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2C285E99" w:rsidR="00662C69" w:rsidRPr="005A00F4" w:rsidRDefault="009B11D6" w:rsidP="00B31E90">
      <w:pPr>
        <w:tabs>
          <w:tab w:val="left" w:pos="3465"/>
        </w:tabs>
        <w:spacing w:line="360" w:lineRule="auto"/>
        <w:jc w:val="both"/>
        <w:rPr>
          <w:rFonts w:ascii="Palatino Linotype" w:hAnsi="Palatino Linotype"/>
          <w:color w:val="000000" w:themeColor="text1"/>
        </w:rPr>
      </w:pPr>
      <w:r w:rsidRPr="005A00F4">
        <w:rPr>
          <w:rFonts w:ascii="Palatino Linotype" w:hAnsi="Palatino Linotype"/>
          <w:color w:val="000000" w:themeColor="text1"/>
        </w:rPr>
        <w:t>R</w:t>
      </w:r>
      <w:r w:rsidR="00662C69" w:rsidRPr="005A00F4">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5A00F4">
        <w:rPr>
          <w:rFonts w:ascii="Palatino Linotype" w:hAnsi="Palatino Linotype"/>
          <w:color w:val="000000" w:themeColor="text1"/>
        </w:rPr>
        <w:t>icipios, con</w:t>
      </w:r>
      <w:r w:rsidR="00662C69" w:rsidRPr="005A00F4">
        <w:rPr>
          <w:rFonts w:ascii="Palatino Linotype" w:hAnsi="Palatino Linotype"/>
          <w:color w:val="000000" w:themeColor="text1"/>
        </w:rPr>
        <w:t xml:space="preserve"> </w:t>
      </w:r>
      <w:r w:rsidR="00485DB6" w:rsidRPr="005A00F4">
        <w:rPr>
          <w:rFonts w:ascii="Palatino Linotype" w:hAnsi="Palatino Linotype"/>
          <w:color w:val="000000" w:themeColor="text1"/>
        </w:rPr>
        <w:t xml:space="preserve">domicilio </w:t>
      </w:r>
      <w:r w:rsidR="00662C69" w:rsidRPr="005A00F4">
        <w:rPr>
          <w:rFonts w:ascii="Palatino Linotype" w:hAnsi="Palatino Linotype"/>
          <w:color w:val="000000" w:themeColor="text1"/>
        </w:rPr>
        <w:t xml:space="preserve">en Metepec, Estado de México; de </w:t>
      </w:r>
      <w:r w:rsidR="005A00F4" w:rsidRPr="005A00F4">
        <w:rPr>
          <w:rFonts w:ascii="Palatino Linotype" w:hAnsi="Palatino Linotype"/>
          <w:color w:val="000000" w:themeColor="text1"/>
        </w:rPr>
        <w:t>fecha seis</w:t>
      </w:r>
      <w:r w:rsidR="004761CD" w:rsidRPr="005A00F4">
        <w:rPr>
          <w:rFonts w:ascii="Palatino Linotype" w:hAnsi="Palatino Linotype"/>
          <w:color w:val="000000" w:themeColor="text1"/>
        </w:rPr>
        <w:t xml:space="preserve"> (</w:t>
      </w:r>
      <w:r w:rsidR="005A00F4" w:rsidRPr="005A00F4">
        <w:rPr>
          <w:rFonts w:ascii="Palatino Linotype" w:hAnsi="Palatino Linotype"/>
          <w:color w:val="000000" w:themeColor="text1"/>
        </w:rPr>
        <w:t>06</w:t>
      </w:r>
      <w:r w:rsidR="00753FCE" w:rsidRPr="005A00F4">
        <w:rPr>
          <w:rFonts w:ascii="Palatino Linotype" w:hAnsi="Palatino Linotype"/>
          <w:color w:val="000000" w:themeColor="text1"/>
        </w:rPr>
        <w:t xml:space="preserve">) de </w:t>
      </w:r>
      <w:r w:rsidR="005A00F4" w:rsidRPr="005A00F4">
        <w:rPr>
          <w:rFonts w:ascii="Palatino Linotype" w:hAnsi="Palatino Linotype"/>
          <w:color w:val="000000" w:themeColor="text1"/>
        </w:rPr>
        <w:t>marzo</w:t>
      </w:r>
      <w:r w:rsidR="00753FCE" w:rsidRPr="005A00F4">
        <w:rPr>
          <w:rFonts w:ascii="Palatino Linotype" w:hAnsi="Palatino Linotype"/>
          <w:color w:val="000000" w:themeColor="text1"/>
        </w:rPr>
        <w:t xml:space="preserve"> de dos mil veinticuatro</w:t>
      </w:r>
      <w:r w:rsidR="00662C69" w:rsidRPr="005A00F4">
        <w:rPr>
          <w:rFonts w:ascii="Palatino Linotype" w:hAnsi="Palatino Linotype"/>
          <w:color w:val="000000" w:themeColor="text1"/>
        </w:rPr>
        <w:t>.</w:t>
      </w:r>
    </w:p>
    <w:p w14:paraId="1181C59D" w14:textId="77777777" w:rsidR="00B31E90" w:rsidRPr="005A00F4" w:rsidRDefault="00B31E90" w:rsidP="00B31E90">
      <w:pPr>
        <w:tabs>
          <w:tab w:val="left" w:pos="3465"/>
        </w:tabs>
        <w:spacing w:line="360" w:lineRule="auto"/>
        <w:jc w:val="both"/>
        <w:rPr>
          <w:rFonts w:ascii="Palatino Linotype" w:hAnsi="Palatino Linotype"/>
          <w:color w:val="000000" w:themeColor="text1"/>
        </w:rPr>
      </w:pPr>
    </w:p>
    <w:p w14:paraId="04F87235" w14:textId="60376CC0" w:rsidR="005F0007" w:rsidRPr="005A00F4" w:rsidRDefault="00662C69" w:rsidP="00B31E90">
      <w:pPr>
        <w:spacing w:line="360" w:lineRule="auto"/>
        <w:jc w:val="both"/>
        <w:rPr>
          <w:rFonts w:ascii="Palatino Linotype" w:hAnsi="Palatino Linotype"/>
          <w:b/>
          <w:bCs/>
          <w:color w:val="000000" w:themeColor="text1"/>
        </w:rPr>
      </w:pPr>
      <w:r w:rsidRPr="005A00F4">
        <w:rPr>
          <w:rFonts w:ascii="Palatino Linotype" w:hAnsi="Palatino Linotype"/>
          <w:b/>
          <w:color w:val="000000" w:themeColor="text1"/>
        </w:rPr>
        <w:t>VISTO</w:t>
      </w:r>
      <w:r w:rsidR="008A1BDA" w:rsidRPr="005A00F4">
        <w:rPr>
          <w:rFonts w:ascii="Palatino Linotype" w:hAnsi="Palatino Linotype"/>
          <w:b/>
          <w:color w:val="000000" w:themeColor="text1"/>
        </w:rPr>
        <w:t>S</w:t>
      </w:r>
      <w:r w:rsidRPr="005A00F4">
        <w:rPr>
          <w:rFonts w:ascii="Palatino Linotype" w:hAnsi="Palatino Linotype"/>
          <w:color w:val="000000" w:themeColor="text1"/>
        </w:rPr>
        <w:t xml:space="preserve"> </w:t>
      </w:r>
      <w:r w:rsidR="00F25B61" w:rsidRPr="005A00F4">
        <w:rPr>
          <w:rFonts w:ascii="Palatino Linotype" w:hAnsi="Palatino Linotype"/>
          <w:color w:val="000000" w:themeColor="text1"/>
        </w:rPr>
        <w:t>l</w:t>
      </w:r>
      <w:r w:rsidR="008A1BDA" w:rsidRPr="005A00F4">
        <w:rPr>
          <w:rFonts w:ascii="Palatino Linotype" w:hAnsi="Palatino Linotype"/>
          <w:color w:val="000000" w:themeColor="text1"/>
        </w:rPr>
        <w:t>os</w:t>
      </w:r>
      <w:r w:rsidRPr="005A00F4">
        <w:rPr>
          <w:rFonts w:ascii="Palatino Linotype" w:hAnsi="Palatino Linotype"/>
          <w:color w:val="000000" w:themeColor="text1"/>
        </w:rPr>
        <w:t xml:space="preserve"> expediente</w:t>
      </w:r>
      <w:r w:rsidR="008A1BDA" w:rsidRPr="005A00F4">
        <w:rPr>
          <w:rFonts w:ascii="Palatino Linotype" w:hAnsi="Palatino Linotype"/>
          <w:color w:val="000000" w:themeColor="text1"/>
        </w:rPr>
        <w:t>s</w:t>
      </w:r>
      <w:r w:rsidRPr="005A00F4">
        <w:rPr>
          <w:rFonts w:ascii="Palatino Linotype" w:hAnsi="Palatino Linotype"/>
          <w:color w:val="000000" w:themeColor="text1"/>
        </w:rPr>
        <w:t xml:space="preserve"> electrónico</w:t>
      </w:r>
      <w:r w:rsidR="008A1BDA" w:rsidRPr="005A00F4">
        <w:rPr>
          <w:rFonts w:ascii="Palatino Linotype" w:hAnsi="Palatino Linotype"/>
          <w:color w:val="000000" w:themeColor="text1"/>
        </w:rPr>
        <w:t>s</w:t>
      </w:r>
      <w:r w:rsidRPr="005A00F4">
        <w:rPr>
          <w:rFonts w:ascii="Palatino Linotype" w:hAnsi="Palatino Linotype"/>
          <w:color w:val="000000" w:themeColor="text1"/>
        </w:rPr>
        <w:t xml:space="preserve"> for</w:t>
      </w:r>
      <w:r w:rsidR="00D37494" w:rsidRPr="005A00F4">
        <w:rPr>
          <w:rFonts w:ascii="Palatino Linotype" w:hAnsi="Palatino Linotype"/>
          <w:color w:val="000000" w:themeColor="text1"/>
        </w:rPr>
        <w:t>mado</w:t>
      </w:r>
      <w:r w:rsidR="008A1BDA" w:rsidRPr="005A00F4">
        <w:rPr>
          <w:rFonts w:ascii="Palatino Linotype" w:hAnsi="Palatino Linotype"/>
          <w:color w:val="000000" w:themeColor="text1"/>
        </w:rPr>
        <w:t>s</w:t>
      </w:r>
      <w:r w:rsidR="00D37494" w:rsidRPr="005A00F4">
        <w:rPr>
          <w:rFonts w:ascii="Palatino Linotype" w:hAnsi="Palatino Linotype"/>
          <w:color w:val="000000" w:themeColor="text1"/>
        </w:rPr>
        <w:t xml:space="preserve"> con motivo de</w:t>
      </w:r>
      <w:r w:rsidR="008A1BDA" w:rsidRPr="005A00F4">
        <w:rPr>
          <w:rFonts w:ascii="Palatino Linotype" w:hAnsi="Palatino Linotype"/>
          <w:color w:val="000000" w:themeColor="text1"/>
        </w:rPr>
        <w:t xml:space="preserve"> </w:t>
      </w:r>
      <w:r w:rsidR="00D37494" w:rsidRPr="005A00F4">
        <w:rPr>
          <w:rFonts w:ascii="Palatino Linotype" w:hAnsi="Palatino Linotype"/>
          <w:color w:val="000000" w:themeColor="text1"/>
        </w:rPr>
        <w:t>l</w:t>
      </w:r>
      <w:r w:rsidR="008A1BDA" w:rsidRPr="005A00F4">
        <w:rPr>
          <w:rFonts w:ascii="Palatino Linotype" w:hAnsi="Palatino Linotype"/>
          <w:color w:val="000000" w:themeColor="text1"/>
        </w:rPr>
        <w:t>os</w:t>
      </w:r>
      <w:r w:rsidRPr="005A00F4">
        <w:rPr>
          <w:rFonts w:ascii="Palatino Linotype" w:hAnsi="Palatino Linotype"/>
          <w:color w:val="000000" w:themeColor="text1"/>
        </w:rPr>
        <w:t xml:space="preserve"> recurso</w:t>
      </w:r>
      <w:r w:rsidR="008A1BDA" w:rsidRPr="005A00F4">
        <w:rPr>
          <w:rFonts w:ascii="Palatino Linotype" w:hAnsi="Palatino Linotype"/>
          <w:color w:val="000000" w:themeColor="text1"/>
        </w:rPr>
        <w:t>s</w:t>
      </w:r>
      <w:r w:rsidRPr="005A00F4">
        <w:rPr>
          <w:rFonts w:ascii="Palatino Linotype" w:hAnsi="Palatino Linotype"/>
          <w:color w:val="000000" w:themeColor="text1"/>
        </w:rPr>
        <w:t xml:space="preserve"> de revisión </w:t>
      </w:r>
      <w:r w:rsidR="00C77593" w:rsidRPr="005A00F4">
        <w:rPr>
          <w:rFonts w:ascii="Palatino Linotype" w:hAnsi="Palatino Linotype"/>
          <w:b/>
          <w:bCs/>
          <w:color w:val="000000" w:themeColor="text1"/>
          <w:sz w:val="22"/>
        </w:rPr>
        <w:t>01523/INFOEM/IP/RR/2023</w:t>
      </w:r>
      <w:r w:rsidR="00D66F36" w:rsidRPr="005A00F4">
        <w:rPr>
          <w:rFonts w:ascii="Palatino Linotype" w:hAnsi="Palatino Linotype"/>
          <w:b/>
          <w:bCs/>
          <w:color w:val="000000" w:themeColor="text1"/>
          <w:sz w:val="22"/>
        </w:rPr>
        <w:t>,</w:t>
      </w:r>
      <w:r w:rsidR="008A1BD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01524/INFOEM/IP/RR/2023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01525/INFOEM/IP/RR/2023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01526/INFOEM/IP/RR/2023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01527/INFOEM/IP/RR/2023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01528/INFOEM/IP/RR/2023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01529/INFOEM/IP/RR/2023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01530/INFOEM/IP/RR/2023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01531/INFOEM/IP/RR/2023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01532/INFOEM/IP/RR/2023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01533/INFOEM/IP/RR/2023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01534/INFOEM/IP/RR/2023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C77593" w:rsidRPr="005A00F4">
        <w:rPr>
          <w:rFonts w:ascii="Palatino Linotype" w:hAnsi="Palatino Linotype"/>
          <w:b/>
          <w:bCs/>
          <w:color w:val="000000" w:themeColor="text1"/>
          <w:sz w:val="22"/>
        </w:rPr>
        <w:t>01535/INFOEM/IP/RR/2023</w:t>
      </w:r>
      <w:r w:rsidR="001F7DBA" w:rsidRPr="005A00F4">
        <w:rPr>
          <w:rFonts w:ascii="Palatino Linotype" w:hAnsi="Palatino Linotype"/>
          <w:b/>
          <w:bCs/>
          <w:color w:val="000000" w:themeColor="text1"/>
          <w:sz w:val="22"/>
        </w:rPr>
        <w:t>,</w:t>
      </w:r>
      <w:r w:rsidR="001F7DBA"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01539/INFOEM/IP/RR/2023, 01540/INFOEM/IP/RR/2023, 01541/INFOEM/IP/RR/2023, 01542/INFOEM/IP/RR/2023, 01543/INFOEM/IP/RR/2023, 01544/INFOEM/IP/RR/2023, 01545/INFOEM/IP/RR/2023, 01546/INFOEM/IP/RR/2023, 01547/INFOEM/IP/RR/2023, 01548</w:t>
      </w:r>
      <w:r w:rsidR="00C77593" w:rsidRPr="005A00F4">
        <w:rPr>
          <w:rFonts w:ascii="Palatino Linotype" w:hAnsi="Palatino Linotype"/>
          <w:b/>
          <w:bCs/>
          <w:color w:val="000000" w:themeColor="text1"/>
          <w:sz w:val="22"/>
        </w:rPr>
        <w:t>/INFOEM/IP/RR/2023</w:t>
      </w:r>
      <w:r w:rsidR="00D66F36" w:rsidRPr="005A00F4">
        <w:rPr>
          <w:rFonts w:ascii="Palatino Linotype" w:hAnsi="Palatino Linotype"/>
          <w:b/>
          <w:bCs/>
          <w:color w:val="000000" w:themeColor="text1"/>
          <w:sz w:val="22"/>
        </w:rPr>
        <w:t xml:space="preserve"> </w:t>
      </w:r>
      <w:r w:rsidR="00D66F36" w:rsidRPr="005A00F4">
        <w:rPr>
          <w:rFonts w:ascii="Palatino Linotype" w:hAnsi="Palatino Linotype"/>
          <w:bCs/>
          <w:color w:val="000000" w:themeColor="text1"/>
          <w:sz w:val="22"/>
        </w:rPr>
        <w:t xml:space="preserve">y </w:t>
      </w:r>
      <w:r w:rsidR="00C77593" w:rsidRPr="005A00F4">
        <w:rPr>
          <w:rFonts w:ascii="Palatino Linotype" w:hAnsi="Palatino Linotype"/>
          <w:b/>
          <w:bCs/>
          <w:color w:val="000000" w:themeColor="text1"/>
          <w:sz w:val="22"/>
        </w:rPr>
        <w:t>01549/INFOEM/IP/RR/2023</w:t>
      </w:r>
      <w:r w:rsidR="005F1362" w:rsidRPr="005A00F4">
        <w:rPr>
          <w:rFonts w:ascii="Palatino Linotype" w:eastAsia="Times New Roman" w:hAnsi="Palatino Linotype" w:cs="Arial"/>
          <w:bCs/>
          <w:color w:val="000000" w:themeColor="text1"/>
        </w:rPr>
        <w:t xml:space="preserve">, </w:t>
      </w:r>
      <w:r w:rsidR="006B31E7" w:rsidRPr="005A00F4">
        <w:rPr>
          <w:rFonts w:ascii="Palatino Linotype" w:eastAsia="Times New Roman" w:hAnsi="Palatino Linotype" w:cs="Times New Roman"/>
          <w:color w:val="000000" w:themeColor="text1"/>
        </w:rPr>
        <w:t>interpuesto</w:t>
      </w:r>
      <w:r w:rsidR="008A1BDA" w:rsidRPr="005A00F4">
        <w:rPr>
          <w:rFonts w:ascii="Palatino Linotype" w:eastAsia="Times New Roman" w:hAnsi="Palatino Linotype" w:cs="Times New Roman"/>
          <w:color w:val="000000" w:themeColor="text1"/>
        </w:rPr>
        <w:t>s</w:t>
      </w:r>
      <w:r w:rsidR="006B31E7" w:rsidRPr="005A00F4">
        <w:rPr>
          <w:rFonts w:ascii="Palatino Linotype" w:eastAsia="Times New Roman" w:hAnsi="Palatino Linotype" w:cs="Times New Roman"/>
          <w:color w:val="000000" w:themeColor="text1"/>
        </w:rPr>
        <w:t xml:space="preserve"> </w:t>
      </w:r>
      <w:r w:rsidR="0063423A" w:rsidRPr="005A00F4">
        <w:rPr>
          <w:rFonts w:ascii="Palatino Linotype" w:eastAsia="Times New Roman" w:hAnsi="Palatino Linotype" w:cs="Times New Roman"/>
          <w:color w:val="000000" w:themeColor="text1"/>
        </w:rPr>
        <w:t>por</w:t>
      </w:r>
      <w:r w:rsidR="00D66F36" w:rsidRPr="005A00F4">
        <w:rPr>
          <w:rFonts w:ascii="Palatino Linotype" w:eastAsia="Times New Roman" w:hAnsi="Palatino Linotype" w:cs="Times New Roman"/>
          <w:color w:val="000000" w:themeColor="text1"/>
        </w:rPr>
        <w:t xml:space="preserve"> </w:t>
      </w:r>
      <w:r w:rsidR="007F2C83">
        <w:rPr>
          <w:rFonts w:ascii="Palatino Linotype" w:eastAsia="Times New Roman" w:hAnsi="Palatino Linotype" w:cs="Times New Roman"/>
          <w:b/>
          <w:color w:val="000000" w:themeColor="text1"/>
        </w:rPr>
        <w:t>XXX XXX XXX</w:t>
      </w:r>
      <w:r w:rsidR="005A3339" w:rsidRPr="005A00F4">
        <w:rPr>
          <w:rFonts w:ascii="Palatino Linotype" w:eastAsia="Times New Roman" w:hAnsi="Palatino Linotype" w:cs="Times New Roman"/>
          <w:color w:val="000000" w:themeColor="text1"/>
        </w:rPr>
        <w:t xml:space="preserve">, en </w:t>
      </w:r>
      <w:r w:rsidR="00D66F36" w:rsidRPr="005A00F4">
        <w:rPr>
          <w:rFonts w:ascii="Palatino Linotype" w:eastAsia="Times New Roman" w:hAnsi="Palatino Linotype" w:cs="Times New Roman"/>
          <w:color w:val="000000" w:themeColor="text1"/>
        </w:rPr>
        <w:t>lo sucesivo</w:t>
      </w:r>
      <w:r w:rsidR="001F7DBA" w:rsidRPr="005A00F4">
        <w:rPr>
          <w:rFonts w:ascii="Palatino Linotype" w:eastAsia="Times New Roman" w:hAnsi="Palatino Linotype" w:cs="Times New Roman"/>
          <w:color w:val="000000" w:themeColor="text1"/>
        </w:rPr>
        <w:t xml:space="preserve"> </w:t>
      </w:r>
      <w:r w:rsidR="001F7DBA" w:rsidRPr="005A00F4">
        <w:rPr>
          <w:rFonts w:ascii="Palatino Linotype" w:eastAsia="Times New Roman" w:hAnsi="Palatino Linotype" w:cs="Times New Roman"/>
          <w:b/>
          <w:color w:val="000000" w:themeColor="text1"/>
        </w:rPr>
        <w:t>LA</w:t>
      </w:r>
      <w:r w:rsidR="0063423A" w:rsidRPr="005A00F4">
        <w:rPr>
          <w:rFonts w:ascii="Palatino Linotype" w:eastAsia="Times New Roman" w:hAnsi="Palatino Linotype" w:cs="Times New Roman"/>
          <w:color w:val="000000" w:themeColor="text1"/>
        </w:rPr>
        <w:t xml:space="preserve"> </w:t>
      </w:r>
      <w:r w:rsidR="0063423A" w:rsidRPr="005A00F4">
        <w:rPr>
          <w:rFonts w:ascii="Palatino Linotype" w:eastAsia="Times New Roman" w:hAnsi="Palatino Linotype" w:cs="Times New Roman"/>
          <w:b/>
          <w:color w:val="000000" w:themeColor="text1"/>
        </w:rPr>
        <w:t>RECURRENTE</w:t>
      </w:r>
      <w:r w:rsidR="005A00F4">
        <w:rPr>
          <w:rFonts w:ascii="Palatino Linotype" w:eastAsia="Times New Roman" w:hAnsi="Palatino Linotype" w:cs="Times New Roman"/>
          <w:b/>
          <w:color w:val="000000" w:themeColor="text1"/>
        </w:rPr>
        <w:t>,</w:t>
      </w:r>
      <w:r w:rsidR="005F1362" w:rsidRPr="005A00F4">
        <w:rPr>
          <w:rFonts w:ascii="Palatino Linotype" w:eastAsia="Times New Roman" w:hAnsi="Palatino Linotype" w:cs="Arial"/>
          <w:color w:val="000000" w:themeColor="text1"/>
        </w:rPr>
        <w:t xml:space="preserve"> en contra de la</w:t>
      </w:r>
      <w:r w:rsidR="008A1BDA" w:rsidRPr="005A00F4">
        <w:rPr>
          <w:rFonts w:ascii="Palatino Linotype" w:eastAsia="Times New Roman" w:hAnsi="Palatino Linotype" w:cs="Arial"/>
          <w:color w:val="000000" w:themeColor="text1"/>
        </w:rPr>
        <w:t>s</w:t>
      </w:r>
      <w:r w:rsidR="005F1362" w:rsidRPr="005A00F4">
        <w:rPr>
          <w:rFonts w:ascii="Palatino Linotype" w:eastAsia="Times New Roman" w:hAnsi="Palatino Linotype" w:cs="Arial"/>
          <w:color w:val="000000" w:themeColor="text1"/>
        </w:rPr>
        <w:t xml:space="preserve"> respuesta</w:t>
      </w:r>
      <w:r w:rsidR="008A1BDA" w:rsidRPr="005A00F4">
        <w:rPr>
          <w:rFonts w:ascii="Palatino Linotype" w:eastAsia="Times New Roman" w:hAnsi="Palatino Linotype" w:cs="Arial"/>
          <w:color w:val="000000" w:themeColor="text1"/>
        </w:rPr>
        <w:t>s</w:t>
      </w:r>
      <w:r w:rsidR="005F1362" w:rsidRPr="005A00F4">
        <w:rPr>
          <w:rFonts w:ascii="Palatino Linotype" w:eastAsia="Times New Roman" w:hAnsi="Palatino Linotype" w:cs="Arial"/>
          <w:color w:val="000000" w:themeColor="text1"/>
        </w:rPr>
        <w:t xml:space="preserve"> del</w:t>
      </w:r>
      <w:r w:rsidR="002C1007" w:rsidRPr="005A00F4">
        <w:rPr>
          <w:rFonts w:ascii="Palatino Linotype" w:eastAsia="Times New Roman" w:hAnsi="Palatino Linotype" w:cs="Arial"/>
          <w:color w:val="000000" w:themeColor="text1"/>
        </w:rPr>
        <w:t xml:space="preserve"> </w:t>
      </w:r>
      <w:r w:rsidR="00C77593" w:rsidRPr="005A00F4">
        <w:rPr>
          <w:rFonts w:ascii="Palatino Linotype" w:eastAsia="Times New Roman" w:hAnsi="Palatino Linotype" w:cs="Arial"/>
          <w:b/>
          <w:color w:val="000000" w:themeColor="text1"/>
        </w:rPr>
        <w:t>Ayuntamiento de Ixtapaluca</w:t>
      </w:r>
      <w:r w:rsidR="009572EE" w:rsidRPr="005A00F4">
        <w:rPr>
          <w:rFonts w:ascii="Palatino Linotype" w:eastAsia="Calibri" w:hAnsi="Palatino Linotype" w:cs="Arial"/>
          <w:color w:val="000000" w:themeColor="text1"/>
        </w:rPr>
        <w:t>,</w:t>
      </w:r>
      <w:r w:rsidR="005F1362" w:rsidRPr="005A00F4">
        <w:rPr>
          <w:rFonts w:ascii="Palatino Linotype" w:eastAsia="Calibri" w:hAnsi="Palatino Linotype" w:cs="Arial"/>
          <w:color w:val="000000" w:themeColor="text1"/>
        </w:rPr>
        <w:t xml:space="preserve"> </w:t>
      </w:r>
      <w:r w:rsidR="005A00F4">
        <w:rPr>
          <w:rFonts w:ascii="Palatino Linotype" w:eastAsia="Calibri" w:hAnsi="Palatino Linotype" w:cs="Arial"/>
          <w:color w:val="000000" w:themeColor="text1"/>
        </w:rPr>
        <w:t>en adelante</w:t>
      </w:r>
      <w:r w:rsidR="00F17EFA" w:rsidRPr="005A00F4">
        <w:rPr>
          <w:rFonts w:ascii="Palatino Linotype" w:eastAsia="Times New Roman" w:hAnsi="Palatino Linotype" w:cs="Times New Roman"/>
          <w:color w:val="000000" w:themeColor="text1"/>
        </w:rPr>
        <w:t xml:space="preserve"> </w:t>
      </w:r>
      <w:r w:rsidR="005F1362" w:rsidRPr="005A00F4">
        <w:rPr>
          <w:rFonts w:ascii="Palatino Linotype" w:eastAsia="Times New Roman" w:hAnsi="Palatino Linotype" w:cs="Times New Roman"/>
          <w:color w:val="000000" w:themeColor="text1"/>
        </w:rPr>
        <w:t>el</w:t>
      </w:r>
      <w:r w:rsidR="005F1362" w:rsidRPr="005A00F4">
        <w:rPr>
          <w:rFonts w:ascii="Palatino Linotype" w:eastAsia="Times New Roman" w:hAnsi="Palatino Linotype" w:cs="Times New Roman"/>
          <w:b/>
          <w:color w:val="000000" w:themeColor="text1"/>
        </w:rPr>
        <w:t xml:space="preserve"> SUJETO OBLIGADO</w:t>
      </w:r>
      <w:r w:rsidR="005F1362" w:rsidRPr="005A00F4">
        <w:rPr>
          <w:rFonts w:ascii="Palatino Linotype" w:eastAsia="Times New Roman" w:hAnsi="Palatino Linotype" w:cs="Times New Roman"/>
          <w:color w:val="000000" w:themeColor="text1"/>
        </w:rPr>
        <w:t>,</w:t>
      </w:r>
      <w:r w:rsidR="005F1362" w:rsidRPr="005A00F4">
        <w:rPr>
          <w:rFonts w:ascii="Palatino Linotype" w:eastAsia="Times New Roman" w:hAnsi="Palatino Linotype" w:cs="Times New Roman"/>
          <w:b/>
          <w:color w:val="000000" w:themeColor="text1"/>
        </w:rPr>
        <w:t xml:space="preserve"> </w:t>
      </w:r>
      <w:r w:rsidR="005F1362" w:rsidRPr="005A00F4">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5A00F4" w:rsidRDefault="009A593A" w:rsidP="00B31E90">
      <w:pPr>
        <w:spacing w:line="360" w:lineRule="auto"/>
        <w:jc w:val="both"/>
        <w:rPr>
          <w:rFonts w:ascii="Palatino Linotype" w:hAnsi="Palatino Linotype"/>
          <w:b/>
          <w:color w:val="000000" w:themeColor="text1"/>
        </w:rPr>
      </w:pPr>
    </w:p>
    <w:p w14:paraId="769E1410" w14:textId="5FE2D20C" w:rsidR="00587366" w:rsidRPr="005A00F4"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8071776"/>
      <w:r w:rsidRPr="005A00F4">
        <w:rPr>
          <w:b/>
          <w:color w:val="000000" w:themeColor="text1"/>
          <w:szCs w:val="24"/>
        </w:rPr>
        <w:t>A</w:t>
      </w:r>
      <w:r w:rsidR="00C87A66" w:rsidRPr="005A00F4">
        <w:rPr>
          <w:b/>
          <w:color w:val="000000" w:themeColor="text1"/>
          <w:szCs w:val="24"/>
        </w:rPr>
        <w:t xml:space="preserve"> </w:t>
      </w:r>
      <w:r w:rsidRPr="005A00F4">
        <w:rPr>
          <w:b/>
          <w:color w:val="000000" w:themeColor="text1"/>
          <w:szCs w:val="24"/>
        </w:rPr>
        <w:t>N</w:t>
      </w:r>
      <w:r w:rsidR="00C87A66" w:rsidRPr="005A00F4">
        <w:rPr>
          <w:b/>
          <w:color w:val="000000" w:themeColor="text1"/>
          <w:szCs w:val="24"/>
        </w:rPr>
        <w:t xml:space="preserve"> </w:t>
      </w:r>
      <w:r w:rsidRPr="005A00F4">
        <w:rPr>
          <w:b/>
          <w:color w:val="000000" w:themeColor="text1"/>
          <w:szCs w:val="24"/>
        </w:rPr>
        <w:t>T</w:t>
      </w:r>
      <w:r w:rsidR="00C87A66" w:rsidRPr="005A00F4">
        <w:rPr>
          <w:b/>
          <w:color w:val="000000" w:themeColor="text1"/>
          <w:szCs w:val="24"/>
        </w:rPr>
        <w:t xml:space="preserve"> </w:t>
      </w:r>
      <w:r w:rsidRPr="005A00F4">
        <w:rPr>
          <w:b/>
          <w:color w:val="000000" w:themeColor="text1"/>
          <w:szCs w:val="24"/>
        </w:rPr>
        <w:t>E</w:t>
      </w:r>
      <w:r w:rsidR="00C87A66" w:rsidRPr="005A00F4">
        <w:rPr>
          <w:b/>
          <w:color w:val="000000" w:themeColor="text1"/>
          <w:szCs w:val="24"/>
        </w:rPr>
        <w:t xml:space="preserve"> </w:t>
      </w:r>
      <w:r w:rsidRPr="005A00F4">
        <w:rPr>
          <w:b/>
          <w:color w:val="000000" w:themeColor="text1"/>
          <w:szCs w:val="24"/>
        </w:rPr>
        <w:t>C</w:t>
      </w:r>
      <w:r w:rsidR="00C87A66" w:rsidRPr="005A00F4">
        <w:rPr>
          <w:b/>
          <w:color w:val="000000" w:themeColor="text1"/>
          <w:szCs w:val="24"/>
        </w:rPr>
        <w:t xml:space="preserve"> </w:t>
      </w:r>
      <w:r w:rsidRPr="005A00F4">
        <w:rPr>
          <w:b/>
          <w:color w:val="000000" w:themeColor="text1"/>
          <w:szCs w:val="24"/>
        </w:rPr>
        <w:t>E</w:t>
      </w:r>
      <w:r w:rsidR="00C87A66" w:rsidRPr="005A00F4">
        <w:rPr>
          <w:b/>
          <w:color w:val="000000" w:themeColor="text1"/>
          <w:szCs w:val="24"/>
        </w:rPr>
        <w:t xml:space="preserve"> </w:t>
      </w:r>
      <w:r w:rsidRPr="005A00F4">
        <w:rPr>
          <w:b/>
          <w:color w:val="000000" w:themeColor="text1"/>
          <w:szCs w:val="24"/>
        </w:rPr>
        <w:t>D</w:t>
      </w:r>
      <w:r w:rsidR="00C87A66" w:rsidRPr="005A00F4">
        <w:rPr>
          <w:b/>
          <w:color w:val="000000" w:themeColor="text1"/>
          <w:szCs w:val="24"/>
        </w:rPr>
        <w:t xml:space="preserve"> </w:t>
      </w:r>
      <w:r w:rsidRPr="005A00F4">
        <w:rPr>
          <w:b/>
          <w:color w:val="000000" w:themeColor="text1"/>
          <w:szCs w:val="24"/>
        </w:rPr>
        <w:t>E</w:t>
      </w:r>
      <w:r w:rsidR="00C87A66" w:rsidRPr="005A00F4">
        <w:rPr>
          <w:b/>
          <w:color w:val="000000" w:themeColor="text1"/>
          <w:szCs w:val="24"/>
        </w:rPr>
        <w:t xml:space="preserve"> </w:t>
      </w:r>
      <w:r w:rsidRPr="005A00F4">
        <w:rPr>
          <w:b/>
          <w:color w:val="000000" w:themeColor="text1"/>
          <w:szCs w:val="24"/>
        </w:rPr>
        <w:t>N</w:t>
      </w:r>
      <w:r w:rsidR="00C87A66" w:rsidRPr="005A00F4">
        <w:rPr>
          <w:b/>
          <w:color w:val="000000" w:themeColor="text1"/>
          <w:szCs w:val="24"/>
        </w:rPr>
        <w:t xml:space="preserve"> </w:t>
      </w:r>
      <w:r w:rsidRPr="005A00F4">
        <w:rPr>
          <w:b/>
          <w:color w:val="000000" w:themeColor="text1"/>
          <w:szCs w:val="24"/>
        </w:rPr>
        <w:t>T</w:t>
      </w:r>
      <w:r w:rsidR="00C87A66" w:rsidRPr="005A00F4">
        <w:rPr>
          <w:b/>
          <w:color w:val="000000" w:themeColor="text1"/>
          <w:szCs w:val="24"/>
        </w:rPr>
        <w:t xml:space="preserve"> </w:t>
      </w:r>
      <w:r w:rsidRPr="005A00F4">
        <w:rPr>
          <w:b/>
          <w:color w:val="000000" w:themeColor="text1"/>
          <w:szCs w:val="24"/>
        </w:rPr>
        <w:t>E</w:t>
      </w:r>
      <w:r w:rsidR="00C87A66" w:rsidRPr="005A00F4">
        <w:rPr>
          <w:b/>
          <w:color w:val="000000" w:themeColor="text1"/>
          <w:szCs w:val="24"/>
        </w:rPr>
        <w:t xml:space="preserve"> </w:t>
      </w:r>
      <w:r w:rsidRPr="005A00F4">
        <w:rPr>
          <w:b/>
          <w:color w:val="000000" w:themeColor="text1"/>
          <w:szCs w:val="24"/>
        </w:rPr>
        <w:t>S</w:t>
      </w:r>
      <w:bookmarkEnd w:id="0"/>
      <w:bookmarkEnd w:id="1"/>
      <w:bookmarkEnd w:id="2"/>
    </w:p>
    <w:p w14:paraId="5672105D" w14:textId="77777777" w:rsidR="00B31E90" w:rsidRPr="005A00F4"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rPr>
      </w:pPr>
    </w:p>
    <w:p w14:paraId="26C37FC1" w14:textId="102585AC" w:rsidR="002D063B" w:rsidRPr="005A00F4" w:rsidRDefault="005F0007"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eastAsia="Calibri" w:hAnsi="Palatino Linotype" w:cs="Arial"/>
          <w:color w:val="000000" w:themeColor="text1"/>
        </w:rPr>
        <w:t>El</w:t>
      </w:r>
      <w:r w:rsidR="00D9392E" w:rsidRPr="005A00F4">
        <w:rPr>
          <w:rFonts w:ascii="Palatino Linotype" w:eastAsia="Calibri" w:hAnsi="Palatino Linotype" w:cs="Arial"/>
          <w:color w:val="000000" w:themeColor="text1"/>
        </w:rPr>
        <w:t xml:space="preserve"> </w:t>
      </w:r>
      <w:r w:rsidR="00EE6761" w:rsidRPr="005A00F4">
        <w:rPr>
          <w:rFonts w:ascii="Palatino Linotype" w:eastAsia="Calibri" w:hAnsi="Palatino Linotype" w:cs="Arial"/>
          <w:color w:val="000000" w:themeColor="text1"/>
        </w:rPr>
        <w:t>veinte (20) de febrero de dos mil veintitrés</w:t>
      </w:r>
      <w:r w:rsidR="002D063B" w:rsidRPr="005A00F4">
        <w:rPr>
          <w:rFonts w:ascii="Palatino Linotype" w:eastAsia="Calibri" w:hAnsi="Palatino Linotype" w:cs="Arial"/>
          <w:color w:val="000000" w:themeColor="text1"/>
        </w:rPr>
        <w:t xml:space="preserve">, </w:t>
      </w:r>
      <w:r w:rsidR="008A1BDA" w:rsidRPr="005A00F4">
        <w:rPr>
          <w:rFonts w:ascii="Palatino Linotype" w:hAnsi="Palatino Linotype"/>
          <w:color w:val="000000" w:themeColor="text1"/>
        </w:rPr>
        <w:t>l</w:t>
      </w:r>
      <w:r w:rsidR="00D66F36" w:rsidRPr="005A00F4">
        <w:rPr>
          <w:rFonts w:ascii="Palatino Linotype" w:hAnsi="Palatino Linotype"/>
          <w:color w:val="000000" w:themeColor="text1"/>
        </w:rPr>
        <w:t>a</w:t>
      </w:r>
      <w:r w:rsidR="002D063B" w:rsidRPr="005A00F4">
        <w:rPr>
          <w:rFonts w:ascii="Palatino Linotype" w:hAnsi="Palatino Linotype"/>
          <w:color w:val="000000" w:themeColor="text1"/>
        </w:rPr>
        <w:t xml:space="preserve"> particular presentó,</w:t>
      </w:r>
      <w:r w:rsidR="002D063B" w:rsidRPr="005A00F4">
        <w:rPr>
          <w:rFonts w:ascii="Palatino Linotype" w:hAnsi="Palatino Linotype"/>
          <w:b/>
          <w:color w:val="000000" w:themeColor="text1"/>
        </w:rPr>
        <w:t xml:space="preserve"> </w:t>
      </w:r>
      <w:r w:rsidR="002D063B" w:rsidRPr="005A00F4">
        <w:rPr>
          <w:rFonts w:ascii="Palatino Linotype" w:hAnsi="Palatino Linotype"/>
          <w:bCs/>
          <w:color w:val="000000" w:themeColor="text1"/>
        </w:rPr>
        <w:t xml:space="preserve">a través </w:t>
      </w:r>
      <w:r w:rsidR="009B260B" w:rsidRPr="005A00F4">
        <w:rPr>
          <w:rFonts w:ascii="Palatino Linotype" w:hAnsi="Palatino Linotype"/>
          <w:bCs/>
          <w:color w:val="000000" w:themeColor="text1"/>
        </w:rPr>
        <w:t>del</w:t>
      </w:r>
      <w:r w:rsidR="008A1BDA" w:rsidRPr="005A00F4">
        <w:rPr>
          <w:rFonts w:ascii="Palatino Linotype" w:hAnsi="Palatino Linotype"/>
          <w:bCs/>
          <w:color w:val="000000" w:themeColor="text1"/>
        </w:rPr>
        <w:t xml:space="preserve"> </w:t>
      </w:r>
      <w:r w:rsidR="00D66F36" w:rsidRPr="005A00F4">
        <w:rPr>
          <w:rFonts w:ascii="Palatino Linotype" w:hAnsi="Palatino Linotype"/>
          <w:bCs/>
          <w:color w:val="000000" w:themeColor="text1"/>
        </w:rPr>
        <w:t>SAIMEX</w:t>
      </w:r>
      <w:r w:rsidR="002D063B" w:rsidRPr="005A00F4">
        <w:rPr>
          <w:rFonts w:ascii="Palatino Linotype" w:eastAsia="Calibri" w:hAnsi="Palatino Linotype" w:cs="Arial"/>
          <w:color w:val="000000" w:themeColor="text1"/>
        </w:rPr>
        <w:t>, la</w:t>
      </w:r>
      <w:r w:rsidR="008A1BDA" w:rsidRPr="005A00F4">
        <w:rPr>
          <w:rFonts w:ascii="Palatino Linotype" w:eastAsia="Calibri" w:hAnsi="Palatino Linotype" w:cs="Arial"/>
          <w:color w:val="000000" w:themeColor="text1"/>
        </w:rPr>
        <w:t>s</w:t>
      </w:r>
      <w:r w:rsidR="002D063B" w:rsidRPr="005A00F4">
        <w:rPr>
          <w:rFonts w:ascii="Palatino Linotype" w:eastAsia="Calibri" w:hAnsi="Palatino Linotype" w:cs="Arial"/>
          <w:color w:val="000000" w:themeColor="text1"/>
        </w:rPr>
        <w:t xml:space="preserve"> solicitud</w:t>
      </w:r>
      <w:r w:rsidR="008A1BDA" w:rsidRPr="005A00F4">
        <w:rPr>
          <w:rFonts w:ascii="Palatino Linotype" w:eastAsia="Calibri" w:hAnsi="Palatino Linotype" w:cs="Arial"/>
          <w:color w:val="000000" w:themeColor="text1"/>
        </w:rPr>
        <w:t>es</w:t>
      </w:r>
      <w:r w:rsidR="002D063B" w:rsidRPr="005A00F4">
        <w:rPr>
          <w:rFonts w:ascii="Palatino Linotype" w:eastAsia="Calibri" w:hAnsi="Palatino Linotype" w:cs="Arial"/>
          <w:color w:val="000000" w:themeColor="text1"/>
        </w:rPr>
        <w:t xml:space="preserve"> de información pública registrada</w:t>
      </w:r>
      <w:r w:rsidR="008A1BDA" w:rsidRPr="005A00F4">
        <w:rPr>
          <w:rFonts w:ascii="Palatino Linotype" w:eastAsia="Calibri" w:hAnsi="Palatino Linotype" w:cs="Arial"/>
          <w:color w:val="000000" w:themeColor="text1"/>
        </w:rPr>
        <w:t>s</w:t>
      </w:r>
      <w:r w:rsidR="002D063B" w:rsidRPr="005A00F4">
        <w:rPr>
          <w:rFonts w:ascii="Palatino Linotype" w:eastAsia="Calibri" w:hAnsi="Palatino Linotype" w:cs="Arial"/>
          <w:color w:val="000000" w:themeColor="text1"/>
        </w:rPr>
        <w:t xml:space="preserve"> con </w:t>
      </w:r>
      <w:r w:rsidR="008A1BDA" w:rsidRPr="005A00F4">
        <w:rPr>
          <w:rFonts w:ascii="Palatino Linotype" w:eastAsia="Calibri" w:hAnsi="Palatino Linotype" w:cs="Arial"/>
          <w:color w:val="000000" w:themeColor="text1"/>
        </w:rPr>
        <w:t>los</w:t>
      </w:r>
      <w:r w:rsidR="002D063B" w:rsidRPr="005A00F4">
        <w:rPr>
          <w:rFonts w:ascii="Palatino Linotype" w:eastAsia="Calibri" w:hAnsi="Palatino Linotype" w:cs="Arial"/>
          <w:color w:val="000000" w:themeColor="text1"/>
        </w:rPr>
        <w:t xml:space="preserve"> número</w:t>
      </w:r>
      <w:r w:rsidR="008A1BDA" w:rsidRPr="005A00F4">
        <w:rPr>
          <w:rFonts w:ascii="Palatino Linotype" w:eastAsia="Calibri" w:hAnsi="Palatino Linotype" w:cs="Arial"/>
          <w:color w:val="000000" w:themeColor="text1"/>
        </w:rPr>
        <w:t>s</w:t>
      </w:r>
      <w:r w:rsidR="002D063B" w:rsidRPr="005A00F4">
        <w:rPr>
          <w:rFonts w:ascii="Palatino Linotype" w:hAnsi="Palatino Linotype"/>
          <w:b/>
          <w:bCs/>
          <w:color w:val="000000" w:themeColor="text1"/>
        </w:rPr>
        <w:t xml:space="preserve"> </w:t>
      </w:r>
      <w:r w:rsidR="0065205F" w:rsidRPr="005A00F4">
        <w:rPr>
          <w:rFonts w:ascii="Palatino Linotype" w:hAnsi="Palatino Linotype"/>
          <w:b/>
          <w:bCs/>
          <w:color w:val="000000" w:themeColor="text1"/>
          <w:sz w:val="22"/>
        </w:rPr>
        <w:t>0049/IXTAPALU/IP/2023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65205F" w:rsidRPr="005A00F4">
        <w:rPr>
          <w:rFonts w:ascii="Palatino Linotype" w:hAnsi="Palatino Linotype"/>
          <w:b/>
          <w:bCs/>
          <w:color w:val="000000" w:themeColor="text1"/>
          <w:sz w:val="22"/>
        </w:rPr>
        <w:t>0050/IXTAPALU/IP/2023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65205F" w:rsidRPr="005A00F4">
        <w:rPr>
          <w:rFonts w:ascii="Palatino Linotype" w:hAnsi="Palatino Linotype"/>
          <w:b/>
          <w:bCs/>
          <w:color w:val="000000" w:themeColor="text1"/>
          <w:sz w:val="22"/>
        </w:rPr>
        <w:t>00051/IXTAPALU/IP/2023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65205F" w:rsidRPr="005A00F4">
        <w:rPr>
          <w:rFonts w:ascii="Palatino Linotype" w:hAnsi="Palatino Linotype"/>
          <w:b/>
          <w:bCs/>
          <w:color w:val="000000" w:themeColor="text1"/>
          <w:sz w:val="22"/>
        </w:rPr>
        <w:t>00052/IXTAPALU/IP/2023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65205F" w:rsidRPr="005A00F4">
        <w:rPr>
          <w:rFonts w:ascii="Palatino Linotype" w:hAnsi="Palatino Linotype"/>
          <w:b/>
          <w:bCs/>
          <w:color w:val="000000" w:themeColor="text1"/>
          <w:sz w:val="22"/>
        </w:rPr>
        <w:t>00053/IXTAPALU/IP/2023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65205F" w:rsidRPr="005A00F4">
        <w:rPr>
          <w:rFonts w:ascii="Palatino Linotype" w:hAnsi="Palatino Linotype"/>
          <w:b/>
          <w:bCs/>
          <w:color w:val="000000" w:themeColor="text1"/>
          <w:sz w:val="22"/>
        </w:rPr>
        <w:t>00054/IXTAPALU/IP/2023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65205F" w:rsidRPr="005A00F4">
        <w:rPr>
          <w:rFonts w:ascii="Palatino Linotype" w:hAnsi="Palatino Linotype"/>
          <w:b/>
          <w:bCs/>
          <w:color w:val="000000" w:themeColor="text1"/>
          <w:sz w:val="22"/>
        </w:rPr>
        <w:t>00055/IXTAPALU/IP/2023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704308" w:rsidRPr="005A00F4">
        <w:rPr>
          <w:rFonts w:ascii="Palatino Linotype" w:hAnsi="Palatino Linotype"/>
          <w:b/>
          <w:bCs/>
          <w:color w:val="000000" w:themeColor="text1"/>
          <w:sz w:val="22"/>
        </w:rPr>
        <w:t>0</w:t>
      </w:r>
      <w:r w:rsidR="0065205F" w:rsidRPr="005A00F4">
        <w:rPr>
          <w:rFonts w:ascii="Palatino Linotype" w:hAnsi="Palatino Linotype"/>
          <w:b/>
          <w:bCs/>
          <w:color w:val="000000" w:themeColor="text1"/>
          <w:sz w:val="22"/>
        </w:rPr>
        <w:t>00056/IXTAPALU/IP/2023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65205F" w:rsidRPr="005A00F4">
        <w:rPr>
          <w:rFonts w:ascii="Palatino Linotype" w:hAnsi="Palatino Linotype"/>
          <w:b/>
          <w:bCs/>
          <w:color w:val="000000" w:themeColor="text1"/>
          <w:sz w:val="22"/>
        </w:rPr>
        <w:t>00057/IXTAPALU/IP/2023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00058/IXTAPALU/IP/2023,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00059/IXTAPALU/IP/2023,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00060/IXTAPALU/IP/2023,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lastRenderedPageBreak/>
        <w:t>00061/IXTAPALU/IP/2023,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00062/IXTAPALU/IP/2023,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00063/IXTAPALU/IP/2023,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00064/IXTAPALU/IP/2023,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00065/IXTAPALU/IP/2023,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00066/IXTAPALU/IP/2023,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00067/IXTAPALU/IP/2023,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00068/IXTAPALU/IP/2023,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00069/IXTAPALU/IP/2023,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00070/IXTAPALU/IP/2023,</w:t>
      </w:r>
      <w:r w:rsidR="00753FCE" w:rsidRPr="005A00F4">
        <w:rPr>
          <w:rFonts w:ascii="Palatino Linotype" w:hAnsi="Palatino Linotype"/>
          <w:bCs/>
          <w:color w:val="000000" w:themeColor="text1"/>
          <w:sz w:val="22"/>
        </w:rPr>
        <w:t xml:space="preserve"> </w:t>
      </w:r>
      <w:r w:rsidR="00753FCE" w:rsidRPr="005A00F4">
        <w:rPr>
          <w:rFonts w:ascii="Palatino Linotype" w:hAnsi="Palatino Linotype"/>
          <w:b/>
          <w:bCs/>
          <w:color w:val="000000" w:themeColor="text1"/>
          <w:sz w:val="22"/>
        </w:rPr>
        <w:t>00071</w:t>
      </w:r>
      <w:r w:rsidR="0065205F" w:rsidRPr="005A00F4">
        <w:rPr>
          <w:rFonts w:ascii="Palatino Linotype" w:hAnsi="Palatino Linotype"/>
          <w:b/>
          <w:bCs/>
          <w:color w:val="000000" w:themeColor="text1"/>
          <w:sz w:val="22"/>
        </w:rPr>
        <w:t>/IXTAPALU/IP/2023</w:t>
      </w:r>
      <w:r w:rsidR="00704308" w:rsidRPr="005A00F4">
        <w:rPr>
          <w:rFonts w:ascii="Palatino Linotype" w:hAnsi="Palatino Linotype"/>
          <w:b/>
          <w:bCs/>
          <w:color w:val="000000" w:themeColor="text1"/>
          <w:sz w:val="22"/>
        </w:rPr>
        <w:t>,</w:t>
      </w:r>
      <w:r w:rsidR="00704308" w:rsidRPr="005A00F4">
        <w:rPr>
          <w:rFonts w:ascii="Palatino Linotype" w:hAnsi="Palatino Linotype"/>
          <w:bCs/>
          <w:color w:val="000000" w:themeColor="text1"/>
          <w:sz w:val="22"/>
        </w:rPr>
        <w:t xml:space="preserve"> </w:t>
      </w:r>
      <w:r w:rsidR="00D66F36" w:rsidRPr="005A00F4">
        <w:rPr>
          <w:rFonts w:ascii="Palatino Linotype" w:hAnsi="Palatino Linotype"/>
          <w:bCs/>
          <w:color w:val="000000" w:themeColor="text1"/>
          <w:sz w:val="22"/>
        </w:rPr>
        <w:t xml:space="preserve">y </w:t>
      </w:r>
      <w:r w:rsidR="00753FCE" w:rsidRPr="005A00F4">
        <w:rPr>
          <w:rFonts w:ascii="Palatino Linotype" w:hAnsi="Palatino Linotype"/>
          <w:b/>
          <w:bCs/>
          <w:color w:val="000000" w:themeColor="text1"/>
          <w:sz w:val="22"/>
        </w:rPr>
        <w:t>00072</w:t>
      </w:r>
      <w:r w:rsidR="00D66F36" w:rsidRPr="005A00F4">
        <w:rPr>
          <w:rFonts w:ascii="Palatino Linotype" w:hAnsi="Palatino Linotype"/>
          <w:b/>
          <w:bCs/>
          <w:color w:val="000000" w:themeColor="text1"/>
          <w:sz w:val="22"/>
        </w:rPr>
        <w:t>/</w:t>
      </w:r>
      <w:r w:rsidR="00E16EA7" w:rsidRPr="005A00F4">
        <w:rPr>
          <w:rFonts w:ascii="Palatino Linotype" w:hAnsi="Palatino Linotype"/>
          <w:b/>
          <w:bCs/>
          <w:color w:val="000000" w:themeColor="text1"/>
          <w:sz w:val="22"/>
        </w:rPr>
        <w:t>IXTAPALU</w:t>
      </w:r>
      <w:r w:rsidR="00D66F36" w:rsidRPr="005A00F4">
        <w:rPr>
          <w:rFonts w:ascii="Palatino Linotype" w:hAnsi="Palatino Linotype"/>
          <w:b/>
          <w:bCs/>
          <w:color w:val="000000" w:themeColor="text1"/>
          <w:sz w:val="22"/>
        </w:rPr>
        <w:t>/IP/</w:t>
      </w:r>
      <w:r w:rsidR="001F7DBA" w:rsidRPr="005A00F4">
        <w:rPr>
          <w:rFonts w:ascii="Palatino Linotype" w:hAnsi="Palatino Linotype"/>
          <w:b/>
          <w:bCs/>
          <w:color w:val="000000" w:themeColor="text1"/>
          <w:sz w:val="22"/>
        </w:rPr>
        <w:t>2023</w:t>
      </w:r>
      <w:r w:rsidR="002D063B" w:rsidRPr="005A00F4">
        <w:rPr>
          <w:rFonts w:ascii="Palatino Linotype" w:hAnsi="Palatino Linotype"/>
          <w:b/>
          <w:bCs/>
          <w:color w:val="000000" w:themeColor="text1"/>
        </w:rPr>
        <w:t>,</w:t>
      </w:r>
      <w:r w:rsidR="002D063B" w:rsidRPr="005A00F4">
        <w:rPr>
          <w:rFonts w:ascii="Palatino Linotype" w:eastAsia="Calibri" w:hAnsi="Palatino Linotype" w:cs="Arial"/>
          <w:color w:val="000000" w:themeColor="text1"/>
        </w:rPr>
        <w:t xml:space="preserve"> </w:t>
      </w:r>
      <w:r w:rsidR="005A00F4">
        <w:rPr>
          <w:rFonts w:ascii="Palatino Linotype" w:eastAsia="Calibri" w:hAnsi="Palatino Linotype" w:cs="Arial"/>
          <w:color w:val="000000" w:themeColor="text1"/>
        </w:rPr>
        <w:t>en las que</w:t>
      </w:r>
      <w:r w:rsidR="002D063B" w:rsidRPr="005A00F4">
        <w:rPr>
          <w:rFonts w:ascii="Palatino Linotype" w:eastAsia="Calibri" w:hAnsi="Palatino Linotype" w:cs="Arial"/>
          <w:color w:val="000000" w:themeColor="text1"/>
        </w:rPr>
        <w:t xml:space="preserve"> requirió lo siguiente:</w:t>
      </w:r>
    </w:p>
    <w:p w14:paraId="3508C5F6" w14:textId="77777777" w:rsidR="002D063B" w:rsidRPr="005A00F4" w:rsidRDefault="002D063B" w:rsidP="002D063B">
      <w:pPr>
        <w:pStyle w:val="Prrafodelista"/>
        <w:spacing w:line="276" w:lineRule="auto"/>
        <w:ind w:left="567" w:right="567"/>
        <w:jc w:val="both"/>
        <w:rPr>
          <w:rFonts w:ascii="Palatino Linotype" w:hAnsi="Palatino Linotype"/>
          <w:i/>
          <w:color w:val="000000" w:themeColor="text1"/>
        </w:rPr>
      </w:pPr>
    </w:p>
    <w:p w14:paraId="09908CFE" w14:textId="108BD86B"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65205F" w:rsidRPr="005A00F4">
        <w:rPr>
          <w:rFonts w:ascii="Palatino Linotype" w:hAnsi="Palatino Linotype"/>
          <w:b/>
          <w:color w:val="000000" w:themeColor="text1"/>
        </w:rPr>
        <w:t>0049/IXTAPALU/IP/2023</w:t>
      </w:r>
      <w:r w:rsidRPr="005A00F4">
        <w:rPr>
          <w:rFonts w:ascii="Palatino Linotype" w:hAnsi="Palatino Linotype"/>
          <w:b/>
          <w:color w:val="000000" w:themeColor="text1"/>
        </w:rPr>
        <w:t>:</w:t>
      </w:r>
    </w:p>
    <w:p w14:paraId="097DAC7E" w14:textId="51F6C1D5" w:rsidR="00704308" w:rsidRPr="005A00F4" w:rsidRDefault="00704308" w:rsidP="00704308">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00EE6761" w:rsidRPr="005A00F4">
        <w:rPr>
          <w:rFonts w:ascii="Palatino Linotype" w:hAnsi="Palatino Linotype"/>
          <w:i/>
          <w:iCs/>
          <w:color w:val="000000" w:themeColor="text1"/>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enero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w:t>
      </w:r>
      <w:r w:rsidR="00EE6761" w:rsidRPr="005A00F4">
        <w:rPr>
          <w:rFonts w:ascii="Palatino Linotype" w:hAnsi="Palatino Linotype"/>
          <w:i/>
          <w:iCs/>
          <w:color w:val="000000" w:themeColor="text1"/>
        </w:rPr>
        <w:lastRenderedPageBreak/>
        <w:t>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354F0470"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336A0C0A" w14:textId="0CFFF834"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65205F" w:rsidRPr="005A00F4">
        <w:rPr>
          <w:rFonts w:ascii="Palatino Linotype" w:hAnsi="Palatino Linotype"/>
          <w:b/>
          <w:color w:val="000000" w:themeColor="text1"/>
        </w:rPr>
        <w:t>0050/IXTAPALU/IP/2023</w:t>
      </w:r>
      <w:r w:rsidRPr="005A00F4">
        <w:rPr>
          <w:rFonts w:ascii="Palatino Linotype" w:hAnsi="Palatino Linotype"/>
          <w:b/>
          <w:color w:val="000000" w:themeColor="text1"/>
        </w:rPr>
        <w:t>:</w:t>
      </w:r>
    </w:p>
    <w:p w14:paraId="065C9CD3" w14:textId="5985D972" w:rsidR="00704308" w:rsidRPr="005A00F4" w:rsidRDefault="00704308" w:rsidP="00704308">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00EE6761"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febrero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29F8FF2E" w14:textId="77777777" w:rsidR="00704308" w:rsidRDefault="00704308" w:rsidP="00704308">
      <w:pPr>
        <w:pStyle w:val="Prrafodelista"/>
        <w:spacing w:line="276" w:lineRule="auto"/>
        <w:ind w:left="567" w:right="567"/>
        <w:jc w:val="both"/>
        <w:rPr>
          <w:rFonts w:ascii="Palatino Linotype" w:hAnsi="Palatino Linotype"/>
          <w:i/>
          <w:color w:val="000000" w:themeColor="text1"/>
        </w:rPr>
      </w:pPr>
    </w:p>
    <w:p w14:paraId="0A85D754" w14:textId="77777777" w:rsidR="005A00F4" w:rsidRPr="005A00F4" w:rsidRDefault="005A00F4" w:rsidP="00704308">
      <w:pPr>
        <w:pStyle w:val="Prrafodelista"/>
        <w:spacing w:line="276" w:lineRule="auto"/>
        <w:ind w:left="567" w:right="567"/>
        <w:jc w:val="both"/>
        <w:rPr>
          <w:rFonts w:ascii="Palatino Linotype" w:hAnsi="Palatino Linotype"/>
          <w:i/>
          <w:color w:val="000000" w:themeColor="text1"/>
        </w:rPr>
      </w:pPr>
    </w:p>
    <w:p w14:paraId="506247D9" w14:textId="387C90E9"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lastRenderedPageBreak/>
        <w:t xml:space="preserve">Solicitud </w:t>
      </w:r>
      <w:r w:rsidR="0065205F" w:rsidRPr="005A00F4">
        <w:rPr>
          <w:rFonts w:ascii="Palatino Linotype" w:hAnsi="Palatino Linotype"/>
          <w:b/>
          <w:color w:val="000000" w:themeColor="text1"/>
        </w:rPr>
        <w:t>00051/IXTAPALU/IP/2023</w:t>
      </w:r>
      <w:r w:rsidRPr="005A00F4">
        <w:rPr>
          <w:rFonts w:ascii="Palatino Linotype" w:hAnsi="Palatino Linotype"/>
          <w:b/>
          <w:color w:val="000000" w:themeColor="text1"/>
        </w:rPr>
        <w:t>:</w:t>
      </w:r>
    </w:p>
    <w:p w14:paraId="7281B400" w14:textId="7907C286"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marzo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5DF35D15"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5C46D5CE" w14:textId="3D15F7C6"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65205F" w:rsidRPr="005A00F4">
        <w:rPr>
          <w:rFonts w:ascii="Palatino Linotype" w:hAnsi="Palatino Linotype"/>
          <w:b/>
          <w:color w:val="000000" w:themeColor="text1"/>
        </w:rPr>
        <w:t>00052/IXTAPALU/IP/2023</w:t>
      </w:r>
      <w:r w:rsidRPr="005A00F4">
        <w:rPr>
          <w:rFonts w:ascii="Palatino Linotype" w:hAnsi="Palatino Linotype"/>
          <w:b/>
          <w:color w:val="000000" w:themeColor="text1"/>
        </w:rPr>
        <w:t>:</w:t>
      </w:r>
    </w:p>
    <w:p w14:paraId="74E34BD9" w14:textId="45CCCF3F"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 xml:space="preserve">Con fundamento a lo dispuesto en los artículos 6° (sexto) y 8° (Octavo) de la Constitución Política de los Estados Unidos Mexicanos, Articulo 5 de la Constitución Política del Estado Libre y Soberano de México 1, 4, y 6 de la Ley </w:t>
      </w:r>
      <w:r w:rsidRPr="005A00F4">
        <w:rPr>
          <w:rFonts w:ascii="Palatino Linotype" w:hAnsi="Palatino Linotype"/>
          <w:i/>
          <w:iCs/>
          <w:color w:val="000000" w:themeColor="text1"/>
        </w:rPr>
        <w:lastRenderedPageBreak/>
        <w:t>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abril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21E62BA2"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1624AA0A" w14:textId="45CBC704"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65205F" w:rsidRPr="005A00F4">
        <w:rPr>
          <w:rFonts w:ascii="Palatino Linotype" w:hAnsi="Palatino Linotype"/>
          <w:b/>
          <w:color w:val="000000" w:themeColor="text1"/>
        </w:rPr>
        <w:t>00053/IXTAPALU/IP/2023</w:t>
      </w:r>
      <w:r w:rsidRPr="005A00F4">
        <w:rPr>
          <w:rFonts w:ascii="Palatino Linotype" w:hAnsi="Palatino Linotype"/>
          <w:b/>
          <w:color w:val="000000" w:themeColor="text1"/>
        </w:rPr>
        <w:t>:</w:t>
      </w:r>
    </w:p>
    <w:p w14:paraId="4EE1BABE" w14:textId="13A14365"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w:t>
      </w:r>
      <w:r w:rsidRPr="005A00F4">
        <w:rPr>
          <w:rFonts w:ascii="Palatino Linotype" w:hAnsi="Palatino Linotype"/>
          <w:i/>
          <w:iCs/>
          <w:color w:val="000000" w:themeColor="text1"/>
        </w:rPr>
        <w:lastRenderedPageBreak/>
        <w:t>de Presidencia, Oficina de Presidencia, Sindicatura, Regidurías, Tesorería, Secretaria del Ayuntamiento, Contraloría Municipal, además de todas y cada una de las Áreas Administrativas que a continuación detallo del mes mayo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56C63172"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0C63B776" w14:textId="18D38983"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65205F" w:rsidRPr="005A00F4">
        <w:rPr>
          <w:rFonts w:ascii="Palatino Linotype" w:hAnsi="Palatino Linotype"/>
          <w:b/>
          <w:color w:val="000000" w:themeColor="text1"/>
        </w:rPr>
        <w:t>00054/IXTAPALU/IP/2023</w:t>
      </w:r>
      <w:r w:rsidRPr="005A00F4">
        <w:rPr>
          <w:rFonts w:ascii="Palatino Linotype" w:hAnsi="Palatino Linotype"/>
          <w:b/>
          <w:color w:val="000000" w:themeColor="text1"/>
        </w:rPr>
        <w:t>:</w:t>
      </w:r>
    </w:p>
    <w:p w14:paraId="44C5EF0E" w14:textId="25BCD970"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junio 2022, y en caso de que alguno contenga datos personales y/o sensibles en versión </w:t>
      </w:r>
      <w:r w:rsidRPr="005A00F4">
        <w:rPr>
          <w:rFonts w:ascii="Palatino Linotype" w:hAnsi="Palatino Linotype"/>
          <w:i/>
          <w:iCs/>
          <w:color w:val="000000" w:themeColor="text1"/>
        </w:rPr>
        <w:lastRenderedPageBreak/>
        <w:t>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5A03DFE8"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61B1A3E4" w14:textId="016F4020"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65205F" w:rsidRPr="005A00F4">
        <w:rPr>
          <w:rFonts w:ascii="Palatino Linotype" w:hAnsi="Palatino Linotype"/>
          <w:b/>
          <w:color w:val="000000" w:themeColor="text1"/>
        </w:rPr>
        <w:t>00055/IXTAPALU/IP/2023</w:t>
      </w:r>
      <w:r w:rsidRPr="005A00F4">
        <w:rPr>
          <w:rFonts w:ascii="Palatino Linotype" w:hAnsi="Palatino Linotype"/>
          <w:b/>
          <w:color w:val="000000" w:themeColor="text1"/>
        </w:rPr>
        <w:t>:</w:t>
      </w:r>
    </w:p>
    <w:p w14:paraId="7870B25E" w14:textId="2F5452CA"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julio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w:t>
      </w:r>
      <w:r w:rsidRPr="005A00F4">
        <w:rPr>
          <w:rFonts w:ascii="Palatino Linotype" w:hAnsi="Palatino Linotype"/>
          <w:i/>
          <w:iCs/>
          <w:color w:val="000000" w:themeColor="text1"/>
        </w:rPr>
        <w:lastRenderedPageBreak/>
        <w:t>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6F8E3F2A"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3F1A30DC" w14:textId="68619E29"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w:t>
      </w:r>
      <w:r w:rsidR="0065205F" w:rsidRPr="005A00F4">
        <w:rPr>
          <w:rFonts w:ascii="Palatino Linotype" w:hAnsi="Palatino Linotype"/>
          <w:b/>
          <w:color w:val="000000" w:themeColor="text1"/>
        </w:rPr>
        <w:t>00056/IXTAPALU/IP/2023</w:t>
      </w:r>
      <w:r w:rsidRPr="005A00F4">
        <w:rPr>
          <w:rFonts w:ascii="Palatino Linotype" w:hAnsi="Palatino Linotype"/>
          <w:b/>
          <w:color w:val="000000" w:themeColor="text1"/>
        </w:rPr>
        <w:t>:</w:t>
      </w:r>
    </w:p>
    <w:p w14:paraId="1677A887" w14:textId="323BB75D"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agosto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w:t>
      </w:r>
      <w:r w:rsidRPr="005A00F4">
        <w:rPr>
          <w:rFonts w:ascii="Palatino Linotype" w:hAnsi="Palatino Linotype"/>
          <w:i/>
          <w:iCs/>
          <w:color w:val="000000" w:themeColor="text1"/>
        </w:rPr>
        <w:lastRenderedPageBreak/>
        <w:t>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768A41E4"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310EC46F" w14:textId="18AEB09B"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65205F" w:rsidRPr="005A00F4">
        <w:rPr>
          <w:rFonts w:ascii="Palatino Linotype" w:hAnsi="Palatino Linotype"/>
          <w:b/>
          <w:color w:val="000000" w:themeColor="text1"/>
        </w:rPr>
        <w:t>00057/IXTAPALU/IP/2023</w:t>
      </w:r>
      <w:r w:rsidRPr="005A00F4">
        <w:rPr>
          <w:rFonts w:ascii="Palatino Linotype" w:hAnsi="Palatino Linotype"/>
          <w:b/>
          <w:color w:val="000000" w:themeColor="text1"/>
        </w:rPr>
        <w:t>:</w:t>
      </w:r>
    </w:p>
    <w:p w14:paraId="0788F792" w14:textId="1C14E274"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septiembre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w:t>
      </w:r>
      <w:r w:rsidRPr="005A00F4">
        <w:rPr>
          <w:rFonts w:ascii="Palatino Linotype" w:hAnsi="Palatino Linotype"/>
          <w:i/>
          <w:iCs/>
          <w:color w:val="000000" w:themeColor="text1"/>
        </w:rPr>
        <w:lastRenderedPageBreak/>
        <w:t>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7CE48845" w14:textId="77777777" w:rsidR="00704308" w:rsidRPr="005A00F4" w:rsidRDefault="00704308" w:rsidP="00704308">
      <w:pPr>
        <w:pStyle w:val="Prrafodelista"/>
        <w:spacing w:line="276" w:lineRule="auto"/>
        <w:ind w:left="567" w:right="567"/>
        <w:jc w:val="both"/>
        <w:rPr>
          <w:rFonts w:ascii="Palatino Linotype" w:hAnsi="Palatino Linotype"/>
          <w:i/>
          <w:color w:val="000000" w:themeColor="text1"/>
        </w:rPr>
      </w:pPr>
    </w:p>
    <w:p w14:paraId="664CC3EA" w14:textId="4507141B" w:rsidR="00704308" w:rsidRPr="005A00F4" w:rsidRDefault="00704308" w:rsidP="00704308">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 xml:space="preserve">Solicitud </w:t>
      </w:r>
      <w:r w:rsidR="00753FCE" w:rsidRPr="005A00F4">
        <w:rPr>
          <w:rFonts w:ascii="Palatino Linotype" w:hAnsi="Palatino Linotype"/>
          <w:b/>
          <w:color w:val="000000" w:themeColor="text1"/>
        </w:rPr>
        <w:t>00058</w:t>
      </w:r>
      <w:r w:rsidR="0065205F" w:rsidRPr="005A00F4">
        <w:rPr>
          <w:rFonts w:ascii="Palatino Linotype" w:hAnsi="Palatino Linotype"/>
          <w:b/>
          <w:color w:val="000000" w:themeColor="text1"/>
        </w:rPr>
        <w:t>/IXTAPALU/IP/2023</w:t>
      </w:r>
      <w:r w:rsidRPr="005A00F4">
        <w:rPr>
          <w:rFonts w:ascii="Palatino Linotype" w:hAnsi="Palatino Linotype"/>
          <w:b/>
          <w:color w:val="000000" w:themeColor="text1"/>
        </w:rPr>
        <w:t>:</w:t>
      </w:r>
    </w:p>
    <w:p w14:paraId="2C8E5C2E" w14:textId="2E3CC782"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octubre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44A76B34" w14:textId="77777777" w:rsidR="00753FCE" w:rsidRPr="005A00F4" w:rsidRDefault="00753FCE" w:rsidP="00704308">
      <w:pPr>
        <w:pStyle w:val="Prrafodelista"/>
        <w:spacing w:line="276" w:lineRule="auto"/>
        <w:ind w:left="567" w:right="567"/>
        <w:jc w:val="both"/>
        <w:rPr>
          <w:rFonts w:ascii="Palatino Linotype" w:hAnsi="Palatino Linotype"/>
          <w:color w:val="000000" w:themeColor="text1"/>
        </w:rPr>
      </w:pPr>
    </w:p>
    <w:p w14:paraId="47934E30" w14:textId="4926C7A9"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lastRenderedPageBreak/>
        <w:t>Solicitud 00059/IXTAPALU/IP/2023:</w:t>
      </w:r>
    </w:p>
    <w:p w14:paraId="6C7316C4" w14:textId="1D3E8EC5"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noviembre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12E33414"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31518D00" w14:textId="2B1C51B0"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00060/IXTAPALU/IP/2023:</w:t>
      </w:r>
    </w:p>
    <w:p w14:paraId="163D570A" w14:textId="564187DE"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con sus anexos, emitidos y enviados por Unidad de Presidencia, Oficina de Presidencia, Sindicatura, Regidurías, Tesorería, Secretaria del Ayuntamiento, Contraloría Municipal, además de todas y cada una de las Áreas Administrativas que a continuación detallo del mes diciembre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792E6844"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0462E2F5" w14:textId="77E6949F"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00061/IXTAPALU/IP/2023:</w:t>
      </w:r>
    </w:p>
    <w:p w14:paraId="4A40DB98" w14:textId="62FD6337"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enero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5FD3D0CE"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5BFE6080" w14:textId="38F0BEF6"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00062/IXTAPALU/IP/2023:</w:t>
      </w:r>
    </w:p>
    <w:p w14:paraId="35354291" w14:textId="52D2E23E"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febrero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61ADDEEF"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664E6F75" w14:textId="11C17E9C"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00063/IXTAPALU/IP/2023:</w:t>
      </w:r>
    </w:p>
    <w:p w14:paraId="5747812D" w14:textId="50F4751B"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marzo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06C1656B"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445C6242" w14:textId="1EA79A86"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00064/IXTAPALU/IP/2023:</w:t>
      </w:r>
    </w:p>
    <w:p w14:paraId="6D3386A4" w14:textId="443B7332"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abril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50D2E4EF"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45A58854" w14:textId="08FAF670"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00065/IXTAPALU/IP/2023:</w:t>
      </w:r>
    </w:p>
    <w:p w14:paraId="6CC145F9" w14:textId="5B4721ED"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mayo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1799DE40"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04EFEF3B" w14:textId="3513A0D6"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00066/IXTAPALU/IP/2023:</w:t>
      </w:r>
    </w:p>
    <w:p w14:paraId="4DA66029" w14:textId="4FBC4EF1"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junio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7A379B19"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4245FB2E" w14:textId="2ABA7486"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00067/IXTAPALU/IP/2023:</w:t>
      </w:r>
    </w:p>
    <w:p w14:paraId="02C3E4BB" w14:textId="18BDCAE9"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julio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54B52F12"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45DBA752" w14:textId="174F42B1"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00068/IXTAPALU/IP/2023:</w:t>
      </w:r>
    </w:p>
    <w:p w14:paraId="302A99A0" w14:textId="6A422CBD"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agosto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4B762572"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0E8755FE" w14:textId="5CBDA978"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00069/IXTAPALU/IP/2023:</w:t>
      </w:r>
    </w:p>
    <w:p w14:paraId="6D5451BC" w14:textId="4CE7C8BC"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septiembre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41FF71E3"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7FC0F916" w14:textId="7791DB00"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00070/IXTAPALU/IP/2023:</w:t>
      </w:r>
    </w:p>
    <w:p w14:paraId="56D09C7F" w14:textId="0A266A6B"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octubre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69D3FF25"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04F0292E" w14:textId="513298F3"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00071/IXTAPALU/IP/2023:</w:t>
      </w:r>
    </w:p>
    <w:p w14:paraId="1C109014" w14:textId="1B27FA6E"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noviembre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1CDFCB69" w14:textId="77777777" w:rsidR="00753FCE" w:rsidRPr="005A00F4" w:rsidRDefault="00753FCE" w:rsidP="00753FCE">
      <w:pPr>
        <w:pStyle w:val="Prrafodelista"/>
        <w:spacing w:line="276" w:lineRule="auto"/>
        <w:ind w:left="567" w:right="567"/>
        <w:jc w:val="both"/>
        <w:rPr>
          <w:rFonts w:ascii="Palatino Linotype" w:hAnsi="Palatino Linotype"/>
          <w:color w:val="000000" w:themeColor="text1"/>
        </w:rPr>
      </w:pPr>
    </w:p>
    <w:p w14:paraId="508B2E05" w14:textId="4E7382E8" w:rsidR="00753FCE" w:rsidRPr="005A00F4" w:rsidRDefault="00753FCE" w:rsidP="00753FCE">
      <w:pPr>
        <w:pStyle w:val="Prrafodelista"/>
        <w:spacing w:line="276" w:lineRule="auto"/>
        <w:ind w:left="567" w:right="567"/>
        <w:jc w:val="both"/>
        <w:rPr>
          <w:rFonts w:ascii="Palatino Linotype" w:hAnsi="Palatino Linotype"/>
          <w:b/>
          <w:color w:val="000000" w:themeColor="text1"/>
        </w:rPr>
      </w:pPr>
      <w:r w:rsidRPr="005A00F4">
        <w:rPr>
          <w:rFonts w:ascii="Palatino Linotype" w:hAnsi="Palatino Linotype"/>
          <w:b/>
          <w:color w:val="000000" w:themeColor="text1"/>
        </w:rPr>
        <w:t>Solicitud 00072/IXTAPALU/IP/2023:</w:t>
      </w:r>
    </w:p>
    <w:p w14:paraId="4273FDDF" w14:textId="299D4361" w:rsidR="00EE6761" w:rsidRPr="005A00F4" w:rsidRDefault="00EE6761" w:rsidP="00EE6761">
      <w:pPr>
        <w:pStyle w:val="Prrafodelista"/>
        <w:spacing w:line="276" w:lineRule="auto"/>
        <w:ind w:left="567" w:right="567"/>
        <w:jc w:val="both"/>
        <w:rPr>
          <w:rFonts w:ascii="Palatino Linotype" w:hAnsi="Palatino Linotype"/>
          <w:color w:val="000000" w:themeColor="text1"/>
        </w:rPr>
      </w:pPr>
      <w:r w:rsidRPr="005A00F4">
        <w:rPr>
          <w:rFonts w:ascii="Palatino Linotype" w:hAnsi="Palatino Linotype"/>
          <w:i/>
          <w:color w:val="000000" w:themeColor="text1"/>
        </w:rPr>
        <w:t>“</w:t>
      </w:r>
      <w:r w:rsidRPr="005A00F4">
        <w:rPr>
          <w:rFonts w:ascii="Palatino Linotype" w:hAnsi="Palatino Linotype"/>
          <w:i/>
          <w:iCs/>
          <w:color w:val="000000" w:themeColor="text1"/>
        </w:rPr>
        <w:t>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una copia en PDF de forma digitalizada de todos los oficios recibidos con sus anexos, por Unidad de Presidencia, Oficina de Presidencia, Sindicaturas, Regidurías, Tesorería, Secretaria del Ayuntamiento, Contraloría Municipal, además de todas y cada una de las Áreas Administrativas que a continuación detallo del mes diciembre 2022, y en caso de que alguno contenga datos personales y/o sensibles en versión pública Dirección de Gobierno. Dirección de Administración y Finanzas. Órgano Interno de Control Municipal; Dirección de Comunicación Social y Eventos Institucionales; Dirección General de Seguridad y Prevención Ciudadana; Dirección de Desarrollo Territorial y Urbano; Dirección de Ecología. Dirección de Fomento y Desarrollo Económico; Dirección de Turismo; Dirección de Infraestructura y Obras Públicas; Dirección de Asuntos Jurídicos; Dirección de Educación; Dirección de Cultura; Dirección de Salud; Dirección de Bienestar e Inclusión Social; Dirección de Desarrollo Rural. Unidad de Transparencia y acceso a la Información Pública de Ixtapaluca; Dirección de Planeación, Programación y Evaluación; Dirección de Servicios Públicos. Instituto Municipal para la Atención de la Juventud; Instituto de la Mujer para la Igualdad Sustantiva de Ixtapaluca; Defensoría Municipal de Derechos Humanos de Ixtapaluca. Dirección de Asuntos Indígenas y Atención a la Población Afromexicana. Coordinación Municipal de Protección Civil y Atención a Riesgos; Coordinación Municipal de Mejora Regulatoria.</w:t>
      </w:r>
      <w:r w:rsidRPr="005A00F4">
        <w:rPr>
          <w:rFonts w:ascii="Palatino Linotype" w:hAnsi="Palatino Linotype"/>
          <w:i/>
          <w:color w:val="000000" w:themeColor="text1"/>
        </w:rPr>
        <w:t xml:space="preserve">” </w:t>
      </w:r>
      <w:r w:rsidRPr="005A00F4">
        <w:rPr>
          <w:rFonts w:ascii="Palatino Linotype" w:hAnsi="Palatino Linotype"/>
          <w:color w:val="000000" w:themeColor="text1"/>
        </w:rPr>
        <w:t>(Sic).</w:t>
      </w:r>
    </w:p>
    <w:p w14:paraId="75686D82" w14:textId="77777777" w:rsidR="002D063B" w:rsidRPr="005A00F4" w:rsidRDefault="002D063B" w:rsidP="002D063B">
      <w:pPr>
        <w:spacing w:line="360" w:lineRule="auto"/>
        <w:ind w:right="333"/>
        <w:jc w:val="both"/>
        <w:rPr>
          <w:rFonts w:ascii="Palatino Linotype" w:hAnsi="Palatino Linotype"/>
          <w:color w:val="000000" w:themeColor="text1"/>
        </w:rPr>
      </w:pPr>
    </w:p>
    <w:p w14:paraId="49C21E77" w14:textId="254AE000" w:rsidR="0039142B" w:rsidRPr="005A00F4" w:rsidRDefault="002D063B" w:rsidP="002D063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5A00F4">
        <w:rPr>
          <w:rFonts w:ascii="Palatino Linotype" w:hAnsi="Palatino Linotype" w:cs="Arial"/>
          <w:color w:val="000000" w:themeColor="text1"/>
        </w:rPr>
        <w:t xml:space="preserve">Se hace constar que </w:t>
      </w:r>
      <w:r w:rsidR="00BC240C" w:rsidRPr="005A00F4">
        <w:rPr>
          <w:rFonts w:ascii="Palatino Linotype" w:eastAsia="Times New Roman" w:hAnsi="Palatino Linotype" w:cs="Arial"/>
          <w:color w:val="000000" w:themeColor="text1"/>
        </w:rPr>
        <w:t>la</w:t>
      </w:r>
      <w:r w:rsidRPr="005A00F4">
        <w:rPr>
          <w:rFonts w:ascii="Palatino Linotype" w:eastAsia="Times New Roman" w:hAnsi="Palatino Linotype" w:cs="Arial"/>
          <w:color w:val="000000" w:themeColor="text1"/>
        </w:rPr>
        <w:t xml:space="preserve"> entonces </w:t>
      </w:r>
      <w:r w:rsidRPr="005A00F4">
        <w:rPr>
          <w:rFonts w:ascii="Palatino Linotype" w:eastAsia="Times New Roman" w:hAnsi="Palatino Linotype" w:cs="Arial"/>
          <w:b/>
          <w:color w:val="000000" w:themeColor="text1"/>
        </w:rPr>
        <w:t>SOLICITANTE</w:t>
      </w:r>
      <w:r w:rsidRPr="005A00F4">
        <w:rPr>
          <w:rFonts w:ascii="Palatino Linotype" w:eastAsia="Times New Roman" w:hAnsi="Palatino Linotype" w:cs="Arial"/>
          <w:color w:val="000000" w:themeColor="text1"/>
        </w:rPr>
        <w:t xml:space="preserve"> señaló como modalidad de entrega de la información</w:t>
      </w:r>
      <w:r w:rsidR="008A1BDA" w:rsidRPr="005A00F4">
        <w:rPr>
          <w:rFonts w:ascii="Palatino Linotype" w:eastAsia="Times New Roman" w:hAnsi="Palatino Linotype" w:cs="Arial"/>
          <w:color w:val="000000" w:themeColor="text1"/>
        </w:rPr>
        <w:t xml:space="preserve">, para </w:t>
      </w:r>
      <w:r w:rsidR="00D66F36" w:rsidRPr="005A00F4">
        <w:rPr>
          <w:rFonts w:ascii="Palatino Linotype" w:eastAsia="Times New Roman" w:hAnsi="Palatino Linotype" w:cs="Arial"/>
          <w:color w:val="000000" w:themeColor="text1"/>
        </w:rPr>
        <w:t>todas las</w:t>
      </w:r>
      <w:r w:rsidR="008A1BDA" w:rsidRPr="005A00F4">
        <w:rPr>
          <w:rFonts w:ascii="Palatino Linotype" w:eastAsia="Times New Roman" w:hAnsi="Palatino Linotype" w:cs="Arial"/>
          <w:color w:val="000000" w:themeColor="text1"/>
        </w:rPr>
        <w:t xml:space="preserve"> solicitudes</w:t>
      </w:r>
      <w:r w:rsidRPr="005A00F4">
        <w:rPr>
          <w:rFonts w:ascii="Palatino Linotype" w:eastAsia="Times New Roman" w:hAnsi="Palatino Linotype" w:cs="Arial"/>
          <w:b/>
          <w:color w:val="000000" w:themeColor="text1"/>
        </w:rPr>
        <w:t xml:space="preserve">: </w:t>
      </w:r>
      <w:r w:rsidRPr="005A00F4">
        <w:rPr>
          <w:rFonts w:ascii="Palatino Linotype" w:eastAsia="Times New Roman" w:hAnsi="Palatino Linotype" w:cs="Arial"/>
          <w:b/>
          <w:i/>
          <w:iCs/>
          <w:color w:val="000000" w:themeColor="text1"/>
        </w:rPr>
        <w:t>A través del SAIMEX</w:t>
      </w:r>
      <w:r w:rsidRPr="005A00F4">
        <w:rPr>
          <w:rFonts w:ascii="Palatino Linotype" w:eastAsia="Calibri" w:hAnsi="Palatino Linotype" w:cs="Arial"/>
          <w:b/>
          <w:bCs/>
          <w:i/>
          <w:color w:val="000000" w:themeColor="text1"/>
        </w:rPr>
        <w:t>.</w:t>
      </w:r>
    </w:p>
    <w:p w14:paraId="35BA18A9" w14:textId="77777777" w:rsidR="0039142B" w:rsidRPr="005A00F4"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4EC53121" w14:textId="784FA6D8" w:rsidR="001A7E3E" w:rsidRPr="005A00F4" w:rsidRDefault="00CC061B" w:rsidP="00045F0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bookmarkStart w:id="3" w:name="_Toc461555889"/>
      <w:bookmarkStart w:id="4" w:name="_Toc466371858"/>
      <w:r w:rsidRPr="005A00F4">
        <w:rPr>
          <w:rFonts w:ascii="Palatino Linotype" w:hAnsi="Palatino Linotype"/>
          <w:color w:val="000000" w:themeColor="text1"/>
        </w:rPr>
        <w:t>E</w:t>
      </w:r>
      <w:r w:rsidR="001A7E3E" w:rsidRPr="005A00F4">
        <w:rPr>
          <w:rFonts w:ascii="Palatino Linotype" w:hAnsi="Palatino Linotype"/>
          <w:color w:val="000000" w:themeColor="text1"/>
        </w:rPr>
        <w:t xml:space="preserve">l </w:t>
      </w:r>
      <w:r w:rsidR="00EE6761" w:rsidRPr="005A00F4">
        <w:rPr>
          <w:rFonts w:ascii="Palatino Linotype" w:hAnsi="Palatino Linotype"/>
          <w:color w:val="000000" w:themeColor="text1"/>
        </w:rPr>
        <w:t>veintiuno (21) de marzo</w:t>
      </w:r>
      <w:r w:rsidR="00BC240C" w:rsidRPr="005A00F4">
        <w:rPr>
          <w:rFonts w:ascii="Palatino Linotype" w:hAnsi="Palatino Linotype"/>
          <w:color w:val="000000" w:themeColor="text1"/>
        </w:rPr>
        <w:t xml:space="preserve"> de dos mil veintitrés</w:t>
      </w:r>
      <w:r w:rsidR="001A7E3E" w:rsidRPr="005A00F4">
        <w:rPr>
          <w:rFonts w:ascii="Palatino Linotype" w:hAnsi="Palatino Linotype"/>
          <w:color w:val="000000" w:themeColor="text1"/>
        </w:rPr>
        <w:t xml:space="preserve">, el </w:t>
      </w:r>
      <w:r w:rsidR="001A7E3E" w:rsidRPr="005A00F4">
        <w:rPr>
          <w:rFonts w:ascii="Palatino Linotype" w:hAnsi="Palatino Linotype"/>
          <w:b/>
          <w:color w:val="000000" w:themeColor="text1"/>
        </w:rPr>
        <w:t>SUJETO OBLIGADO</w:t>
      </w:r>
      <w:r w:rsidR="001A7E3E" w:rsidRPr="005A00F4">
        <w:rPr>
          <w:rFonts w:ascii="Palatino Linotype" w:hAnsi="Palatino Linotype"/>
          <w:color w:val="000000" w:themeColor="text1"/>
        </w:rPr>
        <w:t xml:space="preserve"> dio respuesta a las solicitudes de información en los siguientes términos:</w:t>
      </w:r>
    </w:p>
    <w:p w14:paraId="080283A2" w14:textId="77777777" w:rsidR="00EE6761" w:rsidRPr="005A00F4" w:rsidRDefault="00BC240C" w:rsidP="00EE6761">
      <w:pPr>
        <w:pStyle w:val="Prrafodelista"/>
        <w:tabs>
          <w:tab w:val="left" w:pos="284"/>
          <w:tab w:val="left" w:pos="426"/>
        </w:tabs>
        <w:spacing w:line="276" w:lineRule="auto"/>
        <w:ind w:left="567" w:right="567"/>
        <w:jc w:val="both"/>
        <w:rPr>
          <w:rFonts w:ascii="Palatino Linotype" w:hAnsi="Palatino Linotype"/>
          <w:i/>
          <w:color w:val="000000" w:themeColor="text1"/>
          <w:sz w:val="22"/>
        </w:rPr>
      </w:pPr>
      <w:r w:rsidRPr="005A00F4">
        <w:rPr>
          <w:rFonts w:ascii="Palatino Linotype" w:hAnsi="Palatino Linotype"/>
          <w:i/>
          <w:color w:val="000000" w:themeColor="text1"/>
          <w:sz w:val="22"/>
        </w:rPr>
        <w:t xml:space="preserve"> </w:t>
      </w:r>
      <w:r w:rsidR="001A7E3E" w:rsidRPr="005A00F4">
        <w:rPr>
          <w:rFonts w:ascii="Palatino Linotype" w:hAnsi="Palatino Linotype"/>
          <w:i/>
          <w:color w:val="000000" w:themeColor="text1"/>
          <w:sz w:val="22"/>
        </w:rPr>
        <w:t>“</w:t>
      </w:r>
      <w:r w:rsidR="00EE6761" w:rsidRPr="005A00F4">
        <w:rPr>
          <w:rFonts w:ascii="Palatino Linotype" w:hAnsi="Palatino Linotype"/>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D79EC7" w14:textId="77777777" w:rsidR="00EE6761" w:rsidRPr="005A00F4" w:rsidRDefault="00EE6761" w:rsidP="00EE6761">
      <w:pPr>
        <w:pStyle w:val="Prrafodelista"/>
        <w:tabs>
          <w:tab w:val="left" w:pos="284"/>
          <w:tab w:val="left" w:pos="426"/>
        </w:tabs>
        <w:spacing w:line="276" w:lineRule="auto"/>
        <w:ind w:left="567" w:right="567"/>
        <w:jc w:val="both"/>
        <w:rPr>
          <w:rFonts w:ascii="Palatino Linotype" w:hAnsi="Palatino Linotype"/>
          <w:i/>
          <w:color w:val="000000" w:themeColor="text1"/>
          <w:sz w:val="22"/>
        </w:rPr>
      </w:pPr>
    </w:p>
    <w:p w14:paraId="63808A22" w14:textId="484A7DAA" w:rsidR="00EE6761" w:rsidRPr="005A00F4" w:rsidRDefault="00EE6761" w:rsidP="00EE6761">
      <w:pPr>
        <w:pStyle w:val="Prrafodelista"/>
        <w:tabs>
          <w:tab w:val="left" w:pos="284"/>
          <w:tab w:val="left" w:pos="426"/>
        </w:tabs>
        <w:spacing w:line="276" w:lineRule="auto"/>
        <w:ind w:left="567" w:right="567"/>
        <w:jc w:val="both"/>
        <w:rPr>
          <w:rFonts w:ascii="Palatino Linotype" w:hAnsi="Palatino Linotype"/>
          <w:i/>
          <w:color w:val="000000" w:themeColor="text1"/>
          <w:sz w:val="22"/>
        </w:rPr>
      </w:pPr>
      <w:r w:rsidRPr="005A00F4">
        <w:rPr>
          <w:rFonts w:ascii="Palatino Linotype" w:hAnsi="Palatino Linotype"/>
          <w:i/>
          <w:color w:val="000000" w:themeColor="text1"/>
          <w:sz w:val="22"/>
        </w:rPr>
        <w:t xml:space="preserve">En relación a la solicitud con número de folio </w:t>
      </w:r>
      <w:r w:rsidRPr="005A00F4">
        <w:rPr>
          <w:rFonts w:ascii="Palatino Linotype" w:hAnsi="Palatino Linotype"/>
          <w:color w:val="000000" w:themeColor="text1"/>
          <w:sz w:val="22"/>
        </w:rPr>
        <w:t>[</w:t>
      </w:r>
      <w:r w:rsidRPr="005A00F4">
        <w:rPr>
          <w:rFonts w:ascii="Palatino Linotype" w:hAnsi="Palatino Linotype"/>
          <w:b/>
          <w:color w:val="000000" w:themeColor="text1"/>
          <w:sz w:val="22"/>
        </w:rPr>
        <w:t>0049/IXTAPALU/IP/2023, 0050/IXTAPALU/IP/2023, 00051/IXTAPALU/IP/2023, 00052/IXTAPALU/IP/2023, 00053/IXTAPALU/IP/2023, 00054/IXTAPALU/IP/2023, 00055/IXTAPALU/IP/2023, 000056/IXTAPALU/IP/2023, 00057/IXTAPALU/IP/2023, 00058/IXTAPALU/IP/2023, 00059/IXTAPALU/IP/2023, 00060/IXTAPALU/IP/2023, 00061/IXTAPALU/IP/2023, 00062/IXTAPALU/IP/2023, 00063/IXTAPALU/IP/2023, 00064/IXTAPALU/IP/2023, 00065/IXTAPALU/IP/2023, 00066/IXTAPALU/IP/2023, 00067/IXTAPALU/IP/2023, 00068/IXTAPALU/IP/2023, 00069/IXTAPALU/IP/2023, 00070/IXTAPALU/IP/2023, 00071/IXTAPALU/IP/2023,</w:t>
      </w:r>
      <w:r w:rsidRPr="005A00F4">
        <w:rPr>
          <w:rFonts w:ascii="Palatino Linotype" w:hAnsi="Palatino Linotype"/>
          <w:color w:val="000000" w:themeColor="text1"/>
          <w:sz w:val="22"/>
        </w:rPr>
        <w:t xml:space="preserve"> y </w:t>
      </w:r>
      <w:r w:rsidRPr="005A00F4">
        <w:rPr>
          <w:rFonts w:ascii="Palatino Linotype" w:hAnsi="Palatino Linotype"/>
          <w:b/>
          <w:color w:val="000000" w:themeColor="text1"/>
          <w:sz w:val="22"/>
        </w:rPr>
        <w:t>00072/</w:t>
      </w:r>
      <w:r w:rsidR="00E16EA7" w:rsidRPr="005A00F4">
        <w:rPr>
          <w:rFonts w:ascii="Palatino Linotype" w:hAnsi="Palatino Linotype"/>
          <w:b/>
          <w:color w:val="000000" w:themeColor="text1"/>
          <w:sz w:val="22"/>
        </w:rPr>
        <w:t>IXTAPALU</w:t>
      </w:r>
      <w:r w:rsidRPr="005A00F4">
        <w:rPr>
          <w:rFonts w:ascii="Palatino Linotype" w:hAnsi="Palatino Linotype"/>
          <w:b/>
          <w:color w:val="000000" w:themeColor="text1"/>
          <w:sz w:val="22"/>
        </w:rPr>
        <w:t>/IP/2023</w:t>
      </w:r>
      <w:r w:rsidRPr="005A00F4">
        <w:rPr>
          <w:rFonts w:ascii="Palatino Linotype" w:hAnsi="Palatino Linotype"/>
          <w:color w:val="000000" w:themeColor="text1"/>
          <w:sz w:val="22"/>
        </w:rPr>
        <w:t>]</w:t>
      </w:r>
      <w:r w:rsidRPr="005A00F4">
        <w:rPr>
          <w:rFonts w:ascii="Palatino Linotype" w:hAnsi="Palatino Linotype"/>
          <w:i/>
          <w:color w:val="000000" w:themeColor="text1"/>
          <w:sz w:val="22"/>
        </w:rPr>
        <w:t>, se envían archivos de respuesta.</w:t>
      </w:r>
    </w:p>
    <w:p w14:paraId="5540219A" w14:textId="77777777" w:rsidR="00EE6761" w:rsidRPr="005A00F4" w:rsidRDefault="00EE6761" w:rsidP="00EE6761">
      <w:pPr>
        <w:pStyle w:val="Prrafodelista"/>
        <w:tabs>
          <w:tab w:val="left" w:pos="284"/>
          <w:tab w:val="left" w:pos="426"/>
        </w:tabs>
        <w:spacing w:line="276" w:lineRule="auto"/>
        <w:ind w:left="567" w:right="567"/>
        <w:jc w:val="both"/>
        <w:rPr>
          <w:rFonts w:ascii="Palatino Linotype" w:hAnsi="Palatino Linotype"/>
          <w:i/>
          <w:color w:val="000000" w:themeColor="text1"/>
          <w:sz w:val="22"/>
        </w:rPr>
      </w:pPr>
      <w:r w:rsidRPr="005A00F4">
        <w:rPr>
          <w:rFonts w:ascii="Palatino Linotype" w:hAnsi="Palatino Linotype"/>
          <w:i/>
          <w:color w:val="000000" w:themeColor="text1"/>
          <w:sz w:val="22"/>
        </w:rPr>
        <w:t>ATENTAMENTE</w:t>
      </w:r>
    </w:p>
    <w:p w14:paraId="68E6D475" w14:textId="1855F653" w:rsidR="001A7E3E" w:rsidRPr="005A00F4" w:rsidRDefault="00EE6761" w:rsidP="00EE6761">
      <w:pPr>
        <w:pStyle w:val="Prrafodelista"/>
        <w:tabs>
          <w:tab w:val="left" w:pos="284"/>
          <w:tab w:val="left" w:pos="426"/>
        </w:tabs>
        <w:spacing w:line="276" w:lineRule="auto"/>
        <w:ind w:left="567" w:right="567"/>
        <w:jc w:val="both"/>
        <w:rPr>
          <w:rFonts w:ascii="Palatino Linotype" w:hAnsi="Palatino Linotype"/>
          <w:color w:val="000000" w:themeColor="text1"/>
          <w:sz w:val="22"/>
        </w:rPr>
      </w:pPr>
      <w:r w:rsidRPr="005A00F4">
        <w:rPr>
          <w:rFonts w:ascii="Palatino Linotype" w:hAnsi="Palatino Linotype"/>
          <w:i/>
          <w:color w:val="000000" w:themeColor="text1"/>
          <w:sz w:val="22"/>
        </w:rPr>
        <w:t>C. Alejandro Parra De la Rosa</w:t>
      </w:r>
      <w:r w:rsidR="001A7E3E" w:rsidRPr="005A00F4">
        <w:rPr>
          <w:rFonts w:ascii="Palatino Linotype" w:hAnsi="Palatino Linotype"/>
          <w:i/>
          <w:color w:val="000000" w:themeColor="text1"/>
          <w:sz w:val="22"/>
        </w:rPr>
        <w:t>”</w:t>
      </w:r>
      <w:r w:rsidR="00282578" w:rsidRPr="005A00F4">
        <w:rPr>
          <w:rFonts w:ascii="Palatino Linotype" w:hAnsi="Palatino Linotype"/>
          <w:color w:val="000000" w:themeColor="text1"/>
          <w:sz w:val="22"/>
        </w:rPr>
        <w:t xml:space="preserve"> (Sic)</w:t>
      </w:r>
    </w:p>
    <w:p w14:paraId="44FF4C7D" w14:textId="133D8D52" w:rsidR="00C95C68" w:rsidRPr="005A00F4" w:rsidRDefault="008D4DED" w:rsidP="00394B2F">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5A00F4">
        <w:rPr>
          <w:rFonts w:ascii="Palatino Linotype" w:eastAsia="Times New Roman" w:hAnsi="Palatino Linotype" w:cs="Arial"/>
          <w:color w:val="000000" w:themeColor="text1"/>
        </w:rPr>
        <w:t>Acompañando a</w:t>
      </w:r>
      <w:r w:rsidR="00282578" w:rsidRPr="005A00F4">
        <w:rPr>
          <w:rFonts w:ascii="Palatino Linotype" w:eastAsia="Times New Roman" w:hAnsi="Palatino Linotype" w:cs="Arial"/>
          <w:color w:val="000000" w:themeColor="text1"/>
        </w:rPr>
        <w:t xml:space="preserve"> </w:t>
      </w:r>
      <w:r w:rsidRPr="005A00F4">
        <w:rPr>
          <w:rFonts w:ascii="Palatino Linotype" w:eastAsia="Times New Roman" w:hAnsi="Palatino Linotype" w:cs="Arial"/>
          <w:color w:val="000000" w:themeColor="text1"/>
        </w:rPr>
        <w:t>l</w:t>
      </w:r>
      <w:r w:rsidR="00282578" w:rsidRPr="005A00F4">
        <w:rPr>
          <w:rFonts w:ascii="Palatino Linotype" w:eastAsia="Times New Roman" w:hAnsi="Palatino Linotype" w:cs="Arial"/>
          <w:color w:val="000000" w:themeColor="text1"/>
        </w:rPr>
        <w:t>os</w:t>
      </w:r>
      <w:r w:rsidRPr="005A00F4">
        <w:rPr>
          <w:rFonts w:ascii="Palatino Linotype" w:eastAsia="Times New Roman" w:hAnsi="Palatino Linotype" w:cs="Arial"/>
          <w:color w:val="000000" w:themeColor="text1"/>
        </w:rPr>
        <w:t xml:space="preserve"> acuse</w:t>
      </w:r>
      <w:r w:rsidR="00282578" w:rsidRPr="005A00F4">
        <w:rPr>
          <w:rFonts w:ascii="Palatino Linotype" w:eastAsia="Times New Roman" w:hAnsi="Palatino Linotype" w:cs="Arial"/>
          <w:color w:val="000000" w:themeColor="text1"/>
        </w:rPr>
        <w:t>s</w:t>
      </w:r>
      <w:r w:rsidRPr="005A00F4">
        <w:rPr>
          <w:rFonts w:ascii="Palatino Linotype" w:eastAsia="Times New Roman" w:hAnsi="Palatino Linotype" w:cs="Arial"/>
          <w:color w:val="000000" w:themeColor="text1"/>
        </w:rPr>
        <w:t xml:space="preserve"> de respuesta </w:t>
      </w:r>
      <w:r w:rsidR="00282578" w:rsidRPr="005A00F4">
        <w:rPr>
          <w:rFonts w:ascii="Palatino Linotype" w:eastAsia="Times New Roman" w:hAnsi="Palatino Linotype" w:cs="Arial"/>
          <w:color w:val="000000" w:themeColor="text1"/>
        </w:rPr>
        <w:t xml:space="preserve">transcritos </w:t>
      </w:r>
      <w:r w:rsidR="00282578" w:rsidRPr="005A00F4">
        <w:rPr>
          <w:rFonts w:ascii="Palatino Linotype" w:eastAsia="Times New Roman" w:hAnsi="Palatino Linotype" w:cs="Arial"/>
          <w:i/>
          <w:color w:val="000000" w:themeColor="text1"/>
        </w:rPr>
        <w:t>supra</w:t>
      </w:r>
      <w:r w:rsidRPr="005A00F4">
        <w:rPr>
          <w:rFonts w:ascii="Palatino Linotype" w:eastAsia="Times New Roman" w:hAnsi="Palatino Linotype" w:cs="Arial"/>
          <w:color w:val="000000" w:themeColor="text1"/>
        </w:rPr>
        <w:t xml:space="preserve">, el </w:t>
      </w:r>
      <w:r w:rsidRPr="005A00F4">
        <w:rPr>
          <w:rFonts w:ascii="Palatino Linotype" w:eastAsia="Times New Roman" w:hAnsi="Palatino Linotype" w:cs="Arial"/>
          <w:b/>
          <w:color w:val="000000" w:themeColor="text1"/>
        </w:rPr>
        <w:t>SUJETO OBLIGADO</w:t>
      </w:r>
      <w:r w:rsidR="006868AC" w:rsidRPr="005A00F4">
        <w:rPr>
          <w:rFonts w:ascii="Palatino Linotype" w:eastAsia="Times New Roman" w:hAnsi="Palatino Linotype" w:cs="Arial"/>
          <w:color w:val="000000" w:themeColor="text1"/>
        </w:rPr>
        <w:t xml:space="preserve"> entregó a</w:t>
      </w:r>
      <w:r w:rsidR="00403ADA" w:rsidRPr="005A00F4">
        <w:rPr>
          <w:rFonts w:ascii="Palatino Linotype" w:eastAsia="Times New Roman" w:hAnsi="Palatino Linotype" w:cs="Arial"/>
          <w:color w:val="000000" w:themeColor="text1"/>
        </w:rPr>
        <w:t xml:space="preserve"> </w:t>
      </w:r>
      <w:r w:rsidR="006868AC" w:rsidRPr="005A00F4">
        <w:rPr>
          <w:rFonts w:ascii="Palatino Linotype" w:eastAsia="Times New Roman" w:hAnsi="Palatino Linotype" w:cs="Arial"/>
          <w:color w:val="000000" w:themeColor="text1"/>
        </w:rPr>
        <w:t>l</w:t>
      </w:r>
      <w:r w:rsidR="00403ADA" w:rsidRPr="005A00F4">
        <w:rPr>
          <w:rFonts w:ascii="Palatino Linotype" w:eastAsia="Times New Roman" w:hAnsi="Palatino Linotype" w:cs="Arial"/>
          <w:color w:val="000000" w:themeColor="text1"/>
        </w:rPr>
        <w:t>a</w:t>
      </w:r>
      <w:r w:rsidR="006868AC" w:rsidRPr="005A00F4">
        <w:rPr>
          <w:rFonts w:ascii="Palatino Linotype" w:eastAsia="Times New Roman" w:hAnsi="Palatino Linotype" w:cs="Arial"/>
          <w:color w:val="000000" w:themeColor="text1"/>
        </w:rPr>
        <w:t xml:space="preserve"> entonces </w:t>
      </w:r>
      <w:r w:rsidR="006868AC" w:rsidRPr="005A00F4">
        <w:rPr>
          <w:rFonts w:ascii="Palatino Linotype" w:eastAsia="Times New Roman" w:hAnsi="Palatino Linotype" w:cs="Arial"/>
          <w:b/>
          <w:color w:val="000000" w:themeColor="text1"/>
        </w:rPr>
        <w:t>SOLICITANTE</w:t>
      </w:r>
      <w:r w:rsidR="006868AC" w:rsidRPr="005A00F4">
        <w:rPr>
          <w:rFonts w:ascii="Palatino Linotype" w:eastAsia="Times New Roman" w:hAnsi="Palatino Linotype" w:cs="Arial"/>
          <w:color w:val="000000" w:themeColor="text1"/>
        </w:rPr>
        <w:t xml:space="preserve"> los archivos electrónicos cuyo contenido se describe a continuación:</w:t>
      </w:r>
    </w:p>
    <w:p w14:paraId="01A1CC20" w14:textId="743B7C29"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00049/IXTAPALU/IP/2023:</w:t>
      </w:r>
    </w:p>
    <w:p w14:paraId="3720934F" w14:textId="5DFDEA58"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Secretaría del Ayuntamiento 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A92C12" w:rsidRPr="005A00F4">
        <w:rPr>
          <w:rFonts w:ascii="Palatino Linotype" w:hAnsi="Palatino Linotype"/>
          <w:color w:val="000000" w:themeColor="text1"/>
          <w:sz w:val="22"/>
          <w:szCs w:val="22"/>
        </w:rPr>
        <w:t>de una foja consistente en el oficio SHA/255/2023, de tres (03) de marazo de dos mil veintidós, emitido por el Secretario del Ayuntamiento,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C01391" w14:textId="7949A1CC"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A92C12" w:rsidRPr="005A00F4">
        <w:rPr>
          <w:rFonts w:ascii="Palatino Linotype" w:hAnsi="Palatino Linotype"/>
          <w:color w:val="000000" w:themeColor="text1"/>
          <w:sz w:val="22"/>
          <w:szCs w:val="22"/>
        </w:rPr>
        <w:t>de una foja consistente en el oficio número ICT/DSP/0214/2023, de ocho (08) de marzo de dos mil veintitrés, emitido por el Director de Dervicios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EBB8D20" w14:textId="3EA7F59E"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A92C12" w:rsidRPr="005A00F4">
        <w:rPr>
          <w:rFonts w:ascii="Palatino Linotype" w:hAnsi="Palatino Linotype"/>
          <w:color w:val="000000" w:themeColor="text1"/>
          <w:sz w:val="22"/>
          <w:szCs w:val="22"/>
        </w:rPr>
        <w:t>de una foja consistente en el oficio número IXTA/REGOB/040/2023, de seis (06) de marzo de dos mil veintitrés, emitido por el Primer Regidor,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BBD6ED" w14:textId="4B523066"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A92C12" w:rsidRPr="005A00F4">
        <w:rPr>
          <w:rFonts w:ascii="Palatino Linotype" w:hAnsi="Palatino Linotype"/>
          <w:color w:val="000000" w:themeColor="text1"/>
          <w:sz w:val="22"/>
          <w:szCs w:val="22"/>
        </w:rPr>
        <w:t>de una foja consistente en el oficio IXTA-DAIAPA-022-2023, de seis (06) de marzo de dos mil veintitrés, emitido por el Director de Asuntos Indígenas y Atención a la Población, dirigido al Titular de la Unidad de Transparencia y Acceso a la Información, por el que informa que la creación del área adminisrativa a su cargo, fue aprobada para su habilitación en la segunda quincena de enero de dos mil veintidós, en la Cuarta Sesión Ordinaria de Cabildo, por lo que no se cuenta con oficios emitidos en enero de dos mil veintidós.</w:t>
      </w:r>
    </w:p>
    <w:p w14:paraId="3C310994" w14:textId="1CB82498"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A92C12" w:rsidRPr="005A00F4">
        <w:rPr>
          <w:rFonts w:ascii="Palatino Linotype" w:hAnsi="Palatino Linotype"/>
          <w:color w:val="000000" w:themeColor="text1"/>
          <w:sz w:val="22"/>
          <w:szCs w:val="22"/>
        </w:rPr>
        <w:t>de una foja consistente en el oficio número IXT/DR/0032/2023, de tres (03) de marzo de dos mil veintitrés, emitido por el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49578B" w14:textId="5BD39618"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A92C12" w:rsidRPr="005A00F4">
        <w:rPr>
          <w:rFonts w:ascii="Palatino Linotype" w:hAnsi="Palatino Linotype"/>
          <w:color w:val="000000" w:themeColor="text1"/>
          <w:sz w:val="22"/>
          <w:szCs w:val="22"/>
        </w:rPr>
        <w:t>de una foja consistente en el oficio número IXT/DT/214/2023, de tres (03) de marzo de dos mil veintitrés, emitido por la Directora de Turismo,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8B05519" w14:textId="68B19DC1"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DGSyPCI/JUR/0553/2023, de siete (07) de marzo de dos mil veintitrés, emitido por el Director General de Seguridad y Prevención Ciudadana,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FBD859B" w14:textId="14CEB075"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DMDH/028/2023, de cuatro (04) de marzo de dos mil veintitrés, emitido por el Defensor Municipal de Derechos Humanos,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4BB903C" w14:textId="0774BE42"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IXT/R2/00149/2023, de tres (03) de marzo de dos mil veintitrés, emitido por la Segunda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990A44" w14:textId="4F002479"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IXTA/DC/0085/2023, de siete (07) de marzo de dos mil veintitrés, emitido por el Director de Cultura,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2B9C94" w14:textId="540274F1"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RESPUSTA 49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IXTA/REG10/00021/2023, de tres (03) de marzo de dos mil veintitrés, emitido por la Décima Regidora Municipal,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22DDB6" w14:textId="03FF21FD"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IXTA/SDA/SDA02/0385/2023, de seis (06) de marzo de dos mil veintitrés, emitido por el Segundo Síndico, dirigido al Titular de la Unidad de Transparencia y Acceso a la Información, por el que informa que la Segunda Sindicatura inició sus funciones mediante aprobación de Acta de la Secta Sesión Ordinaria, el dos (02) de febrero de dos mil veintidós, por lo que no cuenta con la información solicitada.</w:t>
      </w:r>
    </w:p>
    <w:p w14:paraId="34A08A60" w14:textId="0C6F71E2"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IXTA/DBS/030/23, de uno (01) de marzo de dos mil veintitrés, emitido por el Director de Bienestar e Inclusión Social,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E95700" w14:textId="555681DF"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de una foja consistente en el oficio número IXTA/DJ/0355/2023, de dos (02) de marzo de dos mil veintitrés, emitido por el Director de Asuntos Jurídicos,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BB5179" w14:textId="3531F71E"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OF/PRES/INT/416-II/2023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nueve (09)</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Titular de la Oficina de PResidencia</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316AD1" w14:textId="09E2D0AC"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IXT/PLANE/123/2023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uno (01)</w:t>
      </w:r>
      <w:r w:rsidR="00621C41" w:rsidRPr="005A00F4">
        <w:rPr>
          <w:rFonts w:ascii="Palatino Linotype" w:hAnsi="Palatino Linotype"/>
          <w:color w:val="000000" w:themeColor="text1"/>
          <w:sz w:val="22"/>
          <w:szCs w:val="22"/>
        </w:rPr>
        <w:t xml:space="preserve"> de marzo de dos mil veintitrés, emitido por xxx,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DBC84A" w14:textId="6A33A38A"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4TA REG-Resp 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IXTA/R04/0567/2023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seis (06)</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la Cuarta Regidora Municpal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636FCEE" w14:textId="2D5BEDE8"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3ra Regiduria Resp 49 pg.2</w:t>
      </w:r>
      <w:r w:rsidRPr="005A00F4">
        <w:rPr>
          <w:rFonts w:ascii="Palatino Linotype" w:hAnsi="Palatino Linotype"/>
          <w:b/>
          <w:i/>
          <w:color w:val="000000" w:themeColor="text1"/>
          <w:sz w:val="22"/>
          <w:szCs w:val="22"/>
        </w:rPr>
        <w:t>.pdf”</w:t>
      </w:r>
      <w:r w:rsidR="00C07672"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3ra Regiduria Resp 49 pg.1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C07672"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621C41" w:rsidRPr="005A00F4">
        <w:rPr>
          <w:rFonts w:ascii="Palatino Linotype" w:hAnsi="Palatino Linotype"/>
          <w:color w:val="000000" w:themeColor="text1"/>
          <w:sz w:val="22"/>
          <w:szCs w:val="22"/>
        </w:rPr>
        <w:t>de una foja consistente</w:t>
      </w:r>
      <w:r w:rsidR="00C07672" w:rsidRPr="005A00F4">
        <w:rPr>
          <w:rFonts w:ascii="Palatino Linotype" w:hAnsi="Palatino Linotype"/>
          <w:color w:val="000000" w:themeColor="text1"/>
          <w:sz w:val="22"/>
          <w:szCs w:val="22"/>
        </w:rPr>
        <w:t>s</w:t>
      </w:r>
      <w:r w:rsidR="00621C41" w:rsidRPr="005A00F4">
        <w:rPr>
          <w:rFonts w:ascii="Palatino Linotype" w:hAnsi="Palatino Linotype"/>
          <w:color w:val="000000" w:themeColor="text1"/>
          <w:sz w:val="22"/>
          <w:szCs w:val="22"/>
        </w:rPr>
        <w:t xml:space="preserve"> en el oficio número </w:t>
      </w:r>
      <w:r w:rsidR="00C07672" w:rsidRPr="005A00F4">
        <w:rPr>
          <w:rFonts w:ascii="Palatino Linotype" w:hAnsi="Palatino Linotype"/>
          <w:color w:val="000000" w:themeColor="text1"/>
          <w:sz w:val="22"/>
          <w:szCs w:val="22"/>
        </w:rPr>
        <w:t>IXTA/TR/025/2023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siete (07)</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Tercer Regidor Muncipal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92121A" w14:textId="498D323B"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8VA REG Resp 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IXT/REG08/0022/2023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tres (03)</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la Octava Regidora Municipal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CCD288A" w14:textId="4D464727"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11a Regiduria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IXT/DPR/010/2023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diez (10)</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Décimo Primer Regidor Municipal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991FB4" w14:textId="3CBF4BE9"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12a Regiduria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IXT/RG12/064/2023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tres (03)</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Décimo Segundo Regidor Municipal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623A0C" w14:textId="20365D58"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DESAURB Resp- 49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C07672" w:rsidRPr="005A00F4">
        <w:rPr>
          <w:rFonts w:ascii="Palatino Linotype" w:hAnsi="Palatino Linotype"/>
          <w:color w:val="000000" w:themeColor="text1"/>
          <w:sz w:val="22"/>
          <w:szCs w:val="22"/>
        </w:rPr>
        <w:t>dos fojas</w:t>
      </w:r>
      <w:r w:rsidR="00621C41" w:rsidRPr="005A00F4">
        <w:rPr>
          <w:rFonts w:ascii="Palatino Linotype" w:hAnsi="Palatino Linotype"/>
          <w:color w:val="000000" w:themeColor="text1"/>
          <w:sz w:val="22"/>
          <w:szCs w:val="22"/>
        </w:rPr>
        <w:t xml:space="preserve"> consistente en el oficio número </w:t>
      </w:r>
      <w:r w:rsidR="00C07672" w:rsidRPr="005A00F4">
        <w:rPr>
          <w:rFonts w:ascii="Palatino Linotype" w:hAnsi="Palatino Linotype"/>
          <w:color w:val="000000" w:themeColor="text1"/>
          <w:sz w:val="22"/>
          <w:szCs w:val="22"/>
        </w:rPr>
        <w:t>IXTA/DDTU/065/2023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uno (01)</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Director de Desarrollo Territorial y Urbano</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959A949" w14:textId="5286BC5D"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9NA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IXTA/R9/57/2023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siete (07)</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Noveno Regidor Municipal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FC047EF" w14:textId="076124FD"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COMUNICACION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IXTA/DCSyEI/024/2023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siete (07)</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l aDirectora de Comunicación Social y Eventos Institucionales</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E9483AC" w14:textId="69C98378"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Resp- 49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IXTA/DFDDE/300/2023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diez (10)</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Director de Fomento y Desarrollo Económico</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28C543F" w14:textId="0AF3B233"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EDUCACION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IXT/DIR/EDU/0145/23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tres (03)</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Director de Educación</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88CAFA" w14:textId="44A67F6C"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/IXTA/DE/1165/2023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tres (03)</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la Directora de Ecología</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6DFCDB5" w14:textId="1300D3CD"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IMJUVE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C07672" w:rsidRPr="005A00F4">
        <w:rPr>
          <w:rFonts w:ascii="Palatino Linotype" w:hAnsi="Palatino Linotype"/>
          <w:color w:val="000000" w:themeColor="text1"/>
          <w:sz w:val="22"/>
          <w:szCs w:val="22"/>
        </w:rPr>
        <w:t>IXT/IMAJ/081/2023</w:t>
      </w:r>
      <w:r w:rsidR="00621C41" w:rsidRPr="005A00F4">
        <w:rPr>
          <w:rFonts w:ascii="Palatino Linotype" w:hAnsi="Palatino Linotype"/>
          <w:color w:val="000000" w:themeColor="text1"/>
          <w:sz w:val="22"/>
          <w:szCs w:val="22"/>
        </w:rPr>
        <w:t xml:space="preserve">, de </w:t>
      </w:r>
      <w:r w:rsidR="00C07672" w:rsidRPr="005A00F4">
        <w:rPr>
          <w:rFonts w:ascii="Palatino Linotype" w:hAnsi="Palatino Linotype"/>
          <w:color w:val="000000" w:themeColor="text1"/>
          <w:sz w:val="22"/>
          <w:szCs w:val="22"/>
        </w:rPr>
        <w:t>seis (06)</w:t>
      </w:r>
      <w:r w:rsidR="00621C41" w:rsidRPr="005A00F4">
        <w:rPr>
          <w:rFonts w:ascii="Palatino Linotype" w:hAnsi="Palatino Linotype"/>
          <w:color w:val="000000" w:themeColor="text1"/>
          <w:sz w:val="22"/>
          <w:szCs w:val="22"/>
        </w:rPr>
        <w:t xml:space="preserve"> de marzo de dos mil veintitrés, emitido por </w:t>
      </w:r>
      <w:r w:rsidR="00C07672" w:rsidRPr="005A00F4">
        <w:rPr>
          <w:rFonts w:ascii="Palatino Linotype" w:hAnsi="Palatino Linotype"/>
          <w:color w:val="000000" w:themeColor="text1"/>
          <w:sz w:val="22"/>
          <w:szCs w:val="22"/>
        </w:rPr>
        <w:t>el Director del Instituto Municipal para la Atención de la Juventud</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E38061" w14:textId="5436C337"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PROTECCIV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w:t>
      </w:r>
      <w:r w:rsidR="00C07672" w:rsidRPr="005A00F4">
        <w:rPr>
          <w:rFonts w:ascii="Palatino Linotype" w:hAnsi="Palatino Linotype"/>
          <w:color w:val="000000" w:themeColor="text1"/>
          <w:sz w:val="22"/>
          <w:szCs w:val="22"/>
        </w:rPr>
        <w:t>dos fojas</w:t>
      </w:r>
      <w:r w:rsidR="00621C41" w:rsidRPr="005A00F4">
        <w:rPr>
          <w:rFonts w:ascii="Palatino Linotype" w:hAnsi="Palatino Linotype"/>
          <w:color w:val="000000" w:themeColor="text1"/>
          <w:sz w:val="22"/>
          <w:szCs w:val="22"/>
        </w:rPr>
        <w:t xml:space="preserve"> consistente en el oficio número </w:t>
      </w:r>
      <w:r w:rsidR="00C07672" w:rsidRPr="005A00F4">
        <w:rPr>
          <w:rFonts w:ascii="Palatino Linotype" w:hAnsi="Palatino Linotype"/>
          <w:color w:val="000000" w:themeColor="text1"/>
          <w:sz w:val="22"/>
          <w:szCs w:val="22"/>
        </w:rPr>
        <w:t>IXTA/PCB/061/2023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seis (06)</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Coordinador de Protección Civil y Atención a Riesgos</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CC0EB18" w14:textId="3427BB36"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SALUD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IXTA/D.G.S.I/044/2022</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seis (06)</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la Directora de Salud</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07DA1A" w14:textId="508422A9"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MEJORA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IXTA/MR/043/2023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cuatro (04)</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Coordinador Municipal de Mejora Regulatoria</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846DDE0" w14:textId="1D216013"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IMISI 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IXTA/IMISI/0500/2023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siete (07)</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la Directora del Instituto de la Mujer para la Igualdad Sustantiva</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BAD0B1" w14:textId="6173017A"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IXT/1ERSIND/367/2023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uno (01)</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Primer Síndico Municpal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E4C281" w14:textId="49A59E06"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RESPUSTA 49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DAF/TES/0138/2023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diez (10)</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Director de Administración y Finanzas</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06D583" w14:textId="574D8B41"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6ta RegResp-49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IXTA/SEXTAREGIDURIA/0051/2023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tres (03)</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la Sexta Regidora Municipal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39DCBB" w14:textId="0E1B7AEE"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IXTA-DIYOP-0223-2023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nueve (09)</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Director de Infraestructura y Obras Públicas</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2B7CCE" w14:textId="39AAB5C6"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00791606"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GOBIERNO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791606"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621C41" w:rsidRPr="005A00F4">
        <w:rPr>
          <w:rFonts w:ascii="Palatino Linotype" w:hAnsi="Palatino Linotype"/>
          <w:color w:val="000000" w:themeColor="text1"/>
          <w:sz w:val="22"/>
          <w:szCs w:val="22"/>
        </w:rPr>
        <w:t>de una foja consistente</w:t>
      </w:r>
      <w:r w:rsidR="00791606" w:rsidRPr="005A00F4">
        <w:rPr>
          <w:rFonts w:ascii="Palatino Linotype" w:hAnsi="Palatino Linotype"/>
          <w:color w:val="000000" w:themeColor="text1"/>
          <w:sz w:val="22"/>
          <w:szCs w:val="22"/>
        </w:rPr>
        <w:t>s</w:t>
      </w:r>
      <w:r w:rsidR="00621C41" w:rsidRPr="005A00F4">
        <w:rPr>
          <w:rFonts w:ascii="Palatino Linotype" w:hAnsi="Palatino Linotype"/>
          <w:color w:val="000000" w:themeColor="text1"/>
          <w:sz w:val="22"/>
          <w:szCs w:val="22"/>
        </w:rPr>
        <w:t xml:space="preserve"> en el oficio número </w:t>
      </w:r>
      <w:r w:rsidR="00791606" w:rsidRPr="005A00F4">
        <w:rPr>
          <w:rFonts w:ascii="Palatino Linotype" w:hAnsi="Palatino Linotype"/>
          <w:color w:val="000000" w:themeColor="text1"/>
          <w:sz w:val="22"/>
          <w:szCs w:val="22"/>
        </w:rPr>
        <w:t>IXT/DIRGOB/324/2023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trece (13)</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Director de Gobioerno</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5FBA90" w14:textId="28A4EBE4"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Contraloría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w:t>
      </w:r>
      <w:r w:rsidR="00791606" w:rsidRPr="005A00F4">
        <w:rPr>
          <w:rFonts w:ascii="Palatino Linotype" w:hAnsi="Palatino Linotype"/>
          <w:color w:val="000000" w:themeColor="text1"/>
          <w:sz w:val="22"/>
          <w:szCs w:val="22"/>
        </w:rPr>
        <w:t>dos fojas</w:t>
      </w:r>
      <w:r w:rsidR="00621C41" w:rsidRPr="005A00F4">
        <w:rPr>
          <w:rFonts w:ascii="Palatino Linotype" w:hAnsi="Palatino Linotype"/>
          <w:color w:val="000000" w:themeColor="text1"/>
          <w:sz w:val="22"/>
          <w:szCs w:val="22"/>
        </w:rPr>
        <w:t xml:space="preserve"> consistente en el oficio número </w:t>
      </w:r>
      <w:r w:rsidR="00791606" w:rsidRPr="005A00F4">
        <w:rPr>
          <w:rFonts w:ascii="Palatino Linotype" w:hAnsi="Palatino Linotype"/>
          <w:color w:val="000000" w:themeColor="text1"/>
          <w:sz w:val="22"/>
          <w:szCs w:val="22"/>
        </w:rPr>
        <w:t>IXT/OCIM/OF/225/2023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seis (06)</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Contralor Municipal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84E3FA" w14:textId="042FC32A"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Transparencia-049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IXTA/UTAIN/1073/2023</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dieciséis (16)</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 xml:space="preserve">el </w:t>
      </w:r>
      <w:r w:rsidR="00621C41" w:rsidRPr="005A00F4">
        <w:rPr>
          <w:rFonts w:ascii="Palatino Linotype" w:hAnsi="Palatino Linotype"/>
          <w:color w:val="000000" w:themeColor="text1"/>
          <w:sz w:val="22"/>
          <w:szCs w:val="22"/>
        </w:rPr>
        <w:t xml:space="preserve">Titular de la Unidad de Transparencia y Acceso a la Información, </w:t>
      </w:r>
      <w:r w:rsidR="00791606" w:rsidRPr="005A00F4">
        <w:rPr>
          <w:rFonts w:ascii="Palatino Linotype" w:hAnsi="Palatino Linotype"/>
          <w:color w:val="000000" w:themeColor="text1"/>
          <w:sz w:val="22"/>
          <w:szCs w:val="22"/>
        </w:rPr>
        <w:t xml:space="preserve">dirigido a este Instituto, </w:t>
      </w:r>
      <w:r w:rsidR="00621C41"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de su área, por lo que </w:t>
      </w:r>
      <w:r w:rsidR="00791606" w:rsidRPr="005A00F4">
        <w:rPr>
          <w:rFonts w:ascii="Palatino Linotype" w:hAnsi="Palatino Linotype"/>
          <w:color w:val="000000" w:themeColor="text1"/>
          <w:sz w:val="22"/>
          <w:szCs w:val="22"/>
        </w:rPr>
        <w:t>fue puesta</w:t>
      </w:r>
      <w:r w:rsidR="00621C41" w:rsidRPr="005A00F4">
        <w:rPr>
          <w:rFonts w:ascii="Palatino Linotype" w:hAnsi="Palatino Linotype"/>
          <w:color w:val="000000" w:themeColor="text1"/>
          <w:sz w:val="22"/>
          <w:szCs w:val="22"/>
        </w:rPr>
        <w:t xml:space="preserve"> a disposición en Consulta Directa.</w:t>
      </w:r>
    </w:p>
    <w:p w14:paraId="592ADA77" w14:textId="24D9990B" w:rsidR="00394B2F" w:rsidRPr="005A00F4" w:rsidRDefault="00394B2F" w:rsidP="00B65AA1">
      <w:pPr>
        <w:pStyle w:val="Prrafodelista"/>
        <w:numPr>
          <w:ilvl w:val="0"/>
          <w:numId w:val="10"/>
        </w:numPr>
        <w:tabs>
          <w:tab w:val="left" w:pos="1134"/>
        </w:tabs>
        <w:spacing w:line="276" w:lineRule="auto"/>
        <w:ind w:left="851"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2863" w:rsidRPr="005A00F4">
        <w:rPr>
          <w:rFonts w:ascii="Palatino Linotype" w:hAnsi="Palatino Linotype"/>
          <w:b/>
          <w:i/>
          <w:color w:val="000000" w:themeColor="text1"/>
          <w:sz w:val="22"/>
          <w:szCs w:val="22"/>
        </w:rPr>
        <w:t>Respuesta 49 5ta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621C41" w:rsidRPr="005A00F4">
        <w:rPr>
          <w:rFonts w:ascii="Palatino Linotype" w:hAnsi="Palatino Linotype"/>
          <w:color w:val="000000" w:themeColor="text1"/>
          <w:sz w:val="22"/>
          <w:szCs w:val="22"/>
        </w:rPr>
        <w:t xml:space="preserve">de una foja consistente en el oficio número </w:t>
      </w:r>
      <w:r w:rsidR="00791606" w:rsidRPr="005A00F4">
        <w:rPr>
          <w:rFonts w:ascii="Palatino Linotype" w:hAnsi="Palatino Linotype"/>
          <w:color w:val="000000" w:themeColor="text1"/>
          <w:sz w:val="22"/>
          <w:szCs w:val="22"/>
        </w:rPr>
        <w:t>IXTA/5°-REG/069/2022-2024</w:t>
      </w:r>
      <w:r w:rsidR="00621C41" w:rsidRPr="005A00F4">
        <w:rPr>
          <w:rFonts w:ascii="Palatino Linotype" w:hAnsi="Palatino Linotype"/>
          <w:color w:val="000000" w:themeColor="text1"/>
          <w:sz w:val="22"/>
          <w:szCs w:val="22"/>
        </w:rPr>
        <w:t xml:space="preserve">, de </w:t>
      </w:r>
      <w:r w:rsidR="00791606" w:rsidRPr="005A00F4">
        <w:rPr>
          <w:rFonts w:ascii="Palatino Linotype" w:hAnsi="Palatino Linotype"/>
          <w:color w:val="000000" w:themeColor="text1"/>
          <w:sz w:val="22"/>
          <w:szCs w:val="22"/>
        </w:rPr>
        <w:t>tres (03)</w:t>
      </w:r>
      <w:r w:rsidR="00621C41" w:rsidRPr="005A00F4">
        <w:rPr>
          <w:rFonts w:ascii="Palatino Linotype" w:hAnsi="Palatino Linotype"/>
          <w:color w:val="000000" w:themeColor="text1"/>
          <w:sz w:val="22"/>
          <w:szCs w:val="22"/>
        </w:rPr>
        <w:t xml:space="preserve"> de marzo de dos mil veintitrés, emitido por </w:t>
      </w:r>
      <w:r w:rsidR="00791606" w:rsidRPr="005A00F4">
        <w:rPr>
          <w:rFonts w:ascii="Palatino Linotype" w:hAnsi="Palatino Linotype"/>
          <w:color w:val="000000" w:themeColor="text1"/>
          <w:sz w:val="22"/>
          <w:szCs w:val="22"/>
        </w:rPr>
        <w:t>el Quinto Regidor Municipal</w:t>
      </w:r>
      <w:r w:rsidR="00621C4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8C2755"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575DEF8F" w14:textId="7A6A1653"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00050/IXTAPALU/IP/2023:</w:t>
      </w:r>
    </w:p>
    <w:p w14:paraId="00EA10A7" w14:textId="3EE8B6CB"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IXT/DSP/0215/2023, de ocho (08) de marzo de dos mil veintitrés, emitido por el Director de Servicios Públics,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E8D88F2" w14:textId="59721BBD"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IXTA/REGOB/041/2023, de seis (06) de marzo de dos mil veintitrés, emitido por el Primer Regidor Municipal,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6CB8130" w14:textId="13477C38"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IXTA-DAIAPA-23-2023, de siete (07) de marzo de dos mil veintitrés, emitido por el Director de Asuntos Indígenas y Atención a la Población,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27C22D" w14:textId="46258B0D"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IXT/DR/0038/2023, de seis (06) de marzo de dos mil veintitrés, emitido por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510F3A" w14:textId="7AF2AC98"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IXT/DT/129/2023, de seis (06) de marzo de dos mil veintitrés, emitido por la Directora de Turismo,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8C2022F" w14:textId="2A26E655"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DGSyPCI/JUR/0562/2023, de ocho (08) de marzo de dos mil veintitrés, emitido por el Director General de Seguridad y Prevención Ciudadana,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DA7DF1" w14:textId="2775D295"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DMDH/030/2023, de cuatro (04) de marzo de dos mil veintitrés, emitido por el Defensor Municipal de Derechos Humanos,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1E8196" w14:textId="546FC710"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IXT/R2/00153/2023, de seis (06) de marzo de dos mil veintitrés, emitido por la Segunda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F5E14B5" w14:textId="7AE1118F"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IXTA/DC/0089/2023, de siete (07) de marzo de dos mil veintitrés, emitido por el Director de Cultura,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74D4CF3" w14:textId="33A3BFBE"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RESPUSTA 50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IXTA/REG10/00022/2023, de ocho (08) de marzo de dos mil veintitrés, emitido por la Décima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B8E0762" w14:textId="1FFBC7D4"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IXTA/SDA/SDA02/0386/2023, de seis (06) de marzo de dos mil veintitrés, emitido por el Segundo Síndico, dirigido al Titular de la Unidad de Transparencia y Acceso a la Información, por el que informa que la Segunda Sindicatura comenzó sus funciones mediante aprobación de Acta de la Sexta Sesión Ordinaria de Cabildo, el dos (02) de debrero de dos mil veintidós, por lo que no se cuenta con la información solicitada.</w:t>
      </w:r>
    </w:p>
    <w:p w14:paraId="32BDECCE" w14:textId="2D089E06"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dos fojas consistente en el oficio número IXTA/R7/038/2023, de cuatro (04) de marzo de dos mil veintitrés, emitido por el Séptimo Regidor,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326923" w14:textId="37E64141"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de una foja consistente en el oficio número IXTA/DBS/034/23 de seis (06) de marzo de dos mil veintitrés, emitido por el Director de Bienestar e Inclusión Social,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7F83670" w14:textId="6AF4000E"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IXTA/DJ/0356/2023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Director de Asuntos Jurídicos</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4D2E8C" w14:textId="0587C892"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OF/PRES/INT/417-II/2023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nueve (09)</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Titular de la Oficina de Presidencia</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3FF6BC1" w14:textId="762D093D"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IXT/PLANE/133/2023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Director de Planeación, Programación y Evaluación</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8D59C1C" w14:textId="1B5CDEBC"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4TA REG-Resp 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IXTA/R04/0571/2023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ocho (08)</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la Cuarta Regidora</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F2655A" w14:textId="300C5D0F"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3ra Regiduria Resp 50 pg.2.pdf</w:t>
      </w:r>
      <w:r w:rsidRPr="005A00F4">
        <w:rPr>
          <w:rFonts w:ascii="Palatino Linotype" w:hAnsi="Palatino Linotype"/>
          <w:b/>
          <w:i/>
          <w:color w:val="000000" w:themeColor="text1"/>
          <w:sz w:val="22"/>
          <w:szCs w:val="22"/>
        </w:rPr>
        <w:t>.pdf”</w:t>
      </w:r>
      <w:r w:rsidR="00622DCD"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3ra Regiduria Resp 50 pg.1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622DCD"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253DC9" w:rsidRPr="005A00F4">
        <w:rPr>
          <w:rFonts w:ascii="Palatino Linotype" w:hAnsi="Palatino Linotype"/>
          <w:color w:val="000000" w:themeColor="text1"/>
          <w:sz w:val="22"/>
          <w:szCs w:val="22"/>
        </w:rPr>
        <w:t>de una foja consistente</w:t>
      </w:r>
      <w:r w:rsidR="00622DCD" w:rsidRPr="005A00F4">
        <w:rPr>
          <w:rFonts w:ascii="Palatino Linotype" w:hAnsi="Palatino Linotype"/>
          <w:color w:val="000000" w:themeColor="text1"/>
          <w:sz w:val="22"/>
          <w:szCs w:val="22"/>
        </w:rPr>
        <w:t>s</w:t>
      </w:r>
      <w:r w:rsidR="00253DC9" w:rsidRPr="005A00F4">
        <w:rPr>
          <w:rFonts w:ascii="Palatino Linotype" w:hAnsi="Palatino Linotype"/>
          <w:color w:val="000000" w:themeColor="text1"/>
          <w:sz w:val="22"/>
          <w:szCs w:val="22"/>
        </w:rPr>
        <w:t xml:space="preserve"> en el oficio número </w:t>
      </w:r>
      <w:r w:rsidR="00622DCD" w:rsidRPr="005A00F4">
        <w:rPr>
          <w:rFonts w:ascii="Palatino Linotype" w:hAnsi="Palatino Linotype"/>
          <w:color w:val="000000" w:themeColor="text1"/>
          <w:sz w:val="22"/>
          <w:szCs w:val="22"/>
        </w:rPr>
        <w:t>IXTA/TR/026/2023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siete (07)</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Tercer Regidor</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271C71" w14:textId="03B62A89"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8VA REG Resp 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IXT/REG08/0024/2023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la Octava Regidora</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7AE05D" w14:textId="7368A640"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11a Regiduria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IXT/DPR/011/2023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diez (10)</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Décimo Primer Regidor</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FE03F0" w14:textId="3E2E7850"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12a Regiduria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IXT/RG12/074/2023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Décimo Segundo Regidor</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E9D1D9" w14:textId="413874E0"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DESAURB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w:t>
      </w:r>
      <w:r w:rsidR="00622DCD" w:rsidRPr="005A00F4">
        <w:rPr>
          <w:rFonts w:ascii="Palatino Linotype" w:hAnsi="Palatino Linotype"/>
          <w:color w:val="000000" w:themeColor="text1"/>
          <w:sz w:val="22"/>
          <w:szCs w:val="22"/>
        </w:rPr>
        <w:t>dos fojas</w:t>
      </w:r>
      <w:r w:rsidR="00253DC9" w:rsidRPr="005A00F4">
        <w:rPr>
          <w:rFonts w:ascii="Palatino Linotype" w:hAnsi="Palatino Linotype"/>
          <w:color w:val="000000" w:themeColor="text1"/>
          <w:sz w:val="22"/>
          <w:szCs w:val="22"/>
        </w:rPr>
        <w:t xml:space="preserve"> consistente en el oficio número </w:t>
      </w:r>
      <w:r w:rsidR="00622DCD" w:rsidRPr="005A00F4">
        <w:rPr>
          <w:rFonts w:ascii="Palatino Linotype" w:hAnsi="Palatino Linotype"/>
          <w:color w:val="000000" w:themeColor="text1"/>
          <w:sz w:val="22"/>
          <w:szCs w:val="22"/>
        </w:rPr>
        <w:t>IXTA/DDTU/067/2023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Director de Desarrollo Territorial y Urbano</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6244C7F" w14:textId="0FBE1CBF"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9NA Resp-50</w:t>
      </w:r>
      <w:r w:rsidRPr="005A00F4">
        <w:rPr>
          <w:rFonts w:ascii="Palatino Linotype" w:hAnsi="Palatino Linotype"/>
          <w:b/>
          <w:i/>
          <w:color w:val="000000" w:themeColor="text1"/>
          <w:sz w:val="22"/>
          <w:szCs w:val="22"/>
        </w:rPr>
        <w:t>.pd</w:t>
      </w:r>
      <w:r w:rsidR="00622DCD" w:rsidRPr="005A00F4">
        <w:rPr>
          <w:rFonts w:ascii="Palatino Linotype" w:hAnsi="Palatino Linotype"/>
          <w:b/>
          <w:i/>
          <w:color w:val="000000" w:themeColor="text1"/>
          <w:sz w:val="22"/>
          <w:szCs w:val="22"/>
        </w:rPr>
        <w:t>/</w:t>
      </w:r>
      <w:r w:rsidRPr="005A00F4">
        <w:rPr>
          <w:rFonts w:ascii="Palatino Linotype" w:hAnsi="Palatino Linotype"/>
          <w:b/>
          <w:i/>
          <w:color w:val="000000" w:themeColor="text1"/>
          <w:sz w:val="22"/>
          <w:szCs w:val="22"/>
        </w:rPr>
        <w:t>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IXTA/R9/58/2023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siete (07)</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Noveno Regidor</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978CBD" w14:textId="79E83CC2"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COMUNICACION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IXTA/DCSyEI/025/2023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ocho (08)</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la Directora de Comunicación Social y Eventos Institucionales</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5FEF804" w14:textId="5F4E218E"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Resp-50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IXTA/DFDDE/302/2023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diez (10)</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Director de Fomento y Desarrollo Económio</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7D84A0" w14:textId="5553F912"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EDUCACION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IXT/DIR/EDU/0146/23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Director de Educación</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55B96E" w14:textId="270B49F9"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IMJUVE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IXT/IMAJ/085/2023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Director del Instituto Municipal para la Atención de la Juventud</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EB7797D" w14:textId="04A14FE8"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PROTECCIV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w:t>
      </w:r>
      <w:r w:rsidR="00622DCD" w:rsidRPr="005A00F4">
        <w:rPr>
          <w:rFonts w:ascii="Palatino Linotype" w:hAnsi="Palatino Linotype"/>
          <w:color w:val="000000" w:themeColor="text1"/>
          <w:sz w:val="22"/>
          <w:szCs w:val="22"/>
        </w:rPr>
        <w:t>doa fojas</w:t>
      </w:r>
      <w:r w:rsidR="00253DC9" w:rsidRPr="005A00F4">
        <w:rPr>
          <w:rFonts w:ascii="Palatino Linotype" w:hAnsi="Palatino Linotype"/>
          <w:color w:val="000000" w:themeColor="text1"/>
          <w:sz w:val="22"/>
          <w:szCs w:val="22"/>
        </w:rPr>
        <w:t xml:space="preserve"> consistente en el oficio número </w:t>
      </w:r>
      <w:r w:rsidR="00622DCD" w:rsidRPr="005A00F4">
        <w:rPr>
          <w:rFonts w:ascii="Palatino Linotype" w:hAnsi="Palatino Linotype"/>
          <w:color w:val="000000" w:themeColor="text1"/>
          <w:sz w:val="22"/>
          <w:szCs w:val="22"/>
        </w:rPr>
        <w:t>IXTA/PCB/062/2023</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el Coordinador de Protección Civil y Atención a Riesgos</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BCAA06" w14:textId="2EF2CDB6"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SALUD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622DCD" w:rsidRPr="005A00F4">
        <w:rPr>
          <w:rFonts w:ascii="Palatino Linotype" w:hAnsi="Palatino Linotype"/>
          <w:color w:val="000000" w:themeColor="text1"/>
          <w:sz w:val="22"/>
          <w:szCs w:val="22"/>
        </w:rPr>
        <w:t>IXTA/D.G.S.I/0443/2022</w:t>
      </w:r>
      <w:r w:rsidR="00253DC9" w:rsidRPr="005A00F4">
        <w:rPr>
          <w:rFonts w:ascii="Palatino Linotype" w:hAnsi="Palatino Linotype"/>
          <w:color w:val="000000" w:themeColor="text1"/>
          <w:sz w:val="22"/>
          <w:szCs w:val="22"/>
        </w:rPr>
        <w:t xml:space="preserve">, de </w:t>
      </w:r>
      <w:r w:rsidR="00622DCD"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622DCD" w:rsidRPr="005A00F4">
        <w:rPr>
          <w:rFonts w:ascii="Palatino Linotype" w:hAnsi="Palatino Linotype"/>
          <w:color w:val="000000" w:themeColor="text1"/>
          <w:sz w:val="22"/>
          <w:szCs w:val="22"/>
        </w:rPr>
        <w:t xml:space="preserve">la Directora </w:t>
      </w:r>
      <w:r w:rsidR="00423795" w:rsidRPr="005A00F4">
        <w:rPr>
          <w:rFonts w:ascii="Palatino Linotype" w:hAnsi="Palatino Linotype"/>
          <w:color w:val="000000" w:themeColor="text1"/>
          <w:sz w:val="22"/>
          <w:szCs w:val="22"/>
        </w:rPr>
        <w:t>de Salud</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3D35429" w14:textId="69888F7C"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MEJORA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IXTA/MR/046/2023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cuatro (04)</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Coordinador Municipal de Mejora Regulatoria</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509AA2" w14:textId="2A65F945"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IMISI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IXTA/IMISI/0503/2023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siete (07)</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la Directora del Instituto de la Mujer para la Igualdad Sustantiva</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492EB7" w14:textId="52F8785B"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IXT/1ERSIND/384/2023</w:t>
      </w:r>
      <w:r w:rsidR="00253DC9" w:rsidRPr="005A00F4">
        <w:rPr>
          <w:rFonts w:ascii="Palatino Linotype" w:hAnsi="Palatino Linotype"/>
          <w:color w:val="000000" w:themeColor="text1"/>
          <w:sz w:val="22"/>
          <w:szCs w:val="22"/>
        </w:rPr>
        <w:t xml:space="preserve">, emitido por </w:t>
      </w:r>
      <w:r w:rsidR="00423795" w:rsidRPr="005A00F4">
        <w:rPr>
          <w:rFonts w:ascii="Palatino Linotype" w:hAnsi="Palatino Linotype"/>
          <w:color w:val="000000" w:themeColor="text1"/>
          <w:sz w:val="22"/>
          <w:szCs w:val="22"/>
        </w:rPr>
        <w:t>el Primer Síndico</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91F1AE" w14:textId="2738E5E8"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Ecología 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/IXTA/DE/1171/2023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siete (07)</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la Directora de Ecología</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BF179D4" w14:textId="48AB865A"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RESPUSTA 50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DAF/TES/0139/2023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diez (10)</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el Director de Administración y Finanzas</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DB76C8" w14:textId="2DD17F5B"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6ta RegResp-50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IXTA/SEXTAREGIDURIA/0053/2023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siete (07)</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Sexta Regidora</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368BC6A" w14:textId="27061634"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IXTA-DIYOP-0224-2023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nueve (09)</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el Director de Infraestructura y Obras Públicas</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4D1A834" w14:textId="1B37E663"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00423795"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GOBIERNO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423795"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253DC9" w:rsidRPr="005A00F4">
        <w:rPr>
          <w:rFonts w:ascii="Palatino Linotype" w:hAnsi="Palatino Linotype"/>
          <w:color w:val="000000" w:themeColor="text1"/>
          <w:sz w:val="22"/>
          <w:szCs w:val="22"/>
        </w:rPr>
        <w:t>de una foja consistente</w:t>
      </w:r>
      <w:r w:rsidR="00423795" w:rsidRPr="005A00F4">
        <w:rPr>
          <w:rFonts w:ascii="Palatino Linotype" w:hAnsi="Palatino Linotype"/>
          <w:color w:val="000000" w:themeColor="text1"/>
          <w:sz w:val="22"/>
          <w:szCs w:val="22"/>
        </w:rPr>
        <w:t>s</w:t>
      </w:r>
      <w:r w:rsidR="00253DC9" w:rsidRPr="005A00F4">
        <w:rPr>
          <w:rFonts w:ascii="Palatino Linotype" w:hAnsi="Palatino Linotype"/>
          <w:color w:val="000000" w:themeColor="text1"/>
          <w:sz w:val="22"/>
          <w:szCs w:val="22"/>
        </w:rPr>
        <w:t xml:space="preserve"> en el oficio número </w:t>
      </w:r>
      <w:r w:rsidR="00423795" w:rsidRPr="005A00F4">
        <w:rPr>
          <w:rFonts w:ascii="Palatino Linotype" w:hAnsi="Palatino Linotype"/>
          <w:color w:val="000000" w:themeColor="text1"/>
          <w:sz w:val="22"/>
          <w:szCs w:val="22"/>
        </w:rPr>
        <w:t>IXT/DIRGOB/325/2023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trece (13)</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el Director de Gobierno</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2EB652" w14:textId="62EB9D61"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423795" w:rsidRPr="005A00F4">
        <w:rPr>
          <w:rFonts w:ascii="Palatino Linotype" w:hAnsi="Palatino Linotype"/>
          <w:color w:val="000000" w:themeColor="text1"/>
          <w:sz w:val="22"/>
          <w:szCs w:val="22"/>
        </w:rPr>
        <w:t>SHA/287/2023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nueve (09)</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el Secretario del Ayuntamiento</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D154320" w14:textId="5BE0E9F4"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Respuesta 50 Contraloría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w:t>
      </w:r>
      <w:r w:rsidR="00423795" w:rsidRPr="005A00F4">
        <w:rPr>
          <w:rFonts w:ascii="Palatino Linotype" w:hAnsi="Palatino Linotype"/>
          <w:color w:val="000000" w:themeColor="text1"/>
          <w:sz w:val="22"/>
          <w:szCs w:val="22"/>
        </w:rPr>
        <w:t xml:space="preserve">dos fojas </w:t>
      </w:r>
      <w:r w:rsidR="00253DC9" w:rsidRPr="005A00F4">
        <w:rPr>
          <w:rFonts w:ascii="Palatino Linotype" w:hAnsi="Palatino Linotype"/>
          <w:color w:val="000000" w:themeColor="text1"/>
          <w:sz w:val="22"/>
          <w:szCs w:val="22"/>
        </w:rPr>
        <w:t xml:space="preserve">consistente en el oficio número </w:t>
      </w:r>
      <w:r w:rsidR="00423795" w:rsidRPr="005A00F4">
        <w:rPr>
          <w:rFonts w:ascii="Palatino Linotype" w:hAnsi="Palatino Linotype"/>
          <w:color w:val="000000" w:themeColor="text1"/>
          <w:sz w:val="22"/>
          <w:szCs w:val="22"/>
        </w:rPr>
        <w:t>IXT/OCIM/OF/230/2023</w:t>
      </w:r>
      <w:r w:rsidR="00253DC9" w:rsidRPr="005A00F4">
        <w:rPr>
          <w:rFonts w:ascii="Palatino Linotype" w:hAnsi="Palatino Linotype"/>
          <w:color w:val="000000" w:themeColor="text1"/>
          <w:sz w:val="22"/>
          <w:szCs w:val="22"/>
        </w:rPr>
        <w:t xml:space="preserve">, de </w:t>
      </w:r>
      <w:r w:rsidR="00423795" w:rsidRPr="005A00F4">
        <w:rPr>
          <w:rFonts w:ascii="Palatino Linotype" w:hAnsi="Palatino Linotype"/>
          <w:color w:val="000000" w:themeColor="text1"/>
          <w:sz w:val="22"/>
          <w:szCs w:val="22"/>
        </w:rPr>
        <w:t>seis (06)</w:t>
      </w:r>
      <w:r w:rsidR="00253DC9" w:rsidRPr="005A00F4">
        <w:rPr>
          <w:rFonts w:ascii="Palatino Linotype" w:hAnsi="Palatino Linotype"/>
          <w:color w:val="000000" w:themeColor="text1"/>
          <w:sz w:val="22"/>
          <w:szCs w:val="22"/>
        </w:rPr>
        <w:t xml:space="preserve"> de marzo de dos mil veintitrés, emitido por </w:t>
      </w:r>
      <w:r w:rsidR="00423795" w:rsidRPr="005A00F4">
        <w:rPr>
          <w:rFonts w:ascii="Palatino Linotype" w:hAnsi="Palatino Linotype"/>
          <w:color w:val="000000" w:themeColor="text1"/>
          <w:sz w:val="22"/>
          <w:szCs w:val="22"/>
        </w:rPr>
        <w:t>el Contralor Municipal</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3BD0C94" w14:textId="32954540" w:rsidR="00394B2F" w:rsidRPr="005A00F4" w:rsidRDefault="00394B2F"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606" w:rsidRPr="005A00F4">
        <w:rPr>
          <w:rFonts w:ascii="Palatino Linotype" w:hAnsi="Palatino Linotype"/>
          <w:b/>
          <w:i/>
          <w:color w:val="000000" w:themeColor="text1"/>
          <w:sz w:val="22"/>
          <w:szCs w:val="22"/>
        </w:rPr>
        <w:t>Transparencia-050</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3A188B" w:rsidRPr="005A00F4">
        <w:rPr>
          <w:rFonts w:ascii="Palatino Linotype" w:hAnsi="Palatino Linotype"/>
          <w:color w:val="000000" w:themeColor="text1"/>
          <w:sz w:val="22"/>
          <w:szCs w:val="22"/>
        </w:rPr>
        <w:t>IXTA/UTAIN/1074/2023</w:t>
      </w:r>
      <w:r w:rsidR="00253DC9" w:rsidRPr="005A00F4">
        <w:rPr>
          <w:rFonts w:ascii="Palatino Linotype" w:hAnsi="Palatino Linotype"/>
          <w:color w:val="000000" w:themeColor="text1"/>
          <w:sz w:val="22"/>
          <w:szCs w:val="22"/>
        </w:rPr>
        <w:t xml:space="preserve">, de </w:t>
      </w:r>
      <w:r w:rsidR="003A188B" w:rsidRPr="005A00F4">
        <w:rPr>
          <w:rFonts w:ascii="Palatino Linotype" w:hAnsi="Palatino Linotype"/>
          <w:color w:val="000000" w:themeColor="text1"/>
          <w:sz w:val="22"/>
          <w:szCs w:val="22"/>
        </w:rPr>
        <w:t>dieciséis (16)</w:t>
      </w:r>
      <w:r w:rsidR="00253DC9" w:rsidRPr="005A00F4">
        <w:rPr>
          <w:rFonts w:ascii="Palatino Linotype" w:hAnsi="Palatino Linotype"/>
          <w:color w:val="000000" w:themeColor="text1"/>
          <w:sz w:val="22"/>
          <w:szCs w:val="22"/>
        </w:rPr>
        <w:t xml:space="preserve"> de marzo de dos mil veintitrés, emitido por </w:t>
      </w:r>
      <w:r w:rsidR="003A188B" w:rsidRPr="005A00F4">
        <w:rPr>
          <w:rFonts w:ascii="Palatino Linotype" w:hAnsi="Palatino Linotype"/>
          <w:color w:val="000000" w:themeColor="text1"/>
          <w:sz w:val="22"/>
          <w:szCs w:val="22"/>
        </w:rPr>
        <w:t>el</w:t>
      </w:r>
      <w:r w:rsidR="00253DC9" w:rsidRPr="005A00F4">
        <w:rPr>
          <w:rFonts w:ascii="Palatino Linotype" w:hAnsi="Palatino Linotype"/>
          <w:color w:val="000000" w:themeColor="text1"/>
          <w:sz w:val="22"/>
          <w:szCs w:val="22"/>
        </w:rPr>
        <w:t xml:space="preserve"> Titular de la Unidad de Transparencia y Acceso a la Información, </w:t>
      </w:r>
      <w:r w:rsidR="003A188B" w:rsidRPr="005A00F4">
        <w:rPr>
          <w:rFonts w:ascii="Palatino Linotype" w:hAnsi="Palatino Linotype"/>
          <w:color w:val="000000" w:themeColor="text1"/>
          <w:sz w:val="22"/>
          <w:szCs w:val="22"/>
        </w:rPr>
        <w:t xml:space="preserve">dirigido a este Instituto, </w:t>
      </w:r>
      <w:r w:rsidR="00253DC9"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3A188B" w:rsidRPr="005A00F4">
        <w:rPr>
          <w:rFonts w:ascii="Palatino Linotype" w:hAnsi="Palatino Linotype"/>
          <w:color w:val="000000" w:themeColor="text1"/>
          <w:sz w:val="22"/>
          <w:szCs w:val="22"/>
        </w:rPr>
        <w:t>se</w:t>
      </w:r>
      <w:r w:rsidR="00253DC9" w:rsidRPr="005A00F4">
        <w:rPr>
          <w:rFonts w:ascii="Palatino Linotype" w:hAnsi="Palatino Linotype"/>
          <w:color w:val="000000" w:themeColor="text1"/>
          <w:sz w:val="22"/>
          <w:szCs w:val="22"/>
        </w:rPr>
        <w:t xml:space="preserve"> p</w:t>
      </w:r>
      <w:r w:rsidR="003A188B" w:rsidRPr="005A00F4">
        <w:rPr>
          <w:rFonts w:ascii="Palatino Linotype" w:hAnsi="Palatino Linotype"/>
          <w:color w:val="000000" w:themeColor="text1"/>
          <w:sz w:val="22"/>
          <w:szCs w:val="22"/>
        </w:rPr>
        <w:t>uso</w:t>
      </w:r>
      <w:r w:rsidR="00253DC9" w:rsidRPr="005A00F4">
        <w:rPr>
          <w:rFonts w:ascii="Palatino Linotype" w:hAnsi="Palatino Linotype"/>
          <w:color w:val="000000" w:themeColor="text1"/>
          <w:sz w:val="22"/>
          <w:szCs w:val="22"/>
        </w:rPr>
        <w:t xml:space="preserve"> a disposición en Consulta Directa.</w:t>
      </w:r>
    </w:p>
    <w:p w14:paraId="0ECD8A41" w14:textId="646E1A11" w:rsidR="00791606" w:rsidRPr="005A00F4" w:rsidRDefault="00791606" w:rsidP="00B65AA1">
      <w:pPr>
        <w:pStyle w:val="Prrafodelista"/>
        <w:numPr>
          <w:ilvl w:val="0"/>
          <w:numId w:val="10"/>
        </w:numPr>
        <w:tabs>
          <w:tab w:val="left" w:pos="1134"/>
        </w:tabs>
        <w:spacing w:line="276" w:lineRule="auto"/>
        <w:ind w:left="1134"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50 5ta Reg.pdf”</w:t>
      </w:r>
      <w:r w:rsidRPr="005A00F4">
        <w:rPr>
          <w:rFonts w:ascii="Palatino Linotype" w:hAnsi="Palatino Linotype"/>
          <w:color w:val="000000" w:themeColor="text1"/>
          <w:sz w:val="22"/>
          <w:szCs w:val="22"/>
        </w:rPr>
        <w:t xml:space="preserve">: Documento </w:t>
      </w:r>
      <w:r w:rsidR="00253DC9" w:rsidRPr="005A00F4">
        <w:rPr>
          <w:rFonts w:ascii="Palatino Linotype" w:hAnsi="Palatino Linotype"/>
          <w:color w:val="000000" w:themeColor="text1"/>
          <w:sz w:val="22"/>
          <w:szCs w:val="22"/>
        </w:rPr>
        <w:t xml:space="preserve">de una foja consistente en el oficio número </w:t>
      </w:r>
      <w:r w:rsidR="003A188B" w:rsidRPr="005A00F4">
        <w:rPr>
          <w:rFonts w:ascii="Palatino Linotype" w:hAnsi="Palatino Linotype"/>
          <w:color w:val="000000" w:themeColor="text1"/>
          <w:sz w:val="22"/>
          <w:szCs w:val="22"/>
        </w:rPr>
        <w:t>IXTA/5°-REG/075/2022-2024</w:t>
      </w:r>
      <w:r w:rsidR="00253DC9" w:rsidRPr="005A00F4">
        <w:rPr>
          <w:rFonts w:ascii="Palatino Linotype" w:hAnsi="Palatino Linotype"/>
          <w:color w:val="000000" w:themeColor="text1"/>
          <w:sz w:val="22"/>
          <w:szCs w:val="22"/>
        </w:rPr>
        <w:t xml:space="preserve">, de </w:t>
      </w:r>
      <w:r w:rsidR="003A188B" w:rsidRPr="005A00F4">
        <w:rPr>
          <w:rFonts w:ascii="Palatino Linotype" w:hAnsi="Palatino Linotype"/>
          <w:color w:val="000000" w:themeColor="text1"/>
          <w:sz w:val="22"/>
          <w:szCs w:val="22"/>
        </w:rPr>
        <w:t>siete (07)</w:t>
      </w:r>
      <w:r w:rsidR="00253DC9" w:rsidRPr="005A00F4">
        <w:rPr>
          <w:rFonts w:ascii="Palatino Linotype" w:hAnsi="Palatino Linotype"/>
          <w:color w:val="000000" w:themeColor="text1"/>
          <w:sz w:val="22"/>
          <w:szCs w:val="22"/>
        </w:rPr>
        <w:t xml:space="preserve"> de marzo de dos mil veintitrés, emitido por</w:t>
      </w:r>
      <w:r w:rsidR="003A188B" w:rsidRPr="005A00F4">
        <w:rPr>
          <w:rFonts w:ascii="Palatino Linotype" w:hAnsi="Palatino Linotype"/>
          <w:color w:val="000000" w:themeColor="text1"/>
          <w:sz w:val="22"/>
          <w:szCs w:val="22"/>
        </w:rPr>
        <w:t xml:space="preserve"> el</w:t>
      </w:r>
      <w:r w:rsidR="00253DC9" w:rsidRPr="005A00F4">
        <w:rPr>
          <w:rFonts w:ascii="Palatino Linotype" w:hAnsi="Palatino Linotype"/>
          <w:color w:val="000000" w:themeColor="text1"/>
          <w:sz w:val="22"/>
          <w:szCs w:val="22"/>
        </w:rPr>
        <w:t xml:space="preserve"> </w:t>
      </w:r>
      <w:r w:rsidR="003A188B" w:rsidRPr="005A00F4">
        <w:rPr>
          <w:rFonts w:ascii="Palatino Linotype" w:hAnsi="Palatino Linotype"/>
          <w:color w:val="000000" w:themeColor="text1"/>
          <w:sz w:val="22"/>
          <w:szCs w:val="22"/>
        </w:rPr>
        <w:t>Quinto Regidor</w:t>
      </w:r>
      <w:r w:rsidR="00253DC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C21CA63"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7DFC489E" w14:textId="13284EBE"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00051/IXTAPALU/IP/2023:</w:t>
      </w:r>
    </w:p>
    <w:p w14:paraId="56983719" w14:textId="63F17B2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IXT/DSP/0216/2023, de </w:t>
      </w:r>
      <w:r w:rsidR="00BD5E61" w:rsidRPr="005A00F4">
        <w:rPr>
          <w:rFonts w:ascii="Palatino Linotype" w:hAnsi="Palatino Linotype"/>
          <w:color w:val="000000" w:themeColor="text1"/>
          <w:sz w:val="22"/>
          <w:szCs w:val="22"/>
        </w:rPr>
        <w:t>ocho (08)</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de Servicios Públicos</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868FCD" w14:textId="39B6DE4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IXTA/REGOB/042/2023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Primer Regidor</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D477D85" w14:textId="25CCB19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IXTA-DAIAPA-24-2023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siete (07)</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de Asuntos Indígenas y Atención a la Pobliación</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A72D2F" w14:textId="1B455451"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IXT/DR/0037/2023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de Desarrollo Rural</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7D4410" w14:textId="5703B21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IXT/DT/220/2023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la Directora de Turismo</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A8C114" w14:textId="5B5B7E0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DGSyPCI/JUR/0563/2023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ocho (08)</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General de Seguridad y Prevención Ciudadana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03D6A3" w14:textId="51D70AF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DMDH/031/2023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cuatro (04)</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Defensor Municipal de Derechos Humanos</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4DF1CC" w14:textId="43F850D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IXT/R2/00154/2023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la Segunda Regidora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64213FF" w14:textId="04B76AF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IXTA/DC/0088/2023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siete (07)</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de Cultura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060543" w14:textId="001A080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RESPUSTA 51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IXTA/REG10/00023/2023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ocho (08)</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la Décima Regidora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204BD32" w14:textId="3AD3E34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IXTA/SDA/SDA02/0387/2023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Segundo Síndico</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DB098B" w14:textId="2BB0669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w:t>
      </w:r>
      <w:r w:rsidR="00BD5E61" w:rsidRPr="005A00F4">
        <w:rPr>
          <w:rFonts w:ascii="Palatino Linotype" w:hAnsi="Palatino Linotype"/>
          <w:color w:val="000000" w:themeColor="text1"/>
          <w:sz w:val="22"/>
          <w:szCs w:val="22"/>
        </w:rPr>
        <w:t>dos fojas</w:t>
      </w:r>
      <w:r w:rsidR="003A188B" w:rsidRPr="005A00F4">
        <w:rPr>
          <w:rFonts w:ascii="Palatino Linotype" w:hAnsi="Palatino Linotype"/>
          <w:color w:val="000000" w:themeColor="text1"/>
          <w:sz w:val="22"/>
          <w:szCs w:val="22"/>
        </w:rPr>
        <w:t xml:space="preserve"> consistente en el oficio número </w:t>
      </w:r>
      <w:r w:rsidR="00BD5E61" w:rsidRPr="005A00F4">
        <w:rPr>
          <w:rFonts w:ascii="Palatino Linotype" w:hAnsi="Palatino Linotype"/>
          <w:color w:val="000000" w:themeColor="text1"/>
          <w:sz w:val="22"/>
          <w:szCs w:val="22"/>
        </w:rPr>
        <w:t>IXTA/R7/039/2023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cuatro (04)</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Séptimo Regidor</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0A064B" w14:textId="28394F1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IXTA/DBS/035/23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de Bienestar e Inclusión Social</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A03B32" w14:textId="4D4BF67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IXTA/DJ/0357/2023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 de marzo</w:t>
      </w:r>
      <w:r w:rsidR="003A188B" w:rsidRPr="005A00F4">
        <w:rPr>
          <w:rFonts w:ascii="Palatino Linotype" w:hAnsi="Palatino Linotype"/>
          <w:color w:val="000000" w:themeColor="text1"/>
          <w:sz w:val="22"/>
          <w:szCs w:val="22"/>
        </w:rPr>
        <w:t xml:space="preserve"> de dos mil veintitrés, emitido por </w:t>
      </w:r>
      <w:r w:rsidR="00BD5E61" w:rsidRPr="005A00F4">
        <w:rPr>
          <w:rFonts w:ascii="Palatino Linotype" w:hAnsi="Palatino Linotype"/>
          <w:color w:val="000000" w:themeColor="text1"/>
          <w:sz w:val="22"/>
          <w:szCs w:val="22"/>
        </w:rPr>
        <w:t>el Director der Asuntos Jurídicos</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D0BBFBC" w14:textId="1D2A195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OF/PRES/INT/418-II-2023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 xml:space="preserve">nueve (09) </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Titular de la Oficina de Presidencia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6C76F95" w14:textId="775523A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IXT/PLANE/134/2023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de Planeación, Programación y Evaluación</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106A44" w14:textId="5206F9F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4TA REG-Resp 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IXTA/R04/0572/2023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ocho (08)</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la Cuarta Regidora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9B192B9" w14:textId="1AFF6A3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3ra Regiduria Resp 51 pg.2</w:t>
      </w:r>
      <w:r w:rsidRPr="005A00F4">
        <w:rPr>
          <w:rFonts w:ascii="Palatino Linotype" w:hAnsi="Palatino Linotype"/>
          <w:b/>
          <w:i/>
          <w:color w:val="000000" w:themeColor="text1"/>
          <w:sz w:val="22"/>
          <w:szCs w:val="22"/>
        </w:rPr>
        <w:t>.pdf”</w:t>
      </w:r>
      <w:r w:rsidR="00BD5E61"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3ra Regiduria Resp 51 pg.1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BD5E61"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3A188B" w:rsidRPr="005A00F4">
        <w:rPr>
          <w:rFonts w:ascii="Palatino Linotype" w:hAnsi="Palatino Linotype"/>
          <w:color w:val="000000" w:themeColor="text1"/>
          <w:sz w:val="22"/>
          <w:szCs w:val="22"/>
        </w:rPr>
        <w:t>de una foja consistente</w:t>
      </w:r>
      <w:r w:rsidR="00BD5E61" w:rsidRPr="005A00F4">
        <w:rPr>
          <w:rFonts w:ascii="Palatino Linotype" w:hAnsi="Palatino Linotype"/>
          <w:color w:val="000000" w:themeColor="text1"/>
          <w:sz w:val="22"/>
          <w:szCs w:val="22"/>
        </w:rPr>
        <w:t>s</w:t>
      </w:r>
      <w:r w:rsidR="003A188B" w:rsidRPr="005A00F4">
        <w:rPr>
          <w:rFonts w:ascii="Palatino Linotype" w:hAnsi="Palatino Linotype"/>
          <w:color w:val="000000" w:themeColor="text1"/>
          <w:sz w:val="22"/>
          <w:szCs w:val="22"/>
        </w:rPr>
        <w:t xml:space="preserve"> en el oficio número </w:t>
      </w:r>
      <w:r w:rsidR="00BD5E61" w:rsidRPr="005A00F4">
        <w:rPr>
          <w:rFonts w:ascii="Palatino Linotype" w:hAnsi="Palatino Linotype"/>
          <w:color w:val="000000" w:themeColor="text1"/>
          <w:sz w:val="22"/>
          <w:szCs w:val="22"/>
        </w:rPr>
        <w:t>IXTA/TR/027/2023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siete (07)</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Tercer Regidor</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C569302" w14:textId="4B5360C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8VA REG Resp 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IXT/REG08/0025/2023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la Octava Regidora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52785C" w14:textId="127F5EA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11a Regiduria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IXT/DPR/012/2023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diez (10)</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Décimo Primer Regidor</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E049F3" w14:textId="43D9F03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12a Regiduria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D5E61" w:rsidRPr="005A00F4">
        <w:rPr>
          <w:rFonts w:ascii="Palatino Linotype" w:hAnsi="Palatino Linotype"/>
          <w:color w:val="000000" w:themeColor="text1"/>
          <w:sz w:val="22"/>
          <w:szCs w:val="22"/>
        </w:rPr>
        <w:t>IXT/RG12/075/2023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de 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Décimo Segundo Regidor</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581B1AA" w14:textId="187B63E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DESAURB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w:t>
      </w:r>
      <w:r w:rsidR="00BD5E61" w:rsidRPr="005A00F4">
        <w:rPr>
          <w:rFonts w:ascii="Palatino Linotype" w:hAnsi="Palatino Linotype"/>
          <w:color w:val="000000" w:themeColor="text1"/>
          <w:sz w:val="22"/>
          <w:szCs w:val="22"/>
        </w:rPr>
        <w:t>dos fojas</w:t>
      </w:r>
      <w:r w:rsidR="003A188B" w:rsidRPr="005A00F4">
        <w:rPr>
          <w:rFonts w:ascii="Palatino Linotype" w:hAnsi="Palatino Linotype"/>
          <w:color w:val="000000" w:themeColor="text1"/>
          <w:sz w:val="22"/>
          <w:szCs w:val="22"/>
        </w:rPr>
        <w:t xml:space="preserve"> consistente en el oficio número </w:t>
      </w:r>
      <w:r w:rsidR="00BD5E61" w:rsidRPr="005A00F4">
        <w:rPr>
          <w:rFonts w:ascii="Palatino Linotype" w:hAnsi="Palatino Linotype"/>
          <w:color w:val="000000" w:themeColor="text1"/>
          <w:sz w:val="22"/>
          <w:szCs w:val="22"/>
        </w:rPr>
        <w:t>IXTA/DDTU/068/2023</w:t>
      </w:r>
      <w:r w:rsidR="003A188B" w:rsidRPr="005A00F4">
        <w:rPr>
          <w:rFonts w:ascii="Palatino Linotype" w:hAnsi="Palatino Linotype"/>
          <w:color w:val="000000" w:themeColor="text1"/>
          <w:sz w:val="22"/>
          <w:szCs w:val="22"/>
        </w:rPr>
        <w:t xml:space="preserve">, de </w:t>
      </w:r>
      <w:r w:rsidR="00BD5E61"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D5E61" w:rsidRPr="005A00F4">
        <w:rPr>
          <w:rFonts w:ascii="Palatino Linotype" w:hAnsi="Palatino Linotype"/>
          <w:color w:val="000000" w:themeColor="text1"/>
          <w:sz w:val="22"/>
          <w:szCs w:val="22"/>
        </w:rPr>
        <w:t>el Director de Desarrollo Territorial y Urbano</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B899E0C" w14:textId="6D606CB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9NA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IXTA/R9/59/2023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siete (07)</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el Noveno Regidor</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8123A7" w14:textId="2AD5B791"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COMUNICACION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IXTA/DCSyEI/026/2023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ocho (08)</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la Directora de Comunicación Social y Eventos Institucionales</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4189B9" w14:textId="4C3CB2A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Resp-51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IXTA/DFDDE/303/2023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diez (10)</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el Director de Fomento y Desarrollo Económico</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4D3FB3" w14:textId="4DB9780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EDUCACION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IXT/DIR/EDU/0147/23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el Director de Educación</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1916010" w14:textId="7F6F0E4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/IXTA/DE/1172/2023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siete (07)</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la Directora de Ecología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1F1BD4" w14:textId="735B19A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IMJUVE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IXT/IMAJ/086/2023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el Director del Instituto Municipal para la Atención de la Juventud</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7B81F1" w14:textId="3D9AA8C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PROTECCIV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w:t>
      </w:r>
      <w:r w:rsidR="00B33393" w:rsidRPr="005A00F4">
        <w:rPr>
          <w:rFonts w:ascii="Palatino Linotype" w:hAnsi="Palatino Linotype"/>
          <w:color w:val="000000" w:themeColor="text1"/>
          <w:sz w:val="22"/>
          <w:szCs w:val="22"/>
        </w:rPr>
        <w:t>dos fojas</w:t>
      </w:r>
      <w:r w:rsidR="003A188B" w:rsidRPr="005A00F4">
        <w:rPr>
          <w:rFonts w:ascii="Palatino Linotype" w:hAnsi="Palatino Linotype"/>
          <w:color w:val="000000" w:themeColor="text1"/>
          <w:sz w:val="22"/>
          <w:szCs w:val="22"/>
        </w:rPr>
        <w:t xml:space="preserve"> consistente en el oficio número </w:t>
      </w:r>
      <w:r w:rsidR="00B33393" w:rsidRPr="005A00F4">
        <w:rPr>
          <w:rFonts w:ascii="Palatino Linotype" w:hAnsi="Palatino Linotype"/>
          <w:color w:val="000000" w:themeColor="text1"/>
          <w:sz w:val="22"/>
          <w:szCs w:val="22"/>
        </w:rPr>
        <w:t>IXTA/PCB/063/2023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el Coordinador de Protección Civil y Atención a Riesgos</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A349991" w14:textId="46BA300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SALUD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IXTA/D.G.S.I/0444/2022</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la Directora de Salud</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EF45785" w14:textId="10C503F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MEJORA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IXTA/MR/047/2023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cuatro (04)</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el Coordinador Municipal de Mejora Regulatoria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ECE7AD6" w14:textId="5D4A075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IMISI 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IXTA/IMISI/0504/2023</w:t>
      </w:r>
      <w:r w:rsidR="003A188B" w:rsidRPr="005A00F4">
        <w:rPr>
          <w:rFonts w:ascii="Palatino Linotype" w:hAnsi="Palatino Linotype"/>
          <w:color w:val="000000" w:themeColor="text1"/>
          <w:sz w:val="22"/>
          <w:szCs w:val="22"/>
        </w:rPr>
        <w:t xml:space="preserve">, de </w:t>
      </w:r>
      <w:r w:rsidR="00B33393" w:rsidRPr="005A00F4">
        <w:rPr>
          <w:rFonts w:ascii="Palatino Linotype" w:hAnsi="Palatino Linotype"/>
          <w:color w:val="000000" w:themeColor="text1"/>
          <w:sz w:val="22"/>
          <w:szCs w:val="22"/>
        </w:rPr>
        <w:t>siete (07)</w:t>
      </w:r>
      <w:r w:rsidR="003A188B" w:rsidRPr="005A00F4">
        <w:rPr>
          <w:rFonts w:ascii="Palatino Linotype" w:hAnsi="Palatino Linotype"/>
          <w:color w:val="000000" w:themeColor="text1"/>
          <w:sz w:val="22"/>
          <w:szCs w:val="22"/>
        </w:rPr>
        <w:t xml:space="preserve"> de marzo de dos mil veintitrés, emitido por </w:t>
      </w:r>
      <w:r w:rsidR="00B33393" w:rsidRPr="005A00F4">
        <w:rPr>
          <w:rFonts w:ascii="Palatino Linotype" w:hAnsi="Palatino Linotype"/>
          <w:color w:val="000000" w:themeColor="text1"/>
          <w:sz w:val="22"/>
          <w:szCs w:val="22"/>
        </w:rPr>
        <w:t>la Directora del Instituto de la Mujer para la Igualdad Sustantiva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24B1E57" w14:textId="6C0AB8A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B33393" w:rsidRPr="005A00F4">
        <w:rPr>
          <w:rFonts w:ascii="Palatino Linotype" w:hAnsi="Palatino Linotype"/>
          <w:color w:val="000000" w:themeColor="text1"/>
          <w:sz w:val="22"/>
          <w:szCs w:val="22"/>
        </w:rPr>
        <w:t>IXT/1ERSIND/385/2023</w:t>
      </w:r>
      <w:r w:rsidR="003A188B" w:rsidRPr="005A00F4">
        <w:rPr>
          <w:rFonts w:ascii="Palatino Linotype" w:hAnsi="Palatino Linotype"/>
          <w:color w:val="000000" w:themeColor="text1"/>
          <w:sz w:val="22"/>
          <w:szCs w:val="22"/>
        </w:rPr>
        <w:t xml:space="preserve">, emitido por </w:t>
      </w:r>
      <w:r w:rsidR="00B33393" w:rsidRPr="005A00F4">
        <w:rPr>
          <w:rFonts w:ascii="Palatino Linotype" w:hAnsi="Palatino Linotype"/>
          <w:color w:val="000000" w:themeColor="text1"/>
          <w:sz w:val="22"/>
          <w:szCs w:val="22"/>
        </w:rPr>
        <w:t>la Primer Síndico</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D7A4BB" w14:textId="7D1E6F6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RESPUSTA 51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274B57" w:rsidRPr="005A00F4">
        <w:rPr>
          <w:rFonts w:ascii="Palatino Linotype" w:hAnsi="Palatino Linotype"/>
          <w:color w:val="000000" w:themeColor="text1"/>
          <w:sz w:val="22"/>
          <w:szCs w:val="22"/>
        </w:rPr>
        <w:t>DAF/TES/0140/2023</w:t>
      </w:r>
      <w:r w:rsidR="003A188B"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diez (10)</w:t>
      </w:r>
      <w:r w:rsidR="003A188B"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el Director de Administración y Finanzas</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9D76B76" w14:textId="6292931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6ta RegiResp-51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274B57" w:rsidRPr="005A00F4">
        <w:rPr>
          <w:rFonts w:ascii="Palatino Linotype" w:hAnsi="Palatino Linotype"/>
          <w:color w:val="000000" w:themeColor="text1"/>
          <w:sz w:val="22"/>
          <w:szCs w:val="22"/>
        </w:rPr>
        <w:t>IXTA/SEXTAREGIDURIA/0054/2023</w:t>
      </w:r>
      <w:r w:rsidR="003A188B"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siete (07)</w:t>
      </w:r>
      <w:r w:rsidR="003A188B"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la Sexta Regidora</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4232F5" w14:textId="1600FE7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274B57" w:rsidRPr="005A00F4">
        <w:rPr>
          <w:rFonts w:ascii="Palatino Linotype" w:hAnsi="Palatino Linotype"/>
          <w:color w:val="000000" w:themeColor="text1"/>
          <w:sz w:val="22"/>
          <w:szCs w:val="22"/>
        </w:rPr>
        <w:t>IXTA-DIYOP-0225-2023</w:t>
      </w:r>
      <w:r w:rsidR="003A188B"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nueve (09)</w:t>
      </w:r>
      <w:r w:rsidR="003A188B"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el Director de Infraestructura y Obras Públicas</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F067F6" w14:textId="53F95F3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GOBIERNO</w:t>
      </w:r>
      <w:r w:rsidRPr="005A00F4">
        <w:rPr>
          <w:rFonts w:ascii="Palatino Linotype" w:hAnsi="Palatino Linotype"/>
          <w:b/>
          <w:i/>
          <w:color w:val="000000" w:themeColor="text1"/>
          <w:sz w:val="22"/>
          <w:szCs w:val="22"/>
        </w:rPr>
        <w:t>.pdf”</w:t>
      </w:r>
      <w:r w:rsidR="00274B57"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274B57"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3A188B" w:rsidRPr="005A00F4">
        <w:rPr>
          <w:rFonts w:ascii="Palatino Linotype" w:hAnsi="Palatino Linotype"/>
          <w:color w:val="000000" w:themeColor="text1"/>
          <w:sz w:val="22"/>
          <w:szCs w:val="22"/>
        </w:rPr>
        <w:t>de una foja consistente</w:t>
      </w:r>
      <w:r w:rsidR="00274B57" w:rsidRPr="005A00F4">
        <w:rPr>
          <w:rFonts w:ascii="Palatino Linotype" w:hAnsi="Palatino Linotype"/>
          <w:color w:val="000000" w:themeColor="text1"/>
          <w:sz w:val="22"/>
          <w:szCs w:val="22"/>
        </w:rPr>
        <w:t>s</w:t>
      </w:r>
      <w:r w:rsidR="003A188B" w:rsidRPr="005A00F4">
        <w:rPr>
          <w:rFonts w:ascii="Palatino Linotype" w:hAnsi="Palatino Linotype"/>
          <w:color w:val="000000" w:themeColor="text1"/>
          <w:sz w:val="22"/>
          <w:szCs w:val="22"/>
        </w:rPr>
        <w:t xml:space="preserve"> en el oficio número </w:t>
      </w:r>
      <w:r w:rsidR="00274B57" w:rsidRPr="005A00F4">
        <w:rPr>
          <w:rFonts w:ascii="Palatino Linotype" w:hAnsi="Palatino Linotype"/>
          <w:color w:val="000000" w:themeColor="text1"/>
          <w:sz w:val="22"/>
          <w:szCs w:val="22"/>
        </w:rPr>
        <w:t>IXT/DIRGOB/326/2023</w:t>
      </w:r>
      <w:r w:rsidR="003A188B"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trece (13)</w:t>
      </w:r>
      <w:r w:rsidR="003A188B"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el Director de Gobierno</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D11B63" w14:textId="04BD6EE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274B57" w:rsidRPr="005A00F4">
        <w:rPr>
          <w:rFonts w:ascii="Palatino Linotype" w:hAnsi="Palatino Linotype"/>
          <w:color w:val="000000" w:themeColor="text1"/>
          <w:sz w:val="22"/>
          <w:szCs w:val="22"/>
        </w:rPr>
        <w:t>SHA/289/2023</w:t>
      </w:r>
      <w:r w:rsidR="003A188B"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nueve (09)</w:t>
      </w:r>
      <w:r w:rsidR="003A188B"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el Secretario del Ayuntamiento</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51488B2" w14:textId="26A19D2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Respuesta 51 Contraloría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274B57" w:rsidRPr="005A00F4">
        <w:rPr>
          <w:rFonts w:ascii="Palatino Linotype" w:hAnsi="Palatino Linotype"/>
          <w:color w:val="000000" w:themeColor="text1"/>
          <w:sz w:val="22"/>
          <w:szCs w:val="22"/>
        </w:rPr>
        <w:t>IXT/OCIM/OF/231/2023</w:t>
      </w:r>
      <w:r w:rsidR="003A188B"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seis (06)</w:t>
      </w:r>
      <w:r w:rsidR="003A188B"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el Contralor Municipal</w:t>
      </w:r>
      <w:r w:rsidR="003A188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FCCE570" w14:textId="3D1E3EB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A188B" w:rsidRPr="005A00F4">
        <w:rPr>
          <w:rFonts w:ascii="Palatino Linotype" w:hAnsi="Palatino Linotype"/>
          <w:b/>
          <w:i/>
          <w:color w:val="000000" w:themeColor="text1"/>
          <w:sz w:val="22"/>
          <w:szCs w:val="22"/>
        </w:rPr>
        <w:t>Transparencia-051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A188B" w:rsidRPr="005A00F4">
        <w:rPr>
          <w:rFonts w:ascii="Palatino Linotype" w:hAnsi="Palatino Linotype"/>
          <w:color w:val="000000" w:themeColor="text1"/>
          <w:sz w:val="22"/>
          <w:szCs w:val="22"/>
        </w:rPr>
        <w:t xml:space="preserve">de una foja consistente en el oficio número </w:t>
      </w:r>
      <w:r w:rsidR="00274B57" w:rsidRPr="005A00F4">
        <w:rPr>
          <w:rFonts w:ascii="Palatino Linotype" w:hAnsi="Palatino Linotype"/>
          <w:color w:val="000000" w:themeColor="text1"/>
          <w:sz w:val="22"/>
          <w:szCs w:val="22"/>
        </w:rPr>
        <w:t>IXTA/UTAIN/1075/2023</w:t>
      </w:r>
      <w:r w:rsidR="003A188B"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dieciséis (16)</w:t>
      </w:r>
      <w:r w:rsidR="003A188B"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el</w:t>
      </w:r>
      <w:r w:rsidR="003A188B" w:rsidRPr="005A00F4">
        <w:rPr>
          <w:rFonts w:ascii="Palatino Linotype" w:hAnsi="Palatino Linotype"/>
          <w:color w:val="000000" w:themeColor="text1"/>
          <w:sz w:val="22"/>
          <w:szCs w:val="22"/>
        </w:rPr>
        <w:t xml:space="preserve"> Titular de la Unidad de Transparencia y Acceso a la Información,</w:t>
      </w:r>
      <w:r w:rsidR="00274B57" w:rsidRPr="005A00F4">
        <w:rPr>
          <w:rFonts w:ascii="Palatino Linotype" w:hAnsi="Palatino Linotype"/>
          <w:color w:val="000000" w:themeColor="text1"/>
          <w:sz w:val="22"/>
          <w:szCs w:val="22"/>
        </w:rPr>
        <w:t xml:space="preserve"> dirigido a este Instituto</w:t>
      </w:r>
      <w:r w:rsidR="003A188B" w:rsidRPr="005A00F4">
        <w:rPr>
          <w:rFonts w:ascii="Palatino Linotype" w:hAnsi="Palatino Linotype"/>
          <w:color w:val="000000" w:themeColor="text1"/>
          <w:sz w:val="22"/>
          <w:szCs w:val="22"/>
        </w:rPr>
        <w:t xml:space="preserve"> por el que informa que el volumen de la información solicitada por el particular sobrepasa las capacidades técnicas, humanas y materiales, por lo que </w:t>
      </w:r>
      <w:r w:rsidR="00274B57" w:rsidRPr="005A00F4">
        <w:rPr>
          <w:rFonts w:ascii="Palatino Linotype" w:hAnsi="Palatino Linotype"/>
          <w:color w:val="000000" w:themeColor="text1"/>
          <w:sz w:val="22"/>
          <w:szCs w:val="22"/>
        </w:rPr>
        <w:t>se puso</w:t>
      </w:r>
      <w:r w:rsidR="003A188B" w:rsidRPr="005A00F4">
        <w:rPr>
          <w:rFonts w:ascii="Palatino Linotype" w:hAnsi="Palatino Linotype"/>
          <w:color w:val="000000" w:themeColor="text1"/>
          <w:sz w:val="22"/>
          <w:szCs w:val="22"/>
        </w:rPr>
        <w:t xml:space="preserve"> a disposición en Consulta Directa.</w:t>
      </w:r>
    </w:p>
    <w:p w14:paraId="14AC841C" w14:textId="2E0C7F6C" w:rsidR="003A188B" w:rsidRPr="005A00F4" w:rsidRDefault="003A188B"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51 5ta Reg.pdf”</w:t>
      </w:r>
      <w:r w:rsidRPr="005A00F4">
        <w:rPr>
          <w:rFonts w:ascii="Palatino Linotype" w:hAnsi="Palatino Linotype"/>
          <w:color w:val="000000" w:themeColor="text1"/>
          <w:sz w:val="22"/>
          <w:szCs w:val="22"/>
        </w:rPr>
        <w:t xml:space="preserve">: Documento de una foja consistente en el oficio número </w:t>
      </w:r>
      <w:r w:rsidR="00274B57" w:rsidRPr="005A00F4">
        <w:rPr>
          <w:rFonts w:ascii="Palatino Linotype" w:hAnsi="Palatino Linotype"/>
          <w:color w:val="000000" w:themeColor="text1"/>
          <w:sz w:val="22"/>
          <w:szCs w:val="22"/>
        </w:rPr>
        <w:t>IXTA/5°-REG/076/2022-2024</w:t>
      </w:r>
      <w:r w:rsidRPr="005A00F4">
        <w:rPr>
          <w:rFonts w:ascii="Palatino Linotype" w:hAnsi="Palatino Linotype"/>
          <w:color w:val="000000" w:themeColor="text1"/>
          <w:sz w:val="22"/>
          <w:szCs w:val="22"/>
        </w:rPr>
        <w:t xml:space="preserve">, de </w:t>
      </w:r>
      <w:r w:rsidR="00274B57"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274B57" w:rsidRPr="005A00F4">
        <w:rPr>
          <w:rFonts w:ascii="Palatino Linotype" w:hAnsi="Palatino Linotype"/>
          <w:color w:val="000000" w:themeColor="text1"/>
          <w:sz w:val="22"/>
          <w:szCs w:val="22"/>
        </w:rPr>
        <w:t>el Quinto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8EA423F"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6E2A64BD" w14:textId="15ACC518"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00052/IXTAPALU/IP/2023:</w:t>
      </w:r>
    </w:p>
    <w:p w14:paraId="328ACC2F" w14:textId="29A71A0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UXTA/UTAIN/00311/2023, de ocho (08) de marzo de dos mil veintitrés, emitido por el Director de Servicios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1C80064" w14:textId="40139AE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IXTA/REGOB/043/2023, de seis (06) de marzo de dos mil veintitrés, emitido por el Primer Regidor,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C3C396" w14:textId="07BA35E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IXTA-DAIAPA-25-2023, de siete (07) de marzo de dos mil veintitrés, emitido por el Director de Asuntos Indígenas y Atención a la Población,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33215E" w14:textId="5A72033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IXT/DR/0035/2023, de seis (06) de marzo de dos mil veintitrés, emitido por el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193DEC1" w14:textId="442BD85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IXT/DT/221/2023, de seis (06) de marzo de dos mil veintitrés, emitido por la Directora de Trismo,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0D55027" w14:textId="28BC7DE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DGSyPCI/JUR/0564/2023, de ocho (08) de marzo de dos mil veintitrés, emitido por el Director General de Seguridad y Prevención Ciudadana,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270D14B" w14:textId="30337A3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DMDH/032/2023, de cuatro (04) de marzo de dos mil veintitrés, emitido por el Defensor Municipal de Derechos Humanos,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19FE16" w14:textId="1FC89CA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IXT/R2/00155/2023, de seis (06) de marzo de dos mil veintitrés, emitido por la Segunda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359C02" w14:textId="054481D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IXTA/DC/0087/2023, de siete (07) de marzo de dos mil veintitrés, emitido por el Director de Cultura,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AEE90B" w14:textId="7D3549B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RESPUSTA 52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IXTA/REG/00024/2023, de ocho (08) de marzo de dos mil veintitrés, emitido por la Décima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92F2F8C" w14:textId="62DB8BF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IXTA/SDA/SDA02/0388/2023, de seis (06) de marzo de dos mil veintitrés, emitido por el Segundo Síndico,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24004EC" w14:textId="7B826C0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dos fojas consistente en el oficio número IXTA/R7/040/2023, de cuatro (04) de marzo de dos mil veintitrés, emitido por el Séptimo Regidor,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099D57" w14:textId="7EB152F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IXTA/DBS/036/23, de seis (06) de marzo de dos mil veintitrés, emitido por el Director de Bienestar e Inclusión Social,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4E5D0A5" w14:textId="57326E6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IXTA/DJ/0358/2023, de seis (06) de marzo de dos mil veintitrés, emitido por el Director de Asuntos Jurídicos,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F823311" w14:textId="3582CEE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OF/PRES/INT/419-II/2023, de nueve (09) de marzo de dos mil veintitrés, emitido por el Titular de la Oficina de Presidencia,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0EDE6F3" w14:textId="198F43D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IXT/PLANE/135/2023, de seis (06) de marzo de dos mil veintitrés, emitido por el Director de Planeación, Programación y Evaluación,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C1AE9A" w14:textId="6F2C796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4TA REG-Resp 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IXTA/R04/0573/2023, de ocho (08) de marzo de dos mil veintitrés, emitido por la Cuarta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5417DF" w14:textId="38B9A59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8VA REG Resp 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IXT/REG08/0026/2023, de seis (06) de marzo de dos mil veintitrés, emitido por la Octava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24A7B8" w14:textId="2D652AF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11a Regiduria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de una foja consistente en el oficio número IXT/DPR/</w:t>
      </w:r>
      <w:r w:rsidR="00C5368C" w:rsidRPr="005A00F4">
        <w:rPr>
          <w:rFonts w:ascii="Palatino Linotype" w:hAnsi="Palatino Linotype"/>
          <w:color w:val="000000" w:themeColor="text1"/>
          <w:sz w:val="22"/>
          <w:szCs w:val="22"/>
        </w:rPr>
        <w:t>013/2023</w:t>
      </w:r>
      <w:r w:rsidR="0003065A" w:rsidRPr="005A00F4">
        <w:rPr>
          <w:rFonts w:ascii="Palatino Linotype" w:hAnsi="Palatino Linotype"/>
          <w:color w:val="000000" w:themeColor="text1"/>
          <w:sz w:val="22"/>
          <w:szCs w:val="22"/>
        </w:rPr>
        <w:t xml:space="preserve">, de </w:t>
      </w:r>
      <w:r w:rsidR="00C5368C" w:rsidRPr="005A00F4">
        <w:rPr>
          <w:rFonts w:ascii="Palatino Linotype" w:hAnsi="Palatino Linotype"/>
          <w:color w:val="000000" w:themeColor="text1"/>
          <w:sz w:val="22"/>
          <w:szCs w:val="22"/>
        </w:rPr>
        <w:t>diez (10)</w:t>
      </w:r>
      <w:r w:rsidR="0003065A" w:rsidRPr="005A00F4">
        <w:rPr>
          <w:rFonts w:ascii="Palatino Linotype" w:hAnsi="Palatino Linotype"/>
          <w:color w:val="000000" w:themeColor="text1"/>
          <w:sz w:val="22"/>
          <w:szCs w:val="22"/>
        </w:rPr>
        <w:t xml:space="preserve"> de marzo de dos mil veintitrés, emitido por </w:t>
      </w:r>
      <w:r w:rsidR="00C5368C" w:rsidRPr="005A00F4">
        <w:rPr>
          <w:rFonts w:ascii="Palatino Linotype" w:hAnsi="Palatino Linotype"/>
          <w:color w:val="000000" w:themeColor="text1"/>
          <w:sz w:val="22"/>
          <w:szCs w:val="22"/>
        </w:rPr>
        <w:t>el Décimo Primer Regidor</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843124B" w14:textId="1361E91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12a Regiduria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C5368C" w:rsidRPr="005A00F4">
        <w:rPr>
          <w:rFonts w:ascii="Palatino Linotype" w:hAnsi="Palatino Linotype"/>
          <w:color w:val="000000" w:themeColor="text1"/>
          <w:sz w:val="22"/>
          <w:szCs w:val="22"/>
        </w:rPr>
        <w:t>IXT/RG12/076/2023</w:t>
      </w:r>
      <w:r w:rsidR="0003065A" w:rsidRPr="005A00F4">
        <w:rPr>
          <w:rFonts w:ascii="Palatino Linotype" w:hAnsi="Palatino Linotype"/>
          <w:color w:val="000000" w:themeColor="text1"/>
          <w:sz w:val="22"/>
          <w:szCs w:val="22"/>
        </w:rPr>
        <w:t xml:space="preserve">, de </w:t>
      </w:r>
      <w:r w:rsidR="00C5368C" w:rsidRPr="005A00F4">
        <w:rPr>
          <w:rFonts w:ascii="Palatino Linotype" w:hAnsi="Palatino Linotype"/>
          <w:color w:val="000000" w:themeColor="text1"/>
          <w:sz w:val="22"/>
          <w:szCs w:val="22"/>
        </w:rPr>
        <w:t>seis (06)</w:t>
      </w:r>
      <w:r w:rsidR="0003065A" w:rsidRPr="005A00F4">
        <w:rPr>
          <w:rFonts w:ascii="Palatino Linotype" w:hAnsi="Palatino Linotype"/>
          <w:color w:val="000000" w:themeColor="text1"/>
          <w:sz w:val="22"/>
          <w:szCs w:val="22"/>
        </w:rPr>
        <w:t xml:space="preserve"> de marzo de dos mil veintitrés, emitido por </w:t>
      </w:r>
      <w:r w:rsidR="00C5368C" w:rsidRPr="005A00F4">
        <w:rPr>
          <w:rFonts w:ascii="Palatino Linotype" w:hAnsi="Palatino Linotype"/>
          <w:color w:val="000000" w:themeColor="text1"/>
          <w:sz w:val="22"/>
          <w:szCs w:val="22"/>
        </w:rPr>
        <w:t>el Décimo Segundo Regidor</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0216F90" w14:textId="3B3B00F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DESAURB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w:t>
      </w:r>
      <w:r w:rsidR="00C5368C" w:rsidRPr="005A00F4">
        <w:rPr>
          <w:rFonts w:ascii="Palatino Linotype" w:hAnsi="Palatino Linotype"/>
          <w:color w:val="000000" w:themeColor="text1"/>
          <w:sz w:val="22"/>
          <w:szCs w:val="22"/>
        </w:rPr>
        <w:t>dos fojas</w:t>
      </w:r>
      <w:r w:rsidR="0003065A" w:rsidRPr="005A00F4">
        <w:rPr>
          <w:rFonts w:ascii="Palatino Linotype" w:hAnsi="Palatino Linotype"/>
          <w:color w:val="000000" w:themeColor="text1"/>
          <w:sz w:val="22"/>
          <w:szCs w:val="22"/>
        </w:rPr>
        <w:t xml:space="preserve"> consistente en el oficio número </w:t>
      </w:r>
      <w:r w:rsidR="00C5368C" w:rsidRPr="005A00F4">
        <w:rPr>
          <w:rFonts w:ascii="Palatino Linotype" w:hAnsi="Palatino Linotype"/>
          <w:color w:val="000000" w:themeColor="text1"/>
          <w:sz w:val="22"/>
          <w:szCs w:val="22"/>
        </w:rPr>
        <w:t>IXTA/DDTU/069/2023</w:t>
      </w:r>
      <w:r w:rsidR="0003065A" w:rsidRPr="005A00F4">
        <w:rPr>
          <w:rFonts w:ascii="Palatino Linotype" w:hAnsi="Palatino Linotype"/>
          <w:color w:val="000000" w:themeColor="text1"/>
          <w:sz w:val="22"/>
          <w:szCs w:val="22"/>
        </w:rPr>
        <w:t xml:space="preserve">, de </w:t>
      </w:r>
      <w:r w:rsidR="00C5368C" w:rsidRPr="005A00F4">
        <w:rPr>
          <w:rFonts w:ascii="Palatino Linotype" w:hAnsi="Palatino Linotype"/>
          <w:color w:val="000000" w:themeColor="text1"/>
          <w:sz w:val="22"/>
          <w:szCs w:val="22"/>
        </w:rPr>
        <w:t>seis (06)</w:t>
      </w:r>
      <w:r w:rsidR="0003065A" w:rsidRPr="005A00F4">
        <w:rPr>
          <w:rFonts w:ascii="Palatino Linotype" w:hAnsi="Palatino Linotype"/>
          <w:color w:val="000000" w:themeColor="text1"/>
          <w:sz w:val="22"/>
          <w:szCs w:val="22"/>
        </w:rPr>
        <w:t xml:space="preserve"> de marzo de dos mil veintitrés, emitido por </w:t>
      </w:r>
      <w:r w:rsidR="00C5368C" w:rsidRPr="005A00F4">
        <w:rPr>
          <w:rFonts w:ascii="Palatino Linotype" w:hAnsi="Palatino Linotype"/>
          <w:color w:val="000000" w:themeColor="text1"/>
          <w:sz w:val="22"/>
          <w:szCs w:val="22"/>
        </w:rPr>
        <w:t>el Director de Desarrollo Territorial y Urbano</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C19025" w14:textId="7C47596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9NA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C5368C" w:rsidRPr="005A00F4">
        <w:rPr>
          <w:rFonts w:ascii="Palatino Linotype" w:hAnsi="Palatino Linotype"/>
          <w:color w:val="000000" w:themeColor="text1"/>
          <w:sz w:val="22"/>
          <w:szCs w:val="22"/>
        </w:rPr>
        <w:t>IXTA/R9/60/2023</w:t>
      </w:r>
      <w:r w:rsidR="0003065A" w:rsidRPr="005A00F4">
        <w:rPr>
          <w:rFonts w:ascii="Palatino Linotype" w:hAnsi="Palatino Linotype"/>
          <w:color w:val="000000" w:themeColor="text1"/>
          <w:sz w:val="22"/>
          <w:szCs w:val="22"/>
        </w:rPr>
        <w:t xml:space="preserve">, de </w:t>
      </w:r>
      <w:r w:rsidR="00C5368C" w:rsidRPr="005A00F4">
        <w:rPr>
          <w:rFonts w:ascii="Palatino Linotype" w:hAnsi="Palatino Linotype"/>
          <w:color w:val="000000" w:themeColor="text1"/>
          <w:sz w:val="22"/>
          <w:szCs w:val="22"/>
        </w:rPr>
        <w:t>siete (07)</w:t>
      </w:r>
      <w:r w:rsidR="0003065A" w:rsidRPr="005A00F4">
        <w:rPr>
          <w:rFonts w:ascii="Palatino Linotype" w:hAnsi="Palatino Linotype"/>
          <w:color w:val="000000" w:themeColor="text1"/>
          <w:sz w:val="22"/>
          <w:szCs w:val="22"/>
        </w:rPr>
        <w:t xml:space="preserve"> de marzo de dos mil veintitrés, emitido por </w:t>
      </w:r>
      <w:r w:rsidR="00C5368C" w:rsidRPr="005A00F4">
        <w:rPr>
          <w:rFonts w:ascii="Palatino Linotype" w:hAnsi="Palatino Linotype"/>
          <w:color w:val="000000" w:themeColor="text1"/>
          <w:sz w:val="22"/>
          <w:szCs w:val="22"/>
        </w:rPr>
        <w:t>el Noveno Regidor</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C3DB6B" w14:textId="5949C0A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COMUNICACION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C5368C" w:rsidRPr="005A00F4">
        <w:rPr>
          <w:rFonts w:ascii="Palatino Linotype" w:hAnsi="Palatino Linotype"/>
          <w:color w:val="000000" w:themeColor="text1"/>
          <w:sz w:val="22"/>
          <w:szCs w:val="22"/>
        </w:rPr>
        <w:t>IXTA/DCSyEI/027/2023</w:t>
      </w:r>
      <w:r w:rsidR="0003065A" w:rsidRPr="005A00F4">
        <w:rPr>
          <w:rFonts w:ascii="Palatino Linotype" w:hAnsi="Palatino Linotype"/>
          <w:color w:val="000000" w:themeColor="text1"/>
          <w:sz w:val="22"/>
          <w:szCs w:val="22"/>
        </w:rPr>
        <w:t xml:space="preserve">, de </w:t>
      </w:r>
      <w:r w:rsidR="00C5368C" w:rsidRPr="005A00F4">
        <w:rPr>
          <w:rFonts w:ascii="Palatino Linotype" w:hAnsi="Palatino Linotype"/>
          <w:color w:val="000000" w:themeColor="text1"/>
          <w:sz w:val="22"/>
          <w:szCs w:val="22"/>
        </w:rPr>
        <w:t>ocho (08)</w:t>
      </w:r>
      <w:r w:rsidR="0003065A" w:rsidRPr="005A00F4">
        <w:rPr>
          <w:rFonts w:ascii="Palatino Linotype" w:hAnsi="Palatino Linotype"/>
          <w:color w:val="000000" w:themeColor="text1"/>
          <w:sz w:val="22"/>
          <w:szCs w:val="22"/>
        </w:rPr>
        <w:t xml:space="preserve"> de marzo de dos mil veintitrés, emitido por </w:t>
      </w:r>
      <w:r w:rsidR="00C5368C" w:rsidRPr="005A00F4">
        <w:rPr>
          <w:rFonts w:ascii="Palatino Linotype" w:hAnsi="Palatino Linotype"/>
          <w:color w:val="000000" w:themeColor="text1"/>
          <w:sz w:val="22"/>
          <w:szCs w:val="22"/>
        </w:rPr>
        <w:t>la Directora de Comunicación Social y Eventos Institucionales</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C57B01" w14:textId="3981259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Resp-52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IXTA/DFDDE/301/2023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diez (10)</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el director de Fomento y Desarrollo Económico</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40C94C0" w14:textId="1F823A4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EDUCACION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IXT/DIR/EDU/0148/23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seis (06)</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el Director de Educación</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1B37D37" w14:textId="7D1E244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/IXTA/DE/1174/2023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siete (07)</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la Directora de Ecología</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D77D5F" w14:textId="2615262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IMJUVE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IXT/IMAJ/087/2023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seis (06)</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el Director del Instituto Muncipal para la Atención de la Juventud</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EF18FE9" w14:textId="4920C56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PROTECCIV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w:t>
      </w:r>
      <w:r w:rsidR="00597C99" w:rsidRPr="005A00F4">
        <w:rPr>
          <w:rFonts w:ascii="Palatino Linotype" w:hAnsi="Palatino Linotype"/>
          <w:color w:val="000000" w:themeColor="text1"/>
          <w:sz w:val="22"/>
          <w:szCs w:val="22"/>
        </w:rPr>
        <w:t>dos fojas</w:t>
      </w:r>
      <w:r w:rsidR="0003065A" w:rsidRPr="005A00F4">
        <w:rPr>
          <w:rFonts w:ascii="Palatino Linotype" w:hAnsi="Palatino Linotype"/>
          <w:color w:val="000000" w:themeColor="text1"/>
          <w:sz w:val="22"/>
          <w:szCs w:val="22"/>
        </w:rPr>
        <w:t xml:space="preserve"> consistente en el oficio número </w:t>
      </w:r>
      <w:r w:rsidR="00597C99" w:rsidRPr="005A00F4">
        <w:rPr>
          <w:rFonts w:ascii="Palatino Linotype" w:hAnsi="Palatino Linotype"/>
          <w:color w:val="000000" w:themeColor="text1"/>
          <w:sz w:val="22"/>
          <w:szCs w:val="22"/>
        </w:rPr>
        <w:t>IXTA/PCB/064/2023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seis (06)</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el Coordinador de Protección Civil y Atención a Riesgos</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42AB4CA" w14:textId="1297938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SALUD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IXTA/D.G.S.I/0445/2022</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seis (06)</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la Directora de Salud</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5666661" w14:textId="25BC0DF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MEJORA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IXTA/MR/048/2023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cuatro (04)</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el Coordinador Municipal de Mejora Regulatoria</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72452C" w14:textId="1BCB7EA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IMISI 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97C99" w:rsidRPr="005A00F4">
        <w:rPr>
          <w:rFonts w:ascii="Palatino Linotype" w:hAnsi="Palatino Linotype"/>
          <w:color w:val="000000" w:themeColor="text1"/>
          <w:sz w:val="22"/>
          <w:szCs w:val="22"/>
        </w:rPr>
        <w:t>de una foja consistente en el oficio número IXTA/IMISI/0505/2023, de siete (07) de marzo de dos mil veintitrés, emitido por la Directora del Instituto de la Mujer para la Igualdad Sustantiva,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ED469B8" w14:textId="37B7618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97C99" w:rsidRPr="005A00F4">
        <w:rPr>
          <w:rFonts w:ascii="Palatino Linotype" w:hAnsi="Palatino Linotype"/>
          <w:color w:val="000000" w:themeColor="text1"/>
          <w:sz w:val="22"/>
          <w:szCs w:val="22"/>
        </w:rPr>
        <w:t>de una foja consistente en el oficio número IXT/1ERSIND/386/2023, emitido por el Primer Síndico,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E8B5A6" w14:textId="7E5307A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RESPUSTA 52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DAF/TES/0141/2023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diez (10)</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la Directora de Administración y Finanzas</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8D7A3F" w14:textId="3154929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6ta RegiResp-52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IXTA/SEXTAREGIDURIA/0055/2023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siete (07)</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la Rexta Regidora</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D978DAA" w14:textId="0FBE7E8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IXTA-DIYOP-0226-2023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nueve (09)</w:t>
      </w:r>
      <w:r w:rsidR="0003065A" w:rsidRPr="005A00F4">
        <w:rPr>
          <w:rFonts w:ascii="Palatino Linotype" w:hAnsi="Palatino Linotype"/>
          <w:color w:val="000000" w:themeColor="text1"/>
          <w:sz w:val="22"/>
          <w:szCs w:val="22"/>
        </w:rPr>
        <w:t xml:space="preserve"> de marzo de dos mil veintitrés, emitido por </w:t>
      </w:r>
      <w:r w:rsidR="00597C99" w:rsidRPr="005A00F4">
        <w:rPr>
          <w:rFonts w:ascii="Palatino Linotype" w:hAnsi="Palatino Linotype"/>
          <w:color w:val="000000" w:themeColor="text1"/>
          <w:sz w:val="22"/>
          <w:szCs w:val="22"/>
        </w:rPr>
        <w:t>el Director de Infraestructura y Obras Públicas</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A22973C" w14:textId="3F2B278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GOBIERNO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597C99" w:rsidRPr="005A00F4">
        <w:rPr>
          <w:rFonts w:ascii="Palatino Linotype" w:hAnsi="Palatino Linotype"/>
          <w:color w:val="000000" w:themeColor="text1"/>
          <w:sz w:val="22"/>
          <w:szCs w:val="22"/>
        </w:rPr>
        <w:t>IXT/DIRGOB/327/2023</w:t>
      </w:r>
      <w:r w:rsidR="0003065A" w:rsidRPr="005A00F4">
        <w:rPr>
          <w:rFonts w:ascii="Palatino Linotype" w:hAnsi="Palatino Linotype"/>
          <w:color w:val="000000" w:themeColor="text1"/>
          <w:sz w:val="22"/>
          <w:szCs w:val="22"/>
        </w:rPr>
        <w:t xml:space="preserve">, de </w:t>
      </w:r>
      <w:r w:rsidR="00597C99" w:rsidRPr="005A00F4">
        <w:rPr>
          <w:rFonts w:ascii="Palatino Linotype" w:hAnsi="Palatino Linotype"/>
          <w:color w:val="000000" w:themeColor="text1"/>
          <w:sz w:val="22"/>
          <w:szCs w:val="22"/>
        </w:rPr>
        <w:t>trece (13)</w:t>
      </w:r>
      <w:r w:rsidR="0003065A" w:rsidRPr="005A00F4">
        <w:rPr>
          <w:rFonts w:ascii="Palatino Linotype" w:hAnsi="Palatino Linotype"/>
          <w:color w:val="000000" w:themeColor="text1"/>
          <w:sz w:val="22"/>
          <w:szCs w:val="22"/>
        </w:rPr>
        <w:t xml:space="preserve"> de marzo de dos mil veintitrés, emitido por </w:t>
      </w:r>
      <w:r w:rsidR="00DC4958" w:rsidRPr="005A00F4">
        <w:rPr>
          <w:rFonts w:ascii="Palatino Linotype" w:hAnsi="Palatino Linotype"/>
          <w:color w:val="000000" w:themeColor="text1"/>
          <w:sz w:val="22"/>
          <w:szCs w:val="22"/>
        </w:rPr>
        <w:t>la Dirección de Gobernación</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C10C8E4" w14:textId="7B7F2A4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DC4958" w:rsidRPr="005A00F4">
        <w:rPr>
          <w:rFonts w:ascii="Palatino Linotype" w:hAnsi="Palatino Linotype"/>
          <w:color w:val="000000" w:themeColor="text1"/>
          <w:sz w:val="22"/>
          <w:szCs w:val="22"/>
        </w:rPr>
        <w:t>SHA/291/2023</w:t>
      </w:r>
      <w:r w:rsidR="0003065A" w:rsidRPr="005A00F4">
        <w:rPr>
          <w:rFonts w:ascii="Palatino Linotype" w:hAnsi="Palatino Linotype"/>
          <w:color w:val="000000" w:themeColor="text1"/>
          <w:sz w:val="22"/>
          <w:szCs w:val="22"/>
        </w:rPr>
        <w:t xml:space="preserve">, de </w:t>
      </w:r>
      <w:r w:rsidR="00DC4958" w:rsidRPr="005A00F4">
        <w:rPr>
          <w:rFonts w:ascii="Palatino Linotype" w:hAnsi="Palatino Linotype"/>
          <w:color w:val="000000" w:themeColor="text1"/>
          <w:sz w:val="22"/>
          <w:szCs w:val="22"/>
        </w:rPr>
        <w:t>nueve (09)</w:t>
      </w:r>
      <w:r w:rsidR="0003065A" w:rsidRPr="005A00F4">
        <w:rPr>
          <w:rFonts w:ascii="Palatino Linotype" w:hAnsi="Palatino Linotype"/>
          <w:color w:val="000000" w:themeColor="text1"/>
          <w:sz w:val="22"/>
          <w:szCs w:val="22"/>
        </w:rPr>
        <w:t xml:space="preserve"> de marzo de dos mil veintitrés, emitido por </w:t>
      </w:r>
      <w:r w:rsidR="00DC4958" w:rsidRPr="005A00F4">
        <w:rPr>
          <w:rFonts w:ascii="Palatino Linotype" w:hAnsi="Palatino Linotype"/>
          <w:color w:val="000000" w:themeColor="text1"/>
          <w:sz w:val="22"/>
          <w:szCs w:val="22"/>
        </w:rPr>
        <w:t>el Secretario del Ayuntamiento</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F7A27A" w14:textId="3EAAB351"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3er Regiduría 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DC4958" w:rsidRPr="005A00F4">
        <w:rPr>
          <w:rFonts w:ascii="Palatino Linotype" w:hAnsi="Palatino Linotype"/>
          <w:color w:val="000000" w:themeColor="text1"/>
          <w:sz w:val="22"/>
          <w:szCs w:val="22"/>
        </w:rPr>
        <w:t>IXTA/TR/028/2023</w:t>
      </w:r>
      <w:r w:rsidR="0003065A" w:rsidRPr="005A00F4">
        <w:rPr>
          <w:rFonts w:ascii="Palatino Linotype" w:hAnsi="Palatino Linotype"/>
          <w:color w:val="000000" w:themeColor="text1"/>
          <w:sz w:val="22"/>
          <w:szCs w:val="22"/>
        </w:rPr>
        <w:t xml:space="preserve">, de </w:t>
      </w:r>
      <w:r w:rsidR="00DC4958" w:rsidRPr="005A00F4">
        <w:rPr>
          <w:rFonts w:ascii="Palatino Linotype" w:hAnsi="Palatino Linotype"/>
          <w:color w:val="000000" w:themeColor="text1"/>
          <w:sz w:val="22"/>
          <w:szCs w:val="22"/>
        </w:rPr>
        <w:t>siete (07)</w:t>
      </w:r>
      <w:r w:rsidR="0003065A" w:rsidRPr="005A00F4">
        <w:rPr>
          <w:rFonts w:ascii="Palatino Linotype" w:hAnsi="Palatino Linotype"/>
          <w:color w:val="000000" w:themeColor="text1"/>
          <w:sz w:val="22"/>
          <w:szCs w:val="22"/>
        </w:rPr>
        <w:t xml:space="preserve"> de marzo de dos mil veintitrés, emitido por </w:t>
      </w:r>
      <w:r w:rsidR="00DC4958" w:rsidRPr="005A00F4">
        <w:rPr>
          <w:rFonts w:ascii="Palatino Linotype" w:hAnsi="Palatino Linotype"/>
          <w:color w:val="000000" w:themeColor="text1"/>
          <w:sz w:val="22"/>
          <w:szCs w:val="22"/>
        </w:rPr>
        <w:t>la Tercer Regiduría</w:t>
      </w:r>
      <w:r w:rsidR="0003065A" w:rsidRPr="005A00F4">
        <w:rPr>
          <w:rFonts w:ascii="Palatino Linotype" w:hAnsi="Palatino Linotype"/>
          <w:color w:val="000000" w:themeColor="text1"/>
          <w:sz w:val="22"/>
          <w:szCs w:val="22"/>
        </w:rPr>
        <w:t xml:space="preserve">, dirigido al Titular de la Unidad de Transparencia y Acceso a la Información, por el que informa que el volumen de la información solicitada por el particular sobrepasa las capacidades técnicas, </w:t>
      </w:r>
      <w:r w:rsidR="00DC4958" w:rsidRPr="005A00F4">
        <w:rPr>
          <w:rFonts w:ascii="Palatino Linotype" w:hAnsi="Palatino Linotype"/>
          <w:color w:val="000000" w:themeColor="text1"/>
          <w:sz w:val="22"/>
          <w:szCs w:val="22"/>
        </w:rPr>
        <w:t>humanas y materiales de su área</w:t>
      </w:r>
      <w:r w:rsidR="0003065A" w:rsidRPr="005A00F4">
        <w:rPr>
          <w:rFonts w:ascii="Palatino Linotype" w:hAnsi="Palatino Linotype"/>
          <w:color w:val="000000" w:themeColor="text1"/>
          <w:sz w:val="22"/>
          <w:szCs w:val="22"/>
        </w:rPr>
        <w:t>.</w:t>
      </w:r>
    </w:p>
    <w:p w14:paraId="64D28779" w14:textId="51FF1CC7" w:rsidR="00274B57" w:rsidRPr="005A00F4" w:rsidRDefault="00274B57"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“FIRMA SECRETARIA 52.docx”</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w:t>
      </w:r>
      <w:r w:rsidR="00DC4958" w:rsidRPr="005A00F4">
        <w:rPr>
          <w:rFonts w:ascii="Palatino Linotype" w:hAnsi="Palatino Linotype"/>
          <w:color w:val="000000" w:themeColor="text1"/>
          <w:sz w:val="22"/>
          <w:szCs w:val="22"/>
        </w:rPr>
        <w:t>la segunda foja de un oficio signado por el Tercer Regidor</w:t>
      </w:r>
      <w:r w:rsidR="0003065A" w:rsidRPr="005A00F4">
        <w:rPr>
          <w:rFonts w:ascii="Palatino Linotype" w:hAnsi="Palatino Linotype"/>
          <w:color w:val="000000" w:themeColor="text1"/>
          <w:sz w:val="22"/>
          <w:szCs w:val="22"/>
        </w:rPr>
        <w:t>, por el que pone</w:t>
      </w:r>
      <w:r w:rsidR="00DC4958" w:rsidRPr="005A00F4">
        <w:rPr>
          <w:rFonts w:ascii="Palatino Linotype" w:hAnsi="Palatino Linotype"/>
          <w:color w:val="000000" w:themeColor="text1"/>
          <w:sz w:val="22"/>
          <w:szCs w:val="22"/>
        </w:rPr>
        <w:t xml:space="preserve"> información</w:t>
      </w:r>
      <w:r w:rsidR="0003065A" w:rsidRPr="005A00F4">
        <w:rPr>
          <w:rFonts w:ascii="Palatino Linotype" w:hAnsi="Palatino Linotype"/>
          <w:color w:val="000000" w:themeColor="text1"/>
          <w:sz w:val="22"/>
          <w:szCs w:val="22"/>
        </w:rPr>
        <w:t xml:space="preserve"> a disposición en Consulta Directa.</w:t>
      </w:r>
    </w:p>
    <w:p w14:paraId="7BA40FEF" w14:textId="48C8ECCD" w:rsidR="00274B57" w:rsidRPr="005A00F4" w:rsidRDefault="00274B57"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52 Contraloría.pdf”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w:t>
      </w:r>
      <w:r w:rsidR="00DC4958" w:rsidRPr="005A00F4">
        <w:rPr>
          <w:rFonts w:ascii="Palatino Linotype" w:hAnsi="Palatino Linotype"/>
          <w:color w:val="000000" w:themeColor="text1"/>
          <w:sz w:val="22"/>
          <w:szCs w:val="22"/>
        </w:rPr>
        <w:t>dos fojas</w:t>
      </w:r>
      <w:r w:rsidR="0003065A" w:rsidRPr="005A00F4">
        <w:rPr>
          <w:rFonts w:ascii="Palatino Linotype" w:hAnsi="Palatino Linotype"/>
          <w:color w:val="000000" w:themeColor="text1"/>
          <w:sz w:val="22"/>
          <w:szCs w:val="22"/>
        </w:rPr>
        <w:t xml:space="preserve"> consistente en el oficio número </w:t>
      </w:r>
      <w:r w:rsidR="00DC4958" w:rsidRPr="005A00F4">
        <w:rPr>
          <w:rFonts w:ascii="Palatino Linotype" w:hAnsi="Palatino Linotype"/>
          <w:color w:val="000000" w:themeColor="text1"/>
          <w:sz w:val="22"/>
          <w:szCs w:val="22"/>
        </w:rPr>
        <w:t>IXT/OCIM/OF/232/2023</w:t>
      </w:r>
      <w:r w:rsidR="0003065A" w:rsidRPr="005A00F4">
        <w:rPr>
          <w:rFonts w:ascii="Palatino Linotype" w:hAnsi="Palatino Linotype"/>
          <w:color w:val="000000" w:themeColor="text1"/>
          <w:sz w:val="22"/>
          <w:szCs w:val="22"/>
        </w:rPr>
        <w:t xml:space="preserve">, de </w:t>
      </w:r>
      <w:r w:rsidR="00DC4958" w:rsidRPr="005A00F4">
        <w:rPr>
          <w:rFonts w:ascii="Palatino Linotype" w:hAnsi="Palatino Linotype"/>
          <w:color w:val="000000" w:themeColor="text1"/>
          <w:sz w:val="22"/>
          <w:szCs w:val="22"/>
        </w:rPr>
        <w:t>seis (06)</w:t>
      </w:r>
      <w:r w:rsidR="0003065A" w:rsidRPr="005A00F4">
        <w:rPr>
          <w:rFonts w:ascii="Palatino Linotype" w:hAnsi="Palatino Linotype"/>
          <w:color w:val="000000" w:themeColor="text1"/>
          <w:sz w:val="22"/>
          <w:szCs w:val="22"/>
        </w:rPr>
        <w:t xml:space="preserve"> de marzo de dos mil veintitrés, emitido por </w:t>
      </w:r>
      <w:r w:rsidR="00DC4958" w:rsidRPr="005A00F4">
        <w:rPr>
          <w:rFonts w:ascii="Palatino Linotype" w:hAnsi="Palatino Linotype"/>
          <w:color w:val="000000" w:themeColor="text1"/>
          <w:sz w:val="22"/>
          <w:szCs w:val="22"/>
        </w:rPr>
        <w:t>el Contralor Municipal</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20FF62" w14:textId="2B743E4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Transparencia-052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DC4958" w:rsidRPr="005A00F4">
        <w:rPr>
          <w:rFonts w:ascii="Palatino Linotype" w:hAnsi="Palatino Linotype"/>
          <w:color w:val="000000" w:themeColor="text1"/>
          <w:sz w:val="22"/>
          <w:szCs w:val="22"/>
        </w:rPr>
        <w:t>IXTA/UTAIN/1076/2023</w:t>
      </w:r>
      <w:r w:rsidR="0003065A" w:rsidRPr="005A00F4">
        <w:rPr>
          <w:rFonts w:ascii="Palatino Linotype" w:hAnsi="Palatino Linotype"/>
          <w:color w:val="000000" w:themeColor="text1"/>
          <w:sz w:val="22"/>
          <w:szCs w:val="22"/>
        </w:rPr>
        <w:t xml:space="preserve">, de </w:t>
      </w:r>
      <w:r w:rsidR="00DC4958" w:rsidRPr="005A00F4">
        <w:rPr>
          <w:rFonts w:ascii="Palatino Linotype" w:hAnsi="Palatino Linotype"/>
          <w:color w:val="000000" w:themeColor="text1"/>
          <w:sz w:val="22"/>
          <w:szCs w:val="22"/>
        </w:rPr>
        <w:t>dieciséis (16)</w:t>
      </w:r>
      <w:r w:rsidR="0003065A" w:rsidRPr="005A00F4">
        <w:rPr>
          <w:rFonts w:ascii="Palatino Linotype" w:hAnsi="Palatino Linotype"/>
          <w:color w:val="000000" w:themeColor="text1"/>
          <w:sz w:val="22"/>
          <w:szCs w:val="22"/>
        </w:rPr>
        <w:t xml:space="preserve"> de marzo de dos mil veintitrés, emitido por </w:t>
      </w:r>
      <w:r w:rsidR="00DC4958" w:rsidRPr="005A00F4">
        <w:rPr>
          <w:rFonts w:ascii="Palatino Linotype" w:hAnsi="Palatino Linotype"/>
          <w:color w:val="000000" w:themeColor="text1"/>
          <w:sz w:val="22"/>
          <w:szCs w:val="22"/>
        </w:rPr>
        <w:t xml:space="preserve">el </w:t>
      </w:r>
      <w:r w:rsidR="0003065A" w:rsidRPr="005A00F4">
        <w:rPr>
          <w:rFonts w:ascii="Palatino Linotype" w:hAnsi="Palatino Linotype"/>
          <w:color w:val="000000" w:themeColor="text1"/>
          <w:sz w:val="22"/>
          <w:szCs w:val="22"/>
        </w:rPr>
        <w:t xml:space="preserve">Titular de la Unidad de Transparencia y Acceso a la Información, </w:t>
      </w:r>
      <w:r w:rsidR="00DC4958" w:rsidRPr="005A00F4">
        <w:rPr>
          <w:rFonts w:ascii="Palatino Linotype" w:hAnsi="Palatino Linotype"/>
          <w:color w:val="000000" w:themeColor="text1"/>
          <w:sz w:val="22"/>
          <w:szCs w:val="22"/>
        </w:rPr>
        <w:t xml:space="preserve">dirigido a este Instituto, </w:t>
      </w:r>
      <w:r w:rsidR="0003065A"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DC4958" w:rsidRPr="005A00F4">
        <w:rPr>
          <w:rFonts w:ascii="Palatino Linotype" w:hAnsi="Palatino Linotype"/>
          <w:color w:val="000000" w:themeColor="text1"/>
          <w:sz w:val="22"/>
          <w:szCs w:val="22"/>
        </w:rPr>
        <w:t>se puso</w:t>
      </w:r>
      <w:r w:rsidR="0003065A" w:rsidRPr="005A00F4">
        <w:rPr>
          <w:rFonts w:ascii="Palatino Linotype" w:hAnsi="Palatino Linotype"/>
          <w:color w:val="000000" w:themeColor="text1"/>
          <w:sz w:val="22"/>
          <w:szCs w:val="22"/>
        </w:rPr>
        <w:t xml:space="preserve"> a disposición en Consulta Directa.</w:t>
      </w:r>
    </w:p>
    <w:p w14:paraId="21F21D02" w14:textId="1B048A3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4B57" w:rsidRPr="005A00F4">
        <w:rPr>
          <w:rFonts w:ascii="Palatino Linotype" w:hAnsi="Palatino Linotype"/>
          <w:b/>
          <w:i/>
          <w:color w:val="000000" w:themeColor="text1"/>
          <w:sz w:val="22"/>
          <w:szCs w:val="22"/>
        </w:rPr>
        <w:t>Respuesta 52 5ta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03065A" w:rsidRPr="005A00F4">
        <w:rPr>
          <w:rFonts w:ascii="Palatino Linotype" w:hAnsi="Palatino Linotype"/>
          <w:color w:val="000000" w:themeColor="text1"/>
          <w:sz w:val="22"/>
          <w:szCs w:val="22"/>
        </w:rPr>
        <w:t xml:space="preserve">de una foja consistente en el oficio número </w:t>
      </w:r>
      <w:r w:rsidR="00DC4958" w:rsidRPr="005A00F4">
        <w:rPr>
          <w:rFonts w:ascii="Palatino Linotype" w:hAnsi="Palatino Linotype"/>
          <w:color w:val="000000" w:themeColor="text1"/>
          <w:sz w:val="22"/>
          <w:szCs w:val="22"/>
        </w:rPr>
        <w:t>IXTA/5°REG/077/2022-2024</w:t>
      </w:r>
      <w:r w:rsidR="0003065A" w:rsidRPr="005A00F4">
        <w:rPr>
          <w:rFonts w:ascii="Palatino Linotype" w:hAnsi="Palatino Linotype"/>
          <w:color w:val="000000" w:themeColor="text1"/>
          <w:sz w:val="22"/>
          <w:szCs w:val="22"/>
        </w:rPr>
        <w:t xml:space="preserve">, de </w:t>
      </w:r>
      <w:r w:rsidR="00DC4958" w:rsidRPr="005A00F4">
        <w:rPr>
          <w:rFonts w:ascii="Palatino Linotype" w:hAnsi="Palatino Linotype"/>
          <w:color w:val="000000" w:themeColor="text1"/>
          <w:sz w:val="22"/>
          <w:szCs w:val="22"/>
        </w:rPr>
        <w:t>siete (07)</w:t>
      </w:r>
      <w:r w:rsidR="0003065A" w:rsidRPr="005A00F4">
        <w:rPr>
          <w:rFonts w:ascii="Palatino Linotype" w:hAnsi="Palatino Linotype"/>
          <w:color w:val="000000" w:themeColor="text1"/>
          <w:sz w:val="22"/>
          <w:szCs w:val="22"/>
        </w:rPr>
        <w:t xml:space="preserve"> de marzo de dos mil veintitrés, emitido por </w:t>
      </w:r>
      <w:r w:rsidR="00DC4958" w:rsidRPr="005A00F4">
        <w:rPr>
          <w:rFonts w:ascii="Palatino Linotype" w:hAnsi="Palatino Linotype"/>
          <w:color w:val="000000" w:themeColor="text1"/>
          <w:sz w:val="22"/>
          <w:szCs w:val="22"/>
        </w:rPr>
        <w:t>el Quinto Regidor</w:t>
      </w:r>
      <w:r w:rsidR="0003065A"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67D385"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5B858301" w14:textId="6B1FD926"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00053/IXTAPALU/IP/2023:</w:t>
      </w:r>
    </w:p>
    <w:p w14:paraId="785AD809" w14:textId="2746911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8A2B58" w:rsidRPr="005A00F4">
        <w:rPr>
          <w:rFonts w:ascii="Palatino Linotype" w:hAnsi="Palatino Linotype"/>
          <w:b/>
          <w:i/>
          <w:color w:val="000000" w:themeColor="text1"/>
          <w:sz w:val="22"/>
          <w:szCs w:val="22"/>
        </w:rPr>
        <w:t>Respuesta 53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8A2B58" w:rsidRPr="005A00F4">
        <w:rPr>
          <w:rFonts w:ascii="Palatino Linotype" w:hAnsi="Palatino Linotype"/>
          <w:color w:val="000000" w:themeColor="text1"/>
          <w:sz w:val="22"/>
          <w:szCs w:val="22"/>
        </w:rPr>
        <w:t xml:space="preserve">de una foja consistente en el oficio número </w:t>
      </w:r>
      <w:r w:rsidR="00741184" w:rsidRPr="005A00F4">
        <w:rPr>
          <w:rFonts w:ascii="Palatino Linotype" w:hAnsi="Palatino Linotype"/>
          <w:color w:val="000000" w:themeColor="text1"/>
          <w:sz w:val="22"/>
          <w:szCs w:val="22"/>
        </w:rPr>
        <w:t>IXT/DSP/</w:t>
      </w:r>
      <w:r w:rsidR="004160C0" w:rsidRPr="005A00F4">
        <w:rPr>
          <w:rFonts w:ascii="Palatino Linotype" w:hAnsi="Palatino Linotype"/>
          <w:color w:val="000000" w:themeColor="text1"/>
          <w:sz w:val="22"/>
          <w:szCs w:val="22"/>
        </w:rPr>
        <w:t>0218</w:t>
      </w:r>
      <w:r w:rsidR="00741184" w:rsidRPr="005A00F4">
        <w:rPr>
          <w:rFonts w:ascii="Palatino Linotype" w:hAnsi="Palatino Linotype"/>
          <w:color w:val="000000" w:themeColor="text1"/>
          <w:sz w:val="22"/>
          <w:szCs w:val="22"/>
        </w:rPr>
        <w:t>/2023</w:t>
      </w:r>
      <w:r w:rsidR="008A2B58"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ocho (08)</w:t>
      </w:r>
      <w:r w:rsidR="008A2B58"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Servicios Públicos</w:t>
      </w:r>
      <w:r w:rsidR="008A2B58"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E5F1209" w14:textId="4E70B784" w:rsidR="00DC49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1er. Reg.pdf”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IXTA/REGOB/</w:t>
      </w:r>
      <w:r w:rsidR="004160C0" w:rsidRPr="005A00F4">
        <w:rPr>
          <w:rFonts w:ascii="Palatino Linotype" w:hAnsi="Palatino Linotype"/>
          <w:color w:val="000000" w:themeColor="text1"/>
          <w:sz w:val="22"/>
          <w:szCs w:val="22"/>
        </w:rPr>
        <w:t>044</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Primer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3963C2" w14:textId="4FF44D58"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Asuntos Indígenas.pdf”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IXTA-DIAPA-</w:t>
      </w:r>
      <w:r w:rsidR="00CB5010" w:rsidRPr="005A00F4">
        <w:rPr>
          <w:rFonts w:ascii="Palatino Linotype" w:hAnsi="Palatino Linotype"/>
          <w:color w:val="000000" w:themeColor="text1"/>
          <w:sz w:val="22"/>
          <w:szCs w:val="22"/>
        </w:rPr>
        <w:t>26</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Asuntos Indígenas y Atención a la Población Afromexicana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1B4B58A" w14:textId="6AE50B3C"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D. Rural.pdf”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IXT/DR/</w:t>
      </w:r>
      <w:r w:rsidR="00CB5010" w:rsidRPr="005A00F4">
        <w:rPr>
          <w:rFonts w:ascii="Palatino Linotype" w:hAnsi="Palatino Linotype"/>
          <w:color w:val="000000" w:themeColor="text1"/>
          <w:sz w:val="22"/>
          <w:szCs w:val="22"/>
        </w:rPr>
        <w:t>0036</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Desarrollo Rural</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A51B1E" w14:textId="70232CA5"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Turismo.pdf”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IXT/DT/</w:t>
      </w:r>
      <w:r w:rsidR="00CB5010" w:rsidRPr="005A00F4">
        <w:rPr>
          <w:rFonts w:ascii="Palatino Linotype" w:hAnsi="Palatino Linotype"/>
          <w:color w:val="000000" w:themeColor="text1"/>
          <w:sz w:val="22"/>
          <w:szCs w:val="22"/>
        </w:rPr>
        <w:t>222</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la Directora de Turismo</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50E24C7" w14:textId="6809805C"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Seguridad.pdf”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DGSyPCI/JUR/</w:t>
      </w:r>
      <w:r w:rsidR="00CB5010" w:rsidRPr="005A00F4">
        <w:rPr>
          <w:rFonts w:ascii="Palatino Linotype" w:hAnsi="Palatino Linotype"/>
          <w:color w:val="000000" w:themeColor="text1"/>
          <w:sz w:val="22"/>
          <w:szCs w:val="22"/>
        </w:rPr>
        <w:t>0565</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ocho (08)</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General de Seguridad y Prevención Ciudadana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A5C467" w14:textId="1D9A941B"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Derechos Humanos.pdf”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DMDH/</w:t>
      </w:r>
      <w:r w:rsidR="00CB5010" w:rsidRPr="005A00F4">
        <w:rPr>
          <w:rFonts w:ascii="Palatino Linotype" w:hAnsi="Palatino Linotype"/>
          <w:color w:val="000000" w:themeColor="text1"/>
          <w:sz w:val="22"/>
          <w:szCs w:val="22"/>
        </w:rPr>
        <w:t>033</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cuatro (04)</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Defensor Muncipal de Derechos Humanos</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46C82A7" w14:textId="37F8245F"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2da Reg.pdf”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IXT/R2/</w:t>
      </w:r>
      <w:r w:rsidR="00CB5010" w:rsidRPr="005A00F4">
        <w:rPr>
          <w:rFonts w:ascii="Palatino Linotype" w:hAnsi="Palatino Linotype"/>
          <w:color w:val="000000" w:themeColor="text1"/>
          <w:sz w:val="22"/>
          <w:szCs w:val="22"/>
        </w:rPr>
        <w:t>00156</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la Segunda Regidora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DD1556" w14:textId="2D9D2F86"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Cultura.pdf”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IXTA/DC/</w:t>
      </w:r>
      <w:r w:rsidR="00CB5010" w:rsidRPr="005A00F4">
        <w:rPr>
          <w:rFonts w:ascii="Palatino Linotype" w:hAnsi="Palatino Linotype"/>
          <w:color w:val="000000" w:themeColor="text1"/>
          <w:sz w:val="22"/>
          <w:szCs w:val="22"/>
        </w:rPr>
        <w:t>0086</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Cultura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98867D2" w14:textId="77DA44AB"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“RESPUSTA 53 DECIMA REG.pdf”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IXTA/REG10/</w:t>
      </w:r>
      <w:r w:rsidR="00CB5010" w:rsidRPr="005A00F4">
        <w:rPr>
          <w:rFonts w:ascii="Palatino Linotype" w:hAnsi="Palatino Linotype"/>
          <w:color w:val="000000" w:themeColor="text1"/>
          <w:sz w:val="22"/>
          <w:szCs w:val="22"/>
        </w:rPr>
        <w:t>00025</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ocho (08)</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la Décima Regidora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03CC7E" w14:textId="46CA3A03"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2DA SIN.pdf”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IXTA/SDA/SDA02/</w:t>
      </w:r>
      <w:r w:rsidR="00CB5010" w:rsidRPr="005A00F4">
        <w:rPr>
          <w:rFonts w:ascii="Palatino Linotype" w:hAnsi="Palatino Linotype"/>
          <w:color w:val="000000" w:themeColor="text1"/>
          <w:sz w:val="22"/>
          <w:szCs w:val="22"/>
        </w:rPr>
        <w:t>0389</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Segundo Síndico</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9C8B227" w14:textId="6293086A"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7ta R..pdf”</w:t>
      </w:r>
      <w:r w:rsidRPr="005A00F4">
        <w:rPr>
          <w:rFonts w:ascii="Palatino Linotype" w:hAnsi="Palatino Linotype"/>
          <w:color w:val="000000" w:themeColor="text1"/>
          <w:sz w:val="22"/>
          <w:szCs w:val="22"/>
        </w:rPr>
        <w:t xml:space="preserve">: Documento de </w:t>
      </w:r>
      <w:r w:rsidR="00741184" w:rsidRPr="005A00F4">
        <w:rPr>
          <w:rFonts w:ascii="Palatino Linotype" w:hAnsi="Palatino Linotype"/>
          <w:color w:val="000000" w:themeColor="text1"/>
          <w:sz w:val="22"/>
          <w:szCs w:val="22"/>
        </w:rPr>
        <w:t>dos fojas</w:t>
      </w:r>
      <w:r w:rsidRPr="005A00F4">
        <w:rPr>
          <w:rFonts w:ascii="Palatino Linotype" w:hAnsi="Palatino Linotype"/>
          <w:color w:val="000000" w:themeColor="text1"/>
          <w:sz w:val="22"/>
          <w:szCs w:val="22"/>
        </w:rPr>
        <w:t xml:space="preserve"> consistente en el oficio número </w:t>
      </w:r>
      <w:r w:rsidR="00741184" w:rsidRPr="005A00F4">
        <w:rPr>
          <w:rFonts w:ascii="Palatino Linotype" w:hAnsi="Palatino Linotype"/>
          <w:color w:val="000000" w:themeColor="text1"/>
          <w:sz w:val="22"/>
          <w:szCs w:val="22"/>
        </w:rPr>
        <w:t>IXTA/R7/</w:t>
      </w:r>
      <w:r w:rsidR="00CB5010" w:rsidRPr="005A00F4">
        <w:rPr>
          <w:rFonts w:ascii="Palatino Linotype" w:hAnsi="Palatino Linotype"/>
          <w:color w:val="000000" w:themeColor="text1"/>
          <w:sz w:val="22"/>
          <w:szCs w:val="22"/>
        </w:rPr>
        <w:t>041</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cuatro (04)</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Séptimo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367345E" w14:textId="12E076DE"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BIENESTAR.pdf”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IXTA/DBS/</w:t>
      </w:r>
      <w:r w:rsidR="00CB5010" w:rsidRPr="005A00F4">
        <w:rPr>
          <w:rFonts w:ascii="Palatino Linotype" w:hAnsi="Palatino Linotype"/>
          <w:color w:val="000000" w:themeColor="text1"/>
          <w:sz w:val="22"/>
          <w:szCs w:val="22"/>
        </w:rPr>
        <w:t>037</w:t>
      </w:r>
      <w:r w:rsidR="00741184" w:rsidRPr="005A00F4">
        <w:rPr>
          <w:rFonts w:ascii="Palatino Linotype" w:hAnsi="Palatino Linotype"/>
          <w:color w:val="000000" w:themeColor="text1"/>
          <w:sz w:val="22"/>
          <w:szCs w:val="22"/>
        </w:rPr>
        <w:t>/23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Bienestar e Inclusión Social</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950FA50" w14:textId="248C27D5"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JURIDICO.pdf”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IXTA/DJ/</w:t>
      </w:r>
      <w:r w:rsidR="00CB5010" w:rsidRPr="005A00F4">
        <w:rPr>
          <w:rFonts w:ascii="Palatino Linotype" w:hAnsi="Palatino Linotype"/>
          <w:color w:val="000000" w:themeColor="text1"/>
          <w:sz w:val="22"/>
          <w:szCs w:val="22"/>
        </w:rPr>
        <w:t>0359</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Asuntos Jurídicos</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29FB08C" w14:textId="5EFFD8F8"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PRESIDENCIA.pdf”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OF/PRES/INT/</w:t>
      </w:r>
      <w:r w:rsidR="00CB5010" w:rsidRPr="005A00F4">
        <w:rPr>
          <w:rFonts w:ascii="Palatino Linotype" w:hAnsi="Palatino Linotype"/>
          <w:color w:val="000000" w:themeColor="text1"/>
          <w:sz w:val="22"/>
          <w:szCs w:val="22"/>
        </w:rPr>
        <w:t>420</w:t>
      </w:r>
      <w:r w:rsidR="00741184" w:rsidRPr="005A00F4">
        <w:rPr>
          <w:rFonts w:ascii="Palatino Linotype" w:hAnsi="Palatino Linotype"/>
          <w:color w:val="000000" w:themeColor="text1"/>
          <w:sz w:val="22"/>
          <w:szCs w:val="22"/>
        </w:rPr>
        <w:t>-II/2023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nueve (09)</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Titular de la Oficina de Presidencia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344AA67" w14:textId="0BF23CCF"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PLANEACIÓN.pdf”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IXT/PLANE/</w:t>
      </w:r>
      <w:r w:rsidR="00CB5010" w:rsidRPr="005A00F4">
        <w:rPr>
          <w:rFonts w:ascii="Palatino Linotype" w:hAnsi="Palatino Linotype"/>
          <w:color w:val="000000" w:themeColor="text1"/>
          <w:sz w:val="22"/>
          <w:szCs w:val="22"/>
        </w:rPr>
        <w:t>136</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Planeación, Programación y Evaluación</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C49E618" w14:textId="71B07FB5"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“4TA REG-Resp 53.pdf”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IXTA/R04/</w:t>
      </w:r>
      <w:r w:rsidR="00CB5010" w:rsidRPr="005A00F4">
        <w:rPr>
          <w:rFonts w:ascii="Palatino Linotype" w:hAnsi="Palatino Linotype"/>
          <w:color w:val="000000" w:themeColor="text1"/>
          <w:sz w:val="22"/>
          <w:szCs w:val="22"/>
        </w:rPr>
        <w:t>0574</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ocho (08)</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la Cuarta Regidora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E17F3EC" w14:textId="0667582A"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“3ra Regiduria Resp 53 pg.1.pdf”</w:t>
      </w:r>
      <w:r w:rsidR="00CB5010"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“3ra Regiduria Resp 53 pg.2.pdf”</w:t>
      </w:r>
      <w:r w:rsidRPr="005A00F4">
        <w:rPr>
          <w:rFonts w:ascii="Palatino Linotype" w:hAnsi="Palatino Linotype"/>
          <w:color w:val="000000" w:themeColor="text1"/>
          <w:sz w:val="22"/>
          <w:szCs w:val="22"/>
        </w:rPr>
        <w:t>: Documento</w:t>
      </w:r>
      <w:r w:rsidR="00CB5010"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de una foja consistente</w:t>
      </w:r>
      <w:r w:rsidR="00CB5010"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en el oficio número </w:t>
      </w:r>
      <w:r w:rsidR="00CB5010" w:rsidRPr="005A00F4">
        <w:rPr>
          <w:rFonts w:ascii="Palatino Linotype" w:hAnsi="Palatino Linotype"/>
          <w:color w:val="000000" w:themeColor="text1"/>
          <w:sz w:val="22"/>
          <w:szCs w:val="22"/>
        </w:rPr>
        <w:t>IXTA/TR/029/2023</w:t>
      </w:r>
      <w:r w:rsidRPr="005A00F4">
        <w:rPr>
          <w:rFonts w:ascii="Palatino Linotype" w:hAnsi="Palatino Linotype"/>
          <w:color w:val="000000" w:themeColor="text1"/>
          <w:sz w:val="22"/>
          <w:szCs w:val="22"/>
        </w:rPr>
        <w:t xml:space="preserve">, de </w:t>
      </w:r>
      <w:r w:rsidR="00CB5010"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CB5010" w:rsidRPr="005A00F4">
        <w:rPr>
          <w:rFonts w:ascii="Palatino Linotype" w:hAnsi="Palatino Linotype"/>
          <w:color w:val="000000" w:themeColor="text1"/>
          <w:sz w:val="22"/>
          <w:szCs w:val="22"/>
        </w:rPr>
        <w:t>el Tercer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F59F52" w14:textId="3F076EA6"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“8VA REG Resp 53.pdf”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IXT/REF08/</w:t>
      </w:r>
      <w:r w:rsidR="00CB5010" w:rsidRPr="005A00F4">
        <w:rPr>
          <w:rFonts w:ascii="Palatino Linotype" w:hAnsi="Palatino Linotype"/>
          <w:color w:val="000000" w:themeColor="text1"/>
          <w:sz w:val="22"/>
          <w:szCs w:val="22"/>
        </w:rPr>
        <w:t>0027</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la Octava Regidora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EDC690" w14:textId="1BFE3229"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“11a Regiduria Resp-53.pdf”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IXT/DPR/</w:t>
      </w:r>
      <w:r w:rsidR="00CB5010" w:rsidRPr="005A00F4">
        <w:rPr>
          <w:rFonts w:ascii="Palatino Linotype" w:hAnsi="Palatino Linotype"/>
          <w:color w:val="000000" w:themeColor="text1"/>
          <w:sz w:val="22"/>
          <w:szCs w:val="22"/>
        </w:rPr>
        <w:t>014</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diez (10)</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Décimo Primer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0E73784" w14:textId="31885C6B"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“12a Regiduria Resp-53.pdf”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IXT/RG12/</w:t>
      </w:r>
      <w:r w:rsidR="00CB5010" w:rsidRPr="005A00F4">
        <w:rPr>
          <w:rFonts w:ascii="Palatino Linotype" w:hAnsi="Palatino Linotype"/>
          <w:color w:val="000000" w:themeColor="text1"/>
          <w:sz w:val="22"/>
          <w:szCs w:val="22"/>
        </w:rPr>
        <w:t>077</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Décimo Segundo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497515" w14:textId="6DA818E8"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“DESAURB Resp-53.pdf”</w:t>
      </w:r>
      <w:r w:rsidRPr="005A00F4">
        <w:rPr>
          <w:rFonts w:ascii="Palatino Linotype" w:hAnsi="Palatino Linotype"/>
          <w:color w:val="000000" w:themeColor="text1"/>
          <w:sz w:val="22"/>
          <w:szCs w:val="22"/>
        </w:rPr>
        <w:t xml:space="preserve">: Documento de </w:t>
      </w:r>
      <w:r w:rsidR="00741184" w:rsidRPr="005A00F4">
        <w:rPr>
          <w:rFonts w:ascii="Palatino Linotype" w:hAnsi="Palatino Linotype"/>
          <w:color w:val="000000" w:themeColor="text1"/>
          <w:sz w:val="22"/>
          <w:szCs w:val="22"/>
        </w:rPr>
        <w:t>dos fojas</w:t>
      </w:r>
      <w:r w:rsidRPr="005A00F4">
        <w:rPr>
          <w:rFonts w:ascii="Palatino Linotype" w:hAnsi="Palatino Linotype"/>
          <w:color w:val="000000" w:themeColor="text1"/>
          <w:sz w:val="22"/>
          <w:szCs w:val="22"/>
        </w:rPr>
        <w:t xml:space="preserve"> consistente en el oficio número </w:t>
      </w:r>
      <w:r w:rsidR="00741184" w:rsidRPr="005A00F4">
        <w:rPr>
          <w:rFonts w:ascii="Palatino Linotype" w:hAnsi="Palatino Linotype"/>
          <w:color w:val="000000" w:themeColor="text1"/>
          <w:sz w:val="22"/>
          <w:szCs w:val="22"/>
        </w:rPr>
        <w:t>IXTA/DDTU/</w:t>
      </w:r>
      <w:r w:rsidR="00CB5010" w:rsidRPr="005A00F4">
        <w:rPr>
          <w:rFonts w:ascii="Palatino Linotype" w:hAnsi="Palatino Linotype"/>
          <w:color w:val="000000" w:themeColor="text1"/>
          <w:sz w:val="22"/>
          <w:szCs w:val="22"/>
        </w:rPr>
        <w:t>070</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741184" w:rsidRPr="005A00F4">
        <w:rPr>
          <w:rFonts w:ascii="Palatino Linotype" w:hAnsi="Palatino Linotype"/>
          <w:color w:val="000000" w:themeColor="text1"/>
          <w:sz w:val="22"/>
          <w:szCs w:val="22"/>
        </w:rPr>
        <w:t>el Director de Desarrollo Territorial y Urbano</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1D6DF6" w14:textId="2D83AFF3"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“9NA Resp-53.pdf”</w:t>
      </w:r>
      <w:r w:rsidRPr="005A00F4">
        <w:rPr>
          <w:rFonts w:ascii="Palatino Linotype" w:hAnsi="Palatino Linotype"/>
          <w:color w:val="000000" w:themeColor="text1"/>
          <w:sz w:val="22"/>
          <w:szCs w:val="22"/>
        </w:rPr>
        <w:t xml:space="preserve">: Documento de una foja consistente en el oficio número </w:t>
      </w:r>
      <w:r w:rsidR="00741184" w:rsidRPr="005A00F4">
        <w:rPr>
          <w:rFonts w:ascii="Palatino Linotype" w:hAnsi="Palatino Linotype"/>
          <w:color w:val="000000" w:themeColor="text1"/>
          <w:sz w:val="22"/>
          <w:szCs w:val="22"/>
        </w:rPr>
        <w:t>IXTA/R9/</w:t>
      </w:r>
      <w:r w:rsidR="00CB5010" w:rsidRPr="005A00F4">
        <w:rPr>
          <w:rFonts w:ascii="Palatino Linotype" w:hAnsi="Palatino Linotype"/>
          <w:color w:val="000000" w:themeColor="text1"/>
          <w:sz w:val="22"/>
          <w:szCs w:val="22"/>
        </w:rPr>
        <w:t>61</w:t>
      </w:r>
      <w:r w:rsidR="00741184"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741184"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Noveno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1058AD" w14:textId="5089D85F"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“COMUNICACION Resp-53.pdf”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IXTA/DCSyEI/</w:t>
      </w:r>
      <w:r w:rsidR="00CB5010" w:rsidRPr="005A00F4">
        <w:rPr>
          <w:rFonts w:ascii="Palatino Linotype" w:hAnsi="Palatino Linotype"/>
          <w:color w:val="000000" w:themeColor="text1"/>
          <w:sz w:val="22"/>
          <w:szCs w:val="22"/>
        </w:rPr>
        <w:t>028</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ocho (08)</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la Directora de Comunicación Social y Eventos Institucionales</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C26A451" w14:textId="257CDB1D"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“Resp-53 Economico.pdf”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IXTA/DFDDE/</w:t>
      </w:r>
      <w:r w:rsidR="00CB5010" w:rsidRPr="005A00F4">
        <w:rPr>
          <w:rFonts w:ascii="Palatino Linotype" w:hAnsi="Palatino Linotype"/>
          <w:color w:val="000000" w:themeColor="text1"/>
          <w:sz w:val="22"/>
          <w:szCs w:val="22"/>
        </w:rPr>
        <w:t>304</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diez (10)</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Director de Fomento y Desarrollo Económico</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7A6522" w14:textId="7DE24409"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“EDUCACION Resp-53.pdf”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IXT/DIR/EDU/</w:t>
      </w:r>
      <w:r w:rsidR="00CB5010" w:rsidRPr="005A00F4">
        <w:rPr>
          <w:rFonts w:ascii="Palatino Linotype" w:hAnsi="Palatino Linotype"/>
          <w:color w:val="000000" w:themeColor="text1"/>
          <w:sz w:val="22"/>
          <w:szCs w:val="22"/>
        </w:rPr>
        <w:t>0149</w:t>
      </w:r>
      <w:r w:rsidR="004160C0" w:rsidRPr="005A00F4">
        <w:rPr>
          <w:rFonts w:ascii="Palatino Linotype" w:hAnsi="Palatino Linotype"/>
          <w:color w:val="000000" w:themeColor="text1"/>
          <w:sz w:val="22"/>
          <w:szCs w:val="22"/>
        </w:rPr>
        <w:t>/23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Director de Educación</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869B8D" w14:textId="316935A1"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ECOLOGIA.pdf”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/IXTA/DE/</w:t>
      </w:r>
      <w:r w:rsidR="00CB5010" w:rsidRPr="005A00F4">
        <w:rPr>
          <w:rFonts w:ascii="Palatino Linotype" w:hAnsi="Palatino Linotype"/>
          <w:color w:val="000000" w:themeColor="text1"/>
          <w:sz w:val="22"/>
          <w:szCs w:val="22"/>
        </w:rPr>
        <w:t>1173</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la Directora de Ecología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0A2DAA" w14:textId="7817CEE8"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“IMJUVE Resp-53.pdf”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IXT/IMAJ/</w:t>
      </w:r>
      <w:r w:rsidR="00CB5010" w:rsidRPr="005A00F4">
        <w:rPr>
          <w:rFonts w:ascii="Palatino Linotype" w:hAnsi="Palatino Linotype"/>
          <w:color w:val="000000" w:themeColor="text1"/>
          <w:sz w:val="22"/>
          <w:szCs w:val="22"/>
        </w:rPr>
        <w:t>088</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Director del Instituto Municipal para la Atención de la Juventud</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386AA80" w14:textId="22FF114B"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“PROTECCIV Resp-53.pdf”</w:t>
      </w:r>
      <w:r w:rsidRPr="005A00F4">
        <w:rPr>
          <w:rFonts w:ascii="Palatino Linotype" w:hAnsi="Palatino Linotype"/>
          <w:color w:val="000000" w:themeColor="text1"/>
          <w:sz w:val="22"/>
          <w:szCs w:val="22"/>
        </w:rPr>
        <w:t xml:space="preserve">: Documento de </w:t>
      </w:r>
      <w:r w:rsidR="004160C0" w:rsidRPr="005A00F4">
        <w:rPr>
          <w:rFonts w:ascii="Palatino Linotype" w:hAnsi="Palatino Linotype"/>
          <w:color w:val="000000" w:themeColor="text1"/>
          <w:sz w:val="22"/>
          <w:szCs w:val="22"/>
        </w:rPr>
        <w:t>dos fojas</w:t>
      </w:r>
      <w:r w:rsidRPr="005A00F4">
        <w:rPr>
          <w:rFonts w:ascii="Palatino Linotype" w:hAnsi="Palatino Linotype"/>
          <w:color w:val="000000" w:themeColor="text1"/>
          <w:sz w:val="22"/>
          <w:szCs w:val="22"/>
        </w:rPr>
        <w:t xml:space="preserve"> consistente en el oficio número </w:t>
      </w:r>
      <w:r w:rsidR="004160C0" w:rsidRPr="005A00F4">
        <w:rPr>
          <w:rFonts w:ascii="Palatino Linotype" w:hAnsi="Palatino Linotype"/>
          <w:color w:val="000000" w:themeColor="text1"/>
          <w:sz w:val="22"/>
          <w:szCs w:val="22"/>
        </w:rPr>
        <w:t>IXTA/PCB/</w:t>
      </w:r>
      <w:r w:rsidR="00CB5010" w:rsidRPr="005A00F4">
        <w:rPr>
          <w:rFonts w:ascii="Palatino Linotype" w:hAnsi="Palatino Linotype"/>
          <w:color w:val="000000" w:themeColor="text1"/>
          <w:sz w:val="22"/>
          <w:szCs w:val="22"/>
        </w:rPr>
        <w:t>065</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Coordinador de Protección Civil y Atención a Riesgos</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47BEE0" w14:textId="7EB2B5AB"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“SALUD Resp-53.pdf”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IXTA/D.G.S.I/</w:t>
      </w:r>
      <w:r w:rsidR="00CB5010" w:rsidRPr="005A00F4">
        <w:rPr>
          <w:rFonts w:ascii="Palatino Linotype" w:hAnsi="Palatino Linotype"/>
          <w:color w:val="000000" w:themeColor="text1"/>
          <w:sz w:val="22"/>
          <w:szCs w:val="22"/>
        </w:rPr>
        <w:t>0446</w:t>
      </w:r>
      <w:r w:rsidR="004160C0" w:rsidRPr="005A00F4">
        <w:rPr>
          <w:rFonts w:ascii="Palatino Linotype" w:hAnsi="Palatino Linotype"/>
          <w:color w:val="000000" w:themeColor="text1"/>
          <w:sz w:val="22"/>
          <w:szCs w:val="22"/>
        </w:rPr>
        <w:t>/2022</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la Directora de Salud</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B727110" w14:textId="2AA709E5"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“MEJORA Resp-53.pdf”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IXTA/MR/</w:t>
      </w:r>
      <w:r w:rsidR="00CB5010" w:rsidRPr="005A00F4">
        <w:rPr>
          <w:rFonts w:ascii="Palatino Linotype" w:hAnsi="Palatino Linotype"/>
          <w:color w:val="000000" w:themeColor="text1"/>
          <w:sz w:val="22"/>
          <w:szCs w:val="22"/>
        </w:rPr>
        <w:t>049</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cuatro (04)</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Coordinador Municipal de Mejora Regulatoria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685CEA" w14:textId="0074DF0F"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“IMISI Resp-53.pdf”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IXTA/IMISI/</w:t>
      </w:r>
      <w:r w:rsidR="00CB5010" w:rsidRPr="005A00F4">
        <w:rPr>
          <w:rFonts w:ascii="Palatino Linotype" w:hAnsi="Palatino Linotype"/>
          <w:color w:val="000000" w:themeColor="text1"/>
          <w:sz w:val="22"/>
          <w:szCs w:val="22"/>
        </w:rPr>
        <w:t>0506</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la Directora del Instituto de la Mujer para la Igualdad Sustantiva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C13846" w14:textId="2B274B56"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1ER SINDICATURA.pdf”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IXT/1ERSIND/</w:t>
      </w:r>
      <w:r w:rsidR="00CB5010" w:rsidRPr="005A00F4">
        <w:rPr>
          <w:rFonts w:ascii="Palatino Linotype" w:hAnsi="Palatino Linotype"/>
          <w:color w:val="000000" w:themeColor="text1"/>
          <w:sz w:val="22"/>
          <w:szCs w:val="22"/>
        </w:rPr>
        <w:t>387</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emitido por </w:t>
      </w:r>
      <w:r w:rsidR="004160C0" w:rsidRPr="005A00F4">
        <w:rPr>
          <w:rFonts w:ascii="Palatino Linotype" w:hAnsi="Palatino Linotype"/>
          <w:color w:val="000000" w:themeColor="text1"/>
          <w:sz w:val="22"/>
          <w:szCs w:val="22"/>
        </w:rPr>
        <w:t>la Primer Síndico</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98C945" w14:textId="1B0E9D24"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“RESPUSTA 53 FINANZAS.pdf”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DAF/TES/</w:t>
      </w:r>
      <w:r w:rsidR="00CB5010" w:rsidRPr="005A00F4">
        <w:rPr>
          <w:rFonts w:ascii="Palatino Linotype" w:hAnsi="Palatino Linotype"/>
          <w:color w:val="000000" w:themeColor="text1"/>
          <w:sz w:val="22"/>
          <w:szCs w:val="22"/>
        </w:rPr>
        <w:t>0142</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diez (10)</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Director de Administración y Finanzas</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6E2EDD" w14:textId="4D07366A"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“6ta RegiResp-53.pdf”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IXTA/SEXTAREGIDURIA/</w:t>
      </w:r>
      <w:r w:rsidR="00CB5010" w:rsidRPr="005A00F4">
        <w:rPr>
          <w:rFonts w:ascii="Palatino Linotype" w:hAnsi="Palatino Linotype"/>
          <w:color w:val="000000" w:themeColor="text1"/>
          <w:sz w:val="22"/>
          <w:szCs w:val="22"/>
        </w:rPr>
        <w:t>0056</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la Sexta Regidora</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08A31C" w14:textId="51DE342D"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Obras.pdf”</w:t>
      </w:r>
      <w:r w:rsidRPr="005A00F4">
        <w:rPr>
          <w:rFonts w:ascii="Palatino Linotype" w:hAnsi="Palatino Linotype"/>
          <w:color w:val="000000" w:themeColor="text1"/>
          <w:sz w:val="22"/>
          <w:szCs w:val="22"/>
        </w:rPr>
        <w:t xml:space="preserve">: Documento de una foja consistente en el oficio número </w:t>
      </w:r>
      <w:r w:rsidR="004160C0" w:rsidRPr="005A00F4">
        <w:rPr>
          <w:rFonts w:ascii="Palatino Linotype" w:hAnsi="Palatino Linotype"/>
          <w:color w:val="000000" w:themeColor="text1"/>
          <w:sz w:val="22"/>
          <w:szCs w:val="22"/>
        </w:rPr>
        <w:t>IXTA-DIYOP-</w:t>
      </w:r>
      <w:r w:rsidR="00CB5010" w:rsidRPr="005A00F4">
        <w:rPr>
          <w:rFonts w:ascii="Palatino Linotype" w:hAnsi="Palatino Linotype"/>
          <w:color w:val="000000" w:themeColor="text1"/>
          <w:sz w:val="22"/>
          <w:szCs w:val="22"/>
        </w:rPr>
        <w:t>0227</w:t>
      </w:r>
      <w:r w:rsidR="004160C0" w:rsidRPr="005A00F4">
        <w:rPr>
          <w:rFonts w:ascii="Palatino Linotype" w:hAnsi="Palatino Linotype"/>
          <w:color w:val="000000" w:themeColor="text1"/>
          <w:sz w:val="22"/>
          <w:szCs w:val="22"/>
        </w:rPr>
        <w:t>-2023</w:t>
      </w:r>
      <w:r w:rsidRPr="005A00F4">
        <w:rPr>
          <w:rFonts w:ascii="Palatino Linotype" w:hAnsi="Palatino Linotype"/>
          <w:color w:val="000000" w:themeColor="text1"/>
          <w:sz w:val="22"/>
          <w:szCs w:val="22"/>
        </w:rPr>
        <w:t xml:space="preserve">, de </w:t>
      </w:r>
      <w:r w:rsidR="004160C0" w:rsidRPr="005A00F4">
        <w:rPr>
          <w:rFonts w:ascii="Palatino Linotype" w:hAnsi="Palatino Linotype"/>
          <w:color w:val="000000" w:themeColor="text1"/>
          <w:sz w:val="22"/>
          <w:szCs w:val="22"/>
        </w:rPr>
        <w:t>nueve (09)</w:t>
      </w:r>
      <w:r w:rsidRPr="005A00F4">
        <w:rPr>
          <w:rFonts w:ascii="Palatino Linotype" w:hAnsi="Palatino Linotype"/>
          <w:color w:val="000000" w:themeColor="text1"/>
          <w:sz w:val="22"/>
          <w:szCs w:val="22"/>
        </w:rPr>
        <w:t xml:space="preserve"> de marzo de dos mil veintitrés, emitido por </w:t>
      </w:r>
      <w:r w:rsidR="004160C0" w:rsidRPr="005A00F4">
        <w:rPr>
          <w:rFonts w:ascii="Palatino Linotype" w:hAnsi="Palatino Linotype"/>
          <w:color w:val="000000" w:themeColor="text1"/>
          <w:sz w:val="22"/>
          <w:szCs w:val="22"/>
        </w:rPr>
        <w:t>el Director de Infraestructura y Obras Públicas</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FA41612" w14:textId="0713B992"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GOBIERNO.pdf”</w:t>
      </w:r>
      <w:r w:rsidR="00CB5010"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“RESPUESTA GOBIERNO FIRMA.pdf”</w:t>
      </w:r>
      <w:r w:rsidRPr="005A00F4">
        <w:rPr>
          <w:rFonts w:ascii="Palatino Linotype" w:hAnsi="Palatino Linotype"/>
          <w:color w:val="000000" w:themeColor="text1"/>
          <w:sz w:val="22"/>
          <w:szCs w:val="22"/>
        </w:rPr>
        <w:t>: Documento</w:t>
      </w:r>
      <w:r w:rsidR="00CB5010"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de una foja consistente</w:t>
      </w:r>
      <w:r w:rsidR="00CB5010"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en el oficio número </w:t>
      </w:r>
      <w:r w:rsidR="00CB5010" w:rsidRPr="005A00F4">
        <w:rPr>
          <w:rFonts w:ascii="Palatino Linotype" w:hAnsi="Palatino Linotype"/>
          <w:color w:val="000000" w:themeColor="text1"/>
          <w:sz w:val="22"/>
          <w:szCs w:val="22"/>
        </w:rPr>
        <w:t>IXT/DIRGOB/328/2023</w:t>
      </w:r>
      <w:r w:rsidRPr="005A00F4">
        <w:rPr>
          <w:rFonts w:ascii="Palatino Linotype" w:hAnsi="Palatino Linotype"/>
          <w:color w:val="000000" w:themeColor="text1"/>
          <w:sz w:val="22"/>
          <w:szCs w:val="22"/>
        </w:rPr>
        <w:t xml:space="preserve">, de </w:t>
      </w:r>
      <w:r w:rsidR="00CB5010" w:rsidRPr="005A00F4">
        <w:rPr>
          <w:rFonts w:ascii="Palatino Linotype" w:hAnsi="Palatino Linotype"/>
          <w:color w:val="000000" w:themeColor="text1"/>
          <w:sz w:val="22"/>
          <w:szCs w:val="22"/>
        </w:rPr>
        <w:t>trece (13)</w:t>
      </w:r>
      <w:r w:rsidRPr="005A00F4">
        <w:rPr>
          <w:rFonts w:ascii="Palatino Linotype" w:hAnsi="Palatino Linotype"/>
          <w:color w:val="000000" w:themeColor="text1"/>
          <w:sz w:val="22"/>
          <w:szCs w:val="22"/>
        </w:rPr>
        <w:t xml:space="preserve"> de marzo de dos mil veintitrés, emitido por </w:t>
      </w:r>
      <w:r w:rsidR="00CB5010" w:rsidRPr="005A00F4">
        <w:rPr>
          <w:rFonts w:ascii="Palatino Linotype" w:hAnsi="Palatino Linotype"/>
          <w:color w:val="000000" w:themeColor="text1"/>
          <w:sz w:val="22"/>
          <w:szCs w:val="22"/>
        </w:rPr>
        <w:t>el Director de Gobierno</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EF946B" w14:textId="523F5E9D"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Secretaria.pdf”</w:t>
      </w:r>
      <w:r w:rsidRPr="005A00F4">
        <w:rPr>
          <w:rFonts w:ascii="Palatino Linotype" w:hAnsi="Palatino Linotype"/>
          <w:color w:val="000000" w:themeColor="text1"/>
          <w:sz w:val="22"/>
          <w:szCs w:val="22"/>
        </w:rPr>
        <w:t xml:space="preserve">: Documento de una foja consistente en el oficio número </w:t>
      </w:r>
      <w:r w:rsidR="00CB5010" w:rsidRPr="005A00F4">
        <w:rPr>
          <w:rFonts w:ascii="Palatino Linotype" w:hAnsi="Palatino Linotype"/>
          <w:color w:val="000000" w:themeColor="text1"/>
          <w:sz w:val="22"/>
          <w:szCs w:val="22"/>
        </w:rPr>
        <w:t>SHA/293/2023</w:t>
      </w:r>
      <w:r w:rsidRPr="005A00F4">
        <w:rPr>
          <w:rFonts w:ascii="Palatino Linotype" w:hAnsi="Palatino Linotype"/>
          <w:color w:val="000000" w:themeColor="text1"/>
          <w:sz w:val="22"/>
          <w:szCs w:val="22"/>
        </w:rPr>
        <w:t xml:space="preserve">, de </w:t>
      </w:r>
      <w:r w:rsidR="00CB5010" w:rsidRPr="005A00F4">
        <w:rPr>
          <w:rFonts w:ascii="Palatino Linotype" w:hAnsi="Palatino Linotype"/>
          <w:color w:val="000000" w:themeColor="text1"/>
          <w:sz w:val="22"/>
          <w:szCs w:val="22"/>
        </w:rPr>
        <w:t>nueve (09)</w:t>
      </w:r>
      <w:r w:rsidRPr="005A00F4">
        <w:rPr>
          <w:rFonts w:ascii="Palatino Linotype" w:hAnsi="Palatino Linotype"/>
          <w:color w:val="000000" w:themeColor="text1"/>
          <w:sz w:val="22"/>
          <w:szCs w:val="22"/>
        </w:rPr>
        <w:t xml:space="preserve"> de marzo de dos mil veintitrés, emitido por </w:t>
      </w:r>
      <w:r w:rsidR="00CB5010" w:rsidRPr="005A00F4">
        <w:rPr>
          <w:rFonts w:ascii="Palatino Linotype" w:hAnsi="Palatino Linotype"/>
          <w:color w:val="000000" w:themeColor="text1"/>
          <w:sz w:val="22"/>
          <w:szCs w:val="22"/>
        </w:rPr>
        <w:t>el Secretario del Ayuntamiento</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61DAB94" w14:textId="5F9D4E36"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Contraloría.pdf”</w:t>
      </w:r>
      <w:r w:rsidRPr="005A00F4">
        <w:rPr>
          <w:rFonts w:ascii="Palatino Linotype" w:hAnsi="Palatino Linotype"/>
          <w:color w:val="000000" w:themeColor="text1"/>
          <w:sz w:val="22"/>
          <w:szCs w:val="22"/>
        </w:rPr>
        <w:t xml:space="preserve">: Documento de </w:t>
      </w:r>
      <w:r w:rsidR="00CB5010" w:rsidRPr="005A00F4">
        <w:rPr>
          <w:rFonts w:ascii="Palatino Linotype" w:hAnsi="Palatino Linotype"/>
          <w:color w:val="000000" w:themeColor="text1"/>
          <w:sz w:val="22"/>
          <w:szCs w:val="22"/>
        </w:rPr>
        <w:t>dos fojas</w:t>
      </w:r>
      <w:r w:rsidRPr="005A00F4">
        <w:rPr>
          <w:rFonts w:ascii="Palatino Linotype" w:hAnsi="Palatino Linotype"/>
          <w:color w:val="000000" w:themeColor="text1"/>
          <w:sz w:val="22"/>
          <w:szCs w:val="22"/>
        </w:rPr>
        <w:t xml:space="preserve"> consistente en el oficio número </w:t>
      </w:r>
      <w:r w:rsidR="00CB5010" w:rsidRPr="005A00F4">
        <w:rPr>
          <w:rFonts w:ascii="Palatino Linotype" w:hAnsi="Palatino Linotype"/>
          <w:color w:val="000000" w:themeColor="text1"/>
          <w:sz w:val="22"/>
          <w:szCs w:val="22"/>
        </w:rPr>
        <w:t>IXT/OCIM/OF/233/2023</w:t>
      </w:r>
      <w:r w:rsidRPr="005A00F4">
        <w:rPr>
          <w:rFonts w:ascii="Palatino Linotype" w:hAnsi="Palatino Linotype"/>
          <w:color w:val="000000" w:themeColor="text1"/>
          <w:sz w:val="22"/>
          <w:szCs w:val="22"/>
        </w:rPr>
        <w:t xml:space="preserve">, de </w:t>
      </w:r>
      <w:r w:rsidR="00CB5010" w:rsidRPr="005A00F4">
        <w:rPr>
          <w:rFonts w:ascii="Palatino Linotype" w:hAnsi="Palatino Linotype"/>
          <w:color w:val="000000" w:themeColor="text1"/>
          <w:sz w:val="22"/>
          <w:szCs w:val="22"/>
        </w:rPr>
        <w:t>seis (06)</w:t>
      </w:r>
      <w:r w:rsidRPr="005A00F4">
        <w:rPr>
          <w:rFonts w:ascii="Palatino Linotype" w:hAnsi="Palatino Linotype"/>
          <w:color w:val="000000" w:themeColor="text1"/>
          <w:sz w:val="22"/>
          <w:szCs w:val="22"/>
        </w:rPr>
        <w:t xml:space="preserve"> de marzo de dos mil veintitrés, emitido por </w:t>
      </w:r>
      <w:r w:rsidR="00CB5010" w:rsidRPr="005A00F4">
        <w:rPr>
          <w:rFonts w:ascii="Palatino Linotype" w:hAnsi="Palatino Linotype"/>
          <w:color w:val="000000" w:themeColor="text1"/>
          <w:sz w:val="22"/>
          <w:szCs w:val="22"/>
        </w:rPr>
        <w:t>el Contralor Municipal</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4C3D62" w14:textId="1602BB96"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“Transparencia-053.pdf”</w:t>
      </w:r>
      <w:r w:rsidRPr="005A00F4">
        <w:rPr>
          <w:rFonts w:ascii="Palatino Linotype" w:hAnsi="Palatino Linotype"/>
          <w:color w:val="000000" w:themeColor="text1"/>
          <w:sz w:val="22"/>
          <w:szCs w:val="22"/>
        </w:rPr>
        <w:t xml:space="preserve">: Documento de una foja consistente en el oficio número </w:t>
      </w:r>
      <w:r w:rsidR="00CB5010" w:rsidRPr="005A00F4">
        <w:rPr>
          <w:rFonts w:ascii="Palatino Linotype" w:hAnsi="Palatino Linotype"/>
          <w:color w:val="000000" w:themeColor="text1"/>
          <w:sz w:val="22"/>
          <w:szCs w:val="22"/>
        </w:rPr>
        <w:t>IXTA/UTAIN/1077/2023</w:t>
      </w:r>
      <w:r w:rsidRPr="005A00F4">
        <w:rPr>
          <w:rFonts w:ascii="Palatino Linotype" w:hAnsi="Palatino Linotype"/>
          <w:color w:val="000000" w:themeColor="text1"/>
          <w:sz w:val="22"/>
          <w:szCs w:val="22"/>
        </w:rPr>
        <w:t xml:space="preserve">, de </w:t>
      </w:r>
      <w:r w:rsidR="00CB5010" w:rsidRPr="005A00F4">
        <w:rPr>
          <w:rFonts w:ascii="Palatino Linotype" w:hAnsi="Palatino Linotype"/>
          <w:color w:val="000000" w:themeColor="text1"/>
          <w:sz w:val="22"/>
          <w:szCs w:val="22"/>
        </w:rPr>
        <w:t>dieciséis (16)</w:t>
      </w:r>
      <w:r w:rsidRPr="005A00F4">
        <w:rPr>
          <w:rFonts w:ascii="Palatino Linotype" w:hAnsi="Palatino Linotype"/>
          <w:color w:val="000000" w:themeColor="text1"/>
          <w:sz w:val="22"/>
          <w:szCs w:val="22"/>
        </w:rPr>
        <w:t xml:space="preserve"> de marzo de dos mil veintitrés, emitido por </w:t>
      </w:r>
      <w:r w:rsidR="00CB5010" w:rsidRPr="005A00F4">
        <w:rPr>
          <w:rFonts w:ascii="Palatino Linotype" w:hAnsi="Palatino Linotype"/>
          <w:color w:val="000000" w:themeColor="text1"/>
          <w:sz w:val="22"/>
          <w:szCs w:val="22"/>
        </w:rPr>
        <w:t>el</w:t>
      </w:r>
      <w:r w:rsidRPr="005A00F4">
        <w:rPr>
          <w:rFonts w:ascii="Palatino Linotype" w:hAnsi="Palatino Linotype"/>
          <w:color w:val="000000" w:themeColor="text1"/>
          <w:sz w:val="22"/>
          <w:szCs w:val="22"/>
        </w:rPr>
        <w:t xml:space="preserve"> Titular de la Unidad de Transparencia y Acceso a la Información, </w:t>
      </w:r>
      <w:r w:rsidR="00CB5010" w:rsidRPr="005A00F4">
        <w:rPr>
          <w:rFonts w:ascii="Palatino Linotype" w:hAnsi="Palatino Linotype"/>
          <w:color w:val="000000" w:themeColor="text1"/>
          <w:sz w:val="22"/>
          <w:szCs w:val="22"/>
        </w:rPr>
        <w:t xml:space="preserve">dirigido a este Instituto, </w:t>
      </w:r>
      <w:r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CB5010" w:rsidRPr="005A00F4">
        <w:rPr>
          <w:rFonts w:ascii="Palatino Linotype" w:hAnsi="Palatino Linotype"/>
          <w:color w:val="000000" w:themeColor="text1"/>
          <w:sz w:val="22"/>
          <w:szCs w:val="22"/>
        </w:rPr>
        <w:t>se puso</w:t>
      </w:r>
      <w:r w:rsidRPr="005A00F4">
        <w:rPr>
          <w:rFonts w:ascii="Palatino Linotype" w:hAnsi="Palatino Linotype"/>
          <w:color w:val="000000" w:themeColor="text1"/>
          <w:sz w:val="22"/>
          <w:szCs w:val="22"/>
        </w:rPr>
        <w:t xml:space="preserve"> a disposición en Consulta Directa.</w:t>
      </w:r>
    </w:p>
    <w:p w14:paraId="46DBB2AA" w14:textId="64F0EF12" w:rsidR="008A2B58" w:rsidRPr="005A00F4" w:rsidRDefault="008A2B58"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53 5ta Reg.pdf”</w:t>
      </w:r>
      <w:r w:rsidRPr="005A00F4">
        <w:rPr>
          <w:rFonts w:ascii="Palatino Linotype" w:hAnsi="Palatino Linotype"/>
          <w:color w:val="000000" w:themeColor="text1"/>
          <w:sz w:val="22"/>
          <w:szCs w:val="22"/>
        </w:rPr>
        <w:t xml:space="preserve">: Documento de una foja consistente en el oficio número </w:t>
      </w:r>
      <w:r w:rsidR="00CB5010" w:rsidRPr="005A00F4">
        <w:rPr>
          <w:rFonts w:ascii="Palatino Linotype" w:hAnsi="Palatino Linotype"/>
          <w:color w:val="000000" w:themeColor="text1"/>
          <w:sz w:val="22"/>
          <w:szCs w:val="22"/>
        </w:rPr>
        <w:t>IXTA/5°REG/078/2022-2024</w:t>
      </w:r>
      <w:r w:rsidRPr="005A00F4">
        <w:rPr>
          <w:rFonts w:ascii="Palatino Linotype" w:hAnsi="Palatino Linotype"/>
          <w:color w:val="000000" w:themeColor="text1"/>
          <w:sz w:val="22"/>
          <w:szCs w:val="22"/>
        </w:rPr>
        <w:t xml:space="preserve">, de </w:t>
      </w:r>
      <w:r w:rsidR="00CB5010" w:rsidRPr="005A00F4">
        <w:rPr>
          <w:rFonts w:ascii="Palatino Linotype" w:hAnsi="Palatino Linotype"/>
          <w:color w:val="000000" w:themeColor="text1"/>
          <w:sz w:val="22"/>
          <w:szCs w:val="22"/>
        </w:rPr>
        <w:t>siete (07)</w:t>
      </w:r>
      <w:r w:rsidRPr="005A00F4">
        <w:rPr>
          <w:rFonts w:ascii="Palatino Linotype" w:hAnsi="Palatino Linotype"/>
          <w:color w:val="000000" w:themeColor="text1"/>
          <w:sz w:val="22"/>
          <w:szCs w:val="22"/>
        </w:rPr>
        <w:t xml:space="preserve"> de marzo de dos mil veintitrés, emitido por </w:t>
      </w:r>
      <w:r w:rsidR="00CB5010" w:rsidRPr="005A00F4">
        <w:rPr>
          <w:rFonts w:ascii="Palatino Linotype" w:hAnsi="Palatino Linotype"/>
          <w:color w:val="000000" w:themeColor="text1"/>
          <w:sz w:val="22"/>
          <w:szCs w:val="22"/>
        </w:rPr>
        <w:t>el Quinto Regidor</w:t>
      </w:r>
      <w:r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A67FE7"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00EDD945" w14:textId="3B945F68"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00054/IXTAPALU/IP/2023:</w:t>
      </w:r>
    </w:p>
    <w:p w14:paraId="0E3A4948" w14:textId="1982E50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de una foja consistente en el oficio número IXT/DSP/0219/2023, de ocho (08) de marzo de dos mil veintitrés, emitido por el Director de Servicios Públics,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1A0062" w14:textId="10CE905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de una foja consistente en el oficio número IXTA/REGOB/044/2023, de siete (07) de marzo de dos mil veintitrés, emitido por el Primer Regidor,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8D9668" w14:textId="7446899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de una foja consistente en el oficio número IXTA-DAIAPA-27-2023, de siete (07) de marzo de dos mil veintitrés, emitido por el Director de Asuntos Indígenas y Atención a la Población,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798292" w14:textId="63CA7CC3" w:rsidR="0010359F" w:rsidRPr="005A00F4" w:rsidRDefault="0010359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54 D. Rural.pdf”</w:t>
      </w:r>
      <w:r w:rsidRPr="005A00F4">
        <w:rPr>
          <w:rFonts w:ascii="Palatino Linotype" w:hAnsi="Palatino Linotype"/>
          <w:color w:val="000000" w:themeColor="text1"/>
          <w:sz w:val="22"/>
          <w:szCs w:val="22"/>
        </w:rPr>
        <w:t>: Documento de una foja consistente en el oficio número IXT/DR/0040/2023, de seis (06) de marzo de dos mil veintitrés, emitido por el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7CFCF59" w14:textId="1961577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IXT/DT/224/2023, de siete (07) de marzo de dos mil veintitrés, emitido por </w:t>
      </w:r>
      <w:r w:rsidR="00EF1842" w:rsidRPr="005A00F4">
        <w:rPr>
          <w:rFonts w:ascii="Palatino Linotype" w:hAnsi="Palatino Linotype"/>
          <w:color w:val="000000" w:themeColor="text1"/>
          <w:sz w:val="22"/>
          <w:szCs w:val="22"/>
        </w:rPr>
        <w:t>la Directora de Turismo</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5272AF" w14:textId="5ADCE43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F1842" w:rsidRPr="005A00F4">
        <w:rPr>
          <w:rFonts w:ascii="Palatino Linotype" w:hAnsi="Palatino Linotype"/>
          <w:color w:val="000000" w:themeColor="text1"/>
          <w:sz w:val="22"/>
          <w:szCs w:val="22"/>
        </w:rPr>
        <w:t>DGSyPCI/JUR/0566/2023</w:t>
      </w:r>
      <w:r w:rsidR="0010359F" w:rsidRPr="005A00F4">
        <w:rPr>
          <w:rFonts w:ascii="Palatino Linotype" w:hAnsi="Palatino Linotype"/>
          <w:color w:val="000000" w:themeColor="text1"/>
          <w:sz w:val="22"/>
          <w:szCs w:val="22"/>
        </w:rPr>
        <w:t xml:space="preserve">, de </w:t>
      </w:r>
      <w:r w:rsidR="00EF1842"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EF1842" w:rsidRPr="005A00F4">
        <w:rPr>
          <w:rFonts w:ascii="Palatino Linotype" w:hAnsi="Palatino Linotype"/>
          <w:color w:val="000000" w:themeColor="text1"/>
          <w:sz w:val="22"/>
          <w:szCs w:val="22"/>
        </w:rPr>
        <w:t>el Director General de Seguridad y Prevención Ciudadana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0665E3" w14:textId="20DFE40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F1842" w:rsidRPr="005A00F4">
        <w:rPr>
          <w:rFonts w:ascii="Palatino Linotype" w:hAnsi="Palatino Linotype"/>
          <w:color w:val="000000" w:themeColor="text1"/>
          <w:sz w:val="22"/>
          <w:szCs w:val="22"/>
        </w:rPr>
        <w:t>DMDH/036/2023</w:t>
      </w:r>
      <w:r w:rsidR="0010359F" w:rsidRPr="005A00F4">
        <w:rPr>
          <w:rFonts w:ascii="Palatino Linotype" w:hAnsi="Palatino Linotype"/>
          <w:color w:val="000000" w:themeColor="text1"/>
          <w:sz w:val="22"/>
          <w:szCs w:val="22"/>
        </w:rPr>
        <w:t xml:space="preserve">, de </w:t>
      </w:r>
      <w:r w:rsidR="00EF1842"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EF1842" w:rsidRPr="005A00F4">
        <w:rPr>
          <w:rFonts w:ascii="Palatino Linotype" w:hAnsi="Palatino Linotype"/>
          <w:color w:val="000000" w:themeColor="text1"/>
          <w:sz w:val="22"/>
          <w:szCs w:val="22"/>
        </w:rPr>
        <w:t>el Defensor Municipal de Derechos Humanos</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87F85C9" w14:textId="49A8B361"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F1842" w:rsidRPr="005A00F4">
        <w:rPr>
          <w:rFonts w:ascii="Palatino Linotype" w:hAnsi="Palatino Linotype"/>
          <w:color w:val="000000" w:themeColor="text1"/>
          <w:sz w:val="22"/>
          <w:szCs w:val="22"/>
        </w:rPr>
        <w:t>IXT/R2/00157/2023</w:t>
      </w:r>
      <w:r w:rsidR="0010359F" w:rsidRPr="005A00F4">
        <w:rPr>
          <w:rFonts w:ascii="Palatino Linotype" w:hAnsi="Palatino Linotype"/>
          <w:color w:val="000000" w:themeColor="text1"/>
          <w:sz w:val="22"/>
          <w:szCs w:val="22"/>
        </w:rPr>
        <w:t xml:space="preserve">, de </w:t>
      </w:r>
      <w:r w:rsidR="00EF1842" w:rsidRPr="005A00F4">
        <w:rPr>
          <w:rFonts w:ascii="Palatino Linotype" w:hAnsi="Palatino Linotype"/>
          <w:color w:val="000000" w:themeColor="text1"/>
          <w:sz w:val="22"/>
          <w:szCs w:val="22"/>
        </w:rPr>
        <w:t>seis (06)</w:t>
      </w:r>
      <w:r w:rsidR="0010359F" w:rsidRPr="005A00F4">
        <w:rPr>
          <w:rFonts w:ascii="Palatino Linotype" w:hAnsi="Palatino Linotype"/>
          <w:color w:val="000000" w:themeColor="text1"/>
          <w:sz w:val="22"/>
          <w:szCs w:val="22"/>
        </w:rPr>
        <w:t xml:space="preserve"> de marzo de dos mil veintitrés, emitido por </w:t>
      </w:r>
      <w:r w:rsidR="00EF1842" w:rsidRPr="005A00F4">
        <w:rPr>
          <w:rFonts w:ascii="Palatino Linotype" w:hAnsi="Palatino Linotype"/>
          <w:color w:val="000000" w:themeColor="text1"/>
          <w:sz w:val="22"/>
          <w:szCs w:val="22"/>
        </w:rPr>
        <w:t>la Segunda Regidora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F3C656E" w14:textId="48C4BBD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F1842" w:rsidRPr="005A00F4">
        <w:rPr>
          <w:rFonts w:ascii="Palatino Linotype" w:hAnsi="Palatino Linotype"/>
          <w:color w:val="000000" w:themeColor="text1"/>
          <w:sz w:val="22"/>
          <w:szCs w:val="22"/>
        </w:rPr>
        <w:t>IXTA/DC/0106/2023</w:t>
      </w:r>
      <w:r w:rsidR="0010359F" w:rsidRPr="005A00F4">
        <w:rPr>
          <w:rFonts w:ascii="Palatino Linotype" w:hAnsi="Palatino Linotype"/>
          <w:color w:val="000000" w:themeColor="text1"/>
          <w:sz w:val="22"/>
          <w:szCs w:val="22"/>
        </w:rPr>
        <w:t xml:space="preserve">, de </w:t>
      </w:r>
      <w:r w:rsidR="00EF1842" w:rsidRPr="005A00F4">
        <w:rPr>
          <w:rFonts w:ascii="Palatino Linotype" w:hAnsi="Palatino Linotype"/>
          <w:color w:val="000000" w:themeColor="text1"/>
          <w:sz w:val="22"/>
          <w:szCs w:val="22"/>
        </w:rPr>
        <w:t>nueve (09)</w:t>
      </w:r>
      <w:r w:rsidR="0010359F" w:rsidRPr="005A00F4">
        <w:rPr>
          <w:rFonts w:ascii="Palatino Linotype" w:hAnsi="Palatino Linotype"/>
          <w:color w:val="000000" w:themeColor="text1"/>
          <w:sz w:val="22"/>
          <w:szCs w:val="22"/>
        </w:rPr>
        <w:t xml:space="preserve"> de marzo de dos mil veintitrés, emitido por </w:t>
      </w:r>
      <w:r w:rsidR="00EF1842" w:rsidRPr="005A00F4">
        <w:rPr>
          <w:rFonts w:ascii="Palatino Linotype" w:hAnsi="Palatino Linotype"/>
          <w:color w:val="000000" w:themeColor="text1"/>
          <w:sz w:val="22"/>
          <w:szCs w:val="22"/>
        </w:rPr>
        <w:t>el Director de Cultura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0C1F00" w14:textId="199E2DC1"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RESPUSTA 54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F1842" w:rsidRPr="005A00F4">
        <w:rPr>
          <w:rFonts w:ascii="Palatino Linotype" w:hAnsi="Palatino Linotype"/>
          <w:color w:val="000000" w:themeColor="text1"/>
          <w:sz w:val="22"/>
          <w:szCs w:val="22"/>
        </w:rPr>
        <w:t>IXTA/REG10/00026/2023</w:t>
      </w:r>
      <w:r w:rsidR="0010359F" w:rsidRPr="005A00F4">
        <w:rPr>
          <w:rFonts w:ascii="Palatino Linotype" w:hAnsi="Palatino Linotype"/>
          <w:color w:val="000000" w:themeColor="text1"/>
          <w:sz w:val="22"/>
          <w:szCs w:val="22"/>
        </w:rPr>
        <w:t xml:space="preserve">, de </w:t>
      </w:r>
      <w:r w:rsidR="00EF1842"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EF1842" w:rsidRPr="005A00F4">
        <w:rPr>
          <w:rFonts w:ascii="Palatino Linotype" w:hAnsi="Palatino Linotype"/>
          <w:color w:val="000000" w:themeColor="text1"/>
          <w:sz w:val="22"/>
          <w:szCs w:val="22"/>
        </w:rPr>
        <w:t>la Décima Regidora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0E2E86" w14:textId="0F6703E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IXTA/SDA02/0390/2023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Segundo Síndico</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1B9741" w14:textId="04135EA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w:t>
      </w:r>
      <w:r w:rsidR="00E00666" w:rsidRPr="005A00F4">
        <w:rPr>
          <w:rFonts w:ascii="Palatino Linotype" w:hAnsi="Palatino Linotype"/>
          <w:color w:val="000000" w:themeColor="text1"/>
          <w:sz w:val="22"/>
          <w:szCs w:val="22"/>
        </w:rPr>
        <w:t>dos fojas</w:t>
      </w:r>
      <w:r w:rsidR="0010359F" w:rsidRPr="005A00F4">
        <w:rPr>
          <w:rFonts w:ascii="Palatino Linotype" w:hAnsi="Palatino Linotype"/>
          <w:color w:val="000000" w:themeColor="text1"/>
          <w:sz w:val="22"/>
          <w:szCs w:val="22"/>
        </w:rPr>
        <w:t xml:space="preserve"> consistente en el oficio número </w:t>
      </w:r>
      <w:r w:rsidR="00E00666" w:rsidRPr="005A00F4">
        <w:rPr>
          <w:rFonts w:ascii="Palatino Linotype" w:hAnsi="Palatino Linotype"/>
          <w:color w:val="000000" w:themeColor="text1"/>
          <w:sz w:val="22"/>
          <w:szCs w:val="22"/>
        </w:rPr>
        <w:t>IXTA/R7/042/2023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seis (06)</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Séptimo Regidor</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F868AE0" w14:textId="7BF93EE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IXTA/DBS/038/23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Director de Bienestar e Inclusión Social</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78AB3A8" w14:textId="2EF259B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IXTA/DJ/0360/2023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Director de Asuntos Jurídicos</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F1AE64F" w14:textId="4B29C28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OF/PRES/INT/421-II/2023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nueve (09) de marzo</w:t>
      </w:r>
      <w:r w:rsidR="0010359F" w:rsidRPr="005A00F4">
        <w:rPr>
          <w:rFonts w:ascii="Palatino Linotype" w:hAnsi="Palatino Linotype"/>
          <w:color w:val="000000" w:themeColor="text1"/>
          <w:sz w:val="22"/>
          <w:szCs w:val="22"/>
        </w:rPr>
        <w:t xml:space="preserve"> de dos mil veintitrés, emitido por </w:t>
      </w:r>
      <w:r w:rsidR="00E00666" w:rsidRPr="005A00F4">
        <w:rPr>
          <w:rFonts w:ascii="Palatino Linotype" w:hAnsi="Palatino Linotype"/>
          <w:color w:val="000000" w:themeColor="text1"/>
          <w:sz w:val="22"/>
          <w:szCs w:val="22"/>
        </w:rPr>
        <w:t>el Titular de la Oficina de Presidencia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60239F9" w14:textId="03819BC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IXT/PLANE/146/2023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Director de Planeación, Programación y Evaluación</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E76ADB2" w14:textId="341E4A6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4TA REG-Resp 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IXTA/R04/0575/2023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la Cuarta Regidora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FA327ED" w14:textId="589163B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3ra Regiduria Resp 54 pg.1</w:t>
      </w:r>
      <w:r w:rsidRPr="005A00F4">
        <w:rPr>
          <w:rFonts w:ascii="Palatino Linotype" w:hAnsi="Palatino Linotype"/>
          <w:b/>
          <w:i/>
          <w:color w:val="000000" w:themeColor="text1"/>
          <w:sz w:val="22"/>
          <w:szCs w:val="22"/>
        </w:rPr>
        <w:t>.pdf”</w:t>
      </w:r>
      <w:r w:rsidR="00E00666"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3ra Regiduria Resp 54 pg.2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E00666"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10359F" w:rsidRPr="005A00F4">
        <w:rPr>
          <w:rFonts w:ascii="Palatino Linotype" w:hAnsi="Palatino Linotype"/>
          <w:color w:val="000000" w:themeColor="text1"/>
          <w:sz w:val="22"/>
          <w:szCs w:val="22"/>
        </w:rPr>
        <w:t>de una foja consistente</w:t>
      </w:r>
      <w:r w:rsidR="00E00666" w:rsidRPr="005A00F4">
        <w:rPr>
          <w:rFonts w:ascii="Palatino Linotype" w:hAnsi="Palatino Linotype"/>
          <w:color w:val="000000" w:themeColor="text1"/>
          <w:sz w:val="22"/>
          <w:szCs w:val="22"/>
        </w:rPr>
        <w:t>s</w:t>
      </w:r>
      <w:r w:rsidR="0010359F" w:rsidRPr="005A00F4">
        <w:rPr>
          <w:rFonts w:ascii="Palatino Linotype" w:hAnsi="Palatino Linotype"/>
          <w:color w:val="000000" w:themeColor="text1"/>
          <w:sz w:val="22"/>
          <w:szCs w:val="22"/>
        </w:rPr>
        <w:t xml:space="preserve"> en el oficio número </w:t>
      </w:r>
      <w:r w:rsidR="00E00666" w:rsidRPr="005A00F4">
        <w:rPr>
          <w:rFonts w:ascii="Palatino Linotype" w:hAnsi="Palatino Linotype"/>
          <w:color w:val="000000" w:themeColor="text1"/>
          <w:sz w:val="22"/>
          <w:szCs w:val="22"/>
        </w:rPr>
        <w:t>IXTA/TR/030/2023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Tercer Regidor</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3F91DA" w14:textId="344778D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11a Regiduria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IXT/DPR/015/2023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diez (10)</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Décimo Primer Regidor</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CB419E" w14:textId="38FCFF0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8VA REG-Resp 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IXTA/REG08/0028/2023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la Octava Regidora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A13A0B" w14:textId="1A57690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12a Regiduria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E00666" w:rsidRPr="005A00F4">
        <w:rPr>
          <w:rFonts w:ascii="Palatino Linotype" w:hAnsi="Palatino Linotype"/>
          <w:color w:val="000000" w:themeColor="text1"/>
          <w:sz w:val="22"/>
          <w:szCs w:val="22"/>
        </w:rPr>
        <w:t>IXT/RG12/072/2023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Décimo Segundo Regidor</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3C8432" w14:textId="17EA814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DESAURB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w:t>
      </w:r>
      <w:r w:rsidR="00E00666" w:rsidRPr="005A00F4">
        <w:rPr>
          <w:rFonts w:ascii="Palatino Linotype" w:hAnsi="Palatino Linotype"/>
          <w:color w:val="000000" w:themeColor="text1"/>
          <w:sz w:val="22"/>
          <w:szCs w:val="22"/>
        </w:rPr>
        <w:t>dos fojas</w:t>
      </w:r>
      <w:r w:rsidR="0010359F" w:rsidRPr="005A00F4">
        <w:rPr>
          <w:rFonts w:ascii="Palatino Linotype" w:hAnsi="Palatino Linotype"/>
          <w:color w:val="000000" w:themeColor="text1"/>
          <w:sz w:val="22"/>
          <w:szCs w:val="22"/>
        </w:rPr>
        <w:t xml:space="preserve"> consistente en el oficio número </w:t>
      </w:r>
      <w:r w:rsidR="00E00666" w:rsidRPr="005A00F4">
        <w:rPr>
          <w:rFonts w:ascii="Palatino Linotype" w:hAnsi="Palatino Linotype"/>
          <w:color w:val="000000" w:themeColor="text1"/>
          <w:sz w:val="22"/>
          <w:szCs w:val="22"/>
        </w:rPr>
        <w:t>IXTA/DDTU/073/2023</w:t>
      </w:r>
      <w:r w:rsidR="0010359F" w:rsidRPr="005A00F4">
        <w:rPr>
          <w:rFonts w:ascii="Palatino Linotype" w:hAnsi="Palatino Linotype"/>
          <w:color w:val="000000" w:themeColor="text1"/>
          <w:sz w:val="22"/>
          <w:szCs w:val="22"/>
        </w:rPr>
        <w:t xml:space="preserve">, de </w:t>
      </w:r>
      <w:r w:rsidR="00E00666"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E00666" w:rsidRPr="005A00F4">
        <w:rPr>
          <w:rFonts w:ascii="Palatino Linotype" w:hAnsi="Palatino Linotype"/>
          <w:color w:val="000000" w:themeColor="text1"/>
          <w:sz w:val="22"/>
          <w:szCs w:val="22"/>
        </w:rPr>
        <w:t>el Director de Desarrollo Territorial y Urbano</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6A867F4" w14:textId="76560B0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9NA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IXTA/R9/62/2023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Noveno Regidor</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5A8C3CC" w14:textId="2BC419C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COMUNICACION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IXTA/DCSyEI/029/2023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la Directora de Comunicación Social y Eventos Institucionales</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6C3FE0" w14:textId="765AB78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Resp-54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IXTA/DFDDE/305/2023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diez (10)</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Director de Fomento y Desarrollo Económico</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DB5B41" w14:textId="094B7EF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EDUCACION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IXT/DIR/EDU/0161/23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nueve (09)</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Director de Educación</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488F39" w14:textId="54C15E2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/IXTA/DE/1175/2023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la Directora de Ecología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5AB69E7" w14:textId="521DFC7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IMJUVE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IXT/IMAJ/099/2023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diez (10)</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Director de Instituto Municipal para la Atención de la Juventud</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0AA7D8" w14:textId="3EF1314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PROTECCIV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w:t>
      </w:r>
      <w:r w:rsidR="007A0DCF" w:rsidRPr="005A00F4">
        <w:rPr>
          <w:rFonts w:ascii="Palatino Linotype" w:hAnsi="Palatino Linotype"/>
          <w:color w:val="000000" w:themeColor="text1"/>
          <w:sz w:val="22"/>
          <w:szCs w:val="22"/>
        </w:rPr>
        <w:t>dos fojas</w:t>
      </w:r>
      <w:r w:rsidR="0010359F" w:rsidRPr="005A00F4">
        <w:rPr>
          <w:rFonts w:ascii="Palatino Linotype" w:hAnsi="Palatino Linotype"/>
          <w:color w:val="000000" w:themeColor="text1"/>
          <w:sz w:val="22"/>
          <w:szCs w:val="22"/>
        </w:rPr>
        <w:t xml:space="preserve"> consistente en el oficio número </w:t>
      </w:r>
      <w:r w:rsidR="007A0DCF" w:rsidRPr="005A00F4">
        <w:rPr>
          <w:rFonts w:ascii="Palatino Linotype" w:hAnsi="Palatino Linotype"/>
          <w:color w:val="000000" w:themeColor="text1"/>
          <w:sz w:val="22"/>
          <w:szCs w:val="22"/>
        </w:rPr>
        <w:t>IXTA/PCB/066/2023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seis (06)</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Coordinador de Protección Civil y Atención a Riesgos</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D5FD03" w14:textId="33E2E75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SALUD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IXTA/D.G.S.I/0447/2023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la Directora de Salud</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F581302" w14:textId="137E9F0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MEJORA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IXTA/MR/054/2023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ocho (08)</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Coordinador Municipal de Mejora Regulatoria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DE3967" w14:textId="6E9AE0A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IMISI 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IXTA/IMISI/0507/2023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la Directora del Instituto de la Mujer para la Igualdad Sustantiva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84CD9B2" w14:textId="6E7F54C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IXT/1ERSIND/388/2023</w:t>
      </w:r>
      <w:r w:rsidR="0010359F" w:rsidRPr="005A00F4">
        <w:rPr>
          <w:rFonts w:ascii="Palatino Linotype" w:hAnsi="Palatino Linotype"/>
          <w:color w:val="000000" w:themeColor="text1"/>
          <w:sz w:val="22"/>
          <w:szCs w:val="22"/>
        </w:rPr>
        <w:t xml:space="preserve">, emitido por </w:t>
      </w:r>
      <w:r w:rsidR="007A0DCF" w:rsidRPr="005A00F4">
        <w:rPr>
          <w:rFonts w:ascii="Palatino Linotype" w:hAnsi="Palatino Linotype"/>
          <w:color w:val="000000" w:themeColor="text1"/>
          <w:sz w:val="22"/>
          <w:szCs w:val="22"/>
        </w:rPr>
        <w:t>LA Primer Síndico</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7483AC3" w14:textId="2A84F6C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RESPUSTA 54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DAF/TES/0143/2023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diez (10)</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Director de Administración y Finanzas</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9030E0C" w14:textId="1D206DA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6ta RegiResp-54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IXTA/SEXTAREGIDURIA/0058/2023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la Sexta Regidora</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53EDFF1" w14:textId="0C69A6A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IXTA-DIYOP-0332-2023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nueve (09)</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Director de Infraestructura y Obras Públicas</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4845C4" w14:textId="3E32EA9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GOBIERNO</w:t>
      </w:r>
      <w:r w:rsidRPr="005A00F4">
        <w:rPr>
          <w:rFonts w:ascii="Palatino Linotype" w:hAnsi="Palatino Linotype"/>
          <w:b/>
          <w:i/>
          <w:color w:val="000000" w:themeColor="text1"/>
          <w:sz w:val="22"/>
          <w:szCs w:val="22"/>
        </w:rPr>
        <w:t>.pdf”</w:t>
      </w:r>
      <w:r w:rsidR="007A0DCF"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7A0DCF"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10359F" w:rsidRPr="005A00F4">
        <w:rPr>
          <w:rFonts w:ascii="Palatino Linotype" w:hAnsi="Palatino Linotype"/>
          <w:color w:val="000000" w:themeColor="text1"/>
          <w:sz w:val="22"/>
          <w:szCs w:val="22"/>
        </w:rPr>
        <w:t>de una foja consistente</w:t>
      </w:r>
      <w:r w:rsidR="007A0DCF" w:rsidRPr="005A00F4">
        <w:rPr>
          <w:rFonts w:ascii="Palatino Linotype" w:hAnsi="Palatino Linotype"/>
          <w:color w:val="000000" w:themeColor="text1"/>
          <w:sz w:val="22"/>
          <w:szCs w:val="22"/>
        </w:rPr>
        <w:t>s</w:t>
      </w:r>
      <w:r w:rsidR="0010359F" w:rsidRPr="005A00F4">
        <w:rPr>
          <w:rFonts w:ascii="Palatino Linotype" w:hAnsi="Palatino Linotype"/>
          <w:color w:val="000000" w:themeColor="text1"/>
          <w:sz w:val="22"/>
          <w:szCs w:val="22"/>
        </w:rPr>
        <w:t xml:space="preserve"> en el oficio número </w:t>
      </w:r>
      <w:r w:rsidR="007A0DCF" w:rsidRPr="005A00F4">
        <w:rPr>
          <w:rFonts w:ascii="Palatino Linotype" w:hAnsi="Palatino Linotype"/>
          <w:color w:val="000000" w:themeColor="text1"/>
          <w:sz w:val="22"/>
          <w:szCs w:val="22"/>
        </w:rPr>
        <w:t>IXT/DIRGOB/329/2023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trece (13)</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Director de Gobierno</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A93152" w14:textId="360EDFE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7A0DCF" w:rsidRPr="005A00F4">
        <w:rPr>
          <w:rFonts w:ascii="Palatino Linotype" w:hAnsi="Palatino Linotype"/>
          <w:color w:val="000000" w:themeColor="text1"/>
          <w:sz w:val="22"/>
          <w:szCs w:val="22"/>
        </w:rPr>
        <w:t>SHA/295/2023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nueve (09)</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Secretario del Ayuntamiento</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7D5C458" w14:textId="30B2223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Contraloría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w:t>
      </w:r>
      <w:r w:rsidR="00813727" w:rsidRPr="005A00F4">
        <w:rPr>
          <w:rFonts w:ascii="Palatino Linotype" w:hAnsi="Palatino Linotype"/>
          <w:color w:val="000000" w:themeColor="text1"/>
          <w:sz w:val="22"/>
          <w:szCs w:val="22"/>
        </w:rPr>
        <w:t>dos fojas</w:t>
      </w:r>
      <w:r w:rsidR="0010359F" w:rsidRPr="005A00F4">
        <w:rPr>
          <w:rFonts w:ascii="Palatino Linotype" w:hAnsi="Palatino Linotype"/>
          <w:color w:val="000000" w:themeColor="text1"/>
          <w:sz w:val="22"/>
          <w:szCs w:val="22"/>
        </w:rPr>
        <w:t xml:space="preserve"> consistente en el oficio número </w:t>
      </w:r>
      <w:r w:rsidR="007A0DCF" w:rsidRPr="005A00F4">
        <w:rPr>
          <w:rFonts w:ascii="Palatino Linotype" w:hAnsi="Palatino Linotype"/>
          <w:color w:val="000000" w:themeColor="text1"/>
          <w:sz w:val="22"/>
          <w:szCs w:val="22"/>
        </w:rPr>
        <w:t>IXT/OCIM/OF/237/2023</w:t>
      </w:r>
      <w:r w:rsidR="0010359F" w:rsidRPr="005A00F4">
        <w:rPr>
          <w:rFonts w:ascii="Palatino Linotype" w:hAnsi="Palatino Linotype"/>
          <w:color w:val="000000" w:themeColor="text1"/>
          <w:sz w:val="22"/>
          <w:szCs w:val="22"/>
        </w:rPr>
        <w:t xml:space="preserve">, de </w:t>
      </w:r>
      <w:r w:rsidR="007A0DCF"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7A0DCF" w:rsidRPr="005A00F4">
        <w:rPr>
          <w:rFonts w:ascii="Palatino Linotype" w:hAnsi="Palatino Linotype"/>
          <w:color w:val="000000" w:themeColor="text1"/>
          <w:sz w:val="22"/>
          <w:szCs w:val="22"/>
        </w:rPr>
        <w:t>el Contralor Municipal</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EDA4E98" w14:textId="06D9BEB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Transparencia-054</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813727" w:rsidRPr="005A00F4">
        <w:rPr>
          <w:rFonts w:ascii="Palatino Linotype" w:hAnsi="Palatino Linotype"/>
          <w:color w:val="000000" w:themeColor="text1"/>
          <w:sz w:val="22"/>
          <w:szCs w:val="22"/>
        </w:rPr>
        <w:t>IXTA/UTAIN/1078/2023</w:t>
      </w:r>
      <w:r w:rsidR="0010359F" w:rsidRPr="005A00F4">
        <w:rPr>
          <w:rFonts w:ascii="Palatino Linotype" w:hAnsi="Palatino Linotype"/>
          <w:color w:val="000000" w:themeColor="text1"/>
          <w:sz w:val="22"/>
          <w:szCs w:val="22"/>
        </w:rPr>
        <w:t xml:space="preserve">, de </w:t>
      </w:r>
      <w:r w:rsidR="00813727" w:rsidRPr="005A00F4">
        <w:rPr>
          <w:rFonts w:ascii="Palatino Linotype" w:hAnsi="Palatino Linotype"/>
          <w:color w:val="000000" w:themeColor="text1"/>
          <w:sz w:val="22"/>
          <w:szCs w:val="22"/>
        </w:rPr>
        <w:t>dieciséis (16)</w:t>
      </w:r>
      <w:r w:rsidR="0010359F" w:rsidRPr="005A00F4">
        <w:rPr>
          <w:rFonts w:ascii="Palatino Linotype" w:hAnsi="Palatino Linotype"/>
          <w:color w:val="000000" w:themeColor="text1"/>
          <w:sz w:val="22"/>
          <w:szCs w:val="22"/>
        </w:rPr>
        <w:t xml:space="preserve"> de marzo de dos mil veintitrés, emitido </w:t>
      </w:r>
      <w:r w:rsidR="00813727" w:rsidRPr="005A00F4">
        <w:rPr>
          <w:rFonts w:ascii="Palatino Linotype" w:hAnsi="Palatino Linotype"/>
          <w:color w:val="000000" w:themeColor="text1"/>
          <w:sz w:val="22"/>
          <w:szCs w:val="22"/>
        </w:rPr>
        <w:t>el</w:t>
      </w:r>
      <w:r w:rsidR="0010359F" w:rsidRPr="005A00F4">
        <w:rPr>
          <w:rFonts w:ascii="Palatino Linotype" w:hAnsi="Palatino Linotype"/>
          <w:color w:val="000000" w:themeColor="text1"/>
          <w:sz w:val="22"/>
          <w:szCs w:val="22"/>
        </w:rPr>
        <w:t xml:space="preserve"> Titular de la Unidad de Transparencia y Acceso a la Información, </w:t>
      </w:r>
      <w:r w:rsidR="00813727" w:rsidRPr="005A00F4">
        <w:rPr>
          <w:rFonts w:ascii="Palatino Linotype" w:hAnsi="Palatino Linotype"/>
          <w:color w:val="000000" w:themeColor="text1"/>
          <w:sz w:val="22"/>
          <w:szCs w:val="22"/>
        </w:rPr>
        <w:t xml:space="preserve">dirigido a este Instituto, </w:t>
      </w:r>
      <w:r w:rsidR="0010359F"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813727" w:rsidRPr="005A00F4">
        <w:rPr>
          <w:rFonts w:ascii="Palatino Linotype" w:hAnsi="Palatino Linotype"/>
          <w:color w:val="000000" w:themeColor="text1"/>
          <w:sz w:val="22"/>
          <w:szCs w:val="22"/>
        </w:rPr>
        <w:t>se puso</w:t>
      </w:r>
      <w:r w:rsidR="0010359F" w:rsidRPr="005A00F4">
        <w:rPr>
          <w:rFonts w:ascii="Palatino Linotype" w:hAnsi="Palatino Linotype"/>
          <w:color w:val="000000" w:themeColor="text1"/>
          <w:sz w:val="22"/>
          <w:szCs w:val="22"/>
        </w:rPr>
        <w:t xml:space="preserve"> a disposición en Consulta Directa.</w:t>
      </w:r>
    </w:p>
    <w:p w14:paraId="6805E2E6" w14:textId="20826B9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0359F" w:rsidRPr="005A00F4">
        <w:rPr>
          <w:rFonts w:ascii="Palatino Linotype" w:hAnsi="Palatino Linotype"/>
          <w:b/>
          <w:i/>
          <w:color w:val="000000" w:themeColor="text1"/>
          <w:sz w:val="22"/>
          <w:szCs w:val="22"/>
        </w:rPr>
        <w:t>Respuesta 54 5ta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10359F" w:rsidRPr="005A00F4">
        <w:rPr>
          <w:rFonts w:ascii="Palatino Linotype" w:hAnsi="Palatino Linotype"/>
          <w:color w:val="000000" w:themeColor="text1"/>
          <w:sz w:val="22"/>
          <w:szCs w:val="22"/>
        </w:rPr>
        <w:t xml:space="preserve">de una foja consistente en el oficio número </w:t>
      </w:r>
      <w:r w:rsidR="00813727" w:rsidRPr="005A00F4">
        <w:rPr>
          <w:rFonts w:ascii="Palatino Linotype" w:hAnsi="Palatino Linotype"/>
          <w:color w:val="000000" w:themeColor="text1"/>
          <w:sz w:val="22"/>
          <w:szCs w:val="22"/>
        </w:rPr>
        <w:t>IXTA/5°-REG/079/2022-2024</w:t>
      </w:r>
      <w:r w:rsidR="0010359F" w:rsidRPr="005A00F4">
        <w:rPr>
          <w:rFonts w:ascii="Palatino Linotype" w:hAnsi="Palatino Linotype"/>
          <w:color w:val="000000" w:themeColor="text1"/>
          <w:sz w:val="22"/>
          <w:szCs w:val="22"/>
        </w:rPr>
        <w:t xml:space="preserve">, de </w:t>
      </w:r>
      <w:r w:rsidR="00813727" w:rsidRPr="005A00F4">
        <w:rPr>
          <w:rFonts w:ascii="Palatino Linotype" w:hAnsi="Palatino Linotype"/>
          <w:color w:val="000000" w:themeColor="text1"/>
          <w:sz w:val="22"/>
          <w:szCs w:val="22"/>
        </w:rPr>
        <w:t>siete (07)</w:t>
      </w:r>
      <w:r w:rsidR="0010359F" w:rsidRPr="005A00F4">
        <w:rPr>
          <w:rFonts w:ascii="Palatino Linotype" w:hAnsi="Palatino Linotype"/>
          <w:color w:val="000000" w:themeColor="text1"/>
          <w:sz w:val="22"/>
          <w:szCs w:val="22"/>
        </w:rPr>
        <w:t xml:space="preserve"> de marzo de dos mil veintitrés, emitido por </w:t>
      </w:r>
      <w:r w:rsidR="00813727" w:rsidRPr="005A00F4">
        <w:rPr>
          <w:rFonts w:ascii="Palatino Linotype" w:hAnsi="Palatino Linotype"/>
          <w:color w:val="000000" w:themeColor="text1"/>
          <w:sz w:val="22"/>
          <w:szCs w:val="22"/>
        </w:rPr>
        <w:t>el Quinto Regidor</w:t>
      </w:r>
      <w:r w:rsidR="0010359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DC1051C"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2705FCBC" w14:textId="5CBD502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00055/IXTAPALU/IP/2023:</w:t>
      </w:r>
    </w:p>
    <w:p w14:paraId="44DE8EE9" w14:textId="31CA7855" w:rsidR="00394B2F" w:rsidRPr="005A00F4" w:rsidRDefault="00813727"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55 Servicios Públicos.pdf</w:t>
      </w:r>
      <w:r w:rsidR="00394B2F" w:rsidRPr="005A00F4">
        <w:rPr>
          <w:rFonts w:ascii="Palatino Linotype" w:hAnsi="Palatino Linotype"/>
          <w:b/>
          <w:i/>
          <w:color w:val="000000" w:themeColor="text1"/>
          <w:sz w:val="22"/>
          <w:szCs w:val="22"/>
        </w:rPr>
        <w:t>”</w:t>
      </w:r>
      <w:r w:rsidR="00394B2F"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de una foja consistente en el oficio número IXT/DSP/0220/2023, de ocho (08) de marzo de dos mil veintitrés, emitido por el Director de Servicios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91D5611" w14:textId="0C5B162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813727" w:rsidRPr="005A00F4">
        <w:rPr>
          <w:rFonts w:ascii="Palatino Linotype" w:hAnsi="Palatino Linotype"/>
          <w:b/>
          <w:i/>
          <w:color w:val="000000" w:themeColor="text1"/>
          <w:sz w:val="22"/>
          <w:szCs w:val="22"/>
        </w:rPr>
        <w:t>Respuesta 55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de una foja consistente en el oficio número IXTA/REGOB/045/2023, de siete (07) de marzo de dos mil veintitrés, emitido por el Primer Regidor,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7B8059" w14:textId="7DA113F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de una foja consistente en el oficio número IXTA-DAIAPA-28-2023, de siete (07) de marzo de dos mil veintitrés, emitido por el Director de Asuntos Indígenas y Atención a la Población Afromexicana,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DF7BCAF" w14:textId="1AC4360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de una foja consistente en el oficio número IXT/DR/0042/2023, de siete (07) de marzo de dos mil veintitrés, emitido por el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40E640F" w14:textId="225750A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de una foja consistente en el oficio número IXT/DT/225/2023, de siete (07) de marzo de dos mil veintitrés, emitido por la Directora de Turismo,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B0F8C1C" w14:textId="229D17FB" w:rsidR="00813727" w:rsidRPr="005A00F4" w:rsidRDefault="00813727"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DGSyPCI/JUR/0567/2023, de </w:t>
      </w:r>
      <w:r w:rsidR="00F9423F"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General de Seguridad y Prevención Ciudadana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216F2A" w14:textId="4C91FBA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DMDH/037/2023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Defensor Munciipal de Derechos Humanos</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B25E52" w14:textId="566CFAA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IXT/R2/00158/2023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seis (06)</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la Segunda Regidora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D9553D" w14:textId="61DF802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IXTA/DC/0107/2023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nueve (09)</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de Cultura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5A8031E" w14:textId="1B44B14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RESPUSTA 55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IXTA/REG/00027/2023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la Décima Regidora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8C5669" w14:textId="2CA69AE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IXTA/SDA/SDA02/0391/2023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Segundo Síndico</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DBE30B" w14:textId="6FB7E02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w:t>
      </w:r>
      <w:r w:rsidR="00F9423F" w:rsidRPr="005A00F4">
        <w:rPr>
          <w:rFonts w:ascii="Palatino Linotype" w:hAnsi="Palatino Linotype"/>
          <w:color w:val="000000" w:themeColor="text1"/>
          <w:sz w:val="22"/>
          <w:szCs w:val="22"/>
        </w:rPr>
        <w:t>dos fojas</w:t>
      </w:r>
      <w:r w:rsidR="00EB092E" w:rsidRPr="005A00F4">
        <w:rPr>
          <w:rFonts w:ascii="Palatino Linotype" w:hAnsi="Palatino Linotype"/>
          <w:color w:val="000000" w:themeColor="text1"/>
          <w:sz w:val="22"/>
          <w:szCs w:val="22"/>
        </w:rPr>
        <w:t xml:space="preserve"> consistente en el oficio número </w:t>
      </w:r>
      <w:r w:rsidR="00F9423F" w:rsidRPr="005A00F4">
        <w:rPr>
          <w:rFonts w:ascii="Palatino Linotype" w:hAnsi="Palatino Linotype"/>
          <w:color w:val="000000" w:themeColor="text1"/>
          <w:sz w:val="22"/>
          <w:szCs w:val="22"/>
        </w:rPr>
        <w:t>IXTA/R7/043/2023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seis (06)</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Séptimo Regidor</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9A20239" w14:textId="2927BB4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IXTA/DBS/039/23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de Bienestar e Inclusión Social</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3C2DC2" w14:textId="0F8BD88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IXTA/DJ/0361/2023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de Asuntos Jurídicos</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B43848" w14:textId="54C458D1"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OF/PRES/INT/422-II/2023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nueve (09)</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Titular de la Oficina de Presidencia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EDFDC9B" w14:textId="6998B90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IXT/PLANE/147/2023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de Planeación, Programación y Evaluación</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D1ECD7F" w14:textId="572E854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4TA REG-Resp 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IXTA/R04/0576/2023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la Cuarta Regidora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B21A9F" w14:textId="159EF3A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3ra Regiduria Resp 55 pg.2</w:t>
      </w:r>
      <w:r w:rsidRPr="005A00F4">
        <w:rPr>
          <w:rFonts w:ascii="Palatino Linotype" w:hAnsi="Palatino Linotype"/>
          <w:b/>
          <w:i/>
          <w:color w:val="000000" w:themeColor="text1"/>
          <w:sz w:val="22"/>
          <w:szCs w:val="22"/>
        </w:rPr>
        <w:t>.pdf”</w:t>
      </w:r>
      <w:r w:rsidR="00F9423F"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3ra RegiduriaRespuesta 55 Pg.1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F9423F"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EB092E" w:rsidRPr="005A00F4">
        <w:rPr>
          <w:rFonts w:ascii="Palatino Linotype" w:hAnsi="Palatino Linotype"/>
          <w:color w:val="000000" w:themeColor="text1"/>
          <w:sz w:val="22"/>
          <w:szCs w:val="22"/>
        </w:rPr>
        <w:t>de una foja consistente</w:t>
      </w:r>
      <w:r w:rsidR="00F9423F" w:rsidRPr="005A00F4">
        <w:rPr>
          <w:rFonts w:ascii="Palatino Linotype" w:hAnsi="Palatino Linotype"/>
          <w:color w:val="000000" w:themeColor="text1"/>
          <w:sz w:val="22"/>
          <w:szCs w:val="22"/>
        </w:rPr>
        <w:t>s</w:t>
      </w:r>
      <w:r w:rsidR="00EB092E" w:rsidRPr="005A00F4">
        <w:rPr>
          <w:rFonts w:ascii="Palatino Linotype" w:hAnsi="Palatino Linotype"/>
          <w:color w:val="000000" w:themeColor="text1"/>
          <w:sz w:val="22"/>
          <w:szCs w:val="22"/>
        </w:rPr>
        <w:t xml:space="preserve"> en el oficio número </w:t>
      </w:r>
      <w:r w:rsidR="00F9423F" w:rsidRPr="005A00F4">
        <w:rPr>
          <w:rFonts w:ascii="Palatino Linotype" w:hAnsi="Palatino Linotype"/>
          <w:color w:val="000000" w:themeColor="text1"/>
          <w:sz w:val="22"/>
          <w:szCs w:val="22"/>
        </w:rPr>
        <w:t>IXTA/TR/031/2023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Tercer Regidor</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B42345" w14:textId="1342A0B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11a Regiduria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IXT/DPR/016/2023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diez (10)</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Décimo Primer Regidor</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6BA0248" w14:textId="3C1CD79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12a Regiduria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IXT/RG12/073/2023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Décimo Segundo Regidor</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F65381" w14:textId="5BB850F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8VA REG-Resp 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IXTA/REG08/0029/2023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la Octava Regidora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EE636A" w14:textId="32D1B93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DESAURB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w:t>
      </w:r>
      <w:r w:rsidR="00F9423F" w:rsidRPr="005A00F4">
        <w:rPr>
          <w:rFonts w:ascii="Palatino Linotype" w:hAnsi="Palatino Linotype"/>
          <w:color w:val="000000" w:themeColor="text1"/>
          <w:sz w:val="22"/>
          <w:szCs w:val="22"/>
        </w:rPr>
        <w:t>dos fojas</w:t>
      </w:r>
      <w:r w:rsidR="00EB092E" w:rsidRPr="005A00F4">
        <w:rPr>
          <w:rFonts w:ascii="Palatino Linotype" w:hAnsi="Palatino Linotype"/>
          <w:color w:val="000000" w:themeColor="text1"/>
          <w:sz w:val="22"/>
          <w:szCs w:val="22"/>
        </w:rPr>
        <w:t xml:space="preserve"> consistente en el oficio número </w:t>
      </w:r>
      <w:r w:rsidR="00F9423F" w:rsidRPr="005A00F4">
        <w:rPr>
          <w:rFonts w:ascii="Palatino Linotype" w:hAnsi="Palatino Linotype"/>
          <w:color w:val="000000" w:themeColor="text1"/>
          <w:sz w:val="22"/>
          <w:szCs w:val="22"/>
        </w:rPr>
        <w:t>IXTA/DDTU/074/2023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de Desarrollo Territorial y Urbano</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68B465" w14:textId="706B355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9NA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IXTA/R9/63/2023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Noveno Regidor</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BDD6D31" w14:textId="0E929BE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COMUNICACION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IXTA/DCSyEI/030/2023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la Directora de Comunicación Social y Eventos Institucionales</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8B2DD39" w14:textId="4968AF7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Resp-55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IXTA/DFDDE/306/2023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diez (10)</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de Fomento y Desarrollo Económico</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DDA72D" w14:textId="570642F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EDUCACION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9423F" w:rsidRPr="005A00F4">
        <w:rPr>
          <w:rFonts w:ascii="Palatino Linotype" w:hAnsi="Palatino Linotype"/>
          <w:color w:val="000000" w:themeColor="text1"/>
          <w:sz w:val="22"/>
          <w:szCs w:val="22"/>
        </w:rPr>
        <w:t>IXT/DIR/EDU/0159/23</w:t>
      </w:r>
      <w:r w:rsidR="00EB092E" w:rsidRPr="005A00F4">
        <w:rPr>
          <w:rFonts w:ascii="Palatino Linotype" w:hAnsi="Palatino Linotype"/>
          <w:color w:val="000000" w:themeColor="text1"/>
          <w:sz w:val="22"/>
          <w:szCs w:val="22"/>
        </w:rPr>
        <w:t xml:space="preserve">, de </w:t>
      </w:r>
      <w:r w:rsidR="00F9423F" w:rsidRPr="005A00F4">
        <w:rPr>
          <w:rFonts w:ascii="Palatino Linotype" w:hAnsi="Palatino Linotype"/>
          <w:color w:val="000000" w:themeColor="text1"/>
          <w:sz w:val="22"/>
          <w:szCs w:val="22"/>
        </w:rPr>
        <w:t>nueve (09)</w:t>
      </w:r>
      <w:r w:rsidR="00EB092E" w:rsidRPr="005A00F4">
        <w:rPr>
          <w:rFonts w:ascii="Palatino Linotype" w:hAnsi="Palatino Linotype"/>
          <w:color w:val="000000" w:themeColor="text1"/>
          <w:sz w:val="22"/>
          <w:szCs w:val="22"/>
        </w:rPr>
        <w:t xml:space="preserve"> de marzo de dos mil veintitrés, emitido por </w:t>
      </w:r>
      <w:r w:rsidR="00F9423F" w:rsidRPr="005A00F4">
        <w:rPr>
          <w:rFonts w:ascii="Palatino Linotype" w:hAnsi="Palatino Linotype"/>
          <w:color w:val="000000" w:themeColor="text1"/>
          <w:sz w:val="22"/>
          <w:szCs w:val="22"/>
        </w:rPr>
        <w:t>el Director de Educación</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635086" w14:textId="6CA3E30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/IXTA/DE/1176/2023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la Directora de Ecología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150317" w14:textId="0B2D452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IMJUVE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IXT/IMAJ/0100/2023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diez (10)</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Director del Instituto Municipal para la Atención de la Juventud</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245E19" w14:textId="506E755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PROTECCIV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w:t>
      </w:r>
      <w:r w:rsidR="00FF05F6" w:rsidRPr="005A00F4">
        <w:rPr>
          <w:rFonts w:ascii="Palatino Linotype" w:hAnsi="Palatino Linotype"/>
          <w:color w:val="000000" w:themeColor="text1"/>
          <w:sz w:val="22"/>
          <w:szCs w:val="22"/>
        </w:rPr>
        <w:t>dos fojas</w:t>
      </w:r>
      <w:r w:rsidR="00EB092E" w:rsidRPr="005A00F4">
        <w:rPr>
          <w:rFonts w:ascii="Palatino Linotype" w:hAnsi="Palatino Linotype"/>
          <w:color w:val="000000" w:themeColor="text1"/>
          <w:sz w:val="22"/>
          <w:szCs w:val="22"/>
        </w:rPr>
        <w:t xml:space="preserve"> consistente en el oficio número </w:t>
      </w:r>
      <w:r w:rsidR="00FF05F6" w:rsidRPr="005A00F4">
        <w:rPr>
          <w:rFonts w:ascii="Palatino Linotype" w:hAnsi="Palatino Linotype"/>
          <w:color w:val="000000" w:themeColor="text1"/>
          <w:sz w:val="22"/>
          <w:szCs w:val="22"/>
        </w:rPr>
        <w:t>IXTA/PCB/067/2023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seis (06)</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Coordinador de Protección Civil y Atención a Riesgos</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3ACFA1" w14:textId="1CE3ACB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SALUD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IXTA/D.G.S.I/0448/2023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la Directora de Salud</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D3C38B7" w14:textId="368CAEF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MEJORA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IXTA/MR/055/2023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ocho (08)</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Coordinador Municipal de Mejora Regulatoria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58AD88" w14:textId="4C251DF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IMISI 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IXTA/IMISI/0508/2023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la Directora del Instituto de la Mujer para la Igualdad Sustantiva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7060735" w14:textId="4ADBC9D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IXT/1ERSIND/389/2023</w:t>
      </w:r>
      <w:r w:rsidR="00EB092E" w:rsidRPr="005A00F4">
        <w:rPr>
          <w:rFonts w:ascii="Palatino Linotype" w:hAnsi="Palatino Linotype"/>
          <w:color w:val="000000" w:themeColor="text1"/>
          <w:sz w:val="22"/>
          <w:szCs w:val="22"/>
        </w:rPr>
        <w:t xml:space="preserve">, emitido por </w:t>
      </w:r>
      <w:r w:rsidR="00FF05F6" w:rsidRPr="005A00F4">
        <w:rPr>
          <w:rFonts w:ascii="Palatino Linotype" w:hAnsi="Palatino Linotype"/>
          <w:color w:val="000000" w:themeColor="text1"/>
          <w:sz w:val="22"/>
          <w:szCs w:val="22"/>
        </w:rPr>
        <w:t>la Primer Síndico</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D4F5D10" w14:textId="6AAA1A7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RESPUSTA 55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DAF/TES/0144/2023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diez (10)</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Director de Administración y Finanzas</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8B1FC5E" w14:textId="1157699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6ta RegiResp-55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IXTA/SEXTAREGIDURIA/0059/2023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la Sexta Regidora</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F2B558D" w14:textId="21749F9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IXTA-DIYOP-0333-2023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nueve (09)</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Director de Infraestructura y Obras Públicas</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2B7D9B" w14:textId="21D796F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GOBIERNO</w:t>
      </w:r>
      <w:r w:rsidRPr="005A00F4">
        <w:rPr>
          <w:rFonts w:ascii="Palatino Linotype" w:hAnsi="Palatino Linotype"/>
          <w:b/>
          <w:i/>
          <w:color w:val="000000" w:themeColor="text1"/>
          <w:sz w:val="22"/>
          <w:szCs w:val="22"/>
        </w:rPr>
        <w:t>.pdf”</w:t>
      </w:r>
      <w:r w:rsidR="00FF05F6"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FF05F6"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EB092E" w:rsidRPr="005A00F4">
        <w:rPr>
          <w:rFonts w:ascii="Palatino Linotype" w:hAnsi="Palatino Linotype"/>
          <w:color w:val="000000" w:themeColor="text1"/>
          <w:sz w:val="22"/>
          <w:szCs w:val="22"/>
        </w:rPr>
        <w:t>de una foja consistente</w:t>
      </w:r>
      <w:r w:rsidR="00FF05F6" w:rsidRPr="005A00F4">
        <w:rPr>
          <w:rFonts w:ascii="Palatino Linotype" w:hAnsi="Palatino Linotype"/>
          <w:color w:val="000000" w:themeColor="text1"/>
          <w:sz w:val="22"/>
          <w:szCs w:val="22"/>
        </w:rPr>
        <w:t>s</w:t>
      </w:r>
      <w:r w:rsidR="00EB092E" w:rsidRPr="005A00F4">
        <w:rPr>
          <w:rFonts w:ascii="Palatino Linotype" w:hAnsi="Palatino Linotype"/>
          <w:color w:val="000000" w:themeColor="text1"/>
          <w:sz w:val="22"/>
          <w:szCs w:val="22"/>
        </w:rPr>
        <w:t xml:space="preserve"> en el oficio número </w:t>
      </w:r>
      <w:r w:rsidR="00FF05F6" w:rsidRPr="005A00F4">
        <w:rPr>
          <w:rFonts w:ascii="Palatino Linotype" w:hAnsi="Palatino Linotype"/>
          <w:color w:val="000000" w:themeColor="text1"/>
          <w:sz w:val="22"/>
          <w:szCs w:val="22"/>
        </w:rPr>
        <w:t>IXT/DIRGOB/330/2023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trece (13)</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Director de Gobierno</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7E9786" w14:textId="51DDC5F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SHA/298/2023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nueve (09)</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Secretario del Ayuntamiento</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87BF08" w14:textId="7EAAE6D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Contraloría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IXT/OCIM/OF/238/2023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Contralor Municipal</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B85718" w14:textId="38B749B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Transparencia-055</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IXTA/UTAIN/1079/2023</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dieciséis (16)</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w:t>
      </w:r>
      <w:r w:rsidR="00EB092E" w:rsidRPr="005A00F4">
        <w:rPr>
          <w:rFonts w:ascii="Palatino Linotype" w:hAnsi="Palatino Linotype"/>
          <w:color w:val="000000" w:themeColor="text1"/>
          <w:sz w:val="22"/>
          <w:szCs w:val="22"/>
        </w:rPr>
        <w:t xml:space="preserve"> Titular de la Unidad de Transparencia y Acceso a la Información, </w:t>
      </w:r>
      <w:r w:rsidR="00FF05F6" w:rsidRPr="005A00F4">
        <w:rPr>
          <w:rFonts w:ascii="Palatino Linotype" w:hAnsi="Palatino Linotype"/>
          <w:color w:val="000000" w:themeColor="text1"/>
          <w:sz w:val="22"/>
          <w:szCs w:val="22"/>
        </w:rPr>
        <w:t xml:space="preserve">dirigido a este Instituto, </w:t>
      </w:r>
      <w:r w:rsidR="00EB092E"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FF05F6" w:rsidRPr="005A00F4">
        <w:rPr>
          <w:rFonts w:ascii="Palatino Linotype" w:hAnsi="Palatino Linotype"/>
          <w:color w:val="000000" w:themeColor="text1"/>
          <w:sz w:val="22"/>
          <w:szCs w:val="22"/>
        </w:rPr>
        <w:t>se puso</w:t>
      </w:r>
      <w:r w:rsidR="00EB092E" w:rsidRPr="005A00F4">
        <w:rPr>
          <w:rFonts w:ascii="Palatino Linotype" w:hAnsi="Palatino Linotype"/>
          <w:color w:val="000000" w:themeColor="text1"/>
          <w:sz w:val="22"/>
          <w:szCs w:val="22"/>
        </w:rPr>
        <w:t xml:space="preserve"> a disposición en Consulta Directa.</w:t>
      </w:r>
    </w:p>
    <w:p w14:paraId="6BF20E9B" w14:textId="131E553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B092E" w:rsidRPr="005A00F4">
        <w:rPr>
          <w:rFonts w:ascii="Palatino Linotype" w:hAnsi="Palatino Linotype"/>
          <w:b/>
          <w:i/>
          <w:color w:val="000000" w:themeColor="text1"/>
          <w:sz w:val="22"/>
          <w:szCs w:val="22"/>
        </w:rPr>
        <w:t>Respuesta 55 5ta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EB092E" w:rsidRPr="005A00F4">
        <w:rPr>
          <w:rFonts w:ascii="Palatino Linotype" w:hAnsi="Palatino Linotype"/>
          <w:color w:val="000000" w:themeColor="text1"/>
          <w:sz w:val="22"/>
          <w:szCs w:val="22"/>
        </w:rPr>
        <w:t xml:space="preserve">de una foja consistente en el oficio número </w:t>
      </w:r>
      <w:r w:rsidR="00FF05F6" w:rsidRPr="005A00F4">
        <w:rPr>
          <w:rFonts w:ascii="Palatino Linotype" w:hAnsi="Palatino Linotype"/>
          <w:color w:val="000000" w:themeColor="text1"/>
          <w:sz w:val="22"/>
          <w:szCs w:val="22"/>
        </w:rPr>
        <w:t>IXTA/5°-REG/080/2022-2024</w:t>
      </w:r>
      <w:r w:rsidR="00EB092E" w:rsidRPr="005A00F4">
        <w:rPr>
          <w:rFonts w:ascii="Palatino Linotype" w:hAnsi="Palatino Linotype"/>
          <w:color w:val="000000" w:themeColor="text1"/>
          <w:sz w:val="22"/>
          <w:szCs w:val="22"/>
        </w:rPr>
        <w:t xml:space="preserve">, de </w:t>
      </w:r>
      <w:r w:rsidR="00FF05F6" w:rsidRPr="005A00F4">
        <w:rPr>
          <w:rFonts w:ascii="Palatino Linotype" w:hAnsi="Palatino Linotype"/>
          <w:color w:val="000000" w:themeColor="text1"/>
          <w:sz w:val="22"/>
          <w:szCs w:val="22"/>
        </w:rPr>
        <w:t>siete (07)</w:t>
      </w:r>
      <w:r w:rsidR="00EB092E" w:rsidRPr="005A00F4">
        <w:rPr>
          <w:rFonts w:ascii="Palatino Linotype" w:hAnsi="Palatino Linotype"/>
          <w:color w:val="000000" w:themeColor="text1"/>
          <w:sz w:val="22"/>
          <w:szCs w:val="22"/>
        </w:rPr>
        <w:t xml:space="preserve"> de marzo de dos mil veintitrés, emitido por </w:t>
      </w:r>
      <w:r w:rsidR="00FF05F6" w:rsidRPr="005A00F4">
        <w:rPr>
          <w:rFonts w:ascii="Palatino Linotype" w:hAnsi="Palatino Linotype"/>
          <w:color w:val="000000" w:themeColor="text1"/>
          <w:sz w:val="22"/>
          <w:szCs w:val="22"/>
        </w:rPr>
        <w:t>el Quinto Regidor</w:t>
      </w:r>
      <w:r w:rsidR="00EB092E"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9FAEE9"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0A49D4BE" w14:textId="5095C81D" w:rsidR="00D33276" w:rsidRPr="005A00F4" w:rsidRDefault="00D33276" w:rsidP="00D33276">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00056/IXTAPALU/IP/2023:</w:t>
      </w:r>
    </w:p>
    <w:p w14:paraId="4D7333DF" w14:textId="7ACCDEFA"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3D4B8D" w:rsidRPr="005A00F4">
        <w:rPr>
          <w:rFonts w:ascii="Palatino Linotype" w:hAnsi="Palatino Linotype"/>
          <w:color w:val="000000" w:themeColor="text1"/>
          <w:sz w:val="22"/>
          <w:szCs w:val="22"/>
        </w:rPr>
        <w:t xml:space="preserve">de una foja consistente en el oficio número </w:t>
      </w:r>
      <w:r w:rsidR="00BE7E89" w:rsidRPr="005A00F4">
        <w:rPr>
          <w:rFonts w:ascii="Palatino Linotype" w:hAnsi="Palatino Linotype"/>
          <w:color w:val="000000" w:themeColor="text1"/>
          <w:sz w:val="22"/>
          <w:szCs w:val="22"/>
        </w:rPr>
        <w:t>IXT/DSP/0221/2023</w:t>
      </w:r>
      <w:r w:rsidR="003D4B8D" w:rsidRPr="005A00F4">
        <w:rPr>
          <w:rFonts w:ascii="Palatino Linotype" w:hAnsi="Palatino Linotype"/>
          <w:color w:val="000000" w:themeColor="text1"/>
          <w:sz w:val="22"/>
          <w:szCs w:val="22"/>
        </w:rPr>
        <w:t xml:space="preserve">, de </w:t>
      </w:r>
      <w:r w:rsidR="00562BE0" w:rsidRPr="005A00F4">
        <w:rPr>
          <w:rFonts w:ascii="Palatino Linotype" w:hAnsi="Palatino Linotype"/>
          <w:color w:val="000000" w:themeColor="text1"/>
          <w:sz w:val="22"/>
          <w:szCs w:val="22"/>
        </w:rPr>
        <w:t>ocho (08)</w:t>
      </w:r>
      <w:r w:rsidR="003D4B8D" w:rsidRPr="005A00F4">
        <w:rPr>
          <w:rFonts w:ascii="Palatino Linotype" w:hAnsi="Palatino Linotype"/>
          <w:color w:val="000000" w:themeColor="text1"/>
          <w:sz w:val="22"/>
          <w:szCs w:val="22"/>
        </w:rPr>
        <w:t xml:space="preserve"> de marzo de dos mil veintitrés, emitido por </w:t>
      </w:r>
      <w:r w:rsidR="00562BE0" w:rsidRPr="005A00F4">
        <w:rPr>
          <w:rFonts w:ascii="Palatino Linotype" w:hAnsi="Palatino Linotype"/>
          <w:color w:val="000000" w:themeColor="text1"/>
          <w:sz w:val="22"/>
          <w:szCs w:val="22"/>
        </w:rPr>
        <w:t>el Director de Servicios Públicos</w:t>
      </w:r>
      <w:r w:rsidR="003D4B8D"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799CA5A" w14:textId="5B46EB13"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7F0609" w:rsidRPr="005A00F4">
        <w:rPr>
          <w:rFonts w:ascii="Palatino Linotype" w:hAnsi="Palatino Linotype"/>
          <w:color w:val="000000" w:themeColor="text1"/>
          <w:sz w:val="22"/>
          <w:szCs w:val="22"/>
        </w:rPr>
        <w:t>IXTA/REGOB/046/2023</w:t>
      </w:r>
      <w:r w:rsidR="00B62485" w:rsidRPr="005A00F4">
        <w:rPr>
          <w:rFonts w:ascii="Palatino Linotype" w:hAnsi="Palatino Linotype"/>
          <w:color w:val="000000" w:themeColor="text1"/>
          <w:sz w:val="22"/>
          <w:szCs w:val="22"/>
        </w:rPr>
        <w:t xml:space="preserve">, de </w:t>
      </w:r>
      <w:r w:rsidR="007F0609"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83348D" w:rsidRPr="005A00F4">
        <w:rPr>
          <w:rFonts w:ascii="Palatino Linotype" w:hAnsi="Palatino Linotype"/>
          <w:color w:val="000000" w:themeColor="text1"/>
          <w:sz w:val="22"/>
          <w:szCs w:val="22"/>
        </w:rPr>
        <w:t>el Primer Regidor</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F4BE74" w14:textId="2836313F"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83348D" w:rsidRPr="005A00F4">
        <w:rPr>
          <w:rFonts w:ascii="Palatino Linotype" w:hAnsi="Palatino Linotype"/>
          <w:color w:val="000000" w:themeColor="text1"/>
          <w:sz w:val="22"/>
          <w:szCs w:val="22"/>
        </w:rPr>
        <w:t>IXTA-DAIAPA-29-2023</w:t>
      </w:r>
      <w:r w:rsidR="00B62485" w:rsidRPr="005A00F4">
        <w:rPr>
          <w:rFonts w:ascii="Palatino Linotype" w:hAnsi="Palatino Linotype"/>
          <w:color w:val="000000" w:themeColor="text1"/>
          <w:sz w:val="22"/>
          <w:szCs w:val="22"/>
        </w:rPr>
        <w:t xml:space="preserve">, de </w:t>
      </w:r>
      <w:r w:rsidR="0083348D"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83348D" w:rsidRPr="005A00F4">
        <w:rPr>
          <w:rFonts w:ascii="Palatino Linotype" w:hAnsi="Palatino Linotype"/>
          <w:color w:val="000000" w:themeColor="text1"/>
          <w:sz w:val="22"/>
          <w:szCs w:val="22"/>
        </w:rPr>
        <w:t>el Director de Asuntos Indígenas y Atención a la Población Afromexicana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3B4739" w14:textId="6BFDAC0B"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E53C85" w:rsidRPr="005A00F4">
        <w:rPr>
          <w:rFonts w:ascii="Palatino Linotype" w:hAnsi="Palatino Linotype"/>
          <w:color w:val="000000" w:themeColor="text1"/>
          <w:sz w:val="22"/>
          <w:szCs w:val="22"/>
        </w:rPr>
        <w:t>IXT/DR/0043/2023</w:t>
      </w:r>
      <w:r w:rsidR="00B62485" w:rsidRPr="005A00F4">
        <w:rPr>
          <w:rFonts w:ascii="Palatino Linotype" w:hAnsi="Palatino Linotype"/>
          <w:color w:val="000000" w:themeColor="text1"/>
          <w:sz w:val="22"/>
          <w:szCs w:val="22"/>
        </w:rPr>
        <w:t xml:space="preserve">, de </w:t>
      </w:r>
      <w:r w:rsidR="00E53C85"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E53C85" w:rsidRPr="005A00F4">
        <w:rPr>
          <w:rFonts w:ascii="Palatino Linotype" w:hAnsi="Palatino Linotype"/>
          <w:color w:val="000000" w:themeColor="text1"/>
          <w:sz w:val="22"/>
          <w:szCs w:val="22"/>
        </w:rPr>
        <w:t>el Director de Desarrollo Rural</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E2842CE" w14:textId="424EC2FB"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205F3" w:rsidRPr="005A00F4">
        <w:rPr>
          <w:rFonts w:ascii="Palatino Linotype" w:hAnsi="Palatino Linotype"/>
          <w:color w:val="000000" w:themeColor="text1"/>
          <w:sz w:val="22"/>
          <w:szCs w:val="22"/>
        </w:rPr>
        <w:t>IXT/DT/226/2023</w:t>
      </w:r>
      <w:r w:rsidR="00B62485" w:rsidRPr="005A00F4">
        <w:rPr>
          <w:rFonts w:ascii="Palatino Linotype" w:hAnsi="Palatino Linotype"/>
          <w:color w:val="000000" w:themeColor="text1"/>
          <w:sz w:val="22"/>
          <w:szCs w:val="22"/>
        </w:rPr>
        <w:t xml:space="preserve">, de </w:t>
      </w:r>
      <w:r w:rsidR="00C205F3"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C205F3" w:rsidRPr="005A00F4">
        <w:rPr>
          <w:rFonts w:ascii="Palatino Linotype" w:hAnsi="Palatino Linotype"/>
          <w:color w:val="000000" w:themeColor="text1"/>
          <w:sz w:val="22"/>
          <w:szCs w:val="22"/>
        </w:rPr>
        <w:t>la Directora de Turismo</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9979E4B" w14:textId="0ADD7D69"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F56137" w:rsidRPr="005A00F4">
        <w:rPr>
          <w:rFonts w:ascii="Palatino Linotype" w:hAnsi="Palatino Linotype"/>
          <w:color w:val="000000" w:themeColor="text1"/>
          <w:sz w:val="22"/>
          <w:szCs w:val="22"/>
        </w:rPr>
        <w:t>DGSyPCI/JUR/0568/2023</w:t>
      </w:r>
      <w:r w:rsidR="00B62485" w:rsidRPr="005A00F4">
        <w:rPr>
          <w:rFonts w:ascii="Palatino Linotype" w:hAnsi="Palatino Linotype"/>
          <w:color w:val="000000" w:themeColor="text1"/>
          <w:sz w:val="22"/>
          <w:szCs w:val="22"/>
        </w:rPr>
        <w:t xml:space="preserve">, de </w:t>
      </w:r>
      <w:r w:rsidR="00F56137"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F56137" w:rsidRPr="005A00F4">
        <w:rPr>
          <w:rFonts w:ascii="Palatino Linotype" w:hAnsi="Palatino Linotype"/>
          <w:color w:val="000000" w:themeColor="text1"/>
          <w:sz w:val="22"/>
          <w:szCs w:val="22"/>
        </w:rPr>
        <w:t xml:space="preserve">el Director General de Seguridad </w:t>
      </w:r>
      <w:r w:rsidR="003832FC" w:rsidRPr="005A00F4">
        <w:rPr>
          <w:rFonts w:ascii="Palatino Linotype" w:hAnsi="Palatino Linotype"/>
          <w:color w:val="000000" w:themeColor="text1"/>
          <w:sz w:val="22"/>
          <w:szCs w:val="22"/>
        </w:rPr>
        <w:t>y Prevención Ciudadana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A08BB3" w14:textId="4453376A"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3832FC" w:rsidRPr="005A00F4">
        <w:rPr>
          <w:rFonts w:ascii="Palatino Linotype" w:hAnsi="Palatino Linotype"/>
          <w:color w:val="000000" w:themeColor="text1"/>
          <w:sz w:val="22"/>
          <w:szCs w:val="22"/>
        </w:rPr>
        <w:t>DMDH/038/2023</w:t>
      </w:r>
      <w:r w:rsidR="00B62485" w:rsidRPr="005A00F4">
        <w:rPr>
          <w:rFonts w:ascii="Palatino Linotype" w:hAnsi="Palatino Linotype"/>
          <w:color w:val="000000" w:themeColor="text1"/>
          <w:sz w:val="22"/>
          <w:szCs w:val="22"/>
        </w:rPr>
        <w:t xml:space="preserve">, de </w:t>
      </w:r>
      <w:r w:rsidR="00F35BD0" w:rsidRPr="005A00F4">
        <w:rPr>
          <w:rFonts w:ascii="Palatino Linotype" w:hAnsi="Palatino Linotype"/>
          <w:color w:val="000000" w:themeColor="text1"/>
          <w:sz w:val="22"/>
          <w:szCs w:val="22"/>
        </w:rPr>
        <w:t xml:space="preserve">siete (07) </w:t>
      </w:r>
      <w:r w:rsidR="00B62485" w:rsidRPr="005A00F4">
        <w:rPr>
          <w:rFonts w:ascii="Palatino Linotype" w:hAnsi="Palatino Linotype"/>
          <w:color w:val="000000" w:themeColor="text1"/>
          <w:sz w:val="22"/>
          <w:szCs w:val="22"/>
        </w:rPr>
        <w:t xml:space="preserve">de marzo de dos mil veintitrés, emitido por </w:t>
      </w:r>
      <w:r w:rsidR="00F35BD0" w:rsidRPr="005A00F4">
        <w:rPr>
          <w:rFonts w:ascii="Palatino Linotype" w:hAnsi="Palatino Linotype"/>
          <w:color w:val="000000" w:themeColor="text1"/>
          <w:sz w:val="22"/>
          <w:szCs w:val="22"/>
        </w:rPr>
        <w:t>Defensor Municipal de Derechos Humanos</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1C0D72" w14:textId="329C3AEC"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F35BD0" w:rsidRPr="005A00F4">
        <w:rPr>
          <w:rFonts w:ascii="Palatino Linotype" w:hAnsi="Palatino Linotype"/>
          <w:color w:val="000000" w:themeColor="text1"/>
          <w:sz w:val="22"/>
          <w:szCs w:val="22"/>
        </w:rPr>
        <w:t>IXT/</w:t>
      </w:r>
      <w:r w:rsidR="007529EA" w:rsidRPr="005A00F4">
        <w:rPr>
          <w:rFonts w:ascii="Palatino Linotype" w:hAnsi="Palatino Linotype"/>
          <w:color w:val="000000" w:themeColor="text1"/>
          <w:sz w:val="22"/>
          <w:szCs w:val="22"/>
        </w:rPr>
        <w:t>R2/00159/2023</w:t>
      </w:r>
      <w:r w:rsidR="00B62485" w:rsidRPr="005A00F4">
        <w:rPr>
          <w:rFonts w:ascii="Palatino Linotype" w:hAnsi="Palatino Linotype"/>
          <w:color w:val="000000" w:themeColor="text1"/>
          <w:sz w:val="22"/>
          <w:szCs w:val="22"/>
        </w:rPr>
        <w:t xml:space="preserve">, de </w:t>
      </w:r>
      <w:r w:rsidR="007529EA" w:rsidRPr="005A00F4">
        <w:rPr>
          <w:rFonts w:ascii="Palatino Linotype" w:hAnsi="Palatino Linotype"/>
          <w:color w:val="000000" w:themeColor="text1"/>
          <w:sz w:val="22"/>
          <w:szCs w:val="22"/>
        </w:rPr>
        <w:t>seis (06)</w:t>
      </w:r>
      <w:r w:rsidR="00B62485" w:rsidRPr="005A00F4">
        <w:rPr>
          <w:rFonts w:ascii="Palatino Linotype" w:hAnsi="Palatino Linotype"/>
          <w:color w:val="000000" w:themeColor="text1"/>
          <w:sz w:val="22"/>
          <w:szCs w:val="22"/>
        </w:rPr>
        <w:t xml:space="preserve"> de marzo de dos mil veintitrés, emitido por </w:t>
      </w:r>
      <w:r w:rsidR="007529EA" w:rsidRPr="005A00F4">
        <w:rPr>
          <w:rFonts w:ascii="Palatino Linotype" w:hAnsi="Palatino Linotype"/>
          <w:color w:val="000000" w:themeColor="text1"/>
          <w:sz w:val="22"/>
          <w:szCs w:val="22"/>
        </w:rPr>
        <w:t>la Segunda Regidora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93CA9D3" w14:textId="00399B12"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E727F0" w:rsidRPr="005A00F4">
        <w:rPr>
          <w:rFonts w:ascii="Palatino Linotype" w:hAnsi="Palatino Linotype"/>
          <w:color w:val="000000" w:themeColor="text1"/>
          <w:sz w:val="22"/>
          <w:szCs w:val="22"/>
        </w:rPr>
        <w:t>IXTA/DC/0108/2023</w:t>
      </w:r>
      <w:r w:rsidR="00B62485" w:rsidRPr="005A00F4">
        <w:rPr>
          <w:rFonts w:ascii="Palatino Linotype" w:hAnsi="Palatino Linotype"/>
          <w:color w:val="000000" w:themeColor="text1"/>
          <w:sz w:val="22"/>
          <w:szCs w:val="22"/>
        </w:rPr>
        <w:t xml:space="preserve">, de </w:t>
      </w:r>
      <w:r w:rsidR="00E727F0" w:rsidRPr="005A00F4">
        <w:rPr>
          <w:rFonts w:ascii="Palatino Linotype" w:hAnsi="Palatino Linotype"/>
          <w:color w:val="000000" w:themeColor="text1"/>
          <w:sz w:val="22"/>
          <w:szCs w:val="22"/>
        </w:rPr>
        <w:t>nueve (09)</w:t>
      </w:r>
      <w:r w:rsidR="00B62485" w:rsidRPr="005A00F4">
        <w:rPr>
          <w:rFonts w:ascii="Palatino Linotype" w:hAnsi="Palatino Linotype"/>
          <w:color w:val="000000" w:themeColor="text1"/>
          <w:sz w:val="22"/>
          <w:szCs w:val="22"/>
        </w:rPr>
        <w:t xml:space="preserve"> de marzo de dos mil veintitrés, emitido por </w:t>
      </w:r>
      <w:r w:rsidR="00E727F0" w:rsidRPr="005A00F4">
        <w:rPr>
          <w:rFonts w:ascii="Palatino Linotype" w:hAnsi="Palatino Linotype"/>
          <w:color w:val="000000" w:themeColor="text1"/>
          <w:sz w:val="22"/>
          <w:szCs w:val="22"/>
        </w:rPr>
        <w:t>el Director de Cultura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4BF492" w14:textId="095FE189"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RESPUSTA 56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617CE4" w:rsidRPr="005A00F4">
        <w:rPr>
          <w:rFonts w:ascii="Palatino Linotype" w:hAnsi="Palatino Linotype"/>
          <w:color w:val="000000" w:themeColor="text1"/>
          <w:sz w:val="22"/>
          <w:szCs w:val="22"/>
        </w:rPr>
        <w:t>IXTA/REG10/00028/2023</w:t>
      </w:r>
      <w:r w:rsidR="00B62485" w:rsidRPr="005A00F4">
        <w:rPr>
          <w:rFonts w:ascii="Palatino Linotype" w:hAnsi="Palatino Linotype"/>
          <w:color w:val="000000" w:themeColor="text1"/>
          <w:sz w:val="22"/>
          <w:szCs w:val="22"/>
        </w:rPr>
        <w:t xml:space="preserve">, de </w:t>
      </w:r>
      <w:r w:rsidR="00617CE4"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617CE4" w:rsidRPr="005A00F4">
        <w:rPr>
          <w:rFonts w:ascii="Palatino Linotype" w:hAnsi="Palatino Linotype"/>
          <w:color w:val="000000" w:themeColor="text1"/>
          <w:sz w:val="22"/>
          <w:szCs w:val="22"/>
        </w:rPr>
        <w:t>la Décima Regidora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F254B1" w14:textId="54C40ACC"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B55F12" w:rsidRPr="005A00F4">
        <w:rPr>
          <w:rFonts w:ascii="Palatino Linotype" w:hAnsi="Palatino Linotype"/>
          <w:color w:val="000000" w:themeColor="text1"/>
          <w:sz w:val="22"/>
          <w:szCs w:val="22"/>
        </w:rPr>
        <w:t>IXTA/SDA/SDA02/0391/2023</w:t>
      </w:r>
      <w:r w:rsidR="00B62485" w:rsidRPr="005A00F4">
        <w:rPr>
          <w:rFonts w:ascii="Palatino Linotype" w:hAnsi="Palatino Linotype"/>
          <w:color w:val="000000" w:themeColor="text1"/>
          <w:sz w:val="22"/>
          <w:szCs w:val="22"/>
        </w:rPr>
        <w:t xml:space="preserve">, de </w:t>
      </w:r>
      <w:r w:rsidR="00B55F12"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B55F12" w:rsidRPr="005A00F4">
        <w:rPr>
          <w:rFonts w:ascii="Palatino Linotype" w:hAnsi="Palatino Linotype"/>
          <w:color w:val="000000" w:themeColor="text1"/>
          <w:sz w:val="22"/>
          <w:szCs w:val="22"/>
        </w:rPr>
        <w:t>el Segundo Síndico</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A7C100" w14:textId="2929FCE6"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w:t>
      </w:r>
      <w:r w:rsidR="007D62A9" w:rsidRPr="005A00F4">
        <w:rPr>
          <w:rFonts w:ascii="Palatino Linotype" w:hAnsi="Palatino Linotype"/>
          <w:color w:val="000000" w:themeColor="text1"/>
          <w:sz w:val="22"/>
          <w:szCs w:val="22"/>
        </w:rPr>
        <w:t>dos fojas</w:t>
      </w:r>
      <w:r w:rsidR="00B62485" w:rsidRPr="005A00F4">
        <w:rPr>
          <w:rFonts w:ascii="Palatino Linotype" w:hAnsi="Palatino Linotype"/>
          <w:color w:val="000000" w:themeColor="text1"/>
          <w:sz w:val="22"/>
          <w:szCs w:val="22"/>
        </w:rPr>
        <w:t xml:space="preserve"> consistente en el oficio número </w:t>
      </w:r>
      <w:r w:rsidR="007D62A9" w:rsidRPr="005A00F4">
        <w:rPr>
          <w:rFonts w:ascii="Palatino Linotype" w:hAnsi="Palatino Linotype"/>
          <w:color w:val="000000" w:themeColor="text1"/>
          <w:sz w:val="22"/>
          <w:szCs w:val="22"/>
        </w:rPr>
        <w:t>IXTA/R7/044/2023</w:t>
      </w:r>
      <w:r w:rsidR="00B62485" w:rsidRPr="005A00F4">
        <w:rPr>
          <w:rFonts w:ascii="Palatino Linotype" w:hAnsi="Palatino Linotype"/>
          <w:color w:val="000000" w:themeColor="text1"/>
          <w:sz w:val="22"/>
          <w:szCs w:val="22"/>
        </w:rPr>
        <w:t xml:space="preserve">, de </w:t>
      </w:r>
      <w:r w:rsidR="007D62A9" w:rsidRPr="005A00F4">
        <w:rPr>
          <w:rFonts w:ascii="Palatino Linotype" w:hAnsi="Palatino Linotype"/>
          <w:color w:val="000000" w:themeColor="text1"/>
          <w:sz w:val="22"/>
          <w:szCs w:val="22"/>
        </w:rPr>
        <w:t>seis (06)</w:t>
      </w:r>
      <w:r w:rsidR="00B62485" w:rsidRPr="005A00F4">
        <w:rPr>
          <w:rFonts w:ascii="Palatino Linotype" w:hAnsi="Palatino Linotype"/>
          <w:color w:val="000000" w:themeColor="text1"/>
          <w:sz w:val="22"/>
          <w:szCs w:val="22"/>
        </w:rPr>
        <w:t xml:space="preserve"> de marzo de dos mil veintitrés, emitido por </w:t>
      </w:r>
      <w:r w:rsidR="007D62A9" w:rsidRPr="005A00F4">
        <w:rPr>
          <w:rFonts w:ascii="Palatino Linotype" w:hAnsi="Palatino Linotype"/>
          <w:color w:val="000000" w:themeColor="text1"/>
          <w:sz w:val="22"/>
          <w:szCs w:val="22"/>
        </w:rPr>
        <w:t>el Séptimo Regidor</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CA3E768" w14:textId="0D2587B2"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3444D" w:rsidRPr="005A00F4">
        <w:rPr>
          <w:rFonts w:ascii="Palatino Linotype" w:hAnsi="Palatino Linotype"/>
          <w:color w:val="000000" w:themeColor="text1"/>
          <w:sz w:val="22"/>
          <w:szCs w:val="22"/>
        </w:rPr>
        <w:t>IXTA/DBS/040/23</w:t>
      </w:r>
      <w:r w:rsidR="00B62485" w:rsidRPr="005A00F4">
        <w:rPr>
          <w:rFonts w:ascii="Palatino Linotype" w:hAnsi="Palatino Linotype"/>
          <w:color w:val="000000" w:themeColor="text1"/>
          <w:sz w:val="22"/>
          <w:szCs w:val="22"/>
        </w:rPr>
        <w:t xml:space="preserve">, de </w:t>
      </w:r>
      <w:r w:rsidR="00C3444D"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C3444D" w:rsidRPr="005A00F4">
        <w:rPr>
          <w:rFonts w:ascii="Palatino Linotype" w:hAnsi="Palatino Linotype"/>
          <w:color w:val="000000" w:themeColor="text1"/>
          <w:sz w:val="22"/>
          <w:szCs w:val="22"/>
        </w:rPr>
        <w:t>el Director de Bienestar e Inclusión Social</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F1426A" w14:textId="0C937FDB"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3444D" w:rsidRPr="005A00F4">
        <w:rPr>
          <w:rFonts w:ascii="Palatino Linotype" w:hAnsi="Palatino Linotype"/>
          <w:color w:val="000000" w:themeColor="text1"/>
          <w:sz w:val="22"/>
          <w:szCs w:val="22"/>
        </w:rPr>
        <w:t>IXTA/DJ/0362/2023</w:t>
      </w:r>
      <w:r w:rsidR="00B62485" w:rsidRPr="005A00F4">
        <w:rPr>
          <w:rFonts w:ascii="Palatino Linotype" w:hAnsi="Palatino Linotype"/>
          <w:color w:val="000000" w:themeColor="text1"/>
          <w:sz w:val="22"/>
          <w:szCs w:val="22"/>
        </w:rPr>
        <w:t xml:space="preserve">, de </w:t>
      </w:r>
      <w:r w:rsidR="00C3444D"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C3444D" w:rsidRPr="005A00F4">
        <w:rPr>
          <w:rFonts w:ascii="Palatino Linotype" w:hAnsi="Palatino Linotype"/>
          <w:color w:val="000000" w:themeColor="text1"/>
          <w:sz w:val="22"/>
          <w:szCs w:val="22"/>
        </w:rPr>
        <w:t>el Director de Asuntos Jurídicos</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8DE135" w14:textId="62536385"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3444D" w:rsidRPr="005A00F4">
        <w:rPr>
          <w:rFonts w:ascii="Palatino Linotype" w:hAnsi="Palatino Linotype"/>
          <w:color w:val="000000" w:themeColor="text1"/>
          <w:sz w:val="22"/>
          <w:szCs w:val="22"/>
        </w:rPr>
        <w:t>OF/PRES</w:t>
      </w:r>
      <w:r w:rsidR="00EC0481" w:rsidRPr="005A00F4">
        <w:rPr>
          <w:rFonts w:ascii="Palatino Linotype" w:hAnsi="Palatino Linotype"/>
          <w:color w:val="000000" w:themeColor="text1"/>
          <w:sz w:val="22"/>
          <w:szCs w:val="22"/>
        </w:rPr>
        <w:t>/INT/423-II/2023</w:t>
      </w:r>
      <w:r w:rsidR="00B62485" w:rsidRPr="005A00F4">
        <w:rPr>
          <w:rFonts w:ascii="Palatino Linotype" w:hAnsi="Palatino Linotype"/>
          <w:color w:val="000000" w:themeColor="text1"/>
          <w:sz w:val="22"/>
          <w:szCs w:val="22"/>
        </w:rPr>
        <w:t xml:space="preserve">, de </w:t>
      </w:r>
      <w:r w:rsidR="00EC0481" w:rsidRPr="005A00F4">
        <w:rPr>
          <w:rFonts w:ascii="Palatino Linotype" w:hAnsi="Palatino Linotype"/>
          <w:color w:val="000000" w:themeColor="text1"/>
          <w:sz w:val="22"/>
          <w:szCs w:val="22"/>
        </w:rPr>
        <w:t>nueve (09)</w:t>
      </w:r>
      <w:r w:rsidR="00B62485" w:rsidRPr="005A00F4">
        <w:rPr>
          <w:rFonts w:ascii="Palatino Linotype" w:hAnsi="Palatino Linotype"/>
          <w:color w:val="000000" w:themeColor="text1"/>
          <w:sz w:val="22"/>
          <w:szCs w:val="22"/>
        </w:rPr>
        <w:t xml:space="preserve"> de marzo de dos mil veintitrés, emitido por </w:t>
      </w:r>
      <w:r w:rsidR="00EC0481" w:rsidRPr="005A00F4">
        <w:rPr>
          <w:rFonts w:ascii="Palatino Linotype" w:hAnsi="Palatino Linotype"/>
          <w:color w:val="000000" w:themeColor="text1"/>
          <w:sz w:val="22"/>
          <w:szCs w:val="22"/>
        </w:rPr>
        <w:t>el Titular de la Oficina de la Presidencia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E057C1A" w14:textId="0AA46D0E"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EC0481" w:rsidRPr="005A00F4">
        <w:rPr>
          <w:rFonts w:ascii="Palatino Linotype" w:hAnsi="Palatino Linotype"/>
          <w:color w:val="000000" w:themeColor="text1"/>
          <w:sz w:val="22"/>
          <w:szCs w:val="22"/>
        </w:rPr>
        <w:t>IXT/PLANE/148/2023</w:t>
      </w:r>
      <w:r w:rsidR="00B62485" w:rsidRPr="005A00F4">
        <w:rPr>
          <w:rFonts w:ascii="Palatino Linotype" w:hAnsi="Palatino Linotype"/>
          <w:color w:val="000000" w:themeColor="text1"/>
          <w:sz w:val="22"/>
          <w:szCs w:val="22"/>
        </w:rPr>
        <w:t xml:space="preserve">, de </w:t>
      </w:r>
      <w:r w:rsidR="00EC0481"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EC0481" w:rsidRPr="005A00F4">
        <w:rPr>
          <w:rFonts w:ascii="Palatino Linotype" w:hAnsi="Palatino Linotype"/>
          <w:color w:val="000000" w:themeColor="text1"/>
          <w:sz w:val="22"/>
          <w:szCs w:val="22"/>
        </w:rPr>
        <w:t xml:space="preserve">el Director de Planeación </w:t>
      </w:r>
      <w:r w:rsidR="00FC2829" w:rsidRPr="005A00F4">
        <w:rPr>
          <w:rFonts w:ascii="Palatino Linotype" w:hAnsi="Palatino Linotype"/>
          <w:color w:val="000000" w:themeColor="text1"/>
          <w:sz w:val="22"/>
          <w:szCs w:val="22"/>
        </w:rPr>
        <w:t>Programación y Evaluación</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376E715" w14:textId="2F144B66"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4TA REG-Resp 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FC2829" w:rsidRPr="005A00F4">
        <w:rPr>
          <w:rFonts w:ascii="Palatino Linotype" w:hAnsi="Palatino Linotype"/>
          <w:color w:val="000000" w:themeColor="text1"/>
          <w:sz w:val="22"/>
          <w:szCs w:val="22"/>
        </w:rPr>
        <w:t>IXTA/</w:t>
      </w:r>
      <w:r w:rsidR="00F645DA" w:rsidRPr="005A00F4">
        <w:rPr>
          <w:rFonts w:ascii="Palatino Linotype" w:hAnsi="Palatino Linotype"/>
          <w:color w:val="000000" w:themeColor="text1"/>
          <w:sz w:val="22"/>
          <w:szCs w:val="22"/>
        </w:rPr>
        <w:t>R04/0577/2023</w:t>
      </w:r>
      <w:r w:rsidR="00B62485" w:rsidRPr="005A00F4">
        <w:rPr>
          <w:rFonts w:ascii="Palatino Linotype" w:hAnsi="Palatino Linotype"/>
          <w:color w:val="000000" w:themeColor="text1"/>
          <w:sz w:val="22"/>
          <w:szCs w:val="22"/>
        </w:rPr>
        <w:t xml:space="preserve">, de </w:t>
      </w:r>
      <w:r w:rsidR="00F645DA"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224363" w:rsidRPr="005A00F4">
        <w:rPr>
          <w:rFonts w:ascii="Palatino Linotype" w:hAnsi="Palatino Linotype"/>
          <w:color w:val="000000" w:themeColor="text1"/>
          <w:sz w:val="22"/>
          <w:szCs w:val="22"/>
        </w:rPr>
        <w:t>la cuarta Regidora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B7435E" w14:textId="6B122D3A"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3ra Regiduria Resp 56 pg.1</w:t>
      </w:r>
      <w:r w:rsidRPr="005A00F4">
        <w:rPr>
          <w:rFonts w:ascii="Palatino Linotype" w:hAnsi="Palatino Linotype"/>
          <w:b/>
          <w:i/>
          <w:color w:val="000000" w:themeColor="text1"/>
          <w:sz w:val="22"/>
          <w:szCs w:val="22"/>
        </w:rPr>
        <w:t>.pdf”</w:t>
      </w:r>
      <w:r w:rsidR="00224363"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3ra Regiduria Resp 56 pg.2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224363"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B62485" w:rsidRPr="005A00F4">
        <w:rPr>
          <w:rFonts w:ascii="Palatino Linotype" w:hAnsi="Palatino Linotype"/>
          <w:color w:val="000000" w:themeColor="text1"/>
          <w:sz w:val="22"/>
          <w:szCs w:val="22"/>
        </w:rPr>
        <w:t>de una foja consistente</w:t>
      </w:r>
      <w:r w:rsidR="00224363" w:rsidRPr="005A00F4">
        <w:rPr>
          <w:rFonts w:ascii="Palatino Linotype" w:hAnsi="Palatino Linotype"/>
          <w:color w:val="000000" w:themeColor="text1"/>
          <w:sz w:val="22"/>
          <w:szCs w:val="22"/>
        </w:rPr>
        <w:t>s</w:t>
      </w:r>
      <w:r w:rsidR="00B62485" w:rsidRPr="005A00F4">
        <w:rPr>
          <w:rFonts w:ascii="Palatino Linotype" w:hAnsi="Palatino Linotype"/>
          <w:color w:val="000000" w:themeColor="text1"/>
          <w:sz w:val="22"/>
          <w:szCs w:val="22"/>
        </w:rPr>
        <w:t xml:space="preserve"> en el oficio número </w:t>
      </w:r>
      <w:r w:rsidR="00224363" w:rsidRPr="005A00F4">
        <w:rPr>
          <w:rFonts w:ascii="Palatino Linotype" w:hAnsi="Palatino Linotype"/>
          <w:color w:val="000000" w:themeColor="text1"/>
          <w:sz w:val="22"/>
          <w:szCs w:val="22"/>
        </w:rPr>
        <w:t>IXTA/</w:t>
      </w:r>
      <w:r w:rsidR="00687786" w:rsidRPr="005A00F4">
        <w:rPr>
          <w:rFonts w:ascii="Palatino Linotype" w:hAnsi="Palatino Linotype"/>
          <w:color w:val="000000" w:themeColor="text1"/>
          <w:sz w:val="22"/>
          <w:szCs w:val="22"/>
        </w:rPr>
        <w:t>TR</w:t>
      </w:r>
      <w:r w:rsidR="00224363" w:rsidRPr="005A00F4">
        <w:rPr>
          <w:rFonts w:ascii="Palatino Linotype" w:hAnsi="Palatino Linotype"/>
          <w:color w:val="000000" w:themeColor="text1"/>
          <w:sz w:val="22"/>
          <w:szCs w:val="22"/>
        </w:rPr>
        <w:t>/032/2023</w:t>
      </w:r>
      <w:r w:rsidR="00B62485" w:rsidRPr="005A00F4">
        <w:rPr>
          <w:rFonts w:ascii="Palatino Linotype" w:hAnsi="Palatino Linotype"/>
          <w:color w:val="000000" w:themeColor="text1"/>
          <w:sz w:val="22"/>
          <w:szCs w:val="22"/>
        </w:rPr>
        <w:t xml:space="preserve">, de </w:t>
      </w:r>
      <w:r w:rsidR="00687786"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687786" w:rsidRPr="005A00F4">
        <w:rPr>
          <w:rFonts w:ascii="Palatino Linotype" w:hAnsi="Palatino Linotype"/>
          <w:color w:val="000000" w:themeColor="text1"/>
          <w:sz w:val="22"/>
          <w:szCs w:val="22"/>
        </w:rPr>
        <w:t>el Tercer Regidor</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3A04B2F" w14:textId="7890542B"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11a Regiduria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DF72B7" w:rsidRPr="005A00F4">
        <w:rPr>
          <w:rFonts w:ascii="Palatino Linotype" w:hAnsi="Palatino Linotype"/>
          <w:color w:val="000000" w:themeColor="text1"/>
          <w:sz w:val="22"/>
          <w:szCs w:val="22"/>
        </w:rPr>
        <w:t>IXT/DPR/017/2023</w:t>
      </w:r>
      <w:r w:rsidR="00B62485" w:rsidRPr="005A00F4">
        <w:rPr>
          <w:rFonts w:ascii="Palatino Linotype" w:hAnsi="Palatino Linotype"/>
          <w:color w:val="000000" w:themeColor="text1"/>
          <w:sz w:val="22"/>
          <w:szCs w:val="22"/>
        </w:rPr>
        <w:t xml:space="preserve">, de </w:t>
      </w:r>
      <w:r w:rsidR="00DF72B7" w:rsidRPr="005A00F4">
        <w:rPr>
          <w:rFonts w:ascii="Palatino Linotype" w:hAnsi="Palatino Linotype"/>
          <w:color w:val="000000" w:themeColor="text1"/>
          <w:sz w:val="22"/>
          <w:szCs w:val="22"/>
        </w:rPr>
        <w:t>diez (10)</w:t>
      </w:r>
      <w:r w:rsidR="00B62485" w:rsidRPr="005A00F4">
        <w:rPr>
          <w:rFonts w:ascii="Palatino Linotype" w:hAnsi="Palatino Linotype"/>
          <w:color w:val="000000" w:themeColor="text1"/>
          <w:sz w:val="22"/>
          <w:szCs w:val="22"/>
        </w:rPr>
        <w:t xml:space="preserve"> de marzo de dos mil veintitrés, emitido por </w:t>
      </w:r>
      <w:r w:rsidR="00DF72B7" w:rsidRPr="005A00F4">
        <w:rPr>
          <w:rFonts w:ascii="Palatino Linotype" w:hAnsi="Palatino Linotype"/>
          <w:color w:val="000000" w:themeColor="text1"/>
          <w:sz w:val="22"/>
          <w:szCs w:val="22"/>
        </w:rPr>
        <w:t>el Décimo Primer Regidor</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712256" w14:textId="5CEA86D3"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12a Regiduria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DF72B7" w:rsidRPr="005A00F4">
        <w:rPr>
          <w:rFonts w:ascii="Palatino Linotype" w:hAnsi="Palatino Linotype"/>
          <w:color w:val="000000" w:themeColor="text1"/>
          <w:sz w:val="22"/>
          <w:szCs w:val="22"/>
        </w:rPr>
        <w:t>IXT/RG12/078/2023</w:t>
      </w:r>
      <w:r w:rsidR="00B62485" w:rsidRPr="005A00F4">
        <w:rPr>
          <w:rFonts w:ascii="Palatino Linotype" w:hAnsi="Palatino Linotype"/>
          <w:color w:val="000000" w:themeColor="text1"/>
          <w:sz w:val="22"/>
          <w:szCs w:val="22"/>
        </w:rPr>
        <w:t xml:space="preserve">, de </w:t>
      </w:r>
      <w:r w:rsidR="00DF72B7"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DF72B7" w:rsidRPr="005A00F4">
        <w:rPr>
          <w:rFonts w:ascii="Palatino Linotype" w:hAnsi="Palatino Linotype"/>
          <w:color w:val="000000" w:themeColor="text1"/>
          <w:sz w:val="22"/>
          <w:szCs w:val="22"/>
        </w:rPr>
        <w:t>Décimo Segundo Regidor</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3F3C65" w14:textId="307511D8"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8VA REG-Resp 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DB0BBF" w:rsidRPr="005A00F4">
        <w:rPr>
          <w:rFonts w:ascii="Palatino Linotype" w:hAnsi="Palatino Linotype"/>
          <w:color w:val="000000" w:themeColor="text1"/>
          <w:sz w:val="22"/>
          <w:szCs w:val="22"/>
        </w:rPr>
        <w:t>IXTA/REG08/0030/2023</w:t>
      </w:r>
      <w:r w:rsidR="00B62485" w:rsidRPr="005A00F4">
        <w:rPr>
          <w:rFonts w:ascii="Palatino Linotype" w:hAnsi="Palatino Linotype"/>
          <w:color w:val="000000" w:themeColor="text1"/>
          <w:sz w:val="22"/>
          <w:szCs w:val="22"/>
        </w:rPr>
        <w:t xml:space="preserve">, de </w:t>
      </w:r>
      <w:r w:rsidR="00DB0BBF"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DB0BBF" w:rsidRPr="005A00F4">
        <w:rPr>
          <w:rFonts w:ascii="Palatino Linotype" w:hAnsi="Palatino Linotype"/>
          <w:color w:val="000000" w:themeColor="text1"/>
          <w:sz w:val="22"/>
          <w:szCs w:val="22"/>
        </w:rPr>
        <w:t>la Octava Regidora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FCD1F8" w14:textId="0B9170E3"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DESAURB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w:t>
      </w:r>
      <w:r w:rsidR="00F50868" w:rsidRPr="005A00F4">
        <w:rPr>
          <w:rFonts w:ascii="Palatino Linotype" w:hAnsi="Palatino Linotype"/>
          <w:color w:val="000000" w:themeColor="text1"/>
          <w:sz w:val="22"/>
          <w:szCs w:val="22"/>
        </w:rPr>
        <w:t>dos fojas</w:t>
      </w:r>
      <w:r w:rsidR="00B62485" w:rsidRPr="005A00F4">
        <w:rPr>
          <w:rFonts w:ascii="Palatino Linotype" w:hAnsi="Palatino Linotype"/>
          <w:color w:val="000000" w:themeColor="text1"/>
          <w:sz w:val="22"/>
          <w:szCs w:val="22"/>
        </w:rPr>
        <w:t xml:space="preserve"> consistente en el oficio número </w:t>
      </w:r>
      <w:r w:rsidR="00DB0BBF" w:rsidRPr="005A00F4">
        <w:rPr>
          <w:rFonts w:ascii="Palatino Linotype" w:hAnsi="Palatino Linotype"/>
          <w:color w:val="000000" w:themeColor="text1"/>
          <w:sz w:val="22"/>
          <w:szCs w:val="22"/>
        </w:rPr>
        <w:t>IXTA/DDTU/075/2023</w:t>
      </w:r>
      <w:r w:rsidR="00B62485" w:rsidRPr="005A00F4">
        <w:rPr>
          <w:rFonts w:ascii="Palatino Linotype" w:hAnsi="Palatino Linotype"/>
          <w:color w:val="000000" w:themeColor="text1"/>
          <w:sz w:val="22"/>
          <w:szCs w:val="22"/>
        </w:rPr>
        <w:t xml:space="preserve">, de </w:t>
      </w:r>
      <w:r w:rsidR="00DB0BBF"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F50868" w:rsidRPr="005A00F4">
        <w:rPr>
          <w:rFonts w:ascii="Palatino Linotype" w:hAnsi="Palatino Linotype"/>
          <w:color w:val="000000" w:themeColor="text1"/>
          <w:sz w:val="22"/>
          <w:szCs w:val="22"/>
        </w:rPr>
        <w:t>el Director de Desarrollo Territorial y Urbano</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100AC8" w14:textId="783183BB"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9NA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F50868" w:rsidRPr="005A00F4">
        <w:rPr>
          <w:rFonts w:ascii="Palatino Linotype" w:hAnsi="Palatino Linotype"/>
          <w:color w:val="000000" w:themeColor="text1"/>
          <w:sz w:val="22"/>
          <w:szCs w:val="22"/>
        </w:rPr>
        <w:t>IXTA/R9/64/2023</w:t>
      </w:r>
      <w:r w:rsidR="00B62485" w:rsidRPr="005A00F4">
        <w:rPr>
          <w:rFonts w:ascii="Palatino Linotype" w:hAnsi="Palatino Linotype"/>
          <w:color w:val="000000" w:themeColor="text1"/>
          <w:sz w:val="22"/>
          <w:szCs w:val="22"/>
        </w:rPr>
        <w:t xml:space="preserve">, de </w:t>
      </w:r>
      <w:r w:rsidR="00F50868"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F50868" w:rsidRPr="005A00F4">
        <w:rPr>
          <w:rFonts w:ascii="Palatino Linotype" w:hAnsi="Palatino Linotype"/>
          <w:color w:val="000000" w:themeColor="text1"/>
          <w:sz w:val="22"/>
          <w:szCs w:val="22"/>
        </w:rPr>
        <w:t>el Noveno Regidor</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E7A85E0" w14:textId="796C6B12"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COMUNICACION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2E7D3E" w:rsidRPr="005A00F4">
        <w:rPr>
          <w:rFonts w:ascii="Palatino Linotype" w:hAnsi="Palatino Linotype"/>
          <w:color w:val="000000" w:themeColor="text1"/>
          <w:sz w:val="22"/>
          <w:szCs w:val="22"/>
        </w:rPr>
        <w:t>IXTA/DCDyEI/031/2023</w:t>
      </w:r>
      <w:r w:rsidR="00B62485" w:rsidRPr="005A00F4">
        <w:rPr>
          <w:rFonts w:ascii="Palatino Linotype" w:hAnsi="Palatino Linotype"/>
          <w:color w:val="000000" w:themeColor="text1"/>
          <w:sz w:val="22"/>
          <w:szCs w:val="22"/>
        </w:rPr>
        <w:t xml:space="preserve">, de </w:t>
      </w:r>
      <w:r w:rsidR="002E7D3E"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2E7D3E" w:rsidRPr="005A00F4">
        <w:rPr>
          <w:rFonts w:ascii="Palatino Linotype" w:hAnsi="Palatino Linotype"/>
          <w:color w:val="000000" w:themeColor="text1"/>
          <w:sz w:val="22"/>
          <w:szCs w:val="22"/>
        </w:rPr>
        <w:t>Directora de Comunicación Social y Eventos Institucionales</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6EDFCD" w14:textId="6C79D070"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Resp-56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2E7D3E" w:rsidRPr="005A00F4">
        <w:rPr>
          <w:rFonts w:ascii="Palatino Linotype" w:hAnsi="Palatino Linotype"/>
          <w:color w:val="000000" w:themeColor="text1"/>
          <w:sz w:val="22"/>
          <w:szCs w:val="22"/>
        </w:rPr>
        <w:t>IXTA</w:t>
      </w:r>
      <w:r w:rsidR="006E28E4" w:rsidRPr="005A00F4">
        <w:rPr>
          <w:rFonts w:ascii="Palatino Linotype" w:hAnsi="Palatino Linotype"/>
          <w:color w:val="000000" w:themeColor="text1"/>
          <w:sz w:val="22"/>
          <w:szCs w:val="22"/>
        </w:rPr>
        <w:t>/DFDDE/307/2023</w:t>
      </w:r>
      <w:r w:rsidR="00B62485" w:rsidRPr="005A00F4">
        <w:rPr>
          <w:rFonts w:ascii="Palatino Linotype" w:hAnsi="Palatino Linotype"/>
          <w:color w:val="000000" w:themeColor="text1"/>
          <w:sz w:val="22"/>
          <w:szCs w:val="22"/>
        </w:rPr>
        <w:t xml:space="preserve">, de </w:t>
      </w:r>
      <w:r w:rsidR="006E28E4" w:rsidRPr="005A00F4">
        <w:rPr>
          <w:rFonts w:ascii="Palatino Linotype" w:hAnsi="Palatino Linotype"/>
          <w:color w:val="000000" w:themeColor="text1"/>
          <w:sz w:val="22"/>
          <w:szCs w:val="22"/>
        </w:rPr>
        <w:t>diez (10)</w:t>
      </w:r>
      <w:r w:rsidR="00B62485" w:rsidRPr="005A00F4">
        <w:rPr>
          <w:rFonts w:ascii="Palatino Linotype" w:hAnsi="Palatino Linotype"/>
          <w:color w:val="000000" w:themeColor="text1"/>
          <w:sz w:val="22"/>
          <w:szCs w:val="22"/>
        </w:rPr>
        <w:t xml:space="preserve"> de marzo de dos mil veintitrés, emitido por </w:t>
      </w:r>
      <w:r w:rsidR="006E28E4" w:rsidRPr="005A00F4">
        <w:rPr>
          <w:rFonts w:ascii="Palatino Linotype" w:hAnsi="Palatino Linotype"/>
          <w:color w:val="000000" w:themeColor="text1"/>
          <w:sz w:val="22"/>
          <w:szCs w:val="22"/>
        </w:rPr>
        <w:t>el Director de Fomento y Desarrollo Económico</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18CBE5F" w14:textId="6F2C5826"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EDUCACION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6E28E4" w:rsidRPr="005A00F4">
        <w:rPr>
          <w:rFonts w:ascii="Palatino Linotype" w:hAnsi="Palatino Linotype"/>
          <w:color w:val="000000" w:themeColor="text1"/>
          <w:sz w:val="22"/>
          <w:szCs w:val="22"/>
        </w:rPr>
        <w:t>IXT/DIR/EDU/0173/23</w:t>
      </w:r>
      <w:r w:rsidR="00B62485" w:rsidRPr="005A00F4">
        <w:rPr>
          <w:rFonts w:ascii="Palatino Linotype" w:hAnsi="Palatino Linotype"/>
          <w:color w:val="000000" w:themeColor="text1"/>
          <w:sz w:val="22"/>
          <w:szCs w:val="22"/>
        </w:rPr>
        <w:t xml:space="preserve">, de </w:t>
      </w:r>
      <w:r w:rsidR="006E28E4" w:rsidRPr="005A00F4">
        <w:rPr>
          <w:rFonts w:ascii="Palatino Linotype" w:hAnsi="Palatino Linotype"/>
          <w:color w:val="000000" w:themeColor="text1"/>
          <w:sz w:val="22"/>
          <w:szCs w:val="22"/>
        </w:rPr>
        <w:t>nueve (09)</w:t>
      </w:r>
      <w:r w:rsidR="00B62485" w:rsidRPr="005A00F4">
        <w:rPr>
          <w:rFonts w:ascii="Palatino Linotype" w:hAnsi="Palatino Linotype"/>
          <w:color w:val="000000" w:themeColor="text1"/>
          <w:sz w:val="22"/>
          <w:szCs w:val="22"/>
        </w:rPr>
        <w:t xml:space="preserve"> de marzo de dos mil veintitrés, emitido por </w:t>
      </w:r>
      <w:r w:rsidR="006E28E4" w:rsidRPr="005A00F4">
        <w:rPr>
          <w:rFonts w:ascii="Palatino Linotype" w:hAnsi="Palatino Linotype"/>
          <w:color w:val="000000" w:themeColor="text1"/>
          <w:sz w:val="22"/>
          <w:szCs w:val="22"/>
        </w:rPr>
        <w:t>el Director de Educación</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7028F1" w14:textId="6D7ABD1D"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515FCC" w:rsidRPr="005A00F4">
        <w:rPr>
          <w:rFonts w:ascii="Palatino Linotype" w:hAnsi="Palatino Linotype"/>
          <w:color w:val="000000" w:themeColor="text1"/>
          <w:sz w:val="22"/>
          <w:szCs w:val="22"/>
        </w:rPr>
        <w:t>/IXTA/DE/1178/2023</w:t>
      </w:r>
      <w:r w:rsidR="00B62485" w:rsidRPr="005A00F4">
        <w:rPr>
          <w:rFonts w:ascii="Palatino Linotype" w:hAnsi="Palatino Linotype"/>
          <w:color w:val="000000" w:themeColor="text1"/>
          <w:sz w:val="22"/>
          <w:szCs w:val="22"/>
        </w:rPr>
        <w:t xml:space="preserve">, de </w:t>
      </w:r>
      <w:r w:rsidR="00515FCC"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515FCC" w:rsidRPr="005A00F4">
        <w:rPr>
          <w:rFonts w:ascii="Palatino Linotype" w:hAnsi="Palatino Linotype"/>
          <w:color w:val="000000" w:themeColor="text1"/>
          <w:sz w:val="22"/>
          <w:szCs w:val="22"/>
        </w:rPr>
        <w:t>la Directora de Ecología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DF64A4" w14:textId="031FA7D0"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IMJUVE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452597" w:rsidRPr="005A00F4">
        <w:rPr>
          <w:rFonts w:ascii="Palatino Linotype" w:hAnsi="Palatino Linotype"/>
          <w:color w:val="000000" w:themeColor="text1"/>
          <w:sz w:val="22"/>
          <w:szCs w:val="22"/>
        </w:rPr>
        <w:t>IXT/IMAJ/0101/2023</w:t>
      </w:r>
      <w:r w:rsidR="00B62485" w:rsidRPr="005A00F4">
        <w:rPr>
          <w:rFonts w:ascii="Palatino Linotype" w:hAnsi="Palatino Linotype"/>
          <w:color w:val="000000" w:themeColor="text1"/>
          <w:sz w:val="22"/>
          <w:szCs w:val="22"/>
        </w:rPr>
        <w:t xml:space="preserve">, de </w:t>
      </w:r>
      <w:r w:rsidR="00452597" w:rsidRPr="005A00F4">
        <w:rPr>
          <w:rFonts w:ascii="Palatino Linotype" w:hAnsi="Palatino Linotype"/>
          <w:color w:val="000000" w:themeColor="text1"/>
          <w:sz w:val="22"/>
          <w:szCs w:val="22"/>
        </w:rPr>
        <w:t>diez (10)</w:t>
      </w:r>
      <w:r w:rsidR="00B62485" w:rsidRPr="005A00F4">
        <w:rPr>
          <w:rFonts w:ascii="Palatino Linotype" w:hAnsi="Palatino Linotype"/>
          <w:color w:val="000000" w:themeColor="text1"/>
          <w:sz w:val="22"/>
          <w:szCs w:val="22"/>
        </w:rPr>
        <w:t xml:space="preserve"> de marzo de dos mil veintitrés, emitido por </w:t>
      </w:r>
      <w:r w:rsidR="00452597" w:rsidRPr="005A00F4">
        <w:rPr>
          <w:rFonts w:ascii="Palatino Linotype" w:hAnsi="Palatino Linotype"/>
          <w:color w:val="000000" w:themeColor="text1"/>
          <w:sz w:val="22"/>
          <w:szCs w:val="22"/>
        </w:rPr>
        <w:t>el Director del Instituto Municipal para la Atención de la Juventud</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124BF2C" w14:textId="168CBB48"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PROTECCIV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w:t>
      </w:r>
      <w:r w:rsidR="00242F5A" w:rsidRPr="005A00F4">
        <w:rPr>
          <w:rFonts w:ascii="Palatino Linotype" w:hAnsi="Palatino Linotype"/>
          <w:color w:val="000000" w:themeColor="text1"/>
          <w:sz w:val="22"/>
          <w:szCs w:val="22"/>
        </w:rPr>
        <w:t>dos fojas</w:t>
      </w:r>
      <w:r w:rsidR="00B62485" w:rsidRPr="005A00F4">
        <w:rPr>
          <w:rFonts w:ascii="Palatino Linotype" w:hAnsi="Palatino Linotype"/>
          <w:color w:val="000000" w:themeColor="text1"/>
          <w:sz w:val="22"/>
          <w:szCs w:val="22"/>
        </w:rPr>
        <w:t xml:space="preserve"> consistente en el oficio número </w:t>
      </w:r>
      <w:r w:rsidR="00242F5A" w:rsidRPr="005A00F4">
        <w:rPr>
          <w:rFonts w:ascii="Palatino Linotype" w:hAnsi="Palatino Linotype"/>
          <w:color w:val="000000" w:themeColor="text1"/>
          <w:sz w:val="22"/>
          <w:szCs w:val="22"/>
        </w:rPr>
        <w:t>IXTA/PCB/068/2023</w:t>
      </w:r>
      <w:r w:rsidR="00B62485" w:rsidRPr="005A00F4">
        <w:rPr>
          <w:rFonts w:ascii="Palatino Linotype" w:hAnsi="Palatino Linotype"/>
          <w:color w:val="000000" w:themeColor="text1"/>
          <w:sz w:val="22"/>
          <w:szCs w:val="22"/>
        </w:rPr>
        <w:t xml:space="preserve">, de </w:t>
      </w:r>
      <w:r w:rsidR="00242F5A" w:rsidRPr="005A00F4">
        <w:rPr>
          <w:rFonts w:ascii="Palatino Linotype" w:hAnsi="Palatino Linotype"/>
          <w:color w:val="000000" w:themeColor="text1"/>
          <w:sz w:val="22"/>
          <w:szCs w:val="22"/>
        </w:rPr>
        <w:t>seis (06)</w:t>
      </w:r>
      <w:r w:rsidR="00B62485" w:rsidRPr="005A00F4">
        <w:rPr>
          <w:rFonts w:ascii="Palatino Linotype" w:hAnsi="Palatino Linotype"/>
          <w:color w:val="000000" w:themeColor="text1"/>
          <w:sz w:val="22"/>
          <w:szCs w:val="22"/>
        </w:rPr>
        <w:t xml:space="preserve"> de marzo de dos mil veintitrés, emitido por </w:t>
      </w:r>
      <w:r w:rsidR="00242F5A" w:rsidRPr="005A00F4">
        <w:rPr>
          <w:rFonts w:ascii="Palatino Linotype" w:hAnsi="Palatino Linotype"/>
          <w:color w:val="000000" w:themeColor="text1"/>
          <w:sz w:val="22"/>
          <w:szCs w:val="22"/>
        </w:rPr>
        <w:t>el Coordinador de Protección Civil y Atención a Riesgos</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C6BB6C" w14:textId="2CBB794E"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SALUD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007D1" w:rsidRPr="005A00F4">
        <w:rPr>
          <w:rFonts w:ascii="Palatino Linotype" w:hAnsi="Palatino Linotype"/>
          <w:color w:val="000000" w:themeColor="text1"/>
          <w:sz w:val="22"/>
          <w:szCs w:val="22"/>
        </w:rPr>
        <w:t>IXTA/D.G.S.I/0449/2023</w:t>
      </w:r>
      <w:r w:rsidR="00B62485" w:rsidRPr="005A00F4">
        <w:rPr>
          <w:rFonts w:ascii="Palatino Linotype" w:hAnsi="Palatino Linotype"/>
          <w:color w:val="000000" w:themeColor="text1"/>
          <w:sz w:val="22"/>
          <w:szCs w:val="22"/>
        </w:rPr>
        <w:t xml:space="preserve">, de </w:t>
      </w:r>
      <w:r w:rsidR="00C007D1"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C007D1" w:rsidRPr="005A00F4">
        <w:rPr>
          <w:rFonts w:ascii="Palatino Linotype" w:hAnsi="Palatino Linotype"/>
          <w:color w:val="000000" w:themeColor="text1"/>
          <w:sz w:val="22"/>
          <w:szCs w:val="22"/>
        </w:rPr>
        <w:t>la Directora de Salud</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811002A" w14:textId="5DE15A8E"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MEJORA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007D1" w:rsidRPr="005A00F4">
        <w:rPr>
          <w:rFonts w:ascii="Palatino Linotype" w:hAnsi="Palatino Linotype"/>
          <w:color w:val="000000" w:themeColor="text1"/>
          <w:sz w:val="22"/>
          <w:szCs w:val="22"/>
        </w:rPr>
        <w:t>IXTA/MR/056/2023</w:t>
      </w:r>
      <w:r w:rsidR="00B62485" w:rsidRPr="005A00F4">
        <w:rPr>
          <w:rFonts w:ascii="Palatino Linotype" w:hAnsi="Palatino Linotype"/>
          <w:color w:val="000000" w:themeColor="text1"/>
          <w:sz w:val="22"/>
          <w:szCs w:val="22"/>
        </w:rPr>
        <w:t xml:space="preserve">, de </w:t>
      </w:r>
      <w:r w:rsidR="00C007D1" w:rsidRPr="005A00F4">
        <w:rPr>
          <w:rFonts w:ascii="Palatino Linotype" w:hAnsi="Palatino Linotype"/>
          <w:color w:val="000000" w:themeColor="text1"/>
          <w:sz w:val="22"/>
          <w:szCs w:val="22"/>
        </w:rPr>
        <w:t>ocho (08)</w:t>
      </w:r>
      <w:r w:rsidR="00B62485" w:rsidRPr="005A00F4">
        <w:rPr>
          <w:rFonts w:ascii="Palatino Linotype" w:hAnsi="Palatino Linotype"/>
          <w:color w:val="000000" w:themeColor="text1"/>
          <w:sz w:val="22"/>
          <w:szCs w:val="22"/>
        </w:rPr>
        <w:t xml:space="preserve"> de marzo de dos mil veintitrés, emitido por </w:t>
      </w:r>
      <w:r w:rsidR="00C007D1" w:rsidRPr="005A00F4">
        <w:rPr>
          <w:rFonts w:ascii="Palatino Linotype" w:hAnsi="Palatino Linotype"/>
          <w:color w:val="000000" w:themeColor="text1"/>
          <w:sz w:val="22"/>
          <w:szCs w:val="22"/>
        </w:rPr>
        <w:t>Coordinador Municipal de Mejora Regulatoria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F40349B" w14:textId="7D28D506"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IMISI 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007D1" w:rsidRPr="005A00F4">
        <w:rPr>
          <w:rFonts w:ascii="Palatino Linotype" w:hAnsi="Palatino Linotype"/>
          <w:color w:val="000000" w:themeColor="text1"/>
          <w:sz w:val="22"/>
          <w:szCs w:val="22"/>
        </w:rPr>
        <w:t>IXTA/IMISI/0</w:t>
      </w:r>
      <w:r w:rsidR="0059695E" w:rsidRPr="005A00F4">
        <w:rPr>
          <w:rFonts w:ascii="Palatino Linotype" w:hAnsi="Palatino Linotype"/>
          <w:color w:val="000000" w:themeColor="text1"/>
          <w:sz w:val="22"/>
          <w:szCs w:val="22"/>
        </w:rPr>
        <w:t>509/2023</w:t>
      </w:r>
      <w:r w:rsidR="00B62485" w:rsidRPr="005A00F4">
        <w:rPr>
          <w:rFonts w:ascii="Palatino Linotype" w:hAnsi="Palatino Linotype"/>
          <w:color w:val="000000" w:themeColor="text1"/>
          <w:sz w:val="22"/>
          <w:szCs w:val="22"/>
        </w:rPr>
        <w:t xml:space="preserve">, de </w:t>
      </w:r>
      <w:r w:rsidR="0059695E"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59695E" w:rsidRPr="005A00F4">
        <w:rPr>
          <w:rFonts w:ascii="Palatino Linotype" w:hAnsi="Palatino Linotype"/>
          <w:color w:val="000000" w:themeColor="text1"/>
          <w:sz w:val="22"/>
          <w:szCs w:val="22"/>
        </w:rPr>
        <w:t>la Directora del Instituto de la Mujer para la Igualdad Sustantiva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2F06FD" w14:textId="5577581D"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1B30C4" w:rsidRPr="005A00F4">
        <w:rPr>
          <w:rFonts w:ascii="Palatino Linotype" w:hAnsi="Palatino Linotype"/>
          <w:color w:val="000000" w:themeColor="text1"/>
          <w:sz w:val="22"/>
          <w:szCs w:val="22"/>
        </w:rPr>
        <w:t>IXT/1ERSIND/390/2023</w:t>
      </w:r>
      <w:r w:rsidR="00B62485" w:rsidRPr="005A00F4">
        <w:rPr>
          <w:rFonts w:ascii="Palatino Linotype" w:hAnsi="Palatino Linotype"/>
          <w:color w:val="000000" w:themeColor="text1"/>
          <w:sz w:val="22"/>
          <w:szCs w:val="22"/>
        </w:rPr>
        <w:t xml:space="preserve">, emitido por </w:t>
      </w:r>
      <w:r w:rsidR="001B30C4" w:rsidRPr="005A00F4">
        <w:rPr>
          <w:rFonts w:ascii="Palatino Linotype" w:hAnsi="Palatino Linotype"/>
          <w:color w:val="000000" w:themeColor="text1"/>
          <w:sz w:val="22"/>
          <w:szCs w:val="22"/>
        </w:rPr>
        <w:t>la Primer Síndico</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2BC1F1" w14:textId="41354904"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RESPUSTA 56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1812F9" w:rsidRPr="005A00F4">
        <w:rPr>
          <w:rFonts w:ascii="Palatino Linotype" w:hAnsi="Palatino Linotype"/>
          <w:color w:val="000000" w:themeColor="text1"/>
          <w:sz w:val="22"/>
          <w:szCs w:val="22"/>
        </w:rPr>
        <w:t>DAF/TES/0145/2023</w:t>
      </w:r>
      <w:r w:rsidR="00B62485" w:rsidRPr="005A00F4">
        <w:rPr>
          <w:rFonts w:ascii="Palatino Linotype" w:hAnsi="Palatino Linotype"/>
          <w:color w:val="000000" w:themeColor="text1"/>
          <w:sz w:val="22"/>
          <w:szCs w:val="22"/>
        </w:rPr>
        <w:t xml:space="preserve">, de </w:t>
      </w:r>
      <w:r w:rsidR="001812F9" w:rsidRPr="005A00F4">
        <w:rPr>
          <w:rFonts w:ascii="Palatino Linotype" w:hAnsi="Palatino Linotype"/>
          <w:color w:val="000000" w:themeColor="text1"/>
          <w:sz w:val="22"/>
          <w:szCs w:val="22"/>
        </w:rPr>
        <w:t>diez (10)</w:t>
      </w:r>
      <w:r w:rsidR="00B62485" w:rsidRPr="005A00F4">
        <w:rPr>
          <w:rFonts w:ascii="Palatino Linotype" w:hAnsi="Palatino Linotype"/>
          <w:color w:val="000000" w:themeColor="text1"/>
          <w:sz w:val="22"/>
          <w:szCs w:val="22"/>
        </w:rPr>
        <w:t xml:space="preserve"> de marzo de dos mil veintitrés, emitido por </w:t>
      </w:r>
      <w:r w:rsidR="001812F9" w:rsidRPr="005A00F4">
        <w:rPr>
          <w:rFonts w:ascii="Palatino Linotype" w:hAnsi="Palatino Linotype"/>
          <w:color w:val="000000" w:themeColor="text1"/>
          <w:sz w:val="22"/>
          <w:szCs w:val="22"/>
        </w:rPr>
        <w:t>Director de Administración y Finanzas</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9BC36EF" w14:textId="3B0B38D9"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6ta RegidResp-56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8B1DBE" w:rsidRPr="005A00F4">
        <w:rPr>
          <w:rFonts w:ascii="Palatino Linotype" w:hAnsi="Palatino Linotype"/>
          <w:color w:val="000000" w:themeColor="text1"/>
          <w:sz w:val="22"/>
          <w:szCs w:val="22"/>
        </w:rPr>
        <w:t>IXTA/SEXTAREGIDURIA/0060/2023</w:t>
      </w:r>
      <w:r w:rsidR="00B62485" w:rsidRPr="005A00F4">
        <w:rPr>
          <w:rFonts w:ascii="Palatino Linotype" w:hAnsi="Palatino Linotype"/>
          <w:color w:val="000000" w:themeColor="text1"/>
          <w:sz w:val="22"/>
          <w:szCs w:val="22"/>
        </w:rPr>
        <w:t xml:space="preserve">, de </w:t>
      </w:r>
      <w:r w:rsidR="008B1DBE"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8B1DBE" w:rsidRPr="005A00F4">
        <w:rPr>
          <w:rFonts w:ascii="Palatino Linotype" w:hAnsi="Palatino Linotype"/>
          <w:color w:val="000000" w:themeColor="text1"/>
          <w:sz w:val="22"/>
          <w:szCs w:val="22"/>
        </w:rPr>
        <w:t>la Sexta Regidora</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943662" w14:textId="1240FC6E"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B77ED" w:rsidRPr="005A00F4">
        <w:rPr>
          <w:rFonts w:ascii="Palatino Linotype" w:hAnsi="Palatino Linotype"/>
          <w:color w:val="000000" w:themeColor="text1"/>
          <w:sz w:val="22"/>
          <w:szCs w:val="22"/>
        </w:rPr>
        <w:t>IXTA-DIYOP-0334-2023</w:t>
      </w:r>
      <w:r w:rsidR="00B62485" w:rsidRPr="005A00F4">
        <w:rPr>
          <w:rFonts w:ascii="Palatino Linotype" w:hAnsi="Palatino Linotype"/>
          <w:color w:val="000000" w:themeColor="text1"/>
          <w:sz w:val="22"/>
          <w:szCs w:val="22"/>
        </w:rPr>
        <w:t xml:space="preserve">, de </w:t>
      </w:r>
      <w:r w:rsidR="00CB77ED" w:rsidRPr="005A00F4">
        <w:rPr>
          <w:rFonts w:ascii="Palatino Linotype" w:hAnsi="Palatino Linotype"/>
          <w:color w:val="000000" w:themeColor="text1"/>
          <w:sz w:val="22"/>
          <w:szCs w:val="22"/>
        </w:rPr>
        <w:t>nueve (09)</w:t>
      </w:r>
      <w:r w:rsidR="00B62485" w:rsidRPr="005A00F4">
        <w:rPr>
          <w:rFonts w:ascii="Palatino Linotype" w:hAnsi="Palatino Linotype"/>
          <w:color w:val="000000" w:themeColor="text1"/>
          <w:sz w:val="22"/>
          <w:szCs w:val="22"/>
        </w:rPr>
        <w:t xml:space="preserve"> de marzo de dos mil veintitrés, emitido por </w:t>
      </w:r>
      <w:r w:rsidR="00CB77ED" w:rsidRPr="005A00F4">
        <w:rPr>
          <w:rFonts w:ascii="Palatino Linotype" w:hAnsi="Palatino Linotype"/>
          <w:color w:val="000000" w:themeColor="text1"/>
          <w:sz w:val="22"/>
          <w:szCs w:val="22"/>
        </w:rPr>
        <w:t>el Director de Infraestructura y Obras Públicas</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A02F07" w14:textId="07F36974"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00C8538E"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GOBIERNO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C8538E"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B62485" w:rsidRPr="005A00F4">
        <w:rPr>
          <w:rFonts w:ascii="Palatino Linotype" w:hAnsi="Palatino Linotype"/>
          <w:color w:val="000000" w:themeColor="text1"/>
          <w:sz w:val="22"/>
          <w:szCs w:val="22"/>
        </w:rPr>
        <w:t>de una foja consistente</w:t>
      </w:r>
      <w:r w:rsidR="00C8538E" w:rsidRPr="005A00F4">
        <w:rPr>
          <w:rFonts w:ascii="Palatino Linotype" w:hAnsi="Palatino Linotype"/>
          <w:color w:val="000000" w:themeColor="text1"/>
          <w:sz w:val="22"/>
          <w:szCs w:val="22"/>
        </w:rPr>
        <w:t>s</w:t>
      </w:r>
      <w:r w:rsidR="00B62485" w:rsidRPr="005A00F4">
        <w:rPr>
          <w:rFonts w:ascii="Palatino Linotype" w:hAnsi="Palatino Linotype"/>
          <w:color w:val="000000" w:themeColor="text1"/>
          <w:sz w:val="22"/>
          <w:szCs w:val="22"/>
        </w:rPr>
        <w:t xml:space="preserve"> en el oficio número </w:t>
      </w:r>
      <w:r w:rsidR="00C8538E" w:rsidRPr="005A00F4">
        <w:rPr>
          <w:rFonts w:ascii="Palatino Linotype" w:hAnsi="Palatino Linotype"/>
          <w:color w:val="000000" w:themeColor="text1"/>
          <w:sz w:val="22"/>
          <w:szCs w:val="22"/>
        </w:rPr>
        <w:t>IXT/DIRGOB/331/2023</w:t>
      </w:r>
      <w:r w:rsidR="00B62485" w:rsidRPr="005A00F4">
        <w:rPr>
          <w:rFonts w:ascii="Palatino Linotype" w:hAnsi="Palatino Linotype"/>
          <w:color w:val="000000" w:themeColor="text1"/>
          <w:sz w:val="22"/>
          <w:szCs w:val="22"/>
        </w:rPr>
        <w:t xml:space="preserve">, de </w:t>
      </w:r>
      <w:r w:rsidR="00C8538E" w:rsidRPr="005A00F4">
        <w:rPr>
          <w:rFonts w:ascii="Palatino Linotype" w:hAnsi="Palatino Linotype"/>
          <w:color w:val="000000" w:themeColor="text1"/>
          <w:sz w:val="22"/>
          <w:szCs w:val="22"/>
        </w:rPr>
        <w:t>trece (13)</w:t>
      </w:r>
      <w:r w:rsidR="00B62485" w:rsidRPr="005A00F4">
        <w:rPr>
          <w:rFonts w:ascii="Palatino Linotype" w:hAnsi="Palatino Linotype"/>
          <w:color w:val="000000" w:themeColor="text1"/>
          <w:sz w:val="22"/>
          <w:szCs w:val="22"/>
        </w:rPr>
        <w:t xml:space="preserve"> de marzo de dos mil veintitrés, emitido por </w:t>
      </w:r>
      <w:r w:rsidR="00C8538E" w:rsidRPr="005A00F4">
        <w:rPr>
          <w:rFonts w:ascii="Palatino Linotype" w:hAnsi="Palatino Linotype"/>
          <w:color w:val="000000" w:themeColor="text1"/>
          <w:sz w:val="22"/>
          <w:szCs w:val="22"/>
        </w:rPr>
        <w:t>el director de Gobierno</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D390572" w14:textId="59FB07CB"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C8538E" w:rsidRPr="005A00F4">
        <w:rPr>
          <w:rFonts w:ascii="Palatino Linotype" w:hAnsi="Palatino Linotype"/>
          <w:color w:val="000000" w:themeColor="text1"/>
          <w:sz w:val="22"/>
          <w:szCs w:val="22"/>
        </w:rPr>
        <w:t>SHA/300/2023</w:t>
      </w:r>
      <w:r w:rsidR="00B62485" w:rsidRPr="005A00F4">
        <w:rPr>
          <w:rFonts w:ascii="Palatino Linotype" w:hAnsi="Palatino Linotype"/>
          <w:color w:val="000000" w:themeColor="text1"/>
          <w:sz w:val="22"/>
          <w:szCs w:val="22"/>
        </w:rPr>
        <w:t xml:space="preserve">, de </w:t>
      </w:r>
      <w:r w:rsidR="00DF4BC9" w:rsidRPr="005A00F4">
        <w:rPr>
          <w:rFonts w:ascii="Palatino Linotype" w:hAnsi="Palatino Linotype"/>
          <w:color w:val="000000" w:themeColor="text1"/>
          <w:sz w:val="22"/>
          <w:szCs w:val="22"/>
        </w:rPr>
        <w:t>nueve (09)</w:t>
      </w:r>
      <w:r w:rsidR="00B62485" w:rsidRPr="005A00F4">
        <w:rPr>
          <w:rFonts w:ascii="Palatino Linotype" w:hAnsi="Palatino Linotype"/>
          <w:color w:val="000000" w:themeColor="text1"/>
          <w:sz w:val="22"/>
          <w:szCs w:val="22"/>
        </w:rPr>
        <w:t xml:space="preserve"> de marzo de dos mil veintitrés, emitido por </w:t>
      </w:r>
      <w:r w:rsidR="00DF4BC9" w:rsidRPr="005A00F4">
        <w:rPr>
          <w:rFonts w:ascii="Palatino Linotype" w:hAnsi="Palatino Linotype"/>
          <w:color w:val="000000" w:themeColor="text1"/>
          <w:sz w:val="22"/>
          <w:szCs w:val="22"/>
        </w:rPr>
        <w:t>el Secretario del Ayuntamiento</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92C174" w14:textId="2782C7A7"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Respuesta 56 Contraloría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DF4BC9" w:rsidRPr="005A00F4">
        <w:rPr>
          <w:rFonts w:ascii="Palatino Linotype" w:hAnsi="Palatino Linotype"/>
          <w:color w:val="000000" w:themeColor="text1"/>
          <w:sz w:val="22"/>
          <w:szCs w:val="22"/>
        </w:rPr>
        <w:t>IXT/OCIM/OF/239/2023</w:t>
      </w:r>
      <w:r w:rsidR="00B62485" w:rsidRPr="005A00F4">
        <w:rPr>
          <w:rFonts w:ascii="Palatino Linotype" w:hAnsi="Palatino Linotype"/>
          <w:color w:val="000000" w:themeColor="text1"/>
          <w:sz w:val="22"/>
          <w:szCs w:val="22"/>
        </w:rPr>
        <w:t xml:space="preserve">, de </w:t>
      </w:r>
      <w:r w:rsidR="00DF4BC9"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DF4BC9" w:rsidRPr="005A00F4">
        <w:rPr>
          <w:rFonts w:ascii="Palatino Linotype" w:hAnsi="Palatino Linotype"/>
          <w:color w:val="000000" w:themeColor="text1"/>
          <w:sz w:val="22"/>
          <w:szCs w:val="22"/>
        </w:rPr>
        <w:t>el Contralor Municipal</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144D37" w14:textId="560AEBD7" w:rsidR="00D33276" w:rsidRPr="005A00F4" w:rsidRDefault="00D3327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D4B8D" w:rsidRPr="005A00F4">
        <w:rPr>
          <w:rFonts w:ascii="Palatino Linotype" w:hAnsi="Palatino Linotype"/>
          <w:b/>
          <w:i/>
          <w:color w:val="000000" w:themeColor="text1"/>
          <w:sz w:val="22"/>
          <w:szCs w:val="22"/>
        </w:rPr>
        <w:t>Transparencia-056</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DF4BC9" w:rsidRPr="005A00F4">
        <w:rPr>
          <w:rFonts w:ascii="Palatino Linotype" w:hAnsi="Palatino Linotype"/>
          <w:color w:val="000000" w:themeColor="text1"/>
          <w:sz w:val="22"/>
          <w:szCs w:val="22"/>
        </w:rPr>
        <w:t>IXTA/UTAIN/1080/2023</w:t>
      </w:r>
      <w:r w:rsidR="00B62485" w:rsidRPr="005A00F4">
        <w:rPr>
          <w:rFonts w:ascii="Palatino Linotype" w:hAnsi="Palatino Linotype"/>
          <w:color w:val="000000" w:themeColor="text1"/>
          <w:sz w:val="22"/>
          <w:szCs w:val="22"/>
        </w:rPr>
        <w:t xml:space="preserve">, de </w:t>
      </w:r>
      <w:r w:rsidR="00DF4BC9" w:rsidRPr="005A00F4">
        <w:rPr>
          <w:rFonts w:ascii="Palatino Linotype" w:hAnsi="Palatino Linotype"/>
          <w:color w:val="000000" w:themeColor="text1"/>
          <w:sz w:val="22"/>
          <w:szCs w:val="22"/>
        </w:rPr>
        <w:t>dieciséis (16)</w:t>
      </w:r>
      <w:r w:rsidR="00B62485" w:rsidRPr="005A00F4">
        <w:rPr>
          <w:rFonts w:ascii="Palatino Linotype" w:hAnsi="Palatino Linotype"/>
          <w:color w:val="000000" w:themeColor="text1"/>
          <w:sz w:val="22"/>
          <w:szCs w:val="22"/>
        </w:rPr>
        <w:t xml:space="preserve"> de marzo de dos mil veintitrés, emitido por </w:t>
      </w:r>
      <w:r w:rsidR="00DF4BC9" w:rsidRPr="005A00F4">
        <w:rPr>
          <w:rFonts w:ascii="Palatino Linotype" w:hAnsi="Palatino Linotype"/>
          <w:color w:val="000000" w:themeColor="text1"/>
          <w:sz w:val="22"/>
          <w:szCs w:val="22"/>
        </w:rPr>
        <w:t>el</w:t>
      </w:r>
      <w:r w:rsidR="00B62485" w:rsidRPr="005A00F4">
        <w:rPr>
          <w:rFonts w:ascii="Palatino Linotype" w:hAnsi="Palatino Linotype"/>
          <w:color w:val="000000" w:themeColor="text1"/>
          <w:sz w:val="22"/>
          <w:szCs w:val="22"/>
        </w:rPr>
        <w:t xml:space="preserve"> Titular de la Unidad de Transparencia y Acceso a la Información,</w:t>
      </w:r>
      <w:r w:rsidR="00DF4BC9" w:rsidRPr="005A00F4">
        <w:rPr>
          <w:rFonts w:ascii="Palatino Linotype" w:hAnsi="Palatino Linotype"/>
          <w:color w:val="000000" w:themeColor="text1"/>
          <w:sz w:val="22"/>
          <w:szCs w:val="22"/>
        </w:rPr>
        <w:t xml:space="preserve"> dirigido a este Instituto,</w:t>
      </w:r>
      <w:r w:rsidR="00B62485" w:rsidRPr="005A00F4">
        <w:rPr>
          <w:rFonts w:ascii="Palatino Linotype" w:hAnsi="Palatino Linotype"/>
          <w:color w:val="000000" w:themeColor="text1"/>
          <w:sz w:val="22"/>
          <w:szCs w:val="22"/>
        </w:rPr>
        <w:t xml:space="preserve"> por el que informa que el volumen de la información solicitada por el particular sobrepasa las capacidades técnicas, humanas y materiales, por lo que </w:t>
      </w:r>
      <w:r w:rsidR="00DF4BC9" w:rsidRPr="005A00F4">
        <w:rPr>
          <w:rFonts w:ascii="Palatino Linotype" w:hAnsi="Palatino Linotype"/>
          <w:color w:val="000000" w:themeColor="text1"/>
          <w:sz w:val="22"/>
          <w:szCs w:val="22"/>
        </w:rPr>
        <w:t>se puso</w:t>
      </w:r>
      <w:r w:rsidR="00B62485" w:rsidRPr="005A00F4">
        <w:rPr>
          <w:rFonts w:ascii="Palatino Linotype" w:hAnsi="Palatino Linotype"/>
          <w:color w:val="000000" w:themeColor="text1"/>
          <w:sz w:val="22"/>
          <w:szCs w:val="22"/>
        </w:rPr>
        <w:t xml:space="preserve"> a disposición en Consulta Directa.</w:t>
      </w:r>
    </w:p>
    <w:p w14:paraId="3F713676" w14:textId="58D583F4" w:rsidR="003D4B8D" w:rsidRPr="005A00F4" w:rsidRDefault="003D4B8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56 5ta Reg.pdf”</w:t>
      </w:r>
      <w:r w:rsidRPr="005A00F4">
        <w:rPr>
          <w:rFonts w:ascii="Palatino Linotype" w:hAnsi="Palatino Linotype"/>
          <w:color w:val="000000" w:themeColor="text1"/>
          <w:sz w:val="22"/>
          <w:szCs w:val="22"/>
        </w:rPr>
        <w:t xml:space="preserve">: Documento </w:t>
      </w:r>
      <w:r w:rsidR="00B62485" w:rsidRPr="005A00F4">
        <w:rPr>
          <w:rFonts w:ascii="Palatino Linotype" w:hAnsi="Palatino Linotype"/>
          <w:color w:val="000000" w:themeColor="text1"/>
          <w:sz w:val="22"/>
          <w:szCs w:val="22"/>
        </w:rPr>
        <w:t xml:space="preserve">de una foja consistente en el oficio número </w:t>
      </w:r>
      <w:r w:rsidR="003B34C1" w:rsidRPr="005A00F4">
        <w:rPr>
          <w:rFonts w:ascii="Palatino Linotype" w:hAnsi="Palatino Linotype"/>
          <w:color w:val="000000" w:themeColor="text1"/>
          <w:sz w:val="22"/>
          <w:szCs w:val="22"/>
        </w:rPr>
        <w:t>IXTA/5°-REG/081/2022-2024</w:t>
      </w:r>
      <w:r w:rsidR="00B62485" w:rsidRPr="005A00F4">
        <w:rPr>
          <w:rFonts w:ascii="Palatino Linotype" w:hAnsi="Palatino Linotype"/>
          <w:color w:val="000000" w:themeColor="text1"/>
          <w:sz w:val="22"/>
          <w:szCs w:val="22"/>
        </w:rPr>
        <w:t xml:space="preserve">, de </w:t>
      </w:r>
      <w:r w:rsidR="003B34C1" w:rsidRPr="005A00F4">
        <w:rPr>
          <w:rFonts w:ascii="Palatino Linotype" w:hAnsi="Palatino Linotype"/>
          <w:color w:val="000000" w:themeColor="text1"/>
          <w:sz w:val="22"/>
          <w:szCs w:val="22"/>
        </w:rPr>
        <w:t>siete (07)</w:t>
      </w:r>
      <w:r w:rsidR="00B62485" w:rsidRPr="005A00F4">
        <w:rPr>
          <w:rFonts w:ascii="Palatino Linotype" w:hAnsi="Palatino Linotype"/>
          <w:color w:val="000000" w:themeColor="text1"/>
          <w:sz w:val="22"/>
          <w:szCs w:val="22"/>
        </w:rPr>
        <w:t xml:space="preserve"> de marzo de dos mil veintitrés, emitido por </w:t>
      </w:r>
      <w:r w:rsidR="003B34C1" w:rsidRPr="005A00F4">
        <w:rPr>
          <w:rFonts w:ascii="Palatino Linotype" w:hAnsi="Palatino Linotype"/>
          <w:color w:val="000000" w:themeColor="text1"/>
          <w:sz w:val="22"/>
          <w:szCs w:val="22"/>
        </w:rPr>
        <w:t>el Quinto Regidor</w:t>
      </w:r>
      <w:r w:rsidR="00B6248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7559BE0" w14:textId="77777777" w:rsidR="00D33276" w:rsidRPr="005A00F4" w:rsidRDefault="00D33276" w:rsidP="00394B2F">
      <w:pPr>
        <w:pStyle w:val="Prrafodelista"/>
        <w:spacing w:line="276" w:lineRule="auto"/>
        <w:ind w:left="567" w:right="567"/>
        <w:jc w:val="both"/>
        <w:rPr>
          <w:rFonts w:ascii="Palatino Linotype" w:hAnsi="Palatino Linotype"/>
          <w:b/>
          <w:color w:val="000000" w:themeColor="text1"/>
          <w:sz w:val="22"/>
          <w:szCs w:val="22"/>
        </w:rPr>
      </w:pPr>
    </w:p>
    <w:p w14:paraId="1A1BC113" w14:textId="10F9DBB0"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w:t>
      </w:r>
      <w:r w:rsidR="00D33276" w:rsidRPr="005A00F4">
        <w:rPr>
          <w:rFonts w:ascii="Palatino Linotype" w:hAnsi="Palatino Linotype"/>
          <w:b/>
          <w:color w:val="000000" w:themeColor="text1"/>
          <w:sz w:val="22"/>
          <w:szCs w:val="22"/>
        </w:rPr>
        <w:t>7</w:t>
      </w:r>
      <w:r w:rsidRPr="005A00F4">
        <w:rPr>
          <w:rFonts w:ascii="Palatino Linotype" w:hAnsi="Palatino Linotype"/>
          <w:b/>
          <w:color w:val="000000" w:themeColor="text1"/>
          <w:sz w:val="22"/>
          <w:szCs w:val="22"/>
        </w:rPr>
        <w:t>/IXTAPALU/IP/2023:</w:t>
      </w:r>
    </w:p>
    <w:p w14:paraId="402736D0" w14:textId="5AE4641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IXTA/DSP/0222/2023, de ocho (08) de marzo de dos mil veintitrés, emitido por el Director de Servicios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6E8F9F" w14:textId="4C2552B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IXTA/REGOB/047/2023, de siete (07) de marzo de dos mil veintitrés, emitido por el Primer Regidor,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895377" w14:textId="5DAFA63A" w:rsidR="00FF05F6" w:rsidRPr="005A00F4" w:rsidRDefault="00FF05F6"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“Respuesta 57 Asuntos Indígenas.pdf”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IXTA-DAIAPA-30-2023, de siete (07) de marzo de dos mil veintitrés, emitido por el Director de Asuntos Indígenas y Atención a la Población Afromexicana,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B889A3C" w14:textId="1273E03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IXT/DR/0045/2023, de siete (07) de marzo de dos mil veintitrés, emitido por el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91B09C" w14:textId="2C2080E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IXT/DT/227/2023, de siete (07) de marzo de dos mil veintitrés, emitido por la Directora de Turismo,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312F16" w14:textId="2A6F4F4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DGSyPCI/JUR/0569/2023, de ocho (08) de marzo de dos mil veintitrés, emitido por el Director General de Seguridad y Prevención Ciudadana,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BE80D60" w14:textId="1D13C82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DMDH/039/2023, de siete (07) de marzo de dos mil veintitrés, emitido por el Defensor Municpial de Derechos Humanos,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55E010" w14:textId="384B428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IXT/R2/00160/2023, de seis (06) de marzo de dos mil veintitrés, emitido por la Segunda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818486" w14:textId="6734E4E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IXTA/DC/0109/2023, de nueve (09) de marzo de dos mil veintitrés, emitido por el Director de Cultura,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C60A28" w14:textId="647E1B5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RESPUSTA 57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IXTA/REG/00029/2023, de ocho (08) de marzo de dos mil veintitrés, emitido por la Décima Regidora,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807593" w14:textId="281F381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IXTA/SDA/SDA02/0392/2023, de siete (07) de marzo de dos mil veintitrés, emitido por el Segundo Síndico,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B2B6875" w14:textId="19EFE68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de una foja consistente en el oficio número IXTA/R7/</w:t>
      </w:r>
      <w:r w:rsidR="00D3108D" w:rsidRPr="005A00F4">
        <w:rPr>
          <w:rFonts w:ascii="Palatino Linotype" w:hAnsi="Palatino Linotype"/>
          <w:color w:val="000000" w:themeColor="text1"/>
          <w:sz w:val="22"/>
          <w:szCs w:val="22"/>
        </w:rPr>
        <w:t>045/2023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seis (06)</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Séptimo Regidor</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B534B75" w14:textId="1945BB27"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IXTA/DBS/041/23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Director de Bienestar e Inclusión Social</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582CA8E" w14:textId="1BA7778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IXTA/DJ/0363/2023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ocho (08)</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Director de Asuntos Jurídicos</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5A17796" w14:textId="51DCAD8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OF/PRES/INT/424-II/2023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nueve (09)</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Titular de la Oficina de la Presidencia</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7592B4" w14:textId="2DEAB16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RESPUESTA 57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IXT/PLANE/149/2023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Director de Planeación, Programación y Evaluación</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F89DBBB" w14:textId="37D5BEF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4TA REG-Resp 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IXTA/R04/0578/2023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ocho (08)</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la Cuarta Regidora</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9EC8963" w14:textId="624DF84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3ra Regiduria Resp 57 pg.1</w:t>
      </w:r>
      <w:r w:rsidRPr="005A00F4">
        <w:rPr>
          <w:rFonts w:ascii="Palatino Linotype" w:hAnsi="Palatino Linotype"/>
          <w:b/>
          <w:i/>
          <w:color w:val="000000" w:themeColor="text1"/>
          <w:sz w:val="22"/>
          <w:szCs w:val="22"/>
        </w:rPr>
        <w:t>.pdf”</w:t>
      </w:r>
      <w:r w:rsidR="00D3108D"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FF05F6" w:rsidRPr="005A00F4">
        <w:rPr>
          <w:rFonts w:ascii="Palatino Linotype" w:hAnsi="Palatino Linotype"/>
          <w:b/>
          <w:i/>
          <w:color w:val="000000" w:themeColor="text1"/>
          <w:sz w:val="22"/>
          <w:szCs w:val="22"/>
        </w:rPr>
        <w:t>3ra Regiduria Resp 57 pg.2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D3108D"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D33276" w:rsidRPr="005A00F4">
        <w:rPr>
          <w:rFonts w:ascii="Palatino Linotype" w:hAnsi="Palatino Linotype"/>
          <w:color w:val="000000" w:themeColor="text1"/>
          <w:sz w:val="22"/>
          <w:szCs w:val="22"/>
        </w:rPr>
        <w:t>de una foja consistente</w:t>
      </w:r>
      <w:r w:rsidR="00D3108D" w:rsidRPr="005A00F4">
        <w:rPr>
          <w:rFonts w:ascii="Palatino Linotype" w:hAnsi="Palatino Linotype"/>
          <w:color w:val="000000" w:themeColor="text1"/>
          <w:sz w:val="22"/>
          <w:szCs w:val="22"/>
        </w:rPr>
        <w:t>s</w:t>
      </w:r>
      <w:r w:rsidR="00D33276" w:rsidRPr="005A00F4">
        <w:rPr>
          <w:rFonts w:ascii="Palatino Linotype" w:hAnsi="Palatino Linotype"/>
          <w:color w:val="000000" w:themeColor="text1"/>
          <w:sz w:val="22"/>
          <w:szCs w:val="22"/>
        </w:rPr>
        <w:t xml:space="preserve"> en el oficio número </w:t>
      </w:r>
      <w:r w:rsidR="00D3108D" w:rsidRPr="005A00F4">
        <w:rPr>
          <w:rFonts w:ascii="Palatino Linotype" w:hAnsi="Palatino Linotype"/>
          <w:color w:val="000000" w:themeColor="text1"/>
          <w:sz w:val="22"/>
          <w:szCs w:val="22"/>
        </w:rPr>
        <w:t>IXTA/TR/033/2023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Tercer Regidor</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25F61B3" w14:textId="436CC2A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11a Regiduria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IXT/DPR/018/2023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diez (10)</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Décimo Primer Regidor</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33D57C" w14:textId="42A0CE2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12a Regiduria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IXT/RG12/079/2023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ocho (08)</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Décimo Segundo Regidor</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F91DE7F" w14:textId="13DA9A0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8VA REG-Resp57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IXTA/REG08/0031/2023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la Octava Regidora</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118FEB" w14:textId="0BD780E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DESAURB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w:t>
      </w:r>
      <w:r w:rsidR="00D3108D" w:rsidRPr="005A00F4">
        <w:rPr>
          <w:rFonts w:ascii="Palatino Linotype" w:hAnsi="Palatino Linotype"/>
          <w:color w:val="000000" w:themeColor="text1"/>
          <w:sz w:val="22"/>
          <w:szCs w:val="22"/>
        </w:rPr>
        <w:t>dos fojas</w:t>
      </w:r>
      <w:r w:rsidR="00D33276" w:rsidRPr="005A00F4">
        <w:rPr>
          <w:rFonts w:ascii="Palatino Linotype" w:hAnsi="Palatino Linotype"/>
          <w:color w:val="000000" w:themeColor="text1"/>
          <w:sz w:val="22"/>
          <w:szCs w:val="22"/>
        </w:rPr>
        <w:t xml:space="preserve"> consistente en el oficio número </w:t>
      </w:r>
      <w:r w:rsidR="00D3108D" w:rsidRPr="005A00F4">
        <w:rPr>
          <w:rFonts w:ascii="Palatino Linotype" w:hAnsi="Palatino Linotype"/>
          <w:color w:val="000000" w:themeColor="text1"/>
          <w:sz w:val="22"/>
          <w:szCs w:val="22"/>
        </w:rPr>
        <w:t>IXTA/DDTU/076/2023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Director de Desarrollo Territorial y Urbano</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ECB05C8" w14:textId="26F2500C"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9NA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IXTA/R9/65/2023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Noveno Regidor</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A9BA92" w14:textId="757CD33A"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COMUNICACION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IXTA/DCSyEI/032/2023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ocho (08)</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la Directora e Comunicación Social y Eventos Institucionales</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367690C" w14:textId="72B85725"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Resp-57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IXTA/DFDDE/308/2023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diez (10)</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Director de Fomento y Desarrollo Económico</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35F4DB" w14:textId="0C967D26"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EDUCACION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IXT/DIR/EDU/0170/23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nueve (09)</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el Director de Educación</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FF6D5E" w14:textId="5B29B98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57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/IXTA/DE/1179/2023</w:t>
      </w:r>
      <w:r w:rsidR="00D33276" w:rsidRPr="005A00F4">
        <w:rPr>
          <w:rFonts w:ascii="Palatino Linotype" w:hAnsi="Palatino Linotype"/>
          <w:color w:val="000000" w:themeColor="text1"/>
          <w:sz w:val="22"/>
          <w:szCs w:val="22"/>
        </w:rPr>
        <w:t xml:space="preserve">, de </w:t>
      </w:r>
      <w:r w:rsidR="00D310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D3108D" w:rsidRPr="005A00F4">
        <w:rPr>
          <w:rFonts w:ascii="Palatino Linotype" w:hAnsi="Palatino Linotype"/>
          <w:color w:val="000000" w:themeColor="text1"/>
          <w:sz w:val="22"/>
          <w:szCs w:val="22"/>
        </w:rPr>
        <w:t>la Directora de Ecología</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B1399FE" w14:textId="2917F3A9"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IMJUVE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D3108D" w:rsidRPr="005A00F4">
        <w:rPr>
          <w:rFonts w:ascii="Palatino Linotype" w:hAnsi="Palatino Linotype"/>
          <w:color w:val="000000" w:themeColor="text1"/>
          <w:sz w:val="22"/>
          <w:szCs w:val="22"/>
        </w:rPr>
        <w:t>IXT/IMAJ/0102/2023</w:t>
      </w:r>
      <w:r w:rsidR="00D33276" w:rsidRPr="005A00F4">
        <w:rPr>
          <w:rFonts w:ascii="Palatino Linotype" w:hAnsi="Palatino Linotype"/>
          <w:color w:val="000000" w:themeColor="text1"/>
          <w:sz w:val="22"/>
          <w:szCs w:val="22"/>
        </w:rPr>
        <w:t xml:space="preserve">, de </w:t>
      </w:r>
      <w:r w:rsidR="003C2A4C" w:rsidRPr="005A00F4">
        <w:rPr>
          <w:rFonts w:ascii="Palatino Linotype" w:hAnsi="Palatino Linotype"/>
          <w:color w:val="000000" w:themeColor="text1"/>
          <w:sz w:val="22"/>
          <w:szCs w:val="22"/>
        </w:rPr>
        <w:t>diez (10)</w:t>
      </w:r>
      <w:r w:rsidR="00D33276" w:rsidRPr="005A00F4">
        <w:rPr>
          <w:rFonts w:ascii="Palatino Linotype" w:hAnsi="Palatino Linotype"/>
          <w:color w:val="000000" w:themeColor="text1"/>
          <w:sz w:val="22"/>
          <w:szCs w:val="22"/>
        </w:rPr>
        <w:t xml:space="preserve"> de marzo de dos mil veintitrés, emitido por </w:t>
      </w:r>
      <w:r w:rsidR="003C2A4C" w:rsidRPr="005A00F4">
        <w:rPr>
          <w:rFonts w:ascii="Palatino Linotype" w:hAnsi="Palatino Linotype"/>
          <w:color w:val="000000" w:themeColor="text1"/>
          <w:sz w:val="22"/>
          <w:szCs w:val="22"/>
        </w:rPr>
        <w:t>el Director del Instituto Municipal para la Atención de la Juventud</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07A660" w14:textId="6A0E1FB1"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PROTECCIV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w:t>
      </w:r>
      <w:r w:rsidR="003C2A4C" w:rsidRPr="005A00F4">
        <w:rPr>
          <w:rFonts w:ascii="Palatino Linotype" w:hAnsi="Palatino Linotype"/>
          <w:color w:val="000000" w:themeColor="text1"/>
          <w:sz w:val="22"/>
          <w:szCs w:val="22"/>
        </w:rPr>
        <w:t>dos fojas</w:t>
      </w:r>
      <w:r w:rsidR="00D33276" w:rsidRPr="005A00F4">
        <w:rPr>
          <w:rFonts w:ascii="Palatino Linotype" w:hAnsi="Palatino Linotype"/>
          <w:color w:val="000000" w:themeColor="text1"/>
          <w:sz w:val="22"/>
          <w:szCs w:val="22"/>
        </w:rPr>
        <w:t xml:space="preserve"> consistente en el oficio número </w:t>
      </w:r>
      <w:r w:rsidR="003C2A4C" w:rsidRPr="005A00F4">
        <w:rPr>
          <w:rFonts w:ascii="Palatino Linotype" w:hAnsi="Palatino Linotype"/>
          <w:color w:val="000000" w:themeColor="text1"/>
          <w:sz w:val="22"/>
          <w:szCs w:val="22"/>
        </w:rPr>
        <w:t>IXTA/PCB/069/2023</w:t>
      </w:r>
      <w:r w:rsidR="00D33276" w:rsidRPr="005A00F4">
        <w:rPr>
          <w:rFonts w:ascii="Palatino Linotype" w:hAnsi="Palatino Linotype"/>
          <w:color w:val="000000" w:themeColor="text1"/>
          <w:sz w:val="22"/>
          <w:szCs w:val="22"/>
        </w:rPr>
        <w:t xml:space="preserve">, de </w:t>
      </w:r>
      <w:r w:rsidR="003C2A4C" w:rsidRPr="005A00F4">
        <w:rPr>
          <w:rFonts w:ascii="Palatino Linotype" w:hAnsi="Palatino Linotype"/>
          <w:color w:val="000000" w:themeColor="text1"/>
          <w:sz w:val="22"/>
          <w:szCs w:val="22"/>
        </w:rPr>
        <w:t>seis (06)</w:t>
      </w:r>
      <w:r w:rsidR="00D33276" w:rsidRPr="005A00F4">
        <w:rPr>
          <w:rFonts w:ascii="Palatino Linotype" w:hAnsi="Palatino Linotype"/>
          <w:color w:val="000000" w:themeColor="text1"/>
          <w:sz w:val="22"/>
          <w:szCs w:val="22"/>
        </w:rPr>
        <w:t xml:space="preserve"> de marzo de dos mil veintitrés, emitido por </w:t>
      </w:r>
      <w:r w:rsidR="003C2A4C" w:rsidRPr="005A00F4">
        <w:rPr>
          <w:rFonts w:ascii="Palatino Linotype" w:hAnsi="Palatino Linotype"/>
          <w:color w:val="000000" w:themeColor="text1"/>
          <w:sz w:val="22"/>
          <w:szCs w:val="22"/>
        </w:rPr>
        <w:t>el Coordinador de Protección Civil y Atención a Riesgos</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2868984" w14:textId="560C71A4"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SALUD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C2A4C" w:rsidRPr="005A00F4">
        <w:rPr>
          <w:rFonts w:ascii="Palatino Linotype" w:hAnsi="Palatino Linotype"/>
          <w:color w:val="000000" w:themeColor="text1"/>
          <w:sz w:val="22"/>
          <w:szCs w:val="22"/>
        </w:rPr>
        <w:t>IXTA/D.G.S.I/0450/2023</w:t>
      </w:r>
      <w:r w:rsidR="00D33276" w:rsidRPr="005A00F4">
        <w:rPr>
          <w:rFonts w:ascii="Palatino Linotype" w:hAnsi="Palatino Linotype"/>
          <w:color w:val="000000" w:themeColor="text1"/>
          <w:sz w:val="22"/>
          <w:szCs w:val="22"/>
        </w:rPr>
        <w:t xml:space="preserve">, de </w:t>
      </w:r>
      <w:r w:rsidR="003C2A4C" w:rsidRPr="005A00F4">
        <w:rPr>
          <w:rFonts w:ascii="Palatino Linotype" w:hAnsi="Palatino Linotype"/>
          <w:color w:val="000000" w:themeColor="text1"/>
          <w:sz w:val="22"/>
          <w:szCs w:val="22"/>
        </w:rPr>
        <w:t>ocho (08)</w:t>
      </w:r>
      <w:r w:rsidR="00D33276" w:rsidRPr="005A00F4">
        <w:rPr>
          <w:rFonts w:ascii="Palatino Linotype" w:hAnsi="Palatino Linotype"/>
          <w:color w:val="000000" w:themeColor="text1"/>
          <w:sz w:val="22"/>
          <w:szCs w:val="22"/>
        </w:rPr>
        <w:t xml:space="preserve"> de marzo de dos mil veintitrés, emitido por </w:t>
      </w:r>
      <w:r w:rsidR="003C2A4C" w:rsidRPr="005A00F4">
        <w:rPr>
          <w:rFonts w:ascii="Palatino Linotype" w:hAnsi="Palatino Linotype"/>
          <w:color w:val="000000" w:themeColor="text1"/>
          <w:sz w:val="22"/>
          <w:szCs w:val="22"/>
        </w:rPr>
        <w:t>la Directora de Salud</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E56623A" w14:textId="0AB4029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MEJORA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C2A4C" w:rsidRPr="005A00F4">
        <w:rPr>
          <w:rFonts w:ascii="Palatino Linotype" w:hAnsi="Palatino Linotype"/>
          <w:color w:val="000000" w:themeColor="text1"/>
          <w:sz w:val="22"/>
          <w:szCs w:val="22"/>
        </w:rPr>
        <w:t>IXTA/MR/057/2023</w:t>
      </w:r>
      <w:r w:rsidR="00D33276" w:rsidRPr="005A00F4">
        <w:rPr>
          <w:rFonts w:ascii="Palatino Linotype" w:hAnsi="Palatino Linotype"/>
          <w:color w:val="000000" w:themeColor="text1"/>
          <w:sz w:val="22"/>
          <w:szCs w:val="22"/>
        </w:rPr>
        <w:t xml:space="preserve">, de </w:t>
      </w:r>
      <w:r w:rsidR="003C2A4C" w:rsidRPr="005A00F4">
        <w:rPr>
          <w:rFonts w:ascii="Palatino Linotype" w:hAnsi="Palatino Linotype"/>
          <w:color w:val="000000" w:themeColor="text1"/>
          <w:sz w:val="22"/>
          <w:szCs w:val="22"/>
        </w:rPr>
        <w:t>ocho (08)</w:t>
      </w:r>
      <w:r w:rsidR="00D33276" w:rsidRPr="005A00F4">
        <w:rPr>
          <w:rFonts w:ascii="Palatino Linotype" w:hAnsi="Palatino Linotype"/>
          <w:color w:val="000000" w:themeColor="text1"/>
          <w:sz w:val="22"/>
          <w:szCs w:val="22"/>
        </w:rPr>
        <w:t xml:space="preserve"> de marzo de dos mil veintitrés, emitido por </w:t>
      </w:r>
      <w:r w:rsidR="003C2A4C" w:rsidRPr="005A00F4">
        <w:rPr>
          <w:rFonts w:ascii="Palatino Linotype" w:hAnsi="Palatino Linotype"/>
          <w:color w:val="000000" w:themeColor="text1"/>
          <w:sz w:val="22"/>
          <w:szCs w:val="22"/>
        </w:rPr>
        <w:t xml:space="preserve">el Coordinador Munciipal </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302F34F" w14:textId="4403B58E"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IMISI 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IXTA/IMISI/0510/2023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la Directora del Instituto de la Mujer para la Igualdad Sustantiva</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33CE5EE" w14:textId="2FFC56B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57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IXT/1ERSIND/391/2023</w:t>
      </w:r>
      <w:r w:rsidR="00D33276" w:rsidRPr="005A00F4">
        <w:rPr>
          <w:rFonts w:ascii="Palatino Linotype" w:hAnsi="Palatino Linotype"/>
          <w:color w:val="000000" w:themeColor="text1"/>
          <w:sz w:val="22"/>
          <w:szCs w:val="22"/>
        </w:rPr>
        <w:t xml:space="preserve">, emitido por </w:t>
      </w:r>
      <w:r w:rsidR="003D4B8D" w:rsidRPr="005A00F4">
        <w:rPr>
          <w:rFonts w:ascii="Palatino Linotype" w:hAnsi="Palatino Linotype"/>
          <w:color w:val="000000" w:themeColor="text1"/>
          <w:sz w:val="22"/>
          <w:szCs w:val="22"/>
        </w:rPr>
        <w:t>la Primer Síndico</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24DB933" w14:textId="4FFAE36B"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RESPUSTA 57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DAF/TES/0146/2023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 xml:space="preserve">diez (10) </w:t>
      </w:r>
      <w:r w:rsidR="00D33276" w:rsidRPr="005A00F4">
        <w:rPr>
          <w:rFonts w:ascii="Palatino Linotype" w:hAnsi="Palatino Linotype"/>
          <w:color w:val="000000" w:themeColor="text1"/>
          <w:sz w:val="22"/>
          <w:szCs w:val="22"/>
        </w:rPr>
        <w:t xml:space="preserve">de marzo de dos mil veintitrés, emitido por </w:t>
      </w:r>
      <w:r w:rsidR="003D4B8D" w:rsidRPr="005A00F4">
        <w:rPr>
          <w:rFonts w:ascii="Palatino Linotype" w:hAnsi="Palatino Linotype"/>
          <w:color w:val="000000" w:themeColor="text1"/>
          <w:sz w:val="22"/>
          <w:szCs w:val="22"/>
        </w:rPr>
        <w:t>el Director de Administración y Finanzas</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C695EB" w14:textId="059EE0F8"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6ta RegiResp-57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IXTA/SEXTAREGIDURIA/0061/2023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la Sexta Regidora</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F7241A5" w14:textId="46573C82"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57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IXTA-DIYOP-0335-2023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nueve (09)</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EL Director de Infraestructura y Obras Públicas</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830CC0" w14:textId="33741113"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57 GOBIERNO</w:t>
      </w:r>
      <w:r w:rsidRPr="005A00F4">
        <w:rPr>
          <w:rFonts w:ascii="Palatino Linotype" w:hAnsi="Palatino Linotype"/>
          <w:b/>
          <w:i/>
          <w:color w:val="000000" w:themeColor="text1"/>
          <w:sz w:val="22"/>
          <w:szCs w:val="22"/>
        </w:rPr>
        <w:t>.pdf”</w:t>
      </w:r>
      <w:r w:rsidR="003D4B8D"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3D4B8D"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D33276" w:rsidRPr="005A00F4">
        <w:rPr>
          <w:rFonts w:ascii="Palatino Linotype" w:hAnsi="Palatino Linotype"/>
          <w:color w:val="000000" w:themeColor="text1"/>
          <w:sz w:val="22"/>
          <w:szCs w:val="22"/>
        </w:rPr>
        <w:t>de una foja consistente</w:t>
      </w:r>
      <w:r w:rsidR="003D4B8D" w:rsidRPr="005A00F4">
        <w:rPr>
          <w:rFonts w:ascii="Palatino Linotype" w:hAnsi="Palatino Linotype"/>
          <w:color w:val="000000" w:themeColor="text1"/>
          <w:sz w:val="22"/>
          <w:szCs w:val="22"/>
        </w:rPr>
        <w:t>s</w:t>
      </w:r>
      <w:r w:rsidR="00D33276" w:rsidRPr="005A00F4">
        <w:rPr>
          <w:rFonts w:ascii="Palatino Linotype" w:hAnsi="Palatino Linotype"/>
          <w:color w:val="000000" w:themeColor="text1"/>
          <w:sz w:val="22"/>
          <w:szCs w:val="22"/>
        </w:rPr>
        <w:t xml:space="preserve"> en el oficio número </w:t>
      </w:r>
      <w:r w:rsidR="003D4B8D" w:rsidRPr="005A00F4">
        <w:rPr>
          <w:rFonts w:ascii="Palatino Linotype" w:hAnsi="Palatino Linotype"/>
          <w:color w:val="000000" w:themeColor="text1"/>
          <w:sz w:val="22"/>
          <w:szCs w:val="22"/>
        </w:rPr>
        <w:t>IXT/DIRGOB/332/2023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trece (13)</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el Director de Gobierno</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8CF06C" w14:textId="5321340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57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SHA/301/2023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nueve (09)</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el Secreario del Ayutnamiento</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F054CC" w14:textId="2EB9DD4D"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57 Contraloría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IXT/OCIM/OF/240/2023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el Contralor Muncipal</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F1EFBA" w14:textId="35E46EA0"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Transparencia-057</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IXTA/UTAIN/1081/2023</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dieciséis (16)</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el</w:t>
      </w:r>
      <w:r w:rsidR="00D33276" w:rsidRPr="005A00F4">
        <w:rPr>
          <w:rFonts w:ascii="Palatino Linotype" w:hAnsi="Palatino Linotype"/>
          <w:color w:val="000000" w:themeColor="text1"/>
          <w:sz w:val="22"/>
          <w:szCs w:val="22"/>
        </w:rPr>
        <w:t xml:space="preserve"> Titular de la Unidad de Transparencia y Acceso a la Información, </w:t>
      </w:r>
      <w:r w:rsidR="003D4B8D" w:rsidRPr="005A00F4">
        <w:rPr>
          <w:rFonts w:ascii="Palatino Linotype" w:hAnsi="Palatino Linotype"/>
          <w:color w:val="000000" w:themeColor="text1"/>
          <w:sz w:val="22"/>
          <w:szCs w:val="22"/>
        </w:rPr>
        <w:t xml:space="preserve">dirigido a este Instituto, </w:t>
      </w:r>
      <w:r w:rsidR="00D33276"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3D4B8D" w:rsidRPr="005A00F4">
        <w:rPr>
          <w:rFonts w:ascii="Palatino Linotype" w:hAnsi="Palatino Linotype"/>
          <w:color w:val="000000" w:themeColor="text1"/>
          <w:sz w:val="22"/>
          <w:szCs w:val="22"/>
        </w:rPr>
        <w:t>se puso</w:t>
      </w:r>
      <w:r w:rsidR="00D33276" w:rsidRPr="005A00F4">
        <w:rPr>
          <w:rFonts w:ascii="Palatino Linotype" w:hAnsi="Palatino Linotype"/>
          <w:color w:val="000000" w:themeColor="text1"/>
          <w:sz w:val="22"/>
          <w:szCs w:val="22"/>
        </w:rPr>
        <w:t xml:space="preserve"> a disposición en Consulta Directa.</w:t>
      </w:r>
    </w:p>
    <w:p w14:paraId="4F866F56" w14:textId="02F11C7F" w:rsidR="00394B2F" w:rsidRPr="005A00F4" w:rsidRDefault="00394B2F"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D33276" w:rsidRPr="005A00F4">
        <w:rPr>
          <w:rFonts w:ascii="Palatino Linotype" w:hAnsi="Palatino Linotype"/>
          <w:b/>
          <w:i/>
          <w:color w:val="000000" w:themeColor="text1"/>
          <w:sz w:val="22"/>
          <w:szCs w:val="22"/>
        </w:rPr>
        <w:t>Respuesta 57 5ta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D33276" w:rsidRPr="005A00F4">
        <w:rPr>
          <w:rFonts w:ascii="Palatino Linotype" w:hAnsi="Palatino Linotype"/>
          <w:color w:val="000000" w:themeColor="text1"/>
          <w:sz w:val="22"/>
          <w:szCs w:val="22"/>
        </w:rPr>
        <w:t xml:space="preserve">de una foja consistente en el oficio número </w:t>
      </w:r>
      <w:r w:rsidR="003D4B8D" w:rsidRPr="005A00F4">
        <w:rPr>
          <w:rFonts w:ascii="Palatino Linotype" w:hAnsi="Palatino Linotype"/>
          <w:color w:val="000000" w:themeColor="text1"/>
          <w:sz w:val="22"/>
          <w:szCs w:val="22"/>
        </w:rPr>
        <w:t>IXTA/5°-REG/082/2022-2024</w:t>
      </w:r>
      <w:r w:rsidR="00D33276" w:rsidRPr="005A00F4">
        <w:rPr>
          <w:rFonts w:ascii="Palatino Linotype" w:hAnsi="Palatino Linotype"/>
          <w:color w:val="000000" w:themeColor="text1"/>
          <w:sz w:val="22"/>
          <w:szCs w:val="22"/>
        </w:rPr>
        <w:t xml:space="preserve">, de </w:t>
      </w:r>
      <w:r w:rsidR="003D4B8D" w:rsidRPr="005A00F4">
        <w:rPr>
          <w:rFonts w:ascii="Palatino Linotype" w:hAnsi="Palatino Linotype"/>
          <w:color w:val="000000" w:themeColor="text1"/>
          <w:sz w:val="22"/>
          <w:szCs w:val="22"/>
        </w:rPr>
        <w:t>siete (07)</w:t>
      </w:r>
      <w:r w:rsidR="00D33276" w:rsidRPr="005A00F4">
        <w:rPr>
          <w:rFonts w:ascii="Palatino Linotype" w:hAnsi="Palatino Linotype"/>
          <w:color w:val="000000" w:themeColor="text1"/>
          <w:sz w:val="22"/>
          <w:szCs w:val="22"/>
        </w:rPr>
        <w:t xml:space="preserve"> de marzo de dos mil veintitrés, emitido por </w:t>
      </w:r>
      <w:r w:rsidR="003D4B8D" w:rsidRPr="005A00F4">
        <w:rPr>
          <w:rFonts w:ascii="Palatino Linotype" w:hAnsi="Palatino Linotype"/>
          <w:color w:val="000000" w:themeColor="text1"/>
          <w:sz w:val="22"/>
          <w:szCs w:val="22"/>
        </w:rPr>
        <w:t>el Quinto Regidor</w:t>
      </w:r>
      <w:r w:rsidR="00D3327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856EF00"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48492653" w14:textId="7DBE2AAF"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00058/IXTAPALU/IP/2023:</w:t>
      </w:r>
    </w:p>
    <w:p w14:paraId="7027C321" w14:textId="4909DA0D"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B2B47" w:rsidRPr="005A00F4">
        <w:rPr>
          <w:rFonts w:ascii="Palatino Linotype" w:hAnsi="Palatino Linotype"/>
          <w:b/>
          <w:i/>
          <w:color w:val="000000" w:themeColor="text1"/>
          <w:sz w:val="22"/>
          <w:szCs w:val="22"/>
        </w:rPr>
        <w:t>Respuesta 58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1A57DD" w:rsidRPr="005A00F4">
        <w:rPr>
          <w:rFonts w:ascii="Palatino Linotype" w:hAnsi="Palatino Linotype"/>
          <w:color w:val="000000" w:themeColor="text1"/>
          <w:sz w:val="22"/>
          <w:szCs w:val="22"/>
        </w:rPr>
        <w:t>IXTA</w:t>
      </w:r>
      <w:r w:rsidR="00FD1FA5" w:rsidRPr="005A00F4">
        <w:rPr>
          <w:rFonts w:ascii="Palatino Linotype" w:hAnsi="Palatino Linotype"/>
          <w:color w:val="000000" w:themeColor="text1"/>
          <w:sz w:val="22"/>
          <w:szCs w:val="22"/>
        </w:rPr>
        <w:t>/DSP/0223/2023</w:t>
      </w:r>
      <w:r w:rsidR="00715132" w:rsidRPr="005A00F4">
        <w:rPr>
          <w:rFonts w:ascii="Palatino Linotype" w:hAnsi="Palatino Linotype"/>
          <w:color w:val="000000" w:themeColor="text1"/>
          <w:sz w:val="22"/>
          <w:szCs w:val="22"/>
        </w:rPr>
        <w:t xml:space="preserve">, de </w:t>
      </w:r>
      <w:r w:rsidR="00FD1FA5"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FD1FA5" w:rsidRPr="005A00F4">
        <w:rPr>
          <w:rFonts w:ascii="Palatino Linotype" w:hAnsi="Palatino Linotype"/>
          <w:color w:val="000000" w:themeColor="text1"/>
          <w:sz w:val="22"/>
          <w:szCs w:val="22"/>
        </w:rPr>
        <w:t>el Director de Servicios Publicos</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75B27D" w14:textId="27EE91AC"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B2B47" w:rsidRPr="005A00F4">
        <w:rPr>
          <w:rFonts w:ascii="Palatino Linotype" w:hAnsi="Palatino Linotype"/>
          <w:b/>
          <w:i/>
          <w:color w:val="000000" w:themeColor="text1"/>
          <w:sz w:val="22"/>
          <w:szCs w:val="22"/>
        </w:rPr>
        <w:t>Respuesta 58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96222D" w:rsidRPr="005A00F4">
        <w:rPr>
          <w:rFonts w:ascii="Palatino Linotype" w:hAnsi="Palatino Linotype"/>
          <w:color w:val="000000" w:themeColor="text1"/>
          <w:sz w:val="22"/>
          <w:szCs w:val="22"/>
        </w:rPr>
        <w:t>IXTA/REGOB048/2023</w:t>
      </w:r>
      <w:r w:rsidR="00715132" w:rsidRPr="005A00F4">
        <w:rPr>
          <w:rFonts w:ascii="Palatino Linotype" w:hAnsi="Palatino Linotype"/>
          <w:color w:val="000000" w:themeColor="text1"/>
          <w:sz w:val="22"/>
          <w:szCs w:val="22"/>
        </w:rPr>
        <w:t xml:space="preserve">, de </w:t>
      </w:r>
      <w:r w:rsidR="0096222D"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96222D" w:rsidRPr="005A00F4">
        <w:rPr>
          <w:rFonts w:ascii="Palatino Linotype" w:hAnsi="Palatino Linotype"/>
          <w:color w:val="000000" w:themeColor="text1"/>
          <w:sz w:val="22"/>
          <w:szCs w:val="22"/>
        </w:rPr>
        <w:t>el Primer Regidor</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E4D35A8" w14:textId="4C5B1FBE"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C7375" w:rsidRPr="005A00F4">
        <w:rPr>
          <w:rFonts w:ascii="Palatino Linotype" w:hAnsi="Palatino Linotype"/>
          <w:b/>
          <w:i/>
          <w:color w:val="000000" w:themeColor="text1"/>
          <w:sz w:val="22"/>
          <w:szCs w:val="22"/>
        </w:rPr>
        <w:t>Respuesta 58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BE0A15" w:rsidRPr="005A00F4">
        <w:rPr>
          <w:rFonts w:ascii="Palatino Linotype" w:hAnsi="Palatino Linotype"/>
          <w:color w:val="000000" w:themeColor="text1"/>
          <w:sz w:val="22"/>
          <w:szCs w:val="22"/>
        </w:rPr>
        <w:t>IXTA-DAIAPA-31-2023</w:t>
      </w:r>
      <w:r w:rsidR="00715132" w:rsidRPr="005A00F4">
        <w:rPr>
          <w:rFonts w:ascii="Palatino Linotype" w:hAnsi="Palatino Linotype"/>
          <w:color w:val="000000" w:themeColor="text1"/>
          <w:sz w:val="22"/>
          <w:szCs w:val="22"/>
        </w:rPr>
        <w:t xml:space="preserve">, de </w:t>
      </w:r>
      <w:r w:rsidR="00BE0A15"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BE0A15" w:rsidRPr="005A00F4">
        <w:rPr>
          <w:rFonts w:ascii="Palatino Linotype" w:hAnsi="Palatino Linotype"/>
          <w:color w:val="000000" w:themeColor="text1"/>
          <w:sz w:val="22"/>
          <w:szCs w:val="22"/>
        </w:rPr>
        <w:t>el Director de Asuntos Indígenas y Atención a la Población Afromexicana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3105C79" w14:textId="7D4CB0DB"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C7375" w:rsidRPr="005A00F4">
        <w:rPr>
          <w:rFonts w:ascii="Palatino Linotype" w:hAnsi="Palatino Linotype"/>
          <w:b/>
          <w:i/>
          <w:color w:val="000000" w:themeColor="text1"/>
          <w:sz w:val="22"/>
          <w:szCs w:val="22"/>
        </w:rPr>
        <w:t>Respuesta 58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B864D4" w:rsidRPr="005A00F4">
        <w:rPr>
          <w:rFonts w:ascii="Palatino Linotype" w:hAnsi="Palatino Linotype"/>
          <w:color w:val="000000" w:themeColor="text1"/>
          <w:sz w:val="22"/>
          <w:szCs w:val="22"/>
        </w:rPr>
        <w:t>IXT/DR/0046/2023</w:t>
      </w:r>
      <w:r w:rsidR="00715132" w:rsidRPr="005A00F4">
        <w:rPr>
          <w:rFonts w:ascii="Palatino Linotype" w:hAnsi="Palatino Linotype"/>
          <w:color w:val="000000" w:themeColor="text1"/>
          <w:sz w:val="22"/>
          <w:szCs w:val="22"/>
        </w:rPr>
        <w:t xml:space="preserve">, de </w:t>
      </w:r>
      <w:r w:rsidR="00B864D4"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B864D4" w:rsidRPr="005A00F4">
        <w:rPr>
          <w:rFonts w:ascii="Palatino Linotype" w:hAnsi="Palatino Linotype"/>
          <w:color w:val="000000" w:themeColor="text1"/>
          <w:sz w:val="22"/>
          <w:szCs w:val="22"/>
        </w:rPr>
        <w:t>el Director de Desarrollo Rural</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8A3E25" w14:textId="20F891F6" w:rsidR="00EA5524" w:rsidRPr="005A00F4" w:rsidRDefault="00EA5524"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C7375" w:rsidRPr="005A00F4">
        <w:rPr>
          <w:rFonts w:ascii="Palatino Linotype" w:hAnsi="Palatino Linotype"/>
          <w:b/>
          <w:i/>
          <w:color w:val="000000" w:themeColor="text1"/>
          <w:sz w:val="22"/>
          <w:szCs w:val="22"/>
        </w:rPr>
        <w:t>Respuesta 58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B864D4" w:rsidRPr="005A00F4">
        <w:rPr>
          <w:rFonts w:ascii="Palatino Linotype" w:hAnsi="Palatino Linotype"/>
          <w:color w:val="000000" w:themeColor="text1"/>
          <w:sz w:val="22"/>
          <w:szCs w:val="22"/>
        </w:rPr>
        <w:t>IXT/DT/228/2023</w:t>
      </w:r>
      <w:r w:rsidR="00715132" w:rsidRPr="005A00F4">
        <w:rPr>
          <w:rFonts w:ascii="Palatino Linotype" w:hAnsi="Palatino Linotype"/>
          <w:color w:val="000000" w:themeColor="text1"/>
          <w:sz w:val="22"/>
          <w:szCs w:val="22"/>
        </w:rPr>
        <w:t xml:space="preserve">, de </w:t>
      </w:r>
      <w:r w:rsidR="00B864D4"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B864D4" w:rsidRPr="005A00F4">
        <w:rPr>
          <w:rFonts w:ascii="Palatino Linotype" w:hAnsi="Palatino Linotype"/>
          <w:color w:val="000000" w:themeColor="text1"/>
          <w:sz w:val="22"/>
          <w:szCs w:val="22"/>
        </w:rPr>
        <w:t>la Directora de Turismo</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5B88445" w14:textId="08B66E07"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C7375" w:rsidRPr="005A00F4">
        <w:rPr>
          <w:rFonts w:ascii="Palatino Linotype" w:hAnsi="Palatino Linotype"/>
          <w:b/>
          <w:i/>
          <w:color w:val="000000" w:themeColor="text1"/>
          <w:sz w:val="22"/>
          <w:szCs w:val="22"/>
        </w:rPr>
        <w:t>Respuesta 58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A223CE" w:rsidRPr="005A00F4">
        <w:rPr>
          <w:rFonts w:ascii="Palatino Linotype" w:hAnsi="Palatino Linotype"/>
          <w:color w:val="000000" w:themeColor="text1"/>
          <w:sz w:val="22"/>
          <w:szCs w:val="22"/>
        </w:rPr>
        <w:t>DGSyPCI/JUR/0570/2023</w:t>
      </w:r>
      <w:r w:rsidR="00715132" w:rsidRPr="005A00F4">
        <w:rPr>
          <w:rFonts w:ascii="Palatino Linotype" w:hAnsi="Palatino Linotype"/>
          <w:color w:val="000000" w:themeColor="text1"/>
          <w:sz w:val="22"/>
          <w:szCs w:val="22"/>
        </w:rPr>
        <w:t xml:space="preserve">, de </w:t>
      </w:r>
      <w:r w:rsidR="00A223CE"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A223CE" w:rsidRPr="005A00F4">
        <w:rPr>
          <w:rFonts w:ascii="Palatino Linotype" w:hAnsi="Palatino Linotype"/>
          <w:color w:val="000000" w:themeColor="text1"/>
          <w:sz w:val="22"/>
          <w:szCs w:val="22"/>
        </w:rPr>
        <w:t>el Director General de Seguridad y Orevención Ciudadana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2B71DB7" w14:textId="1D7CBF2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65276" w:rsidRPr="005A00F4">
        <w:rPr>
          <w:rFonts w:ascii="Palatino Linotype" w:hAnsi="Palatino Linotype"/>
          <w:b/>
          <w:i/>
          <w:color w:val="000000" w:themeColor="text1"/>
          <w:sz w:val="22"/>
          <w:szCs w:val="22"/>
        </w:rPr>
        <w:t>Respuesta 58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640EA0" w:rsidRPr="005A00F4">
        <w:rPr>
          <w:rFonts w:ascii="Palatino Linotype" w:hAnsi="Palatino Linotype"/>
          <w:color w:val="000000" w:themeColor="text1"/>
          <w:sz w:val="22"/>
          <w:szCs w:val="22"/>
        </w:rPr>
        <w:t>DMDH/040/2023</w:t>
      </w:r>
      <w:r w:rsidR="00715132" w:rsidRPr="005A00F4">
        <w:rPr>
          <w:rFonts w:ascii="Palatino Linotype" w:hAnsi="Palatino Linotype"/>
          <w:color w:val="000000" w:themeColor="text1"/>
          <w:sz w:val="22"/>
          <w:szCs w:val="22"/>
        </w:rPr>
        <w:t xml:space="preserve">, de </w:t>
      </w:r>
      <w:r w:rsidR="00640EA0"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640EA0" w:rsidRPr="005A00F4">
        <w:rPr>
          <w:rFonts w:ascii="Palatino Linotype" w:hAnsi="Palatino Linotype"/>
          <w:color w:val="000000" w:themeColor="text1"/>
          <w:sz w:val="22"/>
          <w:szCs w:val="22"/>
        </w:rPr>
        <w:t>el Defensor Municipal de Derechos Humanos</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FBB65E" w14:textId="6C36057D"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65276" w:rsidRPr="005A00F4">
        <w:rPr>
          <w:rFonts w:ascii="Palatino Linotype" w:hAnsi="Palatino Linotype"/>
          <w:b/>
          <w:i/>
          <w:color w:val="000000" w:themeColor="text1"/>
          <w:sz w:val="22"/>
          <w:szCs w:val="22"/>
        </w:rPr>
        <w:t>Respuesta 58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7D5561" w:rsidRPr="005A00F4">
        <w:rPr>
          <w:rFonts w:ascii="Palatino Linotype" w:hAnsi="Palatino Linotype"/>
          <w:color w:val="000000" w:themeColor="text1"/>
          <w:sz w:val="22"/>
          <w:szCs w:val="22"/>
        </w:rPr>
        <w:t>IXT/R2/00161/2023</w:t>
      </w:r>
      <w:r w:rsidR="00715132" w:rsidRPr="005A00F4">
        <w:rPr>
          <w:rFonts w:ascii="Palatino Linotype" w:hAnsi="Palatino Linotype"/>
          <w:color w:val="000000" w:themeColor="text1"/>
          <w:sz w:val="22"/>
          <w:szCs w:val="22"/>
        </w:rPr>
        <w:t xml:space="preserve">, de </w:t>
      </w:r>
      <w:r w:rsidR="007D5561" w:rsidRPr="005A00F4">
        <w:rPr>
          <w:rFonts w:ascii="Palatino Linotype" w:hAnsi="Palatino Linotype"/>
          <w:color w:val="000000" w:themeColor="text1"/>
          <w:sz w:val="22"/>
          <w:szCs w:val="22"/>
        </w:rPr>
        <w:t>seis (06)</w:t>
      </w:r>
      <w:r w:rsidR="00715132" w:rsidRPr="005A00F4">
        <w:rPr>
          <w:rFonts w:ascii="Palatino Linotype" w:hAnsi="Palatino Linotype"/>
          <w:color w:val="000000" w:themeColor="text1"/>
          <w:sz w:val="22"/>
          <w:szCs w:val="22"/>
        </w:rPr>
        <w:t xml:space="preserve"> de marzo de dos mil veintitrés, emitido por </w:t>
      </w:r>
      <w:r w:rsidR="007D5561" w:rsidRPr="005A00F4">
        <w:rPr>
          <w:rFonts w:ascii="Palatino Linotype" w:hAnsi="Palatino Linotype"/>
          <w:color w:val="000000" w:themeColor="text1"/>
          <w:sz w:val="22"/>
          <w:szCs w:val="22"/>
        </w:rPr>
        <w:t>la Segunda Regidora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4901988" w14:textId="6EBB826F"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65276" w:rsidRPr="005A00F4">
        <w:rPr>
          <w:rFonts w:ascii="Palatino Linotype" w:hAnsi="Palatino Linotype"/>
          <w:b/>
          <w:i/>
          <w:color w:val="000000" w:themeColor="text1"/>
          <w:sz w:val="22"/>
          <w:szCs w:val="22"/>
        </w:rPr>
        <w:t>Respuesta 58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E35F42" w:rsidRPr="005A00F4">
        <w:rPr>
          <w:rFonts w:ascii="Palatino Linotype" w:hAnsi="Palatino Linotype"/>
          <w:color w:val="000000" w:themeColor="text1"/>
          <w:sz w:val="22"/>
          <w:szCs w:val="22"/>
        </w:rPr>
        <w:t>IXTA/DC/0110/2023</w:t>
      </w:r>
      <w:r w:rsidR="00715132" w:rsidRPr="005A00F4">
        <w:rPr>
          <w:rFonts w:ascii="Palatino Linotype" w:hAnsi="Palatino Linotype"/>
          <w:color w:val="000000" w:themeColor="text1"/>
          <w:sz w:val="22"/>
          <w:szCs w:val="22"/>
        </w:rPr>
        <w:t xml:space="preserve">, de </w:t>
      </w:r>
      <w:r w:rsidR="00E35F42" w:rsidRPr="005A00F4">
        <w:rPr>
          <w:rFonts w:ascii="Palatino Linotype" w:hAnsi="Palatino Linotype"/>
          <w:color w:val="000000" w:themeColor="text1"/>
          <w:sz w:val="22"/>
          <w:szCs w:val="22"/>
        </w:rPr>
        <w:t>nueve (09)</w:t>
      </w:r>
      <w:r w:rsidR="00715132" w:rsidRPr="005A00F4">
        <w:rPr>
          <w:rFonts w:ascii="Palatino Linotype" w:hAnsi="Palatino Linotype"/>
          <w:color w:val="000000" w:themeColor="text1"/>
          <w:sz w:val="22"/>
          <w:szCs w:val="22"/>
        </w:rPr>
        <w:t xml:space="preserve"> de marzo de dos mil veintitrés, emitido por </w:t>
      </w:r>
      <w:r w:rsidR="00E35F42" w:rsidRPr="005A00F4">
        <w:rPr>
          <w:rFonts w:ascii="Palatino Linotype" w:hAnsi="Palatino Linotype"/>
          <w:color w:val="000000" w:themeColor="text1"/>
          <w:sz w:val="22"/>
          <w:szCs w:val="22"/>
        </w:rPr>
        <w:t>el Director de Cultura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3020AB" w14:textId="06EAF883"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65276" w:rsidRPr="005A00F4">
        <w:rPr>
          <w:rFonts w:ascii="Palatino Linotype" w:hAnsi="Palatino Linotype"/>
          <w:b/>
          <w:i/>
          <w:color w:val="000000" w:themeColor="text1"/>
          <w:sz w:val="22"/>
          <w:szCs w:val="22"/>
        </w:rPr>
        <w:t>RESPUSTA 58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417344" w:rsidRPr="005A00F4">
        <w:rPr>
          <w:rFonts w:ascii="Palatino Linotype" w:hAnsi="Palatino Linotype"/>
          <w:color w:val="000000" w:themeColor="text1"/>
          <w:sz w:val="22"/>
          <w:szCs w:val="22"/>
        </w:rPr>
        <w:t>IXTA/RED10/00030/2023</w:t>
      </w:r>
      <w:r w:rsidR="00715132" w:rsidRPr="005A00F4">
        <w:rPr>
          <w:rFonts w:ascii="Palatino Linotype" w:hAnsi="Palatino Linotype"/>
          <w:color w:val="000000" w:themeColor="text1"/>
          <w:sz w:val="22"/>
          <w:szCs w:val="22"/>
        </w:rPr>
        <w:t xml:space="preserve">, de </w:t>
      </w:r>
      <w:r w:rsidR="00417344"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417344" w:rsidRPr="005A00F4">
        <w:rPr>
          <w:rFonts w:ascii="Palatino Linotype" w:hAnsi="Palatino Linotype"/>
          <w:color w:val="000000" w:themeColor="text1"/>
          <w:sz w:val="22"/>
          <w:szCs w:val="22"/>
        </w:rPr>
        <w:t>la Décima Regidora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C6204AD" w14:textId="56CE38B2"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92758" w:rsidRPr="005A00F4">
        <w:rPr>
          <w:rFonts w:ascii="Palatino Linotype" w:hAnsi="Palatino Linotype"/>
          <w:b/>
          <w:i/>
          <w:color w:val="000000" w:themeColor="text1"/>
          <w:sz w:val="22"/>
          <w:szCs w:val="22"/>
        </w:rPr>
        <w:t>RESPUESTA 58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E05FF2" w:rsidRPr="005A00F4">
        <w:rPr>
          <w:rFonts w:ascii="Palatino Linotype" w:hAnsi="Palatino Linotype"/>
          <w:color w:val="000000" w:themeColor="text1"/>
          <w:sz w:val="22"/>
          <w:szCs w:val="22"/>
        </w:rPr>
        <w:t>IXTA/SDA/SDA02/0393/2023</w:t>
      </w:r>
      <w:r w:rsidR="00715132" w:rsidRPr="005A00F4">
        <w:rPr>
          <w:rFonts w:ascii="Palatino Linotype" w:hAnsi="Palatino Linotype"/>
          <w:color w:val="000000" w:themeColor="text1"/>
          <w:sz w:val="22"/>
          <w:szCs w:val="22"/>
        </w:rPr>
        <w:t xml:space="preserve">, de </w:t>
      </w:r>
      <w:r w:rsidR="00E05FF2"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E05FF2" w:rsidRPr="005A00F4">
        <w:rPr>
          <w:rFonts w:ascii="Palatino Linotype" w:hAnsi="Palatino Linotype"/>
          <w:color w:val="000000" w:themeColor="text1"/>
          <w:sz w:val="22"/>
          <w:szCs w:val="22"/>
        </w:rPr>
        <w:t>el Segundo Síndico</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75A68C4" w14:textId="642C4B3D"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92758" w:rsidRPr="005A00F4">
        <w:rPr>
          <w:rFonts w:ascii="Palatino Linotype" w:hAnsi="Palatino Linotype"/>
          <w:b/>
          <w:i/>
          <w:color w:val="000000" w:themeColor="text1"/>
          <w:sz w:val="22"/>
          <w:szCs w:val="22"/>
        </w:rPr>
        <w:t>Respuesta 58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w:t>
      </w:r>
      <w:r w:rsidR="004A7D86" w:rsidRPr="005A00F4">
        <w:rPr>
          <w:rFonts w:ascii="Palatino Linotype" w:hAnsi="Palatino Linotype"/>
          <w:color w:val="000000" w:themeColor="text1"/>
          <w:sz w:val="22"/>
          <w:szCs w:val="22"/>
        </w:rPr>
        <w:t>dos fojas</w:t>
      </w:r>
      <w:r w:rsidR="00715132" w:rsidRPr="005A00F4">
        <w:rPr>
          <w:rFonts w:ascii="Palatino Linotype" w:hAnsi="Palatino Linotype"/>
          <w:color w:val="000000" w:themeColor="text1"/>
          <w:sz w:val="22"/>
          <w:szCs w:val="22"/>
        </w:rPr>
        <w:t xml:space="preserve"> consistente en el oficio número </w:t>
      </w:r>
      <w:r w:rsidR="004A7D86" w:rsidRPr="005A00F4">
        <w:rPr>
          <w:rFonts w:ascii="Palatino Linotype" w:hAnsi="Palatino Linotype"/>
          <w:color w:val="000000" w:themeColor="text1"/>
          <w:sz w:val="22"/>
          <w:szCs w:val="22"/>
        </w:rPr>
        <w:t>IXTA/R7/049/2023</w:t>
      </w:r>
      <w:r w:rsidR="00715132" w:rsidRPr="005A00F4">
        <w:rPr>
          <w:rFonts w:ascii="Palatino Linotype" w:hAnsi="Palatino Linotype"/>
          <w:color w:val="000000" w:themeColor="text1"/>
          <w:sz w:val="22"/>
          <w:szCs w:val="22"/>
        </w:rPr>
        <w:t xml:space="preserve">, de </w:t>
      </w:r>
      <w:r w:rsidR="004A7D86" w:rsidRPr="005A00F4">
        <w:rPr>
          <w:rFonts w:ascii="Palatino Linotype" w:hAnsi="Palatino Linotype"/>
          <w:color w:val="000000" w:themeColor="text1"/>
          <w:sz w:val="22"/>
          <w:szCs w:val="22"/>
        </w:rPr>
        <w:t>seis (06)</w:t>
      </w:r>
      <w:r w:rsidR="00715132" w:rsidRPr="005A00F4">
        <w:rPr>
          <w:rFonts w:ascii="Palatino Linotype" w:hAnsi="Palatino Linotype"/>
          <w:color w:val="000000" w:themeColor="text1"/>
          <w:sz w:val="22"/>
          <w:szCs w:val="22"/>
        </w:rPr>
        <w:t xml:space="preserve"> de marzo de dos mil veintitrés, emitido por </w:t>
      </w:r>
      <w:r w:rsidR="004A7D86" w:rsidRPr="005A00F4">
        <w:rPr>
          <w:rFonts w:ascii="Palatino Linotype" w:hAnsi="Palatino Linotype"/>
          <w:color w:val="000000" w:themeColor="text1"/>
          <w:sz w:val="22"/>
          <w:szCs w:val="22"/>
        </w:rPr>
        <w:t>el Séptimo Regidor</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2721439" w14:textId="7E3C87AE"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92758" w:rsidRPr="005A00F4">
        <w:rPr>
          <w:rFonts w:ascii="Palatino Linotype" w:hAnsi="Palatino Linotype"/>
          <w:b/>
          <w:i/>
          <w:color w:val="000000" w:themeColor="text1"/>
          <w:sz w:val="22"/>
          <w:szCs w:val="22"/>
        </w:rPr>
        <w:t>RESPUESTA 58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563B90" w:rsidRPr="005A00F4">
        <w:rPr>
          <w:rFonts w:ascii="Palatino Linotype" w:hAnsi="Palatino Linotype"/>
          <w:color w:val="000000" w:themeColor="text1"/>
          <w:sz w:val="22"/>
          <w:szCs w:val="22"/>
        </w:rPr>
        <w:t>IXTA/DBS/042/23</w:t>
      </w:r>
      <w:r w:rsidR="00715132" w:rsidRPr="005A00F4">
        <w:rPr>
          <w:rFonts w:ascii="Palatino Linotype" w:hAnsi="Palatino Linotype"/>
          <w:color w:val="000000" w:themeColor="text1"/>
          <w:sz w:val="22"/>
          <w:szCs w:val="22"/>
        </w:rPr>
        <w:t xml:space="preserve">, de </w:t>
      </w:r>
      <w:r w:rsidR="00563B90"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563B90" w:rsidRPr="005A00F4">
        <w:rPr>
          <w:rFonts w:ascii="Palatino Linotype" w:hAnsi="Palatino Linotype"/>
          <w:color w:val="000000" w:themeColor="text1"/>
          <w:sz w:val="22"/>
          <w:szCs w:val="22"/>
        </w:rPr>
        <w:t>el Director de Bienestar e Inclusión Social</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D7EB390" w14:textId="149E5FAE"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92758" w:rsidRPr="005A00F4">
        <w:rPr>
          <w:rFonts w:ascii="Palatino Linotype" w:hAnsi="Palatino Linotype"/>
          <w:b/>
          <w:i/>
          <w:color w:val="000000" w:themeColor="text1"/>
          <w:sz w:val="22"/>
          <w:szCs w:val="22"/>
        </w:rPr>
        <w:t>RESPUESTA 58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B95F8F" w:rsidRPr="005A00F4">
        <w:rPr>
          <w:rFonts w:ascii="Palatino Linotype" w:hAnsi="Palatino Linotype"/>
          <w:color w:val="000000" w:themeColor="text1"/>
          <w:sz w:val="22"/>
          <w:szCs w:val="22"/>
        </w:rPr>
        <w:t>IXTA/DJ/0364/2023</w:t>
      </w:r>
      <w:r w:rsidR="00715132" w:rsidRPr="005A00F4">
        <w:rPr>
          <w:rFonts w:ascii="Palatino Linotype" w:hAnsi="Palatino Linotype"/>
          <w:color w:val="000000" w:themeColor="text1"/>
          <w:sz w:val="22"/>
          <w:szCs w:val="22"/>
        </w:rPr>
        <w:t xml:space="preserve">, de </w:t>
      </w:r>
      <w:r w:rsidR="00B95F8F"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B95F8F" w:rsidRPr="005A00F4">
        <w:rPr>
          <w:rFonts w:ascii="Palatino Linotype" w:hAnsi="Palatino Linotype"/>
          <w:color w:val="000000" w:themeColor="text1"/>
          <w:sz w:val="22"/>
          <w:szCs w:val="22"/>
        </w:rPr>
        <w:t>el Director de Asuntos Jurídicos</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0BB6185" w14:textId="4D9EDC19"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25CE2" w:rsidRPr="005A00F4">
        <w:rPr>
          <w:rFonts w:ascii="Palatino Linotype" w:hAnsi="Palatino Linotype"/>
          <w:b/>
          <w:i/>
          <w:color w:val="000000" w:themeColor="text1"/>
          <w:sz w:val="22"/>
          <w:szCs w:val="22"/>
        </w:rPr>
        <w:t>RESPUESTA 58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B95F8F" w:rsidRPr="005A00F4">
        <w:rPr>
          <w:rFonts w:ascii="Palatino Linotype" w:hAnsi="Palatino Linotype"/>
          <w:color w:val="000000" w:themeColor="text1"/>
          <w:sz w:val="22"/>
          <w:szCs w:val="22"/>
        </w:rPr>
        <w:t>OF/PRES/INT/425-II/2023</w:t>
      </w:r>
      <w:r w:rsidR="00715132" w:rsidRPr="005A00F4">
        <w:rPr>
          <w:rFonts w:ascii="Palatino Linotype" w:hAnsi="Palatino Linotype"/>
          <w:color w:val="000000" w:themeColor="text1"/>
          <w:sz w:val="22"/>
          <w:szCs w:val="22"/>
        </w:rPr>
        <w:t xml:space="preserve">, de </w:t>
      </w:r>
      <w:r w:rsidR="00B95F8F" w:rsidRPr="005A00F4">
        <w:rPr>
          <w:rFonts w:ascii="Palatino Linotype" w:hAnsi="Palatino Linotype"/>
          <w:color w:val="000000" w:themeColor="text1"/>
          <w:sz w:val="22"/>
          <w:szCs w:val="22"/>
        </w:rPr>
        <w:t>nueve (09)</w:t>
      </w:r>
      <w:r w:rsidR="00715132" w:rsidRPr="005A00F4">
        <w:rPr>
          <w:rFonts w:ascii="Palatino Linotype" w:hAnsi="Palatino Linotype"/>
          <w:color w:val="000000" w:themeColor="text1"/>
          <w:sz w:val="22"/>
          <w:szCs w:val="22"/>
        </w:rPr>
        <w:t xml:space="preserve"> de marzo de dos mil veintitrés, emitido por </w:t>
      </w:r>
      <w:r w:rsidR="00B95F8F" w:rsidRPr="005A00F4">
        <w:rPr>
          <w:rFonts w:ascii="Palatino Linotype" w:hAnsi="Palatino Linotype"/>
          <w:color w:val="000000" w:themeColor="text1"/>
          <w:sz w:val="22"/>
          <w:szCs w:val="22"/>
        </w:rPr>
        <w:t>el Titular de la Oficina de Presidencia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F990CB9" w14:textId="5C689A2B"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25CE2" w:rsidRPr="005A00F4">
        <w:rPr>
          <w:rFonts w:ascii="Palatino Linotype" w:hAnsi="Palatino Linotype"/>
          <w:b/>
          <w:i/>
          <w:color w:val="000000" w:themeColor="text1"/>
          <w:sz w:val="22"/>
          <w:szCs w:val="22"/>
        </w:rPr>
        <w:t>RESPUESTA 58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8D3E76" w:rsidRPr="005A00F4">
        <w:rPr>
          <w:rFonts w:ascii="Palatino Linotype" w:hAnsi="Palatino Linotype"/>
          <w:color w:val="000000" w:themeColor="text1"/>
          <w:sz w:val="22"/>
          <w:szCs w:val="22"/>
        </w:rPr>
        <w:t>IXT/PLANE/150/2023</w:t>
      </w:r>
      <w:r w:rsidR="00715132" w:rsidRPr="005A00F4">
        <w:rPr>
          <w:rFonts w:ascii="Palatino Linotype" w:hAnsi="Palatino Linotype"/>
          <w:color w:val="000000" w:themeColor="text1"/>
          <w:sz w:val="22"/>
          <w:szCs w:val="22"/>
        </w:rPr>
        <w:t xml:space="preserve">, de </w:t>
      </w:r>
      <w:r w:rsidR="008D3E76" w:rsidRPr="005A00F4">
        <w:rPr>
          <w:rFonts w:ascii="Palatino Linotype" w:hAnsi="Palatino Linotype"/>
          <w:color w:val="000000" w:themeColor="text1"/>
          <w:sz w:val="22"/>
          <w:szCs w:val="22"/>
        </w:rPr>
        <w:t>sioete (07)</w:t>
      </w:r>
      <w:r w:rsidR="00715132" w:rsidRPr="005A00F4">
        <w:rPr>
          <w:rFonts w:ascii="Palatino Linotype" w:hAnsi="Palatino Linotype"/>
          <w:color w:val="000000" w:themeColor="text1"/>
          <w:sz w:val="22"/>
          <w:szCs w:val="22"/>
        </w:rPr>
        <w:t xml:space="preserve"> de marzo de dos mil veintitrés, emitido por </w:t>
      </w:r>
      <w:r w:rsidR="008D3E76" w:rsidRPr="005A00F4">
        <w:rPr>
          <w:rFonts w:ascii="Palatino Linotype" w:hAnsi="Palatino Linotype"/>
          <w:color w:val="000000" w:themeColor="text1"/>
          <w:sz w:val="22"/>
          <w:szCs w:val="22"/>
        </w:rPr>
        <w:t>el Director de Planeación, Programación y Evaluación</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89F425" w14:textId="3D75DC3C"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25CE2" w:rsidRPr="005A00F4">
        <w:rPr>
          <w:rFonts w:ascii="Palatino Linotype" w:hAnsi="Palatino Linotype"/>
          <w:b/>
          <w:i/>
          <w:color w:val="000000" w:themeColor="text1"/>
          <w:sz w:val="22"/>
          <w:szCs w:val="22"/>
        </w:rPr>
        <w:t>4TA REG-Resp 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331459" w:rsidRPr="005A00F4">
        <w:rPr>
          <w:rFonts w:ascii="Palatino Linotype" w:hAnsi="Palatino Linotype"/>
          <w:color w:val="000000" w:themeColor="text1"/>
          <w:sz w:val="22"/>
          <w:szCs w:val="22"/>
        </w:rPr>
        <w:t>IXTA/R04/0579/2023</w:t>
      </w:r>
      <w:r w:rsidR="00715132" w:rsidRPr="005A00F4">
        <w:rPr>
          <w:rFonts w:ascii="Palatino Linotype" w:hAnsi="Palatino Linotype"/>
          <w:color w:val="000000" w:themeColor="text1"/>
          <w:sz w:val="22"/>
          <w:szCs w:val="22"/>
        </w:rPr>
        <w:t xml:space="preserve">, de </w:t>
      </w:r>
      <w:r w:rsidR="00331459"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331459" w:rsidRPr="005A00F4">
        <w:rPr>
          <w:rFonts w:ascii="Palatino Linotype" w:hAnsi="Palatino Linotype"/>
          <w:color w:val="000000" w:themeColor="text1"/>
          <w:sz w:val="22"/>
          <w:szCs w:val="22"/>
        </w:rPr>
        <w:t>la cuarta Regidora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D4539DD" w14:textId="6BE642D2"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25CE2" w:rsidRPr="005A00F4">
        <w:rPr>
          <w:rFonts w:ascii="Palatino Linotype" w:hAnsi="Palatino Linotype"/>
          <w:b/>
          <w:i/>
          <w:color w:val="000000" w:themeColor="text1"/>
          <w:sz w:val="22"/>
          <w:szCs w:val="22"/>
        </w:rPr>
        <w:t>3ra Regiduria Resp 58 pg.1</w:t>
      </w:r>
      <w:r w:rsidRPr="005A00F4">
        <w:rPr>
          <w:rFonts w:ascii="Palatino Linotype" w:hAnsi="Palatino Linotype"/>
          <w:b/>
          <w:i/>
          <w:color w:val="000000" w:themeColor="text1"/>
          <w:sz w:val="22"/>
          <w:szCs w:val="22"/>
        </w:rPr>
        <w:t>.pdf”</w:t>
      </w:r>
      <w:r w:rsidR="001337A3"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A22702" w:rsidRPr="005A00F4">
        <w:rPr>
          <w:rFonts w:ascii="Palatino Linotype" w:hAnsi="Palatino Linotype"/>
          <w:b/>
          <w:i/>
          <w:color w:val="000000" w:themeColor="text1"/>
          <w:sz w:val="22"/>
          <w:szCs w:val="22"/>
        </w:rPr>
        <w:t>3ra Regiduria Resp 58 pg.2</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1337A3"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715132" w:rsidRPr="005A00F4">
        <w:rPr>
          <w:rFonts w:ascii="Palatino Linotype" w:hAnsi="Palatino Linotype"/>
          <w:color w:val="000000" w:themeColor="text1"/>
          <w:sz w:val="22"/>
          <w:szCs w:val="22"/>
        </w:rPr>
        <w:t>de una foja consistente</w:t>
      </w:r>
      <w:r w:rsidR="001337A3" w:rsidRPr="005A00F4">
        <w:rPr>
          <w:rFonts w:ascii="Palatino Linotype" w:hAnsi="Palatino Linotype"/>
          <w:color w:val="000000" w:themeColor="text1"/>
          <w:sz w:val="22"/>
          <w:szCs w:val="22"/>
        </w:rPr>
        <w:t>s</w:t>
      </w:r>
      <w:r w:rsidR="00715132" w:rsidRPr="005A00F4">
        <w:rPr>
          <w:rFonts w:ascii="Palatino Linotype" w:hAnsi="Palatino Linotype"/>
          <w:color w:val="000000" w:themeColor="text1"/>
          <w:sz w:val="22"/>
          <w:szCs w:val="22"/>
        </w:rPr>
        <w:t xml:space="preserve"> en el oficio número </w:t>
      </w:r>
      <w:r w:rsidR="001337A3" w:rsidRPr="005A00F4">
        <w:rPr>
          <w:rFonts w:ascii="Palatino Linotype" w:hAnsi="Palatino Linotype"/>
          <w:color w:val="000000" w:themeColor="text1"/>
          <w:sz w:val="22"/>
          <w:szCs w:val="22"/>
        </w:rPr>
        <w:t>IXTA/TR/034/2023</w:t>
      </w:r>
      <w:r w:rsidR="00715132" w:rsidRPr="005A00F4">
        <w:rPr>
          <w:rFonts w:ascii="Palatino Linotype" w:hAnsi="Palatino Linotype"/>
          <w:color w:val="000000" w:themeColor="text1"/>
          <w:sz w:val="22"/>
          <w:szCs w:val="22"/>
        </w:rPr>
        <w:t xml:space="preserve">, de </w:t>
      </w:r>
      <w:r w:rsidR="001337A3"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D35A9E" w:rsidRPr="005A00F4">
        <w:rPr>
          <w:rFonts w:ascii="Palatino Linotype" w:hAnsi="Palatino Linotype"/>
          <w:color w:val="000000" w:themeColor="text1"/>
          <w:sz w:val="22"/>
          <w:szCs w:val="22"/>
        </w:rPr>
        <w:t>el Tercer Regidor</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3C994A0" w14:textId="688ED631"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22702" w:rsidRPr="005A00F4">
        <w:rPr>
          <w:rFonts w:ascii="Palatino Linotype" w:hAnsi="Palatino Linotype"/>
          <w:b/>
          <w:i/>
          <w:color w:val="000000" w:themeColor="text1"/>
          <w:sz w:val="22"/>
          <w:szCs w:val="22"/>
        </w:rPr>
        <w:t>11a Regiduria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D35A9E" w:rsidRPr="005A00F4">
        <w:rPr>
          <w:rFonts w:ascii="Palatino Linotype" w:hAnsi="Palatino Linotype"/>
          <w:color w:val="000000" w:themeColor="text1"/>
          <w:sz w:val="22"/>
          <w:szCs w:val="22"/>
        </w:rPr>
        <w:t>IXT/DPR/019/2023</w:t>
      </w:r>
      <w:r w:rsidR="00715132" w:rsidRPr="005A00F4">
        <w:rPr>
          <w:rFonts w:ascii="Palatino Linotype" w:hAnsi="Palatino Linotype"/>
          <w:color w:val="000000" w:themeColor="text1"/>
          <w:sz w:val="22"/>
          <w:szCs w:val="22"/>
        </w:rPr>
        <w:t xml:space="preserve">, de </w:t>
      </w:r>
      <w:r w:rsidR="00D35A9E" w:rsidRPr="005A00F4">
        <w:rPr>
          <w:rFonts w:ascii="Palatino Linotype" w:hAnsi="Palatino Linotype"/>
          <w:color w:val="000000" w:themeColor="text1"/>
          <w:sz w:val="22"/>
          <w:szCs w:val="22"/>
        </w:rPr>
        <w:t>diez (10)</w:t>
      </w:r>
      <w:r w:rsidR="00715132" w:rsidRPr="005A00F4">
        <w:rPr>
          <w:rFonts w:ascii="Palatino Linotype" w:hAnsi="Palatino Linotype"/>
          <w:color w:val="000000" w:themeColor="text1"/>
          <w:sz w:val="22"/>
          <w:szCs w:val="22"/>
        </w:rPr>
        <w:t xml:space="preserve"> de marzo de dos mil veintitrés, emitido por </w:t>
      </w:r>
      <w:r w:rsidR="0004184B" w:rsidRPr="005A00F4">
        <w:rPr>
          <w:rFonts w:ascii="Palatino Linotype" w:hAnsi="Palatino Linotype"/>
          <w:color w:val="000000" w:themeColor="text1"/>
          <w:sz w:val="22"/>
          <w:szCs w:val="22"/>
        </w:rPr>
        <w:t>el Décimo Primer</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578EF8" w14:textId="1533908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22702" w:rsidRPr="005A00F4">
        <w:rPr>
          <w:rFonts w:ascii="Palatino Linotype" w:hAnsi="Palatino Linotype"/>
          <w:b/>
          <w:i/>
          <w:color w:val="000000" w:themeColor="text1"/>
          <w:sz w:val="22"/>
          <w:szCs w:val="22"/>
        </w:rPr>
        <w:t>12a Regiduria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D82954" w:rsidRPr="005A00F4">
        <w:rPr>
          <w:rFonts w:ascii="Palatino Linotype" w:hAnsi="Palatino Linotype"/>
          <w:color w:val="000000" w:themeColor="text1"/>
          <w:sz w:val="22"/>
          <w:szCs w:val="22"/>
        </w:rPr>
        <w:t>IXT/RG12/080/2023</w:t>
      </w:r>
      <w:r w:rsidR="00715132" w:rsidRPr="005A00F4">
        <w:rPr>
          <w:rFonts w:ascii="Palatino Linotype" w:hAnsi="Palatino Linotype"/>
          <w:color w:val="000000" w:themeColor="text1"/>
          <w:sz w:val="22"/>
          <w:szCs w:val="22"/>
        </w:rPr>
        <w:t xml:space="preserve">, de </w:t>
      </w:r>
      <w:r w:rsidR="00D82954"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D82954" w:rsidRPr="005A00F4">
        <w:rPr>
          <w:rFonts w:ascii="Palatino Linotype" w:hAnsi="Palatino Linotype"/>
          <w:color w:val="000000" w:themeColor="text1"/>
          <w:sz w:val="22"/>
          <w:szCs w:val="22"/>
        </w:rPr>
        <w:t>el Décimo Segundo Regidor</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514BFEB" w14:textId="4033FB24"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22702" w:rsidRPr="005A00F4">
        <w:rPr>
          <w:rFonts w:ascii="Palatino Linotype" w:hAnsi="Palatino Linotype"/>
          <w:b/>
          <w:i/>
          <w:color w:val="000000" w:themeColor="text1"/>
          <w:sz w:val="22"/>
          <w:szCs w:val="22"/>
        </w:rPr>
        <w:t>8VA REG-Resp 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D566C7" w:rsidRPr="005A00F4">
        <w:rPr>
          <w:rFonts w:ascii="Palatino Linotype" w:hAnsi="Palatino Linotype"/>
          <w:color w:val="000000" w:themeColor="text1"/>
          <w:sz w:val="22"/>
          <w:szCs w:val="22"/>
        </w:rPr>
        <w:t>IXTA/REG08/0032/2023</w:t>
      </w:r>
      <w:r w:rsidR="00715132" w:rsidRPr="005A00F4">
        <w:rPr>
          <w:rFonts w:ascii="Palatino Linotype" w:hAnsi="Palatino Linotype"/>
          <w:color w:val="000000" w:themeColor="text1"/>
          <w:sz w:val="22"/>
          <w:szCs w:val="22"/>
        </w:rPr>
        <w:t xml:space="preserve">, de </w:t>
      </w:r>
      <w:r w:rsidR="00D566C7"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D566C7" w:rsidRPr="005A00F4">
        <w:rPr>
          <w:rFonts w:ascii="Palatino Linotype" w:hAnsi="Palatino Linotype"/>
          <w:color w:val="000000" w:themeColor="text1"/>
          <w:sz w:val="22"/>
          <w:szCs w:val="22"/>
        </w:rPr>
        <w:t>la Octava Regidora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139614" w14:textId="3A67196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B4F0A" w:rsidRPr="005A00F4">
        <w:rPr>
          <w:rFonts w:ascii="Palatino Linotype" w:hAnsi="Palatino Linotype"/>
          <w:b/>
          <w:i/>
          <w:color w:val="000000" w:themeColor="text1"/>
          <w:sz w:val="22"/>
          <w:szCs w:val="22"/>
        </w:rPr>
        <w:t>DESAURB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w:t>
      </w:r>
      <w:r w:rsidR="00296F68" w:rsidRPr="005A00F4">
        <w:rPr>
          <w:rFonts w:ascii="Palatino Linotype" w:hAnsi="Palatino Linotype"/>
          <w:color w:val="000000" w:themeColor="text1"/>
          <w:sz w:val="22"/>
          <w:szCs w:val="22"/>
        </w:rPr>
        <w:t>dos fojas</w:t>
      </w:r>
      <w:r w:rsidR="00715132" w:rsidRPr="005A00F4">
        <w:rPr>
          <w:rFonts w:ascii="Palatino Linotype" w:hAnsi="Palatino Linotype"/>
          <w:color w:val="000000" w:themeColor="text1"/>
          <w:sz w:val="22"/>
          <w:szCs w:val="22"/>
        </w:rPr>
        <w:t xml:space="preserve"> consistente en el oficio número </w:t>
      </w:r>
      <w:r w:rsidR="00465E91" w:rsidRPr="005A00F4">
        <w:rPr>
          <w:rFonts w:ascii="Palatino Linotype" w:hAnsi="Palatino Linotype"/>
          <w:color w:val="000000" w:themeColor="text1"/>
          <w:sz w:val="22"/>
          <w:szCs w:val="22"/>
        </w:rPr>
        <w:t>IXTA/DDTU/097/2023</w:t>
      </w:r>
      <w:r w:rsidR="00715132" w:rsidRPr="005A00F4">
        <w:rPr>
          <w:rFonts w:ascii="Palatino Linotype" w:hAnsi="Palatino Linotype"/>
          <w:color w:val="000000" w:themeColor="text1"/>
          <w:sz w:val="22"/>
          <w:szCs w:val="22"/>
        </w:rPr>
        <w:t xml:space="preserve">, de </w:t>
      </w:r>
      <w:r w:rsidR="00465E91"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296F68" w:rsidRPr="005A00F4">
        <w:rPr>
          <w:rFonts w:ascii="Palatino Linotype" w:hAnsi="Palatino Linotype"/>
          <w:color w:val="000000" w:themeColor="text1"/>
          <w:sz w:val="22"/>
          <w:szCs w:val="22"/>
        </w:rPr>
        <w:t>el Director de Desarrollo Territorial y Urbano</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7152E8" w14:textId="490D497D"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B4F0A" w:rsidRPr="005A00F4">
        <w:rPr>
          <w:rFonts w:ascii="Palatino Linotype" w:hAnsi="Palatino Linotype"/>
          <w:b/>
          <w:i/>
          <w:color w:val="000000" w:themeColor="text1"/>
          <w:sz w:val="22"/>
          <w:szCs w:val="22"/>
        </w:rPr>
        <w:t>9NA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296F68" w:rsidRPr="005A00F4">
        <w:rPr>
          <w:rFonts w:ascii="Palatino Linotype" w:hAnsi="Palatino Linotype"/>
          <w:color w:val="000000" w:themeColor="text1"/>
          <w:sz w:val="22"/>
          <w:szCs w:val="22"/>
        </w:rPr>
        <w:t>IXTA/R9/66/2023</w:t>
      </w:r>
      <w:r w:rsidR="00715132" w:rsidRPr="005A00F4">
        <w:rPr>
          <w:rFonts w:ascii="Palatino Linotype" w:hAnsi="Palatino Linotype"/>
          <w:color w:val="000000" w:themeColor="text1"/>
          <w:sz w:val="22"/>
          <w:szCs w:val="22"/>
        </w:rPr>
        <w:t xml:space="preserve">, de </w:t>
      </w:r>
      <w:r w:rsidR="00296F68"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296F68" w:rsidRPr="005A00F4">
        <w:rPr>
          <w:rFonts w:ascii="Palatino Linotype" w:hAnsi="Palatino Linotype"/>
          <w:color w:val="000000" w:themeColor="text1"/>
          <w:sz w:val="22"/>
          <w:szCs w:val="22"/>
        </w:rPr>
        <w:t>el Noveno Regidor</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867FB9" w14:textId="0674146B"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B4F0A" w:rsidRPr="005A00F4">
        <w:rPr>
          <w:rFonts w:ascii="Palatino Linotype" w:hAnsi="Palatino Linotype"/>
          <w:b/>
          <w:i/>
          <w:color w:val="000000" w:themeColor="text1"/>
          <w:sz w:val="22"/>
          <w:szCs w:val="22"/>
        </w:rPr>
        <w:t>COMUNICACION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ED4B9A" w:rsidRPr="005A00F4">
        <w:rPr>
          <w:rFonts w:ascii="Palatino Linotype" w:hAnsi="Palatino Linotype"/>
          <w:color w:val="000000" w:themeColor="text1"/>
          <w:sz w:val="22"/>
          <w:szCs w:val="22"/>
        </w:rPr>
        <w:t>IXTA/DCSyEI/033/2023</w:t>
      </w:r>
      <w:r w:rsidR="00715132" w:rsidRPr="005A00F4">
        <w:rPr>
          <w:rFonts w:ascii="Palatino Linotype" w:hAnsi="Palatino Linotype"/>
          <w:color w:val="000000" w:themeColor="text1"/>
          <w:sz w:val="22"/>
          <w:szCs w:val="22"/>
        </w:rPr>
        <w:t xml:space="preserve">, de </w:t>
      </w:r>
      <w:r w:rsidR="00ED4B9A"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ED4B9A" w:rsidRPr="005A00F4">
        <w:rPr>
          <w:rFonts w:ascii="Palatino Linotype" w:hAnsi="Palatino Linotype"/>
          <w:color w:val="000000" w:themeColor="text1"/>
          <w:sz w:val="22"/>
          <w:szCs w:val="22"/>
        </w:rPr>
        <w:t>la Directora de Comunicación Social y Eventos Institucionales</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DEB632" w14:textId="4DF211D7"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B4F0A" w:rsidRPr="005A00F4">
        <w:rPr>
          <w:rFonts w:ascii="Palatino Linotype" w:hAnsi="Palatino Linotype"/>
          <w:b/>
          <w:i/>
          <w:color w:val="000000" w:themeColor="text1"/>
          <w:sz w:val="22"/>
          <w:szCs w:val="22"/>
        </w:rPr>
        <w:t>Resp-58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ED1165" w:rsidRPr="005A00F4">
        <w:rPr>
          <w:rFonts w:ascii="Palatino Linotype" w:hAnsi="Palatino Linotype"/>
          <w:color w:val="000000" w:themeColor="text1"/>
          <w:sz w:val="22"/>
          <w:szCs w:val="22"/>
        </w:rPr>
        <w:t>IXTA/DFDDE/310/2023</w:t>
      </w:r>
      <w:r w:rsidR="00715132" w:rsidRPr="005A00F4">
        <w:rPr>
          <w:rFonts w:ascii="Palatino Linotype" w:hAnsi="Palatino Linotype"/>
          <w:color w:val="000000" w:themeColor="text1"/>
          <w:sz w:val="22"/>
          <w:szCs w:val="22"/>
        </w:rPr>
        <w:t xml:space="preserve">, de </w:t>
      </w:r>
      <w:r w:rsidR="00ED1165" w:rsidRPr="005A00F4">
        <w:rPr>
          <w:rFonts w:ascii="Palatino Linotype" w:hAnsi="Palatino Linotype"/>
          <w:color w:val="000000" w:themeColor="text1"/>
          <w:sz w:val="22"/>
          <w:szCs w:val="22"/>
        </w:rPr>
        <w:t>diez (10)</w:t>
      </w:r>
      <w:r w:rsidR="00715132" w:rsidRPr="005A00F4">
        <w:rPr>
          <w:rFonts w:ascii="Palatino Linotype" w:hAnsi="Palatino Linotype"/>
          <w:color w:val="000000" w:themeColor="text1"/>
          <w:sz w:val="22"/>
          <w:szCs w:val="22"/>
        </w:rPr>
        <w:t xml:space="preserve"> de marzo de dos mil veintitrés, emitido por </w:t>
      </w:r>
      <w:r w:rsidR="00ED1165" w:rsidRPr="005A00F4">
        <w:rPr>
          <w:rFonts w:ascii="Palatino Linotype" w:hAnsi="Palatino Linotype"/>
          <w:color w:val="000000" w:themeColor="text1"/>
          <w:sz w:val="22"/>
          <w:szCs w:val="22"/>
        </w:rPr>
        <w:t>el Director de Fomento y Desarrollo Económico</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007BC6" w14:textId="532F7306"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53F0B" w:rsidRPr="005A00F4">
        <w:rPr>
          <w:rFonts w:ascii="Palatino Linotype" w:hAnsi="Palatino Linotype"/>
          <w:b/>
          <w:i/>
          <w:color w:val="000000" w:themeColor="text1"/>
          <w:sz w:val="22"/>
          <w:szCs w:val="22"/>
        </w:rPr>
        <w:t>EDUCACION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9114F2" w:rsidRPr="005A00F4">
        <w:rPr>
          <w:rFonts w:ascii="Palatino Linotype" w:hAnsi="Palatino Linotype"/>
          <w:color w:val="000000" w:themeColor="text1"/>
          <w:sz w:val="22"/>
          <w:szCs w:val="22"/>
        </w:rPr>
        <w:t>IXT/DIR/EDU/0167/23</w:t>
      </w:r>
      <w:r w:rsidR="00715132" w:rsidRPr="005A00F4">
        <w:rPr>
          <w:rFonts w:ascii="Palatino Linotype" w:hAnsi="Palatino Linotype"/>
          <w:color w:val="000000" w:themeColor="text1"/>
          <w:sz w:val="22"/>
          <w:szCs w:val="22"/>
        </w:rPr>
        <w:t xml:space="preserve">, de </w:t>
      </w:r>
      <w:r w:rsidR="009114F2" w:rsidRPr="005A00F4">
        <w:rPr>
          <w:rFonts w:ascii="Palatino Linotype" w:hAnsi="Palatino Linotype"/>
          <w:color w:val="000000" w:themeColor="text1"/>
          <w:sz w:val="22"/>
          <w:szCs w:val="22"/>
        </w:rPr>
        <w:t>nueve (09)</w:t>
      </w:r>
      <w:r w:rsidR="00715132" w:rsidRPr="005A00F4">
        <w:rPr>
          <w:rFonts w:ascii="Palatino Linotype" w:hAnsi="Palatino Linotype"/>
          <w:color w:val="000000" w:themeColor="text1"/>
          <w:sz w:val="22"/>
          <w:szCs w:val="22"/>
        </w:rPr>
        <w:t xml:space="preserve"> de marzo de dos mil veintitrés, emitido por </w:t>
      </w:r>
      <w:r w:rsidR="009114F2" w:rsidRPr="005A00F4">
        <w:rPr>
          <w:rFonts w:ascii="Palatino Linotype" w:hAnsi="Palatino Linotype"/>
          <w:color w:val="000000" w:themeColor="text1"/>
          <w:sz w:val="22"/>
          <w:szCs w:val="22"/>
        </w:rPr>
        <w:t>el Director de Educación</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r w:rsidR="004E2047" w:rsidRPr="005A00F4">
        <w:rPr>
          <w:rFonts w:ascii="Palatino Linotype" w:hAnsi="Palatino Linotype"/>
          <w:color w:val="000000" w:themeColor="text1"/>
          <w:sz w:val="22"/>
          <w:szCs w:val="22"/>
        </w:rPr>
        <w:t xml:space="preserve"> </w:t>
      </w:r>
    </w:p>
    <w:p w14:paraId="1E992C14" w14:textId="26FABF22"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53F0B" w:rsidRPr="005A00F4">
        <w:rPr>
          <w:rFonts w:ascii="Palatino Linotype" w:hAnsi="Palatino Linotype"/>
          <w:b/>
          <w:i/>
          <w:color w:val="000000" w:themeColor="text1"/>
          <w:sz w:val="22"/>
          <w:szCs w:val="22"/>
        </w:rPr>
        <w:t>RESPUESTA 58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B67F11" w:rsidRPr="005A00F4">
        <w:rPr>
          <w:rFonts w:ascii="Palatino Linotype" w:hAnsi="Palatino Linotype"/>
          <w:color w:val="000000" w:themeColor="text1"/>
          <w:sz w:val="22"/>
          <w:szCs w:val="22"/>
        </w:rPr>
        <w:t>/IXTA/DE/1181/2023</w:t>
      </w:r>
      <w:r w:rsidR="00715132" w:rsidRPr="005A00F4">
        <w:rPr>
          <w:rFonts w:ascii="Palatino Linotype" w:hAnsi="Palatino Linotype"/>
          <w:color w:val="000000" w:themeColor="text1"/>
          <w:sz w:val="22"/>
          <w:szCs w:val="22"/>
        </w:rPr>
        <w:t xml:space="preserve">, de </w:t>
      </w:r>
      <w:r w:rsidR="00B67F11"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B67F11" w:rsidRPr="005A00F4">
        <w:rPr>
          <w:rFonts w:ascii="Palatino Linotype" w:hAnsi="Palatino Linotype"/>
          <w:color w:val="000000" w:themeColor="text1"/>
          <w:sz w:val="22"/>
          <w:szCs w:val="22"/>
        </w:rPr>
        <w:t>la Directora de Ecología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53CCA3D" w14:textId="5619AA56"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53F0B" w:rsidRPr="005A00F4">
        <w:rPr>
          <w:rFonts w:ascii="Palatino Linotype" w:hAnsi="Palatino Linotype"/>
          <w:b/>
          <w:i/>
          <w:color w:val="000000" w:themeColor="text1"/>
          <w:sz w:val="22"/>
          <w:szCs w:val="22"/>
        </w:rPr>
        <w:t>IMJUVE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F644A3" w:rsidRPr="005A00F4">
        <w:rPr>
          <w:rFonts w:ascii="Palatino Linotype" w:hAnsi="Palatino Linotype"/>
          <w:color w:val="000000" w:themeColor="text1"/>
          <w:sz w:val="22"/>
          <w:szCs w:val="22"/>
        </w:rPr>
        <w:t>IXT/IMAJ/0103/2023</w:t>
      </w:r>
      <w:r w:rsidR="00715132" w:rsidRPr="005A00F4">
        <w:rPr>
          <w:rFonts w:ascii="Palatino Linotype" w:hAnsi="Palatino Linotype"/>
          <w:color w:val="000000" w:themeColor="text1"/>
          <w:sz w:val="22"/>
          <w:szCs w:val="22"/>
        </w:rPr>
        <w:t xml:space="preserve">, de </w:t>
      </w:r>
      <w:r w:rsidR="00F644A3" w:rsidRPr="005A00F4">
        <w:rPr>
          <w:rFonts w:ascii="Palatino Linotype" w:hAnsi="Palatino Linotype"/>
          <w:color w:val="000000" w:themeColor="text1"/>
          <w:sz w:val="22"/>
          <w:szCs w:val="22"/>
        </w:rPr>
        <w:t>diez (10)</w:t>
      </w:r>
      <w:r w:rsidR="00715132" w:rsidRPr="005A00F4">
        <w:rPr>
          <w:rFonts w:ascii="Palatino Linotype" w:hAnsi="Palatino Linotype"/>
          <w:color w:val="000000" w:themeColor="text1"/>
          <w:sz w:val="22"/>
          <w:szCs w:val="22"/>
        </w:rPr>
        <w:t xml:space="preserve"> de marzo de dos mil veintitrés, emitido por </w:t>
      </w:r>
      <w:r w:rsidR="00F644A3" w:rsidRPr="005A00F4">
        <w:rPr>
          <w:rFonts w:ascii="Palatino Linotype" w:hAnsi="Palatino Linotype"/>
          <w:color w:val="000000" w:themeColor="text1"/>
          <w:sz w:val="22"/>
          <w:szCs w:val="22"/>
        </w:rPr>
        <w:t>el Director del Instituto Municipal para la Atención de la Juventud</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27713C" w14:textId="64CB85CA"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53F0B" w:rsidRPr="005A00F4">
        <w:rPr>
          <w:rFonts w:ascii="Palatino Linotype" w:hAnsi="Palatino Linotype"/>
          <w:b/>
          <w:i/>
          <w:color w:val="000000" w:themeColor="text1"/>
          <w:sz w:val="22"/>
          <w:szCs w:val="22"/>
        </w:rPr>
        <w:t>PROTECCIV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E46F79" w:rsidRPr="005A00F4">
        <w:rPr>
          <w:rFonts w:ascii="Palatino Linotype" w:hAnsi="Palatino Linotype"/>
          <w:color w:val="000000" w:themeColor="text1"/>
          <w:sz w:val="22"/>
          <w:szCs w:val="22"/>
        </w:rPr>
        <w:t>IXTA/PCB/070/2023</w:t>
      </w:r>
      <w:r w:rsidR="00715132" w:rsidRPr="005A00F4">
        <w:rPr>
          <w:rFonts w:ascii="Palatino Linotype" w:hAnsi="Palatino Linotype"/>
          <w:color w:val="000000" w:themeColor="text1"/>
          <w:sz w:val="22"/>
          <w:szCs w:val="22"/>
        </w:rPr>
        <w:t xml:space="preserve">, de </w:t>
      </w:r>
      <w:r w:rsidR="00E46F79" w:rsidRPr="005A00F4">
        <w:rPr>
          <w:rFonts w:ascii="Palatino Linotype" w:hAnsi="Palatino Linotype"/>
          <w:color w:val="000000" w:themeColor="text1"/>
          <w:sz w:val="22"/>
          <w:szCs w:val="22"/>
        </w:rPr>
        <w:t>seis (06)</w:t>
      </w:r>
      <w:r w:rsidR="00715132" w:rsidRPr="005A00F4">
        <w:rPr>
          <w:rFonts w:ascii="Palatino Linotype" w:hAnsi="Palatino Linotype"/>
          <w:color w:val="000000" w:themeColor="text1"/>
          <w:sz w:val="22"/>
          <w:szCs w:val="22"/>
        </w:rPr>
        <w:t xml:space="preserve"> de marzo de dos mil veintitrés, emitido por </w:t>
      </w:r>
      <w:r w:rsidR="00E46F79" w:rsidRPr="005A00F4">
        <w:rPr>
          <w:rFonts w:ascii="Palatino Linotype" w:hAnsi="Palatino Linotype"/>
          <w:color w:val="000000" w:themeColor="text1"/>
          <w:sz w:val="22"/>
          <w:szCs w:val="22"/>
        </w:rPr>
        <w:t>el Coordinador de Protección Civil y Atención a Riesgos</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2FD400" w14:textId="6D7BD2D6"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2781" w:rsidRPr="005A00F4">
        <w:rPr>
          <w:rFonts w:ascii="Palatino Linotype" w:hAnsi="Palatino Linotype"/>
          <w:b/>
          <w:i/>
          <w:color w:val="000000" w:themeColor="text1"/>
          <w:sz w:val="22"/>
          <w:szCs w:val="22"/>
        </w:rPr>
        <w:t>SALUD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3F4620" w:rsidRPr="005A00F4">
        <w:rPr>
          <w:rFonts w:ascii="Palatino Linotype" w:hAnsi="Palatino Linotype"/>
          <w:color w:val="000000" w:themeColor="text1"/>
          <w:sz w:val="22"/>
          <w:szCs w:val="22"/>
        </w:rPr>
        <w:t>IXTA/D.G.S.I/0451/2023</w:t>
      </w:r>
      <w:r w:rsidR="00715132" w:rsidRPr="005A00F4">
        <w:rPr>
          <w:rFonts w:ascii="Palatino Linotype" w:hAnsi="Palatino Linotype"/>
          <w:color w:val="000000" w:themeColor="text1"/>
          <w:sz w:val="22"/>
          <w:szCs w:val="22"/>
        </w:rPr>
        <w:t xml:space="preserve">, de </w:t>
      </w:r>
      <w:r w:rsidR="003F4620"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3F4620" w:rsidRPr="005A00F4">
        <w:rPr>
          <w:rFonts w:ascii="Palatino Linotype" w:hAnsi="Palatino Linotype"/>
          <w:color w:val="000000" w:themeColor="text1"/>
          <w:sz w:val="22"/>
          <w:szCs w:val="22"/>
        </w:rPr>
        <w:t>la Directora de Salud</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E4EF99" w14:textId="4D58D68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2781" w:rsidRPr="005A00F4">
        <w:rPr>
          <w:rFonts w:ascii="Palatino Linotype" w:hAnsi="Palatino Linotype"/>
          <w:b/>
          <w:i/>
          <w:color w:val="000000" w:themeColor="text1"/>
          <w:sz w:val="22"/>
          <w:szCs w:val="22"/>
        </w:rPr>
        <w:t>MEJORA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6910F2" w:rsidRPr="005A00F4">
        <w:rPr>
          <w:rFonts w:ascii="Palatino Linotype" w:hAnsi="Palatino Linotype"/>
          <w:color w:val="000000" w:themeColor="text1"/>
          <w:sz w:val="22"/>
          <w:szCs w:val="22"/>
        </w:rPr>
        <w:t>IXTA/MR/058/2023</w:t>
      </w:r>
      <w:r w:rsidR="00715132" w:rsidRPr="005A00F4">
        <w:rPr>
          <w:rFonts w:ascii="Palatino Linotype" w:hAnsi="Palatino Linotype"/>
          <w:color w:val="000000" w:themeColor="text1"/>
          <w:sz w:val="22"/>
          <w:szCs w:val="22"/>
        </w:rPr>
        <w:t xml:space="preserve">, de </w:t>
      </w:r>
      <w:r w:rsidR="006910F2" w:rsidRPr="005A00F4">
        <w:rPr>
          <w:rFonts w:ascii="Palatino Linotype" w:hAnsi="Palatino Linotype"/>
          <w:color w:val="000000" w:themeColor="text1"/>
          <w:sz w:val="22"/>
          <w:szCs w:val="22"/>
        </w:rPr>
        <w:t>ocho (08)</w:t>
      </w:r>
      <w:r w:rsidR="00715132" w:rsidRPr="005A00F4">
        <w:rPr>
          <w:rFonts w:ascii="Palatino Linotype" w:hAnsi="Palatino Linotype"/>
          <w:color w:val="000000" w:themeColor="text1"/>
          <w:sz w:val="22"/>
          <w:szCs w:val="22"/>
        </w:rPr>
        <w:t xml:space="preserve"> de marzo de dos mil veintitrés, emitido por </w:t>
      </w:r>
      <w:r w:rsidR="006910F2" w:rsidRPr="005A00F4">
        <w:rPr>
          <w:rFonts w:ascii="Palatino Linotype" w:hAnsi="Palatino Linotype"/>
          <w:color w:val="000000" w:themeColor="text1"/>
          <w:sz w:val="22"/>
          <w:szCs w:val="22"/>
        </w:rPr>
        <w:t>el Coordinador Municipal de Mejora Regulatoria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C89421" w14:textId="3E797DD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2781" w:rsidRPr="005A00F4">
        <w:rPr>
          <w:rFonts w:ascii="Palatino Linotype" w:hAnsi="Palatino Linotype"/>
          <w:b/>
          <w:i/>
          <w:color w:val="000000" w:themeColor="text1"/>
          <w:sz w:val="22"/>
          <w:szCs w:val="22"/>
        </w:rPr>
        <w:t>IMISI 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6910F2" w:rsidRPr="005A00F4">
        <w:rPr>
          <w:rFonts w:ascii="Palatino Linotype" w:hAnsi="Palatino Linotype"/>
          <w:color w:val="000000" w:themeColor="text1"/>
          <w:sz w:val="22"/>
          <w:szCs w:val="22"/>
        </w:rPr>
        <w:t>IXTA/IMISI/0511/2023</w:t>
      </w:r>
      <w:r w:rsidR="00715132" w:rsidRPr="005A00F4">
        <w:rPr>
          <w:rFonts w:ascii="Palatino Linotype" w:hAnsi="Palatino Linotype"/>
          <w:color w:val="000000" w:themeColor="text1"/>
          <w:sz w:val="22"/>
          <w:szCs w:val="22"/>
        </w:rPr>
        <w:t xml:space="preserve">, de </w:t>
      </w:r>
      <w:r w:rsidR="006910F2"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BC23D1" w:rsidRPr="005A00F4">
        <w:rPr>
          <w:rFonts w:ascii="Palatino Linotype" w:hAnsi="Palatino Linotype"/>
          <w:color w:val="000000" w:themeColor="text1"/>
          <w:sz w:val="22"/>
          <w:szCs w:val="22"/>
        </w:rPr>
        <w:t>la Directora del Instituto de la Mujer para la Igualdad Sustantiva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E77DC5" w14:textId="7258BBC7"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2781" w:rsidRPr="005A00F4">
        <w:rPr>
          <w:rFonts w:ascii="Palatino Linotype" w:hAnsi="Palatino Linotype"/>
          <w:b/>
          <w:i/>
          <w:color w:val="000000" w:themeColor="text1"/>
          <w:sz w:val="22"/>
          <w:szCs w:val="22"/>
        </w:rPr>
        <w:t>RESPUESTA 58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BC23D1" w:rsidRPr="005A00F4">
        <w:rPr>
          <w:rFonts w:ascii="Palatino Linotype" w:hAnsi="Palatino Linotype"/>
          <w:color w:val="000000" w:themeColor="text1"/>
          <w:sz w:val="22"/>
          <w:szCs w:val="22"/>
        </w:rPr>
        <w:t>IXT/1ERSIND/392/2023</w:t>
      </w:r>
      <w:r w:rsidR="00715132" w:rsidRPr="005A00F4">
        <w:rPr>
          <w:rFonts w:ascii="Palatino Linotype" w:hAnsi="Palatino Linotype"/>
          <w:color w:val="000000" w:themeColor="text1"/>
          <w:sz w:val="22"/>
          <w:szCs w:val="22"/>
        </w:rPr>
        <w:t xml:space="preserve">, emitido por </w:t>
      </w:r>
      <w:r w:rsidR="00BC23D1" w:rsidRPr="005A00F4">
        <w:rPr>
          <w:rFonts w:ascii="Palatino Linotype" w:hAnsi="Palatino Linotype"/>
          <w:color w:val="000000" w:themeColor="text1"/>
          <w:sz w:val="22"/>
          <w:szCs w:val="22"/>
        </w:rPr>
        <w:t>la Primer Síndico</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D0C8DC" w14:textId="54EA55FC"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73845" w:rsidRPr="005A00F4">
        <w:rPr>
          <w:rFonts w:ascii="Palatino Linotype" w:hAnsi="Palatino Linotype"/>
          <w:b/>
          <w:i/>
          <w:color w:val="000000" w:themeColor="text1"/>
          <w:sz w:val="22"/>
          <w:szCs w:val="22"/>
        </w:rPr>
        <w:t>RESPUSTA 58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C27557" w:rsidRPr="005A00F4">
        <w:rPr>
          <w:rFonts w:ascii="Palatino Linotype" w:hAnsi="Palatino Linotype"/>
          <w:color w:val="000000" w:themeColor="text1"/>
          <w:sz w:val="22"/>
          <w:szCs w:val="22"/>
        </w:rPr>
        <w:t>DAF/TES/0147/2023</w:t>
      </w:r>
      <w:r w:rsidR="00715132" w:rsidRPr="005A00F4">
        <w:rPr>
          <w:rFonts w:ascii="Palatino Linotype" w:hAnsi="Palatino Linotype"/>
          <w:color w:val="000000" w:themeColor="text1"/>
          <w:sz w:val="22"/>
          <w:szCs w:val="22"/>
        </w:rPr>
        <w:t xml:space="preserve">, de </w:t>
      </w:r>
      <w:r w:rsidR="00C27557" w:rsidRPr="005A00F4">
        <w:rPr>
          <w:rFonts w:ascii="Palatino Linotype" w:hAnsi="Palatino Linotype"/>
          <w:color w:val="000000" w:themeColor="text1"/>
          <w:sz w:val="22"/>
          <w:szCs w:val="22"/>
        </w:rPr>
        <w:t>diez (10)</w:t>
      </w:r>
      <w:r w:rsidR="00715132" w:rsidRPr="005A00F4">
        <w:rPr>
          <w:rFonts w:ascii="Palatino Linotype" w:hAnsi="Palatino Linotype"/>
          <w:color w:val="000000" w:themeColor="text1"/>
          <w:sz w:val="22"/>
          <w:szCs w:val="22"/>
        </w:rPr>
        <w:t xml:space="preserve"> de marzo de dos mil veintitrés, emitido por </w:t>
      </w:r>
      <w:r w:rsidR="009B32E8" w:rsidRPr="005A00F4">
        <w:rPr>
          <w:rFonts w:ascii="Palatino Linotype" w:hAnsi="Palatino Linotype"/>
          <w:color w:val="000000" w:themeColor="text1"/>
          <w:sz w:val="22"/>
          <w:szCs w:val="22"/>
        </w:rPr>
        <w:t>el Director de Administración y Finanzas</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B64EAD" w14:textId="0C09F489"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73845" w:rsidRPr="005A00F4">
        <w:rPr>
          <w:rFonts w:ascii="Palatino Linotype" w:hAnsi="Palatino Linotype"/>
          <w:b/>
          <w:i/>
          <w:color w:val="000000" w:themeColor="text1"/>
          <w:sz w:val="22"/>
          <w:szCs w:val="22"/>
        </w:rPr>
        <w:t>6ta RegiResp-58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9B32E8" w:rsidRPr="005A00F4">
        <w:rPr>
          <w:rFonts w:ascii="Palatino Linotype" w:hAnsi="Palatino Linotype"/>
          <w:color w:val="000000" w:themeColor="text1"/>
          <w:sz w:val="22"/>
          <w:szCs w:val="22"/>
        </w:rPr>
        <w:t>-IXTA/SEXTAREGIDURIA/0062/2023</w:t>
      </w:r>
      <w:r w:rsidR="00715132" w:rsidRPr="005A00F4">
        <w:rPr>
          <w:rFonts w:ascii="Palatino Linotype" w:hAnsi="Palatino Linotype"/>
          <w:color w:val="000000" w:themeColor="text1"/>
          <w:sz w:val="22"/>
          <w:szCs w:val="22"/>
        </w:rPr>
        <w:t xml:space="preserve">, de </w:t>
      </w:r>
      <w:r w:rsidR="009B32E8"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9B32E8" w:rsidRPr="005A00F4">
        <w:rPr>
          <w:rFonts w:ascii="Palatino Linotype" w:hAnsi="Palatino Linotype"/>
          <w:color w:val="000000" w:themeColor="text1"/>
          <w:sz w:val="22"/>
          <w:szCs w:val="22"/>
        </w:rPr>
        <w:t>la Sexta Regidora</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6F529E1" w14:textId="75DCB1E3"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73845" w:rsidRPr="005A00F4">
        <w:rPr>
          <w:rFonts w:ascii="Palatino Linotype" w:hAnsi="Palatino Linotype"/>
          <w:b/>
          <w:i/>
          <w:color w:val="000000" w:themeColor="text1"/>
          <w:sz w:val="22"/>
          <w:szCs w:val="22"/>
        </w:rPr>
        <w:t>Respuesta 58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0C7897" w:rsidRPr="005A00F4">
        <w:rPr>
          <w:rFonts w:ascii="Palatino Linotype" w:hAnsi="Palatino Linotype"/>
          <w:color w:val="000000" w:themeColor="text1"/>
          <w:sz w:val="22"/>
          <w:szCs w:val="22"/>
        </w:rPr>
        <w:t>IXTA-DITOP-0336-2023</w:t>
      </w:r>
      <w:r w:rsidR="00715132" w:rsidRPr="005A00F4">
        <w:rPr>
          <w:rFonts w:ascii="Palatino Linotype" w:hAnsi="Palatino Linotype"/>
          <w:color w:val="000000" w:themeColor="text1"/>
          <w:sz w:val="22"/>
          <w:szCs w:val="22"/>
        </w:rPr>
        <w:t xml:space="preserve">, de </w:t>
      </w:r>
      <w:r w:rsidR="000C7897" w:rsidRPr="005A00F4">
        <w:rPr>
          <w:rFonts w:ascii="Palatino Linotype" w:hAnsi="Palatino Linotype"/>
          <w:color w:val="000000" w:themeColor="text1"/>
          <w:sz w:val="22"/>
          <w:szCs w:val="22"/>
        </w:rPr>
        <w:t>nueve (09)</w:t>
      </w:r>
      <w:r w:rsidR="00715132" w:rsidRPr="005A00F4">
        <w:rPr>
          <w:rFonts w:ascii="Palatino Linotype" w:hAnsi="Palatino Linotype"/>
          <w:color w:val="000000" w:themeColor="text1"/>
          <w:sz w:val="22"/>
          <w:szCs w:val="22"/>
        </w:rPr>
        <w:t xml:space="preserve"> de marzo de dos mil veintitrés, emitido por </w:t>
      </w:r>
      <w:r w:rsidR="000C7897" w:rsidRPr="005A00F4">
        <w:rPr>
          <w:rFonts w:ascii="Palatino Linotype" w:hAnsi="Palatino Linotype"/>
          <w:color w:val="000000" w:themeColor="text1"/>
          <w:sz w:val="22"/>
          <w:szCs w:val="22"/>
        </w:rPr>
        <w:t>el Director de Infraestructura y Obras Públicas</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A2ECFD1" w14:textId="0A48B879"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73845"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003F2EEB"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53457D" w:rsidRPr="005A00F4">
        <w:rPr>
          <w:rFonts w:ascii="Palatino Linotype" w:hAnsi="Palatino Linotype"/>
          <w:b/>
          <w:i/>
          <w:color w:val="000000" w:themeColor="text1"/>
          <w:sz w:val="22"/>
          <w:szCs w:val="22"/>
        </w:rPr>
        <w:t>RESPUESTA 58 GOBIERNO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3F2EEB"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715132" w:rsidRPr="005A00F4">
        <w:rPr>
          <w:rFonts w:ascii="Palatino Linotype" w:hAnsi="Palatino Linotype"/>
          <w:color w:val="000000" w:themeColor="text1"/>
          <w:sz w:val="22"/>
          <w:szCs w:val="22"/>
        </w:rPr>
        <w:t>de una foja consistente</w:t>
      </w:r>
      <w:r w:rsidR="003F2EEB" w:rsidRPr="005A00F4">
        <w:rPr>
          <w:rFonts w:ascii="Palatino Linotype" w:hAnsi="Palatino Linotype"/>
          <w:color w:val="000000" w:themeColor="text1"/>
          <w:sz w:val="22"/>
          <w:szCs w:val="22"/>
        </w:rPr>
        <w:t>s</w:t>
      </w:r>
      <w:r w:rsidR="00715132" w:rsidRPr="005A00F4">
        <w:rPr>
          <w:rFonts w:ascii="Palatino Linotype" w:hAnsi="Palatino Linotype"/>
          <w:color w:val="000000" w:themeColor="text1"/>
          <w:sz w:val="22"/>
          <w:szCs w:val="22"/>
        </w:rPr>
        <w:t xml:space="preserve"> en el oficio número </w:t>
      </w:r>
      <w:r w:rsidR="003F2EEB" w:rsidRPr="005A00F4">
        <w:rPr>
          <w:rFonts w:ascii="Palatino Linotype" w:hAnsi="Palatino Linotype"/>
          <w:color w:val="000000" w:themeColor="text1"/>
          <w:sz w:val="22"/>
          <w:szCs w:val="22"/>
        </w:rPr>
        <w:t>IXT/DIRGOB/333/2023</w:t>
      </w:r>
      <w:r w:rsidR="00715132" w:rsidRPr="005A00F4">
        <w:rPr>
          <w:rFonts w:ascii="Palatino Linotype" w:hAnsi="Palatino Linotype"/>
          <w:color w:val="000000" w:themeColor="text1"/>
          <w:sz w:val="22"/>
          <w:szCs w:val="22"/>
        </w:rPr>
        <w:t xml:space="preserve">, de </w:t>
      </w:r>
      <w:r w:rsidR="003F2EEB" w:rsidRPr="005A00F4">
        <w:rPr>
          <w:rFonts w:ascii="Palatino Linotype" w:hAnsi="Palatino Linotype"/>
          <w:color w:val="000000" w:themeColor="text1"/>
          <w:sz w:val="22"/>
          <w:szCs w:val="22"/>
        </w:rPr>
        <w:t>trece (13)</w:t>
      </w:r>
      <w:r w:rsidR="00715132" w:rsidRPr="005A00F4">
        <w:rPr>
          <w:rFonts w:ascii="Palatino Linotype" w:hAnsi="Palatino Linotype"/>
          <w:color w:val="000000" w:themeColor="text1"/>
          <w:sz w:val="22"/>
          <w:szCs w:val="22"/>
        </w:rPr>
        <w:t xml:space="preserve"> de marzo de dos mil veintitrés, emitido por </w:t>
      </w:r>
      <w:r w:rsidR="003F2EEB" w:rsidRPr="005A00F4">
        <w:rPr>
          <w:rFonts w:ascii="Palatino Linotype" w:hAnsi="Palatino Linotype"/>
          <w:color w:val="000000" w:themeColor="text1"/>
          <w:sz w:val="22"/>
          <w:szCs w:val="22"/>
        </w:rPr>
        <w:t>el Director de Gobierno</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E76EBA" w14:textId="138C4553"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3457D" w:rsidRPr="005A00F4">
        <w:rPr>
          <w:rFonts w:ascii="Palatino Linotype" w:hAnsi="Palatino Linotype"/>
          <w:b/>
          <w:i/>
          <w:color w:val="000000" w:themeColor="text1"/>
          <w:sz w:val="22"/>
          <w:szCs w:val="22"/>
        </w:rPr>
        <w:t>Respuesta 58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7171A7" w:rsidRPr="005A00F4">
        <w:rPr>
          <w:rFonts w:ascii="Palatino Linotype" w:hAnsi="Palatino Linotype"/>
          <w:color w:val="000000" w:themeColor="text1"/>
          <w:sz w:val="22"/>
          <w:szCs w:val="22"/>
        </w:rPr>
        <w:t>SHA/303/2023</w:t>
      </w:r>
      <w:r w:rsidR="00715132" w:rsidRPr="005A00F4">
        <w:rPr>
          <w:rFonts w:ascii="Palatino Linotype" w:hAnsi="Palatino Linotype"/>
          <w:color w:val="000000" w:themeColor="text1"/>
          <w:sz w:val="22"/>
          <w:szCs w:val="22"/>
        </w:rPr>
        <w:t xml:space="preserve">, de </w:t>
      </w:r>
      <w:r w:rsidR="007171A7" w:rsidRPr="005A00F4">
        <w:rPr>
          <w:rFonts w:ascii="Palatino Linotype" w:hAnsi="Palatino Linotype"/>
          <w:color w:val="000000" w:themeColor="text1"/>
          <w:sz w:val="22"/>
          <w:szCs w:val="22"/>
        </w:rPr>
        <w:t>nueve (09)</w:t>
      </w:r>
      <w:r w:rsidR="00715132" w:rsidRPr="005A00F4">
        <w:rPr>
          <w:rFonts w:ascii="Palatino Linotype" w:hAnsi="Palatino Linotype"/>
          <w:color w:val="000000" w:themeColor="text1"/>
          <w:sz w:val="22"/>
          <w:szCs w:val="22"/>
        </w:rPr>
        <w:t xml:space="preserve"> de marzo de dos mil veintitrés, emitido por </w:t>
      </w:r>
      <w:r w:rsidR="007171A7" w:rsidRPr="005A00F4">
        <w:rPr>
          <w:rFonts w:ascii="Palatino Linotype" w:hAnsi="Palatino Linotype"/>
          <w:color w:val="000000" w:themeColor="text1"/>
          <w:sz w:val="22"/>
          <w:szCs w:val="22"/>
        </w:rPr>
        <w:t>el Secretario del Ayuntamiento</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8F9B54" w14:textId="2DF8E9B7"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3457D" w:rsidRPr="005A00F4">
        <w:rPr>
          <w:rFonts w:ascii="Palatino Linotype" w:hAnsi="Palatino Linotype"/>
          <w:b/>
          <w:i/>
          <w:color w:val="000000" w:themeColor="text1"/>
          <w:sz w:val="22"/>
          <w:szCs w:val="22"/>
        </w:rPr>
        <w:t>Transparencia-058</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7171A7" w:rsidRPr="005A00F4">
        <w:rPr>
          <w:rFonts w:ascii="Palatino Linotype" w:hAnsi="Palatino Linotype"/>
          <w:color w:val="000000" w:themeColor="text1"/>
          <w:sz w:val="22"/>
          <w:szCs w:val="22"/>
        </w:rPr>
        <w:t>IXTA/UTAIN/1082/2023</w:t>
      </w:r>
      <w:r w:rsidR="00715132" w:rsidRPr="005A00F4">
        <w:rPr>
          <w:rFonts w:ascii="Palatino Linotype" w:hAnsi="Palatino Linotype"/>
          <w:color w:val="000000" w:themeColor="text1"/>
          <w:sz w:val="22"/>
          <w:szCs w:val="22"/>
        </w:rPr>
        <w:t xml:space="preserve">, de </w:t>
      </w:r>
      <w:r w:rsidR="00997166" w:rsidRPr="005A00F4">
        <w:rPr>
          <w:rFonts w:ascii="Palatino Linotype" w:hAnsi="Palatino Linotype"/>
          <w:color w:val="000000" w:themeColor="text1"/>
          <w:sz w:val="22"/>
          <w:szCs w:val="22"/>
        </w:rPr>
        <w:t>dieciséis (16)</w:t>
      </w:r>
      <w:r w:rsidR="00715132" w:rsidRPr="005A00F4">
        <w:rPr>
          <w:rFonts w:ascii="Palatino Linotype" w:hAnsi="Palatino Linotype"/>
          <w:color w:val="000000" w:themeColor="text1"/>
          <w:sz w:val="22"/>
          <w:szCs w:val="22"/>
        </w:rPr>
        <w:t xml:space="preserve"> de marzo de dos mil veintitrés, emitido por </w:t>
      </w:r>
      <w:r w:rsidR="00997166" w:rsidRPr="005A00F4">
        <w:rPr>
          <w:rFonts w:ascii="Palatino Linotype" w:hAnsi="Palatino Linotype"/>
          <w:color w:val="000000" w:themeColor="text1"/>
          <w:sz w:val="22"/>
          <w:szCs w:val="22"/>
        </w:rPr>
        <w:t>el</w:t>
      </w:r>
      <w:r w:rsidR="00715132" w:rsidRPr="005A00F4">
        <w:rPr>
          <w:rFonts w:ascii="Palatino Linotype" w:hAnsi="Palatino Linotype"/>
          <w:color w:val="000000" w:themeColor="text1"/>
          <w:sz w:val="22"/>
          <w:szCs w:val="22"/>
        </w:rPr>
        <w:t xml:space="preserve"> Titular de la Unidad de Transparencia y Acceso a la Información, </w:t>
      </w:r>
      <w:r w:rsidR="00997166" w:rsidRPr="005A00F4">
        <w:rPr>
          <w:rFonts w:ascii="Palatino Linotype" w:hAnsi="Palatino Linotype"/>
          <w:color w:val="000000" w:themeColor="text1"/>
          <w:sz w:val="22"/>
          <w:szCs w:val="22"/>
        </w:rPr>
        <w:t xml:space="preserve">dirigido a este Instituto, </w:t>
      </w:r>
      <w:r w:rsidR="00715132"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997166" w:rsidRPr="005A00F4">
        <w:rPr>
          <w:rFonts w:ascii="Palatino Linotype" w:hAnsi="Palatino Linotype"/>
          <w:color w:val="000000" w:themeColor="text1"/>
          <w:sz w:val="22"/>
          <w:szCs w:val="22"/>
        </w:rPr>
        <w:t>se puso</w:t>
      </w:r>
      <w:r w:rsidR="00715132" w:rsidRPr="005A00F4">
        <w:rPr>
          <w:rFonts w:ascii="Palatino Linotype" w:hAnsi="Palatino Linotype"/>
          <w:color w:val="000000" w:themeColor="text1"/>
          <w:sz w:val="22"/>
          <w:szCs w:val="22"/>
        </w:rPr>
        <w:t xml:space="preserve"> a disposición en Consulta Directa</w:t>
      </w:r>
    </w:p>
    <w:p w14:paraId="4546C37A" w14:textId="1845B337"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3457D" w:rsidRPr="005A00F4">
        <w:rPr>
          <w:rFonts w:ascii="Palatino Linotype" w:hAnsi="Palatino Linotype"/>
          <w:b/>
          <w:i/>
          <w:color w:val="000000" w:themeColor="text1"/>
          <w:sz w:val="22"/>
          <w:szCs w:val="22"/>
        </w:rPr>
        <w:t>Respuesta 58 5ta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715132" w:rsidRPr="005A00F4">
        <w:rPr>
          <w:rFonts w:ascii="Palatino Linotype" w:hAnsi="Palatino Linotype"/>
          <w:color w:val="000000" w:themeColor="text1"/>
          <w:sz w:val="22"/>
          <w:szCs w:val="22"/>
        </w:rPr>
        <w:t xml:space="preserve">de una foja consistente en el oficio número </w:t>
      </w:r>
      <w:r w:rsidR="008D15F2" w:rsidRPr="005A00F4">
        <w:rPr>
          <w:rFonts w:ascii="Palatino Linotype" w:hAnsi="Palatino Linotype"/>
          <w:color w:val="000000" w:themeColor="text1"/>
          <w:sz w:val="22"/>
          <w:szCs w:val="22"/>
        </w:rPr>
        <w:t>IXTA/5°-REG/083-2022-2024</w:t>
      </w:r>
      <w:r w:rsidR="00715132" w:rsidRPr="005A00F4">
        <w:rPr>
          <w:rFonts w:ascii="Palatino Linotype" w:hAnsi="Palatino Linotype"/>
          <w:color w:val="000000" w:themeColor="text1"/>
          <w:sz w:val="22"/>
          <w:szCs w:val="22"/>
        </w:rPr>
        <w:t xml:space="preserve">, de </w:t>
      </w:r>
      <w:r w:rsidR="008D15F2" w:rsidRPr="005A00F4">
        <w:rPr>
          <w:rFonts w:ascii="Palatino Linotype" w:hAnsi="Palatino Linotype"/>
          <w:color w:val="000000" w:themeColor="text1"/>
          <w:sz w:val="22"/>
          <w:szCs w:val="22"/>
        </w:rPr>
        <w:t>siete (07)</w:t>
      </w:r>
      <w:r w:rsidR="00715132" w:rsidRPr="005A00F4">
        <w:rPr>
          <w:rFonts w:ascii="Palatino Linotype" w:hAnsi="Palatino Linotype"/>
          <w:color w:val="000000" w:themeColor="text1"/>
          <w:sz w:val="22"/>
          <w:szCs w:val="22"/>
        </w:rPr>
        <w:t xml:space="preserve"> de marzo de dos mil veintitrés, emitido por </w:t>
      </w:r>
      <w:r w:rsidR="008D15F2" w:rsidRPr="005A00F4">
        <w:rPr>
          <w:rFonts w:ascii="Palatino Linotype" w:hAnsi="Palatino Linotype"/>
          <w:color w:val="000000" w:themeColor="text1"/>
          <w:sz w:val="22"/>
          <w:szCs w:val="22"/>
        </w:rPr>
        <w:t>el Quinto Regidor</w:t>
      </w:r>
      <w:r w:rsidR="00715132"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r w:rsidR="00B8404D" w:rsidRPr="005A00F4">
        <w:rPr>
          <w:rFonts w:ascii="Palatino Linotype" w:hAnsi="Palatino Linotype"/>
          <w:color w:val="000000" w:themeColor="text1"/>
          <w:sz w:val="22"/>
          <w:szCs w:val="22"/>
        </w:rPr>
        <w:t>.</w:t>
      </w:r>
    </w:p>
    <w:p w14:paraId="2230E18A"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06B4C6CB" w14:textId="40DDCB48"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00059/IXTAPALU/IP/2023:</w:t>
      </w:r>
    </w:p>
    <w:p w14:paraId="32ACBA50" w14:textId="5C5F0A0C"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26D44" w:rsidRPr="005A00F4">
        <w:rPr>
          <w:rFonts w:ascii="Palatino Linotype" w:hAnsi="Palatino Linotype"/>
          <w:b/>
          <w:i/>
          <w:color w:val="000000" w:themeColor="text1"/>
          <w:sz w:val="22"/>
          <w:szCs w:val="22"/>
        </w:rPr>
        <w:t>Respuesta 59 Servicios Públicos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B8404D" w:rsidRPr="005A00F4">
        <w:rPr>
          <w:rFonts w:ascii="Palatino Linotype" w:hAnsi="Palatino Linotype"/>
          <w:color w:val="000000" w:themeColor="text1"/>
          <w:sz w:val="22"/>
          <w:szCs w:val="22"/>
        </w:rPr>
        <w:t xml:space="preserve">de una foja consistente en el oficio número </w:t>
      </w:r>
      <w:r w:rsidR="00554866" w:rsidRPr="005A00F4">
        <w:rPr>
          <w:rFonts w:ascii="Palatino Linotype" w:hAnsi="Palatino Linotype"/>
          <w:color w:val="000000" w:themeColor="text1"/>
          <w:sz w:val="22"/>
          <w:szCs w:val="22"/>
        </w:rPr>
        <w:t>IXT/DSP/0224/2023</w:t>
      </w:r>
      <w:r w:rsidR="00B8404D" w:rsidRPr="005A00F4">
        <w:rPr>
          <w:rFonts w:ascii="Palatino Linotype" w:hAnsi="Palatino Linotype"/>
          <w:color w:val="000000" w:themeColor="text1"/>
          <w:sz w:val="22"/>
          <w:szCs w:val="22"/>
        </w:rPr>
        <w:t xml:space="preserve">, de </w:t>
      </w:r>
      <w:r w:rsidR="00576805" w:rsidRPr="005A00F4">
        <w:rPr>
          <w:rFonts w:ascii="Palatino Linotype" w:hAnsi="Palatino Linotype"/>
          <w:color w:val="000000" w:themeColor="text1"/>
          <w:sz w:val="22"/>
          <w:szCs w:val="22"/>
        </w:rPr>
        <w:t>ocho (08)</w:t>
      </w:r>
      <w:r w:rsidR="00B8404D" w:rsidRPr="005A00F4">
        <w:rPr>
          <w:rFonts w:ascii="Palatino Linotype" w:hAnsi="Palatino Linotype"/>
          <w:color w:val="000000" w:themeColor="text1"/>
          <w:sz w:val="22"/>
          <w:szCs w:val="22"/>
        </w:rPr>
        <w:t xml:space="preserve"> de marzo de dos mil veintitrés, emitido por </w:t>
      </w:r>
      <w:r w:rsidR="00576805" w:rsidRPr="005A00F4">
        <w:rPr>
          <w:rFonts w:ascii="Palatino Linotype" w:hAnsi="Palatino Linotype"/>
          <w:color w:val="000000" w:themeColor="text1"/>
          <w:sz w:val="22"/>
          <w:szCs w:val="22"/>
        </w:rPr>
        <w:t>el Director de Servicios Públicos</w:t>
      </w:r>
      <w:r w:rsidR="00B8404D"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744B88" w14:textId="4819EFD2"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23F24" w:rsidRPr="005A00F4">
        <w:rPr>
          <w:rFonts w:ascii="Palatino Linotype" w:hAnsi="Palatino Linotype"/>
          <w:b/>
          <w:i/>
          <w:color w:val="000000" w:themeColor="text1"/>
          <w:sz w:val="22"/>
          <w:szCs w:val="22"/>
        </w:rPr>
        <w:t>Respuesta 59 1er.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576805" w:rsidRPr="005A00F4">
        <w:rPr>
          <w:rFonts w:ascii="Palatino Linotype" w:hAnsi="Palatino Linotype"/>
          <w:color w:val="000000" w:themeColor="text1"/>
          <w:sz w:val="22"/>
          <w:szCs w:val="22"/>
        </w:rPr>
        <w:t>IXTA/REGOB/049/2023</w:t>
      </w:r>
      <w:r w:rsidR="005A3A69" w:rsidRPr="005A00F4">
        <w:rPr>
          <w:rFonts w:ascii="Palatino Linotype" w:hAnsi="Palatino Linotype"/>
          <w:color w:val="000000" w:themeColor="text1"/>
          <w:sz w:val="22"/>
          <w:szCs w:val="22"/>
        </w:rPr>
        <w:t xml:space="preserve">, de </w:t>
      </w:r>
      <w:r w:rsidR="00576805"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576805" w:rsidRPr="005A00F4">
        <w:rPr>
          <w:rFonts w:ascii="Palatino Linotype" w:hAnsi="Palatino Linotype"/>
          <w:color w:val="000000" w:themeColor="text1"/>
          <w:sz w:val="22"/>
          <w:szCs w:val="22"/>
        </w:rPr>
        <w:t>el Primer Regidor</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3826A49" w14:textId="49EB41BA"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23F24" w:rsidRPr="005A00F4">
        <w:rPr>
          <w:rFonts w:ascii="Palatino Linotype" w:hAnsi="Palatino Linotype"/>
          <w:b/>
          <w:i/>
          <w:color w:val="000000" w:themeColor="text1"/>
          <w:sz w:val="22"/>
          <w:szCs w:val="22"/>
        </w:rPr>
        <w:t>Respuesta 59 Asuntos Indígenas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5A23AA" w:rsidRPr="005A00F4">
        <w:rPr>
          <w:rFonts w:ascii="Palatino Linotype" w:hAnsi="Palatino Linotype"/>
          <w:color w:val="000000" w:themeColor="text1"/>
          <w:sz w:val="22"/>
          <w:szCs w:val="22"/>
        </w:rPr>
        <w:t>IXTA-DAIAPA-32-2023</w:t>
      </w:r>
      <w:r w:rsidR="005A3A69" w:rsidRPr="005A00F4">
        <w:rPr>
          <w:rFonts w:ascii="Palatino Linotype" w:hAnsi="Palatino Linotype"/>
          <w:color w:val="000000" w:themeColor="text1"/>
          <w:sz w:val="22"/>
          <w:szCs w:val="22"/>
        </w:rPr>
        <w:t xml:space="preserve">, de </w:t>
      </w:r>
      <w:r w:rsidR="005A23AA"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5A23AA" w:rsidRPr="005A00F4">
        <w:rPr>
          <w:rFonts w:ascii="Palatino Linotype" w:hAnsi="Palatino Linotype"/>
          <w:color w:val="000000" w:themeColor="text1"/>
          <w:sz w:val="22"/>
          <w:szCs w:val="22"/>
        </w:rPr>
        <w:t>el Director de Asuntos Indígenas y Atención a la Población Afromexicana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D34501B" w14:textId="43219577"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23F24" w:rsidRPr="005A00F4">
        <w:rPr>
          <w:rFonts w:ascii="Palatino Linotype" w:hAnsi="Palatino Linotype"/>
          <w:b/>
          <w:i/>
          <w:color w:val="000000" w:themeColor="text1"/>
          <w:sz w:val="22"/>
          <w:szCs w:val="22"/>
        </w:rPr>
        <w:t>Respuesta 59 D. Rural</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C05559" w:rsidRPr="005A00F4">
        <w:rPr>
          <w:rFonts w:ascii="Palatino Linotype" w:hAnsi="Palatino Linotype"/>
          <w:color w:val="000000" w:themeColor="text1"/>
          <w:sz w:val="22"/>
          <w:szCs w:val="22"/>
        </w:rPr>
        <w:t>IXT/DR/0047/2023</w:t>
      </w:r>
      <w:r w:rsidR="005A3A69" w:rsidRPr="005A00F4">
        <w:rPr>
          <w:rFonts w:ascii="Palatino Linotype" w:hAnsi="Palatino Linotype"/>
          <w:color w:val="000000" w:themeColor="text1"/>
          <w:sz w:val="22"/>
          <w:szCs w:val="22"/>
        </w:rPr>
        <w:t xml:space="preserve">, de </w:t>
      </w:r>
      <w:r w:rsidR="00C05559"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C05559" w:rsidRPr="005A00F4">
        <w:rPr>
          <w:rFonts w:ascii="Palatino Linotype" w:hAnsi="Palatino Linotype"/>
          <w:color w:val="000000" w:themeColor="text1"/>
          <w:sz w:val="22"/>
          <w:szCs w:val="22"/>
        </w:rPr>
        <w:t>el Director de Desarrollo Rural</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F1F0A1" w14:textId="31038DFD"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61F" w:rsidRPr="005A00F4">
        <w:rPr>
          <w:rFonts w:ascii="Palatino Linotype" w:hAnsi="Palatino Linotype"/>
          <w:b/>
          <w:i/>
          <w:color w:val="000000" w:themeColor="text1"/>
          <w:sz w:val="22"/>
          <w:szCs w:val="22"/>
        </w:rPr>
        <w:t>Respuesta 59 Turismo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692257" w:rsidRPr="005A00F4">
        <w:rPr>
          <w:rFonts w:ascii="Palatino Linotype" w:hAnsi="Palatino Linotype"/>
          <w:color w:val="000000" w:themeColor="text1"/>
          <w:sz w:val="22"/>
          <w:szCs w:val="22"/>
        </w:rPr>
        <w:t>IXT/DT/229/2023</w:t>
      </w:r>
      <w:r w:rsidR="005A3A69" w:rsidRPr="005A00F4">
        <w:rPr>
          <w:rFonts w:ascii="Palatino Linotype" w:hAnsi="Palatino Linotype"/>
          <w:color w:val="000000" w:themeColor="text1"/>
          <w:sz w:val="22"/>
          <w:szCs w:val="22"/>
        </w:rPr>
        <w:t xml:space="preserve">, de </w:t>
      </w:r>
      <w:r w:rsidR="00692257"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692257" w:rsidRPr="005A00F4">
        <w:rPr>
          <w:rFonts w:ascii="Palatino Linotype" w:hAnsi="Palatino Linotype"/>
          <w:color w:val="000000" w:themeColor="text1"/>
          <w:sz w:val="22"/>
          <w:szCs w:val="22"/>
        </w:rPr>
        <w:t>la Directora de Turismo</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A91BA4" w14:textId="20DA815F"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61F" w:rsidRPr="005A00F4">
        <w:rPr>
          <w:rFonts w:ascii="Palatino Linotype" w:hAnsi="Palatino Linotype"/>
          <w:b/>
          <w:i/>
          <w:color w:val="000000" w:themeColor="text1"/>
          <w:sz w:val="22"/>
          <w:szCs w:val="22"/>
        </w:rPr>
        <w:t>Respuesta 59 Seguridad</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650AFA" w:rsidRPr="005A00F4">
        <w:rPr>
          <w:rFonts w:ascii="Palatino Linotype" w:hAnsi="Palatino Linotype"/>
          <w:color w:val="000000" w:themeColor="text1"/>
          <w:sz w:val="22"/>
          <w:szCs w:val="22"/>
        </w:rPr>
        <w:t>DGSyPCI/JUR/0571/2023</w:t>
      </w:r>
      <w:r w:rsidR="005A3A69" w:rsidRPr="005A00F4">
        <w:rPr>
          <w:rFonts w:ascii="Palatino Linotype" w:hAnsi="Palatino Linotype"/>
          <w:color w:val="000000" w:themeColor="text1"/>
          <w:sz w:val="22"/>
          <w:szCs w:val="22"/>
        </w:rPr>
        <w:t xml:space="preserve">, de </w:t>
      </w:r>
      <w:r w:rsidR="00650AFA"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650AFA" w:rsidRPr="005A00F4">
        <w:rPr>
          <w:rFonts w:ascii="Palatino Linotype" w:hAnsi="Palatino Linotype"/>
          <w:color w:val="000000" w:themeColor="text1"/>
          <w:sz w:val="22"/>
          <w:szCs w:val="22"/>
        </w:rPr>
        <w:t>el Director General de Seguridad y Orevención Ciudadana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8964388" w14:textId="7A58DC3C"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61F" w:rsidRPr="005A00F4">
        <w:rPr>
          <w:rFonts w:ascii="Palatino Linotype" w:hAnsi="Palatino Linotype"/>
          <w:b/>
          <w:i/>
          <w:color w:val="000000" w:themeColor="text1"/>
          <w:sz w:val="22"/>
          <w:szCs w:val="22"/>
        </w:rPr>
        <w:t>Respuesta 59 Derechos Humanos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377304" w:rsidRPr="005A00F4">
        <w:rPr>
          <w:rFonts w:ascii="Palatino Linotype" w:hAnsi="Palatino Linotype"/>
          <w:color w:val="000000" w:themeColor="text1"/>
          <w:sz w:val="22"/>
          <w:szCs w:val="22"/>
        </w:rPr>
        <w:t>DMDH/041/2023</w:t>
      </w:r>
      <w:r w:rsidR="005A3A69" w:rsidRPr="005A00F4">
        <w:rPr>
          <w:rFonts w:ascii="Palatino Linotype" w:hAnsi="Palatino Linotype"/>
          <w:color w:val="000000" w:themeColor="text1"/>
          <w:sz w:val="22"/>
          <w:szCs w:val="22"/>
        </w:rPr>
        <w:t xml:space="preserve">, de </w:t>
      </w:r>
      <w:r w:rsidR="00377304"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377304" w:rsidRPr="005A00F4">
        <w:rPr>
          <w:rFonts w:ascii="Palatino Linotype" w:hAnsi="Palatino Linotype"/>
          <w:color w:val="000000" w:themeColor="text1"/>
          <w:sz w:val="22"/>
          <w:szCs w:val="22"/>
        </w:rPr>
        <w:t>el Defensor Municipal de Derechos Humanos</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A9BA42" w14:textId="4ED25D1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61F" w:rsidRPr="005A00F4">
        <w:rPr>
          <w:rFonts w:ascii="Palatino Linotype" w:hAnsi="Palatino Linotype"/>
          <w:b/>
          <w:i/>
          <w:color w:val="000000" w:themeColor="text1"/>
          <w:sz w:val="22"/>
          <w:szCs w:val="22"/>
        </w:rPr>
        <w:t>Respuesta 59 2da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F95DA2" w:rsidRPr="005A00F4">
        <w:rPr>
          <w:rFonts w:ascii="Palatino Linotype" w:hAnsi="Palatino Linotype"/>
          <w:color w:val="000000" w:themeColor="text1"/>
          <w:sz w:val="22"/>
          <w:szCs w:val="22"/>
        </w:rPr>
        <w:t>IXT/R2/00162/2023</w:t>
      </w:r>
      <w:r w:rsidR="005A3A69" w:rsidRPr="005A00F4">
        <w:rPr>
          <w:rFonts w:ascii="Palatino Linotype" w:hAnsi="Palatino Linotype"/>
          <w:color w:val="000000" w:themeColor="text1"/>
          <w:sz w:val="22"/>
          <w:szCs w:val="22"/>
        </w:rPr>
        <w:t xml:space="preserve">, de </w:t>
      </w:r>
      <w:r w:rsidR="00F95DA2" w:rsidRPr="005A00F4">
        <w:rPr>
          <w:rFonts w:ascii="Palatino Linotype" w:hAnsi="Palatino Linotype"/>
          <w:color w:val="000000" w:themeColor="text1"/>
          <w:sz w:val="22"/>
          <w:szCs w:val="22"/>
        </w:rPr>
        <w:t>seis (06)</w:t>
      </w:r>
      <w:r w:rsidR="005A3A69" w:rsidRPr="005A00F4">
        <w:rPr>
          <w:rFonts w:ascii="Palatino Linotype" w:hAnsi="Palatino Linotype"/>
          <w:color w:val="000000" w:themeColor="text1"/>
          <w:sz w:val="22"/>
          <w:szCs w:val="22"/>
        </w:rPr>
        <w:t xml:space="preserve"> de marzo de dos mil veintitrés, emitido por </w:t>
      </w:r>
      <w:r w:rsidR="00F95DA2" w:rsidRPr="005A00F4">
        <w:rPr>
          <w:rFonts w:ascii="Palatino Linotype" w:hAnsi="Palatino Linotype"/>
          <w:color w:val="000000" w:themeColor="text1"/>
          <w:sz w:val="22"/>
          <w:szCs w:val="22"/>
        </w:rPr>
        <w:t>la Segunda Regidora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55B4794" w14:textId="08CD8D7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61F" w:rsidRPr="005A00F4">
        <w:rPr>
          <w:rFonts w:ascii="Palatino Linotype" w:hAnsi="Palatino Linotype"/>
          <w:b/>
          <w:i/>
          <w:color w:val="000000" w:themeColor="text1"/>
          <w:sz w:val="22"/>
          <w:szCs w:val="22"/>
        </w:rPr>
        <w:t>Respuesta 59 Cultura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2550F2" w:rsidRPr="005A00F4">
        <w:rPr>
          <w:rFonts w:ascii="Palatino Linotype" w:hAnsi="Palatino Linotype"/>
          <w:color w:val="000000" w:themeColor="text1"/>
          <w:sz w:val="22"/>
          <w:szCs w:val="22"/>
        </w:rPr>
        <w:t>IXTA/DC/0111/2023</w:t>
      </w:r>
      <w:r w:rsidR="005A3A69" w:rsidRPr="005A00F4">
        <w:rPr>
          <w:rFonts w:ascii="Palatino Linotype" w:hAnsi="Palatino Linotype"/>
          <w:color w:val="000000" w:themeColor="text1"/>
          <w:sz w:val="22"/>
          <w:szCs w:val="22"/>
        </w:rPr>
        <w:t xml:space="preserve">, de </w:t>
      </w:r>
      <w:r w:rsidR="002550F2" w:rsidRPr="005A00F4">
        <w:rPr>
          <w:rFonts w:ascii="Palatino Linotype" w:hAnsi="Palatino Linotype"/>
          <w:color w:val="000000" w:themeColor="text1"/>
          <w:sz w:val="22"/>
          <w:szCs w:val="22"/>
        </w:rPr>
        <w:t>nueve (09)</w:t>
      </w:r>
      <w:r w:rsidR="005A3A69" w:rsidRPr="005A00F4">
        <w:rPr>
          <w:rFonts w:ascii="Palatino Linotype" w:hAnsi="Palatino Linotype"/>
          <w:color w:val="000000" w:themeColor="text1"/>
          <w:sz w:val="22"/>
          <w:szCs w:val="22"/>
        </w:rPr>
        <w:t xml:space="preserve"> de marzo de dos mil veintitrés, emitido por </w:t>
      </w:r>
      <w:r w:rsidR="002550F2" w:rsidRPr="005A00F4">
        <w:rPr>
          <w:rFonts w:ascii="Palatino Linotype" w:hAnsi="Palatino Linotype"/>
          <w:color w:val="000000" w:themeColor="text1"/>
          <w:sz w:val="22"/>
          <w:szCs w:val="22"/>
        </w:rPr>
        <w:t>el Director de Cultura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D5A4D3" w14:textId="31696B28"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8A174F" w:rsidRPr="005A00F4">
        <w:rPr>
          <w:rFonts w:ascii="Palatino Linotype" w:hAnsi="Palatino Linotype"/>
          <w:b/>
          <w:i/>
          <w:color w:val="000000" w:themeColor="text1"/>
          <w:sz w:val="22"/>
          <w:szCs w:val="22"/>
        </w:rPr>
        <w:t>RESPUSTA 59 DECIMA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CD4A02" w:rsidRPr="005A00F4">
        <w:rPr>
          <w:rFonts w:ascii="Palatino Linotype" w:hAnsi="Palatino Linotype"/>
          <w:color w:val="000000" w:themeColor="text1"/>
          <w:sz w:val="22"/>
          <w:szCs w:val="22"/>
        </w:rPr>
        <w:t>IXTA/REG10/00031/2023</w:t>
      </w:r>
      <w:r w:rsidR="005A3A69" w:rsidRPr="005A00F4">
        <w:rPr>
          <w:rFonts w:ascii="Palatino Linotype" w:hAnsi="Palatino Linotype"/>
          <w:color w:val="000000" w:themeColor="text1"/>
          <w:sz w:val="22"/>
          <w:szCs w:val="22"/>
        </w:rPr>
        <w:t xml:space="preserve">, de </w:t>
      </w:r>
      <w:r w:rsidR="00CD4A02"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CD4A02" w:rsidRPr="005A00F4">
        <w:rPr>
          <w:rFonts w:ascii="Palatino Linotype" w:hAnsi="Palatino Linotype"/>
          <w:color w:val="000000" w:themeColor="text1"/>
          <w:sz w:val="22"/>
          <w:szCs w:val="22"/>
        </w:rPr>
        <w:t>la Décima Regidora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4210500" w14:textId="2C28DA2E"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8A174F" w:rsidRPr="005A00F4">
        <w:rPr>
          <w:rFonts w:ascii="Palatino Linotype" w:hAnsi="Palatino Linotype"/>
          <w:b/>
          <w:i/>
          <w:color w:val="000000" w:themeColor="text1"/>
          <w:sz w:val="22"/>
          <w:szCs w:val="22"/>
        </w:rPr>
        <w:t>RESPUESTA 59 2DA SIN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CD4A02" w:rsidRPr="005A00F4">
        <w:rPr>
          <w:rFonts w:ascii="Palatino Linotype" w:hAnsi="Palatino Linotype"/>
          <w:color w:val="000000" w:themeColor="text1"/>
          <w:sz w:val="22"/>
          <w:szCs w:val="22"/>
        </w:rPr>
        <w:t>IXTA/SDA/SDA02/0396/2023</w:t>
      </w:r>
      <w:r w:rsidR="005A3A69" w:rsidRPr="005A00F4">
        <w:rPr>
          <w:rFonts w:ascii="Palatino Linotype" w:hAnsi="Palatino Linotype"/>
          <w:color w:val="000000" w:themeColor="text1"/>
          <w:sz w:val="22"/>
          <w:szCs w:val="22"/>
        </w:rPr>
        <w:t xml:space="preserve">, de </w:t>
      </w:r>
      <w:r w:rsidR="00CD4A02"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CD4A02" w:rsidRPr="005A00F4">
        <w:rPr>
          <w:rFonts w:ascii="Palatino Linotype" w:hAnsi="Palatino Linotype"/>
          <w:color w:val="000000" w:themeColor="text1"/>
          <w:sz w:val="22"/>
          <w:szCs w:val="22"/>
        </w:rPr>
        <w:t>el Segundo Síndico</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C99C60" w14:textId="002A6C11"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8A174F" w:rsidRPr="005A00F4">
        <w:rPr>
          <w:rFonts w:ascii="Palatino Linotype" w:hAnsi="Palatino Linotype"/>
          <w:b/>
          <w:i/>
          <w:color w:val="000000" w:themeColor="text1"/>
          <w:sz w:val="22"/>
          <w:szCs w:val="22"/>
        </w:rPr>
        <w:t>Respuesta 59 7ta 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w:t>
      </w:r>
      <w:r w:rsidR="009F5D06" w:rsidRPr="005A00F4">
        <w:rPr>
          <w:rFonts w:ascii="Palatino Linotype" w:hAnsi="Palatino Linotype"/>
          <w:color w:val="000000" w:themeColor="text1"/>
          <w:sz w:val="22"/>
          <w:szCs w:val="22"/>
        </w:rPr>
        <w:t>dos fojas</w:t>
      </w:r>
      <w:r w:rsidR="005A3A69" w:rsidRPr="005A00F4">
        <w:rPr>
          <w:rFonts w:ascii="Palatino Linotype" w:hAnsi="Palatino Linotype"/>
          <w:color w:val="000000" w:themeColor="text1"/>
          <w:sz w:val="22"/>
          <w:szCs w:val="22"/>
        </w:rPr>
        <w:t xml:space="preserve"> consistente en el oficio número </w:t>
      </w:r>
      <w:r w:rsidR="009F5D06" w:rsidRPr="005A00F4">
        <w:rPr>
          <w:rFonts w:ascii="Palatino Linotype" w:hAnsi="Palatino Linotype"/>
          <w:color w:val="000000" w:themeColor="text1"/>
          <w:sz w:val="22"/>
          <w:szCs w:val="22"/>
        </w:rPr>
        <w:t>IXTA/R7/048/2023</w:t>
      </w:r>
      <w:r w:rsidR="005A3A69" w:rsidRPr="005A00F4">
        <w:rPr>
          <w:rFonts w:ascii="Palatino Linotype" w:hAnsi="Palatino Linotype"/>
          <w:color w:val="000000" w:themeColor="text1"/>
          <w:sz w:val="22"/>
          <w:szCs w:val="22"/>
        </w:rPr>
        <w:t xml:space="preserve">, de </w:t>
      </w:r>
      <w:r w:rsidR="009F5D06" w:rsidRPr="005A00F4">
        <w:rPr>
          <w:rFonts w:ascii="Palatino Linotype" w:hAnsi="Palatino Linotype"/>
          <w:color w:val="000000" w:themeColor="text1"/>
          <w:sz w:val="22"/>
          <w:szCs w:val="22"/>
        </w:rPr>
        <w:t>seis (06)</w:t>
      </w:r>
      <w:r w:rsidR="005A3A69" w:rsidRPr="005A00F4">
        <w:rPr>
          <w:rFonts w:ascii="Palatino Linotype" w:hAnsi="Palatino Linotype"/>
          <w:color w:val="000000" w:themeColor="text1"/>
          <w:sz w:val="22"/>
          <w:szCs w:val="22"/>
        </w:rPr>
        <w:t xml:space="preserve"> de marzo de dos mil veintitrés, emitido por </w:t>
      </w:r>
      <w:r w:rsidR="009F5D06" w:rsidRPr="005A00F4">
        <w:rPr>
          <w:rFonts w:ascii="Palatino Linotype" w:hAnsi="Palatino Linotype"/>
          <w:color w:val="000000" w:themeColor="text1"/>
          <w:sz w:val="22"/>
          <w:szCs w:val="22"/>
        </w:rPr>
        <w:t>el Séptimo Regidor</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8104BC" w14:textId="548F2CA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8A174F" w:rsidRPr="005A00F4">
        <w:rPr>
          <w:rFonts w:ascii="Palatino Linotype" w:hAnsi="Palatino Linotype"/>
          <w:b/>
          <w:i/>
          <w:color w:val="000000" w:themeColor="text1"/>
          <w:sz w:val="22"/>
          <w:szCs w:val="22"/>
        </w:rPr>
        <w:t>RESPUESTA 59 BIENESTAR</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88204D" w:rsidRPr="005A00F4">
        <w:rPr>
          <w:rFonts w:ascii="Palatino Linotype" w:hAnsi="Palatino Linotype"/>
          <w:color w:val="000000" w:themeColor="text1"/>
          <w:sz w:val="22"/>
          <w:szCs w:val="22"/>
        </w:rPr>
        <w:t>IXTA/DBS/043/23</w:t>
      </w:r>
      <w:r w:rsidR="005A3A69" w:rsidRPr="005A00F4">
        <w:rPr>
          <w:rFonts w:ascii="Palatino Linotype" w:hAnsi="Palatino Linotype"/>
          <w:color w:val="000000" w:themeColor="text1"/>
          <w:sz w:val="22"/>
          <w:szCs w:val="22"/>
        </w:rPr>
        <w:t xml:space="preserve">, de </w:t>
      </w:r>
      <w:r w:rsidR="0088204D"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88204D" w:rsidRPr="005A00F4">
        <w:rPr>
          <w:rFonts w:ascii="Palatino Linotype" w:hAnsi="Palatino Linotype"/>
          <w:color w:val="000000" w:themeColor="text1"/>
          <w:sz w:val="22"/>
          <w:szCs w:val="22"/>
        </w:rPr>
        <w:t>el Director de Bienestar e Inclusión Social</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9F95DD" w14:textId="4CD14DAF"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453FC" w:rsidRPr="005A00F4">
        <w:rPr>
          <w:rFonts w:ascii="Palatino Linotype" w:hAnsi="Palatino Linotype"/>
          <w:b/>
          <w:i/>
          <w:color w:val="000000" w:themeColor="text1"/>
          <w:sz w:val="22"/>
          <w:szCs w:val="22"/>
        </w:rPr>
        <w:t>RESPUESTA 59 JURIDICO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B3174F" w:rsidRPr="005A00F4">
        <w:rPr>
          <w:rFonts w:ascii="Palatino Linotype" w:hAnsi="Palatino Linotype"/>
          <w:color w:val="000000" w:themeColor="text1"/>
          <w:sz w:val="22"/>
          <w:szCs w:val="22"/>
        </w:rPr>
        <w:t>IXTA/DJ/0365/2023</w:t>
      </w:r>
      <w:r w:rsidR="005A3A69" w:rsidRPr="005A00F4">
        <w:rPr>
          <w:rFonts w:ascii="Palatino Linotype" w:hAnsi="Palatino Linotype"/>
          <w:color w:val="000000" w:themeColor="text1"/>
          <w:sz w:val="22"/>
          <w:szCs w:val="22"/>
        </w:rPr>
        <w:t xml:space="preserve">, de </w:t>
      </w:r>
      <w:r w:rsidR="00B3174F"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B3174F" w:rsidRPr="005A00F4">
        <w:rPr>
          <w:rFonts w:ascii="Palatino Linotype" w:hAnsi="Palatino Linotype"/>
          <w:color w:val="000000" w:themeColor="text1"/>
          <w:sz w:val="22"/>
          <w:szCs w:val="22"/>
        </w:rPr>
        <w:t>el Director de Asuntos Jurídicos</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344F28A" w14:textId="2973DE4D"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453FC" w:rsidRPr="005A00F4">
        <w:rPr>
          <w:rFonts w:ascii="Palatino Linotype" w:hAnsi="Palatino Linotype"/>
          <w:b/>
          <w:i/>
          <w:color w:val="000000" w:themeColor="text1"/>
          <w:sz w:val="22"/>
          <w:szCs w:val="22"/>
        </w:rPr>
        <w:t>RESPUESTA 59 PRESIDENCIA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A75E23" w:rsidRPr="005A00F4">
        <w:rPr>
          <w:rFonts w:ascii="Palatino Linotype" w:hAnsi="Palatino Linotype"/>
          <w:color w:val="000000" w:themeColor="text1"/>
          <w:sz w:val="22"/>
          <w:szCs w:val="22"/>
        </w:rPr>
        <w:t>OF/PRES/INT/426-II/2023</w:t>
      </w:r>
      <w:r w:rsidR="005A3A69" w:rsidRPr="005A00F4">
        <w:rPr>
          <w:rFonts w:ascii="Palatino Linotype" w:hAnsi="Palatino Linotype"/>
          <w:color w:val="000000" w:themeColor="text1"/>
          <w:sz w:val="22"/>
          <w:szCs w:val="22"/>
        </w:rPr>
        <w:t xml:space="preserve">, de </w:t>
      </w:r>
      <w:r w:rsidR="00A75E23" w:rsidRPr="005A00F4">
        <w:rPr>
          <w:rFonts w:ascii="Palatino Linotype" w:hAnsi="Palatino Linotype"/>
          <w:color w:val="000000" w:themeColor="text1"/>
          <w:sz w:val="22"/>
          <w:szCs w:val="22"/>
        </w:rPr>
        <w:t>nueve (09)</w:t>
      </w:r>
      <w:r w:rsidR="005A3A69" w:rsidRPr="005A00F4">
        <w:rPr>
          <w:rFonts w:ascii="Palatino Linotype" w:hAnsi="Palatino Linotype"/>
          <w:color w:val="000000" w:themeColor="text1"/>
          <w:sz w:val="22"/>
          <w:szCs w:val="22"/>
        </w:rPr>
        <w:t xml:space="preserve"> de marzo de dos mil veintitrés, emitido por </w:t>
      </w:r>
      <w:r w:rsidR="00A75E23" w:rsidRPr="005A00F4">
        <w:rPr>
          <w:rFonts w:ascii="Palatino Linotype" w:hAnsi="Palatino Linotype"/>
          <w:color w:val="000000" w:themeColor="text1"/>
          <w:sz w:val="22"/>
          <w:szCs w:val="22"/>
        </w:rPr>
        <w:t>el Titular de la Oficina de Presidencia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71954E7" w14:textId="3E23A452"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453FC" w:rsidRPr="005A00F4">
        <w:rPr>
          <w:rFonts w:ascii="Palatino Linotype" w:hAnsi="Palatino Linotype"/>
          <w:b/>
          <w:i/>
          <w:color w:val="000000" w:themeColor="text1"/>
          <w:sz w:val="22"/>
          <w:szCs w:val="22"/>
        </w:rPr>
        <w:t>RESPUESTA 59 PLANEACIÓN</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671505" w:rsidRPr="005A00F4">
        <w:rPr>
          <w:rFonts w:ascii="Palatino Linotype" w:hAnsi="Palatino Linotype"/>
          <w:color w:val="000000" w:themeColor="text1"/>
          <w:sz w:val="22"/>
          <w:szCs w:val="22"/>
        </w:rPr>
        <w:t>IXT/PLANE/151/2023</w:t>
      </w:r>
      <w:r w:rsidR="005A3A69" w:rsidRPr="005A00F4">
        <w:rPr>
          <w:rFonts w:ascii="Palatino Linotype" w:hAnsi="Palatino Linotype"/>
          <w:color w:val="000000" w:themeColor="text1"/>
          <w:sz w:val="22"/>
          <w:szCs w:val="22"/>
        </w:rPr>
        <w:t xml:space="preserve">, de </w:t>
      </w:r>
      <w:r w:rsidR="00671505"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671505" w:rsidRPr="005A00F4">
        <w:rPr>
          <w:rFonts w:ascii="Palatino Linotype" w:hAnsi="Palatino Linotype"/>
          <w:color w:val="000000" w:themeColor="text1"/>
          <w:sz w:val="22"/>
          <w:szCs w:val="22"/>
        </w:rPr>
        <w:t>el Director de Planeación, Programación y Evaluación</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DAE14F" w14:textId="7755A6C5"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453FC" w:rsidRPr="005A00F4">
        <w:rPr>
          <w:rFonts w:ascii="Palatino Linotype" w:hAnsi="Palatino Linotype"/>
          <w:b/>
          <w:i/>
          <w:color w:val="000000" w:themeColor="text1"/>
          <w:sz w:val="22"/>
          <w:szCs w:val="22"/>
        </w:rPr>
        <w:t>4TA REG-Resp 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533738" w:rsidRPr="005A00F4">
        <w:rPr>
          <w:rFonts w:ascii="Palatino Linotype" w:hAnsi="Palatino Linotype"/>
          <w:color w:val="000000" w:themeColor="text1"/>
          <w:sz w:val="22"/>
          <w:szCs w:val="22"/>
        </w:rPr>
        <w:t>IXTA/R04/0580/2023</w:t>
      </w:r>
      <w:r w:rsidR="005A3A69" w:rsidRPr="005A00F4">
        <w:rPr>
          <w:rFonts w:ascii="Palatino Linotype" w:hAnsi="Palatino Linotype"/>
          <w:color w:val="000000" w:themeColor="text1"/>
          <w:sz w:val="22"/>
          <w:szCs w:val="22"/>
        </w:rPr>
        <w:t xml:space="preserve">, de </w:t>
      </w:r>
      <w:r w:rsidR="00533738"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533738" w:rsidRPr="005A00F4">
        <w:rPr>
          <w:rFonts w:ascii="Palatino Linotype" w:hAnsi="Palatino Linotype"/>
          <w:color w:val="000000" w:themeColor="text1"/>
          <w:sz w:val="22"/>
          <w:szCs w:val="22"/>
        </w:rPr>
        <w:t>la cuarta Regidora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ABA8B39" w14:textId="0027B856"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453FC" w:rsidRPr="005A00F4">
        <w:rPr>
          <w:rFonts w:ascii="Palatino Linotype" w:hAnsi="Palatino Linotype"/>
          <w:b/>
          <w:i/>
          <w:color w:val="000000" w:themeColor="text1"/>
          <w:sz w:val="22"/>
          <w:szCs w:val="22"/>
        </w:rPr>
        <w:t>3ra Regiduria Resp 59 pg.2</w:t>
      </w:r>
      <w:r w:rsidRPr="005A00F4">
        <w:rPr>
          <w:rFonts w:ascii="Palatino Linotype" w:hAnsi="Palatino Linotype"/>
          <w:b/>
          <w:i/>
          <w:color w:val="000000" w:themeColor="text1"/>
          <w:sz w:val="22"/>
          <w:szCs w:val="22"/>
        </w:rPr>
        <w:t>.pdf”</w:t>
      </w:r>
      <w:r w:rsidR="00F01074"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142F57" w:rsidRPr="005A00F4">
        <w:rPr>
          <w:rFonts w:ascii="Palatino Linotype" w:hAnsi="Palatino Linotype"/>
          <w:b/>
          <w:i/>
          <w:color w:val="000000" w:themeColor="text1"/>
          <w:sz w:val="22"/>
          <w:szCs w:val="22"/>
        </w:rPr>
        <w:t>3ra Regiduria Resp 59 pg.1</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F01074"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5A3A69" w:rsidRPr="005A00F4">
        <w:rPr>
          <w:rFonts w:ascii="Palatino Linotype" w:hAnsi="Palatino Linotype"/>
          <w:color w:val="000000" w:themeColor="text1"/>
          <w:sz w:val="22"/>
          <w:szCs w:val="22"/>
        </w:rPr>
        <w:t>de una foja consistente</w:t>
      </w:r>
      <w:r w:rsidR="00F01074" w:rsidRPr="005A00F4">
        <w:rPr>
          <w:rFonts w:ascii="Palatino Linotype" w:hAnsi="Palatino Linotype"/>
          <w:color w:val="000000" w:themeColor="text1"/>
          <w:sz w:val="22"/>
          <w:szCs w:val="22"/>
        </w:rPr>
        <w:t>s</w:t>
      </w:r>
      <w:r w:rsidR="005A3A69" w:rsidRPr="005A00F4">
        <w:rPr>
          <w:rFonts w:ascii="Palatino Linotype" w:hAnsi="Palatino Linotype"/>
          <w:color w:val="000000" w:themeColor="text1"/>
          <w:sz w:val="22"/>
          <w:szCs w:val="22"/>
        </w:rPr>
        <w:t xml:space="preserve"> en el oficio número </w:t>
      </w:r>
      <w:r w:rsidR="005F505C" w:rsidRPr="005A00F4">
        <w:rPr>
          <w:rFonts w:ascii="Palatino Linotype" w:hAnsi="Palatino Linotype"/>
          <w:color w:val="000000" w:themeColor="text1"/>
          <w:sz w:val="22"/>
          <w:szCs w:val="22"/>
        </w:rPr>
        <w:t>IXTA/TR/035/2023</w:t>
      </w:r>
      <w:r w:rsidR="005A3A69" w:rsidRPr="005A00F4">
        <w:rPr>
          <w:rFonts w:ascii="Palatino Linotype" w:hAnsi="Palatino Linotype"/>
          <w:color w:val="000000" w:themeColor="text1"/>
          <w:sz w:val="22"/>
          <w:szCs w:val="22"/>
        </w:rPr>
        <w:t xml:space="preserve">, de </w:t>
      </w:r>
      <w:r w:rsidR="005F505C"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2A71D4" w:rsidRPr="005A00F4">
        <w:rPr>
          <w:rFonts w:ascii="Palatino Linotype" w:hAnsi="Palatino Linotype"/>
          <w:color w:val="000000" w:themeColor="text1"/>
          <w:sz w:val="22"/>
          <w:szCs w:val="22"/>
        </w:rPr>
        <w:t>el Tercer Regidor</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7BF9DF" w14:textId="289BFD15"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42F57" w:rsidRPr="005A00F4">
        <w:rPr>
          <w:rFonts w:ascii="Palatino Linotype" w:hAnsi="Palatino Linotype"/>
          <w:b/>
          <w:i/>
          <w:color w:val="000000" w:themeColor="text1"/>
          <w:sz w:val="22"/>
          <w:szCs w:val="22"/>
        </w:rPr>
        <w:t>11a Regiduria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D77B35" w:rsidRPr="005A00F4">
        <w:rPr>
          <w:rFonts w:ascii="Palatino Linotype" w:hAnsi="Palatino Linotype"/>
          <w:color w:val="000000" w:themeColor="text1"/>
          <w:sz w:val="22"/>
          <w:szCs w:val="22"/>
        </w:rPr>
        <w:t>IXT/DPR/020/2023</w:t>
      </w:r>
      <w:r w:rsidR="005A3A69" w:rsidRPr="005A00F4">
        <w:rPr>
          <w:rFonts w:ascii="Palatino Linotype" w:hAnsi="Palatino Linotype"/>
          <w:color w:val="000000" w:themeColor="text1"/>
          <w:sz w:val="22"/>
          <w:szCs w:val="22"/>
        </w:rPr>
        <w:t xml:space="preserve">, de </w:t>
      </w:r>
      <w:r w:rsidR="00D77B35" w:rsidRPr="005A00F4">
        <w:rPr>
          <w:rFonts w:ascii="Palatino Linotype" w:hAnsi="Palatino Linotype"/>
          <w:color w:val="000000" w:themeColor="text1"/>
          <w:sz w:val="22"/>
          <w:szCs w:val="22"/>
        </w:rPr>
        <w:t>diez (10)</w:t>
      </w:r>
      <w:r w:rsidR="005A3A69" w:rsidRPr="005A00F4">
        <w:rPr>
          <w:rFonts w:ascii="Palatino Linotype" w:hAnsi="Palatino Linotype"/>
          <w:color w:val="000000" w:themeColor="text1"/>
          <w:sz w:val="22"/>
          <w:szCs w:val="22"/>
        </w:rPr>
        <w:t xml:space="preserve"> de marzo de dos mil veintitrés, emitido por </w:t>
      </w:r>
      <w:r w:rsidR="00D77B35" w:rsidRPr="005A00F4">
        <w:rPr>
          <w:rFonts w:ascii="Palatino Linotype" w:hAnsi="Palatino Linotype"/>
          <w:color w:val="000000" w:themeColor="text1"/>
          <w:sz w:val="22"/>
          <w:szCs w:val="22"/>
        </w:rPr>
        <w:t>el Décimo Primer Regidor</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2DDD11" w14:textId="4F3170E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42F57" w:rsidRPr="005A00F4">
        <w:rPr>
          <w:rFonts w:ascii="Palatino Linotype" w:hAnsi="Palatino Linotype"/>
          <w:b/>
          <w:i/>
          <w:color w:val="000000" w:themeColor="text1"/>
          <w:sz w:val="22"/>
          <w:szCs w:val="22"/>
        </w:rPr>
        <w:t>12a Regiduria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823CEE" w:rsidRPr="005A00F4">
        <w:rPr>
          <w:rFonts w:ascii="Palatino Linotype" w:hAnsi="Palatino Linotype"/>
          <w:color w:val="000000" w:themeColor="text1"/>
          <w:sz w:val="22"/>
          <w:szCs w:val="22"/>
        </w:rPr>
        <w:t>IXT/RG12/081/2023</w:t>
      </w:r>
      <w:r w:rsidR="005A3A69" w:rsidRPr="005A00F4">
        <w:rPr>
          <w:rFonts w:ascii="Palatino Linotype" w:hAnsi="Palatino Linotype"/>
          <w:color w:val="000000" w:themeColor="text1"/>
          <w:sz w:val="22"/>
          <w:szCs w:val="22"/>
        </w:rPr>
        <w:t xml:space="preserve">, de </w:t>
      </w:r>
      <w:r w:rsidR="00823CEE"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823CEE" w:rsidRPr="005A00F4">
        <w:rPr>
          <w:rFonts w:ascii="Palatino Linotype" w:hAnsi="Palatino Linotype"/>
          <w:color w:val="000000" w:themeColor="text1"/>
          <w:sz w:val="22"/>
          <w:szCs w:val="22"/>
        </w:rPr>
        <w:t>el Décimo Segundo Regidor</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86B516" w14:textId="0928B349"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42F57" w:rsidRPr="005A00F4">
        <w:rPr>
          <w:rFonts w:ascii="Palatino Linotype" w:hAnsi="Palatino Linotype"/>
          <w:b/>
          <w:i/>
          <w:color w:val="000000" w:themeColor="text1"/>
          <w:sz w:val="22"/>
          <w:szCs w:val="22"/>
        </w:rPr>
        <w:t>8VA REG-Resp 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E808A4" w:rsidRPr="005A00F4">
        <w:rPr>
          <w:rFonts w:ascii="Palatino Linotype" w:hAnsi="Palatino Linotype"/>
          <w:color w:val="000000" w:themeColor="text1"/>
          <w:sz w:val="22"/>
          <w:szCs w:val="22"/>
        </w:rPr>
        <w:t>IXTA/REG08/0033/2023</w:t>
      </w:r>
      <w:r w:rsidR="005A3A69" w:rsidRPr="005A00F4">
        <w:rPr>
          <w:rFonts w:ascii="Palatino Linotype" w:hAnsi="Palatino Linotype"/>
          <w:color w:val="000000" w:themeColor="text1"/>
          <w:sz w:val="22"/>
          <w:szCs w:val="22"/>
        </w:rPr>
        <w:t xml:space="preserve">, de </w:t>
      </w:r>
      <w:r w:rsidR="00E808A4"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E808A4" w:rsidRPr="005A00F4">
        <w:rPr>
          <w:rFonts w:ascii="Palatino Linotype" w:hAnsi="Palatino Linotype"/>
          <w:color w:val="000000" w:themeColor="text1"/>
          <w:sz w:val="22"/>
          <w:szCs w:val="22"/>
        </w:rPr>
        <w:t>la Octava Regidora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8DDD3A6" w14:textId="4C0ADCF8"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C062F" w:rsidRPr="005A00F4">
        <w:rPr>
          <w:rFonts w:ascii="Palatino Linotype" w:hAnsi="Palatino Linotype"/>
          <w:b/>
          <w:i/>
          <w:color w:val="000000" w:themeColor="text1"/>
          <w:sz w:val="22"/>
          <w:szCs w:val="22"/>
        </w:rPr>
        <w:t>DESAURB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w:t>
      </w:r>
      <w:r w:rsidR="002F216C" w:rsidRPr="005A00F4">
        <w:rPr>
          <w:rFonts w:ascii="Palatino Linotype" w:hAnsi="Palatino Linotype"/>
          <w:color w:val="000000" w:themeColor="text1"/>
          <w:sz w:val="22"/>
          <w:szCs w:val="22"/>
        </w:rPr>
        <w:t>dos fojas</w:t>
      </w:r>
      <w:r w:rsidR="005A3A69" w:rsidRPr="005A00F4">
        <w:rPr>
          <w:rFonts w:ascii="Palatino Linotype" w:hAnsi="Palatino Linotype"/>
          <w:color w:val="000000" w:themeColor="text1"/>
          <w:sz w:val="22"/>
          <w:szCs w:val="22"/>
        </w:rPr>
        <w:t xml:space="preserve"> consistente en el oficio número </w:t>
      </w:r>
      <w:r w:rsidR="00EE623C" w:rsidRPr="005A00F4">
        <w:rPr>
          <w:rFonts w:ascii="Palatino Linotype" w:hAnsi="Palatino Linotype"/>
          <w:color w:val="000000" w:themeColor="text1"/>
          <w:sz w:val="22"/>
          <w:szCs w:val="22"/>
        </w:rPr>
        <w:t>IXTA/DDTU/098/2023</w:t>
      </w:r>
      <w:r w:rsidR="005A3A69" w:rsidRPr="005A00F4">
        <w:rPr>
          <w:rFonts w:ascii="Palatino Linotype" w:hAnsi="Palatino Linotype"/>
          <w:color w:val="000000" w:themeColor="text1"/>
          <w:sz w:val="22"/>
          <w:szCs w:val="22"/>
        </w:rPr>
        <w:t xml:space="preserve">, de </w:t>
      </w:r>
      <w:r w:rsidR="00EE623C"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2F216C" w:rsidRPr="005A00F4">
        <w:rPr>
          <w:rFonts w:ascii="Palatino Linotype" w:hAnsi="Palatino Linotype"/>
          <w:color w:val="000000" w:themeColor="text1"/>
          <w:sz w:val="22"/>
          <w:szCs w:val="22"/>
        </w:rPr>
        <w:t>el Director de Desarrollo Territorial y Urbano</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10D6C29" w14:textId="5DA9D859"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C062F" w:rsidRPr="005A00F4">
        <w:rPr>
          <w:rFonts w:ascii="Palatino Linotype" w:hAnsi="Palatino Linotype"/>
          <w:b/>
          <w:i/>
          <w:color w:val="000000" w:themeColor="text1"/>
          <w:sz w:val="22"/>
          <w:szCs w:val="22"/>
        </w:rPr>
        <w:t>9NA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9577F6" w:rsidRPr="005A00F4">
        <w:rPr>
          <w:rFonts w:ascii="Palatino Linotype" w:hAnsi="Palatino Linotype"/>
          <w:color w:val="000000" w:themeColor="text1"/>
          <w:sz w:val="22"/>
          <w:szCs w:val="22"/>
        </w:rPr>
        <w:t>IXTA/R9/67/2023</w:t>
      </w:r>
      <w:r w:rsidR="005A3A69" w:rsidRPr="005A00F4">
        <w:rPr>
          <w:rFonts w:ascii="Palatino Linotype" w:hAnsi="Palatino Linotype"/>
          <w:color w:val="000000" w:themeColor="text1"/>
          <w:sz w:val="22"/>
          <w:szCs w:val="22"/>
        </w:rPr>
        <w:t xml:space="preserve">, de </w:t>
      </w:r>
      <w:r w:rsidR="009577F6"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9577F6" w:rsidRPr="005A00F4">
        <w:rPr>
          <w:rFonts w:ascii="Palatino Linotype" w:hAnsi="Palatino Linotype"/>
          <w:color w:val="000000" w:themeColor="text1"/>
          <w:sz w:val="22"/>
          <w:szCs w:val="22"/>
        </w:rPr>
        <w:t>el Noveno Regidor</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FB271B" w14:textId="148F8415"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C062F" w:rsidRPr="005A00F4">
        <w:rPr>
          <w:rFonts w:ascii="Palatino Linotype" w:hAnsi="Palatino Linotype"/>
          <w:b/>
          <w:i/>
          <w:color w:val="000000" w:themeColor="text1"/>
          <w:sz w:val="22"/>
          <w:szCs w:val="22"/>
        </w:rPr>
        <w:t>COMUNICACION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D54A76" w:rsidRPr="005A00F4">
        <w:rPr>
          <w:rFonts w:ascii="Palatino Linotype" w:hAnsi="Palatino Linotype"/>
          <w:color w:val="000000" w:themeColor="text1"/>
          <w:sz w:val="22"/>
          <w:szCs w:val="22"/>
        </w:rPr>
        <w:t>IXTA/DCSyEI/034/2023</w:t>
      </w:r>
      <w:r w:rsidR="005A3A69" w:rsidRPr="005A00F4">
        <w:rPr>
          <w:rFonts w:ascii="Palatino Linotype" w:hAnsi="Palatino Linotype"/>
          <w:color w:val="000000" w:themeColor="text1"/>
          <w:sz w:val="22"/>
          <w:szCs w:val="22"/>
        </w:rPr>
        <w:t xml:space="preserve">, de </w:t>
      </w:r>
      <w:r w:rsidR="00D54A76"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D54A76" w:rsidRPr="005A00F4">
        <w:rPr>
          <w:rFonts w:ascii="Palatino Linotype" w:hAnsi="Palatino Linotype"/>
          <w:color w:val="000000" w:themeColor="text1"/>
          <w:sz w:val="22"/>
          <w:szCs w:val="22"/>
        </w:rPr>
        <w:t>la Directora de Comunicación Social y Eventos Institucionales</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17F1DA" w14:textId="19B35DB5"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C062F" w:rsidRPr="005A00F4">
        <w:rPr>
          <w:rFonts w:ascii="Palatino Linotype" w:hAnsi="Palatino Linotype"/>
          <w:b/>
          <w:i/>
          <w:color w:val="000000" w:themeColor="text1"/>
          <w:sz w:val="22"/>
          <w:szCs w:val="22"/>
        </w:rPr>
        <w:t>Resp- 59 Economico</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F11742" w:rsidRPr="005A00F4">
        <w:rPr>
          <w:rFonts w:ascii="Palatino Linotype" w:hAnsi="Palatino Linotype"/>
          <w:color w:val="000000" w:themeColor="text1"/>
          <w:sz w:val="22"/>
          <w:szCs w:val="22"/>
        </w:rPr>
        <w:t>IXTA/DFDDE/311/2023</w:t>
      </w:r>
      <w:r w:rsidR="005A3A69" w:rsidRPr="005A00F4">
        <w:rPr>
          <w:rFonts w:ascii="Palatino Linotype" w:hAnsi="Palatino Linotype"/>
          <w:color w:val="000000" w:themeColor="text1"/>
          <w:sz w:val="22"/>
          <w:szCs w:val="22"/>
        </w:rPr>
        <w:t xml:space="preserve">, de </w:t>
      </w:r>
      <w:r w:rsidR="00F11742" w:rsidRPr="005A00F4">
        <w:rPr>
          <w:rFonts w:ascii="Palatino Linotype" w:hAnsi="Palatino Linotype"/>
          <w:color w:val="000000" w:themeColor="text1"/>
          <w:sz w:val="22"/>
          <w:szCs w:val="22"/>
        </w:rPr>
        <w:t>diez (10)</w:t>
      </w:r>
      <w:r w:rsidR="005A3A69" w:rsidRPr="005A00F4">
        <w:rPr>
          <w:rFonts w:ascii="Palatino Linotype" w:hAnsi="Palatino Linotype"/>
          <w:color w:val="000000" w:themeColor="text1"/>
          <w:sz w:val="22"/>
          <w:szCs w:val="22"/>
        </w:rPr>
        <w:t xml:space="preserve"> de marzo de dos mil veintitrés, emitido por </w:t>
      </w:r>
      <w:r w:rsidR="00F11742" w:rsidRPr="005A00F4">
        <w:rPr>
          <w:rFonts w:ascii="Palatino Linotype" w:hAnsi="Palatino Linotype"/>
          <w:color w:val="000000" w:themeColor="text1"/>
          <w:sz w:val="22"/>
          <w:szCs w:val="22"/>
        </w:rPr>
        <w:t>el Director de Fomento y Desarrollo Económico</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1A61722" w14:textId="4B97595B"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44FC1" w:rsidRPr="005A00F4">
        <w:rPr>
          <w:rFonts w:ascii="Palatino Linotype" w:hAnsi="Palatino Linotype"/>
          <w:b/>
          <w:i/>
          <w:color w:val="000000" w:themeColor="text1"/>
          <w:sz w:val="22"/>
          <w:szCs w:val="22"/>
        </w:rPr>
        <w:t>EDUCACION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BB40CE" w:rsidRPr="005A00F4">
        <w:rPr>
          <w:rFonts w:ascii="Palatino Linotype" w:hAnsi="Palatino Linotype"/>
          <w:color w:val="000000" w:themeColor="text1"/>
          <w:sz w:val="22"/>
          <w:szCs w:val="22"/>
        </w:rPr>
        <w:t>IXT/DIR/EDU/0165/23</w:t>
      </w:r>
      <w:r w:rsidR="005A3A69" w:rsidRPr="005A00F4">
        <w:rPr>
          <w:rFonts w:ascii="Palatino Linotype" w:hAnsi="Palatino Linotype"/>
          <w:color w:val="000000" w:themeColor="text1"/>
          <w:sz w:val="22"/>
          <w:szCs w:val="22"/>
        </w:rPr>
        <w:t xml:space="preserve">, de </w:t>
      </w:r>
      <w:r w:rsidR="00BB40CE" w:rsidRPr="005A00F4">
        <w:rPr>
          <w:rFonts w:ascii="Palatino Linotype" w:hAnsi="Palatino Linotype"/>
          <w:color w:val="000000" w:themeColor="text1"/>
          <w:sz w:val="22"/>
          <w:szCs w:val="22"/>
        </w:rPr>
        <w:t>nueve (09)</w:t>
      </w:r>
      <w:r w:rsidR="005A3A69" w:rsidRPr="005A00F4">
        <w:rPr>
          <w:rFonts w:ascii="Palatino Linotype" w:hAnsi="Palatino Linotype"/>
          <w:color w:val="000000" w:themeColor="text1"/>
          <w:sz w:val="22"/>
          <w:szCs w:val="22"/>
        </w:rPr>
        <w:t xml:space="preserve"> de marzo de dos mil veintitrés, emitido por </w:t>
      </w:r>
      <w:r w:rsidR="00BB40CE" w:rsidRPr="005A00F4">
        <w:rPr>
          <w:rFonts w:ascii="Palatino Linotype" w:hAnsi="Palatino Linotype"/>
          <w:color w:val="000000" w:themeColor="text1"/>
          <w:sz w:val="22"/>
          <w:szCs w:val="22"/>
        </w:rPr>
        <w:t>el Director de Educación</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BD22C25" w14:textId="2C0F70F6"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44FC1" w:rsidRPr="005A00F4">
        <w:rPr>
          <w:rFonts w:ascii="Palatino Linotype" w:hAnsi="Palatino Linotype"/>
          <w:b/>
          <w:i/>
          <w:color w:val="000000" w:themeColor="text1"/>
          <w:sz w:val="22"/>
          <w:szCs w:val="22"/>
        </w:rPr>
        <w:t>RESPUESTA 59 ECOLOGIA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F9462A" w:rsidRPr="005A00F4">
        <w:rPr>
          <w:rFonts w:ascii="Palatino Linotype" w:hAnsi="Palatino Linotype"/>
          <w:color w:val="000000" w:themeColor="text1"/>
          <w:sz w:val="22"/>
          <w:szCs w:val="22"/>
        </w:rPr>
        <w:t>/IXTA/DE/1180/2023</w:t>
      </w:r>
      <w:r w:rsidR="005A3A69" w:rsidRPr="005A00F4">
        <w:rPr>
          <w:rFonts w:ascii="Palatino Linotype" w:hAnsi="Palatino Linotype"/>
          <w:color w:val="000000" w:themeColor="text1"/>
          <w:sz w:val="22"/>
          <w:szCs w:val="22"/>
        </w:rPr>
        <w:t xml:space="preserve">, de </w:t>
      </w:r>
      <w:r w:rsidR="00F9462A"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F9462A" w:rsidRPr="005A00F4">
        <w:rPr>
          <w:rFonts w:ascii="Palatino Linotype" w:hAnsi="Palatino Linotype"/>
          <w:color w:val="000000" w:themeColor="text1"/>
          <w:sz w:val="22"/>
          <w:szCs w:val="22"/>
        </w:rPr>
        <w:t>la Directora de Ecología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F47B81" w14:textId="6025E9E4"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44FC1" w:rsidRPr="005A00F4">
        <w:rPr>
          <w:rFonts w:ascii="Palatino Linotype" w:hAnsi="Palatino Linotype"/>
          <w:b/>
          <w:i/>
          <w:color w:val="000000" w:themeColor="text1"/>
          <w:sz w:val="22"/>
          <w:szCs w:val="22"/>
        </w:rPr>
        <w:t>IMJUVE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191511" w:rsidRPr="005A00F4">
        <w:rPr>
          <w:rFonts w:ascii="Palatino Linotype" w:hAnsi="Palatino Linotype"/>
          <w:color w:val="000000" w:themeColor="text1"/>
          <w:sz w:val="22"/>
          <w:szCs w:val="22"/>
        </w:rPr>
        <w:t>IXT/IMAJ/0104/2023</w:t>
      </w:r>
      <w:r w:rsidR="005A3A69" w:rsidRPr="005A00F4">
        <w:rPr>
          <w:rFonts w:ascii="Palatino Linotype" w:hAnsi="Palatino Linotype"/>
          <w:color w:val="000000" w:themeColor="text1"/>
          <w:sz w:val="22"/>
          <w:szCs w:val="22"/>
        </w:rPr>
        <w:t xml:space="preserve">, de </w:t>
      </w:r>
      <w:r w:rsidR="00191511" w:rsidRPr="005A00F4">
        <w:rPr>
          <w:rFonts w:ascii="Palatino Linotype" w:hAnsi="Palatino Linotype"/>
          <w:color w:val="000000" w:themeColor="text1"/>
          <w:sz w:val="22"/>
          <w:szCs w:val="22"/>
        </w:rPr>
        <w:t>diez (10)</w:t>
      </w:r>
      <w:r w:rsidR="005A3A69" w:rsidRPr="005A00F4">
        <w:rPr>
          <w:rFonts w:ascii="Palatino Linotype" w:hAnsi="Palatino Linotype"/>
          <w:color w:val="000000" w:themeColor="text1"/>
          <w:sz w:val="22"/>
          <w:szCs w:val="22"/>
        </w:rPr>
        <w:t xml:space="preserve"> de marzo de dos mil veintitrés, emitido por </w:t>
      </w:r>
      <w:r w:rsidR="00191511" w:rsidRPr="005A00F4">
        <w:rPr>
          <w:rFonts w:ascii="Palatino Linotype" w:hAnsi="Palatino Linotype"/>
          <w:color w:val="000000" w:themeColor="text1"/>
          <w:sz w:val="22"/>
          <w:szCs w:val="22"/>
        </w:rPr>
        <w:t xml:space="preserve">el Director del </w:t>
      </w:r>
      <w:r w:rsidR="002E086D" w:rsidRPr="005A00F4">
        <w:rPr>
          <w:rFonts w:ascii="Palatino Linotype" w:hAnsi="Palatino Linotype"/>
          <w:color w:val="000000" w:themeColor="text1"/>
          <w:sz w:val="22"/>
          <w:szCs w:val="22"/>
        </w:rPr>
        <w:t>Instituto Municipal para la Atención de la Juventud</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632EBA3" w14:textId="379F459F"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44FC1" w:rsidRPr="005A00F4">
        <w:rPr>
          <w:rFonts w:ascii="Palatino Linotype" w:hAnsi="Palatino Linotype"/>
          <w:b/>
          <w:i/>
          <w:color w:val="000000" w:themeColor="text1"/>
          <w:sz w:val="22"/>
          <w:szCs w:val="22"/>
        </w:rPr>
        <w:t>PROTECCIV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w:t>
      </w:r>
      <w:r w:rsidR="00A604EA" w:rsidRPr="005A00F4">
        <w:rPr>
          <w:rFonts w:ascii="Palatino Linotype" w:hAnsi="Palatino Linotype"/>
          <w:color w:val="000000" w:themeColor="text1"/>
          <w:sz w:val="22"/>
          <w:szCs w:val="22"/>
        </w:rPr>
        <w:t>dos fojas</w:t>
      </w:r>
      <w:r w:rsidR="005A3A69" w:rsidRPr="005A00F4">
        <w:rPr>
          <w:rFonts w:ascii="Palatino Linotype" w:hAnsi="Palatino Linotype"/>
          <w:color w:val="000000" w:themeColor="text1"/>
          <w:sz w:val="22"/>
          <w:szCs w:val="22"/>
        </w:rPr>
        <w:t xml:space="preserve"> consistente en el oficio número </w:t>
      </w:r>
      <w:r w:rsidR="006C6C19" w:rsidRPr="005A00F4">
        <w:rPr>
          <w:rFonts w:ascii="Palatino Linotype" w:hAnsi="Palatino Linotype"/>
          <w:color w:val="000000" w:themeColor="text1"/>
          <w:sz w:val="22"/>
          <w:szCs w:val="22"/>
        </w:rPr>
        <w:t>IXTA/PCB/071/2023</w:t>
      </w:r>
      <w:r w:rsidR="005A3A69" w:rsidRPr="005A00F4">
        <w:rPr>
          <w:rFonts w:ascii="Palatino Linotype" w:hAnsi="Palatino Linotype"/>
          <w:color w:val="000000" w:themeColor="text1"/>
          <w:sz w:val="22"/>
          <w:szCs w:val="22"/>
        </w:rPr>
        <w:t xml:space="preserve">, de </w:t>
      </w:r>
      <w:r w:rsidR="00A604EA" w:rsidRPr="005A00F4">
        <w:rPr>
          <w:rFonts w:ascii="Palatino Linotype" w:hAnsi="Palatino Linotype"/>
          <w:color w:val="000000" w:themeColor="text1"/>
          <w:sz w:val="22"/>
          <w:szCs w:val="22"/>
        </w:rPr>
        <w:t>seis (06)</w:t>
      </w:r>
      <w:r w:rsidR="005A3A69" w:rsidRPr="005A00F4">
        <w:rPr>
          <w:rFonts w:ascii="Palatino Linotype" w:hAnsi="Palatino Linotype"/>
          <w:color w:val="000000" w:themeColor="text1"/>
          <w:sz w:val="22"/>
          <w:szCs w:val="22"/>
        </w:rPr>
        <w:t xml:space="preserve"> de marzo de dos mil veintitrés, emitido por </w:t>
      </w:r>
      <w:r w:rsidR="00A604EA" w:rsidRPr="005A00F4">
        <w:rPr>
          <w:rFonts w:ascii="Palatino Linotype" w:hAnsi="Palatino Linotype"/>
          <w:color w:val="000000" w:themeColor="text1"/>
          <w:sz w:val="22"/>
          <w:szCs w:val="22"/>
        </w:rPr>
        <w:t>el Coordinador de Protección Civil y Atención a Riesgos</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86BC02" w14:textId="74E1077C"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A4F92" w:rsidRPr="005A00F4">
        <w:rPr>
          <w:rFonts w:ascii="Palatino Linotype" w:hAnsi="Palatino Linotype"/>
          <w:b/>
          <w:i/>
          <w:color w:val="000000" w:themeColor="text1"/>
          <w:sz w:val="22"/>
          <w:szCs w:val="22"/>
        </w:rPr>
        <w:t>SALUD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C45DEC" w:rsidRPr="005A00F4">
        <w:rPr>
          <w:rFonts w:ascii="Palatino Linotype" w:hAnsi="Palatino Linotype"/>
          <w:color w:val="000000" w:themeColor="text1"/>
          <w:sz w:val="22"/>
          <w:szCs w:val="22"/>
        </w:rPr>
        <w:t>IXTA/D.G.S.I/0452/2023</w:t>
      </w:r>
      <w:r w:rsidR="005A3A69" w:rsidRPr="005A00F4">
        <w:rPr>
          <w:rFonts w:ascii="Palatino Linotype" w:hAnsi="Palatino Linotype"/>
          <w:color w:val="000000" w:themeColor="text1"/>
          <w:sz w:val="22"/>
          <w:szCs w:val="22"/>
        </w:rPr>
        <w:t xml:space="preserve">, de </w:t>
      </w:r>
      <w:r w:rsidR="00C45DEC"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C45DEC" w:rsidRPr="005A00F4">
        <w:rPr>
          <w:rFonts w:ascii="Palatino Linotype" w:hAnsi="Palatino Linotype"/>
          <w:color w:val="000000" w:themeColor="text1"/>
          <w:sz w:val="22"/>
          <w:szCs w:val="22"/>
        </w:rPr>
        <w:t>la Directora de Salud</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DE772DE" w14:textId="28961DA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A4F92" w:rsidRPr="005A00F4">
        <w:rPr>
          <w:rFonts w:ascii="Palatino Linotype" w:hAnsi="Palatino Linotype"/>
          <w:b/>
          <w:i/>
          <w:color w:val="000000" w:themeColor="text1"/>
          <w:sz w:val="22"/>
          <w:szCs w:val="22"/>
        </w:rPr>
        <w:t>MEJORA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A15389" w:rsidRPr="005A00F4">
        <w:rPr>
          <w:rFonts w:ascii="Palatino Linotype" w:hAnsi="Palatino Linotype"/>
          <w:color w:val="000000" w:themeColor="text1"/>
          <w:sz w:val="22"/>
          <w:szCs w:val="22"/>
        </w:rPr>
        <w:t>IXTA/MR/059/2023</w:t>
      </w:r>
      <w:r w:rsidR="005A3A69" w:rsidRPr="005A00F4">
        <w:rPr>
          <w:rFonts w:ascii="Palatino Linotype" w:hAnsi="Palatino Linotype"/>
          <w:color w:val="000000" w:themeColor="text1"/>
          <w:sz w:val="22"/>
          <w:szCs w:val="22"/>
        </w:rPr>
        <w:t xml:space="preserve">, de </w:t>
      </w:r>
      <w:r w:rsidR="00A15389" w:rsidRPr="005A00F4">
        <w:rPr>
          <w:rFonts w:ascii="Palatino Linotype" w:hAnsi="Palatino Linotype"/>
          <w:color w:val="000000" w:themeColor="text1"/>
          <w:sz w:val="22"/>
          <w:szCs w:val="22"/>
        </w:rPr>
        <w:t>ocho (08)</w:t>
      </w:r>
      <w:r w:rsidR="005A3A69" w:rsidRPr="005A00F4">
        <w:rPr>
          <w:rFonts w:ascii="Palatino Linotype" w:hAnsi="Palatino Linotype"/>
          <w:color w:val="000000" w:themeColor="text1"/>
          <w:sz w:val="22"/>
          <w:szCs w:val="22"/>
        </w:rPr>
        <w:t xml:space="preserve"> de marzo de dos mil veintitrés, emitido por </w:t>
      </w:r>
      <w:r w:rsidR="00A15389" w:rsidRPr="005A00F4">
        <w:rPr>
          <w:rFonts w:ascii="Palatino Linotype" w:hAnsi="Palatino Linotype"/>
          <w:color w:val="000000" w:themeColor="text1"/>
          <w:sz w:val="22"/>
          <w:szCs w:val="22"/>
        </w:rPr>
        <w:t>el Coordinador Municipal de Mejora Regulatoria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32E75D5" w14:textId="673D93E8"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A4F92" w:rsidRPr="005A00F4">
        <w:rPr>
          <w:rFonts w:ascii="Palatino Linotype" w:hAnsi="Palatino Linotype"/>
          <w:b/>
          <w:i/>
          <w:color w:val="000000" w:themeColor="text1"/>
          <w:sz w:val="22"/>
          <w:szCs w:val="22"/>
        </w:rPr>
        <w:t>IMISI 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245574" w:rsidRPr="005A00F4">
        <w:rPr>
          <w:rFonts w:ascii="Palatino Linotype" w:hAnsi="Palatino Linotype"/>
          <w:color w:val="000000" w:themeColor="text1"/>
          <w:sz w:val="22"/>
          <w:szCs w:val="22"/>
        </w:rPr>
        <w:t>IXTA/IMISI/0512/2023</w:t>
      </w:r>
      <w:r w:rsidR="005A3A69" w:rsidRPr="005A00F4">
        <w:rPr>
          <w:rFonts w:ascii="Palatino Linotype" w:hAnsi="Palatino Linotype"/>
          <w:color w:val="000000" w:themeColor="text1"/>
          <w:sz w:val="22"/>
          <w:szCs w:val="22"/>
        </w:rPr>
        <w:t xml:space="preserve">, de </w:t>
      </w:r>
      <w:r w:rsidR="00245574"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245574" w:rsidRPr="005A00F4">
        <w:rPr>
          <w:rFonts w:ascii="Palatino Linotype" w:hAnsi="Palatino Linotype"/>
          <w:color w:val="000000" w:themeColor="text1"/>
          <w:sz w:val="22"/>
          <w:szCs w:val="22"/>
        </w:rPr>
        <w:t>la Directora del Instituto de la Mujer para la Igualdad Sustantiva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6B3549" w14:textId="55345B14"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A4F92" w:rsidRPr="005A00F4">
        <w:rPr>
          <w:rFonts w:ascii="Palatino Linotype" w:hAnsi="Palatino Linotype"/>
          <w:b/>
          <w:i/>
          <w:color w:val="000000" w:themeColor="text1"/>
          <w:sz w:val="22"/>
          <w:szCs w:val="22"/>
        </w:rPr>
        <w:t>RESPUESTA 59 1ER SINDICATURA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50290B" w:rsidRPr="005A00F4">
        <w:rPr>
          <w:rFonts w:ascii="Palatino Linotype" w:hAnsi="Palatino Linotype"/>
          <w:color w:val="000000" w:themeColor="text1"/>
          <w:sz w:val="22"/>
          <w:szCs w:val="22"/>
        </w:rPr>
        <w:t>IXT/1ERSIND/393/2023</w:t>
      </w:r>
      <w:r w:rsidR="005A3A69" w:rsidRPr="005A00F4">
        <w:rPr>
          <w:rFonts w:ascii="Palatino Linotype" w:hAnsi="Palatino Linotype"/>
          <w:color w:val="000000" w:themeColor="text1"/>
          <w:sz w:val="22"/>
          <w:szCs w:val="22"/>
        </w:rPr>
        <w:t xml:space="preserve">, emitido por </w:t>
      </w:r>
      <w:r w:rsidR="0050290B" w:rsidRPr="005A00F4">
        <w:rPr>
          <w:rFonts w:ascii="Palatino Linotype" w:hAnsi="Palatino Linotype"/>
          <w:color w:val="000000" w:themeColor="text1"/>
          <w:sz w:val="22"/>
          <w:szCs w:val="22"/>
        </w:rPr>
        <w:t>la Primer Síndico</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3E8013E" w14:textId="0137CF90"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53725" w:rsidRPr="005A00F4">
        <w:rPr>
          <w:rFonts w:ascii="Palatino Linotype" w:hAnsi="Palatino Linotype"/>
          <w:b/>
          <w:i/>
          <w:color w:val="000000" w:themeColor="text1"/>
          <w:sz w:val="22"/>
          <w:szCs w:val="22"/>
        </w:rPr>
        <w:t>RESPUSTA 59 FINANZAS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AB0185" w:rsidRPr="005A00F4">
        <w:rPr>
          <w:rFonts w:ascii="Palatino Linotype" w:hAnsi="Palatino Linotype"/>
          <w:color w:val="000000" w:themeColor="text1"/>
          <w:sz w:val="22"/>
          <w:szCs w:val="22"/>
        </w:rPr>
        <w:t>DAF/TES/0148/2023</w:t>
      </w:r>
      <w:r w:rsidR="005A3A69" w:rsidRPr="005A00F4">
        <w:rPr>
          <w:rFonts w:ascii="Palatino Linotype" w:hAnsi="Palatino Linotype"/>
          <w:color w:val="000000" w:themeColor="text1"/>
          <w:sz w:val="22"/>
          <w:szCs w:val="22"/>
        </w:rPr>
        <w:t xml:space="preserve">, de </w:t>
      </w:r>
      <w:r w:rsidR="00AB0185" w:rsidRPr="005A00F4">
        <w:rPr>
          <w:rFonts w:ascii="Palatino Linotype" w:hAnsi="Palatino Linotype"/>
          <w:color w:val="000000" w:themeColor="text1"/>
          <w:sz w:val="22"/>
          <w:szCs w:val="22"/>
        </w:rPr>
        <w:t>diez (10)</w:t>
      </w:r>
      <w:r w:rsidR="005A3A69" w:rsidRPr="005A00F4">
        <w:rPr>
          <w:rFonts w:ascii="Palatino Linotype" w:hAnsi="Palatino Linotype"/>
          <w:color w:val="000000" w:themeColor="text1"/>
          <w:sz w:val="22"/>
          <w:szCs w:val="22"/>
        </w:rPr>
        <w:t xml:space="preserve"> de marzo de dos mil veintitrés, emitido por </w:t>
      </w:r>
      <w:r w:rsidR="00AB0185" w:rsidRPr="005A00F4">
        <w:rPr>
          <w:rFonts w:ascii="Palatino Linotype" w:hAnsi="Palatino Linotype"/>
          <w:color w:val="000000" w:themeColor="text1"/>
          <w:sz w:val="22"/>
          <w:szCs w:val="22"/>
        </w:rPr>
        <w:t>el Director de Administración y Finanzas</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6848B8E" w14:textId="4978032E"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53725" w:rsidRPr="005A00F4">
        <w:rPr>
          <w:rFonts w:ascii="Palatino Linotype" w:hAnsi="Palatino Linotype"/>
          <w:b/>
          <w:i/>
          <w:color w:val="000000" w:themeColor="text1"/>
          <w:sz w:val="22"/>
          <w:szCs w:val="22"/>
        </w:rPr>
        <w:t>6ta RegiResp-59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8A36A1" w:rsidRPr="005A00F4">
        <w:rPr>
          <w:rFonts w:ascii="Palatino Linotype" w:hAnsi="Palatino Linotype"/>
          <w:color w:val="000000" w:themeColor="text1"/>
          <w:sz w:val="22"/>
          <w:szCs w:val="22"/>
        </w:rPr>
        <w:t>IXTA/SEXTAREGIDURIA/0063/2023</w:t>
      </w:r>
      <w:r w:rsidR="005A3A69" w:rsidRPr="005A00F4">
        <w:rPr>
          <w:rFonts w:ascii="Palatino Linotype" w:hAnsi="Palatino Linotype"/>
          <w:color w:val="000000" w:themeColor="text1"/>
          <w:sz w:val="22"/>
          <w:szCs w:val="22"/>
        </w:rPr>
        <w:t xml:space="preserve">, de </w:t>
      </w:r>
      <w:r w:rsidR="008A36A1"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8A36A1" w:rsidRPr="005A00F4">
        <w:rPr>
          <w:rFonts w:ascii="Palatino Linotype" w:hAnsi="Palatino Linotype"/>
          <w:color w:val="000000" w:themeColor="text1"/>
          <w:sz w:val="22"/>
          <w:szCs w:val="22"/>
        </w:rPr>
        <w:t>la Sexta Regidora</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EA8CDF" w14:textId="7D7FCD29"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53725" w:rsidRPr="005A00F4">
        <w:rPr>
          <w:rFonts w:ascii="Palatino Linotype" w:hAnsi="Palatino Linotype"/>
          <w:b/>
          <w:i/>
          <w:color w:val="000000" w:themeColor="text1"/>
          <w:sz w:val="22"/>
          <w:szCs w:val="22"/>
        </w:rPr>
        <w:t>Respuesta 59 Obras</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8A36A1" w:rsidRPr="005A00F4">
        <w:rPr>
          <w:rFonts w:ascii="Palatino Linotype" w:hAnsi="Palatino Linotype"/>
          <w:color w:val="000000" w:themeColor="text1"/>
          <w:sz w:val="22"/>
          <w:szCs w:val="22"/>
        </w:rPr>
        <w:t>IXTA-DITOP-0337-2023</w:t>
      </w:r>
      <w:r w:rsidR="005A3A69" w:rsidRPr="005A00F4">
        <w:rPr>
          <w:rFonts w:ascii="Palatino Linotype" w:hAnsi="Palatino Linotype"/>
          <w:color w:val="000000" w:themeColor="text1"/>
          <w:sz w:val="22"/>
          <w:szCs w:val="22"/>
        </w:rPr>
        <w:t xml:space="preserve">, de </w:t>
      </w:r>
      <w:r w:rsidR="008A36A1" w:rsidRPr="005A00F4">
        <w:rPr>
          <w:rFonts w:ascii="Palatino Linotype" w:hAnsi="Palatino Linotype"/>
          <w:color w:val="000000" w:themeColor="text1"/>
          <w:sz w:val="22"/>
          <w:szCs w:val="22"/>
        </w:rPr>
        <w:t>nueve (09)</w:t>
      </w:r>
      <w:r w:rsidR="005A3A69" w:rsidRPr="005A00F4">
        <w:rPr>
          <w:rFonts w:ascii="Palatino Linotype" w:hAnsi="Palatino Linotype"/>
          <w:color w:val="000000" w:themeColor="text1"/>
          <w:sz w:val="22"/>
          <w:szCs w:val="22"/>
        </w:rPr>
        <w:t xml:space="preserve"> de marzo de dos mil veintitrés, emitido por </w:t>
      </w:r>
      <w:r w:rsidR="008A36A1" w:rsidRPr="005A00F4">
        <w:rPr>
          <w:rFonts w:ascii="Palatino Linotype" w:hAnsi="Palatino Linotype"/>
          <w:color w:val="000000" w:themeColor="text1"/>
          <w:sz w:val="22"/>
          <w:szCs w:val="22"/>
        </w:rPr>
        <w:t>el Director de Infraestructura y Obras Públicas</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0605FE" w14:textId="2E70E16A"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53725" w:rsidRPr="005A00F4">
        <w:rPr>
          <w:rFonts w:ascii="Palatino Linotype" w:hAnsi="Palatino Linotype"/>
          <w:b/>
          <w:i/>
          <w:color w:val="000000" w:themeColor="text1"/>
          <w:sz w:val="22"/>
          <w:szCs w:val="22"/>
        </w:rPr>
        <w:t>RESPUESTA 58 GOBIERNO</w:t>
      </w:r>
      <w:r w:rsidRPr="005A00F4">
        <w:rPr>
          <w:rFonts w:ascii="Palatino Linotype" w:hAnsi="Palatino Linotype"/>
          <w:b/>
          <w:i/>
          <w:color w:val="000000" w:themeColor="text1"/>
          <w:sz w:val="22"/>
          <w:szCs w:val="22"/>
        </w:rPr>
        <w:t>.pdf”</w:t>
      </w:r>
      <w:r w:rsidR="00D25304"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A532A6" w:rsidRPr="005A00F4">
        <w:rPr>
          <w:rFonts w:ascii="Palatino Linotype" w:hAnsi="Palatino Linotype"/>
          <w:b/>
          <w:i/>
          <w:color w:val="000000" w:themeColor="text1"/>
          <w:sz w:val="22"/>
          <w:szCs w:val="22"/>
        </w:rPr>
        <w:t>RESPUESTA GOBIERNO FIRMA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Documento</w:t>
      </w:r>
      <w:r w:rsidR="00D25304"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5A3A69" w:rsidRPr="005A00F4">
        <w:rPr>
          <w:rFonts w:ascii="Palatino Linotype" w:hAnsi="Palatino Linotype"/>
          <w:color w:val="000000" w:themeColor="text1"/>
          <w:sz w:val="22"/>
          <w:szCs w:val="22"/>
        </w:rPr>
        <w:t>de una foja consistente</w:t>
      </w:r>
      <w:r w:rsidR="00D25304" w:rsidRPr="005A00F4">
        <w:rPr>
          <w:rFonts w:ascii="Palatino Linotype" w:hAnsi="Palatino Linotype"/>
          <w:color w:val="000000" w:themeColor="text1"/>
          <w:sz w:val="22"/>
          <w:szCs w:val="22"/>
        </w:rPr>
        <w:t>s</w:t>
      </w:r>
      <w:r w:rsidR="005A3A69" w:rsidRPr="005A00F4">
        <w:rPr>
          <w:rFonts w:ascii="Palatino Linotype" w:hAnsi="Palatino Linotype"/>
          <w:color w:val="000000" w:themeColor="text1"/>
          <w:sz w:val="22"/>
          <w:szCs w:val="22"/>
        </w:rPr>
        <w:t xml:space="preserve"> en el oficio número </w:t>
      </w:r>
      <w:r w:rsidR="00D25304" w:rsidRPr="005A00F4">
        <w:rPr>
          <w:rFonts w:ascii="Palatino Linotype" w:hAnsi="Palatino Linotype"/>
          <w:color w:val="000000" w:themeColor="text1"/>
          <w:sz w:val="22"/>
          <w:szCs w:val="22"/>
        </w:rPr>
        <w:t>IXT/DIRGOB/333/2023</w:t>
      </w:r>
      <w:r w:rsidR="005A3A69" w:rsidRPr="005A00F4">
        <w:rPr>
          <w:rFonts w:ascii="Palatino Linotype" w:hAnsi="Palatino Linotype"/>
          <w:color w:val="000000" w:themeColor="text1"/>
          <w:sz w:val="22"/>
          <w:szCs w:val="22"/>
        </w:rPr>
        <w:t xml:space="preserve">, de </w:t>
      </w:r>
      <w:r w:rsidR="00D25304" w:rsidRPr="005A00F4">
        <w:rPr>
          <w:rFonts w:ascii="Palatino Linotype" w:hAnsi="Palatino Linotype"/>
          <w:color w:val="000000" w:themeColor="text1"/>
          <w:sz w:val="22"/>
          <w:szCs w:val="22"/>
        </w:rPr>
        <w:t>trece (13)</w:t>
      </w:r>
      <w:r w:rsidR="005A3A69" w:rsidRPr="005A00F4">
        <w:rPr>
          <w:rFonts w:ascii="Palatino Linotype" w:hAnsi="Palatino Linotype"/>
          <w:color w:val="000000" w:themeColor="text1"/>
          <w:sz w:val="22"/>
          <w:szCs w:val="22"/>
        </w:rPr>
        <w:t xml:space="preserve"> de marzo de dos mil veintitrés, emitido por </w:t>
      </w:r>
      <w:r w:rsidR="006B07CC" w:rsidRPr="005A00F4">
        <w:rPr>
          <w:rFonts w:ascii="Palatino Linotype" w:hAnsi="Palatino Linotype"/>
          <w:color w:val="000000" w:themeColor="text1"/>
          <w:sz w:val="22"/>
          <w:szCs w:val="22"/>
        </w:rPr>
        <w:t>el Director de Gobernación</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20C0CE" w14:textId="6DF97A15"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532A6" w:rsidRPr="005A00F4">
        <w:rPr>
          <w:rFonts w:ascii="Palatino Linotype" w:hAnsi="Palatino Linotype"/>
          <w:b/>
          <w:i/>
          <w:color w:val="000000" w:themeColor="text1"/>
          <w:sz w:val="22"/>
          <w:szCs w:val="22"/>
        </w:rPr>
        <w:t>Respuesta 59 Secretaria</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605BD7" w:rsidRPr="005A00F4">
        <w:rPr>
          <w:rFonts w:ascii="Palatino Linotype" w:hAnsi="Palatino Linotype"/>
          <w:color w:val="000000" w:themeColor="text1"/>
          <w:sz w:val="22"/>
          <w:szCs w:val="22"/>
        </w:rPr>
        <w:t>SHA/305/2023</w:t>
      </w:r>
      <w:r w:rsidR="005A3A69" w:rsidRPr="005A00F4">
        <w:rPr>
          <w:rFonts w:ascii="Palatino Linotype" w:hAnsi="Palatino Linotype"/>
          <w:color w:val="000000" w:themeColor="text1"/>
          <w:sz w:val="22"/>
          <w:szCs w:val="22"/>
        </w:rPr>
        <w:t xml:space="preserve">, de </w:t>
      </w:r>
      <w:r w:rsidR="00605BD7" w:rsidRPr="005A00F4">
        <w:rPr>
          <w:rFonts w:ascii="Palatino Linotype" w:hAnsi="Palatino Linotype"/>
          <w:color w:val="000000" w:themeColor="text1"/>
          <w:sz w:val="22"/>
          <w:szCs w:val="22"/>
        </w:rPr>
        <w:t>nueve (09)</w:t>
      </w:r>
      <w:r w:rsidR="005A3A69" w:rsidRPr="005A00F4">
        <w:rPr>
          <w:rFonts w:ascii="Palatino Linotype" w:hAnsi="Palatino Linotype"/>
          <w:color w:val="000000" w:themeColor="text1"/>
          <w:sz w:val="22"/>
          <w:szCs w:val="22"/>
        </w:rPr>
        <w:t xml:space="preserve"> de marzo de dos mil veintitrés, emitido por </w:t>
      </w:r>
      <w:r w:rsidR="00605BD7" w:rsidRPr="005A00F4">
        <w:rPr>
          <w:rFonts w:ascii="Palatino Linotype" w:hAnsi="Palatino Linotype"/>
          <w:color w:val="000000" w:themeColor="text1"/>
          <w:sz w:val="22"/>
          <w:szCs w:val="22"/>
        </w:rPr>
        <w:t>el Secretario del Ayuntamiento</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918F61" w14:textId="3D4AE63E"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532A6" w:rsidRPr="005A00F4">
        <w:rPr>
          <w:rFonts w:ascii="Palatino Linotype" w:hAnsi="Palatino Linotype"/>
          <w:b/>
          <w:i/>
          <w:color w:val="000000" w:themeColor="text1"/>
          <w:sz w:val="22"/>
          <w:szCs w:val="22"/>
        </w:rPr>
        <w:t>Transparencia-059</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E254C4" w:rsidRPr="005A00F4">
        <w:rPr>
          <w:rFonts w:ascii="Palatino Linotype" w:hAnsi="Palatino Linotype"/>
          <w:color w:val="000000" w:themeColor="text1"/>
          <w:sz w:val="22"/>
          <w:szCs w:val="22"/>
        </w:rPr>
        <w:t>IXTA/UTAIN/1083/2023</w:t>
      </w:r>
      <w:r w:rsidR="005A3A69" w:rsidRPr="005A00F4">
        <w:rPr>
          <w:rFonts w:ascii="Palatino Linotype" w:hAnsi="Palatino Linotype"/>
          <w:color w:val="000000" w:themeColor="text1"/>
          <w:sz w:val="22"/>
          <w:szCs w:val="22"/>
        </w:rPr>
        <w:t xml:space="preserve">, de </w:t>
      </w:r>
      <w:r w:rsidR="00E254C4" w:rsidRPr="005A00F4">
        <w:rPr>
          <w:rFonts w:ascii="Palatino Linotype" w:hAnsi="Palatino Linotype"/>
          <w:color w:val="000000" w:themeColor="text1"/>
          <w:sz w:val="22"/>
          <w:szCs w:val="22"/>
        </w:rPr>
        <w:t>dieciséis (16)</w:t>
      </w:r>
      <w:r w:rsidR="005A3A69" w:rsidRPr="005A00F4">
        <w:rPr>
          <w:rFonts w:ascii="Palatino Linotype" w:hAnsi="Palatino Linotype"/>
          <w:color w:val="000000" w:themeColor="text1"/>
          <w:sz w:val="22"/>
          <w:szCs w:val="22"/>
        </w:rPr>
        <w:t xml:space="preserve"> de marzo de dos mil veintitrés, emitido por </w:t>
      </w:r>
      <w:r w:rsidR="00E254C4" w:rsidRPr="005A00F4">
        <w:rPr>
          <w:rFonts w:ascii="Palatino Linotype" w:hAnsi="Palatino Linotype"/>
          <w:color w:val="000000" w:themeColor="text1"/>
          <w:sz w:val="22"/>
          <w:szCs w:val="22"/>
        </w:rPr>
        <w:t>el</w:t>
      </w:r>
      <w:r w:rsidR="005A3A69" w:rsidRPr="005A00F4">
        <w:rPr>
          <w:rFonts w:ascii="Palatino Linotype" w:hAnsi="Palatino Linotype"/>
          <w:color w:val="000000" w:themeColor="text1"/>
          <w:sz w:val="22"/>
          <w:szCs w:val="22"/>
        </w:rPr>
        <w:t xml:space="preserve"> Titular de la Unidad de Transparencia y Acceso a la Información, </w:t>
      </w:r>
      <w:r w:rsidR="00E254C4" w:rsidRPr="005A00F4">
        <w:rPr>
          <w:rFonts w:ascii="Palatino Linotype" w:hAnsi="Palatino Linotype"/>
          <w:color w:val="000000" w:themeColor="text1"/>
          <w:sz w:val="22"/>
          <w:szCs w:val="22"/>
        </w:rPr>
        <w:t xml:space="preserve">dirigido a este Instituto, </w:t>
      </w:r>
      <w:r w:rsidR="005A3A69"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E254C4" w:rsidRPr="005A00F4">
        <w:rPr>
          <w:rFonts w:ascii="Palatino Linotype" w:hAnsi="Palatino Linotype"/>
          <w:color w:val="000000" w:themeColor="text1"/>
          <w:sz w:val="22"/>
          <w:szCs w:val="22"/>
        </w:rPr>
        <w:t>se puso</w:t>
      </w:r>
      <w:r w:rsidR="005A3A69" w:rsidRPr="005A00F4">
        <w:rPr>
          <w:rFonts w:ascii="Palatino Linotype" w:hAnsi="Palatino Linotype"/>
          <w:color w:val="000000" w:themeColor="text1"/>
          <w:sz w:val="22"/>
          <w:szCs w:val="22"/>
        </w:rPr>
        <w:t xml:space="preserve"> a disposición en Consulta Directa.</w:t>
      </w:r>
    </w:p>
    <w:p w14:paraId="2C364F56" w14:textId="71769226"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532A6" w:rsidRPr="005A00F4">
        <w:rPr>
          <w:rFonts w:ascii="Palatino Linotype" w:hAnsi="Palatino Linotype"/>
          <w:b/>
          <w:i/>
          <w:color w:val="000000" w:themeColor="text1"/>
          <w:sz w:val="22"/>
          <w:szCs w:val="22"/>
        </w:rPr>
        <w:t>Respuesta 59 5ta Reg</w:t>
      </w:r>
      <w:r w:rsidRPr="005A00F4">
        <w:rPr>
          <w:rFonts w:ascii="Palatino Linotype" w:hAnsi="Palatino Linotype"/>
          <w:b/>
          <w:i/>
          <w:color w:val="000000" w:themeColor="text1"/>
          <w:sz w:val="22"/>
          <w:szCs w:val="22"/>
        </w:rPr>
        <w:t>.pdf”</w:t>
      </w:r>
      <w:r w:rsidRPr="005A00F4">
        <w:rPr>
          <w:rFonts w:ascii="Palatino Linotype" w:hAnsi="Palatino Linotype"/>
          <w:color w:val="000000" w:themeColor="text1"/>
          <w:sz w:val="22"/>
          <w:szCs w:val="22"/>
        </w:rPr>
        <w:t xml:space="preserve">: Documento </w:t>
      </w:r>
      <w:r w:rsidR="005A3A69" w:rsidRPr="005A00F4">
        <w:rPr>
          <w:rFonts w:ascii="Palatino Linotype" w:hAnsi="Palatino Linotype"/>
          <w:color w:val="000000" w:themeColor="text1"/>
          <w:sz w:val="22"/>
          <w:szCs w:val="22"/>
        </w:rPr>
        <w:t xml:space="preserve">de una foja consistente en el oficio número </w:t>
      </w:r>
      <w:r w:rsidR="00966E6C" w:rsidRPr="005A00F4">
        <w:rPr>
          <w:rFonts w:ascii="Palatino Linotype" w:hAnsi="Palatino Linotype"/>
          <w:color w:val="000000" w:themeColor="text1"/>
          <w:sz w:val="22"/>
          <w:szCs w:val="22"/>
        </w:rPr>
        <w:t>IXTA/5°-REG/084/2022-2024</w:t>
      </w:r>
      <w:r w:rsidR="005A3A69" w:rsidRPr="005A00F4">
        <w:rPr>
          <w:rFonts w:ascii="Palatino Linotype" w:hAnsi="Palatino Linotype"/>
          <w:color w:val="000000" w:themeColor="text1"/>
          <w:sz w:val="22"/>
          <w:szCs w:val="22"/>
        </w:rPr>
        <w:t xml:space="preserve">, de </w:t>
      </w:r>
      <w:r w:rsidR="00966E6C" w:rsidRPr="005A00F4">
        <w:rPr>
          <w:rFonts w:ascii="Palatino Linotype" w:hAnsi="Palatino Linotype"/>
          <w:color w:val="000000" w:themeColor="text1"/>
          <w:sz w:val="22"/>
          <w:szCs w:val="22"/>
        </w:rPr>
        <w:t>siete (07)</w:t>
      </w:r>
      <w:r w:rsidR="005A3A69" w:rsidRPr="005A00F4">
        <w:rPr>
          <w:rFonts w:ascii="Palatino Linotype" w:hAnsi="Palatino Linotype"/>
          <w:color w:val="000000" w:themeColor="text1"/>
          <w:sz w:val="22"/>
          <w:szCs w:val="22"/>
        </w:rPr>
        <w:t xml:space="preserve"> de marzo de dos mil veintitrés, emitido por </w:t>
      </w:r>
      <w:r w:rsidR="00966E6C" w:rsidRPr="005A00F4">
        <w:rPr>
          <w:rFonts w:ascii="Palatino Linotype" w:hAnsi="Palatino Linotype"/>
          <w:color w:val="000000" w:themeColor="text1"/>
          <w:sz w:val="22"/>
          <w:szCs w:val="22"/>
        </w:rPr>
        <w:t>el Quinto Regidor</w:t>
      </w:r>
      <w:r w:rsidR="005A3A6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B8DB70F"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679893D2" w14:textId="1569548C"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00060/IXTAPALU/IP/2023:</w:t>
      </w:r>
    </w:p>
    <w:p w14:paraId="3A8E5A94" w14:textId="2854A1D5" w:rsidR="00394B2F" w:rsidRPr="005A00F4" w:rsidRDefault="00394B2F"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3E57" w:rsidRPr="005A00F4">
        <w:rPr>
          <w:rFonts w:ascii="Palatino Linotype" w:hAnsi="Palatino Linotype"/>
          <w:b/>
          <w:i/>
          <w:color w:val="000000" w:themeColor="text1"/>
          <w:sz w:val="22"/>
          <w:szCs w:val="22"/>
        </w:rPr>
        <w:t>Respuesta 60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620349" w:rsidRPr="005A00F4">
        <w:rPr>
          <w:rFonts w:ascii="Palatino Linotype" w:hAnsi="Palatino Linotype"/>
          <w:color w:val="000000" w:themeColor="text1"/>
          <w:sz w:val="22"/>
          <w:szCs w:val="22"/>
        </w:rPr>
        <w:t>IXT/</w:t>
      </w:r>
      <w:r w:rsidR="00216FBC" w:rsidRPr="005A00F4">
        <w:rPr>
          <w:rFonts w:ascii="Palatino Linotype" w:hAnsi="Palatino Linotype"/>
          <w:color w:val="000000" w:themeColor="text1"/>
          <w:sz w:val="22"/>
          <w:szCs w:val="22"/>
        </w:rPr>
        <w:t>DSP/0225/2023</w:t>
      </w:r>
      <w:r w:rsidR="000B4D3F" w:rsidRPr="005A00F4">
        <w:rPr>
          <w:rFonts w:ascii="Palatino Linotype" w:hAnsi="Palatino Linotype"/>
          <w:color w:val="000000" w:themeColor="text1"/>
          <w:sz w:val="22"/>
          <w:szCs w:val="22"/>
        </w:rPr>
        <w:t xml:space="preserve">, de </w:t>
      </w:r>
      <w:r w:rsidR="00216FBC"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216FBC" w:rsidRPr="005A00F4">
        <w:rPr>
          <w:rFonts w:ascii="Palatino Linotype" w:hAnsi="Palatino Linotype"/>
          <w:color w:val="000000" w:themeColor="text1"/>
          <w:sz w:val="22"/>
          <w:szCs w:val="22"/>
        </w:rPr>
        <w:t>el Director de Servicios Públicos</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1D56F0" w14:textId="64EFE895"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3E57" w:rsidRPr="005A00F4">
        <w:rPr>
          <w:rFonts w:ascii="Palatino Linotype" w:hAnsi="Palatino Linotype"/>
          <w:b/>
          <w:i/>
          <w:color w:val="000000" w:themeColor="text1"/>
          <w:sz w:val="22"/>
          <w:szCs w:val="22"/>
        </w:rPr>
        <w:t>Respuesta 60 1er.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F43FFE" w:rsidRPr="005A00F4">
        <w:rPr>
          <w:rFonts w:ascii="Palatino Linotype" w:hAnsi="Palatino Linotype"/>
          <w:color w:val="000000" w:themeColor="text1"/>
          <w:sz w:val="22"/>
          <w:szCs w:val="22"/>
        </w:rPr>
        <w:t>IXTA/REGOB/050/2023</w:t>
      </w:r>
      <w:r w:rsidR="000B4D3F" w:rsidRPr="005A00F4">
        <w:rPr>
          <w:rFonts w:ascii="Palatino Linotype" w:hAnsi="Palatino Linotype"/>
          <w:color w:val="000000" w:themeColor="text1"/>
          <w:sz w:val="22"/>
          <w:szCs w:val="22"/>
        </w:rPr>
        <w:t xml:space="preserve">, de </w:t>
      </w:r>
      <w:r w:rsidR="00F43FFE"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F43FFE" w:rsidRPr="005A00F4">
        <w:rPr>
          <w:rFonts w:ascii="Palatino Linotype" w:hAnsi="Palatino Linotype"/>
          <w:color w:val="000000" w:themeColor="text1"/>
          <w:sz w:val="22"/>
          <w:szCs w:val="22"/>
        </w:rPr>
        <w:t>el Primer Regidor</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3847AA7" w14:textId="7AC61087"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3E57" w:rsidRPr="005A00F4">
        <w:rPr>
          <w:rFonts w:ascii="Palatino Linotype" w:hAnsi="Palatino Linotype"/>
          <w:b/>
          <w:i/>
          <w:color w:val="000000" w:themeColor="text1"/>
          <w:sz w:val="22"/>
          <w:szCs w:val="22"/>
        </w:rPr>
        <w:t>Respuesta 60 Asuntos Indígenas.pdf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F43FFE" w:rsidRPr="005A00F4">
        <w:rPr>
          <w:rFonts w:ascii="Palatino Linotype" w:hAnsi="Palatino Linotype"/>
          <w:color w:val="000000" w:themeColor="text1"/>
          <w:sz w:val="22"/>
          <w:szCs w:val="22"/>
        </w:rPr>
        <w:t>IXTA-DAIAPA-33-2023</w:t>
      </w:r>
      <w:r w:rsidR="000B4D3F" w:rsidRPr="005A00F4">
        <w:rPr>
          <w:rFonts w:ascii="Palatino Linotype" w:hAnsi="Palatino Linotype"/>
          <w:color w:val="000000" w:themeColor="text1"/>
          <w:sz w:val="22"/>
          <w:szCs w:val="22"/>
        </w:rPr>
        <w:t xml:space="preserve">, de </w:t>
      </w:r>
      <w:r w:rsidR="00F43FFE"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F43FFE" w:rsidRPr="005A00F4">
        <w:rPr>
          <w:rFonts w:ascii="Palatino Linotype" w:hAnsi="Palatino Linotype"/>
          <w:color w:val="000000" w:themeColor="text1"/>
          <w:sz w:val="22"/>
          <w:szCs w:val="22"/>
        </w:rPr>
        <w:t>el Director de Asuntos Indígenas y Atención a la Población Afromexicana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2FE1FF0" w14:textId="686C3C8B"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4341" w:rsidRPr="005A00F4">
        <w:rPr>
          <w:rFonts w:ascii="Palatino Linotype" w:hAnsi="Palatino Linotype"/>
          <w:b/>
          <w:i/>
          <w:color w:val="000000" w:themeColor="text1"/>
          <w:sz w:val="22"/>
          <w:szCs w:val="22"/>
        </w:rPr>
        <w:t>Respuesta 60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3C6BAE" w:rsidRPr="005A00F4">
        <w:rPr>
          <w:rFonts w:ascii="Palatino Linotype" w:hAnsi="Palatino Linotype"/>
          <w:color w:val="000000" w:themeColor="text1"/>
          <w:sz w:val="22"/>
          <w:szCs w:val="22"/>
        </w:rPr>
        <w:t>IXT/DR/0044/2023</w:t>
      </w:r>
      <w:r w:rsidR="000B4D3F" w:rsidRPr="005A00F4">
        <w:rPr>
          <w:rFonts w:ascii="Palatino Linotype" w:hAnsi="Palatino Linotype"/>
          <w:color w:val="000000" w:themeColor="text1"/>
          <w:sz w:val="22"/>
          <w:szCs w:val="22"/>
        </w:rPr>
        <w:t xml:space="preserve">, de </w:t>
      </w:r>
      <w:r w:rsidR="003C6BAE"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3C6BAE" w:rsidRPr="005A00F4">
        <w:rPr>
          <w:rFonts w:ascii="Palatino Linotype" w:hAnsi="Palatino Linotype"/>
          <w:color w:val="000000" w:themeColor="text1"/>
          <w:sz w:val="22"/>
          <w:szCs w:val="22"/>
        </w:rPr>
        <w:t>el Director de Desarrollo Rural</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E64EE50" w14:textId="5A076E69"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4341" w:rsidRPr="005A00F4">
        <w:rPr>
          <w:rFonts w:ascii="Palatino Linotype" w:hAnsi="Palatino Linotype"/>
          <w:b/>
          <w:i/>
          <w:color w:val="000000" w:themeColor="text1"/>
          <w:sz w:val="22"/>
          <w:szCs w:val="22"/>
        </w:rPr>
        <w:t>Respuesta 60 Turismo.pdf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A60D18" w:rsidRPr="005A00F4">
        <w:rPr>
          <w:rFonts w:ascii="Palatino Linotype" w:hAnsi="Palatino Linotype"/>
          <w:color w:val="000000" w:themeColor="text1"/>
          <w:sz w:val="22"/>
          <w:szCs w:val="22"/>
        </w:rPr>
        <w:t>IXT/DT/230/2023</w:t>
      </w:r>
      <w:r w:rsidR="000B4D3F" w:rsidRPr="005A00F4">
        <w:rPr>
          <w:rFonts w:ascii="Palatino Linotype" w:hAnsi="Palatino Linotype"/>
          <w:color w:val="000000" w:themeColor="text1"/>
          <w:sz w:val="22"/>
          <w:szCs w:val="22"/>
        </w:rPr>
        <w:t xml:space="preserve">, de </w:t>
      </w:r>
      <w:r w:rsidR="00A60D18"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A60D18" w:rsidRPr="005A00F4">
        <w:rPr>
          <w:rFonts w:ascii="Palatino Linotype" w:hAnsi="Palatino Linotype"/>
          <w:color w:val="000000" w:themeColor="text1"/>
          <w:sz w:val="22"/>
          <w:szCs w:val="22"/>
        </w:rPr>
        <w:t>la Directora de Turismo</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7D4297" w14:textId="2448C542"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4341" w:rsidRPr="005A00F4">
        <w:rPr>
          <w:rFonts w:ascii="Palatino Linotype" w:hAnsi="Palatino Linotype"/>
          <w:b/>
          <w:i/>
          <w:color w:val="000000" w:themeColor="text1"/>
          <w:sz w:val="22"/>
          <w:szCs w:val="22"/>
        </w:rPr>
        <w:t>Respuesta 60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CE19B8" w:rsidRPr="005A00F4">
        <w:rPr>
          <w:rFonts w:ascii="Palatino Linotype" w:hAnsi="Palatino Linotype"/>
          <w:color w:val="000000" w:themeColor="text1"/>
          <w:sz w:val="22"/>
          <w:szCs w:val="22"/>
        </w:rPr>
        <w:t>DGSyPCI/JUR/0572/2023</w:t>
      </w:r>
      <w:r w:rsidR="000B4D3F" w:rsidRPr="005A00F4">
        <w:rPr>
          <w:rFonts w:ascii="Palatino Linotype" w:hAnsi="Palatino Linotype"/>
          <w:color w:val="000000" w:themeColor="text1"/>
          <w:sz w:val="22"/>
          <w:szCs w:val="22"/>
        </w:rPr>
        <w:t xml:space="preserve">, de </w:t>
      </w:r>
      <w:r w:rsidR="00CE19B8"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CE19B8" w:rsidRPr="005A00F4">
        <w:rPr>
          <w:rFonts w:ascii="Palatino Linotype" w:hAnsi="Palatino Linotype"/>
          <w:color w:val="000000" w:themeColor="text1"/>
          <w:sz w:val="22"/>
          <w:szCs w:val="22"/>
        </w:rPr>
        <w:t>el Director General de Seguridad y Prevención Ciudadana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9A8463" w14:textId="388B2AEC"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4341" w:rsidRPr="005A00F4">
        <w:rPr>
          <w:rFonts w:ascii="Palatino Linotype" w:hAnsi="Palatino Linotype"/>
          <w:b/>
          <w:i/>
          <w:color w:val="000000" w:themeColor="text1"/>
          <w:sz w:val="22"/>
          <w:szCs w:val="22"/>
        </w:rPr>
        <w:t>Respuesta 60 Derechos Humanos.pdf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6F4936" w:rsidRPr="005A00F4">
        <w:rPr>
          <w:rFonts w:ascii="Palatino Linotype" w:hAnsi="Palatino Linotype"/>
          <w:color w:val="000000" w:themeColor="text1"/>
          <w:sz w:val="22"/>
          <w:szCs w:val="22"/>
        </w:rPr>
        <w:t>DMDH/042/2023</w:t>
      </w:r>
      <w:r w:rsidR="000B4D3F" w:rsidRPr="005A00F4">
        <w:rPr>
          <w:rFonts w:ascii="Palatino Linotype" w:hAnsi="Palatino Linotype"/>
          <w:color w:val="000000" w:themeColor="text1"/>
          <w:sz w:val="22"/>
          <w:szCs w:val="22"/>
        </w:rPr>
        <w:t xml:space="preserve">, de </w:t>
      </w:r>
      <w:r w:rsidR="006F4936"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6F4936" w:rsidRPr="005A00F4">
        <w:rPr>
          <w:rFonts w:ascii="Palatino Linotype" w:hAnsi="Palatino Linotype"/>
          <w:color w:val="000000" w:themeColor="text1"/>
          <w:sz w:val="22"/>
          <w:szCs w:val="22"/>
        </w:rPr>
        <w:t>el Defensor Municipal de Derechos Humanos</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F0AA433" w14:textId="4F1D1ADB"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700C1" w:rsidRPr="005A00F4">
        <w:rPr>
          <w:rFonts w:ascii="Palatino Linotype" w:hAnsi="Palatino Linotype"/>
          <w:b/>
          <w:i/>
          <w:color w:val="000000" w:themeColor="text1"/>
          <w:sz w:val="22"/>
          <w:szCs w:val="22"/>
        </w:rPr>
        <w:t>Respuesta 60 2da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4552FD" w:rsidRPr="005A00F4">
        <w:rPr>
          <w:rFonts w:ascii="Palatino Linotype" w:hAnsi="Palatino Linotype"/>
          <w:color w:val="000000" w:themeColor="text1"/>
          <w:sz w:val="22"/>
          <w:szCs w:val="22"/>
        </w:rPr>
        <w:t>IXT/R2/00163/2023</w:t>
      </w:r>
      <w:r w:rsidR="000B4D3F" w:rsidRPr="005A00F4">
        <w:rPr>
          <w:rFonts w:ascii="Palatino Linotype" w:hAnsi="Palatino Linotype"/>
          <w:color w:val="000000" w:themeColor="text1"/>
          <w:sz w:val="22"/>
          <w:szCs w:val="22"/>
        </w:rPr>
        <w:t xml:space="preserve">, de </w:t>
      </w:r>
      <w:r w:rsidR="004552FD" w:rsidRPr="005A00F4">
        <w:rPr>
          <w:rFonts w:ascii="Palatino Linotype" w:hAnsi="Palatino Linotype"/>
          <w:color w:val="000000" w:themeColor="text1"/>
          <w:sz w:val="22"/>
          <w:szCs w:val="22"/>
        </w:rPr>
        <w:t>seis (06)</w:t>
      </w:r>
      <w:r w:rsidR="000B4D3F" w:rsidRPr="005A00F4">
        <w:rPr>
          <w:rFonts w:ascii="Palatino Linotype" w:hAnsi="Palatino Linotype"/>
          <w:color w:val="000000" w:themeColor="text1"/>
          <w:sz w:val="22"/>
          <w:szCs w:val="22"/>
        </w:rPr>
        <w:t xml:space="preserve"> de marzo de dos mil veintitrés, emitido por </w:t>
      </w:r>
      <w:r w:rsidR="004552FD" w:rsidRPr="005A00F4">
        <w:rPr>
          <w:rFonts w:ascii="Palatino Linotype" w:hAnsi="Palatino Linotype"/>
          <w:color w:val="000000" w:themeColor="text1"/>
          <w:sz w:val="22"/>
          <w:szCs w:val="22"/>
        </w:rPr>
        <w:t>la Segunda Regidora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7DFCE7" w14:textId="34B30978"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700C1" w:rsidRPr="005A00F4">
        <w:rPr>
          <w:rFonts w:ascii="Palatino Linotype" w:hAnsi="Palatino Linotype"/>
          <w:b/>
          <w:i/>
          <w:color w:val="000000" w:themeColor="text1"/>
          <w:sz w:val="22"/>
          <w:szCs w:val="22"/>
        </w:rPr>
        <w:t>Respuesta 60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1813FB" w:rsidRPr="005A00F4">
        <w:rPr>
          <w:rFonts w:ascii="Palatino Linotype" w:hAnsi="Palatino Linotype"/>
          <w:color w:val="000000" w:themeColor="text1"/>
          <w:sz w:val="22"/>
          <w:szCs w:val="22"/>
        </w:rPr>
        <w:t>IXTA/DC/0112/2023</w:t>
      </w:r>
      <w:r w:rsidR="000B4D3F" w:rsidRPr="005A00F4">
        <w:rPr>
          <w:rFonts w:ascii="Palatino Linotype" w:hAnsi="Palatino Linotype"/>
          <w:color w:val="000000" w:themeColor="text1"/>
          <w:sz w:val="22"/>
          <w:szCs w:val="22"/>
        </w:rPr>
        <w:t xml:space="preserve">, de </w:t>
      </w:r>
      <w:r w:rsidR="001813FB" w:rsidRPr="005A00F4">
        <w:rPr>
          <w:rFonts w:ascii="Palatino Linotype" w:hAnsi="Palatino Linotype"/>
          <w:color w:val="000000" w:themeColor="text1"/>
          <w:sz w:val="22"/>
          <w:szCs w:val="22"/>
        </w:rPr>
        <w:t>nueve (09)</w:t>
      </w:r>
      <w:r w:rsidR="000B4D3F" w:rsidRPr="005A00F4">
        <w:rPr>
          <w:rFonts w:ascii="Palatino Linotype" w:hAnsi="Palatino Linotype"/>
          <w:color w:val="000000" w:themeColor="text1"/>
          <w:sz w:val="22"/>
          <w:szCs w:val="22"/>
        </w:rPr>
        <w:t xml:space="preserve"> de marzo de dos mil veintitrés, emitido por </w:t>
      </w:r>
      <w:r w:rsidR="001813FB" w:rsidRPr="005A00F4">
        <w:rPr>
          <w:rFonts w:ascii="Palatino Linotype" w:hAnsi="Palatino Linotype"/>
          <w:color w:val="000000" w:themeColor="text1"/>
          <w:sz w:val="22"/>
          <w:szCs w:val="22"/>
        </w:rPr>
        <w:t>el Director de Cultura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DABCEB8" w14:textId="42202180"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700C1" w:rsidRPr="005A00F4">
        <w:rPr>
          <w:rFonts w:ascii="Palatino Linotype" w:hAnsi="Palatino Linotype"/>
          <w:b/>
          <w:i/>
          <w:color w:val="000000" w:themeColor="text1"/>
          <w:sz w:val="22"/>
          <w:szCs w:val="22"/>
        </w:rPr>
        <w:t>RESPUSTA 60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1813FB" w:rsidRPr="005A00F4">
        <w:rPr>
          <w:rFonts w:ascii="Palatino Linotype" w:hAnsi="Palatino Linotype"/>
          <w:color w:val="000000" w:themeColor="text1"/>
          <w:sz w:val="22"/>
          <w:szCs w:val="22"/>
        </w:rPr>
        <w:t>IXTA/REG10/00</w:t>
      </w:r>
      <w:r w:rsidR="00A7084B" w:rsidRPr="005A00F4">
        <w:rPr>
          <w:rFonts w:ascii="Palatino Linotype" w:hAnsi="Palatino Linotype"/>
          <w:color w:val="000000" w:themeColor="text1"/>
          <w:sz w:val="22"/>
          <w:szCs w:val="22"/>
        </w:rPr>
        <w:t>032/2023</w:t>
      </w:r>
      <w:r w:rsidR="000B4D3F" w:rsidRPr="005A00F4">
        <w:rPr>
          <w:rFonts w:ascii="Palatino Linotype" w:hAnsi="Palatino Linotype"/>
          <w:color w:val="000000" w:themeColor="text1"/>
          <w:sz w:val="22"/>
          <w:szCs w:val="22"/>
        </w:rPr>
        <w:t xml:space="preserve">, de </w:t>
      </w:r>
      <w:r w:rsidR="00A7084B"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A7084B" w:rsidRPr="005A00F4">
        <w:rPr>
          <w:rFonts w:ascii="Palatino Linotype" w:hAnsi="Palatino Linotype"/>
          <w:color w:val="000000" w:themeColor="text1"/>
          <w:sz w:val="22"/>
          <w:szCs w:val="22"/>
        </w:rPr>
        <w:t>la Décima Regidora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FC0639" w14:textId="27A1A455"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700C1" w:rsidRPr="005A00F4">
        <w:rPr>
          <w:rFonts w:ascii="Palatino Linotype" w:hAnsi="Palatino Linotype"/>
          <w:b/>
          <w:i/>
          <w:color w:val="000000" w:themeColor="text1"/>
          <w:sz w:val="22"/>
          <w:szCs w:val="22"/>
        </w:rPr>
        <w:t>RESPUESTA 60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A7084B" w:rsidRPr="005A00F4">
        <w:rPr>
          <w:rFonts w:ascii="Palatino Linotype" w:hAnsi="Palatino Linotype"/>
          <w:color w:val="000000" w:themeColor="text1"/>
          <w:sz w:val="22"/>
          <w:szCs w:val="22"/>
        </w:rPr>
        <w:t>IXTA/SDA/</w:t>
      </w:r>
      <w:r w:rsidR="0047485A" w:rsidRPr="005A00F4">
        <w:rPr>
          <w:rFonts w:ascii="Palatino Linotype" w:hAnsi="Palatino Linotype"/>
          <w:color w:val="000000" w:themeColor="text1"/>
          <w:sz w:val="22"/>
          <w:szCs w:val="22"/>
        </w:rPr>
        <w:t>SDA02/0395/2023</w:t>
      </w:r>
      <w:r w:rsidR="000B4D3F" w:rsidRPr="005A00F4">
        <w:rPr>
          <w:rFonts w:ascii="Palatino Linotype" w:hAnsi="Palatino Linotype"/>
          <w:color w:val="000000" w:themeColor="text1"/>
          <w:sz w:val="22"/>
          <w:szCs w:val="22"/>
        </w:rPr>
        <w:t xml:space="preserve">, de </w:t>
      </w:r>
      <w:r w:rsidR="0047485A"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47485A" w:rsidRPr="005A00F4">
        <w:rPr>
          <w:rFonts w:ascii="Palatino Linotype" w:hAnsi="Palatino Linotype"/>
          <w:color w:val="000000" w:themeColor="text1"/>
          <w:sz w:val="22"/>
          <w:szCs w:val="22"/>
        </w:rPr>
        <w:t>el Segundo Síndico</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B3E5D51" w14:textId="0D11D36D"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851AC" w:rsidRPr="005A00F4">
        <w:rPr>
          <w:rFonts w:ascii="Palatino Linotype" w:hAnsi="Palatino Linotype"/>
          <w:b/>
          <w:i/>
          <w:color w:val="000000" w:themeColor="text1"/>
          <w:sz w:val="22"/>
          <w:szCs w:val="22"/>
        </w:rPr>
        <w:t>Respuesta 60 7ta 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w:t>
      </w:r>
      <w:r w:rsidR="00D02BF2" w:rsidRPr="005A00F4">
        <w:rPr>
          <w:rFonts w:ascii="Palatino Linotype" w:hAnsi="Palatino Linotype"/>
          <w:color w:val="000000" w:themeColor="text1"/>
          <w:sz w:val="22"/>
          <w:szCs w:val="22"/>
        </w:rPr>
        <w:t>dos fojas</w:t>
      </w:r>
      <w:r w:rsidR="000B4D3F" w:rsidRPr="005A00F4">
        <w:rPr>
          <w:rFonts w:ascii="Palatino Linotype" w:hAnsi="Palatino Linotype"/>
          <w:color w:val="000000" w:themeColor="text1"/>
          <w:sz w:val="22"/>
          <w:szCs w:val="22"/>
        </w:rPr>
        <w:t xml:space="preserve"> consistente en el oficio número </w:t>
      </w:r>
      <w:r w:rsidR="0047485A" w:rsidRPr="005A00F4">
        <w:rPr>
          <w:rFonts w:ascii="Palatino Linotype" w:hAnsi="Palatino Linotype"/>
          <w:color w:val="000000" w:themeColor="text1"/>
          <w:sz w:val="22"/>
          <w:szCs w:val="22"/>
        </w:rPr>
        <w:t>IXTA/R7/046/2023</w:t>
      </w:r>
      <w:r w:rsidR="000B4D3F" w:rsidRPr="005A00F4">
        <w:rPr>
          <w:rFonts w:ascii="Palatino Linotype" w:hAnsi="Palatino Linotype"/>
          <w:color w:val="000000" w:themeColor="text1"/>
          <w:sz w:val="22"/>
          <w:szCs w:val="22"/>
        </w:rPr>
        <w:t xml:space="preserve">, de </w:t>
      </w:r>
      <w:r w:rsidR="00D02BF2" w:rsidRPr="005A00F4">
        <w:rPr>
          <w:rFonts w:ascii="Palatino Linotype" w:hAnsi="Palatino Linotype"/>
          <w:color w:val="000000" w:themeColor="text1"/>
          <w:sz w:val="22"/>
          <w:szCs w:val="22"/>
        </w:rPr>
        <w:t>seis (06)</w:t>
      </w:r>
      <w:r w:rsidR="000B4D3F" w:rsidRPr="005A00F4">
        <w:rPr>
          <w:rFonts w:ascii="Palatino Linotype" w:hAnsi="Palatino Linotype"/>
          <w:color w:val="000000" w:themeColor="text1"/>
          <w:sz w:val="22"/>
          <w:szCs w:val="22"/>
        </w:rPr>
        <w:t xml:space="preserve"> de marzo de dos mil veintitrés, emitido por </w:t>
      </w:r>
      <w:r w:rsidR="00D02BF2" w:rsidRPr="005A00F4">
        <w:rPr>
          <w:rFonts w:ascii="Palatino Linotype" w:hAnsi="Palatino Linotype"/>
          <w:color w:val="000000" w:themeColor="text1"/>
          <w:sz w:val="22"/>
          <w:szCs w:val="22"/>
        </w:rPr>
        <w:t>el Séptimo Regidor</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D58FDF" w14:textId="231004B2"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851AC" w:rsidRPr="005A00F4">
        <w:rPr>
          <w:rFonts w:ascii="Palatino Linotype" w:hAnsi="Palatino Linotype"/>
          <w:b/>
          <w:i/>
          <w:color w:val="000000" w:themeColor="text1"/>
          <w:sz w:val="22"/>
          <w:szCs w:val="22"/>
        </w:rPr>
        <w:t>RESPUESTA 60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D02BF2" w:rsidRPr="005A00F4">
        <w:rPr>
          <w:rFonts w:ascii="Palatino Linotype" w:hAnsi="Palatino Linotype"/>
          <w:color w:val="000000" w:themeColor="text1"/>
          <w:sz w:val="22"/>
          <w:szCs w:val="22"/>
        </w:rPr>
        <w:t>IXTA/DBS/044/23</w:t>
      </w:r>
      <w:r w:rsidR="000B4D3F" w:rsidRPr="005A00F4">
        <w:rPr>
          <w:rFonts w:ascii="Palatino Linotype" w:hAnsi="Palatino Linotype"/>
          <w:color w:val="000000" w:themeColor="text1"/>
          <w:sz w:val="22"/>
          <w:szCs w:val="22"/>
        </w:rPr>
        <w:t xml:space="preserve">, de </w:t>
      </w:r>
      <w:r w:rsidR="00CC611A"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CC611A" w:rsidRPr="005A00F4">
        <w:rPr>
          <w:rFonts w:ascii="Palatino Linotype" w:hAnsi="Palatino Linotype"/>
          <w:color w:val="000000" w:themeColor="text1"/>
          <w:sz w:val="22"/>
          <w:szCs w:val="22"/>
        </w:rPr>
        <w:t>el Director de Bienestar e Inclusión Social</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8D473D" w14:textId="7F498452"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851AC" w:rsidRPr="005A00F4">
        <w:rPr>
          <w:rFonts w:ascii="Palatino Linotype" w:hAnsi="Palatino Linotype"/>
          <w:b/>
          <w:i/>
          <w:color w:val="000000" w:themeColor="text1"/>
          <w:sz w:val="22"/>
          <w:szCs w:val="22"/>
        </w:rPr>
        <w:t>RESPUESTA 60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CC611A" w:rsidRPr="005A00F4">
        <w:rPr>
          <w:rFonts w:ascii="Palatino Linotype" w:hAnsi="Palatino Linotype"/>
          <w:color w:val="000000" w:themeColor="text1"/>
          <w:sz w:val="22"/>
          <w:szCs w:val="22"/>
        </w:rPr>
        <w:t>IXTA/DJ/0366/2023</w:t>
      </w:r>
      <w:r w:rsidR="000B4D3F" w:rsidRPr="005A00F4">
        <w:rPr>
          <w:rFonts w:ascii="Palatino Linotype" w:hAnsi="Palatino Linotype"/>
          <w:color w:val="000000" w:themeColor="text1"/>
          <w:sz w:val="22"/>
          <w:szCs w:val="22"/>
        </w:rPr>
        <w:t xml:space="preserve">, de </w:t>
      </w:r>
      <w:r w:rsidR="00CC611A"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CC611A" w:rsidRPr="005A00F4">
        <w:rPr>
          <w:rFonts w:ascii="Palatino Linotype" w:hAnsi="Palatino Linotype"/>
          <w:color w:val="000000" w:themeColor="text1"/>
          <w:sz w:val="22"/>
          <w:szCs w:val="22"/>
        </w:rPr>
        <w:t>el Director de Asuntos Jurídicos</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F2DFEE" w14:textId="75E92355"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851AC" w:rsidRPr="005A00F4">
        <w:rPr>
          <w:rFonts w:ascii="Palatino Linotype" w:hAnsi="Palatino Linotype"/>
          <w:b/>
          <w:i/>
          <w:color w:val="000000" w:themeColor="text1"/>
          <w:sz w:val="22"/>
          <w:szCs w:val="22"/>
        </w:rPr>
        <w:t>RESPUESTA 60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E6086E" w:rsidRPr="005A00F4">
        <w:rPr>
          <w:rFonts w:ascii="Palatino Linotype" w:hAnsi="Palatino Linotype"/>
          <w:color w:val="000000" w:themeColor="text1"/>
          <w:sz w:val="22"/>
          <w:szCs w:val="22"/>
        </w:rPr>
        <w:t>OF/PRES/INT/427-II/2023</w:t>
      </w:r>
      <w:r w:rsidR="000B4D3F" w:rsidRPr="005A00F4">
        <w:rPr>
          <w:rFonts w:ascii="Palatino Linotype" w:hAnsi="Palatino Linotype"/>
          <w:color w:val="000000" w:themeColor="text1"/>
          <w:sz w:val="22"/>
          <w:szCs w:val="22"/>
        </w:rPr>
        <w:t xml:space="preserve">, de </w:t>
      </w:r>
      <w:r w:rsidR="00E6086E" w:rsidRPr="005A00F4">
        <w:rPr>
          <w:rFonts w:ascii="Palatino Linotype" w:hAnsi="Palatino Linotype"/>
          <w:color w:val="000000" w:themeColor="text1"/>
          <w:sz w:val="22"/>
          <w:szCs w:val="22"/>
        </w:rPr>
        <w:t>nueve (09)</w:t>
      </w:r>
      <w:r w:rsidR="000B4D3F" w:rsidRPr="005A00F4">
        <w:rPr>
          <w:rFonts w:ascii="Palatino Linotype" w:hAnsi="Palatino Linotype"/>
          <w:color w:val="000000" w:themeColor="text1"/>
          <w:sz w:val="22"/>
          <w:szCs w:val="22"/>
        </w:rPr>
        <w:t xml:space="preserve"> de marzo de dos mil veintitrés, emitido por </w:t>
      </w:r>
      <w:r w:rsidR="00E6086E" w:rsidRPr="005A00F4">
        <w:rPr>
          <w:rFonts w:ascii="Palatino Linotype" w:hAnsi="Palatino Linotype"/>
          <w:color w:val="000000" w:themeColor="text1"/>
          <w:sz w:val="22"/>
          <w:szCs w:val="22"/>
        </w:rPr>
        <w:t>el Titular de la Oficina de Presidencia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62B06B9" w14:textId="522D70E8"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9397C" w:rsidRPr="005A00F4">
        <w:rPr>
          <w:rFonts w:ascii="Palatino Linotype" w:hAnsi="Palatino Linotype"/>
          <w:b/>
          <w:i/>
          <w:color w:val="000000" w:themeColor="text1"/>
          <w:sz w:val="22"/>
          <w:szCs w:val="22"/>
        </w:rPr>
        <w:t>RESPUESTA 60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194E37" w:rsidRPr="005A00F4">
        <w:rPr>
          <w:rFonts w:ascii="Palatino Linotype" w:hAnsi="Palatino Linotype"/>
          <w:color w:val="000000" w:themeColor="text1"/>
          <w:sz w:val="22"/>
          <w:szCs w:val="22"/>
        </w:rPr>
        <w:t>IXT/PLANE/152/2023</w:t>
      </w:r>
      <w:r w:rsidR="000B4D3F" w:rsidRPr="005A00F4">
        <w:rPr>
          <w:rFonts w:ascii="Palatino Linotype" w:hAnsi="Palatino Linotype"/>
          <w:color w:val="000000" w:themeColor="text1"/>
          <w:sz w:val="22"/>
          <w:szCs w:val="22"/>
        </w:rPr>
        <w:t xml:space="preserve">, de </w:t>
      </w:r>
      <w:r w:rsidR="00194E37"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194E37" w:rsidRPr="005A00F4">
        <w:rPr>
          <w:rFonts w:ascii="Palatino Linotype" w:hAnsi="Palatino Linotype"/>
          <w:color w:val="000000" w:themeColor="text1"/>
          <w:sz w:val="22"/>
          <w:szCs w:val="22"/>
        </w:rPr>
        <w:t>el Director de Planeación, Programación y Evaluación</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BADB67B" w14:textId="62ED857E"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9397C" w:rsidRPr="005A00F4">
        <w:rPr>
          <w:rFonts w:ascii="Palatino Linotype" w:hAnsi="Palatino Linotype"/>
          <w:b/>
          <w:i/>
          <w:color w:val="000000" w:themeColor="text1"/>
          <w:sz w:val="22"/>
          <w:szCs w:val="22"/>
        </w:rPr>
        <w:t>4TA REG-Resp 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EC75C7" w:rsidRPr="005A00F4">
        <w:rPr>
          <w:rFonts w:ascii="Palatino Linotype" w:hAnsi="Palatino Linotype"/>
          <w:color w:val="000000" w:themeColor="text1"/>
          <w:sz w:val="22"/>
          <w:szCs w:val="22"/>
        </w:rPr>
        <w:t>IXTA/R04/0581/2023</w:t>
      </w:r>
      <w:r w:rsidR="000B4D3F" w:rsidRPr="005A00F4">
        <w:rPr>
          <w:rFonts w:ascii="Palatino Linotype" w:hAnsi="Palatino Linotype"/>
          <w:color w:val="000000" w:themeColor="text1"/>
          <w:sz w:val="22"/>
          <w:szCs w:val="22"/>
        </w:rPr>
        <w:t xml:space="preserve">, de </w:t>
      </w:r>
      <w:r w:rsidR="00C007D7"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C007D7" w:rsidRPr="005A00F4">
        <w:rPr>
          <w:rFonts w:ascii="Palatino Linotype" w:hAnsi="Palatino Linotype"/>
          <w:color w:val="000000" w:themeColor="text1"/>
          <w:sz w:val="22"/>
          <w:szCs w:val="22"/>
        </w:rPr>
        <w:t>la Cuarta Regidora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C41E78" w14:textId="38798B04"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9397C" w:rsidRPr="005A00F4">
        <w:rPr>
          <w:rFonts w:ascii="Palatino Linotype" w:hAnsi="Palatino Linotype"/>
          <w:b/>
          <w:i/>
          <w:color w:val="000000" w:themeColor="text1"/>
          <w:sz w:val="22"/>
          <w:szCs w:val="22"/>
        </w:rPr>
        <w:t>3ra Regiduria Resp 60 pg.1.pdf</w:t>
      </w:r>
      <w:r w:rsidRPr="005A00F4">
        <w:rPr>
          <w:rFonts w:ascii="Palatino Linotype" w:hAnsi="Palatino Linotype"/>
          <w:b/>
          <w:i/>
          <w:color w:val="000000" w:themeColor="text1"/>
          <w:sz w:val="22"/>
          <w:szCs w:val="22"/>
        </w:rPr>
        <w:t>”</w:t>
      </w:r>
      <w:r w:rsidR="0059583E"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99397C" w:rsidRPr="005A00F4">
        <w:rPr>
          <w:rFonts w:ascii="Palatino Linotype" w:hAnsi="Palatino Linotype"/>
          <w:b/>
          <w:i/>
          <w:color w:val="000000" w:themeColor="text1"/>
          <w:sz w:val="22"/>
          <w:szCs w:val="22"/>
        </w:rPr>
        <w:t>3ra Regiduria Resp 60 pg.2.pdf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59583E"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0B4D3F" w:rsidRPr="005A00F4">
        <w:rPr>
          <w:rFonts w:ascii="Palatino Linotype" w:hAnsi="Palatino Linotype"/>
          <w:color w:val="000000" w:themeColor="text1"/>
          <w:sz w:val="22"/>
          <w:szCs w:val="22"/>
        </w:rPr>
        <w:t>de una foja consistente</w:t>
      </w:r>
      <w:r w:rsidR="0059583E" w:rsidRPr="005A00F4">
        <w:rPr>
          <w:rFonts w:ascii="Palatino Linotype" w:hAnsi="Palatino Linotype"/>
          <w:color w:val="000000" w:themeColor="text1"/>
          <w:sz w:val="22"/>
          <w:szCs w:val="22"/>
        </w:rPr>
        <w:t>s</w:t>
      </w:r>
      <w:r w:rsidR="000B4D3F" w:rsidRPr="005A00F4">
        <w:rPr>
          <w:rFonts w:ascii="Palatino Linotype" w:hAnsi="Palatino Linotype"/>
          <w:color w:val="000000" w:themeColor="text1"/>
          <w:sz w:val="22"/>
          <w:szCs w:val="22"/>
        </w:rPr>
        <w:t xml:space="preserve"> en el oficio número </w:t>
      </w:r>
      <w:r w:rsidR="0059583E" w:rsidRPr="005A00F4">
        <w:rPr>
          <w:rFonts w:ascii="Palatino Linotype" w:hAnsi="Palatino Linotype"/>
          <w:color w:val="000000" w:themeColor="text1"/>
          <w:sz w:val="22"/>
          <w:szCs w:val="22"/>
        </w:rPr>
        <w:t>IXTA/TR/036/2023</w:t>
      </w:r>
      <w:r w:rsidR="000B4D3F" w:rsidRPr="005A00F4">
        <w:rPr>
          <w:rFonts w:ascii="Palatino Linotype" w:hAnsi="Palatino Linotype"/>
          <w:color w:val="000000" w:themeColor="text1"/>
          <w:sz w:val="22"/>
          <w:szCs w:val="22"/>
        </w:rPr>
        <w:t xml:space="preserve">, de </w:t>
      </w:r>
      <w:r w:rsidR="0059583E"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59583E" w:rsidRPr="005A00F4">
        <w:rPr>
          <w:rFonts w:ascii="Palatino Linotype" w:hAnsi="Palatino Linotype"/>
          <w:color w:val="000000" w:themeColor="text1"/>
          <w:sz w:val="22"/>
          <w:szCs w:val="22"/>
        </w:rPr>
        <w:t>el Tercer Regidor</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821903D" w14:textId="364A60AC"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D83" w:rsidRPr="005A00F4">
        <w:rPr>
          <w:rFonts w:ascii="Palatino Linotype" w:hAnsi="Palatino Linotype"/>
          <w:b/>
          <w:i/>
          <w:color w:val="000000" w:themeColor="text1"/>
          <w:sz w:val="22"/>
          <w:szCs w:val="22"/>
        </w:rPr>
        <w:t>11a Regiduria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0D5C60" w:rsidRPr="005A00F4">
        <w:rPr>
          <w:rFonts w:ascii="Palatino Linotype" w:hAnsi="Palatino Linotype"/>
          <w:color w:val="000000" w:themeColor="text1"/>
          <w:sz w:val="22"/>
          <w:szCs w:val="22"/>
        </w:rPr>
        <w:t>IXT/DPR/021/2023</w:t>
      </w:r>
      <w:r w:rsidR="000B4D3F" w:rsidRPr="005A00F4">
        <w:rPr>
          <w:rFonts w:ascii="Palatino Linotype" w:hAnsi="Palatino Linotype"/>
          <w:color w:val="000000" w:themeColor="text1"/>
          <w:sz w:val="22"/>
          <w:szCs w:val="22"/>
        </w:rPr>
        <w:t xml:space="preserve">, de </w:t>
      </w:r>
      <w:r w:rsidR="000D5C60" w:rsidRPr="005A00F4">
        <w:rPr>
          <w:rFonts w:ascii="Palatino Linotype" w:hAnsi="Palatino Linotype"/>
          <w:color w:val="000000" w:themeColor="text1"/>
          <w:sz w:val="22"/>
          <w:szCs w:val="22"/>
        </w:rPr>
        <w:t>diez (10)</w:t>
      </w:r>
      <w:r w:rsidR="000B4D3F" w:rsidRPr="005A00F4">
        <w:rPr>
          <w:rFonts w:ascii="Palatino Linotype" w:hAnsi="Palatino Linotype"/>
          <w:color w:val="000000" w:themeColor="text1"/>
          <w:sz w:val="22"/>
          <w:szCs w:val="22"/>
        </w:rPr>
        <w:t xml:space="preserve"> de marzo de dos mil veintitrés, emitido por </w:t>
      </w:r>
      <w:r w:rsidR="000D5C60" w:rsidRPr="005A00F4">
        <w:rPr>
          <w:rFonts w:ascii="Palatino Linotype" w:hAnsi="Palatino Linotype"/>
          <w:color w:val="000000" w:themeColor="text1"/>
          <w:sz w:val="22"/>
          <w:szCs w:val="22"/>
        </w:rPr>
        <w:t>el Décimo Primer Regidor</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B7A14EF" w14:textId="75A4CABB"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D83" w:rsidRPr="005A00F4">
        <w:rPr>
          <w:rFonts w:ascii="Palatino Linotype" w:hAnsi="Palatino Linotype"/>
          <w:b/>
          <w:i/>
          <w:color w:val="000000" w:themeColor="text1"/>
          <w:sz w:val="22"/>
          <w:szCs w:val="22"/>
        </w:rPr>
        <w:t>12a Regiduria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060850" w:rsidRPr="005A00F4">
        <w:rPr>
          <w:rFonts w:ascii="Palatino Linotype" w:hAnsi="Palatino Linotype"/>
          <w:color w:val="000000" w:themeColor="text1"/>
          <w:sz w:val="22"/>
          <w:szCs w:val="22"/>
        </w:rPr>
        <w:t>IXT/RG12/082/2023</w:t>
      </w:r>
      <w:r w:rsidR="000B4D3F" w:rsidRPr="005A00F4">
        <w:rPr>
          <w:rFonts w:ascii="Palatino Linotype" w:hAnsi="Palatino Linotype"/>
          <w:color w:val="000000" w:themeColor="text1"/>
          <w:sz w:val="22"/>
          <w:szCs w:val="22"/>
        </w:rPr>
        <w:t xml:space="preserve">, de </w:t>
      </w:r>
      <w:r w:rsidR="00DD5E60" w:rsidRPr="005A00F4">
        <w:rPr>
          <w:rFonts w:ascii="Palatino Linotype" w:hAnsi="Palatino Linotype"/>
          <w:color w:val="000000" w:themeColor="text1"/>
          <w:sz w:val="22"/>
          <w:szCs w:val="22"/>
        </w:rPr>
        <w:t>tres (03)</w:t>
      </w:r>
      <w:r w:rsidR="000B4D3F" w:rsidRPr="005A00F4">
        <w:rPr>
          <w:rFonts w:ascii="Palatino Linotype" w:hAnsi="Palatino Linotype"/>
          <w:color w:val="000000" w:themeColor="text1"/>
          <w:sz w:val="22"/>
          <w:szCs w:val="22"/>
        </w:rPr>
        <w:t xml:space="preserve"> de marzo de dos mil veintitrés, emitido por </w:t>
      </w:r>
      <w:r w:rsidR="00DD5E60" w:rsidRPr="005A00F4">
        <w:rPr>
          <w:rFonts w:ascii="Palatino Linotype" w:hAnsi="Palatino Linotype"/>
          <w:color w:val="000000" w:themeColor="text1"/>
          <w:sz w:val="22"/>
          <w:szCs w:val="22"/>
        </w:rPr>
        <w:t>el Décimo Segundo Regidor</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5820524" w14:textId="59F33572"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D83" w:rsidRPr="005A00F4">
        <w:rPr>
          <w:rFonts w:ascii="Palatino Linotype" w:hAnsi="Palatino Linotype"/>
          <w:b/>
          <w:i/>
          <w:color w:val="000000" w:themeColor="text1"/>
          <w:sz w:val="22"/>
          <w:szCs w:val="22"/>
        </w:rPr>
        <w:t>8VA REG-Resp 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DD5E60" w:rsidRPr="005A00F4">
        <w:rPr>
          <w:rFonts w:ascii="Palatino Linotype" w:hAnsi="Palatino Linotype"/>
          <w:color w:val="000000" w:themeColor="text1"/>
          <w:sz w:val="22"/>
          <w:szCs w:val="22"/>
        </w:rPr>
        <w:t>IXTA/REG08/0034/2023</w:t>
      </w:r>
      <w:r w:rsidR="000B4D3F" w:rsidRPr="005A00F4">
        <w:rPr>
          <w:rFonts w:ascii="Palatino Linotype" w:hAnsi="Palatino Linotype"/>
          <w:color w:val="000000" w:themeColor="text1"/>
          <w:sz w:val="22"/>
          <w:szCs w:val="22"/>
        </w:rPr>
        <w:t xml:space="preserve">, de </w:t>
      </w:r>
      <w:r w:rsidR="00DD5E60"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DD5E60" w:rsidRPr="005A00F4">
        <w:rPr>
          <w:rFonts w:ascii="Palatino Linotype" w:hAnsi="Palatino Linotype"/>
          <w:color w:val="000000" w:themeColor="text1"/>
          <w:sz w:val="22"/>
          <w:szCs w:val="22"/>
        </w:rPr>
        <w:t>la Octava Regidora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FB7B1C0" w14:textId="344470D8"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91D83" w:rsidRPr="005A00F4">
        <w:rPr>
          <w:rFonts w:ascii="Palatino Linotype" w:hAnsi="Palatino Linotype"/>
          <w:b/>
          <w:i/>
          <w:color w:val="000000" w:themeColor="text1"/>
          <w:sz w:val="22"/>
          <w:szCs w:val="22"/>
        </w:rPr>
        <w:t>9NA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DC48BF" w:rsidRPr="005A00F4">
        <w:rPr>
          <w:rFonts w:ascii="Palatino Linotype" w:hAnsi="Palatino Linotype"/>
          <w:color w:val="000000" w:themeColor="text1"/>
          <w:sz w:val="22"/>
          <w:szCs w:val="22"/>
        </w:rPr>
        <w:t>IXTA/R9/68/2023</w:t>
      </w:r>
      <w:r w:rsidR="000B4D3F" w:rsidRPr="005A00F4">
        <w:rPr>
          <w:rFonts w:ascii="Palatino Linotype" w:hAnsi="Palatino Linotype"/>
          <w:color w:val="000000" w:themeColor="text1"/>
          <w:sz w:val="22"/>
          <w:szCs w:val="22"/>
        </w:rPr>
        <w:t xml:space="preserve">, de </w:t>
      </w:r>
      <w:r w:rsidR="00DC48BF"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DC48BF" w:rsidRPr="005A00F4">
        <w:rPr>
          <w:rFonts w:ascii="Palatino Linotype" w:hAnsi="Palatino Linotype"/>
          <w:color w:val="000000" w:themeColor="text1"/>
          <w:sz w:val="22"/>
          <w:szCs w:val="22"/>
        </w:rPr>
        <w:t>el Noveno Regidor</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4D2852" w14:textId="04BA77BC"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E6015" w:rsidRPr="005A00F4">
        <w:rPr>
          <w:rFonts w:ascii="Palatino Linotype" w:hAnsi="Palatino Linotype"/>
          <w:b/>
          <w:i/>
          <w:color w:val="000000" w:themeColor="text1"/>
          <w:sz w:val="22"/>
          <w:szCs w:val="22"/>
        </w:rPr>
        <w:t>COMUNICACION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DC48BF" w:rsidRPr="005A00F4">
        <w:rPr>
          <w:rFonts w:ascii="Palatino Linotype" w:hAnsi="Palatino Linotype"/>
          <w:color w:val="000000" w:themeColor="text1"/>
          <w:sz w:val="22"/>
          <w:szCs w:val="22"/>
        </w:rPr>
        <w:t>IXTA/DCSyEI/035/2023</w:t>
      </w:r>
      <w:r w:rsidR="000B4D3F" w:rsidRPr="005A00F4">
        <w:rPr>
          <w:rFonts w:ascii="Palatino Linotype" w:hAnsi="Palatino Linotype"/>
          <w:color w:val="000000" w:themeColor="text1"/>
          <w:sz w:val="22"/>
          <w:szCs w:val="22"/>
        </w:rPr>
        <w:t xml:space="preserve">, de </w:t>
      </w:r>
      <w:r w:rsidR="00DC48BF"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DC48BF" w:rsidRPr="005A00F4">
        <w:rPr>
          <w:rFonts w:ascii="Palatino Linotype" w:hAnsi="Palatino Linotype"/>
          <w:color w:val="000000" w:themeColor="text1"/>
          <w:sz w:val="22"/>
          <w:szCs w:val="22"/>
        </w:rPr>
        <w:t>la Directora de Comunicación Social y Eventos Institucionales</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A10A52F" w14:textId="695D0557"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E6015" w:rsidRPr="005A00F4">
        <w:rPr>
          <w:rFonts w:ascii="Palatino Linotype" w:hAnsi="Palatino Linotype"/>
          <w:b/>
          <w:i/>
          <w:color w:val="000000" w:themeColor="text1"/>
          <w:sz w:val="22"/>
          <w:szCs w:val="22"/>
        </w:rPr>
        <w:t>Resp-60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845324" w:rsidRPr="005A00F4">
        <w:rPr>
          <w:rFonts w:ascii="Palatino Linotype" w:hAnsi="Palatino Linotype"/>
          <w:color w:val="000000" w:themeColor="text1"/>
          <w:sz w:val="22"/>
          <w:szCs w:val="22"/>
        </w:rPr>
        <w:t>IXTA/DFDDE/309/2023</w:t>
      </w:r>
      <w:r w:rsidR="000B4D3F" w:rsidRPr="005A00F4">
        <w:rPr>
          <w:rFonts w:ascii="Palatino Linotype" w:hAnsi="Palatino Linotype"/>
          <w:color w:val="000000" w:themeColor="text1"/>
          <w:sz w:val="22"/>
          <w:szCs w:val="22"/>
        </w:rPr>
        <w:t xml:space="preserve">, de </w:t>
      </w:r>
      <w:r w:rsidR="00845324" w:rsidRPr="005A00F4">
        <w:rPr>
          <w:rFonts w:ascii="Palatino Linotype" w:hAnsi="Palatino Linotype"/>
          <w:color w:val="000000" w:themeColor="text1"/>
          <w:sz w:val="22"/>
          <w:szCs w:val="22"/>
        </w:rPr>
        <w:t>diez (10)</w:t>
      </w:r>
      <w:r w:rsidR="000B4D3F" w:rsidRPr="005A00F4">
        <w:rPr>
          <w:rFonts w:ascii="Palatino Linotype" w:hAnsi="Palatino Linotype"/>
          <w:color w:val="000000" w:themeColor="text1"/>
          <w:sz w:val="22"/>
          <w:szCs w:val="22"/>
        </w:rPr>
        <w:t xml:space="preserve"> de marzo de dos mil veintitrés, emitido por </w:t>
      </w:r>
      <w:r w:rsidR="00845324" w:rsidRPr="005A00F4">
        <w:rPr>
          <w:rFonts w:ascii="Palatino Linotype" w:hAnsi="Palatino Linotype"/>
          <w:color w:val="000000" w:themeColor="text1"/>
          <w:sz w:val="22"/>
          <w:szCs w:val="22"/>
        </w:rPr>
        <w:t>el Director de Fomento y Desarrollo Económico</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4A66C4E" w14:textId="79B60964"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E6015" w:rsidRPr="005A00F4">
        <w:rPr>
          <w:rFonts w:ascii="Palatino Linotype" w:hAnsi="Palatino Linotype"/>
          <w:b/>
          <w:i/>
          <w:color w:val="000000" w:themeColor="text1"/>
          <w:sz w:val="22"/>
          <w:szCs w:val="22"/>
        </w:rPr>
        <w:t>EDUCACION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7903E7" w:rsidRPr="005A00F4">
        <w:rPr>
          <w:rFonts w:ascii="Palatino Linotype" w:hAnsi="Palatino Linotype"/>
          <w:color w:val="000000" w:themeColor="text1"/>
          <w:sz w:val="22"/>
          <w:szCs w:val="22"/>
        </w:rPr>
        <w:t>IXT/DIR/EDU/0155/23</w:t>
      </w:r>
      <w:r w:rsidR="000B4D3F" w:rsidRPr="005A00F4">
        <w:rPr>
          <w:rFonts w:ascii="Palatino Linotype" w:hAnsi="Palatino Linotype"/>
          <w:color w:val="000000" w:themeColor="text1"/>
          <w:sz w:val="22"/>
          <w:szCs w:val="22"/>
        </w:rPr>
        <w:t xml:space="preserve">, de </w:t>
      </w:r>
      <w:r w:rsidR="007903E7" w:rsidRPr="005A00F4">
        <w:rPr>
          <w:rFonts w:ascii="Palatino Linotype" w:hAnsi="Palatino Linotype"/>
          <w:color w:val="000000" w:themeColor="text1"/>
          <w:sz w:val="22"/>
          <w:szCs w:val="22"/>
        </w:rPr>
        <w:t>nueve (09)</w:t>
      </w:r>
      <w:r w:rsidR="000B4D3F" w:rsidRPr="005A00F4">
        <w:rPr>
          <w:rFonts w:ascii="Palatino Linotype" w:hAnsi="Palatino Linotype"/>
          <w:color w:val="000000" w:themeColor="text1"/>
          <w:sz w:val="22"/>
          <w:szCs w:val="22"/>
        </w:rPr>
        <w:t xml:space="preserve"> de marzo de dos mil veintitrés, emitido por </w:t>
      </w:r>
      <w:r w:rsidR="007903E7" w:rsidRPr="005A00F4">
        <w:rPr>
          <w:rFonts w:ascii="Palatino Linotype" w:hAnsi="Palatino Linotype"/>
          <w:color w:val="000000" w:themeColor="text1"/>
          <w:sz w:val="22"/>
          <w:szCs w:val="22"/>
        </w:rPr>
        <w:t>el Director de Educación</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E89B1B" w14:textId="5A5E9D2E"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E6015" w:rsidRPr="005A00F4">
        <w:rPr>
          <w:rFonts w:ascii="Palatino Linotype" w:hAnsi="Palatino Linotype"/>
          <w:b/>
          <w:i/>
          <w:color w:val="000000" w:themeColor="text1"/>
          <w:sz w:val="22"/>
          <w:szCs w:val="22"/>
        </w:rPr>
        <w:t>RESPUESTA 60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045465" w:rsidRPr="005A00F4">
        <w:rPr>
          <w:rFonts w:ascii="Palatino Linotype" w:hAnsi="Palatino Linotype"/>
          <w:color w:val="000000" w:themeColor="text1"/>
          <w:sz w:val="22"/>
          <w:szCs w:val="22"/>
        </w:rPr>
        <w:t>/IXTA/DE/1177/2023</w:t>
      </w:r>
      <w:r w:rsidR="000B4D3F" w:rsidRPr="005A00F4">
        <w:rPr>
          <w:rFonts w:ascii="Palatino Linotype" w:hAnsi="Palatino Linotype"/>
          <w:color w:val="000000" w:themeColor="text1"/>
          <w:sz w:val="22"/>
          <w:szCs w:val="22"/>
        </w:rPr>
        <w:t xml:space="preserve">, de </w:t>
      </w:r>
      <w:r w:rsidR="00045465"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045465" w:rsidRPr="005A00F4">
        <w:rPr>
          <w:rFonts w:ascii="Palatino Linotype" w:hAnsi="Palatino Linotype"/>
          <w:color w:val="000000" w:themeColor="text1"/>
          <w:sz w:val="22"/>
          <w:szCs w:val="22"/>
        </w:rPr>
        <w:t>la Directora de Ecología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930DB0" w14:textId="7D4F0C4A"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E6015" w:rsidRPr="005A00F4">
        <w:rPr>
          <w:rFonts w:ascii="Palatino Linotype" w:hAnsi="Palatino Linotype"/>
          <w:b/>
          <w:i/>
          <w:color w:val="000000" w:themeColor="text1"/>
          <w:sz w:val="22"/>
          <w:szCs w:val="22"/>
        </w:rPr>
        <w:t>IMJUVE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045465" w:rsidRPr="005A00F4">
        <w:rPr>
          <w:rFonts w:ascii="Palatino Linotype" w:hAnsi="Palatino Linotype"/>
          <w:color w:val="000000" w:themeColor="text1"/>
          <w:sz w:val="22"/>
          <w:szCs w:val="22"/>
        </w:rPr>
        <w:t>IXT/IMAJ/0105/2023</w:t>
      </w:r>
      <w:r w:rsidR="000B4D3F" w:rsidRPr="005A00F4">
        <w:rPr>
          <w:rFonts w:ascii="Palatino Linotype" w:hAnsi="Palatino Linotype"/>
          <w:color w:val="000000" w:themeColor="text1"/>
          <w:sz w:val="22"/>
          <w:szCs w:val="22"/>
        </w:rPr>
        <w:t xml:space="preserve">, de </w:t>
      </w:r>
      <w:r w:rsidR="00045465" w:rsidRPr="005A00F4">
        <w:rPr>
          <w:rFonts w:ascii="Palatino Linotype" w:hAnsi="Palatino Linotype"/>
          <w:color w:val="000000" w:themeColor="text1"/>
          <w:sz w:val="22"/>
          <w:szCs w:val="22"/>
        </w:rPr>
        <w:t>diez (10)</w:t>
      </w:r>
      <w:r w:rsidR="000B4D3F" w:rsidRPr="005A00F4">
        <w:rPr>
          <w:rFonts w:ascii="Palatino Linotype" w:hAnsi="Palatino Linotype"/>
          <w:color w:val="000000" w:themeColor="text1"/>
          <w:sz w:val="22"/>
          <w:szCs w:val="22"/>
        </w:rPr>
        <w:t xml:space="preserve"> de marzo de dos mil veintitrés, emitido por </w:t>
      </w:r>
      <w:r w:rsidR="00045465" w:rsidRPr="005A00F4">
        <w:rPr>
          <w:rFonts w:ascii="Palatino Linotype" w:hAnsi="Palatino Linotype"/>
          <w:color w:val="000000" w:themeColor="text1"/>
          <w:sz w:val="22"/>
          <w:szCs w:val="22"/>
        </w:rPr>
        <w:t>el Director del Instituto Municipal para la Atención de la Juventud</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7081B3" w14:textId="7A55793B"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8661B" w:rsidRPr="005A00F4">
        <w:rPr>
          <w:rFonts w:ascii="Palatino Linotype" w:hAnsi="Palatino Linotype"/>
          <w:b/>
          <w:i/>
          <w:color w:val="000000" w:themeColor="text1"/>
          <w:sz w:val="22"/>
          <w:szCs w:val="22"/>
        </w:rPr>
        <w:t>PROTECCIV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w:t>
      </w:r>
      <w:r w:rsidR="00FD29D4" w:rsidRPr="005A00F4">
        <w:rPr>
          <w:rFonts w:ascii="Palatino Linotype" w:hAnsi="Palatino Linotype"/>
          <w:color w:val="000000" w:themeColor="text1"/>
          <w:sz w:val="22"/>
          <w:szCs w:val="22"/>
        </w:rPr>
        <w:t>dos fojas</w:t>
      </w:r>
      <w:r w:rsidR="000B4D3F" w:rsidRPr="005A00F4">
        <w:rPr>
          <w:rFonts w:ascii="Palatino Linotype" w:hAnsi="Palatino Linotype"/>
          <w:color w:val="000000" w:themeColor="text1"/>
          <w:sz w:val="22"/>
          <w:szCs w:val="22"/>
        </w:rPr>
        <w:t xml:space="preserve"> consistente en el oficio número </w:t>
      </w:r>
      <w:r w:rsidR="00FD29D4" w:rsidRPr="005A00F4">
        <w:rPr>
          <w:rFonts w:ascii="Palatino Linotype" w:hAnsi="Palatino Linotype"/>
          <w:color w:val="000000" w:themeColor="text1"/>
          <w:sz w:val="22"/>
          <w:szCs w:val="22"/>
        </w:rPr>
        <w:t>IXTA/PCB/072/2023</w:t>
      </w:r>
      <w:r w:rsidR="000B4D3F" w:rsidRPr="005A00F4">
        <w:rPr>
          <w:rFonts w:ascii="Palatino Linotype" w:hAnsi="Palatino Linotype"/>
          <w:color w:val="000000" w:themeColor="text1"/>
          <w:sz w:val="22"/>
          <w:szCs w:val="22"/>
        </w:rPr>
        <w:t xml:space="preserve">, de </w:t>
      </w:r>
      <w:r w:rsidR="00FD29D4" w:rsidRPr="005A00F4">
        <w:rPr>
          <w:rFonts w:ascii="Palatino Linotype" w:hAnsi="Palatino Linotype"/>
          <w:color w:val="000000" w:themeColor="text1"/>
          <w:sz w:val="22"/>
          <w:szCs w:val="22"/>
        </w:rPr>
        <w:t>seis (06)</w:t>
      </w:r>
      <w:r w:rsidR="000B4D3F" w:rsidRPr="005A00F4">
        <w:rPr>
          <w:rFonts w:ascii="Palatino Linotype" w:hAnsi="Palatino Linotype"/>
          <w:color w:val="000000" w:themeColor="text1"/>
          <w:sz w:val="22"/>
          <w:szCs w:val="22"/>
        </w:rPr>
        <w:t xml:space="preserve"> de marzo de dos mil veintitrés, emitido por </w:t>
      </w:r>
      <w:r w:rsidR="00FD29D4" w:rsidRPr="005A00F4">
        <w:rPr>
          <w:rFonts w:ascii="Palatino Linotype" w:hAnsi="Palatino Linotype"/>
          <w:color w:val="000000" w:themeColor="text1"/>
          <w:sz w:val="22"/>
          <w:szCs w:val="22"/>
        </w:rPr>
        <w:t>el Coordinador de Protección Civil y Atención a Riesgos</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3EDE196" w14:textId="7C5AEC5E"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8661B" w:rsidRPr="005A00F4">
        <w:rPr>
          <w:rFonts w:ascii="Palatino Linotype" w:hAnsi="Palatino Linotype"/>
          <w:b/>
          <w:i/>
          <w:color w:val="000000" w:themeColor="text1"/>
          <w:sz w:val="22"/>
          <w:szCs w:val="22"/>
        </w:rPr>
        <w:t>SALUD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780335" w:rsidRPr="005A00F4">
        <w:rPr>
          <w:rFonts w:ascii="Palatino Linotype" w:hAnsi="Palatino Linotype"/>
          <w:color w:val="000000" w:themeColor="text1"/>
          <w:sz w:val="22"/>
          <w:szCs w:val="22"/>
        </w:rPr>
        <w:t>IXTA/D.G.S.I/0453/2023</w:t>
      </w:r>
      <w:r w:rsidR="000B4D3F" w:rsidRPr="005A00F4">
        <w:rPr>
          <w:rFonts w:ascii="Palatino Linotype" w:hAnsi="Palatino Linotype"/>
          <w:color w:val="000000" w:themeColor="text1"/>
          <w:sz w:val="22"/>
          <w:szCs w:val="22"/>
        </w:rPr>
        <w:t xml:space="preserve">, de </w:t>
      </w:r>
      <w:r w:rsidR="00780335"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780335" w:rsidRPr="005A00F4">
        <w:rPr>
          <w:rFonts w:ascii="Palatino Linotype" w:hAnsi="Palatino Linotype"/>
          <w:color w:val="000000" w:themeColor="text1"/>
          <w:sz w:val="22"/>
          <w:szCs w:val="22"/>
        </w:rPr>
        <w:t>la Directora de Salud</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70DB54A" w14:textId="022A2D27"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8661B" w:rsidRPr="005A00F4">
        <w:rPr>
          <w:rFonts w:ascii="Palatino Linotype" w:hAnsi="Palatino Linotype"/>
          <w:b/>
          <w:i/>
          <w:color w:val="000000" w:themeColor="text1"/>
          <w:sz w:val="22"/>
          <w:szCs w:val="22"/>
        </w:rPr>
        <w:t>MEJORA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63300A" w:rsidRPr="005A00F4">
        <w:rPr>
          <w:rFonts w:ascii="Palatino Linotype" w:hAnsi="Palatino Linotype"/>
          <w:color w:val="000000" w:themeColor="text1"/>
          <w:sz w:val="22"/>
          <w:szCs w:val="22"/>
        </w:rPr>
        <w:t>IXTA/MR/060/2023</w:t>
      </w:r>
      <w:r w:rsidR="000B4D3F" w:rsidRPr="005A00F4">
        <w:rPr>
          <w:rFonts w:ascii="Palatino Linotype" w:hAnsi="Palatino Linotype"/>
          <w:color w:val="000000" w:themeColor="text1"/>
          <w:sz w:val="22"/>
          <w:szCs w:val="22"/>
        </w:rPr>
        <w:t xml:space="preserve">, de </w:t>
      </w:r>
      <w:r w:rsidR="0063300A" w:rsidRPr="005A00F4">
        <w:rPr>
          <w:rFonts w:ascii="Palatino Linotype" w:hAnsi="Palatino Linotype"/>
          <w:color w:val="000000" w:themeColor="text1"/>
          <w:sz w:val="22"/>
          <w:szCs w:val="22"/>
        </w:rPr>
        <w:t>ocho (08)</w:t>
      </w:r>
      <w:r w:rsidR="000B4D3F" w:rsidRPr="005A00F4">
        <w:rPr>
          <w:rFonts w:ascii="Palatino Linotype" w:hAnsi="Palatino Linotype"/>
          <w:color w:val="000000" w:themeColor="text1"/>
          <w:sz w:val="22"/>
          <w:szCs w:val="22"/>
        </w:rPr>
        <w:t xml:space="preserve"> de marzo de dos mil veintitrés, emitido por </w:t>
      </w:r>
      <w:r w:rsidR="0063300A" w:rsidRPr="005A00F4">
        <w:rPr>
          <w:rFonts w:ascii="Palatino Linotype" w:hAnsi="Palatino Linotype"/>
          <w:color w:val="000000" w:themeColor="text1"/>
          <w:sz w:val="22"/>
          <w:szCs w:val="22"/>
        </w:rPr>
        <w:t>el Coordinador Municipal de Mejora Regulatoria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38A1E9" w14:textId="31311B80"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8661B" w:rsidRPr="005A00F4">
        <w:rPr>
          <w:rFonts w:ascii="Palatino Linotype" w:hAnsi="Palatino Linotype"/>
          <w:b/>
          <w:i/>
          <w:color w:val="000000" w:themeColor="text1"/>
          <w:sz w:val="22"/>
          <w:szCs w:val="22"/>
        </w:rPr>
        <w:t>IMISI 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BB1ABA" w:rsidRPr="005A00F4">
        <w:rPr>
          <w:rFonts w:ascii="Palatino Linotype" w:hAnsi="Palatino Linotype"/>
          <w:color w:val="000000" w:themeColor="text1"/>
          <w:sz w:val="22"/>
          <w:szCs w:val="22"/>
        </w:rPr>
        <w:t>IXTA/IMISI/0513/2023</w:t>
      </w:r>
      <w:r w:rsidR="000B4D3F" w:rsidRPr="005A00F4">
        <w:rPr>
          <w:rFonts w:ascii="Palatino Linotype" w:hAnsi="Palatino Linotype"/>
          <w:color w:val="000000" w:themeColor="text1"/>
          <w:sz w:val="22"/>
          <w:szCs w:val="22"/>
        </w:rPr>
        <w:t xml:space="preserve">, de </w:t>
      </w:r>
      <w:r w:rsidR="00BB1ABA"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BB1ABA" w:rsidRPr="005A00F4">
        <w:rPr>
          <w:rFonts w:ascii="Palatino Linotype" w:hAnsi="Palatino Linotype"/>
          <w:color w:val="000000" w:themeColor="text1"/>
          <w:sz w:val="22"/>
          <w:szCs w:val="22"/>
        </w:rPr>
        <w:t>la Directora del Instituto de la Mujer para la Igualdad Sustantiva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526A50" w14:textId="6F45B609"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8661B" w:rsidRPr="005A00F4">
        <w:rPr>
          <w:rFonts w:ascii="Palatino Linotype" w:hAnsi="Palatino Linotype"/>
          <w:b/>
          <w:i/>
          <w:color w:val="000000" w:themeColor="text1"/>
          <w:sz w:val="22"/>
          <w:szCs w:val="22"/>
        </w:rPr>
        <w:t>RESPUESTA 60 DESARROLLO URBANO.pdf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w:t>
      </w:r>
      <w:r w:rsidR="009460E1" w:rsidRPr="005A00F4">
        <w:rPr>
          <w:rFonts w:ascii="Palatino Linotype" w:hAnsi="Palatino Linotype"/>
          <w:color w:val="000000" w:themeColor="text1"/>
          <w:sz w:val="22"/>
          <w:szCs w:val="22"/>
        </w:rPr>
        <w:t>dos fojas</w:t>
      </w:r>
      <w:r w:rsidR="000B4D3F" w:rsidRPr="005A00F4">
        <w:rPr>
          <w:rFonts w:ascii="Palatino Linotype" w:hAnsi="Palatino Linotype"/>
          <w:color w:val="000000" w:themeColor="text1"/>
          <w:sz w:val="22"/>
          <w:szCs w:val="22"/>
        </w:rPr>
        <w:t xml:space="preserve"> consistente en el oficio número </w:t>
      </w:r>
      <w:r w:rsidR="009460E1" w:rsidRPr="005A00F4">
        <w:rPr>
          <w:rFonts w:ascii="Palatino Linotype" w:hAnsi="Palatino Linotype"/>
          <w:color w:val="000000" w:themeColor="text1"/>
          <w:sz w:val="22"/>
          <w:szCs w:val="22"/>
        </w:rPr>
        <w:t>IXTA/DD</w:t>
      </w:r>
      <w:r w:rsidR="00106C92" w:rsidRPr="005A00F4">
        <w:rPr>
          <w:rFonts w:ascii="Palatino Linotype" w:hAnsi="Palatino Linotype"/>
          <w:color w:val="000000" w:themeColor="text1"/>
          <w:sz w:val="22"/>
          <w:szCs w:val="22"/>
        </w:rPr>
        <w:t>TU/077/2023</w:t>
      </w:r>
      <w:r w:rsidR="000B4D3F" w:rsidRPr="005A00F4">
        <w:rPr>
          <w:rFonts w:ascii="Palatino Linotype" w:hAnsi="Palatino Linotype"/>
          <w:color w:val="000000" w:themeColor="text1"/>
          <w:sz w:val="22"/>
          <w:szCs w:val="22"/>
        </w:rPr>
        <w:t xml:space="preserve">, de </w:t>
      </w:r>
      <w:r w:rsidR="00106C92"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106C92" w:rsidRPr="005A00F4">
        <w:rPr>
          <w:rFonts w:ascii="Palatino Linotype" w:hAnsi="Palatino Linotype"/>
          <w:color w:val="000000" w:themeColor="text1"/>
          <w:sz w:val="22"/>
          <w:szCs w:val="22"/>
        </w:rPr>
        <w:t>el Director de Desarrollo Territoria y Urbano</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09F68AF" w14:textId="51A65A9B"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2D60" w:rsidRPr="005A00F4">
        <w:rPr>
          <w:rFonts w:ascii="Palatino Linotype" w:hAnsi="Palatino Linotype"/>
          <w:b/>
          <w:i/>
          <w:color w:val="000000" w:themeColor="text1"/>
          <w:sz w:val="22"/>
          <w:szCs w:val="22"/>
        </w:rPr>
        <w:t>RESPUESTA 60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A93A51" w:rsidRPr="005A00F4">
        <w:rPr>
          <w:rFonts w:ascii="Palatino Linotype" w:hAnsi="Palatino Linotype"/>
          <w:color w:val="000000" w:themeColor="text1"/>
          <w:sz w:val="22"/>
          <w:szCs w:val="22"/>
        </w:rPr>
        <w:t>IXT/1ERSIND/394/2023</w:t>
      </w:r>
      <w:r w:rsidR="000B4D3F" w:rsidRPr="005A00F4">
        <w:rPr>
          <w:rFonts w:ascii="Palatino Linotype" w:hAnsi="Palatino Linotype"/>
          <w:color w:val="000000" w:themeColor="text1"/>
          <w:sz w:val="22"/>
          <w:szCs w:val="22"/>
        </w:rPr>
        <w:t xml:space="preserve">, emitido por </w:t>
      </w:r>
      <w:r w:rsidR="00A93A51" w:rsidRPr="005A00F4">
        <w:rPr>
          <w:rFonts w:ascii="Palatino Linotype" w:hAnsi="Palatino Linotype"/>
          <w:color w:val="000000" w:themeColor="text1"/>
          <w:sz w:val="22"/>
          <w:szCs w:val="22"/>
        </w:rPr>
        <w:t>la Primer Síndico</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E7FC11D" w14:textId="587EF7FE"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2D60" w:rsidRPr="005A00F4">
        <w:rPr>
          <w:rFonts w:ascii="Palatino Linotype" w:hAnsi="Palatino Linotype"/>
          <w:b/>
          <w:i/>
          <w:color w:val="000000" w:themeColor="text1"/>
          <w:sz w:val="22"/>
          <w:szCs w:val="22"/>
        </w:rPr>
        <w:t>RESPUSTA 60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C823CF" w:rsidRPr="005A00F4">
        <w:rPr>
          <w:rFonts w:ascii="Palatino Linotype" w:hAnsi="Palatino Linotype"/>
          <w:color w:val="000000" w:themeColor="text1"/>
          <w:sz w:val="22"/>
          <w:szCs w:val="22"/>
        </w:rPr>
        <w:t>DAF/TES/0149/2023</w:t>
      </w:r>
      <w:r w:rsidR="000B4D3F" w:rsidRPr="005A00F4">
        <w:rPr>
          <w:rFonts w:ascii="Palatino Linotype" w:hAnsi="Palatino Linotype"/>
          <w:color w:val="000000" w:themeColor="text1"/>
          <w:sz w:val="22"/>
          <w:szCs w:val="22"/>
        </w:rPr>
        <w:t xml:space="preserve">, de </w:t>
      </w:r>
      <w:r w:rsidR="00C823CF" w:rsidRPr="005A00F4">
        <w:rPr>
          <w:rFonts w:ascii="Palatino Linotype" w:hAnsi="Palatino Linotype"/>
          <w:color w:val="000000" w:themeColor="text1"/>
          <w:sz w:val="22"/>
          <w:szCs w:val="22"/>
        </w:rPr>
        <w:t>diez (10)</w:t>
      </w:r>
      <w:r w:rsidR="000B4D3F" w:rsidRPr="005A00F4">
        <w:rPr>
          <w:rFonts w:ascii="Palatino Linotype" w:hAnsi="Palatino Linotype"/>
          <w:color w:val="000000" w:themeColor="text1"/>
          <w:sz w:val="22"/>
          <w:szCs w:val="22"/>
        </w:rPr>
        <w:t xml:space="preserve"> de marzo de dos mil veintitrés, emitido por </w:t>
      </w:r>
      <w:r w:rsidR="00C823CF" w:rsidRPr="005A00F4">
        <w:rPr>
          <w:rFonts w:ascii="Palatino Linotype" w:hAnsi="Palatino Linotype"/>
          <w:color w:val="000000" w:themeColor="text1"/>
          <w:sz w:val="22"/>
          <w:szCs w:val="22"/>
        </w:rPr>
        <w:t>el Director de Administración y Finanzas</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CD35D81" w14:textId="29BE685A"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2D60" w:rsidRPr="005A00F4">
        <w:rPr>
          <w:rFonts w:ascii="Palatino Linotype" w:hAnsi="Palatino Linotype"/>
          <w:b/>
          <w:i/>
          <w:color w:val="000000" w:themeColor="text1"/>
          <w:sz w:val="22"/>
          <w:szCs w:val="22"/>
        </w:rPr>
        <w:t>6ta RegiResp-60.pdf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EF4655" w:rsidRPr="005A00F4">
        <w:rPr>
          <w:rFonts w:ascii="Palatino Linotype" w:hAnsi="Palatino Linotype"/>
          <w:color w:val="000000" w:themeColor="text1"/>
          <w:sz w:val="22"/>
          <w:szCs w:val="22"/>
        </w:rPr>
        <w:t>IXTA/SEXTAREGIDURIA/0064/2023</w:t>
      </w:r>
      <w:r w:rsidR="000B4D3F" w:rsidRPr="005A00F4">
        <w:rPr>
          <w:rFonts w:ascii="Palatino Linotype" w:hAnsi="Palatino Linotype"/>
          <w:color w:val="000000" w:themeColor="text1"/>
          <w:sz w:val="22"/>
          <w:szCs w:val="22"/>
        </w:rPr>
        <w:t xml:space="preserve">, de </w:t>
      </w:r>
      <w:r w:rsidR="00EF4655"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EF4655" w:rsidRPr="005A00F4">
        <w:rPr>
          <w:rFonts w:ascii="Palatino Linotype" w:hAnsi="Palatino Linotype"/>
          <w:color w:val="000000" w:themeColor="text1"/>
          <w:sz w:val="22"/>
          <w:szCs w:val="22"/>
        </w:rPr>
        <w:t>la Sexta Regidora</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B511D9" w14:textId="4FD22900"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12D60" w:rsidRPr="005A00F4">
        <w:rPr>
          <w:rFonts w:ascii="Palatino Linotype" w:hAnsi="Palatino Linotype"/>
          <w:b/>
          <w:i/>
          <w:color w:val="000000" w:themeColor="text1"/>
          <w:sz w:val="22"/>
          <w:szCs w:val="22"/>
        </w:rPr>
        <w:t>Respuesta 60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4920FC" w:rsidRPr="005A00F4">
        <w:rPr>
          <w:rFonts w:ascii="Palatino Linotype" w:hAnsi="Palatino Linotype"/>
          <w:color w:val="000000" w:themeColor="text1"/>
          <w:sz w:val="22"/>
          <w:szCs w:val="22"/>
        </w:rPr>
        <w:t>IXTA-DIYOP-0338-2023</w:t>
      </w:r>
      <w:r w:rsidR="000B4D3F" w:rsidRPr="005A00F4">
        <w:rPr>
          <w:rFonts w:ascii="Palatino Linotype" w:hAnsi="Palatino Linotype"/>
          <w:color w:val="000000" w:themeColor="text1"/>
          <w:sz w:val="22"/>
          <w:szCs w:val="22"/>
        </w:rPr>
        <w:t xml:space="preserve">, de </w:t>
      </w:r>
      <w:r w:rsidR="004920FC" w:rsidRPr="005A00F4">
        <w:rPr>
          <w:rFonts w:ascii="Palatino Linotype" w:hAnsi="Palatino Linotype"/>
          <w:color w:val="000000" w:themeColor="text1"/>
          <w:sz w:val="22"/>
          <w:szCs w:val="22"/>
        </w:rPr>
        <w:t>nueve (09)</w:t>
      </w:r>
      <w:r w:rsidR="000B4D3F" w:rsidRPr="005A00F4">
        <w:rPr>
          <w:rFonts w:ascii="Palatino Linotype" w:hAnsi="Palatino Linotype"/>
          <w:color w:val="000000" w:themeColor="text1"/>
          <w:sz w:val="22"/>
          <w:szCs w:val="22"/>
        </w:rPr>
        <w:t xml:space="preserve"> de marzo de dos mil veintitrés, emitido por </w:t>
      </w:r>
      <w:r w:rsidR="004920FC" w:rsidRPr="005A00F4">
        <w:rPr>
          <w:rFonts w:ascii="Palatino Linotype" w:hAnsi="Palatino Linotype"/>
          <w:color w:val="000000" w:themeColor="text1"/>
          <w:sz w:val="22"/>
          <w:szCs w:val="22"/>
        </w:rPr>
        <w:t>Director de Infraestructura y Obras Públicas</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1EA4F79" w14:textId="25FE386C"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32F6" w:rsidRPr="005A00F4">
        <w:rPr>
          <w:rFonts w:ascii="Palatino Linotype" w:hAnsi="Palatino Linotype"/>
          <w:b/>
          <w:i/>
          <w:color w:val="000000" w:themeColor="text1"/>
          <w:sz w:val="22"/>
          <w:szCs w:val="22"/>
        </w:rPr>
        <w:t>RESPUESTA 60 GOBIERNO.pdf</w:t>
      </w:r>
      <w:r w:rsidRPr="005A00F4">
        <w:rPr>
          <w:rFonts w:ascii="Palatino Linotype" w:hAnsi="Palatino Linotype"/>
          <w:b/>
          <w:i/>
          <w:color w:val="000000" w:themeColor="text1"/>
          <w:sz w:val="22"/>
          <w:szCs w:val="22"/>
        </w:rPr>
        <w:t>”</w:t>
      </w:r>
      <w:r w:rsidR="003104CF"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2732F6"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3104CF"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0B4D3F" w:rsidRPr="005A00F4">
        <w:rPr>
          <w:rFonts w:ascii="Palatino Linotype" w:hAnsi="Palatino Linotype"/>
          <w:color w:val="000000" w:themeColor="text1"/>
          <w:sz w:val="22"/>
          <w:szCs w:val="22"/>
        </w:rPr>
        <w:t>de una foja consistente</w:t>
      </w:r>
      <w:r w:rsidR="003104CF" w:rsidRPr="005A00F4">
        <w:rPr>
          <w:rFonts w:ascii="Palatino Linotype" w:hAnsi="Palatino Linotype"/>
          <w:color w:val="000000" w:themeColor="text1"/>
          <w:sz w:val="22"/>
          <w:szCs w:val="22"/>
        </w:rPr>
        <w:t>s</w:t>
      </w:r>
      <w:r w:rsidR="000B4D3F" w:rsidRPr="005A00F4">
        <w:rPr>
          <w:rFonts w:ascii="Palatino Linotype" w:hAnsi="Palatino Linotype"/>
          <w:color w:val="000000" w:themeColor="text1"/>
          <w:sz w:val="22"/>
          <w:szCs w:val="22"/>
        </w:rPr>
        <w:t xml:space="preserve"> en el oficio número </w:t>
      </w:r>
      <w:r w:rsidR="003104CF" w:rsidRPr="005A00F4">
        <w:rPr>
          <w:rFonts w:ascii="Palatino Linotype" w:hAnsi="Palatino Linotype"/>
          <w:color w:val="000000" w:themeColor="text1"/>
          <w:sz w:val="22"/>
          <w:szCs w:val="22"/>
        </w:rPr>
        <w:t>IXT/DIRGOB/335/2023</w:t>
      </w:r>
      <w:r w:rsidR="000B4D3F" w:rsidRPr="005A00F4">
        <w:rPr>
          <w:rFonts w:ascii="Palatino Linotype" w:hAnsi="Palatino Linotype"/>
          <w:color w:val="000000" w:themeColor="text1"/>
          <w:sz w:val="22"/>
          <w:szCs w:val="22"/>
        </w:rPr>
        <w:t xml:space="preserve">, de </w:t>
      </w:r>
      <w:r w:rsidR="003104CF" w:rsidRPr="005A00F4">
        <w:rPr>
          <w:rFonts w:ascii="Palatino Linotype" w:hAnsi="Palatino Linotype"/>
          <w:color w:val="000000" w:themeColor="text1"/>
          <w:sz w:val="22"/>
          <w:szCs w:val="22"/>
        </w:rPr>
        <w:t>trece (13)</w:t>
      </w:r>
      <w:r w:rsidR="000B4D3F" w:rsidRPr="005A00F4">
        <w:rPr>
          <w:rFonts w:ascii="Palatino Linotype" w:hAnsi="Palatino Linotype"/>
          <w:color w:val="000000" w:themeColor="text1"/>
          <w:sz w:val="22"/>
          <w:szCs w:val="22"/>
        </w:rPr>
        <w:t xml:space="preserve"> de marzo de dos mil veintitrés, emitido por </w:t>
      </w:r>
      <w:r w:rsidR="003104CF" w:rsidRPr="005A00F4">
        <w:rPr>
          <w:rFonts w:ascii="Palatino Linotype" w:hAnsi="Palatino Linotype"/>
          <w:color w:val="000000" w:themeColor="text1"/>
          <w:sz w:val="22"/>
          <w:szCs w:val="22"/>
        </w:rPr>
        <w:t>el Director de Gobernación</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81363C" w14:textId="3117B05B"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32F6" w:rsidRPr="005A00F4">
        <w:rPr>
          <w:rFonts w:ascii="Palatino Linotype" w:hAnsi="Palatino Linotype"/>
          <w:b/>
          <w:i/>
          <w:color w:val="000000" w:themeColor="text1"/>
          <w:sz w:val="22"/>
          <w:szCs w:val="22"/>
        </w:rPr>
        <w:t>Respuesta 60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64789A" w:rsidRPr="005A00F4">
        <w:rPr>
          <w:rFonts w:ascii="Palatino Linotype" w:hAnsi="Palatino Linotype"/>
          <w:color w:val="000000" w:themeColor="text1"/>
          <w:sz w:val="22"/>
          <w:szCs w:val="22"/>
        </w:rPr>
        <w:t>SHA/314/2023</w:t>
      </w:r>
      <w:r w:rsidR="000B4D3F" w:rsidRPr="005A00F4">
        <w:rPr>
          <w:rFonts w:ascii="Palatino Linotype" w:hAnsi="Palatino Linotype"/>
          <w:color w:val="000000" w:themeColor="text1"/>
          <w:sz w:val="22"/>
          <w:szCs w:val="22"/>
        </w:rPr>
        <w:t xml:space="preserve">, de </w:t>
      </w:r>
      <w:r w:rsidR="0064789A" w:rsidRPr="005A00F4">
        <w:rPr>
          <w:rFonts w:ascii="Palatino Linotype" w:hAnsi="Palatino Linotype"/>
          <w:color w:val="000000" w:themeColor="text1"/>
          <w:sz w:val="22"/>
          <w:szCs w:val="22"/>
        </w:rPr>
        <w:t>nueve (09)</w:t>
      </w:r>
      <w:r w:rsidR="000B4D3F" w:rsidRPr="005A00F4">
        <w:rPr>
          <w:rFonts w:ascii="Palatino Linotype" w:hAnsi="Palatino Linotype"/>
          <w:color w:val="000000" w:themeColor="text1"/>
          <w:sz w:val="22"/>
          <w:szCs w:val="22"/>
        </w:rPr>
        <w:t xml:space="preserve"> de marzo de dos mil veintitrés, emitido por </w:t>
      </w:r>
      <w:r w:rsidR="0064789A" w:rsidRPr="005A00F4">
        <w:rPr>
          <w:rFonts w:ascii="Palatino Linotype" w:hAnsi="Palatino Linotype"/>
          <w:color w:val="000000" w:themeColor="text1"/>
          <w:sz w:val="22"/>
          <w:szCs w:val="22"/>
        </w:rPr>
        <w:t>el Secretario del Ayuntamiento</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2218FA" w14:textId="5E6BBC9E"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32F6" w:rsidRPr="005A00F4">
        <w:rPr>
          <w:rFonts w:ascii="Palatino Linotype" w:hAnsi="Palatino Linotype"/>
          <w:b/>
          <w:i/>
          <w:color w:val="000000" w:themeColor="text1"/>
          <w:sz w:val="22"/>
          <w:szCs w:val="22"/>
        </w:rPr>
        <w:t>Respuesta 60 Contraloría.pdf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w:t>
      </w:r>
      <w:r w:rsidR="00624E13" w:rsidRPr="005A00F4">
        <w:rPr>
          <w:rFonts w:ascii="Palatino Linotype" w:hAnsi="Palatino Linotype"/>
          <w:color w:val="000000" w:themeColor="text1"/>
          <w:sz w:val="22"/>
          <w:szCs w:val="22"/>
        </w:rPr>
        <w:t>dos fojas</w:t>
      </w:r>
      <w:r w:rsidR="000B4D3F" w:rsidRPr="005A00F4">
        <w:rPr>
          <w:rFonts w:ascii="Palatino Linotype" w:hAnsi="Palatino Linotype"/>
          <w:color w:val="000000" w:themeColor="text1"/>
          <w:sz w:val="22"/>
          <w:szCs w:val="22"/>
        </w:rPr>
        <w:t xml:space="preserve"> consistente en el oficio número </w:t>
      </w:r>
      <w:r w:rsidR="00624E13" w:rsidRPr="005A00F4">
        <w:rPr>
          <w:rFonts w:ascii="Palatino Linotype" w:hAnsi="Palatino Linotype"/>
          <w:color w:val="000000" w:themeColor="text1"/>
          <w:sz w:val="22"/>
          <w:szCs w:val="22"/>
        </w:rPr>
        <w:t>IXT/OCIM/OF/241/2023</w:t>
      </w:r>
      <w:r w:rsidR="000B4D3F" w:rsidRPr="005A00F4">
        <w:rPr>
          <w:rFonts w:ascii="Palatino Linotype" w:hAnsi="Palatino Linotype"/>
          <w:color w:val="000000" w:themeColor="text1"/>
          <w:sz w:val="22"/>
          <w:szCs w:val="22"/>
        </w:rPr>
        <w:t xml:space="preserve">, de </w:t>
      </w:r>
      <w:r w:rsidR="00624E13"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624E13" w:rsidRPr="005A00F4">
        <w:rPr>
          <w:rFonts w:ascii="Palatino Linotype" w:hAnsi="Palatino Linotype"/>
          <w:color w:val="000000" w:themeColor="text1"/>
          <w:sz w:val="22"/>
          <w:szCs w:val="22"/>
        </w:rPr>
        <w:t>el Contralor Municipal</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DCD1873" w14:textId="118CB578"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2732F6" w:rsidRPr="005A00F4">
        <w:rPr>
          <w:rFonts w:ascii="Palatino Linotype" w:hAnsi="Palatino Linotype"/>
          <w:b/>
          <w:i/>
          <w:color w:val="000000" w:themeColor="text1"/>
          <w:sz w:val="22"/>
          <w:szCs w:val="22"/>
        </w:rPr>
        <w:t>Transparencia-060.pdf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624E13" w:rsidRPr="005A00F4">
        <w:rPr>
          <w:rFonts w:ascii="Palatino Linotype" w:hAnsi="Palatino Linotype"/>
          <w:color w:val="000000" w:themeColor="text1"/>
          <w:sz w:val="22"/>
          <w:szCs w:val="22"/>
        </w:rPr>
        <w:t>IXTA/UTAIN/1084/2023</w:t>
      </w:r>
      <w:r w:rsidR="000B4D3F" w:rsidRPr="005A00F4">
        <w:rPr>
          <w:rFonts w:ascii="Palatino Linotype" w:hAnsi="Palatino Linotype"/>
          <w:color w:val="000000" w:themeColor="text1"/>
          <w:sz w:val="22"/>
          <w:szCs w:val="22"/>
        </w:rPr>
        <w:t xml:space="preserve">, de </w:t>
      </w:r>
      <w:r w:rsidR="00624E13" w:rsidRPr="005A00F4">
        <w:rPr>
          <w:rFonts w:ascii="Palatino Linotype" w:hAnsi="Palatino Linotype"/>
          <w:color w:val="000000" w:themeColor="text1"/>
          <w:sz w:val="22"/>
          <w:szCs w:val="22"/>
        </w:rPr>
        <w:t>dieciséis (16)</w:t>
      </w:r>
      <w:r w:rsidR="000B4D3F" w:rsidRPr="005A00F4">
        <w:rPr>
          <w:rFonts w:ascii="Palatino Linotype" w:hAnsi="Palatino Linotype"/>
          <w:color w:val="000000" w:themeColor="text1"/>
          <w:sz w:val="22"/>
          <w:szCs w:val="22"/>
        </w:rPr>
        <w:t xml:space="preserve"> de marzo de dos mil veintitrés, emitido por </w:t>
      </w:r>
      <w:r w:rsidR="00624E13" w:rsidRPr="005A00F4">
        <w:rPr>
          <w:rFonts w:ascii="Palatino Linotype" w:hAnsi="Palatino Linotype"/>
          <w:color w:val="000000" w:themeColor="text1"/>
          <w:sz w:val="22"/>
          <w:szCs w:val="22"/>
        </w:rPr>
        <w:t>el</w:t>
      </w:r>
      <w:r w:rsidR="000B4D3F" w:rsidRPr="005A00F4">
        <w:rPr>
          <w:rFonts w:ascii="Palatino Linotype" w:hAnsi="Palatino Linotype"/>
          <w:color w:val="000000" w:themeColor="text1"/>
          <w:sz w:val="22"/>
          <w:szCs w:val="22"/>
        </w:rPr>
        <w:t xml:space="preserve"> Titular de la Unidad de Transparencia y Acceso a la Información,</w:t>
      </w:r>
      <w:r w:rsidR="00624E13" w:rsidRPr="005A00F4">
        <w:rPr>
          <w:rFonts w:ascii="Palatino Linotype" w:hAnsi="Palatino Linotype"/>
          <w:color w:val="000000" w:themeColor="text1"/>
          <w:sz w:val="22"/>
          <w:szCs w:val="22"/>
        </w:rPr>
        <w:t xml:space="preserve"> dirigido a este Instituto,</w:t>
      </w:r>
      <w:r w:rsidR="000B4D3F" w:rsidRPr="005A00F4">
        <w:rPr>
          <w:rFonts w:ascii="Palatino Linotype" w:hAnsi="Palatino Linotype"/>
          <w:color w:val="000000" w:themeColor="text1"/>
          <w:sz w:val="22"/>
          <w:szCs w:val="22"/>
        </w:rPr>
        <w:t xml:space="preserve"> por el que informa que el volumen de la información solicitada por el particular sobrepasa las capacidades técnicas, humanas y materiales, por lo que </w:t>
      </w:r>
      <w:r w:rsidR="00624E13" w:rsidRPr="005A00F4">
        <w:rPr>
          <w:rFonts w:ascii="Palatino Linotype" w:hAnsi="Palatino Linotype"/>
          <w:color w:val="000000" w:themeColor="text1"/>
          <w:sz w:val="22"/>
          <w:szCs w:val="22"/>
        </w:rPr>
        <w:t>se puso</w:t>
      </w:r>
      <w:r w:rsidR="000B4D3F" w:rsidRPr="005A00F4">
        <w:rPr>
          <w:rFonts w:ascii="Palatino Linotype" w:hAnsi="Palatino Linotype"/>
          <w:color w:val="000000" w:themeColor="text1"/>
          <w:sz w:val="22"/>
          <w:szCs w:val="22"/>
        </w:rPr>
        <w:t xml:space="preserve"> a disposición en Consulta Directa.</w:t>
      </w:r>
    </w:p>
    <w:p w14:paraId="31B9DD0F" w14:textId="1E59DE2A" w:rsidR="004D1A51" w:rsidRPr="005A00F4" w:rsidRDefault="004D1A51"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82D59" w:rsidRPr="005A00F4">
        <w:rPr>
          <w:rFonts w:ascii="Palatino Linotype" w:hAnsi="Palatino Linotype"/>
          <w:b/>
          <w:i/>
          <w:color w:val="000000" w:themeColor="text1"/>
          <w:sz w:val="22"/>
          <w:szCs w:val="22"/>
        </w:rPr>
        <w:t>Respuesta 60 5ta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B4D3F" w:rsidRPr="005A00F4">
        <w:rPr>
          <w:rFonts w:ascii="Palatino Linotype" w:hAnsi="Palatino Linotype"/>
          <w:color w:val="000000" w:themeColor="text1"/>
          <w:sz w:val="22"/>
          <w:szCs w:val="22"/>
        </w:rPr>
        <w:t xml:space="preserve">de una foja consistente en el oficio número </w:t>
      </w:r>
      <w:r w:rsidR="002424EA" w:rsidRPr="005A00F4">
        <w:rPr>
          <w:rFonts w:ascii="Palatino Linotype" w:hAnsi="Palatino Linotype"/>
          <w:color w:val="000000" w:themeColor="text1"/>
          <w:sz w:val="22"/>
          <w:szCs w:val="22"/>
        </w:rPr>
        <w:t>IXTA/5°-REG/085-2022-2024</w:t>
      </w:r>
      <w:r w:rsidR="000B4D3F" w:rsidRPr="005A00F4">
        <w:rPr>
          <w:rFonts w:ascii="Palatino Linotype" w:hAnsi="Palatino Linotype"/>
          <w:color w:val="000000" w:themeColor="text1"/>
          <w:sz w:val="22"/>
          <w:szCs w:val="22"/>
        </w:rPr>
        <w:t xml:space="preserve">, de </w:t>
      </w:r>
      <w:r w:rsidR="002424EA" w:rsidRPr="005A00F4">
        <w:rPr>
          <w:rFonts w:ascii="Palatino Linotype" w:hAnsi="Palatino Linotype"/>
          <w:color w:val="000000" w:themeColor="text1"/>
          <w:sz w:val="22"/>
          <w:szCs w:val="22"/>
        </w:rPr>
        <w:t>siete (07)</w:t>
      </w:r>
      <w:r w:rsidR="000B4D3F" w:rsidRPr="005A00F4">
        <w:rPr>
          <w:rFonts w:ascii="Palatino Linotype" w:hAnsi="Palatino Linotype"/>
          <w:color w:val="000000" w:themeColor="text1"/>
          <w:sz w:val="22"/>
          <w:szCs w:val="22"/>
        </w:rPr>
        <w:t xml:space="preserve"> de marzo de dos mil veintitrés, emitido por </w:t>
      </w:r>
      <w:r w:rsidR="002424EA" w:rsidRPr="005A00F4">
        <w:rPr>
          <w:rFonts w:ascii="Palatino Linotype" w:hAnsi="Palatino Linotype"/>
          <w:color w:val="000000" w:themeColor="text1"/>
          <w:sz w:val="22"/>
          <w:szCs w:val="22"/>
        </w:rPr>
        <w:t>el Quinto Regidor</w:t>
      </w:r>
      <w:r w:rsidR="000B4D3F"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3A0D2C" w14:textId="77777777" w:rsidR="0069733D" w:rsidRPr="005A00F4" w:rsidRDefault="0069733D" w:rsidP="00394B2F">
      <w:pPr>
        <w:pStyle w:val="Prrafodelista"/>
        <w:spacing w:line="276" w:lineRule="auto"/>
        <w:ind w:left="567" w:right="567"/>
        <w:jc w:val="both"/>
        <w:rPr>
          <w:rFonts w:ascii="Palatino Linotype" w:hAnsi="Palatino Linotype"/>
          <w:b/>
          <w:color w:val="000000" w:themeColor="text1"/>
          <w:sz w:val="22"/>
          <w:szCs w:val="22"/>
        </w:rPr>
      </w:pPr>
    </w:p>
    <w:p w14:paraId="50727DE1" w14:textId="42D38FA2"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00061/IXTAPALU/IP/2023:</w:t>
      </w:r>
    </w:p>
    <w:p w14:paraId="5C5B0E55" w14:textId="3D7A8106"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13687" w:rsidRPr="005A00F4">
        <w:rPr>
          <w:rFonts w:ascii="Palatino Linotype" w:hAnsi="Palatino Linotype"/>
          <w:b/>
          <w:i/>
          <w:color w:val="000000" w:themeColor="text1"/>
          <w:sz w:val="22"/>
          <w:szCs w:val="22"/>
        </w:rPr>
        <w:t>Respuesta 61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0A005E" w:rsidRPr="005A00F4">
        <w:rPr>
          <w:rFonts w:ascii="Palatino Linotype" w:hAnsi="Palatino Linotype"/>
          <w:color w:val="000000" w:themeColor="text1"/>
          <w:sz w:val="22"/>
          <w:szCs w:val="22"/>
        </w:rPr>
        <w:t>IXT/DSP/0226/2023</w:t>
      </w:r>
      <w:r w:rsidR="005E3809" w:rsidRPr="005A00F4">
        <w:rPr>
          <w:rFonts w:ascii="Palatino Linotype" w:hAnsi="Palatino Linotype"/>
          <w:color w:val="000000" w:themeColor="text1"/>
          <w:sz w:val="22"/>
          <w:szCs w:val="22"/>
        </w:rPr>
        <w:t xml:space="preserve">, de </w:t>
      </w:r>
      <w:r w:rsidR="000A005E"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0A005E" w:rsidRPr="005A00F4">
        <w:rPr>
          <w:rFonts w:ascii="Palatino Linotype" w:hAnsi="Palatino Linotype"/>
          <w:color w:val="000000" w:themeColor="text1"/>
          <w:sz w:val="22"/>
          <w:szCs w:val="22"/>
        </w:rPr>
        <w:t>el Director de Servicios Públicos</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41C765" w14:textId="54C7700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25617" w:rsidRPr="005A00F4">
        <w:rPr>
          <w:rFonts w:ascii="Palatino Linotype" w:hAnsi="Palatino Linotype"/>
          <w:b/>
          <w:i/>
          <w:color w:val="000000" w:themeColor="text1"/>
          <w:sz w:val="22"/>
          <w:szCs w:val="22"/>
        </w:rPr>
        <w:t>Respuesta 61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C74A53" w:rsidRPr="005A00F4">
        <w:rPr>
          <w:rFonts w:ascii="Palatino Linotype" w:hAnsi="Palatino Linotype"/>
          <w:color w:val="000000" w:themeColor="text1"/>
          <w:sz w:val="22"/>
          <w:szCs w:val="22"/>
        </w:rPr>
        <w:t>IXT/DR/0049/2023</w:t>
      </w:r>
      <w:r w:rsidR="005E3809" w:rsidRPr="005A00F4">
        <w:rPr>
          <w:rFonts w:ascii="Palatino Linotype" w:hAnsi="Palatino Linotype"/>
          <w:color w:val="000000" w:themeColor="text1"/>
          <w:sz w:val="22"/>
          <w:szCs w:val="22"/>
        </w:rPr>
        <w:t xml:space="preserve">, de </w:t>
      </w:r>
      <w:r w:rsidR="00C74A53"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C74A53" w:rsidRPr="005A00F4">
        <w:rPr>
          <w:rFonts w:ascii="Palatino Linotype" w:hAnsi="Palatino Linotype"/>
          <w:color w:val="000000" w:themeColor="text1"/>
          <w:sz w:val="22"/>
          <w:szCs w:val="22"/>
        </w:rPr>
        <w:t>el Director de Desarrollo Rural</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28B3279" w14:textId="537B856C"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25617" w:rsidRPr="005A00F4">
        <w:rPr>
          <w:rFonts w:ascii="Palatino Linotype" w:hAnsi="Palatino Linotype"/>
          <w:b/>
          <w:i/>
          <w:color w:val="000000" w:themeColor="text1"/>
          <w:sz w:val="22"/>
          <w:szCs w:val="22"/>
        </w:rPr>
        <w:t>Respuesta 61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C266E6" w:rsidRPr="005A00F4">
        <w:rPr>
          <w:rFonts w:ascii="Palatino Linotype" w:hAnsi="Palatino Linotype"/>
          <w:color w:val="000000" w:themeColor="text1"/>
          <w:sz w:val="22"/>
          <w:szCs w:val="22"/>
        </w:rPr>
        <w:t>DGSyPCI/JUR/0577/2023</w:t>
      </w:r>
      <w:r w:rsidR="005E3809" w:rsidRPr="005A00F4">
        <w:rPr>
          <w:rFonts w:ascii="Palatino Linotype" w:hAnsi="Palatino Linotype"/>
          <w:color w:val="000000" w:themeColor="text1"/>
          <w:sz w:val="22"/>
          <w:szCs w:val="22"/>
        </w:rPr>
        <w:t xml:space="preserve">, de </w:t>
      </w:r>
      <w:r w:rsidR="00C266E6"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C266E6" w:rsidRPr="005A00F4">
        <w:rPr>
          <w:rFonts w:ascii="Palatino Linotype" w:hAnsi="Palatino Linotype"/>
          <w:color w:val="000000" w:themeColor="text1"/>
          <w:sz w:val="22"/>
          <w:szCs w:val="22"/>
        </w:rPr>
        <w:t>el Director General de Seguridad y Prevención Ciudadana</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1C426B" w14:textId="4D6A7F2E"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25617" w:rsidRPr="005A00F4">
        <w:rPr>
          <w:rFonts w:ascii="Palatino Linotype" w:hAnsi="Palatino Linotype"/>
          <w:b/>
          <w:i/>
          <w:color w:val="000000" w:themeColor="text1"/>
          <w:sz w:val="22"/>
          <w:szCs w:val="22"/>
        </w:rPr>
        <w:t>Respuesta 61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EB2928" w:rsidRPr="005A00F4">
        <w:rPr>
          <w:rFonts w:ascii="Palatino Linotype" w:hAnsi="Palatino Linotype"/>
          <w:color w:val="000000" w:themeColor="text1"/>
          <w:sz w:val="22"/>
          <w:szCs w:val="22"/>
        </w:rPr>
        <w:t>IXTA/DC/0098/2023</w:t>
      </w:r>
      <w:r w:rsidR="005E3809" w:rsidRPr="005A00F4">
        <w:rPr>
          <w:rFonts w:ascii="Palatino Linotype" w:hAnsi="Palatino Linotype"/>
          <w:color w:val="000000" w:themeColor="text1"/>
          <w:sz w:val="22"/>
          <w:szCs w:val="22"/>
        </w:rPr>
        <w:t xml:space="preserve">, de </w:t>
      </w:r>
      <w:r w:rsidR="00EB2928"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EB2928" w:rsidRPr="005A00F4">
        <w:rPr>
          <w:rFonts w:ascii="Palatino Linotype" w:hAnsi="Palatino Linotype"/>
          <w:color w:val="000000" w:themeColor="text1"/>
          <w:sz w:val="22"/>
          <w:szCs w:val="22"/>
        </w:rPr>
        <w:t>el Director de Cultura</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2CE375" w14:textId="199FE8E9"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25617" w:rsidRPr="005A00F4">
        <w:rPr>
          <w:rFonts w:ascii="Palatino Linotype" w:hAnsi="Palatino Linotype"/>
          <w:b/>
          <w:i/>
          <w:color w:val="000000" w:themeColor="text1"/>
          <w:sz w:val="22"/>
          <w:szCs w:val="22"/>
        </w:rPr>
        <w:t>RESPUSTA 61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5060C6" w:rsidRPr="005A00F4">
        <w:rPr>
          <w:rFonts w:ascii="Palatino Linotype" w:hAnsi="Palatino Linotype"/>
          <w:color w:val="000000" w:themeColor="text1"/>
          <w:sz w:val="22"/>
          <w:szCs w:val="22"/>
        </w:rPr>
        <w:t>IXTA/REG10/00033/2023</w:t>
      </w:r>
      <w:r w:rsidR="005E3809" w:rsidRPr="005A00F4">
        <w:rPr>
          <w:rFonts w:ascii="Palatino Linotype" w:hAnsi="Palatino Linotype"/>
          <w:color w:val="000000" w:themeColor="text1"/>
          <w:sz w:val="22"/>
          <w:szCs w:val="22"/>
        </w:rPr>
        <w:t xml:space="preserve">, de </w:t>
      </w:r>
      <w:r w:rsidR="005060C6"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5060C6" w:rsidRPr="005A00F4">
        <w:rPr>
          <w:rFonts w:ascii="Palatino Linotype" w:hAnsi="Palatino Linotype"/>
          <w:color w:val="000000" w:themeColor="text1"/>
          <w:sz w:val="22"/>
          <w:szCs w:val="22"/>
        </w:rPr>
        <w:t>la Décima Regidora</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1EB827" w14:textId="5CBA8908"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325617" w:rsidRPr="005A00F4">
        <w:rPr>
          <w:rFonts w:ascii="Palatino Linotype" w:hAnsi="Palatino Linotype"/>
          <w:b/>
          <w:i/>
          <w:color w:val="000000" w:themeColor="text1"/>
          <w:sz w:val="22"/>
          <w:szCs w:val="22"/>
        </w:rPr>
        <w:t>RESPUESTA 61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3D3438" w:rsidRPr="005A00F4">
        <w:rPr>
          <w:rFonts w:ascii="Palatino Linotype" w:hAnsi="Palatino Linotype"/>
          <w:color w:val="000000" w:themeColor="text1"/>
          <w:sz w:val="22"/>
          <w:szCs w:val="22"/>
        </w:rPr>
        <w:t>IXTA/REGOB/061/2023</w:t>
      </w:r>
      <w:r w:rsidR="005E3809" w:rsidRPr="005A00F4">
        <w:rPr>
          <w:rFonts w:ascii="Palatino Linotype" w:hAnsi="Palatino Linotype"/>
          <w:color w:val="000000" w:themeColor="text1"/>
          <w:sz w:val="22"/>
          <w:szCs w:val="22"/>
        </w:rPr>
        <w:t xml:space="preserve">, de </w:t>
      </w:r>
      <w:r w:rsidR="003D3438"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3D3438" w:rsidRPr="005A00F4">
        <w:rPr>
          <w:rFonts w:ascii="Palatino Linotype" w:hAnsi="Palatino Linotype"/>
          <w:color w:val="000000" w:themeColor="text1"/>
          <w:sz w:val="22"/>
          <w:szCs w:val="22"/>
        </w:rPr>
        <w:t>el Primer Regidor</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8B6FEE" w14:textId="43060AC7"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2EB0" w:rsidRPr="005A00F4">
        <w:rPr>
          <w:rFonts w:ascii="Palatino Linotype" w:hAnsi="Palatino Linotype"/>
          <w:b/>
          <w:i/>
          <w:color w:val="000000" w:themeColor="text1"/>
          <w:sz w:val="22"/>
          <w:szCs w:val="22"/>
        </w:rPr>
        <w:t>RESPUESTA 61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C642B6" w:rsidRPr="005A00F4">
        <w:rPr>
          <w:rFonts w:ascii="Palatino Linotype" w:hAnsi="Palatino Linotype"/>
          <w:color w:val="000000" w:themeColor="text1"/>
          <w:sz w:val="22"/>
          <w:szCs w:val="22"/>
        </w:rPr>
        <w:t>IXTA/SDA/SDA02/0397/2023</w:t>
      </w:r>
      <w:r w:rsidR="005E3809" w:rsidRPr="005A00F4">
        <w:rPr>
          <w:rFonts w:ascii="Palatino Linotype" w:hAnsi="Palatino Linotype"/>
          <w:color w:val="000000" w:themeColor="text1"/>
          <w:sz w:val="22"/>
          <w:szCs w:val="22"/>
        </w:rPr>
        <w:t xml:space="preserve">, de </w:t>
      </w:r>
      <w:r w:rsidR="00C642B6"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C642B6" w:rsidRPr="005A00F4">
        <w:rPr>
          <w:rFonts w:ascii="Palatino Linotype" w:hAnsi="Palatino Linotype"/>
          <w:color w:val="000000" w:themeColor="text1"/>
          <w:sz w:val="22"/>
          <w:szCs w:val="22"/>
        </w:rPr>
        <w:t>el Segundo Síndico</w:t>
      </w:r>
      <w:r w:rsidR="005E3809" w:rsidRPr="005A00F4">
        <w:rPr>
          <w:rFonts w:ascii="Palatino Linotype" w:hAnsi="Palatino Linotype"/>
          <w:color w:val="000000" w:themeColor="text1"/>
          <w:sz w:val="22"/>
          <w:szCs w:val="22"/>
        </w:rPr>
        <w:t xml:space="preserve">, dirigido al Titular de la Unidad de Transparencia y Acceso a la Información, por el que informa que </w:t>
      </w:r>
      <w:r w:rsidR="00F4168C" w:rsidRPr="005A00F4">
        <w:rPr>
          <w:rFonts w:ascii="Palatino Linotype" w:hAnsi="Palatino Linotype"/>
          <w:color w:val="000000" w:themeColor="text1"/>
          <w:sz w:val="22"/>
          <w:szCs w:val="22"/>
        </w:rPr>
        <w:t>el área a su cargo comenzó sis funciones mediante aprobación de Acta de la Sexta Sesión Ordinaria de Cabildo, el dos (02) de febrero de dos mil veintidós, por lo que no se cuenta con oficios de enero</w:t>
      </w:r>
      <w:r w:rsidR="005E3809" w:rsidRPr="005A00F4">
        <w:rPr>
          <w:rFonts w:ascii="Palatino Linotype" w:hAnsi="Palatino Linotype"/>
          <w:color w:val="000000" w:themeColor="text1"/>
          <w:sz w:val="22"/>
          <w:szCs w:val="22"/>
        </w:rPr>
        <w:t>.</w:t>
      </w:r>
    </w:p>
    <w:p w14:paraId="7C0D707D" w14:textId="4C0FC318"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2EB0" w:rsidRPr="005A00F4">
        <w:rPr>
          <w:rFonts w:ascii="Palatino Linotype" w:hAnsi="Palatino Linotype"/>
          <w:b/>
          <w:i/>
          <w:color w:val="000000" w:themeColor="text1"/>
          <w:sz w:val="22"/>
          <w:szCs w:val="22"/>
        </w:rPr>
        <w:t>Respuesta 61 7ta 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w:t>
      </w:r>
      <w:r w:rsidR="00722BA7" w:rsidRPr="005A00F4">
        <w:rPr>
          <w:rFonts w:ascii="Palatino Linotype" w:hAnsi="Palatino Linotype"/>
          <w:color w:val="000000" w:themeColor="text1"/>
          <w:sz w:val="22"/>
          <w:szCs w:val="22"/>
        </w:rPr>
        <w:t>dos fojas</w:t>
      </w:r>
      <w:r w:rsidR="005E3809" w:rsidRPr="005A00F4">
        <w:rPr>
          <w:rFonts w:ascii="Palatino Linotype" w:hAnsi="Palatino Linotype"/>
          <w:color w:val="000000" w:themeColor="text1"/>
          <w:sz w:val="22"/>
          <w:szCs w:val="22"/>
        </w:rPr>
        <w:t xml:space="preserve"> consistente en el oficio número </w:t>
      </w:r>
      <w:r w:rsidR="00722BA7" w:rsidRPr="005A00F4">
        <w:rPr>
          <w:rFonts w:ascii="Palatino Linotype" w:hAnsi="Palatino Linotype"/>
          <w:color w:val="000000" w:themeColor="text1"/>
          <w:sz w:val="22"/>
          <w:szCs w:val="22"/>
        </w:rPr>
        <w:t>IXTA/R7/052/2023</w:t>
      </w:r>
      <w:r w:rsidR="005E3809" w:rsidRPr="005A00F4">
        <w:rPr>
          <w:rFonts w:ascii="Palatino Linotype" w:hAnsi="Palatino Linotype"/>
          <w:color w:val="000000" w:themeColor="text1"/>
          <w:sz w:val="22"/>
          <w:szCs w:val="22"/>
        </w:rPr>
        <w:t xml:space="preserve">, de </w:t>
      </w:r>
      <w:r w:rsidR="00722BA7"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722BA7" w:rsidRPr="005A00F4">
        <w:rPr>
          <w:rFonts w:ascii="Palatino Linotype" w:hAnsi="Palatino Linotype"/>
          <w:color w:val="000000" w:themeColor="text1"/>
          <w:sz w:val="22"/>
          <w:szCs w:val="22"/>
        </w:rPr>
        <w:t>el Séptimo Regidor</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A17714" w14:textId="1C9612E9"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2EB0" w:rsidRPr="005A00F4">
        <w:rPr>
          <w:rFonts w:ascii="Palatino Linotype" w:hAnsi="Palatino Linotype"/>
          <w:b/>
          <w:i/>
          <w:color w:val="000000" w:themeColor="text1"/>
          <w:sz w:val="22"/>
          <w:szCs w:val="22"/>
        </w:rPr>
        <w:t>RESPUESTA 61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FD7384" w:rsidRPr="005A00F4">
        <w:rPr>
          <w:rFonts w:ascii="Palatino Linotype" w:hAnsi="Palatino Linotype"/>
          <w:color w:val="000000" w:themeColor="text1"/>
          <w:sz w:val="22"/>
          <w:szCs w:val="22"/>
        </w:rPr>
        <w:t>IXTA-DAIAPA-34-2023</w:t>
      </w:r>
      <w:r w:rsidR="005E3809" w:rsidRPr="005A00F4">
        <w:rPr>
          <w:rFonts w:ascii="Palatino Linotype" w:hAnsi="Palatino Linotype"/>
          <w:color w:val="000000" w:themeColor="text1"/>
          <w:sz w:val="22"/>
          <w:szCs w:val="22"/>
        </w:rPr>
        <w:t xml:space="preserve">, de </w:t>
      </w:r>
      <w:r w:rsidR="00FD7384" w:rsidRPr="005A00F4">
        <w:rPr>
          <w:rFonts w:ascii="Palatino Linotype" w:hAnsi="Palatino Linotype"/>
          <w:color w:val="000000" w:themeColor="text1"/>
          <w:sz w:val="22"/>
          <w:szCs w:val="22"/>
        </w:rPr>
        <w:t>seis (06)</w:t>
      </w:r>
      <w:r w:rsidR="005E3809" w:rsidRPr="005A00F4">
        <w:rPr>
          <w:rFonts w:ascii="Palatino Linotype" w:hAnsi="Palatino Linotype"/>
          <w:color w:val="000000" w:themeColor="text1"/>
          <w:sz w:val="22"/>
          <w:szCs w:val="22"/>
        </w:rPr>
        <w:t xml:space="preserve"> de marzo de dos mil veintitrés, emitido por </w:t>
      </w:r>
      <w:r w:rsidR="00FD7384" w:rsidRPr="005A00F4">
        <w:rPr>
          <w:rFonts w:ascii="Palatino Linotype" w:hAnsi="Palatino Linotype"/>
          <w:color w:val="000000" w:themeColor="text1"/>
          <w:sz w:val="22"/>
          <w:szCs w:val="22"/>
        </w:rPr>
        <w:t>el Director de Asuntos Indígenas y Atención a la Población Afromexicana</w:t>
      </w:r>
      <w:r w:rsidR="005E3809" w:rsidRPr="005A00F4">
        <w:rPr>
          <w:rFonts w:ascii="Palatino Linotype" w:hAnsi="Palatino Linotype"/>
          <w:color w:val="000000" w:themeColor="text1"/>
          <w:sz w:val="22"/>
          <w:szCs w:val="22"/>
        </w:rPr>
        <w:t xml:space="preserve">, dirigido al Titular de la Unidad de Transparencia y Acceso a la Información, por el que informa que </w:t>
      </w:r>
      <w:r w:rsidR="00D01DE4" w:rsidRPr="005A00F4">
        <w:rPr>
          <w:rFonts w:ascii="Palatino Linotype" w:hAnsi="Palatino Linotype"/>
          <w:color w:val="000000" w:themeColor="text1"/>
          <w:sz w:val="22"/>
          <w:szCs w:val="22"/>
        </w:rPr>
        <w:t xml:space="preserve">el área a su cargo se creó en la segunda quincena de enero de dos mil veintidós, </w:t>
      </w:r>
      <w:r w:rsidR="002F248E" w:rsidRPr="005A00F4">
        <w:rPr>
          <w:rFonts w:ascii="Palatino Linotype" w:hAnsi="Palatino Linotype"/>
          <w:color w:val="000000" w:themeColor="text1"/>
          <w:sz w:val="22"/>
          <w:szCs w:val="22"/>
        </w:rPr>
        <w:t>durante la Cuarta Sesión Ordinaria de Cabildo, por lo que no cuenta con oficios de enero de dos mil veintidós.</w:t>
      </w:r>
    </w:p>
    <w:p w14:paraId="0F6203EC" w14:textId="2CCADCA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01039" w:rsidRPr="005A00F4">
        <w:rPr>
          <w:rFonts w:ascii="Palatino Linotype" w:hAnsi="Palatino Linotype"/>
          <w:b/>
          <w:i/>
          <w:color w:val="000000" w:themeColor="text1"/>
          <w:sz w:val="22"/>
          <w:szCs w:val="22"/>
        </w:rPr>
        <w:t>RESPUESTA 61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087091" w:rsidRPr="005A00F4">
        <w:rPr>
          <w:rFonts w:ascii="Palatino Linotype" w:hAnsi="Palatino Linotype"/>
          <w:color w:val="000000" w:themeColor="text1"/>
          <w:sz w:val="22"/>
          <w:szCs w:val="22"/>
        </w:rPr>
        <w:t>IXTA/DBS/045/23</w:t>
      </w:r>
      <w:r w:rsidR="005E3809" w:rsidRPr="005A00F4">
        <w:rPr>
          <w:rFonts w:ascii="Palatino Linotype" w:hAnsi="Palatino Linotype"/>
          <w:color w:val="000000" w:themeColor="text1"/>
          <w:sz w:val="22"/>
          <w:szCs w:val="22"/>
        </w:rPr>
        <w:t xml:space="preserve">, de </w:t>
      </w:r>
      <w:r w:rsidR="00087091"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087091" w:rsidRPr="005A00F4">
        <w:rPr>
          <w:rFonts w:ascii="Palatino Linotype" w:hAnsi="Palatino Linotype"/>
          <w:color w:val="000000" w:themeColor="text1"/>
          <w:sz w:val="22"/>
          <w:szCs w:val="22"/>
        </w:rPr>
        <w:t>el Director de Bienestar e Inclusión Social</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3D3D6A" w14:textId="213D4737"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01039" w:rsidRPr="005A00F4">
        <w:rPr>
          <w:rFonts w:ascii="Palatino Linotype" w:hAnsi="Palatino Linotype"/>
          <w:b/>
          <w:i/>
          <w:color w:val="000000" w:themeColor="text1"/>
          <w:sz w:val="22"/>
          <w:szCs w:val="22"/>
        </w:rPr>
        <w:t>RESPUESTA 61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B00563" w:rsidRPr="005A00F4">
        <w:rPr>
          <w:rFonts w:ascii="Palatino Linotype" w:hAnsi="Palatino Linotype"/>
          <w:color w:val="000000" w:themeColor="text1"/>
          <w:sz w:val="22"/>
          <w:szCs w:val="22"/>
        </w:rPr>
        <w:t>IXTA/DJ/0355/2023</w:t>
      </w:r>
      <w:r w:rsidR="005E3809" w:rsidRPr="005A00F4">
        <w:rPr>
          <w:rFonts w:ascii="Palatino Linotype" w:hAnsi="Palatino Linotype"/>
          <w:color w:val="000000" w:themeColor="text1"/>
          <w:sz w:val="22"/>
          <w:szCs w:val="22"/>
        </w:rPr>
        <w:t xml:space="preserve">, de </w:t>
      </w:r>
      <w:r w:rsidR="00B00563"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B00563" w:rsidRPr="005A00F4">
        <w:rPr>
          <w:rFonts w:ascii="Palatino Linotype" w:hAnsi="Palatino Linotype"/>
          <w:color w:val="000000" w:themeColor="text1"/>
          <w:sz w:val="22"/>
          <w:szCs w:val="22"/>
        </w:rPr>
        <w:t>el Director de Asuntos Jurídicos</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E69ECB0" w14:textId="12CC153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01039" w:rsidRPr="005A00F4">
        <w:rPr>
          <w:rFonts w:ascii="Palatino Linotype" w:hAnsi="Palatino Linotype"/>
          <w:b/>
          <w:i/>
          <w:color w:val="000000" w:themeColor="text1"/>
          <w:sz w:val="22"/>
          <w:szCs w:val="22"/>
        </w:rPr>
        <w:t>RESPUESTA 61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090E40" w:rsidRPr="005A00F4">
        <w:rPr>
          <w:rFonts w:ascii="Palatino Linotype" w:hAnsi="Palatino Linotype"/>
          <w:color w:val="000000" w:themeColor="text1"/>
          <w:sz w:val="22"/>
          <w:szCs w:val="22"/>
        </w:rPr>
        <w:t>IXT/PLANE/156/2023</w:t>
      </w:r>
      <w:r w:rsidR="005E3809" w:rsidRPr="005A00F4">
        <w:rPr>
          <w:rFonts w:ascii="Palatino Linotype" w:hAnsi="Palatino Linotype"/>
          <w:color w:val="000000" w:themeColor="text1"/>
          <w:sz w:val="22"/>
          <w:szCs w:val="22"/>
        </w:rPr>
        <w:t xml:space="preserve">, de </w:t>
      </w:r>
      <w:r w:rsidR="00090E40"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090E40" w:rsidRPr="005A00F4">
        <w:rPr>
          <w:rFonts w:ascii="Palatino Linotype" w:hAnsi="Palatino Linotype"/>
          <w:color w:val="000000" w:themeColor="text1"/>
          <w:sz w:val="22"/>
          <w:szCs w:val="22"/>
        </w:rPr>
        <w:t>el Director de Planeación, Programación y Evaluacióan</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AA0C54" w14:textId="7E956F2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01039" w:rsidRPr="005A00F4">
        <w:rPr>
          <w:rFonts w:ascii="Palatino Linotype" w:hAnsi="Palatino Linotype"/>
          <w:b/>
          <w:i/>
          <w:color w:val="000000" w:themeColor="text1"/>
          <w:sz w:val="22"/>
          <w:szCs w:val="22"/>
        </w:rPr>
        <w:t>5ta Regiduria Resp 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6B0D87" w:rsidRPr="005A00F4">
        <w:rPr>
          <w:rFonts w:ascii="Palatino Linotype" w:hAnsi="Palatino Linotype"/>
          <w:color w:val="000000" w:themeColor="text1"/>
          <w:sz w:val="22"/>
          <w:szCs w:val="22"/>
        </w:rPr>
        <w:t>IXTA/5°-REG/087/2022-2024</w:t>
      </w:r>
      <w:r w:rsidR="005E3809" w:rsidRPr="005A00F4">
        <w:rPr>
          <w:rFonts w:ascii="Palatino Linotype" w:hAnsi="Palatino Linotype"/>
          <w:color w:val="000000" w:themeColor="text1"/>
          <w:sz w:val="22"/>
          <w:szCs w:val="22"/>
        </w:rPr>
        <w:t xml:space="preserve">, de </w:t>
      </w:r>
      <w:r w:rsidR="006B0D87"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6B0D87" w:rsidRPr="005A00F4">
        <w:rPr>
          <w:rFonts w:ascii="Palatino Linotype" w:hAnsi="Palatino Linotype"/>
          <w:color w:val="000000" w:themeColor="text1"/>
          <w:sz w:val="22"/>
          <w:szCs w:val="22"/>
        </w:rPr>
        <w:t>el Quinto Regidor</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0FDF236" w14:textId="52790DD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01039" w:rsidRPr="005A00F4">
        <w:rPr>
          <w:rFonts w:ascii="Palatino Linotype" w:hAnsi="Palatino Linotype"/>
          <w:b/>
          <w:i/>
          <w:color w:val="000000" w:themeColor="text1"/>
          <w:sz w:val="22"/>
          <w:szCs w:val="22"/>
        </w:rPr>
        <w:t>3ra Regiduria Resp 61 pg.1.pdf</w:t>
      </w:r>
      <w:r w:rsidRPr="005A00F4">
        <w:rPr>
          <w:rFonts w:ascii="Palatino Linotype" w:hAnsi="Palatino Linotype"/>
          <w:b/>
          <w:i/>
          <w:color w:val="000000" w:themeColor="text1"/>
          <w:sz w:val="22"/>
          <w:szCs w:val="22"/>
        </w:rPr>
        <w:t>”</w:t>
      </w:r>
      <w:r w:rsidR="000D04B6"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7D50FC" w:rsidRPr="005A00F4">
        <w:rPr>
          <w:rFonts w:ascii="Palatino Linotype" w:hAnsi="Palatino Linotype"/>
          <w:b/>
          <w:i/>
          <w:color w:val="000000" w:themeColor="text1"/>
          <w:sz w:val="22"/>
          <w:szCs w:val="22"/>
        </w:rPr>
        <w:t>3ra Regiduria Resp 61 pg.2.pdf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0D04B6"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5E3809" w:rsidRPr="005A00F4">
        <w:rPr>
          <w:rFonts w:ascii="Palatino Linotype" w:hAnsi="Palatino Linotype"/>
          <w:color w:val="000000" w:themeColor="text1"/>
          <w:sz w:val="22"/>
          <w:szCs w:val="22"/>
        </w:rPr>
        <w:t>de una foja consistente</w:t>
      </w:r>
      <w:r w:rsidR="000D04B6" w:rsidRPr="005A00F4">
        <w:rPr>
          <w:rFonts w:ascii="Palatino Linotype" w:hAnsi="Palatino Linotype"/>
          <w:color w:val="000000" w:themeColor="text1"/>
          <w:sz w:val="22"/>
          <w:szCs w:val="22"/>
        </w:rPr>
        <w:t>s</w:t>
      </w:r>
      <w:r w:rsidR="005E3809" w:rsidRPr="005A00F4">
        <w:rPr>
          <w:rFonts w:ascii="Palatino Linotype" w:hAnsi="Palatino Linotype"/>
          <w:color w:val="000000" w:themeColor="text1"/>
          <w:sz w:val="22"/>
          <w:szCs w:val="22"/>
        </w:rPr>
        <w:t xml:space="preserve"> en el oficio número </w:t>
      </w:r>
      <w:r w:rsidR="000D04B6" w:rsidRPr="005A00F4">
        <w:rPr>
          <w:rFonts w:ascii="Palatino Linotype" w:hAnsi="Palatino Linotype"/>
          <w:color w:val="000000" w:themeColor="text1"/>
          <w:sz w:val="22"/>
          <w:szCs w:val="22"/>
        </w:rPr>
        <w:t>IXTA/TR/037/2023</w:t>
      </w:r>
      <w:r w:rsidR="005E3809" w:rsidRPr="005A00F4">
        <w:rPr>
          <w:rFonts w:ascii="Palatino Linotype" w:hAnsi="Palatino Linotype"/>
          <w:color w:val="000000" w:themeColor="text1"/>
          <w:sz w:val="22"/>
          <w:szCs w:val="22"/>
        </w:rPr>
        <w:t xml:space="preserve">, de </w:t>
      </w:r>
      <w:r w:rsidR="000D04B6"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0D04B6" w:rsidRPr="005A00F4">
        <w:rPr>
          <w:rFonts w:ascii="Palatino Linotype" w:hAnsi="Palatino Linotype"/>
          <w:color w:val="000000" w:themeColor="text1"/>
          <w:sz w:val="22"/>
          <w:szCs w:val="22"/>
        </w:rPr>
        <w:t>el Tercer Regidor</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941CD84" w14:textId="27F2BE1C"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50FC" w:rsidRPr="005A00F4">
        <w:rPr>
          <w:rFonts w:ascii="Palatino Linotype" w:hAnsi="Palatino Linotype"/>
          <w:b/>
          <w:i/>
          <w:color w:val="000000" w:themeColor="text1"/>
          <w:sz w:val="22"/>
          <w:szCs w:val="22"/>
        </w:rPr>
        <w:t>11a Regiduria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BA0E69" w:rsidRPr="005A00F4">
        <w:rPr>
          <w:rFonts w:ascii="Palatino Linotype" w:hAnsi="Palatino Linotype"/>
          <w:color w:val="000000" w:themeColor="text1"/>
          <w:sz w:val="22"/>
          <w:szCs w:val="22"/>
        </w:rPr>
        <w:t>IXT/DPR/022/2023</w:t>
      </w:r>
      <w:r w:rsidR="005E3809" w:rsidRPr="005A00F4">
        <w:rPr>
          <w:rFonts w:ascii="Palatino Linotype" w:hAnsi="Palatino Linotype"/>
          <w:color w:val="000000" w:themeColor="text1"/>
          <w:sz w:val="22"/>
          <w:szCs w:val="22"/>
        </w:rPr>
        <w:t xml:space="preserve">, de </w:t>
      </w:r>
      <w:r w:rsidR="00BA0E69" w:rsidRPr="005A00F4">
        <w:rPr>
          <w:rFonts w:ascii="Palatino Linotype" w:hAnsi="Palatino Linotype"/>
          <w:color w:val="000000" w:themeColor="text1"/>
          <w:sz w:val="22"/>
          <w:szCs w:val="22"/>
        </w:rPr>
        <w:t>diez (10)</w:t>
      </w:r>
      <w:r w:rsidR="005E3809" w:rsidRPr="005A00F4">
        <w:rPr>
          <w:rFonts w:ascii="Palatino Linotype" w:hAnsi="Palatino Linotype"/>
          <w:color w:val="000000" w:themeColor="text1"/>
          <w:sz w:val="22"/>
          <w:szCs w:val="22"/>
        </w:rPr>
        <w:t xml:space="preserve"> de marzo de dos mil veintitrés, emitido por </w:t>
      </w:r>
      <w:r w:rsidR="00BA0E69" w:rsidRPr="005A00F4">
        <w:rPr>
          <w:rFonts w:ascii="Palatino Linotype" w:hAnsi="Palatino Linotype"/>
          <w:color w:val="000000" w:themeColor="text1"/>
          <w:sz w:val="22"/>
          <w:szCs w:val="22"/>
        </w:rPr>
        <w:t>el Décimo Primer Regidor</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76413A" w14:textId="728AC0D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50FC" w:rsidRPr="005A00F4">
        <w:rPr>
          <w:rFonts w:ascii="Palatino Linotype" w:hAnsi="Palatino Linotype"/>
          <w:b/>
          <w:i/>
          <w:color w:val="000000" w:themeColor="text1"/>
          <w:sz w:val="22"/>
          <w:szCs w:val="22"/>
        </w:rPr>
        <w:t>12a Regiduria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3E1C24" w:rsidRPr="005A00F4">
        <w:rPr>
          <w:rFonts w:ascii="Palatino Linotype" w:hAnsi="Palatino Linotype"/>
          <w:color w:val="000000" w:themeColor="text1"/>
          <w:sz w:val="22"/>
          <w:szCs w:val="22"/>
        </w:rPr>
        <w:t>IXT/RG12/084/2023</w:t>
      </w:r>
      <w:r w:rsidR="005E3809" w:rsidRPr="005A00F4">
        <w:rPr>
          <w:rFonts w:ascii="Palatino Linotype" w:hAnsi="Palatino Linotype"/>
          <w:color w:val="000000" w:themeColor="text1"/>
          <w:sz w:val="22"/>
          <w:szCs w:val="22"/>
        </w:rPr>
        <w:t xml:space="preserve">, de </w:t>
      </w:r>
      <w:r w:rsidR="003E1C24"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3E1C24" w:rsidRPr="005A00F4">
        <w:rPr>
          <w:rFonts w:ascii="Palatino Linotype" w:hAnsi="Palatino Linotype"/>
          <w:color w:val="000000" w:themeColor="text1"/>
          <w:sz w:val="22"/>
          <w:szCs w:val="22"/>
        </w:rPr>
        <w:t>el Décimo Segundo Regidor</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B14D14" w14:textId="58F8302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50FC" w:rsidRPr="005A00F4">
        <w:rPr>
          <w:rFonts w:ascii="Palatino Linotype" w:hAnsi="Palatino Linotype"/>
          <w:b/>
          <w:i/>
          <w:color w:val="000000" w:themeColor="text1"/>
          <w:sz w:val="22"/>
          <w:szCs w:val="22"/>
        </w:rPr>
        <w:t>8VA REG-Resp 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054EDF" w:rsidRPr="005A00F4">
        <w:rPr>
          <w:rFonts w:ascii="Palatino Linotype" w:hAnsi="Palatino Linotype"/>
          <w:color w:val="000000" w:themeColor="text1"/>
          <w:sz w:val="22"/>
          <w:szCs w:val="22"/>
        </w:rPr>
        <w:t>IXTA/REG08/0036/2023</w:t>
      </w:r>
      <w:r w:rsidR="005E3809" w:rsidRPr="005A00F4">
        <w:rPr>
          <w:rFonts w:ascii="Palatino Linotype" w:hAnsi="Palatino Linotype"/>
          <w:color w:val="000000" w:themeColor="text1"/>
          <w:sz w:val="22"/>
          <w:szCs w:val="22"/>
        </w:rPr>
        <w:t xml:space="preserve">, de </w:t>
      </w:r>
      <w:r w:rsidR="00054EDF"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054EDF" w:rsidRPr="005A00F4">
        <w:rPr>
          <w:rFonts w:ascii="Palatino Linotype" w:hAnsi="Palatino Linotype"/>
          <w:color w:val="000000" w:themeColor="text1"/>
          <w:sz w:val="22"/>
          <w:szCs w:val="22"/>
        </w:rPr>
        <w:t>la Octava Regidora</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E6A73F" w14:textId="1890465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50FC" w:rsidRPr="005A00F4">
        <w:rPr>
          <w:rFonts w:ascii="Palatino Linotype" w:hAnsi="Palatino Linotype"/>
          <w:b/>
          <w:i/>
          <w:color w:val="000000" w:themeColor="text1"/>
          <w:sz w:val="22"/>
          <w:szCs w:val="22"/>
        </w:rPr>
        <w:t>DESAURB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w:t>
      </w:r>
      <w:r w:rsidR="00BB58D9" w:rsidRPr="005A00F4">
        <w:rPr>
          <w:rFonts w:ascii="Palatino Linotype" w:hAnsi="Palatino Linotype"/>
          <w:color w:val="000000" w:themeColor="text1"/>
          <w:sz w:val="22"/>
          <w:szCs w:val="22"/>
        </w:rPr>
        <w:t>dos fojas</w:t>
      </w:r>
      <w:r w:rsidR="005E3809" w:rsidRPr="005A00F4">
        <w:rPr>
          <w:rFonts w:ascii="Palatino Linotype" w:hAnsi="Palatino Linotype"/>
          <w:color w:val="000000" w:themeColor="text1"/>
          <w:sz w:val="22"/>
          <w:szCs w:val="22"/>
        </w:rPr>
        <w:t xml:space="preserve"> consistente en el oficio número </w:t>
      </w:r>
      <w:r w:rsidR="00BB58D9" w:rsidRPr="005A00F4">
        <w:rPr>
          <w:rFonts w:ascii="Palatino Linotype" w:hAnsi="Palatino Linotype"/>
          <w:color w:val="000000" w:themeColor="text1"/>
          <w:sz w:val="22"/>
          <w:szCs w:val="22"/>
        </w:rPr>
        <w:t>IXTA/DDTU/087/2023</w:t>
      </w:r>
      <w:r w:rsidR="005E3809" w:rsidRPr="005A00F4">
        <w:rPr>
          <w:rFonts w:ascii="Palatino Linotype" w:hAnsi="Palatino Linotype"/>
          <w:color w:val="000000" w:themeColor="text1"/>
          <w:sz w:val="22"/>
          <w:szCs w:val="22"/>
        </w:rPr>
        <w:t xml:space="preserve">, de </w:t>
      </w:r>
      <w:r w:rsidR="00BB58D9"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BB58D9" w:rsidRPr="005A00F4">
        <w:rPr>
          <w:rFonts w:ascii="Palatino Linotype" w:hAnsi="Palatino Linotype"/>
          <w:color w:val="000000" w:themeColor="text1"/>
          <w:sz w:val="22"/>
          <w:szCs w:val="22"/>
        </w:rPr>
        <w:t>el Director de Desarrollo Territorial y Urbano</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EAAF174" w14:textId="13A82799"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F751E" w:rsidRPr="005A00F4">
        <w:rPr>
          <w:rFonts w:ascii="Palatino Linotype" w:hAnsi="Palatino Linotype"/>
          <w:b/>
          <w:i/>
          <w:color w:val="000000" w:themeColor="text1"/>
          <w:sz w:val="22"/>
          <w:szCs w:val="22"/>
        </w:rPr>
        <w:t>COMUNICACION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6D5BD6" w:rsidRPr="005A00F4">
        <w:rPr>
          <w:rFonts w:ascii="Palatino Linotype" w:hAnsi="Palatino Linotype"/>
          <w:color w:val="000000" w:themeColor="text1"/>
          <w:sz w:val="22"/>
          <w:szCs w:val="22"/>
        </w:rPr>
        <w:t>IXTA/DCSyEI/036/2023</w:t>
      </w:r>
      <w:r w:rsidR="005E3809" w:rsidRPr="005A00F4">
        <w:rPr>
          <w:rFonts w:ascii="Palatino Linotype" w:hAnsi="Palatino Linotype"/>
          <w:color w:val="000000" w:themeColor="text1"/>
          <w:sz w:val="22"/>
          <w:szCs w:val="22"/>
        </w:rPr>
        <w:t xml:space="preserve">, de </w:t>
      </w:r>
      <w:r w:rsidR="006D5BD6"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6D5BD6" w:rsidRPr="005A00F4">
        <w:rPr>
          <w:rFonts w:ascii="Palatino Linotype" w:hAnsi="Palatino Linotype"/>
          <w:color w:val="000000" w:themeColor="text1"/>
          <w:sz w:val="22"/>
          <w:szCs w:val="22"/>
        </w:rPr>
        <w:t>la Directora de Comunicación Social y Eventos Institucionales</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EFDD99D" w14:textId="37AE7227"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F751E" w:rsidRPr="005A00F4">
        <w:rPr>
          <w:rFonts w:ascii="Palatino Linotype" w:hAnsi="Palatino Linotype"/>
          <w:b/>
          <w:i/>
          <w:color w:val="000000" w:themeColor="text1"/>
          <w:sz w:val="22"/>
          <w:szCs w:val="22"/>
        </w:rPr>
        <w:t>DERECHUM Resp- 61.pdf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EE14A0" w:rsidRPr="005A00F4">
        <w:rPr>
          <w:rFonts w:ascii="Palatino Linotype" w:hAnsi="Palatino Linotype"/>
          <w:color w:val="000000" w:themeColor="text1"/>
          <w:sz w:val="22"/>
          <w:szCs w:val="22"/>
        </w:rPr>
        <w:t>DMDH/043/2023</w:t>
      </w:r>
      <w:r w:rsidR="005E3809" w:rsidRPr="005A00F4">
        <w:rPr>
          <w:rFonts w:ascii="Palatino Linotype" w:hAnsi="Palatino Linotype"/>
          <w:color w:val="000000" w:themeColor="text1"/>
          <w:sz w:val="22"/>
          <w:szCs w:val="22"/>
        </w:rPr>
        <w:t xml:space="preserve">, de </w:t>
      </w:r>
      <w:r w:rsidR="00EE14A0"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EE14A0" w:rsidRPr="005A00F4">
        <w:rPr>
          <w:rFonts w:ascii="Palatino Linotype" w:hAnsi="Palatino Linotype"/>
          <w:color w:val="000000" w:themeColor="text1"/>
          <w:sz w:val="22"/>
          <w:szCs w:val="22"/>
        </w:rPr>
        <w:t>el Defensor Municipal de Derechos Humanos</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B923A38" w14:textId="55239FC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F751E" w:rsidRPr="005A00F4">
        <w:rPr>
          <w:rFonts w:ascii="Palatino Linotype" w:hAnsi="Palatino Linotype"/>
          <w:b/>
          <w:i/>
          <w:color w:val="000000" w:themeColor="text1"/>
          <w:sz w:val="22"/>
          <w:szCs w:val="22"/>
        </w:rPr>
        <w:t>Resp-61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8C6083" w:rsidRPr="005A00F4">
        <w:rPr>
          <w:rFonts w:ascii="Palatino Linotype" w:hAnsi="Palatino Linotype"/>
          <w:color w:val="000000" w:themeColor="text1"/>
          <w:sz w:val="22"/>
          <w:szCs w:val="22"/>
        </w:rPr>
        <w:t>IXTA/DFDDE/314/2023</w:t>
      </w:r>
      <w:r w:rsidR="005E3809" w:rsidRPr="005A00F4">
        <w:rPr>
          <w:rFonts w:ascii="Palatino Linotype" w:hAnsi="Palatino Linotype"/>
          <w:color w:val="000000" w:themeColor="text1"/>
          <w:sz w:val="22"/>
          <w:szCs w:val="22"/>
        </w:rPr>
        <w:t xml:space="preserve">, de </w:t>
      </w:r>
      <w:r w:rsidR="008C6083" w:rsidRPr="005A00F4">
        <w:rPr>
          <w:rFonts w:ascii="Palatino Linotype" w:hAnsi="Palatino Linotype"/>
          <w:color w:val="000000" w:themeColor="text1"/>
          <w:sz w:val="22"/>
          <w:szCs w:val="22"/>
        </w:rPr>
        <w:t>diez (10)</w:t>
      </w:r>
      <w:r w:rsidR="005E3809" w:rsidRPr="005A00F4">
        <w:rPr>
          <w:rFonts w:ascii="Palatino Linotype" w:hAnsi="Palatino Linotype"/>
          <w:color w:val="000000" w:themeColor="text1"/>
          <w:sz w:val="22"/>
          <w:szCs w:val="22"/>
        </w:rPr>
        <w:t xml:space="preserve"> de marzo de dos mil veintitrés, emitido por </w:t>
      </w:r>
      <w:r w:rsidR="008C6083" w:rsidRPr="005A00F4">
        <w:rPr>
          <w:rFonts w:ascii="Palatino Linotype" w:hAnsi="Palatino Linotype"/>
          <w:color w:val="000000" w:themeColor="text1"/>
          <w:sz w:val="22"/>
          <w:szCs w:val="22"/>
        </w:rPr>
        <w:t>el Director de Fomento y Desarrollo Económico</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3D05C8D" w14:textId="69A4963E"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F751E" w:rsidRPr="005A00F4">
        <w:rPr>
          <w:rFonts w:ascii="Palatino Linotype" w:hAnsi="Palatino Linotype"/>
          <w:b/>
          <w:i/>
          <w:color w:val="000000" w:themeColor="text1"/>
          <w:sz w:val="22"/>
          <w:szCs w:val="22"/>
        </w:rPr>
        <w:t>EDUCACION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E46E73" w:rsidRPr="005A00F4">
        <w:rPr>
          <w:rFonts w:ascii="Palatino Linotype" w:hAnsi="Palatino Linotype"/>
          <w:color w:val="000000" w:themeColor="text1"/>
          <w:sz w:val="22"/>
          <w:szCs w:val="22"/>
        </w:rPr>
        <w:t>IXT/DIR/EDU/0157/23</w:t>
      </w:r>
      <w:r w:rsidR="005E3809" w:rsidRPr="005A00F4">
        <w:rPr>
          <w:rFonts w:ascii="Palatino Linotype" w:hAnsi="Palatino Linotype"/>
          <w:color w:val="000000" w:themeColor="text1"/>
          <w:sz w:val="22"/>
          <w:szCs w:val="22"/>
        </w:rPr>
        <w:t xml:space="preserve">, de </w:t>
      </w:r>
      <w:r w:rsidR="00E46E73" w:rsidRPr="005A00F4">
        <w:rPr>
          <w:rFonts w:ascii="Palatino Linotype" w:hAnsi="Palatino Linotype"/>
          <w:color w:val="000000" w:themeColor="text1"/>
          <w:sz w:val="22"/>
          <w:szCs w:val="22"/>
        </w:rPr>
        <w:t>nueve (09)</w:t>
      </w:r>
      <w:r w:rsidR="005E3809" w:rsidRPr="005A00F4">
        <w:rPr>
          <w:rFonts w:ascii="Palatino Linotype" w:hAnsi="Palatino Linotype"/>
          <w:color w:val="000000" w:themeColor="text1"/>
          <w:sz w:val="22"/>
          <w:szCs w:val="22"/>
        </w:rPr>
        <w:t xml:space="preserve"> de marzo de dos mil veintitrés, emitido por </w:t>
      </w:r>
      <w:r w:rsidR="00E46E73" w:rsidRPr="005A00F4">
        <w:rPr>
          <w:rFonts w:ascii="Palatino Linotype" w:hAnsi="Palatino Linotype"/>
          <w:color w:val="000000" w:themeColor="text1"/>
          <w:sz w:val="22"/>
          <w:szCs w:val="22"/>
        </w:rPr>
        <w:t>el Director de Educación</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7B3768" w14:textId="6D132826"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4F751E" w:rsidRPr="005A00F4">
        <w:rPr>
          <w:rFonts w:ascii="Palatino Linotype" w:hAnsi="Palatino Linotype"/>
          <w:b/>
          <w:i/>
          <w:color w:val="000000" w:themeColor="text1"/>
          <w:sz w:val="22"/>
          <w:szCs w:val="22"/>
        </w:rPr>
        <w:t>IMJUVE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7C784E" w:rsidRPr="005A00F4">
        <w:rPr>
          <w:rFonts w:ascii="Palatino Linotype" w:hAnsi="Palatino Linotype"/>
          <w:color w:val="000000" w:themeColor="text1"/>
          <w:sz w:val="22"/>
          <w:szCs w:val="22"/>
        </w:rPr>
        <w:t>IXT/IMAJ/0106/2023</w:t>
      </w:r>
      <w:r w:rsidR="005E3809" w:rsidRPr="005A00F4">
        <w:rPr>
          <w:rFonts w:ascii="Palatino Linotype" w:hAnsi="Palatino Linotype"/>
          <w:color w:val="000000" w:themeColor="text1"/>
          <w:sz w:val="22"/>
          <w:szCs w:val="22"/>
        </w:rPr>
        <w:t xml:space="preserve">, de </w:t>
      </w:r>
      <w:r w:rsidR="007C784E" w:rsidRPr="005A00F4">
        <w:rPr>
          <w:rFonts w:ascii="Palatino Linotype" w:hAnsi="Palatino Linotype"/>
          <w:color w:val="000000" w:themeColor="text1"/>
          <w:sz w:val="22"/>
          <w:szCs w:val="22"/>
        </w:rPr>
        <w:t>diez (10)</w:t>
      </w:r>
      <w:r w:rsidR="005E3809" w:rsidRPr="005A00F4">
        <w:rPr>
          <w:rFonts w:ascii="Palatino Linotype" w:hAnsi="Palatino Linotype"/>
          <w:color w:val="000000" w:themeColor="text1"/>
          <w:sz w:val="22"/>
          <w:szCs w:val="22"/>
        </w:rPr>
        <w:t xml:space="preserve"> de marzo de dos mil veintitrés, emitido por </w:t>
      </w:r>
      <w:r w:rsidR="007C784E" w:rsidRPr="005A00F4">
        <w:rPr>
          <w:rFonts w:ascii="Palatino Linotype" w:hAnsi="Palatino Linotype"/>
          <w:color w:val="000000" w:themeColor="text1"/>
          <w:sz w:val="22"/>
          <w:szCs w:val="22"/>
        </w:rPr>
        <w:t>el Director del Instituto Municipal para la Atención de la Juventud</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0974BD" w14:textId="0FBEBF8E"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67E5F" w:rsidRPr="005A00F4">
        <w:rPr>
          <w:rFonts w:ascii="Palatino Linotype" w:hAnsi="Palatino Linotype"/>
          <w:b/>
          <w:i/>
          <w:color w:val="000000" w:themeColor="text1"/>
          <w:sz w:val="22"/>
          <w:szCs w:val="22"/>
        </w:rPr>
        <w:t>PROTECCIV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w:t>
      </w:r>
      <w:r w:rsidR="00AF6B32" w:rsidRPr="005A00F4">
        <w:rPr>
          <w:rFonts w:ascii="Palatino Linotype" w:hAnsi="Palatino Linotype"/>
          <w:color w:val="000000" w:themeColor="text1"/>
          <w:sz w:val="22"/>
          <w:szCs w:val="22"/>
        </w:rPr>
        <w:t>dos fojas</w:t>
      </w:r>
      <w:r w:rsidR="005E3809" w:rsidRPr="005A00F4">
        <w:rPr>
          <w:rFonts w:ascii="Palatino Linotype" w:hAnsi="Palatino Linotype"/>
          <w:color w:val="000000" w:themeColor="text1"/>
          <w:sz w:val="22"/>
          <w:szCs w:val="22"/>
        </w:rPr>
        <w:t xml:space="preserve"> consistente en el oficio número </w:t>
      </w:r>
      <w:r w:rsidR="00AF6B32" w:rsidRPr="005A00F4">
        <w:rPr>
          <w:rFonts w:ascii="Palatino Linotype" w:hAnsi="Palatino Linotype"/>
          <w:color w:val="000000" w:themeColor="text1"/>
          <w:sz w:val="22"/>
          <w:szCs w:val="22"/>
        </w:rPr>
        <w:t>IXTA/PCB/077/2023</w:t>
      </w:r>
      <w:r w:rsidR="005E3809" w:rsidRPr="005A00F4">
        <w:rPr>
          <w:rFonts w:ascii="Palatino Linotype" w:hAnsi="Palatino Linotype"/>
          <w:color w:val="000000" w:themeColor="text1"/>
          <w:sz w:val="22"/>
          <w:szCs w:val="22"/>
        </w:rPr>
        <w:t xml:space="preserve">, de </w:t>
      </w:r>
      <w:r w:rsidR="00AF6B32"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AF6B32" w:rsidRPr="005A00F4">
        <w:rPr>
          <w:rFonts w:ascii="Palatino Linotype" w:hAnsi="Palatino Linotype"/>
          <w:color w:val="000000" w:themeColor="text1"/>
          <w:sz w:val="22"/>
          <w:szCs w:val="22"/>
        </w:rPr>
        <w:t>el Coordinador de Protección Civil y Atención a Riesgos</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D035F9" w14:textId="53A626AE"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67E5F" w:rsidRPr="005A00F4">
        <w:rPr>
          <w:rFonts w:ascii="Palatino Linotype" w:hAnsi="Palatino Linotype"/>
          <w:b/>
          <w:i/>
          <w:color w:val="000000" w:themeColor="text1"/>
          <w:sz w:val="22"/>
          <w:szCs w:val="22"/>
        </w:rPr>
        <w:t>SALUD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C9640E" w:rsidRPr="005A00F4">
        <w:rPr>
          <w:rFonts w:ascii="Palatino Linotype" w:hAnsi="Palatino Linotype"/>
          <w:color w:val="000000" w:themeColor="text1"/>
          <w:sz w:val="22"/>
          <w:szCs w:val="22"/>
        </w:rPr>
        <w:t>IXTA/D.G.S.I/0459/2022</w:t>
      </w:r>
      <w:r w:rsidR="005E3809" w:rsidRPr="005A00F4">
        <w:rPr>
          <w:rFonts w:ascii="Palatino Linotype" w:hAnsi="Palatino Linotype"/>
          <w:color w:val="000000" w:themeColor="text1"/>
          <w:sz w:val="22"/>
          <w:szCs w:val="22"/>
        </w:rPr>
        <w:t xml:space="preserve">, de </w:t>
      </w:r>
      <w:r w:rsidR="00C9640E" w:rsidRPr="005A00F4">
        <w:rPr>
          <w:rFonts w:ascii="Palatino Linotype" w:hAnsi="Palatino Linotype"/>
          <w:color w:val="000000" w:themeColor="text1"/>
          <w:sz w:val="22"/>
          <w:szCs w:val="22"/>
        </w:rPr>
        <w:t>de nueve (09)</w:t>
      </w:r>
      <w:r w:rsidR="005E3809" w:rsidRPr="005A00F4">
        <w:rPr>
          <w:rFonts w:ascii="Palatino Linotype" w:hAnsi="Palatino Linotype"/>
          <w:color w:val="000000" w:themeColor="text1"/>
          <w:sz w:val="22"/>
          <w:szCs w:val="22"/>
        </w:rPr>
        <w:t xml:space="preserve"> de marzo de dos mil veintitrés, emitido por </w:t>
      </w:r>
      <w:r w:rsidR="00C9640E" w:rsidRPr="005A00F4">
        <w:rPr>
          <w:rFonts w:ascii="Palatino Linotype" w:hAnsi="Palatino Linotype"/>
          <w:color w:val="000000" w:themeColor="text1"/>
          <w:sz w:val="22"/>
          <w:szCs w:val="22"/>
        </w:rPr>
        <w:t>la Directora de Salud</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8B37DF4" w14:textId="4F48AAE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67E5F" w:rsidRPr="005A00F4">
        <w:rPr>
          <w:rFonts w:ascii="Palatino Linotype" w:hAnsi="Palatino Linotype"/>
          <w:b/>
          <w:i/>
          <w:color w:val="000000" w:themeColor="text1"/>
          <w:sz w:val="22"/>
          <w:szCs w:val="22"/>
        </w:rPr>
        <w:t>TURISMO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557690" w:rsidRPr="005A00F4">
        <w:rPr>
          <w:rFonts w:ascii="Palatino Linotype" w:hAnsi="Palatino Linotype"/>
          <w:color w:val="000000" w:themeColor="text1"/>
          <w:sz w:val="22"/>
          <w:szCs w:val="22"/>
        </w:rPr>
        <w:t>IXT/DT/232/2023</w:t>
      </w:r>
      <w:r w:rsidR="005E3809" w:rsidRPr="005A00F4">
        <w:rPr>
          <w:rFonts w:ascii="Palatino Linotype" w:hAnsi="Palatino Linotype"/>
          <w:color w:val="000000" w:themeColor="text1"/>
          <w:sz w:val="22"/>
          <w:szCs w:val="22"/>
        </w:rPr>
        <w:t xml:space="preserve">, de </w:t>
      </w:r>
      <w:r w:rsidR="00557690" w:rsidRPr="005A00F4">
        <w:rPr>
          <w:rFonts w:ascii="Palatino Linotype" w:hAnsi="Palatino Linotype"/>
          <w:color w:val="000000" w:themeColor="text1"/>
          <w:sz w:val="22"/>
          <w:szCs w:val="22"/>
        </w:rPr>
        <w:t>diez (10)</w:t>
      </w:r>
      <w:r w:rsidR="005E3809" w:rsidRPr="005A00F4">
        <w:rPr>
          <w:rFonts w:ascii="Palatino Linotype" w:hAnsi="Palatino Linotype"/>
          <w:color w:val="000000" w:themeColor="text1"/>
          <w:sz w:val="22"/>
          <w:szCs w:val="22"/>
        </w:rPr>
        <w:t xml:space="preserve"> de marzo de dos mil veintitrés, emitido por </w:t>
      </w:r>
      <w:r w:rsidR="00557690" w:rsidRPr="005A00F4">
        <w:rPr>
          <w:rFonts w:ascii="Palatino Linotype" w:hAnsi="Palatino Linotype"/>
          <w:color w:val="000000" w:themeColor="text1"/>
          <w:sz w:val="22"/>
          <w:szCs w:val="22"/>
        </w:rPr>
        <w:t>la Directora de Turismo</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F3DF8B" w14:textId="0420784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67E5F" w:rsidRPr="005A00F4">
        <w:rPr>
          <w:rFonts w:ascii="Palatino Linotype" w:hAnsi="Palatino Linotype"/>
          <w:b/>
          <w:i/>
          <w:color w:val="000000" w:themeColor="text1"/>
          <w:sz w:val="22"/>
          <w:szCs w:val="22"/>
        </w:rPr>
        <w:t>RESPUESTA 61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E17924" w:rsidRPr="005A00F4">
        <w:rPr>
          <w:rFonts w:ascii="Palatino Linotype" w:hAnsi="Palatino Linotype"/>
          <w:color w:val="000000" w:themeColor="text1"/>
          <w:sz w:val="22"/>
          <w:szCs w:val="22"/>
        </w:rPr>
        <w:t>/IXTA/DE/1200/2023</w:t>
      </w:r>
      <w:r w:rsidR="005E3809" w:rsidRPr="005A00F4">
        <w:rPr>
          <w:rFonts w:ascii="Palatino Linotype" w:hAnsi="Palatino Linotype"/>
          <w:color w:val="000000" w:themeColor="text1"/>
          <w:sz w:val="22"/>
          <w:szCs w:val="22"/>
        </w:rPr>
        <w:t xml:space="preserve">, de </w:t>
      </w:r>
      <w:r w:rsidR="00E17924" w:rsidRPr="005A00F4">
        <w:rPr>
          <w:rFonts w:ascii="Palatino Linotype" w:hAnsi="Palatino Linotype"/>
          <w:color w:val="000000" w:themeColor="text1"/>
          <w:sz w:val="22"/>
          <w:szCs w:val="22"/>
        </w:rPr>
        <w:t>trece (13)</w:t>
      </w:r>
      <w:r w:rsidR="005E3809" w:rsidRPr="005A00F4">
        <w:rPr>
          <w:rFonts w:ascii="Palatino Linotype" w:hAnsi="Palatino Linotype"/>
          <w:color w:val="000000" w:themeColor="text1"/>
          <w:sz w:val="22"/>
          <w:szCs w:val="22"/>
        </w:rPr>
        <w:t xml:space="preserve"> de marzo de dos mil veintitrés, emitido por </w:t>
      </w:r>
      <w:r w:rsidR="00E17924" w:rsidRPr="005A00F4">
        <w:rPr>
          <w:rFonts w:ascii="Palatino Linotype" w:hAnsi="Palatino Linotype"/>
          <w:color w:val="000000" w:themeColor="text1"/>
          <w:sz w:val="22"/>
          <w:szCs w:val="22"/>
        </w:rPr>
        <w:t>la Directora de Ecología</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ED3B289" w14:textId="503AB89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67E5F" w:rsidRPr="005A00F4">
        <w:rPr>
          <w:rFonts w:ascii="Palatino Linotype" w:hAnsi="Palatino Linotype"/>
          <w:b/>
          <w:i/>
          <w:color w:val="000000" w:themeColor="text1"/>
          <w:sz w:val="22"/>
          <w:szCs w:val="22"/>
        </w:rPr>
        <w:t>MEJORA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FC3EAA" w:rsidRPr="005A00F4">
        <w:rPr>
          <w:rFonts w:ascii="Palatino Linotype" w:hAnsi="Palatino Linotype"/>
          <w:color w:val="000000" w:themeColor="text1"/>
          <w:sz w:val="22"/>
          <w:szCs w:val="22"/>
        </w:rPr>
        <w:t>IXTA/MR/061/2023</w:t>
      </w:r>
      <w:r w:rsidR="005E3809" w:rsidRPr="005A00F4">
        <w:rPr>
          <w:rFonts w:ascii="Palatino Linotype" w:hAnsi="Palatino Linotype"/>
          <w:color w:val="000000" w:themeColor="text1"/>
          <w:sz w:val="22"/>
          <w:szCs w:val="22"/>
        </w:rPr>
        <w:t xml:space="preserve">, de </w:t>
      </w:r>
      <w:r w:rsidR="00FC3EAA" w:rsidRPr="005A00F4">
        <w:rPr>
          <w:rFonts w:ascii="Palatino Linotype" w:hAnsi="Palatino Linotype"/>
          <w:color w:val="000000" w:themeColor="text1"/>
          <w:sz w:val="22"/>
          <w:szCs w:val="22"/>
        </w:rPr>
        <w:t>ocho (08)</w:t>
      </w:r>
      <w:r w:rsidR="005E3809" w:rsidRPr="005A00F4">
        <w:rPr>
          <w:rFonts w:ascii="Palatino Linotype" w:hAnsi="Palatino Linotype"/>
          <w:color w:val="000000" w:themeColor="text1"/>
          <w:sz w:val="22"/>
          <w:szCs w:val="22"/>
        </w:rPr>
        <w:t xml:space="preserve"> de marzo de dos mil veintitrés, emitido por </w:t>
      </w:r>
      <w:r w:rsidR="00FC3EAA" w:rsidRPr="005A00F4">
        <w:rPr>
          <w:rFonts w:ascii="Palatino Linotype" w:hAnsi="Palatino Linotype"/>
          <w:color w:val="000000" w:themeColor="text1"/>
          <w:sz w:val="22"/>
          <w:szCs w:val="22"/>
        </w:rPr>
        <w:t>el Coordinador Municipal de Mejora Regulatoria</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74FFD9" w14:textId="0DA1B23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B2EFA" w:rsidRPr="005A00F4">
        <w:rPr>
          <w:rFonts w:ascii="Palatino Linotype" w:hAnsi="Palatino Linotype"/>
          <w:b/>
          <w:i/>
          <w:color w:val="000000" w:themeColor="text1"/>
          <w:sz w:val="22"/>
          <w:szCs w:val="22"/>
        </w:rPr>
        <w:t>IMISI 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E42C6B" w:rsidRPr="005A00F4">
        <w:rPr>
          <w:rFonts w:ascii="Palatino Linotype" w:hAnsi="Palatino Linotype"/>
          <w:color w:val="000000" w:themeColor="text1"/>
          <w:sz w:val="22"/>
          <w:szCs w:val="22"/>
        </w:rPr>
        <w:t>IXTA/IMISI/0515/2023</w:t>
      </w:r>
      <w:r w:rsidR="005E3809" w:rsidRPr="005A00F4">
        <w:rPr>
          <w:rFonts w:ascii="Palatino Linotype" w:hAnsi="Palatino Linotype"/>
          <w:color w:val="000000" w:themeColor="text1"/>
          <w:sz w:val="22"/>
          <w:szCs w:val="22"/>
        </w:rPr>
        <w:t xml:space="preserve">, de </w:t>
      </w:r>
      <w:r w:rsidR="008B6B8F" w:rsidRPr="005A00F4">
        <w:rPr>
          <w:rFonts w:ascii="Palatino Linotype" w:hAnsi="Palatino Linotype"/>
          <w:color w:val="000000" w:themeColor="text1"/>
          <w:sz w:val="22"/>
          <w:szCs w:val="22"/>
        </w:rPr>
        <w:t>trece (13)</w:t>
      </w:r>
      <w:r w:rsidR="005E3809" w:rsidRPr="005A00F4">
        <w:rPr>
          <w:rFonts w:ascii="Palatino Linotype" w:hAnsi="Palatino Linotype"/>
          <w:color w:val="000000" w:themeColor="text1"/>
          <w:sz w:val="22"/>
          <w:szCs w:val="22"/>
        </w:rPr>
        <w:t xml:space="preserve"> de marzo de dos mil veintitrés, emitido por </w:t>
      </w:r>
      <w:r w:rsidR="008B6B8F" w:rsidRPr="005A00F4">
        <w:rPr>
          <w:rFonts w:ascii="Palatino Linotype" w:hAnsi="Palatino Linotype"/>
          <w:color w:val="000000" w:themeColor="text1"/>
          <w:sz w:val="22"/>
          <w:szCs w:val="22"/>
        </w:rPr>
        <w:t>la Directora del Instituto de la Mujer para la Igualdad Sustantiva</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87E5A5" w14:textId="50CEF57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B2EFA" w:rsidRPr="005A00F4">
        <w:rPr>
          <w:rFonts w:ascii="Palatino Linotype" w:hAnsi="Palatino Linotype"/>
          <w:b/>
          <w:i/>
          <w:color w:val="000000" w:themeColor="text1"/>
          <w:sz w:val="22"/>
          <w:szCs w:val="22"/>
        </w:rPr>
        <w:t>RESPUESTA 61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E3809" w:rsidRPr="005A00F4">
        <w:rPr>
          <w:rFonts w:ascii="Palatino Linotype" w:hAnsi="Palatino Linotype"/>
          <w:color w:val="000000" w:themeColor="text1"/>
          <w:sz w:val="22"/>
          <w:szCs w:val="22"/>
        </w:rPr>
        <w:t xml:space="preserve">de una foja consistente en el oficio número </w:t>
      </w:r>
      <w:r w:rsidR="008B6B8F" w:rsidRPr="005A00F4">
        <w:rPr>
          <w:rFonts w:ascii="Palatino Linotype" w:hAnsi="Palatino Linotype"/>
          <w:color w:val="000000" w:themeColor="text1"/>
          <w:sz w:val="22"/>
          <w:szCs w:val="22"/>
        </w:rPr>
        <w:t>IXT/1ERSIND/395/2023</w:t>
      </w:r>
      <w:r w:rsidR="005E3809" w:rsidRPr="005A00F4">
        <w:rPr>
          <w:rFonts w:ascii="Palatino Linotype" w:hAnsi="Palatino Linotype"/>
          <w:color w:val="000000" w:themeColor="text1"/>
          <w:sz w:val="22"/>
          <w:szCs w:val="22"/>
        </w:rPr>
        <w:t xml:space="preserve">, emitido por </w:t>
      </w:r>
      <w:r w:rsidR="008B6B8F" w:rsidRPr="005A00F4">
        <w:rPr>
          <w:rFonts w:ascii="Palatino Linotype" w:hAnsi="Palatino Linotype"/>
          <w:color w:val="000000" w:themeColor="text1"/>
          <w:sz w:val="22"/>
          <w:szCs w:val="22"/>
        </w:rPr>
        <w:t>la Primer Síndico</w:t>
      </w:r>
      <w:r w:rsidR="005E380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981E587" w14:textId="301BCAE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B2EFA" w:rsidRPr="005A00F4">
        <w:rPr>
          <w:rFonts w:ascii="Palatino Linotype" w:hAnsi="Palatino Linotype"/>
          <w:b/>
          <w:i/>
          <w:color w:val="000000" w:themeColor="text1"/>
          <w:sz w:val="22"/>
          <w:szCs w:val="22"/>
        </w:rPr>
        <w:t>RESPUSTA 61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C107A2" w:rsidRPr="005A00F4">
        <w:rPr>
          <w:rFonts w:ascii="Palatino Linotype" w:hAnsi="Palatino Linotype"/>
          <w:color w:val="000000" w:themeColor="text1"/>
          <w:sz w:val="22"/>
          <w:szCs w:val="22"/>
        </w:rPr>
        <w:t>DAF/TES/0154/2023</w:t>
      </w:r>
      <w:r w:rsidR="005538F5" w:rsidRPr="005A00F4">
        <w:rPr>
          <w:rFonts w:ascii="Palatino Linotype" w:hAnsi="Palatino Linotype"/>
          <w:color w:val="000000" w:themeColor="text1"/>
          <w:sz w:val="22"/>
          <w:szCs w:val="22"/>
        </w:rPr>
        <w:t xml:space="preserve">, de </w:t>
      </w:r>
      <w:r w:rsidR="00C107A2" w:rsidRPr="005A00F4">
        <w:rPr>
          <w:rFonts w:ascii="Palatino Linotype" w:hAnsi="Palatino Linotype"/>
          <w:color w:val="000000" w:themeColor="text1"/>
          <w:sz w:val="22"/>
          <w:szCs w:val="22"/>
        </w:rPr>
        <w:t>diez (10)</w:t>
      </w:r>
      <w:r w:rsidR="005538F5" w:rsidRPr="005A00F4">
        <w:rPr>
          <w:rFonts w:ascii="Palatino Linotype" w:hAnsi="Palatino Linotype"/>
          <w:color w:val="000000" w:themeColor="text1"/>
          <w:sz w:val="22"/>
          <w:szCs w:val="22"/>
        </w:rPr>
        <w:t xml:space="preserve"> de marzo de dos mil veintitrés, emitido por </w:t>
      </w:r>
      <w:r w:rsidR="00C107A2" w:rsidRPr="005A00F4">
        <w:rPr>
          <w:rFonts w:ascii="Palatino Linotype" w:hAnsi="Palatino Linotype"/>
          <w:color w:val="000000" w:themeColor="text1"/>
          <w:sz w:val="22"/>
          <w:szCs w:val="22"/>
        </w:rPr>
        <w:t>el Director de Administración y Finanzas</w:t>
      </w:r>
      <w:r w:rsidR="005538F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4F25CF" w14:textId="796A4FE8"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B2EFA" w:rsidRPr="005A00F4">
        <w:rPr>
          <w:rFonts w:ascii="Palatino Linotype" w:hAnsi="Palatino Linotype"/>
          <w:b/>
          <w:i/>
          <w:color w:val="000000" w:themeColor="text1"/>
          <w:sz w:val="22"/>
          <w:szCs w:val="22"/>
        </w:rPr>
        <w:t>RESPUESTA 61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661427" w:rsidRPr="005A00F4">
        <w:rPr>
          <w:rFonts w:ascii="Palatino Linotype" w:hAnsi="Palatino Linotype"/>
          <w:color w:val="000000" w:themeColor="text1"/>
          <w:sz w:val="22"/>
          <w:szCs w:val="22"/>
        </w:rPr>
        <w:t>OF/PRES/INT/466-II/2023</w:t>
      </w:r>
      <w:r w:rsidR="005538F5" w:rsidRPr="005A00F4">
        <w:rPr>
          <w:rFonts w:ascii="Palatino Linotype" w:hAnsi="Palatino Linotype"/>
          <w:color w:val="000000" w:themeColor="text1"/>
          <w:sz w:val="22"/>
          <w:szCs w:val="22"/>
        </w:rPr>
        <w:t xml:space="preserve">, de </w:t>
      </w:r>
      <w:r w:rsidR="00661427" w:rsidRPr="005A00F4">
        <w:rPr>
          <w:rFonts w:ascii="Palatino Linotype" w:hAnsi="Palatino Linotype"/>
          <w:color w:val="000000" w:themeColor="text1"/>
          <w:sz w:val="22"/>
          <w:szCs w:val="22"/>
        </w:rPr>
        <w:t>trece (13)</w:t>
      </w:r>
      <w:r w:rsidR="005538F5" w:rsidRPr="005A00F4">
        <w:rPr>
          <w:rFonts w:ascii="Palatino Linotype" w:hAnsi="Palatino Linotype"/>
          <w:color w:val="000000" w:themeColor="text1"/>
          <w:sz w:val="22"/>
          <w:szCs w:val="22"/>
        </w:rPr>
        <w:t xml:space="preserve"> de marzo de dos mil veintitrés, emitido por </w:t>
      </w:r>
      <w:r w:rsidR="00661427" w:rsidRPr="005A00F4">
        <w:rPr>
          <w:rFonts w:ascii="Palatino Linotype" w:hAnsi="Palatino Linotype"/>
          <w:color w:val="000000" w:themeColor="text1"/>
          <w:sz w:val="22"/>
          <w:szCs w:val="22"/>
        </w:rPr>
        <w:t>el Titular de la Oficina de Presidencia</w:t>
      </w:r>
      <w:r w:rsidR="005538F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6A7820" w14:textId="136D6A1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B2EFA" w:rsidRPr="005A00F4">
        <w:rPr>
          <w:rFonts w:ascii="Palatino Linotype" w:hAnsi="Palatino Linotype"/>
          <w:b/>
          <w:i/>
          <w:color w:val="000000" w:themeColor="text1"/>
          <w:sz w:val="22"/>
          <w:szCs w:val="22"/>
        </w:rPr>
        <w:t>6ta RegiResp61.pdf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BD1D6A" w:rsidRPr="005A00F4">
        <w:rPr>
          <w:rFonts w:ascii="Palatino Linotype" w:hAnsi="Palatino Linotype"/>
          <w:color w:val="000000" w:themeColor="text1"/>
          <w:sz w:val="22"/>
          <w:szCs w:val="22"/>
        </w:rPr>
        <w:t>IXTA/SEXTAREGIDURIA/0075/2023</w:t>
      </w:r>
      <w:r w:rsidR="005538F5" w:rsidRPr="005A00F4">
        <w:rPr>
          <w:rFonts w:ascii="Palatino Linotype" w:hAnsi="Palatino Linotype"/>
          <w:color w:val="000000" w:themeColor="text1"/>
          <w:sz w:val="22"/>
          <w:szCs w:val="22"/>
        </w:rPr>
        <w:t xml:space="preserve">, de </w:t>
      </w:r>
      <w:r w:rsidR="00BD1D6A" w:rsidRPr="005A00F4">
        <w:rPr>
          <w:rFonts w:ascii="Palatino Linotype" w:hAnsi="Palatino Linotype"/>
          <w:color w:val="000000" w:themeColor="text1"/>
          <w:sz w:val="22"/>
          <w:szCs w:val="22"/>
        </w:rPr>
        <w:t>nueve (09)</w:t>
      </w:r>
      <w:r w:rsidR="005538F5" w:rsidRPr="005A00F4">
        <w:rPr>
          <w:rFonts w:ascii="Palatino Linotype" w:hAnsi="Palatino Linotype"/>
          <w:color w:val="000000" w:themeColor="text1"/>
          <w:sz w:val="22"/>
          <w:szCs w:val="22"/>
        </w:rPr>
        <w:t xml:space="preserve"> de marzo de dos mil veintitrés, emitido por </w:t>
      </w:r>
      <w:r w:rsidR="00BD1D6A" w:rsidRPr="005A00F4">
        <w:rPr>
          <w:rFonts w:ascii="Palatino Linotype" w:hAnsi="Palatino Linotype"/>
          <w:color w:val="000000" w:themeColor="text1"/>
          <w:sz w:val="22"/>
          <w:szCs w:val="22"/>
        </w:rPr>
        <w:t>la Sexta Regidora</w:t>
      </w:r>
      <w:r w:rsidR="005538F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98F3C1E" w14:textId="0F77A25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22617" w:rsidRPr="005A00F4">
        <w:rPr>
          <w:rFonts w:ascii="Palatino Linotype" w:hAnsi="Palatino Linotype"/>
          <w:b/>
          <w:i/>
          <w:color w:val="000000" w:themeColor="text1"/>
          <w:sz w:val="22"/>
          <w:szCs w:val="22"/>
        </w:rPr>
        <w:t>Respuesta 61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BD1D6A" w:rsidRPr="005A00F4">
        <w:rPr>
          <w:rFonts w:ascii="Palatino Linotype" w:hAnsi="Palatino Linotype"/>
          <w:color w:val="000000" w:themeColor="text1"/>
          <w:sz w:val="22"/>
          <w:szCs w:val="22"/>
        </w:rPr>
        <w:t>IXTA-DIYOP-0339-2023</w:t>
      </w:r>
      <w:r w:rsidR="005538F5" w:rsidRPr="005A00F4">
        <w:rPr>
          <w:rFonts w:ascii="Palatino Linotype" w:hAnsi="Palatino Linotype"/>
          <w:color w:val="000000" w:themeColor="text1"/>
          <w:sz w:val="22"/>
          <w:szCs w:val="22"/>
        </w:rPr>
        <w:t xml:space="preserve">, de </w:t>
      </w:r>
      <w:r w:rsidR="00BD1D6A" w:rsidRPr="005A00F4">
        <w:rPr>
          <w:rFonts w:ascii="Palatino Linotype" w:hAnsi="Palatino Linotype"/>
          <w:color w:val="000000" w:themeColor="text1"/>
          <w:sz w:val="22"/>
          <w:szCs w:val="22"/>
        </w:rPr>
        <w:t>nueve (09)</w:t>
      </w:r>
      <w:r w:rsidR="005538F5" w:rsidRPr="005A00F4">
        <w:rPr>
          <w:rFonts w:ascii="Palatino Linotype" w:hAnsi="Palatino Linotype"/>
          <w:color w:val="000000" w:themeColor="text1"/>
          <w:sz w:val="22"/>
          <w:szCs w:val="22"/>
        </w:rPr>
        <w:t xml:space="preserve"> de marzo de dos mil veintitrés, emitido por </w:t>
      </w:r>
      <w:r w:rsidR="00BD1D6A" w:rsidRPr="005A00F4">
        <w:rPr>
          <w:rFonts w:ascii="Palatino Linotype" w:hAnsi="Palatino Linotype"/>
          <w:color w:val="000000" w:themeColor="text1"/>
          <w:sz w:val="22"/>
          <w:szCs w:val="22"/>
        </w:rPr>
        <w:t>el Director de Infraestructura y Obras Públicas</w:t>
      </w:r>
      <w:r w:rsidR="005538F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02123B" w14:textId="6D85E9B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22617" w:rsidRPr="005A00F4">
        <w:rPr>
          <w:rFonts w:ascii="Palatino Linotype" w:hAnsi="Palatino Linotype"/>
          <w:b/>
          <w:i/>
          <w:color w:val="000000" w:themeColor="text1"/>
          <w:sz w:val="22"/>
          <w:szCs w:val="22"/>
        </w:rPr>
        <w:t>9a RegiResp61.pdf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476BBF" w:rsidRPr="005A00F4">
        <w:rPr>
          <w:rFonts w:ascii="Palatino Linotype" w:hAnsi="Palatino Linotype"/>
          <w:color w:val="000000" w:themeColor="text1"/>
          <w:sz w:val="22"/>
          <w:szCs w:val="22"/>
        </w:rPr>
        <w:t>IXTA/R9/69/2023</w:t>
      </w:r>
      <w:r w:rsidR="005538F5" w:rsidRPr="005A00F4">
        <w:rPr>
          <w:rFonts w:ascii="Palatino Linotype" w:hAnsi="Palatino Linotype"/>
          <w:color w:val="000000" w:themeColor="text1"/>
          <w:sz w:val="22"/>
          <w:szCs w:val="22"/>
        </w:rPr>
        <w:t xml:space="preserve">, de </w:t>
      </w:r>
      <w:r w:rsidR="00476BBF" w:rsidRPr="005A00F4">
        <w:rPr>
          <w:rFonts w:ascii="Palatino Linotype" w:hAnsi="Palatino Linotype"/>
          <w:color w:val="000000" w:themeColor="text1"/>
          <w:sz w:val="22"/>
          <w:szCs w:val="22"/>
        </w:rPr>
        <w:t>diez (10)</w:t>
      </w:r>
      <w:r w:rsidR="005538F5" w:rsidRPr="005A00F4">
        <w:rPr>
          <w:rFonts w:ascii="Palatino Linotype" w:hAnsi="Palatino Linotype"/>
          <w:color w:val="000000" w:themeColor="text1"/>
          <w:sz w:val="22"/>
          <w:szCs w:val="22"/>
        </w:rPr>
        <w:t xml:space="preserve"> de marzo de dos mil veintitrés, emitido por </w:t>
      </w:r>
      <w:r w:rsidR="00476BBF" w:rsidRPr="005A00F4">
        <w:rPr>
          <w:rFonts w:ascii="Palatino Linotype" w:hAnsi="Palatino Linotype"/>
          <w:color w:val="000000" w:themeColor="text1"/>
          <w:sz w:val="22"/>
          <w:szCs w:val="22"/>
        </w:rPr>
        <w:t>Noveno Regidor</w:t>
      </w:r>
      <w:r w:rsidR="005538F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823847" w14:textId="55050A7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22617" w:rsidRPr="005A00F4">
        <w:rPr>
          <w:rFonts w:ascii="Palatino Linotype" w:hAnsi="Palatino Linotype"/>
          <w:b/>
          <w:i/>
          <w:color w:val="000000" w:themeColor="text1"/>
          <w:sz w:val="22"/>
          <w:szCs w:val="22"/>
        </w:rPr>
        <w:t>4ta RegiResp-61.pdf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1112DE" w:rsidRPr="005A00F4">
        <w:rPr>
          <w:rFonts w:ascii="Palatino Linotype" w:hAnsi="Palatino Linotype"/>
          <w:color w:val="000000" w:themeColor="text1"/>
          <w:sz w:val="22"/>
          <w:szCs w:val="22"/>
        </w:rPr>
        <w:t>IXTA/R04/0584/2023</w:t>
      </w:r>
      <w:r w:rsidR="005538F5" w:rsidRPr="005A00F4">
        <w:rPr>
          <w:rFonts w:ascii="Palatino Linotype" w:hAnsi="Palatino Linotype"/>
          <w:color w:val="000000" w:themeColor="text1"/>
          <w:sz w:val="22"/>
          <w:szCs w:val="22"/>
        </w:rPr>
        <w:t xml:space="preserve">, de </w:t>
      </w:r>
      <w:r w:rsidR="001112DE" w:rsidRPr="005A00F4">
        <w:rPr>
          <w:rFonts w:ascii="Palatino Linotype" w:hAnsi="Palatino Linotype"/>
          <w:color w:val="000000" w:themeColor="text1"/>
          <w:sz w:val="22"/>
          <w:szCs w:val="22"/>
        </w:rPr>
        <w:t>trece (13)</w:t>
      </w:r>
      <w:r w:rsidR="005538F5" w:rsidRPr="005A00F4">
        <w:rPr>
          <w:rFonts w:ascii="Palatino Linotype" w:hAnsi="Palatino Linotype"/>
          <w:color w:val="000000" w:themeColor="text1"/>
          <w:sz w:val="22"/>
          <w:szCs w:val="22"/>
        </w:rPr>
        <w:t xml:space="preserve"> de marzo de dos mil veintitrés, emitido por </w:t>
      </w:r>
      <w:r w:rsidR="001112DE" w:rsidRPr="005A00F4">
        <w:rPr>
          <w:rFonts w:ascii="Palatino Linotype" w:hAnsi="Palatino Linotype"/>
          <w:color w:val="000000" w:themeColor="text1"/>
          <w:sz w:val="22"/>
          <w:szCs w:val="22"/>
        </w:rPr>
        <w:t>la Cuarta Regidora</w:t>
      </w:r>
      <w:r w:rsidR="005538F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B113935" w14:textId="4EF071C9"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22617" w:rsidRPr="005A00F4">
        <w:rPr>
          <w:rFonts w:ascii="Palatino Linotype" w:hAnsi="Palatino Linotype"/>
          <w:b/>
          <w:i/>
          <w:color w:val="000000" w:themeColor="text1"/>
          <w:sz w:val="22"/>
          <w:szCs w:val="22"/>
        </w:rPr>
        <w:t>RESPUESTA 61 GOBIERNO.pdf</w:t>
      </w:r>
      <w:r w:rsidRPr="005A00F4">
        <w:rPr>
          <w:rFonts w:ascii="Palatino Linotype" w:hAnsi="Palatino Linotype"/>
          <w:b/>
          <w:i/>
          <w:color w:val="000000" w:themeColor="text1"/>
          <w:sz w:val="22"/>
          <w:szCs w:val="22"/>
        </w:rPr>
        <w:t>”</w:t>
      </w:r>
      <w:r w:rsidR="001112DE"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722617"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w:t>
      </w:r>
      <w:r w:rsidR="001112DE" w:rsidRPr="005A00F4">
        <w:rPr>
          <w:rFonts w:ascii="Palatino Linotype" w:hAnsi="Palatino Linotype"/>
          <w:color w:val="000000" w:themeColor="text1"/>
          <w:sz w:val="22"/>
          <w:szCs w:val="22"/>
        </w:rPr>
        <w:t>Documentos de una foja consistentes en el oficio número IXT/DIRGOB/337/2023, de trece (13) de marzo de dos mil veintitrés, emitido por el Director de Gobierno,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CC8BDB" w14:textId="5838D5A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24F79" w:rsidRPr="005A00F4">
        <w:rPr>
          <w:rFonts w:ascii="Palatino Linotype" w:hAnsi="Palatino Linotype"/>
          <w:b/>
          <w:i/>
          <w:color w:val="000000" w:themeColor="text1"/>
          <w:sz w:val="22"/>
          <w:szCs w:val="22"/>
        </w:rPr>
        <w:t>Respuesta 61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4045A0" w:rsidRPr="005A00F4">
        <w:rPr>
          <w:rFonts w:ascii="Palatino Linotype" w:hAnsi="Palatino Linotype"/>
          <w:color w:val="000000" w:themeColor="text1"/>
          <w:sz w:val="22"/>
          <w:szCs w:val="22"/>
        </w:rPr>
        <w:t>SHA/286/2023</w:t>
      </w:r>
      <w:r w:rsidR="005538F5" w:rsidRPr="005A00F4">
        <w:rPr>
          <w:rFonts w:ascii="Palatino Linotype" w:hAnsi="Palatino Linotype"/>
          <w:color w:val="000000" w:themeColor="text1"/>
          <w:sz w:val="22"/>
          <w:szCs w:val="22"/>
        </w:rPr>
        <w:t xml:space="preserve">, de </w:t>
      </w:r>
      <w:r w:rsidR="004045A0" w:rsidRPr="005A00F4">
        <w:rPr>
          <w:rFonts w:ascii="Palatino Linotype" w:hAnsi="Palatino Linotype"/>
          <w:color w:val="000000" w:themeColor="text1"/>
          <w:sz w:val="22"/>
          <w:szCs w:val="22"/>
        </w:rPr>
        <w:t>nueve (09)</w:t>
      </w:r>
      <w:r w:rsidR="005538F5" w:rsidRPr="005A00F4">
        <w:rPr>
          <w:rFonts w:ascii="Palatino Linotype" w:hAnsi="Palatino Linotype"/>
          <w:color w:val="000000" w:themeColor="text1"/>
          <w:sz w:val="22"/>
          <w:szCs w:val="22"/>
        </w:rPr>
        <w:t xml:space="preserve"> de marzo de dos mil veintitrés, emitido por </w:t>
      </w:r>
      <w:r w:rsidR="004045A0" w:rsidRPr="005A00F4">
        <w:rPr>
          <w:rFonts w:ascii="Palatino Linotype" w:hAnsi="Palatino Linotype"/>
          <w:color w:val="000000" w:themeColor="text1"/>
          <w:sz w:val="22"/>
          <w:szCs w:val="22"/>
        </w:rPr>
        <w:t>el Secretario del Ayuntamiento</w:t>
      </w:r>
      <w:r w:rsidR="005538F5"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1E3616" w14:textId="4667B82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24F79" w:rsidRPr="005A00F4">
        <w:rPr>
          <w:rFonts w:ascii="Palatino Linotype" w:hAnsi="Palatino Linotype"/>
          <w:b/>
          <w:i/>
          <w:color w:val="000000" w:themeColor="text1"/>
          <w:sz w:val="22"/>
          <w:szCs w:val="22"/>
        </w:rPr>
        <w:t>Transparencia-061.pdf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538F5" w:rsidRPr="005A00F4">
        <w:rPr>
          <w:rFonts w:ascii="Palatino Linotype" w:hAnsi="Palatino Linotype"/>
          <w:color w:val="000000" w:themeColor="text1"/>
          <w:sz w:val="22"/>
          <w:szCs w:val="22"/>
        </w:rPr>
        <w:t xml:space="preserve">de una foja consistente en el oficio número </w:t>
      </w:r>
      <w:r w:rsidR="00E10A82" w:rsidRPr="005A00F4">
        <w:rPr>
          <w:rFonts w:ascii="Palatino Linotype" w:hAnsi="Palatino Linotype"/>
          <w:color w:val="000000" w:themeColor="text1"/>
          <w:sz w:val="22"/>
          <w:szCs w:val="22"/>
        </w:rPr>
        <w:t>IXTA/UTAIN/1085/2023</w:t>
      </w:r>
      <w:r w:rsidR="005538F5" w:rsidRPr="005A00F4">
        <w:rPr>
          <w:rFonts w:ascii="Palatino Linotype" w:hAnsi="Palatino Linotype"/>
          <w:color w:val="000000" w:themeColor="text1"/>
          <w:sz w:val="22"/>
          <w:szCs w:val="22"/>
        </w:rPr>
        <w:t xml:space="preserve">, de </w:t>
      </w:r>
      <w:r w:rsidR="00E10A82" w:rsidRPr="005A00F4">
        <w:rPr>
          <w:rFonts w:ascii="Palatino Linotype" w:hAnsi="Palatino Linotype"/>
          <w:color w:val="000000" w:themeColor="text1"/>
          <w:sz w:val="22"/>
          <w:szCs w:val="22"/>
        </w:rPr>
        <w:t>dieciséis (16)</w:t>
      </w:r>
      <w:r w:rsidR="005538F5" w:rsidRPr="005A00F4">
        <w:rPr>
          <w:rFonts w:ascii="Palatino Linotype" w:hAnsi="Palatino Linotype"/>
          <w:color w:val="000000" w:themeColor="text1"/>
          <w:sz w:val="22"/>
          <w:szCs w:val="22"/>
        </w:rPr>
        <w:t xml:space="preserve"> de marzo de dos mil veintitrés, emitido por </w:t>
      </w:r>
      <w:r w:rsidR="00E10A82" w:rsidRPr="005A00F4">
        <w:rPr>
          <w:rFonts w:ascii="Palatino Linotype" w:hAnsi="Palatino Linotype"/>
          <w:color w:val="000000" w:themeColor="text1"/>
          <w:sz w:val="22"/>
          <w:szCs w:val="22"/>
        </w:rPr>
        <w:t>el</w:t>
      </w:r>
      <w:r w:rsidR="005538F5" w:rsidRPr="005A00F4">
        <w:rPr>
          <w:rFonts w:ascii="Palatino Linotype" w:hAnsi="Palatino Linotype"/>
          <w:color w:val="000000" w:themeColor="text1"/>
          <w:sz w:val="22"/>
          <w:szCs w:val="22"/>
        </w:rPr>
        <w:t xml:space="preserve"> Titular de la Unidad de Transparencia y Acceso a la Información, </w:t>
      </w:r>
      <w:r w:rsidR="00E10A82" w:rsidRPr="005A00F4">
        <w:rPr>
          <w:rFonts w:ascii="Palatino Linotype" w:hAnsi="Palatino Linotype"/>
          <w:color w:val="000000" w:themeColor="text1"/>
          <w:sz w:val="22"/>
          <w:szCs w:val="22"/>
        </w:rPr>
        <w:t xml:space="preserve">dirigido a este Instituto, </w:t>
      </w:r>
      <w:r w:rsidR="005538F5"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E10A82" w:rsidRPr="005A00F4">
        <w:rPr>
          <w:rFonts w:ascii="Palatino Linotype" w:hAnsi="Palatino Linotype"/>
          <w:color w:val="000000" w:themeColor="text1"/>
          <w:sz w:val="22"/>
          <w:szCs w:val="22"/>
        </w:rPr>
        <w:t>se puso</w:t>
      </w:r>
      <w:r w:rsidR="005538F5" w:rsidRPr="005A00F4">
        <w:rPr>
          <w:rFonts w:ascii="Palatino Linotype" w:hAnsi="Palatino Linotype"/>
          <w:color w:val="000000" w:themeColor="text1"/>
          <w:sz w:val="22"/>
          <w:szCs w:val="22"/>
        </w:rPr>
        <w:t xml:space="preserve"> a disposición en Consulta Directa.</w:t>
      </w:r>
    </w:p>
    <w:p w14:paraId="3E11EB09"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09E73831" w14:textId="26460546"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00062/IXTAPALU/IP/2023:</w:t>
      </w:r>
    </w:p>
    <w:p w14:paraId="2F0C5439" w14:textId="6488E186"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31A18" w:rsidRPr="005A00F4">
        <w:rPr>
          <w:rFonts w:ascii="Palatino Linotype" w:hAnsi="Palatino Linotype"/>
          <w:b/>
          <w:i/>
          <w:color w:val="000000" w:themeColor="text1"/>
          <w:sz w:val="22"/>
          <w:szCs w:val="22"/>
        </w:rPr>
        <w:t>Transparencia-062.pdf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031A18" w:rsidRPr="005A00F4">
        <w:rPr>
          <w:rFonts w:ascii="Palatino Linotype" w:hAnsi="Palatino Linotype"/>
          <w:color w:val="000000" w:themeColor="text1"/>
          <w:sz w:val="22"/>
          <w:szCs w:val="22"/>
        </w:rPr>
        <w:t>de una foja consistente en el oficio número IXTA/UTAIN/1086/2023, de dieciséis (16) de marzo de dos mil veintitrés, emitido por el Titular de la Unidad de Transparencia y Acceso a la Información, dirigido a este Instituto, por el que informa que el volumen de la información solicitada por el particular sobrepasa las capacidades técnicas, humanas y materiales, por lo que se puso a disposición en Consulta Directa.</w:t>
      </w:r>
    </w:p>
    <w:p w14:paraId="5A83B5ED"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08C9ECAB" w14:textId="5F219F09"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00063/IXTAPALU/IP/2023:</w:t>
      </w:r>
    </w:p>
    <w:p w14:paraId="6220CF76" w14:textId="22F8D30C"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76DC3" w:rsidRPr="005A00F4">
        <w:rPr>
          <w:rFonts w:ascii="Palatino Linotype" w:hAnsi="Palatino Linotype"/>
          <w:b/>
          <w:i/>
          <w:color w:val="000000" w:themeColor="text1"/>
          <w:sz w:val="22"/>
          <w:szCs w:val="22"/>
        </w:rPr>
        <w:t>Respuesta 63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B76B7A" w:rsidRPr="005A00F4">
        <w:rPr>
          <w:rFonts w:ascii="Palatino Linotype" w:hAnsi="Palatino Linotype"/>
          <w:color w:val="000000" w:themeColor="text1"/>
          <w:sz w:val="22"/>
          <w:szCs w:val="22"/>
        </w:rPr>
        <w:t>IXT/DSP/0228/2023</w:t>
      </w:r>
      <w:r w:rsidR="00EB12B0" w:rsidRPr="005A00F4">
        <w:rPr>
          <w:rFonts w:ascii="Palatino Linotype" w:hAnsi="Palatino Linotype"/>
          <w:color w:val="000000" w:themeColor="text1"/>
          <w:sz w:val="22"/>
          <w:szCs w:val="22"/>
        </w:rPr>
        <w:t xml:space="preserve">, de </w:t>
      </w:r>
      <w:r w:rsidR="00B76B7A"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B76B7A" w:rsidRPr="005A00F4">
        <w:rPr>
          <w:rFonts w:ascii="Palatino Linotype" w:hAnsi="Palatino Linotype"/>
          <w:color w:val="000000" w:themeColor="text1"/>
          <w:sz w:val="22"/>
          <w:szCs w:val="22"/>
        </w:rPr>
        <w:t>el Director de Servicios Públicos</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C3DBDA" w14:textId="5384C648"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76B8C" w:rsidRPr="005A00F4">
        <w:rPr>
          <w:rFonts w:ascii="Palatino Linotype" w:hAnsi="Palatino Linotype"/>
          <w:b/>
          <w:i/>
          <w:color w:val="000000" w:themeColor="text1"/>
          <w:sz w:val="22"/>
          <w:szCs w:val="22"/>
        </w:rPr>
        <w:t>Respuesta 63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813262" w:rsidRPr="005A00F4">
        <w:rPr>
          <w:rFonts w:ascii="Palatino Linotype" w:hAnsi="Palatino Linotype"/>
          <w:color w:val="000000" w:themeColor="text1"/>
          <w:sz w:val="22"/>
          <w:szCs w:val="22"/>
        </w:rPr>
        <w:t>IXT/DR/0051/2023</w:t>
      </w:r>
      <w:r w:rsidR="00EB12B0" w:rsidRPr="005A00F4">
        <w:rPr>
          <w:rFonts w:ascii="Palatino Linotype" w:hAnsi="Palatino Linotype"/>
          <w:color w:val="000000" w:themeColor="text1"/>
          <w:sz w:val="22"/>
          <w:szCs w:val="22"/>
        </w:rPr>
        <w:t xml:space="preserve">, de </w:t>
      </w:r>
      <w:r w:rsidR="00813262"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813262" w:rsidRPr="005A00F4">
        <w:rPr>
          <w:rFonts w:ascii="Palatino Linotype" w:hAnsi="Palatino Linotype"/>
          <w:color w:val="000000" w:themeColor="text1"/>
          <w:sz w:val="22"/>
          <w:szCs w:val="22"/>
        </w:rPr>
        <w:t>el Director de Desarrollo Rural</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D608F2" w14:textId="20762F8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76B8C" w:rsidRPr="005A00F4">
        <w:rPr>
          <w:rFonts w:ascii="Palatino Linotype" w:hAnsi="Palatino Linotype"/>
          <w:b/>
          <w:i/>
          <w:color w:val="000000" w:themeColor="text1"/>
          <w:sz w:val="22"/>
          <w:szCs w:val="22"/>
        </w:rPr>
        <w:t>Respuesta 63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92342A" w:rsidRPr="005A00F4">
        <w:rPr>
          <w:rFonts w:ascii="Palatino Linotype" w:hAnsi="Palatino Linotype"/>
          <w:color w:val="000000" w:themeColor="text1"/>
          <w:sz w:val="22"/>
          <w:szCs w:val="22"/>
        </w:rPr>
        <w:t>DGSyPCI/JUR/0579/2023</w:t>
      </w:r>
      <w:r w:rsidR="00EB12B0" w:rsidRPr="005A00F4">
        <w:rPr>
          <w:rFonts w:ascii="Palatino Linotype" w:hAnsi="Palatino Linotype"/>
          <w:color w:val="000000" w:themeColor="text1"/>
          <w:sz w:val="22"/>
          <w:szCs w:val="22"/>
        </w:rPr>
        <w:t xml:space="preserve">, de </w:t>
      </w:r>
      <w:r w:rsidR="0092342A"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92342A" w:rsidRPr="005A00F4">
        <w:rPr>
          <w:rFonts w:ascii="Palatino Linotype" w:hAnsi="Palatino Linotype"/>
          <w:color w:val="000000" w:themeColor="text1"/>
          <w:sz w:val="22"/>
          <w:szCs w:val="22"/>
        </w:rPr>
        <w:t>el Director General de Seguridad y Prevenciópn Ciudadana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9220215" w14:textId="653AD23D"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76B8C" w:rsidRPr="005A00F4">
        <w:rPr>
          <w:rFonts w:ascii="Palatino Linotype" w:hAnsi="Palatino Linotype"/>
          <w:b/>
          <w:i/>
          <w:color w:val="000000" w:themeColor="text1"/>
          <w:sz w:val="22"/>
          <w:szCs w:val="22"/>
        </w:rPr>
        <w:t>Respuesta 63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A707A0" w:rsidRPr="005A00F4">
        <w:rPr>
          <w:rFonts w:ascii="Palatino Linotype" w:hAnsi="Palatino Linotype"/>
          <w:color w:val="000000" w:themeColor="text1"/>
          <w:sz w:val="22"/>
          <w:szCs w:val="22"/>
        </w:rPr>
        <w:t>IXTA/DC/0096/2023</w:t>
      </w:r>
      <w:r w:rsidR="00EB12B0" w:rsidRPr="005A00F4">
        <w:rPr>
          <w:rFonts w:ascii="Palatino Linotype" w:hAnsi="Palatino Linotype"/>
          <w:color w:val="000000" w:themeColor="text1"/>
          <w:sz w:val="22"/>
          <w:szCs w:val="22"/>
        </w:rPr>
        <w:t xml:space="preserve">, de </w:t>
      </w:r>
      <w:r w:rsidR="00A707A0"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A707A0" w:rsidRPr="005A00F4">
        <w:rPr>
          <w:rFonts w:ascii="Palatino Linotype" w:hAnsi="Palatino Linotype"/>
          <w:color w:val="000000" w:themeColor="text1"/>
          <w:sz w:val="22"/>
          <w:szCs w:val="22"/>
        </w:rPr>
        <w:t>el Director de Cultura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8B6B520" w14:textId="3CA4235C"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176B8C" w:rsidRPr="005A00F4">
        <w:rPr>
          <w:rFonts w:ascii="Palatino Linotype" w:hAnsi="Palatino Linotype"/>
          <w:b/>
          <w:i/>
          <w:color w:val="000000" w:themeColor="text1"/>
          <w:sz w:val="22"/>
          <w:szCs w:val="22"/>
        </w:rPr>
        <w:t>RESPUSTA 63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A707A0" w:rsidRPr="005A00F4">
        <w:rPr>
          <w:rFonts w:ascii="Palatino Linotype" w:hAnsi="Palatino Linotype"/>
          <w:color w:val="000000" w:themeColor="text1"/>
          <w:sz w:val="22"/>
          <w:szCs w:val="22"/>
        </w:rPr>
        <w:t>IXTA/REG10/00035/2023</w:t>
      </w:r>
      <w:r w:rsidR="00EB12B0" w:rsidRPr="005A00F4">
        <w:rPr>
          <w:rFonts w:ascii="Palatino Linotype" w:hAnsi="Palatino Linotype"/>
          <w:color w:val="000000" w:themeColor="text1"/>
          <w:sz w:val="22"/>
          <w:szCs w:val="22"/>
        </w:rPr>
        <w:t xml:space="preserve">, de </w:t>
      </w:r>
      <w:r w:rsidR="00A707A0"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A707A0" w:rsidRPr="005A00F4">
        <w:rPr>
          <w:rFonts w:ascii="Palatino Linotype" w:hAnsi="Palatino Linotype"/>
          <w:color w:val="000000" w:themeColor="text1"/>
          <w:sz w:val="22"/>
          <w:szCs w:val="22"/>
        </w:rPr>
        <w:t>la Décima Regidora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44F49C4" w14:textId="65DFDC57"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711" w:rsidRPr="005A00F4">
        <w:rPr>
          <w:rFonts w:ascii="Palatino Linotype" w:hAnsi="Palatino Linotype"/>
          <w:b/>
          <w:i/>
          <w:color w:val="000000" w:themeColor="text1"/>
          <w:sz w:val="22"/>
          <w:szCs w:val="22"/>
        </w:rPr>
        <w:t>RESPUESTA 63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EA2586" w:rsidRPr="005A00F4">
        <w:rPr>
          <w:rFonts w:ascii="Palatino Linotype" w:hAnsi="Palatino Linotype"/>
          <w:color w:val="000000" w:themeColor="text1"/>
          <w:sz w:val="22"/>
          <w:szCs w:val="22"/>
        </w:rPr>
        <w:t>IXTA/REGOB/063/2023</w:t>
      </w:r>
      <w:r w:rsidR="00EB12B0" w:rsidRPr="005A00F4">
        <w:rPr>
          <w:rFonts w:ascii="Palatino Linotype" w:hAnsi="Palatino Linotype"/>
          <w:color w:val="000000" w:themeColor="text1"/>
          <w:sz w:val="22"/>
          <w:szCs w:val="22"/>
        </w:rPr>
        <w:t xml:space="preserve">, de </w:t>
      </w:r>
      <w:r w:rsidR="00EA2586"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EA2586" w:rsidRPr="005A00F4">
        <w:rPr>
          <w:rFonts w:ascii="Palatino Linotype" w:hAnsi="Palatino Linotype"/>
          <w:color w:val="000000" w:themeColor="text1"/>
          <w:sz w:val="22"/>
          <w:szCs w:val="22"/>
        </w:rPr>
        <w:t>el Primer Regidor</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CDC66F" w14:textId="2B7EA9C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711" w:rsidRPr="005A00F4">
        <w:rPr>
          <w:rFonts w:ascii="Palatino Linotype" w:hAnsi="Palatino Linotype"/>
          <w:b/>
          <w:i/>
          <w:color w:val="000000" w:themeColor="text1"/>
          <w:sz w:val="22"/>
          <w:szCs w:val="22"/>
        </w:rPr>
        <w:t>RESPUESTA 63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C6325A" w:rsidRPr="005A00F4">
        <w:rPr>
          <w:rFonts w:ascii="Palatino Linotype" w:hAnsi="Palatino Linotype"/>
          <w:color w:val="000000" w:themeColor="text1"/>
          <w:sz w:val="22"/>
          <w:szCs w:val="22"/>
        </w:rPr>
        <w:t>IXTA/SDA/SDA02/0399/2023</w:t>
      </w:r>
      <w:r w:rsidR="00EB12B0" w:rsidRPr="005A00F4">
        <w:rPr>
          <w:rFonts w:ascii="Palatino Linotype" w:hAnsi="Palatino Linotype"/>
          <w:color w:val="000000" w:themeColor="text1"/>
          <w:sz w:val="22"/>
          <w:szCs w:val="22"/>
        </w:rPr>
        <w:t xml:space="preserve">, de </w:t>
      </w:r>
      <w:r w:rsidR="00C6325A" w:rsidRPr="005A00F4">
        <w:rPr>
          <w:rFonts w:ascii="Palatino Linotype" w:hAnsi="Palatino Linotype"/>
          <w:color w:val="000000" w:themeColor="text1"/>
          <w:sz w:val="22"/>
          <w:szCs w:val="22"/>
        </w:rPr>
        <w:t>siete (07)</w:t>
      </w:r>
      <w:r w:rsidR="00EB12B0" w:rsidRPr="005A00F4">
        <w:rPr>
          <w:rFonts w:ascii="Palatino Linotype" w:hAnsi="Palatino Linotype"/>
          <w:color w:val="000000" w:themeColor="text1"/>
          <w:sz w:val="22"/>
          <w:szCs w:val="22"/>
        </w:rPr>
        <w:t xml:space="preserve"> de marzo de dos mil veintitrés, emitido por </w:t>
      </w:r>
      <w:r w:rsidR="00C6325A" w:rsidRPr="005A00F4">
        <w:rPr>
          <w:rFonts w:ascii="Palatino Linotype" w:hAnsi="Palatino Linotype"/>
          <w:color w:val="000000" w:themeColor="text1"/>
          <w:sz w:val="22"/>
          <w:szCs w:val="22"/>
        </w:rPr>
        <w:t>el Segundo Síndico</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CB03643" w14:textId="7F1F04B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711" w:rsidRPr="005A00F4">
        <w:rPr>
          <w:rFonts w:ascii="Palatino Linotype" w:hAnsi="Palatino Linotype"/>
          <w:b/>
          <w:i/>
          <w:color w:val="000000" w:themeColor="text1"/>
          <w:sz w:val="22"/>
          <w:szCs w:val="22"/>
        </w:rPr>
        <w:t>RESPUESTA 63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4C5F05" w:rsidRPr="005A00F4">
        <w:rPr>
          <w:rFonts w:ascii="Palatino Linotype" w:hAnsi="Palatino Linotype"/>
          <w:color w:val="000000" w:themeColor="text1"/>
          <w:sz w:val="22"/>
          <w:szCs w:val="22"/>
        </w:rPr>
        <w:t>IXTA-DAIAPA-36-2023</w:t>
      </w:r>
      <w:r w:rsidR="00EB12B0" w:rsidRPr="005A00F4">
        <w:rPr>
          <w:rFonts w:ascii="Palatino Linotype" w:hAnsi="Palatino Linotype"/>
          <w:color w:val="000000" w:themeColor="text1"/>
          <w:sz w:val="22"/>
          <w:szCs w:val="22"/>
        </w:rPr>
        <w:t xml:space="preserve">, de </w:t>
      </w:r>
      <w:r w:rsidR="004C5F05" w:rsidRPr="005A00F4">
        <w:rPr>
          <w:rFonts w:ascii="Palatino Linotype" w:hAnsi="Palatino Linotype"/>
          <w:color w:val="000000" w:themeColor="text1"/>
          <w:sz w:val="22"/>
          <w:szCs w:val="22"/>
        </w:rPr>
        <w:t>diez (10)</w:t>
      </w:r>
      <w:r w:rsidR="00EB12B0" w:rsidRPr="005A00F4">
        <w:rPr>
          <w:rFonts w:ascii="Palatino Linotype" w:hAnsi="Palatino Linotype"/>
          <w:color w:val="000000" w:themeColor="text1"/>
          <w:sz w:val="22"/>
          <w:szCs w:val="22"/>
        </w:rPr>
        <w:t xml:space="preserve"> de marzo de dos mil veintitrés, emitido por </w:t>
      </w:r>
      <w:r w:rsidR="004C5F05" w:rsidRPr="005A00F4">
        <w:rPr>
          <w:rFonts w:ascii="Palatino Linotype" w:hAnsi="Palatino Linotype"/>
          <w:color w:val="000000" w:themeColor="text1"/>
          <w:sz w:val="22"/>
          <w:szCs w:val="22"/>
        </w:rPr>
        <w:t>el Director de Asuntos Indígenas y Atención a la Población Afromexicana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1EA087" w14:textId="4B5F238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07711" w:rsidRPr="005A00F4">
        <w:rPr>
          <w:rFonts w:ascii="Palatino Linotype" w:hAnsi="Palatino Linotype"/>
          <w:b/>
          <w:i/>
          <w:color w:val="000000" w:themeColor="text1"/>
          <w:sz w:val="22"/>
          <w:szCs w:val="22"/>
        </w:rPr>
        <w:t>RESPUESTA 63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B84B92" w:rsidRPr="005A00F4">
        <w:rPr>
          <w:rFonts w:ascii="Palatino Linotype" w:hAnsi="Palatino Linotype"/>
          <w:color w:val="000000" w:themeColor="text1"/>
          <w:sz w:val="22"/>
          <w:szCs w:val="22"/>
        </w:rPr>
        <w:t>IXTA/DBS/047/23</w:t>
      </w:r>
      <w:r w:rsidR="00EB12B0" w:rsidRPr="005A00F4">
        <w:rPr>
          <w:rFonts w:ascii="Palatino Linotype" w:hAnsi="Palatino Linotype"/>
          <w:color w:val="000000" w:themeColor="text1"/>
          <w:sz w:val="22"/>
          <w:szCs w:val="22"/>
        </w:rPr>
        <w:t xml:space="preserve">, de </w:t>
      </w:r>
      <w:r w:rsidR="00B84B92"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B84B92" w:rsidRPr="005A00F4">
        <w:rPr>
          <w:rFonts w:ascii="Palatino Linotype" w:hAnsi="Palatino Linotype"/>
          <w:color w:val="000000" w:themeColor="text1"/>
          <w:sz w:val="22"/>
          <w:szCs w:val="22"/>
        </w:rPr>
        <w:t>el Director de Bienestar e Inclusión Social</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011C02" w14:textId="5DC5B69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E4BFE" w:rsidRPr="005A00F4">
        <w:rPr>
          <w:rFonts w:ascii="Palatino Linotype" w:hAnsi="Palatino Linotype"/>
          <w:b/>
          <w:i/>
          <w:color w:val="000000" w:themeColor="text1"/>
          <w:sz w:val="22"/>
          <w:szCs w:val="22"/>
        </w:rPr>
        <w:t>RESPUESTA 63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1D054B" w:rsidRPr="005A00F4">
        <w:rPr>
          <w:rFonts w:ascii="Palatino Linotype" w:hAnsi="Palatino Linotype"/>
          <w:color w:val="000000" w:themeColor="text1"/>
          <w:sz w:val="22"/>
          <w:szCs w:val="22"/>
        </w:rPr>
        <w:t>IXTA/DJ/0357/2023</w:t>
      </w:r>
      <w:r w:rsidR="00EB12B0" w:rsidRPr="005A00F4">
        <w:rPr>
          <w:rFonts w:ascii="Palatino Linotype" w:hAnsi="Palatino Linotype"/>
          <w:color w:val="000000" w:themeColor="text1"/>
          <w:sz w:val="22"/>
          <w:szCs w:val="22"/>
        </w:rPr>
        <w:t xml:space="preserve">, de </w:t>
      </w:r>
      <w:r w:rsidR="001D054B"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1D054B" w:rsidRPr="005A00F4">
        <w:rPr>
          <w:rFonts w:ascii="Palatino Linotype" w:hAnsi="Palatino Linotype"/>
          <w:color w:val="000000" w:themeColor="text1"/>
          <w:sz w:val="22"/>
          <w:szCs w:val="22"/>
        </w:rPr>
        <w:t>el Director de Asuntos Jurídicos</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9C3EB6" w14:textId="3187414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E4BFE" w:rsidRPr="005A00F4">
        <w:rPr>
          <w:rFonts w:ascii="Palatino Linotype" w:hAnsi="Palatino Linotype"/>
          <w:b/>
          <w:i/>
          <w:color w:val="000000" w:themeColor="text1"/>
          <w:sz w:val="22"/>
          <w:szCs w:val="22"/>
        </w:rPr>
        <w:t>RESPUESTA 63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8D52C3" w:rsidRPr="005A00F4">
        <w:rPr>
          <w:rFonts w:ascii="Palatino Linotype" w:hAnsi="Palatino Linotype"/>
          <w:color w:val="000000" w:themeColor="text1"/>
          <w:sz w:val="22"/>
          <w:szCs w:val="22"/>
        </w:rPr>
        <w:t>IXT/PLANE/158/2023</w:t>
      </w:r>
      <w:r w:rsidR="00EB12B0" w:rsidRPr="005A00F4">
        <w:rPr>
          <w:rFonts w:ascii="Palatino Linotype" w:hAnsi="Palatino Linotype"/>
          <w:color w:val="000000" w:themeColor="text1"/>
          <w:sz w:val="22"/>
          <w:szCs w:val="22"/>
        </w:rPr>
        <w:t xml:space="preserve">, de </w:t>
      </w:r>
      <w:r w:rsidR="008D52C3"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8D52C3" w:rsidRPr="005A00F4">
        <w:rPr>
          <w:rFonts w:ascii="Palatino Linotype" w:hAnsi="Palatino Linotype"/>
          <w:color w:val="000000" w:themeColor="text1"/>
          <w:sz w:val="22"/>
          <w:szCs w:val="22"/>
        </w:rPr>
        <w:t>el Director de Planeación, Programación y Evaluación</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31E989F" w14:textId="7B0A608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E4BFE" w:rsidRPr="005A00F4">
        <w:rPr>
          <w:rFonts w:ascii="Palatino Linotype" w:hAnsi="Palatino Linotype"/>
          <w:b/>
          <w:i/>
          <w:color w:val="000000" w:themeColor="text1"/>
          <w:sz w:val="22"/>
          <w:szCs w:val="22"/>
        </w:rPr>
        <w:t>5ta Regiduria Resp 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5554CD" w:rsidRPr="005A00F4">
        <w:rPr>
          <w:rFonts w:ascii="Palatino Linotype" w:hAnsi="Palatino Linotype"/>
          <w:color w:val="000000" w:themeColor="text1"/>
          <w:sz w:val="22"/>
          <w:szCs w:val="22"/>
        </w:rPr>
        <w:t>IXTA/5°-REG/089/2022-2024</w:t>
      </w:r>
      <w:r w:rsidR="00EB12B0" w:rsidRPr="005A00F4">
        <w:rPr>
          <w:rFonts w:ascii="Palatino Linotype" w:hAnsi="Palatino Linotype"/>
          <w:color w:val="000000" w:themeColor="text1"/>
          <w:sz w:val="22"/>
          <w:szCs w:val="22"/>
        </w:rPr>
        <w:t xml:space="preserve">, de </w:t>
      </w:r>
      <w:r w:rsidR="005554CD"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5554CD" w:rsidRPr="005A00F4">
        <w:rPr>
          <w:rFonts w:ascii="Palatino Linotype" w:hAnsi="Palatino Linotype"/>
          <w:color w:val="000000" w:themeColor="text1"/>
          <w:sz w:val="22"/>
          <w:szCs w:val="22"/>
        </w:rPr>
        <w:t>el Quinto Regidor</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401AB2" w14:textId="004E0C87"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E4BFE" w:rsidRPr="005A00F4">
        <w:rPr>
          <w:rFonts w:ascii="Palatino Linotype" w:hAnsi="Palatino Linotype"/>
          <w:b/>
          <w:i/>
          <w:color w:val="000000" w:themeColor="text1"/>
          <w:sz w:val="22"/>
          <w:szCs w:val="22"/>
        </w:rPr>
        <w:t>3ra Regiduria Resp 63 pg.2.pdf</w:t>
      </w:r>
      <w:r w:rsidRPr="005A00F4">
        <w:rPr>
          <w:rFonts w:ascii="Palatino Linotype" w:hAnsi="Palatino Linotype"/>
          <w:b/>
          <w:i/>
          <w:color w:val="000000" w:themeColor="text1"/>
          <w:sz w:val="22"/>
          <w:szCs w:val="22"/>
        </w:rPr>
        <w:t>”</w:t>
      </w:r>
      <w:r w:rsidR="00111781"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6E4BFE" w:rsidRPr="005A00F4">
        <w:rPr>
          <w:rFonts w:ascii="Palatino Linotype" w:hAnsi="Palatino Linotype"/>
          <w:b/>
          <w:i/>
          <w:color w:val="000000" w:themeColor="text1"/>
          <w:sz w:val="22"/>
          <w:szCs w:val="22"/>
        </w:rPr>
        <w:t>3ra Regiduria Resp 63 pg.1.pdf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111781"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EB12B0" w:rsidRPr="005A00F4">
        <w:rPr>
          <w:rFonts w:ascii="Palatino Linotype" w:hAnsi="Palatino Linotype"/>
          <w:color w:val="000000" w:themeColor="text1"/>
          <w:sz w:val="22"/>
          <w:szCs w:val="22"/>
        </w:rPr>
        <w:t>de una foja consistente</w:t>
      </w:r>
      <w:r w:rsidR="00111781" w:rsidRPr="005A00F4">
        <w:rPr>
          <w:rFonts w:ascii="Palatino Linotype" w:hAnsi="Palatino Linotype"/>
          <w:color w:val="000000" w:themeColor="text1"/>
          <w:sz w:val="22"/>
          <w:szCs w:val="22"/>
        </w:rPr>
        <w:t>s</w:t>
      </w:r>
      <w:r w:rsidR="00EB12B0" w:rsidRPr="005A00F4">
        <w:rPr>
          <w:rFonts w:ascii="Palatino Linotype" w:hAnsi="Palatino Linotype"/>
          <w:color w:val="000000" w:themeColor="text1"/>
          <w:sz w:val="22"/>
          <w:szCs w:val="22"/>
        </w:rPr>
        <w:t xml:space="preserve"> en el oficio número </w:t>
      </w:r>
      <w:r w:rsidR="00476FC4" w:rsidRPr="005A00F4">
        <w:rPr>
          <w:rFonts w:ascii="Palatino Linotype" w:hAnsi="Palatino Linotype"/>
          <w:color w:val="000000" w:themeColor="text1"/>
          <w:sz w:val="22"/>
          <w:szCs w:val="22"/>
        </w:rPr>
        <w:t>IXTA/TR/039/2023</w:t>
      </w:r>
      <w:r w:rsidR="00EB12B0" w:rsidRPr="005A00F4">
        <w:rPr>
          <w:rFonts w:ascii="Palatino Linotype" w:hAnsi="Palatino Linotype"/>
          <w:color w:val="000000" w:themeColor="text1"/>
          <w:sz w:val="22"/>
          <w:szCs w:val="22"/>
        </w:rPr>
        <w:t xml:space="preserve">, de </w:t>
      </w:r>
      <w:r w:rsidR="00476FC4"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476FC4" w:rsidRPr="005A00F4">
        <w:rPr>
          <w:rFonts w:ascii="Palatino Linotype" w:hAnsi="Palatino Linotype"/>
          <w:color w:val="000000" w:themeColor="text1"/>
          <w:sz w:val="22"/>
          <w:szCs w:val="22"/>
        </w:rPr>
        <w:t>el Tercer Regidor</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4D1D4A" w14:textId="30B8165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7092D" w:rsidRPr="005A00F4">
        <w:rPr>
          <w:rFonts w:ascii="Palatino Linotype" w:hAnsi="Palatino Linotype"/>
          <w:b/>
          <w:i/>
          <w:color w:val="000000" w:themeColor="text1"/>
          <w:sz w:val="22"/>
          <w:szCs w:val="22"/>
        </w:rPr>
        <w:t>11a Regiduria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723F56" w:rsidRPr="005A00F4">
        <w:rPr>
          <w:rFonts w:ascii="Palatino Linotype" w:hAnsi="Palatino Linotype"/>
          <w:color w:val="000000" w:themeColor="text1"/>
          <w:sz w:val="22"/>
          <w:szCs w:val="22"/>
        </w:rPr>
        <w:t>IXT/DPR/024/2023</w:t>
      </w:r>
      <w:r w:rsidR="00EB12B0" w:rsidRPr="005A00F4">
        <w:rPr>
          <w:rFonts w:ascii="Palatino Linotype" w:hAnsi="Palatino Linotype"/>
          <w:color w:val="000000" w:themeColor="text1"/>
          <w:sz w:val="22"/>
          <w:szCs w:val="22"/>
        </w:rPr>
        <w:t xml:space="preserve">, de </w:t>
      </w:r>
      <w:r w:rsidR="00723F56" w:rsidRPr="005A00F4">
        <w:rPr>
          <w:rFonts w:ascii="Palatino Linotype" w:hAnsi="Palatino Linotype"/>
          <w:color w:val="000000" w:themeColor="text1"/>
          <w:sz w:val="22"/>
          <w:szCs w:val="22"/>
        </w:rPr>
        <w:t>diez (10)</w:t>
      </w:r>
      <w:r w:rsidR="00EB12B0" w:rsidRPr="005A00F4">
        <w:rPr>
          <w:rFonts w:ascii="Palatino Linotype" w:hAnsi="Palatino Linotype"/>
          <w:color w:val="000000" w:themeColor="text1"/>
          <w:sz w:val="22"/>
          <w:szCs w:val="22"/>
        </w:rPr>
        <w:t xml:space="preserve"> de marzo de dos mil veintitrés, emitido por </w:t>
      </w:r>
      <w:r w:rsidR="00723F56" w:rsidRPr="005A00F4">
        <w:rPr>
          <w:rFonts w:ascii="Palatino Linotype" w:hAnsi="Palatino Linotype"/>
          <w:color w:val="000000" w:themeColor="text1"/>
          <w:sz w:val="22"/>
          <w:szCs w:val="22"/>
        </w:rPr>
        <w:t>el Décimo Primer Regidor</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699F09" w14:textId="4720883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7092D" w:rsidRPr="005A00F4">
        <w:rPr>
          <w:rFonts w:ascii="Palatino Linotype" w:hAnsi="Palatino Linotype"/>
          <w:b/>
          <w:i/>
          <w:color w:val="000000" w:themeColor="text1"/>
          <w:sz w:val="22"/>
          <w:szCs w:val="22"/>
        </w:rPr>
        <w:t>12a Regiduria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723F56" w:rsidRPr="005A00F4">
        <w:rPr>
          <w:rFonts w:ascii="Palatino Linotype" w:hAnsi="Palatino Linotype"/>
          <w:color w:val="000000" w:themeColor="text1"/>
          <w:sz w:val="22"/>
          <w:szCs w:val="22"/>
        </w:rPr>
        <w:t>IXT/RG12/097/2023</w:t>
      </w:r>
      <w:r w:rsidR="00EB12B0" w:rsidRPr="005A00F4">
        <w:rPr>
          <w:rFonts w:ascii="Palatino Linotype" w:hAnsi="Palatino Linotype"/>
          <w:color w:val="000000" w:themeColor="text1"/>
          <w:sz w:val="22"/>
          <w:szCs w:val="22"/>
        </w:rPr>
        <w:t xml:space="preserve">, de </w:t>
      </w:r>
      <w:r w:rsidR="00723F56"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723F56" w:rsidRPr="005A00F4">
        <w:rPr>
          <w:rFonts w:ascii="Palatino Linotype" w:hAnsi="Palatino Linotype"/>
          <w:color w:val="000000" w:themeColor="text1"/>
          <w:sz w:val="22"/>
          <w:szCs w:val="22"/>
        </w:rPr>
        <w:t>el Décimo Segundo Regidor</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06FF8E" w14:textId="47E711B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7092D" w:rsidRPr="005A00F4">
        <w:rPr>
          <w:rFonts w:ascii="Palatino Linotype" w:hAnsi="Palatino Linotype"/>
          <w:b/>
          <w:i/>
          <w:color w:val="000000" w:themeColor="text1"/>
          <w:sz w:val="22"/>
          <w:szCs w:val="22"/>
        </w:rPr>
        <w:t>8VA REG-Resp 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855089" w:rsidRPr="005A00F4">
        <w:rPr>
          <w:rFonts w:ascii="Palatino Linotype" w:hAnsi="Palatino Linotype"/>
          <w:color w:val="000000" w:themeColor="text1"/>
          <w:sz w:val="22"/>
          <w:szCs w:val="22"/>
        </w:rPr>
        <w:t>IXTA/REG08/0038/2023</w:t>
      </w:r>
      <w:r w:rsidR="00EB12B0" w:rsidRPr="005A00F4">
        <w:rPr>
          <w:rFonts w:ascii="Palatino Linotype" w:hAnsi="Palatino Linotype"/>
          <w:color w:val="000000" w:themeColor="text1"/>
          <w:sz w:val="22"/>
          <w:szCs w:val="22"/>
        </w:rPr>
        <w:t xml:space="preserve">, de </w:t>
      </w:r>
      <w:r w:rsidR="00855089"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855089" w:rsidRPr="005A00F4">
        <w:rPr>
          <w:rFonts w:ascii="Palatino Linotype" w:hAnsi="Palatino Linotype"/>
          <w:color w:val="000000" w:themeColor="text1"/>
          <w:sz w:val="22"/>
          <w:szCs w:val="22"/>
        </w:rPr>
        <w:t>la Octava Regidora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86918C" w14:textId="61F100E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7092D" w:rsidRPr="005A00F4">
        <w:rPr>
          <w:rFonts w:ascii="Palatino Linotype" w:hAnsi="Palatino Linotype"/>
          <w:b/>
          <w:i/>
          <w:color w:val="000000" w:themeColor="text1"/>
          <w:sz w:val="22"/>
          <w:szCs w:val="22"/>
        </w:rPr>
        <w:t>DESAURB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w:t>
      </w:r>
      <w:r w:rsidR="00BA0FE2" w:rsidRPr="005A00F4">
        <w:rPr>
          <w:rFonts w:ascii="Palatino Linotype" w:hAnsi="Palatino Linotype"/>
          <w:color w:val="000000" w:themeColor="text1"/>
          <w:sz w:val="22"/>
          <w:szCs w:val="22"/>
        </w:rPr>
        <w:t>dos fojas</w:t>
      </w:r>
      <w:r w:rsidR="00EB12B0" w:rsidRPr="005A00F4">
        <w:rPr>
          <w:rFonts w:ascii="Palatino Linotype" w:hAnsi="Palatino Linotype"/>
          <w:color w:val="000000" w:themeColor="text1"/>
          <w:sz w:val="22"/>
          <w:szCs w:val="22"/>
        </w:rPr>
        <w:t xml:space="preserve"> consistente en el oficio número </w:t>
      </w:r>
      <w:r w:rsidR="00BA0FE2" w:rsidRPr="005A00F4">
        <w:rPr>
          <w:rFonts w:ascii="Palatino Linotype" w:hAnsi="Palatino Linotype"/>
          <w:color w:val="000000" w:themeColor="text1"/>
          <w:sz w:val="22"/>
          <w:szCs w:val="22"/>
        </w:rPr>
        <w:t>IXTA/DDTU/085/2023</w:t>
      </w:r>
      <w:r w:rsidR="00EB12B0" w:rsidRPr="005A00F4">
        <w:rPr>
          <w:rFonts w:ascii="Palatino Linotype" w:hAnsi="Palatino Linotype"/>
          <w:color w:val="000000" w:themeColor="text1"/>
          <w:sz w:val="22"/>
          <w:szCs w:val="22"/>
        </w:rPr>
        <w:t xml:space="preserve">, de </w:t>
      </w:r>
      <w:r w:rsidR="00BA0FE2"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BA0FE2" w:rsidRPr="005A00F4">
        <w:rPr>
          <w:rFonts w:ascii="Palatino Linotype" w:hAnsi="Palatino Linotype"/>
          <w:color w:val="000000" w:themeColor="text1"/>
          <w:sz w:val="22"/>
          <w:szCs w:val="22"/>
        </w:rPr>
        <w:t>el Director de Desarrollo Territorial y Urbano</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8A9315" w14:textId="72377748"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7092D" w:rsidRPr="005A00F4">
        <w:rPr>
          <w:rFonts w:ascii="Palatino Linotype" w:hAnsi="Palatino Linotype"/>
          <w:b/>
          <w:i/>
          <w:color w:val="000000" w:themeColor="text1"/>
          <w:sz w:val="22"/>
          <w:szCs w:val="22"/>
        </w:rPr>
        <w:t>COMUNICACION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BA31C9" w:rsidRPr="005A00F4">
        <w:rPr>
          <w:rFonts w:ascii="Palatino Linotype" w:hAnsi="Palatino Linotype"/>
          <w:color w:val="000000" w:themeColor="text1"/>
          <w:sz w:val="22"/>
          <w:szCs w:val="22"/>
        </w:rPr>
        <w:t>IXTA/DCSyEI/038/2023</w:t>
      </w:r>
      <w:r w:rsidR="00EB12B0" w:rsidRPr="005A00F4">
        <w:rPr>
          <w:rFonts w:ascii="Palatino Linotype" w:hAnsi="Palatino Linotype"/>
          <w:color w:val="000000" w:themeColor="text1"/>
          <w:sz w:val="22"/>
          <w:szCs w:val="22"/>
        </w:rPr>
        <w:t xml:space="preserve">, de </w:t>
      </w:r>
      <w:r w:rsidR="00BA31C9"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BA31C9" w:rsidRPr="005A00F4">
        <w:rPr>
          <w:rFonts w:ascii="Palatino Linotype" w:hAnsi="Palatino Linotype"/>
          <w:color w:val="000000" w:themeColor="text1"/>
          <w:sz w:val="22"/>
          <w:szCs w:val="22"/>
        </w:rPr>
        <w:t>la Directora de Comunicación Social y Eventos Institucionales</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3963B2" w14:textId="50D4E5B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97A42" w:rsidRPr="005A00F4">
        <w:rPr>
          <w:rFonts w:ascii="Palatino Linotype" w:hAnsi="Palatino Linotype"/>
          <w:b/>
          <w:i/>
          <w:color w:val="000000" w:themeColor="text1"/>
          <w:sz w:val="22"/>
          <w:szCs w:val="22"/>
        </w:rPr>
        <w:t>DERECHUM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A84BAE" w:rsidRPr="005A00F4">
        <w:rPr>
          <w:rFonts w:ascii="Palatino Linotype" w:hAnsi="Palatino Linotype"/>
          <w:color w:val="000000" w:themeColor="text1"/>
          <w:sz w:val="22"/>
          <w:szCs w:val="22"/>
        </w:rPr>
        <w:t>DMDH/045/2023</w:t>
      </w:r>
      <w:r w:rsidR="00EB12B0" w:rsidRPr="005A00F4">
        <w:rPr>
          <w:rFonts w:ascii="Palatino Linotype" w:hAnsi="Palatino Linotype"/>
          <w:color w:val="000000" w:themeColor="text1"/>
          <w:sz w:val="22"/>
          <w:szCs w:val="22"/>
        </w:rPr>
        <w:t xml:space="preserve">, de </w:t>
      </w:r>
      <w:r w:rsidR="00A84BAE"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A84BAE" w:rsidRPr="005A00F4">
        <w:rPr>
          <w:rFonts w:ascii="Palatino Linotype" w:hAnsi="Palatino Linotype"/>
          <w:color w:val="000000" w:themeColor="text1"/>
          <w:sz w:val="22"/>
          <w:szCs w:val="22"/>
        </w:rPr>
        <w:t>el Defensor Municipal de Derechos Humanos</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4B2800D" w14:textId="304F22D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97A42" w:rsidRPr="005A00F4">
        <w:rPr>
          <w:rFonts w:ascii="Palatino Linotype" w:hAnsi="Palatino Linotype"/>
          <w:b/>
          <w:i/>
          <w:color w:val="000000" w:themeColor="text1"/>
          <w:sz w:val="22"/>
          <w:szCs w:val="22"/>
        </w:rPr>
        <w:t>Resp-63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F17B36" w:rsidRPr="005A00F4">
        <w:rPr>
          <w:rFonts w:ascii="Palatino Linotype" w:hAnsi="Palatino Linotype"/>
          <w:color w:val="000000" w:themeColor="text1"/>
          <w:sz w:val="22"/>
          <w:szCs w:val="22"/>
        </w:rPr>
        <w:t>IXTA/DFDDE/316/2023</w:t>
      </w:r>
      <w:r w:rsidR="00EB12B0" w:rsidRPr="005A00F4">
        <w:rPr>
          <w:rFonts w:ascii="Palatino Linotype" w:hAnsi="Palatino Linotype"/>
          <w:color w:val="000000" w:themeColor="text1"/>
          <w:sz w:val="22"/>
          <w:szCs w:val="22"/>
        </w:rPr>
        <w:t xml:space="preserve">, de </w:t>
      </w:r>
      <w:r w:rsidR="00F17B36" w:rsidRPr="005A00F4">
        <w:rPr>
          <w:rFonts w:ascii="Palatino Linotype" w:hAnsi="Palatino Linotype"/>
          <w:color w:val="000000" w:themeColor="text1"/>
          <w:sz w:val="22"/>
          <w:szCs w:val="22"/>
        </w:rPr>
        <w:t>diez (10)</w:t>
      </w:r>
      <w:r w:rsidR="00EB12B0" w:rsidRPr="005A00F4">
        <w:rPr>
          <w:rFonts w:ascii="Palatino Linotype" w:hAnsi="Palatino Linotype"/>
          <w:color w:val="000000" w:themeColor="text1"/>
          <w:sz w:val="22"/>
          <w:szCs w:val="22"/>
        </w:rPr>
        <w:t xml:space="preserve"> de marzo de dos mil veintitrés, emitido por </w:t>
      </w:r>
      <w:r w:rsidR="00F17B36" w:rsidRPr="005A00F4">
        <w:rPr>
          <w:rFonts w:ascii="Palatino Linotype" w:hAnsi="Palatino Linotype"/>
          <w:color w:val="000000" w:themeColor="text1"/>
          <w:sz w:val="22"/>
          <w:szCs w:val="22"/>
        </w:rPr>
        <w:t>el Director de Fomento y Desarrollo Económico</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EE74B24" w14:textId="34158A1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97A42" w:rsidRPr="005A00F4">
        <w:rPr>
          <w:rFonts w:ascii="Palatino Linotype" w:hAnsi="Palatino Linotype"/>
          <w:b/>
          <w:i/>
          <w:color w:val="000000" w:themeColor="text1"/>
          <w:sz w:val="22"/>
          <w:szCs w:val="22"/>
        </w:rPr>
        <w:t>EDUCACION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C34483" w:rsidRPr="005A00F4">
        <w:rPr>
          <w:rFonts w:ascii="Palatino Linotype" w:hAnsi="Palatino Linotype"/>
          <w:color w:val="000000" w:themeColor="text1"/>
          <w:sz w:val="22"/>
          <w:szCs w:val="22"/>
        </w:rPr>
        <w:t>IXT/DIR/EDU/0163/23</w:t>
      </w:r>
      <w:r w:rsidR="00EB12B0" w:rsidRPr="005A00F4">
        <w:rPr>
          <w:rFonts w:ascii="Palatino Linotype" w:hAnsi="Palatino Linotype"/>
          <w:color w:val="000000" w:themeColor="text1"/>
          <w:sz w:val="22"/>
          <w:szCs w:val="22"/>
        </w:rPr>
        <w:t xml:space="preserve">, de </w:t>
      </w:r>
      <w:r w:rsidR="00C34483"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C34483" w:rsidRPr="005A00F4">
        <w:rPr>
          <w:rFonts w:ascii="Palatino Linotype" w:hAnsi="Palatino Linotype"/>
          <w:color w:val="000000" w:themeColor="text1"/>
          <w:sz w:val="22"/>
          <w:szCs w:val="22"/>
        </w:rPr>
        <w:t>el Director de Educación</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3A6471" w14:textId="2D9E4C2D"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97A42" w:rsidRPr="005A00F4">
        <w:rPr>
          <w:rFonts w:ascii="Palatino Linotype" w:hAnsi="Palatino Linotype"/>
          <w:b/>
          <w:i/>
          <w:color w:val="000000" w:themeColor="text1"/>
          <w:sz w:val="22"/>
          <w:szCs w:val="22"/>
        </w:rPr>
        <w:t>IMJUVE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047C40" w:rsidRPr="005A00F4">
        <w:rPr>
          <w:rFonts w:ascii="Palatino Linotype" w:hAnsi="Palatino Linotype"/>
          <w:color w:val="000000" w:themeColor="text1"/>
          <w:sz w:val="22"/>
          <w:szCs w:val="22"/>
        </w:rPr>
        <w:t>IXT/IMAJ/108/2023</w:t>
      </w:r>
      <w:r w:rsidR="00EB12B0" w:rsidRPr="005A00F4">
        <w:rPr>
          <w:rFonts w:ascii="Palatino Linotype" w:hAnsi="Palatino Linotype"/>
          <w:color w:val="000000" w:themeColor="text1"/>
          <w:sz w:val="22"/>
          <w:szCs w:val="22"/>
        </w:rPr>
        <w:t xml:space="preserve">, de </w:t>
      </w:r>
      <w:r w:rsidR="00047C40" w:rsidRPr="005A00F4">
        <w:rPr>
          <w:rFonts w:ascii="Palatino Linotype" w:hAnsi="Palatino Linotype"/>
          <w:color w:val="000000" w:themeColor="text1"/>
          <w:sz w:val="22"/>
          <w:szCs w:val="22"/>
        </w:rPr>
        <w:t>diez (10)</w:t>
      </w:r>
      <w:r w:rsidR="00EB12B0" w:rsidRPr="005A00F4">
        <w:rPr>
          <w:rFonts w:ascii="Palatino Linotype" w:hAnsi="Palatino Linotype"/>
          <w:color w:val="000000" w:themeColor="text1"/>
          <w:sz w:val="22"/>
          <w:szCs w:val="22"/>
        </w:rPr>
        <w:t xml:space="preserve"> de marzo de dos mil veintitrés, emitido por </w:t>
      </w:r>
      <w:r w:rsidR="00047C40" w:rsidRPr="005A00F4">
        <w:rPr>
          <w:rFonts w:ascii="Palatino Linotype" w:hAnsi="Palatino Linotype"/>
          <w:color w:val="000000" w:themeColor="text1"/>
          <w:sz w:val="22"/>
          <w:szCs w:val="22"/>
        </w:rPr>
        <w:t>el Director del Instituto Municipa para la Atención de la Juventud</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2C1E04" w14:textId="12EB701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97A42" w:rsidRPr="005A00F4">
        <w:rPr>
          <w:rFonts w:ascii="Palatino Linotype" w:hAnsi="Palatino Linotype"/>
          <w:b/>
          <w:i/>
          <w:color w:val="000000" w:themeColor="text1"/>
          <w:sz w:val="22"/>
          <w:szCs w:val="22"/>
        </w:rPr>
        <w:t>PROTECCIV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w:t>
      </w:r>
      <w:r w:rsidR="00E8236D" w:rsidRPr="005A00F4">
        <w:rPr>
          <w:rFonts w:ascii="Palatino Linotype" w:hAnsi="Palatino Linotype"/>
          <w:color w:val="000000" w:themeColor="text1"/>
          <w:sz w:val="22"/>
          <w:szCs w:val="22"/>
        </w:rPr>
        <w:t>dos fojas</w:t>
      </w:r>
      <w:r w:rsidR="00EB12B0" w:rsidRPr="005A00F4">
        <w:rPr>
          <w:rFonts w:ascii="Palatino Linotype" w:hAnsi="Palatino Linotype"/>
          <w:color w:val="000000" w:themeColor="text1"/>
          <w:sz w:val="22"/>
          <w:szCs w:val="22"/>
        </w:rPr>
        <w:t xml:space="preserve"> consistente en el oficio número </w:t>
      </w:r>
      <w:r w:rsidR="00E8236D" w:rsidRPr="005A00F4">
        <w:rPr>
          <w:rFonts w:ascii="Palatino Linotype" w:hAnsi="Palatino Linotype"/>
          <w:color w:val="000000" w:themeColor="text1"/>
          <w:sz w:val="22"/>
          <w:szCs w:val="22"/>
        </w:rPr>
        <w:t>IXTA/PCB/079/2023</w:t>
      </w:r>
      <w:r w:rsidR="00EB12B0" w:rsidRPr="005A00F4">
        <w:rPr>
          <w:rFonts w:ascii="Palatino Linotype" w:hAnsi="Palatino Linotype"/>
          <w:color w:val="000000" w:themeColor="text1"/>
          <w:sz w:val="22"/>
          <w:szCs w:val="22"/>
        </w:rPr>
        <w:t xml:space="preserve">, de </w:t>
      </w:r>
      <w:r w:rsidR="00E8236D"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E8236D" w:rsidRPr="005A00F4">
        <w:rPr>
          <w:rFonts w:ascii="Palatino Linotype" w:hAnsi="Palatino Linotype"/>
          <w:color w:val="000000" w:themeColor="text1"/>
          <w:sz w:val="22"/>
          <w:szCs w:val="22"/>
        </w:rPr>
        <w:t>el Coordinador de Protección Civil y Atención a Riesgos</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088468F" w14:textId="216F2ED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3" w:rsidRPr="005A00F4">
        <w:rPr>
          <w:rFonts w:ascii="Palatino Linotype" w:hAnsi="Palatino Linotype"/>
          <w:b/>
          <w:i/>
          <w:color w:val="000000" w:themeColor="text1"/>
          <w:sz w:val="22"/>
          <w:szCs w:val="22"/>
        </w:rPr>
        <w:t>SALUD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014C31" w:rsidRPr="005A00F4">
        <w:rPr>
          <w:rFonts w:ascii="Palatino Linotype" w:hAnsi="Palatino Linotype"/>
          <w:color w:val="000000" w:themeColor="text1"/>
          <w:sz w:val="22"/>
          <w:szCs w:val="22"/>
        </w:rPr>
        <w:t>IXTA/D.G.S.I/0461/2022</w:t>
      </w:r>
      <w:r w:rsidR="00EB12B0" w:rsidRPr="005A00F4">
        <w:rPr>
          <w:rFonts w:ascii="Palatino Linotype" w:hAnsi="Palatino Linotype"/>
          <w:color w:val="000000" w:themeColor="text1"/>
          <w:sz w:val="22"/>
          <w:szCs w:val="22"/>
        </w:rPr>
        <w:t xml:space="preserve">, de </w:t>
      </w:r>
      <w:r w:rsidR="00014C31"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014C31" w:rsidRPr="005A00F4">
        <w:rPr>
          <w:rFonts w:ascii="Palatino Linotype" w:hAnsi="Palatino Linotype"/>
          <w:color w:val="000000" w:themeColor="text1"/>
          <w:sz w:val="22"/>
          <w:szCs w:val="22"/>
        </w:rPr>
        <w:t>la Directora de Salud</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07C440" w14:textId="4050B326"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3" w:rsidRPr="005A00F4">
        <w:rPr>
          <w:rFonts w:ascii="Palatino Linotype" w:hAnsi="Palatino Linotype"/>
          <w:b/>
          <w:i/>
          <w:color w:val="000000" w:themeColor="text1"/>
          <w:sz w:val="22"/>
          <w:szCs w:val="22"/>
        </w:rPr>
        <w:t>TURISMO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D04E2B" w:rsidRPr="005A00F4">
        <w:rPr>
          <w:rFonts w:ascii="Palatino Linotype" w:hAnsi="Palatino Linotype"/>
          <w:color w:val="000000" w:themeColor="text1"/>
          <w:sz w:val="22"/>
          <w:szCs w:val="22"/>
        </w:rPr>
        <w:t>IXT/DT/234/2023</w:t>
      </w:r>
      <w:r w:rsidR="00EB12B0" w:rsidRPr="005A00F4">
        <w:rPr>
          <w:rFonts w:ascii="Palatino Linotype" w:hAnsi="Palatino Linotype"/>
          <w:color w:val="000000" w:themeColor="text1"/>
          <w:sz w:val="22"/>
          <w:szCs w:val="22"/>
        </w:rPr>
        <w:t xml:space="preserve">, de </w:t>
      </w:r>
      <w:r w:rsidR="00D04E2B" w:rsidRPr="005A00F4">
        <w:rPr>
          <w:rFonts w:ascii="Palatino Linotype" w:hAnsi="Palatino Linotype"/>
          <w:color w:val="000000" w:themeColor="text1"/>
          <w:sz w:val="22"/>
          <w:szCs w:val="22"/>
        </w:rPr>
        <w:t>diez (10)</w:t>
      </w:r>
      <w:r w:rsidR="00EB12B0" w:rsidRPr="005A00F4">
        <w:rPr>
          <w:rFonts w:ascii="Palatino Linotype" w:hAnsi="Palatino Linotype"/>
          <w:color w:val="000000" w:themeColor="text1"/>
          <w:sz w:val="22"/>
          <w:szCs w:val="22"/>
        </w:rPr>
        <w:t xml:space="preserve"> de marzo de dos mil veintitrés, emitido por </w:t>
      </w:r>
      <w:r w:rsidR="00D04E2B" w:rsidRPr="005A00F4">
        <w:rPr>
          <w:rFonts w:ascii="Palatino Linotype" w:hAnsi="Palatino Linotype"/>
          <w:color w:val="000000" w:themeColor="text1"/>
          <w:sz w:val="22"/>
          <w:szCs w:val="22"/>
        </w:rPr>
        <w:t>la Directora de Turismo</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009F18" w14:textId="6702F0D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3" w:rsidRPr="005A00F4">
        <w:rPr>
          <w:rFonts w:ascii="Palatino Linotype" w:hAnsi="Palatino Linotype"/>
          <w:b/>
          <w:i/>
          <w:color w:val="000000" w:themeColor="text1"/>
          <w:sz w:val="22"/>
          <w:szCs w:val="22"/>
        </w:rPr>
        <w:t>RESPUESTA 63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D04E2B" w:rsidRPr="005A00F4">
        <w:rPr>
          <w:rFonts w:ascii="Palatino Linotype" w:hAnsi="Palatino Linotype"/>
          <w:color w:val="000000" w:themeColor="text1"/>
          <w:sz w:val="22"/>
          <w:szCs w:val="22"/>
        </w:rPr>
        <w:t>/IXTA/DE/1204/2023</w:t>
      </w:r>
      <w:r w:rsidR="00EB12B0" w:rsidRPr="005A00F4">
        <w:rPr>
          <w:rFonts w:ascii="Palatino Linotype" w:hAnsi="Palatino Linotype"/>
          <w:color w:val="000000" w:themeColor="text1"/>
          <w:sz w:val="22"/>
          <w:szCs w:val="22"/>
        </w:rPr>
        <w:t xml:space="preserve">, de </w:t>
      </w:r>
      <w:r w:rsidR="00D04E2B" w:rsidRPr="005A00F4">
        <w:rPr>
          <w:rFonts w:ascii="Palatino Linotype" w:hAnsi="Palatino Linotype"/>
          <w:color w:val="000000" w:themeColor="text1"/>
          <w:sz w:val="22"/>
          <w:szCs w:val="22"/>
        </w:rPr>
        <w:t>trece (13)</w:t>
      </w:r>
      <w:r w:rsidR="00EB12B0" w:rsidRPr="005A00F4">
        <w:rPr>
          <w:rFonts w:ascii="Palatino Linotype" w:hAnsi="Palatino Linotype"/>
          <w:color w:val="000000" w:themeColor="text1"/>
          <w:sz w:val="22"/>
          <w:szCs w:val="22"/>
        </w:rPr>
        <w:t xml:space="preserve"> de marzo de dos mil veintitrés, emitido por </w:t>
      </w:r>
      <w:r w:rsidR="00D04E2B" w:rsidRPr="005A00F4">
        <w:rPr>
          <w:rFonts w:ascii="Palatino Linotype" w:hAnsi="Palatino Linotype"/>
          <w:color w:val="000000" w:themeColor="text1"/>
          <w:sz w:val="22"/>
          <w:szCs w:val="22"/>
        </w:rPr>
        <w:t>la Directora de Ecología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2E43F5F" w14:textId="46DE745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3" w:rsidRPr="005A00F4">
        <w:rPr>
          <w:rFonts w:ascii="Palatino Linotype" w:hAnsi="Palatino Linotype"/>
          <w:b/>
          <w:i/>
          <w:color w:val="000000" w:themeColor="text1"/>
          <w:sz w:val="22"/>
          <w:szCs w:val="22"/>
        </w:rPr>
        <w:t>MEJORA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110D94" w:rsidRPr="005A00F4">
        <w:rPr>
          <w:rFonts w:ascii="Palatino Linotype" w:hAnsi="Palatino Linotype"/>
          <w:color w:val="000000" w:themeColor="text1"/>
          <w:sz w:val="22"/>
          <w:szCs w:val="22"/>
        </w:rPr>
        <w:t>IXTA/MR/063/2023</w:t>
      </w:r>
      <w:r w:rsidR="00EB12B0" w:rsidRPr="005A00F4">
        <w:rPr>
          <w:rFonts w:ascii="Palatino Linotype" w:hAnsi="Palatino Linotype"/>
          <w:color w:val="000000" w:themeColor="text1"/>
          <w:sz w:val="22"/>
          <w:szCs w:val="22"/>
        </w:rPr>
        <w:t xml:space="preserve">, de </w:t>
      </w:r>
      <w:r w:rsidR="00110D94" w:rsidRPr="005A00F4">
        <w:rPr>
          <w:rFonts w:ascii="Palatino Linotype" w:hAnsi="Palatino Linotype"/>
          <w:color w:val="000000" w:themeColor="text1"/>
          <w:sz w:val="22"/>
          <w:szCs w:val="22"/>
        </w:rPr>
        <w:t>ocho (08)</w:t>
      </w:r>
      <w:r w:rsidR="00EB12B0" w:rsidRPr="005A00F4">
        <w:rPr>
          <w:rFonts w:ascii="Palatino Linotype" w:hAnsi="Palatino Linotype"/>
          <w:color w:val="000000" w:themeColor="text1"/>
          <w:sz w:val="22"/>
          <w:szCs w:val="22"/>
        </w:rPr>
        <w:t xml:space="preserve"> de marzo de dos mil veintitrés, emitido por </w:t>
      </w:r>
      <w:r w:rsidR="00110D94" w:rsidRPr="005A00F4">
        <w:rPr>
          <w:rFonts w:ascii="Palatino Linotype" w:hAnsi="Palatino Linotype"/>
          <w:color w:val="000000" w:themeColor="text1"/>
          <w:sz w:val="22"/>
          <w:szCs w:val="22"/>
        </w:rPr>
        <w:t>el Coordinador Municipal de Mejora Regulatoria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9600FAE" w14:textId="68B044D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3" w:rsidRPr="005A00F4">
        <w:rPr>
          <w:rFonts w:ascii="Palatino Linotype" w:hAnsi="Palatino Linotype"/>
          <w:b/>
          <w:i/>
          <w:color w:val="000000" w:themeColor="text1"/>
          <w:sz w:val="22"/>
          <w:szCs w:val="22"/>
        </w:rPr>
        <w:t>IMISI 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CE34FB" w:rsidRPr="005A00F4">
        <w:rPr>
          <w:rFonts w:ascii="Palatino Linotype" w:hAnsi="Palatino Linotype"/>
          <w:color w:val="000000" w:themeColor="text1"/>
          <w:sz w:val="22"/>
          <w:szCs w:val="22"/>
        </w:rPr>
        <w:t>IXTA/IMISI/0517/2023</w:t>
      </w:r>
      <w:r w:rsidR="00EB12B0" w:rsidRPr="005A00F4">
        <w:rPr>
          <w:rFonts w:ascii="Palatino Linotype" w:hAnsi="Palatino Linotype"/>
          <w:color w:val="000000" w:themeColor="text1"/>
          <w:sz w:val="22"/>
          <w:szCs w:val="22"/>
        </w:rPr>
        <w:t xml:space="preserve">, de </w:t>
      </w:r>
      <w:r w:rsidR="00CE34FB" w:rsidRPr="005A00F4">
        <w:rPr>
          <w:rFonts w:ascii="Palatino Linotype" w:hAnsi="Palatino Linotype"/>
          <w:color w:val="000000" w:themeColor="text1"/>
          <w:sz w:val="22"/>
          <w:szCs w:val="22"/>
        </w:rPr>
        <w:t>trece (13)</w:t>
      </w:r>
      <w:r w:rsidR="00EB12B0" w:rsidRPr="005A00F4">
        <w:rPr>
          <w:rFonts w:ascii="Palatino Linotype" w:hAnsi="Palatino Linotype"/>
          <w:color w:val="000000" w:themeColor="text1"/>
          <w:sz w:val="22"/>
          <w:szCs w:val="22"/>
        </w:rPr>
        <w:t xml:space="preserve"> de marzo de dos mil veintitrés, emitido por </w:t>
      </w:r>
      <w:r w:rsidR="00CE34FB" w:rsidRPr="005A00F4">
        <w:rPr>
          <w:rFonts w:ascii="Palatino Linotype" w:hAnsi="Palatino Linotype"/>
          <w:color w:val="000000" w:themeColor="text1"/>
          <w:sz w:val="22"/>
          <w:szCs w:val="22"/>
        </w:rPr>
        <w:t>la Directora del Instituto de la Mujer para la Igualdad Sustantiva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465CE7" w14:textId="264E7C9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E0EAF" w:rsidRPr="005A00F4">
        <w:rPr>
          <w:rFonts w:ascii="Palatino Linotype" w:hAnsi="Palatino Linotype"/>
          <w:b/>
          <w:i/>
          <w:color w:val="000000" w:themeColor="text1"/>
          <w:sz w:val="22"/>
          <w:szCs w:val="22"/>
        </w:rPr>
        <w:t>RESPUESTA 63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C06992" w:rsidRPr="005A00F4">
        <w:rPr>
          <w:rFonts w:ascii="Palatino Linotype" w:hAnsi="Palatino Linotype"/>
          <w:color w:val="000000" w:themeColor="text1"/>
          <w:sz w:val="22"/>
          <w:szCs w:val="22"/>
        </w:rPr>
        <w:t>IXT/1ERSIND/397/2023</w:t>
      </w:r>
      <w:r w:rsidR="00EB12B0" w:rsidRPr="005A00F4">
        <w:rPr>
          <w:rFonts w:ascii="Palatino Linotype" w:hAnsi="Palatino Linotype"/>
          <w:color w:val="000000" w:themeColor="text1"/>
          <w:sz w:val="22"/>
          <w:szCs w:val="22"/>
        </w:rPr>
        <w:t xml:space="preserve">, emitido por </w:t>
      </w:r>
      <w:r w:rsidR="00C06992" w:rsidRPr="005A00F4">
        <w:rPr>
          <w:rFonts w:ascii="Palatino Linotype" w:hAnsi="Palatino Linotype"/>
          <w:color w:val="000000" w:themeColor="text1"/>
          <w:sz w:val="22"/>
          <w:szCs w:val="22"/>
        </w:rPr>
        <w:t>la Primer Síndico</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766E9D3" w14:textId="26191B3C"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E0EAF" w:rsidRPr="005A00F4">
        <w:rPr>
          <w:rFonts w:ascii="Palatino Linotype" w:hAnsi="Palatino Linotype"/>
          <w:b/>
          <w:i/>
          <w:color w:val="000000" w:themeColor="text1"/>
          <w:sz w:val="22"/>
          <w:szCs w:val="22"/>
        </w:rPr>
        <w:t>RESPUSTA 63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C06992" w:rsidRPr="005A00F4">
        <w:rPr>
          <w:rFonts w:ascii="Palatino Linotype" w:hAnsi="Palatino Linotype"/>
          <w:color w:val="000000" w:themeColor="text1"/>
          <w:sz w:val="22"/>
          <w:szCs w:val="22"/>
        </w:rPr>
        <w:t>DAF/TES/0156/2023</w:t>
      </w:r>
      <w:r w:rsidR="00EB12B0" w:rsidRPr="005A00F4">
        <w:rPr>
          <w:rFonts w:ascii="Palatino Linotype" w:hAnsi="Palatino Linotype"/>
          <w:color w:val="000000" w:themeColor="text1"/>
          <w:sz w:val="22"/>
          <w:szCs w:val="22"/>
        </w:rPr>
        <w:t xml:space="preserve">, de </w:t>
      </w:r>
      <w:r w:rsidR="00C06992" w:rsidRPr="005A00F4">
        <w:rPr>
          <w:rFonts w:ascii="Palatino Linotype" w:hAnsi="Palatino Linotype"/>
          <w:color w:val="000000" w:themeColor="text1"/>
          <w:sz w:val="22"/>
          <w:szCs w:val="22"/>
        </w:rPr>
        <w:t>diez (10)</w:t>
      </w:r>
      <w:r w:rsidR="00EB12B0" w:rsidRPr="005A00F4">
        <w:rPr>
          <w:rFonts w:ascii="Palatino Linotype" w:hAnsi="Palatino Linotype"/>
          <w:color w:val="000000" w:themeColor="text1"/>
          <w:sz w:val="22"/>
          <w:szCs w:val="22"/>
        </w:rPr>
        <w:t xml:space="preserve"> de marzo de dos mil veintitrés, emitido por </w:t>
      </w:r>
      <w:r w:rsidR="00C06992" w:rsidRPr="005A00F4">
        <w:rPr>
          <w:rFonts w:ascii="Palatino Linotype" w:hAnsi="Palatino Linotype"/>
          <w:color w:val="000000" w:themeColor="text1"/>
          <w:sz w:val="22"/>
          <w:szCs w:val="22"/>
        </w:rPr>
        <w:t>el Director de Administración y Finanzas</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22530AC" w14:textId="3667C05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E0EAF" w:rsidRPr="005A00F4">
        <w:rPr>
          <w:rFonts w:ascii="Palatino Linotype" w:hAnsi="Palatino Linotype"/>
          <w:b/>
          <w:i/>
          <w:color w:val="000000" w:themeColor="text1"/>
          <w:sz w:val="22"/>
          <w:szCs w:val="22"/>
        </w:rPr>
        <w:t>RESPUESTA 63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127DDB" w:rsidRPr="005A00F4">
        <w:rPr>
          <w:rFonts w:ascii="Palatino Linotype" w:hAnsi="Palatino Linotype"/>
          <w:color w:val="000000" w:themeColor="text1"/>
          <w:sz w:val="22"/>
          <w:szCs w:val="22"/>
        </w:rPr>
        <w:t>OF/PRES/INT/448-II/2023</w:t>
      </w:r>
      <w:r w:rsidR="00EB12B0" w:rsidRPr="005A00F4">
        <w:rPr>
          <w:rFonts w:ascii="Palatino Linotype" w:hAnsi="Palatino Linotype"/>
          <w:color w:val="000000" w:themeColor="text1"/>
          <w:sz w:val="22"/>
          <w:szCs w:val="22"/>
        </w:rPr>
        <w:t xml:space="preserve">, de </w:t>
      </w:r>
      <w:r w:rsidR="00127DDB" w:rsidRPr="005A00F4">
        <w:rPr>
          <w:rFonts w:ascii="Palatino Linotype" w:hAnsi="Palatino Linotype"/>
          <w:color w:val="000000" w:themeColor="text1"/>
          <w:sz w:val="22"/>
          <w:szCs w:val="22"/>
        </w:rPr>
        <w:t>trece (13)</w:t>
      </w:r>
      <w:r w:rsidR="00EB12B0" w:rsidRPr="005A00F4">
        <w:rPr>
          <w:rFonts w:ascii="Palatino Linotype" w:hAnsi="Palatino Linotype"/>
          <w:color w:val="000000" w:themeColor="text1"/>
          <w:sz w:val="22"/>
          <w:szCs w:val="22"/>
        </w:rPr>
        <w:t xml:space="preserve"> de marzo de dos mil veintitrés, emitido por </w:t>
      </w:r>
      <w:r w:rsidR="00127DDB" w:rsidRPr="005A00F4">
        <w:rPr>
          <w:rFonts w:ascii="Palatino Linotype" w:hAnsi="Palatino Linotype"/>
          <w:color w:val="000000" w:themeColor="text1"/>
          <w:sz w:val="22"/>
          <w:szCs w:val="22"/>
        </w:rPr>
        <w:t>el Titular de la Oficina de Presidencia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7C91B57" w14:textId="24E64BD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E0EAF" w:rsidRPr="005A00F4">
        <w:rPr>
          <w:rFonts w:ascii="Palatino Linotype" w:hAnsi="Palatino Linotype"/>
          <w:b/>
          <w:i/>
          <w:color w:val="000000" w:themeColor="text1"/>
          <w:sz w:val="22"/>
          <w:szCs w:val="22"/>
        </w:rPr>
        <w:t>6ta RegiResp-63.pdf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5C29B8" w:rsidRPr="005A00F4">
        <w:rPr>
          <w:rFonts w:ascii="Palatino Linotype" w:hAnsi="Palatino Linotype"/>
          <w:color w:val="000000" w:themeColor="text1"/>
          <w:sz w:val="22"/>
          <w:szCs w:val="22"/>
        </w:rPr>
        <w:t>IXTA/SEXTAREGIDURIA/0077/2023</w:t>
      </w:r>
      <w:r w:rsidR="00EB12B0" w:rsidRPr="005A00F4">
        <w:rPr>
          <w:rFonts w:ascii="Palatino Linotype" w:hAnsi="Palatino Linotype"/>
          <w:color w:val="000000" w:themeColor="text1"/>
          <w:sz w:val="22"/>
          <w:szCs w:val="22"/>
        </w:rPr>
        <w:t xml:space="preserve">, de </w:t>
      </w:r>
      <w:r w:rsidR="005C29B8"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5C29B8" w:rsidRPr="005A00F4">
        <w:rPr>
          <w:rFonts w:ascii="Palatino Linotype" w:hAnsi="Palatino Linotype"/>
          <w:color w:val="000000" w:themeColor="text1"/>
          <w:sz w:val="22"/>
          <w:szCs w:val="22"/>
        </w:rPr>
        <w:t>la Sexta Regidora</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2A9ED1" w14:textId="35EFF72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E0EAF" w:rsidRPr="005A00F4">
        <w:rPr>
          <w:rFonts w:ascii="Palatino Linotype" w:hAnsi="Palatino Linotype"/>
          <w:b/>
          <w:i/>
          <w:color w:val="000000" w:themeColor="text1"/>
          <w:sz w:val="22"/>
          <w:szCs w:val="22"/>
        </w:rPr>
        <w:t>Respuesta 63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04543B" w:rsidRPr="005A00F4">
        <w:rPr>
          <w:rFonts w:ascii="Palatino Linotype" w:hAnsi="Palatino Linotype"/>
          <w:color w:val="000000" w:themeColor="text1"/>
          <w:sz w:val="22"/>
          <w:szCs w:val="22"/>
        </w:rPr>
        <w:t>IXTA-DIYOP-0341-2023</w:t>
      </w:r>
      <w:r w:rsidR="00EB12B0" w:rsidRPr="005A00F4">
        <w:rPr>
          <w:rFonts w:ascii="Palatino Linotype" w:hAnsi="Palatino Linotype"/>
          <w:color w:val="000000" w:themeColor="text1"/>
          <w:sz w:val="22"/>
          <w:szCs w:val="22"/>
        </w:rPr>
        <w:t xml:space="preserve">, de </w:t>
      </w:r>
      <w:r w:rsidR="0004543B" w:rsidRPr="005A00F4">
        <w:rPr>
          <w:rFonts w:ascii="Palatino Linotype" w:hAnsi="Palatino Linotype"/>
          <w:color w:val="000000" w:themeColor="text1"/>
          <w:sz w:val="22"/>
          <w:szCs w:val="22"/>
        </w:rPr>
        <w:t>nueve (09)</w:t>
      </w:r>
      <w:r w:rsidR="00EB12B0" w:rsidRPr="005A00F4">
        <w:rPr>
          <w:rFonts w:ascii="Palatino Linotype" w:hAnsi="Palatino Linotype"/>
          <w:color w:val="000000" w:themeColor="text1"/>
          <w:sz w:val="22"/>
          <w:szCs w:val="22"/>
        </w:rPr>
        <w:t xml:space="preserve"> de marzo de dos mil veintitrés, emitido por </w:t>
      </w:r>
      <w:r w:rsidR="0004543B" w:rsidRPr="005A00F4">
        <w:rPr>
          <w:rFonts w:ascii="Palatino Linotype" w:hAnsi="Palatino Linotype"/>
          <w:color w:val="000000" w:themeColor="text1"/>
          <w:sz w:val="22"/>
          <w:szCs w:val="22"/>
        </w:rPr>
        <w:t>el Director de Infraestructura y Obras Públicas</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31B72F9" w14:textId="03B1E20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45A10" w:rsidRPr="005A00F4">
        <w:rPr>
          <w:rFonts w:ascii="Palatino Linotype" w:hAnsi="Palatino Linotype"/>
          <w:b/>
          <w:i/>
          <w:color w:val="000000" w:themeColor="text1"/>
          <w:sz w:val="22"/>
          <w:szCs w:val="22"/>
        </w:rPr>
        <w:t>9a RegResp63.pdf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B12B0" w:rsidRPr="005A00F4">
        <w:rPr>
          <w:rFonts w:ascii="Palatino Linotype" w:hAnsi="Palatino Linotype"/>
          <w:color w:val="000000" w:themeColor="text1"/>
          <w:sz w:val="22"/>
          <w:szCs w:val="22"/>
        </w:rPr>
        <w:t xml:space="preserve">de una foja consistente en el oficio número </w:t>
      </w:r>
      <w:r w:rsidR="00B001C3" w:rsidRPr="005A00F4">
        <w:rPr>
          <w:rFonts w:ascii="Palatino Linotype" w:hAnsi="Palatino Linotype"/>
          <w:color w:val="000000" w:themeColor="text1"/>
          <w:sz w:val="22"/>
          <w:szCs w:val="22"/>
        </w:rPr>
        <w:t>IXTA/R9/71/2023</w:t>
      </w:r>
      <w:r w:rsidR="00EB12B0" w:rsidRPr="005A00F4">
        <w:rPr>
          <w:rFonts w:ascii="Palatino Linotype" w:hAnsi="Palatino Linotype"/>
          <w:color w:val="000000" w:themeColor="text1"/>
          <w:sz w:val="22"/>
          <w:szCs w:val="22"/>
        </w:rPr>
        <w:t xml:space="preserve">, de </w:t>
      </w:r>
      <w:r w:rsidR="00B001C3" w:rsidRPr="005A00F4">
        <w:rPr>
          <w:rFonts w:ascii="Palatino Linotype" w:hAnsi="Palatino Linotype"/>
          <w:color w:val="000000" w:themeColor="text1"/>
          <w:sz w:val="22"/>
          <w:szCs w:val="22"/>
        </w:rPr>
        <w:t>diez (10)</w:t>
      </w:r>
      <w:r w:rsidR="00EB12B0" w:rsidRPr="005A00F4">
        <w:rPr>
          <w:rFonts w:ascii="Palatino Linotype" w:hAnsi="Palatino Linotype"/>
          <w:color w:val="000000" w:themeColor="text1"/>
          <w:sz w:val="22"/>
          <w:szCs w:val="22"/>
        </w:rPr>
        <w:t xml:space="preserve"> de marzo de dos mil veintitrés, emitido por </w:t>
      </w:r>
      <w:r w:rsidR="00B001C3" w:rsidRPr="005A00F4">
        <w:rPr>
          <w:rFonts w:ascii="Palatino Linotype" w:hAnsi="Palatino Linotype"/>
          <w:color w:val="000000" w:themeColor="text1"/>
          <w:sz w:val="22"/>
          <w:szCs w:val="22"/>
        </w:rPr>
        <w:t>el Noveno Regidor</w:t>
      </w:r>
      <w:r w:rsidR="00EB12B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167308" w14:textId="5C2FCCC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45A10" w:rsidRPr="005A00F4">
        <w:rPr>
          <w:rFonts w:ascii="Palatino Linotype" w:hAnsi="Palatino Linotype"/>
          <w:b/>
          <w:i/>
          <w:color w:val="000000" w:themeColor="text1"/>
          <w:sz w:val="22"/>
          <w:szCs w:val="22"/>
        </w:rPr>
        <w:t>4ta RegiResp-63.pdf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C5393" w:rsidRPr="005A00F4">
        <w:rPr>
          <w:rFonts w:ascii="Palatino Linotype" w:hAnsi="Palatino Linotype"/>
          <w:color w:val="000000" w:themeColor="text1"/>
          <w:sz w:val="22"/>
          <w:szCs w:val="22"/>
        </w:rPr>
        <w:t xml:space="preserve">de una foja consistente en el oficio número </w:t>
      </w:r>
      <w:r w:rsidR="00B001C3" w:rsidRPr="005A00F4">
        <w:rPr>
          <w:rFonts w:ascii="Palatino Linotype" w:hAnsi="Palatino Linotype"/>
          <w:color w:val="000000" w:themeColor="text1"/>
          <w:sz w:val="22"/>
          <w:szCs w:val="22"/>
        </w:rPr>
        <w:t>IXTA/R04/0586/2023</w:t>
      </w:r>
      <w:r w:rsidR="00CC5393" w:rsidRPr="005A00F4">
        <w:rPr>
          <w:rFonts w:ascii="Palatino Linotype" w:hAnsi="Palatino Linotype"/>
          <w:color w:val="000000" w:themeColor="text1"/>
          <w:sz w:val="22"/>
          <w:szCs w:val="22"/>
        </w:rPr>
        <w:t xml:space="preserve">, de </w:t>
      </w:r>
      <w:r w:rsidR="00B001C3" w:rsidRPr="005A00F4">
        <w:rPr>
          <w:rFonts w:ascii="Palatino Linotype" w:hAnsi="Palatino Linotype"/>
          <w:color w:val="000000" w:themeColor="text1"/>
          <w:sz w:val="22"/>
          <w:szCs w:val="22"/>
        </w:rPr>
        <w:t>trece (13)</w:t>
      </w:r>
      <w:r w:rsidR="00CC5393" w:rsidRPr="005A00F4">
        <w:rPr>
          <w:rFonts w:ascii="Palatino Linotype" w:hAnsi="Palatino Linotype"/>
          <w:color w:val="000000" w:themeColor="text1"/>
          <w:sz w:val="22"/>
          <w:szCs w:val="22"/>
        </w:rPr>
        <w:t xml:space="preserve"> de marzo de dos mil veintitrés, emitido por </w:t>
      </w:r>
      <w:r w:rsidR="00B001C3" w:rsidRPr="005A00F4">
        <w:rPr>
          <w:rFonts w:ascii="Palatino Linotype" w:hAnsi="Palatino Linotype"/>
          <w:color w:val="000000" w:themeColor="text1"/>
          <w:sz w:val="22"/>
          <w:szCs w:val="22"/>
        </w:rPr>
        <w:t>la Cuarta Regidora</w:t>
      </w:r>
      <w:r w:rsidR="00CC5393"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9F7117" w14:textId="0526684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45A10" w:rsidRPr="005A00F4">
        <w:rPr>
          <w:rFonts w:ascii="Palatino Linotype" w:hAnsi="Palatino Linotype"/>
          <w:b/>
          <w:i/>
          <w:color w:val="000000" w:themeColor="text1"/>
          <w:sz w:val="22"/>
          <w:szCs w:val="22"/>
        </w:rPr>
        <w:t>RESPUESTA 63 GOBIERNO.pdf</w:t>
      </w:r>
      <w:r w:rsidRPr="005A00F4">
        <w:rPr>
          <w:rFonts w:ascii="Palatino Linotype" w:hAnsi="Palatino Linotype"/>
          <w:b/>
          <w:i/>
          <w:color w:val="000000" w:themeColor="text1"/>
          <w:sz w:val="22"/>
          <w:szCs w:val="22"/>
        </w:rPr>
        <w:t>”</w:t>
      </w:r>
      <w:r w:rsidR="00CE2F1D"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E45A10"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w:t>
      </w:r>
      <w:r w:rsidR="00CE2F1D" w:rsidRPr="005A00F4">
        <w:rPr>
          <w:rFonts w:ascii="Palatino Linotype" w:hAnsi="Palatino Linotype"/>
          <w:color w:val="000000" w:themeColor="text1"/>
          <w:sz w:val="22"/>
          <w:szCs w:val="22"/>
        </w:rPr>
        <w:t>Documentos de una foja consistentes en el oficio número IXT/DIRGOB/339/2023, de trece (13) de marzo de dos mil veintitrés, emitido por el Director de Gobierno,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C2670F" w14:textId="4911589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45A10" w:rsidRPr="005A00F4">
        <w:rPr>
          <w:rFonts w:ascii="Palatino Linotype" w:hAnsi="Palatino Linotype"/>
          <w:b/>
          <w:i/>
          <w:color w:val="000000" w:themeColor="text1"/>
          <w:sz w:val="22"/>
          <w:szCs w:val="22"/>
        </w:rPr>
        <w:t>Respuesta 63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C5393" w:rsidRPr="005A00F4">
        <w:rPr>
          <w:rFonts w:ascii="Palatino Linotype" w:hAnsi="Palatino Linotype"/>
          <w:color w:val="000000" w:themeColor="text1"/>
          <w:sz w:val="22"/>
          <w:szCs w:val="22"/>
        </w:rPr>
        <w:t xml:space="preserve">de una foja consistente en el oficio número </w:t>
      </w:r>
      <w:r w:rsidR="003A7809" w:rsidRPr="005A00F4">
        <w:rPr>
          <w:rFonts w:ascii="Palatino Linotype" w:hAnsi="Palatino Linotype"/>
          <w:color w:val="000000" w:themeColor="text1"/>
          <w:sz w:val="22"/>
          <w:szCs w:val="22"/>
        </w:rPr>
        <w:t>SHA/290/2023</w:t>
      </w:r>
      <w:r w:rsidR="00CC5393" w:rsidRPr="005A00F4">
        <w:rPr>
          <w:rFonts w:ascii="Palatino Linotype" w:hAnsi="Palatino Linotype"/>
          <w:color w:val="000000" w:themeColor="text1"/>
          <w:sz w:val="22"/>
          <w:szCs w:val="22"/>
        </w:rPr>
        <w:t xml:space="preserve">, de </w:t>
      </w:r>
      <w:r w:rsidR="003A7809" w:rsidRPr="005A00F4">
        <w:rPr>
          <w:rFonts w:ascii="Palatino Linotype" w:hAnsi="Palatino Linotype"/>
          <w:color w:val="000000" w:themeColor="text1"/>
          <w:sz w:val="22"/>
          <w:szCs w:val="22"/>
        </w:rPr>
        <w:t>nueve (09)</w:t>
      </w:r>
      <w:r w:rsidR="00CC5393" w:rsidRPr="005A00F4">
        <w:rPr>
          <w:rFonts w:ascii="Palatino Linotype" w:hAnsi="Palatino Linotype"/>
          <w:color w:val="000000" w:themeColor="text1"/>
          <w:sz w:val="22"/>
          <w:szCs w:val="22"/>
        </w:rPr>
        <w:t xml:space="preserve"> de marzo de dos mil veintitrés, emitido por </w:t>
      </w:r>
      <w:r w:rsidR="003A7809" w:rsidRPr="005A00F4">
        <w:rPr>
          <w:rFonts w:ascii="Palatino Linotype" w:hAnsi="Palatino Linotype"/>
          <w:color w:val="000000" w:themeColor="text1"/>
          <w:sz w:val="22"/>
          <w:szCs w:val="22"/>
        </w:rPr>
        <w:t>el Secretario del Ayuntamiento</w:t>
      </w:r>
      <w:r w:rsidR="00CC5393"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7F86CE9" w14:textId="1993D0C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063E" w:rsidRPr="005A00F4">
        <w:rPr>
          <w:rFonts w:ascii="Palatino Linotype" w:hAnsi="Palatino Linotype"/>
          <w:b/>
          <w:i/>
          <w:color w:val="000000" w:themeColor="text1"/>
          <w:sz w:val="22"/>
          <w:szCs w:val="22"/>
        </w:rPr>
        <w:t>Transparencia-063.pdf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C5393" w:rsidRPr="005A00F4">
        <w:rPr>
          <w:rFonts w:ascii="Palatino Linotype" w:hAnsi="Palatino Linotype"/>
          <w:color w:val="000000" w:themeColor="text1"/>
          <w:sz w:val="22"/>
          <w:szCs w:val="22"/>
        </w:rPr>
        <w:t xml:space="preserve">de una foja consistente en el oficio número </w:t>
      </w:r>
      <w:r w:rsidR="006E764C" w:rsidRPr="005A00F4">
        <w:rPr>
          <w:rFonts w:ascii="Palatino Linotype" w:hAnsi="Palatino Linotype"/>
          <w:color w:val="000000" w:themeColor="text1"/>
          <w:sz w:val="22"/>
          <w:szCs w:val="22"/>
        </w:rPr>
        <w:t>IXTA/UTAIN/1087/2023</w:t>
      </w:r>
      <w:r w:rsidR="00CC5393" w:rsidRPr="005A00F4">
        <w:rPr>
          <w:rFonts w:ascii="Palatino Linotype" w:hAnsi="Palatino Linotype"/>
          <w:color w:val="000000" w:themeColor="text1"/>
          <w:sz w:val="22"/>
          <w:szCs w:val="22"/>
        </w:rPr>
        <w:t xml:space="preserve">, de </w:t>
      </w:r>
      <w:r w:rsidR="006E764C" w:rsidRPr="005A00F4">
        <w:rPr>
          <w:rFonts w:ascii="Palatino Linotype" w:hAnsi="Palatino Linotype"/>
          <w:color w:val="000000" w:themeColor="text1"/>
          <w:sz w:val="22"/>
          <w:szCs w:val="22"/>
        </w:rPr>
        <w:t>dieciséis (16)</w:t>
      </w:r>
      <w:r w:rsidR="00CC5393" w:rsidRPr="005A00F4">
        <w:rPr>
          <w:rFonts w:ascii="Palatino Linotype" w:hAnsi="Palatino Linotype"/>
          <w:color w:val="000000" w:themeColor="text1"/>
          <w:sz w:val="22"/>
          <w:szCs w:val="22"/>
        </w:rPr>
        <w:t xml:space="preserve"> de marzo de dos mil veintitrés, emitido por </w:t>
      </w:r>
      <w:r w:rsidR="006E764C" w:rsidRPr="005A00F4">
        <w:rPr>
          <w:rFonts w:ascii="Palatino Linotype" w:hAnsi="Palatino Linotype"/>
          <w:color w:val="000000" w:themeColor="text1"/>
          <w:sz w:val="22"/>
          <w:szCs w:val="22"/>
        </w:rPr>
        <w:t xml:space="preserve">el </w:t>
      </w:r>
      <w:r w:rsidR="00CC5393" w:rsidRPr="005A00F4">
        <w:rPr>
          <w:rFonts w:ascii="Palatino Linotype" w:hAnsi="Palatino Linotype"/>
          <w:color w:val="000000" w:themeColor="text1"/>
          <w:sz w:val="22"/>
          <w:szCs w:val="22"/>
        </w:rPr>
        <w:t xml:space="preserve">Titular de la Unidad de Transparencia y Acceso a la Información, </w:t>
      </w:r>
      <w:r w:rsidR="006E764C" w:rsidRPr="005A00F4">
        <w:rPr>
          <w:rFonts w:ascii="Palatino Linotype" w:hAnsi="Palatino Linotype"/>
          <w:color w:val="000000" w:themeColor="text1"/>
          <w:sz w:val="22"/>
          <w:szCs w:val="22"/>
        </w:rPr>
        <w:t xml:space="preserve">dirigido a este Instituto, </w:t>
      </w:r>
      <w:r w:rsidR="00CC5393"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6E764C" w:rsidRPr="005A00F4">
        <w:rPr>
          <w:rFonts w:ascii="Palatino Linotype" w:hAnsi="Palatino Linotype"/>
          <w:color w:val="000000" w:themeColor="text1"/>
          <w:sz w:val="22"/>
          <w:szCs w:val="22"/>
        </w:rPr>
        <w:t>se puso</w:t>
      </w:r>
      <w:r w:rsidR="00CC5393" w:rsidRPr="005A00F4">
        <w:rPr>
          <w:rFonts w:ascii="Palatino Linotype" w:hAnsi="Palatino Linotype"/>
          <w:color w:val="000000" w:themeColor="text1"/>
          <w:sz w:val="22"/>
          <w:szCs w:val="22"/>
        </w:rPr>
        <w:t xml:space="preserve"> a disposición en Consulta Directa.</w:t>
      </w:r>
    </w:p>
    <w:p w14:paraId="4332A3FD"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57E4F658" w14:textId="3223C45C"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00064/IXTAPALU/IP/2023:</w:t>
      </w:r>
    </w:p>
    <w:p w14:paraId="38EFF9BA" w14:textId="4C25997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F33BC" w:rsidRPr="005A00F4">
        <w:rPr>
          <w:rFonts w:ascii="Palatino Linotype" w:hAnsi="Palatino Linotype"/>
          <w:b/>
          <w:i/>
          <w:color w:val="000000" w:themeColor="text1"/>
          <w:sz w:val="22"/>
          <w:szCs w:val="22"/>
        </w:rPr>
        <w:t>Respuesta 64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416AA2" w:rsidRPr="005A00F4">
        <w:rPr>
          <w:rFonts w:ascii="Palatino Linotype" w:hAnsi="Palatino Linotype"/>
          <w:color w:val="000000" w:themeColor="text1"/>
          <w:sz w:val="22"/>
          <w:szCs w:val="22"/>
        </w:rPr>
        <w:t>IXT/DSP/0229/2023</w:t>
      </w:r>
      <w:r w:rsidR="00916151" w:rsidRPr="005A00F4">
        <w:rPr>
          <w:rFonts w:ascii="Palatino Linotype" w:hAnsi="Palatino Linotype"/>
          <w:color w:val="000000" w:themeColor="text1"/>
          <w:sz w:val="22"/>
          <w:szCs w:val="22"/>
        </w:rPr>
        <w:t xml:space="preserve">, de </w:t>
      </w:r>
      <w:r w:rsidR="00416AA2"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ED1329" w:rsidRPr="005A00F4">
        <w:rPr>
          <w:rFonts w:ascii="Palatino Linotype" w:hAnsi="Palatino Linotype"/>
          <w:color w:val="000000" w:themeColor="text1"/>
          <w:sz w:val="22"/>
          <w:szCs w:val="22"/>
        </w:rPr>
        <w:t>el Director de Servicios Públicos</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4C27AA" w14:textId="3622A246"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5" w:rsidRPr="005A00F4">
        <w:rPr>
          <w:rFonts w:ascii="Palatino Linotype" w:hAnsi="Palatino Linotype"/>
          <w:b/>
          <w:i/>
          <w:color w:val="000000" w:themeColor="text1"/>
          <w:sz w:val="22"/>
          <w:szCs w:val="22"/>
        </w:rPr>
        <w:t>Respuesta 64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ED1329" w:rsidRPr="005A00F4">
        <w:rPr>
          <w:rFonts w:ascii="Palatino Linotype" w:hAnsi="Palatino Linotype"/>
          <w:color w:val="000000" w:themeColor="text1"/>
          <w:sz w:val="22"/>
          <w:szCs w:val="22"/>
        </w:rPr>
        <w:t>IXT/DR/00</w:t>
      </w:r>
      <w:r w:rsidR="00533E1A" w:rsidRPr="005A00F4">
        <w:rPr>
          <w:rFonts w:ascii="Palatino Linotype" w:hAnsi="Palatino Linotype"/>
          <w:color w:val="000000" w:themeColor="text1"/>
          <w:sz w:val="22"/>
          <w:szCs w:val="22"/>
        </w:rPr>
        <w:t>52/2023</w:t>
      </w:r>
      <w:r w:rsidR="00916151" w:rsidRPr="005A00F4">
        <w:rPr>
          <w:rFonts w:ascii="Palatino Linotype" w:hAnsi="Palatino Linotype"/>
          <w:color w:val="000000" w:themeColor="text1"/>
          <w:sz w:val="22"/>
          <w:szCs w:val="22"/>
        </w:rPr>
        <w:t xml:space="preserve">, de </w:t>
      </w:r>
      <w:r w:rsidR="00533E1A"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533E1A" w:rsidRPr="005A00F4">
        <w:rPr>
          <w:rFonts w:ascii="Palatino Linotype" w:hAnsi="Palatino Linotype"/>
          <w:color w:val="000000" w:themeColor="text1"/>
          <w:sz w:val="22"/>
          <w:szCs w:val="22"/>
        </w:rPr>
        <w:t>el Director de Desarrollo Rural</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99A8F75" w14:textId="7BDF247E"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5" w:rsidRPr="005A00F4">
        <w:rPr>
          <w:rFonts w:ascii="Palatino Linotype" w:hAnsi="Palatino Linotype"/>
          <w:b/>
          <w:i/>
          <w:color w:val="000000" w:themeColor="text1"/>
          <w:sz w:val="22"/>
          <w:szCs w:val="22"/>
        </w:rPr>
        <w:t>Respuesta 64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1551AF" w:rsidRPr="005A00F4">
        <w:rPr>
          <w:rFonts w:ascii="Palatino Linotype" w:hAnsi="Palatino Linotype"/>
          <w:color w:val="000000" w:themeColor="text1"/>
          <w:sz w:val="22"/>
          <w:szCs w:val="22"/>
        </w:rPr>
        <w:t>GGSyPCI/JUR/0580/2023</w:t>
      </w:r>
      <w:r w:rsidR="00916151" w:rsidRPr="005A00F4">
        <w:rPr>
          <w:rFonts w:ascii="Palatino Linotype" w:hAnsi="Palatino Linotype"/>
          <w:color w:val="000000" w:themeColor="text1"/>
          <w:sz w:val="22"/>
          <w:szCs w:val="22"/>
        </w:rPr>
        <w:t xml:space="preserve">, de </w:t>
      </w:r>
      <w:r w:rsidR="001551AF"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717436" w:rsidRPr="005A00F4">
        <w:rPr>
          <w:rFonts w:ascii="Palatino Linotype" w:hAnsi="Palatino Linotype"/>
          <w:color w:val="000000" w:themeColor="text1"/>
          <w:sz w:val="22"/>
          <w:szCs w:val="22"/>
        </w:rPr>
        <w:t>el Director General de Seguridad y Prevención ciudadana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97E4828" w14:textId="169BA90D"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5" w:rsidRPr="005A00F4">
        <w:rPr>
          <w:rFonts w:ascii="Palatino Linotype" w:hAnsi="Palatino Linotype"/>
          <w:b/>
          <w:i/>
          <w:color w:val="000000" w:themeColor="text1"/>
          <w:sz w:val="22"/>
          <w:szCs w:val="22"/>
        </w:rPr>
        <w:t>Respuesta 64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717436" w:rsidRPr="005A00F4">
        <w:rPr>
          <w:rFonts w:ascii="Palatino Linotype" w:hAnsi="Palatino Linotype"/>
          <w:color w:val="000000" w:themeColor="text1"/>
          <w:sz w:val="22"/>
          <w:szCs w:val="22"/>
        </w:rPr>
        <w:t>IXTA/DC/0095/2023</w:t>
      </w:r>
      <w:r w:rsidR="00916151" w:rsidRPr="005A00F4">
        <w:rPr>
          <w:rFonts w:ascii="Palatino Linotype" w:hAnsi="Palatino Linotype"/>
          <w:color w:val="000000" w:themeColor="text1"/>
          <w:sz w:val="22"/>
          <w:szCs w:val="22"/>
        </w:rPr>
        <w:t xml:space="preserve">, de </w:t>
      </w:r>
      <w:r w:rsidR="00717436"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0E59E3" w:rsidRPr="005A00F4">
        <w:rPr>
          <w:rFonts w:ascii="Palatino Linotype" w:hAnsi="Palatino Linotype"/>
          <w:color w:val="000000" w:themeColor="text1"/>
          <w:sz w:val="22"/>
          <w:szCs w:val="22"/>
        </w:rPr>
        <w:t>el Director de Cultura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A2F966" w14:textId="5A53CA6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A6FC5" w:rsidRPr="005A00F4">
        <w:rPr>
          <w:rFonts w:ascii="Palatino Linotype" w:hAnsi="Palatino Linotype"/>
          <w:b/>
          <w:i/>
          <w:color w:val="000000" w:themeColor="text1"/>
          <w:sz w:val="22"/>
          <w:szCs w:val="22"/>
        </w:rPr>
        <w:t>RESPUSTA 64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0E59E3" w:rsidRPr="005A00F4">
        <w:rPr>
          <w:rFonts w:ascii="Palatino Linotype" w:hAnsi="Palatino Linotype"/>
          <w:color w:val="000000" w:themeColor="text1"/>
          <w:sz w:val="22"/>
          <w:szCs w:val="22"/>
        </w:rPr>
        <w:t>IXTA/REG10/00036/2023</w:t>
      </w:r>
      <w:r w:rsidR="00916151" w:rsidRPr="005A00F4">
        <w:rPr>
          <w:rFonts w:ascii="Palatino Linotype" w:hAnsi="Palatino Linotype"/>
          <w:color w:val="000000" w:themeColor="text1"/>
          <w:sz w:val="22"/>
          <w:szCs w:val="22"/>
        </w:rPr>
        <w:t xml:space="preserve">, de </w:t>
      </w:r>
      <w:r w:rsidR="00C409EC"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C409EC" w:rsidRPr="005A00F4">
        <w:rPr>
          <w:rFonts w:ascii="Palatino Linotype" w:hAnsi="Palatino Linotype"/>
          <w:color w:val="000000" w:themeColor="text1"/>
          <w:sz w:val="22"/>
          <w:szCs w:val="22"/>
        </w:rPr>
        <w:t>la Décima Regidora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346BA36" w14:textId="56670C5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5422" w:rsidRPr="005A00F4">
        <w:rPr>
          <w:rFonts w:ascii="Palatino Linotype" w:hAnsi="Palatino Linotype"/>
          <w:b/>
          <w:i/>
          <w:color w:val="000000" w:themeColor="text1"/>
          <w:sz w:val="22"/>
          <w:szCs w:val="22"/>
        </w:rPr>
        <w:t>RESPUESTA 64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C409EC" w:rsidRPr="005A00F4">
        <w:rPr>
          <w:rFonts w:ascii="Palatino Linotype" w:hAnsi="Palatino Linotype"/>
          <w:color w:val="000000" w:themeColor="text1"/>
          <w:sz w:val="22"/>
          <w:szCs w:val="22"/>
        </w:rPr>
        <w:t>IXTA/REGOB/064/2023</w:t>
      </w:r>
      <w:r w:rsidR="00916151" w:rsidRPr="005A00F4">
        <w:rPr>
          <w:rFonts w:ascii="Palatino Linotype" w:hAnsi="Palatino Linotype"/>
          <w:color w:val="000000" w:themeColor="text1"/>
          <w:sz w:val="22"/>
          <w:szCs w:val="22"/>
        </w:rPr>
        <w:t xml:space="preserve">, de </w:t>
      </w:r>
      <w:r w:rsidR="00C409EC"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C409EC" w:rsidRPr="005A00F4">
        <w:rPr>
          <w:rFonts w:ascii="Palatino Linotype" w:hAnsi="Palatino Linotype"/>
          <w:color w:val="000000" w:themeColor="text1"/>
          <w:sz w:val="22"/>
          <w:szCs w:val="22"/>
        </w:rPr>
        <w:t>el Primer Regidor</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B6282B6" w14:textId="751A688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5422" w:rsidRPr="005A00F4">
        <w:rPr>
          <w:rFonts w:ascii="Palatino Linotype" w:hAnsi="Palatino Linotype"/>
          <w:b/>
          <w:i/>
          <w:color w:val="000000" w:themeColor="text1"/>
          <w:sz w:val="22"/>
          <w:szCs w:val="22"/>
        </w:rPr>
        <w:t>RESPUESTA 64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DC1062" w:rsidRPr="005A00F4">
        <w:rPr>
          <w:rFonts w:ascii="Palatino Linotype" w:hAnsi="Palatino Linotype"/>
          <w:color w:val="000000" w:themeColor="text1"/>
          <w:sz w:val="22"/>
          <w:szCs w:val="22"/>
        </w:rPr>
        <w:t>IXTA/SDA/SDA02/0400/2023</w:t>
      </w:r>
      <w:r w:rsidR="00916151" w:rsidRPr="005A00F4">
        <w:rPr>
          <w:rFonts w:ascii="Palatino Linotype" w:hAnsi="Palatino Linotype"/>
          <w:color w:val="000000" w:themeColor="text1"/>
          <w:sz w:val="22"/>
          <w:szCs w:val="22"/>
        </w:rPr>
        <w:t xml:space="preserve">, de </w:t>
      </w:r>
      <w:r w:rsidR="00DC1062"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DC1062" w:rsidRPr="005A00F4">
        <w:rPr>
          <w:rFonts w:ascii="Palatino Linotype" w:hAnsi="Palatino Linotype"/>
          <w:color w:val="000000" w:themeColor="text1"/>
          <w:sz w:val="22"/>
          <w:szCs w:val="22"/>
        </w:rPr>
        <w:t>el Segundo Síndico</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D3D3278" w14:textId="2D2FA2A7"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5422" w:rsidRPr="005A00F4">
        <w:rPr>
          <w:rFonts w:ascii="Palatino Linotype" w:hAnsi="Palatino Linotype"/>
          <w:b/>
          <w:i/>
          <w:color w:val="000000" w:themeColor="text1"/>
          <w:sz w:val="22"/>
          <w:szCs w:val="22"/>
        </w:rPr>
        <w:t>RESPUESTA 64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BA7A1D" w:rsidRPr="005A00F4">
        <w:rPr>
          <w:rFonts w:ascii="Palatino Linotype" w:hAnsi="Palatino Linotype"/>
          <w:color w:val="000000" w:themeColor="text1"/>
          <w:sz w:val="22"/>
          <w:szCs w:val="22"/>
        </w:rPr>
        <w:t>IXTA-DAIAPA-37-2023</w:t>
      </w:r>
      <w:r w:rsidR="00916151" w:rsidRPr="005A00F4">
        <w:rPr>
          <w:rFonts w:ascii="Palatino Linotype" w:hAnsi="Palatino Linotype"/>
          <w:color w:val="000000" w:themeColor="text1"/>
          <w:sz w:val="22"/>
          <w:szCs w:val="22"/>
        </w:rPr>
        <w:t xml:space="preserve">, de </w:t>
      </w:r>
      <w:r w:rsidR="00BA7A1D" w:rsidRPr="005A00F4">
        <w:rPr>
          <w:rFonts w:ascii="Palatino Linotype" w:hAnsi="Palatino Linotype"/>
          <w:color w:val="000000" w:themeColor="text1"/>
          <w:sz w:val="22"/>
          <w:szCs w:val="22"/>
        </w:rPr>
        <w:t>die&lt; (10)</w:t>
      </w:r>
      <w:r w:rsidR="00916151" w:rsidRPr="005A00F4">
        <w:rPr>
          <w:rFonts w:ascii="Palatino Linotype" w:hAnsi="Palatino Linotype"/>
          <w:color w:val="000000" w:themeColor="text1"/>
          <w:sz w:val="22"/>
          <w:szCs w:val="22"/>
        </w:rPr>
        <w:t xml:space="preserve"> de marzo de dos mil veintitrés, emitido por </w:t>
      </w:r>
      <w:r w:rsidR="00BA7A1D" w:rsidRPr="005A00F4">
        <w:rPr>
          <w:rFonts w:ascii="Palatino Linotype" w:hAnsi="Palatino Linotype"/>
          <w:color w:val="000000" w:themeColor="text1"/>
          <w:sz w:val="22"/>
          <w:szCs w:val="22"/>
        </w:rPr>
        <w:t>el Director de Asuntos Indígenas y Atención a la Población Afromexicana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C601D5" w14:textId="1C790DA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5422" w:rsidRPr="005A00F4">
        <w:rPr>
          <w:rFonts w:ascii="Palatino Linotype" w:hAnsi="Palatino Linotype"/>
          <w:b/>
          <w:i/>
          <w:color w:val="000000" w:themeColor="text1"/>
          <w:sz w:val="22"/>
          <w:szCs w:val="22"/>
        </w:rPr>
        <w:t>RESPUESTA 64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740181" w:rsidRPr="005A00F4">
        <w:rPr>
          <w:rFonts w:ascii="Palatino Linotype" w:hAnsi="Palatino Linotype"/>
          <w:color w:val="000000" w:themeColor="text1"/>
          <w:sz w:val="22"/>
          <w:szCs w:val="22"/>
        </w:rPr>
        <w:t>IXTA/DBS/048</w:t>
      </w:r>
      <w:r w:rsidR="00916151" w:rsidRPr="005A00F4">
        <w:rPr>
          <w:rFonts w:ascii="Palatino Linotype" w:hAnsi="Palatino Linotype"/>
          <w:color w:val="000000" w:themeColor="text1"/>
          <w:sz w:val="22"/>
          <w:szCs w:val="22"/>
        </w:rPr>
        <w:t xml:space="preserve">, de </w:t>
      </w:r>
      <w:r w:rsidR="00740181"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740181" w:rsidRPr="005A00F4">
        <w:rPr>
          <w:rFonts w:ascii="Palatino Linotype" w:hAnsi="Palatino Linotype"/>
          <w:color w:val="000000" w:themeColor="text1"/>
          <w:sz w:val="22"/>
          <w:szCs w:val="22"/>
        </w:rPr>
        <w:t>el Director de Bienestar e Inclusión Social</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4112DC" w14:textId="3F7CF6D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85422" w:rsidRPr="005A00F4">
        <w:rPr>
          <w:rFonts w:ascii="Palatino Linotype" w:hAnsi="Palatino Linotype"/>
          <w:b/>
          <w:i/>
          <w:color w:val="000000" w:themeColor="text1"/>
          <w:sz w:val="22"/>
          <w:szCs w:val="22"/>
        </w:rPr>
        <w:t>RESPUESTA 64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EF7CE9" w:rsidRPr="005A00F4">
        <w:rPr>
          <w:rFonts w:ascii="Palatino Linotype" w:hAnsi="Palatino Linotype"/>
          <w:color w:val="000000" w:themeColor="text1"/>
          <w:sz w:val="22"/>
          <w:szCs w:val="22"/>
        </w:rPr>
        <w:t>IXTA/DJ/0358/2023</w:t>
      </w:r>
      <w:r w:rsidR="00916151" w:rsidRPr="005A00F4">
        <w:rPr>
          <w:rFonts w:ascii="Palatino Linotype" w:hAnsi="Palatino Linotype"/>
          <w:color w:val="000000" w:themeColor="text1"/>
          <w:sz w:val="22"/>
          <w:szCs w:val="22"/>
        </w:rPr>
        <w:t xml:space="preserve">, de </w:t>
      </w:r>
      <w:r w:rsidR="00EF7CE9"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EF7CE9" w:rsidRPr="005A00F4">
        <w:rPr>
          <w:rFonts w:ascii="Palatino Linotype" w:hAnsi="Palatino Linotype"/>
          <w:color w:val="000000" w:themeColor="text1"/>
          <w:sz w:val="22"/>
          <w:szCs w:val="22"/>
        </w:rPr>
        <w:t>el Director de Asuntos Jurídicos</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7D4A86" w14:textId="35271F6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03A21" w:rsidRPr="005A00F4">
        <w:rPr>
          <w:rFonts w:ascii="Palatino Linotype" w:hAnsi="Palatino Linotype"/>
          <w:b/>
          <w:i/>
          <w:color w:val="000000" w:themeColor="text1"/>
          <w:sz w:val="22"/>
          <w:szCs w:val="22"/>
        </w:rPr>
        <w:t>RESPUESTA 64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E73C7D" w:rsidRPr="005A00F4">
        <w:rPr>
          <w:rFonts w:ascii="Palatino Linotype" w:hAnsi="Palatino Linotype"/>
          <w:color w:val="000000" w:themeColor="text1"/>
          <w:sz w:val="22"/>
          <w:szCs w:val="22"/>
        </w:rPr>
        <w:t>IXT/PLANE/159/2023</w:t>
      </w:r>
      <w:r w:rsidR="00916151" w:rsidRPr="005A00F4">
        <w:rPr>
          <w:rFonts w:ascii="Palatino Linotype" w:hAnsi="Palatino Linotype"/>
          <w:color w:val="000000" w:themeColor="text1"/>
          <w:sz w:val="22"/>
          <w:szCs w:val="22"/>
        </w:rPr>
        <w:t xml:space="preserve">, de </w:t>
      </w:r>
      <w:r w:rsidR="00E73C7D"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E73C7D" w:rsidRPr="005A00F4">
        <w:rPr>
          <w:rFonts w:ascii="Palatino Linotype" w:hAnsi="Palatino Linotype"/>
          <w:color w:val="000000" w:themeColor="text1"/>
          <w:sz w:val="22"/>
          <w:szCs w:val="22"/>
        </w:rPr>
        <w:t>el Director de Planeación, Programación y Evaluación</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AA0F741" w14:textId="40210A3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03A21" w:rsidRPr="005A00F4">
        <w:rPr>
          <w:rFonts w:ascii="Palatino Linotype" w:hAnsi="Palatino Linotype"/>
          <w:b/>
          <w:i/>
          <w:color w:val="000000" w:themeColor="text1"/>
          <w:sz w:val="22"/>
          <w:szCs w:val="22"/>
        </w:rPr>
        <w:t>5ta Regiduria Resp 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DD38DB" w:rsidRPr="005A00F4">
        <w:rPr>
          <w:rFonts w:ascii="Palatino Linotype" w:hAnsi="Palatino Linotype"/>
          <w:color w:val="000000" w:themeColor="text1"/>
          <w:sz w:val="22"/>
          <w:szCs w:val="22"/>
        </w:rPr>
        <w:t>IXTA/</w:t>
      </w:r>
      <w:r w:rsidR="00891903" w:rsidRPr="005A00F4">
        <w:rPr>
          <w:rFonts w:ascii="Palatino Linotype" w:hAnsi="Palatino Linotype"/>
          <w:color w:val="000000" w:themeColor="text1"/>
          <w:sz w:val="22"/>
          <w:szCs w:val="22"/>
        </w:rPr>
        <w:t>5°-REG/090/2022-2024</w:t>
      </w:r>
      <w:r w:rsidR="00916151" w:rsidRPr="005A00F4">
        <w:rPr>
          <w:rFonts w:ascii="Palatino Linotype" w:hAnsi="Palatino Linotype"/>
          <w:color w:val="000000" w:themeColor="text1"/>
          <w:sz w:val="22"/>
          <w:szCs w:val="22"/>
        </w:rPr>
        <w:t xml:space="preserve">, de </w:t>
      </w:r>
      <w:r w:rsidR="00891903"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891903" w:rsidRPr="005A00F4">
        <w:rPr>
          <w:rFonts w:ascii="Palatino Linotype" w:hAnsi="Palatino Linotype"/>
          <w:color w:val="000000" w:themeColor="text1"/>
          <w:sz w:val="22"/>
          <w:szCs w:val="22"/>
        </w:rPr>
        <w:t>el Quinto Regidor</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794FD9" w14:textId="7F6E17C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03A21" w:rsidRPr="005A00F4">
        <w:rPr>
          <w:rFonts w:ascii="Palatino Linotype" w:hAnsi="Palatino Linotype"/>
          <w:b/>
          <w:i/>
          <w:color w:val="000000" w:themeColor="text1"/>
          <w:sz w:val="22"/>
          <w:szCs w:val="22"/>
        </w:rPr>
        <w:t>3ra Regiduria Resp 64 pg.1.pdf</w:t>
      </w:r>
      <w:r w:rsidRPr="005A00F4">
        <w:rPr>
          <w:rFonts w:ascii="Palatino Linotype" w:hAnsi="Palatino Linotype"/>
          <w:b/>
          <w:i/>
          <w:color w:val="000000" w:themeColor="text1"/>
          <w:sz w:val="22"/>
          <w:szCs w:val="22"/>
        </w:rPr>
        <w:t>”</w:t>
      </w:r>
      <w:r w:rsidR="00463B25"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603A21" w:rsidRPr="005A00F4">
        <w:rPr>
          <w:rFonts w:ascii="Palatino Linotype" w:hAnsi="Palatino Linotype"/>
          <w:b/>
          <w:i/>
          <w:color w:val="000000" w:themeColor="text1"/>
          <w:sz w:val="22"/>
          <w:szCs w:val="22"/>
        </w:rPr>
        <w:t>3ra Regiduria Resp 64 pg.2.pdf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463B25"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916151" w:rsidRPr="005A00F4">
        <w:rPr>
          <w:rFonts w:ascii="Palatino Linotype" w:hAnsi="Palatino Linotype"/>
          <w:color w:val="000000" w:themeColor="text1"/>
          <w:sz w:val="22"/>
          <w:szCs w:val="22"/>
        </w:rPr>
        <w:t>de una foja consistente</w:t>
      </w:r>
      <w:r w:rsidR="00463B25" w:rsidRPr="005A00F4">
        <w:rPr>
          <w:rFonts w:ascii="Palatino Linotype" w:hAnsi="Palatino Linotype"/>
          <w:color w:val="000000" w:themeColor="text1"/>
          <w:sz w:val="22"/>
          <w:szCs w:val="22"/>
        </w:rPr>
        <w:t>s</w:t>
      </w:r>
      <w:r w:rsidR="00916151" w:rsidRPr="005A00F4">
        <w:rPr>
          <w:rFonts w:ascii="Palatino Linotype" w:hAnsi="Palatino Linotype"/>
          <w:color w:val="000000" w:themeColor="text1"/>
          <w:sz w:val="22"/>
          <w:szCs w:val="22"/>
        </w:rPr>
        <w:t xml:space="preserve"> en el oficio número </w:t>
      </w:r>
      <w:r w:rsidR="00463B25" w:rsidRPr="005A00F4">
        <w:rPr>
          <w:rFonts w:ascii="Palatino Linotype" w:hAnsi="Palatino Linotype"/>
          <w:color w:val="000000" w:themeColor="text1"/>
          <w:sz w:val="22"/>
          <w:szCs w:val="22"/>
        </w:rPr>
        <w:t>IXTA/TR/040/2023</w:t>
      </w:r>
      <w:r w:rsidR="00916151" w:rsidRPr="005A00F4">
        <w:rPr>
          <w:rFonts w:ascii="Palatino Linotype" w:hAnsi="Palatino Linotype"/>
          <w:color w:val="000000" w:themeColor="text1"/>
          <w:sz w:val="22"/>
          <w:szCs w:val="22"/>
        </w:rPr>
        <w:t xml:space="preserve">, de </w:t>
      </w:r>
      <w:r w:rsidR="00463B25"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463B25" w:rsidRPr="005A00F4">
        <w:rPr>
          <w:rFonts w:ascii="Palatino Linotype" w:hAnsi="Palatino Linotype"/>
          <w:color w:val="000000" w:themeColor="text1"/>
          <w:sz w:val="22"/>
          <w:szCs w:val="22"/>
        </w:rPr>
        <w:t>el Tercer Regidor</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F90EE7" w14:textId="67C9E49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03A21" w:rsidRPr="005A00F4">
        <w:rPr>
          <w:rFonts w:ascii="Palatino Linotype" w:hAnsi="Palatino Linotype"/>
          <w:b/>
          <w:i/>
          <w:color w:val="000000" w:themeColor="text1"/>
          <w:sz w:val="22"/>
          <w:szCs w:val="22"/>
        </w:rPr>
        <w:t>11a Regiduria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363ECA" w:rsidRPr="005A00F4">
        <w:rPr>
          <w:rFonts w:ascii="Palatino Linotype" w:hAnsi="Palatino Linotype"/>
          <w:color w:val="000000" w:themeColor="text1"/>
          <w:sz w:val="22"/>
          <w:szCs w:val="22"/>
        </w:rPr>
        <w:t>IXT/DPR/025/2023</w:t>
      </w:r>
      <w:r w:rsidR="00916151" w:rsidRPr="005A00F4">
        <w:rPr>
          <w:rFonts w:ascii="Palatino Linotype" w:hAnsi="Palatino Linotype"/>
          <w:color w:val="000000" w:themeColor="text1"/>
          <w:sz w:val="22"/>
          <w:szCs w:val="22"/>
        </w:rPr>
        <w:t xml:space="preserve">, de </w:t>
      </w:r>
      <w:r w:rsidR="00363ECA" w:rsidRPr="005A00F4">
        <w:rPr>
          <w:rFonts w:ascii="Palatino Linotype" w:hAnsi="Palatino Linotype"/>
          <w:color w:val="000000" w:themeColor="text1"/>
          <w:sz w:val="22"/>
          <w:szCs w:val="22"/>
        </w:rPr>
        <w:t>diez (10)</w:t>
      </w:r>
      <w:r w:rsidR="00916151" w:rsidRPr="005A00F4">
        <w:rPr>
          <w:rFonts w:ascii="Palatino Linotype" w:hAnsi="Palatino Linotype"/>
          <w:color w:val="000000" w:themeColor="text1"/>
          <w:sz w:val="22"/>
          <w:szCs w:val="22"/>
        </w:rPr>
        <w:t xml:space="preserve"> de marzo de dos mil veintitrés, emitido por </w:t>
      </w:r>
      <w:r w:rsidR="00363ECA" w:rsidRPr="005A00F4">
        <w:rPr>
          <w:rFonts w:ascii="Palatino Linotype" w:hAnsi="Palatino Linotype"/>
          <w:color w:val="000000" w:themeColor="text1"/>
          <w:sz w:val="22"/>
          <w:szCs w:val="22"/>
        </w:rPr>
        <w:t>el Décimo Primer Regidor</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BD69F2" w14:textId="5D9F56D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F70BE" w:rsidRPr="005A00F4">
        <w:rPr>
          <w:rFonts w:ascii="Palatino Linotype" w:hAnsi="Palatino Linotype"/>
          <w:b/>
          <w:i/>
          <w:color w:val="000000" w:themeColor="text1"/>
          <w:sz w:val="22"/>
          <w:szCs w:val="22"/>
        </w:rPr>
        <w:t>12a Regiduria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7B5C72" w:rsidRPr="005A00F4">
        <w:rPr>
          <w:rFonts w:ascii="Palatino Linotype" w:hAnsi="Palatino Linotype"/>
          <w:color w:val="000000" w:themeColor="text1"/>
          <w:sz w:val="22"/>
          <w:szCs w:val="22"/>
        </w:rPr>
        <w:t>IXT/RG12/098/2023</w:t>
      </w:r>
      <w:r w:rsidR="00916151" w:rsidRPr="005A00F4">
        <w:rPr>
          <w:rFonts w:ascii="Palatino Linotype" w:hAnsi="Palatino Linotype"/>
          <w:color w:val="000000" w:themeColor="text1"/>
          <w:sz w:val="22"/>
          <w:szCs w:val="22"/>
        </w:rPr>
        <w:t xml:space="preserve">, de </w:t>
      </w:r>
      <w:r w:rsidR="007B5C72"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7B5C72" w:rsidRPr="005A00F4">
        <w:rPr>
          <w:rFonts w:ascii="Palatino Linotype" w:hAnsi="Palatino Linotype"/>
          <w:color w:val="000000" w:themeColor="text1"/>
          <w:sz w:val="22"/>
          <w:szCs w:val="22"/>
        </w:rPr>
        <w:t>el Décimo Segundo Regidor</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961AF8" w14:textId="4C166E3A"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F70BE" w:rsidRPr="005A00F4">
        <w:rPr>
          <w:rFonts w:ascii="Palatino Linotype" w:hAnsi="Palatino Linotype"/>
          <w:b/>
          <w:i/>
          <w:color w:val="000000" w:themeColor="text1"/>
          <w:sz w:val="22"/>
          <w:szCs w:val="22"/>
        </w:rPr>
        <w:t>8VA REG-Resp 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6A4C9C" w:rsidRPr="005A00F4">
        <w:rPr>
          <w:rFonts w:ascii="Palatino Linotype" w:hAnsi="Palatino Linotype"/>
          <w:color w:val="000000" w:themeColor="text1"/>
          <w:sz w:val="22"/>
          <w:szCs w:val="22"/>
        </w:rPr>
        <w:t>IXTA/REG08/0039/2023</w:t>
      </w:r>
      <w:r w:rsidR="00916151" w:rsidRPr="005A00F4">
        <w:rPr>
          <w:rFonts w:ascii="Palatino Linotype" w:hAnsi="Palatino Linotype"/>
          <w:color w:val="000000" w:themeColor="text1"/>
          <w:sz w:val="22"/>
          <w:szCs w:val="22"/>
        </w:rPr>
        <w:t xml:space="preserve">, de </w:t>
      </w:r>
      <w:r w:rsidR="006A4C9C"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6A4C9C" w:rsidRPr="005A00F4">
        <w:rPr>
          <w:rFonts w:ascii="Palatino Linotype" w:hAnsi="Palatino Linotype"/>
          <w:color w:val="000000" w:themeColor="text1"/>
          <w:sz w:val="22"/>
          <w:szCs w:val="22"/>
        </w:rPr>
        <w:t>la Octava Regidora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955C75" w14:textId="209DBA6B"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F70BE" w:rsidRPr="005A00F4">
        <w:rPr>
          <w:rFonts w:ascii="Palatino Linotype" w:hAnsi="Palatino Linotype"/>
          <w:b/>
          <w:i/>
          <w:color w:val="000000" w:themeColor="text1"/>
          <w:sz w:val="22"/>
          <w:szCs w:val="22"/>
        </w:rPr>
        <w:t>DESAURB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w:t>
      </w:r>
      <w:r w:rsidR="004E5CF8" w:rsidRPr="005A00F4">
        <w:rPr>
          <w:rFonts w:ascii="Palatino Linotype" w:hAnsi="Palatino Linotype"/>
          <w:color w:val="000000" w:themeColor="text1"/>
          <w:sz w:val="22"/>
          <w:szCs w:val="22"/>
        </w:rPr>
        <w:t>dos fojas</w:t>
      </w:r>
      <w:r w:rsidR="00916151" w:rsidRPr="005A00F4">
        <w:rPr>
          <w:rFonts w:ascii="Palatino Linotype" w:hAnsi="Palatino Linotype"/>
          <w:color w:val="000000" w:themeColor="text1"/>
          <w:sz w:val="22"/>
          <w:szCs w:val="22"/>
        </w:rPr>
        <w:t xml:space="preserve"> consistente en el oficio número </w:t>
      </w:r>
      <w:r w:rsidR="004E5CF8" w:rsidRPr="005A00F4">
        <w:rPr>
          <w:rFonts w:ascii="Palatino Linotype" w:hAnsi="Palatino Linotype"/>
          <w:color w:val="000000" w:themeColor="text1"/>
          <w:sz w:val="22"/>
          <w:szCs w:val="22"/>
        </w:rPr>
        <w:t>IXTA/DDTU/08872023</w:t>
      </w:r>
      <w:r w:rsidR="00916151" w:rsidRPr="005A00F4">
        <w:rPr>
          <w:rFonts w:ascii="Palatino Linotype" w:hAnsi="Palatino Linotype"/>
          <w:color w:val="000000" w:themeColor="text1"/>
          <w:sz w:val="22"/>
          <w:szCs w:val="22"/>
        </w:rPr>
        <w:t xml:space="preserve">, de </w:t>
      </w:r>
      <w:r w:rsidR="004E5CF8"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99460D" w:rsidRPr="005A00F4">
        <w:rPr>
          <w:rFonts w:ascii="Palatino Linotype" w:hAnsi="Palatino Linotype"/>
          <w:color w:val="000000" w:themeColor="text1"/>
          <w:sz w:val="22"/>
          <w:szCs w:val="22"/>
        </w:rPr>
        <w:t>el Director de Desarrollo Territorial y Urbano</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808CF77" w14:textId="4D7BD19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F70BE" w:rsidRPr="005A00F4">
        <w:rPr>
          <w:rFonts w:ascii="Palatino Linotype" w:hAnsi="Palatino Linotype"/>
          <w:b/>
          <w:i/>
          <w:color w:val="000000" w:themeColor="text1"/>
          <w:sz w:val="22"/>
          <w:szCs w:val="22"/>
        </w:rPr>
        <w:t>COMUNICACION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99460D" w:rsidRPr="005A00F4">
        <w:rPr>
          <w:rFonts w:ascii="Palatino Linotype" w:hAnsi="Palatino Linotype"/>
          <w:color w:val="000000" w:themeColor="text1"/>
          <w:sz w:val="22"/>
          <w:szCs w:val="22"/>
        </w:rPr>
        <w:t>IXTA/DCSy</w:t>
      </w:r>
      <w:r w:rsidR="008914AF" w:rsidRPr="005A00F4">
        <w:rPr>
          <w:rFonts w:ascii="Palatino Linotype" w:hAnsi="Palatino Linotype"/>
          <w:color w:val="000000" w:themeColor="text1"/>
          <w:sz w:val="22"/>
          <w:szCs w:val="22"/>
        </w:rPr>
        <w:t>EI/039/2023</w:t>
      </w:r>
      <w:r w:rsidR="00916151" w:rsidRPr="005A00F4">
        <w:rPr>
          <w:rFonts w:ascii="Palatino Linotype" w:hAnsi="Palatino Linotype"/>
          <w:color w:val="000000" w:themeColor="text1"/>
          <w:sz w:val="22"/>
          <w:szCs w:val="22"/>
        </w:rPr>
        <w:t xml:space="preserve">, de </w:t>
      </w:r>
      <w:r w:rsidR="008914AF"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8914AF" w:rsidRPr="005A00F4">
        <w:rPr>
          <w:rFonts w:ascii="Palatino Linotype" w:hAnsi="Palatino Linotype"/>
          <w:color w:val="000000" w:themeColor="text1"/>
          <w:sz w:val="22"/>
          <w:szCs w:val="22"/>
        </w:rPr>
        <w:t>la Directora de Comunicación Social y Eventos Institucionales</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50BF5B4" w14:textId="7A9561A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F70BE" w:rsidRPr="005A00F4">
        <w:rPr>
          <w:rFonts w:ascii="Palatino Linotype" w:hAnsi="Palatino Linotype"/>
          <w:b/>
          <w:i/>
          <w:color w:val="000000" w:themeColor="text1"/>
          <w:sz w:val="22"/>
          <w:szCs w:val="22"/>
        </w:rPr>
        <w:t>DERECHUM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3E75A1" w:rsidRPr="005A00F4">
        <w:rPr>
          <w:rFonts w:ascii="Palatino Linotype" w:hAnsi="Palatino Linotype"/>
          <w:color w:val="000000" w:themeColor="text1"/>
          <w:sz w:val="22"/>
          <w:szCs w:val="22"/>
        </w:rPr>
        <w:t>DMDH/046/2023</w:t>
      </w:r>
      <w:r w:rsidR="00916151" w:rsidRPr="005A00F4">
        <w:rPr>
          <w:rFonts w:ascii="Palatino Linotype" w:hAnsi="Palatino Linotype"/>
          <w:color w:val="000000" w:themeColor="text1"/>
          <w:sz w:val="22"/>
          <w:szCs w:val="22"/>
        </w:rPr>
        <w:t xml:space="preserve">, de </w:t>
      </w:r>
      <w:r w:rsidR="003E75A1"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3E75A1" w:rsidRPr="005A00F4">
        <w:rPr>
          <w:rFonts w:ascii="Palatino Linotype" w:hAnsi="Palatino Linotype"/>
          <w:color w:val="000000" w:themeColor="text1"/>
          <w:sz w:val="22"/>
          <w:szCs w:val="22"/>
        </w:rPr>
        <w:t>el Defensor Municipal de Derechos Humanos</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DDBC67" w14:textId="60A8BD7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62B1" w:rsidRPr="005A00F4">
        <w:rPr>
          <w:rFonts w:ascii="Palatino Linotype" w:hAnsi="Palatino Linotype"/>
          <w:b/>
          <w:i/>
          <w:color w:val="000000" w:themeColor="text1"/>
          <w:sz w:val="22"/>
          <w:szCs w:val="22"/>
        </w:rPr>
        <w:t>Resp-64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D55A2A" w:rsidRPr="005A00F4">
        <w:rPr>
          <w:rFonts w:ascii="Palatino Linotype" w:hAnsi="Palatino Linotype"/>
          <w:color w:val="000000" w:themeColor="text1"/>
          <w:sz w:val="22"/>
          <w:szCs w:val="22"/>
        </w:rPr>
        <w:t>IXTA/DFDDE/317/2023</w:t>
      </w:r>
      <w:r w:rsidR="00916151" w:rsidRPr="005A00F4">
        <w:rPr>
          <w:rFonts w:ascii="Palatino Linotype" w:hAnsi="Palatino Linotype"/>
          <w:color w:val="000000" w:themeColor="text1"/>
          <w:sz w:val="22"/>
          <w:szCs w:val="22"/>
        </w:rPr>
        <w:t xml:space="preserve">, de </w:t>
      </w:r>
      <w:r w:rsidR="00D55A2A" w:rsidRPr="005A00F4">
        <w:rPr>
          <w:rFonts w:ascii="Palatino Linotype" w:hAnsi="Palatino Linotype"/>
          <w:color w:val="000000" w:themeColor="text1"/>
          <w:sz w:val="22"/>
          <w:szCs w:val="22"/>
        </w:rPr>
        <w:t>diez (10)</w:t>
      </w:r>
      <w:r w:rsidR="00916151" w:rsidRPr="005A00F4">
        <w:rPr>
          <w:rFonts w:ascii="Palatino Linotype" w:hAnsi="Palatino Linotype"/>
          <w:color w:val="000000" w:themeColor="text1"/>
          <w:sz w:val="22"/>
          <w:szCs w:val="22"/>
        </w:rPr>
        <w:t xml:space="preserve"> de marzo de dos mil veintitrés, emitido por </w:t>
      </w:r>
      <w:r w:rsidR="00D55A2A" w:rsidRPr="005A00F4">
        <w:rPr>
          <w:rFonts w:ascii="Palatino Linotype" w:hAnsi="Palatino Linotype"/>
          <w:color w:val="000000" w:themeColor="text1"/>
          <w:sz w:val="22"/>
          <w:szCs w:val="22"/>
        </w:rPr>
        <w:t>el Director de Fomento y Desarrollo Económico</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391963A" w14:textId="50DCC2E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62B1" w:rsidRPr="005A00F4">
        <w:rPr>
          <w:rFonts w:ascii="Palatino Linotype" w:hAnsi="Palatino Linotype"/>
          <w:b/>
          <w:i/>
          <w:color w:val="000000" w:themeColor="text1"/>
          <w:sz w:val="22"/>
          <w:szCs w:val="22"/>
        </w:rPr>
        <w:t>EDUCACION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3C4689" w:rsidRPr="005A00F4">
        <w:rPr>
          <w:rFonts w:ascii="Palatino Linotype" w:hAnsi="Palatino Linotype"/>
          <w:color w:val="000000" w:themeColor="text1"/>
          <w:sz w:val="22"/>
          <w:szCs w:val="22"/>
        </w:rPr>
        <w:t>IXTA/DIR/EDU/0172/23</w:t>
      </w:r>
      <w:r w:rsidR="00916151" w:rsidRPr="005A00F4">
        <w:rPr>
          <w:rFonts w:ascii="Palatino Linotype" w:hAnsi="Palatino Linotype"/>
          <w:color w:val="000000" w:themeColor="text1"/>
          <w:sz w:val="22"/>
          <w:szCs w:val="22"/>
        </w:rPr>
        <w:t xml:space="preserve">, de </w:t>
      </w:r>
      <w:r w:rsidR="003C4689"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3C4689" w:rsidRPr="005A00F4">
        <w:rPr>
          <w:rFonts w:ascii="Palatino Linotype" w:hAnsi="Palatino Linotype"/>
          <w:color w:val="000000" w:themeColor="text1"/>
          <w:sz w:val="22"/>
          <w:szCs w:val="22"/>
        </w:rPr>
        <w:t>el Director de Educación</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33D34F8" w14:textId="4DB2E64C"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62B1" w:rsidRPr="005A00F4">
        <w:rPr>
          <w:rFonts w:ascii="Palatino Linotype" w:hAnsi="Palatino Linotype"/>
          <w:b/>
          <w:i/>
          <w:color w:val="000000" w:themeColor="text1"/>
          <w:sz w:val="22"/>
          <w:szCs w:val="22"/>
        </w:rPr>
        <w:t>IMJUVE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700B2B" w:rsidRPr="005A00F4">
        <w:rPr>
          <w:rFonts w:ascii="Palatino Linotype" w:hAnsi="Palatino Linotype"/>
          <w:color w:val="000000" w:themeColor="text1"/>
          <w:sz w:val="22"/>
          <w:szCs w:val="22"/>
        </w:rPr>
        <w:t>IXT/IMAJ/0109/2023</w:t>
      </w:r>
      <w:r w:rsidR="00916151" w:rsidRPr="005A00F4">
        <w:rPr>
          <w:rFonts w:ascii="Palatino Linotype" w:hAnsi="Palatino Linotype"/>
          <w:color w:val="000000" w:themeColor="text1"/>
          <w:sz w:val="22"/>
          <w:szCs w:val="22"/>
        </w:rPr>
        <w:t xml:space="preserve">, de </w:t>
      </w:r>
      <w:r w:rsidR="00700B2B" w:rsidRPr="005A00F4">
        <w:rPr>
          <w:rFonts w:ascii="Palatino Linotype" w:hAnsi="Palatino Linotype"/>
          <w:color w:val="000000" w:themeColor="text1"/>
          <w:sz w:val="22"/>
          <w:szCs w:val="22"/>
        </w:rPr>
        <w:t>diez (10)</w:t>
      </w:r>
      <w:r w:rsidR="00916151" w:rsidRPr="005A00F4">
        <w:rPr>
          <w:rFonts w:ascii="Palatino Linotype" w:hAnsi="Palatino Linotype"/>
          <w:color w:val="000000" w:themeColor="text1"/>
          <w:sz w:val="22"/>
          <w:szCs w:val="22"/>
        </w:rPr>
        <w:t xml:space="preserve"> de marzo de dos mil veintitrés, emitido por </w:t>
      </w:r>
      <w:r w:rsidR="00700B2B" w:rsidRPr="005A00F4">
        <w:rPr>
          <w:rFonts w:ascii="Palatino Linotype" w:hAnsi="Palatino Linotype"/>
          <w:color w:val="000000" w:themeColor="text1"/>
          <w:sz w:val="22"/>
          <w:szCs w:val="22"/>
        </w:rPr>
        <w:t>el Director del Instituto Municipal para la Atención de la Juventud</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E25D859" w14:textId="2BF4867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62B1" w:rsidRPr="005A00F4">
        <w:rPr>
          <w:rFonts w:ascii="Palatino Linotype" w:hAnsi="Palatino Linotype"/>
          <w:b/>
          <w:i/>
          <w:color w:val="000000" w:themeColor="text1"/>
          <w:sz w:val="22"/>
          <w:szCs w:val="22"/>
        </w:rPr>
        <w:t>PROTECCIV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w:t>
      </w:r>
      <w:r w:rsidR="0024379A" w:rsidRPr="005A00F4">
        <w:rPr>
          <w:rFonts w:ascii="Palatino Linotype" w:hAnsi="Palatino Linotype"/>
          <w:color w:val="000000" w:themeColor="text1"/>
          <w:sz w:val="22"/>
          <w:szCs w:val="22"/>
        </w:rPr>
        <w:t>dos fojas</w:t>
      </w:r>
      <w:r w:rsidR="00916151" w:rsidRPr="005A00F4">
        <w:rPr>
          <w:rFonts w:ascii="Palatino Linotype" w:hAnsi="Palatino Linotype"/>
          <w:color w:val="000000" w:themeColor="text1"/>
          <w:sz w:val="22"/>
          <w:szCs w:val="22"/>
        </w:rPr>
        <w:t xml:space="preserve"> consistente en el oficio número </w:t>
      </w:r>
      <w:r w:rsidR="0024379A" w:rsidRPr="005A00F4">
        <w:rPr>
          <w:rFonts w:ascii="Palatino Linotype" w:hAnsi="Palatino Linotype"/>
          <w:color w:val="000000" w:themeColor="text1"/>
          <w:sz w:val="22"/>
          <w:szCs w:val="22"/>
        </w:rPr>
        <w:t>IXTA/PCB/080/2023</w:t>
      </w:r>
      <w:r w:rsidR="00916151" w:rsidRPr="005A00F4">
        <w:rPr>
          <w:rFonts w:ascii="Palatino Linotype" w:hAnsi="Palatino Linotype"/>
          <w:color w:val="000000" w:themeColor="text1"/>
          <w:sz w:val="22"/>
          <w:szCs w:val="22"/>
        </w:rPr>
        <w:t xml:space="preserve">, de </w:t>
      </w:r>
      <w:r w:rsidR="0024379A"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1940D3" w:rsidRPr="005A00F4">
        <w:rPr>
          <w:rFonts w:ascii="Palatino Linotype" w:hAnsi="Palatino Linotype"/>
          <w:color w:val="000000" w:themeColor="text1"/>
          <w:sz w:val="22"/>
          <w:szCs w:val="22"/>
        </w:rPr>
        <w:t>el Coordinador de Protección Civil y Atención a Riesgos</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CE9A866" w14:textId="3440A56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C62B1" w:rsidRPr="005A00F4">
        <w:rPr>
          <w:rFonts w:ascii="Palatino Linotype" w:hAnsi="Palatino Linotype"/>
          <w:b/>
          <w:i/>
          <w:color w:val="000000" w:themeColor="text1"/>
          <w:sz w:val="22"/>
          <w:szCs w:val="22"/>
        </w:rPr>
        <w:t>SALUD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005A0F" w:rsidRPr="005A00F4">
        <w:rPr>
          <w:rFonts w:ascii="Palatino Linotype" w:hAnsi="Palatino Linotype"/>
          <w:color w:val="000000" w:themeColor="text1"/>
          <w:sz w:val="22"/>
          <w:szCs w:val="22"/>
        </w:rPr>
        <w:t>IXTA/D.G.S.I/0462/2022</w:t>
      </w:r>
      <w:r w:rsidR="00916151" w:rsidRPr="005A00F4">
        <w:rPr>
          <w:rFonts w:ascii="Palatino Linotype" w:hAnsi="Palatino Linotype"/>
          <w:color w:val="000000" w:themeColor="text1"/>
          <w:sz w:val="22"/>
          <w:szCs w:val="22"/>
        </w:rPr>
        <w:t xml:space="preserve">, de </w:t>
      </w:r>
      <w:r w:rsidR="00005A0F"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005A0F" w:rsidRPr="005A00F4">
        <w:rPr>
          <w:rFonts w:ascii="Palatino Linotype" w:hAnsi="Palatino Linotype"/>
          <w:color w:val="000000" w:themeColor="text1"/>
          <w:sz w:val="22"/>
          <w:szCs w:val="22"/>
        </w:rPr>
        <w:t>la Directora de Salud</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EE1145" w14:textId="28705B5F"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6A4B" w:rsidRPr="005A00F4">
        <w:rPr>
          <w:rFonts w:ascii="Palatino Linotype" w:hAnsi="Palatino Linotype"/>
          <w:b/>
          <w:i/>
          <w:color w:val="000000" w:themeColor="text1"/>
          <w:sz w:val="22"/>
          <w:szCs w:val="22"/>
        </w:rPr>
        <w:t>TURISMO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355C55" w:rsidRPr="005A00F4">
        <w:rPr>
          <w:rFonts w:ascii="Palatino Linotype" w:hAnsi="Palatino Linotype"/>
          <w:color w:val="000000" w:themeColor="text1"/>
          <w:sz w:val="22"/>
          <w:szCs w:val="22"/>
        </w:rPr>
        <w:t>IXT/DT/235/2023</w:t>
      </w:r>
      <w:r w:rsidR="00916151" w:rsidRPr="005A00F4">
        <w:rPr>
          <w:rFonts w:ascii="Palatino Linotype" w:hAnsi="Palatino Linotype"/>
          <w:color w:val="000000" w:themeColor="text1"/>
          <w:sz w:val="22"/>
          <w:szCs w:val="22"/>
        </w:rPr>
        <w:t xml:space="preserve">, de </w:t>
      </w:r>
      <w:r w:rsidR="00355C55" w:rsidRPr="005A00F4">
        <w:rPr>
          <w:rFonts w:ascii="Palatino Linotype" w:hAnsi="Palatino Linotype"/>
          <w:color w:val="000000" w:themeColor="text1"/>
          <w:sz w:val="22"/>
          <w:szCs w:val="22"/>
        </w:rPr>
        <w:t>diez (10)</w:t>
      </w:r>
      <w:r w:rsidR="00916151" w:rsidRPr="005A00F4">
        <w:rPr>
          <w:rFonts w:ascii="Palatino Linotype" w:hAnsi="Palatino Linotype"/>
          <w:color w:val="000000" w:themeColor="text1"/>
          <w:sz w:val="22"/>
          <w:szCs w:val="22"/>
        </w:rPr>
        <w:t xml:space="preserve"> de marzo de dos mil veintitrés, emitido por </w:t>
      </w:r>
      <w:r w:rsidR="00355C55" w:rsidRPr="005A00F4">
        <w:rPr>
          <w:rFonts w:ascii="Palatino Linotype" w:hAnsi="Palatino Linotype"/>
          <w:color w:val="000000" w:themeColor="text1"/>
          <w:sz w:val="22"/>
          <w:szCs w:val="22"/>
        </w:rPr>
        <w:t>la Directora de Turismo</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195118" w14:textId="2F095211"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6A4B" w:rsidRPr="005A00F4">
        <w:rPr>
          <w:rFonts w:ascii="Palatino Linotype" w:hAnsi="Palatino Linotype"/>
          <w:b/>
          <w:i/>
          <w:color w:val="000000" w:themeColor="text1"/>
          <w:sz w:val="22"/>
          <w:szCs w:val="22"/>
        </w:rPr>
        <w:t>RESPUESTA 64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AF1AF6" w:rsidRPr="005A00F4">
        <w:rPr>
          <w:rFonts w:ascii="Palatino Linotype" w:hAnsi="Palatino Linotype"/>
          <w:color w:val="000000" w:themeColor="text1"/>
          <w:sz w:val="22"/>
          <w:szCs w:val="22"/>
        </w:rPr>
        <w:t>/IXTA/DE/1203/2023</w:t>
      </w:r>
      <w:r w:rsidR="00916151" w:rsidRPr="005A00F4">
        <w:rPr>
          <w:rFonts w:ascii="Palatino Linotype" w:hAnsi="Palatino Linotype"/>
          <w:color w:val="000000" w:themeColor="text1"/>
          <w:sz w:val="22"/>
          <w:szCs w:val="22"/>
        </w:rPr>
        <w:t xml:space="preserve">, de </w:t>
      </w:r>
      <w:r w:rsidR="00AF1AF6" w:rsidRPr="005A00F4">
        <w:rPr>
          <w:rFonts w:ascii="Palatino Linotype" w:hAnsi="Palatino Linotype"/>
          <w:color w:val="000000" w:themeColor="text1"/>
          <w:sz w:val="22"/>
          <w:szCs w:val="22"/>
        </w:rPr>
        <w:t>trece (13)</w:t>
      </w:r>
      <w:r w:rsidR="00916151" w:rsidRPr="005A00F4">
        <w:rPr>
          <w:rFonts w:ascii="Palatino Linotype" w:hAnsi="Palatino Linotype"/>
          <w:color w:val="000000" w:themeColor="text1"/>
          <w:sz w:val="22"/>
          <w:szCs w:val="22"/>
        </w:rPr>
        <w:t xml:space="preserve"> de marzo de dos mil veintitrés, emitido por </w:t>
      </w:r>
      <w:r w:rsidR="00AF1AF6" w:rsidRPr="005A00F4">
        <w:rPr>
          <w:rFonts w:ascii="Palatino Linotype" w:hAnsi="Palatino Linotype"/>
          <w:color w:val="000000" w:themeColor="text1"/>
          <w:sz w:val="22"/>
          <w:szCs w:val="22"/>
        </w:rPr>
        <w:t>la Directora de Ecología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48D512" w14:textId="4543EC79"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6A4B" w:rsidRPr="005A00F4">
        <w:rPr>
          <w:rFonts w:ascii="Palatino Linotype" w:hAnsi="Palatino Linotype"/>
          <w:b/>
          <w:i/>
          <w:color w:val="000000" w:themeColor="text1"/>
          <w:sz w:val="22"/>
          <w:szCs w:val="22"/>
        </w:rPr>
        <w:t>MEJORA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EB63EE" w:rsidRPr="005A00F4">
        <w:rPr>
          <w:rFonts w:ascii="Palatino Linotype" w:hAnsi="Palatino Linotype"/>
          <w:color w:val="000000" w:themeColor="text1"/>
          <w:sz w:val="22"/>
          <w:szCs w:val="22"/>
        </w:rPr>
        <w:t>IXTA/MR/064/2023</w:t>
      </w:r>
      <w:r w:rsidR="00916151" w:rsidRPr="005A00F4">
        <w:rPr>
          <w:rFonts w:ascii="Palatino Linotype" w:hAnsi="Palatino Linotype"/>
          <w:color w:val="000000" w:themeColor="text1"/>
          <w:sz w:val="22"/>
          <w:szCs w:val="22"/>
        </w:rPr>
        <w:t xml:space="preserve">, de </w:t>
      </w:r>
      <w:r w:rsidR="00EB63EE" w:rsidRPr="005A00F4">
        <w:rPr>
          <w:rFonts w:ascii="Palatino Linotype" w:hAnsi="Palatino Linotype"/>
          <w:color w:val="000000" w:themeColor="text1"/>
          <w:sz w:val="22"/>
          <w:szCs w:val="22"/>
        </w:rPr>
        <w:t>ocho (08)</w:t>
      </w:r>
      <w:r w:rsidR="00916151" w:rsidRPr="005A00F4">
        <w:rPr>
          <w:rFonts w:ascii="Palatino Linotype" w:hAnsi="Palatino Linotype"/>
          <w:color w:val="000000" w:themeColor="text1"/>
          <w:sz w:val="22"/>
          <w:szCs w:val="22"/>
        </w:rPr>
        <w:t xml:space="preserve"> de marzo de dos mil veintitrés, emitido por </w:t>
      </w:r>
      <w:r w:rsidR="00EB63EE" w:rsidRPr="005A00F4">
        <w:rPr>
          <w:rFonts w:ascii="Palatino Linotype" w:hAnsi="Palatino Linotype"/>
          <w:color w:val="000000" w:themeColor="text1"/>
          <w:sz w:val="22"/>
          <w:szCs w:val="22"/>
        </w:rPr>
        <w:t>el Coordinador Municipal de Mejora Regulatoria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22D4BB" w14:textId="21C11B83"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F6A4B" w:rsidRPr="005A00F4">
        <w:rPr>
          <w:rFonts w:ascii="Palatino Linotype" w:hAnsi="Palatino Linotype"/>
          <w:b/>
          <w:i/>
          <w:color w:val="000000" w:themeColor="text1"/>
          <w:sz w:val="22"/>
          <w:szCs w:val="22"/>
        </w:rPr>
        <w:t>IMISI 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DF43CC" w:rsidRPr="005A00F4">
        <w:rPr>
          <w:rFonts w:ascii="Palatino Linotype" w:hAnsi="Palatino Linotype"/>
          <w:color w:val="000000" w:themeColor="text1"/>
          <w:sz w:val="22"/>
          <w:szCs w:val="22"/>
        </w:rPr>
        <w:t>IXTA/IMISI/0518/2023</w:t>
      </w:r>
      <w:r w:rsidR="00916151" w:rsidRPr="005A00F4">
        <w:rPr>
          <w:rFonts w:ascii="Palatino Linotype" w:hAnsi="Palatino Linotype"/>
          <w:color w:val="000000" w:themeColor="text1"/>
          <w:sz w:val="22"/>
          <w:szCs w:val="22"/>
        </w:rPr>
        <w:t xml:space="preserve">, de </w:t>
      </w:r>
      <w:r w:rsidR="00DF43CC" w:rsidRPr="005A00F4">
        <w:rPr>
          <w:rFonts w:ascii="Palatino Linotype" w:hAnsi="Palatino Linotype"/>
          <w:color w:val="000000" w:themeColor="text1"/>
          <w:sz w:val="22"/>
          <w:szCs w:val="22"/>
        </w:rPr>
        <w:t>trece (13)</w:t>
      </w:r>
      <w:r w:rsidR="00916151" w:rsidRPr="005A00F4">
        <w:rPr>
          <w:rFonts w:ascii="Palatino Linotype" w:hAnsi="Palatino Linotype"/>
          <w:color w:val="000000" w:themeColor="text1"/>
          <w:sz w:val="22"/>
          <w:szCs w:val="22"/>
        </w:rPr>
        <w:t xml:space="preserve"> de marzo de dos mil veintitrés, emitido por </w:t>
      </w:r>
      <w:r w:rsidR="00DF43CC" w:rsidRPr="005A00F4">
        <w:rPr>
          <w:rFonts w:ascii="Palatino Linotype" w:hAnsi="Palatino Linotype"/>
          <w:color w:val="000000" w:themeColor="text1"/>
          <w:sz w:val="22"/>
          <w:szCs w:val="22"/>
        </w:rPr>
        <w:t>la Directora del Instituto de la Mujer para la Igualdad Sustantiva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C47BE76" w14:textId="4D7F7037"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139D4" w:rsidRPr="005A00F4">
        <w:rPr>
          <w:rFonts w:ascii="Palatino Linotype" w:hAnsi="Palatino Linotype"/>
          <w:b/>
          <w:i/>
          <w:color w:val="000000" w:themeColor="text1"/>
          <w:sz w:val="22"/>
          <w:szCs w:val="22"/>
        </w:rPr>
        <w:t>RESPUESTA 64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595DA7" w:rsidRPr="005A00F4">
        <w:rPr>
          <w:rFonts w:ascii="Palatino Linotype" w:hAnsi="Palatino Linotype"/>
          <w:color w:val="000000" w:themeColor="text1"/>
          <w:sz w:val="22"/>
          <w:szCs w:val="22"/>
        </w:rPr>
        <w:t>IXT/1ERSIND/398/2023</w:t>
      </w:r>
      <w:r w:rsidR="00916151" w:rsidRPr="005A00F4">
        <w:rPr>
          <w:rFonts w:ascii="Palatino Linotype" w:hAnsi="Palatino Linotype"/>
          <w:color w:val="000000" w:themeColor="text1"/>
          <w:sz w:val="22"/>
          <w:szCs w:val="22"/>
        </w:rPr>
        <w:t xml:space="preserve">, emitido por </w:t>
      </w:r>
      <w:r w:rsidR="00595DA7" w:rsidRPr="005A00F4">
        <w:rPr>
          <w:rFonts w:ascii="Palatino Linotype" w:hAnsi="Palatino Linotype"/>
          <w:color w:val="000000" w:themeColor="text1"/>
          <w:sz w:val="22"/>
          <w:szCs w:val="22"/>
        </w:rPr>
        <w:t>la Primer Síndico</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627502" w14:textId="2326C002"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139D4" w:rsidRPr="005A00F4">
        <w:rPr>
          <w:rFonts w:ascii="Palatino Linotype" w:hAnsi="Palatino Linotype"/>
          <w:b/>
          <w:i/>
          <w:color w:val="000000" w:themeColor="text1"/>
          <w:sz w:val="22"/>
          <w:szCs w:val="22"/>
        </w:rPr>
        <w:t>RESPUSTA 64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5733C8" w:rsidRPr="005A00F4">
        <w:rPr>
          <w:rFonts w:ascii="Palatino Linotype" w:hAnsi="Palatino Linotype"/>
          <w:color w:val="000000" w:themeColor="text1"/>
          <w:sz w:val="22"/>
          <w:szCs w:val="22"/>
        </w:rPr>
        <w:t>DAF/TES/0157/2023</w:t>
      </w:r>
      <w:r w:rsidR="00916151" w:rsidRPr="005A00F4">
        <w:rPr>
          <w:rFonts w:ascii="Palatino Linotype" w:hAnsi="Palatino Linotype"/>
          <w:color w:val="000000" w:themeColor="text1"/>
          <w:sz w:val="22"/>
          <w:szCs w:val="22"/>
        </w:rPr>
        <w:t xml:space="preserve">, de </w:t>
      </w:r>
      <w:r w:rsidR="005733C8" w:rsidRPr="005A00F4">
        <w:rPr>
          <w:rFonts w:ascii="Palatino Linotype" w:hAnsi="Palatino Linotype"/>
          <w:color w:val="000000" w:themeColor="text1"/>
          <w:sz w:val="22"/>
          <w:szCs w:val="22"/>
        </w:rPr>
        <w:t>diez (10)</w:t>
      </w:r>
      <w:r w:rsidR="00916151" w:rsidRPr="005A00F4">
        <w:rPr>
          <w:rFonts w:ascii="Palatino Linotype" w:hAnsi="Palatino Linotype"/>
          <w:color w:val="000000" w:themeColor="text1"/>
          <w:sz w:val="22"/>
          <w:szCs w:val="22"/>
        </w:rPr>
        <w:t xml:space="preserve"> de marzo de dos mil veintitrés, emitido por </w:t>
      </w:r>
      <w:r w:rsidR="005733C8" w:rsidRPr="005A00F4">
        <w:rPr>
          <w:rFonts w:ascii="Palatino Linotype" w:hAnsi="Palatino Linotype"/>
          <w:color w:val="000000" w:themeColor="text1"/>
          <w:sz w:val="22"/>
          <w:szCs w:val="22"/>
        </w:rPr>
        <w:t>Director de Administración y Finanzas</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72F93C9" w14:textId="316F6706"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139D4" w:rsidRPr="005A00F4">
        <w:rPr>
          <w:rFonts w:ascii="Palatino Linotype" w:hAnsi="Palatino Linotype"/>
          <w:b/>
          <w:i/>
          <w:color w:val="000000" w:themeColor="text1"/>
          <w:sz w:val="22"/>
          <w:szCs w:val="22"/>
        </w:rPr>
        <w:t>RESPUESTA 64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E917AD" w:rsidRPr="005A00F4">
        <w:rPr>
          <w:rFonts w:ascii="Palatino Linotype" w:hAnsi="Palatino Linotype"/>
          <w:color w:val="000000" w:themeColor="text1"/>
          <w:sz w:val="22"/>
          <w:szCs w:val="22"/>
        </w:rPr>
        <w:t>OF/PRES/INT/449-II/2023</w:t>
      </w:r>
      <w:r w:rsidR="00916151" w:rsidRPr="005A00F4">
        <w:rPr>
          <w:rFonts w:ascii="Palatino Linotype" w:hAnsi="Palatino Linotype"/>
          <w:color w:val="000000" w:themeColor="text1"/>
          <w:sz w:val="22"/>
          <w:szCs w:val="22"/>
        </w:rPr>
        <w:t xml:space="preserve">, de </w:t>
      </w:r>
      <w:r w:rsidR="00E917AD" w:rsidRPr="005A00F4">
        <w:rPr>
          <w:rFonts w:ascii="Palatino Linotype" w:hAnsi="Palatino Linotype"/>
          <w:color w:val="000000" w:themeColor="text1"/>
          <w:sz w:val="22"/>
          <w:szCs w:val="22"/>
        </w:rPr>
        <w:t>trece (13)</w:t>
      </w:r>
      <w:r w:rsidR="00916151" w:rsidRPr="005A00F4">
        <w:rPr>
          <w:rFonts w:ascii="Palatino Linotype" w:hAnsi="Palatino Linotype"/>
          <w:color w:val="000000" w:themeColor="text1"/>
          <w:sz w:val="22"/>
          <w:szCs w:val="22"/>
        </w:rPr>
        <w:t xml:space="preserve"> de marzo de dos mil veintitrés, emitido por </w:t>
      </w:r>
      <w:r w:rsidR="005A47D7" w:rsidRPr="005A00F4">
        <w:rPr>
          <w:rFonts w:ascii="Palatino Linotype" w:hAnsi="Palatino Linotype"/>
          <w:color w:val="000000" w:themeColor="text1"/>
          <w:sz w:val="22"/>
          <w:szCs w:val="22"/>
        </w:rPr>
        <w:t>el titular de la Oficina de Presidencia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745597D" w14:textId="78C93E20"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139D4" w:rsidRPr="005A00F4">
        <w:rPr>
          <w:rFonts w:ascii="Palatino Linotype" w:hAnsi="Palatino Linotype"/>
          <w:b/>
          <w:i/>
          <w:color w:val="000000" w:themeColor="text1"/>
          <w:sz w:val="22"/>
          <w:szCs w:val="22"/>
        </w:rPr>
        <w:t>6ta RegiResp-64.pdf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5A47D7" w:rsidRPr="005A00F4">
        <w:rPr>
          <w:rFonts w:ascii="Palatino Linotype" w:hAnsi="Palatino Linotype"/>
          <w:color w:val="000000" w:themeColor="text1"/>
          <w:sz w:val="22"/>
          <w:szCs w:val="22"/>
        </w:rPr>
        <w:t>IXTA/SEXTAREGIDURIA/0078/2023</w:t>
      </w:r>
      <w:r w:rsidR="00916151" w:rsidRPr="005A00F4">
        <w:rPr>
          <w:rFonts w:ascii="Palatino Linotype" w:hAnsi="Palatino Linotype"/>
          <w:color w:val="000000" w:themeColor="text1"/>
          <w:sz w:val="22"/>
          <w:szCs w:val="22"/>
        </w:rPr>
        <w:t xml:space="preserve">, de </w:t>
      </w:r>
      <w:r w:rsidR="005A47D7"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5A47D7" w:rsidRPr="005A00F4">
        <w:rPr>
          <w:rFonts w:ascii="Palatino Linotype" w:hAnsi="Palatino Linotype"/>
          <w:color w:val="000000" w:themeColor="text1"/>
          <w:sz w:val="22"/>
          <w:szCs w:val="22"/>
        </w:rPr>
        <w:t>la Sexta Regidora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86F797" w14:textId="1E578805"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139D4" w:rsidRPr="005A00F4">
        <w:rPr>
          <w:rFonts w:ascii="Palatino Linotype" w:hAnsi="Palatino Linotype"/>
          <w:b/>
          <w:i/>
          <w:color w:val="000000" w:themeColor="text1"/>
          <w:sz w:val="22"/>
          <w:szCs w:val="22"/>
        </w:rPr>
        <w:t>Respuesta 64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8A2202" w:rsidRPr="005A00F4">
        <w:rPr>
          <w:rFonts w:ascii="Palatino Linotype" w:hAnsi="Palatino Linotype"/>
          <w:color w:val="000000" w:themeColor="text1"/>
          <w:sz w:val="22"/>
          <w:szCs w:val="22"/>
        </w:rPr>
        <w:t>IXTA-DIYOP-0342-2023</w:t>
      </w:r>
      <w:r w:rsidR="00916151" w:rsidRPr="005A00F4">
        <w:rPr>
          <w:rFonts w:ascii="Palatino Linotype" w:hAnsi="Palatino Linotype"/>
          <w:color w:val="000000" w:themeColor="text1"/>
          <w:sz w:val="22"/>
          <w:szCs w:val="22"/>
        </w:rPr>
        <w:t xml:space="preserve">, de </w:t>
      </w:r>
      <w:r w:rsidR="008A2202"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8A2202" w:rsidRPr="005A00F4">
        <w:rPr>
          <w:rFonts w:ascii="Palatino Linotype" w:hAnsi="Palatino Linotype"/>
          <w:color w:val="000000" w:themeColor="text1"/>
          <w:sz w:val="22"/>
          <w:szCs w:val="22"/>
        </w:rPr>
        <w:t>el Director de Infraestructura y Obras Públicas</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6D513E7" w14:textId="06E7841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A0B51" w:rsidRPr="005A00F4">
        <w:rPr>
          <w:rFonts w:ascii="Palatino Linotype" w:hAnsi="Palatino Linotype"/>
          <w:b/>
          <w:i/>
          <w:color w:val="000000" w:themeColor="text1"/>
          <w:sz w:val="22"/>
          <w:szCs w:val="22"/>
        </w:rPr>
        <w:t>9aRegiresp-64.pdf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7B2DF8" w:rsidRPr="005A00F4">
        <w:rPr>
          <w:rFonts w:ascii="Palatino Linotype" w:hAnsi="Palatino Linotype"/>
          <w:color w:val="000000" w:themeColor="text1"/>
          <w:sz w:val="22"/>
          <w:szCs w:val="22"/>
        </w:rPr>
        <w:t>IXTA/R9/72/2023</w:t>
      </w:r>
      <w:r w:rsidR="00916151" w:rsidRPr="005A00F4">
        <w:rPr>
          <w:rFonts w:ascii="Palatino Linotype" w:hAnsi="Palatino Linotype"/>
          <w:color w:val="000000" w:themeColor="text1"/>
          <w:sz w:val="22"/>
          <w:szCs w:val="22"/>
        </w:rPr>
        <w:t xml:space="preserve">, de </w:t>
      </w:r>
      <w:r w:rsidR="007B2DF8" w:rsidRPr="005A00F4">
        <w:rPr>
          <w:rFonts w:ascii="Palatino Linotype" w:hAnsi="Palatino Linotype"/>
          <w:color w:val="000000" w:themeColor="text1"/>
          <w:sz w:val="22"/>
          <w:szCs w:val="22"/>
        </w:rPr>
        <w:t>diez (10)</w:t>
      </w:r>
      <w:r w:rsidR="00916151" w:rsidRPr="005A00F4">
        <w:rPr>
          <w:rFonts w:ascii="Palatino Linotype" w:hAnsi="Palatino Linotype"/>
          <w:color w:val="000000" w:themeColor="text1"/>
          <w:sz w:val="22"/>
          <w:szCs w:val="22"/>
        </w:rPr>
        <w:t xml:space="preserve"> de marzo de dos mil veintitrés, emitido por </w:t>
      </w:r>
      <w:r w:rsidR="007B2DF8" w:rsidRPr="005A00F4">
        <w:rPr>
          <w:rFonts w:ascii="Palatino Linotype" w:hAnsi="Palatino Linotype"/>
          <w:color w:val="000000" w:themeColor="text1"/>
          <w:sz w:val="22"/>
          <w:szCs w:val="22"/>
        </w:rPr>
        <w:t>el Noveno Regidor</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6959A9" w14:textId="054C4CD9"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A0B51" w:rsidRPr="005A00F4">
        <w:rPr>
          <w:rFonts w:ascii="Palatino Linotype" w:hAnsi="Palatino Linotype"/>
          <w:b/>
          <w:i/>
          <w:color w:val="000000" w:themeColor="text1"/>
          <w:sz w:val="22"/>
          <w:szCs w:val="22"/>
        </w:rPr>
        <w:t>4ta RegiResp-64.pdf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CA6063" w:rsidRPr="005A00F4">
        <w:rPr>
          <w:rFonts w:ascii="Palatino Linotype" w:hAnsi="Palatino Linotype"/>
          <w:color w:val="000000" w:themeColor="text1"/>
          <w:sz w:val="22"/>
          <w:szCs w:val="22"/>
        </w:rPr>
        <w:t>IXTA/R04/0587/2023</w:t>
      </w:r>
      <w:r w:rsidR="00916151" w:rsidRPr="005A00F4">
        <w:rPr>
          <w:rFonts w:ascii="Palatino Linotype" w:hAnsi="Palatino Linotype"/>
          <w:color w:val="000000" w:themeColor="text1"/>
          <w:sz w:val="22"/>
          <w:szCs w:val="22"/>
        </w:rPr>
        <w:t xml:space="preserve">, de </w:t>
      </w:r>
      <w:r w:rsidR="00CA6063" w:rsidRPr="005A00F4">
        <w:rPr>
          <w:rFonts w:ascii="Palatino Linotype" w:hAnsi="Palatino Linotype"/>
          <w:color w:val="000000" w:themeColor="text1"/>
          <w:sz w:val="22"/>
          <w:szCs w:val="22"/>
        </w:rPr>
        <w:t>trece (13)</w:t>
      </w:r>
      <w:r w:rsidR="00916151" w:rsidRPr="005A00F4">
        <w:rPr>
          <w:rFonts w:ascii="Palatino Linotype" w:hAnsi="Palatino Linotype"/>
          <w:color w:val="000000" w:themeColor="text1"/>
          <w:sz w:val="22"/>
          <w:szCs w:val="22"/>
        </w:rPr>
        <w:t xml:space="preserve"> de marzo de dos mil veintitrés, emitido por </w:t>
      </w:r>
      <w:r w:rsidR="005842EB" w:rsidRPr="005A00F4">
        <w:rPr>
          <w:rFonts w:ascii="Palatino Linotype" w:hAnsi="Palatino Linotype"/>
          <w:color w:val="000000" w:themeColor="text1"/>
          <w:sz w:val="22"/>
          <w:szCs w:val="22"/>
        </w:rPr>
        <w:t>la Cuarta Regidora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A192F2" w14:textId="7F018C26"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A0B51" w:rsidRPr="005A00F4">
        <w:rPr>
          <w:rFonts w:ascii="Palatino Linotype" w:hAnsi="Palatino Linotype"/>
          <w:b/>
          <w:i/>
          <w:color w:val="000000" w:themeColor="text1"/>
          <w:sz w:val="22"/>
          <w:szCs w:val="22"/>
        </w:rPr>
        <w:t>2da RegiResp-64.pdf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5842EB" w:rsidRPr="005A00F4">
        <w:rPr>
          <w:rFonts w:ascii="Palatino Linotype" w:hAnsi="Palatino Linotype"/>
          <w:color w:val="000000" w:themeColor="text1"/>
          <w:sz w:val="22"/>
          <w:szCs w:val="22"/>
        </w:rPr>
        <w:t>IXT/R2/00171/2023</w:t>
      </w:r>
      <w:r w:rsidR="00916151" w:rsidRPr="005A00F4">
        <w:rPr>
          <w:rFonts w:ascii="Palatino Linotype" w:hAnsi="Palatino Linotype"/>
          <w:color w:val="000000" w:themeColor="text1"/>
          <w:sz w:val="22"/>
          <w:szCs w:val="22"/>
        </w:rPr>
        <w:t xml:space="preserve">, de XX de marzo de dos mil veintitrés, emitido por </w:t>
      </w:r>
      <w:r w:rsidR="005842EB" w:rsidRPr="005A00F4">
        <w:rPr>
          <w:rFonts w:ascii="Palatino Linotype" w:hAnsi="Palatino Linotype"/>
          <w:color w:val="000000" w:themeColor="text1"/>
          <w:sz w:val="22"/>
          <w:szCs w:val="22"/>
        </w:rPr>
        <w:t>la Segunda Regidora</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8F0CA2" w14:textId="19554879"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0A0B51" w:rsidRPr="005A00F4">
        <w:rPr>
          <w:rFonts w:ascii="Palatino Linotype" w:hAnsi="Palatino Linotype"/>
          <w:b/>
          <w:i/>
          <w:color w:val="000000" w:themeColor="text1"/>
          <w:sz w:val="22"/>
          <w:szCs w:val="22"/>
        </w:rPr>
        <w:t>Respuesta 64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1202C1" w:rsidRPr="005A00F4">
        <w:rPr>
          <w:rFonts w:ascii="Palatino Linotype" w:hAnsi="Palatino Linotype"/>
          <w:color w:val="000000" w:themeColor="text1"/>
          <w:sz w:val="22"/>
          <w:szCs w:val="22"/>
        </w:rPr>
        <w:t>SHA/292/2023</w:t>
      </w:r>
      <w:r w:rsidR="00916151" w:rsidRPr="005A00F4">
        <w:rPr>
          <w:rFonts w:ascii="Palatino Linotype" w:hAnsi="Palatino Linotype"/>
          <w:color w:val="000000" w:themeColor="text1"/>
          <w:sz w:val="22"/>
          <w:szCs w:val="22"/>
        </w:rPr>
        <w:t xml:space="preserve">, de </w:t>
      </w:r>
      <w:r w:rsidR="001202C1" w:rsidRPr="005A00F4">
        <w:rPr>
          <w:rFonts w:ascii="Palatino Linotype" w:hAnsi="Palatino Linotype"/>
          <w:color w:val="000000" w:themeColor="text1"/>
          <w:sz w:val="22"/>
          <w:szCs w:val="22"/>
        </w:rPr>
        <w:t>nueve (09)</w:t>
      </w:r>
      <w:r w:rsidR="00916151" w:rsidRPr="005A00F4">
        <w:rPr>
          <w:rFonts w:ascii="Palatino Linotype" w:hAnsi="Palatino Linotype"/>
          <w:color w:val="000000" w:themeColor="text1"/>
          <w:sz w:val="22"/>
          <w:szCs w:val="22"/>
        </w:rPr>
        <w:t xml:space="preserve"> de marzo de dos mil veintitrés, emitido por </w:t>
      </w:r>
      <w:r w:rsidR="008F1B97" w:rsidRPr="005A00F4">
        <w:rPr>
          <w:rFonts w:ascii="Palatino Linotype" w:hAnsi="Palatino Linotype"/>
          <w:color w:val="000000" w:themeColor="text1"/>
          <w:sz w:val="22"/>
          <w:szCs w:val="22"/>
        </w:rPr>
        <w:t>el Secretario del Ayuntamiento</w:t>
      </w:r>
      <w:r w:rsidR="00916151"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EE4579A" w14:textId="14724DD4" w:rsidR="0069733D" w:rsidRPr="005A00F4" w:rsidRDefault="0069733D" w:rsidP="00B65AA1">
      <w:pPr>
        <w:pStyle w:val="Prrafodelista"/>
        <w:numPr>
          <w:ilvl w:val="0"/>
          <w:numId w:val="10"/>
        </w:numPr>
        <w:tabs>
          <w:tab w:val="left" w:pos="1134"/>
        </w:tabs>
        <w:spacing w:line="276" w:lineRule="auto"/>
        <w:ind w:left="851" w:right="567" w:firstLine="0"/>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916151" w:rsidRPr="005A00F4">
        <w:rPr>
          <w:rFonts w:ascii="Palatino Linotype" w:hAnsi="Palatino Linotype"/>
          <w:b/>
          <w:i/>
          <w:color w:val="000000" w:themeColor="text1"/>
          <w:sz w:val="22"/>
          <w:szCs w:val="22"/>
        </w:rPr>
        <w:t>Transparencia-064.pdf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916151" w:rsidRPr="005A00F4">
        <w:rPr>
          <w:rFonts w:ascii="Palatino Linotype" w:hAnsi="Palatino Linotype"/>
          <w:color w:val="000000" w:themeColor="text1"/>
          <w:sz w:val="22"/>
          <w:szCs w:val="22"/>
        </w:rPr>
        <w:t xml:space="preserve">de una foja consistente en el oficio número </w:t>
      </w:r>
      <w:r w:rsidR="008F1B97" w:rsidRPr="005A00F4">
        <w:rPr>
          <w:rFonts w:ascii="Palatino Linotype" w:hAnsi="Palatino Linotype"/>
          <w:color w:val="000000" w:themeColor="text1"/>
          <w:sz w:val="22"/>
          <w:szCs w:val="22"/>
        </w:rPr>
        <w:t>IXTA/UTAIN/1088/2023</w:t>
      </w:r>
      <w:r w:rsidR="00916151" w:rsidRPr="005A00F4">
        <w:rPr>
          <w:rFonts w:ascii="Palatino Linotype" w:hAnsi="Palatino Linotype"/>
          <w:color w:val="000000" w:themeColor="text1"/>
          <w:sz w:val="22"/>
          <w:szCs w:val="22"/>
        </w:rPr>
        <w:t xml:space="preserve">, de </w:t>
      </w:r>
      <w:r w:rsidR="008F1B97" w:rsidRPr="005A00F4">
        <w:rPr>
          <w:rFonts w:ascii="Palatino Linotype" w:hAnsi="Palatino Linotype"/>
          <w:color w:val="000000" w:themeColor="text1"/>
          <w:sz w:val="22"/>
          <w:szCs w:val="22"/>
        </w:rPr>
        <w:t>dieciséis (16)</w:t>
      </w:r>
      <w:r w:rsidR="00916151" w:rsidRPr="005A00F4">
        <w:rPr>
          <w:rFonts w:ascii="Palatino Linotype" w:hAnsi="Palatino Linotype"/>
          <w:color w:val="000000" w:themeColor="text1"/>
          <w:sz w:val="22"/>
          <w:szCs w:val="22"/>
        </w:rPr>
        <w:t xml:space="preserve"> de marzo de dos mil veintitrés, emitido por </w:t>
      </w:r>
      <w:r w:rsidR="008F1B97" w:rsidRPr="005A00F4">
        <w:rPr>
          <w:rFonts w:ascii="Palatino Linotype" w:hAnsi="Palatino Linotype"/>
          <w:color w:val="000000" w:themeColor="text1"/>
          <w:sz w:val="22"/>
          <w:szCs w:val="22"/>
        </w:rPr>
        <w:t xml:space="preserve">el </w:t>
      </w:r>
      <w:r w:rsidR="00916151" w:rsidRPr="005A00F4">
        <w:rPr>
          <w:rFonts w:ascii="Palatino Linotype" w:hAnsi="Palatino Linotype"/>
          <w:color w:val="000000" w:themeColor="text1"/>
          <w:sz w:val="22"/>
          <w:szCs w:val="22"/>
        </w:rPr>
        <w:t xml:space="preserve">Titular de la Unidad de Transparencia y Acceso a la Información, </w:t>
      </w:r>
      <w:r w:rsidR="008F1B97" w:rsidRPr="005A00F4">
        <w:rPr>
          <w:rFonts w:ascii="Palatino Linotype" w:hAnsi="Palatino Linotype"/>
          <w:color w:val="000000" w:themeColor="text1"/>
          <w:sz w:val="22"/>
          <w:szCs w:val="22"/>
        </w:rPr>
        <w:t xml:space="preserve">dirigido a este Instituto, </w:t>
      </w:r>
      <w:r w:rsidR="00916151"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8F1B97" w:rsidRPr="005A00F4">
        <w:rPr>
          <w:rFonts w:ascii="Palatino Linotype" w:hAnsi="Palatino Linotype"/>
          <w:color w:val="000000" w:themeColor="text1"/>
          <w:sz w:val="22"/>
          <w:szCs w:val="22"/>
        </w:rPr>
        <w:t>se puso</w:t>
      </w:r>
      <w:r w:rsidR="00916151" w:rsidRPr="005A00F4">
        <w:rPr>
          <w:rFonts w:ascii="Palatino Linotype" w:hAnsi="Palatino Linotype"/>
          <w:color w:val="000000" w:themeColor="text1"/>
          <w:sz w:val="22"/>
          <w:szCs w:val="22"/>
        </w:rPr>
        <w:t xml:space="preserve"> a disposición en Consulta Directa.</w:t>
      </w:r>
    </w:p>
    <w:p w14:paraId="6AFF1C13"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160BB52C" w14:textId="66D95860"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00065/IXTAPALU/IP/2023:</w:t>
      </w:r>
    </w:p>
    <w:p w14:paraId="4A4A9FC5" w14:textId="258BB10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de una foja consistente en el oficio número IXT/DSP/0230/2023, de ocho (08) de marzo de dos mil veintitrés, emitido por el Director de Servicios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E02BA0" w14:textId="1217836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1177C9" w:rsidRPr="005A00F4">
        <w:rPr>
          <w:rFonts w:ascii="Palatino Linotype" w:hAnsi="Palatino Linotype"/>
          <w:color w:val="000000" w:themeColor="text1"/>
          <w:sz w:val="22"/>
          <w:szCs w:val="22"/>
        </w:rPr>
        <w:t>IXT/DR/0053/2023</w:t>
      </w:r>
      <w:r w:rsidR="0051245B" w:rsidRPr="005A00F4">
        <w:rPr>
          <w:rFonts w:ascii="Palatino Linotype" w:hAnsi="Palatino Linotype"/>
          <w:color w:val="000000" w:themeColor="text1"/>
          <w:sz w:val="22"/>
          <w:szCs w:val="22"/>
        </w:rPr>
        <w:t xml:space="preserve">, de </w:t>
      </w:r>
      <w:r w:rsidR="001177C9"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1177C9" w:rsidRPr="005A00F4">
        <w:rPr>
          <w:rFonts w:ascii="Palatino Linotype" w:hAnsi="Palatino Linotype"/>
          <w:color w:val="000000" w:themeColor="text1"/>
          <w:sz w:val="22"/>
          <w:szCs w:val="22"/>
        </w:rPr>
        <w:t>el Director de Desarrollo Rural</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1F6518C" w14:textId="5D27385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1177C9" w:rsidRPr="005A00F4">
        <w:rPr>
          <w:rFonts w:ascii="Palatino Linotype" w:hAnsi="Palatino Linotype"/>
          <w:color w:val="000000" w:themeColor="text1"/>
          <w:sz w:val="22"/>
          <w:szCs w:val="22"/>
        </w:rPr>
        <w:t>DGSyPCI/JUR/0581/2023</w:t>
      </w:r>
      <w:r w:rsidR="0051245B" w:rsidRPr="005A00F4">
        <w:rPr>
          <w:rFonts w:ascii="Palatino Linotype" w:hAnsi="Palatino Linotype"/>
          <w:color w:val="000000" w:themeColor="text1"/>
          <w:sz w:val="22"/>
          <w:szCs w:val="22"/>
        </w:rPr>
        <w:t xml:space="preserve">, de </w:t>
      </w:r>
      <w:r w:rsidR="001177C9"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1177C9" w:rsidRPr="005A00F4">
        <w:rPr>
          <w:rFonts w:ascii="Palatino Linotype" w:hAnsi="Palatino Linotype"/>
          <w:color w:val="000000" w:themeColor="text1"/>
          <w:sz w:val="22"/>
          <w:szCs w:val="22"/>
        </w:rPr>
        <w:t>el Director General de Seguridad y Prevención Ciudadana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A33914" w14:textId="500289E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1177C9" w:rsidRPr="005A00F4">
        <w:rPr>
          <w:rFonts w:ascii="Palatino Linotype" w:hAnsi="Palatino Linotype"/>
          <w:color w:val="000000" w:themeColor="text1"/>
          <w:sz w:val="22"/>
          <w:szCs w:val="22"/>
        </w:rPr>
        <w:t>IXTA/DC/0094/2023</w:t>
      </w:r>
      <w:r w:rsidR="0051245B" w:rsidRPr="005A00F4">
        <w:rPr>
          <w:rFonts w:ascii="Palatino Linotype" w:hAnsi="Palatino Linotype"/>
          <w:color w:val="000000" w:themeColor="text1"/>
          <w:sz w:val="22"/>
          <w:szCs w:val="22"/>
        </w:rPr>
        <w:t xml:space="preserve">, de </w:t>
      </w:r>
      <w:r w:rsidR="001177C9"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1177C9" w:rsidRPr="005A00F4">
        <w:rPr>
          <w:rFonts w:ascii="Palatino Linotype" w:hAnsi="Palatino Linotype"/>
          <w:color w:val="000000" w:themeColor="text1"/>
          <w:sz w:val="22"/>
          <w:szCs w:val="22"/>
        </w:rPr>
        <w:t>el Director de Cultura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DD1B093" w14:textId="12F94B0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RESPUSTA 65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1177C9" w:rsidRPr="005A00F4">
        <w:rPr>
          <w:rFonts w:ascii="Palatino Linotype" w:hAnsi="Palatino Linotype"/>
          <w:color w:val="000000" w:themeColor="text1"/>
          <w:sz w:val="22"/>
          <w:szCs w:val="22"/>
        </w:rPr>
        <w:t>IXTA/REG10/00037/2023</w:t>
      </w:r>
      <w:r w:rsidR="0051245B" w:rsidRPr="005A00F4">
        <w:rPr>
          <w:rFonts w:ascii="Palatino Linotype" w:hAnsi="Palatino Linotype"/>
          <w:color w:val="000000" w:themeColor="text1"/>
          <w:sz w:val="22"/>
          <w:szCs w:val="22"/>
        </w:rPr>
        <w:t xml:space="preserve">, de </w:t>
      </w:r>
      <w:r w:rsidR="001177C9"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1177C9" w:rsidRPr="005A00F4">
        <w:rPr>
          <w:rFonts w:ascii="Palatino Linotype" w:hAnsi="Palatino Linotype"/>
          <w:color w:val="000000" w:themeColor="text1"/>
          <w:sz w:val="22"/>
          <w:szCs w:val="22"/>
        </w:rPr>
        <w:t>la Décima Regidora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06FB812" w14:textId="2B7EABA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1177C9" w:rsidRPr="005A00F4">
        <w:rPr>
          <w:rFonts w:ascii="Palatino Linotype" w:hAnsi="Palatino Linotype"/>
          <w:color w:val="000000" w:themeColor="text1"/>
          <w:sz w:val="22"/>
          <w:szCs w:val="22"/>
        </w:rPr>
        <w:t>IXTA/REGOB/065/2023</w:t>
      </w:r>
      <w:r w:rsidR="0051245B" w:rsidRPr="005A00F4">
        <w:rPr>
          <w:rFonts w:ascii="Palatino Linotype" w:hAnsi="Palatino Linotype"/>
          <w:color w:val="000000" w:themeColor="text1"/>
          <w:sz w:val="22"/>
          <w:szCs w:val="22"/>
        </w:rPr>
        <w:t xml:space="preserve">, de </w:t>
      </w:r>
      <w:r w:rsidR="001177C9"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1177C9" w:rsidRPr="005A00F4">
        <w:rPr>
          <w:rFonts w:ascii="Palatino Linotype" w:hAnsi="Palatino Linotype"/>
          <w:color w:val="000000" w:themeColor="text1"/>
          <w:sz w:val="22"/>
          <w:szCs w:val="22"/>
        </w:rPr>
        <w:t>el Primer Regidor</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F534A7" w14:textId="6A3A4DF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1177C9" w:rsidRPr="005A00F4">
        <w:rPr>
          <w:rFonts w:ascii="Palatino Linotype" w:hAnsi="Palatino Linotype"/>
          <w:color w:val="000000" w:themeColor="text1"/>
          <w:sz w:val="22"/>
          <w:szCs w:val="22"/>
        </w:rPr>
        <w:t>IXTA/SDA/SDA02/0401/2023</w:t>
      </w:r>
      <w:r w:rsidR="0051245B" w:rsidRPr="005A00F4">
        <w:rPr>
          <w:rFonts w:ascii="Palatino Linotype" w:hAnsi="Palatino Linotype"/>
          <w:color w:val="000000" w:themeColor="text1"/>
          <w:sz w:val="22"/>
          <w:szCs w:val="22"/>
        </w:rPr>
        <w:t xml:space="preserve">, de </w:t>
      </w:r>
      <w:r w:rsidR="001177C9"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1177C9" w:rsidRPr="005A00F4">
        <w:rPr>
          <w:rFonts w:ascii="Palatino Linotype" w:hAnsi="Palatino Linotype"/>
          <w:color w:val="000000" w:themeColor="text1"/>
          <w:sz w:val="22"/>
          <w:szCs w:val="22"/>
        </w:rPr>
        <w:t>el Segundo Síndico</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1F1A14A" w14:textId="0904249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IXTA-DAIAPA-38-2023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diez (10)</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 Asuntos Indígenas y Atención a la Población Afromexicana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C57DAF" w14:textId="5B2184F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IXTA/DBS/049/23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 Bienestar e Inclusión Social</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736854" w14:textId="533046C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IXTA/DJ/0359/2023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 Asuntos Jurídicos</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27662D7" w14:textId="0579640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IXT/PLANE/160/2023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 Planeación, Programación y Evaluación</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BAA367" w14:textId="3F018B0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5ta Regiduria Resp 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IXTA/5°-REG/091/2022-2024</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Quinto Regidor</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38A1058" w14:textId="785F89E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3ra Regiduria Resp 65 pg.2.pdf</w:t>
      </w:r>
      <w:r w:rsidRPr="005A00F4">
        <w:rPr>
          <w:rFonts w:ascii="Palatino Linotype" w:hAnsi="Palatino Linotype"/>
          <w:b/>
          <w:i/>
          <w:color w:val="000000" w:themeColor="text1"/>
          <w:sz w:val="22"/>
          <w:szCs w:val="22"/>
        </w:rPr>
        <w:t>”</w:t>
      </w:r>
      <w:r w:rsidR="00BC242A"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3ra Regiduria Resp 65 pg.1.pdf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BC242A"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51245B" w:rsidRPr="005A00F4">
        <w:rPr>
          <w:rFonts w:ascii="Palatino Linotype" w:hAnsi="Palatino Linotype"/>
          <w:color w:val="000000" w:themeColor="text1"/>
          <w:sz w:val="22"/>
          <w:szCs w:val="22"/>
        </w:rPr>
        <w:t>de una foja consistente</w:t>
      </w:r>
      <w:r w:rsidR="00BC242A" w:rsidRPr="005A00F4">
        <w:rPr>
          <w:rFonts w:ascii="Palatino Linotype" w:hAnsi="Palatino Linotype"/>
          <w:color w:val="000000" w:themeColor="text1"/>
          <w:sz w:val="22"/>
          <w:szCs w:val="22"/>
        </w:rPr>
        <w:t>s</w:t>
      </w:r>
      <w:r w:rsidR="0051245B" w:rsidRPr="005A00F4">
        <w:rPr>
          <w:rFonts w:ascii="Palatino Linotype" w:hAnsi="Palatino Linotype"/>
          <w:color w:val="000000" w:themeColor="text1"/>
          <w:sz w:val="22"/>
          <w:szCs w:val="22"/>
        </w:rPr>
        <w:t xml:space="preserve"> en el oficio número </w:t>
      </w:r>
      <w:r w:rsidR="00BC242A" w:rsidRPr="005A00F4">
        <w:rPr>
          <w:rFonts w:ascii="Palatino Linotype" w:hAnsi="Palatino Linotype"/>
          <w:color w:val="000000" w:themeColor="text1"/>
          <w:sz w:val="22"/>
          <w:szCs w:val="22"/>
        </w:rPr>
        <w:t>IXTA/TR/041/2023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Tercer Regidor</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2A1F036" w14:textId="3758C6D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11a Regiduria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IXT/DPR/026/2023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diez (10)</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Décimo Primer Regidor</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9892534" w14:textId="5ED2735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12a Regiduria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IXT/RG12/100/2023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Décimo Segundo Regidor</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6510B5" w14:textId="7F35422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8VA REG-Resp 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IXTA/REG08/0040/2023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la Octava Regidora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93EE146" w14:textId="13898B9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DESAURB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w:t>
      </w:r>
      <w:r w:rsidR="00BC242A" w:rsidRPr="005A00F4">
        <w:rPr>
          <w:rFonts w:ascii="Palatino Linotype" w:hAnsi="Palatino Linotype"/>
          <w:color w:val="000000" w:themeColor="text1"/>
          <w:sz w:val="22"/>
          <w:szCs w:val="22"/>
        </w:rPr>
        <w:t>dos fojas</w:t>
      </w:r>
      <w:r w:rsidR="0051245B" w:rsidRPr="005A00F4">
        <w:rPr>
          <w:rFonts w:ascii="Palatino Linotype" w:hAnsi="Palatino Linotype"/>
          <w:color w:val="000000" w:themeColor="text1"/>
          <w:sz w:val="22"/>
          <w:szCs w:val="22"/>
        </w:rPr>
        <w:t xml:space="preserve"> consistente en el oficio número </w:t>
      </w:r>
      <w:r w:rsidR="00BC242A" w:rsidRPr="005A00F4">
        <w:rPr>
          <w:rFonts w:ascii="Palatino Linotype" w:hAnsi="Palatino Linotype"/>
          <w:color w:val="000000" w:themeColor="text1"/>
          <w:sz w:val="22"/>
          <w:szCs w:val="22"/>
        </w:rPr>
        <w:t>IXTA/DDTU/089/2023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 Desarrollo Territorial y Urbano</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54F519" w14:textId="02EDE58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COMUNICACION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IXTA/DCSyEI/040/2023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la Directora de Comunicación Social y Eventos Institucionales</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24BA28A" w14:textId="62E934A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DERECHUM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DMDH/047/2023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Defensor Municipal de Derechos Humanos</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AA75588" w14:textId="2B489FC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Resp-65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IXTA/DFDDE/318/2023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diez (10)</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 Fomento y Desarrollo Económico</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089349A" w14:textId="01C788C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EDUCACION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IXT/DIR/EDU/0164/23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 Educación</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B3A487" w14:textId="353F1E6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IMJUVE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IXT/IMAJ/0110/2023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diez (10)</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Director del Instituto Municipal para la Atención de la Juventud</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8BBABCE" w14:textId="73B38A1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PROTECCIV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w:t>
      </w:r>
      <w:r w:rsidR="00BC242A" w:rsidRPr="005A00F4">
        <w:rPr>
          <w:rFonts w:ascii="Palatino Linotype" w:hAnsi="Palatino Linotype"/>
          <w:color w:val="000000" w:themeColor="text1"/>
          <w:sz w:val="22"/>
          <w:szCs w:val="22"/>
        </w:rPr>
        <w:t>dos fojas</w:t>
      </w:r>
      <w:r w:rsidR="0051245B" w:rsidRPr="005A00F4">
        <w:rPr>
          <w:rFonts w:ascii="Palatino Linotype" w:hAnsi="Palatino Linotype"/>
          <w:color w:val="000000" w:themeColor="text1"/>
          <w:sz w:val="22"/>
          <w:szCs w:val="22"/>
        </w:rPr>
        <w:t xml:space="preserve"> consistente en el oficio número </w:t>
      </w:r>
      <w:r w:rsidR="00BC242A" w:rsidRPr="005A00F4">
        <w:rPr>
          <w:rFonts w:ascii="Palatino Linotype" w:hAnsi="Palatino Linotype"/>
          <w:color w:val="000000" w:themeColor="text1"/>
          <w:sz w:val="22"/>
          <w:szCs w:val="22"/>
        </w:rPr>
        <w:t>IXTA/PCB/081/2023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Coordinador de Protección Civil y Atención a Riesgos</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BADE3B" w14:textId="33B4040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SALUD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IXTA/D.G.S.I/0463/2022</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la Directora de Salud</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5EC5E3E" w14:textId="58E595B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TURISMO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IXT/DT/236/2023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diez (10)</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la Directora de Turismo</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E83E13" w14:textId="00909DC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/IXTA/DE/1202/2023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trece (13)</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la Directora de Ecología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3A238AB" w14:textId="4182704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MEJORA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IXTA/MR/065/2023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ocho (08)</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el Coordinador Municipal de Mejora Regulatoria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64C2D2" w14:textId="375FE08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IMISI 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BC242A" w:rsidRPr="005A00F4">
        <w:rPr>
          <w:rFonts w:ascii="Palatino Linotype" w:hAnsi="Palatino Linotype"/>
          <w:color w:val="000000" w:themeColor="text1"/>
          <w:sz w:val="22"/>
          <w:szCs w:val="22"/>
        </w:rPr>
        <w:t>IXTA/IMISI/0519/2023</w:t>
      </w:r>
      <w:r w:rsidR="0051245B" w:rsidRPr="005A00F4">
        <w:rPr>
          <w:rFonts w:ascii="Palatino Linotype" w:hAnsi="Palatino Linotype"/>
          <w:color w:val="000000" w:themeColor="text1"/>
          <w:sz w:val="22"/>
          <w:szCs w:val="22"/>
        </w:rPr>
        <w:t xml:space="preserve">, de </w:t>
      </w:r>
      <w:r w:rsidR="00BC242A" w:rsidRPr="005A00F4">
        <w:rPr>
          <w:rFonts w:ascii="Palatino Linotype" w:hAnsi="Palatino Linotype"/>
          <w:color w:val="000000" w:themeColor="text1"/>
          <w:sz w:val="22"/>
          <w:szCs w:val="22"/>
        </w:rPr>
        <w:t>trece (13)</w:t>
      </w:r>
      <w:r w:rsidR="0051245B" w:rsidRPr="005A00F4">
        <w:rPr>
          <w:rFonts w:ascii="Palatino Linotype" w:hAnsi="Palatino Linotype"/>
          <w:color w:val="000000" w:themeColor="text1"/>
          <w:sz w:val="22"/>
          <w:szCs w:val="22"/>
        </w:rPr>
        <w:t xml:space="preserve"> de marzo de dos mil veintitrés, emitido por </w:t>
      </w:r>
      <w:r w:rsidR="00BC242A" w:rsidRPr="005A00F4">
        <w:rPr>
          <w:rFonts w:ascii="Palatino Linotype" w:hAnsi="Palatino Linotype"/>
          <w:color w:val="000000" w:themeColor="text1"/>
          <w:sz w:val="22"/>
          <w:szCs w:val="22"/>
        </w:rPr>
        <w:t>la Directora del Instituto de la Mujer para la Igualdad Sustantiva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92F62A" w14:textId="4E82E4E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IXT/1ERSIND/399/2023</w:t>
      </w:r>
      <w:r w:rsidR="0051245B" w:rsidRPr="005A00F4">
        <w:rPr>
          <w:rFonts w:ascii="Palatino Linotype" w:hAnsi="Palatino Linotype"/>
          <w:color w:val="000000" w:themeColor="text1"/>
          <w:sz w:val="22"/>
          <w:szCs w:val="22"/>
        </w:rPr>
        <w:t xml:space="preserve">, emitido por </w:t>
      </w:r>
      <w:r w:rsidR="007B6884" w:rsidRPr="005A00F4">
        <w:rPr>
          <w:rFonts w:ascii="Palatino Linotype" w:hAnsi="Palatino Linotype"/>
          <w:color w:val="000000" w:themeColor="text1"/>
          <w:sz w:val="22"/>
          <w:szCs w:val="22"/>
        </w:rPr>
        <w:t>la Primer Síndico</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DFA771C" w14:textId="291008D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RESPUSTA 65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DAF/TES/0159/2023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diez (10)</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el Director de Administración y Finanzas</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CB83C72" w14:textId="2CC05EB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OF/PRES/INT/450-II/2023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trece (13)</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el Titular de la Oficina de Presidencia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2F3C1FF" w14:textId="7D8DDEE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6ta RegiResp-65.pdf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IXTA/SEXTAREGIDURIA/0079/2023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la Sexta Regidora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6632A5" w14:textId="6C43B5A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Respuesta 65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IXTA-DIYOP-0343-2023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el Director de Infraestructra y Obras Públicas</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B1CA12" w14:textId="5511737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9a RegResp-65.pdf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IXTA/R9/73/2023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diez (10)</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el Noveno Regidor</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AA1DE31" w14:textId="2717CC9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4ta RegiResp-65.pdf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IXTA/R04/0588/2023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trece (13)</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la Cuarta Regidora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D5ECD8" w14:textId="36554BB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F7F37" w:rsidRPr="005A00F4">
        <w:rPr>
          <w:rFonts w:ascii="Palatino Linotype" w:hAnsi="Palatino Linotype"/>
          <w:b/>
          <w:i/>
          <w:color w:val="000000" w:themeColor="text1"/>
          <w:sz w:val="22"/>
          <w:szCs w:val="22"/>
        </w:rPr>
        <w:t>2da RegiResp-65.pdf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IXT/R2/00172/2023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la Segunda Regidora</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21FFB3" w14:textId="6F3A868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1245B"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007B6884"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51245B" w:rsidRPr="005A00F4">
        <w:rPr>
          <w:rFonts w:ascii="Palatino Linotype" w:hAnsi="Palatino Linotype"/>
          <w:b/>
          <w:i/>
          <w:color w:val="000000" w:themeColor="text1"/>
          <w:sz w:val="22"/>
          <w:szCs w:val="22"/>
        </w:rPr>
        <w:t>RESPUESTA 65 GOBIERNO.pdf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7B6884"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51245B" w:rsidRPr="005A00F4">
        <w:rPr>
          <w:rFonts w:ascii="Palatino Linotype" w:hAnsi="Palatino Linotype"/>
          <w:color w:val="000000" w:themeColor="text1"/>
          <w:sz w:val="22"/>
          <w:szCs w:val="22"/>
        </w:rPr>
        <w:t>de una foja consistente</w:t>
      </w:r>
      <w:r w:rsidR="007B6884" w:rsidRPr="005A00F4">
        <w:rPr>
          <w:rFonts w:ascii="Palatino Linotype" w:hAnsi="Palatino Linotype"/>
          <w:color w:val="000000" w:themeColor="text1"/>
          <w:sz w:val="22"/>
          <w:szCs w:val="22"/>
        </w:rPr>
        <w:t>s</w:t>
      </w:r>
      <w:r w:rsidR="0051245B" w:rsidRPr="005A00F4">
        <w:rPr>
          <w:rFonts w:ascii="Palatino Linotype" w:hAnsi="Palatino Linotype"/>
          <w:color w:val="000000" w:themeColor="text1"/>
          <w:sz w:val="22"/>
          <w:szCs w:val="22"/>
        </w:rPr>
        <w:t xml:space="preserve"> en el oficio número </w:t>
      </w:r>
      <w:r w:rsidR="007B6884" w:rsidRPr="005A00F4">
        <w:rPr>
          <w:rFonts w:ascii="Palatino Linotype" w:hAnsi="Palatino Linotype"/>
          <w:color w:val="000000" w:themeColor="text1"/>
          <w:sz w:val="22"/>
          <w:szCs w:val="22"/>
        </w:rPr>
        <w:t>IXT/DIRGOB/341/2023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trece (13)</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el Director de Gobierno</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25B3B2F" w14:textId="057C6EF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1245B" w:rsidRPr="005A00F4">
        <w:rPr>
          <w:rFonts w:ascii="Palatino Linotype" w:hAnsi="Palatino Linotype"/>
          <w:b/>
          <w:i/>
          <w:color w:val="000000" w:themeColor="text1"/>
          <w:sz w:val="22"/>
          <w:szCs w:val="22"/>
        </w:rPr>
        <w:t>Respuesta 65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SHA/294/2023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nueve (09)</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el Secretario del Ayuntamiento</w:t>
      </w:r>
      <w:r w:rsidR="0051245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0FA6D04" w14:textId="68AA9D2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51245B" w:rsidRPr="005A00F4">
        <w:rPr>
          <w:rFonts w:ascii="Palatino Linotype" w:hAnsi="Palatino Linotype"/>
          <w:b/>
          <w:i/>
          <w:color w:val="000000" w:themeColor="text1"/>
          <w:sz w:val="22"/>
          <w:szCs w:val="22"/>
        </w:rPr>
        <w:t>Transparencia-065.pdf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51245B" w:rsidRPr="005A00F4">
        <w:rPr>
          <w:rFonts w:ascii="Palatino Linotype" w:hAnsi="Palatino Linotype"/>
          <w:color w:val="000000" w:themeColor="text1"/>
          <w:sz w:val="22"/>
          <w:szCs w:val="22"/>
        </w:rPr>
        <w:t xml:space="preserve">de una foja consistente en el oficio número </w:t>
      </w:r>
      <w:r w:rsidR="007B6884" w:rsidRPr="005A00F4">
        <w:rPr>
          <w:rFonts w:ascii="Palatino Linotype" w:hAnsi="Palatino Linotype"/>
          <w:color w:val="000000" w:themeColor="text1"/>
          <w:sz w:val="22"/>
          <w:szCs w:val="22"/>
        </w:rPr>
        <w:t>IXTA/UTAIN/1089/2023</w:t>
      </w:r>
      <w:r w:rsidR="0051245B" w:rsidRPr="005A00F4">
        <w:rPr>
          <w:rFonts w:ascii="Palatino Linotype" w:hAnsi="Palatino Linotype"/>
          <w:color w:val="000000" w:themeColor="text1"/>
          <w:sz w:val="22"/>
          <w:szCs w:val="22"/>
        </w:rPr>
        <w:t xml:space="preserve">, de </w:t>
      </w:r>
      <w:r w:rsidR="007B6884" w:rsidRPr="005A00F4">
        <w:rPr>
          <w:rFonts w:ascii="Palatino Linotype" w:hAnsi="Palatino Linotype"/>
          <w:color w:val="000000" w:themeColor="text1"/>
          <w:sz w:val="22"/>
          <w:szCs w:val="22"/>
        </w:rPr>
        <w:t>dieciséis (16)</w:t>
      </w:r>
      <w:r w:rsidR="0051245B" w:rsidRPr="005A00F4">
        <w:rPr>
          <w:rFonts w:ascii="Palatino Linotype" w:hAnsi="Palatino Linotype"/>
          <w:color w:val="000000" w:themeColor="text1"/>
          <w:sz w:val="22"/>
          <w:szCs w:val="22"/>
        </w:rPr>
        <w:t xml:space="preserve"> de marzo de dos mil veintitrés, emitido por </w:t>
      </w:r>
      <w:r w:rsidR="007B6884" w:rsidRPr="005A00F4">
        <w:rPr>
          <w:rFonts w:ascii="Palatino Linotype" w:hAnsi="Palatino Linotype"/>
          <w:color w:val="000000" w:themeColor="text1"/>
          <w:sz w:val="22"/>
          <w:szCs w:val="22"/>
        </w:rPr>
        <w:t>el</w:t>
      </w:r>
      <w:r w:rsidR="0051245B" w:rsidRPr="005A00F4">
        <w:rPr>
          <w:rFonts w:ascii="Palatino Linotype" w:hAnsi="Palatino Linotype"/>
          <w:color w:val="000000" w:themeColor="text1"/>
          <w:sz w:val="22"/>
          <w:szCs w:val="22"/>
        </w:rPr>
        <w:t xml:space="preserve"> Titular de la Unidad de Transparencia y Acceso a la Información, </w:t>
      </w:r>
      <w:r w:rsidR="007B6884" w:rsidRPr="005A00F4">
        <w:rPr>
          <w:rFonts w:ascii="Palatino Linotype" w:hAnsi="Palatino Linotype"/>
          <w:color w:val="000000" w:themeColor="text1"/>
          <w:sz w:val="22"/>
          <w:szCs w:val="22"/>
        </w:rPr>
        <w:t xml:space="preserve">dirigido a este Instituto, </w:t>
      </w:r>
      <w:r w:rsidR="0051245B"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7B6884" w:rsidRPr="005A00F4">
        <w:rPr>
          <w:rFonts w:ascii="Palatino Linotype" w:hAnsi="Palatino Linotype"/>
          <w:color w:val="000000" w:themeColor="text1"/>
          <w:sz w:val="22"/>
          <w:szCs w:val="22"/>
        </w:rPr>
        <w:t>se puso</w:t>
      </w:r>
      <w:r w:rsidR="0051245B" w:rsidRPr="005A00F4">
        <w:rPr>
          <w:rFonts w:ascii="Palatino Linotype" w:hAnsi="Palatino Linotype"/>
          <w:color w:val="000000" w:themeColor="text1"/>
          <w:sz w:val="22"/>
          <w:szCs w:val="22"/>
        </w:rPr>
        <w:t xml:space="preserve"> a disposición en Consulta Directa.</w:t>
      </w:r>
    </w:p>
    <w:p w14:paraId="2D0E3B75"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3FA71EA7" w14:textId="619DF398"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00066/IXTAPALU/IP/2023:</w:t>
      </w:r>
    </w:p>
    <w:p w14:paraId="0C80E174" w14:textId="30E03DD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7B6884"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IXT/DSP/0231/2023</w:t>
      </w:r>
      <w:r w:rsidR="007B6884"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ocho (08)</w:t>
      </w:r>
      <w:r w:rsidR="007B6884"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de Servicios Públicos</w:t>
      </w:r>
      <w:r w:rsidR="007B6884"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55CE0C" w14:textId="0E882B9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IXT/DR/0054/2023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de Desarrollo Rural</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CE70F6" w14:textId="68D9360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DGSyPCI/JUR/0582/2023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General de Seguridad y Prevención Ciudadana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7D0559A" w14:textId="7F92BFD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IXTA/DC/0099/2023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de Cultura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E70AC50" w14:textId="53E5DB7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RESPUSTA 66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IXTA/REG10/00038/2023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la Décima Regidora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38F822E" w14:textId="2C6BBE2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IXTA/REGOB/066/2023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Primer Regidor</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38207FB" w14:textId="7C55812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IXTA/SDA/SDA02/0402/2023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Segundo Síndico</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793040" w14:textId="69FA60C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IXTA-DAIAPA-39-2023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diez (10)</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de Asuntos Indígenas y Atención a la Población Afromexicana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A3D020E" w14:textId="7AE2C6A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IXTA/DBS/050/23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de Bienestar e Inclusión Social</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84C820" w14:textId="32CF919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IXTA/DJ/0360/2023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de Asuntos Jurídicos</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DFE42D4" w14:textId="45FA2B2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IXT/PLANE/161/2023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Director de Planeación, Programación y Evaluación</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567244" w14:textId="138497C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5ta Regiduria Resp 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IXTA/5°-REG/092/2022-2024</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Quinto Regidor</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6A3A22" w14:textId="7CCB4B8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3ra Regiduria Resp 66 pg.2.pdf</w:t>
      </w:r>
      <w:r w:rsidRPr="005A00F4">
        <w:rPr>
          <w:rFonts w:ascii="Palatino Linotype" w:hAnsi="Palatino Linotype"/>
          <w:b/>
          <w:i/>
          <w:color w:val="000000" w:themeColor="text1"/>
          <w:sz w:val="22"/>
          <w:szCs w:val="22"/>
        </w:rPr>
        <w:t>”</w:t>
      </w:r>
      <w:r w:rsidR="00B54C3F"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3ra Regiduria Resp 66 pg.1.pdf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B54C3F"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F50110" w:rsidRPr="005A00F4">
        <w:rPr>
          <w:rFonts w:ascii="Palatino Linotype" w:hAnsi="Palatino Linotype"/>
          <w:color w:val="000000" w:themeColor="text1"/>
          <w:sz w:val="22"/>
          <w:szCs w:val="22"/>
        </w:rPr>
        <w:t>de una foja consistente</w:t>
      </w:r>
      <w:r w:rsidR="00B54C3F" w:rsidRPr="005A00F4">
        <w:rPr>
          <w:rFonts w:ascii="Palatino Linotype" w:hAnsi="Palatino Linotype"/>
          <w:color w:val="000000" w:themeColor="text1"/>
          <w:sz w:val="22"/>
          <w:szCs w:val="22"/>
        </w:rPr>
        <w:t>s</w:t>
      </w:r>
      <w:r w:rsidR="00F50110" w:rsidRPr="005A00F4">
        <w:rPr>
          <w:rFonts w:ascii="Palatino Linotype" w:hAnsi="Palatino Linotype"/>
          <w:color w:val="000000" w:themeColor="text1"/>
          <w:sz w:val="22"/>
          <w:szCs w:val="22"/>
        </w:rPr>
        <w:t xml:space="preserve"> en el oficio número </w:t>
      </w:r>
      <w:r w:rsidR="00B54C3F" w:rsidRPr="005A00F4">
        <w:rPr>
          <w:rFonts w:ascii="Palatino Linotype" w:hAnsi="Palatino Linotype"/>
          <w:color w:val="000000" w:themeColor="text1"/>
          <w:sz w:val="22"/>
          <w:szCs w:val="22"/>
        </w:rPr>
        <w:t>IXTA/TR/042/2023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Tercer Regidor</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344F774" w14:textId="537FB51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11a Regiduria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IXT/DPR/027/2023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diez (10)</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Décimo Primer Regidor</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7D5F376" w14:textId="4D346CF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12a Regiduria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IXT/RG12/101/2023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el Décimo Segundo Regidor</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5E9B2F0" w14:textId="4B8FEAF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8VA REG-Resp 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B54C3F" w:rsidRPr="005A00F4">
        <w:rPr>
          <w:rFonts w:ascii="Palatino Linotype" w:hAnsi="Palatino Linotype"/>
          <w:color w:val="000000" w:themeColor="text1"/>
          <w:sz w:val="22"/>
          <w:szCs w:val="22"/>
        </w:rPr>
        <w:t>IXTA/REG08/0041/2023</w:t>
      </w:r>
      <w:r w:rsidR="00F50110" w:rsidRPr="005A00F4">
        <w:rPr>
          <w:rFonts w:ascii="Palatino Linotype" w:hAnsi="Palatino Linotype"/>
          <w:color w:val="000000" w:themeColor="text1"/>
          <w:sz w:val="22"/>
          <w:szCs w:val="22"/>
        </w:rPr>
        <w:t xml:space="preserve">, de </w:t>
      </w:r>
      <w:r w:rsidR="00B54C3F"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B54C3F" w:rsidRPr="005A00F4">
        <w:rPr>
          <w:rFonts w:ascii="Palatino Linotype" w:hAnsi="Palatino Linotype"/>
          <w:color w:val="000000" w:themeColor="text1"/>
          <w:sz w:val="22"/>
          <w:szCs w:val="22"/>
        </w:rPr>
        <w:t>la Octava Regidora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825616" w14:textId="521AAF8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DESAURB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w:t>
      </w:r>
      <w:r w:rsidR="002A5E63" w:rsidRPr="005A00F4">
        <w:rPr>
          <w:rFonts w:ascii="Palatino Linotype" w:hAnsi="Palatino Linotype"/>
          <w:color w:val="000000" w:themeColor="text1"/>
          <w:sz w:val="22"/>
          <w:szCs w:val="22"/>
        </w:rPr>
        <w:t xml:space="preserve">dos fojas </w:t>
      </w:r>
      <w:r w:rsidR="00F50110" w:rsidRPr="005A00F4">
        <w:rPr>
          <w:rFonts w:ascii="Palatino Linotype" w:hAnsi="Palatino Linotype"/>
          <w:color w:val="000000" w:themeColor="text1"/>
          <w:sz w:val="22"/>
          <w:szCs w:val="22"/>
        </w:rPr>
        <w:t xml:space="preserve">consistente en el oficio número </w:t>
      </w:r>
      <w:r w:rsidR="002A5E63" w:rsidRPr="005A00F4">
        <w:rPr>
          <w:rFonts w:ascii="Palatino Linotype" w:hAnsi="Palatino Linotype"/>
          <w:color w:val="000000" w:themeColor="text1"/>
          <w:sz w:val="22"/>
          <w:szCs w:val="22"/>
        </w:rPr>
        <w:t>IXTA/DDTU/090/2023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Director de Desarrollo Territorial y Urbano</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2D6CF9" w14:textId="4E2D2CF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COMUNICACION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IXTA/DCSyEI/041/2023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la Directora de Comunicación Social y Eventos Institucionales</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9BA6459" w14:textId="59DC655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DERECHUM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DMDH/048/2023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Defensor Municipal de Derechos Humanos</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A886A4" w14:textId="526E8E1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Resp-66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IXTA/DFDDE/319/2023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diez (10)</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Director de Fomento y Desarrollo Económico</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423964" w14:textId="7AC1787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EDUCACION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IXT/DIR/EDU/0174/23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Director de Educación</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A075D0" w14:textId="29B547B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IMJUVE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IXT/IMAJ/0111/2023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diez (10)</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Director del Instituto Municipal para la Atención de la Juventud</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3D48727" w14:textId="5C24CDB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PROTECCIV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w:t>
      </w:r>
      <w:r w:rsidR="002A5E63" w:rsidRPr="005A00F4">
        <w:rPr>
          <w:rFonts w:ascii="Palatino Linotype" w:hAnsi="Palatino Linotype"/>
          <w:color w:val="000000" w:themeColor="text1"/>
          <w:sz w:val="22"/>
          <w:szCs w:val="22"/>
        </w:rPr>
        <w:t>dos fojas</w:t>
      </w:r>
      <w:r w:rsidR="00F50110" w:rsidRPr="005A00F4">
        <w:rPr>
          <w:rFonts w:ascii="Palatino Linotype" w:hAnsi="Palatino Linotype"/>
          <w:color w:val="000000" w:themeColor="text1"/>
          <w:sz w:val="22"/>
          <w:szCs w:val="22"/>
        </w:rPr>
        <w:t xml:space="preserve"> consistente en el oficio número </w:t>
      </w:r>
      <w:r w:rsidR="002A5E63" w:rsidRPr="005A00F4">
        <w:rPr>
          <w:rFonts w:ascii="Palatino Linotype" w:hAnsi="Palatino Linotype"/>
          <w:color w:val="000000" w:themeColor="text1"/>
          <w:sz w:val="22"/>
          <w:szCs w:val="22"/>
        </w:rPr>
        <w:t>IXTA/PCB/082/2023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Coordinador de Protección Civil y Atención a Riesgos</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51C4CD" w14:textId="5CF6E79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SALUD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IXTA/D.G.S.I/0464/2023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la Directora de Salud</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AF7B9F3" w14:textId="5132ADD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TURISMO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IXT/DT/237/2023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diez (10)</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la Directora de Turismo</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A57213" w14:textId="3C72796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/IXTA/DE/1195/2023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trece (13)</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la Directora de Ecología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21611BA" w14:textId="11CAF4A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MEJORA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IXTA/MR/066/2023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ocho (08)</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Coordinador Municipal de Mejora Regulatoria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3B2E9B6" w14:textId="0FD0791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IMISI 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IXTA/IMISI/0520/2023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trece (13)</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la Directora del Instituto de la Mujer para la Igualdad Sustantiva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BC9621" w14:textId="16BA8D8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IXT/1ERSIND/400/2023</w:t>
      </w:r>
      <w:r w:rsidR="00F50110" w:rsidRPr="005A00F4">
        <w:rPr>
          <w:rFonts w:ascii="Palatino Linotype" w:hAnsi="Palatino Linotype"/>
          <w:color w:val="000000" w:themeColor="text1"/>
          <w:sz w:val="22"/>
          <w:szCs w:val="22"/>
        </w:rPr>
        <w:t xml:space="preserve">, emitido por </w:t>
      </w:r>
      <w:r w:rsidR="002A5E63" w:rsidRPr="005A00F4">
        <w:rPr>
          <w:rFonts w:ascii="Palatino Linotype" w:hAnsi="Palatino Linotype"/>
          <w:color w:val="000000" w:themeColor="text1"/>
          <w:sz w:val="22"/>
          <w:szCs w:val="22"/>
        </w:rPr>
        <w:t>la Primer Síndico</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D82D81" w14:textId="0A33DAA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RESPUSTA 66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DAF/TES/0160/2023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diez (10)</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Director de Adminisración y Finanzas</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2568C94" w14:textId="254442F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OF/PRES/INT/451-II/2023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trece (13)</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el Titular de la Oficina de la Presidencia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D5BC4A9" w14:textId="01E3224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6ta RegiResp-66.pdf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IXTA/SEXTAREGIDURIA/0080/2023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2A5E63" w:rsidRPr="005A00F4">
        <w:rPr>
          <w:rFonts w:ascii="Palatino Linotype" w:hAnsi="Palatino Linotype"/>
          <w:color w:val="000000" w:themeColor="text1"/>
          <w:sz w:val="22"/>
          <w:szCs w:val="22"/>
        </w:rPr>
        <w:t>la Sexta Regidora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945864" w14:textId="14F0A6B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2A5E63" w:rsidRPr="005A00F4">
        <w:rPr>
          <w:rFonts w:ascii="Palatino Linotype" w:hAnsi="Palatino Linotype"/>
          <w:color w:val="000000" w:themeColor="text1"/>
          <w:sz w:val="22"/>
          <w:szCs w:val="22"/>
        </w:rPr>
        <w:t>IXTA-DIYOP-0344-2023</w:t>
      </w:r>
      <w:r w:rsidR="00F50110" w:rsidRPr="005A00F4">
        <w:rPr>
          <w:rFonts w:ascii="Palatino Linotype" w:hAnsi="Palatino Linotype"/>
          <w:color w:val="000000" w:themeColor="text1"/>
          <w:sz w:val="22"/>
          <w:szCs w:val="22"/>
        </w:rPr>
        <w:t xml:space="preserve">, de </w:t>
      </w:r>
      <w:r w:rsidR="002A5E63"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DD16EA" w:rsidRPr="005A00F4">
        <w:rPr>
          <w:rFonts w:ascii="Palatino Linotype" w:hAnsi="Palatino Linotype"/>
          <w:color w:val="000000" w:themeColor="text1"/>
          <w:sz w:val="22"/>
          <w:szCs w:val="22"/>
        </w:rPr>
        <w:t>el Director de Infraestructura y Obras Públicas</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0FDBBB" w14:textId="1219488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9a RegiResp-66.pdf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DD16EA" w:rsidRPr="005A00F4">
        <w:rPr>
          <w:rFonts w:ascii="Palatino Linotype" w:hAnsi="Palatino Linotype"/>
          <w:color w:val="000000" w:themeColor="text1"/>
          <w:sz w:val="22"/>
          <w:szCs w:val="22"/>
        </w:rPr>
        <w:t>IXTA/R9/74/2023</w:t>
      </w:r>
      <w:r w:rsidR="00F50110" w:rsidRPr="005A00F4">
        <w:rPr>
          <w:rFonts w:ascii="Palatino Linotype" w:hAnsi="Palatino Linotype"/>
          <w:color w:val="000000" w:themeColor="text1"/>
          <w:sz w:val="22"/>
          <w:szCs w:val="22"/>
        </w:rPr>
        <w:t xml:space="preserve">, de </w:t>
      </w:r>
      <w:r w:rsidR="00DD16EA" w:rsidRPr="005A00F4">
        <w:rPr>
          <w:rFonts w:ascii="Palatino Linotype" w:hAnsi="Palatino Linotype"/>
          <w:color w:val="000000" w:themeColor="text1"/>
          <w:sz w:val="22"/>
          <w:szCs w:val="22"/>
        </w:rPr>
        <w:t>diez (10)</w:t>
      </w:r>
      <w:r w:rsidR="00F50110" w:rsidRPr="005A00F4">
        <w:rPr>
          <w:rFonts w:ascii="Palatino Linotype" w:hAnsi="Palatino Linotype"/>
          <w:color w:val="000000" w:themeColor="text1"/>
          <w:sz w:val="22"/>
          <w:szCs w:val="22"/>
        </w:rPr>
        <w:t xml:space="preserve"> de marzo de dos mil veintitrés, emitido por </w:t>
      </w:r>
      <w:r w:rsidR="00DD16EA" w:rsidRPr="005A00F4">
        <w:rPr>
          <w:rFonts w:ascii="Palatino Linotype" w:hAnsi="Palatino Linotype"/>
          <w:color w:val="000000" w:themeColor="text1"/>
          <w:sz w:val="22"/>
          <w:szCs w:val="22"/>
        </w:rPr>
        <w:t>el Noveno Regidor</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D6D61E3" w14:textId="2CD036A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4ta RegiResp-66.pdf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DD16EA" w:rsidRPr="005A00F4">
        <w:rPr>
          <w:rFonts w:ascii="Palatino Linotype" w:hAnsi="Palatino Linotype"/>
          <w:color w:val="000000" w:themeColor="text1"/>
          <w:sz w:val="22"/>
          <w:szCs w:val="22"/>
        </w:rPr>
        <w:t>IXTA/R04/0589/2023</w:t>
      </w:r>
      <w:r w:rsidR="00F50110" w:rsidRPr="005A00F4">
        <w:rPr>
          <w:rFonts w:ascii="Palatino Linotype" w:hAnsi="Palatino Linotype"/>
          <w:color w:val="000000" w:themeColor="text1"/>
          <w:sz w:val="22"/>
          <w:szCs w:val="22"/>
        </w:rPr>
        <w:t xml:space="preserve">, de </w:t>
      </w:r>
      <w:r w:rsidR="00DD16EA" w:rsidRPr="005A00F4">
        <w:rPr>
          <w:rFonts w:ascii="Palatino Linotype" w:hAnsi="Palatino Linotype"/>
          <w:color w:val="000000" w:themeColor="text1"/>
          <w:sz w:val="22"/>
          <w:szCs w:val="22"/>
        </w:rPr>
        <w:t>trece (13)</w:t>
      </w:r>
      <w:r w:rsidR="00F50110" w:rsidRPr="005A00F4">
        <w:rPr>
          <w:rFonts w:ascii="Palatino Linotype" w:hAnsi="Palatino Linotype"/>
          <w:color w:val="000000" w:themeColor="text1"/>
          <w:sz w:val="22"/>
          <w:szCs w:val="22"/>
        </w:rPr>
        <w:t xml:space="preserve"> de marzo de dos mil veintitrés, emitido por </w:t>
      </w:r>
      <w:r w:rsidR="00DD16EA" w:rsidRPr="005A00F4">
        <w:rPr>
          <w:rFonts w:ascii="Palatino Linotype" w:hAnsi="Palatino Linotype"/>
          <w:color w:val="000000" w:themeColor="text1"/>
          <w:sz w:val="22"/>
          <w:szCs w:val="22"/>
        </w:rPr>
        <w:t>la Cuarta Regidora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5109D9" w14:textId="4E34F24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2da RegiResp-66.pdf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DD16EA" w:rsidRPr="005A00F4">
        <w:rPr>
          <w:rFonts w:ascii="Palatino Linotype" w:hAnsi="Palatino Linotype"/>
          <w:color w:val="000000" w:themeColor="text1"/>
          <w:sz w:val="22"/>
          <w:szCs w:val="22"/>
        </w:rPr>
        <w:t>IXT/R2/00173/2023</w:t>
      </w:r>
      <w:r w:rsidR="00F50110" w:rsidRPr="005A00F4">
        <w:rPr>
          <w:rFonts w:ascii="Palatino Linotype" w:hAnsi="Palatino Linotype"/>
          <w:color w:val="000000" w:themeColor="text1"/>
          <w:sz w:val="22"/>
          <w:szCs w:val="22"/>
        </w:rPr>
        <w:t xml:space="preserve">, de </w:t>
      </w:r>
      <w:r w:rsidR="00DD16EA"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DD16EA" w:rsidRPr="005A00F4">
        <w:rPr>
          <w:rFonts w:ascii="Palatino Linotype" w:hAnsi="Palatino Linotype"/>
          <w:color w:val="000000" w:themeColor="text1"/>
          <w:sz w:val="22"/>
          <w:szCs w:val="22"/>
        </w:rPr>
        <w:t>la Segunda Regidora</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C73297" w14:textId="248D142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GOBIERNO.pdf</w:t>
      </w:r>
      <w:r w:rsidRPr="005A00F4">
        <w:rPr>
          <w:rFonts w:ascii="Palatino Linotype" w:hAnsi="Palatino Linotype"/>
          <w:b/>
          <w:i/>
          <w:color w:val="000000" w:themeColor="text1"/>
          <w:sz w:val="22"/>
          <w:szCs w:val="22"/>
        </w:rPr>
        <w:t>”</w:t>
      </w:r>
      <w:r w:rsidR="00DD16EA"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DD16EA"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F50110" w:rsidRPr="005A00F4">
        <w:rPr>
          <w:rFonts w:ascii="Palatino Linotype" w:hAnsi="Palatino Linotype"/>
          <w:color w:val="000000" w:themeColor="text1"/>
          <w:sz w:val="22"/>
          <w:szCs w:val="22"/>
        </w:rPr>
        <w:t>de una foja consistente</w:t>
      </w:r>
      <w:r w:rsidR="00DD16EA" w:rsidRPr="005A00F4">
        <w:rPr>
          <w:rFonts w:ascii="Palatino Linotype" w:hAnsi="Palatino Linotype"/>
          <w:color w:val="000000" w:themeColor="text1"/>
          <w:sz w:val="22"/>
          <w:szCs w:val="22"/>
        </w:rPr>
        <w:t>s</w:t>
      </w:r>
      <w:r w:rsidR="00F50110" w:rsidRPr="005A00F4">
        <w:rPr>
          <w:rFonts w:ascii="Palatino Linotype" w:hAnsi="Palatino Linotype"/>
          <w:color w:val="000000" w:themeColor="text1"/>
          <w:sz w:val="22"/>
          <w:szCs w:val="22"/>
        </w:rPr>
        <w:t xml:space="preserve"> en el oficio número </w:t>
      </w:r>
      <w:r w:rsidR="00DD16EA" w:rsidRPr="005A00F4">
        <w:rPr>
          <w:rFonts w:ascii="Palatino Linotype" w:hAnsi="Palatino Linotype"/>
          <w:color w:val="000000" w:themeColor="text1"/>
          <w:sz w:val="22"/>
          <w:szCs w:val="22"/>
        </w:rPr>
        <w:t>IXT/DIRGOB/342/2023</w:t>
      </w:r>
      <w:r w:rsidR="00F50110" w:rsidRPr="005A00F4">
        <w:rPr>
          <w:rFonts w:ascii="Palatino Linotype" w:hAnsi="Palatino Linotype"/>
          <w:color w:val="000000" w:themeColor="text1"/>
          <w:sz w:val="22"/>
          <w:szCs w:val="22"/>
        </w:rPr>
        <w:t xml:space="preserve">, de </w:t>
      </w:r>
      <w:r w:rsidR="00DD16EA" w:rsidRPr="005A00F4">
        <w:rPr>
          <w:rFonts w:ascii="Palatino Linotype" w:hAnsi="Palatino Linotype"/>
          <w:color w:val="000000" w:themeColor="text1"/>
          <w:sz w:val="22"/>
          <w:szCs w:val="22"/>
        </w:rPr>
        <w:t>trece (13)</w:t>
      </w:r>
      <w:r w:rsidR="00F50110" w:rsidRPr="005A00F4">
        <w:rPr>
          <w:rFonts w:ascii="Palatino Linotype" w:hAnsi="Palatino Linotype"/>
          <w:color w:val="000000" w:themeColor="text1"/>
          <w:sz w:val="22"/>
          <w:szCs w:val="22"/>
        </w:rPr>
        <w:t xml:space="preserve"> de marzo de dos mil veintitrés, emitido por </w:t>
      </w:r>
      <w:r w:rsidR="00DD16EA" w:rsidRPr="005A00F4">
        <w:rPr>
          <w:rFonts w:ascii="Palatino Linotype" w:hAnsi="Palatino Linotype"/>
          <w:color w:val="000000" w:themeColor="text1"/>
          <w:sz w:val="22"/>
          <w:szCs w:val="22"/>
        </w:rPr>
        <w:t>el Director de Gobierno</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ECB4E2" w14:textId="1825F29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Respuesta 66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DD16EA" w:rsidRPr="005A00F4">
        <w:rPr>
          <w:rFonts w:ascii="Palatino Linotype" w:hAnsi="Palatino Linotype"/>
          <w:color w:val="000000" w:themeColor="text1"/>
          <w:sz w:val="22"/>
          <w:szCs w:val="22"/>
        </w:rPr>
        <w:t>SHA/296/2023</w:t>
      </w:r>
      <w:r w:rsidR="00F50110" w:rsidRPr="005A00F4">
        <w:rPr>
          <w:rFonts w:ascii="Palatino Linotype" w:hAnsi="Palatino Linotype"/>
          <w:color w:val="000000" w:themeColor="text1"/>
          <w:sz w:val="22"/>
          <w:szCs w:val="22"/>
        </w:rPr>
        <w:t xml:space="preserve">, de </w:t>
      </w:r>
      <w:r w:rsidR="00DD16EA" w:rsidRPr="005A00F4">
        <w:rPr>
          <w:rFonts w:ascii="Palatino Linotype" w:hAnsi="Palatino Linotype"/>
          <w:color w:val="000000" w:themeColor="text1"/>
          <w:sz w:val="22"/>
          <w:szCs w:val="22"/>
        </w:rPr>
        <w:t>nueve (09)</w:t>
      </w:r>
      <w:r w:rsidR="00F50110" w:rsidRPr="005A00F4">
        <w:rPr>
          <w:rFonts w:ascii="Palatino Linotype" w:hAnsi="Palatino Linotype"/>
          <w:color w:val="000000" w:themeColor="text1"/>
          <w:sz w:val="22"/>
          <w:szCs w:val="22"/>
        </w:rPr>
        <w:t xml:space="preserve"> de marzo de dos mil veintitrés, emitido por </w:t>
      </w:r>
      <w:r w:rsidR="00DD16EA" w:rsidRPr="005A00F4">
        <w:rPr>
          <w:rFonts w:ascii="Palatino Linotype" w:hAnsi="Palatino Linotype"/>
          <w:color w:val="000000" w:themeColor="text1"/>
          <w:sz w:val="22"/>
          <w:szCs w:val="22"/>
        </w:rPr>
        <w:t>el Secretario del Ayuntamiento</w:t>
      </w:r>
      <w:r w:rsidR="00F50110"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4E3F668" w14:textId="4850227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B6884" w:rsidRPr="005A00F4">
        <w:rPr>
          <w:rFonts w:ascii="Palatino Linotype" w:hAnsi="Palatino Linotype"/>
          <w:b/>
          <w:i/>
          <w:color w:val="000000" w:themeColor="text1"/>
          <w:sz w:val="22"/>
          <w:szCs w:val="22"/>
        </w:rPr>
        <w:t>Transparencia-066.pdf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50110" w:rsidRPr="005A00F4">
        <w:rPr>
          <w:rFonts w:ascii="Palatino Linotype" w:hAnsi="Palatino Linotype"/>
          <w:color w:val="000000" w:themeColor="text1"/>
          <w:sz w:val="22"/>
          <w:szCs w:val="22"/>
        </w:rPr>
        <w:t xml:space="preserve">de una foja consistente en el oficio número </w:t>
      </w:r>
      <w:r w:rsidR="00DD16EA" w:rsidRPr="005A00F4">
        <w:rPr>
          <w:rFonts w:ascii="Palatino Linotype" w:hAnsi="Palatino Linotype"/>
          <w:color w:val="000000" w:themeColor="text1"/>
          <w:sz w:val="22"/>
          <w:szCs w:val="22"/>
        </w:rPr>
        <w:t>IXTA/UTAIN/1090/2023</w:t>
      </w:r>
      <w:r w:rsidR="00F50110" w:rsidRPr="005A00F4">
        <w:rPr>
          <w:rFonts w:ascii="Palatino Linotype" w:hAnsi="Palatino Linotype"/>
          <w:color w:val="000000" w:themeColor="text1"/>
          <w:sz w:val="22"/>
          <w:szCs w:val="22"/>
        </w:rPr>
        <w:t xml:space="preserve">, de </w:t>
      </w:r>
      <w:r w:rsidR="00DD16EA" w:rsidRPr="005A00F4">
        <w:rPr>
          <w:rFonts w:ascii="Palatino Linotype" w:hAnsi="Palatino Linotype"/>
          <w:color w:val="000000" w:themeColor="text1"/>
          <w:sz w:val="22"/>
          <w:szCs w:val="22"/>
        </w:rPr>
        <w:t>dieciséis (16)</w:t>
      </w:r>
      <w:r w:rsidR="00F50110" w:rsidRPr="005A00F4">
        <w:rPr>
          <w:rFonts w:ascii="Palatino Linotype" w:hAnsi="Palatino Linotype"/>
          <w:color w:val="000000" w:themeColor="text1"/>
          <w:sz w:val="22"/>
          <w:szCs w:val="22"/>
        </w:rPr>
        <w:t xml:space="preserve"> de marzo de dos mil veintitrés, emitido por </w:t>
      </w:r>
      <w:r w:rsidR="00DD16EA" w:rsidRPr="005A00F4">
        <w:rPr>
          <w:rFonts w:ascii="Palatino Linotype" w:hAnsi="Palatino Linotype"/>
          <w:color w:val="000000" w:themeColor="text1"/>
          <w:sz w:val="22"/>
          <w:szCs w:val="22"/>
        </w:rPr>
        <w:t>el</w:t>
      </w:r>
      <w:r w:rsidR="00F50110" w:rsidRPr="005A00F4">
        <w:rPr>
          <w:rFonts w:ascii="Palatino Linotype" w:hAnsi="Palatino Linotype"/>
          <w:color w:val="000000" w:themeColor="text1"/>
          <w:sz w:val="22"/>
          <w:szCs w:val="22"/>
        </w:rPr>
        <w:t xml:space="preserve"> Titular de la Unidad de Transparencia y Acceso a la Información, por el que informa que el volumen de la información solicitada por el particular sobrepasa las capacidades técnicas, humanas y materiales, por lo que </w:t>
      </w:r>
      <w:r w:rsidR="00DD16EA" w:rsidRPr="005A00F4">
        <w:rPr>
          <w:rFonts w:ascii="Palatino Linotype" w:hAnsi="Palatino Linotype"/>
          <w:color w:val="000000" w:themeColor="text1"/>
          <w:sz w:val="22"/>
          <w:szCs w:val="22"/>
        </w:rPr>
        <w:t>se puso</w:t>
      </w:r>
      <w:r w:rsidR="00F50110" w:rsidRPr="005A00F4">
        <w:rPr>
          <w:rFonts w:ascii="Palatino Linotype" w:hAnsi="Palatino Linotype"/>
          <w:color w:val="000000" w:themeColor="text1"/>
          <w:sz w:val="22"/>
          <w:szCs w:val="22"/>
        </w:rPr>
        <w:t xml:space="preserve"> a disposición en Consulta Directa.</w:t>
      </w:r>
    </w:p>
    <w:p w14:paraId="3BF84CCD"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4007F5C5" w14:textId="5123042B"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00067/IXTAPALU/IP/2023:</w:t>
      </w:r>
    </w:p>
    <w:p w14:paraId="4A68D42E" w14:textId="0472C7E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de una foja consistente en el oficio número IXT/DSP/0232/2023, de ocho (08) de marzo de dos mil veintitrés, emitido por el Director de Servicios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A0C673" w14:textId="424BCEA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IXT/DR/0055/2023, de </w:t>
      </w:r>
      <w:r w:rsidR="00937387"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937387" w:rsidRPr="005A00F4">
        <w:rPr>
          <w:rFonts w:ascii="Palatino Linotype" w:hAnsi="Palatino Linotype"/>
          <w:color w:val="000000" w:themeColor="text1"/>
          <w:sz w:val="22"/>
          <w:szCs w:val="22"/>
        </w:rPr>
        <w:t>Director de Desarrollo Rural</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E9E62B" w14:textId="0D0EA7E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937387" w:rsidRPr="005A00F4">
        <w:rPr>
          <w:rFonts w:ascii="Palatino Linotype" w:hAnsi="Palatino Linotype"/>
          <w:color w:val="000000" w:themeColor="text1"/>
          <w:sz w:val="22"/>
          <w:szCs w:val="22"/>
        </w:rPr>
        <w:t>DGSyPCI/JUR/0583/2023</w:t>
      </w:r>
      <w:r w:rsidR="00AF4339" w:rsidRPr="005A00F4">
        <w:rPr>
          <w:rFonts w:ascii="Palatino Linotype" w:hAnsi="Palatino Linotype"/>
          <w:color w:val="000000" w:themeColor="text1"/>
          <w:sz w:val="22"/>
          <w:szCs w:val="22"/>
        </w:rPr>
        <w:t xml:space="preserve">, de </w:t>
      </w:r>
      <w:r w:rsidR="00937387"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937387" w:rsidRPr="005A00F4">
        <w:rPr>
          <w:rFonts w:ascii="Palatino Linotype" w:hAnsi="Palatino Linotype"/>
          <w:color w:val="000000" w:themeColor="text1"/>
          <w:sz w:val="22"/>
          <w:szCs w:val="22"/>
        </w:rPr>
        <w:t>el Director General de Seguridad y Prevención Ciudadana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2FE8E6" w14:textId="37572DE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937387" w:rsidRPr="005A00F4">
        <w:rPr>
          <w:rFonts w:ascii="Palatino Linotype" w:hAnsi="Palatino Linotype"/>
          <w:color w:val="000000" w:themeColor="text1"/>
          <w:sz w:val="22"/>
          <w:szCs w:val="22"/>
        </w:rPr>
        <w:t>IXTA/DC/0100/2023</w:t>
      </w:r>
      <w:r w:rsidR="00AF4339" w:rsidRPr="005A00F4">
        <w:rPr>
          <w:rFonts w:ascii="Palatino Linotype" w:hAnsi="Palatino Linotype"/>
          <w:color w:val="000000" w:themeColor="text1"/>
          <w:sz w:val="22"/>
          <w:szCs w:val="22"/>
        </w:rPr>
        <w:t xml:space="preserve">, de </w:t>
      </w:r>
      <w:r w:rsidR="00937387"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937387" w:rsidRPr="005A00F4">
        <w:rPr>
          <w:rFonts w:ascii="Palatino Linotype" w:hAnsi="Palatino Linotype"/>
          <w:color w:val="000000" w:themeColor="text1"/>
          <w:sz w:val="22"/>
          <w:szCs w:val="22"/>
        </w:rPr>
        <w:t>el Director de Cultura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067AE7" w14:textId="2E18B23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RESPUSTA 67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937387" w:rsidRPr="005A00F4">
        <w:rPr>
          <w:rFonts w:ascii="Palatino Linotype" w:hAnsi="Palatino Linotype"/>
          <w:color w:val="000000" w:themeColor="text1"/>
          <w:sz w:val="22"/>
          <w:szCs w:val="22"/>
        </w:rPr>
        <w:t>IXTA/REG10/00039/2023</w:t>
      </w:r>
      <w:r w:rsidR="00AF4339" w:rsidRPr="005A00F4">
        <w:rPr>
          <w:rFonts w:ascii="Palatino Linotype" w:hAnsi="Palatino Linotype"/>
          <w:color w:val="000000" w:themeColor="text1"/>
          <w:sz w:val="22"/>
          <w:szCs w:val="22"/>
        </w:rPr>
        <w:t xml:space="preserve">, de </w:t>
      </w:r>
      <w:r w:rsidR="00937387"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937387" w:rsidRPr="005A00F4">
        <w:rPr>
          <w:rFonts w:ascii="Palatino Linotype" w:hAnsi="Palatino Linotype"/>
          <w:color w:val="000000" w:themeColor="text1"/>
          <w:sz w:val="22"/>
          <w:szCs w:val="22"/>
        </w:rPr>
        <w:t>la Décima Regidora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CA59E00" w14:textId="2BF2249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937387" w:rsidRPr="005A00F4">
        <w:rPr>
          <w:rFonts w:ascii="Palatino Linotype" w:hAnsi="Palatino Linotype"/>
          <w:color w:val="000000" w:themeColor="text1"/>
          <w:sz w:val="22"/>
          <w:szCs w:val="22"/>
        </w:rPr>
        <w:t>IXTA/REGOB/067/2023</w:t>
      </w:r>
      <w:r w:rsidR="00AF4339" w:rsidRPr="005A00F4">
        <w:rPr>
          <w:rFonts w:ascii="Palatino Linotype" w:hAnsi="Palatino Linotype"/>
          <w:color w:val="000000" w:themeColor="text1"/>
          <w:sz w:val="22"/>
          <w:szCs w:val="22"/>
        </w:rPr>
        <w:t xml:space="preserve">, de </w:t>
      </w:r>
      <w:r w:rsidR="00937387"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937387" w:rsidRPr="005A00F4">
        <w:rPr>
          <w:rFonts w:ascii="Palatino Linotype" w:hAnsi="Palatino Linotype"/>
          <w:color w:val="000000" w:themeColor="text1"/>
          <w:sz w:val="22"/>
          <w:szCs w:val="22"/>
        </w:rPr>
        <w:t>el Primer Regidor</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8AB34AE" w14:textId="3474F5D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937387" w:rsidRPr="005A00F4">
        <w:rPr>
          <w:rFonts w:ascii="Palatino Linotype" w:hAnsi="Palatino Linotype"/>
          <w:color w:val="000000" w:themeColor="text1"/>
          <w:sz w:val="22"/>
          <w:szCs w:val="22"/>
        </w:rPr>
        <w:t>IXTA/SDA/SDA02/0403/2023</w:t>
      </w:r>
      <w:r w:rsidR="00AF4339" w:rsidRPr="005A00F4">
        <w:rPr>
          <w:rFonts w:ascii="Palatino Linotype" w:hAnsi="Palatino Linotype"/>
          <w:color w:val="000000" w:themeColor="text1"/>
          <w:sz w:val="22"/>
          <w:szCs w:val="22"/>
        </w:rPr>
        <w:t xml:space="preserve">, de </w:t>
      </w:r>
      <w:r w:rsidR="00937387"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937387" w:rsidRPr="005A00F4">
        <w:rPr>
          <w:rFonts w:ascii="Palatino Linotype" w:hAnsi="Palatino Linotype"/>
          <w:color w:val="000000" w:themeColor="text1"/>
          <w:sz w:val="22"/>
          <w:szCs w:val="22"/>
        </w:rPr>
        <w:t>el Segundo Síndico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B10A00C" w14:textId="05E04A2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937387" w:rsidRPr="005A00F4">
        <w:rPr>
          <w:rFonts w:ascii="Palatino Linotype" w:hAnsi="Palatino Linotype"/>
          <w:color w:val="000000" w:themeColor="text1"/>
          <w:sz w:val="22"/>
          <w:szCs w:val="22"/>
        </w:rPr>
        <w:t>IXTA-DAIAPA-40-2023</w:t>
      </w:r>
      <w:r w:rsidR="00AF4339" w:rsidRPr="005A00F4">
        <w:rPr>
          <w:rFonts w:ascii="Palatino Linotype" w:hAnsi="Palatino Linotype"/>
          <w:color w:val="000000" w:themeColor="text1"/>
          <w:sz w:val="22"/>
          <w:szCs w:val="22"/>
        </w:rPr>
        <w:t xml:space="preserve">, de </w:t>
      </w:r>
      <w:r w:rsidR="00937387" w:rsidRPr="005A00F4">
        <w:rPr>
          <w:rFonts w:ascii="Palatino Linotype" w:hAnsi="Palatino Linotype"/>
          <w:color w:val="000000" w:themeColor="text1"/>
          <w:sz w:val="22"/>
          <w:szCs w:val="22"/>
        </w:rPr>
        <w:t>diez (10)</w:t>
      </w:r>
      <w:r w:rsidR="00AF4339" w:rsidRPr="005A00F4">
        <w:rPr>
          <w:rFonts w:ascii="Palatino Linotype" w:hAnsi="Palatino Linotype"/>
          <w:color w:val="000000" w:themeColor="text1"/>
          <w:sz w:val="22"/>
          <w:szCs w:val="22"/>
        </w:rPr>
        <w:t xml:space="preserve"> de marzo de dos mil veintitrés, emitido por </w:t>
      </w:r>
      <w:r w:rsidR="00937387" w:rsidRPr="005A00F4">
        <w:rPr>
          <w:rFonts w:ascii="Palatino Linotype" w:hAnsi="Palatino Linotype"/>
          <w:color w:val="000000" w:themeColor="text1"/>
          <w:sz w:val="22"/>
          <w:szCs w:val="22"/>
        </w:rPr>
        <w:t xml:space="preserve">el Director de </w:t>
      </w:r>
      <w:r w:rsidR="004B5795" w:rsidRPr="005A00F4">
        <w:rPr>
          <w:rFonts w:ascii="Palatino Linotype" w:hAnsi="Palatino Linotype"/>
          <w:color w:val="000000" w:themeColor="text1"/>
          <w:sz w:val="22"/>
          <w:szCs w:val="22"/>
        </w:rPr>
        <w:t>Asuntos Indígenas y Atención a la Población Afromexicana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D8C5F9" w14:textId="28E2952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IXTA/DBS/051/23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Director de Bienestar e Inclusión Social</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22FC497" w14:textId="5A7FCA4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IXTA/DJ/0361/2023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Director de Asuntos Jurídicos</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D95943F" w14:textId="6707E8F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IXT/PLANE/162/2023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siete (07)</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Director de Planeación, Programación y Evaluación</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E6501FC" w14:textId="7357876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5ta Regiduria Resp 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IXTA/5°-REG/093/2022-2024</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Quinto Regidor</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3101D81" w14:textId="2268318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3ra Regiduria Resp 67 pg.1.pdf</w:t>
      </w:r>
      <w:r w:rsidRPr="005A00F4">
        <w:rPr>
          <w:rFonts w:ascii="Palatino Linotype" w:hAnsi="Palatino Linotype"/>
          <w:b/>
          <w:i/>
          <w:color w:val="000000" w:themeColor="text1"/>
          <w:sz w:val="22"/>
          <w:szCs w:val="22"/>
        </w:rPr>
        <w:t>”</w:t>
      </w:r>
      <w:r w:rsidR="004B5795"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3ra Regiduria Resp 67 Pg.2.pdf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4B5795"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AF4339" w:rsidRPr="005A00F4">
        <w:rPr>
          <w:rFonts w:ascii="Palatino Linotype" w:hAnsi="Palatino Linotype"/>
          <w:color w:val="000000" w:themeColor="text1"/>
          <w:sz w:val="22"/>
          <w:szCs w:val="22"/>
        </w:rPr>
        <w:t>de una foja consistente</w:t>
      </w:r>
      <w:r w:rsidR="004B5795" w:rsidRPr="005A00F4">
        <w:rPr>
          <w:rFonts w:ascii="Palatino Linotype" w:hAnsi="Palatino Linotype"/>
          <w:color w:val="000000" w:themeColor="text1"/>
          <w:sz w:val="22"/>
          <w:szCs w:val="22"/>
        </w:rPr>
        <w:t>s</w:t>
      </w:r>
      <w:r w:rsidR="00AF4339" w:rsidRPr="005A00F4">
        <w:rPr>
          <w:rFonts w:ascii="Palatino Linotype" w:hAnsi="Palatino Linotype"/>
          <w:color w:val="000000" w:themeColor="text1"/>
          <w:sz w:val="22"/>
          <w:szCs w:val="22"/>
        </w:rPr>
        <w:t xml:space="preserve"> en el oficio número </w:t>
      </w:r>
      <w:r w:rsidR="004B5795" w:rsidRPr="005A00F4">
        <w:rPr>
          <w:rFonts w:ascii="Palatino Linotype" w:hAnsi="Palatino Linotype"/>
          <w:color w:val="000000" w:themeColor="text1"/>
          <w:sz w:val="22"/>
          <w:szCs w:val="22"/>
        </w:rPr>
        <w:t>IXTA/TR/043/2023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Tercer Regidor</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4892C3" w14:textId="3070CB6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11a Regiduria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IXT/DPR/028/2023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diez (10)</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Décimo Primer Regidor</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3325D2" w14:textId="4D54899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12a Regiduria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IXT/RG12/102/2023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Décimo Segundo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3EC12E" w14:textId="6A050BF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8VA REG-Resp 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IXTA/REG08/0042/2023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la Octava Regidora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285DE06" w14:textId="77BB326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DESAURB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w:t>
      </w:r>
      <w:r w:rsidR="004B5795" w:rsidRPr="005A00F4">
        <w:rPr>
          <w:rFonts w:ascii="Palatino Linotype" w:hAnsi="Palatino Linotype"/>
          <w:color w:val="000000" w:themeColor="text1"/>
          <w:sz w:val="22"/>
          <w:szCs w:val="22"/>
        </w:rPr>
        <w:t>dos fojas</w:t>
      </w:r>
      <w:r w:rsidR="00AF4339" w:rsidRPr="005A00F4">
        <w:rPr>
          <w:rFonts w:ascii="Palatino Linotype" w:hAnsi="Palatino Linotype"/>
          <w:color w:val="000000" w:themeColor="text1"/>
          <w:sz w:val="22"/>
          <w:szCs w:val="22"/>
        </w:rPr>
        <w:t xml:space="preserve"> consistente en el oficio número </w:t>
      </w:r>
      <w:r w:rsidR="004B5795" w:rsidRPr="005A00F4">
        <w:rPr>
          <w:rFonts w:ascii="Palatino Linotype" w:hAnsi="Palatino Linotype"/>
          <w:color w:val="000000" w:themeColor="text1"/>
          <w:sz w:val="22"/>
          <w:szCs w:val="22"/>
        </w:rPr>
        <w:t>IXTA/DDTU/091/2023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el Director de Desarrollo Territorial y Urbano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4A35DA1" w14:textId="754921B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COMUNICACION Resp- 67.pdf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IXTA/DCSyEI/042/2023</w:t>
      </w:r>
      <w:r w:rsidR="00AF4339" w:rsidRPr="005A00F4">
        <w:rPr>
          <w:rFonts w:ascii="Palatino Linotype" w:hAnsi="Palatino Linotype"/>
          <w:color w:val="000000" w:themeColor="text1"/>
          <w:sz w:val="22"/>
          <w:szCs w:val="22"/>
        </w:rPr>
        <w:t xml:space="preserve">, de </w:t>
      </w:r>
      <w:r w:rsidR="004B5795"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4B5795" w:rsidRPr="005A00F4">
        <w:rPr>
          <w:rFonts w:ascii="Palatino Linotype" w:hAnsi="Palatino Linotype"/>
          <w:color w:val="000000" w:themeColor="text1"/>
          <w:sz w:val="22"/>
          <w:szCs w:val="22"/>
        </w:rPr>
        <w:t>la Directora de Comunicación Social y Eventos Institucionales</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A4BADF9" w14:textId="3D7CB90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DERECHUM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4B5795" w:rsidRPr="005A00F4">
        <w:rPr>
          <w:rFonts w:ascii="Palatino Linotype" w:hAnsi="Palatino Linotype"/>
          <w:color w:val="000000" w:themeColor="text1"/>
          <w:sz w:val="22"/>
          <w:szCs w:val="22"/>
        </w:rPr>
        <w:t>DMDH/049/2023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Defensor Municipal de Derechos Humanos</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45E040C" w14:textId="670CBCB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Resp-67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IXTA/DFDDE/320/2023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diez (10)</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Director de Fomento y Desarrollo Económico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5CE0AFE" w14:textId="5E910D7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EDUCACION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IXT/DIR/EDU/0160/23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Director de Educación</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C886274" w14:textId="372E79B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IMJUVE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IXT/IMAJ/0112/2023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diez (10)</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Director del Insituto Municipal para la Atención de la Juventud</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735CE1D" w14:textId="1E35445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PROTECCIV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IXTA/PCB/083/2023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Coordinador de Protección Civil y Atención a Riesgos</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630FD70" w14:textId="4B4C86E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SALUD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IXTA/D.G.S.I/0465/2023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la Directora de Salud</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776F6E" w14:textId="7C20A99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TURISMO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IXT/DT/238/2023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diez (10)</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la Directora de Turismo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FA9C36" w14:textId="6C32830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/IXTA/DE/1196/2023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trece (13)</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la Directora de Ecología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47A7DE" w14:textId="5DF7D1C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MEJORA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IXTA/MR/067/2023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ocho (08)</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Coordinador Municipal de Mejora Regulatoria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CFFF132" w14:textId="651BF94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IMISI 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IXTA/IMISI/0521/2023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trece (13)</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la Directora del Instituto de la Mujer para la Igualdad Sustantiva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D50D8B" w14:textId="77152AB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IXT/1ERSIND/401/2023</w:t>
      </w:r>
      <w:r w:rsidR="00AF4339" w:rsidRPr="005A00F4">
        <w:rPr>
          <w:rFonts w:ascii="Palatino Linotype" w:hAnsi="Palatino Linotype"/>
          <w:color w:val="000000" w:themeColor="text1"/>
          <w:sz w:val="22"/>
          <w:szCs w:val="22"/>
        </w:rPr>
        <w:t xml:space="preserve">, emitido por </w:t>
      </w:r>
      <w:r w:rsidR="00C22AB9" w:rsidRPr="005A00F4">
        <w:rPr>
          <w:rFonts w:ascii="Palatino Linotype" w:hAnsi="Palatino Linotype"/>
          <w:color w:val="000000" w:themeColor="text1"/>
          <w:sz w:val="22"/>
          <w:szCs w:val="22"/>
        </w:rPr>
        <w:t>la Primer Síndico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754311" w14:textId="141182E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RESPUSTA 67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DAF/TES/0161/2023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diez (10)</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Director de Administración y Finanzas</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9ADE82" w14:textId="4D29AC7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OF/PRES/INT/452-II/2023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trece (13)</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Titular de la Oficina de PResidencia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571151" w14:textId="4BE2862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6ta ResgiResp-67.pdf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IXTA-DIYOP-0345-2023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Director de Infraestura y Obras Públicas</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5404671" w14:textId="38BE1F2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IXTA/SEXTAREGIDURIA/0081/2023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la Sexta Regidora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DB13D4" w14:textId="0EBE29C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9a RegiResp-67.pdf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IXTA/R9/75/2023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diez (10)</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Noveno Regidor</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945707" w14:textId="411809E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4ta RegiResp-67.pdf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IXTA/R04/0590/2023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trece (13)</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la Cuarta Regidora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DDB650F" w14:textId="6DD0EC0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2da RegiResp-67.pdf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IXT/R2/00174/2023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la Segunda Regidora</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3D82226" w14:textId="360D992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GOBIERNO.pdf</w:t>
      </w:r>
      <w:r w:rsidRPr="005A00F4">
        <w:rPr>
          <w:rFonts w:ascii="Palatino Linotype" w:hAnsi="Palatino Linotype"/>
          <w:b/>
          <w:i/>
          <w:color w:val="000000" w:themeColor="text1"/>
          <w:sz w:val="22"/>
          <w:szCs w:val="22"/>
        </w:rPr>
        <w:t>”</w:t>
      </w:r>
      <w:r w:rsidR="00C22AB9"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C22AB9"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AF4339" w:rsidRPr="005A00F4">
        <w:rPr>
          <w:rFonts w:ascii="Palatino Linotype" w:hAnsi="Palatino Linotype"/>
          <w:color w:val="000000" w:themeColor="text1"/>
          <w:sz w:val="22"/>
          <w:szCs w:val="22"/>
        </w:rPr>
        <w:t>de una foja consistente</w:t>
      </w:r>
      <w:r w:rsidR="00C22AB9" w:rsidRPr="005A00F4">
        <w:rPr>
          <w:rFonts w:ascii="Palatino Linotype" w:hAnsi="Palatino Linotype"/>
          <w:color w:val="000000" w:themeColor="text1"/>
          <w:sz w:val="22"/>
          <w:szCs w:val="22"/>
        </w:rPr>
        <w:t>s</w:t>
      </w:r>
      <w:r w:rsidR="00AF4339" w:rsidRPr="005A00F4">
        <w:rPr>
          <w:rFonts w:ascii="Palatino Linotype" w:hAnsi="Palatino Linotype"/>
          <w:color w:val="000000" w:themeColor="text1"/>
          <w:sz w:val="22"/>
          <w:szCs w:val="22"/>
        </w:rPr>
        <w:t xml:space="preserve"> en el oficio número </w:t>
      </w:r>
      <w:r w:rsidR="00C22AB9" w:rsidRPr="005A00F4">
        <w:rPr>
          <w:rFonts w:ascii="Palatino Linotype" w:hAnsi="Palatino Linotype"/>
          <w:color w:val="000000" w:themeColor="text1"/>
          <w:sz w:val="22"/>
          <w:szCs w:val="22"/>
        </w:rPr>
        <w:t>IXT/DIRGOB/343/2023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trece (13)</w:t>
      </w:r>
      <w:r w:rsidR="00AF4339" w:rsidRPr="005A00F4">
        <w:rPr>
          <w:rFonts w:ascii="Palatino Linotype" w:hAnsi="Palatino Linotype"/>
          <w:color w:val="000000" w:themeColor="text1"/>
          <w:sz w:val="22"/>
          <w:szCs w:val="22"/>
        </w:rPr>
        <w:t xml:space="preserve"> de marzo de dos mil veintitrés, emitido por </w:t>
      </w:r>
      <w:r w:rsidR="00C22AB9" w:rsidRPr="005A00F4">
        <w:rPr>
          <w:rFonts w:ascii="Palatino Linotype" w:hAnsi="Palatino Linotype"/>
          <w:color w:val="000000" w:themeColor="text1"/>
          <w:sz w:val="22"/>
          <w:szCs w:val="22"/>
        </w:rPr>
        <w:t>el Director de Gobierno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5A2E5DF" w14:textId="1CF1219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Respuesta 67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22AB9" w:rsidRPr="005A00F4">
        <w:rPr>
          <w:rFonts w:ascii="Palatino Linotype" w:hAnsi="Palatino Linotype"/>
          <w:color w:val="000000" w:themeColor="text1"/>
          <w:sz w:val="22"/>
          <w:szCs w:val="22"/>
        </w:rPr>
        <w:t>SHA/297/2023</w:t>
      </w:r>
      <w:r w:rsidR="00AF4339" w:rsidRPr="005A00F4">
        <w:rPr>
          <w:rFonts w:ascii="Palatino Linotype" w:hAnsi="Palatino Linotype"/>
          <w:color w:val="000000" w:themeColor="text1"/>
          <w:sz w:val="22"/>
          <w:szCs w:val="22"/>
        </w:rPr>
        <w:t xml:space="preserve">, de </w:t>
      </w:r>
      <w:r w:rsidR="00C22AB9" w:rsidRPr="005A00F4">
        <w:rPr>
          <w:rFonts w:ascii="Palatino Linotype" w:hAnsi="Palatino Linotype"/>
          <w:color w:val="000000" w:themeColor="text1"/>
          <w:sz w:val="22"/>
          <w:szCs w:val="22"/>
        </w:rPr>
        <w:t>nueve (09)</w:t>
      </w:r>
      <w:r w:rsidR="00AF4339" w:rsidRPr="005A00F4">
        <w:rPr>
          <w:rFonts w:ascii="Palatino Linotype" w:hAnsi="Palatino Linotype"/>
          <w:color w:val="000000" w:themeColor="text1"/>
          <w:sz w:val="22"/>
          <w:szCs w:val="22"/>
        </w:rPr>
        <w:t xml:space="preserve"> de marzo de dos mil veintitrés, emitido por </w:t>
      </w:r>
      <w:r w:rsidR="00C45D46" w:rsidRPr="005A00F4">
        <w:rPr>
          <w:rFonts w:ascii="Palatino Linotype" w:hAnsi="Palatino Linotype"/>
          <w:color w:val="000000" w:themeColor="text1"/>
          <w:sz w:val="22"/>
          <w:szCs w:val="22"/>
        </w:rPr>
        <w:t>el Secretario del Ayuntamiento</w:t>
      </w:r>
      <w:r w:rsidR="00AF433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5595C39" w14:textId="741CEBF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AF4339" w:rsidRPr="005A00F4">
        <w:rPr>
          <w:rFonts w:ascii="Palatino Linotype" w:hAnsi="Palatino Linotype"/>
          <w:b/>
          <w:i/>
          <w:color w:val="000000" w:themeColor="text1"/>
          <w:sz w:val="22"/>
          <w:szCs w:val="22"/>
        </w:rPr>
        <w:t>Transparencia-067.pdf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AF4339" w:rsidRPr="005A00F4">
        <w:rPr>
          <w:rFonts w:ascii="Palatino Linotype" w:hAnsi="Palatino Linotype"/>
          <w:color w:val="000000" w:themeColor="text1"/>
          <w:sz w:val="22"/>
          <w:szCs w:val="22"/>
        </w:rPr>
        <w:t xml:space="preserve">de una foja consistente en el oficio número </w:t>
      </w:r>
      <w:r w:rsidR="00C45D46" w:rsidRPr="005A00F4">
        <w:rPr>
          <w:rFonts w:ascii="Palatino Linotype" w:hAnsi="Palatino Linotype"/>
          <w:color w:val="000000" w:themeColor="text1"/>
          <w:sz w:val="22"/>
          <w:szCs w:val="22"/>
        </w:rPr>
        <w:t>IXTA/UTAIN/1091/2023</w:t>
      </w:r>
      <w:r w:rsidR="00AF4339" w:rsidRPr="005A00F4">
        <w:rPr>
          <w:rFonts w:ascii="Palatino Linotype" w:hAnsi="Palatino Linotype"/>
          <w:color w:val="000000" w:themeColor="text1"/>
          <w:sz w:val="22"/>
          <w:szCs w:val="22"/>
        </w:rPr>
        <w:t xml:space="preserve">, de </w:t>
      </w:r>
      <w:r w:rsidR="00C45D46" w:rsidRPr="005A00F4">
        <w:rPr>
          <w:rFonts w:ascii="Palatino Linotype" w:hAnsi="Palatino Linotype"/>
          <w:color w:val="000000" w:themeColor="text1"/>
          <w:sz w:val="22"/>
          <w:szCs w:val="22"/>
        </w:rPr>
        <w:t>dieciséis (16)</w:t>
      </w:r>
      <w:r w:rsidR="00AF4339" w:rsidRPr="005A00F4">
        <w:rPr>
          <w:rFonts w:ascii="Palatino Linotype" w:hAnsi="Palatino Linotype"/>
          <w:color w:val="000000" w:themeColor="text1"/>
          <w:sz w:val="22"/>
          <w:szCs w:val="22"/>
        </w:rPr>
        <w:t xml:space="preserve"> de marzo de dos mil veintitrés, emitido por </w:t>
      </w:r>
      <w:r w:rsidR="00C45D46" w:rsidRPr="005A00F4">
        <w:rPr>
          <w:rFonts w:ascii="Palatino Linotype" w:hAnsi="Palatino Linotype"/>
          <w:color w:val="000000" w:themeColor="text1"/>
          <w:sz w:val="22"/>
          <w:szCs w:val="22"/>
        </w:rPr>
        <w:t>el</w:t>
      </w:r>
      <w:r w:rsidR="00AF4339" w:rsidRPr="005A00F4">
        <w:rPr>
          <w:rFonts w:ascii="Palatino Linotype" w:hAnsi="Palatino Linotype"/>
          <w:color w:val="000000" w:themeColor="text1"/>
          <w:sz w:val="22"/>
          <w:szCs w:val="22"/>
        </w:rPr>
        <w:t xml:space="preserve"> Titular de la Unidad de Transparencia y Acceso a la Información, </w:t>
      </w:r>
      <w:r w:rsidR="00C45D46" w:rsidRPr="005A00F4">
        <w:rPr>
          <w:rFonts w:ascii="Palatino Linotype" w:hAnsi="Palatino Linotype"/>
          <w:color w:val="000000" w:themeColor="text1"/>
          <w:sz w:val="22"/>
          <w:szCs w:val="22"/>
        </w:rPr>
        <w:t xml:space="preserve">dirigido a este Instituto, </w:t>
      </w:r>
      <w:r w:rsidR="00AF4339"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C45D46" w:rsidRPr="005A00F4">
        <w:rPr>
          <w:rFonts w:ascii="Palatino Linotype" w:hAnsi="Palatino Linotype"/>
          <w:color w:val="000000" w:themeColor="text1"/>
          <w:sz w:val="22"/>
          <w:szCs w:val="22"/>
        </w:rPr>
        <w:t>se puso</w:t>
      </w:r>
      <w:r w:rsidR="00AF4339" w:rsidRPr="005A00F4">
        <w:rPr>
          <w:rFonts w:ascii="Palatino Linotype" w:hAnsi="Palatino Linotype"/>
          <w:color w:val="000000" w:themeColor="text1"/>
          <w:sz w:val="22"/>
          <w:szCs w:val="22"/>
        </w:rPr>
        <w:t xml:space="preserve"> a disposición en Consulta Directa.</w:t>
      </w:r>
    </w:p>
    <w:p w14:paraId="642379E3" w14:textId="34277660" w:rsidR="00394B2F" w:rsidRPr="005A00F4" w:rsidRDefault="00AF4339" w:rsidP="00AF4339">
      <w:pPr>
        <w:pStyle w:val="Prrafodelista"/>
        <w:tabs>
          <w:tab w:val="left" w:pos="2407"/>
        </w:tabs>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ab/>
      </w:r>
    </w:p>
    <w:p w14:paraId="688C1540" w14:textId="5C133CBD"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00068/IXTAPALU/IP/2023:</w:t>
      </w:r>
    </w:p>
    <w:p w14:paraId="4C4EA979" w14:textId="59D48BA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IXT/DSP/0233/2023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de Servicios Públicos</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0C85350" w14:textId="5373F47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IXT/DR/0056/2023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de Desarrollo Rural</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30DB10" w14:textId="205FEEC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DGSyPCI/JUR/0584/2023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General de Seguridad y Prevención Ciudadana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D50B4BB" w14:textId="797660C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IXTA/DC/0105/2023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de Cultura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322696" w14:textId="53B7540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RESPUSTA 68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IXTA/REG10/00040/2023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la Décima Regidora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FF36F9" w14:textId="570AB54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IXTA/REGOB/068/2023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Primer Regidor</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BECD4E3" w14:textId="4C3DC9B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IXTA/SDA/SDA02/0404/2023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Segundo Síndico</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7AFC78F" w14:textId="10F474A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IXTA-DAIAPA-41-2023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diez (10)</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de Asuntos Indígenas y Atención a la Población Afromexicana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D876A2D" w14:textId="61A2636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IXTA/DBS/052/23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de Bienestar e Inclusión Social</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F012726" w14:textId="572ED2C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IXTA/DJ/0362/2023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de Asuntos Jurídicos</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47BEBC" w14:textId="629F63C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IXT/PLANE/163/2023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siete (07)</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Director de Planeación, Programación y Evaluación</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D6D1BA6" w14:textId="13569D2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5ta Regiduria Resp 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IXTA/5°-REG/094/2022-2024</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Quinto Regidor</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A758AB8" w14:textId="088BDBF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3ra Regiduria Resp 68 Pg.1.pdf</w:t>
      </w:r>
      <w:r w:rsidRPr="005A00F4">
        <w:rPr>
          <w:rFonts w:ascii="Palatino Linotype" w:hAnsi="Palatino Linotype"/>
          <w:b/>
          <w:i/>
          <w:color w:val="000000" w:themeColor="text1"/>
          <w:sz w:val="22"/>
          <w:szCs w:val="22"/>
        </w:rPr>
        <w:t>”</w:t>
      </w:r>
      <w:r w:rsidR="00CD691C"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3ra Regiduria Resp 68 Pg.2.pdf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CD691C"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C45D46" w:rsidRPr="005A00F4">
        <w:rPr>
          <w:rFonts w:ascii="Palatino Linotype" w:hAnsi="Palatino Linotype"/>
          <w:color w:val="000000" w:themeColor="text1"/>
          <w:sz w:val="22"/>
          <w:szCs w:val="22"/>
        </w:rPr>
        <w:t>de una foja consistente</w:t>
      </w:r>
      <w:r w:rsidR="00CD691C" w:rsidRPr="005A00F4">
        <w:rPr>
          <w:rFonts w:ascii="Palatino Linotype" w:hAnsi="Palatino Linotype"/>
          <w:color w:val="000000" w:themeColor="text1"/>
          <w:sz w:val="22"/>
          <w:szCs w:val="22"/>
        </w:rPr>
        <w:t>s</w:t>
      </w:r>
      <w:r w:rsidR="00C45D46" w:rsidRPr="005A00F4">
        <w:rPr>
          <w:rFonts w:ascii="Palatino Linotype" w:hAnsi="Palatino Linotype"/>
          <w:color w:val="000000" w:themeColor="text1"/>
          <w:sz w:val="22"/>
          <w:szCs w:val="22"/>
        </w:rPr>
        <w:t xml:space="preserve"> en el oficio número </w:t>
      </w:r>
      <w:r w:rsidR="00CD691C" w:rsidRPr="005A00F4">
        <w:rPr>
          <w:rFonts w:ascii="Palatino Linotype" w:hAnsi="Palatino Linotype"/>
          <w:color w:val="000000" w:themeColor="text1"/>
          <w:sz w:val="22"/>
          <w:szCs w:val="22"/>
        </w:rPr>
        <w:t>IXTA/TR/044/2023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Tercer Regidor</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57AA43" w14:textId="6B472F9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11a Regiduria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IXT/DPR/029/2023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diez (10)</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Décimo Primer Regidor</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2B71BA" w14:textId="4E6733D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12a Regiduria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IXT/RG12/103/2023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el Décimo Segundo Regidor</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B6DEE8" w14:textId="0A54A61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8VA REG-Resp 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CD691C" w:rsidRPr="005A00F4">
        <w:rPr>
          <w:rFonts w:ascii="Palatino Linotype" w:hAnsi="Palatino Linotype"/>
          <w:color w:val="000000" w:themeColor="text1"/>
          <w:sz w:val="22"/>
          <w:szCs w:val="22"/>
        </w:rPr>
        <w:t>IXTA/REG08/0043/2023</w:t>
      </w:r>
      <w:r w:rsidR="00C45D46" w:rsidRPr="005A00F4">
        <w:rPr>
          <w:rFonts w:ascii="Palatino Linotype" w:hAnsi="Palatino Linotype"/>
          <w:color w:val="000000" w:themeColor="text1"/>
          <w:sz w:val="22"/>
          <w:szCs w:val="22"/>
        </w:rPr>
        <w:t xml:space="preserve">, de </w:t>
      </w:r>
      <w:r w:rsidR="00CD691C"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CD691C" w:rsidRPr="005A00F4">
        <w:rPr>
          <w:rFonts w:ascii="Palatino Linotype" w:hAnsi="Palatino Linotype"/>
          <w:color w:val="000000" w:themeColor="text1"/>
          <w:sz w:val="22"/>
          <w:szCs w:val="22"/>
        </w:rPr>
        <w:t>la Octava Regidora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B927186" w14:textId="2356B4A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DESAURB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w:t>
      </w:r>
      <w:r w:rsidR="00746641" w:rsidRPr="005A00F4">
        <w:rPr>
          <w:rFonts w:ascii="Palatino Linotype" w:hAnsi="Palatino Linotype"/>
          <w:color w:val="000000" w:themeColor="text1"/>
          <w:sz w:val="22"/>
          <w:szCs w:val="22"/>
        </w:rPr>
        <w:t>dos fojas</w:t>
      </w:r>
      <w:r w:rsidR="00C45D46" w:rsidRPr="005A00F4">
        <w:rPr>
          <w:rFonts w:ascii="Palatino Linotype" w:hAnsi="Palatino Linotype"/>
          <w:color w:val="000000" w:themeColor="text1"/>
          <w:sz w:val="22"/>
          <w:szCs w:val="22"/>
        </w:rPr>
        <w:t xml:space="preserve"> consistente en el oficio número </w:t>
      </w:r>
      <w:r w:rsidR="00746641" w:rsidRPr="005A00F4">
        <w:rPr>
          <w:rFonts w:ascii="Palatino Linotype" w:hAnsi="Palatino Linotype"/>
          <w:color w:val="000000" w:themeColor="text1"/>
          <w:sz w:val="22"/>
          <w:szCs w:val="22"/>
        </w:rPr>
        <w:t>IXTA/DDTU/092/2023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Director de Desarrollo Territorial y Urbano</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1A1CA2" w14:textId="407FD17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COMUNICACION Resp- 68.pdf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IXTA/DCSyEI/043/2023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la Directora de Comunicación Social y Eventos Institucionales</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C975E7" w14:textId="3E66A40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DERECHUM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DMDH/050/2023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Defensor Muncipal de Derechos Humanos</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BBCECEC" w14:textId="2E6CB9C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Resp-68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IXTA/DFDDE/321/2023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diez (10)</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Director de Fomento y Desarrollo Económico</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D9D094" w14:textId="625887B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IMJUVE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IXT/IMAJ/0113/2023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diez (10)</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Director del Instituto Munciipal para la Atención de la Juventud</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23BC78" w14:textId="245327A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PROTECCIV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w:t>
      </w:r>
      <w:r w:rsidR="00746641" w:rsidRPr="005A00F4">
        <w:rPr>
          <w:rFonts w:ascii="Palatino Linotype" w:hAnsi="Palatino Linotype"/>
          <w:color w:val="000000" w:themeColor="text1"/>
          <w:sz w:val="22"/>
          <w:szCs w:val="22"/>
        </w:rPr>
        <w:t>dos fojas</w:t>
      </w:r>
      <w:r w:rsidR="00C45D46" w:rsidRPr="005A00F4">
        <w:rPr>
          <w:rFonts w:ascii="Palatino Linotype" w:hAnsi="Palatino Linotype"/>
          <w:color w:val="000000" w:themeColor="text1"/>
          <w:sz w:val="22"/>
          <w:szCs w:val="22"/>
        </w:rPr>
        <w:t xml:space="preserve"> consistente en el oficio número </w:t>
      </w:r>
      <w:r w:rsidR="00746641" w:rsidRPr="005A00F4">
        <w:rPr>
          <w:rFonts w:ascii="Palatino Linotype" w:hAnsi="Palatino Linotype"/>
          <w:color w:val="000000" w:themeColor="text1"/>
          <w:sz w:val="22"/>
          <w:szCs w:val="22"/>
        </w:rPr>
        <w:t>IXTA/PCB/084/2023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Coordinador de Protección Civil y Atención a Riesgos</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02275A" w14:textId="2D1F0B0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SALUD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IXTA/D.G.S.I/0466/2023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la Directora de Salud</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FAC86C7" w14:textId="1209E96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TURISMO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IXT/DT/239/2023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diez (10)</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la Directora de Turismo</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BB6D64" w14:textId="7AF19FE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/IXTA/DE/1197/2023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trece (13)</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la Directora de Ecología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9605ACA" w14:textId="1F9823C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MEJORA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IXTA/MR/068/2023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ocho (08)</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Coordinador Municipal de Mejora Regulatoria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87B978" w14:textId="41FEF63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IMISI 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IXTA/IMISI/0522/2023,</w:t>
      </w:r>
      <w:r w:rsidR="00C45D46" w:rsidRPr="005A00F4">
        <w:rPr>
          <w:rFonts w:ascii="Palatino Linotype" w:hAnsi="Palatino Linotype"/>
          <w:color w:val="000000" w:themeColor="text1"/>
          <w:sz w:val="22"/>
          <w:szCs w:val="22"/>
        </w:rPr>
        <w:t xml:space="preserve"> de</w:t>
      </w:r>
      <w:r w:rsidR="00746641" w:rsidRPr="005A00F4">
        <w:rPr>
          <w:rFonts w:ascii="Palatino Linotype" w:hAnsi="Palatino Linotype"/>
          <w:color w:val="000000" w:themeColor="text1"/>
          <w:sz w:val="22"/>
          <w:szCs w:val="22"/>
        </w:rPr>
        <w:t xml:space="preserve"> trece (13)</w:t>
      </w:r>
      <w:r w:rsidR="00C45D46" w:rsidRPr="005A00F4">
        <w:rPr>
          <w:rFonts w:ascii="Palatino Linotype" w:hAnsi="Palatino Linotype"/>
          <w:color w:val="000000" w:themeColor="text1"/>
          <w:sz w:val="22"/>
          <w:szCs w:val="22"/>
        </w:rPr>
        <w:t xml:space="preserve"> marzo de dos mil veintitrés, emitido por </w:t>
      </w:r>
      <w:r w:rsidR="00746641" w:rsidRPr="005A00F4">
        <w:rPr>
          <w:rFonts w:ascii="Palatino Linotype" w:hAnsi="Palatino Linotype"/>
          <w:color w:val="000000" w:themeColor="text1"/>
          <w:sz w:val="22"/>
          <w:szCs w:val="22"/>
        </w:rPr>
        <w:t>la Directora del Instituto de la Mujero para la Igualdad Sustantiva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E31260" w14:textId="0F10908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EDUCACION.pdf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IXT/DIR/EDU/0162/23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catorce (14)</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Director de Educación</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F44C849" w14:textId="6796A82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IXT/1ERSIND/402/2023</w:t>
      </w:r>
      <w:r w:rsidR="00C45D46" w:rsidRPr="005A00F4">
        <w:rPr>
          <w:rFonts w:ascii="Palatino Linotype" w:hAnsi="Palatino Linotype"/>
          <w:color w:val="000000" w:themeColor="text1"/>
          <w:sz w:val="22"/>
          <w:szCs w:val="22"/>
        </w:rPr>
        <w:t xml:space="preserve">, emitido por </w:t>
      </w:r>
      <w:r w:rsidR="00746641" w:rsidRPr="005A00F4">
        <w:rPr>
          <w:rFonts w:ascii="Palatino Linotype" w:hAnsi="Palatino Linotype"/>
          <w:color w:val="000000" w:themeColor="text1"/>
          <w:sz w:val="22"/>
          <w:szCs w:val="22"/>
        </w:rPr>
        <w:t>la Primer Síndico</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CC48970" w14:textId="0303993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RESPUSTA 68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DAF/TES/0162/2023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diez (10)</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Director de Administracion y Finanzas</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D95D56" w14:textId="47851CC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OF/PRES/INT/453-II/2023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trece (13)</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Titular de la Oficina de la Presidencia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FDE894D" w14:textId="227E5C6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6ta RegiResp-68.pdf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IXTA/SEXTAREGIDURIA/0082/2023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la Sexta Regidora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463FBD" w14:textId="5091ABE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IXTA-DIYOP-0346-2023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Director de Infraestructura y Obras Públicas</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D081DA9" w14:textId="4E77F4B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9a RegiResp-68.pdf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746641" w:rsidRPr="005A00F4">
        <w:rPr>
          <w:rFonts w:ascii="Palatino Linotype" w:hAnsi="Palatino Linotype"/>
          <w:color w:val="000000" w:themeColor="text1"/>
          <w:sz w:val="22"/>
          <w:szCs w:val="22"/>
        </w:rPr>
        <w:t>IXTA/R9/76/2023</w:t>
      </w:r>
      <w:r w:rsidR="00C45D46" w:rsidRPr="005A00F4">
        <w:rPr>
          <w:rFonts w:ascii="Palatino Linotype" w:hAnsi="Palatino Linotype"/>
          <w:color w:val="000000" w:themeColor="text1"/>
          <w:sz w:val="22"/>
          <w:szCs w:val="22"/>
        </w:rPr>
        <w:t xml:space="preserve">, de </w:t>
      </w:r>
      <w:r w:rsidR="00746641" w:rsidRPr="005A00F4">
        <w:rPr>
          <w:rFonts w:ascii="Palatino Linotype" w:hAnsi="Palatino Linotype"/>
          <w:color w:val="000000" w:themeColor="text1"/>
          <w:sz w:val="22"/>
          <w:szCs w:val="22"/>
        </w:rPr>
        <w:t>diez (10)</w:t>
      </w:r>
      <w:r w:rsidR="00C45D46" w:rsidRPr="005A00F4">
        <w:rPr>
          <w:rFonts w:ascii="Palatino Linotype" w:hAnsi="Palatino Linotype"/>
          <w:color w:val="000000" w:themeColor="text1"/>
          <w:sz w:val="22"/>
          <w:szCs w:val="22"/>
        </w:rPr>
        <w:t xml:space="preserve"> de marzo de dos mil veintitrés, emitido por </w:t>
      </w:r>
      <w:r w:rsidR="00746641" w:rsidRPr="005A00F4">
        <w:rPr>
          <w:rFonts w:ascii="Palatino Linotype" w:hAnsi="Palatino Linotype"/>
          <w:color w:val="000000" w:themeColor="text1"/>
          <w:sz w:val="22"/>
          <w:szCs w:val="22"/>
        </w:rPr>
        <w:t>el Noveno Regidor</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B66BABB" w14:textId="01B59B8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4ta RegiResp-68.pdf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E7647C" w:rsidRPr="005A00F4">
        <w:rPr>
          <w:rFonts w:ascii="Palatino Linotype" w:hAnsi="Palatino Linotype"/>
          <w:color w:val="000000" w:themeColor="text1"/>
          <w:sz w:val="22"/>
          <w:szCs w:val="22"/>
        </w:rPr>
        <w:t>IXTA/R04/0591/2023</w:t>
      </w:r>
      <w:r w:rsidR="00C45D46" w:rsidRPr="005A00F4">
        <w:rPr>
          <w:rFonts w:ascii="Palatino Linotype" w:hAnsi="Palatino Linotype"/>
          <w:color w:val="000000" w:themeColor="text1"/>
          <w:sz w:val="22"/>
          <w:szCs w:val="22"/>
        </w:rPr>
        <w:t xml:space="preserve">, de </w:t>
      </w:r>
      <w:r w:rsidR="00E7647C" w:rsidRPr="005A00F4">
        <w:rPr>
          <w:rFonts w:ascii="Palatino Linotype" w:hAnsi="Palatino Linotype"/>
          <w:color w:val="000000" w:themeColor="text1"/>
          <w:sz w:val="22"/>
          <w:szCs w:val="22"/>
        </w:rPr>
        <w:t>trece (13)</w:t>
      </w:r>
      <w:r w:rsidR="00C45D46" w:rsidRPr="005A00F4">
        <w:rPr>
          <w:rFonts w:ascii="Palatino Linotype" w:hAnsi="Palatino Linotype"/>
          <w:color w:val="000000" w:themeColor="text1"/>
          <w:sz w:val="22"/>
          <w:szCs w:val="22"/>
        </w:rPr>
        <w:t xml:space="preserve"> de marzo de dos mil veintitrés, emitido por </w:t>
      </w:r>
      <w:r w:rsidR="00E7647C" w:rsidRPr="005A00F4">
        <w:rPr>
          <w:rFonts w:ascii="Palatino Linotype" w:hAnsi="Palatino Linotype"/>
          <w:color w:val="000000" w:themeColor="text1"/>
          <w:sz w:val="22"/>
          <w:szCs w:val="22"/>
        </w:rPr>
        <w:t>el Cuarto Regidor</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F1665B5" w14:textId="013DC47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2da RegiResp-68.pdf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E7647C" w:rsidRPr="005A00F4">
        <w:rPr>
          <w:rFonts w:ascii="Palatino Linotype" w:hAnsi="Palatino Linotype"/>
          <w:color w:val="000000" w:themeColor="text1"/>
          <w:sz w:val="22"/>
          <w:szCs w:val="22"/>
        </w:rPr>
        <w:t>IXT/R2/00175/2023</w:t>
      </w:r>
      <w:r w:rsidR="00C45D46" w:rsidRPr="005A00F4">
        <w:rPr>
          <w:rFonts w:ascii="Palatino Linotype" w:hAnsi="Palatino Linotype"/>
          <w:color w:val="000000" w:themeColor="text1"/>
          <w:sz w:val="22"/>
          <w:szCs w:val="22"/>
        </w:rPr>
        <w:t xml:space="preserve">, de </w:t>
      </w:r>
      <w:r w:rsidR="00E7647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E7647C" w:rsidRPr="005A00F4">
        <w:rPr>
          <w:rFonts w:ascii="Palatino Linotype" w:hAnsi="Palatino Linotype"/>
          <w:color w:val="000000" w:themeColor="text1"/>
          <w:sz w:val="22"/>
          <w:szCs w:val="22"/>
        </w:rPr>
        <w:t>la Segunda Regidora</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6E476F0" w14:textId="2465DA2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00E7647C"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GOBIERNO.pdf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E7647C"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C45D46" w:rsidRPr="005A00F4">
        <w:rPr>
          <w:rFonts w:ascii="Palatino Linotype" w:hAnsi="Palatino Linotype"/>
          <w:color w:val="000000" w:themeColor="text1"/>
          <w:sz w:val="22"/>
          <w:szCs w:val="22"/>
        </w:rPr>
        <w:t>de una foja consistente</w:t>
      </w:r>
      <w:r w:rsidR="00E7647C" w:rsidRPr="005A00F4">
        <w:rPr>
          <w:rFonts w:ascii="Palatino Linotype" w:hAnsi="Palatino Linotype"/>
          <w:color w:val="000000" w:themeColor="text1"/>
          <w:sz w:val="22"/>
          <w:szCs w:val="22"/>
        </w:rPr>
        <w:t>s</w:t>
      </w:r>
      <w:r w:rsidR="00C45D46" w:rsidRPr="005A00F4">
        <w:rPr>
          <w:rFonts w:ascii="Palatino Linotype" w:hAnsi="Palatino Linotype"/>
          <w:color w:val="000000" w:themeColor="text1"/>
          <w:sz w:val="22"/>
          <w:szCs w:val="22"/>
        </w:rPr>
        <w:t xml:space="preserve"> en el oficio número </w:t>
      </w:r>
      <w:r w:rsidR="00E7647C" w:rsidRPr="005A00F4">
        <w:rPr>
          <w:rFonts w:ascii="Palatino Linotype" w:hAnsi="Palatino Linotype"/>
          <w:color w:val="000000" w:themeColor="text1"/>
          <w:sz w:val="22"/>
          <w:szCs w:val="22"/>
        </w:rPr>
        <w:t>IXT/DIRGOB/344/2023</w:t>
      </w:r>
      <w:r w:rsidR="00C45D46" w:rsidRPr="005A00F4">
        <w:rPr>
          <w:rFonts w:ascii="Palatino Linotype" w:hAnsi="Palatino Linotype"/>
          <w:color w:val="000000" w:themeColor="text1"/>
          <w:sz w:val="22"/>
          <w:szCs w:val="22"/>
        </w:rPr>
        <w:t xml:space="preserve">, de </w:t>
      </w:r>
      <w:r w:rsidR="00E7647C" w:rsidRPr="005A00F4">
        <w:rPr>
          <w:rFonts w:ascii="Palatino Linotype" w:hAnsi="Palatino Linotype"/>
          <w:color w:val="000000" w:themeColor="text1"/>
          <w:sz w:val="22"/>
          <w:szCs w:val="22"/>
        </w:rPr>
        <w:t>trece (13)</w:t>
      </w:r>
      <w:r w:rsidR="00C45D46" w:rsidRPr="005A00F4">
        <w:rPr>
          <w:rFonts w:ascii="Palatino Linotype" w:hAnsi="Palatino Linotype"/>
          <w:color w:val="000000" w:themeColor="text1"/>
          <w:sz w:val="22"/>
          <w:szCs w:val="22"/>
        </w:rPr>
        <w:t xml:space="preserve"> de marzo de dos mil veintitrés, emitido por </w:t>
      </w:r>
      <w:r w:rsidR="00E7647C" w:rsidRPr="005A00F4">
        <w:rPr>
          <w:rFonts w:ascii="Palatino Linotype" w:hAnsi="Palatino Linotype"/>
          <w:color w:val="000000" w:themeColor="text1"/>
          <w:sz w:val="22"/>
          <w:szCs w:val="22"/>
        </w:rPr>
        <w:t>el Director de Gobierno</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B3B3D2" w14:textId="546FB6E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Respuesta 68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E7647C" w:rsidRPr="005A00F4">
        <w:rPr>
          <w:rFonts w:ascii="Palatino Linotype" w:hAnsi="Palatino Linotype"/>
          <w:color w:val="000000" w:themeColor="text1"/>
          <w:sz w:val="22"/>
          <w:szCs w:val="22"/>
        </w:rPr>
        <w:t>SHA/299/2023</w:t>
      </w:r>
      <w:r w:rsidR="00C45D46" w:rsidRPr="005A00F4">
        <w:rPr>
          <w:rFonts w:ascii="Palatino Linotype" w:hAnsi="Palatino Linotype"/>
          <w:color w:val="000000" w:themeColor="text1"/>
          <w:sz w:val="22"/>
          <w:szCs w:val="22"/>
        </w:rPr>
        <w:t xml:space="preserve">, de </w:t>
      </w:r>
      <w:r w:rsidR="00E7647C" w:rsidRPr="005A00F4">
        <w:rPr>
          <w:rFonts w:ascii="Palatino Linotype" w:hAnsi="Palatino Linotype"/>
          <w:color w:val="000000" w:themeColor="text1"/>
          <w:sz w:val="22"/>
          <w:szCs w:val="22"/>
        </w:rPr>
        <w:t>nueve (09)</w:t>
      </w:r>
      <w:r w:rsidR="00C45D46" w:rsidRPr="005A00F4">
        <w:rPr>
          <w:rFonts w:ascii="Palatino Linotype" w:hAnsi="Palatino Linotype"/>
          <w:color w:val="000000" w:themeColor="text1"/>
          <w:sz w:val="22"/>
          <w:szCs w:val="22"/>
        </w:rPr>
        <w:t xml:space="preserve"> de marzo de dos mil veintitrés, emitido por </w:t>
      </w:r>
      <w:r w:rsidR="00E7647C" w:rsidRPr="005A00F4">
        <w:rPr>
          <w:rFonts w:ascii="Palatino Linotype" w:hAnsi="Palatino Linotype"/>
          <w:color w:val="000000" w:themeColor="text1"/>
          <w:sz w:val="22"/>
          <w:szCs w:val="22"/>
        </w:rPr>
        <w:t>el Secretario del Ayuntamiento</w:t>
      </w:r>
      <w:r w:rsidR="00C45D4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0668F0" w14:textId="7EF2C61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C45D46" w:rsidRPr="005A00F4">
        <w:rPr>
          <w:rFonts w:ascii="Palatino Linotype" w:hAnsi="Palatino Linotype"/>
          <w:b/>
          <w:i/>
          <w:color w:val="000000" w:themeColor="text1"/>
          <w:sz w:val="22"/>
          <w:szCs w:val="22"/>
        </w:rPr>
        <w:t>Transparencia-068.pdf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C45D46" w:rsidRPr="005A00F4">
        <w:rPr>
          <w:rFonts w:ascii="Palatino Linotype" w:hAnsi="Palatino Linotype"/>
          <w:color w:val="000000" w:themeColor="text1"/>
          <w:sz w:val="22"/>
          <w:szCs w:val="22"/>
        </w:rPr>
        <w:t xml:space="preserve">de una foja consistente en el oficio número </w:t>
      </w:r>
      <w:r w:rsidR="00E7647C" w:rsidRPr="005A00F4">
        <w:rPr>
          <w:rFonts w:ascii="Palatino Linotype" w:hAnsi="Palatino Linotype"/>
          <w:color w:val="000000" w:themeColor="text1"/>
          <w:sz w:val="22"/>
          <w:szCs w:val="22"/>
        </w:rPr>
        <w:t>IXTA/UTAIN/1092/2023</w:t>
      </w:r>
      <w:r w:rsidR="00C45D46" w:rsidRPr="005A00F4">
        <w:rPr>
          <w:rFonts w:ascii="Palatino Linotype" w:hAnsi="Palatino Linotype"/>
          <w:color w:val="000000" w:themeColor="text1"/>
          <w:sz w:val="22"/>
          <w:szCs w:val="22"/>
        </w:rPr>
        <w:t xml:space="preserve">, de </w:t>
      </w:r>
      <w:r w:rsidR="00E7647C" w:rsidRPr="005A00F4">
        <w:rPr>
          <w:rFonts w:ascii="Palatino Linotype" w:hAnsi="Palatino Linotype"/>
          <w:color w:val="000000" w:themeColor="text1"/>
          <w:sz w:val="22"/>
          <w:szCs w:val="22"/>
        </w:rPr>
        <w:t>dieciséis (16)</w:t>
      </w:r>
      <w:r w:rsidR="00C45D46" w:rsidRPr="005A00F4">
        <w:rPr>
          <w:rFonts w:ascii="Palatino Linotype" w:hAnsi="Palatino Linotype"/>
          <w:color w:val="000000" w:themeColor="text1"/>
          <w:sz w:val="22"/>
          <w:szCs w:val="22"/>
        </w:rPr>
        <w:t xml:space="preserve"> de marzo de dos mil veintitrés, emitido por </w:t>
      </w:r>
      <w:r w:rsidR="00E7647C" w:rsidRPr="005A00F4">
        <w:rPr>
          <w:rFonts w:ascii="Palatino Linotype" w:hAnsi="Palatino Linotype"/>
          <w:color w:val="000000" w:themeColor="text1"/>
          <w:sz w:val="22"/>
          <w:szCs w:val="22"/>
        </w:rPr>
        <w:t>el</w:t>
      </w:r>
      <w:r w:rsidR="00C45D46" w:rsidRPr="005A00F4">
        <w:rPr>
          <w:rFonts w:ascii="Palatino Linotype" w:hAnsi="Palatino Linotype"/>
          <w:color w:val="000000" w:themeColor="text1"/>
          <w:sz w:val="22"/>
          <w:szCs w:val="22"/>
        </w:rPr>
        <w:t xml:space="preserve"> Titular de la Unidad de Transparencia y Acceso a la Información, </w:t>
      </w:r>
      <w:r w:rsidR="00E7647C" w:rsidRPr="005A00F4">
        <w:rPr>
          <w:rFonts w:ascii="Palatino Linotype" w:hAnsi="Palatino Linotype"/>
          <w:color w:val="000000" w:themeColor="text1"/>
          <w:sz w:val="22"/>
          <w:szCs w:val="22"/>
        </w:rPr>
        <w:t xml:space="preserve">dirigido a este Instituto, </w:t>
      </w:r>
      <w:r w:rsidR="00C45D46"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E7647C" w:rsidRPr="005A00F4">
        <w:rPr>
          <w:rFonts w:ascii="Palatino Linotype" w:hAnsi="Palatino Linotype"/>
          <w:color w:val="000000" w:themeColor="text1"/>
          <w:sz w:val="22"/>
          <w:szCs w:val="22"/>
        </w:rPr>
        <w:t>se puso</w:t>
      </w:r>
      <w:r w:rsidR="00C45D46" w:rsidRPr="005A00F4">
        <w:rPr>
          <w:rFonts w:ascii="Palatino Linotype" w:hAnsi="Palatino Linotype"/>
          <w:color w:val="000000" w:themeColor="text1"/>
          <w:sz w:val="22"/>
          <w:szCs w:val="22"/>
        </w:rPr>
        <w:t xml:space="preserve"> a disposición en Consulta Directa.</w:t>
      </w:r>
    </w:p>
    <w:p w14:paraId="567F311D"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7E6631A2" w14:textId="5C6425BC"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00069/IXTAPALU/IP/2023:</w:t>
      </w:r>
    </w:p>
    <w:p w14:paraId="37CCE421" w14:textId="6558959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F47256" w:rsidRPr="005A00F4">
        <w:rPr>
          <w:rFonts w:ascii="Palatino Linotype" w:hAnsi="Palatino Linotype"/>
          <w:color w:val="000000" w:themeColor="text1"/>
          <w:sz w:val="22"/>
          <w:szCs w:val="22"/>
        </w:rPr>
        <w:t>IXT/DSP/0234/2023</w:t>
      </w:r>
      <w:r w:rsidR="00E7647C" w:rsidRPr="005A00F4">
        <w:rPr>
          <w:rFonts w:ascii="Palatino Linotype" w:hAnsi="Palatino Linotype"/>
          <w:color w:val="000000" w:themeColor="text1"/>
          <w:sz w:val="22"/>
          <w:szCs w:val="22"/>
        </w:rPr>
        <w:t xml:space="preserve">, de </w:t>
      </w:r>
      <w:r w:rsidR="00F47256" w:rsidRPr="005A00F4">
        <w:rPr>
          <w:rFonts w:ascii="Palatino Linotype" w:hAnsi="Palatino Linotype"/>
          <w:color w:val="000000" w:themeColor="text1"/>
          <w:sz w:val="22"/>
          <w:szCs w:val="22"/>
        </w:rPr>
        <w:t>seis (06)</w:t>
      </w:r>
      <w:r w:rsidR="00E7647C" w:rsidRPr="005A00F4">
        <w:rPr>
          <w:rFonts w:ascii="Palatino Linotype" w:hAnsi="Palatino Linotype"/>
          <w:color w:val="000000" w:themeColor="text1"/>
          <w:sz w:val="22"/>
          <w:szCs w:val="22"/>
        </w:rPr>
        <w:t xml:space="preserve"> de marzo de dos mil veintitrés, emitido por </w:t>
      </w:r>
      <w:r w:rsidR="00F47256" w:rsidRPr="005A00F4">
        <w:rPr>
          <w:rFonts w:ascii="Palatino Linotype" w:hAnsi="Palatino Linotype"/>
          <w:color w:val="000000" w:themeColor="text1"/>
          <w:sz w:val="22"/>
          <w:szCs w:val="22"/>
        </w:rPr>
        <w:t>el Director de Servicois Públicos</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588BBF" w14:textId="4C084D6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F47256" w:rsidRPr="005A00F4">
        <w:rPr>
          <w:rFonts w:ascii="Palatino Linotype" w:hAnsi="Palatino Linotype"/>
          <w:color w:val="000000" w:themeColor="text1"/>
          <w:sz w:val="22"/>
          <w:szCs w:val="22"/>
        </w:rPr>
        <w:t>IXT/DR/0057/2023</w:t>
      </w:r>
      <w:r w:rsidR="00E7647C" w:rsidRPr="005A00F4">
        <w:rPr>
          <w:rFonts w:ascii="Palatino Linotype" w:hAnsi="Palatino Linotype"/>
          <w:color w:val="000000" w:themeColor="text1"/>
          <w:sz w:val="22"/>
          <w:szCs w:val="22"/>
        </w:rPr>
        <w:t xml:space="preserve">, de </w:t>
      </w:r>
      <w:r w:rsidR="00F47256"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F47256" w:rsidRPr="005A00F4">
        <w:rPr>
          <w:rFonts w:ascii="Palatino Linotype" w:hAnsi="Palatino Linotype"/>
          <w:color w:val="000000" w:themeColor="text1"/>
          <w:sz w:val="22"/>
          <w:szCs w:val="22"/>
        </w:rPr>
        <w:t>el Director de Desarrollo Rural</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F5FC59" w14:textId="7FF834B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F47256" w:rsidRPr="005A00F4">
        <w:rPr>
          <w:rFonts w:ascii="Palatino Linotype" w:hAnsi="Palatino Linotype"/>
          <w:color w:val="000000" w:themeColor="text1"/>
          <w:sz w:val="22"/>
          <w:szCs w:val="22"/>
        </w:rPr>
        <w:t>DGSyPCI/JUR/0585/2023</w:t>
      </w:r>
      <w:r w:rsidR="00E7647C" w:rsidRPr="005A00F4">
        <w:rPr>
          <w:rFonts w:ascii="Palatino Linotype" w:hAnsi="Palatino Linotype"/>
          <w:color w:val="000000" w:themeColor="text1"/>
          <w:sz w:val="22"/>
          <w:szCs w:val="22"/>
        </w:rPr>
        <w:t xml:space="preserve">, de </w:t>
      </w:r>
      <w:r w:rsidR="00F47256"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F47256" w:rsidRPr="005A00F4">
        <w:rPr>
          <w:rFonts w:ascii="Palatino Linotype" w:hAnsi="Palatino Linotype"/>
          <w:color w:val="000000" w:themeColor="text1"/>
          <w:sz w:val="22"/>
          <w:szCs w:val="22"/>
        </w:rPr>
        <w:t>el Director General de Seguridad y Prevención Ciudadana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4DEB3A2" w14:textId="3BCF56F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F47256" w:rsidRPr="005A00F4">
        <w:rPr>
          <w:rFonts w:ascii="Palatino Linotype" w:hAnsi="Palatino Linotype"/>
          <w:color w:val="000000" w:themeColor="text1"/>
          <w:sz w:val="22"/>
          <w:szCs w:val="22"/>
        </w:rPr>
        <w:t>IXTA/DC/0104/2023</w:t>
      </w:r>
      <w:r w:rsidR="00E7647C" w:rsidRPr="005A00F4">
        <w:rPr>
          <w:rFonts w:ascii="Palatino Linotype" w:hAnsi="Palatino Linotype"/>
          <w:color w:val="000000" w:themeColor="text1"/>
          <w:sz w:val="22"/>
          <w:szCs w:val="22"/>
        </w:rPr>
        <w:t xml:space="preserve">, de </w:t>
      </w:r>
      <w:r w:rsidR="00F47256"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F47256" w:rsidRPr="005A00F4">
        <w:rPr>
          <w:rFonts w:ascii="Palatino Linotype" w:hAnsi="Palatino Linotype"/>
          <w:color w:val="000000" w:themeColor="text1"/>
          <w:sz w:val="22"/>
          <w:szCs w:val="22"/>
        </w:rPr>
        <w:t>el Director de Cultura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9E0466" w14:textId="7B33C64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RESPUSTA 69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F47256" w:rsidRPr="005A00F4">
        <w:rPr>
          <w:rFonts w:ascii="Palatino Linotype" w:hAnsi="Palatino Linotype"/>
          <w:color w:val="000000" w:themeColor="text1"/>
          <w:sz w:val="22"/>
          <w:szCs w:val="22"/>
        </w:rPr>
        <w:t>IXTA/REG10/00041/2023</w:t>
      </w:r>
      <w:r w:rsidR="00E7647C" w:rsidRPr="005A00F4">
        <w:rPr>
          <w:rFonts w:ascii="Palatino Linotype" w:hAnsi="Palatino Linotype"/>
          <w:color w:val="000000" w:themeColor="text1"/>
          <w:sz w:val="22"/>
          <w:szCs w:val="22"/>
        </w:rPr>
        <w:t xml:space="preserve">, de </w:t>
      </w:r>
      <w:r w:rsidR="00F47256"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F47256" w:rsidRPr="005A00F4">
        <w:rPr>
          <w:rFonts w:ascii="Palatino Linotype" w:hAnsi="Palatino Linotype"/>
          <w:color w:val="000000" w:themeColor="text1"/>
          <w:sz w:val="22"/>
          <w:szCs w:val="22"/>
        </w:rPr>
        <w:t>la Décima Regidora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F1B9FE2" w14:textId="030B7A5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F47256" w:rsidRPr="005A00F4">
        <w:rPr>
          <w:rFonts w:ascii="Palatino Linotype" w:hAnsi="Palatino Linotype"/>
          <w:color w:val="000000" w:themeColor="text1"/>
          <w:sz w:val="22"/>
          <w:szCs w:val="22"/>
        </w:rPr>
        <w:t>IXTA/REGOB/069/2023</w:t>
      </w:r>
      <w:r w:rsidR="00E7647C" w:rsidRPr="005A00F4">
        <w:rPr>
          <w:rFonts w:ascii="Palatino Linotype" w:hAnsi="Palatino Linotype"/>
          <w:color w:val="000000" w:themeColor="text1"/>
          <w:sz w:val="22"/>
          <w:szCs w:val="22"/>
        </w:rPr>
        <w:t xml:space="preserve">, de </w:t>
      </w:r>
      <w:r w:rsidR="00F47256"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F47256" w:rsidRPr="005A00F4">
        <w:rPr>
          <w:rFonts w:ascii="Palatino Linotype" w:hAnsi="Palatino Linotype"/>
          <w:color w:val="000000" w:themeColor="text1"/>
          <w:sz w:val="22"/>
          <w:szCs w:val="22"/>
        </w:rPr>
        <w:t>el Primer Regidor</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1D19157" w14:textId="1FEC05A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F47256" w:rsidRPr="005A00F4">
        <w:rPr>
          <w:rFonts w:ascii="Palatino Linotype" w:hAnsi="Palatino Linotype"/>
          <w:color w:val="000000" w:themeColor="text1"/>
          <w:sz w:val="22"/>
          <w:szCs w:val="22"/>
        </w:rPr>
        <w:t>IXTA/</w:t>
      </w:r>
      <w:r w:rsidR="00411715" w:rsidRPr="005A00F4">
        <w:rPr>
          <w:rFonts w:ascii="Palatino Linotype" w:hAnsi="Palatino Linotype"/>
          <w:color w:val="000000" w:themeColor="text1"/>
          <w:sz w:val="22"/>
          <w:szCs w:val="22"/>
        </w:rPr>
        <w:t>SDA/SDA02/0405/2023</w:t>
      </w:r>
      <w:r w:rsidR="00E7647C" w:rsidRPr="005A00F4">
        <w:rPr>
          <w:rFonts w:ascii="Palatino Linotype" w:hAnsi="Palatino Linotype"/>
          <w:color w:val="000000" w:themeColor="text1"/>
          <w:sz w:val="22"/>
          <w:szCs w:val="22"/>
        </w:rPr>
        <w:t xml:space="preserve">, de </w:t>
      </w:r>
      <w:r w:rsidR="00411715"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411715" w:rsidRPr="005A00F4">
        <w:rPr>
          <w:rFonts w:ascii="Palatino Linotype" w:hAnsi="Palatino Linotype"/>
          <w:color w:val="000000" w:themeColor="text1"/>
          <w:sz w:val="22"/>
          <w:szCs w:val="22"/>
        </w:rPr>
        <w:t>el Segundo Síndico</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C1BA8F" w14:textId="4CB7EAC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IXTA-DAIAPA-42-2023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diez (10)</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Director de Asuntos Indígenas y Atención a la Población Afromexicana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1EAE7C" w14:textId="16D57DC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IXTA/DBS/053/23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Director de Bienestar e Inclusión Social</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1876CE" w14:textId="573A557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IXTA/DJ/0363/2023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Director de Asuntos Jurídicos</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F9299AB" w14:textId="277AF5C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IXT/PLANE/164/2023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siete (07)</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Director de Planeación, Programación y Evaluación</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61E3758" w14:textId="5D94BEA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5ta Regiduria Resp 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IXTA/5°-REG/095/2022-2024</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Quinto Regidor</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44DD17" w14:textId="0576F77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3ra Regiduria resp 69 Pg.1.pdf</w:t>
      </w:r>
      <w:r w:rsidRPr="005A00F4">
        <w:rPr>
          <w:rFonts w:ascii="Palatino Linotype" w:hAnsi="Palatino Linotype"/>
          <w:b/>
          <w:i/>
          <w:color w:val="000000" w:themeColor="text1"/>
          <w:sz w:val="22"/>
          <w:szCs w:val="22"/>
        </w:rPr>
        <w:t>”</w:t>
      </w:r>
      <w:r w:rsidR="00543E8A"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3ra Regiduria Resp 69 Pg.2.pdf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543E8A"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E7647C" w:rsidRPr="005A00F4">
        <w:rPr>
          <w:rFonts w:ascii="Palatino Linotype" w:hAnsi="Palatino Linotype"/>
          <w:color w:val="000000" w:themeColor="text1"/>
          <w:sz w:val="22"/>
          <w:szCs w:val="22"/>
        </w:rPr>
        <w:t>de una foja consistente</w:t>
      </w:r>
      <w:r w:rsidR="00543E8A" w:rsidRPr="005A00F4">
        <w:rPr>
          <w:rFonts w:ascii="Palatino Linotype" w:hAnsi="Palatino Linotype"/>
          <w:color w:val="000000" w:themeColor="text1"/>
          <w:sz w:val="22"/>
          <w:szCs w:val="22"/>
        </w:rPr>
        <w:t>s</w:t>
      </w:r>
      <w:r w:rsidR="00E7647C" w:rsidRPr="005A00F4">
        <w:rPr>
          <w:rFonts w:ascii="Palatino Linotype" w:hAnsi="Palatino Linotype"/>
          <w:color w:val="000000" w:themeColor="text1"/>
          <w:sz w:val="22"/>
          <w:szCs w:val="22"/>
        </w:rPr>
        <w:t xml:space="preserve"> en el oficio número </w:t>
      </w:r>
      <w:r w:rsidR="00543E8A" w:rsidRPr="005A00F4">
        <w:rPr>
          <w:rFonts w:ascii="Palatino Linotype" w:hAnsi="Palatino Linotype"/>
          <w:color w:val="000000" w:themeColor="text1"/>
          <w:sz w:val="22"/>
          <w:szCs w:val="22"/>
        </w:rPr>
        <w:t>IXTA/TR/045/2023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Tercer Regidor</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EE293B3" w14:textId="3F3C560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11a Regiduria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IXT/DPR/030/2023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diez (10)</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la Décimo Primer Regidora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548F36B" w14:textId="1BB8C51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12a Regiduria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IXT/RG12/104/2023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Décimo Segundo Regidor</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AF5552" w14:textId="0843113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8VA REG-Resp 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IXTA/REG08/0044/2023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la Octava Regidora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368F19A" w14:textId="3573534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DESAURB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w:t>
      </w:r>
      <w:r w:rsidR="00543E8A" w:rsidRPr="005A00F4">
        <w:rPr>
          <w:rFonts w:ascii="Palatino Linotype" w:hAnsi="Palatino Linotype"/>
          <w:color w:val="000000" w:themeColor="text1"/>
          <w:sz w:val="22"/>
          <w:szCs w:val="22"/>
        </w:rPr>
        <w:t>dos fojas</w:t>
      </w:r>
      <w:r w:rsidR="00E7647C" w:rsidRPr="005A00F4">
        <w:rPr>
          <w:rFonts w:ascii="Palatino Linotype" w:hAnsi="Palatino Linotype"/>
          <w:color w:val="000000" w:themeColor="text1"/>
          <w:sz w:val="22"/>
          <w:szCs w:val="22"/>
        </w:rPr>
        <w:t xml:space="preserve"> consistente en el oficio número </w:t>
      </w:r>
      <w:r w:rsidR="00543E8A" w:rsidRPr="005A00F4">
        <w:rPr>
          <w:rFonts w:ascii="Palatino Linotype" w:hAnsi="Palatino Linotype"/>
          <w:color w:val="000000" w:themeColor="text1"/>
          <w:sz w:val="22"/>
          <w:szCs w:val="22"/>
        </w:rPr>
        <w:t>IXTA/SSTU/093/2023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el Director de Desarrollo Territorial y Urbano</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C094702" w14:textId="292AB8D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COMUNICACION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543E8A" w:rsidRPr="005A00F4">
        <w:rPr>
          <w:rFonts w:ascii="Palatino Linotype" w:hAnsi="Palatino Linotype"/>
          <w:color w:val="000000" w:themeColor="text1"/>
          <w:sz w:val="22"/>
          <w:szCs w:val="22"/>
        </w:rPr>
        <w:t>IXTA/DCSyEI/044/2023</w:t>
      </w:r>
      <w:r w:rsidR="00E7647C" w:rsidRPr="005A00F4">
        <w:rPr>
          <w:rFonts w:ascii="Palatino Linotype" w:hAnsi="Palatino Linotype"/>
          <w:color w:val="000000" w:themeColor="text1"/>
          <w:sz w:val="22"/>
          <w:szCs w:val="22"/>
        </w:rPr>
        <w:t xml:space="preserve">, de </w:t>
      </w:r>
      <w:r w:rsidR="00543E8A"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543E8A" w:rsidRPr="005A00F4">
        <w:rPr>
          <w:rFonts w:ascii="Palatino Linotype" w:hAnsi="Palatino Linotype"/>
          <w:color w:val="000000" w:themeColor="text1"/>
          <w:sz w:val="22"/>
          <w:szCs w:val="22"/>
        </w:rPr>
        <w:t>la Directora de Comunicación Social y Eventos Institucioales</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F5FC0E" w14:textId="1804995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DERECHUM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DMDH/051/2023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w:t>
      </w:r>
      <w:r w:rsidR="001474E4" w:rsidRPr="005A00F4">
        <w:rPr>
          <w:rFonts w:ascii="Palatino Linotype" w:hAnsi="Palatino Linotype"/>
          <w:color w:val="000000" w:themeColor="text1"/>
          <w:sz w:val="22"/>
          <w:szCs w:val="22"/>
        </w:rPr>
        <w:t xml:space="preserve"> el Defensor Municipal de Derechos Humanos</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9D38752" w14:textId="313056D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Resp-69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IXTA/DFDDE/322/2023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diez (10)</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Director de Fomento y Desarrollo Económico</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2FB0D4A" w14:textId="202153A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EDUCACION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IXT/DIR/EDU/0171/23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Director de Educación</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43981B6" w14:textId="6591DD0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IMJUVE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IXT/IMAJ/0114/2023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diez (10)</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Director del Instituto Municipal para la Atención de la Juventud</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31F4F0" w14:textId="2524500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PROTECCIV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w:t>
      </w:r>
      <w:r w:rsidR="001474E4" w:rsidRPr="005A00F4">
        <w:rPr>
          <w:rFonts w:ascii="Palatino Linotype" w:hAnsi="Palatino Linotype"/>
          <w:color w:val="000000" w:themeColor="text1"/>
          <w:sz w:val="22"/>
          <w:szCs w:val="22"/>
        </w:rPr>
        <w:t>dos fojas</w:t>
      </w:r>
      <w:r w:rsidR="00E7647C" w:rsidRPr="005A00F4">
        <w:rPr>
          <w:rFonts w:ascii="Palatino Linotype" w:hAnsi="Palatino Linotype"/>
          <w:color w:val="000000" w:themeColor="text1"/>
          <w:sz w:val="22"/>
          <w:szCs w:val="22"/>
        </w:rPr>
        <w:t xml:space="preserve"> consistente en el oficio número </w:t>
      </w:r>
      <w:r w:rsidR="001474E4" w:rsidRPr="005A00F4">
        <w:rPr>
          <w:rFonts w:ascii="Palatino Linotype" w:hAnsi="Palatino Linotype"/>
          <w:color w:val="000000" w:themeColor="text1"/>
          <w:sz w:val="22"/>
          <w:szCs w:val="22"/>
        </w:rPr>
        <w:t>IXTA/PCB/085/2023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Coordinador de Protección Civil y Atención a Riesgos</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8E8284" w14:textId="5DA74D6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SALUD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IXTA/D.G.S.I/0467/2023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la Directora de Salud</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631C802" w14:textId="79DB4ED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TURISMO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IXT/DT/240/2023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diez (10)</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la Directora de Turismo</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ED2EE90" w14:textId="6E0139D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/IXTA/DE/1198/2023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trece (13)</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la Directora de Ecología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D16CB21" w14:textId="3DC5894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MEJORA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IXTA/MR/069/2023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ocho (08)</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Coordinador Municipal de Mejora Regulatoria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E7B690A" w14:textId="50B5CEF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IMISI 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IXTA/IMISI/0523/2023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trece (13)</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la Directora del Instituto de la Mujer para la Igualdad Sustantiva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F795304" w14:textId="3126E04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IXT/1ERSIND/403/2023</w:t>
      </w:r>
      <w:r w:rsidR="00E7647C" w:rsidRPr="005A00F4">
        <w:rPr>
          <w:rFonts w:ascii="Palatino Linotype" w:hAnsi="Palatino Linotype"/>
          <w:color w:val="000000" w:themeColor="text1"/>
          <w:sz w:val="22"/>
          <w:szCs w:val="22"/>
        </w:rPr>
        <w:t xml:space="preserve">, emitido por </w:t>
      </w:r>
      <w:r w:rsidR="001474E4" w:rsidRPr="005A00F4">
        <w:rPr>
          <w:rFonts w:ascii="Palatino Linotype" w:hAnsi="Palatino Linotype"/>
          <w:color w:val="000000" w:themeColor="text1"/>
          <w:sz w:val="22"/>
          <w:szCs w:val="22"/>
        </w:rPr>
        <w:t>la Primer Síndico</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7284A3" w14:textId="2558A13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RESPUSTA 69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DAF/TES/0163/2023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diez (10)</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Director de Administración y Finanzas</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57464B" w14:textId="4A73949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OF/PRES/INT/454-II/2023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trece (13)</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Titular de la Oficina de la Presidencia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30865C" w14:textId="153B8B9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6ta RegiResp-69.pdf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IXTA/SEXTAREGIDURIA/0083/2023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la Sexta Regidora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39F4C78" w14:textId="645B080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IXTA-DIYOP-0347-2023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Director de Infraestructura y Obras Públicas</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145514A" w14:textId="6944584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9a RegiResp-69.pdf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IXTA/R9/77/2023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diez (10)</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Noveno Regidor</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4C587A" w14:textId="7CA15A7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4ta RegiResp-69.pdf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IXTA/R04/0592/2023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trece (13)</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la Cuarta Regidora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AEB1CEE" w14:textId="20F15E4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2da RegiResp-69.pdf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IXT/R2/00176/2023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la Segunda Regidora</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C80AA04" w14:textId="4CD6F39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GOBIERNO.pdf</w:t>
      </w:r>
      <w:r w:rsidRPr="005A00F4">
        <w:rPr>
          <w:rFonts w:ascii="Palatino Linotype" w:hAnsi="Palatino Linotype"/>
          <w:b/>
          <w:i/>
          <w:color w:val="000000" w:themeColor="text1"/>
          <w:sz w:val="22"/>
          <w:szCs w:val="22"/>
        </w:rPr>
        <w:t>”</w:t>
      </w:r>
      <w:r w:rsidR="001474E4"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1474E4"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E7647C" w:rsidRPr="005A00F4">
        <w:rPr>
          <w:rFonts w:ascii="Palatino Linotype" w:hAnsi="Palatino Linotype"/>
          <w:color w:val="000000" w:themeColor="text1"/>
          <w:sz w:val="22"/>
          <w:szCs w:val="22"/>
        </w:rPr>
        <w:t>de una foja consistente</w:t>
      </w:r>
      <w:r w:rsidR="001474E4" w:rsidRPr="005A00F4">
        <w:rPr>
          <w:rFonts w:ascii="Palatino Linotype" w:hAnsi="Palatino Linotype"/>
          <w:color w:val="000000" w:themeColor="text1"/>
          <w:sz w:val="22"/>
          <w:szCs w:val="22"/>
        </w:rPr>
        <w:t>s</w:t>
      </w:r>
      <w:r w:rsidR="00E7647C" w:rsidRPr="005A00F4">
        <w:rPr>
          <w:rFonts w:ascii="Palatino Linotype" w:hAnsi="Palatino Linotype"/>
          <w:color w:val="000000" w:themeColor="text1"/>
          <w:sz w:val="22"/>
          <w:szCs w:val="22"/>
        </w:rPr>
        <w:t xml:space="preserve"> en el oficio número </w:t>
      </w:r>
      <w:r w:rsidR="001474E4" w:rsidRPr="005A00F4">
        <w:rPr>
          <w:rFonts w:ascii="Palatino Linotype" w:hAnsi="Palatino Linotype"/>
          <w:color w:val="000000" w:themeColor="text1"/>
          <w:sz w:val="22"/>
          <w:szCs w:val="22"/>
        </w:rPr>
        <w:t>IXT/DIRGOB/345/2023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trece (13)</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Director de Gobierno</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F075DE7" w14:textId="7379491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Respuesta 69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SHA/302/2023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nueve (09)</w:t>
      </w:r>
      <w:r w:rsidR="00E7647C" w:rsidRPr="005A00F4">
        <w:rPr>
          <w:rFonts w:ascii="Palatino Linotype" w:hAnsi="Palatino Linotype"/>
          <w:color w:val="000000" w:themeColor="text1"/>
          <w:sz w:val="22"/>
          <w:szCs w:val="22"/>
        </w:rPr>
        <w:t xml:space="preserve"> de marzo de dos mil veintitrés, emitido por </w:t>
      </w:r>
      <w:r w:rsidR="001474E4" w:rsidRPr="005A00F4">
        <w:rPr>
          <w:rFonts w:ascii="Palatino Linotype" w:hAnsi="Palatino Linotype"/>
          <w:color w:val="000000" w:themeColor="text1"/>
          <w:sz w:val="22"/>
          <w:szCs w:val="22"/>
        </w:rPr>
        <w:t>el Secretario del Ayuntamiento</w:t>
      </w:r>
      <w:r w:rsidR="00E7647C"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8AA49E7" w14:textId="4E1B51C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E7647C" w:rsidRPr="005A00F4">
        <w:rPr>
          <w:rFonts w:ascii="Palatino Linotype" w:hAnsi="Palatino Linotype"/>
          <w:b/>
          <w:i/>
          <w:color w:val="000000" w:themeColor="text1"/>
          <w:sz w:val="22"/>
          <w:szCs w:val="22"/>
        </w:rPr>
        <w:t>Transparencia-069.pdf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E7647C" w:rsidRPr="005A00F4">
        <w:rPr>
          <w:rFonts w:ascii="Palatino Linotype" w:hAnsi="Palatino Linotype"/>
          <w:color w:val="000000" w:themeColor="text1"/>
          <w:sz w:val="22"/>
          <w:szCs w:val="22"/>
        </w:rPr>
        <w:t xml:space="preserve">de una foja consistente en el oficio número </w:t>
      </w:r>
      <w:r w:rsidR="001474E4" w:rsidRPr="005A00F4">
        <w:rPr>
          <w:rFonts w:ascii="Palatino Linotype" w:hAnsi="Palatino Linotype"/>
          <w:color w:val="000000" w:themeColor="text1"/>
          <w:sz w:val="22"/>
          <w:szCs w:val="22"/>
        </w:rPr>
        <w:t>IXTA/UTAIN/1093/2023</w:t>
      </w:r>
      <w:r w:rsidR="00E7647C" w:rsidRPr="005A00F4">
        <w:rPr>
          <w:rFonts w:ascii="Palatino Linotype" w:hAnsi="Palatino Linotype"/>
          <w:color w:val="000000" w:themeColor="text1"/>
          <w:sz w:val="22"/>
          <w:szCs w:val="22"/>
        </w:rPr>
        <w:t xml:space="preserve">, de </w:t>
      </w:r>
      <w:r w:rsidR="001474E4" w:rsidRPr="005A00F4">
        <w:rPr>
          <w:rFonts w:ascii="Palatino Linotype" w:hAnsi="Palatino Linotype"/>
          <w:color w:val="000000" w:themeColor="text1"/>
          <w:sz w:val="22"/>
          <w:szCs w:val="22"/>
        </w:rPr>
        <w:t>dieciséis (16)</w:t>
      </w:r>
      <w:r w:rsidR="00E7647C" w:rsidRPr="005A00F4">
        <w:rPr>
          <w:rFonts w:ascii="Palatino Linotype" w:hAnsi="Palatino Linotype"/>
          <w:color w:val="000000" w:themeColor="text1"/>
          <w:sz w:val="22"/>
          <w:szCs w:val="22"/>
        </w:rPr>
        <w:t xml:space="preserve"> de marzo de dos mil veintitrés, emitido por </w:t>
      </w:r>
      <w:r w:rsidR="00F16F86" w:rsidRPr="005A00F4">
        <w:rPr>
          <w:rFonts w:ascii="Palatino Linotype" w:hAnsi="Palatino Linotype"/>
          <w:color w:val="000000" w:themeColor="text1"/>
          <w:sz w:val="22"/>
          <w:szCs w:val="22"/>
        </w:rPr>
        <w:t>el</w:t>
      </w:r>
      <w:r w:rsidR="00E7647C" w:rsidRPr="005A00F4">
        <w:rPr>
          <w:rFonts w:ascii="Palatino Linotype" w:hAnsi="Palatino Linotype"/>
          <w:color w:val="000000" w:themeColor="text1"/>
          <w:sz w:val="22"/>
          <w:szCs w:val="22"/>
        </w:rPr>
        <w:t xml:space="preserve"> Titular de la Unidad de Transparencia y Acceso a la Información, </w:t>
      </w:r>
      <w:r w:rsidR="00F16F86" w:rsidRPr="005A00F4">
        <w:rPr>
          <w:rFonts w:ascii="Palatino Linotype" w:hAnsi="Palatino Linotype"/>
          <w:color w:val="000000" w:themeColor="text1"/>
          <w:sz w:val="22"/>
          <w:szCs w:val="22"/>
        </w:rPr>
        <w:t xml:space="preserve">dirigido al Instituto, </w:t>
      </w:r>
      <w:r w:rsidR="00E7647C"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F16F86" w:rsidRPr="005A00F4">
        <w:rPr>
          <w:rFonts w:ascii="Palatino Linotype" w:hAnsi="Palatino Linotype"/>
          <w:color w:val="000000" w:themeColor="text1"/>
          <w:sz w:val="22"/>
          <w:szCs w:val="22"/>
        </w:rPr>
        <w:t>se pueso</w:t>
      </w:r>
      <w:r w:rsidR="00E7647C" w:rsidRPr="005A00F4">
        <w:rPr>
          <w:rFonts w:ascii="Palatino Linotype" w:hAnsi="Palatino Linotype"/>
          <w:color w:val="000000" w:themeColor="text1"/>
          <w:sz w:val="22"/>
          <w:szCs w:val="22"/>
        </w:rPr>
        <w:t xml:space="preserve"> a disposición en Consulta Directa.</w:t>
      </w:r>
    </w:p>
    <w:p w14:paraId="79D513D1"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6B5C198E" w14:textId="2559452E"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00070/IXTAPALU/IP/2023:</w:t>
      </w:r>
    </w:p>
    <w:p w14:paraId="3D828538" w14:textId="4603714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IXT/DSP/0235/2023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Director de Servicios Públicos</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33D83CB" w14:textId="71E16D0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IXT/DR/0058/2023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Director de Desarrollo Rural</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9F5E366" w14:textId="58A1C04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DGSyPCI/JUR/0586/2023, de nueve (09)</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Director General de Seguridad y Prevención Ciudadana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21CC65" w14:textId="0405F1C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IXTA/DC/0101/2023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Director de Cultura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AB20C6" w14:textId="5F46792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RESPUSTA 70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IXTA/REG10/00042/2023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la Décima Regidora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0151CDA" w14:textId="56CAFC6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IXTA/REGOB/070/2023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Primer Regidor</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500B7A1" w14:textId="04831B0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IXTA/SDA/SDA02/0406/2023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Segundo Síndico</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7916C90" w14:textId="0803CCE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471855" w:rsidRPr="005A00F4">
        <w:rPr>
          <w:rFonts w:ascii="Palatino Linotype" w:hAnsi="Palatino Linotype"/>
          <w:color w:val="000000" w:themeColor="text1"/>
          <w:sz w:val="22"/>
          <w:szCs w:val="22"/>
        </w:rPr>
        <w:t>de una foja consistente en el oficio número IXTA-DAIAPA-43-2023, de diez (10) de marzo de dos mil veintitrés, emitido por el Director de Asuntos Indígenas y Atención a la Población Afromexicana,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0FE9852" w14:textId="79D6B36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471855" w:rsidRPr="005A00F4">
        <w:rPr>
          <w:rFonts w:ascii="Palatino Linotype" w:hAnsi="Palatino Linotype"/>
          <w:color w:val="000000" w:themeColor="text1"/>
          <w:sz w:val="22"/>
          <w:szCs w:val="22"/>
        </w:rPr>
        <w:t>IXTA/DBS/054/23</w:t>
      </w:r>
      <w:r w:rsidR="00F16F86" w:rsidRPr="005A00F4">
        <w:rPr>
          <w:rFonts w:ascii="Palatino Linotype" w:hAnsi="Palatino Linotype"/>
          <w:color w:val="000000" w:themeColor="text1"/>
          <w:sz w:val="22"/>
          <w:szCs w:val="22"/>
        </w:rPr>
        <w:t xml:space="preserve">, de </w:t>
      </w:r>
      <w:r w:rsidR="00471855" w:rsidRPr="005A00F4">
        <w:rPr>
          <w:rFonts w:ascii="Palatino Linotype" w:hAnsi="Palatino Linotype"/>
          <w:color w:val="000000" w:themeColor="text1"/>
          <w:sz w:val="22"/>
          <w:szCs w:val="22"/>
        </w:rPr>
        <w:t>ocho (08</w:t>
      </w:r>
      <w:r w:rsidR="001175E0" w:rsidRPr="005A00F4">
        <w:rPr>
          <w:rFonts w:ascii="Palatino Linotype" w:hAnsi="Palatino Linotype"/>
          <w:color w:val="000000" w:themeColor="text1"/>
          <w:sz w:val="22"/>
          <w:szCs w:val="22"/>
        </w:rPr>
        <w:t xml:space="preserve">) </w:t>
      </w:r>
      <w:r w:rsidR="00F16F86" w:rsidRPr="005A00F4">
        <w:rPr>
          <w:rFonts w:ascii="Palatino Linotype" w:hAnsi="Palatino Linotype"/>
          <w:color w:val="000000" w:themeColor="text1"/>
          <w:sz w:val="22"/>
          <w:szCs w:val="22"/>
        </w:rPr>
        <w:t xml:space="preserve">de marzo de dos mil veintitrés, emitido por </w:t>
      </w:r>
      <w:r w:rsidR="001175E0" w:rsidRPr="005A00F4">
        <w:rPr>
          <w:rFonts w:ascii="Palatino Linotype" w:hAnsi="Palatino Linotype"/>
          <w:color w:val="000000" w:themeColor="text1"/>
          <w:sz w:val="22"/>
          <w:szCs w:val="22"/>
        </w:rPr>
        <w:t xml:space="preserve">el Director de </w:t>
      </w:r>
      <w:r w:rsidR="00471855" w:rsidRPr="005A00F4">
        <w:rPr>
          <w:rFonts w:ascii="Palatino Linotype" w:hAnsi="Palatino Linotype"/>
          <w:color w:val="000000" w:themeColor="text1"/>
          <w:sz w:val="22"/>
          <w:szCs w:val="22"/>
        </w:rPr>
        <w:t>Bienestar e Inclusión Social</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264AA0" w14:textId="77BACB4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IXTA/DJ/0364/2023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Director de Asuntos Jurídicos</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2097E85" w14:textId="1F7CDB9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IXT/PLANE/166/2023</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siete (07)</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el Director de Planeación, Programación y Evaluación</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8AC6B7" w14:textId="1BD9210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5ta Regiduria Resp 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1175E0" w:rsidRPr="005A00F4">
        <w:rPr>
          <w:rFonts w:ascii="Palatino Linotype" w:hAnsi="Palatino Linotype"/>
          <w:color w:val="000000" w:themeColor="text1"/>
          <w:sz w:val="22"/>
          <w:szCs w:val="22"/>
        </w:rPr>
        <w:t>IXTA/5°-REG/096/2022-2024</w:t>
      </w:r>
      <w:r w:rsidR="00F16F86" w:rsidRPr="005A00F4">
        <w:rPr>
          <w:rFonts w:ascii="Palatino Linotype" w:hAnsi="Palatino Linotype"/>
          <w:color w:val="000000" w:themeColor="text1"/>
          <w:sz w:val="22"/>
          <w:szCs w:val="22"/>
        </w:rPr>
        <w:t xml:space="preserve">, de </w:t>
      </w:r>
      <w:r w:rsidR="001175E0"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1175E0" w:rsidRPr="005A00F4">
        <w:rPr>
          <w:rFonts w:ascii="Palatino Linotype" w:hAnsi="Palatino Linotype"/>
          <w:color w:val="000000" w:themeColor="text1"/>
          <w:sz w:val="22"/>
          <w:szCs w:val="22"/>
        </w:rPr>
        <w:t xml:space="preserve">el </w:t>
      </w:r>
      <w:r w:rsidR="0071753B" w:rsidRPr="005A00F4">
        <w:rPr>
          <w:rFonts w:ascii="Palatino Linotype" w:hAnsi="Palatino Linotype"/>
          <w:color w:val="000000" w:themeColor="text1"/>
          <w:sz w:val="22"/>
          <w:szCs w:val="22"/>
        </w:rPr>
        <w:t>Quinto</w:t>
      </w:r>
      <w:r w:rsidR="001175E0" w:rsidRPr="005A00F4">
        <w:rPr>
          <w:rFonts w:ascii="Palatino Linotype" w:hAnsi="Palatino Linotype"/>
          <w:color w:val="000000" w:themeColor="text1"/>
          <w:sz w:val="22"/>
          <w:szCs w:val="22"/>
        </w:rPr>
        <w:t xml:space="preserve"> Regidor</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FF663AC" w14:textId="7165E2B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3ra Regiduria Resp 70 pg.1.pdf</w:t>
      </w:r>
      <w:r w:rsidRPr="005A00F4">
        <w:rPr>
          <w:rFonts w:ascii="Palatino Linotype" w:hAnsi="Palatino Linotype"/>
          <w:b/>
          <w:i/>
          <w:color w:val="000000" w:themeColor="text1"/>
          <w:sz w:val="22"/>
          <w:szCs w:val="22"/>
        </w:rPr>
        <w:t>”</w:t>
      </w:r>
      <w:r w:rsidR="0071753B" w:rsidRPr="005A00F4">
        <w:rPr>
          <w:rFonts w:ascii="Palatino Linotype" w:hAnsi="Palatino Linotype"/>
          <w:color w:val="000000" w:themeColor="text1"/>
          <w:sz w:val="22"/>
          <w:szCs w:val="22"/>
        </w:rPr>
        <w:t xml:space="preserve"> y </w:t>
      </w:r>
      <w:r w:rsidR="0071753B" w:rsidRPr="005A00F4">
        <w:rPr>
          <w:rFonts w:ascii="Palatino Linotype" w:hAnsi="Palatino Linotype"/>
          <w:b/>
          <w:i/>
          <w:color w:val="000000" w:themeColor="text1"/>
          <w:sz w:val="22"/>
          <w:szCs w:val="22"/>
        </w:rPr>
        <w:t>“3ra Regiduria Resp 70 pg.2.pdf”</w:t>
      </w:r>
      <w:r w:rsidRPr="005A00F4">
        <w:rPr>
          <w:rFonts w:ascii="Palatino Linotype" w:hAnsi="Palatino Linotype"/>
          <w:color w:val="000000" w:themeColor="text1"/>
          <w:sz w:val="22"/>
          <w:szCs w:val="22"/>
        </w:rPr>
        <w:t>: Documento</w:t>
      </w:r>
      <w:r w:rsidR="0071753B"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F16F86" w:rsidRPr="005A00F4">
        <w:rPr>
          <w:rFonts w:ascii="Palatino Linotype" w:hAnsi="Palatino Linotype"/>
          <w:color w:val="000000" w:themeColor="text1"/>
          <w:sz w:val="22"/>
          <w:szCs w:val="22"/>
        </w:rPr>
        <w:t>de una foja consistente</w:t>
      </w:r>
      <w:r w:rsidR="0071753B" w:rsidRPr="005A00F4">
        <w:rPr>
          <w:rFonts w:ascii="Palatino Linotype" w:hAnsi="Palatino Linotype"/>
          <w:color w:val="000000" w:themeColor="text1"/>
          <w:sz w:val="22"/>
          <w:szCs w:val="22"/>
        </w:rPr>
        <w:t>s</w:t>
      </w:r>
      <w:r w:rsidR="00F16F86" w:rsidRPr="005A00F4">
        <w:rPr>
          <w:rFonts w:ascii="Palatino Linotype" w:hAnsi="Palatino Linotype"/>
          <w:color w:val="000000" w:themeColor="text1"/>
          <w:sz w:val="22"/>
          <w:szCs w:val="22"/>
        </w:rPr>
        <w:t xml:space="preserve"> en el oficio número </w:t>
      </w:r>
      <w:r w:rsidR="0071753B" w:rsidRPr="005A00F4">
        <w:rPr>
          <w:rFonts w:ascii="Palatino Linotype" w:hAnsi="Palatino Linotype"/>
          <w:color w:val="000000" w:themeColor="text1"/>
          <w:sz w:val="22"/>
          <w:szCs w:val="22"/>
        </w:rPr>
        <w:t>IXTA/TR/046/2023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el Tercer Regidor</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5AADCD" w14:textId="67B4CD3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11a Regiduria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1753B" w:rsidRPr="005A00F4">
        <w:rPr>
          <w:rFonts w:ascii="Palatino Linotype" w:hAnsi="Palatino Linotype"/>
          <w:color w:val="000000" w:themeColor="text1"/>
          <w:sz w:val="22"/>
          <w:szCs w:val="22"/>
        </w:rPr>
        <w:t>IXT/DPR/031/2023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diez (10)</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la Décimo Primer Regidora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3CA7607" w14:textId="22213EE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12a Regiduria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1753B" w:rsidRPr="005A00F4">
        <w:rPr>
          <w:rFonts w:ascii="Palatino Linotype" w:hAnsi="Palatino Linotype"/>
          <w:color w:val="000000" w:themeColor="text1"/>
          <w:sz w:val="22"/>
          <w:szCs w:val="22"/>
        </w:rPr>
        <w:t>IXT/RG12/105/2023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el Décimo Segundo Regidor</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1EBB3E" w14:textId="1931D99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8VA REG-Resp 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1753B" w:rsidRPr="005A00F4">
        <w:rPr>
          <w:rFonts w:ascii="Palatino Linotype" w:hAnsi="Palatino Linotype"/>
          <w:color w:val="000000" w:themeColor="text1"/>
          <w:sz w:val="22"/>
          <w:szCs w:val="22"/>
        </w:rPr>
        <w:t>IXTA/REG08/0045/2023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la Octava Regidora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02050D" w14:textId="707099C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DESAURB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w:t>
      </w:r>
      <w:r w:rsidR="0071753B" w:rsidRPr="005A00F4">
        <w:rPr>
          <w:rFonts w:ascii="Palatino Linotype" w:hAnsi="Palatino Linotype"/>
          <w:color w:val="000000" w:themeColor="text1"/>
          <w:sz w:val="22"/>
          <w:szCs w:val="22"/>
        </w:rPr>
        <w:t>dos fojas</w:t>
      </w:r>
      <w:r w:rsidR="00F16F86" w:rsidRPr="005A00F4">
        <w:rPr>
          <w:rFonts w:ascii="Palatino Linotype" w:hAnsi="Palatino Linotype"/>
          <w:color w:val="000000" w:themeColor="text1"/>
          <w:sz w:val="22"/>
          <w:szCs w:val="22"/>
        </w:rPr>
        <w:t xml:space="preserve"> consistente en el oficio número </w:t>
      </w:r>
      <w:r w:rsidR="0071753B" w:rsidRPr="005A00F4">
        <w:rPr>
          <w:rFonts w:ascii="Palatino Linotype" w:hAnsi="Palatino Linotype"/>
          <w:color w:val="000000" w:themeColor="text1"/>
          <w:sz w:val="22"/>
          <w:szCs w:val="22"/>
        </w:rPr>
        <w:t>IXTA/DDTU/094/2023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el Director de Desarrollo Territorial y Urbano</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788A128" w14:textId="328497D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COMUNICACION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1753B" w:rsidRPr="005A00F4">
        <w:rPr>
          <w:rFonts w:ascii="Palatino Linotype" w:hAnsi="Palatino Linotype"/>
          <w:color w:val="000000" w:themeColor="text1"/>
          <w:sz w:val="22"/>
          <w:szCs w:val="22"/>
        </w:rPr>
        <w:t>IXTA/DCSyEI/045/2023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la Directora de Comunicación Social y Eventos Institucionales</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F9B68C7" w14:textId="678C43F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DERECHUM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1753B" w:rsidRPr="005A00F4">
        <w:rPr>
          <w:rFonts w:ascii="Palatino Linotype" w:hAnsi="Palatino Linotype"/>
          <w:color w:val="000000" w:themeColor="text1"/>
          <w:sz w:val="22"/>
          <w:szCs w:val="22"/>
        </w:rPr>
        <w:t>DMDH/052/2023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el Defensor Municipal de Derechos Humanos</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80F6DAF" w14:textId="4122789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Resp-70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1753B" w:rsidRPr="005A00F4">
        <w:rPr>
          <w:rFonts w:ascii="Palatino Linotype" w:hAnsi="Palatino Linotype"/>
          <w:color w:val="000000" w:themeColor="text1"/>
          <w:sz w:val="22"/>
          <w:szCs w:val="22"/>
        </w:rPr>
        <w:t>IXTA/DFDDE/323/2023</w:t>
      </w:r>
      <w:r w:rsidR="00F16F86" w:rsidRPr="005A00F4">
        <w:rPr>
          <w:rFonts w:ascii="Palatino Linotype" w:hAnsi="Palatino Linotype"/>
          <w:color w:val="000000" w:themeColor="text1"/>
          <w:sz w:val="22"/>
          <w:szCs w:val="22"/>
        </w:rPr>
        <w:t xml:space="preserve">, de </w:t>
      </w:r>
      <w:r w:rsidR="0071753B" w:rsidRPr="005A00F4">
        <w:rPr>
          <w:rFonts w:ascii="Palatino Linotype" w:hAnsi="Palatino Linotype"/>
          <w:color w:val="000000" w:themeColor="text1"/>
          <w:sz w:val="22"/>
          <w:szCs w:val="22"/>
        </w:rPr>
        <w:t>diez (10)</w:t>
      </w:r>
      <w:r w:rsidR="00F16F86" w:rsidRPr="005A00F4">
        <w:rPr>
          <w:rFonts w:ascii="Palatino Linotype" w:hAnsi="Palatino Linotype"/>
          <w:color w:val="000000" w:themeColor="text1"/>
          <w:sz w:val="22"/>
          <w:szCs w:val="22"/>
        </w:rPr>
        <w:t xml:space="preserve"> de marzo de dos mil veintitrés, emitido por </w:t>
      </w:r>
      <w:r w:rsidR="0071753B" w:rsidRPr="005A00F4">
        <w:rPr>
          <w:rFonts w:ascii="Palatino Linotype" w:hAnsi="Palatino Linotype"/>
          <w:color w:val="000000" w:themeColor="text1"/>
          <w:sz w:val="22"/>
          <w:szCs w:val="22"/>
        </w:rPr>
        <w:t>el Director de Fomento y Desarrollo Económico</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EFD926" w14:textId="472AEA3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EDUCACION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IXT/DIR/EDU/0168/2023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97947" w:rsidRPr="005A00F4">
        <w:rPr>
          <w:rFonts w:ascii="Palatino Linotype" w:hAnsi="Palatino Linotype"/>
          <w:color w:val="000000" w:themeColor="text1"/>
          <w:sz w:val="22"/>
          <w:szCs w:val="22"/>
        </w:rPr>
        <w:t>el Director de Educación</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66A42F9" w14:textId="1F99411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IMJUVE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IXT/IMAJ/0115/2023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diez (10)</w:t>
      </w:r>
      <w:r w:rsidR="00F16F86" w:rsidRPr="005A00F4">
        <w:rPr>
          <w:rFonts w:ascii="Palatino Linotype" w:hAnsi="Palatino Linotype"/>
          <w:color w:val="000000" w:themeColor="text1"/>
          <w:sz w:val="22"/>
          <w:szCs w:val="22"/>
        </w:rPr>
        <w:t xml:space="preserve"> de marzo de dos mil veintitrés, emitido por </w:t>
      </w:r>
      <w:r w:rsidR="00797947" w:rsidRPr="005A00F4">
        <w:rPr>
          <w:rFonts w:ascii="Palatino Linotype" w:hAnsi="Palatino Linotype"/>
          <w:color w:val="000000" w:themeColor="text1"/>
          <w:sz w:val="22"/>
          <w:szCs w:val="22"/>
        </w:rPr>
        <w:t>Director del Instituto Municipal para la Atención de la Juventud</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5981ED3" w14:textId="0D4F0A3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PROTECCIV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w:t>
      </w:r>
      <w:r w:rsidR="00797947" w:rsidRPr="005A00F4">
        <w:rPr>
          <w:rFonts w:ascii="Palatino Linotype" w:hAnsi="Palatino Linotype"/>
          <w:color w:val="000000" w:themeColor="text1"/>
          <w:sz w:val="22"/>
          <w:szCs w:val="22"/>
        </w:rPr>
        <w:t>dos fojas</w:t>
      </w:r>
      <w:r w:rsidR="00F16F86" w:rsidRPr="005A00F4">
        <w:rPr>
          <w:rFonts w:ascii="Palatino Linotype" w:hAnsi="Palatino Linotype"/>
          <w:color w:val="000000" w:themeColor="text1"/>
          <w:sz w:val="22"/>
          <w:szCs w:val="22"/>
        </w:rPr>
        <w:t xml:space="preserve"> consistente en el oficio número </w:t>
      </w:r>
      <w:r w:rsidR="00797947" w:rsidRPr="005A00F4">
        <w:rPr>
          <w:rFonts w:ascii="Palatino Linotype" w:hAnsi="Palatino Linotype"/>
          <w:color w:val="000000" w:themeColor="text1"/>
          <w:sz w:val="22"/>
          <w:szCs w:val="22"/>
        </w:rPr>
        <w:t>IXTA/PCB/086/2023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ocho (08)</w:t>
      </w:r>
      <w:r w:rsidR="00F16F86" w:rsidRPr="005A00F4">
        <w:rPr>
          <w:rFonts w:ascii="Palatino Linotype" w:hAnsi="Palatino Linotype"/>
          <w:color w:val="000000" w:themeColor="text1"/>
          <w:sz w:val="22"/>
          <w:szCs w:val="22"/>
        </w:rPr>
        <w:t xml:space="preserve"> de marzo de dos mil veintitrés, emitido por </w:t>
      </w:r>
      <w:r w:rsidR="00797947" w:rsidRPr="005A00F4">
        <w:rPr>
          <w:rFonts w:ascii="Palatino Linotype" w:hAnsi="Palatino Linotype"/>
          <w:color w:val="000000" w:themeColor="text1"/>
          <w:sz w:val="22"/>
          <w:szCs w:val="22"/>
        </w:rPr>
        <w:t>Coordinador de Protección Civil y Atención a Riesgos</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7E389B9" w14:textId="218CCE5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SALUD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IXTA/D.G.S.I/0468/2023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97947" w:rsidRPr="005A00F4">
        <w:rPr>
          <w:rFonts w:ascii="Palatino Linotype" w:hAnsi="Palatino Linotype"/>
          <w:color w:val="000000" w:themeColor="text1"/>
          <w:sz w:val="22"/>
          <w:szCs w:val="22"/>
        </w:rPr>
        <w:t>la Directora de Salud</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F276ED4" w14:textId="4BD59A2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TURISMO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IXT/DT/241/2023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diez (10)</w:t>
      </w:r>
      <w:r w:rsidR="00F16F86" w:rsidRPr="005A00F4">
        <w:rPr>
          <w:rFonts w:ascii="Palatino Linotype" w:hAnsi="Palatino Linotype"/>
          <w:color w:val="000000" w:themeColor="text1"/>
          <w:sz w:val="22"/>
          <w:szCs w:val="22"/>
        </w:rPr>
        <w:t xml:space="preserve"> de marzo de dos mil veintitrés, emitido por </w:t>
      </w:r>
      <w:r w:rsidR="00797947" w:rsidRPr="005A00F4">
        <w:rPr>
          <w:rFonts w:ascii="Palatino Linotype" w:hAnsi="Palatino Linotype"/>
          <w:color w:val="000000" w:themeColor="text1"/>
          <w:sz w:val="22"/>
          <w:szCs w:val="22"/>
        </w:rPr>
        <w:t>la Directora de Turismo</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6D36EB7" w14:textId="729FBE9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/IXTA/DE/1201/2023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trece (13)</w:t>
      </w:r>
      <w:r w:rsidR="00F16F86" w:rsidRPr="005A00F4">
        <w:rPr>
          <w:rFonts w:ascii="Palatino Linotype" w:hAnsi="Palatino Linotype"/>
          <w:color w:val="000000" w:themeColor="text1"/>
          <w:sz w:val="22"/>
          <w:szCs w:val="22"/>
        </w:rPr>
        <w:t xml:space="preserve"> de marzo de dos mil veintitrés, emitido por </w:t>
      </w:r>
      <w:r w:rsidR="00797947" w:rsidRPr="005A00F4">
        <w:rPr>
          <w:rFonts w:ascii="Palatino Linotype" w:hAnsi="Palatino Linotype"/>
          <w:color w:val="000000" w:themeColor="text1"/>
          <w:sz w:val="22"/>
          <w:szCs w:val="22"/>
        </w:rPr>
        <w:t>la Directora de Ecología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84B490F" w14:textId="5747599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MEJORA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IXTA/MR/070/2023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 xml:space="preserve">ocho (08) </w:t>
      </w:r>
      <w:r w:rsidR="00F16F86" w:rsidRPr="005A00F4">
        <w:rPr>
          <w:rFonts w:ascii="Palatino Linotype" w:hAnsi="Palatino Linotype"/>
          <w:color w:val="000000" w:themeColor="text1"/>
          <w:sz w:val="22"/>
          <w:szCs w:val="22"/>
        </w:rPr>
        <w:t xml:space="preserve">de marzo de dos mil veintitrés, emitido por </w:t>
      </w:r>
      <w:r w:rsidR="00797947" w:rsidRPr="005A00F4">
        <w:rPr>
          <w:rFonts w:ascii="Palatino Linotype" w:hAnsi="Palatino Linotype"/>
          <w:color w:val="000000" w:themeColor="text1"/>
          <w:sz w:val="22"/>
          <w:szCs w:val="22"/>
        </w:rPr>
        <w:t>el Coordinador Municipal de Mejora Regulatoria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B3E917A" w14:textId="2182DE8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IMISI 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IXTA/IMISI/0524/2023</w:t>
      </w:r>
      <w:r w:rsidR="00F16F86" w:rsidRPr="005A00F4">
        <w:rPr>
          <w:rFonts w:ascii="Palatino Linotype" w:hAnsi="Palatino Linotype"/>
          <w:color w:val="000000" w:themeColor="text1"/>
          <w:sz w:val="22"/>
          <w:szCs w:val="22"/>
        </w:rPr>
        <w:t xml:space="preserve">, de </w:t>
      </w:r>
      <w:r w:rsidR="00797947" w:rsidRPr="005A00F4">
        <w:rPr>
          <w:rFonts w:ascii="Palatino Linotype" w:hAnsi="Palatino Linotype"/>
          <w:color w:val="000000" w:themeColor="text1"/>
          <w:sz w:val="22"/>
          <w:szCs w:val="22"/>
        </w:rPr>
        <w:t>trece (13)</w:t>
      </w:r>
      <w:r w:rsidR="00F16F86" w:rsidRPr="005A00F4">
        <w:rPr>
          <w:rFonts w:ascii="Palatino Linotype" w:hAnsi="Palatino Linotype"/>
          <w:color w:val="000000" w:themeColor="text1"/>
          <w:sz w:val="22"/>
          <w:szCs w:val="22"/>
        </w:rPr>
        <w:t xml:space="preserve"> de marzo de dos mil veintitrés, emitido por </w:t>
      </w:r>
      <w:r w:rsidR="00797947" w:rsidRPr="005A00F4">
        <w:rPr>
          <w:rFonts w:ascii="Palatino Linotype" w:hAnsi="Palatino Linotype"/>
          <w:color w:val="000000" w:themeColor="text1"/>
          <w:sz w:val="22"/>
          <w:szCs w:val="22"/>
        </w:rPr>
        <w:t>la Directora del Instituto de la Mujer para la Igualdad Sustantiva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A5FC4AB" w14:textId="13B8AF0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IXT/1ERSIND/404/2023</w:t>
      </w:r>
      <w:r w:rsidR="00F16F86" w:rsidRPr="005A00F4">
        <w:rPr>
          <w:rFonts w:ascii="Palatino Linotype" w:hAnsi="Palatino Linotype"/>
          <w:color w:val="000000" w:themeColor="text1"/>
          <w:sz w:val="22"/>
          <w:szCs w:val="22"/>
        </w:rPr>
        <w:t xml:space="preserve">, emitido por </w:t>
      </w:r>
      <w:r w:rsidR="00797947" w:rsidRPr="005A00F4">
        <w:rPr>
          <w:rFonts w:ascii="Palatino Linotype" w:hAnsi="Palatino Linotype"/>
          <w:color w:val="000000" w:themeColor="text1"/>
          <w:sz w:val="22"/>
          <w:szCs w:val="22"/>
        </w:rPr>
        <w:t>la Primer Síndico</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708BBAB" w14:textId="19DD6DF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RESPUSTA 70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97947" w:rsidRPr="005A00F4">
        <w:rPr>
          <w:rFonts w:ascii="Palatino Linotype" w:hAnsi="Palatino Linotype"/>
          <w:color w:val="000000" w:themeColor="text1"/>
          <w:sz w:val="22"/>
          <w:szCs w:val="22"/>
        </w:rPr>
        <w:t>DAF/TES/</w:t>
      </w:r>
      <w:r w:rsidR="007D4EBC" w:rsidRPr="005A00F4">
        <w:rPr>
          <w:rFonts w:ascii="Palatino Linotype" w:hAnsi="Palatino Linotype"/>
          <w:color w:val="000000" w:themeColor="text1"/>
          <w:sz w:val="22"/>
          <w:szCs w:val="22"/>
        </w:rPr>
        <w:t>0164/2023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diez (10)</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el Director de Administración y Finanzas</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149060" w14:textId="5EFC1E1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OF/PRS/INT/455-II/2023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trece (13)</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el Titular de la Oficina de la Presidencia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0F37317" w14:textId="375C01B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6ta RegiResp-70.pdf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IXTA/SEXTAREGIDURIA/0084/2023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la Sexta Regidora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6930662" w14:textId="5A9B3B6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IXTA-DIYOP-0348-2023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el Director de Infraestructura y Obras Públicas</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168ACF3" w14:textId="166D4A3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9a RegiResp-70.pdf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IXTA/R9/78/2023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diez (10)</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el Noveno Regidor</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7BFCDD3" w14:textId="47F48EC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4ta RegiResp-70.pdf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IXTA/R04/0593/2023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trece (13)</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la Cuarta Regidora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44818E7" w14:textId="5D3EA10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2da RegidResp-70.pdf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IXT/R2/00177/2023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la Segunda Regidora</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EFA7158" w14:textId="4D342E7F" w:rsidR="007D4EBC"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GOBIERNO.pdf</w:t>
      </w:r>
      <w:r w:rsidRPr="005A00F4">
        <w:rPr>
          <w:rFonts w:ascii="Palatino Linotype" w:hAnsi="Palatino Linotype"/>
          <w:b/>
          <w:i/>
          <w:color w:val="000000" w:themeColor="text1"/>
          <w:sz w:val="22"/>
          <w:szCs w:val="22"/>
        </w:rPr>
        <w:t>”</w:t>
      </w:r>
      <w:r w:rsidR="007D4EBC" w:rsidRPr="005A00F4">
        <w:rPr>
          <w:rFonts w:ascii="Palatino Linotype" w:hAnsi="Palatino Linotype"/>
          <w:color w:val="000000" w:themeColor="text1"/>
          <w:sz w:val="22"/>
          <w:szCs w:val="22"/>
        </w:rPr>
        <w:t xml:space="preserve"> y </w:t>
      </w:r>
      <w:r w:rsidR="007D4EBC" w:rsidRPr="005A00F4">
        <w:rPr>
          <w:rFonts w:ascii="Palatino Linotype" w:hAnsi="Palatino Linotype"/>
          <w:b/>
          <w:i/>
          <w:color w:val="000000" w:themeColor="text1"/>
          <w:sz w:val="22"/>
          <w:szCs w:val="22"/>
        </w:rPr>
        <w:t>“RESPUESTA GOBIERNO FIRMA.pdf”</w:t>
      </w:r>
      <w:r w:rsidR="007D4EBC" w:rsidRPr="005A00F4">
        <w:rPr>
          <w:rFonts w:ascii="Palatino Linotype" w:hAnsi="Palatino Linotype"/>
          <w:color w:val="000000" w:themeColor="text1"/>
          <w:sz w:val="22"/>
          <w:szCs w:val="22"/>
        </w:rPr>
        <w:t>: Documentos de una foja consistentes en el oficio número IXT/DIRGOB/346/2023, de trece (13) de marzo de dos mil veintitrés, emitido por el Director de Gobierno,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74AC14B" w14:textId="6DD5787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Respuesta 70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SHA/304/203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nueve (09)</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el Secretario del Ayuntamiento</w:t>
      </w:r>
      <w:r w:rsidR="00F16F86"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E62DB8" w14:textId="34BAD94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F16F86" w:rsidRPr="005A00F4">
        <w:rPr>
          <w:rFonts w:ascii="Palatino Linotype" w:hAnsi="Palatino Linotype"/>
          <w:b/>
          <w:i/>
          <w:color w:val="000000" w:themeColor="text1"/>
          <w:sz w:val="22"/>
          <w:szCs w:val="22"/>
        </w:rPr>
        <w:t>Transparencia-070.pdf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F16F86" w:rsidRPr="005A00F4">
        <w:rPr>
          <w:rFonts w:ascii="Palatino Linotype" w:hAnsi="Palatino Linotype"/>
          <w:color w:val="000000" w:themeColor="text1"/>
          <w:sz w:val="22"/>
          <w:szCs w:val="22"/>
        </w:rPr>
        <w:t xml:space="preserve">de una foja consistente en el oficio número </w:t>
      </w:r>
      <w:r w:rsidR="007D4EBC" w:rsidRPr="005A00F4">
        <w:rPr>
          <w:rFonts w:ascii="Palatino Linotype" w:hAnsi="Palatino Linotype"/>
          <w:color w:val="000000" w:themeColor="text1"/>
          <w:sz w:val="22"/>
          <w:szCs w:val="22"/>
        </w:rPr>
        <w:t>IXTA/UTAIN/1094/2023</w:t>
      </w:r>
      <w:r w:rsidR="00F16F86" w:rsidRPr="005A00F4">
        <w:rPr>
          <w:rFonts w:ascii="Palatino Linotype" w:hAnsi="Palatino Linotype"/>
          <w:color w:val="000000" w:themeColor="text1"/>
          <w:sz w:val="22"/>
          <w:szCs w:val="22"/>
        </w:rPr>
        <w:t xml:space="preserve">, de </w:t>
      </w:r>
      <w:r w:rsidR="007D4EBC" w:rsidRPr="005A00F4">
        <w:rPr>
          <w:rFonts w:ascii="Palatino Linotype" w:hAnsi="Palatino Linotype"/>
          <w:color w:val="000000" w:themeColor="text1"/>
          <w:sz w:val="22"/>
          <w:szCs w:val="22"/>
        </w:rPr>
        <w:t>dieciséis (16)</w:t>
      </w:r>
      <w:r w:rsidR="00F16F86" w:rsidRPr="005A00F4">
        <w:rPr>
          <w:rFonts w:ascii="Palatino Linotype" w:hAnsi="Palatino Linotype"/>
          <w:color w:val="000000" w:themeColor="text1"/>
          <w:sz w:val="22"/>
          <w:szCs w:val="22"/>
        </w:rPr>
        <w:t xml:space="preserve"> de marzo de dos mil veintitrés, emitido por </w:t>
      </w:r>
      <w:r w:rsidR="007D4EBC" w:rsidRPr="005A00F4">
        <w:rPr>
          <w:rFonts w:ascii="Palatino Linotype" w:hAnsi="Palatino Linotype"/>
          <w:color w:val="000000" w:themeColor="text1"/>
          <w:sz w:val="22"/>
          <w:szCs w:val="22"/>
        </w:rPr>
        <w:t>el</w:t>
      </w:r>
      <w:r w:rsidR="00F16F86" w:rsidRPr="005A00F4">
        <w:rPr>
          <w:rFonts w:ascii="Palatino Linotype" w:hAnsi="Palatino Linotype"/>
          <w:color w:val="000000" w:themeColor="text1"/>
          <w:sz w:val="22"/>
          <w:szCs w:val="22"/>
        </w:rPr>
        <w:t xml:space="preserve"> Titular de la Unidad de Transparencia y Acceso a la Información, </w:t>
      </w:r>
      <w:r w:rsidR="007D4EBC" w:rsidRPr="005A00F4">
        <w:rPr>
          <w:rFonts w:ascii="Palatino Linotype" w:hAnsi="Palatino Linotype"/>
          <w:color w:val="000000" w:themeColor="text1"/>
          <w:sz w:val="22"/>
          <w:szCs w:val="22"/>
        </w:rPr>
        <w:t xml:space="preserve">dirigido a este Instituto, </w:t>
      </w:r>
      <w:r w:rsidR="00F16F86"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7D4EBC" w:rsidRPr="005A00F4">
        <w:rPr>
          <w:rFonts w:ascii="Palatino Linotype" w:hAnsi="Palatino Linotype"/>
          <w:color w:val="000000" w:themeColor="text1"/>
          <w:sz w:val="22"/>
          <w:szCs w:val="22"/>
        </w:rPr>
        <w:t>se puso</w:t>
      </w:r>
      <w:r w:rsidR="00F16F86" w:rsidRPr="005A00F4">
        <w:rPr>
          <w:rFonts w:ascii="Palatino Linotype" w:hAnsi="Palatino Linotype"/>
          <w:color w:val="000000" w:themeColor="text1"/>
          <w:sz w:val="22"/>
          <w:szCs w:val="22"/>
        </w:rPr>
        <w:t xml:space="preserve"> a disposición en Consulta Directa.</w:t>
      </w:r>
    </w:p>
    <w:p w14:paraId="1A23D2D6"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359DF16F"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00071/IXTAPALU/IP/2023:</w:t>
      </w:r>
    </w:p>
    <w:p w14:paraId="094C3156" w14:textId="0B6E037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de una foja consistente en el oficio número IXT/DSP/0236/2023, de ocho (08) de marzo de dos mil veintitrés, emitido por el Director de Servicios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0D5961" w14:textId="430F807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de una foja consistente en el oficio número IXT/DR/0059/2023, de ocho (08) de marzo de dos mil veintitrés, emitido por el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2AAD5C" w14:textId="393DBDF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DGSyPCI/JUR/0587/2023, de nueve (09) de marzo de dos mil veintitrés, emitido por el Director </w:t>
      </w:r>
      <w:r w:rsidR="00172D63" w:rsidRPr="005A00F4">
        <w:rPr>
          <w:rFonts w:ascii="Palatino Linotype" w:hAnsi="Palatino Linotype"/>
          <w:color w:val="000000" w:themeColor="text1"/>
          <w:sz w:val="22"/>
          <w:szCs w:val="22"/>
        </w:rPr>
        <w:t>General de Seguridad y Prevención Ciudana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2499B6F" w14:textId="412C429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IXTA/DC/0103/2023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Director Cultura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CDCB236" w14:textId="7D53BE4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RESPUSTA 71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IXTA/REG10/00043/2023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la Décima Regidora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ADA6FF" w14:textId="66032CB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IXTA/REGOB/071/2023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Primer Regidor</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5EC5543" w14:textId="561A0F6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IXTA/SDA/SDA02/0407/2023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Segundo Síndico</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8FAFE5" w14:textId="01E1EE0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IXTA-DAIAPA-44-2023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diez (10)</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Director de Asuntos Indígenas y Atención a la Población Afromexicana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15BEC1E" w14:textId="582306F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IXTA/DBS/055/23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Director de Bienestar e Inclusión Social</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7DDB0B" w14:textId="3987ECE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IXTA/DJ/0365/2023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Director de Asuntos Jurídicos</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D490BE9" w14:textId="26052D5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RESPUESTA 71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IXT/PLANE/165/2023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siete (07)</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Director de Planeación, Programacio´n y Evaluación</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65AE9EB" w14:textId="48469A1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5ta Regiduria Resp 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IXTA/5°-REG/097/2022-2024</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Quinto Regidor</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608C739" w14:textId="32CA4B2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7D4EBC" w:rsidRPr="005A00F4">
        <w:rPr>
          <w:rFonts w:ascii="Palatino Linotype" w:hAnsi="Palatino Linotype"/>
          <w:b/>
          <w:i/>
          <w:color w:val="000000" w:themeColor="text1"/>
          <w:sz w:val="22"/>
          <w:szCs w:val="22"/>
        </w:rPr>
        <w:t>3ra Regiduria Resp 71 pg.2.pdf</w:t>
      </w:r>
      <w:r w:rsidRPr="005A00F4">
        <w:rPr>
          <w:rFonts w:ascii="Palatino Linotype" w:hAnsi="Palatino Linotype"/>
          <w:b/>
          <w:i/>
          <w:color w:val="000000" w:themeColor="text1"/>
          <w:sz w:val="22"/>
          <w:szCs w:val="22"/>
        </w:rPr>
        <w:t>”</w:t>
      </w:r>
      <w:r w:rsidR="00172D63"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3ra Regiduria Resp 71 pg.1.pdf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IXTA/TR/047/2023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Tercer Regidor</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CF84EA" w14:textId="167BE28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11a Regiduria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IXT/DPR/032/2023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diez (10)</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Décimo Primer Regidor</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2AC91E" w14:textId="21A907D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12a Regiduria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IXT/RG12/106/2023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Décimo Segundo Regidor</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9726203" w14:textId="4C485F3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8VA REG-Resp 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IXTA/REG08/0046/2023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la Octava Regidora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426C5F7" w14:textId="32F3DE0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DESAURB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w:t>
      </w:r>
      <w:r w:rsidR="00172D63" w:rsidRPr="005A00F4">
        <w:rPr>
          <w:rFonts w:ascii="Palatino Linotype" w:hAnsi="Palatino Linotype"/>
          <w:color w:val="000000" w:themeColor="text1"/>
          <w:sz w:val="22"/>
          <w:szCs w:val="22"/>
        </w:rPr>
        <w:t>dos fojas</w:t>
      </w:r>
      <w:r w:rsidR="00B016E9" w:rsidRPr="005A00F4">
        <w:rPr>
          <w:rFonts w:ascii="Palatino Linotype" w:hAnsi="Palatino Linotype"/>
          <w:color w:val="000000" w:themeColor="text1"/>
          <w:sz w:val="22"/>
          <w:szCs w:val="22"/>
        </w:rPr>
        <w:t xml:space="preserve"> consistente en el oficio número </w:t>
      </w:r>
      <w:r w:rsidR="00172D63" w:rsidRPr="005A00F4">
        <w:rPr>
          <w:rFonts w:ascii="Palatino Linotype" w:hAnsi="Palatino Linotype"/>
          <w:color w:val="000000" w:themeColor="text1"/>
          <w:sz w:val="22"/>
          <w:szCs w:val="22"/>
        </w:rPr>
        <w:t>IXTA/DDTU/095/2023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Director de Desarrollo Territorial y Urbano</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854309" w14:textId="27C1E5E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COMUNICACION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IXTA/DCSyEI/046/2023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la Directora de Comunicación Social y Eventos Institucionales</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96993DA" w14:textId="5A2138C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DERECHUM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172D63" w:rsidRPr="005A00F4">
        <w:rPr>
          <w:rFonts w:ascii="Palatino Linotype" w:hAnsi="Palatino Linotype"/>
          <w:color w:val="000000" w:themeColor="text1"/>
          <w:sz w:val="22"/>
          <w:szCs w:val="22"/>
        </w:rPr>
        <w:t>DMDH/053/2023</w:t>
      </w:r>
      <w:r w:rsidR="00B016E9" w:rsidRPr="005A00F4">
        <w:rPr>
          <w:rFonts w:ascii="Palatino Linotype" w:hAnsi="Palatino Linotype"/>
          <w:color w:val="000000" w:themeColor="text1"/>
          <w:sz w:val="22"/>
          <w:szCs w:val="22"/>
        </w:rPr>
        <w:t xml:space="preserve">, de </w:t>
      </w:r>
      <w:r w:rsidR="00172D63"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172D63" w:rsidRPr="005A00F4">
        <w:rPr>
          <w:rFonts w:ascii="Palatino Linotype" w:hAnsi="Palatino Linotype"/>
          <w:color w:val="000000" w:themeColor="text1"/>
          <w:sz w:val="22"/>
          <w:szCs w:val="22"/>
        </w:rPr>
        <w:t>el Defensor Muncipal de Derechos Humanos</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259D509" w14:textId="5F16419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Resp-71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IXTA/DFDDE/324/2023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diez (10)</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Director de Fomento y Desarrollo Económico</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B4E6EA4" w14:textId="375BB00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EDUCACION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IXT/DIR/EDU/0166/23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Director de Educación</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AF78882" w14:textId="29208C7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IMJUVE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IXT/IMAJ/0116/2023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diez (10)</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Director del Instituto Municipal para la Atención de la Juventud</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53CB187" w14:textId="631AEB6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PROTECCIV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w:t>
      </w:r>
      <w:r w:rsidR="00406A0F" w:rsidRPr="005A00F4">
        <w:rPr>
          <w:rFonts w:ascii="Palatino Linotype" w:hAnsi="Palatino Linotype"/>
          <w:color w:val="000000" w:themeColor="text1"/>
          <w:sz w:val="22"/>
          <w:szCs w:val="22"/>
        </w:rPr>
        <w:t>dos fojas</w:t>
      </w:r>
      <w:r w:rsidR="00B016E9" w:rsidRPr="005A00F4">
        <w:rPr>
          <w:rFonts w:ascii="Palatino Linotype" w:hAnsi="Palatino Linotype"/>
          <w:color w:val="000000" w:themeColor="text1"/>
          <w:sz w:val="22"/>
          <w:szCs w:val="22"/>
        </w:rPr>
        <w:t xml:space="preserve"> consistente en el oficio número </w:t>
      </w:r>
      <w:r w:rsidR="00406A0F" w:rsidRPr="005A00F4">
        <w:rPr>
          <w:rFonts w:ascii="Palatino Linotype" w:hAnsi="Palatino Linotype"/>
          <w:color w:val="000000" w:themeColor="text1"/>
          <w:sz w:val="22"/>
          <w:szCs w:val="22"/>
        </w:rPr>
        <w:t>IXTA/PCB/087/2023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Coordinador de Protección Civil y Atención a Riesgos</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4735AC4" w14:textId="1BA3D28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SALUD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IXTA/D.G.S.I/0469/2023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la Directora de Salud</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86DD910" w14:textId="1DC714F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TURISMO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IXT/DT/242/2023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diez (10)</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la Directora de Turismo</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92CF5B5" w14:textId="6CB2223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RESPUESTA 71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/IXTA/DE/1206/2023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trece (13)</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la Directora de Ecología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CDAF1C0" w14:textId="090DF46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MEJORA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IXTA/MR/071/2023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ocho (08)</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Coordinador Municipal de Mejora Regulatoria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6793A26" w14:textId="23418EF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IMISI 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IXTA/IMISI/0525/2023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trece (13)</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la Directora del Instituto de la Mujer para la Igualdad Sustantiva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3B8B720" w14:textId="03590F1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RESPUESTA 71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IXT/1ERSIND/405/2023</w:t>
      </w:r>
      <w:r w:rsidR="00B016E9" w:rsidRPr="005A00F4">
        <w:rPr>
          <w:rFonts w:ascii="Palatino Linotype" w:hAnsi="Palatino Linotype"/>
          <w:color w:val="000000" w:themeColor="text1"/>
          <w:sz w:val="22"/>
          <w:szCs w:val="22"/>
        </w:rPr>
        <w:t xml:space="preserve">, emitido por </w:t>
      </w:r>
      <w:r w:rsidR="00406A0F" w:rsidRPr="005A00F4">
        <w:rPr>
          <w:rFonts w:ascii="Palatino Linotype" w:hAnsi="Palatino Linotype"/>
          <w:color w:val="000000" w:themeColor="text1"/>
          <w:sz w:val="22"/>
          <w:szCs w:val="22"/>
        </w:rPr>
        <w:t>la Primer Síndico</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055E8A4" w14:textId="3391C768"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RESPUSTA 71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DAF/TES/0165/2023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diez (10)</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Director de Administración y Finanzas</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CAC740" w14:textId="0E86A41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RESPUESTA 71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OF/PRES/INT/456-II/2023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trece (13)</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Titular de la Oficina de la Presidencia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04ABCC4" w14:textId="403EBDB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6ta RegiResp-71.pdf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IXTA/SEXTAREGIDURIA/0085/2023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la Sexta Regidora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386EDD" w14:textId="23FDD9A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Respuesta 71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IXTA-DIYOP-0349-2023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Director de Infraestructua y Obras Públicas</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601EEF4" w14:textId="554938E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9a RegiResp-71.pdf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IXTA/R9/79/2023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diez (10)</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Noveno Regidor</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338B1DF" w14:textId="60DF10D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4ta RegiResp-71.pdf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IXTA/R04/0594/2023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trece (13)</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la Cuarta Regidora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10CB0CD" w14:textId="1501775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2da RegiResp-71.pdf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IXT/R2/00178/2023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la Segunda Regidora</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B9FD7E1" w14:textId="37BA047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RESPUESTA 71 GOBIERNO.pdf</w:t>
      </w:r>
      <w:r w:rsidRPr="005A00F4">
        <w:rPr>
          <w:rFonts w:ascii="Palatino Linotype" w:hAnsi="Palatino Linotype"/>
          <w:b/>
          <w:i/>
          <w:color w:val="000000" w:themeColor="text1"/>
          <w:sz w:val="22"/>
          <w:szCs w:val="22"/>
        </w:rPr>
        <w:t>”</w:t>
      </w:r>
      <w:r w:rsidR="00406A0F"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406A0F"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B016E9" w:rsidRPr="005A00F4">
        <w:rPr>
          <w:rFonts w:ascii="Palatino Linotype" w:hAnsi="Palatino Linotype"/>
          <w:color w:val="000000" w:themeColor="text1"/>
          <w:sz w:val="22"/>
          <w:szCs w:val="22"/>
        </w:rPr>
        <w:t>de una foja consistente</w:t>
      </w:r>
      <w:r w:rsidR="00406A0F" w:rsidRPr="005A00F4">
        <w:rPr>
          <w:rFonts w:ascii="Palatino Linotype" w:hAnsi="Palatino Linotype"/>
          <w:color w:val="000000" w:themeColor="text1"/>
          <w:sz w:val="22"/>
          <w:szCs w:val="22"/>
        </w:rPr>
        <w:t>s</w:t>
      </w:r>
      <w:r w:rsidR="00B016E9" w:rsidRPr="005A00F4">
        <w:rPr>
          <w:rFonts w:ascii="Palatino Linotype" w:hAnsi="Palatino Linotype"/>
          <w:color w:val="000000" w:themeColor="text1"/>
          <w:sz w:val="22"/>
          <w:szCs w:val="22"/>
        </w:rPr>
        <w:t xml:space="preserve"> en el oficio número </w:t>
      </w:r>
      <w:r w:rsidR="00406A0F" w:rsidRPr="005A00F4">
        <w:rPr>
          <w:rFonts w:ascii="Palatino Linotype" w:hAnsi="Palatino Linotype"/>
          <w:color w:val="000000" w:themeColor="text1"/>
          <w:sz w:val="22"/>
          <w:szCs w:val="22"/>
        </w:rPr>
        <w:t>IXT/DIRGOB/347/2023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trece (13)</w:t>
      </w:r>
      <w:r w:rsidR="00B016E9" w:rsidRPr="005A00F4">
        <w:rPr>
          <w:rFonts w:ascii="Palatino Linotype" w:hAnsi="Palatino Linotype"/>
          <w:color w:val="000000" w:themeColor="text1"/>
          <w:sz w:val="22"/>
          <w:szCs w:val="22"/>
        </w:rPr>
        <w:t xml:space="preserve"> de marzo de dos mil veintitrés, emitido por </w:t>
      </w:r>
      <w:r w:rsidR="00406A0F" w:rsidRPr="005A00F4">
        <w:rPr>
          <w:rFonts w:ascii="Palatino Linotype" w:hAnsi="Palatino Linotype"/>
          <w:color w:val="000000" w:themeColor="text1"/>
          <w:sz w:val="22"/>
          <w:szCs w:val="22"/>
        </w:rPr>
        <w:t>el Director de Gobierno</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29C89A" w14:textId="7DFF4E9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Respuesta 71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406A0F" w:rsidRPr="005A00F4">
        <w:rPr>
          <w:rFonts w:ascii="Palatino Linotype" w:hAnsi="Palatino Linotype"/>
          <w:color w:val="000000" w:themeColor="text1"/>
          <w:sz w:val="22"/>
          <w:szCs w:val="22"/>
        </w:rPr>
        <w:t>SHA/313/2023</w:t>
      </w:r>
      <w:r w:rsidR="00B016E9" w:rsidRPr="005A00F4">
        <w:rPr>
          <w:rFonts w:ascii="Palatino Linotype" w:hAnsi="Palatino Linotype"/>
          <w:color w:val="000000" w:themeColor="text1"/>
          <w:sz w:val="22"/>
          <w:szCs w:val="22"/>
        </w:rPr>
        <w:t xml:space="preserve">, de </w:t>
      </w:r>
      <w:r w:rsidR="00406A0F" w:rsidRPr="005A00F4">
        <w:rPr>
          <w:rFonts w:ascii="Palatino Linotype" w:hAnsi="Palatino Linotype"/>
          <w:color w:val="000000" w:themeColor="text1"/>
          <w:sz w:val="22"/>
          <w:szCs w:val="22"/>
        </w:rPr>
        <w:t>nueve (09)</w:t>
      </w:r>
      <w:r w:rsidR="00B016E9" w:rsidRPr="005A00F4">
        <w:rPr>
          <w:rFonts w:ascii="Palatino Linotype" w:hAnsi="Palatino Linotype"/>
          <w:color w:val="000000" w:themeColor="text1"/>
          <w:sz w:val="22"/>
          <w:szCs w:val="22"/>
        </w:rPr>
        <w:t xml:space="preserve"> de marzo de dos mil veintitrés, emitido por </w:t>
      </w:r>
      <w:r w:rsidR="00627BBB" w:rsidRPr="005A00F4">
        <w:rPr>
          <w:rFonts w:ascii="Palatino Linotype" w:hAnsi="Palatino Linotype"/>
          <w:color w:val="000000" w:themeColor="text1"/>
          <w:sz w:val="22"/>
          <w:szCs w:val="22"/>
        </w:rPr>
        <w:t>el Secretario del Ayuntamiento</w:t>
      </w:r>
      <w:r w:rsidR="00B016E9"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4018B25" w14:textId="054A086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B016E9" w:rsidRPr="005A00F4">
        <w:rPr>
          <w:rFonts w:ascii="Palatino Linotype" w:hAnsi="Palatino Linotype"/>
          <w:b/>
          <w:i/>
          <w:color w:val="000000" w:themeColor="text1"/>
          <w:sz w:val="22"/>
          <w:szCs w:val="22"/>
        </w:rPr>
        <w:t>Transparencia-071.pdf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B016E9" w:rsidRPr="005A00F4">
        <w:rPr>
          <w:rFonts w:ascii="Palatino Linotype" w:hAnsi="Palatino Linotype"/>
          <w:color w:val="000000" w:themeColor="text1"/>
          <w:sz w:val="22"/>
          <w:szCs w:val="22"/>
        </w:rPr>
        <w:t xml:space="preserve">de una foja consistente en el oficio número </w:t>
      </w:r>
      <w:r w:rsidR="00627BBB" w:rsidRPr="005A00F4">
        <w:rPr>
          <w:rFonts w:ascii="Palatino Linotype" w:hAnsi="Palatino Linotype"/>
          <w:color w:val="000000" w:themeColor="text1"/>
          <w:sz w:val="22"/>
          <w:szCs w:val="22"/>
        </w:rPr>
        <w:t>IXTA/UTAIN/1095/2023</w:t>
      </w:r>
      <w:r w:rsidR="00B016E9" w:rsidRPr="005A00F4">
        <w:rPr>
          <w:rFonts w:ascii="Palatino Linotype" w:hAnsi="Palatino Linotype"/>
          <w:color w:val="000000" w:themeColor="text1"/>
          <w:sz w:val="22"/>
          <w:szCs w:val="22"/>
        </w:rPr>
        <w:t xml:space="preserve">, de </w:t>
      </w:r>
      <w:r w:rsidR="00627BBB" w:rsidRPr="005A00F4">
        <w:rPr>
          <w:rFonts w:ascii="Palatino Linotype" w:hAnsi="Palatino Linotype"/>
          <w:color w:val="000000" w:themeColor="text1"/>
          <w:sz w:val="22"/>
          <w:szCs w:val="22"/>
        </w:rPr>
        <w:t>dieciséis (16)</w:t>
      </w:r>
      <w:r w:rsidR="00B016E9" w:rsidRPr="005A00F4">
        <w:rPr>
          <w:rFonts w:ascii="Palatino Linotype" w:hAnsi="Palatino Linotype"/>
          <w:color w:val="000000" w:themeColor="text1"/>
          <w:sz w:val="22"/>
          <w:szCs w:val="22"/>
        </w:rPr>
        <w:t xml:space="preserve"> de marzo de dos mil veintitrés, emitido por </w:t>
      </w:r>
      <w:r w:rsidR="00627BBB" w:rsidRPr="005A00F4">
        <w:rPr>
          <w:rFonts w:ascii="Palatino Linotype" w:hAnsi="Palatino Linotype"/>
          <w:color w:val="000000" w:themeColor="text1"/>
          <w:sz w:val="22"/>
          <w:szCs w:val="22"/>
        </w:rPr>
        <w:t>el</w:t>
      </w:r>
      <w:r w:rsidR="00B016E9" w:rsidRPr="005A00F4">
        <w:rPr>
          <w:rFonts w:ascii="Palatino Linotype" w:hAnsi="Palatino Linotype"/>
          <w:color w:val="000000" w:themeColor="text1"/>
          <w:sz w:val="22"/>
          <w:szCs w:val="22"/>
        </w:rPr>
        <w:t xml:space="preserve"> Titular de la Unidad de Transparencia y Acceso a la Información,</w:t>
      </w:r>
      <w:r w:rsidR="00627BBB" w:rsidRPr="005A00F4">
        <w:rPr>
          <w:rFonts w:ascii="Palatino Linotype" w:hAnsi="Palatino Linotype"/>
          <w:color w:val="000000" w:themeColor="text1"/>
          <w:sz w:val="22"/>
          <w:szCs w:val="22"/>
        </w:rPr>
        <w:t xml:space="preserve"> dirigido a este Instituto,</w:t>
      </w:r>
      <w:r w:rsidR="00B016E9" w:rsidRPr="005A00F4">
        <w:rPr>
          <w:rFonts w:ascii="Palatino Linotype" w:hAnsi="Palatino Linotype"/>
          <w:color w:val="000000" w:themeColor="text1"/>
          <w:sz w:val="22"/>
          <w:szCs w:val="22"/>
        </w:rPr>
        <w:t xml:space="preserve"> por el que informa que el volumen de la información solicitada por el particular sobrepasa las capacidades técnicas, humanas y materiales, por lo que </w:t>
      </w:r>
      <w:r w:rsidR="00627BBB" w:rsidRPr="005A00F4">
        <w:rPr>
          <w:rFonts w:ascii="Palatino Linotype" w:hAnsi="Palatino Linotype"/>
          <w:color w:val="000000" w:themeColor="text1"/>
          <w:sz w:val="22"/>
          <w:szCs w:val="22"/>
        </w:rPr>
        <w:t>se puso</w:t>
      </w:r>
      <w:r w:rsidR="00B016E9" w:rsidRPr="005A00F4">
        <w:rPr>
          <w:rFonts w:ascii="Palatino Linotype" w:hAnsi="Palatino Linotype"/>
          <w:color w:val="000000" w:themeColor="text1"/>
          <w:sz w:val="22"/>
          <w:szCs w:val="22"/>
        </w:rPr>
        <w:t xml:space="preserve"> a disposición en Consulta Directa.</w:t>
      </w:r>
    </w:p>
    <w:p w14:paraId="1AF49FAA" w14:textId="77777777"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p>
    <w:p w14:paraId="73F8FCAD" w14:textId="082B9B0F" w:rsidR="00394B2F" w:rsidRPr="005A00F4" w:rsidRDefault="00394B2F" w:rsidP="00394B2F">
      <w:pPr>
        <w:pStyle w:val="Prrafodelista"/>
        <w:spacing w:line="276" w:lineRule="auto"/>
        <w:ind w:left="567" w:right="567"/>
        <w:jc w:val="both"/>
        <w:rPr>
          <w:rFonts w:ascii="Palatino Linotype" w:hAnsi="Palatino Linotype"/>
          <w:b/>
          <w:color w:val="000000" w:themeColor="text1"/>
          <w:sz w:val="22"/>
          <w:szCs w:val="22"/>
        </w:rPr>
      </w:pPr>
      <w:r w:rsidRPr="005A00F4">
        <w:rPr>
          <w:rFonts w:ascii="Palatino Linotype" w:hAnsi="Palatino Linotype"/>
          <w:b/>
          <w:color w:val="000000" w:themeColor="text1"/>
          <w:sz w:val="22"/>
          <w:szCs w:val="22"/>
        </w:rPr>
        <w:t>Respuesta a la solicitud 00072/IXTAPALU/IP/2023:</w:t>
      </w:r>
    </w:p>
    <w:p w14:paraId="012088CB" w14:textId="089C166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Servicios Públicos.pdf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de una foja consistente en el oficio número IXTA/DSP/0237/2023, de ocho (08) de marzo de dos mil veintitrés, emitido por el Director de Servicios Públicos,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82C81D3" w14:textId="5A0A3B3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D. Rural.pdf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de una foja consistente en el oficio número IXT/DR/0060/2023, de ocho (08) de marzo de dos mil veintitrés, emitido por el Director de Desarrollo Rural,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E7D70B1" w14:textId="0515A9D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Seguridad.pdf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de una foja consistente en el oficio número DGSyPCI/JUR/0588/2023, de nueve (09) de marzo de dos mil veintitrés, emitido por el Director de Seguridad Pública y Prevención Cuidadana,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5910F6" w14:textId="7F56D7E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Cultura.pdf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IXTA/DC/0102/2023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Director de Cultura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CECA555" w14:textId="2EA50221"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RESPUSTA 72 DECIMA 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IXTA/REG10/00044/2023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la Décima Regidora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8F5A02" w14:textId="01E88279"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1°REG.pdf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IXTA/REGOB/072/2023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ocho (08)</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Primer Regidor</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F7CFE68" w14:textId="5B0BB1B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2DA SIN.pdf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IXTA/SDA/SDA02/0408/2023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ocho (08)</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Segundo Síndico</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38A309" w14:textId="00723A7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INDIGENAS.pdf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IXTA-DAIAPA-45-2023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diez (10)</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Director de Asuntos Indígenas y Atención a la Población Afromexicana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CD38682" w14:textId="6E8ED61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BIENESTAR.pdf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IXTA/DBS/056/23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ocho (08)</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Director de Bienestar e Inclusión</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DBF4D5" w14:textId="73C3998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JURIDICO.pdf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IXTA/DJ/0366/2023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Director de Asuntos Jurídicos</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64C4D6C" w14:textId="65104ED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PLANEACIÓN.pdf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IXT/PLANE/167/2023</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siete (07)</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Director de Planeación, Programación y Evaluación</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842EAFF" w14:textId="435EA88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5ta Regiduria Resp 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F56F87" w:rsidRPr="005A00F4">
        <w:rPr>
          <w:rFonts w:ascii="Palatino Linotype" w:hAnsi="Palatino Linotype"/>
          <w:color w:val="000000" w:themeColor="text1"/>
          <w:sz w:val="22"/>
          <w:szCs w:val="22"/>
        </w:rPr>
        <w:t>IXTA/5°-REG/098/2022-2024</w:t>
      </w:r>
      <w:r w:rsidR="00627BBB" w:rsidRPr="005A00F4">
        <w:rPr>
          <w:rFonts w:ascii="Palatino Linotype" w:hAnsi="Palatino Linotype"/>
          <w:color w:val="000000" w:themeColor="text1"/>
          <w:sz w:val="22"/>
          <w:szCs w:val="22"/>
        </w:rPr>
        <w:t xml:space="preserve">, de </w:t>
      </w:r>
      <w:r w:rsidR="00F56F8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F56F87" w:rsidRPr="005A00F4">
        <w:rPr>
          <w:rFonts w:ascii="Palatino Linotype" w:hAnsi="Palatino Linotype"/>
          <w:color w:val="000000" w:themeColor="text1"/>
          <w:sz w:val="22"/>
          <w:szCs w:val="22"/>
        </w:rPr>
        <w:t>el Quinto Regidor</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96ECE77" w14:textId="0310810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3ra Regiduria Resp 72 pg.2.pdf</w:t>
      </w:r>
      <w:r w:rsidRPr="005A00F4">
        <w:rPr>
          <w:rFonts w:ascii="Palatino Linotype" w:hAnsi="Palatino Linotype"/>
          <w:b/>
          <w:i/>
          <w:color w:val="000000" w:themeColor="text1"/>
          <w:sz w:val="22"/>
          <w:szCs w:val="22"/>
        </w:rPr>
        <w:t>”</w:t>
      </w:r>
      <w:r w:rsidR="00602F97"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3ra Regiduria Resp 72 pg.1.pdf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602F97"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627BBB" w:rsidRPr="005A00F4">
        <w:rPr>
          <w:rFonts w:ascii="Palatino Linotype" w:hAnsi="Palatino Linotype"/>
          <w:color w:val="000000" w:themeColor="text1"/>
          <w:sz w:val="22"/>
          <w:szCs w:val="22"/>
        </w:rPr>
        <w:t>de una foja consistente</w:t>
      </w:r>
      <w:r w:rsidR="00602F97" w:rsidRPr="005A00F4">
        <w:rPr>
          <w:rFonts w:ascii="Palatino Linotype" w:hAnsi="Palatino Linotype"/>
          <w:color w:val="000000" w:themeColor="text1"/>
          <w:sz w:val="22"/>
          <w:szCs w:val="22"/>
        </w:rPr>
        <w:t>s</w:t>
      </w:r>
      <w:r w:rsidR="00627BBB" w:rsidRPr="005A00F4">
        <w:rPr>
          <w:rFonts w:ascii="Palatino Linotype" w:hAnsi="Palatino Linotype"/>
          <w:color w:val="000000" w:themeColor="text1"/>
          <w:sz w:val="22"/>
          <w:szCs w:val="22"/>
        </w:rPr>
        <w:t xml:space="preserve"> en el oficio número </w:t>
      </w:r>
      <w:r w:rsidR="00602F97" w:rsidRPr="005A00F4">
        <w:rPr>
          <w:rFonts w:ascii="Palatino Linotype" w:hAnsi="Palatino Linotype"/>
          <w:color w:val="000000" w:themeColor="text1"/>
          <w:sz w:val="22"/>
          <w:szCs w:val="22"/>
        </w:rPr>
        <w:t>IXTA/TR/048/2023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Tercer Regidor</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F39F86" w14:textId="3CCB1450"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11a Regiduria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IXT/DPR/033/2023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diez (10)</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el Décimo Primer Regidor</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3F3B878F" w14:textId="2583CD3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12a Regiduria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IXT/RG12/107/2023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el Décimo Segundo Regidor</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9CC5569" w14:textId="12DCF58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8VA REG-Resp 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IXTA/REG08/0047/2023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ocho (08)</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la Octava Regidora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EF57C87" w14:textId="1FE4F91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DESAURB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w:t>
      </w:r>
      <w:r w:rsidR="00602F97" w:rsidRPr="005A00F4">
        <w:rPr>
          <w:rFonts w:ascii="Palatino Linotype" w:hAnsi="Palatino Linotype"/>
          <w:color w:val="000000" w:themeColor="text1"/>
          <w:sz w:val="22"/>
          <w:szCs w:val="22"/>
        </w:rPr>
        <w:t>dos fojas</w:t>
      </w:r>
      <w:r w:rsidR="00627BBB" w:rsidRPr="005A00F4">
        <w:rPr>
          <w:rFonts w:ascii="Palatino Linotype" w:hAnsi="Palatino Linotype"/>
          <w:color w:val="000000" w:themeColor="text1"/>
          <w:sz w:val="22"/>
          <w:szCs w:val="22"/>
        </w:rPr>
        <w:t xml:space="preserve"> consistente en el oficio número </w:t>
      </w:r>
      <w:r w:rsidR="00602F97" w:rsidRPr="005A00F4">
        <w:rPr>
          <w:rFonts w:ascii="Palatino Linotype" w:hAnsi="Palatino Linotype"/>
          <w:color w:val="000000" w:themeColor="text1"/>
          <w:sz w:val="22"/>
          <w:szCs w:val="22"/>
        </w:rPr>
        <w:t>IXTA/DDTU/096/2023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ocho (08)</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el Director de Desarrollo Territorial y Urbano</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AB729A7" w14:textId="0F4290BD"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COMUNICACION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IXTA/DCSyEI/047/2023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ocho (08)</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la Directora de Comunicación Social y Eventos Institucionales</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FC5A0A5" w14:textId="4134B71B"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Resp-72 Economico.pdf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IXTA/DFDDE/325/2023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diez (10)</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el Director de Fomento y Desarrollo Económico</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BB09D87" w14:textId="3F1309D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DERECHUM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DMDH/054/2023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Defensor Municipal de Derechos Humanos</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19817BD" w14:textId="533CBE6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EDUCACION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IXT/DIR/EDU/0156/23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el Director de Educación</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2D38361" w14:textId="541BE747"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IMJUVE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IXTA/IMAJ/0117/2023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diez (10)</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el Director del Instituto Municipal para la Atención de la Juventud</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763F24A" w14:textId="51B2B2B3"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PROTECCIV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w:t>
      </w:r>
      <w:r w:rsidR="00602F97" w:rsidRPr="005A00F4">
        <w:rPr>
          <w:rFonts w:ascii="Palatino Linotype" w:hAnsi="Palatino Linotype"/>
          <w:color w:val="000000" w:themeColor="text1"/>
          <w:sz w:val="22"/>
          <w:szCs w:val="22"/>
        </w:rPr>
        <w:t>dos fojas</w:t>
      </w:r>
      <w:r w:rsidR="00627BBB" w:rsidRPr="005A00F4">
        <w:rPr>
          <w:rFonts w:ascii="Palatino Linotype" w:hAnsi="Palatino Linotype"/>
          <w:color w:val="000000" w:themeColor="text1"/>
          <w:sz w:val="22"/>
          <w:szCs w:val="22"/>
        </w:rPr>
        <w:t xml:space="preserve"> consistente en el oficio número </w:t>
      </w:r>
      <w:r w:rsidR="00602F97" w:rsidRPr="005A00F4">
        <w:rPr>
          <w:rFonts w:ascii="Palatino Linotype" w:hAnsi="Palatino Linotype"/>
          <w:color w:val="000000" w:themeColor="text1"/>
          <w:sz w:val="22"/>
          <w:szCs w:val="22"/>
        </w:rPr>
        <w:t>IXTA/PCB/088/2023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ocho (08)</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el Coordinador de Protección Civil y Atención a Riesgos</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052B062" w14:textId="370E1B36"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SALUD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IXTA/D.G.S.I/0470/2023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la Directora de Salud</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F45A5F3" w14:textId="598C806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TURISMO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IXT/DT/243/2023</w:t>
      </w:r>
      <w:r w:rsidR="00627BBB" w:rsidRPr="005A00F4">
        <w:rPr>
          <w:rFonts w:ascii="Palatino Linotype" w:hAnsi="Palatino Linotype"/>
          <w:color w:val="000000" w:themeColor="text1"/>
          <w:sz w:val="22"/>
          <w:szCs w:val="22"/>
        </w:rPr>
        <w:t xml:space="preserve">, de </w:t>
      </w:r>
      <w:r w:rsidR="00602F97" w:rsidRPr="005A00F4">
        <w:rPr>
          <w:rFonts w:ascii="Palatino Linotype" w:hAnsi="Palatino Linotype"/>
          <w:color w:val="000000" w:themeColor="text1"/>
          <w:sz w:val="22"/>
          <w:szCs w:val="22"/>
        </w:rPr>
        <w:t>diez (10)</w:t>
      </w:r>
      <w:r w:rsidR="00627BBB" w:rsidRPr="005A00F4">
        <w:rPr>
          <w:rFonts w:ascii="Palatino Linotype" w:hAnsi="Palatino Linotype"/>
          <w:color w:val="000000" w:themeColor="text1"/>
          <w:sz w:val="22"/>
          <w:szCs w:val="22"/>
        </w:rPr>
        <w:t xml:space="preserve"> de marzo de dos mil veintitrés, emitido por </w:t>
      </w:r>
      <w:r w:rsidR="00602F97" w:rsidRPr="005A00F4">
        <w:rPr>
          <w:rFonts w:ascii="Palatino Linotype" w:hAnsi="Palatino Linotype"/>
          <w:color w:val="000000" w:themeColor="text1"/>
          <w:sz w:val="22"/>
          <w:szCs w:val="22"/>
        </w:rPr>
        <w:t>la Directora de Turismo</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DFC28FB" w14:textId="3C63940C"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ECOLOGIA.pdf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602F97" w:rsidRPr="005A00F4">
        <w:rPr>
          <w:rFonts w:ascii="Palatino Linotype" w:hAnsi="Palatino Linotype"/>
          <w:color w:val="000000" w:themeColor="text1"/>
          <w:sz w:val="22"/>
          <w:szCs w:val="22"/>
        </w:rPr>
        <w:t>/IXTA/DE/1199/2023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trece (13)</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la Directora de Ecología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DBCE685" w14:textId="0B1E49A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MEJORA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IXTA/MR/072/2023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 xml:space="preserve">ocho (08) </w:t>
      </w:r>
      <w:r w:rsidR="00627BBB" w:rsidRPr="005A00F4">
        <w:rPr>
          <w:rFonts w:ascii="Palatino Linotype" w:hAnsi="Palatino Linotype"/>
          <w:color w:val="000000" w:themeColor="text1"/>
          <w:sz w:val="22"/>
          <w:szCs w:val="22"/>
        </w:rPr>
        <w:t xml:space="preserve">de marzo de dos mil veintitrés, emitido por </w:t>
      </w:r>
      <w:r w:rsidR="00A356BF" w:rsidRPr="005A00F4">
        <w:rPr>
          <w:rFonts w:ascii="Palatino Linotype" w:hAnsi="Palatino Linotype"/>
          <w:color w:val="000000" w:themeColor="text1"/>
          <w:sz w:val="22"/>
          <w:szCs w:val="22"/>
        </w:rPr>
        <w:t>el Coordinador Municipal de Mejora Regulatoria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E46525" w14:textId="05A2853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IMISI 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IXTA/IMISI/0526/2023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trece (13)</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la Directora del Instituto de la Mujer para la Igualdad Sustantiva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F08F46B" w14:textId="668C3BB5"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1ER SINDICATURA.pdf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IXT/1ERSIND/406/2023</w:t>
      </w:r>
      <w:r w:rsidR="00627BBB" w:rsidRPr="005A00F4">
        <w:rPr>
          <w:rFonts w:ascii="Palatino Linotype" w:hAnsi="Palatino Linotype"/>
          <w:color w:val="000000" w:themeColor="text1"/>
          <w:sz w:val="22"/>
          <w:szCs w:val="22"/>
        </w:rPr>
        <w:t xml:space="preserve">, emitido por </w:t>
      </w:r>
      <w:r w:rsidR="00A356BF" w:rsidRPr="005A00F4">
        <w:rPr>
          <w:rFonts w:ascii="Palatino Linotype" w:hAnsi="Palatino Linotype"/>
          <w:color w:val="000000" w:themeColor="text1"/>
          <w:sz w:val="22"/>
          <w:szCs w:val="22"/>
        </w:rPr>
        <w:t>la Primer Síndico</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65955449" w14:textId="232CBB7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RESPUSTA 72 FINANZAS.pdf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DAF/TES/0166/2023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diez (10)</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el Director de Adminación y Finanzas</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CCF53D4" w14:textId="5D227FE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PRESIDENCIA.pdf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OF/PRES/INT/457-II/2023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el Titular de la Oficina de la Presidencia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28CFC7A8" w14:textId="5AF4C40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6ta RegiResp-72.pdf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IXTA/SEXTAREGIDURIA/0086/2023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la Sexta Regidora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462B3120" w14:textId="7FEFB76E"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Obras.pdf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IXTA-DITOP-0350-2023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el Director de Infraestructura y Obras Públicas</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02088234" w14:textId="4516D3B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9a RegiResp-72.pdf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IXTA/R9/80/2023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diez (10)</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el Noveno Regidor</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B77B5BF" w14:textId="0C14B7E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4ta RegiResp-72.pdf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IXTA/R04/0595/2023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trece (13)</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la Cuarta Regidora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A842459" w14:textId="5AC47C22"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2da RegiResp-72.pdf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IXT/R2/00179/2023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la Segunda Regidora</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550AC6A3" w14:textId="74050DCA"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GOBIERNO.pdf</w:t>
      </w:r>
      <w:r w:rsidRPr="005A00F4">
        <w:rPr>
          <w:rFonts w:ascii="Palatino Linotype" w:hAnsi="Palatino Linotype"/>
          <w:b/>
          <w:i/>
          <w:color w:val="000000" w:themeColor="text1"/>
          <w:sz w:val="22"/>
          <w:szCs w:val="22"/>
        </w:rPr>
        <w:t>”</w:t>
      </w:r>
      <w:r w:rsidR="00A356BF" w:rsidRPr="005A00F4">
        <w:rPr>
          <w:rFonts w:ascii="Palatino Linotype" w:hAnsi="Palatino Linotype"/>
          <w:color w:val="000000" w:themeColor="text1"/>
          <w:sz w:val="22"/>
          <w:szCs w:val="22"/>
        </w:rPr>
        <w:t xml:space="preserve"> y </w:t>
      </w: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GOBIERNO FIRMA.pdf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Documento</w:t>
      </w:r>
      <w:r w:rsidR="00A356BF" w:rsidRPr="005A00F4">
        <w:rPr>
          <w:rFonts w:ascii="Palatino Linotype" w:hAnsi="Palatino Linotype"/>
          <w:color w:val="000000" w:themeColor="text1"/>
          <w:sz w:val="22"/>
          <w:szCs w:val="22"/>
        </w:rPr>
        <w:t>s</w:t>
      </w:r>
      <w:r w:rsidRPr="005A00F4">
        <w:rPr>
          <w:rFonts w:ascii="Palatino Linotype" w:hAnsi="Palatino Linotype"/>
          <w:color w:val="000000" w:themeColor="text1"/>
          <w:sz w:val="22"/>
          <w:szCs w:val="22"/>
        </w:rPr>
        <w:t xml:space="preserve"> </w:t>
      </w:r>
      <w:r w:rsidR="00627BBB" w:rsidRPr="005A00F4">
        <w:rPr>
          <w:rFonts w:ascii="Palatino Linotype" w:hAnsi="Palatino Linotype"/>
          <w:color w:val="000000" w:themeColor="text1"/>
          <w:sz w:val="22"/>
          <w:szCs w:val="22"/>
        </w:rPr>
        <w:t>de una foja consistente</w:t>
      </w:r>
      <w:r w:rsidR="00A356BF" w:rsidRPr="005A00F4">
        <w:rPr>
          <w:rFonts w:ascii="Palatino Linotype" w:hAnsi="Palatino Linotype"/>
          <w:color w:val="000000" w:themeColor="text1"/>
          <w:sz w:val="22"/>
          <w:szCs w:val="22"/>
        </w:rPr>
        <w:t>s</w:t>
      </w:r>
      <w:r w:rsidR="00627BBB" w:rsidRPr="005A00F4">
        <w:rPr>
          <w:rFonts w:ascii="Palatino Linotype" w:hAnsi="Palatino Linotype"/>
          <w:color w:val="000000" w:themeColor="text1"/>
          <w:sz w:val="22"/>
          <w:szCs w:val="22"/>
        </w:rPr>
        <w:t xml:space="preserve"> en el oficio número </w:t>
      </w:r>
      <w:r w:rsidR="00A356BF" w:rsidRPr="005A00F4">
        <w:rPr>
          <w:rFonts w:ascii="Palatino Linotype" w:hAnsi="Palatino Linotype"/>
          <w:color w:val="000000" w:themeColor="text1"/>
          <w:sz w:val="22"/>
          <w:szCs w:val="22"/>
        </w:rPr>
        <w:t>IXT/DIRGOB/348/2023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trece (13)</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el Director de Gobierno</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19732FF6" w14:textId="4D3CD10F"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Respuesta 72 Secretaria.pdf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SHA/315/2023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nueve (09)</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el Secretario del Ayuntamiento</w:t>
      </w:r>
      <w:r w:rsidR="00627BBB" w:rsidRPr="005A00F4">
        <w:rPr>
          <w:rFonts w:ascii="Palatino Linotype" w:hAnsi="Palatino Linotype"/>
          <w:color w:val="000000" w:themeColor="text1"/>
          <w:sz w:val="22"/>
          <w:szCs w:val="22"/>
        </w:rPr>
        <w:t>, dirigido al Titular de la Unidad de Transparencia y Acceso a la Información, por el que informa que el volumen de la información solicitada por el particular sobrepasa las capacidades técnicas, humanas y materiales de su área, por lo que la pone a disposición en Consulta Directa.</w:t>
      </w:r>
    </w:p>
    <w:p w14:paraId="7303B48D" w14:textId="572A4574" w:rsidR="0069733D" w:rsidRPr="005A00F4" w:rsidRDefault="0069733D" w:rsidP="00B65AA1">
      <w:pPr>
        <w:pStyle w:val="Prrafodelista"/>
        <w:numPr>
          <w:ilvl w:val="0"/>
          <w:numId w:val="10"/>
        </w:numPr>
        <w:tabs>
          <w:tab w:val="left" w:pos="1134"/>
        </w:tabs>
        <w:spacing w:line="276" w:lineRule="auto"/>
        <w:ind w:right="567"/>
        <w:jc w:val="both"/>
        <w:rPr>
          <w:rFonts w:ascii="Palatino Linotype" w:hAnsi="Palatino Linotype"/>
          <w:color w:val="000000" w:themeColor="text1"/>
          <w:sz w:val="22"/>
          <w:szCs w:val="22"/>
        </w:rPr>
      </w:pPr>
      <w:r w:rsidRPr="005A00F4">
        <w:rPr>
          <w:rFonts w:ascii="Palatino Linotype" w:hAnsi="Palatino Linotype"/>
          <w:b/>
          <w:i/>
          <w:color w:val="000000" w:themeColor="text1"/>
          <w:sz w:val="22"/>
          <w:szCs w:val="22"/>
        </w:rPr>
        <w:t>“</w:t>
      </w:r>
      <w:r w:rsidR="00627BBB" w:rsidRPr="005A00F4">
        <w:rPr>
          <w:rFonts w:ascii="Palatino Linotype" w:hAnsi="Palatino Linotype"/>
          <w:b/>
          <w:i/>
          <w:color w:val="000000" w:themeColor="text1"/>
          <w:sz w:val="22"/>
          <w:szCs w:val="22"/>
        </w:rPr>
        <w:t>Transparencia-072.pdf</w:t>
      </w:r>
      <w:r w:rsidRPr="005A00F4">
        <w:rPr>
          <w:rFonts w:ascii="Palatino Linotype" w:hAnsi="Palatino Linotype"/>
          <w:b/>
          <w:i/>
          <w:color w:val="000000" w:themeColor="text1"/>
          <w:sz w:val="22"/>
          <w:szCs w:val="22"/>
        </w:rPr>
        <w:t>”</w:t>
      </w:r>
      <w:r w:rsidRPr="005A00F4">
        <w:rPr>
          <w:rFonts w:ascii="Palatino Linotype" w:hAnsi="Palatino Linotype"/>
          <w:color w:val="000000" w:themeColor="text1"/>
          <w:sz w:val="22"/>
          <w:szCs w:val="22"/>
        </w:rPr>
        <w:t xml:space="preserve">: Documento </w:t>
      </w:r>
      <w:r w:rsidR="00627BBB" w:rsidRPr="005A00F4">
        <w:rPr>
          <w:rFonts w:ascii="Palatino Linotype" w:hAnsi="Palatino Linotype"/>
          <w:color w:val="000000" w:themeColor="text1"/>
          <w:sz w:val="22"/>
          <w:szCs w:val="22"/>
        </w:rPr>
        <w:t xml:space="preserve">de una foja consistente en el oficio número </w:t>
      </w:r>
      <w:r w:rsidR="00A356BF" w:rsidRPr="005A00F4">
        <w:rPr>
          <w:rFonts w:ascii="Palatino Linotype" w:hAnsi="Palatino Linotype"/>
          <w:color w:val="000000" w:themeColor="text1"/>
          <w:sz w:val="22"/>
          <w:szCs w:val="22"/>
        </w:rPr>
        <w:t>IXTA/UTAIN/1096/2023</w:t>
      </w:r>
      <w:r w:rsidR="00627BBB" w:rsidRPr="005A00F4">
        <w:rPr>
          <w:rFonts w:ascii="Palatino Linotype" w:hAnsi="Palatino Linotype"/>
          <w:color w:val="000000" w:themeColor="text1"/>
          <w:sz w:val="22"/>
          <w:szCs w:val="22"/>
        </w:rPr>
        <w:t xml:space="preserve">, de </w:t>
      </w:r>
      <w:r w:rsidR="00A356BF" w:rsidRPr="005A00F4">
        <w:rPr>
          <w:rFonts w:ascii="Palatino Linotype" w:hAnsi="Palatino Linotype"/>
          <w:color w:val="000000" w:themeColor="text1"/>
          <w:sz w:val="22"/>
          <w:szCs w:val="22"/>
        </w:rPr>
        <w:t>dieciséis (16)</w:t>
      </w:r>
      <w:r w:rsidR="00627BBB" w:rsidRPr="005A00F4">
        <w:rPr>
          <w:rFonts w:ascii="Palatino Linotype" w:hAnsi="Palatino Linotype"/>
          <w:color w:val="000000" w:themeColor="text1"/>
          <w:sz w:val="22"/>
          <w:szCs w:val="22"/>
        </w:rPr>
        <w:t xml:space="preserve"> de marzo de dos mil veintitrés, emitido por </w:t>
      </w:r>
      <w:r w:rsidR="00A356BF" w:rsidRPr="005A00F4">
        <w:rPr>
          <w:rFonts w:ascii="Palatino Linotype" w:hAnsi="Palatino Linotype"/>
          <w:color w:val="000000" w:themeColor="text1"/>
          <w:sz w:val="22"/>
          <w:szCs w:val="22"/>
        </w:rPr>
        <w:t>el</w:t>
      </w:r>
      <w:r w:rsidR="00627BBB" w:rsidRPr="005A00F4">
        <w:rPr>
          <w:rFonts w:ascii="Palatino Linotype" w:hAnsi="Palatino Linotype"/>
          <w:color w:val="000000" w:themeColor="text1"/>
          <w:sz w:val="22"/>
          <w:szCs w:val="22"/>
        </w:rPr>
        <w:t xml:space="preserve"> Titular de la Unidad de Transparencia y Acceso a la Información, </w:t>
      </w:r>
      <w:r w:rsidR="00A356BF" w:rsidRPr="005A00F4">
        <w:rPr>
          <w:rFonts w:ascii="Palatino Linotype" w:hAnsi="Palatino Linotype"/>
          <w:color w:val="000000" w:themeColor="text1"/>
          <w:sz w:val="22"/>
          <w:szCs w:val="22"/>
        </w:rPr>
        <w:t xml:space="preserve">dirigido a este Instituto, </w:t>
      </w:r>
      <w:r w:rsidR="00627BBB" w:rsidRPr="005A00F4">
        <w:rPr>
          <w:rFonts w:ascii="Palatino Linotype" w:hAnsi="Palatino Linotype"/>
          <w:color w:val="000000" w:themeColor="text1"/>
          <w:sz w:val="22"/>
          <w:szCs w:val="22"/>
        </w:rPr>
        <w:t xml:space="preserve">por el que informa que el volumen de la información solicitada por el particular sobrepasa las capacidades técnicas, humanas y materiales, por lo que </w:t>
      </w:r>
      <w:r w:rsidR="00A356BF" w:rsidRPr="005A00F4">
        <w:rPr>
          <w:rFonts w:ascii="Palatino Linotype" w:hAnsi="Palatino Linotype"/>
          <w:color w:val="000000" w:themeColor="text1"/>
          <w:sz w:val="22"/>
          <w:szCs w:val="22"/>
        </w:rPr>
        <w:t>se puso</w:t>
      </w:r>
      <w:r w:rsidR="00627BBB" w:rsidRPr="005A00F4">
        <w:rPr>
          <w:rFonts w:ascii="Palatino Linotype" w:hAnsi="Palatino Linotype"/>
          <w:color w:val="000000" w:themeColor="text1"/>
          <w:sz w:val="22"/>
          <w:szCs w:val="22"/>
        </w:rPr>
        <w:t xml:space="preserve"> a disposición en Consulta Directa.</w:t>
      </w:r>
    </w:p>
    <w:p w14:paraId="6B2ADD96" w14:textId="77777777" w:rsidR="00394B2F" w:rsidRPr="005A00F4" w:rsidRDefault="00394B2F" w:rsidP="00AE1659">
      <w:pPr>
        <w:pStyle w:val="Prrafodelista"/>
        <w:tabs>
          <w:tab w:val="left" w:pos="284"/>
          <w:tab w:val="left" w:pos="426"/>
        </w:tabs>
        <w:spacing w:line="360" w:lineRule="auto"/>
        <w:ind w:left="0"/>
        <w:jc w:val="both"/>
        <w:rPr>
          <w:rFonts w:ascii="Palatino Linotype" w:hAnsi="Palatino Linotype"/>
          <w:color w:val="000000" w:themeColor="text1"/>
          <w:sz w:val="22"/>
          <w:szCs w:val="22"/>
        </w:rPr>
      </w:pPr>
    </w:p>
    <w:p w14:paraId="42105972" w14:textId="462E641B" w:rsidR="002D063B" w:rsidRPr="005A00F4" w:rsidRDefault="008D4DED" w:rsidP="00A4396D">
      <w:pPr>
        <w:pStyle w:val="Prrafodelista"/>
        <w:numPr>
          <w:ilvl w:val="0"/>
          <w:numId w:val="1"/>
        </w:numPr>
        <w:tabs>
          <w:tab w:val="left" w:pos="284"/>
          <w:tab w:val="left" w:pos="426"/>
        </w:tabs>
        <w:spacing w:line="360" w:lineRule="auto"/>
        <w:jc w:val="both"/>
        <w:rPr>
          <w:rFonts w:ascii="Palatino Linotype" w:hAnsi="Palatino Linotype"/>
          <w:color w:val="000000" w:themeColor="text1"/>
          <w:sz w:val="22"/>
          <w:szCs w:val="22"/>
        </w:rPr>
      </w:pPr>
      <w:r w:rsidRPr="005A00F4">
        <w:rPr>
          <w:rFonts w:ascii="Palatino Linotype" w:eastAsia="Times New Roman" w:hAnsi="Palatino Linotype" w:cs="Arial"/>
          <w:color w:val="000000" w:themeColor="text1"/>
          <w:sz w:val="22"/>
          <w:szCs w:val="22"/>
        </w:rPr>
        <w:t>E</w:t>
      </w:r>
      <w:r w:rsidR="002D063B" w:rsidRPr="005A00F4">
        <w:rPr>
          <w:rFonts w:ascii="Palatino Linotype" w:eastAsia="Times New Roman" w:hAnsi="Palatino Linotype" w:cs="Arial"/>
          <w:color w:val="000000" w:themeColor="text1"/>
          <w:sz w:val="22"/>
          <w:szCs w:val="22"/>
        </w:rPr>
        <w:t xml:space="preserve">l </w:t>
      </w:r>
      <w:r w:rsidR="00A4396D" w:rsidRPr="005A00F4">
        <w:rPr>
          <w:rFonts w:ascii="Palatino Linotype" w:eastAsia="Times New Roman" w:hAnsi="Palatino Linotype" w:cs="Arial"/>
          <w:color w:val="000000" w:themeColor="text1"/>
          <w:sz w:val="22"/>
          <w:szCs w:val="22"/>
        </w:rPr>
        <w:t xml:space="preserve">veintidós (22) de </w:t>
      </w:r>
      <w:r w:rsidR="00C41BC2" w:rsidRPr="005A00F4">
        <w:rPr>
          <w:rFonts w:ascii="Palatino Linotype" w:eastAsia="Times New Roman" w:hAnsi="Palatino Linotype" w:cs="Arial"/>
          <w:color w:val="000000" w:themeColor="text1"/>
          <w:sz w:val="22"/>
          <w:szCs w:val="22"/>
        </w:rPr>
        <w:t>marzo de dos mil veintitrés</w:t>
      </w:r>
      <w:r w:rsidR="002D063B" w:rsidRPr="005A00F4">
        <w:rPr>
          <w:rFonts w:ascii="Palatino Linotype" w:eastAsia="Times New Roman" w:hAnsi="Palatino Linotype" w:cs="Arial"/>
          <w:color w:val="000000" w:themeColor="text1"/>
          <w:sz w:val="22"/>
          <w:szCs w:val="22"/>
        </w:rPr>
        <w:t xml:space="preserve">, </w:t>
      </w:r>
      <w:r w:rsidR="00403ADA" w:rsidRPr="005A00F4">
        <w:rPr>
          <w:rFonts w:ascii="Palatino Linotype" w:eastAsia="Times New Roman" w:hAnsi="Palatino Linotype" w:cs="Arial"/>
          <w:color w:val="000000" w:themeColor="text1"/>
          <w:sz w:val="22"/>
          <w:szCs w:val="22"/>
        </w:rPr>
        <w:t>la</w:t>
      </w:r>
      <w:r w:rsidR="002D063B" w:rsidRPr="005A00F4">
        <w:rPr>
          <w:rFonts w:ascii="Palatino Linotype" w:eastAsia="Times New Roman" w:hAnsi="Palatino Linotype" w:cs="Arial"/>
          <w:color w:val="000000" w:themeColor="text1"/>
          <w:sz w:val="22"/>
          <w:szCs w:val="22"/>
        </w:rPr>
        <w:t xml:space="preserve"> particular impugnó la</w:t>
      </w:r>
      <w:r w:rsidR="006868AC" w:rsidRPr="005A00F4">
        <w:rPr>
          <w:rFonts w:ascii="Palatino Linotype" w:eastAsia="Times New Roman" w:hAnsi="Palatino Linotype" w:cs="Arial"/>
          <w:color w:val="000000" w:themeColor="text1"/>
          <w:sz w:val="22"/>
          <w:szCs w:val="22"/>
        </w:rPr>
        <w:t>s</w:t>
      </w:r>
      <w:r w:rsidR="002D063B" w:rsidRPr="005A00F4">
        <w:rPr>
          <w:rFonts w:ascii="Palatino Linotype" w:eastAsia="Times New Roman" w:hAnsi="Palatino Linotype" w:cs="Arial"/>
          <w:color w:val="000000" w:themeColor="text1"/>
          <w:sz w:val="22"/>
          <w:szCs w:val="22"/>
        </w:rPr>
        <w:t xml:space="preserve"> respuesta</w:t>
      </w:r>
      <w:r w:rsidR="006868AC" w:rsidRPr="005A00F4">
        <w:rPr>
          <w:rFonts w:ascii="Palatino Linotype" w:eastAsia="Times New Roman" w:hAnsi="Palatino Linotype" w:cs="Arial"/>
          <w:color w:val="000000" w:themeColor="text1"/>
          <w:sz w:val="22"/>
          <w:szCs w:val="22"/>
        </w:rPr>
        <w:t>s</w:t>
      </w:r>
      <w:r w:rsidR="002D063B" w:rsidRPr="005A00F4">
        <w:rPr>
          <w:rFonts w:ascii="Palatino Linotype" w:eastAsia="Times New Roman" w:hAnsi="Palatino Linotype" w:cs="Arial"/>
          <w:color w:val="000000" w:themeColor="text1"/>
          <w:sz w:val="22"/>
          <w:szCs w:val="22"/>
        </w:rPr>
        <w:t xml:space="preserve"> del </w:t>
      </w:r>
      <w:r w:rsidR="002D063B" w:rsidRPr="005A00F4">
        <w:rPr>
          <w:rFonts w:ascii="Palatino Linotype" w:eastAsia="Times New Roman" w:hAnsi="Palatino Linotype" w:cs="Arial"/>
          <w:b/>
          <w:bCs/>
          <w:color w:val="000000" w:themeColor="text1"/>
          <w:sz w:val="22"/>
          <w:szCs w:val="22"/>
        </w:rPr>
        <w:t>SUJETO OBLIGADO</w:t>
      </w:r>
      <w:r w:rsidR="002D063B" w:rsidRPr="005A00F4">
        <w:rPr>
          <w:rFonts w:ascii="Palatino Linotype" w:eastAsia="Times New Roman" w:hAnsi="Palatino Linotype" w:cs="Arial"/>
          <w:color w:val="000000" w:themeColor="text1"/>
          <w:sz w:val="22"/>
          <w:szCs w:val="22"/>
        </w:rPr>
        <w:t xml:space="preserve"> mediante </w:t>
      </w:r>
      <w:r w:rsidR="006868AC" w:rsidRPr="005A00F4">
        <w:rPr>
          <w:rFonts w:ascii="Palatino Linotype" w:eastAsia="Times New Roman" w:hAnsi="Palatino Linotype" w:cs="Arial"/>
          <w:color w:val="000000" w:themeColor="text1"/>
          <w:sz w:val="22"/>
          <w:szCs w:val="22"/>
        </w:rPr>
        <w:t>los</w:t>
      </w:r>
      <w:r w:rsidR="002D063B" w:rsidRPr="005A00F4">
        <w:rPr>
          <w:rFonts w:ascii="Palatino Linotype" w:eastAsia="Times New Roman" w:hAnsi="Palatino Linotype" w:cs="Arial"/>
          <w:color w:val="000000" w:themeColor="text1"/>
          <w:sz w:val="22"/>
          <w:szCs w:val="22"/>
        </w:rPr>
        <w:t xml:space="preserve"> recurso</w:t>
      </w:r>
      <w:r w:rsidR="006868AC" w:rsidRPr="005A00F4">
        <w:rPr>
          <w:rFonts w:ascii="Palatino Linotype" w:eastAsia="Times New Roman" w:hAnsi="Palatino Linotype" w:cs="Arial"/>
          <w:color w:val="000000" w:themeColor="text1"/>
          <w:sz w:val="22"/>
          <w:szCs w:val="22"/>
        </w:rPr>
        <w:t>s</w:t>
      </w:r>
      <w:r w:rsidR="002D063B" w:rsidRPr="005A00F4">
        <w:rPr>
          <w:rFonts w:ascii="Palatino Linotype" w:eastAsia="Times New Roman" w:hAnsi="Palatino Linotype" w:cs="Arial"/>
          <w:color w:val="000000" w:themeColor="text1"/>
          <w:sz w:val="22"/>
          <w:szCs w:val="22"/>
        </w:rPr>
        <w:t xml:space="preserve"> de revisión </w:t>
      </w:r>
      <w:r w:rsidR="00A356BF" w:rsidRPr="005A00F4">
        <w:rPr>
          <w:rFonts w:ascii="Palatino Linotype" w:hAnsi="Palatino Linotype"/>
          <w:b/>
          <w:bCs/>
          <w:color w:val="000000" w:themeColor="text1"/>
          <w:sz w:val="22"/>
          <w:szCs w:val="22"/>
        </w:rPr>
        <w:t>01523/INFOEM/IP/RR/2023,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01524/INFOEM/IP/RR/2023,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01525/INFOEM/IP/RR/2023,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01526/INFOEM/IP/RR/2023,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01527/INFOEM/IP/RR/2023,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01528/INFOEM/IP/RR/2023,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01529/INFOEM/IP/RR/2023,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01530/INFOEM/IP/RR/2023,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01531/INFOEM/IP/RR/2023,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01532/INFOEM/IP/RR/2023,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01533/INFOEM/IP/RR/2023,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01534/INFOEM/IP/RR/2023,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01535/INFOEM/IP/RR/2023,</w:t>
      </w:r>
      <w:r w:rsidR="00A356BF" w:rsidRPr="005A00F4">
        <w:rPr>
          <w:rFonts w:ascii="Palatino Linotype" w:hAnsi="Palatino Linotype"/>
          <w:bCs/>
          <w:color w:val="000000" w:themeColor="text1"/>
          <w:sz w:val="22"/>
          <w:szCs w:val="22"/>
        </w:rPr>
        <w:t xml:space="preserve"> </w:t>
      </w:r>
      <w:r w:rsidR="00A356BF" w:rsidRPr="005A00F4">
        <w:rPr>
          <w:rFonts w:ascii="Palatino Linotype" w:hAnsi="Palatino Linotype"/>
          <w:b/>
          <w:bCs/>
          <w:color w:val="000000" w:themeColor="text1"/>
          <w:sz w:val="22"/>
          <w:szCs w:val="22"/>
        </w:rPr>
        <w:t xml:space="preserve">01539/INFOEM/IP/RR/2023, 01540/INFOEM/IP/RR/2023, 01541/INFOEM/IP/RR/2023, 01542/INFOEM/IP/RR/2023, 01543/INFOEM/IP/RR/2023, 01544/INFOEM/IP/RR/2023, 01545/INFOEM/IP/RR/2023, 01546/INFOEM/IP/RR/2023, 01547/INFOEM/IP/RR/2023, 01548/INFOEM/IP/RR/2023 </w:t>
      </w:r>
      <w:r w:rsidR="00A356BF" w:rsidRPr="005A00F4">
        <w:rPr>
          <w:rFonts w:ascii="Palatino Linotype" w:hAnsi="Palatino Linotype"/>
          <w:bCs/>
          <w:color w:val="000000" w:themeColor="text1"/>
          <w:sz w:val="22"/>
          <w:szCs w:val="22"/>
        </w:rPr>
        <w:t xml:space="preserve">y </w:t>
      </w:r>
      <w:r w:rsidR="00A356BF" w:rsidRPr="005A00F4">
        <w:rPr>
          <w:rFonts w:ascii="Palatino Linotype" w:hAnsi="Palatino Linotype"/>
          <w:b/>
          <w:bCs/>
          <w:color w:val="000000" w:themeColor="text1"/>
          <w:sz w:val="22"/>
          <w:szCs w:val="22"/>
        </w:rPr>
        <w:t>01549/INFOEM/IP/RR/2023</w:t>
      </w:r>
      <w:r w:rsidR="002D063B" w:rsidRPr="005A00F4">
        <w:rPr>
          <w:rFonts w:ascii="Palatino Linotype" w:eastAsia="Calibri" w:hAnsi="Palatino Linotype" w:cs="Arial"/>
          <w:bCs/>
          <w:color w:val="000000" w:themeColor="text1"/>
          <w:sz w:val="22"/>
          <w:szCs w:val="22"/>
        </w:rPr>
        <w:t>;</w:t>
      </w:r>
      <w:r w:rsidR="006868AC" w:rsidRPr="005A00F4">
        <w:rPr>
          <w:rFonts w:ascii="Palatino Linotype" w:eastAsia="Times New Roman" w:hAnsi="Palatino Linotype" w:cs="Arial"/>
          <w:color w:val="000000" w:themeColor="text1"/>
          <w:sz w:val="22"/>
          <w:szCs w:val="22"/>
        </w:rPr>
        <w:t xml:space="preserve"> impugnaciones</w:t>
      </w:r>
      <w:r w:rsidR="002D063B" w:rsidRPr="005A00F4">
        <w:rPr>
          <w:rFonts w:ascii="Palatino Linotype" w:eastAsia="Times New Roman" w:hAnsi="Palatino Linotype" w:cs="Arial"/>
          <w:color w:val="000000" w:themeColor="text1"/>
          <w:sz w:val="22"/>
          <w:szCs w:val="22"/>
        </w:rPr>
        <w:t xml:space="preserve"> en la</w:t>
      </w:r>
      <w:r w:rsidR="006868AC" w:rsidRPr="005A00F4">
        <w:rPr>
          <w:rFonts w:ascii="Palatino Linotype" w:eastAsia="Times New Roman" w:hAnsi="Palatino Linotype" w:cs="Arial"/>
          <w:color w:val="000000" w:themeColor="text1"/>
          <w:sz w:val="22"/>
          <w:szCs w:val="22"/>
        </w:rPr>
        <w:t>s</w:t>
      </w:r>
      <w:r w:rsidR="002D063B" w:rsidRPr="005A00F4">
        <w:rPr>
          <w:rFonts w:ascii="Palatino Linotype" w:eastAsia="Times New Roman" w:hAnsi="Palatino Linotype" w:cs="Arial"/>
          <w:color w:val="000000" w:themeColor="text1"/>
          <w:sz w:val="22"/>
          <w:szCs w:val="22"/>
        </w:rPr>
        <w:t xml:space="preserve"> que refirió</w:t>
      </w:r>
      <w:r w:rsidR="001760BF" w:rsidRPr="005A00F4">
        <w:rPr>
          <w:rFonts w:ascii="Palatino Linotype" w:eastAsia="Times New Roman" w:hAnsi="Palatino Linotype" w:cs="Arial"/>
          <w:color w:val="000000" w:themeColor="text1"/>
          <w:sz w:val="22"/>
          <w:szCs w:val="22"/>
        </w:rPr>
        <w:t>, para todas,</w:t>
      </w:r>
      <w:r w:rsidR="00AC079A" w:rsidRPr="005A00F4">
        <w:rPr>
          <w:rFonts w:ascii="Palatino Linotype" w:eastAsia="Times New Roman" w:hAnsi="Palatino Linotype" w:cs="Arial"/>
          <w:color w:val="000000" w:themeColor="text1"/>
          <w:sz w:val="22"/>
          <w:szCs w:val="22"/>
        </w:rPr>
        <w:t xml:space="preserve"> </w:t>
      </w:r>
      <w:r w:rsidR="002D063B" w:rsidRPr="005A00F4">
        <w:rPr>
          <w:rFonts w:ascii="Palatino Linotype" w:eastAsia="Times New Roman" w:hAnsi="Palatino Linotype" w:cs="Arial"/>
          <w:color w:val="000000" w:themeColor="text1"/>
          <w:sz w:val="22"/>
          <w:szCs w:val="22"/>
        </w:rPr>
        <w:t>lo siguiente:</w:t>
      </w:r>
    </w:p>
    <w:p w14:paraId="1ABB4AF5" w14:textId="77777777" w:rsidR="00AE1659" w:rsidRPr="005A00F4" w:rsidRDefault="00AE1659" w:rsidP="00AE1659">
      <w:pPr>
        <w:pStyle w:val="Prrafodelista"/>
        <w:tabs>
          <w:tab w:val="left" w:pos="426"/>
        </w:tabs>
        <w:spacing w:line="360" w:lineRule="auto"/>
        <w:ind w:left="0"/>
        <w:jc w:val="both"/>
        <w:rPr>
          <w:rFonts w:ascii="Palatino Linotype" w:eastAsia="Calibri" w:hAnsi="Palatino Linotype" w:cs="Arial"/>
          <w:color w:val="000000" w:themeColor="text1"/>
          <w:sz w:val="22"/>
          <w:szCs w:val="22"/>
        </w:rPr>
      </w:pPr>
    </w:p>
    <w:p w14:paraId="7CC33E11" w14:textId="7B5BD23C" w:rsidR="001760BF" w:rsidRPr="005A00F4" w:rsidRDefault="001760BF" w:rsidP="001760BF">
      <w:pPr>
        <w:pStyle w:val="Prrafodelista"/>
        <w:tabs>
          <w:tab w:val="left" w:pos="426"/>
        </w:tabs>
        <w:spacing w:line="276" w:lineRule="auto"/>
        <w:ind w:left="567"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Acto impugnado:</w:t>
      </w:r>
    </w:p>
    <w:p w14:paraId="0C9D345F" w14:textId="1117F91C" w:rsidR="001760BF" w:rsidRPr="005A00F4" w:rsidRDefault="001760BF" w:rsidP="001760BF">
      <w:pPr>
        <w:pStyle w:val="Prrafodelista"/>
        <w:tabs>
          <w:tab w:val="left" w:pos="426"/>
        </w:tabs>
        <w:spacing w:line="276" w:lineRule="auto"/>
        <w:ind w:left="567"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i/>
          <w:color w:val="000000" w:themeColor="text1"/>
          <w:sz w:val="22"/>
          <w:szCs w:val="22"/>
        </w:rPr>
        <w:t>“Cambio de Modalidad”</w:t>
      </w:r>
      <w:r w:rsidRPr="005A00F4">
        <w:rPr>
          <w:rFonts w:ascii="Palatino Linotype" w:eastAsia="Calibri" w:hAnsi="Palatino Linotype" w:cs="Arial"/>
          <w:color w:val="000000" w:themeColor="text1"/>
          <w:sz w:val="22"/>
          <w:szCs w:val="22"/>
        </w:rPr>
        <w:t xml:space="preserve"> (Sic).</w:t>
      </w:r>
    </w:p>
    <w:p w14:paraId="56C2146F" w14:textId="77777777" w:rsidR="001760BF" w:rsidRPr="005A00F4" w:rsidRDefault="001760BF" w:rsidP="001760BF">
      <w:pPr>
        <w:pStyle w:val="Prrafodelista"/>
        <w:tabs>
          <w:tab w:val="left" w:pos="426"/>
        </w:tabs>
        <w:spacing w:line="276" w:lineRule="auto"/>
        <w:ind w:left="567" w:right="567"/>
        <w:jc w:val="both"/>
        <w:rPr>
          <w:rFonts w:ascii="Palatino Linotype" w:eastAsia="Calibri" w:hAnsi="Palatino Linotype" w:cs="Arial"/>
          <w:color w:val="000000" w:themeColor="text1"/>
          <w:sz w:val="22"/>
          <w:szCs w:val="22"/>
        </w:rPr>
      </w:pPr>
    </w:p>
    <w:p w14:paraId="27570871" w14:textId="3B53A10A" w:rsidR="001760BF" w:rsidRPr="005A00F4" w:rsidRDefault="001760BF" w:rsidP="001760BF">
      <w:pPr>
        <w:pStyle w:val="Prrafodelista"/>
        <w:tabs>
          <w:tab w:val="left" w:pos="426"/>
        </w:tabs>
        <w:spacing w:line="276" w:lineRule="auto"/>
        <w:ind w:left="567" w:right="567"/>
        <w:jc w:val="both"/>
        <w:rPr>
          <w:rFonts w:ascii="Palatino Linotype" w:eastAsia="Calibri" w:hAnsi="Palatino Linotype" w:cs="Arial"/>
          <w:b/>
          <w:color w:val="000000" w:themeColor="text1"/>
          <w:sz w:val="22"/>
          <w:szCs w:val="22"/>
        </w:rPr>
      </w:pPr>
      <w:r w:rsidRPr="005A00F4">
        <w:rPr>
          <w:rFonts w:ascii="Palatino Linotype" w:eastAsia="Calibri" w:hAnsi="Palatino Linotype" w:cs="Arial"/>
          <w:b/>
          <w:color w:val="000000" w:themeColor="text1"/>
          <w:sz w:val="22"/>
          <w:szCs w:val="22"/>
        </w:rPr>
        <w:t>Razones o motivos de la inconformidad:</w:t>
      </w:r>
    </w:p>
    <w:p w14:paraId="1255C17F" w14:textId="4B1B00EF" w:rsidR="001760BF" w:rsidRPr="005A00F4" w:rsidRDefault="001760BF" w:rsidP="001760BF">
      <w:pPr>
        <w:pStyle w:val="Prrafodelista"/>
        <w:tabs>
          <w:tab w:val="left" w:pos="426"/>
        </w:tabs>
        <w:spacing w:line="276" w:lineRule="auto"/>
        <w:ind w:left="567"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i/>
          <w:color w:val="000000" w:themeColor="text1"/>
          <w:sz w:val="22"/>
          <w:szCs w:val="22"/>
        </w:rPr>
        <w:t>“Con fundamento y lo establecido el artículo 5°, fracción I de la Constitución Política del Estado Libre y Soberano de México; 151, 160, 162, 163, 164, 165 176, 178 y 179 de la Ley de Transparencia y Acceso a la Información Pública del Estado de México y Municipios, hago referencia la respuesta a mi solicitud no cumplen con lo solicitado y plagada de inconsistencias. Es de observar que de acuerdo a lo establecido por la normatividad vigente y el actuar del sujeto obligado, se desprende que este retrasa el acceso a la información pública solicitada, toda vez que emite una respuesta en la cual, pretende sin motivación y justificación alguna cambiar la modalidad de entrega de la información. En este sentido es importante considerar que el sujeto obligado no niega en ningún momento la existencia de la información requerida, todo lo contrario por lo que en aquellos casos en que esté la asume, ello implica que la genera, posee o administra; por consiguiente, el sujeto obligado asume contar con la información requerida. Es así como, no se acredita que el análisis, estudio o procesamiento de que los documentos sobrepasen las capacidades técnicas administrativas y humanas del sujeto obligado para cumplir con la respuesta a mi solicitud. Bajo ese tenor, el sujeto obligado no tan solo no remite la información por el medio solicitado, medio que de acuerdo al mismo Instituto de Transparencia, Acceso a la Información Pública y Protección de Datos Personales del Estado de México y Municipios, cuenta con las capacidades técnicas suficientes para la entrega de información,. En este sentido, el sujeto obligado se encuentra constreñido a realizar una búsqueda exhaustiva y razonable con el fin de, en su caso, entregar la información solicitada, en versión pública según corresponda, siguiendo el procedimiento y formalidades señaladas en la propia Ley de Transparencia y Acceso a la Información Pública del Estado de México y Municipios, así como en los Lineamientos Generales en materia de Clasificación y Desclasificación de la Información, así como para la elaboración de Versiones Públicas. Por lo anteriormente expuesto se solicita al Pleno del Instituto de Transparencia, Acceso a la Información Pública y Protección de Datos Personales del Estado de México y Municipios tenga a bien ordenar al Ayuntamiento de Ixtapaluca, Estado de México la entrega de la información solicitada, en los términos descritos en mi solicitud. Así mismo, de conformidad con el artículo 223 de la multicitada ley de transparencia local, se solicita al Instituto dar vista a la Contraloría Interna y Órgano de Control y Vigilancia en términos de la Ley de Responsabilidades de los Servidores Públicos del Estado y Municipios, para que determine el grado de responsabilidad de quienes incumplan con las obligaciones de la presente Ley, al considerar posibles causas de responsabilidad administrativa por el incumplimiento a lo anteriormente expuesto, aunado a lo previsto por el artículo 222 fracciones I, III, XV y XXI del mismo ordenamiento jurídico.”</w:t>
      </w:r>
      <w:r w:rsidRPr="005A00F4">
        <w:rPr>
          <w:rFonts w:ascii="Palatino Linotype" w:eastAsia="Calibri" w:hAnsi="Palatino Linotype" w:cs="Arial"/>
          <w:color w:val="000000" w:themeColor="text1"/>
          <w:sz w:val="22"/>
          <w:szCs w:val="22"/>
        </w:rPr>
        <w:t xml:space="preserve"> (Sic)</w:t>
      </w:r>
    </w:p>
    <w:p w14:paraId="6D1A3475" w14:textId="77777777" w:rsidR="00A4396D" w:rsidRPr="005A00F4" w:rsidRDefault="00A4396D" w:rsidP="00AE1659">
      <w:pPr>
        <w:pStyle w:val="Prrafodelista"/>
        <w:tabs>
          <w:tab w:val="left" w:pos="426"/>
        </w:tabs>
        <w:spacing w:line="360" w:lineRule="auto"/>
        <w:ind w:left="0"/>
        <w:jc w:val="both"/>
        <w:rPr>
          <w:rFonts w:ascii="Palatino Linotype" w:eastAsia="Calibri" w:hAnsi="Palatino Linotype" w:cs="Arial"/>
          <w:color w:val="000000" w:themeColor="text1"/>
        </w:rPr>
      </w:pPr>
    </w:p>
    <w:p w14:paraId="16162AC7" w14:textId="024C13DE" w:rsidR="002D063B" w:rsidRPr="005A00F4" w:rsidRDefault="00870A0A"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eastAsia="Times New Roman" w:hAnsi="Palatino Linotype" w:cs="Arial"/>
          <w:color w:val="000000" w:themeColor="text1"/>
        </w:rPr>
        <w:t>S</w:t>
      </w:r>
      <w:r w:rsidR="002D063B" w:rsidRPr="005A00F4">
        <w:rPr>
          <w:rFonts w:ascii="Palatino Linotype" w:eastAsia="Times New Roman" w:hAnsi="Palatino Linotype" w:cs="Arial"/>
          <w:color w:val="000000" w:themeColor="text1"/>
        </w:rPr>
        <w:t xml:space="preserve">e </w:t>
      </w:r>
      <w:r w:rsidR="007F37A7" w:rsidRPr="005A00F4">
        <w:rPr>
          <w:rFonts w:ascii="Palatino Linotype" w:eastAsia="Times New Roman" w:hAnsi="Palatino Linotype" w:cs="Arial"/>
          <w:color w:val="000000" w:themeColor="text1"/>
        </w:rPr>
        <w:t xml:space="preserve">registraron </w:t>
      </w:r>
      <w:r w:rsidR="002D063B" w:rsidRPr="005A00F4">
        <w:rPr>
          <w:rFonts w:ascii="Palatino Linotype" w:eastAsia="Times New Roman" w:hAnsi="Palatino Linotype" w:cs="Arial"/>
          <w:color w:val="000000" w:themeColor="text1"/>
        </w:rPr>
        <w:t>l</w:t>
      </w:r>
      <w:r w:rsidR="007F37A7" w:rsidRPr="005A00F4">
        <w:rPr>
          <w:rFonts w:ascii="Palatino Linotype" w:eastAsia="Times New Roman" w:hAnsi="Palatino Linotype" w:cs="Arial"/>
          <w:color w:val="000000" w:themeColor="text1"/>
        </w:rPr>
        <w:t>os</w:t>
      </w:r>
      <w:r w:rsidR="002D063B" w:rsidRPr="005A00F4">
        <w:rPr>
          <w:rFonts w:ascii="Palatino Linotype" w:eastAsia="Times New Roman" w:hAnsi="Palatino Linotype" w:cs="Arial"/>
          <w:color w:val="000000" w:themeColor="text1"/>
        </w:rPr>
        <w:t xml:space="preserve"> recurso</w:t>
      </w:r>
      <w:r w:rsidR="007F37A7" w:rsidRPr="005A00F4">
        <w:rPr>
          <w:rFonts w:ascii="Palatino Linotype" w:eastAsia="Times New Roman" w:hAnsi="Palatino Linotype" w:cs="Arial"/>
          <w:color w:val="000000" w:themeColor="text1"/>
        </w:rPr>
        <w:t>s</w:t>
      </w:r>
      <w:r w:rsidR="002D063B" w:rsidRPr="005A00F4">
        <w:rPr>
          <w:rFonts w:ascii="Palatino Linotype" w:eastAsia="Times New Roman" w:hAnsi="Palatino Linotype" w:cs="Arial"/>
          <w:color w:val="000000" w:themeColor="text1"/>
        </w:rPr>
        <w:t xml:space="preserve"> de revisión bajo </w:t>
      </w:r>
      <w:r w:rsidR="007F37A7" w:rsidRPr="005A00F4">
        <w:rPr>
          <w:rFonts w:ascii="Palatino Linotype" w:eastAsia="Times New Roman" w:hAnsi="Palatino Linotype" w:cs="Arial"/>
          <w:color w:val="000000" w:themeColor="text1"/>
        </w:rPr>
        <w:t>los</w:t>
      </w:r>
      <w:r w:rsidR="002D063B" w:rsidRPr="005A00F4">
        <w:rPr>
          <w:rFonts w:ascii="Palatino Linotype" w:eastAsia="Times New Roman" w:hAnsi="Palatino Linotype" w:cs="Arial"/>
          <w:color w:val="000000" w:themeColor="text1"/>
        </w:rPr>
        <w:t xml:space="preserve"> número</w:t>
      </w:r>
      <w:r w:rsidR="007F37A7" w:rsidRPr="005A00F4">
        <w:rPr>
          <w:rFonts w:ascii="Palatino Linotype" w:eastAsia="Times New Roman" w:hAnsi="Palatino Linotype" w:cs="Arial"/>
          <w:color w:val="000000" w:themeColor="text1"/>
        </w:rPr>
        <w:t>s</w:t>
      </w:r>
      <w:r w:rsidR="002D063B" w:rsidRPr="005A00F4">
        <w:rPr>
          <w:rFonts w:ascii="Palatino Linotype" w:eastAsia="Times New Roman" w:hAnsi="Palatino Linotype" w:cs="Arial"/>
          <w:color w:val="000000" w:themeColor="text1"/>
        </w:rPr>
        <w:t xml:space="preserve"> de expediente </w:t>
      </w:r>
      <w:r w:rsidR="002D063B" w:rsidRPr="005A00F4">
        <w:rPr>
          <w:rFonts w:ascii="Palatino Linotype" w:hAnsi="Palatino Linotype" w:cs="Arial"/>
          <w:bCs/>
          <w:color w:val="000000" w:themeColor="text1"/>
        </w:rPr>
        <w:t xml:space="preserve">al rubro indicado; asimismo, con fundamento en lo dispuesto por el </w:t>
      </w:r>
      <w:r w:rsidR="002D063B" w:rsidRPr="005A00F4">
        <w:rPr>
          <w:rFonts w:ascii="Palatino Linotype" w:eastAsia="Calibri" w:hAnsi="Palatino Linotype" w:cs="Arial"/>
          <w:bCs/>
          <w:color w:val="000000" w:themeColor="text1"/>
        </w:rPr>
        <w:t xml:space="preserve">artículo 185, fracción I, de la Ley de Transparencia y Acceso a la Información Pública del Estado de México y Municipios, </w:t>
      </w:r>
      <w:r w:rsidR="00403ADA" w:rsidRPr="005A00F4">
        <w:rPr>
          <w:rFonts w:ascii="Palatino Linotype" w:eastAsia="Times New Roman" w:hAnsi="Palatino Linotype" w:cs="Arial"/>
          <w:bCs/>
          <w:color w:val="000000" w:themeColor="text1"/>
        </w:rPr>
        <w:t xml:space="preserve">se </w:t>
      </w:r>
      <w:r w:rsidR="002348C5" w:rsidRPr="005A00F4">
        <w:rPr>
          <w:rFonts w:ascii="Palatino Linotype" w:eastAsia="Times New Roman" w:hAnsi="Palatino Linotype" w:cs="Arial"/>
          <w:bCs/>
          <w:color w:val="000000" w:themeColor="text1"/>
        </w:rPr>
        <w:t>turnaron</w:t>
      </w:r>
      <w:r w:rsidR="00403ADA" w:rsidRPr="005A00F4">
        <w:rPr>
          <w:rFonts w:ascii="Palatino Linotype" w:eastAsia="Times New Roman" w:hAnsi="Palatino Linotype" w:cs="Arial"/>
          <w:bCs/>
          <w:color w:val="000000" w:themeColor="text1"/>
        </w:rPr>
        <w:t xml:space="preserve"> a lo</w:t>
      </w:r>
      <w:r w:rsidR="007F37A7" w:rsidRPr="005A00F4">
        <w:rPr>
          <w:rFonts w:ascii="Palatino Linotype" w:eastAsia="Times New Roman" w:hAnsi="Palatino Linotype" w:cs="Arial"/>
          <w:bCs/>
          <w:color w:val="000000" w:themeColor="text1"/>
        </w:rPr>
        <w:t>s</w:t>
      </w:r>
      <w:r w:rsidR="002D063B" w:rsidRPr="005A00F4">
        <w:rPr>
          <w:rFonts w:ascii="Palatino Linotype" w:eastAsia="Times New Roman" w:hAnsi="Palatino Linotype" w:cs="Arial"/>
          <w:bCs/>
          <w:color w:val="000000" w:themeColor="text1"/>
        </w:rPr>
        <w:t xml:space="preserve"> </w:t>
      </w:r>
      <w:r w:rsidR="002D063B" w:rsidRPr="005A00F4">
        <w:rPr>
          <w:rFonts w:ascii="Palatino Linotype" w:eastAsia="Times New Roman" w:hAnsi="Palatino Linotype" w:cs="Arial"/>
          <w:b/>
          <w:color w:val="000000" w:themeColor="text1"/>
        </w:rPr>
        <w:t>Comisionad</w:t>
      </w:r>
      <w:r w:rsidR="00403ADA" w:rsidRPr="005A00F4">
        <w:rPr>
          <w:rFonts w:ascii="Palatino Linotype" w:eastAsia="Times New Roman" w:hAnsi="Palatino Linotype" w:cs="Arial"/>
          <w:b/>
          <w:color w:val="000000" w:themeColor="text1"/>
        </w:rPr>
        <w:t>o</w:t>
      </w:r>
      <w:r w:rsidR="007F37A7" w:rsidRPr="005A00F4">
        <w:rPr>
          <w:rFonts w:ascii="Palatino Linotype" w:eastAsia="Times New Roman" w:hAnsi="Palatino Linotype" w:cs="Arial"/>
          <w:b/>
          <w:color w:val="000000" w:themeColor="text1"/>
        </w:rPr>
        <w:t>s</w:t>
      </w:r>
      <w:r w:rsidR="002D063B" w:rsidRPr="005A00F4">
        <w:rPr>
          <w:rFonts w:ascii="Palatino Linotype" w:eastAsia="Times New Roman" w:hAnsi="Palatino Linotype" w:cs="Arial"/>
          <w:b/>
          <w:color w:val="000000" w:themeColor="text1"/>
        </w:rPr>
        <w:t xml:space="preserve"> María del Rosario Mejía Ayala</w:t>
      </w:r>
      <w:r w:rsidR="00403ADA" w:rsidRPr="005A00F4">
        <w:rPr>
          <w:rFonts w:ascii="Palatino Linotype" w:eastAsia="Times New Roman" w:hAnsi="Palatino Linotype" w:cs="Arial"/>
          <w:b/>
          <w:color w:val="000000" w:themeColor="text1"/>
        </w:rPr>
        <w:t>,</w:t>
      </w:r>
      <w:r w:rsidR="007F37A7" w:rsidRPr="005A00F4">
        <w:rPr>
          <w:rFonts w:ascii="Palatino Linotype" w:eastAsia="Times New Roman" w:hAnsi="Palatino Linotype" w:cs="Arial"/>
          <w:color w:val="000000" w:themeColor="text1"/>
        </w:rPr>
        <w:t xml:space="preserve"> </w:t>
      </w:r>
      <w:r w:rsidR="007F37A7" w:rsidRPr="005A00F4">
        <w:rPr>
          <w:rFonts w:ascii="Palatino Linotype" w:eastAsia="Times New Roman" w:hAnsi="Palatino Linotype" w:cs="Arial"/>
          <w:b/>
          <w:color w:val="000000" w:themeColor="text1"/>
        </w:rPr>
        <w:t>Guadalupe Ramírez Peña</w:t>
      </w:r>
      <w:r w:rsidR="00553F53" w:rsidRPr="005A00F4">
        <w:rPr>
          <w:rFonts w:ascii="Palatino Linotype" w:eastAsia="Times New Roman" w:hAnsi="Palatino Linotype" w:cs="Arial"/>
          <w:b/>
          <w:color w:val="000000" w:themeColor="text1"/>
        </w:rPr>
        <w:t>, Sharon Cristina Morales Martínez, Luis Gustavo Parra Noriega</w:t>
      </w:r>
      <w:r w:rsidR="007F37A7" w:rsidRPr="005A00F4">
        <w:rPr>
          <w:rFonts w:ascii="Palatino Linotype" w:eastAsia="Times New Roman" w:hAnsi="Palatino Linotype" w:cs="Arial"/>
          <w:color w:val="000000" w:themeColor="text1"/>
        </w:rPr>
        <w:t xml:space="preserve"> </w:t>
      </w:r>
      <w:r w:rsidR="00403ADA" w:rsidRPr="005A00F4">
        <w:rPr>
          <w:rFonts w:ascii="Palatino Linotype" w:eastAsia="Times New Roman" w:hAnsi="Palatino Linotype" w:cs="Arial"/>
          <w:color w:val="000000" w:themeColor="text1"/>
        </w:rPr>
        <w:t xml:space="preserve">y </w:t>
      </w:r>
      <w:r w:rsidR="00403ADA" w:rsidRPr="005A00F4">
        <w:rPr>
          <w:rFonts w:ascii="Palatino Linotype" w:eastAsia="Times New Roman" w:hAnsi="Palatino Linotype" w:cs="Arial"/>
          <w:b/>
          <w:color w:val="000000" w:themeColor="text1"/>
        </w:rPr>
        <w:t>José Martínez Vilchis</w:t>
      </w:r>
      <w:r w:rsidR="00403ADA" w:rsidRPr="005A00F4">
        <w:rPr>
          <w:rFonts w:ascii="Palatino Linotype" w:eastAsia="Times New Roman" w:hAnsi="Palatino Linotype" w:cs="Arial"/>
          <w:color w:val="000000" w:themeColor="text1"/>
        </w:rPr>
        <w:t xml:space="preserve"> </w:t>
      </w:r>
      <w:r w:rsidR="007F37A7" w:rsidRPr="005A00F4">
        <w:rPr>
          <w:rFonts w:ascii="Palatino Linotype" w:eastAsia="Times New Roman" w:hAnsi="Palatino Linotype" w:cs="Arial"/>
          <w:color w:val="000000" w:themeColor="text1"/>
        </w:rPr>
        <w:t>respectivamente</w:t>
      </w:r>
      <w:r w:rsidR="002D063B" w:rsidRPr="005A00F4">
        <w:rPr>
          <w:rFonts w:ascii="Palatino Linotype" w:eastAsia="Times New Roman" w:hAnsi="Palatino Linotype" w:cs="Arial"/>
          <w:bCs/>
          <w:color w:val="000000" w:themeColor="text1"/>
        </w:rPr>
        <w:t xml:space="preserve">, </w:t>
      </w:r>
      <w:r w:rsidR="005A00F4">
        <w:rPr>
          <w:rFonts w:ascii="Palatino Linotype" w:eastAsia="Times New Roman" w:hAnsi="Palatino Linotype" w:cs="Arial"/>
          <w:bCs/>
          <w:color w:val="000000" w:themeColor="text1"/>
        </w:rPr>
        <w:t>para</w:t>
      </w:r>
      <w:r w:rsidR="002D063B" w:rsidRPr="005A00F4">
        <w:rPr>
          <w:rFonts w:ascii="Palatino Linotype" w:eastAsia="Times New Roman" w:hAnsi="Palatino Linotype" w:cs="Arial"/>
          <w:bCs/>
          <w:color w:val="000000" w:themeColor="text1"/>
        </w:rPr>
        <w:t xml:space="preserve"> su análisis.</w:t>
      </w:r>
    </w:p>
    <w:p w14:paraId="6B73D867" w14:textId="77777777" w:rsidR="002D063B" w:rsidRPr="005A00F4" w:rsidRDefault="002D063B" w:rsidP="002D063B">
      <w:pPr>
        <w:pStyle w:val="Prrafodelista"/>
        <w:tabs>
          <w:tab w:val="left" w:pos="426"/>
        </w:tabs>
        <w:spacing w:line="360" w:lineRule="auto"/>
        <w:ind w:left="0"/>
        <w:jc w:val="both"/>
        <w:rPr>
          <w:rFonts w:ascii="Palatino Linotype" w:eastAsia="Calibri" w:hAnsi="Palatino Linotype" w:cs="Arial"/>
          <w:color w:val="000000" w:themeColor="text1"/>
        </w:rPr>
      </w:pPr>
    </w:p>
    <w:p w14:paraId="5641C587" w14:textId="22FA151C" w:rsidR="002D063B" w:rsidRPr="005A00F4" w:rsidRDefault="002D063B"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eastAsia="Times New Roman" w:hAnsi="Palatino Linotype" w:cs="Arial"/>
          <w:color w:val="000000" w:themeColor="text1"/>
        </w:rPr>
        <w:t>L</w:t>
      </w:r>
      <w:r w:rsidR="00403ADA" w:rsidRPr="005A00F4">
        <w:rPr>
          <w:rFonts w:ascii="Palatino Linotype" w:eastAsia="Times New Roman" w:hAnsi="Palatino Linotype" w:cs="Arial"/>
          <w:color w:val="000000" w:themeColor="text1"/>
        </w:rPr>
        <w:t>os</w:t>
      </w:r>
      <w:r w:rsidRPr="005A00F4">
        <w:rPr>
          <w:rFonts w:ascii="Palatino Linotype" w:eastAsia="Times New Roman" w:hAnsi="Palatino Linotype" w:cs="Arial"/>
          <w:color w:val="000000" w:themeColor="text1"/>
        </w:rPr>
        <w:t xml:space="preserve"> </w:t>
      </w:r>
      <w:r w:rsidR="00403ADA" w:rsidRPr="005A00F4">
        <w:rPr>
          <w:rFonts w:ascii="Palatino Linotype" w:eastAsia="Calibri" w:hAnsi="Palatino Linotype" w:cs="Arial"/>
          <w:color w:val="000000" w:themeColor="text1"/>
        </w:rPr>
        <w:t>Comisionado</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 xml:space="preserve"> Ponente</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 con fundamento en lo dispuesto por el artículo 185, fracción II, de la Ley de Transparencia y Acceso a la Información Pública del Estado de México y Municipios, a través de</w:t>
      </w:r>
      <w:r w:rsidR="007F37A7" w:rsidRPr="005A00F4">
        <w:rPr>
          <w:rFonts w:ascii="Palatino Linotype" w:eastAsia="Calibri" w:hAnsi="Palatino Linotype" w:cs="Arial"/>
          <w:color w:val="000000" w:themeColor="text1"/>
        </w:rPr>
        <w:t xml:space="preserve"> </w:t>
      </w:r>
      <w:r w:rsidRPr="005A00F4">
        <w:rPr>
          <w:rFonts w:ascii="Palatino Linotype" w:eastAsia="Calibri" w:hAnsi="Palatino Linotype" w:cs="Arial"/>
          <w:color w:val="000000" w:themeColor="text1"/>
        </w:rPr>
        <w:t>l</w:t>
      </w:r>
      <w:r w:rsidR="007F37A7" w:rsidRPr="005A00F4">
        <w:rPr>
          <w:rFonts w:ascii="Palatino Linotype" w:eastAsia="Calibri" w:hAnsi="Palatino Linotype" w:cs="Arial"/>
          <w:color w:val="000000" w:themeColor="text1"/>
        </w:rPr>
        <w:t>os</w:t>
      </w:r>
      <w:r w:rsidRPr="005A00F4">
        <w:rPr>
          <w:rFonts w:ascii="Palatino Linotype" w:eastAsia="Calibri" w:hAnsi="Palatino Linotype" w:cs="Arial"/>
          <w:color w:val="000000" w:themeColor="text1"/>
        </w:rPr>
        <w:t xml:space="preserve"> acuerdo</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 xml:space="preserve"> de admisión de</w:t>
      </w:r>
      <w:r w:rsidR="002348C5" w:rsidRPr="005A00F4">
        <w:rPr>
          <w:rFonts w:ascii="Palatino Linotype" w:eastAsia="Calibri" w:hAnsi="Palatino Linotype" w:cs="Arial"/>
          <w:color w:val="000000" w:themeColor="text1"/>
        </w:rPr>
        <w:t xml:space="preserve"> veintitrés (23),</w:t>
      </w:r>
      <w:r w:rsidRPr="005A00F4">
        <w:rPr>
          <w:rFonts w:ascii="Palatino Linotype" w:eastAsia="Calibri" w:hAnsi="Palatino Linotype" w:cs="Arial"/>
          <w:color w:val="000000" w:themeColor="text1"/>
        </w:rPr>
        <w:t xml:space="preserve"> </w:t>
      </w:r>
      <w:r w:rsidR="002348C5" w:rsidRPr="005A00F4">
        <w:rPr>
          <w:rFonts w:ascii="Palatino Linotype" w:eastAsia="Calibri" w:hAnsi="Palatino Linotype" w:cs="Arial"/>
          <w:color w:val="000000" w:themeColor="text1"/>
        </w:rPr>
        <w:t xml:space="preserve">veinticuatro (24), </w:t>
      </w:r>
      <w:r w:rsidR="00553F53" w:rsidRPr="005A00F4">
        <w:rPr>
          <w:rFonts w:ascii="Palatino Linotype" w:eastAsia="Calibri" w:hAnsi="Palatino Linotype" w:cs="Arial"/>
          <w:color w:val="000000" w:themeColor="text1"/>
        </w:rPr>
        <w:t>veintisiete (27)</w:t>
      </w:r>
      <w:r w:rsidR="002348C5" w:rsidRPr="005A00F4">
        <w:rPr>
          <w:rFonts w:ascii="Palatino Linotype" w:eastAsia="Calibri" w:hAnsi="Palatino Linotype" w:cs="Arial"/>
          <w:color w:val="000000" w:themeColor="text1"/>
        </w:rPr>
        <w:t xml:space="preserve"> y veintiocho (28)</w:t>
      </w:r>
      <w:r w:rsidR="00553F53" w:rsidRPr="005A00F4">
        <w:rPr>
          <w:rFonts w:ascii="Palatino Linotype" w:eastAsia="Calibri" w:hAnsi="Palatino Linotype" w:cs="Arial"/>
          <w:color w:val="000000" w:themeColor="text1"/>
        </w:rPr>
        <w:t xml:space="preserve"> de </w:t>
      </w:r>
      <w:r w:rsidR="00761240" w:rsidRPr="005A00F4">
        <w:rPr>
          <w:rFonts w:ascii="Palatino Linotype" w:eastAsia="Calibri" w:hAnsi="Palatino Linotype" w:cs="Arial"/>
          <w:color w:val="000000" w:themeColor="text1"/>
        </w:rPr>
        <w:t>marzo</w:t>
      </w:r>
      <w:r w:rsidR="007F37A7" w:rsidRPr="005A00F4">
        <w:rPr>
          <w:rFonts w:ascii="Palatino Linotype" w:eastAsia="Calibri" w:hAnsi="Palatino Linotype" w:cs="Arial"/>
          <w:color w:val="000000" w:themeColor="text1"/>
        </w:rPr>
        <w:t xml:space="preserve"> </w:t>
      </w:r>
      <w:r w:rsidRPr="005A00F4">
        <w:rPr>
          <w:rFonts w:ascii="Palatino Linotype" w:eastAsia="Calibri" w:hAnsi="Palatino Linotype" w:cs="Arial"/>
          <w:color w:val="000000" w:themeColor="text1"/>
        </w:rPr>
        <w:t xml:space="preserve">de dos mil </w:t>
      </w:r>
      <w:r w:rsidR="00553F53" w:rsidRPr="005A00F4">
        <w:rPr>
          <w:rFonts w:ascii="Palatino Linotype" w:eastAsia="Calibri" w:hAnsi="Palatino Linotype" w:cs="Arial"/>
          <w:color w:val="000000" w:themeColor="text1"/>
        </w:rPr>
        <w:t>veintitrés</w:t>
      </w:r>
      <w:r w:rsidRPr="005A00F4">
        <w:rPr>
          <w:rFonts w:ascii="Palatino Linotype" w:eastAsia="Calibri" w:hAnsi="Palatino Linotype" w:cs="Arial"/>
          <w:color w:val="000000" w:themeColor="text1"/>
        </w:rPr>
        <w:t xml:space="preserve">, </w:t>
      </w:r>
      <w:r w:rsidR="007F37A7" w:rsidRPr="005A00F4">
        <w:rPr>
          <w:rFonts w:ascii="Palatino Linotype" w:eastAsia="Calibri" w:hAnsi="Palatino Linotype" w:cs="Arial"/>
          <w:color w:val="000000" w:themeColor="text1"/>
        </w:rPr>
        <w:t>pusieron</w:t>
      </w:r>
      <w:r w:rsidRPr="005A00F4">
        <w:rPr>
          <w:rFonts w:ascii="Palatino Linotype" w:eastAsia="Calibri" w:hAnsi="Palatino Linotype" w:cs="Arial"/>
          <w:color w:val="000000" w:themeColor="text1"/>
        </w:rPr>
        <w:t xml:space="preserve"> a disposición de las partes </w:t>
      </w:r>
      <w:r w:rsidR="007F37A7" w:rsidRPr="005A00F4">
        <w:rPr>
          <w:rFonts w:ascii="Palatino Linotype" w:eastAsia="Calibri" w:hAnsi="Palatino Linotype" w:cs="Arial"/>
          <w:color w:val="000000" w:themeColor="text1"/>
        </w:rPr>
        <w:t>los</w:t>
      </w:r>
      <w:r w:rsidRPr="005A00F4">
        <w:rPr>
          <w:rFonts w:ascii="Palatino Linotype" w:eastAsia="Calibri" w:hAnsi="Palatino Linotype" w:cs="Arial"/>
          <w:color w:val="000000" w:themeColor="text1"/>
        </w:rPr>
        <w:t xml:space="preserve"> expediente</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 xml:space="preserve"> electrónico</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 vía SAIMEX,</w:t>
      </w:r>
      <w:r w:rsidRPr="005A00F4">
        <w:rPr>
          <w:rFonts w:ascii="Palatino Linotype" w:eastAsia="Calibri" w:hAnsi="Palatino Linotype" w:cs="Arial"/>
          <w:b/>
          <w:color w:val="000000" w:themeColor="text1"/>
        </w:rPr>
        <w:t xml:space="preserve"> </w:t>
      </w:r>
      <w:r w:rsidRPr="005A00F4">
        <w:rPr>
          <w:rFonts w:ascii="Palatino Linotype" w:eastAsia="Calibri" w:hAnsi="Palatino Linotype" w:cs="Arial"/>
          <w:color w:val="000000" w:themeColor="text1"/>
        </w:rPr>
        <w:t xml:space="preserve">a efecto de que en un plazo máximo de siete días manifestaran lo que a su derecho convinieran, ofrecieran pruebas y alegatos según corresponda a los casos concretos, de esta forma para que el </w:t>
      </w:r>
      <w:r w:rsidRPr="005A00F4">
        <w:rPr>
          <w:rFonts w:ascii="Palatino Linotype" w:eastAsia="Calibri" w:hAnsi="Palatino Linotype" w:cs="Arial"/>
          <w:b/>
          <w:color w:val="000000" w:themeColor="text1"/>
        </w:rPr>
        <w:t>SUJETO OBLIGADO</w:t>
      </w:r>
      <w:r w:rsidRPr="005A00F4">
        <w:rPr>
          <w:rFonts w:ascii="Palatino Linotype" w:eastAsia="Calibri" w:hAnsi="Palatino Linotype" w:cs="Arial"/>
          <w:color w:val="000000" w:themeColor="text1"/>
        </w:rPr>
        <w:t xml:space="preserve"> presentara </w:t>
      </w:r>
      <w:r w:rsidR="007F37A7" w:rsidRPr="005A00F4">
        <w:rPr>
          <w:rFonts w:ascii="Palatino Linotype" w:eastAsia="Calibri" w:hAnsi="Palatino Linotype" w:cs="Arial"/>
          <w:color w:val="000000" w:themeColor="text1"/>
        </w:rPr>
        <w:t>los</w:t>
      </w:r>
      <w:r w:rsidRPr="005A00F4">
        <w:rPr>
          <w:rFonts w:ascii="Palatino Linotype" w:eastAsia="Calibri" w:hAnsi="Palatino Linotype" w:cs="Arial"/>
          <w:color w:val="000000" w:themeColor="text1"/>
        </w:rPr>
        <w:t xml:space="preserve"> informe</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 xml:space="preserve"> justificado</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 xml:space="preserve"> procedente</w:t>
      </w:r>
      <w:r w:rsidR="007F37A7" w:rsidRPr="005A00F4">
        <w:rPr>
          <w:rFonts w:ascii="Palatino Linotype" w:eastAsia="Calibri" w:hAnsi="Palatino Linotype" w:cs="Arial"/>
          <w:color w:val="000000" w:themeColor="text1"/>
        </w:rPr>
        <w:t>s</w:t>
      </w:r>
      <w:r w:rsidRPr="005A00F4">
        <w:rPr>
          <w:rFonts w:ascii="Palatino Linotype" w:eastAsia="Calibri" w:hAnsi="Palatino Linotype" w:cs="Arial"/>
          <w:color w:val="000000" w:themeColor="text1"/>
        </w:rPr>
        <w:t>.</w:t>
      </w:r>
    </w:p>
    <w:p w14:paraId="70F610E3" w14:textId="77777777" w:rsidR="007F37A7" w:rsidRPr="005A00F4"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32C60C9F" w14:textId="3B48F215" w:rsidR="007F37A7" w:rsidRPr="005A00F4" w:rsidRDefault="00403ADA" w:rsidP="007F37A7">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eastAsia="Calibri" w:hAnsi="Palatino Linotype" w:cs="Arial"/>
          <w:color w:val="000000" w:themeColor="text1"/>
        </w:rPr>
        <w:t>E</w:t>
      </w:r>
      <w:r w:rsidR="007F37A7" w:rsidRPr="005A00F4">
        <w:rPr>
          <w:rFonts w:ascii="Palatino Linotype" w:eastAsia="Calibri" w:hAnsi="Palatino Linotype" w:cs="Arial"/>
          <w:color w:val="000000" w:themeColor="text1"/>
        </w:rPr>
        <w:t xml:space="preserve">n la </w:t>
      </w:r>
      <w:r w:rsidR="002348C5" w:rsidRPr="005A00F4">
        <w:rPr>
          <w:rFonts w:ascii="Palatino Linotype" w:eastAsia="Calibri" w:hAnsi="Palatino Linotype" w:cs="Arial"/>
          <w:color w:val="000000" w:themeColor="text1"/>
        </w:rPr>
        <w:t>Décima Tercera</w:t>
      </w:r>
      <w:r w:rsidR="00AC079A" w:rsidRPr="005A00F4">
        <w:rPr>
          <w:rFonts w:ascii="Palatino Linotype" w:eastAsia="Calibri" w:hAnsi="Palatino Linotype" w:cs="Arial"/>
          <w:color w:val="000000" w:themeColor="text1"/>
        </w:rPr>
        <w:t xml:space="preserve"> Sesión Ordinaria, celebrada el </w:t>
      </w:r>
      <w:r w:rsidR="002348C5" w:rsidRPr="005A00F4">
        <w:rPr>
          <w:rFonts w:ascii="Palatino Linotype" w:eastAsia="Calibri" w:hAnsi="Palatino Linotype" w:cs="Arial"/>
          <w:color w:val="000000" w:themeColor="text1"/>
        </w:rPr>
        <w:t>doce (12) de abril</w:t>
      </w:r>
      <w:r w:rsidR="00761240" w:rsidRPr="005A00F4">
        <w:rPr>
          <w:rFonts w:ascii="Palatino Linotype" w:eastAsia="Calibri" w:hAnsi="Palatino Linotype" w:cs="Arial"/>
          <w:color w:val="000000" w:themeColor="text1"/>
        </w:rPr>
        <w:t xml:space="preserve"> de dos mil veintitós</w:t>
      </w:r>
      <w:r w:rsidR="007F37A7" w:rsidRPr="005A00F4">
        <w:rPr>
          <w:rFonts w:ascii="Palatino Linotype" w:eastAsia="Calibri" w:hAnsi="Palatino Linotype" w:cs="Arial"/>
          <w:color w:val="000000" w:themeColor="text1"/>
        </w:rPr>
        <w:t>, el Pleno de este Órgano Garante acordó la acumulación de</w:t>
      </w:r>
      <w:r w:rsidR="002348C5" w:rsidRPr="005A00F4">
        <w:rPr>
          <w:rFonts w:ascii="Palatino Linotype" w:eastAsia="Calibri" w:hAnsi="Palatino Linotype" w:cs="Arial"/>
          <w:color w:val="000000" w:themeColor="text1"/>
        </w:rPr>
        <w:t xml:space="preserve"> </w:t>
      </w:r>
      <w:r w:rsidR="007F37A7" w:rsidRPr="005A00F4">
        <w:rPr>
          <w:rFonts w:ascii="Palatino Linotype" w:eastAsia="Calibri" w:hAnsi="Palatino Linotype" w:cs="Arial"/>
          <w:color w:val="000000" w:themeColor="text1"/>
        </w:rPr>
        <w:t>l</w:t>
      </w:r>
      <w:r w:rsidR="002348C5" w:rsidRPr="005A00F4">
        <w:rPr>
          <w:rFonts w:ascii="Palatino Linotype" w:eastAsia="Calibri" w:hAnsi="Palatino Linotype" w:cs="Arial"/>
          <w:color w:val="000000" w:themeColor="text1"/>
        </w:rPr>
        <w:t xml:space="preserve">os </w:t>
      </w:r>
      <w:r w:rsidR="007F37A7" w:rsidRPr="005A00F4">
        <w:rPr>
          <w:rFonts w:ascii="Palatino Linotype" w:eastAsia="Calibri" w:hAnsi="Palatino Linotype" w:cs="Arial"/>
          <w:color w:val="000000" w:themeColor="text1"/>
        </w:rPr>
        <w:t>recurso</w:t>
      </w:r>
      <w:r w:rsidR="002348C5" w:rsidRPr="005A00F4">
        <w:rPr>
          <w:rFonts w:ascii="Palatino Linotype" w:eastAsia="Calibri" w:hAnsi="Palatino Linotype" w:cs="Arial"/>
          <w:color w:val="000000" w:themeColor="text1"/>
        </w:rPr>
        <w:t>s</w:t>
      </w:r>
      <w:r w:rsidR="007F37A7" w:rsidRPr="005A00F4">
        <w:rPr>
          <w:rFonts w:ascii="Palatino Linotype" w:eastAsia="Calibri" w:hAnsi="Palatino Linotype" w:cs="Arial"/>
          <w:color w:val="000000" w:themeColor="text1"/>
        </w:rPr>
        <w:t xml:space="preserve"> de revisión </w:t>
      </w:r>
      <w:r w:rsidR="002348C5" w:rsidRPr="005A00F4">
        <w:rPr>
          <w:rFonts w:ascii="Palatino Linotype" w:hAnsi="Palatino Linotype"/>
          <w:b/>
          <w:bCs/>
          <w:color w:val="000000" w:themeColor="text1"/>
          <w:sz w:val="22"/>
        </w:rPr>
        <w:t>01524/INFOEM/IP/RR/2023,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01525/INFOEM/IP/RR/2023,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01526/INFOEM/IP/RR/2023,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01527/INFOEM/IP/RR/2023,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01528/INFOEM/IP/RR/2023,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01529/INFOEM/IP/RR/2023,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01530/INFOEM/IP/RR/2023,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01531/INFOEM/IP/RR/2023,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01532/INFOEM/IP/RR/2023,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01533/INFOEM/IP/RR/2023,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01534/INFOEM/IP/RR/2023,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01535/INFOEM/IP/RR/2023,</w:t>
      </w:r>
      <w:r w:rsidR="002348C5" w:rsidRPr="005A00F4">
        <w:rPr>
          <w:rFonts w:ascii="Palatino Linotype" w:hAnsi="Palatino Linotype"/>
          <w:bCs/>
          <w:color w:val="000000" w:themeColor="text1"/>
          <w:sz w:val="22"/>
        </w:rPr>
        <w:t xml:space="preserve"> </w:t>
      </w:r>
      <w:r w:rsidR="002348C5" w:rsidRPr="005A00F4">
        <w:rPr>
          <w:rFonts w:ascii="Palatino Linotype" w:hAnsi="Palatino Linotype"/>
          <w:b/>
          <w:bCs/>
          <w:color w:val="000000" w:themeColor="text1"/>
          <w:sz w:val="22"/>
        </w:rPr>
        <w:t xml:space="preserve">01539/INFOEM/IP/RR/2023, 01540/INFOEM/IP/RR/2023, 01541/INFOEM/IP/RR/2023, 01542/INFOEM/IP/RR/2023, 01543/INFOEM/IP/RR/2023, 01544/INFOEM/IP/RR/2023, 01545/INFOEM/IP/RR/2023, 01546/INFOEM/IP/RR/2023, 01547/INFOEM/IP/RR/2023, 01548/INFOEM/IP/RR/2023 </w:t>
      </w:r>
      <w:r w:rsidR="002348C5" w:rsidRPr="005A00F4">
        <w:rPr>
          <w:rFonts w:ascii="Palatino Linotype" w:hAnsi="Palatino Linotype"/>
          <w:bCs/>
          <w:color w:val="000000" w:themeColor="text1"/>
          <w:sz w:val="22"/>
        </w:rPr>
        <w:t xml:space="preserve">y </w:t>
      </w:r>
      <w:r w:rsidR="002348C5" w:rsidRPr="005A00F4">
        <w:rPr>
          <w:rFonts w:ascii="Palatino Linotype" w:hAnsi="Palatino Linotype"/>
          <w:b/>
          <w:bCs/>
          <w:color w:val="000000" w:themeColor="text1"/>
          <w:sz w:val="22"/>
        </w:rPr>
        <w:t>01549/INFOEM/IP/RR/2023</w:t>
      </w:r>
      <w:r w:rsidR="00356B57" w:rsidRPr="005A00F4">
        <w:rPr>
          <w:rFonts w:ascii="Palatino Linotype" w:eastAsia="Calibri" w:hAnsi="Palatino Linotype" w:cs="Arial"/>
          <w:color w:val="000000" w:themeColor="text1"/>
        </w:rPr>
        <w:t xml:space="preserve"> </w:t>
      </w:r>
      <w:r w:rsidR="007F37A7" w:rsidRPr="005A00F4">
        <w:rPr>
          <w:rFonts w:ascii="Palatino Linotype" w:eastAsia="Calibri" w:hAnsi="Palatino Linotype" w:cs="Arial"/>
          <w:color w:val="000000" w:themeColor="text1"/>
        </w:rPr>
        <w:t xml:space="preserve">al diverso </w:t>
      </w:r>
      <w:r w:rsidR="002348C5" w:rsidRPr="005A00F4">
        <w:rPr>
          <w:rFonts w:ascii="Palatino Linotype" w:eastAsia="Calibri" w:hAnsi="Palatino Linotype" w:cs="Arial"/>
          <w:b/>
          <w:color w:val="000000" w:themeColor="text1"/>
        </w:rPr>
        <w:t>01523</w:t>
      </w:r>
      <w:r w:rsidR="00C77593" w:rsidRPr="005A00F4">
        <w:rPr>
          <w:rFonts w:ascii="Palatino Linotype" w:eastAsia="Calibri" w:hAnsi="Palatino Linotype" w:cs="Arial"/>
          <w:b/>
          <w:color w:val="000000" w:themeColor="text1"/>
        </w:rPr>
        <w:t>/INFOEM/IP/RR/2023</w:t>
      </w:r>
      <w:r w:rsidR="007F37A7" w:rsidRPr="005A00F4">
        <w:rPr>
          <w:rFonts w:ascii="Palatino Linotype" w:eastAsia="Calibri" w:hAnsi="Palatino Linotype" w:cs="Arial"/>
          <w:color w:val="000000" w:themeColor="text1"/>
        </w:rPr>
        <w:t>, a cargo de</w:t>
      </w:r>
      <w:r w:rsidR="007F37A7" w:rsidRPr="005A00F4">
        <w:rPr>
          <w:rFonts w:ascii="Palatino Linotype" w:eastAsia="Calibri" w:hAnsi="Palatino Linotype" w:cs="Arial"/>
          <w:bCs/>
          <w:color w:val="000000" w:themeColor="text1"/>
        </w:rPr>
        <w:t xml:space="preserve"> la</w:t>
      </w:r>
      <w:r w:rsidR="007F37A7" w:rsidRPr="005A00F4">
        <w:rPr>
          <w:rFonts w:ascii="Palatino Linotype" w:eastAsia="Calibri" w:hAnsi="Palatino Linotype" w:cs="Arial"/>
          <w:b/>
          <w:bCs/>
          <w:color w:val="000000" w:themeColor="text1"/>
        </w:rPr>
        <w:t xml:space="preserve"> </w:t>
      </w:r>
      <w:r w:rsidR="007F37A7" w:rsidRPr="005A00F4">
        <w:rPr>
          <w:rFonts w:ascii="Palatino Linotype" w:eastAsia="Calibri" w:hAnsi="Palatino Linotype" w:cs="Arial"/>
          <w:color w:val="000000" w:themeColor="text1"/>
        </w:rPr>
        <w:t>Comisionada</w:t>
      </w:r>
      <w:r w:rsidR="007F37A7" w:rsidRPr="005A00F4">
        <w:rPr>
          <w:rFonts w:ascii="Palatino Linotype" w:eastAsia="Calibri" w:hAnsi="Palatino Linotype" w:cs="Arial"/>
          <w:b/>
          <w:color w:val="000000" w:themeColor="text1"/>
        </w:rPr>
        <w:t xml:space="preserve"> María del Rosario Mejía Ayala</w:t>
      </w:r>
      <w:r w:rsidR="007F37A7" w:rsidRPr="005A00F4">
        <w:rPr>
          <w:rFonts w:ascii="Palatino Linotype" w:eastAsia="Calibri" w:hAnsi="Palatino Linotype" w:cs="Arial"/>
          <w:color w:val="000000" w:themeColor="text1"/>
        </w:rPr>
        <w:t>,</w:t>
      </w:r>
      <w:r w:rsidR="007F37A7" w:rsidRPr="005A00F4">
        <w:rPr>
          <w:rFonts w:ascii="Palatino Linotype" w:eastAsia="Calibri" w:hAnsi="Palatino Linotype" w:cs="Arial"/>
          <w:b/>
          <w:color w:val="000000" w:themeColor="text1"/>
        </w:rPr>
        <w:t xml:space="preserve"> </w:t>
      </w:r>
      <w:r w:rsidR="007F37A7" w:rsidRPr="005A00F4">
        <w:rPr>
          <w:rFonts w:ascii="Palatino Linotype" w:eastAsia="Calibri" w:hAnsi="Palatino Linotype" w:cs="Arial"/>
          <w:color w:val="000000" w:themeColor="text1"/>
        </w:rPr>
        <w:t xml:space="preserve">a efecto de presentar al Pleno el proyecto de resolución correspondiente, y de conformidad con el numeral ONCE inciso c) de los </w:t>
      </w:r>
      <w:r w:rsidR="007F37A7" w:rsidRPr="005A00F4">
        <w:rPr>
          <w:rFonts w:ascii="Palatino Linotype" w:eastAsia="Calibri" w:hAnsi="Palatino Linotype" w:cs="Arial"/>
          <w:b/>
          <w:color w:val="000000" w:themeColor="text1"/>
        </w:rPr>
        <w:t xml:space="preserve">Lineamientos para la Recepción, Trámite y Resolución de las Solicitudes de Acceso a la Información Pública, así como de los Recursos de Revisión que </w:t>
      </w:r>
      <w:r w:rsidR="005A00F4">
        <w:rPr>
          <w:rFonts w:ascii="Palatino Linotype" w:eastAsia="Calibri" w:hAnsi="Palatino Linotype" w:cs="Arial"/>
          <w:b/>
          <w:color w:val="000000" w:themeColor="text1"/>
        </w:rPr>
        <w:t>deberán o</w:t>
      </w:r>
      <w:r w:rsidR="007F37A7" w:rsidRPr="005A00F4">
        <w:rPr>
          <w:rFonts w:ascii="Palatino Linotype" w:eastAsia="Calibri" w:hAnsi="Palatino Linotype" w:cs="Arial"/>
          <w:b/>
          <w:color w:val="000000" w:themeColor="text1"/>
        </w:rPr>
        <w:t>bservar los Sujetos Obligados por la Ley de Transparencia Estatal</w:t>
      </w:r>
      <w:r w:rsidR="007F37A7" w:rsidRPr="005A00F4">
        <w:rPr>
          <w:rFonts w:ascii="Palatino Linotype" w:eastAsia="Calibri" w:hAnsi="Palatino Linotype" w:cs="Arial"/>
          <w:color w:val="000000" w:themeColor="text1"/>
          <w:vertAlign w:val="superscript"/>
        </w:rPr>
        <w:footnoteReference w:id="1"/>
      </w:r>
      <w:r w:rsidR="007F37A7" w:rsidRPr="005A00F4">
        <w:rPr>
          <w:rFonts w:ascii="Palatino Linotype" w:eastAsia="Calibri" w:hAnsi="Palatino Linotype" w:cs="Arial"/>
          <w:color w:val="000000" w:themeColor="text1"/>
        </w:rPr>
        <w:t xml:space="preserve">, que señala: </w:t>
      </w:r>
    </w:p>
    <w:p w14:paraId="2B25ABAA" w14:textId="77777777" w:rsidR="007F37A7" w:rsidRPr="005A00F4" w:rsidRDefault="007F37A7" w:rsidP="007F37A7">
      <w:pPr>
        <w:pStyle w:val="Prrafodelista"/>
        <w:tabs>
          <w:tab w:val="left" w:pos="426"/>
        </w:tabs>
        <w:spacing w:line="276" w:lineRule="auto"/>
        <w:rPr>
          <w:rFonts w:ascii="Palatino Linotype" w:eastAsia="Calibri" w:hAnsi="Palatino Linotype" w:cs="Arial"/>
          <w:i/>
          <w:color w:val="000000" w:themeColor="text1"/>
          <w:sz w:val="22"/>
        </w:rPr>
      </w:pPr>
      <w:r w:rsidRPr="005A00F4">
        <w:rPr>
          <w:rFonts w:ascii="Palatino Linotype" w:eastAsia="Calibri" w:hAnsi="Palatino Linotype" w:cs="Arial"/>
          <w:i/>
          <w:color w:val="000000" w:themeColor="text1"/>
          <w:sz w:val="22"/>
        </w:rPr>
        <w:t>“</w:t>
      </w:r>
      <w:r w:rsidRPr="005A00F4">
        <w:rPr>
          <w:rFonts w:ascii="Palatino Linotype" w:eastAsia="Calibri" w:hAnsi="Palatino Linotype" w:cs="Arial"/>
          <w:b/>
          <w:i/>
          <w:color w:val="000000" w:themeColor="text1"/>
          <w:sz w:val="22"/>
        </w:rPr>
        <w:t>ONCE.</w:t>
      </w:r>
      <w:r w:rsidRPr="005A00F4">
        <w:rPr>
          <w:rFonts w:ascii="Palatino Linotype" w:eastAsia="Calibri" w:hAnsi="Palatino Linotype" w:cs="Arial"/>
          <w:i/>
          <w:color w:val="000000" w:themeColor="text1"/>
          <w:sz w:val="22"/>
        </w:rPr>
        <w:t xml:space="preserve"> El Instituto, para mejor resolver y evitar la emisión de resoluciones contradictorias, podrá acordar la acumulación de los expedientes de recursos de revisión, de oficio o a petición de parte cuando:</w:t>
      </w:r>
    </w:p>
    <w:p w14:paraId="5F37634F" w14:textId="7DCF4974" w:rsidR="007F37A7" w:rsidRPr="005A00F4" w:rsidRDefault="007F37A7" w:rsidP="007F37A7">
      <w:pPr>
        <w:pStyle w:val="Prrafodelista"/>
        <w:tabs>
          <w:tab w:val="left" w:pos="426"/>
        </w:tabs>
        <w:spacing w:line="276" w:lineRule="auto"/>
        <w:rPr>
          <w:rFonts w:ascii="Palatino Linotype" w:eastAsia="Calibri" w:hAnsi="Palatino Linotype" w:cs="Arial"/>
          <w:i/>
          <w:color w:val="000000" w:themeColor="text1"/>
          <w:sz w:val="22"/>
        </w:rPr>
      </w:pPr>
      <w:r w:rsidRPr="005A00F4">
        <w:rPr>
          <w:rFonts w:ascii="Palatino Linotype" w:eastAsia="Calibri" w:hAnsi="Palatino Linotype" w:cs="Arial"/>
          <w:i/>
          <w:color w:val="000000" w:themeColor="text1"/>
          <w:sz w:val="22"/>
        </w:rPr>
        <w:t>(…)</w:t>
      </w:r>
    </w:p>
    <w:p w14:paraId="6AE9C3A2" w14:textId="77777777" w:rsidR="007F37A7" w:rsidRPr="005A00F4" w:rsidRDefault="007F37A7" w:rsidP="007F37A7">
      <w:pPr>
        <w:pStyle w:val="Prrafodelista"/>
        <w:tabs>
          <w:tab w:val="left" w:pos="426"/>
        </w:tabs>
        <w:spacing w:line="276" w:lineRule="auto"/>
        <w:rPr>
          <w:rFonts w:ascii="Palatino Linotype" w:eastAsia="Calibri" w:hAnsi="Palatino Linotype" w:cs="Arial"/>
          <w:i/>
          <w:color w:val="000000" w:themeColor="text1"/>
          <w:sz w:val="22"/>
        </w:rPr>
      </w:pPr>
      <w:r w:rsidRPr="005A00F4">
        <w:rPr>
          <w:rFonts w:ascii="Palatino Linotype" w:eastAsia="Calibri" w:hAnsi="Palatino Linotype" w:cs="Arial"/>
          <w:b/>
          <w:i/>
          <w:color w:val="000000" w:themeColor="text1"/>
          <w:sz w:val="22"/>
        </w:rPr>
        <w:t>c)</w:t>
      </w:r>
      <w:r w:rsidRPr="005A00F4">
        <w:rPr>
          <w:rFonts w:ascii="Palatino Linotype" w:eastAsia="Calibri" w:hAnsi="Palatino Linotype" w:cs="Arial"/>
          <w:i/>
          <w:color w:val="000000" w:themeColor="text1"/>
          <w:sz w:val="22"/>
        </w:rPr>
        <w:t xml:space="preserve"> Cuando se trate del mismo solicitante, el mismo </w:t>
      </w:r>
      <w:r w:rsidRPr="005A00F4">
        <w:rPr>
          <w:rFonts w:ascii="Palatino Linotype" w:eastAsia="Calibri" w:hAnsi="Palatino Linotype" w:cs="Arial"/>
          <w:b/>
          <w:i/>
          <w:color w:val="000000" w:themeColor="text1"/>
          <w:sz w:val="22"/>
        </w:rPr>
        <w:t>SUJETO OBLIGADO</w:t>
      </w:r>
      <w:r w:rsidRPr="005A00F4">
        <w:rPr>
          <w:rFonts w:ascii="Palatino Linotype" w:eastAsia="Calibri" w:hAnsi="Palatino Linotype" w:cs="Arial"/>
          <w:i/>
          <w:color w:val="000000" w:themeColor="text1"/>
          <w:sz w:val="22"/>
        </w:rPr>
        <w:t>, aunque se trate de solicitudes diversas;</w:t>
      </w:r>
    </w:p>
    <w:p w14:paraId="6B94A81B" w14:textId="18290499" w:rsidR="007F37A7" w:rsidRPr="005A00F4" w:rsidRDefault="007F37A7" w:rsidP="007F37A7">
      <w:pPr>
        <w:pStyle w:val="Prrafodelista"/>
        <w:tabs>
          <w:tab w:val="left" w:pos="426"/>
        </w:tabs>
        <w:spacing w:line="276" w:lineRule="auto"/>
        <w:ind w:right="567"/>
        <w:rPr>
          <w:rFonts w:ascii="Palatino Linotype" w:eastAsia="Calibri" w:hAnsi="Palatino Linotype" w:cs="Arial"/>
          <w:i/>
          <w:color w:val="000000" w:themeColor="text1"/>
          <w:sz w:val="22"/>
        </w:rPr>
      </w:pPr>
      <w:r w:rsidRPr="005A00F4">
        <w:rPr>
          <w:rFonts w:ascii="Palatino Linotype" w:eastAsia="Calibri" w:hAnsi="Palatino Linotype" w:cs="Arial"/>
          <w:i/>
          <w:color w:val="000000" w:themeColor="text1"/>
          <w:sz w:val="22"/>
        </w:rPr>
        <w:t>(…)”</w:t>
      </w:r>
    </w:p>
    <w:p w14:paraId="4102143C" w14:textId="77777777" w:rsidR="007F37A7" w:rsidRPr="005A00F4"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40AF2B4C" w14:textId="51D8A6D0" w:rsidR="007F37A7" w:rsidRPr="005A00F4" w:rsidRDefault="00761240"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eastAsia="Calibri" w:hAnsi="Palatino Linotype" w:cs="Arial"/>
          <w:color w:val="000000" w:themeColor="text1"/>
        </w:rPr>
        <w:t>R</w:t>
      </w:r>
      <w:r w:rsidR="007F37A7" w:rsidRPr="005A00F4">
        <w:rPr>
          <w:rFonts w:ascii="Palatino Linotype" w:eastAsia="Calibri" w:hAnsi="Palatino Linotype" w:cs="Arial"/>
          <w:color w:val="000000" w:themeColor="text1"/>
        </w:rPr>
        <w:t>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604127A9" w14:textId="6D9403A7" w:rsidR="007F37A7" w:rsidRPr="005A00F4" w:rsidRDefault="007F37A7" w:rsidP="007F37A7">
      <w:pPr>
        <w:spacing w:line="276" w:lineRule="auto"/>
        <w:ind w:left="567" w:right="567"/>
        <w:jc w:val="center"/>
        <w:rPr>
          <w:rFonts w:ascii="Palatino Linotype" w:eastAsia="MS Mincho" w:hAnsi="Palatino Linotype" w:cs="Arial"/>
          <w:b/>
          <w:i/>
          <w:sz w:val="22"/>
        </w:rPr>
      </w:pPr>
      <w:r w:rsidRPr="005A00F4">
        <w:rPr>
          <w:rFonts w:ascii="Palatino Linotype" w:eastAsia="MS Mincho" w:hAnsi="Palatino Linotype" w:cs="Arial"/>
          <w:b/>
          <w:i/>
          <w:sz w:val="22"/>
        </w:rPr>
        <w:t>CÓDIGO DE PROCEDIMIENTOS ADMINISTRATIVOS DEL ESTADO DE MÉXICO</w:t>
      </w:r>
    </w:p>
    <w:p w14:paraId="3E9B6486" w14:textId="77777777" w:rsidR="007F37A7" w:rsidRPr="005A00F4" w:rsidRDefault="007F37A7" w:rsidP="007F37A7">
      <w:pPr>
        <w:spacing w:line="276" w:lineRule="auto"/>
        <w:ind w:left="567" w:right="567"/>
        <w:jc w:val="both"/>
        <w:rPr>
          <w:rFonts w:ascii="Palatino Linotype" w:eastAsia="MS Mincho" w:hAnsi="Palatino Linotype" w:cs="Arial"/>
          <w:i/>
          <w:sz w:val="22"/>
        </w:rPr>
      </w:pPr>
      <w:r w:rsidRPr="005A00F4">
        <w:rPr>
          <w:rFonts w:ascii="Palatino Linotype" w:eastAsia="MS Mincho" w:hAnsi="Palatino Linotype" w:cs="Arial"/>
          <w:i/>
          <w:sz w:val="22"/>
        </w:rPr>
        <w:t>“</w:t>
      </w:r>
      <w:r w:rsidRPr="005A00F4">
        <w:rPr>
          <w:rFonts w:ascii="Palatino Linotype" w:eastAsia="MS Mincho" w:hAnsi="Palatino Linotype" w:cs="Arial"/>
          <w:b/>
          <w:i/>
          <w:sz w:val="22"/>
        </w:rPr>
        <w:t>Artículo 18</w:t>
      </w:r>
      <w:r w:rsidRPr="005A00F4">
        <w:rPr>
          <w:rFonts w:ascii="Palatino Linotype" w:eastAsia="MS Mincho" w:hAnsi="Palatino Linotype" w:cs="Arial"/>
          <w:i/>
          <w:sz w:val="22"/>
        </w:rPr>
        <w:t xml:space="preserve">.- </w:t>
      </w:r>
      <w:r w:rsidRPr="005A00F4">
        <w:rPr>
          <w:rFonts w:ascii="Palatino Linotype" w:eastAsia="MS Mincho" w:hAnsi="Palatino Linotype" w:cs="Arial"/>
          <w:b/>
          <w:i/>
          <w:sz w:val="22"/>
        </w:rPr>
        <w:t xml:space="preserve">La autoridad administrativa o el Tribunal </w:t>
      </w:r>
      <w:r w:rsidRPr="005A00F4">
        <w:rPr>
          <w:rFonts w:ascii="Palatino Linotype" w:eastAsia="MS Mincho" w:hAnsi="Palatino Linotype" w:cs="Arial"/>
          <w:b/>
          <w:i/>
          <w:sz w:val="22"/>
          <w:u w:val="single"/>
        </w:rPr>
        <w:t>acordarán la acumulación de los expedientes</w:t>
      </w:r>
      <w:r w:rsidRPr="005A00F4">
        <w:rPr>
          <w:rFonts w:ascii="Palatino Linotype" w:eastAsia="MS Mincho" w:hAnsi="Palatino Linotype" w:cs="Arial"/>
          <w:b/>
          <w:i/>
          <w:sz w:val="22"/>
        </w:rPr>
        <w:t xml:space="preserve"> del procedimiento y proceso administrativo que ante ellos se sigan, de oficio</w:t>
      </w:r>
      <w:r w:rsidRPr="005A00F4">
        <w:rPr>
          <w:rFonts w:ascii="Palatino Linotype" w:eastAsia="MS Mincho" w:hAnsi="Palatino Linotype" w:cs="Arial"/>
          <w:i/>
          <w:sz w:val="22"/>
        </w:rPr>
        <w:t xml:space="preserve"> o a petición de parte, </w:t>
      </w:r>
      <w:r w:rsidRPr="005A00F4">
        <w:rPr>
          <w:rFonts w:ascii="Palatino Linotype" w:eastAsia="MS Mincho" w:hAnsi="Palatino Linotype" w:cs="Arial"/>
          <w:b/>
          <w:i/>
          <w:sz w:val="22"/>
          <w:u w:val="single"/>
        </w:rPr>
        <w:t>cuando las partes</w:t>
      </w:r>
      <w:r w:rsidRPr="005A00F4">
        <w:rPr>
          <w:rFonts w:ascii="Palatino Linotype" w:eastAsia="MS Mincho" w:hAnsi="Palatino Linotype" w:cs="Arial"/>
          <w:i/>
          <w:sz w:val="22"/>
        </w:rPr>
        <w:t xml:space="preserve"> o los actos administrativos </w:t>
      </w:r>
      <w:r w:rsidRPr="005A00F4">
        <w:rPr>
          <w:rFonts w:ascii="Palatino Linotype" w:eastAsia="MS Mincho" w:hAnsi="Palatino Linotype" w:cs="Arial"/>
          <w:b/>
          <w:i/>
          <w:sz w:val="22"/>
          <w:u w:val="single"/>
        </w:rPr>
        <w:t>sean iguales</w:t>
      </w:r>
      <w:r w:rsidRPr="005A00F4">
        <w:rPr>
          <w:rFonts w:ascii="Palatino Linotype" w:eastAsia="MS Mincho" w:hAnsi="Palatino Linotype" w:cs="Arial"/>
          <w:i/>
          <w:sz w:val="22"/>
        </w:rPr>
        <w:t xml:space="preserve">, se trate de actos conexos o </w:t>
      </w:r>
      <w:r w:rsidRPr="005A00F4">
        <w:rPr>
          <w:rFonts w:ascii="Palatino Linotype" w:eastAsia="MS Mincho" w:hAnsi="Palatino Linotype" w:cs="Arial"/>
          <w:b/>
          <w:i/>
          <w:sz w:val="22"/>
          <w:u w:val="single"/>
        </w:rPr>
        <w:t>resulte conveniente el trámite unificado de los asuntos, para evitar la emisión de resoluciones contradictorias</w:t>
      </w:r>
      <w:r w:rsidRPr="005A00F4">
        <w:rPr>
          <w:rFonts w:ascii="Palatino Linotype" w:eastAsia="MS Mincho" w:hAnsi="Palatino Linotype" w:cs="Arial"/>
          <w:i/>
          <w:sz w:val="22"/>
        </w:rPr>
        <w:t>. La misma regla se aplicará, en lo conducente, para la separación de los expedientes.”</w:t>
      </w:r>
    </w:p>
    <w:p w14:paraId="6A6C3242" w14:textId="77777777" w:rsidR="007F37A7" w:rsidRPr="005A00F4" w:rsidRDefault="007F37A7" w:rsidP="007F37A7">
      <w:pPr>
        <w:spacing w:line="276" w:lineRule="auto"/>
        <w:ind w:left="567" w:right="567"/>
        <w:jc w:val="both"/>
        <w:rPr>
          <w:rFonts w:ascii="Palatino Linotype" w:eastAsia="MS Mincho" w:hAnsi="Palatino Linotype" w:cs="Arial"/>
          <w:i/>
          <w:sz w:val="22"/>
        </w:rPr>
      </w:pPr>
    </w:p>
    <w:p w14:paraId="53D0F60D" w14:textId="0A253C6B" w:rsidR="007F37A7" w:rsidRPr="005A00F4" w:rsidRDefault="007F37A7" w:rsidP="007F37A7">
      <w:pPr>
        <w:spacing w:line="276" w:lineRule="auto"/>
        <w:ind w:left="567" w:right="567"/>
        <w:jc w:val="center"/>
        <w:rPr>
          <w:rFonts w:ascii="Palatino Linotype" w:eastAsia="MS Mincho" w:hAnsi="Palatino Linotype" w:cs="Arial"/>
          <w:b/>
          <w:i/>
          <w:sz w:val="22"/>
        </w:rPr>
      </w:pPr>
      <w:r w:rsidRPr="005A00F4">
        <w:rPr>
          <w:rFonts w:ascii="Palatino Linotype" w:eastAsia="MS Mincho" w:hAnsi="Palatino Linotype" w:cs="Arial"/>
          <w:b/>
          <w:i/>
          <w:sz w:val="22"/>
        </w:rPr>
        <w:t>LEY DE TRANSPARENCIA Y ACCESO A LA INFORMACIÓN PÚBLICA DEL ESTADO DE MÉXICO Y MUNICIPIOS</w:t>
      </w:r>
    </w:p>
    <w:p w14:paraId="15CB82B9" w14:textId="77777777" w:rsidR="007F37A7" w:rsidRPr="005A00F4" w:rsidRDefault="007F37A7" w:rsidP="007F37A7">
      <w:pPr>
        <w:spacing w:line="276" w:lineRule="auto"/>
        <w:ind w:left="567" w:right="567"/>
        <w:jc w:val="both"/>
        <w:rPr>
          <w:rFonts w:ascii="Palatino Linotype" w:eastAsia="MS Mincho" w:hAnsi="Palatino Linotype" w:cs="Arial"/>
          <w:i/>
          <w:sz w:val="22"/>
        </w:rPr>
      </w:pPr>
      <w:r w:rsidRPr="005A00F4">
        <w:rPr>
          <w:rFonts w:ascii="Palatino Linotype" w:eastAsia="MS Mincho" w:hAnsi="Palatino Linotype" w:cs="Arial"/>
          <w:i/>
          <w:sz w:val="22"/>
        </w:rPr>
        <w:t>“</w:t>
      </w:r>
      <w:r w:rsidRPr="005A00F4">
        <w:rPr>
          <w:rFonts w:ascii="Palatino Linotype" w:eastAsia="MS Mincho" w:hAnsi="Palatino Linotype" w:cs="Arial"/>
          <w:b/>
          <w:i/>
          <w:sz w:val="22"/>
        </w:rPr>
        <w:t xml:space="preserve">Artículo 195. </w:t>
      </w:r>
      <w:r w:rsidRPr="005A00F4">
        <w:rPr>
          <w:rFonts w:ascii="Palatino Linotype" w:eastAsia="MS Mincho" w:hAnsi="Palatino Linotype" w:cs="Arial"/>
          <w:i/>
          <w:sz w:val="22"/>
        </w:rPr>
        <w:t>En la tramitación del recurso de revisión se aplicarán supletoriamente las disposiciones contenidas en el Código de Procedimientos Administrativos del Estado de México.”</w:t>
      </w:r>
    </w:p>
    <w:p w14:paraId="42317433" w14:textId="3B62A350" w:rsidR="007F37A7" w:rsidRPr="005A00F4" w:rsidRDefault="007F37A7" w:rsidP="007F37A7">
      <w:pPr>
        <w:spacing w:line="276" w:lineRule="auto"/>
        <w:ind w:left="567" w:right="567"/>
        <w:jc w:val="both"/>
        <w:rPr>
          <w:rFonts w:ascii="Palatino Linotype" w:eastAsia="MS Mincho" w:hAnsi="Palatino Linotype" w:cs="Arial"/>
          <w:sz w:val="22"/>
        </w:rPr>
      </w:pPr>
      <w:r w:rsidRPr="005A00F4">
        <w:rPr>
          <w:rFonts w:ascii="Palatino Linotype" w:eastAsia="MS Mincho" w:hAnsi="Palatino Linotype" w:cs="Arial"/>
          <w:sz w:val="22"/>
        </w:rPr>
        <w:t>(Énfasis añadido)</w:t>
      </w:r>
    </w:p>
    <w:p w14:paraId="7E60AC53" w14:textId="77777777" w:rsidR="007F37A7" w:rsidRPr="005A00F4"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2F3B9DF3" w14:textId="1DF443AF" w:rsidR="00356B57" w:rsidRPr="005A00F4" w:rsidRDefault="003C3D7E" w:rsidP="00977730">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eastAsia="Calibri" w:hAnsi="Palatino Linotype" w:cs="Arial"/>
          <w:color w:val="000000" w:themeColor="text1"/>
        </w:rPr>
        <w:t>E</w:t>
      </w:r>
      <w:r w:rsidR="008D2E5F" w:rsidRPr="005A00F4">
        <w:rPr>
          <w:rFonts w:ascii="Palatino Linotype" w:eastAsia="Calibri" w:hAnsi="Palatino Linotype" w:cs="Arial"/>
          <w:color w:val="000000" w:themeColor="text1"/>
        </w:rPr>
        <w:t xml:space="preserve">l </w:t>
      </w:r>
      <w:r w:rsidR="002348C5" w:rsidRPr="005A00F4">
        <w:rPr>
          <w:rFonts w:ascii="Palatino Linotype" w:eastAsia="Calibri" w:hAnsi="Palatino Linotype" w:cs="Arial"/>
          <w:color w:val="000000" w:themeColor="text1"/>
        </w:rPr>
        <w:t>trece (13) y catorce (14) de abril</w:t>
      </w:r>
      <w:r w:rsidR="00761240" w:rsidRPr="005A00F4">
        <w:rPr>
          <w:rFonts w:ascii="Palatino Linotype" w:eastAsia="Calibri" w:hAnsi="Palatino Linotype" w:cs="Arial"/>
          <w:color w:val="000000" w:themeColor="text1"/>
        </w:rPr>
        <w:t xml:space="preserve"> de dos mil veintitrés</w:t>
      </w:r>
      <w:r w:rsidR="00356B57" w:rsidRPr="005A00F4">
        <w:rPr>
          <w:rFonts w:ascii="Palatino Linotype" w:eastAsia="Calibri" w:hAnsi="Palatino Linotype" w:cs="Arial"/>
          <w:color w:val="000000" w:themeColor="text1"/>
        </w:rPr>
        <w:t xml:space="preserve">, el </w:t>
      </w:r>
      <w:r w:rsidR="00356B57" w:rsidRPr="005A00F4">
        <w:rPr>
          <w:rFonts w:ascii="Palatino Linotype" w:eastAsia="Calibri" w:hAnsi="Palatino Linotype" w:cs="Arial"/>
          <w:b/>
          <w:color w:val="000000" w:themeColor="text1"/>
        </w:rPr>
        <w:t>SUJETO OBLIGADO</w:t>
      </w:r>
      <w:r w:rsidR="00356B57" w:rsidRPr="005A00F4">
        <w:rPr>
          <w:rFonts w:ascii="Palatino Linotype" w:eastAsia="Calibri" w:hAnsi="Palatino Linotype" w:cs="Arial"/>
          <w:color w:val="000000" w:themeColor="text1"/>
        </w:rPr>
        <w:t xml:space="preserve"> presentó, en vía de informe justificado, los archivos electrónicos cuyo contenido se resume a continuación:</w:t>
      </w:r>
    </w:p>
    <w:p w14:paraId="322B4F07" w14:textId="708DDAA6" w:rsidR="002348C5" w:rsidRPr="005A00F4" w:rsidRDefault="002348C5" w:rsidP="002348C5">
      <w:pPr>
        <w:pStyle w:val="Prrafodelista"/>
        <w:tabs>
          <w:tab w:val="left" w:pos="426"/>
        </w:tabs>
        <w:spacing w:line="276" w:lineRule="auto"/>
        <w:ind w:left="567" w:right="567"/>
        <w:jc w:val="both"/>
        <w:rPr>
          <w:rFonts w:ascii="Palatino Linotype" w:eastAsia="Calibri" w:hAnsi="Palatino Linotype" w:cs="Arial"/>
          <w:b/>
          <w:color w:val="000000" w:themeColor="text1"/>
          <w:sz w:val="22"/>
          <w:szCs w:val="22"/>
        </w:rPr>
      </w:pPr>
      <w:r w:rsidRPr="005A00F4">
        <w:rPr>
          <w:rFonts w:ascii="Palatino Linotype" w:eastAsia="Calibri" w:hAnsi="Palatino Linotype" w:cs="Arial"/>
          <w:b/>
          <w:color w:val="000000" w:themeColor="text1"/>
          <w:sz w:val="22"/>
          <w:szCs w:val="22"/>
        </w:rPr>
        <w:t xml:space="preserve">Archivos electrónicos presentados en vía de informe justificado para </w:t>
      </w:r>
      <w:r w:rsidR="00440A12" w:rsidRPr="005A00F4">
        <w:rPr>
          <w:rFonts w:ascii="Palatino Linotype" w:eastAsia="Calibri" w:hAnsi="Palatino Linotype" w:cs="Arial"/>
          <w:b/>
          <w:color w:val="000000" w:themeColor="text1"/>
          <w:sz w:val="22"/>
          <w:szCs w:val="22"/>
        </w:rPr>
        <w:t>los</w:t>
      </w:r>
      <w:r w:rsidRPr="005A00F4">
        <w:rPr>
          <w:rFonts w:ascii="Palatino Linotype" w:eastAsia="Calibri" w:hAnsi="Palatino Linotype" w:cs="Arial"/>
          <w:b/>
          <w:color w:val="000000" w:themeColor="text1"/>
          <w:sz w:val="22"/>
          <w:szCs w:val="22"/>
        </w:rPr>
        <w:t xml:space="preserve"> recurso</w:t>
      </w:r>
      <w:r w:rsidR="00440A12" w:rsidRPr="005A00F4">
        <w:rPr>
          <w:rFonts w:ascii="Palatino Linotype" w:eastAsia="Calibri" w:hAnsi="Palatino Linotype" w:cs="Arial"/>
          <w:b/>
          <w:color w:val="000000" w:themeColor="text1"/>
          <w:sz w:val="22"/>
          <w:szCs w:val="22"/>
        </w:rPr>
        <w:t>s</w:t>
      </w:r>
      <w:r w:rsidRPr="005A00F4">
        <w:rPr>
          <w:rFonts w:ascii="Palatino Linotype" w:eastAsia="Calibri" w:hAnsi="Palatino Linotype" w:cs="Arial"/>
          <w:b/>
          <w:color w:val="000000" w:themeColor="text1"/>
          <w:sz w:val="22"/>
          <w:szCs w:val="22"/>
        </w:rPr>
        <w:t xml:space="preserve"> de revisión </w:t>
      </w:r>
      <w:r w:rsidR="00440A12" w:rsidRPr="005A00F4">
        <w:rPr>
          <w:rFonts w:ascii="Palatino Linotype" w:eastAsia="Calibri" w:hAnsi="Palatino Linotype" w:cs="Arial"/>
          <w:b/>
          <w:color w:val="000000" w:themeColor="text1"/>
          <w:sz w:val="22"/>
          <w:szCs w:val="22"/>
        </w:rPr>
        <w:t>01523/INFOEM/IP/RR/2023, 01524/INFOEM/IP/RR/2023, 01525/INFOEM/IP/RR/2023, 01526/INFOEM/IP/RR/2023, 01527/INFOEM/IP/RR/2023, 01528/INFOEM/IP/RR/2023, 01529/INFOEM/IP/RR/2023, 01530/INFOEM/IP/RR/2023, 01531/INFOEM/IP/RR/2023, 01532/INFOEM/IP/RR/2023, 01533/INFOEM/IP/RR/2023 y 01534/INFOEM/IP/RR/2023</w:t>
      </w:r>
      <w:r w:rsidRPr="005A00F4">
        <w:rPr>
          <w:rFonts w:ascii="Palatino Linotype" w:eastAsia="Calibri" w:hAnsi="Palatino Linotype" w:cs="Arial"/>
          <w:b/>
          <w:color w:val="000000" w:themeColor="text1"/>
          <w:sz w:val="22"/>
          <w:szCs w:val="22"/>
        </w:rPr>
        <w:t>:</w:t>
      </w:r>
    </w:p>
    <w:p w14:paraId="2F4F8062" w14:textId="77777777" w:rsidR="009965FD" w:rsidRPr="005A00F4" w:rsidRDefault="002348C5" w:rsidP="00B65AA1">
      <w:pPr>
        <w:pStyle w:val="Prrafodelista"/>
        <w:numPr>
          <w:ilvl w:val="0"/>
          <w:numId w:val="14"/>
        </w:numPr>
        <w:tabs>
          <w:tab w:val="left" w:pos="426"/>
        </w:tabs>
        <w:spacing w:line="276" w:lineRule="auto"/>
        <w:ind w:left="1276"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Manifestaciones totales 61-72).zip</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w:t>
      </w:r>
      <w:r w:rsidR="009965FD" w:rsidRPr="005A00F4">
        <w:rPr>
          <w:rFonts w:ascii="Palatino Linotype" w:eastAsia="Calibri" w:hAnsi="Palatino Linotype" w:cs="Arial"/>
          <w:color w:val="000000" w:themeColor="text1"/>
          <w:sz w:val="22"/>
          <w:szCs w:val="22"/>
        </w:rPr>
        <w:t>Carpeta comprimida con los siguientes archivos electrónicos:</w:t>
      </w:r>
    </w:p>
    <w:p w14:paraId="4283A05A" w14:textId="45E93844" w:rsidR="002348C5"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1era Sindicatura.pdf”</w:t>
      </w:r>
      <w:r w:rsidRPr="005A00F4">
        <w:rPr>
          <w:rFonts w:ascii="Palatino Linotype" w:eastAsia="Calibri" w:hAnsi="Palatino Linotype" w:cs="Arial"/>
          <w:color w:val="000000" w:themeColor="text1"/>
          <w:sz w:val="22"/>
          <w:szCs w:val="22"/>
        </w:rPr>
        <w:t>: Documento de dos fojas consistente en el oficio número IXT/1ERSIND/</w:t>
      </w:r>
      <w:r w:rsidR="008758D8" w:rsidRPr="005A00F4">
        <w:rPr>
          <w:rFonts w:ascii="Palatino Linotype" w:eastAsia="Calibri" w:hAnsi="Palatino Linotype" w:cs="Arial"/>
          <w:color w:val="000000" w:themeColor="text1"/>
          <w:sz w:val="22"/>
          <w:szCs w:val="22"/>
        </w:rPr>
        <w:t>447/2023, emitido por la Primer</w:t>
      </w:r>
      <w:r w:rsidRPr="005A00F4">
        <w:rPr>
          <w:rFonts w:ascii="Palatino Linotype" w:eastAsia="Calibri" w:hAnsi="Palatino Linotype" w:cs="Arial"/>
          <w:color w:val="000000" w:themeColor="text1"/>
          <w:sz w:val="22"/>
          <w:szCs w:val="22"/>
        </w:rPr>
        <w:t xml:space="preserve"> S</w:t>
      </w:r>
      <w:r w:rsidR="008758D8" w:rsidRPr="005A00F4">
        <w:rPr>
          <w:rFonts w:ascii="Palatino Linotype" w:eastAsia="Calibri" w:hAnsi="Palatino Linotype" w:cs="Arial"/>
          <w:color w:val="000000" w:themeColor="text1"/>
          <w:sz w:val="22"/>
          <w:szCs w:val="22"/>
        </w:rPr>
        <w:t>índico</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1,500</w:t>
      </w:r>
      <w:r w:rsidRPr="005A00F4">
        <w:rPr>
          <w:rFonts w:ascii="Palatino Linotype" w:eastAsia="Calibri" w:hAnsi="Palatino Linotype" w:cs="Arial"/>
          <w:color w:val="000000" w:themeColor="text1"/>
          <w:sz w:val="22"/>
          <w:szCs w:val="22"/>
        </w:rPr>
        <w:t xml:space="preserve"> fojas</w:t>
      </w:r>
      <w:r w:rsidR="008758D8" w:rsidRPr="005A00F4">
        <w:rPr>
          <w:rFonts w:ascii="Palatino Linotype" w:eastAsia="Calibri" w:hAnsi="Palatino Linotype" w:cs="Arial"/>
          <w:color w:val="000000" w:themeColor="text1"/>
          <w:sz w:val="22"/>
          <w:szCs w:val="22"/>
        </w:rPr>
        <w:t xml:space="preserve"> aproximadamente</w:t>
      </w:r>
      <w:r w:rsidRPr="005A00F4">
        <w:rPr>
          <w:rFonts w:ascii="Palatino Linotype" w:eastAsia="Calibri" w:hAnsi="Palatino Linotype" w:cs="Arial"/>
          <w:color w:val="000000" w:themeColor="text1"/>
          <w:sz w:val="22"/>
          <w:szCs w:val="22"/>
        </w:rPr>
        <w:t>.</w:t>
      </w:r>
    </w:p>
    <w:p w14:paraId="2DB48D0B" w14:textId="002DBBCA"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4ta Regiduria.pdf”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IXTA/R04/0643/2023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la Cuarta Regidora</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aproxmadamente 4,050</w:t>
      </w:r>
      <w:r w:rsidRPr="005A00F4">
        <w:rPr>
          <w:rFonts w:ascii="Palatino Linotype" w:eastAsia="Calibri" w:hAnsi="Palatino Linotype" w:cs="Arial"/>
          <w:color w:val="000000" w:themeColor="text1"/>
          <w:sz w:val="22"/>
          <w:szCs w:val="22"/>
        </w:rPr>
        <w:t xml:space="preserve"> fojas.</w:t>
      </w:r>
    </w:p>
    <w:p w14:paraId="0293A6DB" w14:textId="3787674B"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5ta Regiduria.pdf”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tres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IXTA/5°-REG/140/2022-2024</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el Quinto Regidor</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aproximadamente 758</w:t>
      </w:r>
      <w:r w:rsidRPr="005A00F4">
        <w:rPr>
          <w:rFonts w:ascii="Palatino Linotype" w:eastAsia="Calibri" w:hAnsi="Palatino Linotype" w:cs="Arial"/>
          <w:color w:val="000000" w:themeColor="text1"/>
          <w:sz w:val="22"/>
          <w:szCs w:val="22"/>
        </w:rPr>
        <w:t xml:space="preserve"> fojas.</w:t>
      </w:r>
    </w:p>
    <w:p w14:paraId="7574DA73" w14:textId="245A9393"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6ta Regiduria.pdf”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IXTA/SEXTAREGIDURIA/0099/2023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la Sexta Regidora</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aproximadamente 2,900</w:t>
      </w:r>
      <w:r w:rsidRPr="005A00F4">
        <w:rPr>
          <w:rFonts w:ascii="Palatino Linotype" w:eastAsia="Calibri" w:hAnsi="Palatino Linotype" w:cs="Arial"/>
          <w:color w:val="000000" w:themeColor="text1"/>
          <w:sz w:val="22"/>
          <w:szCs w:val="22"/>
        </w:rPr>
        <w:t xml:space="preserve"> fojas.</w:t>
      </w:r>
    </w:p>
    <w:p w14:paraId="1EED6525" w14:textId="7B506A09"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7ma Regiduria.pdf”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IXTA/R7/067/2023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el Séptimo Regidor</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aproximadamente 3,070</w:t>
      </w:r>
      <w:r w:rsidRPr="005A00F4">
        <w:rPr>
          <w:rFonts w:ascii="Palatino Linotype" w:eastAsia="Calibri" w:hAnsi="Palatino Linotype" w:cs="Arial"/>
          <w:color w:val="000000" w:themeColor="text1"/>
          <w:sz w:val="22"/>
          <w:szCs w:val="22"/>
        </w:rPr>
        <w:t xml:space="preserve"> fojas.</w:t>
      </w:r>
    </w:p>
    <w:p w14:paraId="144DEE1F" w14:textId="700145BF"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Derechos Humanos.pdf”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DMDH/060/2023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el Defensor de Derechos Humanos</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513</w:t>
      </w:r>
      <w:r w:rsidRPr="005A00F4">
        <w:rPr>
          <w:rFonts w:ascii="Palatino Linotype" w:eastAsia="Calibri" w:hAnsi="Palatino Linotype" w:cs="Arial"/>
          <w:color w:val="000000" w:themeColor="text1"/>
          <w:sz w:val="22"/>
          <w:szCs w:val="22"/>
        </w:rPr>
        <w:t xml:space="preserve"> fojas.</w:t>
      </w:r>
    </w:p>
    <w:p w14:paraId="0CB4DF26" w14:textId="063495F0"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Desarrollo Rural.pdf”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IXT/DR/0080/2023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el Director de Desarrollo Rural</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318</w:t>
      </w:r>
      <w:r w:rsidRPr="005A00F4">
        <w:rPr>
          <w:rFonts w:ascii="Palatino Linotype" w:eastAsia="Calibri" w:hAnsi="Palatino Linotype" w:cs="Arial"/>
          <w:color w:val="000000" w:themeColor="text1"/>
          <w:sz w:val="22"/>
          <w:szCs w:val="22"/>
        </w:rPr>
        <w:t xml:space="preserve"> fojas.</w:t>
      </w:r>
    </w:p>
    <w:p w14:paraId="11E17E03" w14:textId="76AB17B1"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IMISI.pdf”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IXTA/IMISI/0545/2023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la Directora del Instituto de la Mujer para la Igualdad Sustantiva</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8758D8" w:rsidRPr="005A00F4">
        <w:rPr>
          <w:rFonts w:ascii="Palatino Linotype" w:eastAsia="Calibri" w:hAnsi="Palatino Linotype" w:cs="Arial"/>
          <w:color w:val="000000" w:themeColor="text1"/>
          <w:sz w:val="22"/>
          <w:szCs w:val="22"/>
        </w:rPr>
        <w:t>aproximadamente 1,000</w:t>
      </w:r>
      <w:r w:rsidRPr="005A00F4">
        <w:rPr>
          <w:rFonts w:ascii="Palatino Linotype" w:eastAsia="Calibri" w:hAnsi="Palatino Linotype" w:cs="Arial"/>
          <w:color w:val="000000" w:themeColor="text1"/>
          <w:sz w:val="22"/>
          <w:szCs w:val="22"/>
        </w:rPr>
        <w:t xml:space="preserve"> fojas.</w:t>
      </w:r>
    </w:p>
    <w:p w14:paraId="12ABFE54" w14:textId="2C57E90F" w:rsidR="009965FD" w:rsidRPr="005A00F4" w:rsidRDefault="009965FD" w:rsidP="00B65AA1">
      <w:pPr>
        <w:pStyle w:val="Prrafodelista"/>
        <w:numPr>
          <w:ilvl w:val="1"/>
          <w:numId w:val="19"/>
        </w:numPr>
        <w:tabs>
          <w:tab w:val="left" w:pos="426"/>
        </w:tabs>
        <w:spacing w:line="276" w:lineRule="auto"/>
        <w:ind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Planeacion.pdf”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IXT/PLANE/211/2023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el Director de Planeación, Programación y Evaluación</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por el que m</w:t>
      </w:r>
      <w:r w:rsidR="008758D8" w:rsidRPr="005A00F4">
        <w:rPr>
          <w:rFonts w:ascii="Palatino Linotype" w:eastAsia="Calibri" w:hAnsi="Palatino Linotype" w:cs="Arial"/>
          <w:color w:val="000000" w:themeColor="text1"/>
          <w:sz w:val="22"/>
          <w:szCs w:val="22"/>
        </w:rPr>
        <w:t xml:space="preserve">ratifica su respuesta inicialmente proveída a las solicitudes </w:t>
      </w:r>
      <w:r w:rsidR="008758D8" w:rsidRPr="005A00F4">
        <w:rPr>
          <w:rFonts w:ascii="Palatino Linotype" w:eastAsia="Calibri" w:hAnsi="Palatino Linotype" w:cs="Arial"/>
          <w:b/>
          <w:color w:val="000000" w:themeColor="text1"/>
          <w:sz w:val="22"/>
          <w:szCs w:val="22"/>
        </w:rPr>
        <w:t>00061/IXTAPALU/IP/2023, 00062/IXTAPALU/IP/2023, 00063/IXTAPALU/IP/2023, 00064/IXTAPALU/IP/2023, 00065/IXTAPALU/IP/2023, 00066/IXTAPALU/IP/2023, 00067/IXTAPALU/IP/2023, 00068/IXTAPALU/IP/2023, 00069/IXTAPALU/IP/2023, 00070/IXTAPALU/IP/2023, 00071/IXTAPALU/IP/2023</w:t>
      </w:r>
      <w:r w:rsidR="008758D8" w:rsidRPr="005A00F4">
        <w:rPr>
          <w:rFonts w:ascii="Palatino Linotype" w:eastAsia="Calibri" w:hAnsi="Palatino Linotype" w:cs="Arial"/>
          <w:color w:val="000000" w:themeColor="text1"/>
          <w:sz w:val="22"/>
          <w:szCs w:val="22"/>
        </w:rPr>
        <w:t xml:space="preserve"> y </w:t>
      </w:r>
      <w:r w:rsidR="008758D8" w:rsidRPr="005A00F4">
        <w:rPr>
          <w:rFonts w:ascii="Palatino Linotype" w:eastAsia="Calibri" w:hAnsi="Palatino Linotype" w:cs="Arial"/>
          <w:b/>
          <w:color w:val="000000" w:themeColor="text1"/>
          <w:sz w:val="22"/>
          <w:szCs w:val="22"/>
        </w:rPr>
        <w:t>00072/</w:t>
      </w:r>
      <w:r w:rsidR="00E16EA7" w:rsidRPr="005A00F4">
        <w:rPr>
          <w:rFonts w:ascii="Palatino Linotype" w:eastAsia="Calibri" w:hAnsi="Palatino Linotype" w:cs="Arial"/>
          <w:b/>
          <w:color w:val="000000" w:themeColor="text1"/>
          <w:sz w:val="22"/>
          <w:szCs w:val="22"/>
        </w:rPr>
        <w:t>IXTAPALU</w:t>
      </w:r>
      <w:r w:rsidR="008758D8" w:rsidRPr="005A00F4">
        <w:rPr>
          <w:rFonts w:ascii="Palatino Linotype" w:eastAsia="Calibri" w:hAnsi="Palatino Linotype" w:cs="Arial"/>
          <w:b/>
          <w:color w:val="000000" w:themeColor="text1"/>
          <w:sz w:val="22"/>
          <w:szCs w:val="22"/>
        </w:rPr>
        <w:t>/IP/2023</w:t>
      </w:r>
      <w:r w:rsidR="008758D8" w:rsidRPr="005A00F4">
        <w:rPr>
          <w:rFonts w:ascii="Palatino Linotype" w:eastAsia="Calibri" w:hAnsi="Palatino Linotype" w:cs="Arial"/>
          <w:color w:val="000000" w:themeColor="text1"/>
          <w:sz w:val="22"/>
          <w:szCs w:val="22"/>
        </w:rPr>
        <w:t>.</w:t>
      </w:r>
    </w:p>
    <w:p w14:paraId="6B4889B2" w14:textId="7856AFE7"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Unidad De Transparencia.pdf”</w:t>
      </w:r>
      <w:r w:rsidRPr="005A00F4">
        <w:rPr>
          <w:rFonts w:ascii="Palatino Linotype" w:eastAsia="Calibri" w:hAnsi="Palatino Linotype" w:cs="Arial"/>
          <w:color w:val="000000" w:themeColor="text1"/>
          <w:sz w:val="22"/>
          <w:szCs w:val="22"/>
        </w:rPr>
        <w:t xml:space="preserve">: Documento de </w:t>
      </w:r>
      <w:r w:rsidR="008758D8"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8758D8" w:rsidRPr="005A00F4">
        <w:rPr>
          <w:rFonts w:ascii="Palatino Linotype" w:eastAsia="Calibri" w:hAnsi="Palatino Linotype" w:cs="Arial"/>
          <w:color w:val="000000" w:themeColor="text1"/>
          <w:sz w:val="22"/>
          <w:szCs w:val="22"/>
        </w:rPr>
        <w:t>IXTA/UTAIN/1339/2023</w:t>
      </w:r>
      <w:r w:rsidRPr="005A00F4">
        <w:rPr>
          <w:rFonts w:ascii="Palatino Linotype" w:eastAsia="Calibri" w:hAnsi="Palatino Linotype" w:cs="Arial"/>
          <w:color w:val="000000" w:themeColor="text1"/>
          <w:sz w:val="22"/>
          <w:szCs w:val="22"/>
        </w:rPr>
        <w:t xml:space="preserve">, emitido por </w:t>
      </w:r>
      <w:r w:rsidR="008758D8" w:rsidRPr="005A00F4">
        <w:rPr>
          <w:rFonts w:ascii="Palatino Linotype" w:eastAsia="Calibri" w:hAnsi="Palatino Linotype" w:cs="Arial"/>
          <w:color w:val="000000" w:themeColor="text1"/>
          <w:sz w:val="22"/>
          <w:szCs w:val="22"/>
        </w:rPr>
        <w:t>el Titular de la Unidad de Transparencia</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A04AAB" w:rsidRPr="005A00F4">
        <w:rPr>
          <w:rFonts w:ascii="Palatino Linotype" w:eastAsia="Calibri" w:hAnsi="Palatino Linotype" w:cs="Arial"/>
          <w:color w:val="000000" w:themeColor="text1"/>
          <w:sz w:val="22"/>
          <w:szCs w:val="22"/>
        </w:rPr>
        <w:t>aproximadamente 2,691</w:t>
      </w:r>
      <w:r w:rsidRPr="005A00F4">
        <w:rPr>
          <w:rFonts w:ascii="Palatino Linotype" w:eastAsia="Calibri" w:hAnsi="Palatino Linotype" w:cs="Arial"/>
          <w:color w:val="000000" w:themeColor="text1"/>
          <w:sz w:val="22"/>
          <w:szCs w:val="22"/>
        </w:rPr>
        <w:t xml:space="preserve"> fojas.</w:t>
      </w:r>
    </w:p>
    <w:p w14:paraId="6BD81DC8" w14:textId="763ADB5D" w:rsidR="00A04AAB" w:rsidRPr="005A00F4" w:rsidRDefault="00A04AAB"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Segunda Sindicatura.pdf”</w:t>
      </w:r>
      <w:r w:rsidRPr="005A00F4">
        <w:rPr>
          <w:rFonts w:ascii="Palatino Linotype" w:eastAsia="Calibri" w:hAnsi="Palatino Linotype" w:cs="Arial"/>
          <w:color w:val="000000" w:themeColor="text1"/>
          <w:sz w:val="22"/>
          <w:szCs w:val="22"/>
        </w:rPr>
        <w:t xml:space="preserve">: Documento de dos fojas consistente en el oficio número IXTA/SDA/SDA02/04472/2023, emitido por el Segundo Síndico,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por el que manifiesta que el volumen de la información solicitada concerniente al dos mil veintidós consta de aproximadamente 1,165 fojas.</w:t>
      </w:r>
    </w:p>
    <w:p w14:paraId="58D75FCF" w14:textId="7E2318A4"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 xml:space="preserve">“Resp. 61 1era </w:t>
      </w:r>
      <w:r w:rsidR="00A04AAB" w:rsidRPr="005A00F4">
        <w:rPr>
          <w:rFonts w:ascii="Palatino Linotype" w:eastAsia="Calibri" w:hAnsi="Palatino Linotype" w:cs="Arial"/>
          <w:b/>
          <w:i/>
          <w:color w:val="000000" w:themeColor="text1"/>
          <w:sz w:val="22"/>
          <w:szCs w:val="22"/>
        </w:rPr>
        <w:t>Regiduria</w:t>
      </w:r>
      <w:r w:rsidRPr="005A00F4">
        <w:rPr>
          <w:rFonts w:ascii="Palatino Linotype" w:eastAsia="Calibri" w:hAnsi="Palatino Linotype" w:cs="Arial"/>
          <w:b/>
          <w:i/>
          <w:color w:val="000000" w:themeColor="text1"/>
          <w:sz w:val="22"/>
          <w:szCs w:val="22"/>
        </w:rPr>
        <w:t>.pdf”</w:t>
      </w:r>
      <w:r w:rsidRPr="005A00F4">
        <w:rPr>
          <w:rFonts w:ascii="Palatino Linotype" w:eastAsia="Calibri" w:hAnsi="Palatino Linotype" w:cs="Arial"/>
          <w:color w:val="000000" w:themeColor="text1"/>
          <w:sz w:val="22"/>
          <w:szCs w:val="22"/>
        </w:rPr>
        <w:t xml:space="preserve">: Documento de </w:t>
      </w:r>
      <w:r w:rsidR="00A04AAB"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A04AAB" w:rsidRPr="005A00F4">
        <w:rPr>
          <w:rFonts w:ascii="Palatino Linotype" w:eastAsia="Calibri" w:hAnsi="Palatino Linotype" w:cs="Arial"/>
          <w:color w:val="000000" w:themeColor="text1"/>
          <w:sz w:val="22"/>
          <w:szCs w:val="22"/>
        </w:rPr>
        <w:t>IXTA/REGOB/092/2023</w:t>
      </w:r>
      <w:r w:rsidRPr="005A00F4">
        <w:rPr>
          <w:rFonts w:ascii="Palatino Linotype" w:eastAsia="Calibri" w:hAnsi="Palatino Linotype" w:cs="Arial"/>
          <w:color w:val="000000" w:themeColor="text1"/>
          <w:sz w:val="22"/>
          <w:szCs w:val="22"/>
        </w:rPr>
        <w:t xml:space="preserve">, emitido por </w:t>
      </w:r>
      <w:r w:rsidR="00A04AAB" w:rsidRPr="005A00F4">
        <w:rPr>
          <w:rFonts w:ascii="Palatino Linotype" w:eastAsia="Calibri" w:hAnsi="Palatino Linotype" w:cs="Arial"/>
          <w:color w:val="000000" w:themeColor="text1"/>
          <w:sz w:val="22"/>
          <w:szCs w:val="22"/>
        </w:rPr>
        <w:t>el Primer Regidor</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A04AAB" w:rsidRPr="005A00F4">
        <w:rPr>
          <w:rFonts w:ascii="Palatino Linotype" w:eastAsia="Calibri" w:hAnsi="Palatino Linotype" w:cs="Arial"/>
          <w:color w:val="000000" w:themeColor="text1"/>
          <w:sz w:val="22"/>
          <w:szCs w:val="22"/>
        </w:rPr>
        <w:t>aproximadamente 5,296</w:t>
      </w:r>
      <w:r w:rsidRPr="005A00F4">
        <w:rPr>
          <w:rFonts w:ascii="Palatino Linotype" w:eastAsia="Calibri" w:hAnsi="Palatino Linotype" w:cs="Arial"/>
          <w:color w:val="000000" w:themeColor="text1"/>
          <w:sz w:val="22"/>
          <w:szCs w:val="22"/>
        </w:rPr>
        <w:t xml:space="preserve"> fojas.</w:t>
      </w:r>
    </w:p>
    <w:p w14:paraId="5BB69345" w14:textId="529CEE85" w:rsidR="00A04AAB"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3ra Regiduria.pdf”</w:t>
      </w:r>
      <w:r w:rsidRPr="005A00F4">
        <w:rPr>
          <w:rFonts w:ascii="Palatino Linotype" w:eastAsia="Calibri" w:hAnsi="Palatino Linotype" w:cs="Arial"/>
          <w:color w:val="000000" w:themeColor="text1"/>
          <w:sz w:val="22"/>
          <w:szCs w:val="22"/>
        </w:rPr>
        <w:t xml:space="preserve">: Documento de </w:t>
      </w:r>
      <w:r w:rsidR="00A04AAB" w:rsidRPr="005A00F4">
        <w:rPr>
          <w:rFonts w:ascii="Palatino Linotype" w:eastAsia="Calibri" w:hAnsi="Palatino Linotype" w:cs="Arial"/>
          <w:color w:val="000000" w:themeColor="text1"/>
          <w:sz w:val="22"/>
          <w:szCs w:val="22"/>
        </w:rPr>
        <w:t>tres</w:t>
      </w:r>
      <w:r w:rsidRPr="005A00F4">
        <w:rPr>
          <w:rFonts w:ascii="Palatino Linotype" w:eastAsia="Calibri" w:hAnsi="Palatino Linotype" w:cs="Arial"/>
          <w:color w:val="000000" w:themeColor="text1"/>
          <w:sz w:val="22"/>
          <w:szCs w:val="22"/>
        </w:rPr>
        <w:t xml:space="preserve"> fojas consistente en el oficio número </w:t>
      </w:r>
      <w:r w:rsidR="00A04AAB" w:rsidRPr="005A00F4">
        <w:rPr>
          <w:rFonts w:ascii="Palatino Linotype" w:eastAsia="Calibri" w:hAnsi="Palatino Linotype" w:cs="Arial"/>
          <w:color w:val="000000" w:themeColor="text1"/>
          <w:sz w:val="22"/>
          <w:szCs w:val="22"/>
        </w:rPr>
        <w:t>IXTA/TR/064/2022</w:t>
      </w:r>
      <w:r w:rsidRPr="005A00F4">
        <w:rPr>
          <w:rFonts w:ascii="Palatino Linotype" w:eastAsia="Calibri" w:hAnsi="Palatino Linotype" w:cs="Arial"/>
          <w:color w:val="000000" w:themeColor="text1"/>
          <w:sz w:val="22"/>
          <w:szCs w:val="22"/>
        </w:rPr>
        <w:t xml:space="preserve">, emitido por </w:t>
      </w:r>
      <w:r w:rsidR="00A04AAB" w:rsidRPr="005A00F4">
        <w:rPr>
          <w:rFonts w:ascii="Palatino Linotype" w:eastAsia="Calibri" w:hAnsi="Palatino Linotype" w:cs="Arial"/>
          <w:color w:val="000000" w:themeColor="text1"/>
          <w:sz w:val="22"/>
          <w:szCs w:val="22"/>
        </w:rPr>
        <w:t>el Tercer Regidor</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A04AAB" w:rsidRPr="005A00F4">
        <w:rPr>
          <w:rFonts w:ascii="Palatino Linotype" w:eastAsia="Calibri" w:hAnsi="Palatino Linotype" w:cs="Arial"/>
          <w:color w:val="000000" w:themeColor="text1"/>
          <w:sz w:val="22"/>
          <w:szCs w:val="22"/>
        </w:rPr>
        <w:t>aproximadamente 2,616</w:t>
      </w:r>
      <w:r w:rsidRPr="005A00F4">
        <w:rPr>
          <w:rFonts w:ascii="Palatino Linotype" w:eastAsia="Calibri" w:hAnsi="Palatino Linotype" w:cs="Arial"/>
          <w:color w:val="000000" w:themeColor="text1"/>
          <w:sz w:val="22"/>
          <w:szCs w:val="22"/>
        </w:rPr>
        <w:t xml:space="preserve"> fojas.</w:t>
      </w:r>
    </w:p>
    <w:p w14:paraId="14D54A4F" w14:textId="77777777" w:rsidR="00A04AAB"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Asuntos Indigenas.pdf”</w:t>
      </w:r>
      <w:r w:rsidRPr="005A00F4">
        <w:rPr>
          <w:rFonts w:ascii="Palatino Linotype" w:eastAsia="Calibri" w:hAnsi="Palatino Linotype" w:cs="Arial"/>
          <w:color w:val="000000" w:themeColor="text1"/>
          <w:sz w:val="22"/>
          <w:szCs w:val="22"/>
        </w:rPr>
        <w:t xml:space="preserve">: Documento de </w:t>
      </w:r>
      <w:r w:rsidR="00A04AAB" w:rsidRPr="005A00F4">
        <w:rPr>
          <w:rFonts w:ascii="Palatino Linotype" w:eastAsia="Calibri" w:hAnsi="Palatino Linotype" w:cs="Arial"/>
          <w:color w:val="000000" w:themeColor="text1"/>
          <w:sz w:val="22"/>
          <w:szCs w:val="22"/>
        </w:rPr>
        <w:t>cuatro</w:t>
      </w:r>
      <w:r w:rsidRPr="005A00F4">
        <w:rPr>
          <w:rFonts w:ascii="Palatino Linotype" w:eastAsia="Calibri" w:hAnsi="Palatino Linotype" w:cs="Arial"/>
          <w:color w:val="000000" w:themeColor="text1"/>
          <w:sz w:val="22"/>
          <w:szCs w:val="22"/>
        </w:rPr>
        <w:t xml:space="preserve"> fojas consistente en </w:t>
      </w:r>
      <w:r w:rsidR="00A04AAB" w:rsidRPr="005A00F4">
        <w:rPr>
          <w:rFonts w:ascii="Palatino Linotype" w:eastAsia="Calibri" w:hAnsi="Palatino Linotype" w:cs="Arial"/>
          <w:color w:val="000000" w:themeColor="text1"/>
          <w:sz w:val="22"/>
          <w:szCs w:val="22"/>
        </w:rPr>
        <w:t>los siguientes instrumentos:</w:t>
      </w:r>
    </w:p>
    <w:p w14:paraId="2A3F376C" w14:textId="67DF12B5" w:rsidR="00A04AAB" w:rsidRPr="005A00F4" w:rsidRDefault="00A04AAB" w:rsidP="00B65AA1">
      <w:pPr>
        <w:pStyle w:val="Prrafodelista"/>
        <w:numPr>
          <w:ilvl w:val="2"/>
          <w:numId w:val="20"/>
        </w:numPr>
        <w:tabs>
          <w:tab w:val="left" w:pos="426"/>
        </w:tabs>
        <w:spacing w:line="276" w:lineRule="auto"/>
        <w:ind w:left="2552" w:right="567" w:hanging="322"/>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Oficio número IXTA-DAIAPA-60-2023, emitido por el Director de Asuntos Indígenas y Atención a la Población Afromexicana, en atención al recurso de revisión </w:t>
      </w:r>
      <w:r w:rsidRPr="005A00F4">
        <w:rPr>
          <w:rFonts w:ascii="Palatino Linotype" w:eastAsia="Calibri" w:hAnsi="Palatino Linotype" w:cs="Arial"/>
          <w:b/>
          <w:color w:val="000000" w:themeColor="text1"/>
          <w:sz w:val="22"/>
          <w:szCs w:val="22"/>
        </w:rPr>
        <w:t xml:space="preserve">01534/INFOEM/IP/RR/2023 </w:t>
      </w:r>
      <w:r w:rsidRPr="005A00F4">
        <w:rPr>
          <w:rFonts w:ascii="Palatino Linotype" w:eastAsia="Calibri" w:hAnsi="Palatino Linotype" w:cs="Arial"/>
          <w:color w:val="000000" w:themeColor="text1"/>
          <w:sz w:val="22"/>
          <w:szCs w:val="22"/>
        </w:rPr>
        <w:t xml:space="preserve">por el que ratifica su respuesta inicialmente otorgada a la solicitud </w:t>
      </w:r>
      <w:r w:rsidRPr="005A00F4">
        <w:rPr>
          <w:rFonts w:ascii="Palatino Linotype" w:eastAsia="Calibri" w:hAnsi="Palatino Linotype" w:cs="Arial"/>
          <w:b/>
          <w:color w:val="000000" w:themeColor="text1"/>
          <w:sz w:val="22"/>
          <w:szCs w:val="22"/>
        </w:rPr>
        <w:t>00061/IXTAPALU/IP/2023</w:t>
      </w:r>
      <w:r w:rsidRPr="005A00F4">
        <w:rPr>
          <w:rFonts w:ascii="Palatino Linotype" w:eastAsia="Calibri" w:hAnsi="Palatino Linotype" w:cs="Arial"/>
          <w:color w:val="000000" w:themeColor="text1"/>
          <w:sz w:val="22"/>
          <w:szCs w:val="22"/>
        </w:rPr>
        <w:t>.</w:t>
      </w:r>
      <w:r w:rsidR="009965FD" w:rsidRPr="005A00F4">
        <w:rPr>
          <w:rFonts w:ascii="Palatino Linotype" w:eastAsia="Calibri" w:hAnsi="Palatino Linotype" w:cs="Arial"/>
          <w:color w:val="000000" w:themeColor="text1"/>
          <w:sz w:val="22"/>
          <w:szCs w:val="22"/>
        </w:rPr>
        <w:t xml:space="preserve"> </w:t>
      </w:r>
    </w:p>
    <w:p w14:paraId="206BEA46" w14:textId="2C00B4B8" w:rsidR="009965FD" w:rsidRPr="005A00F4" w:rsidRDefault="00A04AAB" w:rsidP="00B65AA1">
      <w:pPr>
        <w:pStyle w:val="Prrafodelista"/>
        <w:numPr>
          <w:ilvl w:val="2"/>
          <w:numId w:val="20"/>
        </w:numPr>
        <w:tabs>
          <w:tab w:val="left" w:pos="426"/>
        </w:tabs>
        <w:spacing w:line="276" w:lineRule="auto"/>
        <w:ind w:left="2552" w:right="567" w:hanging="322"/>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Oficio </w:t>
      </w:r>
      <w:r w:rsidR="009965FD" w:rsidRPr="005A00F4">
        <w:rPr>
          <w:rFonts w:ascii="Palatino Linotype" w:eastAsia="Calibri" w:hAnsi="Palatino Linotype" w:cs="Arial"/>
          <w:color w:val="000000" w:themeColor="text1"/>
          <w:sz w:val="22"/>
          <w:szCs w:val="22"/>
        </w:rPr>
        <w:t xml:space="preserve">número </w:t>
      </w:r>
      <w:r w:rsidRPr="005A00F4">
        <w:rPr>
          <w:rFonts w:ascii="Palatino Linotype" w:eastAsia="Calibri" w:hAnsi="Palatino Linotype" w:cs="Arial"/>
          <w:color w:val="000000" w:themeColor="text1"/>
          <w:sz w:val="22"/>
          <w:szCs w:val="22"/>
        </w:rPr>
        <w:t>IXTA-DAIAPA-61-2023</w:t>
      </w:r>
      <w:r w:rsidR="009965FD" w:rsidRPr="005A00F4">
        <w:rPr>
          <w:rFonts w:ascii="Palatino Linotype" w:eastAsia="Calibri" w:hAnsi="Palatino Linotype" w:cs="Arial"/>
          <w:color w:val="000000" w:themeColor="text1"/>
          <w:sz w:val="22"/>
          <w:szCs w:val="22"/>
        </w:rPr>
        <w:t xml:space="preserve">, emitido por </w:t>
      </w:r>
      <w:r w:rsidRPr="005A00F4">
        <w:rPr>
          <w:rFonts w:ascii="Palatino Linotype" w:eastAsia="Calibri" w:hAnsi="Palatino Linotype" w:cs="Arial"/>
          <w:color w:val="000000" w:themeColor="text1"/>
          <w:sz w:val="22"/>
          <w:szCs w:val="22"/>
        </w:rPr>
        <w:t>el Director de Asuntos Indígenas y Atención a la Población Afromexicana</w:t>
      </w:r>
      <w:r w:rsidR="009965FD" w:rsidRPr="005A00F4">
        <w:rPr>
          <w:rFonts w:ascii="Palatino Linotype" w:eastAsia="Calibri" w:hAnsi="Palatino Linotype" w:cs="Arial"/>
          <w:color w:val="000000" w:themeColor="text1"/>
          <w:sz w:val="22"/>
          <w:szCs w:val="22"/>
        </w:rPr>
        <w:t xml:space="preserve">, en atención a los recursos de revisión </w:t>
      </w:r>
      <w:r w:rsidR="009965FD" w:rsidRPr="005A00F4">
        <w:rPr>
          <w:rFonts w:ascii="Palatino Linotype" w:eastAsia="Calibri" w:hAnsi="Palatino Linotype" w:cs="Arial"/>
          <w:b/>
          <w:color w:val="000000" w:themeColor="text1"/>
          <w:sz w:val="22"/>
          <w:szCs w:val="22"/>
        </w:rPr>
        <w:t>01523/INFOEM/IP/RR/2023, 01524/INFOEM/IP/RR/2023, 01525/INFOEM/IP/RR/2023, 01526/INFOEM/IP/RR/2023, 01527/INFOEM/IP/RR/2023, 01528/INFOEM/IP/RR/2023, 01529/INFOEM/IP/RR/2023, 01530/INFOEM/IP/RR/2023, 01531/INFOEM/IP/R</w:t>
      </w:r>
      <w:r w:rsidRPr="005A00F4">
        <w:rPr>
          <w:rFonts w:ascii="Palatino Linotype" w:eastAsia="Calibri" w:hAnsi="Palatino Linotype" w:cs="Arial"/>
          <w:b/>
          <w:color w:val="000000" w:themeColor="text1"/>
          <w:sz w:val="22"/>
          <w:szCs w:val="22"/>
        </w:rPr>
        <w:t xml:space="preserve">R/2023, 01532/INFOEM/IP/RR/2023 </w:t>
      </w:r>
      <w:r w:rsidRPr="005A00F4">
        <w:rPr>
          <w:rFonts w:ascii="Palatino Linotype" w:eastAsia="Calibri" w:hAnsi="Palatino Linotype" w:cs="Arial"/>
          <w:color w:val="000000" w:themeColor="text1"/>
          <w:sz w:val="22"/>
          <w:szCs w:val="22"/>
        </w:rPr>
        <w:t>y</w:t>
      </w:r>
      <w:r w:rsidR="009965FD" w:rsidRPr="005A00F4">
        <w:rPr>
          <w:rFonts w:ascii="Palatino Linotype" w:eastAsia="Calibri" w:hAnsi="Palatino Linotype" w:cs="Arial"/>
          <w:b/>
          <w:color w:val="000000" w:themeColor="text1"/>
          <w:sz w:val="22"/>
          <w:szCs w:val="22"/>
        </w:rPr>
        <w:t xml:space="preserve"> 01533/INFOEM/IP/RR/2023 </w:t>
      </w:r>
      <w:r w:rsidR="009965FD" w:rsidRPr="005A00F4">
        <w:rPr>
          <w:rFonts w:ascii="Palatino Linotype" w:eastAsia="Calibri" w:hAnsi="Palatino Linotype" w:cs="Arial"/>
          <w:color w:val="000000" w:themeColor="text1"/>
          <w:sz w:val="22"/>
          <w:szCs w:val="22"/>
        </w:rPr>
        <w:t xml:space="preserve">por el que manifiesta que el volumen de la información </w:t>
      </w:r>
      <w:r w:rsidRPr="005A00F4">
        <w:rPr>
          <w:rFonts w:ascii="Palatino Linotype" w:eastAsia="Calibri" w:hAnsi="Palatino Linotype" w:cs="Arial"/>
          <w:color w:val="000000" w:themeColor="text1"/>
          <w:sz w:val="22"/>
          <w:szCs w:val="22"/>
        </w:rPr>
        <w:t xml:space="preserve">solicitada, de febrero a diciembre de </w:t>
      </w:r>
      <w:r w:rsidR="009965FD" w:rsidRPr="005A00F4">
        <w:rPr>
          <w:rFonts w:ascii="Palatino Linotype" w:eastAsia="Calibri" w:hAnsi="Palatino Linotype" w:cs="Arial"/>
          <w:color w:val="000000" w:themeColor="text1"/>
          <w:sz w:val="22"/>
          <w:szCs w:val="22"/>
        </w:rPr>
        <w:t xml:space="preserve">mil veintidós consta de </w:t>
      </w:r>
      <w:r w:rsidRPr="005A00F4">
        <w:rPr>
          <w:rFonts w:ascii="Palatino Linotype" w:eastAsia="Calibri" w:hAnsi="Palatino Linotype" w:cs="Arial"/>
          <w:color w:val="000000" w:themeColor="text1"/>
          <w:sz w:val="22"/>
          <w:szCs w:val="22"/>
        </w:rPr>
        <w:t>aproximadamente 350</w:t>
      </w:r>
      <w:r w:rsidR="009965FD" w:rsidRPr="005A00F4">
        <w:rPr>
          <w:rFonts w:ascii="Palatino Linotype" w:eastAsia="Calibri" w:hAnsi="Palatino Linotype" w:cs="Arial"/>
          <w:color w:val="000000" w:themeColor="text1"/>
          <w:sz w:val="22"/>
          <w:szCs w:val="22"/>
        </w:rPr>
        <w:t xml:space="preserve"> fojas.</w:t>
      </w:r>
    </w:p>
    <w:p w14:paraId="670737D9" w14:textId="48AD7891"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Asuntos Juridicos.pdf”</w:t>
      </w:r>
      <w:r w:rsidRPr="005A00F4">
        <w:rPr>
          <w:rFonts w:ascii="Palatino Linotype" w:eastAsia="Calibri" w:hAnsi="Palatino Linotype" w:cs="Arial"/>
          <w:color w:val="000000" w:themeColor="text1"/>
          <w:sz w:val="22"/>
          <w:szCs w:val="22"/>
        </w:rPr>
        <w:t xml:space="preserve">: Documento de </w:t>
      </w:r>
      <w:r w:rsidR="00A04AAB"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A04AAB" w:rsidRPr="005A00F4">
        <w:rPr>
          <w:rFonts w:ascii="Palatino Linotype" w:eastAsia="Calibri" w:hAnsi="Palatino Linotype" w:cs="Arial"/>
          <w:color w:val="000000" w:themeColor="text1"/>
          <w:sz w:val="22"/>
          <w:szCs w:val="22"/>
        </w:rPr>
        <w:t>IXTA/DJ/0488/2023</w:t>
      </w:r>
      <w:r w:rsidRPr="005A00F4">
        <w:rPr>
          <w:rFonts w:ascii="Palatino Linotype" w:eastAsia="Calibri" w:hAnsi="Palatino Linotype" w:cs="Arial"/>
          <w:color w:val="000000" w:themeColor="text1"/>
          <w:sz w:val="22"/>
          <w:szCs w:val="22"/>
        </w:rPr>
        <w:t xml:space="preserve">, emitido por </w:t>
      </w:r>
      <w:r w:rsidR="00A04AAB" w:rsidRPr="005A00F4">
        <w:rPr>
          <w:rFonts w:ascii="Palatino Linotype" w:eastAsia="Calibri" w:hAnsi="Palatino Linotype" w:cs="Arial"/>
          <w:color w:val="000000" w:themeColor="text1"/>
          <w:sz w:val="22"/>
          <w:szCs w:val="22"/>
        </w:rPr>
        <w:t>el Director de Asuntos Jurídicos</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A04AAB" w:rsidRPr="005A00F4">
        <w:rPr>
          <w:rFonts w:ascii="Palatino Linotype" w:eastAsia="Calibri" w:hAnsi="Palatino Linotype" w:cs="Arial"/>
          <w:color w:val="000000" w:themeColor="text1"/>
          <w:sz w:val="22"/>
          <w:szCs w:val="22"/>
        </w:rPr>
        <w:t>aproximadamente 16,192</w:t>
      </w:r>
      <w:r w:rsidRPr="005A00F4">
        <w:rPr>
          <w:rFonts w:ascii="Palatino Linotype" w:eastAsia="Calibri" w:hAnsi="Palatino Linotype" w:cs="Arial"/>
          <w:color w:val="000000" w:themeColor="text1"/>
          <w:sz w:val="22"/>
          <w:szCs w:val="22"/>
        </w:rPr>
        <w:t xml:space="preserve"> fojas.</w:t>
      </w:r>
    </w:p>
    <w:p w14:paraId="1AF6776C" w14:textId="69030470"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Bienestar.pdf”</w:t>
      </w:r>
      <w:r w:rsidRPr="005A00F4">
        <w:rPr>
          <w:rFonts w:ascii="Palatino Linotype" w:eastAsia="Calibri" w:hAnsi="Palatino Linotype" w:cs="Arial"/>
          <w:color w:val="000000" w:themeColor="text1"/>
          <w:sz w:val="22"/>
          <w:szCs w:val="22"/>
        </w:rPr>
        <w:t xml:space="preserve">: Documento de </w:t>
      </w:r>
      <w:r w:rsidR="00A04AAB"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BD4685" w:rsidRPr="005A00F4">
        <w:rPr>
          <w:rFonts w:ascii="Palatino Linotype" w:eastAsia="Calibri" w:hAnsi="Palatino Linotype" w:cs="Arial"/>
          <w:color w:val="000000" w:themeColor="text1"/>
          <w:sz w:val="22"/>
          <w:szCs w:val="22"/>
        </w:rPr>
        <w:t>IXTA/DBS/065/23</w:t>
      </w:r>
      <w:r w:rsidRPr="005A00F4">
        <w:rPr>
          <w:rFonts w:ascii="Palatino Linotype" w:eastAsia="Calibri" w:hAnsi="Palatino Linotype" w:cs="Arial"/>
          <w:color w:val="000000" w:themeColor="text1"/>
          <w:sz w:val="22"/>
          <w:szCs w:val="22"/>
        </w:rPr>
        <w:t xml:space="preserve">, emitido por </w:t>
      </w:r>
      <w:r w:rsidR="00BD4685" w:rsidRPr="005A00F4">
        <w:rPr>
          <w:rFonts w:ascii="Palatino Linotype" w:eastAsia="Calibri" w:hAnsi="Palatino Linotype" w:cs="Arial"/>
          <w:color w:val="000000" w:themeColor="text1"/>
          <w:sz w:val="22"/>
          <w:szCs w:val="22"/>
        </w:rPr>
        <w:t>el Director de Bienestar e Inclusión Social</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BD4685" w:rsidRPr="005A00F4">
        <w:rPr>
          <w:rFonts w:ascii="Palatino Linotype" w:eastAsia="Calibri" w:hAnsi="Palatino Linotype" w:cs="Arial"/>
          <w:color w:val="000000" w:themeColor="text1"/>
          <w:sz w:val="22"/>
          <w:szCs w:val="22"/>
        </w:rPr>
        <w:t>aproximadamente 861</w:t>
      </w:r>
      <w:r w:rsidRPr="005A00F4">
        <w:rPr>
          <w:rFonts w:ascii="Palatino Linotype" w:eastAsia="Calibri" w:hAnsi="Palatino Linotype" w:cs="Arial"/>
          <w:color w:val="000000" w:themeColor="text1"/>
          <w:sz w:val="22"/>
          <w:szCs w:val="22"/>
        </w:rPr>
        <w:t xml:space="preserve"> fojas.</w:t>
      </w:r>
    </w:p>
    <w:p w14:paraId="7C5019CF" w14:textId="356A3653"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Desimo 1er Regidor.pdf”</w:t>
      </w:r>
      <w:r w:rsidRPr="005A00F4">
        <w:rPr>
          <w:rFonts w:ascii="Palatino Linotype" w:eastAsia="Calibri" w:hAnsi="Palatino Linotype" w:cs="Arial"/>
          <w:color w:val="000000" w:themeColor="text1"/>
          <w:sz w:val="22"/>
          <w:szCs w:val="22"/>
        </w:rPr>
        <w:t xml:space="preserve">: Documento de </w:t>
      </w:r>
      <w:r w:rsidR="00471855" w:rsidRPr="005A00F4">
        <w:rPr>
          <w:rFonts w:ascii="Palatino Linotype" w:eastAsia="Calibri" w:hAnsi="Palatino Linotype" w:cs="Arial"/>
          <w:color w:val="000000" w:themeColor="text1"/>
          <w:sz w:val="22"/>
          <w:szCs w:val="22"/>
        </w:rPr>
        <w:t>una foja</w:t>
      </w:r>
      <w:r w:rsidRPr="005A00F4">
        <w:rPr>
          <w:rFonts w:ascii="Palatino Linotype" w:eastAsia="Calibri" w:hAnsi="Palatino Linotype" w:cs="Arial"/>
          <w:color w:val="000000" w:themeColor="text1"/>
          <w:sz w:val="22"/>
          <w:szCs w:val="22"/>
        </w:rPr>
        <w:t xml:space="preserve"> consistente en el oficio número </w:t>
      </w:r>
      <w:r w:rsidR="00471855" w:rsidRPr="005A00F4">
        <w:rPr>
          <w:rFonts w:ascii="Palatino Linotype" w:eastAsia="Calibri" w:hAnsi="Palatino Linotype" w:cs="Arial"/>
          <w:color w:val="000000" w:themeColor="text1"/>
          <w:sz w:val="22"/>
          <w:szCs w:val="22"/>
        </w:rPr>
        <w:t>IXT/DPR/048/2023</w:t>
      </w:r>
      <w:r w:rsidRPr="005A00F4">
        <w:rPr>
          <w:rFonts w:ascii="Palatino Linotype" w:eastAsia="Calibri" w:hAnsi="Palatino Linotype" w:cs="Arial"/>
          <w:color w:val="000000" w:themeColor="text1"/>
          <w:sz w:val="22"/>
          <w:szCs w:val="22"/>
        </w:rPr>
        <w:t xml:space="preserve">, emitido por </w:t>
      </w:r>
      <w:r w:rsidR="00471855" w:rsidRPr="005A00F4">
        <w:rPr>
          <w:rFonts w:ascii="Palatino Linotype" w:eastAsia="Calibri" w:hAnsi="Palatino Linotype" w:cs="Arial"/>
          <w:color w:val="000000" w:themeColor="text1"/>
          <w:sz w:val="22"/>
          <w:szCs w:val="22"/>
        </w:rPr>
        <w:t>el Décimo Primer Regidor</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471855" w:rsidRPr="005A00F4">
        <w:rPr>
          <w:rFonts w:ascii="Palatino Linotype" w:eastAsia="Calibri" w:hAnsi="Palatino Linotype" w:cs="Arial"/>
          <w:color w:val="000000" w:themeColor="text1"/>
          <w:sz w:val="22"/>
          <w:szCs w:val="22"/>
        </w:rPr>
        <w:t>2</w:t>
      </w:r>
      <w:r w:rsidR="00B971A8" w:rsidRPr="005A00F4">
        <w:rPr>
          <w:rFonts w:ascii="Palatino Linotype" w:eastAsia="Calibri" w:hAnsi="Palatino Linotype" w:cs="Arial"/>
          <w:color w:val="000000" w:themeColor="text1"/>
          <w:sz w:val="22"/>
          <w:szCs w:val="22"/>
        </w:rPr>
        <w:t>,500</w:t>
      </w:r>
      <w:r w:rsidRPr="005A00F4">
        <w:rPr>
          <w:rFonts w:ascii="Palatino Linotype" w:eastAsia="Calibri" w:hAnsi="Palatino Linotype" w:cs="Arial"/>
          <w:color w:val="000000" w:themeColor="text1"/>
          <w:sz w:val="22"/>
          <w:szCs w:val="22"/>
        </w:rPr>
        <w:t xml:space="preserve"> fojas.</w:t>
      </w:r>
    </w:p>
    <w:p w14:paraId="27FB2784" w14:textId="5424064F"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Juventid.pdf”</w:t>
      </w:r>
      <w:r w:rsidRPr="005A00F4">
        <w:rPr>
          <w:rFonts w:ascii="Palatino Linotype" w:eastAsia="Calibri" w:hAnsi="Palatino Linotype" w:cs="Arial"/>
          <w:color w:val="000000" w:themeColor="text1"/>
          <w:sz w:val="22"/>
          <w:szCs w:val="22"/>
        </w:rPr>
        <w:t xml:space="preserve">: Documento de </w:t>
      </w:r>
      <w:r w:rsidR="00BD4685" w:rsidRPr="005A00F4">
        <w:rPr>
          <w:rFonts w:ascii="Palatino Linotype" w:eastAsia="Calibri" w:hAnsi="Palatino Linotype" w:cs="Arial"/>
          <w:color w:val="000000" w:themeColor="text1"/>
          <w:sz w:val="22"/>
          <w:szCs w:val="22"/>
        </w:rPr>
        <w:t>dos fojas</w:t>
      </w:r>
      <w:r w:rsidRPr="005A00F4">
        <w:rPr>
          <w:rFonts w:ascii="Palatino Linotype" w:eastAsia="Calibri" w:hAnsi="Palatino Linotype" w:cs="Arial"/>
          <w:color w:val="000000" w:themeColor="text1"/>
          <w:sz w:val="22"/>
          <w:szCs w:val="22"/>
        </w:rPr>
        <w:t xml:space="preserve"> consistente en el oficio número </w:t>
      </w:r>
      <w:r w:rsidR="00BD4685" w:rsidRPr="005A00F4">
        <w:rPr>
          <w:rFonts w:ascii="Palatino Linotype" w:eastAsia="Calibri" w:hAnsi="Palatino Linotype" w:cs="Arial"/>
          <w:color w:val="000000" w:themeColor="text1"/>
          <w:sz w:val="22"/>
          <w:szCs w:val="22"/>
        </w:rPr>
        <w:t>IXT/IMAI/0139/2023</w:t>
      </w:r>
      <w:r w:rsidRPr="005A00F4">
        <w:rPr>
          <w:rFonts w:ascii="Palatino Linotype" w:eastAsia="Calibri" w:hAnsi="Palatino Linotype" w:cs="Arial"/>
          <w:color w:val="000000" w:themeColor="text1"/>
          <w:sz w:val="22"/>
          <w:szCs w:val="22"/>
        </w:rPr>
        <w:t xml:space="preserve">, emitido por </w:t>
      </w:r>
      <w:r w:rsidR="00BD4685" w:rsidRPr="005A00F4">
        <w:rPr>
          <w:rFonts w:ascii="Palatino Linotype" w:eastAsia="Calibri" w:hAnsi="Palatino Linotype" w:cs="Arial"/>
          <w:color w:val="000000" w:themeColor="text1"/>
          <w:sz w:val="22"/>
          <w:szCs w:val="22"/>
        </w:rPr>
        <w:t>el Director del Instituto Municipal para la Atención de la Juventud</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BD4685" w:rsidRPr="005A00F4">
        <w:rPr>
          <w:rFonts w:ascii="Palatino Linotype" w:eastAsia="Calibri" w:hAnsi="Palatino Linotype" w:cs="Arial"/>
          <w:color w:val="000000" w:themeColor="text1"/>
          <w:sz w:val="22"/>
          <w:szCs w:val="22"/>
        </w:rPr>
        <w:t>aproximadamente 1,000</w:t>
      </w:r>
      <w:r w:rsidRPr="005A00F4">
        <w:rPr>
          <w:rFonts w:ascii="Palatino Linotype" w:eastAsia="Calibri" w:hAnsi="Palatino Linotype" w:cs="Arial"/>
          <w:color w:val="000000" w:themeColor="text1"/>
          <w:sz w:val="22"/>
          <w:szCs w:val="22"/>
        </w:rPr>
        <w:t xml:space="preserve"> fojas.</w:t>
      </w:r>
    </w:p>
    <w:p w14:paraId="6927BC9B" w14:textId="42EAA93D" w:rsidR="009965FD" w:rsidRPr="005A00F4" w:rsidRDefault="00BD4685"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 xml:space="preserve"> </w:t>
      </w:r>
      <w:r w:rsidR="009965FD" w:rsidRPr="005A00F4">
        <w:rPr>
          <w:rFonts w:ascii="Palatino Linotype" w:eastAsia="Calibri" w:hAnsi="Palatino Linotype" w:cs="Arial"/>
          <w:b/>
          <w:i/>
          <w:color w:val="000000" w:themeColor="text1"/>
          <w:sz w:val="22"/>
          <w:szCs w:val="22"/>
        </w:rPr>
        <w:t>“Resp. 61 Obras Publicas.pdf”</w:t>
      </w:r>
      <w:r w:rsidR="009965FD" w:rsidRPr="005A00F4">
        <w:rPr>
          <w:rFonts w:ascii="Palatino Linotype" w:eastAsia="Calibri" w:hAnsi="Palatino Linotype" w:cs="Arial"/>
          <w:color w:val="000000" w:themeColor="text1"/>
          <w:sz w:val="22"/>
          <w:szCs w:val="22"/>
        </w:rPr>
        <w:t xml:space="preserve">: Documento de </w:t>
      </w:r>
      <w:r w:rsidRPr="005A00F4">
        <w:rPr>
          <w:rFonts w:ascii="Palatino Linotype" w:eastAsia="Calibri" w:hAnsi="Palatino Linotype" w:cs="Arial"/>
          <w:color w:val="000000" w:themeColor="text1"/>
          <w:sz w:val="22"/>
          <w:szCs w:val="22"/>
        </w:rPr>
        <w:t>dos</w:t>
      </w:r>
      <w:r w:rsidR="009965FD" w:rsidRPr="005A00F4">
        <w:rPr>
          <w:rFonts w:ascii="Palatino Linotype" w:eastAsia="Calibri" w:hAnsi="Palatino Linotype" w:cs="Arial"/>
          <w:color w:val="000000" w:themeColor="text1"/>
          <w:sz w:val="22"/>
          <w:szCs w:val="22"/>
        </w:rPr>
        <w:t xml:space="preserve"> fojas consistente en el oficio número </w:t>
      </w:r>
      <w:r w:rsidRPr="005A00F4">
        <w:rPr>
          <w:rFonts w:ascii="Palatino Linotype" w:eastAsia="Calibri" w:hAnsi="Palatino Linotype" w:cs="Arial"/>
          <w:color w:val="000000" w:themeColor="text1"/>
          <w:sz w:val="22"/>
          <w:szCs w:val="22"/>
        </w:rPr>
        <w:t>IXTA-DIYOP-0611-2023</w:t>
      </w:r>
      <w:r w:rsidR="009965FD" w:rsidRPr="005A00F4">
        <w:rPr>
          <w:rFonts w:ascii="Palatino Linotype" w:eastAsia="Calibri" w:hAnsi="Palatino Linotype" w:cs="Arial"/>
          <w:color w:val="000000" w:themeColor="text1"/>
          <w:sz w:val="22"/>
          <w:szCs w:val="22"/>
        </w:rPr>
        <w:t xml:space="preserve">, emitido por </w:t>
      </w:r>
      <w:r w:rsidRPr="005A00F4">
        <w:rPr>
          <w:rFonts w:ascii="Palatino Linotype" w:eastAsia="Calibri" w:hAnsi="Palatino Linotype" w:cs="Arial"/>
          <w:color w:val="000000" w:themeColor="text1"/>
          <w:sz w:val="22"/>
          <w:szCs w:val="22"/>
        </w:rPr>
        <w:t>el Director de Infraestructura y Obras Públicas</w:t>
      </w:r>
      <w:r w:rsidR="009965FD" w:rsidRPr="005A00F4">
        <w:rPr>
          <w:rFonts w:ascii="Palatino Linotype" w:eastAsia="Calibri" w:hAnsi="Palatino Linotype" w:cs="Arial"/>
          <w:color w:val="000000" w:themeColor="text1"/>
          <w:sz w:val="22"/>
          <w:szCs w:val="22"/>
        </w:rPr>
        <w:t xml:space="preserve">, en atención a los recursos de revisión </w:t>
      </w:r>
      <w:r w:rsidR="009965FD"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9965FD" w:rsidRPr="005A00F4">
        <w:rPr>
          <w:rFonts w:ascii="Palatino Linotype" w:eastAsia="Calibri" w:hAnsi="Palatino Linotype" w:cs="Arial"/>
          <w:color w:val="000000" w:themeColor="text1"/>
          <w:sz w:val="22"/>
          <w:szCs w:val="22"/>
        </w:rPr>
        <w:t>y</w:t>
      </w:r>
      <w:r w:rsidR="009965FD" w:rsidRPr="005A00F4">
        <w:rPr>
          <w:rFonts w:ascii="Palatino Linotype" w:eastAsia="Calibri" w:hAnsi="Palatino Linotype" w:cs="Arial"/>
          <w:b/>
          <w:color w:val="000000" w:themeColor="text1"/>
          <w:sz w:val="22"/>
          <w:szCs w:val="22"/>
        </w:rPr>
        <w:t xml:space="preserve"> 01534/INFOEM/IP/RR/2023</w:t>
      </w:r>
      <w:r w:rsidR="009965FD"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Pr="005A00F4">
        <w:rPr>
          <w:rFonts w:ascii="Palatino Linotype" w:eastAsia="Calibri" w:hAnsi="Palatino Linotype" w:cs="Arial"/>
          <w:color w:val="000000" w:themeColor="text1"/>
          <w:sz w:val="22"/>
          <w:szCs w:val="22"/>
        </w:rPr>
        <w:t>aproximadamente 2,000</w:t>
      </w:r>
      <w:r w:rsidR="009965FD" w:rsidRPr="005A00F4">
        <w:rPr>
          <w:rFonts w:ascii="Palatino Linotype" w:eastAsia="Calibri" w:hAnsi="Palatino Linotype" w:cs="Arial"/>
          <w:color w:val="000000" w:themeColor="text1"/>
          <w:sz w:val="22"/>
          <w:szCs w:val="22"/>
        </w:rPr>
        <w:t xml:space="preserve"> fojas.</w:t>
      </w:r>
    </w:p>
    <w:p w14:paraId="347B755A" w14:textId="342D7C7B"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Oficina De Presi.pdf”</w:t>
      </w:r>
      <w:r w:rsidRPr="005A00F4">
        <w:rPr>
          <w:rFonts w:ascii="Palatino Linotype" w:eastAsia="Calibri" w:hAnsi="Palatino Linotype" w:cs="Arial"/>
          <w:color w:val="000000" w:themeColor="text1"/>
          <w:sz w:val="22"/>
          <w:szCs w:val="22"/>
        </w:rPr>
        <w:t xml:space="preserve">: Documento de </w:t>
      </w:r>
      <w:r w:rsidR="00BD4685"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BD4685" w:rsidRPr="005A00F4">
        <w:rPr>
          <w:rFonts w:ascii="Palatino Linotype" w:eastAsia="Calibri" w:hAnsi="Palatino Linotype" w:cs="Arial"/>
          <w:color w:val="000000" w:themeColor="text1"/>
          <w:sz w:val="22"/>
          <w:szCs w:val="22"/>
        </w:rPr>
        <w:t>OF/PRES/INT/622-II/2023</w:t>
      </w:r>
      <w:r w:rsidRPr="005A00F4">
        <w:rPr>
          <w:rFonts w:ascii="Palatino Linotype" w:eastAsia="Calibri" w:hAnsi="Palatino Linotype" w:cs="Arial"/>
          <w:color w:val="000000" w:themeColor="text1"/>
          <w:sz w:val="22"/>
          <w:szCs w:val="22"/>
        </w:rPr>
        <w:t xml:space="preserve">, emitido por </w:t>
      </w:r>
      <w:r w:rsidR="00BD4685" w:rsidRPr="005A00F4">
        <w:rPr>
          <w:rFonts w:ascii="Palatino Linotype" w:eastAsia="Calibri" w:hAnsi="Palatino Linotype" w:cs="Arial"/>
          <w:color w:val="000000" w:themeColor="text1"/>
          <w:sz w:val="22"/>
          <w:szCs w:val="22"/>
        </w:rPr>
        <w:t>el Titular de la Oficina de la Presidencia</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BD4685" w:rsidRPr="005A00F4">
        <w:rPr>
          <w:rFonts w:ascii="Palatino Linotype" w:eastAsia="Calibri" w:hAnsi="Palatino Linotype" w:cs="Arial"/>
          <w:color w:val="000000" w:themeColor="text1"/>
          <w:sz w:val="22"/>
          <w:szCs w:val="22"/>
        </w:rPr>
        <w:t>aproximadamente 34,334</w:t>
      </w:r>
      <w:r w:rsidRPr="005A00F4">
        <w:rPr>
          <w:rFonts w:ascii="Palatino Linotype" w:eastAsia="Calibri" w:hAnsi="Palatino Linotype" w:cs="Arial"/>
          <w:color w:val="000000" w:themeColor="text1"/>
          <w:sz w:val="22"/>
          <w:szCs w:val="22"/>
        </w:rPr>
        <w:t xml:space="preserve"> fojas.</w:t>
      </w:r>
    </w:p>
    <w:p w14:paraId="7F51DEE0" w14:textId="5BB6DA94"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Secretaria de Ayuntamiento.pdf”</w:t>
      </w:r>
      <w:r w:rsidRPr="005A00F4">
        <w:rPr>
          <w:rFonts w:ascii="Palatino Linotype" w:eastAsia="Calibri" w:hAnsi="Palatino Linotype" w:cs="Arial"/>
          <w:color w:val="000000" w:themeColor="text1"/>
          <w:sz w:val="22"/>
          <w:szCs w:val="22"/>
        </w:rPr>
        <w:t xml:space="preserve">: Documento de </w:t>
      </w:r>
      <w:r w:rsidR="00BD4685" w:rsidRPr="005A00F4">
        <w:rPr>
          <w:rFonts w:ascii="Palatino Linotype" w:eastAsia="Calibri" w:hAnsi="Palatino Linotype" w:cs="Arial"/>
          <w:color w:val="000000" w:themeColor="text1"/>
          <w:sz w:val="22"/>
          <w:szCs w:val="22"/>
        </w:rPr>
        <w:t>tres</w:t>
      </w:r>
      <w:r w:rsidRPr="005A00F4">
        <w:rPr>
          <w:rFonts w:ascii="Palatino Linotype" w:eastAsia="Calibri" w:hAnsi="Palatino Linotype" w:cs="Arial"/>
          <w:color w:val="000000" w:themeColor="text1"/>
          <w:sz w:val="22"/>
          <w:szCs w:val="22"/>
        </w:rPr>
        <w:t xml:space="preserve"> fojas consistente en el oficio número </w:t>
      </w:r>
      <w:r w:rsidR="00BD4685" w:rsidRPr="005A00F4">
        <w:rPr>
          <w:rFonts w:ascii="Palatino Linotype" w:eastAsia="Calibri" w:hAnsi="Palatino Linotype" w:cs="Arial"/>
          <w:color w:val="000000" w:themeColor="text1"/>
          <w:sz w:val="22"/>
          <w:szCs w:val="22"/>
        </w:rPr>
        <w:t>SHA/396/2023</w:t>
      </w:r>
      <w:r w:rsidRPr="005A00F4">
        <w:rPr>
          <w:rFonts w:ascii="Palatino Linotype" w:eastAsia="Calibri" w:hAnsi="Palatino Linotype" w:cs="Arial"/>
          <w:color w:val="000000" w:themeColor="text1"/>
          <w:sz w:val="22"/>
          <w:szCs w:val="22"/>
        </w:rPr>
        <w:t xml:space="preserve">, emitido por </w:t>
      </w:r>
      <w:r w:rsidR="00BD4685" w:rsidRPr="005A00F4">
        <w:rPr>
          <w:rFonts w:ascii="Palatino Linotype" w:eastAsia="Calibri" w:hAnsi="Palatino Linotype" w:cs="Arial"/>
          <w:color w:val="000000" w:themeColor="text1"/>
          <w:sz w:val="22"/>
          <w:szCs w:val="22"/>
        </w:rPr>
        <w:t>el Secretario del Ayuntamiento</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BD4685" w:rsidRPr="005A00F4">
        <w:rPr>
          <w:rFonts w:ascii="Palatino Linotype" w:eastAsia="Calibri" w:hAnsi="Palatino Linotype" w:cs="Arial"/>
          <w:color w:val="000000" w:themeColor="text1"/>
          <w:sz w:val="22"/>
          <w:szCs w:val="22"/>
        </w:rPr>
        <w:t>aproximadamente 200,000</w:t>
      </w:r>
      <w:r w:rsidRPr="005A00F4">
        <w:rPr>
          <w:rFonts w:ascii="Palatino Linotype" w:eastAsia="Calibri" w:hAnsi="Palatino Linotype" w:cs="Arial"/>
          <w:color w:val="000000" w:themeColor="text1"/>
          <w:sz w:val="22"/>
          <w:szCs w:val="22"/>
        </w:rPr>
        <w:t xml:space="preserve"> fojas.</w:t>
      </w:r>
    </w:p>
    <w:p w14:paraId="02E027C6" w14:textId="1DB9FA4C"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Seguridad.pdf”</w:t>
      </w:r>
      <w:r w:rsidRPr="005A00F4">
        <w:rPr>
          <w:rFonts w:ascii="Palatino Linotype" w:eastAsia="Calibri" w:hAnsi="Palatino Linotype" w:cs="Arial"/>
          <w:color w:val="000000" w:themeColor="text1"/>
          <w:sz w:val="22"/>
          <w:szCs w:val="22"/>
        </w:rPr>
        <w:t xml:space="preserve">: Documento de </w:t>
      </w:r>
      <w:r w:rsidR="00BD4685"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BD4685" w:rsidRPr="005A00F4">
        <w:rPr>
          <w:rFonts w:ascii="Palatino Linotype" w:eastAsia="Calibri" w:hAnsi="Palatino Linotype" w:cs="Arial"/>
          <w:color w:val="000000" w:themeColor="text1"/>
          <w:sz w:val="22"/>
          <w:szCs w:val="22"/>
        </w:rPr>
        <w:t>DGSyPCI/JUR/0892/2023</w:t>
      </w:r>
      <w:r w:rsidRPr="005A00F4">
        <w:rPr>
          <w:rFonts w:ascii="Palatino Linotype" w:eastAsia="Calibri" w:hAnsi="Palatino Linotype" w:cs="Arial"/>
          <w:color w:val="000000" w:themeColor="text1"/>
          <w:sz w:val="22"/>
          <w:szCs w:val="22"/>
        </w:rPr>
        <w:t xml:space="preserve">, emitido por </w:t>
      </w:r>
      <w:r w:rsidR="00BD4685" w:rsidRPr="005A00F4">
        <w:rPr>
          <w:rFonts w:ascii="Palatino Linotype" w:eastAsia="Calibri" w:hAnsi="Palatino Linotype" w:cs="Arial"/>
          <w:color w:val="000000" w:themeColor="text1"/>
          <w:sz w:val="22"/>
          <w:szCs w:val="22"/>
        </w:rPr>
        <w:t>el Director General de Seguridad y Prevención Ciudadana</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BD4685" w:rsidRPr="005A00F4">
        <w:rPr>
          <w:rFonts w:ascii="Palatino Linotype" w:eastAsia="Calibri" w:hAnsi="Palatino Linotype" w:cs="Arial"/>
          <w:color w:val="000000" w:themeColor="text1"/>
          <w:sz w:val="22"/>
          <w:szCs w:val="22"/>
        </w:rPr>
        <w:t>aproximadamente 120,000</w:t>
      </w:r>
      <w:r w:rsidRPr="005A00F4">
        <w:rPr>
          <w:rFonts w:ascii="Palatino Linotype" w:eastAsia="Calibri" w:hAnsi="Palatino Linotype" w:cs="Arial"/>
          <w:color w:val="000000" w:themeColor="text1"/>
          <w:sz w:val="22"/>
          <w:szCs w:val="22"/>
        </w:rPr>
        <w:t xml:space="preserve"> fojas.</w:t>
      </w:r>
    </w:p>
    <w:p w14:paraId="6C6275B9" w14:textId="04AD6D30"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Gobierno.pdf”</w:t>
      </w:r>
      <w:r w:rsidRPr="005A00F4">
        <w:rPr>
          <w:rFonts w:ascii="Palatino Linotype" w:eastAsia="Calibri" w:hAnsi="Palatino Linotype" w:cs="Arial"/>
          <w:color w:val="000000" w:themeColor="text1"/>
          <w:sz w:val="22"/>
          <w:szCs w:val="22"/>
        </w:rPr>
        <w:t xml:space="preserve">: Documento de </w:t>
      </w:r>
      <w:r w:rsidR="00BD4685" w:rsidRPr="005A00F4">
        <w:rPr>
          <w:rFonts w:ascii="Palatino Linotype" w:eastAsia="Calibri" w:hAnsi="Palatino Linotype" w:cs="Arial"/>
          <w:color w:val="000000" w:themeColor="text1"/>
          <w:sz w:val="22"/>
          <w:szCs w:val="22"/>
        </w:rPr>
        <w:t>tres</w:t>
      </w:r>
      <w:r w:rsidRPr="005A00F4">
        <w:rPr>
          <w:rFonts w:ascii="Palatino Linotype" w:eastAsia="Calibri" w:hAnsi="Palatino Linotype" w:cs="Arial"/>
          <w:color w:val="000000" w:themeColor="text1"/>
          <w:sz w:val="22"/>
          <w:szCs w:val="22"/>
        </w:rPr>
        <w:t xml:space="preserve"> fojas consistente en el oficio número </w:t>
      </w:r>
      <w:r w:rsidR="00BD4685" w:rsidRPr="005A00F4">
        <w:rPr>
          <w:rFonts w:ascii="Palatino Linotype" w:eastAsia="Calibri" w:hAnsi="Palatino Linotype" w:cs="Arial"/>
          <w:color w:val="000000" w:themeColor="text1"/>
          <w:sz w:val="22"/>
          <w:szCs w:val="22"/>
        </w:rPr>
        <w:t>IXT/DIRGOB/361/2023</w:t>
      </w:r>
      <w:r w:rsidRPr="005A00F4">
        <w:rPr>
          <w:rFonts w:ascii="Palatino Linotype" w:eastAsia="Calibri" w:hAnsi="Palatino Linotype" w:cs="Arial"/>
          <w:color w:val="000000" w:themeColor="text1"/>
          <w:sz w:val="22"/>
          <w:szCs w:val="22"/>
        </w:rPr>
        <w:t xml:space="preserve">, emitido por </w:t>
      </w:r>
      <w:r w:rsidR="00BD4685" w:rsidRPr="005A00F4">
        <w:rPr>
          <w:rFonts w:ascii="Palatino Linotype" w:eastAsia="Calibri" w:hAnsi="Palatino Linotype" w:cs="Arial"/>
          <w:color w:val="000000" w:themeColor="text1"/>
          <w:sz w:val="22"/>
          <w:szCs w:val="22"/>
        </w:rPr>
        <w:t>el Director de Gobierno</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BD4685" w:rsidRPr="005A00F4">
        <w:rPr>
          <w:rFonts w:ascii="Palatino Linotype" w:eastAsia="Calibri" w:hAnsi="Palatino Linotype" w:cs="Arial"/>
          <w:color w:val="000000" w:themeColor="text1"/>
          <w:sz w:val="22"/>
          <w:szCs w:val="22"/>
        </w:rPr>
        <w:t>aproximadamente 635</w:t>
      </w:r>
      <w:r w:rsidRPr="005A00F4">
        <w:rPr>
          <w:rFonts w:ascii="Palatino Linotype" w:eastAsia="Calibri" w:hAnsi="Palatino Linotype" w:cs="Arial"/>
          <w:color w:val="000000" w:themeColor="text1"/>
          <w:sz w:val="22"/>
          <w:szCs w:val="22"/>
        </w:rPr>
        <w:t xml:space="preserve"> fojas.</w:t>
      </w:r>
    </w:p>
    <w:p w14:paraId="184B2D27" w14:textId="1E464D25" w:rsidR="009965FD" w:rsidRPr="005A00F4" w:rsidRDefault="009965FD" w:rsidP="00B65AA1">
      <w:pPr>
        <w:pStyle w:val="Prrafodelista"/>
        <w:numPr>
          <w:ilvl w:val="1"/>
          <w:numId w:val="19"/>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i/>
          <w:color w:val="000000" w:themeColor="text1"/>
          <w:sz w:val="22"/>
          <w:szCs w:val="22"/>
        </w:rPr>
        <w:t>“Resp. 61 Mejora Regulatoria.pdf”</w:t>
      </w:r>
      <w:r w:rsidRPr="005A00F4">
        <w:rPr>
          <w:rFonts w:ascii="Palatino Linotype" w:eastAsia="Calibri" w:hAnsi="Palatino Linotype" w:cs="Arial"/>
          <w:color w:val="000000" w:themeColor="text1"/>
          <w:sz w:val="22"/>
          <w:szCs w:val="22"/>
        </w:rPr>
        <w:t xml:space="preserve">: Documento de </w:t>
      </w:r>
      <w:r w:rsidR="00BD4685" w:rsidRPr="005A00F4">
        <w:rPr>
          <w:rFonts w:ascii="Palatino Linotype" w:eastAsia="Calibri" w:hAnsi="Palatino Linotype" w:cs="Arial"/>
          <w:color w:val="000000" w:themeColor="text1"/>
          <w:sz w:val="22"/>
          <w:szCs w:val="22"/>
        </w:rPr>
        <w:t>dos</w:t>
      </w:r>
      <w:r w:rsidRPr="005A00F4">
        <w:rPr>
          <w:rFonts w:ascii="Palatino Linotype" w:eastAsia="Calibri" w:hAnsi="Palatino Linotype" w:cs="Arial"/>
          <w:color w:val="000000" w:themeColor="text1"/>
          <w:sz w:val="22"/>
          <w:szCs w:val="22"/>
        </w:rPr>
        <w:t xml:space="preserve"> fojas consistente en el oficio número </w:t>
      </w:r>
      <w:r w:rsidR="00BD4685" w:rsidRPr="005A00F4">
        <w:rPr>
          <w:rFonts w:ascii="Palatino Linotype" w:eastAsia="Calibri" w:hAnsi="Palatino Linotype" w:cs="Arial"/>
          <w:color w:val="000000" w:themeColor="text1"/>
          <w:sz w:val="22"/>
          <w:szCs w:val="22"/>
        </w:rPr>
        <w:t>IXTA/MR/145/2023</w:t>
      </w:r>
      <w:r w:rsidRPr="005A00F4">
        <w:rPr>
          <w:rFonts w:ascii="Palatino Linotype" w:eastAsia="Calibri" w:hAnsi="Palatino Linotype" w:cs="Arial"/>
          <w:color w:val="000000" w:themeColor="text1"/>
          <w:sz w:val="22"/>
          <w:szCs w:val="22"/>
        </w:rPr>
        <w:t xml:space="preserve">, emitido por </w:t>
      </w:r>
      <w:r w:rsidR="00BD4685" w:rsidRPr="005A00F4">
        <w:rPr>
          <w:rFonts w:ascii="Palatino Linotype" w:eastAsia="Calibri" w:hAnsi="Palatino Linotype" w:cs="Arial"/>
          <w:color w:val="000000" w:themeColor="text1"/>
          <w:sz w:val="22"/>
          <w:szCs w:val="22"/>
        </w:rPr>
        <w:t>el Coordinador Municipal de Mejora Regulatoria</w:t>
      </w:r>
      <w:r w:rsidRPr="005A00F4">
        <w:rPr>
          <w:rFonts w:ascii="Palatino Linotype" w:eastAsia="Calibri" w:hAnsi="Palatino Linotype" w:cs="Arial"/>
          <w:color w:val="000000" w:themeColor="text1"/>
          <w:sz w:val="22"/>
          <w:szCs w:val="22"/>
        </w:rPr>
        <w:t xml:space="preserve">,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BD4685" w:rsidRPr="005A00F4">
        <w:rPr>
          <w:rFonts w:ascii="Palatino Linotype" w:eastAsia="Calibri" w:hAnsi="Palatino Linotype" w:cs="Arial"/>
          <w:color w:val="000000" w:themeColor="text1"/>
          <w:sz w:val="22"/>
          <w:szCs w:val="22"/>
        </w:rPr>
        <w:t>aproximadamente 8,260</w:t>
      </w:r>
      <w:r w:rsidRPr="005A00F4">
        <w:rPr>
          <w:rFonts w:ascii="Palatino Linotype" w:eastAsia="Calibri" w:hAnsi="Palatino Linotype" w:cs="Arial"/>
          <w:color w:val="000000" w:themeColor="text1"/>
          <w:sz w:val="22"/>
          <w:szCs w:val="22"/>
        </w:rPr>
        <w:t xml:space="preserve"> fojas.</w:t>
      </w:r>
    </w:p>
    <w:p w14:paraId="0239B60F" w14:textId="029B9A1E" w:rsidR="002348C5" w:rsidRPr="005A00F4" w:rsidRDefault="009965FD" w:rsidP="00B65AA1">
      <w:pPr>
        <w:pStyle w:val="Prrafodelista"/>
        <w:numPr>
          <w:ilvl w:val="0"/>
          <w:numId w:val="14"/>
        </w:numPr>
        <w:tabs>
          <w:tab w:val="left" w:pos="426"/>
        </w:tabs>
        <w:spacing w:line="276" w:lineRule="auto"/>
        <w:ind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 xml:space="preserve"> </w:t>
      </w:r>
      <w:r w:rsidR="002348C5"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Desarrolló Economico.pdf</w:t>
      </w:r>
      <w:r w:rsidR="002348C5" w:rsidRPr="005A00F4">
        <w:rPr>
          <w:rFonts w:ascii="Palatino Linotype" w:eastAsia="Calibri" w:hAnsi="Palatino Linotype" w:cs="Arial"/>
          <w:b/>
          <w:color w:val="000000" w:themeColor="text1"/>
          <w:sz w:val="22"/>
          <w:szCs w:val="22"/>
        </w:rPr>
        <w:t>”</w:t>
      </w:r>
      <w:r w:rsidR="002348C5" w:rsidRPr="005A00F4">
        <w:rPr>
          <w:rFonts w:ascii="Palatino Linotype" w:eastAsia="Calibri" w:hAnsi="Palatino Linotype" w:cs="Arial"/>
          <w:color w:val="000000" w:themeColor="text1"/>
          <w:sz w:val="22"/>
          <w:szCs w:val="22"/>
        </w:rPr>
        <w:t xml:space="preserve">: Documento </w:t>
      </w:r>
      <w:r w:rsidR="00386271" w:rsidRPr="005A00F4">
        <w:rPr>
          <w:rFonts w:ascii="Palatino Linotype" w:eastAsia="Calibri" w:hAnsi="Palatino Linotype" w:cs="Arial"/>
          <w:color w:val="000000" w:themeColor="text1"/>
          <w:sz w:val="22"/>
          <w:szCs w:val="22"/>
        </w:rPr>
        <w:t>de tres fojas consistente en el oficio número IXTA/DFDE/401/2023, emitido por el Director de Fomento y Desarrollo Económico,</w:t>
      </w:r>
      <w:r w:rsidR="00DF73E9" w:rsidRPr="005A00F4">
        <w:rPr>
          <w:rFonts w:ascii="Palatino Linotype" w:eastAsia="Calibri" w:hAnsi="Palatino Linotype" w:cs="Arial"/>
          <w:color w:val="000000" w:themeColor="text1"/>
          <w:sz w:val="22"/>
          <w:szCs w:val="22"/>
        </w:rPr>
        <w:t xml:space="preserve"> en atención a los recursos de revisión </w:t>
      </w:r>
      <w:r w:rsidR="00DF73E9"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DF73E9" w:rsidRPr="005A00F4">
        <w:rPr>
          <w:rFonts w:ascii="Palatino Linotype" w:eastAsia="Calibri" w:hAnsi="Palatino Linotype" w:cs="Arial"/>
          <w:color w:val="000000" w:themeColor="text1"/>
          <w:sz w:val="22"/>
          <w:szCs w:val="22"/>
        </w:rPr>
        <w:t>y</w:t>
      </w:r>
      <w:r w:rsidR="00DF73E9" w:rsidRPr="005A00F4">
        <w:rPr>
          <w:rFonts w:ascii="Palatino Linotype" w:eastAsia="Calibri" w:hAnsi="Palatino Linotype" w:cs="Arial"/>
          <w:b/>
          <w:color w:val="000000" w:themeColor="text1"/>
          <w:sz w:val="22"/>
          <w:szCs w:val="22"/>
        </w:rPr>
        <w:t xml:space="preserve"> 01534/INFOEM/IP/RR/2023</w:t>
      </w:r>
      <w:r w:rsidR="00DF73E9" w:rsidRPr="005A00F4">
        <w:rPr>
          <w:rFonts w:ascii="Palatino Linotype" w:eastAsia="Calibri" w:hAnsi="Palatino Linotype" w:cs="Arial"/>
          <w:color w:val="000000" w:themeColor="text1"/>
          <w:sz w:val="22"/>
          <w:szCs w:val="22"/>
        </w:rPr>
        <w:t xml:space="preserve">, </w:t>
      </w:r>
      <w:r w:rsidR="00386271"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386271" w:rsidRPr="005A00F4">
        <w:rPr>
          <w:rFonts w:ascii="Palatino Linotype" w:eastAsia="Calibri" w:hAnsi="Palatino Linotype" w:cs="Arial"/>
          <w:color w:val="000000" w:themeColor="text1"/>
          <w:sz w:val="22"/>
          <w:szCs w:val="22"/>
        </w:rPr>
        <w:t>consta de proximadamente 6,000 fojas</w:t>
      </w:r>
      <w:r w:rsidR="00A20038" w:rsidRPr="005A00F4">
        <w:rPr>
          <w:rFonts w:ascii="Palatino Linotype" w:eastAsia="Calibri" w:hAnsi="Palatino Linotype" w:cs="Arial"/>
          <w:color w:val="000000" w:themeColor="text1"/>
          <w:sz w:val="22"/>
          <w:szCs w:val="22"/>
        </w:rPr>
        <w:t>.</w:t>
      </w:r>
    </w:p>
    <w:p w14:paraId="7B0A1471" w14:textId="56916281"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Decima Regidora.pdf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A20038" w:rsidRPr="005A00F4">
        <w:rPr>
          <w:rFonts w:ascii="Palatino Linotype" w:eastAsia="Calibri" w:hAnsi="Palatino Linotype" w:cs="Arial"/>
          <w:color w:val="000000" w:themeColor="text1"/>
          <w:sz w:val="22"/>
          <w:szCs w:val="22"/>
        </w:rPr>
        <w:t xml:space="preserve">de dos fojas consistente en el oficio número IXTA/REG10/00065/2023, emitido por la Décima Regidora, </w:t>
      </w:r>
      <w:r w:rsidR="00DF73E9" w:rsidRPr="005A00F4">
        <w:rPr>
          <w:rFonts w:ascii="Palatino Linotype" w:eastAsia="Calibri" w:hAnsi="Palatino Linotype" w:cs="Arial"/>
          <w:color w:val="000000" w:themeColor="text1"/>
          <w:sz w:val="22"/>
          <w:szCs w:val="22"/>
        </w:rPr>
        <w:t xml:space="preserve">en atención a los recursos de revisión </w:t>
      </w:r>
      <w:r w:rsidR="00DF73E9"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DF73E9" w:rsidRPr="005A00F4">
        <w:rPr>
          <w:rFonts w:ascii="Palatino Linotype" w:eastAsia="Calibri" w:hAnsi="Palatino Linotype" w:cs="Arial"/>
          <w:color w:val="000000" w:themeColor="text1"/>
          <w:sz w:val="22"/>
          <w:szCs w:val="22"/>
        </w:rPr>
        <w:t>y</w:t>
      </w:r>
      <w:r w:rsidR="00DF73E9" w:rsidRPr="005A00F4">
        <w:rPr>
          <w:rFonts w:ascii="Palatino Linotype" w:eastAsia="Calibri" w:hAnsi="Palatino Linotype" w:cs="Arial"/>
          <w:b/>
          <w:color w:val="000000" w:themeColor="text1"/>
          <w:sz w:val="22"/>
          <w:szCs w:val="22"/>
        </w:rPr>
        <w:t xml:space="preserve"> 01534/INFOEM/IP/RR/2023</w:t>
      </w:r>
      <w:r w:rsidR="00DF73E9"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consta de 1,585 fojas.</w:t>
      </w:r>
    </w:p>
    <w:p w14:paraId="4CBF3FB1" w14:textId="04E43957"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Desima Segunda Reguduria.pdf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A20038" w:rsidRPr="005A00F4">
        <w:rPr>
          <w:rFonts w:ascii="Palatino Linotype" w:eastAsia="Calibri" w:hAnsi="Palatino Linotype" w:cs="Arial"/>
          <w:color w:val="000000" w:themeColor="text1"/>
          <w:sz w:val="22"/>
          <w:szCs w:val="22"/>
        </w:rPr>
        <w:t xml:space="preserve">de dos fojas consistente en el oficio número IXT/RG12/135/2023, emitido por el Décimo Segundo Regidor, </w:t>
      </w:r>
      <w:r w:rsidR="00DF73E9" w:rsidRPr="005A00F4">
        <w:rPr>
          <w:rFonts w:ascii="Palatino Linotype" w:eastAsia="Calibri" w:hAnsi="Palatino Linotype" w:cs="Arial"/>
          <w:color w:val="000000" w:themeColor="text1"/>
          <w:sz w:val="22"/>
          <w:szCs w:val="22"/>
        </w:rPr>
        <w:t xml:space="preserve">en atención a los recursos de revisión </w:t>
      </w:r>
      <w:r w:rsidR="00DF73E9"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DF73E9" w:rsidRPr="005A00F4">
        <w:rPr>
          <w:rFonts w:ascii="Palatino Linotype" w:eastAsia="Calibri" w:hAnsi="Palatino Linotype" w:cs="Arial"/>
          <w:color w:val="000000" w:themeColor="text1"/>
          <w:sz w:val="22"/>
          <w:szCs w:val="22"/>
        </w:rPr>
        <w:t>y</w:t>
      </w:r>
      <w:r w:rsidR="00DF73E9" w:rsidRPr="005A00F4">
        <w:rPr>
          <w:rFonts w:ascii="Palatino Linotype" w:eastAsia="Calibri" w:hAnsi="Palatino Linotype" w:cs="Arial"/>
          <w:b/>
          <w:color w:val="000000" w:themeColor="text1"/>
          <w:sz w:val="22"/>
          <w:szCs w:val="22"/>
        </w:rPr>
        <w:t xml:space="preserve"> 01534/INFOEM/IP/RR/2023</w:t>
      </w:r>
      <w:r w:rsidR="00DF73E9"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consta de 5,000 fojas.</w:t>
      </w:r>
    </w:p>
    <w:p w14:paraId="5FFB57D2" w14:textId="071D86F2"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Comunicacion Social.pdf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A20038" w:rsidRPr="005A00F4">
        <w:rPr>
          <w:rFonts w:ascii="Palatino Linotype" w:eastAsia="Calibri" w:hAnsi="Palatino Linotype" w:cs="Arial"/>
          <w:color w:val="000000" w:themeColor="text1"/>
          <w:sz w:val="22"/>
          <w:szCs w:val="22"/>
        </w:rPr>
        <w:t>de 12 fojas consistente en los siguientes instrumentos:</w:t>
      </w:r>
    </w:p>
    <w:p w14:paraId="12CEA398" w14:textId="7BB84FEE" w:rsidR="00A20038" w:rsidRPr="005A00F4" w:rsidRDefault="00A20038" w:rsidP="00E16EA7">
      <w:pPr>
        <w:pStyle w:val="Prrafodelista"/>
        <w:numPr>
          <w:ilvl w:val="1"/>
          <w:numId w:val="17"/>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Oficio número IXTA/DCSyEI/082/2023, emitido por la Directora de Comunicación Social y Eventos Institucionales, </w:t>
      </w:r>
      <w:r w:rsidR="00DF73E9" w:rsidRPr="005A00F4">
        <w:rPr>
          <w:rFonts w:ascii="Palatino Linotype" w:eastAsia="Calibri" w:hAnsi="Palatino Linotype" w:cs="Arial"/>
          <w:color w:val="000000" w:themeColor="text1"/>
          <w:sz w:val="22"/>
          <w:szCs w:val="22"/>
        </w:rPr>
        <w:t xml:space="preserve">en atención a los recursos de revisión </w:t>
      </w:r>
      <w:r w:rsidR="00DF73E9"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DF73E9" w:rsidRPr="005A00F4">
        <w:rPr>
          <w:rFonts w:ascii="Palatino Linotype" w:eastAsia="Calibri" w:hAnsi="Palatino Linotype" w:cs="Arial"/>
          <w:color w:val="000000" w:themeColor="text1"/>
          <w:sz w:val="22"/>
          <w:szCs w:val="22"/>
        </w:rPr>
        <w:t>y</w:t>
      </w:r>
      <w:r w:rsidR="00DF73E9" w:rsidRPr="005A00F4">
        <w:rPr>
          <w:rFonts w:ascii="Palatino Linotype" w:eastAsia="Calibri" w:hAnsi="Palatino Linotype" w:cs="Arial"/>
          <w:b/>
          <w:color w:val="000000" w:themeColor="text1"/>
          <w:sz w:val="22"/>
          <w:szCs w:val="22"/>
        </w:rPr>
        <w:t xml:space="preserve"> 01534/INFOEM/IP/RR/2023</w:t>
      </w:r>
      <w:r w:rsidR="00DF73E9" w:rsidRPr="005A00F4">
        <w:rPr>
          <w:rFonts w:ascii="Palatino Linotype" w:eastAsia="Calibri" w:hAnsi="Palatino Linotype" w:cs="Arial"/>
          <w:color w:val="000000" w:themeColor="text1"/>
          <w:sz w:val="22"/>
          <w:szCs w:val="22"/>
        </w:rPr>
        <w:t xml:space="preserve">, </w:t>
      </w:r>
      <w:r w:rsidRPr="005A00F4">
        <w:rPr>
          <w:rFonts w:ascii="Palatino Linotype" w:eastAsia="Calibri" w:hAnsi="Palatino Linotype" w:cs="Arial"/>
          <w:color w:val="000000" w:themeColor="text1"/>
          <w:sz w:val="22"/>
          <w:szCs w:val="22"/>
        </w:rPr>
        <w:t>por el que ratifica su respuesta incial.</w:t>
      </w:r>
    </w:p>
    <w:p w14:paraId="4F99E1D9" w14:textId="61DEAEE1" w:rsidR="00A20038" w:rsidRPr="005A00F4" w:rsidRDefault="00A20038" w:rsidP="00E16EA7">
      <w:pPr>
        <w:pStyle w:val="Prrafodelista"/>
        <w:numPr>
          <w:ilvl w:val="1"/>
          <w:numId w:val="17"/>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Oficios IXTA/DCSyEI/036/2023, IXTA/DCSyEI/</w:t>
      </w:r>
      <w:r w:rsidR="00CA4273" w:rsidRPr="005A00F4">
        <w:rPr>
          <w:rFonts w:ascii="Palatino Linotype" w:eastAsia="Calibri" w:hAnsi="Palatino Linotype" w:cs="Arial"/>
          <w:color w:val="000000" w:themeColor="text1"/>
          <w:sz w:val="22"/>
          <w:szCs w:val="22"/>
        </w:rPr>
        <w:t>037</w:t>
      </w:r>
      <w:r w:rsidRPr="005A00F4">
        <w:rPr>
          <w:rFonts w:ascii="Palatino Linotype" w:eastAsia="Calibri" w:hAnsi="Palatino Linotype" w:cs="Arial"/>
          <w:color w:val="000000" w:themeColor="text1"/>
          <w:sz w:val="22"/>
          <w:szCs w:val="22"/>
        </w:rPr>
        <w:t>/2023, IXTA/DCSyEI/</w:t>
      </w:r>
      <w:r w:rsidR="00CA4273" w:rsidRPr="005A00F4">
        <w:rPr>
          <w:rFonts w:ascii="Palatino Linotype" w:eastAsia="Calibri" w:hAnsi="Palatino Linotype" w:cs="Arial"/>
          <w:color w:val="000000" w:themeColor="text1"/>
          <w:sz w:val="22"/>
          <w:szCs w:val="22"/>
        </w:rPr>
        <w:t>038</w:t>
      </w:r>
      <w:r w:rsidRPr="005A00F4">
        <w:rPr>
          <w:rFonts w:ascii="Palatino Linotype" w:eastAsia="Calibri" w:hAnsi="Palatino Linotype" w:cs="Arial"/>
          <w:color w:val="000000" w:themeColor="text1"/>
          <w:sz w:val="22"/>
          <w:szCs w:val="22"/>
        </w:rPr>
        <w:t>/2023, IXTA/DCSyEI/</w:t>
      </w:r>
      <w:r w:rsidR="00CA4273" w:rsidRPr="005A00F4">
        <w:rPr>
          <w:rFonts w:ascii="Palatino Linotype" w:eastAsia="Calibri" w:hAnsi="Palatino Linotype" w:cs="Arial"/>
          <w:color w:val="000000" w:themeColor="text1"/>
          <w:sz w:val="22"/>
          <w:szCs w:val="22"/>
        </w:rPr>
        <w:t>039</w:t>
      </w:r>
      <w:r w:rsidRPr="005A00F4">
        <w:rPr>
          <w:rFonts w:ascii="Palatino Linotype" w:eastAsia="Calibri" w:hAnsi="Palatino Linotype" w:cs="Arial"/>
          <w:color w:val="000000" w:themeColor="text1"/>
          <w:sz w:val="22"/>
          <w:szCs w:val="22"/>
        </w:rPr>
        <w:t>/2023, IXTA/DCSyEI/</w:t>
      </w:r>
      <w:r w:rsidR="00CA4273" w:rsidRPr="005A00F4">
        <w:rPr>
          <w:rFonts w:ascii="Palatino Linotype" w:eastAsia="Calibri" w:hAnsi="Palatino Linotype" w:cs="Arial"/>
          <w:color w:val="000000" w:themeColor="text1"/>
          <w:sz w:val="22"/>
          <w:szCs w:val="22"/>
        </w:rPr>
        <w:t>043</w:t>
      </w:r>
      <w:r w:rsidRPr="005A00F4">
        <w:rPr>
          <w:rFonts w:ascii="Palatino Linotype" w:eastAsia="Calibri" w:hAnsi="Palatino Linotype" w:cs="Arial"/>
          <w:color w:val="000000" w:themeColor="text1"/>
          <w:sz w:val="22"/>
          <w:szCs w:val="22"/>
        </w:rPr>
        <w:t>/2023, IXTA/DCSyEI/</w:t>
      </w:r>
      <w:r w:rsidR="00CA4273" w:rsidRPr="005A00F4">
        <w:rPr>
          <w:rFonts w:ascii="Palatino Linotype" w:eastAsia="Calibri" w:hAnsi="Palatino Linotype" w:cs="Arial"/>
          <w:color w:val="000000" w:themeColor="text1"/>
          <w:sz w:val="22"/>
          <w:szCs w:val="22"/>
        </w:rPr>
        <w:t>044</w:t>
      </w:r>
      <w:r w:rsidRPr="005A00F4">
        <w:rPr>
          <w:rFonts w:ascii="Palatino Linotype" w:eastAsia="Calibri" w:hAnsi="Palatino Linotype" w:cs="Arial"/>
          <w:color w:val="000000" w:themeColor="text1"/>
          <w:sz w:val="22"/>
          <w:szCs w:val="22"/>
        </w:rPr>
        <w:t>/2023, IXTA/DCSyEI/</w:t>
      </w:r>
      <w:r w:rsidR="00CA4273" w:rsidRPr="005A00F4">
        <w:rPr>
          <w:rFonts w:ascii="Palatino Linotype" w:eastAsia="Calibri" w:hAnsi="Palatino Linotype" w:cs="Arial"/>
          <w:color w:val="000000" w:themeColor="text1"/>
          <w:sz w:val="22"/>
          <w:szCs w:val="22"/>
        </w:rPr>
        <w:t>045</w:t>
      </w:r>
      <w:r w:rsidRPr="005A00F4">
        <w:rPr>
          <w:rFonts w:ascii="Palatino Linotype" w:eastAsia="Calibri" w:hAnsi="Palatino Linotype" w:cs="Arial"/>
          <w:color w:val="000000" w:themeColor="text1"/>
          <w:sz w:val="22"/>
          <w:szCs w:val="22"/>
        </w:rPr>
        <w:t>/2023, IXTA/DCSyEI/</w:t>
      </w:r>
      <w:r w:rsidR="00CA4273" w:rsidRPr="005A00F4">
        <w:rPr>
          <w:rFonts w:ascii="Palatino Linotype" w:eastAsia="Calibri" w:hAnsi="Palatino Linotype" w:cs="Arial"/>
          <w:color w:val="000000" w:themeColor="text1"/>
          <w:sz w:val="22"/>
          <w:szCs w:val="22"/>
        </w:rPr>
        <w:t>046</w:t>
      </w:r>
      <w:r w:rsidRPr="005A00F4">
        <w:rPr>
          <w:rFonts w:ascii="Palatino Linotype" w:eastAsia="Calibri" w:hAnsi="Palatino Linotype" w:cs="Arial"/>
          <w:color w:val="000000" w:themeColor="text1"/>
          <w:sz w:val="22"/>
          <w:szCs w:val="22"/>
        </w:rPr>
        <w:t>/2023 y IXTA/DCSyEI/</w:t>
      </w:r>
      <w:r w:rsidR="00CA4273" w:rsidRPr="005A00F4">
        <w:rPr>
          <w:rFonts w:ascii="Palatino Linotype" w:eastAsia="Calibri" w:hAnsi="Palatino Linotype" w:cs="Arial"/>
          <w:color w:val="000000" w:themeColor="text1"/>
          <w:sz w:val="22"/>
          <w:szCs w:val="22"/>
        </w:rPr>
        <w:t>047</w:t>
      </w:r>
      <w:r w:rsidRPr="005A00F4">
        <w:rPr>
          <w:rFonts w:ascii="Palatino Linotype" w:eastAsia="Calibri" w:hAnsi="Palatino Linotype" w:cs="Arial"/>
          <w:color w:val="000000" w:themeColor="text1"/>
          <w:sz w:val="22"/>
          <w:szCs w:val="22"/>
        </w:rPr>
        <w:t xml:space="preserve">/2023, entregados en </w:t>
      </w:r>
      <w:r w:rsidR="00DF73E9" w:rsidRPr="005A00F4">
        <w:rPr>
          <w:rFonts w:ascii="Palatino Linotype" w:eastAsia="Calibri" w:hAnsi="Palatino Linotype" w:cs="Arial"/>
          <w:color w:val="000000" w:themeColor="text1"/>
          <w:sz w:val="22"/>
          <w:szCs w:val="22"/>
        </w:rPr>
        <w:t xml:space="preserve">respuesta a las solicitudes </w:t>
      </w:r>
      <w:r w:rsidR="00DF73E9" w:rsidRPr="005A00F4">
        <w:rPr>
          <w:rFonts w:ascii="Palatino Linotype" w:eastAsia="Calibri" w:hAnsi="Palatino Linotype" w:cs="Arial"/>
          <w:b/>
          <w:color w:val="000000" w:themeColor="text1"/>
          <w:sz w:val="22"/>
          <w:szCs w:val="22"/>
        </w:rPr>
        <w:t xml:space="preserve">00061/IXTAPALU/IP/2023, 00062/IXTAPALU/IP/2023, 00063/IXTAPALU/IP/2023, 00064/IXTAPALU/IP/2023, 00065/IXTAPALU/IP/2023, 00066/IXTAPALU/IP/2023, 00067/IXTAPALU/IP/2023, 00068/IXTAPALU/IP/2023, 00069/IXTAPALU/IP/2023, 00070/IXTAPALU/IP/2023 </w:t>
      </w:r>
      <w:r w:rsidR="00DF73E9" w:rsidRPr="005A00F4">
        <w:rPr>
          <w:rFonts w:ascii="Palatino Linotype" w:eastAsia="Calibri" w:hAnsi="Palatino Linotype" w:cs="Arial"/>
          <w:color w:val="000000" w:themeColor="text1"/>
          <w:sz w:val="22"/>
          <w:szCs w:val="22"/>
        </w:rPr>
        <w:t xml:space="preserve">y </w:t>
      </w:r>
      <w:r w:rsidR="00DF73E9" w:rsidRPr="005A00F4">
        <w:rPr>
          <w:rFonts w:ascii="Palatino Linotype" w:eastAsia="Calibri" w:hAnsi="Palatino Linotype" w:cs="Arial"/>
          <w:b/>
          <w:color w:val="000000" w:themeColor="text1"/>
          <w:sz w:val="22"/>
          <w:szCs w:val="22"/>
        </w:rPr>
        <w:t>00071/IXTAPALU/IP/2023</w:t>
      </w:r>
      <w:r w:rsidR="00DF73E9" w:rsidRPr="005A00F4">
        <w:rPr>
          <w:rFonts w:ascii="Palatino Linotype" w:eastAsia="Calibri" w:hAnsi="Palatino Linotype" w:cs="Arial"/>
          <w:color w:val="000000" w:themeColor="text1"/>
          <w:sz w:val="22"/>
          <w:szCs w:val="22"/>
        </w:rPr>
        <w:t>.</w:t>
      </w:r>
    </w:p>
    <w:p w14:paraId="4864EA0E" w14:textId="3786A5E8"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 61 Cultura.pdf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DF73E9" w:rsidRPr="005A00F4">
        <w:rPr>
          <w:rFonts w:ascii="Palatino Linotype" w:eastAsia="Calibri" w:hAnsi="Palatino Linotype" w:cs="Arial"/>
          <w:color w:val="000000" w:themeColor="text1"/>
          <w:sz w:val="22"/>
          <w:szCs w:val="22"/>
        </w:rPr>
        <w:t>de tres</w:t>
      </w:r>
      <w:r w:rsidR="00A20038" w:rsidRPr="005A00F4">
        <w:rPr>
          <w:rFonts w:ascii="Palatino Linotype" w:eastAsia="Calibri" w:hAnsi="Palatino Linotype" w:cs="Arial"/>
          <w:color w:val="000000" w:themeColor="text1"/>
          <w:sz w:val="22"/>
          <w:szCs w:val="22"/>
        </w:rPr>
        <w:t xml:space="preserve"> fojas consistente en el oficio número </w:t>
      </w:r>
      <w:r w:rsidR="00DF73E9" w:rsidRPr="005A00F4">
        <w:rPr>
          <w:rFonts w:ascii="Palatino Linotype" w:eastAsia="Calibri" w:hAnsi="Palatino Linotype" w:cs="Arial"/>
          <w:color w:val="000000" w:themeColor="text1"/>
          <w:sz w:val="22"/>
          <w:szCs w:val="22"/>
        </w:rPr>
        <w:t>IXTA/DC/0136/2023</w:t>
      </w:r>
      <w:r w:rsidR="00A20038" w:rsidRPr="005A00F4">
        <w:rPr>
          <w:rFonts w:ascii="Palatino Linotype" w:eastAsia="Calibri" w:hAnsi="Palatino Linotype" w:cs="Arial"/>
          <w:color w:val="000000" w:themeColor="text1"/>
          <w:sz w:val="22"/>
          <w:szCs w:val="22"/>
        </w:rPr>
        <w:t xml:space="preserve">, emitido por </w:t>
      </w:r>
      <w:r w:rsidR="00DF73E9" w:rsidRPr="005A00F4">
        <w:rPr>
          <w:rFonts w:ascii="Palatino Linotype" w:eastAsia="Calibri" w:hAnsi="Palatino Linotype" w:cs="Arial"/>
          <w:color w:val="000000" w:themeColor="text1"/>
          <w:sz w:val="22"/>
          <w:szCs w:val="22"/>
        </w:rPr>
        <w:t>el Director de Cultura</w:t>
      </w:r>
      <w:r w:rsidR="00A20038" w:rsidRPr="005A00F4">
        <w:rPr>
          <w:rFonts w:ascii="Palatino Linotype" w:eastAsia="Calibri" w:hAnsi="Palatino Linotype" w:cs="Arial"/>
          <w:color w:val="000000" w:themeColor="text1"/>
          <w:sz w:val="22"/>
          <w:szCs w:val="22"/>
        </w:rPr>
        <w:t>,</w:t>
      </w:r>
      <w:r w:rsidR="00DF73E9" w:rsidRPr="005A00F4">
        <w:rPr>
          <w:rFonts w:ascii="Palatino Linotype" w:eastAsia="Calibri" w:hAnsi="Palatino Linotype" w:cs="Arial"/>
          <w:color w:val="000000" w:themeColor="text1"/>
          <w:sz w:val="22"/>
          <w:szCs w:val="22"/>
        </w:rPr>
        <w:t xml:space="preserve"> en atención a la impugnación de las respuestas proveída</w:t>
      </w:r>
      <w:r w:rsidR="00E16EA7" w:rsidRPr="005A00F4">
        <w:rPr>
          <w:rFonts w:ascii="Palatino Linotype" w:eastAsia="Calibri" w:hAnsi="Palatino Linotype" w:cs="Arial"/>
          <w:color w:val="000000" w:themeColor="text1"/>
          <w:sz w:val="22"/>
          <w:szCs w:val="22"/>
        </w:rPr>
        <w:t>s</w:t>
      </w:r>
      <w:r w:rsidR="00DF73E9" w:rsidRPr="005A00F4">
        <w:rPr>
          <w:rFonts w:ascii="Palatino Linotype" w:eastAsia="Calibri" w:hAnsi="Palatino Linotype" w:cs="Arial"/>
          <w:color w:val="000000" w:themeColor="text1"/>
          <w:sz w:val="22"/>
          <w:szCs w:val="22"/>
        </w:rPr>
        <w:t xml:space="preserve"> a las solciitudes </w:t>
      </w:r>
      <w:r w:rsidR="00DF73E9" w:rsidRPr="005A00F4">
        <w:rPr>
          <w:rFonts w:ascii="Palatino Linotype" w:hAnsi="Palatino Linotype"/>
          <w:b/>
          <w:bCs/>
          <w:color w:val="000000" w:themeColor="text1"/>
          <w:sz w:val="22"/>
          <w:szCs w:val="22"/>
        </w:rPr>
        <w:t>00061/IXTAPALU/IP/2023,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00062/IXTAPALU/IP/2023,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00063/IXTAPALU/IP/2023,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00064/IXTAPALU/IP/2023,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00065/IXTAPALU/IP/2023,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00066/IXTAPALU/IP/2023,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00067/IXTAPALU/IP/2023,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00068/IXTAPALU/IP/2023,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00069/IXTAPALU/IP/2023,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00070/IXTAPALU/IP/2023,</w:t>
      </w:r>
      <w:r w:rsidR="00DF73E9" w:rsidRPr="005A00F4">
        <w:rPr>
          <w:rFonts w:ascii="Palatino Linotype" w:hAnsi="Palatino Linotype"/>
          <w:bCs/>
          <w:color w:val="000000" w:themeColor="text1"/>
          <w:sz w:val="22"/>
          <w:szCs w:val="22"/>
        </w:rPr>
        <w:t xml:space="preserve"> </w:t>
      </w:r>
      <w:r w:rsidR="00DF73E9" w:rsidRPr="005A00F4">
        <w:rPr>
          <w:rFonts w:ascii="Palatino Linotype" w:hAnsi="Palatino Linotype"/>
          <w:b/>
          <w:bCs/>
          <w:color w:val="000000" w:themeColor="text1"/>
          <w:sz w:val="22"/>
          <w:szCs w:val="22"/>
        </w:rPr>
        <w:t>00071/IXTAPALU/IP/2023,</w:t>
      </w:r>
      <w:r w:rsidR="00DF73E9" w:rsidRPr="005A00F4">
        <w:rPr>
          <w:rFonts w:ascii="Palatino Linotype" w:hAnsi="Palatino Linotype"/>
          <w:bCs/>
          <w:color w:val="000000" w:themeColor="text1"/>
          <w:sz w:val="22"/>
          <w:szCs w:val="22"/>
        </w:rPr>
        <w:t xml:space="preserve"> y </w:t>
      </w:r>
      <w:r w:rsidR="00DF73E9" w:rsidRPr="005A00F4">
        <w:rPr>
          <w:rFonts w:ascii="Palatino Linotype" w:hAnsi="Palatino Linotype"/>
          <w:b/>
          <w:bCs/>
          <w:color w:val="000000" w:themeColor="text1"/>
          <w:sz w:val="22"/>
          <w:szCs w:val="22"/>
        </w:rPr>
        <w:t>00072/</w:t>
      </w:r>
      <w:r w:rsidR="00E16EA7" w:rsidRPr="005A00F4">
        <w:rPr>
          <w:rFonts w:ascii="Palatino Linotype" w:hAnsi="Palatino Linotype"/>
          <w:b/>
          <w:bCs/>
          <w:color w:val="000000" w:themeColor="text1"/>
          <w:sz w:val="22"/>
          <w:szCs w:val="22"/>
        </w:rPr>
        <w:t>IXTAPALU</w:t>
      </w:r>
      <w:r w:rsidR="00DF73E9" w:rsidRPr="005A00F4">
        <w:rPr>
          <w:rFonts w:ascii="Palatino Linotype" w:hAnsi="Palatino Linotype"/>
          <w:b/>
          <w:bCs/>
          <w:color w:val="000000" w:themeColor="text1"/>
          <w:sz w:val="22"/>
          <w:szCs w:val="22"/>
        </w:rPr>
        <w:t>/IP/2023</w:t>
      </w:r>
      <w:r w:rsidR="00A20038"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 xml:space="preserve">consta de </w:t>
      </w:r>
      <w:r w:rsidR="00DF73E9" w:rsidRPr="005A00F4">
        <w:rPr>
          <w:rFonts w:ascii="Palatino Linotype" w:eastAsia="Calibri" w:hAnsi="Palatino Linotype" w:cs="Arial"/>
          <w:color w:val="000000" w:themeColor="text1"/>
          <w:sz w:val="22"/>
          <w:szCs w:val="22"/>
        </w:rPr>
        <w:t>2,500 fojas aproximadamente</w:t>
      </w:r>
      <w:r w:rsidR="00A20038" w:rsidRPr="005A00F4">
        <w:rPr>
          <w:rFonts w:ascii="Palatino Linotype" w:eastAsia="Calibri" w:hAnsi="Palatino Linotype" w:cs="Arial"/>
          <w:color w:val="000000" w:themeColor="text1"/>
          <w:sz w:val="22"/>
          <w:szCs w:val="22"/>
        </w:rPr>
        <w:t>.</w:t>
      </w:r>
    </w:p>
    <w:p w14:paraId="627401F6" w14:textId="1C8D39B5"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 61 Turismo.pdf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DF73E9" w:rsidRPr="005A00F4">
        <w:rPr>
          <w:rFonts w:ascii="Palatino Linotype" w:eastAsia="Calibri" w:hAnsi="Palatino Linotype" w:cs="Arial"/>
          <w:color w:val="000000" w:themeColor="text1"/>
          <w:sz w:val="22"/>
          <w:szCs w:val="22"/>
        </w:rPr>
        <w:t>de dos</w:t>
      </w:r>
      <w:r w:rsidR="00A20038" w:rsidRPr="005A00F4">
        <w:rPr>
          <w:rFonts w:ascii="Palatino Linotype" w:eastAsia="Calibri" w:hAnsi="Palatino Linotype" w:cs="Arial"/>
          <w:color w:val="000000" w:themeColor="text1"/>
          <w:sz w:val="22"/>
          <w:szCs w:val="22"/>
        </w:rPr>
        <w:t xml:space="preserve"> fojas consistente en el oficio número </w:t>
      </w:r>
      <w:r w:rsidR="00DF73E9" w:rsidRPr="005A00F4">
        <w:rPr>
          <w:rFonts w:ascii="Palatino Linotype" w:eastAsia="Calibri" w:hAnsi="Palatino Linotype" w:cs="Arial"/>
          <w:color w:val="000000" w:themeColor="text1"/>
          <w:sz w:val="22"/>
          <w:szCs w:val="22"/>
        </w:rPr>
        <w:t>IXT/DT/263/2023</w:t>
      </w:r>
      <w:r w:rsidR="00A20038" w:rsidRPr="005A00F4">
        <w:rPr>
          <w:rFonts w:ascii="Palatino Linotype" w:eastAsia="Calibri" w:hAnsi="Palatino Linotype" w:cs="Arial"/>
          <w:color w:val="000000" w:themeColor="text1"/>
          <w:sz w:val="22"/>
          <w:szCs w:val="22"/>
        </w:rPr>
        <w:t xml:space="preserve">, emitido por </w:t>
      </w:r>
      <w:r w:rsidR="00DF73E9" w:rsidRPr="005A00F4">
        <w:rPr>
          <w:rFonts w:ascii="Palatino Linotype" w:eastAsia="Calibri" w:hAnsi="Palatino Linotype" w:cs="Arial"/>
          <w:color w:val="000000" w:themeColor="text1"/>
          <w:sz w:val="22"/>
          <w:szCs w:val="22"/>
        </w:rPr>
        <w:t>la Directora de Turismo</w:t>
      </w:r>
      <w:r w:rsidR="00A20038" w:rsidRPr="005A00F4">
        <w:rPr>
          <w:rFonts w:ascii="Palatino Linotype" w:eastAsia="Calibri" w:hAnsi="Palatino Linotype" w:cs="Arial"/>
          <w:color w:val="000000" w:themeColor="text1"/>
          <w:sz w:val="22"/>
          <w:szCs w:val="22"/>
        </w:rPr>
        <w:t xml:space="preserve">, </w:t>
      </w:r>
      <w:r w:rsidR="00DF73E9" w:rsidRPr="005A00F4">
        <w:rPr>
          <w:rFonts w:ascii="Palatino Linotype" w:eastAsia="Calibri" w:hAnsi="Palatino Linotype" w:cs="Arial"/>
          <w:color w:val="000000" w:themeColor="text1"/>
          <w:sz w:val="22"/>
          <w:szCs w:val="22"/>
        </w:rPr>
        <w:t xml:space="preserve">en atención a los recursos de revisión </w:t>
      </w:r>
      <w:r w:rsidR="00DF73E9"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DF73E9" w:rsidRPr="005A00F4">
        <w:rPr>
          <w:rFonts w:ascii="Palatino Linotype" w:eastAsia="Calibri" w:hAnsi="Palatino Linotype" w:cs="Arial"/>
          <w:color w:val="000000" w:themeColor="text1"/>
          <w:sz w:val="22"/>
          <w:szCs w:val="22"/>
        </w:rPr>
        <w:t>y</w:t>
      </w:r>
      <w:r w:rsidR="00DF73E9" w:rsidRPr="005A00F4">
        <w:rPr>
          <w:rFonts w:ascii="Palatino Linotype" w:eastAsia="Calibri" w:hAnsi="Palatino Linotype" w:cs="Arial"/>
          <w:b/>
          <w:color w:val="000000" w:themeColor="text1"/>
          <w:sz w:val="22"/>
          <w:szCs w:val="22"/>
        </w:rPr>
        <w:t xml:space="preserve"> 01534/INFOEM/IP/RR/2023</w:t>
      </w:r>
      <w:r w:rsidR="00DF73E9"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 xml:space="preserve">por el que manifiesta que el volumen de la información solicitada </w:t>
      </w:r>
      <w:r w:rsidR="00DF73E9" w:rsidRPr="005A00F4">
        <w:rPr>
          <w:rFonts w:ascii="Palatino Linotype" w:eastAsia="Calibri" w:hAnsi="Palatino Linotype" w:cs="Arial"/>
          <w:color w:val="000000" w:themeColor="text1"/>
          <w:sz w:val="22"/>
          <w:szCs w:val="22"/>
        </w:rPr>
        <w:t>c</w:t>
      </w:r>
      <w:r w:rsidR="00A20038" w:rsidRPr="005A00F4">
        <w:rPr>
          <w:rFonts w:ascii="Palatino Linotype" w:eastAsia="Calibri" w:hAnsi="Palatino Linotype" w:cs="Arial"/>
          <w:color w:val="000000" w:themeColor="text1"/>
          <w:sz w:val="22"/>
          <w:szCs w:val="22"/>
        </w:rPr>
        <w:t xml:space="preserve">onsta de </w:t>
      </w:r>
      <w:r w:rsidR="00DF73E9" w:rsidRPr="005A00F4">
        <w:rPr>
          <w:rFonts w:ascii="Palatino Linotype" w:eastAsia="Calibri" w:hAnsi="Palatino Linotype" w:cs="Arial"/>
          <w:color w:val="000000" w:themeColor="text1"/>
          <w:sz w:val="22"/>
          <w:szCs w:val="22"/>
        </w:rPr>
        <w:t>1,300 fojas</w:t>
      </w:r>
      <w:r w:rsidR="00A20038" w:rsidRPr="005A00F4">
        <w:rPr>
          <w:rFonts w:ascii="Palatino Linotype" w:eastAsia="Calibri" w:hAnsi="Palatino Linotype" w:cs="Arial"/>
          <w:color w:val="000000" w:themeColor="text1"/>
          <w:sz w:val="22"/>
          <w:szCs w:val="22"/>
        </w:rPr>
        <w:t>.</w:t>
      </w:r>
    </w:p>
    <w:p w14:paraId="177C2345" w14:textId="163AD818"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RESPUESTA SERVICIOS PUBLICOS.pdf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DF73E9" w:rsidRPr="005A00F4">
        <w:rPr>
          <w:rFonts w:ascii="Palatino Linotype" w:eastAsia="Calibri" w:hAnsi="Palatino Linotype" w:cs="Arial"/>
          <w:color w:val="000000" w:themeColor="text1"/>
          <w:sz w:val="22"/>
          <w:szCs w:val="22"/>
        </w:rPr>
        <w:t xml:space="preserve">dos fojas consistente en el oficio número IXT/DSP/0318/2023, emitido por el Director de Servicios Públicos, en atención a los recursos de revisión </w:t>
      </w:r>
      <w:r w:rsidR="00DF73E9"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DF73E9" w:rsidRPr="005A00F4">
        <w:rPr>
          <w:rFonts w:ascii="Palatino Linotype" w:eastAsia="Calibri" w:hAnsi="Palatino Linotype" w:cs="Arial"/>
          <w:color w:val="000000" w:themeColor="text1"/>
          <w:sz w:val="22"/>
          <w:szCs w:val="22"/>
        </w:rPr>
        <w:t>y</w:t>
      </w:r>
      <w:r w:rsidR="00DF73E9" w:rsidRPr="005A00F4">
        <w:rPr>
          <w:rFonts w:ascii="Palatino Linotype" w:eastAsia="Calibri" w:hAnsi="Palatino Linotype" w:cs="Arial"/>
          <w:b/>
          <w:color w:val="000000" w:themeColor="text1"/>
          <w:sz w:val="22"/>
          <w:szCs w:val="22"/>
        </w:rPr>
        <w:t xml:space="preserve"> 01534/INFOEM/IP/RR/2023</w:t>
      </w:r>
      <w:r w:rsidR="00DF73E9" w:rsidRPr="005A00F4">
        <w:rPr>
          <w:rFonts w:ascii="Palatino Linotype" w:eastAsia="Calibri" w:hAnsi="Palatino Linotype" w:cs="Arial"/>
          <w:color w:val="000000" w:themeColor="text1"/>
          <w:sz w:val="22"/>
          <w:szCs w:val="22"/>
        </w:rPr>
        <w:t>, por el que manifiesta que el volumen de la información solicitada concerniente al dos mil veintidós, consta de 7,129 fojas.</w:t>
      </w:r>
    </w:p>
    <w:p w14:paraId="1061CCEF" w14:textId="6320B5E5"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Finanzas.pdf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DF73E9" w:rsidRPr="005A00F4">
        <w:rPr>
          <w:rFonts w:ascii="Palatino Linotype" w:eastAsia="Calibri" w:hAnsi="Palatino Linotype" w:cs="Arial"/>
          <w:color w:val="000000" w:themeColor="text1"/>
          <w:sz w:val="22"/>
          <w:szCs w:val="22"/>
        </w:rPr>
        <w:t>de dos</w:t>
      </w:r>
      <w:r w:rsidR="00A20038" w:rsidRPr="005A00F4">
        <w:rPr>
          <w:rFonts w:ascii="Palatino Linotype" w:eastAsia="Calibri" w:hAnsi="Palatino Linotype" w:cs="Arial"/>
          <w:color w:val="000000" w:themeColor="text1"/>
          <w:sz w:val="22"/>
          <w:szCs w:val="22"/>
        </w:rPr>
        <w:t xml:space="preserve"> fojas consistente en el oficio número </w:t>
      </w:r>
      <w:r w:rsidR="004E76FF" w:rsidRPr="005A00F4">
        <w:rPr>
          <w:rFonts w:ascii="Palatino Linotype" w:eastAsia="Calibri" w:hAnsi="Palatino Linotype" w:cs="Arial"/>
          <w:color w:val="000000" w:themeColor="text1"/>
          <w:sz w:val="22"/>
          <w:szCs w:val="22"/>
        </w:rPr>
        <w:t>DAF/TES/0257/2023</w:t>
      </w:r>
      <w:r w:rsidR="00A20038" w:rsidRPr="005A00F4">
        <w:rPr>
          <w:rFonts w:ascii="Palatino Linotype" w:eastAsia="Calibri" w:hAnsi="Palatino Linotype" w:cs="Arial"/>
          <w:color w:val="000000" w:themeColor="text1"/>
          <w:sz w:val="22"/>
          <w:szCs w:val="22"/>
        </w:rPr>
        <w:t xml:space="preserve">, emitido por </w:t>
      </w:r>
      <w:r w:rsidR="004E76FF" w:rsidRPr="005A00F4">
        <w:rPr>
          <w:rFonts w:ascii="Palatino Linotype" w:eastAsia="Calibri" w:hAnsi="Palatino Linotype" w:cs="Arial"/>
          <w:color w:val="000000" w:themeColor="text1"/>
          <w:sz w:val="22"/>
          <w:szCs w:val="22"/>
        </w:rPr>
        <w:t>el Director de Administración y Finanzas</w:t>
      </w:r>
      <w:r w:rsidR="00A20038" w:rsidRPr="005A00F4">
        <w:rPr>
          <w:rFonts w:ascii="Palatino Linotype" w:eastAsia="Calibri" w:hAnsi="Palatino Linotype" w:cs="Arial"/>
          <w:color w:val="000000" w:themeColor="text1"/>
          <w:sz w:val="22"/>
          <w:szCs w:val="22"/>
        </w:rPr>
        <w:t xml:space="preserve">, </w:t>
      </w:r>
      <w:r w:rsidR="004E76FF" w:rsidRPr="005A00F4">
        <w:rPr>
          <w:rFonts w:ascii="Palatino Linotype" w:eastAsia="Calibri" w:hAnsi="Palatino Linotype" w:cs="Arial"/>
          <w:color w:val="000000" w:themeColor="text1"/>
          <w:sz w:val="22"/>
          <w:szCs w:val="22"/>
        </w:rPr>
        <w:t xml:space="preserve">en atención a los recursos de revisión </w:t>
      </w:r>
      <w:r w:rsidR="004E76FF"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4E76FF" w:rsidRPr="005A00F4">
        <w:rPr>
          <w:rFonts w:ascii="Palatino Linotype" w:eastAsia="Calibri" w:hAnsi="Palatino Linotype" w:cs="Arial"/>
          <w:color w:val="000000" w:themeColor="text1"/>
          <w:sz w:val="22"/>
          <w:szCs w:val="22"/>
        </w:rPr>
        <w:t>y</w:t>
      </w:r>
      <w:r w:rsidR="004E76FF" w:rsidRPr="005A00F4">
        <w:rPr>
          <w:rFonts w:ascii="Palatino Linotype" w:eastAsia="Calibri" w:hAnsi="Palatino Linotype" w:cs="Arial"/>
          <w:b/>
          <w:color w:val="000000" w:themeColor="text1"/>
          <w:sz w:val="22"/>
          <w:szCs w:val="22"/>
        </w:rPr>
        <w:t xml:space="preserve"> 01534/INFOEM/IP/RR/2023</w:t>
      </w:r>
      <w:r w:rsidR="004E76FF"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 xml:space="preserve">consta de </w:t>
      </w:r>
      <w:r w:rsidR="004E76FF" w:rsidRPr="005A00F4">
        <w:rPr>
          <w:rFonts w:ascii="Palatino Linotype" w:eastAsia="Calibri" w:hAnsi="Palatino Linotype" w:cs="Arial"/>
          <w:color w:val="000000" w:themeColor="text1"/>
          <w:sz w:val="22"/>
          <w:szCs w:val="22"/>
        </w:rPr>
        <w:t>2,176 oficios, con anexos de dos hasta 400 fojas.</w:t>
      </w:r>
    </w:p>
    <w:p w14:paraId="12FFAF83" w14:textId="78EF10F8"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2da Rejuduria.pdf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4E76FF" w:rsidRPr="005A00F4">
        <w:rPr>
          <w:rFonts w:ascii="Palatino Linotype" w:eastAsia="Calibri" w:hAnsi="Palatino Linotype" w:cs="Arial"/>
          <w:color w:val="000000" w:themeColor="text1"/>
          <w:sz w:val="22"/>
          <w:szCs w:val="22"/>
        </w:rPr>
        <w:t>tres</w:t>
      </w:r>
      <w:r w:rsidR="00A20038" w:rsidRPr="005A00F4">
        <w:rPr>
          <w:rFonts w:ascii="Palatino Linotype" w:eastAsia="Calibri" w:hAnsi="Palatino Linotype" w:cs="Arial"/>
          <w:color w:val="000000" w:themeColor="text1"/>
          <w:sz w:val="22"/>
          <w:szCs w:val="22"/>
        </w:rPr>
        <w:t xml:space="preserve"> fojas consistente en el oficio número </w:t>
      </w:r>
      <w:r w:rsidR="004E76FF" w:rsidRPr="005A00F4">
        <w:rPr>
          <w:rFonts w:ascii="Palatino Linotype" w:eastAsia="Calibri" w:hAnsi="Palatino Linotype" w:cs="Arial"/>
          <w:color w:val="000000" w:themeColor="text1"/>
          <w:sz w:val="22"/>
          <w:szCs w:val="22"/>
        </w:rPr>
        <w:t>IXT/R2/00223/2023</w:t>
      </w:r>
      <w:r w:rsidR="00A20038" w:rsidRPr="005A00F4">
        <w:rPr>
          <w:rFonts w:ascii="Palatino Linotype" w:eastAsia="Calibri" w:hAnsi="Palatino Linotype" w:cs="Arial"/>
          <w:color w:val="000000" w:themeColor="text1"/>
          <w:sz w:val="22"/>
          <w:szCs w:val="22"/>
        </w:rPr>
        <w:t xml:space="preserve">, emitido por </w:t>
      </w:r>
      <w:r w:rsidR="004E76FF" w:rsidRPr="005A00F4">
        <w:rPr>
          <w:rFonts w:ascii="Palatino Linotype" w:eastAsia="Calibri" w:hAnsi="Palatino Linotype" w:cs="Arial"/>
          <w:color w:val="000000" w:themeColor="text1"/>
          <w:sz w:val="22"/>
          <w:szCs w:val="22"/>
        </w:rPr>
        <w:t>la Segunda Regidora</w:t>
      </w:r>
      <w:r w:rsidR="00A20038" w:rsidRPr="005A00F4">
        <w:rPr>
          <w:rFonts w:ascii="Palatino Linotype" w:eastAsia="Calibri" w:hAnsi="Palatino Linotype" w:cs="Arial"/>
          <w:color w:val="000000" w:themeColor="text1"/>
          <w:sz w:val="22"/>
          <w:szCs w:val="22"/>
        </w:rPr>
        <w:t xml:space="preserve">, </w:t>
      </w:r>
      <w:r w:rsidR="004E76FF" w:rsidRPr="005A00F4">
        <w:rPr>
          <w:rFonts w:ascii="Palatino Linotype" w:eastAsia="Calibri" w:hAnsi="Palatino Linotype" w:cs="Arial"/>
          <w:color w:val="000000" w:themeColor="text1"/>
          <w:sz w:val="22"/>
          <w:szCs w:val="22"/>
        </w:rPr>
        <w:t xml:space="preserve">en atención a los recursos de revisión </w:t>
      </w:r>
      <w:r w:rsidR="004E76FF"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4E76FF" w:rsidRPr="005A00F4">
        <w:rPr>
          <w:rFonts w:ascii="Palatino Linotype" w:eastAsia="Calibri" w:hAnsi="Palatino Linotype" w:cs="Arial"/>
          <w:color w:val="000000" w:themeColor="text1"/>
          <w:sz w:val="22"/>
          <w:szCs w:val="22"/>
        </w:rPr>
        <w:t>y</w:t>
      </w:r>
      <w:r w:rsidR="004E76FF" w:rsidRPr="005A00F4">
        <w:rPr>
          <w:rFonts w:ascii="Palatino Linotype" w:eastAsia="Calibri" w:hAnsi="Palatino Linotype" w:cs="Arial"/>
          <w:b/>
          <w:color w:val="000000" w:themeColor="text1"/>
          <w:sz w:val="22"/>
          <w:szCs w:val="22"/>
        </w:rPr>
        <w:t xml:space="preserve"> 01534/INFOEM/IP/RR/2023</w:t>
      </w:r>
      <w:r w:rsidR="004E76FF"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 xml:space="preserve">consta de </w:t>
      </w:r>
      <w:r w:rsidR="004E76FF" w:rsidRPr="005A00F4">
        <w:rPr>
          <w:rFonts w:ascii="Palatino Linotype" w:eastAsia="Calibri" w:hAnsi="Palatino Linotype" w:cs="Arial"/>
          <w:color w:val="000000" w:themeColor="text1"/>
          <w:sz w:val="22"/>
          <w:szCs w:val="22"/>
        </w:rPr>
        <w:t>3,214 fojas</w:t>
      </w:r>
      <w:r w:rsidR="00A20038" w:rsidRPr="005A00F4">
        <w:rPr>
          <w:rFonts w:ascii="Palatino Linotype" w:eastAsia="Calibri" w:hAnsi="Palatino Linotype" w:cs="Arial"/>
          <w:color w:val="000000" w:themeColor="text1"/>
          <w:sz w:val="22"/>
          <w:szCs w:val="22"/>
        </w:rPr>
        <w:t>.</w:t>
      </w:r>
    </w:p>
    <w:p w14:paraId="75FD0163" w14:textId="55AB60B9"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9na Reguduria.pdf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4E76FF" w:rsidRPr="005A00F4">
        <w:rPr>
          <w:rFonts w:ascii="Palatino Linotype" w:eastAsia="Calibri" w:hAnsi="Palatino Linotype" w:cs="Arial"/>
          <w:color w:val="000000" w:themeColor="text1"/>
          <w:sz w:val="22"/>
          <w:szCs w:val="22"/>
        </w:rPr>
        <w:t>de tres</w:t>
      </w:r>
      <w:r w:rsidR="00A20038" w:rsidRPr="005A00F4">
        <w:rPr>
          <w:rFonts w:ascii="Palatino Linotype" w:eastAsia="Calibri" w:hAnsi="Palatino Linotype" w:cs="Arial"/>
          <w:color w:val="000000" w:themeColor="text1"/>
          <w:sz w:val="22"/>
          <w:szCs w:val="22"/>
        </w:rPr>
        <w:t xml:space="preserve"> fojas consistente en el oficio número </w:t>
      </w:r>
      <w:r w:rsidR="004E76FF" w:rsidRPr="005A00F4">
        <w:rPr>
          <w:rFonts w:ascii="Palatino Linotype" w:eastAsia="Calibri" w:hAnsi="Palatino Linotype" w:cs="Arial"/>
          <w:color w:val="000000" w:themeColor="text1"/>
          <w:sz w:val="22"/>
          <w:szCs w:val="22"/>
        </w:rPr>
        <w:t>IXT/R9/65/2023</w:t>
      </w:r>
      <w:r w:rsidR="00A20038" w:rsidRPr="005A00F4">
        <w:rPr>
          <w:rFonts w:ascii="Palatino Linotype" w:eastAsia="Calibri" w:hAnsi="Palatino Linotype" w:cs="Arial"/>
          <w:color w:val="000000" w:themeColor="text1"/>
          <w:sz w:val="22"/>
          <w:szCs w:val="22"/>
        </w:rPr>
        <w:t xml:space="preserve">, emitido por </w:t>
      </w:r>
      <w:r w:rsidR="004E76FF" w:rsidRPr="005A00F4">
        <w:rPr>
          <w:rFonts w:ascii="Palatino Linotype" w:eastAsia="Calibri" w:hAnsi="Palatino Linotype" w:cs="Arial"/>
          <w:color w:val="000000" w:themeColor="text1"/>
          <w:sz w:val="22"/>
          <w:szCs w:val="22"/>
        </w:rPr>
        <w:t>el Noveno Regidor</w:t>
      </w:r>
      <w:r w:rsidR="00A20038" w:rsidRPr="005A00F4">
        <w:rPr>
          <w:rFonts w:ascii="Palatino Linotype" w:eastAsia="Calibri" w:hAnsi="Palatino Linotype" w:cs="Arial"/>
          <w:color w:val="000000" w:themeColor="text1"/>
          <w:sz w:val="22"/>
          <w:szCs w:val="22"/>
        </w:rPr>
        <w:t xml:space="preserve">, </w:t>
      </w:r>
      <w:r w:rsidR="004E76FF" w:rsidRPr="005A00F4">
        <w:rPr>
          <w:rFonts w:ascii="Palatino Linotype" w:eastAsia="Calibri" w:hAnsi="Palatino Linotype" w:cs="Arial"/>
          <w:color w:val="000000" w:themeColor="text1"/>
          <w:sz w:val="22"/>
          <w:szCs w:val="22"/>
        </w:rPr>
        <w:t xml:space="preserve">en atención a los recursos de revisión </w:t>
      </w:r>
      <w:r w:rsidR="004E76FF"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4E76FF" w:rsidRPr="005A00F4">
        <w:rPr>
          <w:rFonts w:ascii="Palatino Linotype" w:eastAsia="Calibri" w:hAnsi="Palatino Linotype" w:cs="Arial"/>
          <w:color w:val="000000" w:themeColor="text1"/>
          <w:sz w:val="22"/>
          <w:szCs w:val="22"/>
        </w:rPr>
        <w:t>y</w:t>
      </w:r>
      <w:r w:rsidR="004E76FF" w:rsidRPr="005A00F4">
        <w:rPr>
          <w:rFonts w:ascii="Palatino Linotype" w:eastAsia="Calibri" w:hAnsi="Palatino Linotype" w:cs="Arial"/>
          <w:b/>
          <w:color w:val="000000" w:themeColor="text1"/>
          <w:sz w:val="22"/>
          <w:szCs w:val="22"/>
        </w:rPr>
        <w:t xml:space="preserve"> 01534/INFOEM/IP/RR/2023</w:t>
      </w:r>
      <w:r w:rsidR="004E76FF"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 xml:space="preserve">consta de </w:t>
      </w:r>
      <w:r w:rsidR="004E76FF" w:rsidRPr="005A00F4">
        <w:rPr>
          <w:rFonts w:ascii="Palatino Linotype" w:eastAsia="Calibri" w:hAnsi="Palatino Linotype" w:cs="Arial"/>
          <w:color w:val="000000" w:themeColor="text1"/>
          <w:sz w:val="22"/>
          <w:szCs w:val="22"/>
        </w:rPr>
        <w:t>aproximadamente 1, 178 fojas</w:t>
      </w:r>
      <w:r w:rsidR="00A20038" w:rsidRPr="005A00F4">
        <w:rPr>
          <w:rFonts w:ascii="Palatino Linotype" w:eastAsia="Calibri" w:hAnsi="Palatino Linotype" w:cs="Arial"/>
          <w:color w:val="000000" w:themeColor="text1"/>
          <w:sz w:val="22"/>
          <w:szCs w:val="22"/>
        </w:rPr>
        <w:t>.</w:t>
      </w:r>
    </w:p>
    <w:p w14:paraId="062B3A24" w14:textId="1F18A315"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 61 8va Regiduria.pdf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4E76FF" w:rsidRPr="005A00F4">
        <w:rPr>
          <w:rFonts w:ascii="Palatino Linotype" w:eastAsia="Calibri" w:hAnsi="Palatino Linotype" w:cs="Arial"/>
          <w:color w:val="000000" w:themeColor="text1"/>
          <w:sz w:val="22"/>
          <w:szCs w:val="22"/>
        </w:rPr>
        <w:t>de dos</w:t>
      </w:r>
      <w:r w:rsidR="00A20038" w:rsidRPr="005A00F4">
        <w:rPr>
          <w:rFonts w:ascii="Palatino Linotype" w:eastAsia="Calibri" w:hAnsi="Palatino Linotype" w:cs="Arial"/>
          <w:color w:val="000000" w:themeColor="text1"/>
          <w:sz w:val="22"/>
          <w:szCs w:val="22"/>
        </w:rPr>
        <w:t xml:space="preserve"> fojas consistente en el oficio número </w:t>
      </w:r>
      <w:r w:rsidR="004E76FF" w:rsidRPr="005A00F4">
        <w:rPr>
          <w:rFonts w:ascii="Palatino Linotype" w:eastAsia="Calibri" w:hAnsi="Palatino Linotype" w:cs="Arial"/>
          <w:color w:val="000000" w:themeColor="text1"/>
          <w:sz w:val="22"/>
          <w:szCs w:val="22"/>
        </w:rPr>
        <w:t>IXT/REG08/0117/2023</w:t>
      </w:r>
      <w:r w:rsidR="00A20038" w:rsidRPr="005A00F4">
        <w:rPr>
          <w:rFonts w:ascii="Palatino Linotype" w:eastAsia="Calibri" w:hAnsi="Palatino Linotype" w:cs="Arial"/>
          <w:color w:val="000000" w:themeColor="text1"/>
          <w:sz w:val="22"/>
          <w:szCs w:val="22"/>
        </w:rPr>
        <w:t xml:space="preserve">, emitido por </w:t>
      </w:r>
      <w:r w:rsidR="004E76FF" w:rsidRPr="005A00F4">
        <w:rPr>
          <w:rFonts w:ascii="Palatino Linotype" w:eastAsia="Calibri" w:hAnsi="Palatino Linotype" w:cs="Arial"/>
          <w:color w:val="000000" w:themeColor="text1"/>
          <w:sz w:val="22"/>
          <w:szCs w:val="22"/>
        </w:rPr>
        <w:t>la Octava Regidora</w:t>
      </w:r>
      <w:r w:rsidR="00A20038" w:rsidRPr="005A00F4">
        <w:rPr>
          <w:rFonts w:ascii="Palatino Linotype" w:eastAsia="Calibri" w:hAnsi="Palatino Linotype" w:cs="Arial"/>
          <w:color w:val="000000" w:themeColor="text1"/>
          <w:sz w:val="22"/>
          <w:szCs w:val="22"/>
        </w:rPr>
        <w:t xml:space="preserve">, </w:t>
      </w:r>
      <w:r w:rsidR="004E76FF" w:rsidRPr="005A00F4">
        <w:rPr>
          <w:rFonts w:ascii="Palatino Linotype" w:eastAsia="Calibri" w:hAnsi="Palatino Linotype" w:cs="Arial"/>
          <w:color w:val="000000" w:themeColor="text1"/>
          <w:sz w:val="22"/>
          <w:szCs w:val="22"/>
        </w:rPr>
        <w:t xml:space="preserve">en atención a los recursos de revisión </w:t>
      </w:r>
      <w:r w:rsidR="004E76FF"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4E76FF" w:rsidRPr="005A00F4">
        <w:rPr>
          <w:rFonts w:ascii="Palatino Linotype" w:eastAsia="Calibri" w:hAnsi="Palatino Linotype" w:cs="Arial"/>
          <w:color w:val="000000" w:themeColor="text1"/>
          <w:sz w:val="22"/>
          <w:szCs w:val="22"/>
        </w:rPr>
        <w:t>y</w:t>
      </w:r>
      <w:r w:rsidR="004E76FF" w:rsidRPr="005A00F4">
        <w:rPr>
          <w:rFonts w:ascii="Palatino Linotype" w:eastAsia="Calibri" w:hAnsi="Palatino Linotype" w:cs="Arial"/>
          <w:b/>
          <w:color w:val="000000" w:themeColor="text1"/>
          <w:sz w:val="22"/>
          <w:szCs w:val="22"/>
        </w:rPr>
        <w:t xml:space="preserve"> 01534/INFOEM/IP/RR/2023</w:t>
      </w:r>
      <w:r w:rsidR="004E76FF"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 xml:space="preserve">consta de </w:t>
      </w:r>
      <w:r w:rsidR="004E76FF" w:rsidRPr="005A00F4">
        <w:rPr>
          <w:rFonts w:ascii="Palatino Linotype" w:eastAsia="Calibri" w:hAnsi="Palatino Linotype" w:cs="Arial"/>
          <w:color w:val="000000" w:themeColor="text1"/>
          <w:sz w:val="22"/>
          <w:szCs w:val="22"/>
        </w:rPr>
        <w:t>1,790 fojas aproximadamente.</w:t>
      </w:r>
    </w:p>
    <w:p w14:paraId="43621E44" w14:textId="7615E77A"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Salud.pdf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4E76FF" w:rsidRPr="005A00F4">
        <w:rPr>
          <w:rFonts w:ascii="Palatino Linotype" w:eastAsia="Calibri" w:hAnsi="Palatino Linotype" w:cs="Arial"/>
          <w:color w:val="000000" w:themeColor="text1"/>
          <w:sz w:val="22"/>
          <w:szCs w:val="22"/>
        </w:rPr>
        <w:t>de dos</w:t>
      </w:r>
      <w:r w:rsidR="00A20038" w:rsidRPr="005A00F4">
        <w:rPr>
          <w:rFonts w:ascii="Palatino Linotype" w:eastAsia="Calibri" w:hAnsi="Palatino Linotype" w:cs="Arial"/>
          <w:color w:val="000000" w:themeColor="text1"/>
          <w:sz w:val="22"/>
          <w:szCs w:val="22"/>
        </w:rPr>
        <w:t xml:space="preserve"> fojas consistente en el oficio número </w:t>
      </w:r>
      <w:r w:rsidR="004E76FF" w:rsidRPr="005A00F4">
        <w:rPr>
          <w:rFonts w:ascii="Palatino Linotype" w:eastAsia="Calibri" w:hAnsi="Palatino Linotype" w:cs="Arial"/>
          <w:color w:val="000000" w:themeColor="text1"/>
          <w:sz w:val="22"/>
          <w:szCs w:val="22"/>
        </w:rPr>
        <w:t>IXTA/D.G.S.I/0506/2023</w:t>
      </w:r>
      <w:r w:rsidR="00A20038" w:rsidRPr="005A00F4">
        <w:rPr>
          <w:rFonts w:ascii="Palatino Linotype" w:eastAsia="Calibri" w:hAnsi="Palatino Linotype" w:cs="Arial"/>
          <w:color w:val="000000" w:themeColor="text1"/>
          <w:sz w:val="22"/>
          <w:szCs w:val="22"/>
        </w:rPr>
        <w:t xml:space="preserve">, emitido por </w:t>
      </w:r>
      <w:r w:rsidR="004E76FF" w:rsidRPr="005A00F4">
        <w:rPr>
          <w:rFonts w:ascii="Palatino Linotype" w:eastAsia="Calibri" w:hAnsi="Palatino Linotype" w:cs="Arial"/>
          <w:color w:val="000000" w:themeColor="text1"/>
          <w:sz w:val="22"/>
          <w:szCs w:val="22"/>
        </w:rPr>
        <w:t>la Directora de Salud</w:t>
      </w:r>
      <w:r w:rsidR="00A20038" w:rsidRPr="005A00F4">
        <w:rPr>
          <w:rFonts w:ascii="Palatino Linotype" w:eastAsia="Calibri" w:hAnsi="Palatino Linotype" w:cs="Arial"/>
          <w:color w:val="000000" w:themeColor="text1"/>
          <w:sz w:val="22"/>
          <w:szCs w:val="22"/>
        </w:rPr>
        <w:t xml:space="preserve">, </w:t>
      </w:r>
      <w:r w:rsidR="004E76FF" w:rsidRPr="005A00F4">
        <w:rPr>
          <w:rFonts w:ascii="Palatino Linotype" w:eastAsia="Calibri" w:hAnsi="Palatino Linotype" w:cs="Arial"/>
          <w:color w:val="000000" w:themeColor="text1"/>
          <w:sz w:val="22"/>
          <w:szCs w:val="22"/>
        </w:rPr>
        <w:t xml:space="preserve">en atención a los recursos de revisión </w:t>
      </w:r>
      <w:r w:rsidR="004E76FF"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4E76FF" w:rsidRPr="005A00F4">
        <w:rPr>
          <w:rFonts w:ascii="Palatino Linotype" w:eastAsia="Calibri" w:hAnsi="Palatino Linotype" w:cs="Arial"/>
          <w:color w:val="000000" w:themeColor="text1"/>
          <w:sz w:val="22"/>
          <w:szCs w:val="22"/>
        </w:rPr>
        <w:t>y</w:t>
      </w:r>
      <w:r w:rsidR="004E76FF" w:rsidRPr="005A00F4">
        <w:rPr>
          <w:rFonts w:ascii="Palatino Linotype" w:eastAsia="Calibri" w:hAnsi="Palatino Linotype" w:cs="Arial"/>
          <w:b/>
          <w:color w:val="000000" w:themeColor="text1"/>
          <w:sz w:val="22"/>
          <w:szCs w:val="22"/>
        </w:rPr>
        <w:t xml:space="preserve"> 01534/INFOEM/IP/RR/2023</w:t>
      </w:r>
      <w:r w:rsidR="004E76FF"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4E76FF" w:rsidRPr="005A00F4">
        <w:rPr>
          <w:rFonts w:ascii="Palatino Linotype" w:eastAsia="Calibri" w:hAnsi="Palatino Linotype" w:cs="Arial"/>
          <w:color w:val="000000" w:themeColor="text1"/>
          <w:sz w:val="22"/>
          <w:szCs w:val="22"/>
        </w:rPr>
        <w:t>sobrepasa las capacidades técnicas, humanas y materiales de la dependencia</w:t>
      </w:r>
      <w:r w:rsidR="00A20038" w:rsidRPr="005A00F4">
        <w:rPr>
          <w:rFonts w:ascii="Palatino Linotype" w:eastAsia="Calibri" w:hAnsi="Palatino Linotype" w:cs="Arial"/>
          <w:color w:val="000000" w:themeColor="text1"/>
          <w:sz w:val="22"/>
          <w:szCs w:val="22"/>
        </w:rPr>
        <w:t>.</w:t>
      </w:r>
    </w:p>
    <w:p w14:paraId="262FF078" w14:textId="27109723"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Desarrolló Urbano.pdf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4E76FF" w:rsidRPr="005A00F4">
        <w:rPr>
          <w:rFonts w:ascii="Palatino Linotype" w:eastAsia="Calibri" w:hAnsi="Palatino Linotype" w:cs="Arial"/>
          <w:color w:val="000000" w:themeColor="text1"/>
          <w:sz w:val="22"/>
          <w:szCs w:val="22"/>
        </w:rPr>
        <w:t>de dos</w:t>
      </w:r>
      <w:r w:rsidR="00A20038" w:rsidRPr="005A00F4">
        <w:rPr>
          <w:rFonts w:ascii="Palatino Linotype" w:eastAsia="Calibri" w:hAnsi="Palatino Linotype" w:cs="Arial"/>
          <w:color w:val="000000" w:themeColor="text1"/>
          <w:sz w:val="22"/>
          <w:szCs w:val="22"/>
        </w:rPr>
        <w:t xml:space="preserve"> fojas consistente en el oficio número </w:t>
      </w:r>
      <w:r w:rsidR="004E76FF" w:rsidRPr="005A00F4">
        <w:rPr>
          <w:rFonts w:ascii="Palatino Linotype" w:eastAsia="Calibri" w:hAnsi="Palatino Linotype" w:cs="Arial"/>
          <w:color w:val="000000" w:themeColor="text1"/>
          <w:sz w:val="22"/>
          <w:szCs w:val="22"/>
        </w:rPr>
        <w:t>IXTA/DDTU/141/2023</w:t>
      </w:r>
      <w:r w:rsidR="00A20038" w:rsidRPr="005A00F4">
        <w:rPr>
          <w:rFonts w:ascii="Palatino Linotype" w:eastAsia="Calibri" w:hAnsi="Palatino Linotype" w:cs="Arial"/>
          <w:color w:val="000000" w:themeColor="text1"/>
          <w:sz w:val="22"/>
          <w:szCs w:val="22"/>
        </w:rPr>
        <w:t xml:space="preserve">, emitido por </w:t>
      </w:r>
      <w:r w:rsidR="004E76FF" w:rsidRPr="005A00F4">
        <w:rPr>
          <w:rFonts w:ascii="Palatino Linotype" w:eastAsia="Calibri" w:hAnsi="Palatino Linotype" w:cs="Arial"/>
          <w:color w:val="000000" w:themeColor="text1"/>
          <w:sz w:val="22"/>
          <w:szCs w:val="22"/>
        </w:rPr>
        <w:t>el Director de Desarrollo Territoria y Urbano</w:t>
      </w:r>
      <w:r w:rsidR="00A20038" w:rsidRPr="005A00F4">
        <w:rPr>
          <w:rFonts w:ascii="Palatino Linotype" w:eastAsia="Calibri" w:hAnsi="Palatino Linotype" w:cs="Arial"/>
          <w:color w:val="000000" w:themeColor="text1"/>
          <w:sz w:val="22"/>
          <w:szCs w:val="22"/>
        </w:rPr>
        <w:t xml:space="preserve">, </w:t>
      </w:r>
      <w:r w:rsidR="004E76FF" w:rsidRPr="005A00F4">
        <w:rPr>
          <w:rFonts w:ascii="Palatino Linotype" w:eastAsia="Calibri" w:hAnsi="Palatino Linotype" w:cs="Arial"/>
          <w:color w:val="000000" w:themeColor="text1"/>
          <w:sz w:val="22"/>
          <w:szCs w:val="22"/>
        </w:rPr>
        <w:t xml:space="preserve">en atención a los recursos de revisión </w:t>
      </w:r>
      <w:r w:rsidR="004E76FF"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004E76FF" w:rsidRPr="005A00F4">
        <w:rPr>
          <w:rFonts w:ascii="Palatino Linotype" w:eastAsia="Calibri" w:hAnsi="Palatino Linotype" w:cs="Arial"/>
          <w:color w:val="000000" w:themeColor="text1"/>
          <w:sz w:val="22"/>
          <w:szCs w:val="22"/>
        </w:rPr>
        <w:t>y</w:t>
      </w:r>
      <w:r w:rsidR="004E76FF" w:rsidRPr="005A00F4">
        <w:rPr>
          <w:rFonts w:ascii="Palatino Linotype" w:eastAsia="Calibri" w:hAnsi="Palatino Linotype" w:cs="Arial"/>
          <w:b/>
          <w:color w:val="000000" w:themeColor="text1"/>
          <w:sz w:val="22"/>
          <w:szCs w:val="22"/>
        </w:rPr>
        <w:t xml:space="preserve"> 01534/INFOEM/IP/RR/2023</w:t>
      </w:r>
      <w:r w:rsidR="004E76FF" w:rsidRPr="005A00F4">
        <w:rPr>
          <w:rFonts w:ascii="Palatino Linotype" w:eastAsia="Calibri" w:hAnsi="Palatino Linotype" w:cs="Arial"/>
          <w:color w:val="000000" w:themeColor="text1"/>
          <w:sz w:val="22"/>
          <w:szCs w:val="22"/>
        </w:rPr>
        <w:t xml:space="preserve">, </w:t>
      </w:r>
      <w:r w:rsidR="00A20038" w:rsidRPr="005A00F4">
        <w:rPr>
          <w:rFonts w:ascii="Palatino Linotype" w:eastAsia="Calibri" w:hAnsi="Palatino Linotype" w:cs="Arial"/>
          <w:color w:val="000000" w:themeColor="text1"/>
          <w:sz w:val="22"/>
          <w:szCs w:val="22"/>
        </w:rPr>
        <w:t>por el que manifiesta que el volumen de la información solicitada concerniente al dos mil veintid</w:t>
      </w:r>
      <w:r w:rsidR="00DF73E9" w:rsidRPr="005A00F4">
        <w:rPr>
          <w:rFonts w:ascii="Palatino Linotype" w:eastAsia="Calibri" w:hAnsi="Palatino Linotype" w:cs="Arial"/>
          <w:color w:val="000000" w:themeColor="text1"/>
          <w:sz w:val="22"/>
          <w:szCs w:val="22"/>
        </w:rPr>
        <w:t xml:space="preserve">ós </w:t>
      </w:r>
      <w:r w:rsidR="00A20038" w:rsidRPr="005A00F4">
        <w:rPr>
          <w:rFonts w:ascii="Palatino Linotype" w:eastAsia="Calibri" w:hAnsi="Palatino Linotype" w:cs="Arial"/>
          <w:color w:val="000000" w:themeColor="text1"/>
          <w:sz w:val="22"/>
          <w:szCs w:val="22"/>
        </w:rPr>
        <w:t xml:space="preserve">consta de </w:t>
      </w:r>
      <w:r w:rsidR="004E76FF" w:rsidRPr="005A00F4">
        <w:rPr>
          <w:rFonts w:ascii="Palatino Linotype" w:eastAsia="Calibri" w:hAnsi="Palatino Linotype" w:cs="Arial"/>
          <w:color w:val="000000" w:themeColor="text1"/>
          <w:sz w:val="22"/>
          <w:szCs w:val="22"/>
        </w:rPr>
        <w:t>1,445 fojas aproximadamente</w:t>
      </w:r>
      <w:r w:rsidR="00A20038" w:rsidRPr="005A00F4">
        <w:rPr>
          <w:rFonts w:ascii="Palatino Linotype" w:eastAsia="Calibri" w:hAnsi="Palatino Linotype" w:cs="Arial"/>
          <w:color w:val="000000" w:themeColor="text1"/>
          <w:sz w:val="22"/>
          <w:szCs w:val="22"/>
        </w:rPr>
        <w:t>.</w:t>
      </w:r>
    </w:p>
    <w:p w14:paraId="1828F64D" w14:textId="10C65F65" w:rsidR="002348C5" w:rsidRPr="005A00F4" w:rsidRDefault="002348C5" w:rsidP="00B65AA1">
      <w:pPr>
        <w:pStyle w:val="Prrafodelista"/>
        <w:numPr>
          <w:ilvl w:val="0"/>
          <w:numId w:val="14"/>
        </w:numPr>
        <w:tabs>
          <w:tab w:val="left" w:pos="426"/>
        </w:tabs>
        <w:spacing w:line="276" w:lineRule="auto"/>
        <w:ind w:left="1134"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386271" w:rsidRPr="005A00F4">
        <w:rPr>
          <w:rFonts w:ascii="Palatino Linotype" w:eastAsia="Calibri" w:hAnsi="Palatino Linotype" w:cs="Arial"/>
          <w:b/>
          <w:i/>
          <w:color w:val="000000" w:themeColor="text1"/>
          <w:sz w:val="22"/>
          <w:szCs w:val="22"/>
        </w:rPr>
        <w:t>Resp.61 Contraloria.pdf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4E76FF" w:rsidRPr="005A00F4">
        <w:rPr>
          <w:rFonts w:ascii="Palatino Linotype" w:eastAsia="Calibri" w:hAnsi="Palatino Linotype" w:cs="Arial"/>
          <w:color w:val="000000" w:themeColor="text1"/>
          <w:sz w:val="22"/>
          <w:szCs w:val="22"/>
        </w:rPr>
        <w:t>de 24</w:t>
      </w:r>
      <w:r w:rsidR="00A20038" w:rsidRPr="005A00F4">
        <w:rPr>
          <w:rFonts w:ascii="Palatino Linotype" w:eastAsia="Calibri" w:hAnsi="Palatino Linotype" w:cs="Arial"/>
          <w:color w:val="000000" w:themeColor="text1"/>
          <w:sz w:val="22"/>
          <w:szCs w:val="22"/>
        </w:rPr>
        <w:t xml:space="preserve"> fojas consistente en </w:t>
      </w:r>
      <w:r w:rsidR="004E76FF" w:rsidRPr="005A00F4">
        <w:rPr>
          <w:rFonts w:ascii="Palatino Linotype" w:eastAsia="Calibri" w:hAnsi="Palatino Linotype" w:cs="Arial"/>
          <w:color w:val="000000" w:themeColor="text1"/>
          <w:sz w:val="22"/>
          <w:szCs w:val="22"/>
        </w:rPr>
        <w:t>lso siguientes instrumentos:</w:t>
      </w:r>
    </w:p>
    <w:p w14:paraId="254654E6" w14:textId="510C1C56" w:rsidR="004E76FF" w:rsidRPr="005A00F4" w:rsidRDefault="004E76FF" w:rsidP="00B65AA1">
      <w:pPr>
        <w:pStyle w:val="Prrafodelista"/>
        <w:numPr>
          <w:ilvl w:val="1"/>
          <w:numId w:val="18"/>
        </w:numPr>
        <w:tabs>
          <w:tab w:val="left" w:pos="426"/>
        </w:tabs>
        <w:spacing w:line="276" w:lineRule="auto"/>
        <w:ind w:left="184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Oficio número IXT/OXUM/OF/361/2023, emitido por el Contralor Municipal, en atención a los recursos de revisión </w:t>
      </w:r>
      <w:r w:rsidRPr="005A00F4">
        <w:rPr>
          <w:rFonts w:ascii="Palatino Linotype" w:eastAsia="Calibri" w:hAnsi="Palatino Linotype" w:cs="Arial"/>
          <w:b/>
          <w:color w:val="000000" w:themeColor="text1"/>
          <w:sz w:val="22"/>
          <w:szCs w:val="22"/>
        </w:rPr>
        <w:t xml:space="preserve">01523/INFOEM/IP/RR/2023, 01524/INFOEM/IP/RR/2023, 01525/INFOEM/IP/RR/2023, 01526/INFOEM/IP/RR/2023, 01527/INFOEM/IP/RR/2023, 01528/INFOEM/IP/RR/2023, 01529/INFOEM/IP/RR/2023, 01530/INFOEM/IP/RR/2023, 01531/INFOEM/IP/RR/2023, 01532/INFOEM/IP/RR/2023, 01533/INFOEM/IP/RR/2023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01534/INFOEM/IP/RR/2023</w:t>
      </w:r>
      <w:r w:rsidRPr="005A00F4">
        <w:rPr>
          <w:rFonts w:ascii="Palatino Linotype" w:eastAsia="Calibri" w:hAnsi="Palatino Linotype" w:cs="Arial"/>
          <w:color w:val="000000" w:themeColor="text1"/>
          <w:sz w:val="22"/>
          <w:szCs w:val="22"/>
        </w:rPr>
        <w:t>, por el que ratifica su respuesta inicialmente otorgada a las solicitudes de información primigenias.</w:t>
      </w:r>
    </w:p>
    <w:p w14:paraId="58A7FE0F" w14:textId="2826AC43" w:rsidR="004E76FF" w:rsidRPr="005A00F4" w:rsidRDefault="004E76FF" w:rsidP="00B65AA1">
      <w:pPr>
        <w:pStyle w:val="Prrafodelista"/>
        <w:numPr>
          <w:ilvl w:val="1"/>
          <w:numId w:val="18"/>
        </w:numPr>
        <w:tabs>
          <w:tab w:val="left" w:pos="426"/>
        </w:tabs>
        <w:spacing w:line="276" w:lineRule="auto"/>
        <w:ind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Oficios IXT/OCIM/OF/</w:t>
      </w:r>
      <w:r w:rsidR="009965FD" w:rsidRPr="005A00F4">
        <w:rPr>
          <w:rFonts w:ascii="Palatino Linotype" w:eastAsia="Calibri" w:hAnsi="Palatino Linotype" w:cs="Arial"/>
          <w:color w:val="000000" w:themeColor="text1"/>
          <w:sz w:val="22"/>
          <w:szCs w:val="22"/>
        </w:rPr>
        <w:t>277</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278</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279</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280</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281</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282</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283</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284</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285</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286</w:t>
      </w:r>
      <w:r w:rsidRPr="005A00F4">
        <w:rPr>
          <w:rFonts w:ascii="Palatino Linotype" w:eastAsia="Calibri" w:hAnsi="Palatino Linotype" w:cs="Arial"/>
          <w:color w:val="000000" w:themeColor="text1"/>
          <w:sz w:val="22"/>
          <w:szCs w:val="22"/>
        </w:rPr>
        <w:t>/2023, IXT/OCIM/OF/</w:t>
      </w:r>
      <w:r w:rsidR="009965FD" w:rsidRPr="005A00F4">
        <w:rPr>
          <w:rFonts w:ascii="Palatino Linotype" w:eastAsia="Calibri" w:hAnsi="Palatino Linotype" w:cs="Arial"/>
          <w:color w:val="000000" w:themeColor="text1"/>
          <w:sz w:val="22"/>
          <w:szCs w:val="22"/>
        </w:rPr>
        <w:t xml:space="preserve">287/2023, originalmente entregados en respuesta a las solicitudes </w:t>
      </w:r>
      <w:r w:rsidR="009965FD" w:rsidRPr="005A00F4">
        <w:rPr>
          <w:rFonts w:ascii="Palatino Linotype" w:eastAsia="Calibri" w:hAnsi="Palatino Linotype" w:cs="Arial"/>
          <w:b/>
          <w:color w:val="000000" w:themeColor="text1"/>
          <w:sz w:val="22"/>
          <w:szCs w:val="22"/>
        </w:rPr>
        <w:t>00061/IXTAPALU/IP/2023, 00062/IXTAPALU/IP/2023, 00063/IXTAPALU/IP/2023, 00064/IXTAPALU/IP/2023, 00065/IXTAPALU/IP/2023, 00066/IXTAPALU/IP/2023, 00067/IXTAPALU/IP/2023, 00068/IXTAPALU/IP/2023, 00069/IXTAPALU/IP/2023, 00070/IXTAPALU/IP/2023, 00071/IXTAPALU/IP/2023, y 00072/</w:t>
      </w:r>
      <w:r w:rsidR="00E16EA7" w:rsidRPr="005A00F4">
        <w:rPr>
          <w:rFonts w:ascii="Palatino Linotype" w:eastAsia="Calibri" w:hAnsi="Palatino Linotype" w:cs="Arial"/>
          <w:b/>
          <w:color w:val="000000" w:themeColor="text1"/>
          <w:sz w:val="22"/>
          <w:szCs w:val="22"/>
        </w:rPr>
        <w:t>IXTAPALU</w:t>
      </w:r>
      <w:r w:rsidR="009965FD" w:rsidRPr="005A00F4">
        <w:rPr>
          <w:rFonts w:ascii="Palatino Linotype" w:eastAsia="Calibri" w:hAnsi="Palatino Linotype" w:cs="Arial"/>
          <w:b/>
          <w:color w:val="000000" w:themeColor="text1"/>
          <w:sz w:val="22"/>
          <w:szCs w:val="22"/>
        </w:rPr>
        <w:t>/IP/2023.</w:t>
      </w:r>
    </w:p>
    <w:p w14:paraId="6DE018B5" w14:textId="77777777" w:rsidR="002348C5" w:rsidRPr="005A00F4" w:rsidRDefault="002348C5"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szCs w:val="22"/>
        </w:rPr>
      </w:pPr>
    </w:p>
    <w:p w14:paraId="4C5D372F" w14:textId="77777777" w:rsidR="001F302B" w:rsidRPr="005A00F4" w:rsidRDefault="001F302B"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szCs w:val="22"/>
        </w:rPr>
      </w:pPr>
    </w:p>
    <w:p w14:paraId="2B7A5494" w14:textId="7576EF24" w:rsidR="002348C5" w:rsidRPr="005A00F4" w:rsidRDefault="002348C5" w:rsidP="002348C5">
      <w:pPr>
        <w:pStyle w:val="Prrafodelista"/>
        <w:tabs>
          <w:tab w:val="left" w:pos="426"/>
        </w:tabs>
        <w:spacing w:line="276" w:lineRule="auto"/>
        <w:ind w:left="567" w:right="567"/>
        <w:jc w:val="both"/>
        <w:rPr>
          <w:rFonts w:ascii="Palatino Linotype" w:eastAsia="Calibri" w:hAnsi="Palatino Linotype" w:cs="Arial"/>
          <w:b/>
          <w:color w:val="000000" w:themeColor="text1"/>
          <w:sz w:val="22"/>
          <w:szCs w:val="22"/>
        </w:rPr>
      </w:pPr>
      <w:r w:rsidRPr="005A00F4">
        <w:rPr>
          <w:rFonts w:ascii="Palatino Linotype" w:eastAsia="Calibri" w:hAnsi="Palatino Linotype" w:cs="Arial"/>
          <w:b/>
          <w:color w:val="000000" w:themeColor="text1"/>
          <w:sz w:val="22"/>
          <w:szCs w:val="22"/>
        </w:rPr>
        <w:t xml:space="preserve">Archivos electrónicos presentados en vía de informe justificado para </w:t>
      </w:r>
      <w:r w:rsidR="00A625C3" w:rsidRPr="005A00F4">
        <w:rPr>
          <w:rFonts w:ascii="Palatino Linotype" w:eastAsia="Calibri" w:hAnsi="Palatino Linotype" w:cs="Arial"/>
          <w:b/>
          <w:color w:val="000000" w:themeColor="text1"/>
          <w:sz w:val="22"/>
          <w:szCs w:val="22"/>
        </w:rPr>
        <w:t>los</w:t>
      </w:r>
      <w:r w:rsidRPr="005A00F4">
        <w:rPr>
          <w:rFonts w:ascii="Palatino Linotype" w:eastAsia="Calibri" w:hAnsi="Palatino Linotype" w:cs="Arial"/>
          <w:b/>
          <w:color w:val="000000" w:themeColor="text1"/>
          <w:sz w:val="22"/>
          <w:szCs w:val="22"/>
        </w:rPr>
        <w:t xml:space="preserve"> recurso</w:t>
      </w:r>
      <w:r w:rsidR="00A625C3" w:rsidRPr="005A00F4">
        <w:rPr>
          <w:rFonts w:ascii="Palatino Linotype" w:eastAsia="Calibri" w:hAnsi="Palatino Linotype" w:cs="Arial"/>
          <w:b/>
          <w:color w:val="000000" w:themeColor="text1"/>
          <w:sz w:val="22"/>
          <w:szCs w:val="22"/>
        </w:rPr>
        <w:t>s</w:t>
      </w:r>
      <w:r w:rsidRPr="005A00F4">
        <w:rPr>
          <w:rFonts w:ascii="Palatino Linotype" w:eastAsia="Calibri" w:hAnsi="Palatino Linotype" w:cs="Arial"/>
          <w:b/>
          <w:color w:val="000000" w:themeColor="text1"/>
          <w:sz w:val="22"/>
          <w:szCs w:val="22"/>
        </w:rPr>
        <w:t xml:space="preserve"> de revisión </w:t>
      </w:r>
      <w:r w:rsidR="00A625C3" w:rsidRPr="005A00F4">
        <w:rPr>
          <w:rFonts w:ascii="Palatino Linotype" w:eastAsia="Calibri" w:hAnsi="Palatino Linotype" w:cs="Arial"/>
          <w:b/>
          <w:color w:val="000000" w:themeColor="text1"/>
          <w:sz w:val="22"/>
          <w:szCs w:val="22"/>
        </w:rPr>
        <w:t>01535/INFOEM/IP/RR/2023, 01539/INFOEM/IP/RR/2023, 01540/INFOEM/IP/RR/2023, 01541/INFOEM/IP/RR/2023, 01542/INFOEM/IP/RR/2023, 01543/INFOEM/IP/RR/2023, 01544/INFOEM/IP/RR/2023, 01545/INFOEM/IP/RR/2023, 01546/INFOEM/IP/RR/2023, 01547/INFOEM/IP/RR/2023, 01548/INFOEM/IP/RR/2023 y 01549</w:t>
      </w:r>
      <w:r w:rsidRPr="005A00F4">
        <w:rPr>
          <w:rFonts w:ascii="Palatino Linotype" w:eastAsia="Calibri" w:hAnsi="Palatino Linotype" w:cs="Arial"/>
          <w:b/>
          <w:color w:val="000000" w:themeColor="text1"/>
          <w:sz w:val="22"/>
          <w:szCs w:val="22"/>
        </w:rPr>
        <w:t>/INFOEM/IP/RR/2023:</w:t>
      </w:r>
    </w:p>
    <w:p w14:paraId="0F0B7B59" w14:textId="3980F57C" w:rsidR="002348C5" w:rsidRPr="005A00F4" w:rsidRDefault="002348C5"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005A3339" w:rsidRPr="005A00F4">
        <w:rPr>
          <w:rFonts w:ascii="Palatino Linotype" w:eastAsia="Calibri" w:hAnsi="Palatino Linotype" w:cs="Arial"/>
          <w:b/>
          <w:i/>
          <w:color w:val="000000" w:themeColor="text1"/>
          <w:sz w:val="22"/>
          <w:szCs w:val="22"/>
        </w:rPr>
        <w:t>Resp.49 Desarrolló Economico.pdf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5A3339" w:rsidRPr="005A00F4">
        <w:rPr>
          <w:rFonts w:ascii="Palatino Linotype" w:eastAsia="Calibri" w:hAnsi="Palatino Linotype" w:cs="Arial"/>
          <w:color w:val="000000" w:themeColor="text1"/>
          <w:sz w:val="22"/>
          <w:szCs w:val="22"/>
        </w:rPr>
        <w:t xml:space="preserve">de </w:t>
      </w:r>
      <w:r w:rsidR="001F302B" w:rsidRPr="005A00F4">
        <w:rPr>
          <w:rFonts w:ascii="Palatino Linotype" w:eastAsia="Calibri" w:hAnsi="Palatino Linotype" w:cs="Arial"/>
          <w:color w:val="000000" w:themeColor="text1"/>
          <w:sz w:val="22"/>
          <w:szCs w:val="22"/>
        </w:rPr>
        <w:t>tres</w:t>
      </w:r>
      <w:r w:rsidR="005A3339" w:rsidRPr="005A00F4">
        <w:rPr>
          <w:rFonts w:ascii="Palatino Linotype" w:eastAsia="Calibri" w:hAnsi="Palatino Linotype" w:cs="Arial"/>
          <w:color w:val="000000" w:themeColor="text1"/>
          <w:sz w:val="22"/>
          <w:szCs w:val="22"/>
        </w:rPr>
        <w:t xml:space="preserve"> fojas consistente en el oficio número </w:t>
      </w:r>
      <w:r w:rsidR="001F302B" w:rsidRPr="005A00F4">
        <w:rPr>
          <w:rFonts w:ascii="Palatino Linotype" w:eastAsia="Calibri" w:hAnsi="Palatino Linotype" w:cs="Arial"/>
          <w:color w:val="000000" w:themeColor="text1"/>
          <w:sz w:val="22"/>
          <w:szCs w:val="22"/>
        </w:rPr>
        <w:t>IXTA/DFDE/398/2023</w:t>
      </w:r>
      <w:r w:rsidR="005A3339" w:rsidRPr="005A00F4">
        <w:rPr>
          <w:rFonts w:ascii="Palatino Linotype" w:eastAsia="Calibri" w:hAnsi="Palatino Linotype" w:cs="Arial"/>
          <w:color w:val="000000" w:themeColor="text1"/>
          <w:sz w:val="22"/>
          <w:szCs w:val="22"/>
        </w:rPr>
        <w:t xml:space="preserve">, emitido por </w:t>
      </w:r>
      <w:r w:rsidR="001F302B" w:rsidRPr="005A00F4">
        <w:rPr>
          <w:rFonts w:ascii="Palatino Linotype" w:eastAsia="Calibri" w:hAnsi="Palatino Linotype" w:cs="Arial"/>
          <w:color w:val="000000" w:themeColor="text1"/>
          <w:sz w:val="22"/>
          <w:szCs w:val="22"/>
        </w:rPr>
        <w:t>el Director de Fomento y Desarrollo Económico</w:t>
      </w:r>
      <w:r w:rsidR="005A3339"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5A3339"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1F302B" w:rsidRPr="005A00F4">
        <w:rPr>
          <w:rFonts w:ascii="Palatino Linotype" w:eastAsia="Calibri" w:hAnsi="Palatino Linotype" w:cs="Arial"/>
          <w:color w:val="000000" w:themeColor="text1"/>
          <w:sz w:val="22"/>
          <w:szCs w:val="22"/>
        </w:rPr>
        <w:t>1,500</w:t>
      </w:r>
      <w:r w:rsidR="005A3339" w:rsidRPr="005A00F4">
        <w:rPr>
          <w:rFonts w:ascii="Palatino Linotype" w:eastAsia="Calibri" w:hAnsi="Palatino Linotype" w:cs="Arial"/>
          <w:color w:val="000000" w:themeColor="text1"/>
          <w:sz w:val="22"/>
          <w:szCs w:val="22"/>
        </w:rPr>
        <w:t xml:space="preserve"> fojas aproximadamente.</w:t>
      </w:r>
    </w:p>
    <w:p w14:paraId="147CA82A" w14:textId="7AFB41E7"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 49 4ta Regiduría.pdf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dos fojas consistente en el oficio número IXTA/R04/0642/2023, emitido por la Cuarta Regidora,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por el que manifiesta que el volumen de la información solicitada concerniente al dos mil veintidós consta de 4,050 fojas aproximadamente.</w:t>
      </w:r>
    </w:p>
    <w:p w14:paraId="0D4C028A" w14:textId="7F91CD31"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Manifestaciones totales 49-60.zip</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w:t>
      </w:r>
      <w:r w:rsidR="00A625C3" w:rsidRPr="005A00F4">
        <w:rPr>
          <w:rFonts w:ascii="Palatino Linotype" w:eastAsia="Calibri" w:hAnsi="Palatino Linotype" w:cs="Arial"/>
          <w:color w:val="000000" w:themeColor="text1"/>
          <w:sz w:val="22"/>
          <w:szCs w:val="22"/>
        </w:rPr>
        <w:t>Carpeta comprimida con 24 archivos, consistentes en:</w:t>
      </w:r>
    </w:p>
    <w:p w14:paraId="1779D92C" w14:textId="7331A02C"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5ta Regiduria.pdf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tres fojas consistente en el oficio número IXTA/5°-REG/138/2022-2024, emitido por el Quinto Regidor,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por el que manifiesta que el volumen de la información solicitada concerniente al dos mil veintidós consta de 758 fojas aproximadamente.</w:t>
      </w:r>
    </w:p>
    <w:p w14:paraId="419899E5" w14:textId="5943D547"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6ta Regiduria.pdf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dos fojas consistente en el oficio número IXTA/SEXTAREGIDURIA/0098/2023, emitido por la Sexta Regidora,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por el que manifiesta que el volumen de la información solicitada concerniente al dos mil veintidós consta de 2,900 fojas aproximadamente.</w:t>
      </w:r>
    </w:p>
    <w:p w14:paraId="1654C461" w14:textId="0C89CDFC"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7ma Regiduria.pdf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dos fojas consistente en el oficio número IXTA/R7/066/2023, emitido por el Séotimo Regidor,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2,600</w:t>
      </w:r>
      <w:r w:rsidR="00306F61" w:rsidRPr="005A00F4">
        <w:rPr>
          <w:rFonts w:ascii="Palatino Linotype" w:eastAsia="Calibri" w:hAnsi="Palatino Linotype" w:cs="Arial"/>
          <w:color w:val="000000" w:themeColor="text1"/>
          <w:sz w:val="22"/>
          <w:szCs w:val="22"/>
        </w:rPr>
        <w:t xml:space="preserve"> fojas aproximadamente.</w:t>
      </w:r>
    </w:p>
    <w:p w14:paraId="4CFE7D14" w14:textId="386652CA"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Derechos Humanos.pdf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DMDH/059/2023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Defensor Municipal de Derechos Humanos</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253</w:t>
      </w:r>
      <w:r w:rsidR="00306F61" w:rsidRPr="005A00F4">
        <w:rPr>
          <w:rFonts w:ascii="Palatino Linotype" w:eastAsia="Calibri" w:hAnsi="Palatino Linotype" w:cs="Arial"/>
          <w:color w:val="000000" w:themeColor="text1"/>
          <w:sz w:val="22"/>
          <w:szCs w:val="22"/>
        </w:rPr>
        <w:t xml:space="preserve"> fojas aproximadamente.</w:t>
      </w:r>
    </w:p>
    <w:p w14:paraId="5A1138D0" w14:textId="3C00418B"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Desarrollo Rural</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IXT/DR/0079/2023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Director de Desarrollo Rural</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318</w:t>
      </w:r>
      <w:r w:rsidR="00306F61" w:rsidRPr="005A00F4">
        <w:rPr>
          <w:rFonts w:ascii="Palatino Linotype" w:eastAsia="Calibri" w:hAnsi="Palatino Linotype" w:cs="Arial"/>
          <w:color w:val="000000" w:themeColor="text1"/>
          <w:sz w:val="22"/>
          <w:szCs w:val="22"/>
        </w:rPr>
        <w:t xml:space="preserve"> fojas aproximadamente.</w:t>
      </w:r>
    </w:p>
    <w:p w14:paraId="61BD6784" w14:textId="3827D63B"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Gobierno (1).pdf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tres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IXT/DIRGOB/362/2023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Director de Gobierno</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640</w:t>
      </w:r>
      <w:r w:rsidR="00306F61" w:rsidRPr="005A00F4">
        <w:rPr>
          <w:rFonts w:ascii="Palatino Linotype" w:eastAsia="Calibri" w:hAnsi="Palatino Linotype" w:cs="Arial"/>
          <w:color w:val="000000" w:themeColor="text1"/>
          <w:sz w:val="22"/>
          <w:szCs w:val="22"/>
        </w:rPr>
        <w:t xml:space="preserve"> fojas aproximadamente.</w:t>
      </w:r>
    </w:p>
    <w:p w14:paraId="3A3918A2" w14:textId="4CBD08A6"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IMISI.pdf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IXTA/IMISI/0544/2023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la Directora del Instituto de la Mujer para la Igualdad Sustantiva</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3,000</w:t>
      </w:r>
      <w:r w:rsidR="00306F61" w:rsidRPr="005A00F4">
        <w:rPr>
          <w:rFonts w:ascii="Palatino Linotype" w:eastAsia="Calibri" w:hAnsi="Palatino Linotype" w:cs="Arial"/>
          <w:color w:val="000000" w:themeColor="text1"/>
          <w:sz w:val="22"/>
          <w:szCs w:val="22"/>
        </w:rPr>
        <w:t xml:space="preserve"> fojas aproximadamente.</w:t>
      </w:r>
    </w:p>
    <w:p w14:paraId="3B72C4FC" w14:textId="5B1D9FD8"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Oficina De Presidencia.pdf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OF/PRES/INT/621-II/2023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Titular de la Oficina de la Presidencia</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33,332</w:t>
      </w:r>
      <w:r w:rsidR="00306F61" w:rsidRPr="005A00F4">
        <w:rPr>
          <w:rFonts w:ascii="Palatino Linotype" w:eastAsia="Calibri" w:hAnsi="Palatino Linotype" w:cs="Arial"/>
          <w:color w:val="000000" w:themeColor="text1"/>
          <w:sz w:val="22"/>
          <w:szCs w:val="22"/>
        </w:rPr>
        <w:t xml:space="preserve"> fojas aproximadamente.</w:t>
      </w:r>
    </w:p>
    <w:p w14:paraId="3CFBD1FC" w14:textId="7A8748E8"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Palneacion 1251.pdf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IXTA/PLANE/210/2023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Director de Planeación, Programación y Evaluación</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w:t>
      </w:r>
      <w:r w:rsidR="00B971A8" w:rsidRPr="005A00F4">
        <w:rPr>
          <w:rFonts w:ascii="Palatino Linotype" w:eastAsia="Calibri" w:hAnsi="Palatino Linotype" w:cs="Arial"/>
          <w:color w:val="000000" w:themeColor="text1"/>
          <w:sz w:val="22"/>
          <w:szCs w:val="22"/>
        </w:rPr>
        <w:t>es muy amplia</w:t>
      </w:r>
      <w:r w:rsidR="00306F61" w:rsidRPr="005A00F4">
        <w:rPr>
          <w:rFonts w:ascii="Palatino Linotype" w:eastAsia="Calibri" w:hAnsi="Palatino Linotype" w:cs="Arial"/>
          <w:color w:val="000000" w:themeColor="text1"/>
          <w:sz w:val="22"/>
          <w:szCs w:val="22"/>
        </w:rPr>
        <w:t>.</w:t>
      </w:r>
    </w:p>
    <w:p w14:paraId="23B3939B" w14:textId="251CF0EA"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Segunda Sindicatura.pdf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IXTA/SDA/SDA02/0446/2023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Segundo Síndico</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2,108</w:t>
      </w:r>
      <w:r w:rsidR="00306F61" w:rsidRPr="005A00F4">
        <w:rPr>
          <w:rFonts w:ascii="Palatino Linotype" w:eastAsia="Calibri" w:hAnsi="Palatino Linotype" w:cs="Arial"/>
          <w:color w:val="000000" w:themeColor="text1"/>
          <w:sz w:val="22"/>
          <w:szCs w:val="22"/>
        </w:rPr>
        <w:t xml:space="preserve"> fojas aproximadamente.</w:t>
      </w:r>
    </w:p>
    <w:p w14:paraId="3B3259BB" w14:textId="30D9B739"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 1era Sindicatura.pdf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IXT/1ERSIND/446/2023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la Primer Síndico</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1,500</w:t>
      </w:r>
      <w:r w:rsidR="00306F61" w:rsidRPr="005A00F4">
        <w:rPr>
          <w:rFonts w:ascii="Palatino Linotype" w:eastAsia="Calibri" w:hAnsi="Palatino Linotype" w:cs="Arial"/>
          <w:color w:val="000000" w:themeColor="text1"/>
          <w:sz w:val="22"/>
          <w:szCs w:val="22"/>
        </w:rPr>
        <w:t xml:space="preserve"> fojas aproximadamente.</w:t>
      </w:r>
    </w:p>
    <w:p w14:paraId="15A92C29" w14:textId="00884FB9"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Pr="005A00F4">
        <w:rPr>
          <w:rFonts w:ascii="Palatino Linotype" w:eastAsia="Calibri" w:hAnsi="Palatino Linotype" w:cs="Arial"/>
          <w:b/>
          <w:i/>
          <w:color w:val="000000" w:themeColor="text1"/>
          <w:sz w:val="22"/>
          <w:szCs w:val="22"/>
        </w:rPr>
        <w:t>Resp. 49</w:t>
      </w:r>
      <w:r w:rsidR="00306F61" w:rsidRPr="005A00F4">
        <w:rPr>
          <w:rFonts w:ascii="Palatino Linotype" w:eastAsia="Calibri" w:hAnsi="Palatino Linotype" w:cs="Arial"/>
          <w:b/>
          <w:i/>
          <w:color w:val="000000" w:themeColor="text1"/>
          <w:sz w:val="22"/>
          <w:szCs w:val="22"/>
        </w:rPr>
        <w:t xml:space="preserve"> 1ra Regiduria.pdf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IXTA/REGOB/090/2023</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Primer Regidor</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729</w:t>
      </w:r>
      <w:r w:rsidR="00306F61" w:rsidRPr="005A00F4">
        <w:rPr>
          <w:rFonts w:ascii="Palatino Linotype" w:eastAsia="Calibri" w:hAnsi="Palatino Linotype" w:cs="Arial"/>
          <w:color w:val="000000" w:themeColor="text1"/>
          <w:sz w:val="22"/>
          <w:szCs w:val="22"/>
        </w:rPr>
        <w:t xml:space="preserve"> fojas aproximadamente.</w:t>
      </w:r>
    </w:p>
    <w:p w14:paraId="160FD07A" w14:textId="345EEBC8"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3ra Regiduria.pdf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tres</w:t>
      </w:r>
      <w:r w:rsidR="00306F61" w:rsidRPr="005A00F4">
        <w:rPr>
          <w:rFonts w:ascii="Palatino Linotype" w:eastAsia="Calibri" w:hAnsi="Palatino Linotype" w:cs="Arial"/>
          <w:color w:val="000000" w:themeColor="text1"/>
          <w:sz w:val="22"/>
          <w:szCs w:val="22"/>
        </w:rPr>
        <w:t xml:space="preserve"> fojas consistente en el oficio número </w:t>
      </w:r>
      <w:r w:rsidR="00B971A8" w:rsidRPr="005A00F4">
        <w:rPr>
          <w:rFonts w:ascii="Palatino Linotype" w:eastAsia="Calibri" w:hAnsi="Palatino Linotype" w:cs="Arial"/>
          <w:color w:val="000000" w:themeColor="text1"/>
          <w:sz w:val="22"/>
          <w:szCs w:val="22"/>
        </w:rPr>
        <w:t>IXTA/TR/065/2022</w:t>
      </w:r>
      <w:r w:rsidR="00306F61" w:rsidRPr="005A00F4">
        <w:rPr>
          <w:rFonts w:ascii="Palatino Linotype" w:eastAsia="Calibri" w:hAnsi="Palatino Linotype" w:cs="Arial"/>
          <w:color w:val="000000" w:themeColor="text1"/>
          <w:sz w:val="22"/>
          <w:szCs w:val="22"/>
        </w:rPr>
        <w:t xml:space="preserve">, emitido por </w:t>
      </w:r>
      <w:r w:rsidR="00B971A8" w:rsidRPr="005A00F4">
        <w:rPr>
          <w:rFonts w:ascii="Palatino Linotype" w:eastAsia="Calibri" w:hAnsi="Palatino Linotype" w:cs="Arial"/>
          <w:color w:val="000000" w:themeColor="text1"/>
          <w:sz w:val="22"/>
          <w:szCs w:val="22"/>
        </w:rPr>
        <w:t>el Tercer Regidor</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B971A8" w:rsidRPr="005A00F4">
        <w:rPr>
          <w:rFonts w:ascii="Palatino Linotype" w:eastAsia="Calibri" w:hAnsi="Palatino Linotype" w:cs="Arial"/>
          <w:color w:val="000000" w:themeColor="text1"/>
          <w:sz w:val="22"/>
          <w:szCs w:val="22"/>
        </w:rPr>
        <w:t>306</w:t>
      </w:r>
      <w:r w:rsidR="00306F61" w:rsidRPr="005A00F4">
        <w:rPr>
          <w:rFonts w:ascii="Palatino Linotype" w:eastAsia="Calibri" w:hAnsi="Palatino Linotype" w:cs="Arial"/>
          <w:color w:val="000000" w:themeColor="text1"/>
          <w:sz w:val="22"/>
          <w:szCs w:val="22"/>
        </w:rPr>
        <w:t xml:space="preserve"> fojas aproximadamente.</w:t>
      </w:r>
    </w:p>
    <w:p w14:paraId="77BD98E8" w14:textId="57CBBB3E" w:rsidR="00A625C3" w:rsidRPr="005A00F4" w:rsidRDefault="00A625C3" w:rsidP="00B971A8">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Asuntos Indigenas.pdf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B971A8" w:rsidRPr="005A00F4">
        <w:rPr>
          <w:rFonts w:ascii="Palatino Linotype" w:eastAsia="Calibri" w:hAnsi="Palatino Linotype" w:cs="Arial"/>
          <w:color w:val="000000" w:themeColor="text1"/>
          <w:sz w:val="22"/>
          <w:szCs w:val="22"/>
        </w:rPr>
        <w:t>cuatro</w:t>
      </w:r>
      <w:r w:rsidR="00306F61" w:rsidRPr="005A00F4">
        <w:rPr>
          <w:rFonts w:ascii="Palatino Linotype" w:eastAsia="Calibri" w:hAnsi="Palatino Linotype" w:cs="Arial"/>
          <w:color w:val="000000" w:themeColor="text1"/>
          <w:sz w:val="22"/>
          <w:szCs w:val="22"/>
        </w:rPr>
        <w:t xml:space="preserve"> fojas consistente en </w:t>
      </w:r>
      <w:r w:rsidR="00B971A8" w:rsidRPr="005A00F4">
        <w:rPr>
          <w:rFonts w:ascii="Palatino Linotype" w:eastAsia="Calibri" w:hAnsi="Palatino Linotype" w:cs="Arial"/>
          <w:color w:val="000000" w:themeColor="text1"/>
          <w:sz w:val="22"/>
          <w:szCs w:val="22"/>
        </w:rPr>
        <w:t>los siguientes instrumentos:</w:t>
      </w:r>
    </w:p>
    <w:p w14:paraId="244C3536" w14:textId="329FC7B3" w:rsidR="00B971A8" w:rsidRPr="005A00F4" w:rsidRDefault="00B971A8" w:rsidP="00B971A8">
      <w:pPr>
        <w:pStyle w:val="Prrafodelista"/>
        <w:numPr>
          <w:ilvl w:val="2"/>
          <w:numId w:val="27"/>
        </w:numPr>
        <w:tabs>
          <w:tab w:val="left" w:pos="426"/>
        </w:tabs>
        <w:spacing w:line="276" w:lineRule="auto"/>
        <w:ind w:left="1985"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Oficio número IXTA-DAIAPA-</w:t>
      </w:r>
      <w:r w:rsidR="008B71BC" w:rsidRPr="005A00F4">
        <w:rPr>
          <w:rFonts w:ascii="Palatino Linotype" w:eastAsia="Calibri" w:hAnsi="Palatino Linotype" w:cs="Arial"/>
          <w:color w:val="000000" w:themeColor="text1"/>
          <w:sz w:val="22"/>
          <w:szCs w:val="22"/>
        </w:rPr>
        <w:t>57</w:t>
      </w:r>
      <w:r w:rsidRPr="005A00F4">
        <w:rPr>
          <w:rFonts w:ascii="Palatino Linotype" w:eastAsia="Calibri" w:hAnsi="Palatino Linotype" w:cs="Arial"/>
          <w:color w:val="000000" w:themeColor="text1"/>
          <w:sz w:val="22"/>
          <w:szCs w:val="22"/>
        </w:rPr>
        <w:t xml:space="preserve">-2023, emitido por el Director de Asuntos Indígenas y Atención a la Población Afromexicana, en atención al recurso de revisión </w:t>
      </w:r>
      <w:r w:rsidR="008B71BC" w:rsidRPr="005A00F4">
        <w:rPr>
          <w:rFonts w:ascii="Palatino Linotype" w:eastAsia="Calibri" w:hAnsi="Palatino Linotype" w:cs="Arial"/>
          <w:b/>
          <w:color w:val="000000" w:themeColor="text1"/>
          <w:sz w:val="22"/>
          <w:szCs w:val="22"/>
        </w:rPr>
        <w:t>01549</w:t>
      </w:r>
      <w:r w:rsidRPr="005A00F4">
        <w:rPr>
          <w:rFonts w:ascii="Palatino Linotype" w:eastAsia="Calibri" w:hAnsi="Palatino Linotype" w:cs="Arial"/>
          <w:b/>
          <w:color w:val="000000" w:themeColor="text1"/>
          <w:sz w:val="22"/>
          <w:szCs w:val="22"/>
        </w:rPr>
        <w:t xml:space="preserve">/INFOEM/IP/RR/2023 </w:t>
      </w:r>
      <w:r w:rsidRPr="005A00F4">
        <w:rPr>
          <w:rFonts w:ascii="Palatino Linotype" w:eastAsia="Calibri" w:hAnsi="Palatino Linotype" w:cs="Arial"/>
          <w:color w:val="000000" w:themeColor="text1"/>
          <w:sz w:val="22"/>
          <w:szCs w:val="22"/>
        </w:rPr>
        <w:t xml:space="preserve">por el que ratifica su respuesta inicialmente otorgada a la solicitud </w:t>
      </w:r>
      <w:r w:rsidR="008B71BC" w:rsidRPr="005A00F4">
        <w:rPr>
          <w:rFonts w:ascii="Palatino Linotype" w:eastAsia="Calibri" w:hAnsi="Palatino Linotype" w:cs="Arial"/>
          <w:b/>
          <w:color w:val="000000" w:themeColor="text1"/>
          <w:sz w:val="22"/>
          <w:szCs w:val="22"/>
        </w:rPr>
        <w:t>00049</w:t>
      </w:r>
      <w:r w:rsidRPr="005A00F4">
        <w:rPr>
          <w:rFonts w:ascii="Palatino Linotype" w:eastAsia="Calibri" w:hAnsi="Palatino Linotype" w:cs="Arial"/>
          <w:b/>
          <w:color w:val="000000" w:themeColor="text1"/>
          <w:sz w:val="22"/>
          <w:szCs w:val="22"/>
        </w:rPr>
        <w:t>/IXTAPALU/IP/2023</w:t>
      </w:r>
      <w:r w:rsidRPr="005A00F4">
        <w:rPr>
          <w:rFonts w:ascii="Palatino Linotype" w:eastAsia="Calibri" w:hAnsi="Palatino Linotype" w:cs="Arial"/>
          <w:color w:val="000000" w:themeColor="text1"/>
          <w:sz w:val="22"/>
          <w:szCs w:val="22"/>
        </w:rPr>
        <w:t xml:space="preserve">. </w:t>
      </w:r>
    </w:p>
    <w:p w14:paraId="4E9AD0E1" w14:textId="18CD6F42" w:rsidR="00B971A8" w:rsidRPr="005A00F4" w:rsidRDefault="00B971A8" w:rsidP="00B971A8">
      <w:pPr>
        <w:pStyle w:val="Prrafodelista"/>
        <w:numPr>
          <w:ilvl w:val="2"/>
          <w:numId w:val="27"/>
        </w:numPr>
        <w:tabs>
          <w:tab w:val="left" w:pos="426"/>
        </w:tabs>
        <w:spacing w:line="276" w:lineRule="auto"/>
        <w:ind w:left="1985"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Oficio número IXTA-DAIAPA-61-2023, emitido por el Director de Asuntos Indígenas y Atención a la Población Afromexicana, en atención a los recursos de revisión </w:t>
      </w:r>
      <w:r w:rsidR="008B71BC" w:rsidRPr="005A00F4">
        <w:rPr>
          <w:rFonts w:ascii="Palatino Linotype" w:eastAsia="Calibri" w:hAnsi="Palatino Linotype" w:cs="Arial"/>
          <w:b/>
          <w:color w:val="000000" w:themeColor="text1"/>
          <w:sz w:val="22"/>
          <w:szCs w:val="22"/>
        </w:rPr>
        <w:t>01535</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01539</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01540</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01541</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01542</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01543</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01544</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01545</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01546</w:t>
      </w:r>
      <w:r w:rsidRPr="005A00F4">
        <w:rPr>
          <w:rFonts w:ascii="Palatino Linotype" w:eastAsia="Calibri" w:hAnsi="Palatino Linotype" w:cs="Arial"/>
          <w:b/>
          <w:color w:val="000000" w:themeColor="text1"/>
          <w:sz w:val="22"/>
          <w:szCs w:val="22"/>
        </w:rPr>
        <w:t xml:space="preserve">/INFOEM/IP/RR/2023, </w:t>
      </w:r>
      <w:r w:rsidR="008B71BC" w:rsidRPr="005A00F4">
        <w:rPr>
          <w:rFonts w:ascii="Palatino Linotype" w:eastAsia="Calibri" w:hAnsi="Palatino Linotype" w:cs="Arial"/>
          <w:b/>
          <w:color w:val="000000" w:themeColor="text1"/>
          <w:sz w:val="22"/>
          <w:szCs w:val="22"/>
        </w:rPr>
        <w:t>01547</w:t>
      </w:r>
      <w:r w:rsidRPr="005A00F4">
        <w:rPr>
          <w:rFonts w:ascii="Palatino Linotype" w:eastAsia="Calibri" w:hAnsi="Palatino Linotype" w:cs="Arial"/>
          <w:b/>
          <w:color w:val="000000" w:themeColor="text1"/>
          <w:sz w:val="22"/>
          <w:szCs w:val="22"/>
        </w:rPr>
        <w:t xml:space="preserve">/INFOEM/IP/RR/2023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w:t>
      </w:r>
      <w:r w:rsidR="008B71BC" w:rsidRPr="005A00F4">
        <w:rPr>
          <w:rFonts w:ascii="Palatino Linotype" w:eastAsia="Calibri" w:hAnsi="Palatino Linotype" w:cs="Arial"/>
          <w:b/>
          <w:color w:val="000000" w:themeColor="text1"/>
          <w:sz w:val="22"/>
          <w:szCs w:val="22"/>
        </w:rPr>
        <w:t>01548</w:t>
      </w:r>
      <w:r w:rsidRPr="005A00F4">
        <w:rPr>
          <w:rFonts w:ascii="Palatino Linotype" w:eastAsia="Calibri" w:hAnsi="Palatino Linotype" w:cs="Arial"/>
          <w:b/>
          <w:color w:val="000000" w:themeColor="text1"/>
          <w:sz w:val="22"/>
          <w:szCs w:val="22"/>
        </w:rPr>
        <w:t xml:space="preserve">/INFOEM/IP/RR/2023 </w:t>
      </w:r>
      <w:r w:rsidRPr="005A00F4">
        <w:rPr>
          <w:rFonts w:ascii="Palatino Linotype" w:eastAsia="Calibri" w:hAnsi="Palatino Linotype" w:cs="Arial"/>
          <w:color w:val="000000" w:themeColor="text1"/>
          <w:sz w:val="22"/>
          <w:szCs w:val="22"/>
        </w:rPr>
        <w:t xml:space="preserve">por el que manifiesta que el volumen de la información solicitada, de febrero a diciembre de mil veintidós consta de aproximadamente </w:t>
      </w:r>
      <w:r w:rsidR="008B71BC" w:rsidRPr="005A00F4">
        <w:rPr>
          <w:rFonts w:ascii="Palatino Linotype" w:eastAsia="Calibri" w:hAnsi="Palatino Linotype" w:cs="Arial"/>
          <w:color w:val="000000" w:themeColor="text1"/>
          <w:sz w:val="22"/>
          <w:szCs w:val="22"/>
        </w:rPr>
        <w:t>300</w:t>
      </w:r>
      <w:r w:rsidRPr="005A00F4">
        <w:rPr>
          <w:rFonts w:ascii="Palatino Linotype" w:eastAsia="Calibri" w:hAnsi="Palatino Linotype" w:cs="Arial"/>
          <w:color w:val="000000" w:themeColor="text1"/>
          <w:sz w:val="22"/>
          <w:szCs w:val="22"/>
        </w:rPr>
        <w:t xml:space="preserve"> fojas.</w:t>
      </w:r>
    </w:p>
    <w:p w14:paraId="3F9FEC26" w14:textId="6FA3A90D" w:rsidR="00A625C3" w:rsidRPr="005A00F4" w:rsidRDefault="00B971A8"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 </w:t>
      </w:r>
      <w:r w:rsidR="00A625C3"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Asu</w:t>
      </w:r>
      <w:r w:rsidR="008B71BC" w:rsidRPr="005A00F4">
        <w:rPr>
          <w:rFonts w:ascii="Palatino Linotype" w:eastAsia="Calibri" w:hAnsi="Palatino Linotype" w:cs="Arial"/>
          <w:b/>
          <w:i/>
          <w:color w:val="000000" w:themeColor="text1"/>
          <w:sz w:val="22"/>
          <w:szCs w:val="22"/>
        </w:rPr>
        <w:t>s</w:t>
      </w:r>
      <w:r w:rsidR="00306F61" w:rsidRPr="005A00F4">
        <w:rPr>
          <w:rFonts w:ascii="Palatino Linotype" w:eastAsia="Calibri" w:hAnsi="Palatino Linotype" w:cs="Arial"/>
          <w:b/>
          <w:i/>
          <w:color w:val="000000" w:themeColor="text1"/>
          <w:sz w:val="22"/>
          <w:szCs w:val="22"/>
        </w:rPr>
        <w:t>tos Juridicos.pdf</w:t>
      </w:r>
      <w:r w:rsidR="00A625C3"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IXTA/DJ/0487/2023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Director de Asntos Jurídicos</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30,464</w:t>
      </w:r>
      <w:r w:rsidR="00306F61" w:rsidRPr="005A00F4">
        <w:rPr>
          <w:rFonts w:ascii="Palatino Linotype" w:eastAsia="Calibri" w:hAnsi="Palatino Linotype" w:cs="Arial"/>
          <w:color w:val="000000" w:themeColor="text1"/>
          <w:sz w:val="22"/>
          <w:szCs w:val="22"/>
        </w:rPr>
        <w:t xml:space="preserve"> fojas aproximadamente.</w:t>
      </w:r>
    </w:p>
    <w:p w14:paraId="75334EFC" w14:textId="4E6DB7C2"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Bienestar.pdf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IXTA/DBS/064/23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Director de Bienestar e Inclusión Social</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865</w:t>
      </w:r>
      <w:r w:rsidR="00306F61" w:rsidRPr="005A00F4">
        <w:rPr>
          <w:rFonts w:ascii="Palatino Linotype" w:eastAsia="Calibri" w:hAnsi="Palatino Linotype" w:cs="Arial"/>
          <w:color w:val="000000" w:themeColor="text1"/>
          <w:sz w:val="22"/>
          <w:szCs w:val="22"/>
        </w:rPr>
        <w:t xml:space="preserve"> fojas aproximadamente.</w:t>
      </w:r>
    </w:p>
    <w:p w14:paraId="4C6A09F0" w14:textId="6EAC00DB"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Decima Regiduria.pdf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IXTA/REG10/00064/2023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Décimo Regidor</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289</w:t>
      </w:r>
      <w:r w:rsidR="00306F61" w:rsidRPr="005A00F4">
        <w:rPr>
          <w:rFonts w:ascii="Palatino Linotype" w:eastAsia="Calibri" w:hAnsi="Palatino Linotype" w:cs="Arial"/>
          <w:color w:val="000000" w:themeColor="text1"/>
          <w:sz w:val="22"/>
          <w:szCs w:val="22"/>
        </w:rPr>
        <w:t xml:space="preserve"> fojas aproximadamente.</w:t>
      </w:r>
    </w:p>
    <w:p w14:paraId="1B0C27B6" w14:textId="10911E3E"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Decimo 1er Regidor.pdf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una</w:t>
      </w:r>
      <w:r w:rsidR="00306F61" w:rsidRPr="005A00F4">
        <w:rPr>
          <w:rFonts w:ascii="Palatino Linotype" w:eastAsia="Calibri" w:hAnsi="Palatino Linotype" w:cs="Arial"/>
          <w:color w:val="000000" w:themeColor="text1"/>
          <w:sz w:val="22"/>
          <w:szCs w:val="22"/>
        </w:rPr>
        <w:t xml:space="preserve"> foja consistente en el oficio número </w:t>
      </w:r>
      <w:r w:rsidR="008B71BC" w:rsidRPr="005A00F4">
        <w:rPr>
          <w:rFonts w:ascii="Palatino Linotype" w:eastAsia="Calibri" w:hAnsi="Palatino Linotype" w:cs="Arial"/>
          <w:color w:val="000000" w:themeColor="text1"/>
          <w:sz w:val="22"/>
          <w:szCs w:val="22"/>
        </w:rPr>
        <w:t>IXT/DPR/047/2023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Décimo Primer Regidor</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1,500</w:t>
      </w:r>
      <w:r w:rsidR="00306F61" w:rsidRPr="005A00F4">
        <w:rPr>
          <w:rFonts w:ascii="Palatino Linotype" w:eastAsia="Calibri" w:hAnsi="Palatino Linotype" w:cs="Arial"/>
          <w:color w:val="000000" w:themeColor="text1"/>
          <w:sz w:val="22"/>
          <w:szCs w:val="22"/>
        </w:rPr>
        <w:t xml:space="preserve"> fojas aproximadamente.</w:t>
      </w:r>
    </w:p>
    <w:p w14:paraId="3C5C3DB2" w14:textId="5C663978"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Juventud.pdf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IXT/IMAJ/0138/2023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Director del Instituto Municipal para la Atención de la Juventud</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1,500</w:t>
      </w:r>
      <w:r w:rsidR="00306F61" w:rsidRPr="005A00F4">
        <w:rPr>
          <w:rFonts w:ascii="Palatino Linotype" w:eastAsia="Calibri" w:hAnsi="Palatino Linotype" w:cs="Arial"/>
          <w:color w:val="000000" w:themeColor="text1"/>
          <w:sz w:val="22"/>
          <w:szCs w:val="22"/>
        </w:rPr>
        <w:t xml:space="preserve"> fojas aproximadamente.</w:t>
      </w:r>
    </w:p>
    <w:p w14:paraId="39B7A191" w14:textId="08F16FBE"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Mejora Regulatoria.pdf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IXTA/MR/144/2023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Coordinador Municipal de Mejora Regulatoria</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1,364</w:t>
      </w:r>
      <w:r w:rsidR="00306F61" w:rsidRPr="005A00F4">
        <w:rPr>
          <w:rFonts w:ascii="Palatino Linotype" w:eastAsia="Calibri" w:hAnsi="Palatino Linotype" w:cs="Arial"/>
          <w:color w:val="000000" w:themeColor="text1"/>
          <w:sz w:val="22"/>
          <w:szCs w:val="22"/>
        </w:rPr>
        <w:t xml:space="preserve"> fojas aproximadamente.</w:t>
      </w:r>
    </w:p>
    <w:p w14:paraId="54BE1197" w14:textId="6C3A328E"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Obras Publicas.pdf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IXTA-DIYOP-0610-2023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Director de Infraestructura y Obras Públicas</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3,000</w:t>
      </w:r>
      <w:r w:rsidR="00306F61" w:rsidRPr="005A00F4">
        <w:rPr>
          <w:rFonts w:ascii="Palatino Linotype" w:eastAsia="Calibri" w:hAnsi="Palatino Linotype" w:cs="Arial"/>
          <w:color w:val="000000" w:themeColor="text1"/>
          <w:sz w:val="22"/>
          <w:szCs w:val="22"/>
        </w:rPr>
        <w:t xml:space="preserve"> fojas aproximadamente.</w:t>
      </w:r>
    </w:p>
    <w:p w14:paraId="1AB5A680" w14:textId="05077A5A"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Secretaria Ayuntamiento.pdf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tres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SHA/416/2023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Secretario del Ayuntamiento</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250,000</w:t>
      </w:r>
      <w:r w:rsidR="00306F61" w:rsidRPr="005A00F4">
        <w:rPr>
          <w:rFonts w:ascii="Palatino Linotype" w:eastAsia="Calibri" w:hAnsi="Palatino Linotype" w:cs="Arial"/>
          <w:color w:val="000000" w:themeColor="text1"/>
          <w:sz w:val="22"/>
          <w:szCs w:val="22"/>
        </w:rPr>
        <w:t xml:space="preserve"> fojas aproximadamente.</w:t>
      </w:r>
    </w:p>
    <w:p w14:paraId="45C12B68" w14:textId="22416229"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Seguridad.pdf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DGSyPCI/JUR/0893/2023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Director General de Seguridad y Prevención Ciudadana</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240,000</w:t>
      </w:r>
      <w:r w:rsidR="00306F61" w:rsidRPr="005A00F4">
        <w:rPr>
          <w:rFonts w:ascii="Palatino Linotype" w:eastAsia="Calibri" w:hAnsi="Palatino Linotype" w:cs="Arial"/>
          <w:color w:val="000000" w:themeColor="text1"/>
          <w:sz w:val="22"/>
          <w:szCs w:val="22"/>
        </w:rPr>
        <w:t xml:space="preserve"> fojas aproximadamente.</w:t>
      </w:r>
    </w:p>
    <w:p w14:paraId="1EAB0362" w14:textId="600AF2F4" w:rsidR="00A625C3" w:rsidRPr="005A00F4" w:rsidRDefault="00A625C3" w:rsidP="00A625C3">
      <w:pPr>
        <w:pStyle w:val="Prrafodelista"/>
        <w:numPr>
          <w:ilvl w:val="1"/>
          <w:numId w:val="24"/>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w:t>
      </w:r>
      <w:r w:rsidR="00306F61" w:rsidRPr="005A00F4">
        <w:rPr>
          <w:rFonts w:ascii="Palatino Linotype" w:eastAsia="Calibri" w:hAnsi="Palatino Linotype" w:cs="Arial"/>
          <w:b/>
          <w:i/>
          <w:color w:val="000000" w:themeColor="text1"/>
          <w:sz w:val="22"/>
          <w:szCs w:val="22"/>
        </w:rPr>
        <w:t>Resp. 49 Unidad De Transparencia.pdf</w:t>
      </w:r>
      <w:r w:rsidRPr="005A00F4">
        <w:rPr>
          <w:rFonts w:ascii="Palatino Linotype" w:eastAsia="Calibri" w:hAnsi="Palatino Linotype" w:cs="Arial"/>
          <w:color w:val="000000" w:themeColor="text1"/>
          <w:sz w:val="22"/>
          <w:szCs w:val="22"/>
        </w:rPr>
        <w:t xml:space="preserve">”: Documento </w:t>
      </w:r>
      <w:r w:rsidR="00306F61" w:rsidRPr="005A00F4">
        <w:rPr>
          <w:rFonts w:ascii="Palatino Linotype" w:eastAsia="Calibri" w:hAnsi="Palatino Linotype" w:cs="Arial"/>
          <w:color w:val="000000" w:themeColor="text1"/>
          <w:sz w:val="22"/>
          <w:szCs w:val="22"/>
        </w:rPr>
        <w:t xml:space="preserve">de </w:t>
      </w:r>
      <w:r w:rsidR="008B71BC" w:rsidRPr="005A00F4">
        <w:rPr>
          <w:rFonts w:ascii="Palatino Linotype" w:eastAsia="Calibri" w:hAnsi="Palatino Linotype" w:cs="Arial"/>
          <w:color w:val="000000" w:themeColor="text1"/>
          <w:sz w:val="22"/>
          <w:szCs w:val="22"/>
        </w:rPr>
        <w:t>dos</w:t>
      </w:r>
      <w:r w:rsidR="00306F61" w:rsidRPr="005A00F4">
        <w:rPr>
          <w:rFonts w:ascii="Palatino Linotype" w:eastAsia="Calibri" w:hAnsi="Palatino Linotype" w:cs="Arial"/>
          <w:color w:val="000000" w:themeColor="text1"/>
          <w:sz w:val="22"/>
          <w:szCs w:val="22"/>
        </w:rPr>
        <w:t xml:space="preserve"> fojas consistente en el oficio número </w:t>
      </w:r>
      <w:r w:rsidR="008B71BC" w:rsidRPr="005A00F4">
        <w:rPr>
          <w:rFonts w:ascii="Palatino Linotype" w:eastAsia="Calibri" w:hAnsi="Palatino Linotype" w:cs="Arial"/>
          <w:color w:val="000000" w:themeColor="text1"/>
          <w:sz w:val="22"/>
          <w:szCs w:val="22"/>
        </w:rPr>
        <w:t>IXTA/UTAIN/1338/2023</w:t>
      </w:r>
      <w:r w:rsidR="00306F61" w:rsidRPr="005A00F4">
        <w:rPr>
          <w:rFonts w:ascii="Palatino Linotype" w:eastAsia="Calibri" w:hAnsi="Palatino Linotype" w:cs="Arial"/>
          <w:color w:val="000000" w:themeColor="text1"/>
          <w:sz w:val="22"/>
          <w:szCs w:val="22"/>
        </w:rPr>
        <w:t xml:space="preserve">, emitido por </w:t>
      </w:r>
      <w:r w:rsidR="008B71BC" w:rsidRPr="005A00F4">
        <w:rPr>
          <w:rFonts w:ascii="Palatino Linotype" w:eastAsia="Calibri" w:hAnsi="Palatino Linotype" w:cs="Arial"/>
          <w:color w:val="000000" w:themeColor="text1"/>
          <w:sz w:val="22"/>
          <w:szCs w:val="22"/>
        </w:rPr>
        <w:t>el Titular de la Unidad de Transparencia</w:t>
      </w:r>
      <w:r w:rsidR="00306F61" w:rsidRPr="005A00F4">
        <w:rPr>
          <w:rFonts w:ascii="Palatino Linotype" w:eastAsia="Calibri" w:hAnsi="Palatino Linotype" w:cs="Arial"/>
          <w:color w:val="000000" w:themeColor="text1"/>
          <w:sz w:val="22"/>
          <w:szCs w:val="22"/>
        </w:rPr>
        <w:t xml:space="preserve">, en atención a los recursos de revisión </w:t>
      </w:r>
      <w:r w:rsidR="00306F61"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306F61" w:rsidRPr="005A00F4">
        <w:rPr>
          <w:rFonts w:ascii="Palatino Linotype" w:eastAsia="Calibri" w:hAnsi="Palatino Linotype" w:cs="Arial"/>
          <w:color w:val="000000" w:themeColor="text1"/>
          <w:sz w:val="22"/>
          <w:szCs w:val="22"/>
        </w:rPr>
        <w:t>y</w:t>
      </w:r>
      <w:r w:rsidR="00306F61" w:rsidRPr="005A00F4">
        <w:rPr>
          <w:rFonts w:ascii="Palatino Linotype" w:eastAsia="Calibri" w:hAnsi="Palatino Linotype" w:cs="Arial"/>
          <w:b/>
          <w:color w:val="000000" w:themeColor="text1"/>
          <w:sz w:val="22"/>
          <w:szCs w:val="22"/>
        </w:rPr>
        <w:t xml:space="preserve"> 01549/INFOEM/IP/RR/2023, </w:t>
      </w:r>
      <w:r w:rsidR="00306F61"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8B71BC" w:rsidRPr="005A00F4">
        <w:rPr>
          <w:rFonts w:ascii="Palatino Linotype" w:eastAsia="Calibri" w:hAnsi="Palatino Linotype" w:cs="Arial"/>
          <w:color w:val="000000" w:themeColor="text1"/>
          <w:sz w:val="22"/>
          <w:szCs w:val="22"/>
        </w:rPr>
        <w:t>4,093</w:t>
      </w:r>
      <w:r w:rsidR="00306F61" w:rsidRPr="005A00F4">
        <w:rPr>
          <w:rFonts w:ascii="Palatino Linotype" w:eastAsia="Calibri" w:hAnsi="Palatino Linotype" w:cs="Arial"/>
          <w:color w:val="000000" w:themeColor="text1"/>
          <w:sz w:val="22"/>
          <w:szCs w:val="22"/>
        </w:rPr>
        <w:t xml:space="preserve"> fojas aproximadamente.</w:t>
      </w:r>
    </w:p>
    <w:p w14:paraId="7A5B789A" w14:textId="7959965E" w:rsidR="005A3339" w:rsidRPr="005A00F4" w:rsidRDefault="001F302B"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 xml:space="preserve"> </w:t>
      </w:r>
      <w:r w:rsidR="005A3339" w:rsidRPr="005A00F4">
        <w:rPr>
          <w:rFonts w:ascii="Palatino Linotype" w:eastAsia="Calibri" w:hAnsi="Palatino Linotype" w:cs="Arial"/>
          <w:b/>
          <w:color w:val="000000" w:themeColor="text1"/>
          <w:sz w:val="22"/>
          <w:szCs w:val="22"/>
        </w:rPr>
        <w:t>“</w:t>
      </w:r>
      <w:r w:rsidR="005A3339" w:rsidRPr="005A00F4">
        <w:rPr>
          <w:rFonts w:ascii="Palatino Linotype" w:eastAsia="Calibri" w:hAnsi="Palatino Linotype" w:cs="Arial"/>
          <w:b/>
          <w:i/>
          <w:color w:val="000000" w:themeColor="text1"/>
          <w:sz w:val="22"/>
          <w:szCs w:val="22"/>
        </w:rPr>
        <w:t>Resp.49 Decima Regiduria.pdf</w:t>
      </w:r>
      <w:r w:rsidR="005A3339" w:rsidRPr="005A00F4">
        <w:rPr>
          <w:rFonts w:ascii="Palatino Linotype" w:eastAsia="Calibri" w:hAnsi="Palatino Linotype" w:cs="Arial"/>
          <w:b/>
          <w:color w:val="000000" w:themeColor="text1"/>
          <w:sz w:val="22"/>
          <w:szCs w:val="22"/>
        </w:rPr>
        <w:t>”</w:t>
      </w:r>
      <w:r w:rsidR="005A3339" w:rsidRPr="005A00F4">
        <w:rPr>
          <w:rFonts w:ascii="Palatino Linotype" w:eastAsia="Calibri" w:hAnsi="Palatino Linotype" w:cs="Arial"/>
          <w:color w:val="000000" w:themeColor="text1"/>
          <w:sz w:val="22"/>
          <w:szCs w:val="22"/>
        </w:rPr>
        <w:t xml:space="preserve">: Documento </w:t>
      </w:r>
      <w:r w:rsidRPr="005A00F4">
        <w:rPr>
          <w:rFonts w:ascii="Palatino Linotype" w:eastAsia="Calibri" w:hAnsi="Palatino Linotype" w:cs="Arial"/>
          <w:color w:val="000000" w:themeColor="text1"/>
          <w:sz w:val="22"/>
          <w:szCs w:val="22"/>
        </w:rPr>
        <w:t xml:space="preserve">de dos fojas consistente en el oficio número IXTA/REG10/00064/2023, emitido por la Décima Regidora, en atención a los recursos de revisión </w:t>
      </w:r>
      <w:r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01549/INFOEM/IP/RR/2023, </w:t>
      </w:r>
      <w:r w:rsidRPr="005A00F4">
        <w:rPr>
          <w:rFonts w:ascii="Palatino Linotype" w:eastAsia="Calibri" w:hAnsi="Palatino Linotype" w:cs="Arial"/>
          <w:color w:val="000000" w:themeColor="text1"/>
          <w:sz w:val="22"/>
          <w:szCs w:val="22"/>
        </w:rPr>
        <w:t>por el que manifiesta que el volumen de la información solicitada concerniente al dos mil veintidós consta de 289 fojas aproximadamente.</w:t>
      </w:r>
    </w:p>
    <w:p w14:paraId="222EB1EB" w14:textId="76B540B8"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SERVICIOS PUBLICOS.pdf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Documento</w:t>
      </w:r>
      <w:r w:rsidR="001F302B" w:rsidRPr="005A00F4">
        <w:rPr>
          <w:rFonts w:ascii="Palatino Linotype" w:eastAsia="Calibri" w:hAnsi="Palatino Linotype" w:cs="Arial"/>
          <w:color w:val="000000" w:themeColor="text1"/>
          <w:sz w:val="22"/>
          <w:szCs w:val="22"/>
        </w:rPr>
        <w:t xml:space="preserve"> de dos fojas</w:t>
      </w:r>
      <w:r w:rsidRPr="005A00F4">
        <w:rPr>
          <w:rFonts w:ascii="Palatino Linotype" w:eastAsia="Calibri" w:hAnsi="Palatino Linotype" w:cs="Arial"/>
          <w:color w:val="000000" w:themeColor="text1"/>
          <w:sz w:val="22"/>
          <w:szCs w:val="22"/>
        </w:rPr>
        <w:t xml:space="preserve"> </w:t>
      </w:r>
      <w:r w:rsidR="001F302B" w:rsidRPr="005A00F4">
        <w:rPr>
          <w:rFonts w:ascii="Palatino Linotype" w:eastAsia="Calibri" w:hAnsi="Palatino Linotype" w:cs="Arial"/>
          <w:color w:val="000000" w:themeColor="text1"/>
          <w:sz w:val="22"/>
          <w:szCs w:val="22"/>
        </w:rPr>
        <w:t xml:space="preserve">consistente en el oficio número IXT/DSP/0317/2023, emitido por el Director de Servicios Públicos,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por el que manifiesta que el volumen de la información solicitada concerniente al dos mil veintidós consta de 2,899 fojas aproximadamente.</w:t>
      </w:r>
    </w:p>
    <w:p w14:paraId="0B26E134" w14:textId="77777777" w:rsidR="0055089B"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CONTRALORIA.pdf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26 fojas consistente en </w:t>
      </w:r>
      <w:r w:rsidR="0055089B" w:rsidRPr="005A00F4">
        <w:rPr>
          <w:rFonts w:ascii="Palatino Linotype" w:eastAsia="Calibri" w:hAnsi="Palatino Linotype" w:cs="Arial"/>
          <w:color w:val="000000" w:themeColor="text1"/>
          <w:sz w:val="22"/>
          <w:szCs w:val="22"/>
        </w:rPr>
        <w:t>los siguientes instrumentos:</w:t>
      </w:r>
    </w:p>
    <w:p w14:paraId="560474BC" w14:textId="15A57329" w:rsidR="0055089B" w:rsidRPr="005A00F4" w:rsidRDefault="0055089B" w:rsidP="0055089B">
      <w:pPr>
        <w:pStyle w:val="Prrafodelista"/>
        <w:numPr>
          <w:ilvl w:val="1"/>
          <w:numId w:val="18"/>
        </w:numPr>
        <w:tabs>
          <w:tab w:val="left" w:pos="426"/>
        </w:tabs>
        <w:spacing w:line="276" w:lineRule="auto"/>
        <w:ind w:left="1560"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O</w:t>
      </w:r>
      <w:r w:rsidR="001F302B" w:rsidRPr="005A00F4">
        <w:rPr>
          <w:rFonts w:ascii="Palatino Linotype" w:eastAsia="Calibri" w:hAnsi="Palatino Linotype" w:cs="Arial"/>
          <w:color w:val="000000" w:themeColor="text1"/>
          <w:sz w:val="22"/>
          <w:szCs w:val="22"/>
        </w:rPr>
        <w:t xml:space="preserve">ficio número </w:t>
      </w:r>
      <w:r w:rsidRPr="005A00F4">
        <w:rPr>
          <w:rFonts w:ascii="Palatino Linotype" w:eastAsia="Calibri" w:hAnsi="Palatino Linotype" w:cs="Arial"/>
          <w:color w:val="000000" w:themeColor="text1"/>
          <w:sz w:val="22"/>
          <w:szCs w:val="22"/>
        </w:rPr>
        <w:t>IXT/OCIM/OF/360/2023</w:t>
      </w:r>
      <w:r w:rsidR="001F302B" w:rsidRPr="005A00F4">
        <w:rPr>
          <w:rFonts w:ascii="Palatino Linotype" w:eastAsia="Calibri" w:hAnsi="Palatino Linotype" w:cs="Arial"/>
          <w:color w:val="000000" w:themeColor="text1"/>
          <w:sz w:val="22"/>
          <w:szCs w:val="22"/>
        </w:rPr>
        <w:t xml:space="preserve">, emitido por </w:t>
      </w:r>
      <w:r w:rsidRPr="005A00F4">
        <w:rPr>
          <w:rFonts w:ascii="Palatino Linotype" w:eastAsia="Calibri" w:hAnsi="Palatino Linotype" w:cs="Arial"/>
          <w:color w:val="000000" w:themeColor="text1"/>
          <w:sz w:val="22"/>
          <w:szCs w:val="22"/>
        </w:rPr>
        <w:t>el Contralor Municipal</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w:t>
      </w:r>
      <w:r w:rsidRPr="005A00F4">
        <w:rPr>
          <w:rFonts w:ascii="Palatino Linotype" w:eastAsia="Calibri" w:hAnsi="Palatino Linotype" w:cs="Arial"/>
          <w:color w:val="000000" w:themeColor="text1"/>
          <w:sz w:val="22"/>
          <w:szCs w:val="22"/>
        </w:rPr>
        <w:t>ratifica su respuesta inicialmente otorgada a las solicitudes de información primigenias.</w:t>
      </w:r>
    </w:p>
    <w:p w14:paraId="03FF2BCA" w14:textId="3F229B8E" w:rsidR="0055089B" w:rsidRPr="005A00F4" w:rsidRDefault="0055089B" w:rsidP="0055089B">
      <w:pPr>
        <w:pStyle w:val="Prrafodelista"/>
        <w:numPr>
          <w:ilvl w:val="1"/>
          <w:numId w:val="18"/>
        </w:numPr>
        <w:tabs>
          <w:tab w:val="left" w:pos="426"/>
        </w:tabs>
        <w:spacing w:line="276" w:lineRule="auto"/>
        <w:ind w:left="1560"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Oficios IXT/OCIM/OF/225/2023, IXT/OCIM/OF/230/2023, IXT/OCIM/OF/231/2023, IXT/OCIM/OF/232/2023, IXT/OCIM/OF/233/2023, IXT/OCIM/OF/237/2023, IXT/OCIM/OF/238/2023, IXT/OCIM/OF/239/2023, IXT/OCIM/OF/240/2023, IXT/OCIM/OF/275/2023, IXT/OCIM/OF/276/2023 e IXT/OCIM/OF/241/2023, originalmente entregados en respuesta a las solicitudes </w:t>
      </w:r>
      <w:r w:rsidRPr="005A00F4">
        <w:rPr>
          <w:rFonts w:ascii="Palatino Linotype" w:eastAsia="Calibri" w:hAnsi="Palatino Linotype" w:cs="Arial"/>
          <w:b/>
          <w:color w:val="000000" w:themeColor="text1"/>
          <w:sz w:val="22"/>
          <w:szCs w:val="22"/>
        </w:rPr>
        <w:t>00049/IXTAPALU/IP/2023, 00050/IXTAPALU/IP/2023, 00051/IXTAPALU/IP/2023, 00052/IXTAPALU/IP/2023, 00053/IXTAPALU/IP/2023, 00054/IXTAPALU/IP/2023, 00055/IXTAPALU/IP/2023, 00056/IXTAPALU/IP/2023, 00057/IXTAPALU/IP/2023, 00058/IXTAPALU/IP/2023, 00059/IXTAPALU/IP/2023, y 00060/</w:t>
      </w:r>
      <w:r w:rsidR="00E16EA7" w:rsidRPr="005A00F4">
        <w:rPr>
          <w:rFonts w:ascii="Palatino Linotype" w:eastAsia="Calibri" w:hAnsi="Palatino Linotype" w:cs="Arial"/>
          <w:b/>
          <w:color w:val="000000" w:themeColor="text1"/>
          <w:sz w:val="22"/>
          <w:szCs w:val="22"/>
        </w:rPr>
        <w:t>IXTAPALU</w:t>
      </w:r>
      <w:r w:rsidRPr="005A00F4">
        <w:rPr>
          <w:rFonts w:ascii="Palatino Linotype" w:eastAsia="Calibri" w:hAnsi="Palatino Linotype" w:cs="Arial"/>
          <w:b/>
          <w:color w:val="000000" w:themeColor="text1"/>
          <w:sz w:val="22"/>
          <w:szCs w:val="22"/>
        </w:rPr>
        <w:t>/IP/2023.</w:t>
      </w:r>
    </w:p>
    <w:p w14:paraId="7B199E4A" w14:textId="6F0E53FD"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2da Reg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55089B" w:rsidRPr="005A00F4">
        <w:rPr>
          <w:rFonts w:ascii="Palatino Linotype" w:eastAsia="Calibri" w:hAnsi="Palatino Linotype" w:cs="Arial"/>
          <w:color w:val="000000" w:themeColor="text1"/>
          <w:sz w:val="22"/>
          <w:szCs w:val="22"/>
        </w:rPr>
        <w:t>tres</w:t>
      </w:r>
      <w:r w:rsidR="001F302B" w:rsidRPr="005A00F4">
        <w:rPr>
          <w:rFonts w:ascii="Palatino Linotype" w:eastAsia="Calibri" w:hAnsi="Palatino Linotype" w:cs="Arial"/>
          <w:color w:val="000000" w:themeColor="text1"/>
          <w:sz w:val="22"/>
          <w:szCs w:val="22"/>
        </w:rPr>
        <w:t xml:space="preserve"> fojas consistente en el oficio número </w:t>
      </w:r>
      <w:r w:rsidR="0055089B" w:rsidRPr="005A00F4">
        <w:rPr>
          <w:rFonts w:ascii="Palatino Linotype" w:eastAsia="Calibri" w:hAnsi="Palatino Linotype" w:cs="Arial"/>
          <w:color w:val="000000" w:themeColor="text1"/>
          <w:sz w:val="22"/>
          <w:szCs w:val="22"/>
        </w:rPr>
        <w:t>IXT/R2/00222/2023</w:t>
      </w:r>
      <w:r w:rsidR="001F302B" w:rsidRPr="005A00F4">
        <w:rPr>
          <w:rFonts w:ascii="Palatino Linotype" w:eastAsia="Calibri" w:hAnsi="Palatino Linotype" w:cs="Arial"/>
          <w:color w:val="000000" w:themeColor="text1"/>
          <w:sz w:val="22"/>
          <w:szCs w:val="22"/>
        </w:rPr>
        <w:t xml:space="preserve">, emitido por </w:t>
      </w:r>
      <w:r w:rsidR="0055089B" w:rsidRPr="005A00F4">
        <w:rPr>
          <w:rFonts w:ascii="Palatino Linotype" w:eastAsia="Calibri" w:hAnsi="Palatino Linotype" w:cs="Arial"/>
          <w:color w:val="000000" w:themeColor="text1"/>
          <w:sz w:val="22"/>
          <w:szCs w:val="22"/>
        </w:rPr>
        <w:t>la Segunda Regidora</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55089B" w:rsidRPr="005A00F4">
        <w:rPr>
          <w:rFonts w:ascii="Palatino Linotype" w:eastAsia="Calibri" w:hAnsi="Palatino Linotype" w:cs="Arial"/>
          <w:color w:val="000000" w:themeColor="text1"/>
          <w:sz w:val="22"/>
          <w:szCs w:val="22"/>
        </w:rPr>
        <w:t>831</w:t>
      </w:r>
      <w:r w:rsidR="001F302B" w:rsidRPr="005A00F4">
        <w:rPr>
          <w:rFonts w:ascii="Palatino Linotype" w:eastAsia="Calibri" w:hAnsi="Palatino Linotype" w:cs="Arial"/>
          <w:color w:val="000000" w:themeColor="text1"/>
          <w:sz w:val="22"/>
          <w:szCs w:val="22"/>
        </w:rPr>
        <w:t xml:space="preserve"> fojas aproximadamente.</w:t>
      </w:r>
    </w:p>
    <w:p w14:paraId="20DA681C" w14:textId="25DAA85F"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Urbano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fojas consistente en el oficio número </w:t>
      </w:r>
      <w:r w:rsidR="0055089B" w:rsidRPr="005A00F4">
        <w:rPr>
          <w:rFonts w:ascii="Palatino Linotype" w:eastAsia="Calibri" w:hAnsi="Palatino Linotype" w:cs="Arial"/>
          <w:color w:val="000000" w:themeColor="text1"/>
          <w:sz w:val="22"/>
          <w:szCs w:val="22"/>
        </w:rPr>
        <w:t>dosIXTA/DDTU/140/2023</w:t>
      </w:r>
      <w:r w:rsidR="001F302B" w:rsidRPr="005A00F4">
        <w:rPr>
          <w:rFonts w:ascii="Palatino Linotype" w:eastAsia="Calibri" w:hAnsi="Palatino Linotype" w:cs="Arial"/>
          <w:color w:val="000000" w:themeColor="text1"/>
          <w:sz w:val="22"/>
          <w:szCs w:val="22"/>
        </w:rPr>
        <w:t xml:space="preserve">, emitido por </w:t>
      </w:r>
      <w:r w:rsidR="0055089B" w:rsidRPr="005A00F4">
        <w:rPr>
          <w:rFonts w:ascii="Palatino Linotype" w:eastAsia="Calibri" w:hAnsi="Palatino Linotype" w:cs="Arial"/>
          <w:color w:val="000000" w:themeColor="text1"/>
          <w:sz w:val="22"/>
          <w:szCs w:val="22"/>
        </w:rPr>
        <w:t>el Director de Desarrollo Territorial y Urbano</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55089B" w:rsidRPr="005A00F4">
        <w:rPr>
          <w:rFonts w:ascii="Palatino Linotype" w:eastAsia="Calibri" w:hAnsi="Palatino Linotype" w:cs="Arial"/>
          <w:color w:val="000000" w:themeColor="text1"/>
          <w:sz w:val="22"/>
          <w:szCs w:val="22"/>
        </w:rPr>
        <w:t>4,679</w:t>
      </w:r>
      <w:r w:rsidR="001F302B" w:rsidRPr="005A00F4">
        <w:rPr>
          <w:rFonts w:ascii="Palatino Linotype" w:eastAsia="Calibri" w:hAnsi="Palatino Linotype" w:cs="Arial"/>
          <w:color w:val="000000" w:themeColor="text1"/>
          <w:sz w:val="22"/>
          <w:szCs w:val="22"/>
        </w:rPr>
        <w:t xml:space="preserve"> fojas aproximadamente.</w:t>
      </w:r>
    </w:p>
    <w:p w14:paraId="75D8AAF2" w14:textId="4E0A3771"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Finanzas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55089B" w:rsidRPr="005A00F4">
        <w:rPr>
          <w:rFonts w:ascii="Palatino Linotype" w:eastAsia="Calibri" w:hAnsi="Palatino Linotype" w:cs="Arial"/>
          <w:color w:val="000000" w:themeColor="text1"/>
          <w:sz w:val="22"/>
          <w:szCs w:val="22"/>
        </w:rPr>
        <w:t>dos</w:t>
      </w:r>
      <w:r w:rsidR="001F302B" w:rsidRPr="005A00F4">
        <w:rPr>
          <w:rFonts w:ascii="Palatino Linotype" w:eastAsia="Calibri" w:hAnsi="Palatino Linotype" w:cs="Arial"/>
          <w:color w:val="000000" w:themeColor="text1"/>
          <w:sz w:val="22"/>
          <w:szCs w:val="22"/>
        </w:rPr>
        <w:t xml:space="preserve"> fojas consistente en el oficio número </w:t>
      </w:r>
      <w:r w:rsidR="0055089B" w:rsidRPr="005A00F4">
        <w:rPr>
          <w:rFonts w:ascii="Palatino Linotype" w:eastAsia="Calibri" w:hAnsi="Palatino Linotype" w:cs="Arial"/>
          <w:color w:val="000000" w:themeColor="text1"/>
          <w:sz w:val="22"/>
          <w:szCs w:val="22"/>
        </w:rPr>
        <w:t>DAF/TES/0255/2023</w:t>
      </w:r>
      <w:r w:rsidR="001F302B" w:rsidRPr="005A00F4">
        <w:rPr>
          <w:rFonts w:ascii="Palatino Linotype" w:eastAsia="Calibri" w:hAnsi="Palatino Linotype" w:cs="Arial"/>
          <w:color w:val="000000" w:themeColor="text1"/>
          <w:sz w:val="22"/>
          <w:szCs w:val="22"/>
        </w:rPr>
        <w:t xml:space="preserve">, emitido por </w:t>
      </w:r>
      <w:r w:rsidR="0055089B" w:rsidRPr="005A00F4">
        <w:rPr>
          <w:rFonts w:ascii="Palatino Linotype" w:eastAsia="Calibri" w:hAnsi="Palatino Linotype" w:cs="Arial"/>
          <w:color w:val="000000" w:themeColor="text1"/>
          <w:sz w:val="22"/>
          <w:szCs w:val="22"/>
        </w:rPr>
        <w:t>el Director de Administración y Finanzas</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55089B" w:rsidRPr="005A00F4">
        <w:rPr>
          <w:rFonts w:ascii="Palatino Linotype" w:eastAsia="Calibri" w:hAnsi="Palatino Linotype" w:cs="Arial"/>
          <w:color w:val="000000" w:themeColor="text1"/>
          <w:sz w:val="22"/>
          <w:szCs w:val="22"/>
        </w:rPr>
        <w:t>aproximadamente 1,112 oficios, con anexos de dos hasta 400 páginas</w:t>
      </w:r>
      <w:r w:rsidR="001F302B" w:rsidRPr="005A00F4">
        <w:rPr>
          <w:rFonts w:ascii="Palatino Linotype" w:eastAsia="Calibri" w:hAnsi="Palatino Linotype" w:cs="Arial"/>
          <w:color w:val="000000" w:themeColor="text1"/>
          <w:sz w:val="22"/>
          <w:szCs w:val="22"/>
        </w:rPr>
        <w:t>.</w:t>
      </w:r>
    </w:p>
    <w:p w14:paraId="14230FA3" w14:textId="74B13F38"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12va Regiduría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55089B" w:rsidRPr="005A00F4">
        <w:rPr>
          <w:rFonts w:ascii="Palatino Linotype" w:eastAsia="Calibri" w:hAnsi="Palatino Linotype" w:cs="Arial"/>
          <w:color w:val="000000" w:themeColor="text1"/>
          <w:sz w:val="22"/>
          <w:szCs w:val="22"/>
        </w:rPr>
        <w:t>dos</w:t>
      </w:r>
      <w:r w:rsidR="001F302B" w:rsidRPr="005A00F4">
        <w:rPr>
          <w:rFonts w:ascii="Palatino Linotype" w:eastAsia="Calibri" w:hAnsi="Palatino Linotype" w:cs="Arial"/>
          <w:color w:val="000000" w:themeColor="text1"/>
          <w:sz w:val="22"/>
          <w:szCs w:val="22"/>
        </w:rPr>
        <w:t xml:space="preserve"> fojas consistente en el oficio número </w:t>
      </w:r>
      <w:r w:rsidR="0055089B" w:rsidRPr="005A00F4">
        <w:rPr>
          <w:rFonts w:ascii="Palatino Linotype" w:eastAsia="Calibri" w:hAnsi="Palatino Linotype" w:cs="Arial"/>
          <w:color w:val="000000" w:themeColor="text1"/>
          <w:sz w:val="22"/>
          <w:szCs w:val="22"/>
        </w:rPr>
        <w:t>IXT/RG12/134/2023</w:t>
      </w:r>
      <w:r w:rsidR="001F302B" w:rsidRPr="005A00F4">
        <w:rPr>
          <w:rFonts w:ascii="Palatino Linotype" w:eastAsia="Calibri" w:hAnsi="Palatino Linotype" w:cs="Arial"/>
          <w:color w:val="000000" w:themeColor="text1"/>
          <w:sz w:val="22"/>
          <w:szCs w:val="22"/>
        </w:rPr>
        <w:t xml:space="preserve">, emitido por </w:t>
      </w:r>
      <w:r w:rsidR="0055089B" w:rsidRPr="005A00F4">
        <w:rPr>
          <w:rFonts w:ascii="Palatino Linotype" w:eastAsia="Calibri" w:hAnsi="Palatino Linotype" w:cs="Arial"/>
          <w:color w:val="000000" w:themeColor="text1"/>
          <w:sz w:val="22"/>
          <w:szCs w:val="22"/>
        </w:rPr>
        <w:t>el Décimo Segundo Regidor</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E16EA7" w:rsidRPr="005A00F4">
        <w:rPr>
          <w:rFonts w:ascii="Palatino Linotype" w:eastAsia="Calibri" w:hAnsi="Palatino Linotype" w:cs="Arial"/>
          <w:color w:val="000000" w:themeColor="text1"/>
          <w:sz w:val="22"/>
          <w:szCs w:val="22"/>
        </w:rPr>
        <w:t>5,000</w:t>
      </w:r>
      <w:r w:rsidR="001F302B" w:rsidRPr="005A00F4">
        <w:rPr>
          <w:rFonts w:ascii="Palatino Linotype" w:eastAsia="Calibri" w:hAnsi="Palatino Linotype" w:cs="Arial"/>
          <w:color w:val="000000" w:themeColor="text1"/>
          <w:sz w:val="22"/>
          <w:szCs w:val="22"/>
        </w:rPr>
        <w:t xml:space="preserve"> fojas aproximadamente.</w:t>
      </w:r>
    </w:p>
    <w:p w14:paraId="201B8E4C" w14:textId="1B01D0EF"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Turismo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E16EA7" w:rsidRPr="005A00F4">
        <w:rPr>
          <w:rFonts w:ascii="Palatino Linotype" w:eastAsia="Calibri" w:hAnsi="Palatino Linotype" w:cs="Arial"/>
          <w:color w:val="000000" w:themeColor="text1"/>
          <w:sz w:val="22"/>
          <w:szCs w:val="22"/>
        </w:rPr>
        <w:t>dos</w:t>
      </w:r>
      <w:r w:rsidR="001F302B" w:rsidRPr="005A00F4">
        <w:rPr>
          <w:rFonts w:ascii="Palatino Linotype" w:eastAsia="Calibri" w:hAnsi="Palatino Linotype" w:cs="Arial"/>
          <w:color w:val="000000" w:themeColor="text1"/>
          <w:sz w:val="22"/>
          <w:szCs w:val="22"/>
        </w:rPr>
        <w:t xml:space="preserve"> fojas consistente en el oficio número </w:t>
      </w:r>
      <w:r w:rsidR="00E16EA7" w:rsidRPr="005A00F4">
        <w:rPr>
          <w:rFonts w:ascii="Palatino Linotype" w:eastAsia="Calibri" w:hAnsi="Palatino Linotype" w:cs="Arial"/>
          <w:color w:val="000000" w:themeColor="text1"/>
          <w:sz w:val="22"/>
          <w:szCs w:val="22"/>
        </w:rPr>
        <w:t>IXT/DT/262/2023</w:t>
      </w:r>
      <w:r w:rsidR="001F302B" w:rsidRPr="005A00F4">
        <w:rPr>
          <w:rFonts w:ascii="Palatino Linotype" w:eastAsia="Calibri" w:hAnsi="Palatino Linotype" w:cs="Arial"/>
          <w:color w:val="000000" w:themeColor="text1"/>
          <w:sz w:val="22"/>
          <w:szCs w:val="22"/>
        </w:rPr>
        <w:t xml:space="preserve">, emitido por </w:t>
      </w:r>
      <w:r w:rsidR="00E16EA7" w:rsidRPr="005A00F4">
        <w:rPr>
          <w:rFonts w:ascii="Palatino Linotype" w:eastAsia="Calibri" w:hAnsi="Palatino Linotype" w:cs="Arial"/>
          <w:color w:val="000000" w:themeColor="text1"/>
          <w:sz w:val="22"/>
          <w:szCs w:val="22"/>
        </w:rPr>
        <w:t>la Directora de Turismo</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E16EA7" w:rsidRPr="005A00F4">
        <w:rPr>
          <w:rFonts w:ascii="Palatino Linotype" w:eastAsia="Calibri" w:hAnsi="Palatino Linotype" w:cs="Arial"/>
          <w:color w:val="000000" w:themeColor="text1"/>
          <w:sz w:val="22"/>
          <w:szCs w:val="22"/>
        </w:rPr>
        <w:t>1,300</w:t>
      </w:r>
      <w:r w:rsidR="001F302B" w:rsidRPr="005A00F4">
        <w:rPr>
          <w:rFonts w:ascii="Palatino Linotype" w:eastAsia="Calibri" w:hAnsi="Palatino Linotype" w:cs="Arial"/>
          <w:color w:val="000000" w:themeColor="text1"/>
          <w:sz w:val="22"/>
          <w:szCs w:val="22"/>
        </w:rPr>
        <w:t xml:space="preserve"> fojas aproximadamente.</w:t>
      </w:r>
    </w:p>
    <w:p w14:paraId="5C2EC848" w14:textId="0AFA2095"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8va Reg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E16EA7" w:rsidRPr="005A00F4">
        <w:rPr>
          <w:rFonts w:ascii="Palatino Linotype" w:eastAsia="Calibri" w:hAnsi="Palatino Linotype" w:cs="Arial"/>
          <w:color w:val="000000" w:themeColor="text1"/>
          <w:sz w:val="22"/>
          <w:szCs w:val="22"/>
        </w:rPr>
        <w:t>dos</w:t>
      </w:r>
      <w:r w:rsidR="001F302B" w:rsidRPr="005A00F4">
        <w:rPr>
          <w:rFonts w:ascii="Palatino Linotype" w:eastAsia="Calibri" w:hAnsi="Palatino Linotype" w:cs="Arial"/>
          <w:color w:val="000000" w:themeColor="text1"/>
          <w:sz w:val="22"/>
          <w:szCs w:val="22"/>
        </w:rPr>
        <w:t xml:space="preserve"> fojas consistente en el oficio número </w:t>
      </w:r>
      <w:r w:rsidR="00E16EA7" w:rsidRPr="005A00F4">
        <w:rPr>
          <w:rFonts w:ascii="Palatino Linotype" w:eastAsia="Calibri" w:hAnsi="Palatino Linotype" w:cs="Arial"/>
          <w:color w:val="000000" w:themeColor="text1"/>
          <w:sz w:val="22"/>
          <w:szCs w:val="22"/>
        </w:rPr>
        <w:t>IXT/REG08/0118/2023</w:t>
      </w:r>
      <w:r w:rsidR="001F302B" w:rsidRPr="005A00F4">
        <w:rPr>
          <w:rFonts w:ascii="Palatino Linotype" w:eastAsia="Calibri" w:hAnsi="Palatino Linotype" w:cs="Arial"/>
          <w:color w:val="000000" w:themeColor="text1"/>
          <w:sz w:val="22"/>
          <w:szCs w:val="22"/>
        </w:rPr>
        <w:t xml:space="preserve">, emitido por </w:t>
      </w:r>
      <w:r w:rsidR="00E16EA7" w:rsidRPr="005A00F4">
        <w:rPr>
          <w:rFonts w:ascii="Palatino Linotype" w:eastAsia="Calibri" w:hAnsi="Palatino Linotype" w:cs="Arial"/>
          <w:color w:val="000000" w:themeColor="text1"/>
          <w:sz w:val="22"/>
          <w:szCs w:val="22"/>
        </w:rPr>
        <w:t>la Octava Regidora</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manifiesta que el volumen de la información solicitada concerniente al dos mil veintidós consta de </w:t>
      </w:r>
      <w:r w:rsidR="00E16EA7" w:rsidRPr="005A00F4">
        <w:rPr>
          <w:rFonts w:ascii="Palatino Linotype" w:eastAsia="Calibri" w:hAnsi="Palatino Linotype" w:cs="Arial"/>
          <w:color w:val="000000" w:themeColor="text1"/>
          <w:sz w:val="22"/>
          <w:szCs w:val="22"/>
        </w:rPr>
        <w:t>658</w:t>
      </w:r>
      <w:r w:rsidR="001F302B" w:rsidRPr="005A00F4">
        <w:rPr>
          <w:rFonts w:ascii="Palatino Linotype" w:eastAsia="Calibri" w:hAnsi="Palatino Linotype" w:cs="Arial"/>
          <w:color w:val="000000" w:themeColor="text1"/>
          <w:sz w:val="22"/>
          <w:szCs w:val="22"/>
        </w:rPr>
        <w:t xml:space="preserve"> fojas aproximadamente.</w:t>
      </w:r>
    </w:p>
    <w:p w14:paraId="09C667B9" w14:textId="0DE7FD31"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Salud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E16EA7" w:rsidRPr="005A00F4">
        <w:rPr>
          <w:rFonts w:ascii="Palatino Linotype" w:eastAsia="Calibri" w:hAnsi="Palatino Linotype" w:cs="Arial"/>
          <w:color w:val="000000" w:themeColor="text1"/>
          <w:sz w:val="22"/>
          <w:szCs w:val="22"/>
        </w:rPr>
        <w:t>dos</w:t>
      </w:r>
      <w:r w:rsidR="001F302B" w:rsidRPr="005A00F4">
        <w:rPr>
          <w:rFonts w:ascii="Palatino Linotype" w:eastAsia="Calibri" w:hAnsi="Palatino Linotype" w:cs="Arial"/>
          <w:color w:val="000000" w:themeColor="text1"/>
          <w:sz w:val="22"/>
          <w:szCs w:val="22"/>
        </w:rPr>
        <w:t xml:space="preserve"> fojas consistente en el oficio número </w:t>
      </w:r>
      <w:r w:rsidR="00E16EA7" w:rsidRPr="005A00F4">
        <w:rPr>
          <w:rFonts w:ascii="Palatino Linotype" w:eastAsia="Calibri" w:hAnsi="Palatino Linotype" w:cs="Arial"/>
          <w:color w:val="000000" w:themeColor="text1"/>
          <w:sz w:val="22"/>
          <w:szCs w:val="22"/>
        </w:rPr>
        <w:t>IXTA/D.G.S.I/0507/2023</w:t>
      </w:r>
      <w:r w:rsidR="001F302B" w:rsidRPr="005A00F4">
        <w:rPr>
          <w:rFonts w:ascii="Palatino Linotype" w:eastAsia="Calibri" w:hAnsi="Palatino Linotype" w:cs="Arial"/>
          <w:color w:val="000000" w:themeColor="text1"/>
          <w:sz w:val="22"/>
          <w:szCs w:val="22"/>
        </w:rPr>
        <w:t xml:space="preserve">, emitido por </w:t>
      </w:r>
      <w:r w:rsidR="00E16EA7" w:rsidRPr="005A00F4">
        <w:rPr>
          <w:rFonts w:ascii="Palatino Linotype" w:eastAsia="Calibri" w:hAnsi="Palatino Linotype" w:cs="Arial"/>
          <w:color w:val="000000" w:themeColor="text1"/>
          <w:sz w:val="22"/>
          <w:szCs w:val="22"/>
        </w:rPr>
        <w:t>la Directora de Salud</w:t>
      </w:r>
      <w:r w:rsidR="001F302B" w:rsidRPr="005A00F4">
        <w:rPr>
          <w:rFonts w:ascii="Palatino Linotype" w:eastAsia="Calibri" w:hAnsi="Palatino Linotype" w:cs="Arial"/>
          <w:color w:val="000000" w:themeColor="text1"/>
          <w:sz w:val="22"/>
          <w:szCs w:val="22"/>
        </w:rPr>
        <w:t xml:space="preserve">, en atención a los recursos de revisión </w:t>
      </w:r>
      <w:r w:rsidR="001F302B"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001F302B" w:rsidRPr="005A00F4">
        <w:rPr>
          <w:rFonts w:ascii="Palatino Linotype" w:eastAsia="Calibri" w:hAnsi="Palatino Linotype" w:cs="Arial"/>
          <w:color w:val="000000" w:themeColor="text1"/>
          <w:sz w:val="22"/>
          <w:szCs w:val="22"/>
        </w:rPr>
        <w:t>y</w:t>
      </w:r>
      <w:r w:rsidR="001F302B" w:rsidRPr="005A00F4">
        <w:rPr>
          <w:rFonts w:ascii="Palatino Linotype" w:eastAsia="Calibri" w:hAnsi="Palatino Linotype" w:cs="Arial"/>
          <w:b/>
          <w:color w:val="000000" w:themeColor="text1"/>
          <w:sz w:val="22"/>
          <w:szCs w:val="22"/>
        </w:rPr>
        <w:t xml:space="preserve"> 01549/INFOEM/IP/RR/2023, </w:t>
      </w:r>
      <w:r w:rsidR="001F302B" w:rsidRPr="005A00F4">
        <w:rPr>
          <w:rFonts w:ascii="Palatino Linotype" w:eastAsia="Calibri" w:hAnsi="Palatino Linotype" w:cs="Arial"/>
          <w:color w:val="000000" w:themeColor="text1"/>
          <w:sz w:val="22"/>
          <w:szCs w:val="22"/>
        </w:rPr>
        <w:t xml:space="preserve">por el que </w:t>
      </w:r>
      <w:r w:rsidR="00E16EA7" w:rsidRPr="005A00F4">
        <w:rPr>
          <w:rFonts w:ascii="Palatino Linotype" w:eastAsia="Calibri" w:hAnsi="Palatino Linotype" w:cs="Arial"/>
          <w:color w:val="000000" w:themeColor="text1"/>
          <w:sz w:val="22"/>
          <w:szCs w:val="22"/>
        </w:rPr>
        <w:t>manifiesta que el volumen de la información solicitada concerniente al dos mil veintidós sobrepasa las capacidades técnicas, humanas y materiales de la dependencia.</w:t>
      </w:r>
    </w:p>
    <w:p w14:paraId="1B85D776" w14:textId="4A9F899F"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comunicacion 1er bloque.pdf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E16EA7" w:rsidRPr="005A00F4">
        <w:rPr>
          <w:rFonts w:ascii="Palatino Linotype" w:eastAsia="Calibri" w:hAnsi="Palatino Linotype" w:cs="Arial"/>
          <w:color w:val="000000" w:themeColor="text1"/>
          <w:sz w:val="22"/>
          <w:szCs w:val="22"/>
        </w:rPr>
        <w:t>14</w:t>
      </w:r>
      <w:r w:rsidR="001F302B" w:rsidRPr="005A00F4">
        <w:rPr>
          <w:rFonts w:ascii="Palatino Linotype" w:eastAsia="Calibri" w:hAnsi="Palatino Linotype" w:cs="Arial"/>
          <w:color w:val="000000" w:themeColor="text1"/>
          <w:sz w:val="22"/>
          <w:szCs w:val="22"/>
        </w:rPr>
        <w:t xml:space="preserve"> fojas consistente en</w:t>
      </w:r>
      <w:r w:rsidR="00E16EA7" w:rsidRPr="005A00F4">
        <w:rPr>
          <w:rFonts w:ascii="Palatino Linotype" w:eastAsia="Calibri" w:hAnsi="Palatino Linotype" w:cs="Arial"/>
          <w:color w:val="000000" w:themeColor="text1"/>
          <w:sz w:val="22"/>
          <w:szCs w:val="22"/>
        </w:rPr>
        <w:t xml:space="preserve"> los siguientes instrumentos:</w:t>
      </w:r>
    </w:p>
    <w:p w14:paraId="6EFD408E" w14:textId="2DA1899C" w:rsidR="00E16EA7" w:rsidRPr="005A00F4" w:rsidRDefault="00E16EA7" w:rsidP="00E16EA7">
      <w:pPr>
        <w:pStyle w:val="Prrafodelista"/>
        <w:numPr>
          <w:ilvl w:val="1"/>
          <w:numId w:val="23"/>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 xml:space="preserve">Oficio número IXTA/DCSyEI/081/2023, emitido por la Directora de Comunicación Social y Eventos Institucionales, en atención a los recursos de revisión </w:t>
      </w:r>
      <w:r w:rsidRPr="005A00F4">
        <w:rPr>
          <w:rFonts w:ascii="Palatino Linotype" w:eastAsia="Calibri" w:hAnsi="Palatino Linotype" w:cs="Arial"/>
          <w:b/>
          <w:color w:val="000000" w:themeColor="text1"/>
          <w:sz w:val="22"/>
          <w:szCs w:val="22"/>
        </w:rPr>
        <w:t xml:space="preserve">01535/INFOEM/IP/RR/2023, 01539/INFOEM/IP/RR/2023, 01540/INFOEM/IP/RR/2023, 01541/INFOEM/IP/RR/2023, 01542/INFOEM/IP/RR/2023, 01543/INFOEM/IP/RR/2023, 01544/INFOEM/IP/RR/2023, 01545/INFOEM/IP/RR/2023, 01546/INFOEM/IP/RR/2023, 01547/INFOEM/IP/RR/2023, 01548/INFOEM/IP/RR/2023 </w:t>
      </w:r>
      <w:r w:rsidRPr="005A00F4">
        <w:rPr>
          <w:rFonts w:ascii="Palatino Linotype" w:eastAsia="Calibri" w:hAnsi="Palatino Linotype" w:cs="Arial"/>
          <w:color w:val="000000" w:themeColor="text1"/>
          <w:sz w:val="22"/>
          <w:szCs w:val="22"/>
        </w:rPr>
        <w:t>y</w:t>
      </w:r>
      <w:r w:rsidRPr="005A00F4">
        <w:rPr>
          <w:rFonts w:ascii="Palatino Linotype" w:eastAsia="Calibri" w:hAnsi="Palatino Linotype" w:cs="Arial"/>
          <w:b/>
          <w:color w:val="000000" w:themeColor="text1"/>
          <w:sz w:val="22"/>
          <w:szCs w:val="22"/>
        </w:rPr>
        <w:t xml:space="preserve"> 01549/INFOEM/IP/RR/2023</w:t>
      </w:r>
      <w:r w:rsidRPr="005A00F4">
        <w:rPr>
          <w:rFonts w:ascii="Palatino Linotype" w:eastAsia="Calibri" w:hAnsi="Palatino Linotype" w:cs="Arial"/>
          <w:color w:val="000000" w:themeColor="text1"/>
          <w:sz w:val="22"/>
          <w:szCs w:val="22"/>
        </w:rPr>
        <w:t>, por el que ratifica su respuesta incial.</w:t>
      </w:r>
    </w:p>
    <w:p w14:paraId="656F6BDB" w14:textId="4C115B07" w:rsidR="00E16EA7" w:rsidRPr="005A00F4" w:rsidRDefault="00E16EA7" w:rsidP="00E16EA7">
      <w:pPr>
        <w:pStyle w:val="Prrafodelista"/>
        <w:numPr>
          <w:ilvl w:val="1"/>
          <w:numId w:val="23"/>
        </w:numPr>
        <w:tabs>
          <w:tab w:val="left" w:pos="426"/>
        </w:tabs>
        <w:spacing w:line="276" w:lineRule="auto"/>
        <w:ind w:left="1701"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color w:val="000000" w:themeColor="text1"/>
          <w:sz w:val="22"/>
          <w:szCs w:val="22"/>
        </w:rPr>
        <w:t>Oficios IXTA/DCSyEI/024/2023, IXTA/DCSyEI/025/2023, IXTA/DCSyEI/026/2023, IXTA/DCSyEI/027/2023, IXTA/DCSyEI/028/2023, IXTA/DCSyEI/029/2023, IXTA/DCSyEI/030/2023, IXTA/DCSyEI/031/2023, IXTA/DCSyEI/032/2023, IXTA/DCSyEI/033/2023</w:t>
      </w:r>
      <w:r w:rsidR="00A625C3" w:rsidRPr="005A00F4">
        <w:rPr>
          <w:rFonts w:ascii="Palatino Linotype" w:eastAsia="Calibri" w:hAnsi="Palatino Linotype" w:cs="Arial"/>
          <w:color w:val="000000" w:themeColor="text1"/>
          <w:sz w:val="22"/>
          <w:szCs w:val="22"/>
        </w:rPr>
        <w:t xml:space="preserve"> IXTA/DCSyEI/034/2023 </w:t>
      </w:r>
      <w:r w:rsidRPr="005A00F4">
        <w:rPr>
          <w:rFonts w:ascii="Palatino Linotype" w:eastAsia="Calibri" w:hAnsi="Palatino Linotype" w:cs="Arial"/>
          <w:color w:val="000000" w:themeColor="text1"/>
          <w:sz w:val="22"/>
          <w:szCs w:val="22"/>
        </w:rPr>
        <w:t xml:space="preserve"> y IXTA/DCSyEI/</w:t>
      </w:r>
      <w:r w:rsidR="00A625C3" w:rsidRPr="005A00F4">
        <w:rPr>
          <w:rFonts w:ascii="Palatino Linotype" w:eastAsia="Calibri" w:hAnsi="Palatino Linotype" w:cs="Arial"/>
          <w:color w:val="000000" w:themeColor="text1"/>
          <w:sz w:val="22"/>
          <w:szCs w:val="22"/>
        </w:rPr>
        <w:t>035</w:t>
      </w:r>
      <w:r w:rsidRPr="005A00F4">
        <w:rPr>
          <w:rFonts w:ascii="Palatino Linotype" w:eastAsia="Calibri" w:hAnsi="Palatino Linotype" w:cs="Arial"/>
          <w:color w:val="000000" w:themeColor="text1"/>
          <w:sz w:val="22"/>
          <w:szCs w:val="22"/>
        </w:rPr>
        <w:t xml:space="preserve">/2023, entregados en respuesta a las solicitudes </w:t>
      </w:r>
      <w:r w:rsidR="00A625C3" w:rsidRPr="005A00F4">
        <w:rPr>
          <w:rFonts w:ascii="Palatino Linotype" w:eastAsia="Calibri" w:hAnsi="Palatino Linotype" w:cs="Arial"/>
          <w:b/>
          <w:color w:val="000000" w:themeColor="text1"/>
          <w:sz w:val="22"/>
          <w:szCs w:val="22"/>
        </w:rPr>
        <w:t>00049</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00050</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00051</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00052</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00053</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00054</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00055</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00056</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00057</w:t>
      </w:r>
      <w:r w:rsidRPr="005A00F4">
        <w:rPr>
          <w:rFonts w:ascii="Palatino Linotype" w:eastAsia="Calibri" w:hAnsi="Palatino Linotype" w:cs="Arial"/>
          <w:b/>
          <w:color w:val="000000" w:themeColor="text1"/>
          <w:sz w:val="22"/>
          <w:szCs w:val="22"/>
        </w:rPr>
        <w:t xml:space="preserve">/IXTAPALU/IP/2023, </w:t>
      </w:r>
      <w:r w:rsidR="00A625C3" w:rsidRPr="005A00F4">
        <w:rPr>
          <w:rFonts w:ascii="Palatino Linotype" w:eastAsia="Calibri" w:hAnsi="Palatino Linotype" w:cs="Arial"/>
          <w:b/>
          <w:color w:val="000000" w:themeColor="text1"/>
          <w:sz w:val="22"/>
          <w:szCs w:val="22"/>
        </w:rPr>
        <w:t>00058</w:t>
      </w:r>
      <w:r w:rsidRPr="005A00F4">
        <w:rPr>
          <w:rFonts w:ascii="Palatino Linotype" w:eastAsia="Calibri" w:hAnsi="Palatino Linotype" w:cs="Arial"/>
          <w:b/>
          <w:color w:val="000000" w:themeColor="text1"/>
          <w:sz w:val="22"/>
          <w:szCs w:val="22"/>
        </w:rPr>
        <w:t>/IXTAPALU/IP/2023</w:t>
      </w:r>
      <w:r w:rsidR="00A625C3" w:rsidRPr="005A00F4">
        <w:rPr>
          <w:rFonts w:ascii="Palatino Linotype" w:eastAsia="Calibri" w:hAnsi="Palatino Linotype" w:cs="Arial"/>
          <w:b/>
          <w:color w:val="000000" w:themeColor="text1"/>
          <w:sz w:val="22"/>
          <w:szCs w:val="22"/>
        </w:rPr>
        <w:t xml:space="preserve">, 00059/IXTAPALU/IP/2023 </w:t>
      </w:r>
      <w:r w:rsidRPr="005A00F4">
        <w:rPr>
          <w:rFonts w:ascii="Palatino Linotype" w:eastAsia="Calibri" w:hAnsi="Palatino Linotype" w:cs="Arial"/>
          <w:b/>
          <w:color w:val="000000" w:themeColor="text1"/>
          <w:sz w:val="22"/>
          <w:szCs w:val="22"/>
        </w:rPr>
        <w:t xml:space="preserve"> </w:t>
      </w:r>
      <w:r w:rsidRPr="005A00F4">
        <w:rPr>
          <w:rFonts w:ascii="Palatino Linotype" w:eastAsia="Calibri" w:hAnsi="Palatino Linotype" w:cs="Arial"/>
          <w:color w:val="000000" w:themeColor="text1"/>
          <w:sz w:val="22"/>
          <w:szCs w:val="22"/>
        </w:rPr>
        <w:t xml:space="preserve">y </w:t>
      </w:r>
      <w:r w:rsidR="00A625C3" w:rsidRPr="005A00F4">
        <w:rPr>
          <w:rFonts w:ascii="Palatino Linotype" w:eastAsia="Calibri" w:hAnsi="Palatino Linotype" w:cs="Arial"/>
          <w:b/>
          <w:color w:val="000000" w:themeColor="text1"/>
          <w:sz w:val="22"/>
          <w:szCs w:val="22"/>
        </w:rPr>
        <w:t>00060</w:t>
      </w:r>
      <w:r w:rsidRPr="005A00F4">
        <w:rPr>
          <w:rFonts w:ascii="Palatino Linotype" w:eastAsia="Calibri" w:hAnsi="Palatino Linotype" w:cs="Arial"/>
          <w:b/>
          <w:color w:val="000000" w:themeColor="text1"/>
          <w:sz w:val="22"/>
          <w:szCs w:val="22"/>
        </w:rPr>
        <w:t>/IXTAPALU/IP/2023</w:t>
      </w:r>
      <w:r w:rsidRPr="005A00F4">
        <w:rPr>
          <w:rFonts w:ascii="Palatino Linotype" w:eastAsia="Calibri" w:hAnsi="Palatino Linotype" w:cs="Arial"/>
          <w:color w:val="000000" w:themeColor="text1"/>
          <w:sz w:val="22"/>
          <w:szCs w:val="22"/>
        </w:rPr>
        <w:t>.</w:t>
      </w:r>
    </w:p>
    <w:p w14:paraId="78A786A2" w14:textId="23EBD6C1" w:rsidR="005A3339" w:rsidRPr="005A00F4" w:rsidRDefault="005A3339" w:rsidP="005A3339">
      <w:pPr>
        <w:pStyle w:val="Prrafodelista"/>
        <w:numPr>
          <w:ilvl w:val="0"/>
          <w:numId w:val="15"/>
        </w:numPr>
        <w:tabs>
          <w:tab w:val="left" w:pos="426"/>
        </w:tabs>
        <w:spacing w:line="276" w:lineRule="auto"/>
        <w:ind w:left="993" w:right="567"/>
        <w:jc w:val="both"/>
        <w:rPr>
          <w:rFonts w:ascii="Palatino Linotype" w:eastAsia="Calibri" w:hAnsi="Palatino Linotype" w:cs="Arial"/>
          <w:color w:val="000000" w:themeColor="text1"/>
          <w:sz w:val="22"/>
          <w:szCs w:val="22"/>
        </w:rPr>
      </w:pP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b/>
          <w:i/>
          <w:color w:val="000000" w:themeColor="text1"/>
          <w:sz w:val="22"/>
          <w:szCs w:val="22"/>
        </w:rPr>
        <w:t>Respuesta Cultura 49-60.pdf</w:t>
      </w:r>
      <w:r w:rsidRPr="005A00F4">
        <w:rPr>
          <w:rFonts w:ascii="Palatino Linotype" w:eastAsia="Calibri" w:hAnsi="Palatino Linotype" w:cs="Arial"/>
          <w:b/>
          <w:color w:val="000000" w:themeColor="text1"/>
          <w:sz w:val="22"/>
          <w:szCs w:val="22"/>
        </w:rPr>
        <w:t>”</w:t>
      </w:r>
      <w:r w:rsidRPr="005A00F4">
        <w:rPr>
          <w:rFonts w:ascii="Palatino Linotype" w:eastAsia="Calibri" w:hAnsi="Palatino Linotype" w:cs="Arial"/>
          <w:color w:val="000000" w:themeColor="text1"/>
          <w:sz w:val="22"/>
          <w:szCs w:val="22"/>
        </w:rPr>
        <w:t xml:space="preserve">: Documento </w:t>
      </w:r>
      <w:r w:rsidR="001F302B" w:rsidRPr="005A00F4">
        <w:rPr>
          <w:rFonts w:ascii="Palatino Linotype" w:eastAsia="Calibri" w:hAnsi="Palatino Linotype" w:cs="Arial"/>
          <w:color w:val="000000" w:themeColor="text1"/>
          <w:sz w:val="22"/>
          <w:szCs w:val="22"/>
        </w:rPr>
        <w:t xml:space="preserve">de </w:t>
      </w:r>
      <w:r w:rsidR="00A625C3" w:rsidRPr="005A00F4">
        <w:rPr>
          <w:rFonts w:ascii="Palatino Linotype" w:eastAsia="Calibri" w:hAnsi="Palatino Linotype" w:cs="Arial"/>
          <w:color w:val="000000" w:themeColor="text1"/>
          <w:sz w:val="22"/>
          <w:szCs w:val="22"/>
        </w:rPr>
        <w:t>tres</w:t>
      </w:r>
      <w:r w:rsidR="001F302B" w:rsidRPr="005A00F4">
        <w:rPr>
          <w:rFonts w:ascii="Palatino Linotype" w:eastAsia="Calibri" w:hAnsi="Palatino Linotype" w:cs="Arial"/>
          <w:color w:val="000000" w:themeColor="text1"/>
          <w:sz w:val="22"/>
          <w:szCs w:val="22"/>
        </w:rPr>
        <w:t xml:space="preserve"> fojas consistente en el oficio número </w:t>
      </w:r>
      <w:r w:rsidR="00E16EA7" w:rsidRPr="005A00F4">
        <w:rPr>
          <w:rFonts w:ascii="Palatino Linotype" w:eastAsia="Calibri" w:hAnsi="Palatino Linotype" w:cs="Arial"/>
          <w:color w:val="000000" w:themeColor="text1"/>
          <w:sz w:val="22"/>
          <w:szCs w:val="22"/>
        </w:rPr>
        <w:t>IXTA/DC/0135/2023</w:t>
      </w:r>
      <w:r w:rsidR="001F302B" w:rsidRPr="005A00F4">
        <w:rPr>
          <w:rFonts w:ascii="Palatino Linotype" w:eastAsia="Calibri" w:hAnsi="Palatino Linotype" w:cs="Arial"/>
          <w:color w:val="000000" w:themeColor="text1"/>
          <w:sz w:val="22"/>
          <w:szCs w:val="22"/>
        </w:rPr>
        <w:t xml:space="preserve">, emitido por </w:t>
      </w:r>
      <w:r w:rsidR="00E16EA7" w:rsidRPr="005A00F4">
        <w:rPr>
          <w:rFonts w:ascii="Palatino Linotype" w:eastAsia="Calibri" w:hAnsi="Palatino Linotype" w:cs="Arial"/>
          <w:color w:val="000000" w:themeColor="text1"/>
          <w:sz w:val="22"/>
          <w:szCs w:val="22"/>
        </w:rPr>
        <w:t>el Director de Cultura</w:t>
      </w:r>
      <w:r w:rsidR="001F302B" w:rsidRPr="005A00F4">
        <w:rPr>
          <w:rFonts w:ascii="Palatino Linotype" w:eastAsia="Calibri" w:hAnsi="Palatino Linotype" w:cs="Arial"/>
          <w:color w:val="000000" w:themeColor="text1"/>
          <w:sz w:val="22"/>
          <w:szCs w:val="22"/>
        </w:rPr>
        <w:t xml:space="preserve">, </w:t>
      </w:r>
      <w:r w:rsidR="00E16EA7" w:rsidRPr="005A00F4">
        <w:rPr>
          <w:rFonts w:ascii="Palatino Linotype" w:eastAsia="Calibri" w:hAnsi="Palatino Linotype" w:cs="Arial"/>
          <w:color w:val="000000" w:themeColor="text1"/>
          <w:sz w:val="22"/>
          <w:szCs w:val="22"/>
        </w:rPr>
        <w:t xml:space="preserve">en atención a la impugnación de las respuestas proveídas a las solciitudes </w:t>
      </w:r>
      <w:r w:rsidR="00E16EA7" w:rsidRPr="005A00F4">
        <w:rPr>
          <w:rFonts w:ascii="Palatino Linotype" w:hAnsi="Palatino Linotype"/>
          <w:b/>
          <w:bCs/>
          <w:color w:val="000000" w:themeColor="text1"/>
          <w:sz w:val="22"/>
          <w:szCs w:val="22"/>
        </w:rPr>
        <w:t>00049/IXTAPALU/IP/2023,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00050/IXTAPALU/IP/2023,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00051/IXTAPALU/IP/2023,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00052/IXTAPALU/IP/2023,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00053/IXTAPALU/IP/2023,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00054/IXTAPALU/IP/2023,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00055/IXTAPALU/IP/2023,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00056/IXTAPALU/IP/2023,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00057/IXTAPALU/IP/2023,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00058/IXTAPALU/IP/2023,</w:t>
      </w:r>
      <w:r w:rsidR="00E16EA7" w:rsidRPr="005A00F4">
        <w:rPr>
          <w:rFonts w:ascii="Palatino Linotype" w:hAnsi="Palatino Linotype"/>
          <w:bCs/>
          <w:color w:val="000000" w:themeColor="text1"/>
          <w:sz w:val="22"/>
          <w:szCs w:val="22"/>
        </w:rPr>
        <w:t xml:space="preserve"> </w:t>
      </w:r>
      <w:r w:rsidR="00E16EA7" w:rsidRPr="005A00F4">
        <w:rPr>
          <w:rFonts w:ascii="Palatino Linotype" w:hAnsi="Palatino Linotype"/>
          <w:b/>
          <w:bCs/>
          <w:color w:val="000000" w:themeColor="text1"/>
          <w:sz w:val="22"/>
          <w:szCs w:val="22"/>
        </w:rPr>
        <w:t>00059/IXTAPALU/IP/2023,</w:t>
      </w:r>
      <w:r w:rsidR="00E16EA7" w:rsidRPr="005A00F4">
        <w:rPr>
          <w:rFonts w:ascii="Palatino Linotype" w:hAnsi="Palatino Linotype"/>
          <w:bCs/>
          <w:color w:val="000000" w:themeColor="text1"/>
          <w:sz w:val="22"/>
          <w:szCs w:val="22"/>
        </w:rPr>
        <w:t xml:space="preserve"> y </w:t>
      </w:r>
      <w:r w:rsidR="00A625C3" w:rsidRPr="005A00F4">
        <w:rPr>
          <w:rFonts w:ascii="Palatino Linotype" w:hAnsi="Palatino Linotype"/>
          <w:b/>
          <w:bCs/>
          <w:color w:val="000000" w:themeColor="text1"/>
          <w:sz w:val="22"/>
          <w:szCs w:val="22"/>
        </w:rPr>
        <w:t>00060</w:t>
      </w:r>
      <w:r w:rsidR="00E16EA7" w:rsidRPr="005A00F4">
        <w:rPr>
          <w:rFonts w:ascii="Palatino Linotype" w:hAnsi="Palatino Linotype"/>
          <w:b/>
          <w:bCs/>
          <w:color w:val="000000" w:themeColor="text1"/>
          <w:sz w:val="22"/>
          <w:szCs w:val="22"/>
        </w:rPr>
        <w:t>/IXTAPALU/IP/2023</w:t>
      </w:r>
      <w:r w:rsidR="00E16EA7" w:rsidRPr="005A00F4">
        <w:rPr>
          <w:rFonts w:ascii="Palatino Linotype" w:eastAsia="Calibri" w:hAnsi="Palatino Linotype" w:cs="Arial"/>
          <w:color w:val="000000" w:themeColor="text1"/>
          <w:sz w:val="22"/>
          <w:szCs w:val="22"/>
        </w:rPr>
        <w:t xml:space="preserve"> por el que manifiesta que el volumen de la información solicitada concerniente al dos mil veintidós consta de </w:t>
      </w:r>
      <w:r w:rsidR="00A625C3" w:rsidRPr="005A00F4">
        <w:rPr>
          <w:rFonts w:ascii="Palatino Linotype" w:eastAsia="Calibri" w:hAnsi="Palatino Linotype" w:cs="Arial"/>
          <w:color w:val="000000" w:themeColor="text1"/>
          <w:sz w:val="22"/>
          <w:szCs w:val="22"/>
        </w:rPr>
        <w:t>3,000</w:t>
      </w:r>
      <w:r w:rsidR="00E16EA7" w:rsidRPr="005A00F4">
        <w:rPr>
          <w:rFonts w:ascii="Palatino Linotype" w:eastAsia="Calibri" w:hAnsi="Palatino Linotype" w:cs="Arial"/>
          <w:color w:val="000000" w:themeColor="text1"/>
          <w:sz w:val="22"/>
          <w:szCs w:val="22"/>
        </w:rPr>
        <w:t xml:space="preserve"> fojas aproximadamente.</w:t>
      </w:r>
    </w:p>
    <w:p w14:paraId="5F3EAA14" w14:textId="77777777" w:rsidR="00103CCA" w:rsidRPr="005A00F4" w:rsidRDefault="00103CCA" w:rsidP="00356B57">
      <w:pPr>
        <w:pStyle w:val="Prrafodelista"/>
        <w:tabs>
          <w:tab w:val="left" w:pos="426"/>
        </w:tabs>
        <w:spacing w:line="360" w:lineRule="auto"/>
        <w:ind w:left="0"/>
        <w:jc w:val="both"/>
        <w:rPr>
          <w:rFonts w:ascii="Palatino Linotype" w:eastAsia="Calibri" w:hAnsi="Palatino Linotype" w:cs="Arial"/>
          <w:color w:val="000000" w:themeColor="text1"/>
        </w:rPr>
      </w:pPr>
    </w:p>
    <w:p w14:paraId="746BBAE8" w14:textId="4E8A8ED2" w:rsidR="005B4984" w:rsidRPr="005A00F4" w:rsidRDefault="009D4322" w:rsidP="00977730">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eastAsia="Calibri" w:hAnsi="Palatino Linotype" w:cs="Arial"/>
          <w:color w:val="000000" w:themeColor="text1"/>
        </w:rPr>
        <w:t xml:space="preserve">El </w:t>
      </w:r>
      <w:r w:rsidR="005F0BD2" w:rsidRPr="005A00F4">
        <w:rPr>
          <w:rFonts w:ascii="Palatino Linotype" w:eastAsia="Calibri" w:hAnsi="Palatino Linotype" w:cs="Arial"/>
          <w:color w:val="000000" w:themeColor="text1"/>
        </w:rPr>
        <w:t>catorce (14) de julio</w:t>
      </w:r>
      <w:r w:rsidR="002C2A8D" w:rsidRPr="005A00F4">
        <w:rPr>
          <w:rFonts w:ascii="Palatino Linotype" w:eastAsia="Calibri" w:hAnsi="Palatino Linotype" w:cs="Arial"/>
          <w:color w:val="000000" w:themeColor="text1"/>
        </w:rPr>
        <w:t xml:space="preserve"> de dos mil veintirés</w:t>
      </w:r>
      <w:r w:rsidRPr="005A00F4">
        <w:rPr>
          <w:rFonts w:ascii="Palatino Linotype" w:eastAsia="Calibri" w:hAnsi="Palatino Linotype" w:cs="Arial"/>
          <w:color w:val="000000" w:themeColor="text1"/>
        </w:rPr>
        <w:t xml:space="preserve">, </w:t>
      </w:r>
      <w:r w:rsidR="005B4984" w:rsidRPr="005A00F4">
        <w:rPr>
          <w:rFonts w:ascii="Palatino Linotype" w:hAnsi="Palatino Linotype" w:cs="Arial"/>
          <w:color w:val="000000" w:themeColor="text1"/>
        </w:rPr>
        <w:t>con fundamento en el artículo 181, tercer párrafo, de la Ley de Transparencia y Acceso a la Información Pública del Estado de México y Municipios</w:t>
      </w:r>
      <w:r w:rsidR="005B4984" w:rsidRPr="005A00F4">
        <w:rPr>
          <w:rFonts w:ascii="Palatino Linotype" w:hAnsi="Palatino Linotype" w:cs="Arial"/>
          <w:bCs/>
          <w:color w:val="000000" w:themeColor="text1"/>
        </w:rPr>
        <w:t xml:space="preserve"> </w:t>
      </w:r>
      <w:r w:rsidR="005B4984" w:rsidRPr="005A00F4">
        <w:rPr>
          <w:rFonts w:ascii="Palatino Linotype" w:hAnsi="Palatino Linotype" w:cs="Arial"/>
          <w:color w:val="000000" w:themeColor="text1"/>
        </w:rPr>
        <w:t xml:space="preserve">se notificó que el plazo de treinta (30) días para resolver </w:t>
      </w:r>
      <w:r w:rsidR="00C763FD" w:rsidRPr="005A00F4">
        <w:rPr>
          <w:rFonts w:ascii="Palatino Linotype" w:hAnsi="Palatino Linotype" w:cs="Arial"/>
          <w:color w:val="000000" w:themeColor="text1"/>
        </w:rPr>
        <w:t>los recursos de revisión acumulados</w:t>
      </w:r>
      <w:r w:rsidR="005B4984" w:rsidRPr="005A00F4">
        <w:rPr>
          <w:rFonts w:ascii="Palatino Linotype" w:hAnsi="Palatino Linotype" w:cs="Arial"/>
          <w:color w:val="000000" w:themeColor="text1"/>
        </w:rPr>
        <w:t xml:space="preserve"> sería ampliado por un periodo de 15 días hábiles adicionales.</w:t>
      </w:r>
    </w:p>
    <w:p w14:paraId="63EE3B48" w14:textId="77777777" w:rsidR="005B4984" w:rsidRPr="005A00F4" w:rsidRDefault="005B4984" w:rsidP="005B4984">
      <w:pPr>
        <w:pStyle w:val="Prrafodelista"/>
        <w:tabs>
          <w:tab w:val="left" w:pos="426"/>
        </w:tabs>
        <w:spacing w:line="360" w:lineRule="auto"/>
        <w:ind w:left="0"/>
        <w:jc w:val="both"/>
        <w:rPr>
          <w:rFonts w:ascii="Palatino Linotype" w:eastAsia="Calibri" w:hAnsi="Palatino Linotype" w:cs="Arial"/>
          <w:color w:val="000000" w:themeColor="text1"/>
        </w:rPr>
      </w:pPr>
    </w:p>
    <w:p w14:paraId="456533AA" w14:textId="77777777" w:rsidR="005B4984" w:rsidRPr="005A00F4"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A00F4">
        <w:rPr>
          <w:rFonts w:ascii="Palatino Linotype" w:eastAsia="Calibri" w:hAnsi="Palatino Linotype" w:cs="Arial"/>
          <w:color w:val="000000" w:themeColor="text1"/>
        </w:rPr>
        <w:t xml:space="preserve">Este </w:t>
      </w:r>
      <w:r w:rsidRPr="005A00F4">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67BD9EC" w14:textId="77777777" w:rsidR="005B4984" w:rsidRPr="005A00F4" w:rsidRDefault="005B4984" w:rsidP="005B4984">
      <w:pPr>
        <w:pStyle w:val="Prrafodelista"/>
        <w:tabs>
          <w:tab w:val="left" w:pos="426"/>
        </w:tabs>
        <w:spacing w:before="240" w:after="240" w:line="360" w:lineRule="auto"/>
        <w:ind w:left="0"/>
        <w:jc w:val="both"/>
        <w:rPr>
          <w:rFonts w:ascii="Palatino Linotype" w:hAnsi="Palatino Linotype"/>
        </w:rPr>
      </w:pPr>
    </w:p>
    <w:p w14:paraId="6864126A" w14:textId="77777777" w:rsidR="005B4984" w:rsidRPr="005A00F4"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A00F4">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3CC36C4" w14:textId="77777777" w:rsidR="005B4984" w:rsidRPr="005A00F4"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A00F4">
        <w:rPr>
          <w:rFonts w:ascii="Palatino Linotype" w:eastAsia="Calibri" w:hAnsi="Palatino Linotype" w:cs="Arial"/>
          <w:color w:val="000000" w:themeColor="text1"/>
        </w:rPr>
        <w:t xml:space="preserve">Así, </w:t>
      </w:r>
      <w:r w:rsidRPr="005A00F4">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C5DC249" w14:textId="77777777" w:rsidR="005B4984" w:rsidRPr="005A00F4" w:rsidRDefault="005B4984" w:rsidP="005B4984">
      <w:pPr>
        <w:pStyle w:val="Prrafodelista"/>
        <w:tabs>
          <w:tab w:val="left" w:pos="426"/>
        </w:tabs>
        <w:spacing w:before="240" w:after="240" w:line="360" w:lineRule="auto"/>
        <w:ind w:left="0"/>
        <w:jc w:val="both"/>
        <w:rPr>
          <w:rFonts w:ascii="Palatino Linotype" w:hAnsi="Palatino Linotype"/>
        </w:rPr>
      </w:pPr>
    </w:p>
    <w:p w14:paraId="43F3567E" w14:textId="77777777" w:rsidR="005B4984" w:rsidRPr="005A00F4"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A00F4">
        <w:rPr>
          <w:rFonts w:ascii="Palatino Linotype" w:eastAsia="Calibri" w:hAnsi="Palatino Linotype" w:cs="Arial"/>
        </w:rPr>
        <w:t xml:space="preserve">En </w:t>
      </w:r>
      <w:r w:rsidRPr="005A00F4">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949EFCB" w14:textId="77777777" w:rsidR="005B4984" w:rsidRPr="005A00F4" w:rsidRDefault="005B4984" w:rsidP="005B4984">
      <w:pPr>
        <w:pStyle w:val="Prrafodelista"/>
        <w:tabs>
          <w:tab w:val="left" w:pos="426"/>
        </w:tabs>
        <w:spacing w:before="240" w:after="240" w:line="360" w:lineRule="auto"/>
        <w:ind w:left="0"/>
        <w:jc w:val="both"/>
        <w:rPr>
          <w:rFonts w:ascii="Palatino Linotype" w:hAnsi="Palatino Linotype"/>
        </w:rPr>
      </w:pPr>
    </w:p>
    <w:p w14:paraId="54813EA6" w14:textId="77777777" w:rsidR="005B4984" w:rsidRPr="005A00F4"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A00F4">
        <w:rPr>
          <w:rFonts w:ascii="Palatino Linotype" w:eastAsia="Calibri" w:hAnsi="Palatino Linotype" w:cs="Arial"/>
        </w:rPr>
        <w:t xml:space="preserve">Por </w:t>
      </w:r>
      <w:r w:rsidRPr="005A00F4">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7D4D4277" w14:textId="77777777" w:rsidR="005B4984" w:rsidRPr="005A00F4" w:rsidRDefault="005B4984" w:rsidP="00822AC9">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5A00F4">
        <w:rPr>
          <w:rFonts w:ascii="Palatino Linotype" w:eastAsia="Calibri" w:hAnsi="Palatino Linotype" w:cs="Arial"/>
          <w:b/>
          <w:bCs/>
          <w:sz w:val="22"/>
        </w:rPr>
        <w:t>Complejidad del Asunto:</w:t>
      </w:r>
      <w:r w:rsidRPr="005A00F4">
        <w:rPr>
          <w:rFonts w:ascii="Palatino Linotype" w:eastAsia="Calibri" w:hAnsi="Palatino Linotype" w:cs="Arial"/>
          <w:sz w:val="22"/>
        </w:rPr>
        <w:t xml:space="preserve"> La complejidad de la prueba, la pluralidad de sujetos procesales, el tiempo transcurrido, las características y contexto del recurso.</w:t>
      </w:r>
    </w:p>
    <w:p w14:paraId="17FBB91B" w14:textId="77777777" w:rsidR="005B4984" w:rsidRPr="005A00F4" w:rsidRDefault="005B4984" w:rsidP="00822AC9">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5A00F4">
        <w:rPr>
          <w:rFonts w:ascii="Palatino Linotype" w:eastAsia="Calibri" w:hAnsi="Palatino Linotype" w:cs="Arial"/>
          <w:b/>
          <w:bCs/>
          <w:sz w:val="22"/>
        </w:rPr>
        <w:t>Actividad Procesal del interesado:</w:t>
      </w:r>
      <w:r w:rsidRPr="005A00F4">
        <w:rPr>
          <w:rFonts w:ascii="Palatino Linotype" w:eastAsia="Calibri" w:hAnsi="Palatino Linotype" w:cs="Arial"/>
          <w:sz w:val="22"/>
        </w:rPr>
        <w:t xml:space="preserve"> Acciones u omisiones del interesado.</w:t>
      </w:r>
    </w:p>
    <w:p w14:paraId="2EF90D9D" w14:textId="77777777" w:rsidR="005B4984" w:rsidRPr="005A00F4" w:rsidRDefault="005B4984" w:rsidP="00822AC9">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5A00F4">
        <w:rPr>
          <w:rFonts w:ascii="Palatino Linotype" w:eastAsia="Calibri" w:hAnsi="Palatino Linotype" w:cs="Arial"/>
          <w:b/>
          <w:bCs/>
          <w:sz w:val="22"/>
        </w:rPr>
        <w:t>Conducta de la Autoridad:</w:t>
      </w:r>
      <w:r w:rsidRPr="005A00F4">
        <w:rPr>
          <w:rFonts w:ascii="Palatino Linotype" w:eastAsia="Calibri" w:hAnsi="Palatino Linotype" w:cs="Arial"/>
          <w:sz w:val="22"/>
        </w:rPr>
        <w:t xml:space="preserve"> Las Acciones u omisiones realizadas en el procedimiento. Así como si la autoridad actuó con la debida diligencia.</w:t>
      </w:r>
    </w:p>
    <w:p w14:paraId="238BFA7B" w14:textId="77777777" w:rsidR="005B4984" w:rsidRPr="005A00F4" w:rsidRDefault="005B4984" w:rsidP="00822AC9">
      <w:pPr>
        <w:pStyle w:val="Prrafodelista"/>
        <w:numPr>
          <w:ilvl w:val="1"/>
          <w:numId w:val="5"/>
        </w:numPr>
        <w:tabs>
          <w:tab w:val="left" w:pos="426"/>
        </w:tabs>
        <w:spacing w:line="360" w:lineRule="auto"/>
        <w:ind w:left="1134"/>
        <w:jc w:val="both"/>
        <w:rPr>
          <w:rFonts w:ascii="Palatino Linotype" w:hAnsi="Palatino Linotype"/>
          <w:color w:val="000000" w:themeColor="text1"/>
          <w:sz w:val="22"/>
        </w:rPr>
      </w:pPr>
      <w:r w:rsidRPr="005A00F4">
        <w:rPr>
          <w:rFonts w:ascii="Palatino Linotype" w:eastAsia="Calibri" w:hAnsi="Palatino Linotype" w:cs="Arial"/>
          <w:b/>
          <w:bCs/>
          <w:sz w:val="22"/>
        </w:rPr>
        <w:t xml:space="preserve">La afectación generada en la situación jurídica de la persona involucrada en el proceso: </w:t>
      </w:r>
      <w:r w:rsidRPr="005A00F4">
        <w:rPr>
          <w:rFonts w:ascii="Palatino Linotype" w:eastAsia="Calibri" w:hAnsi="Palatino Linotype" w:cs="Arial"/>
          <w:sz w:val="22"/>
        </w:rPr>
        <w:t>Violación a sus derechos humanos.</w:t>
      </w:r>
    </w:p>
    <w:p w14:paraId="4C150E3C" w14:textId="77777777" w:rsidR="005B4984" w:rsidRPr="005A00F4" w:rsidRDefault="005B4984" w:rsidP="005B4984">
      <w:pPr>
        <w:pStyle w:val="Prrafodelista"/>
        <w:tabs>
          <w:tab w:val="left" w:pos="426"/>
        </w:tabs>
        <w:spacing w:line="360" w:lineRule="auto"/>
        <w:ind w:left="0"/>
        <w:jc w:val="both"/>
        <w:rPr>
          <w:rFonts w:ascii="Palatino Linotype" w:hAnsi="Palatino Linotype"/>
          <w:color w:val="000000" w:themeColor="text1"/>
        </w:rPr>
      </w:pPr>
    </w:p>
    <w:p w14:paraId="5ECFED8F" w14:textId="77777777" w:rsidR="005B4984" w:rsidRPr="005A00F4"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A00F4">
        <w:rPr>
          <w:rFonts w:ascii="Palatino Linotype" w:eastAsia="Calibri" w:hAnsi="Palatino Linotype" w:cs="Arial"/>
          <w:color w:val="000000" w:themeColor="text1"/>
        </w:rPr>
        <w:t xml:space="preserve">De </w:t>
      </w:r>
      <w:r w:rsidRPr="005A00F4">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D97804" w14:textId="77777777" w:rsidR="005B4984" w:rsidRPr="005A00F4" w:rsidRDefault="005B4984" w:rsidP="005B4984">
      <w:pPr>
        <w:pStyle w:val="Prrafodelista"/>
        <w:tabs>
          <w:tab w:val="left" w:pos="426"/>
        </w:tabs>
        <w:spacing w:before="240" w:after="240" w:line="360" w:lineRule="auto"/>
        <w:ind w:left="0"/>
        <w:jc w:val="both"/>
        <w:rPr>
          <w:rFonts w:ascii="Palatino Linotype" w:hAnsi="Palatino Linotype"/>
        </w:rPr>
      </w:pPr>
    </w:p>
    <w:p w14:paraId="56DE0EF6" w14:textId="77777777" w:rsidR="005B4984" w:rsidRPr="005A00F4"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A00F4">
        <w:rPr>
          <w:rFonts w:ascii="Palatino Linotype" w:eastAsia="Calibri" w:hAnsi="Palatino Linotype" w:cs="Arial"/>
        </w:rPr>
        <w:t xml:space="preserve">Argumento </w:t>
      </w:r>
      <w:r w:rsidRPr="005A00F4">
        <w:rPr>
          <w:rFonts w:ascii="Palatino Linotype" w:hAnsi="Palatino Linotype"/>
        </w:rPr>
        <w:t xml:space="preserve">que encuentra sustento en la jurisprudencia P./J. 32/92 emitida por el Pleno de la Suprema Corte de Justicia de la Nación de rubro </w:t>
      </w:r>
      <w:r w:rsidRPr="005A00F4">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5A00F4">
        <w:rPr>
          <w:rStyle w:val="Refdenotaalpie"/>
          <w:rFonts w:ascii="Palatino Linotype" w:hAnsi="Palatino Linotype"/>
          <w:i/>
        </w:rPr>
        <w:footnoteReference w:id="2"/>
      </w:r>
      <w:r w:rsidRPr="005A00F4">
        <w:rPr>
          <w:rFonts w:ascii="Palatino Linotype" w:hAnsi="Palatino Linotype"/>
        </w:rPr>
        <w:t>, visible en la Gaceta del Seminario Judicial de la Federación con el registro digital 205635.</w:t>
      </w:r>
    </w:p>
    <w:p w14:paraId="1FF0E795" w14:textId="77777777" w:rsidR="005B4984" w:rsidRPr="005A00F4" w:rsidRDefault="005B4984" w:rsidP="005B4984">
      <w:pPr>
        <w:pStyle w:val="Prrafodelista"/>
        <w:tabs>
          <w:tab w:val="left" w:pos="426"/>
        </w:tabs>
        <w:spacing w:before="240" w:after="240" w:line="360" w:lineRule="auto"/>
        <w:ind w:left="0"/>
        <w:jc w:val="both"/>
        <w:rPr>
          <w:rFonts w:ascii="Palatino Linotype" w:hAnsi="Palatino Linotype"/>
        </w:rPr>
      </w:pPr>
    </w:p>
    <w:p w14:paraId="77F10E66" w14:textId="77777777" w:rsidR="005B4984" w:rsidRPr="005A00F4"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A00F4">
        <w:rPr>
          <w:rFonts w:ascii="Palatino Linotype" w:eastAsia="Calibri" w:hAnsi="Palatino Linotype" w:cs="Arial"/>
        </w:rPr>
        <w:t xml:space="preserve">Razones </w:t>
      </w:r>
      <w:r w:rsidRPr="005A00F4">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C265FF" w14:textId="77777777" w:rsidR="005B4984" w:rsidRPr="005A00F4" w:rsidRDefault="005B4984" w:rsidP="005B4984">
      <w:pPr>
        <w:pStyle w:val="Prrafodelista"/>
        <w:tabs>
          <w:tab w:val="left" w:pos="426"/>
        </w:tabs>
        <w:spacing w:before="240" w:after="240" w:line="360" w:lineRule="auto"/>
        <w:ind w:left="0"/>
        <w:jc w:val="both"/>
        <w:rPr>
          <w:rFonts w:ascii="Palatino Linotype" w:hAnsi="Palatino Linotype"/>
        </w:rPr>
      </w:pPr>
    </w:p>
    <w:p w14:paraId="2FE823E7" w14:textId="77777777" w:rsidR="005B4984" w:rsidRPr="005A00F4"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A00F4">
        <w:rPr>
          <w:rFonts w:ascii="Palatino Linotype" w:eastAsia="Calibri" w:hAnsi="Palatino Linotype" w:cs="Arial"/>
        </w:rPr>
        <w:t xml:space="preserve">Al </w:t>
      </w:r>
      <w:r w:rsidRPr="005A00F4">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1EFF4A43" w14:textId="77777777" w:rsidR="005B4984" w:rsidRPr="005A00F4" w:rsidRDefault="005B4984" w:rsidP="005B4984">
      <w:pPr>
        <w:pStyle w:val="Prrafodelista"/>
        <w:spacing w:line="276" w:lineRule="auto"/>
        <w:ind w:left="567" w:right="567"/>
        <w:jc w:val="both"/>
        <w:rPr>
          <w:rFonts w:ascii="Palatino Linotype" w:hAnsi="Palatino Linotype"/>
          <w:i/>
          <w:sz w:val="22"/>
        </w:rPr>
      </w:pPr>
      <w:r w:rsidRPr="005A00F4">
        <w:rPr>
          <w:rFonts w:ascii="Palatino Linotype" w:hAnsi="Palatino Linotype"/>
          <w:b/>
          <w:i/>
          <w:sz w:val="22"/>
        </w:rPr>
        <w:t>PLAZO RAZONABLE PARA RESOLVER. DIMENSIÓN Y EFECTOS DE ESTE CONCEPTO CUANDO SE ADUCE EXCESIVA CARGA DE TRABAJO.</w:t>
      </w:r>
      <w:r w:rsidRPr="005A00F4">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5A00F4">
        <w:rPr>
          <w:rStyle w:val="Refdenotaalpie"/>
          <w:rFonts w:ascii="Palatino Linotype" w:hAnsi="Palatino Linotype"/>
          <w:i/>
          <w:sz w:val="22"/>
        </w:rPr>
        <w:footnoteReference w:id="3"/>
      </w:r>
    </w:p>
    <w:p w14:paraId="42D09E04" w14:textId="77777777" w:rsidR="005B4984" w:rsidRPr="005A00F4" w:rsidRDefault="005B4984" w:rsidP="005B4984">
      <w:pPr>
        <w:pStyle w:val="Prrafodelista"/>
        <w:spacing w:line="276" w:lineRule="auto"/>
        <w:ind w:left="567" w:right="567"/>
        <w:jc w:val="both"/>
        <w:rPr>
          <w:rFonts w:ascii="Palatino Linotype" w:hAnsi="Palatino Linotype"/>
          <w:i/>
          <w:sz w:val="22"/>
        </w:rPr>
      </w:pPr>
    </w:p>
    <w:p w14:paraId="584AE9B3" w14:textId="77777777" w:rsidR="005B4984" w:rsidRPr="005A00F4" w:rsidRDefault="005B4984" w:rsidP="005B4984">
      <w:pPr>
        <w:pStyle w:val="Prrafodelista"/>
        <w:spacing w:line="276" w:lineRule="auto"/>
        <w:ind w:left="567" w:right="567"/>
        <w:jc w:val="both"/>
        <w:rPr>
          <w:rFonts w:ascii="Palatino Linotype" w:hAnsi="Palatino Linotype"/>
          <w:i/>
          <w:sz w:val="22"/>
        </w:rPr>
      </w:pPr>
      <w:r w:rsidRPr="005A00F4">
        <w:rPr>
          <w:rFonts w:ascii="Palatino Linotype" w:hAnsi="Palatino Linotype"/>
          <w:b/>
          <w:i/>
          <w:sz w:val="22"/>
        </w:rPr>
        <w:t>PLAZO RAZONABLE PARA RESOLVER. CONCEPTO Y ELEMENTOS QUE LO INTEGRAN A LA LUZ DEL DERECHO INTERNACIONAL DE LOS DERECHOS HUMANOS.</w:t>
      </w:r>
      <w:r w:rsidRPr="005A00F4">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5A00F4">
        <w:rPr>
          <w:rStyle w:val="Refdenotaalpie"/>
          <w:rFonts w:ascii="Palatino Linotype" w:hAnsi="Palatino Linotype"/>
          <w:i/>
          <w:sz w:val="22"/>
        </w:rPr>
        <w:footnoteReference w:id="4"/>
      </w:r>
    </w:p>
    <w:p w14:paraId="4CF46798" w14:textId="77777777" w:rsidR="005B4984" w:rsidRPr="005A00F4" w:rsidRDefault="005B4984" w:rsidP="005B4984">
      <w:pPr>
        <w:pStyle w:val="Prrafodelista"/>
        <w:tabs>
          <w:tab w:val="left" w:pos="426"/>
        </w:tabs>
        <w:spacing w:line="360" w:lineRule="auto"/>
        <w:ind w:left="0"/>
        <w:jc w:val="both"/>
        <w:rPr>
          <w:rFonts w:ascii="Palatino Linotype" w:hAnsi="Palatino Linotype"/>
          <w:color w:val="000000" w:themeColor="text1"/>
        </w:rPr>
      </w:pPr>
    </w:p>
    <w:p w14:paraId="287E293C" w14:textId="71676288" w:rsidR="005B4984" w:rsidRPr="005A00F4"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A00F4">
        <w:rPr>
          <w:rFonts w:ascii="Palatino Linotype" w:eastAsia="Calibri" w:hAnsi="Palatino Linotype" w:cs="Arial"/>
          <w:color w:val="000000" w:themeColor="text1"/>
        </w:rPr>
        <w:t xml:space="preserve">Por </w:t>
      </w:r>
      <w:r w:rsidRPr="005A00F4">
        <w:rPr>
          <w:rFonts w:ascii="Palatino Linotype" w:hAnsi="Palatino Linotype"/>
        </w:rPr>
        <w:t>ello, este Organismo Garante, comprometido con la tutela de los derechos humanos confiados, señala que este exceso del plazo legal para resolver el presente asunto, resulta de carác</w:t>
      </w:r>
      <w:r w:rsidR="003C3D7E" w:rsidRPr="005A00F4">
        <w:rPr>
          <w:rFonts w:ascii="Palatino Linotype" w:hAnsi="Palatino Linotype"/>
        </w:rPr>
        <w:t>ter excepcional.</w:t>
      </w:r>
    </w:p>
    <w:p w14:paraId="25356EC9" w14:textId="77777777" w:rsidR="009D4322" w:rsidRPr="005A00F4" w:rsidRDefault="009D4322" w:rsidP="009D4322">
      <w:pPr>
        <w:pStyle w:val="Prrafodelista"/>
        <w:tabs>
          <w:tab w:val="left" w:pos="426"/>
        </w:tabs>
        <w:spacing w:line="360" w:lineRule="auto"/>
        <w:ind w:left="0"/>
        <w:jc w:val="both"/>
        <w:rPr>
          <w:rFonts w:ascii="Palatino Linotype" w:hAnsi="Palatino Linotype"/>
          <w:color w:val="000000" w:themeColor="text1"/>
        </w:rPr>
      </w:pPr>
    </w:p>
    <w:p w14:paraId="263C0042" w14:textId="74D2EEA4" w:rsidR="003C3D7E" w:rsidRPr="005A00F4" w:rsidRDefault="009D4322" w:rsidP="003C3D7E">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hAnsi="Palatino Linotype" w:cs="Arial"/>
          <w:color w:val="000000" w:themeColor="text1"/>
        </w:rPr>
        <w:t xml:space="preserve">El </w:t>
      </w:r>
      <w:r w:rsidR="005F0BD2" w:rsidRPr="005A00F4">
        <w:rPr>
          <w:rFonts w:ascii="Palatino Linotype" w:hAnsi="Palatino Linotype" w:cs="Arial"/>
          <w:color w:val="000000" w:themeColor="text1"/>
        </w:rPr>
        <w:t>seis (06) de octubre de dos mil veintitrés</w:t>
      </w:r>
      <w:r w:rsidR="003C3D7E" w:rsidRPr="005A00F4">
        <w:rPr>
          <w:rFonts w:ascii="Palatino Linotype" w:hAnsi="Palatino Linotype" w:cs="Arial"/>
          <w:color w:val="000000" w:themeColor="text1"/>
        </w:rPr>
        <w:t>, se pusieron a la vista de</w:t>
      </w:r>
      <w:r w:rsidRPr="005A00F4">
        <w:rPr>
          <w:rFonts w:ascii="Palatino Linotype" w:hAnsi="Palatino Linotype" w:cs="Arial"/>
          <w:color w:val="000000" w:themeColor="text1"/>
        </w:rPr>
        <w:t xml:space="preserve"> </w:t>
      </w:r>
      <w:r w:rsidR="003C3D7E" w:rsidRPr="005A00F4">
        <w:rPr>
          <w:rFonts w:ascii="Palatino Linotype" w:hAnsi="Palatino Linotype" w:cs="Arial"/>
          <w:color w:val="000000" w:themeColor="text1"/>
        </w:rPr>
        <w:t>l</w:t>
      </w:r>
      <w:r w:rsidRPr="005A00F4">
        <w:rPr>
          <w:rFonts w:ascii="Palatino Linotype" w:hAnsi="Palatino Linotype" w:cs="Arial"/>
          <w:color w:val="000000" w:themeColor="text1"/>
        </w:rPr>
        <w:t>a</w:t>
      </w:r>
      <w:r w:rsidR="003C3D7E" w:rsidRPr="005A00F4">
        <w:rPr>
          <w:rFonts w:ascii="Palatino Linotype" w:hAnsi="Palatino Linotype" w:cs="Arial"/>
          <w:color w:val="000000" w:themeColor="text1"/>
        </w:rPr>
        <w:t xml:space="preserve"> </w:t>
      </w:r>
      <w:r w:rsidR="003C3D7E" w:rsidRPr="005A00F4">
        <w:rPr>
          <w:rFonts w:ascii="Palatino Linotype" w:hAnsi="Palatino Linotype" w:cs="Arial"/>
          <w:b/>
          <w:color w:val="000000" w:themeColor="text1"/>
        </w:rPr>
        <w:t>RECURRENTE</w:t>
      </w:r>
      <w:r w:rsidR="003C3D7E" w:rsidRPr="005A00F4">
        <w:rPr>
          <w:rFonts w:ascii="Palatino Linotype" w:hAnsi="Palatino Linotype" w:cs="Arial"/>
          <w:color w:val="000000" w:themeColor="text1"/>
        </w:rPr>
        <w:t xml:space="preserve"> los archivos presentados por el </w:t>
      </w:r>
      <w:r w:rsidR="003C3D7E" w:rsidRPr="005A00F4">
        <w:rPr>
          <w:rFonts w:ascii="Palatino Linotype" w:hAnsi="Palatino Linotype" w:cs="Arial"/>
          <w:b/>
          <w:color w:val="000000" w:themeColor="text1"/>
        </w:rPr>
        <w:t>SUJETO OBLIGADO</w:t>
      </w:r>
      <w:r w:rsidRPr="005A00F4">
        <w:rPr>
          <w:rFonts w:ascii="Palatino Linotype" w:hAnsi="Palatino Linotype" w:cs="Arial"/>
          <w:color w:val="000000" w:themeColor="text1"/>
        </w:rPr>
        <w:t>,</w:t>
      </w:r>
      <w:r w:rsidR="003C3D7E" w:rsidRPr="005A00F4">
        <w:rPr>
          <w:rFonts w:ascii="Palatino Linotype" w:hAnsi="Palatino Linotype" w:cs="Arial"/>
          <w:color w:val="000000" w:themeColor="text1"/>
        </w:rPr>
        <w:t xml:space="preserve"> en vía de informe justificado,</w:t>
      </w:r>
      <w:r w:rsidRPr="005A00F4">
        <w:rPr>
          <w:rFonts w:ascii="Palatino Linotype" w:hAnsi="Palatino Linotype" w:cs="Arial"/>
          <w:color w:val="000000" w:themeColor="text1"/>
        </w:rPr>
        <w:t xml:space="preserve"> sobre los recursos de revisión </w:t>
      </w:r>
      <w:r w:rsidR="005F0BD2" w:rsidRPr="005A00F4">
        <w:rPr>
          <w:rFonts w:ascii="Palatino Linotype" w:eastAsia="Calibri" w:hAnsi="Palatino Linotype" w:cs="Arial"/>
          <w:b/>
          <w:bCs/>
          <w:color w:val="000000" w:themeColor="text1"/>
          <w:sz w:val="22"/>
        </w:rPr>
        <w:t xml:space="preserve">01523/INFOEM/IP/RR/2023, 01524/INFOEM/IP/RR/2023, 01525/INFOEM/IP/RR/2023, 01526/INFOEM/IP/RR/2023, 01527/INFOEM/IP/RR/2023, 01528/INFOEM/IP/RR/2023, 01529/INFOEM/IP/RR/2023, 01530/INFOEM/IP/RR/2023, 01531/INFOEM/IP/RR/2023, 01532/INFOEM/IP/RR/2023, 01533/INFOEM/IP/RR/2023, 01534/INFOEM/IP/RR/2023, 01535/INFOEM/IP/RR/2023, 01539/INFOEM/IP/RR/2023, 01540/INFOEM/IP/RR/2023, 01541/INFOEM/IP/RR/2023, 01542/INFOEM/IP/RR/2023, 01543/INFOEM/IP/RR/2023, 01544/INFOEM/IP/RR/2023, 01545/INFOEM/IP/RR/2023, 01546/INFOEM/IP/RR/2023, 01547/INFOEM/IP/RR/2023, 01548/INFOEM/IP/RR/2023 </w:t>
      </w:r>
      <w:r w:rsidR="005F0BD2" w:rsidRPr="005A00F4">
        <w:rPr>
          <w:rFonts w:ascii="Palatino Linotype" w:eastAsia="Calibri" w:hAnsi="Palatino Linotype" w:cs="Arial"/>
          <w:bCs/>
          <w:color w:val="000000" w:themeColor="text1"/>
          <w:sz w:val="22"/>
        </w:rPr>
        <w:t>y</w:t>
      </w:r>
      <w:r w:rsidR="005F0BD2" w:rsidRPr="005A00F4">
        <w:rPr>
          <w:rFonts w:ascii="Palatino Linotype" w:eastAsia="Calibri" w:hAnsi="Palatino Linotype" w:cs="Arial"/>
          <w:b/>
          <w:bCs/>
          <w:color w:val="000000" w:themeColor="text1"/>
          <w:sz w:val="22"/>
        </w:rPr>
        <w:t xml:space="preserve"> 01549/INFOEM/IP/RR/2023</w:t>
      </w:r>
      <w:r w:rsidR="00C763FD" w:rsidRPr="005A00F4">
        <w:rPr>
          <w:rFonts w:ascii="Palatino Linotype" w:eastAsia="Calibri" w:hAnsi="Palatino Linotype" w:cs="Arial"/>
          <w:b/>
          <w:color w:val="000000" w:themeColor="text1"/>
          <w:sz w:val="22"/>
        </w:rPr>
        <w:t>,</w:t>
      </w:r>
      <w:r w:rsidR="00C763FD" w:rsidRPr="005A00F4">
        <w:rPr>
          <w:rFonts w:ascii="Palatino Linotype" w:eastAsia="Calibri" w:hAnsi="Palatino Linotype" w:cs="Arial"/>
          <w:b/>
          <w:color w:val="000000" w:themeColor="text1"/>
        </w:rPr>
        <w:t xml:space="preserve"> </w:t>
      </w:r>
      <w:r w:rsidR="003C3D7E" w:rsidRPr="005A00F4">
        <w:rPr>
          <w:rFonts w:ascii="Palatino Linotype" w:hAnsi="Palatino Linotype" w:cs="Arial"/>
          <w:color w:val="000000" w:themeColor="text1"/>
        </w:rPr>
        <w:t xml:space="preserve">concediéndole un plazo de tres días para que manifestara lo que a su interés convenga; empero, se hace constar que </w:t>
      </w:r>
      <w:r w:rsidRPr="005A00F4">
        <w:rPr>
          <w:rFonts w:ascii="Palatino Linotype" w:hAnsi="Palatino Linotype" w:cs="Arial"/>
          <w:color w:val="000000" w:themeColor="text1"/>
        </w:rPr>
        <w:t>la</w:t>
      </w:r>
      <w:r w:rsidR="003C3D7E" w:rsidRPr="005A00F4">
        <w:rPr>
          <w:rFonts w:ascii="Palatino Linotype" w:hAnsi="Palatino Linotype" w:cs="Arial"/>
          <w:color w:val="000000" w:themeColor="text1"/>
        </w:rPr>
        <w:t xml:space="preserve"> particular no ejerció su derecho de réplica sobre los nuevos contenidos.</w:t>
      </w:r>
    </w:p>
    <w:p w14:paraId="24F9360B" w14:textId="77777777" w:rsidR="009D4322" w:rsidRPr="005A00F4" w:rsidRDefault="009D4322" w:rsidP="009D4322">
      <w:pPr>
        <w:pStyle w:val="Prrafodelista"/>
        <w:tabs>
          <w:tab w:val="left" w:pos="426"/>
        </w:tabs>
        <w:spacing w:line="360" w:lineRule="auto"/>
        <w:ind w:left="0"/>
        <w:jc w:val="both"/>
        <w:rPr>
          <w:rFonts w:ascii="Palatino Linotype" w:eastAsia="Calibri" w:hAnsi="Palatino Linotype" w:cs="Arial"/>
          <w:color w:val="000000" w:themeColor="text1"/>
        </w:rPr>
      </w:pPr>
    </w:p>
    <w:p w14:paraId="241C6BFC" w14:textId="44372711" w:rsidR="003C3D7E" w:rsidRPr="005A00F4" w:rsidRDefault="00C763FD" w:rsidP="003C3D7E">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A00F4">
        <w:rPr>
          <w:rFonts w:ascii="Palatino Linotype" w:hAnsi="Palatino Linotype" w:cs="Arial"/>
          <w:color w:val="000000" w:themeColor="text1"/>
        </w:rPr>
        <w:t>Finalmente, el</w:t>
      </w:r>
      <w:r w:rsidR="003C3D7E" w:rsidRPr="005A00F4">
        <w:rPr>
          <w:rFonts w:ascii="Palatino Linotype" w:hAnsi="Palatino Linotype" w:cs="Arial"/>
          <w:color w:val="000000" w:themeColor="text1"/>
        </w:rPr>
        <w:t xml:space="preserve"> </w:t>
      </w:r>
      <w:r w:rsidR="004F759A" w:rsidRPr="005A00F4">
        <w:rPr>
          <w:rFonts w:ascii="Palatino Linotype" w:hAnsi="Palatino Linotype" w:cs="Arial"/>
          <w:color w:val="000000" w:themeColor="text1"/>
        </w:rPr>
        <w:t>cuatro (04) de marzo</w:t>
      </w:r>
      <w:r w:rsidR="005F0BD2" w:rsidRPr="005A00F4">
        <w:rPr>
          <w:rFonts w:ascii="Palatino Linotype" w:hAnsi="Palatino Linotype" w:cs="Arial"/>
          <w:color w:val="000000" w:themeColor="text1"/>
        </w:rPr>
        <w:t xml:space="preserve"> de dos mil veinticuatro</w:t>
      </w:r>
      <w:r w:rsidR="003C3D7E" w:rsidRPr="005A00F4">
        <w:rPr>
          <w:rFonts w:ascii="Palatino Linotype" w:hAnsi="Palatino Linotype" w:cs="Arial"/>
          <w:color w:val="000000" w:themeColor="text1"/>
        </w:rPr>
        <w:t>, la Comisionada Ponente  decretó el cierre de</w:t>
      </w:r>
      <w:r w:rsidRPr="005A00F4">
        <w:rPr>
          <w:rFonts w:ascii="Palatino Linotype" w:hAnsi="Palatino Linotype" w:cs="Arial"/>
          <w:color w:val="000000" w:themeColor="text1"/>
        </w:rPr>
        <w:t xml:space="preserve"> </w:t>
      </w:r>
      <w:r w:rsidR="003C3D7E" w:rsidRPr="005A00F4">
        <w:rPr>
          <w:rFonts w:ascii="Palatino Linotype" w:hAnsi="Palatino Linotype" w:cs="Arial"/>
          <w:color w:val="000000" w:themeColor="text1"/>
        </w:rPr>
        <w:t>l</w:t>
      </w:r>
      <w:r w:rsidRPr="005A00F4">
        <w:rPr>
          <w:rFonts w:ascii="Palatino Linotype" w:hAnsi="Palatino Linotype" w:cs="Arial"/>
          <w:color w:val="000000" w:themeColor="text1"/>
        </w:rPr>
        <w:t>os</w:t>
      </w:r>
      <w:r w:rsidR="003C3D7E" w:rsidRPr="005A00F4">
        <w:rPr>
          <w:rFonts w:ascii="Palatino Linotype" w:hAnsi="Palatino Linotype" w:cs="Arial"/>
          <w:color w:val="000000" w:themeColor="text1"/>
        </w:rPr>
        <w:t xml:space="preserve"> periodo</w:t>
      </w:r>
      <w:r w:rsidRPr="005A00F4">
        <w:rPr>
          <w:rFonts w:ascii="Palatino Linotype" w:hAnsi="Palatino Linotype" w:cs="Arial"/>
          <w:color w:val="000000" w:themeColor="text1"/>
        </w:rPr>
        <w:t>s</w:t>
      </w:r>
      <w:r w:rsidR="003C3D7E" w:rsidRPr="005A00F4">
        <w:rPr>
          <w:rFonts w:ascii="Palatino Linotype" w:hAnsi="Palatino Linotype" w:cs="Arial"/>
          <w:color w:val="000000" w:themeColor="text1"/>
        </w:rPr>
        <w:t xml:space="preserve"> de instrucción, por lo que ordenó turnar los expedientes acumulados para su resolución, misma que ahora se pronuncia; y --</w:t>
      </w:r>
    </w:p>
    <w:p w14:paraId="5FF57FB7" w14:textId="6002C92E" w:rsidR="00C763FD" w:rsidRPr="005A00F4" w:rsidRDefault="00C763FD">
      <w:pPr>
        <w:rPr>
          <w:rFonts w:ascii="Palatino Linotype" w:eastAsia="Calibri" w:hAnsi="Palatino Linotype" w:cs="Arial"/>
          <w:color w:val="000000" w:themeColor="text1"/>
        </w:rPr>
      </w:pPr>
    </w:p>
    <w:p w14:paraId="65ECC80B" w14:textId="77777777" w:rsidR="005F0BD2" w:rsidRPr="005A00F4" w:rsidRDefault="005F0BD2">
      <w:pPr>
        <w:rPr>
          <w:rFonts w:ascii="Palatino Linotype" w:eastAsia="Calibri" w:hAnsi="Palatino Linotype" w:cs="Arial"/>
          <w:color w:val="000000" w:themeColor="text1"/>
        </w:rPr>
      </w:pPr>
    </w:p>
    <w:p w14:paraId="5CB47E4D" w14:textId="226AFE73" w:rsidR="00C33279" w:rsidRPr="005A00F4" w:rsidRDefault="007C0013" w:rsidP="00B31E90">
      <w:pPr>
        <w:pStyle w:val="Ttulo1"/>
        <w:spacing w:before="0"/>
        <w:jc w:val="center"/>
        <w:rPr>
          <w:b/>
          <w:color w:val="000000" w:themeColor="text1"/>
          <w:szCs w:val="24"/>
        </w:rPr>
      </w:pPr>
      <w:bookmarkStart w:id="5" w:name="_Toc88071777"/>
      <w:r w:rsidRPr="005A00F4">
        <w:rPr>
          <w:b/>
          <w:color w:val="000000" w:themeColor="text1"/>
          <w:szCs w:val="24"/>
        </w:rPr>
        <w:t>C</w:t>
      </w:r>
      <w:r w:rsidR="00523A4D" w:rsidRPr="005A00F4">
        <w:rPr>
          <w:b/>
          <w:color w:val="000000" w:themeColor="text1"/>
          <w:szCs w:val="24"/>
        </w:rPr>
        <w:t xml:space="preserve"> </w:t>
      </w:r>
      <w:r w:rsidRPr="005A00F4">
        <w:rPr>
          <w:b/>
          <w:color w:val="000000" w:themeColor="text1"/>
          <w:szCs w:val="24"/>
        </w:rPr>
        <w:t>O</w:t>
      </w:r>
      <w:r w:rsidR="00523A4D" w:rsidRPr="005A00F4">
        <w:rPr>
          <w:b/>
          <w:color w:val="000000" w:themeColor="text1"/>
          <w:szCs w:val="24"/>
        </w:rPr>
        <w:t xml:space="preserve"> </w:t>
      </w:r>
      <w:r w:rsidRPr="005A00F4">
        <w:rPr>
          <w:b/>
          <w:color w:val="000000" w:themeColor="text1"/>
          <w:szCs w:val="24"/>
        </w:rPr>
        <w:t>N</w:t>
      </w:r>
      <w:r w:rsidR="00523A4D" w:rsidRPr="005A00F4">
        <w:rPr>
          <w:b/>
          <w:color w:val="000000" w:themeColor="text1"/>
          <w:szCs w:val="24"/>
        </w:rPr>
        <w:t xml:space="preserve"> </w:t>
      </w:r>
      <w:r w:rsidRPr="005A00F4">
        <w:rPr>
          <w:b/>
          <w:color w:val="000000" w:themeColor="text1"/>
          <w:szCs w:val="24"/>
        </w:rPr>
        <w:t>S</w:t>
      </w:r>
      <w:r w:rsidR="00523A4D" w:rsidRPr="005A00F4">
        <w:rPr>
          <w:b/>
          <w:color w:val="000000" w:themeColor="text1"/>
          <w:szCs w:val="24"/>
        </w:rPr>
        <w:t xml:space="preserve"> </w:t>
      </w:r>
      <w:r w:rsidRPr="005A00F4">
        <w:rPr>
          <w:b/>
          <w:color w:val="000000" w:themeColor="text1"/>
          <w:szCs w:val="24"/>
        </w:rPr>
        <w:t>I</w:t>
      </w:r>
      <w:r w:rsidR="00523A4D" w:rsidRPr="005A00F4">
        <w:rPr>
          <w:b/>
          <w:color w:val="000000" w:themeColor="text1"/>
          <w:szCs w:val="24"/>
        </w:rPr>
        <w:t xml:space="preserve"> </w:t>
      </w:r>
      <w:r w:rsidRPr="005A00F4">
        <w:rPr>
          <w:b/>
          <w:color w:val="000000" w:themeColor="text1"/>
          <w:szCs w:val="24"/>
        </w:rPr>
        <w:t>D</w:t>
      </w:r>
      <w:r w:rsidR="00523A4D" w:rsidRPr="005A00F4">
        <w:rPr>
          <w:b/>
          <w:color w:val="000000" w:themeColor="text1"/>
          <w:szCs w:val="24"/>
        </w:rPr>
        <w:t xml:space="preserve"> </w:t>
      </w:r>
      <w:r w:rsidRPr="005A00F4">
        <w:rPr>
          <w:b/>
          <w:color w:val="000000" w:themeColor="text1"/>
          <w:szCs w:val="24"/>
        </w:rPr>
        <w:t>E</w:t>
      </w:r>
      <w:r w:rsidR="00523A4D" w:rsidRPr="005A00F4">
        <w:rPr>
          <w:b/>
          <w:color w:val="000000" w:themeColor="text1"/>
          <w:szCs w:val="24"/>
        </w:rPr>
        <w:t xml:space="preserve"> </w:t>
      </w:r>
      <w:r w:rsidRPr="005A00F4">
        <w:rPr>
          <w:b/>
          <w:color w:val="000000" w:themeColor="text1"/>
          <w:szCs w:val="24"/>
        </w:rPr>
        <w:t>R</w:t>
      </w:r>
      <w:r w:rsidR="00523A4D" w:rsidRPr="005A00F4">
        <w:rPr>
          <w:b/>
          <w:color w:val="000000" w:themeColor="text1"/>
          <w:szCs w:val="24"/>
        </w:rPr>
        <w:t xml:space="preserve"> </w:t>
      </w:r>
      <w:r w:rsidRPr="005A00F4">
        <w:rPr>
          <w:b/>
          <w:color w:val="000000" w:themeColor="text1"/>
          <w:szCs w:val="24"/>
        </w:rPr>
        <w:t>A</w:t>
      </w:r>
      <w:r w:rsidR="00523A4D" w:rsidRPr="005A00F4">
        <w:rPr>
          <w:b/>
          <w:color w:val="000000" w:themeColor="text1"/>
          <w:szCs w:val="24"/>
        </w:rPr>
        <w:t xml:space="preserve"> </w:t>
      </w:r>
      <w:r w:rsidRPr="005A00F4">
        <w:rPr>
          <w:b/>
          <w:color w:val="000000" w:themeColor="text1"/>
          <w:szCs w:val="24"/>
        </w:rPr>
        <w:t>N</w:t>
      </w:r>
      <w:r w:rsidR="00523A4D" w:rsidRPr="005A00F4">
        <w:rPr>
          <w:b/>
          <w:color w:val="000000" w:themeColor="text1"/>
          <w:szCs w:val="24"/>
        </w:rPr>
        <w:t xml:space="preserve"> </w:t>
      </w:r>
      <w:r w:rsidRPr="005A00F4">
        <w:rPr>
          <w:b/>
          <w:color w:val="000000" w:themeColor="text1"/>
          <w:szCs w:val="24"/>
        </w:rPr>
        <w:t>D</w:t>
      </w:r>
      <w:r w:rsidR="00523A4D" w:rsidRPr="005A00F4">
        <w:rPr>
          <w:b/>
          <w:color w:val="000000" w:themeColor="text1"/>
          <w:szCs w:val="24"/>
        </w:rPr>
        <w:t xml:space="preserve"> </w:t>
      </w:r>
      <w:r w:rsidRPr="005A00F4">
        <w:rPr>
          <w:b/>
          <w:color w:val="000000" w:themeColor="text1"/>
          <w:szCs w:val="24"/>
        </w:rPr>
        <w:t>O</w:t>
      </w:r>
      <w:bookmarkEnd w:id="3"/>
      <w:bookmarkEnd w:id="4"/>
      <w:bookmarkEnd w:id="5"/>
    </w:p>
    <w:p w14:paraId="435CF9A4" w14:textId="77777777" w:rsidR="00FC1DA7" w:rsidRPr="005A00F4" w:rsidRDefault="00FC1DA7" w:rsidP="00B31E90">
      <w:pPr>
        <w:rPr>
          <w:color w:val="000000" w:themeColor="text1"/>
          <w:lang w:eastAsia="en-US"/>
        </w:rPr>
      </w:pPr>
    </w:p>
    <w:p w14:paraId="6A126EA6" w14:textId="77777777" w:rsidR="00462DCD" w:rsidRPr="005A00F4" w:rsidRDefault="00462DCD" w:rsidP="00B31E90">
      <w:pPr>
        <w:rPr>
          <w:color w:val="000000" w:themeColor="text1"/>
          <w:lang w:eastAsia="en-US"/>
        </w:rPr>
      </w:pPr>
    </w:p>
    <w:p w14:paraId="629A5BE2" w14:textId="1FC05436" w:rsidR="007C0013" w:rsidRPr="005A00F4"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8071778"/>
      <w:r w:rsidRPr="005A00F4">
        <w:rPr>
          <w:rFonts w:ascii="Palatino Linotype" w:hAnsi="Palatino Linotype"/>
          <w:b/>
          <w:color w:val="000000" w:themeColor="text1"/>
          <w:sz w:val="24"/>
          <w:szCs w:val="24"/>
        </w:rPr>
        <w:t>PRIMERO. De la competencia</w:t>
      </w:r>
      <w:bookmarkEnd w:id="6"/>
      <w:bookmarkEnd w:id="7"/>
      <w:bookmarkEnd w:id="8"/>
    </w:p>
    <w:p w14:paraId="0BF52B18" w14:textId="19547172" w:rsidR="005A228F" w:rsidRPr="005A00F4"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rPr>
      </w:pPr>
      <w:r w:rsidRPr="005A00F4">
        <w:rPr>
          <w:rFonts w:ascii="Palatino Linotype" w:eastAsia="Calibri" w:hAnsi="Palatino Linotype" w:cs="Times New Roman"/>
          <w:color w:val="000000" w:themeColor="text1"/>
        </w:rPr>
        <w:t xml:space="preserve">Este </w:t>
      </w:r>
      <w:r w:rsidR="00C763FD" w:rsidRPr="005A00F4">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C763FD" w:rsidRPr="005A00F4">
        <w:rPr>
          <w:rFonts w:ascii="Palatino Linotype" w:eastAsia="Calibri" w:hAnsi="Palatino Linotype" w:cs="Times New Roman"/>
          <w:color w:val="000000" w:themeColor="text1"/>
        </w:rPr>
        <w:t>.</w:t>
      </w:r>
    </w:p>
    <w:p w14:paraId="1956B329" w14:textId="77777777" w:rsidR="00B76C73" w:rsidRPr="005A00F4"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rPr>
      </w:pPr>
    </w:p>
    <w:p w14:paraId="753DC7A1" w14:textId="5E205177" w:rsidR="00C6440A" w:rsidRPr="005A00F4"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8071779"/>
      <w:r w:rsidRPr="005A00F4">
        <w:rPr>
          <w:rFonts w:ascii="Palatino Linotype" w:hAnsi="Palatino Linotype"/>
          <w:b/>
          <w:color w:val="000000" w:themeColor="text1"/>
          <w:sz w:val="24"/>
          <w:szCs w:val="24"/>
        </w:rPr>
        <w:t>SEGUNDO. De la oportunidad y proced</w:t>
      </w:r>
      <w:r w:rsidR="00F35C44" w:rsidRPr="005A00F4">
        <w:rPr>
          <w:rFonts w:ascii="Palatino Linotype" w:hAnsi="Palatino Linotype"/>
          <w:b/>
          <w:color w:val="000000" w:themeColor="text1"/>
          <w:sz w:val="24"/>
          <w:szCs w:val="24"/>
        </w:rPr>
        <w:t>encia</w:t>
      </w:r>
      <w:r w:rsidRPr="005A00F4">
        <w:rPr>
          <w:rFonts w:ascii="Palatino Linotype" w:hAnsi="Palatino Linotype"/>
          <w:b/>
          <w:color w:val="000000" w:themeColor="text1"/>
          <w:sz w:val="24"/>
          <w:szCs w:val="24"/>
        </w:rPr>
        <w:t>.</w:t>
      </w:r>
      <w:bookmarkEnd w:id="9"/>
      <w:bookmarkEnd w:id="10"/>
      <w:bookmarkEnd w:id="11"/>
    </w:p>
    <w:p w14:paraId="1DAE4B2B" w14:textId="330FCB2C" w:rsidR="008A7F1F" w:rsidRPr="005A00F4" w:rsidRDefault="009F543A" w:rsidP="00103B71">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5A00F4">
        <w:rPr>
          <w:rFonts w:ascii="Palatino Linotype" w:eastAsia="Calibri" w:hAnsi="Palatino Linotype" w:cs="Arial"/>
          <w:color w:val="000000" w:themeColor="text1"/>
        </w:rPr>
        <w:t>Los</w:t>
      </w:r>
      <w:r w:rsidR="003E6D0F" w:rsidRPr="005A00F4">
        <w:rPr>
          <w:rFonts w:ascii="Palatino Linotype" w:eastAsia="Calibri" w:hAnsi="Palatino Linotype" w:cs="Arial"/>
          <w:color w:val="000000" w:themeColor="text1"/>
        </w:rPr>
        <w:t xml:space="preserve"> </w:t>
      </w:r>
      <w:r w:rsidR="008A7F1F" w:rsidRPr="005A00F4">
        <w:rPr>
          <w:rFonts w:ascii="Palatino Linotype" w:eastAsia="Calibri" w:hAnsi="Palatino Linotype" w:cs="Arial"/>
        </w:rPr>
        <w:t>medio</w:t>
      </w:r>
      <w:r w:rsidRPr="005A00F4">
        <w:rPr>
          <w:rFonts w:ascii="Palatino Linotype" w:eastAsia="Calibri" w:hAnsi="Palatino Linotype" w:cs="Arial"/>
        </w:rPr>
        <w:t>s</w:t>
      </w:r>
      <w:r w:rsidR="008A7F1F" w:rsidRPr="005A00F4">
        <w:rPr>
          <w:rFonts w:ascii="Palatino Linotype" w:eastAsia="Calibri" w:hAnsi="Palatino Linotype" w:cs="Arial"/>
        </w:rPr>
        <w:t xml:space="preserve"> de impugnación fue</w:t>
      </w:r>
      <w:r w:rsidRPr="005A00F4">
        <w:rPr>
          <w:rFonts w:ascii="Palatino Linotype" w:eastAsia="Calibri" w:hAnsi="Palatino Linotype" w:cs="Arial"/>
        </w:rPr>
        <w:t>ron</w:t>
      </w:r>
      <w:r w:rsidR="008A7F1F" w:rsidRPr="005A00F4">
        <w:rPr>
          <w:rFonts w:ascii="Palatino Linotype" w:eastAsia="Calibri" w:hAnsi="Palatino Linotype" w:cs="Arial"/>
        </w:rPr>
        <w:t xml:space="preserve"> presentado</w:t>
      </w:r>
      <w:r w:rsidRPr="005A00F4">
        <w:rPr>
          <w:rFonts w:ascii="Palatino Linotype" w:eastAsia="Calibri" w:hAnsi="Palatino Linotype" w:cs="Arial"/>
        </w:rPr>
        <w:t>s</w:t>
      </w:r>
      <w:r w:rsidR="008A7F1F" w:rsidRPr="005A00F4">
        <w:rPr>
          <w:rFonts w:ascii="Palatino Linotype" w:eastAsia="Calibri" w:hAnsi="Palatino Linotype" w:cs="Arial"/>
        </w:rPr>
        <w:t xml:space="preserve"> a través del SAIMEX</w:t>
      </w:r>
      <w:r w:rsidR="008A7F1F" w:rsidRPr="005A00F4">
        <w:rPr>
          <w:rFonts w:ascii="Palatino Linotype" w:eastAsia="Calibri" w:hAnsi="Palatino Linotype" w:cs="Arial"/>
          <w:b/>
        </w:rPr>
        <w:t>,</w:t>
      </w:r>
      <w:r w:rsidR="008A7F1F" w:rsidRPr="005A00F4">
        <w:rPr>
          <w:rFonts w:ascii="Palatino Linotype" w:eastAsia="Calibri" w:hAnsi="Palatino Linotype" w:cs="Arial"/>
        </w:rPr>
        <w:t xml:space="preserve"> en </w:t>
      </w:r>
      <w:r w:rsidRPr="005A00F4">
        <w:rPr>
          <w:rFonts w:ascii="Palatino Linotype" w:eastAsia="Calibri" w:hAnsi="Palatino Linotype" w:cs="Arial"/>
        </w:rPr>
        <w:t>los</w:t>
      </w:r>
      <w:r w:rsidR="008A7F1F" w:rsidRPr="005A00F4">
        <w:rPr>
          <w:rFonts w:ascii="Palatino Linotype" w:eastAsia="Calibri" w:hAnsi="Palatino Linotype" w:cs="Arial"/>
        </w:rPr>
        <w:t xml:space="preserve"> formato</w:t>
      </w:r>
      <w:r w:rsidRPr="005A00F4">
        <w:rPr>
          <w:rFonts w:ascii="Palatino Linotype" w:eastAsia="Calibri" w:hAnsi="Palatino Linotype" w:cs="Arial"/>
        </w:rPr>
        <w:t>s</w:t>
      </w:r>
      <w:r w:rsidR="008A7F1F" w:rsidRPr="005A00F4">
        <w:rPr>
          <w:rFonts w:ascii="Palatino Linotype" w:eastAsia="Calibri" w:hAnsi="Palatino Linotype" w:cs="Arial"/>
        </w:rPr>
        <w:t xml:space="preserve"> previamente aprobado</w:t>
      </w:r>
      <w:r w:rsidRPr="005A00F4">
        <w:rPr>
          <w:rFonts w:ascii="Palatino Linotype" w:eastAsia="Calibri" w:hAnsi="Palatino Linotype" w:cs="Arial"/>
        </w:rPr>
        <w:t>s</w:t>
      </w:r>
      <w:r w:rsidR="008A7F1F" w:rsidRPr="005A00F4">
        <w:rPr>
          <w:rFonts w:ascii="Palatino Linotype" w:eastAsia="Calibri" w:hAnsi="Palatino Linotype" w:cs="Arial"/>
        </w:rPr>
        <w:t xml:space="preserve"> para tal efecto y dentro del plazo legal de quince días hábiles otorgados; para el caso en particular es de señalar que si el </w:t>
      </w:r>
      <w:r w:rsidR="008A7F1F" w:rsidRPr="005A00F4">
        <w:rPr>
          <w:rFonts w:ascii="Palatino Linotype" w:eastAsia="Calibri" w:hAnsi="Palatino Linotype" w:cs="Arial"/>
          <w:b/>
        </w:rPr>
        <w:t>SUJETO OBLIGADO</w:t>
      </w:r>
      <w:r w:rsidR="008A7F1F" w:rsidRPr="005A00F4">
        <w:rPr>
          <w:rFonts w:ascii="Palatino Linotype" w:eastAsia="Calibri" w:hAnsi="Palatino Linotype" w:cs="Arial"/>
        </w:rPr>
        <w:t xml:space="preserve"> entregó respuesta</w:t>
      </w:r>
      <w:r w:rsidRPr="005A00F4">
        <w:rPr>
          <w:rFonts w:ascii="Palatino Linotype" w:eastAsia="Calibri" w:hAnsi="Palatino Linotype" w:cs="Arial"/>
        </w:rPr>
        <w:t>s</w:t>
      </w:r>
      <w:r w:rsidR="008A7F1F" w:rsidRPr="005A00F4">
        <w:rPr>
          <w:rFonts w:ascii="Palatino Linotype" w:eastAsia="Calibri" w:hAnsi="Palatino Linotype" w:cs="Arial"/>
        </w:rPr>
        <w:t xml:space="preserve"> el </w:t>
      </w:r>
      <w:r w:rsidR="00182A64" w:rsidRPr="005A00F4">
        <w:rPr>
          <w:rFonts w:ascii="Palatino Linotype" w:eastAsia="Calibri" w:hAnsi="Palatino Linotype" w:cs="Arial"/>
          <w:b/>
        </w:rPr>
        <w:t>veintiuno (21) de marzo de dos mil veintitrés</w:t>
      </w:r>
      <w:r w:rsidR="008A7F1F" w:rsidRPr="005A00F4">
        <w:rPr>
          <w:rFonts w:ascii="Palatino Linotype" w:eastAsia="Calibri" w:hAnsi="Palatino Linotype" w:cs="Arial"/>
        </w:rPr>
        <w:t xml:space="preserve">, el plazo para interponer </w:t>
      </w:r>
      <w:r w:rsidR="003C3D7E" w:rsidRPr="005A00F4">
        <w:rPr>
          <w:rFonts w:ascii="Palatino Linotype" w:eastAsia="Calibri" w:hAnsi="Palatino Linotype" w:cs="Arial"/>
        </w:rPr>
        <w:t>los</w:t>
      </w:r>
      <w:r w:rsidR="008A7F1F" w:rsidRPr="005A00F4">
        <w:rPr>
          <w:rFonts w:ascii="Palatino Linotype" w:eastAsia="Calibri" w:hAnsi="Palatino Linotype" w:cs="Arial"/>
        </w:rPr>
        <w:t xml:space="preserve"> recurso</w:t>
      </w:r>
      <w:r w:rsidR="003C3D7E" w:rsidRPr="005A00F4">
        <w:rPr>
          <w:rFonts w:ascii="Palatino Linotype" w:eastAsia="Calibri" w:hAnsi="Palatino Linotype" w:cs="Arial"/>
        </w:rPr>
        <w:t>s</w:t>
      </w:r>
      <w:r w:rsidR="008A7F1F" w:rsidRPr="005A00F4">
        <w:rPr>
          <w:rFonts w:ascii="Palatino Linotype" w:eastAsia="Calibri" w:hAnsi="Palatino Linotype" w:cs="Arial"/>
        </w:rPr>
        <w:t xml:space="preserve"> de revisión trascurrió del</w:t>
      </w:r>
      <w:r w:rsidR="00CC0523" w:rsidRPr="005A00F4">
        <w:rPr>
          <w:rFonts w:ascii="Palatino Linotype" w:eastAsia="Calibri" w:hAnsi="Palatino Linotype" w:cs="Arial"/>
        </w:rPr>
        <w:t xml:space="preserve"> </w:t>
      </w:r>
      <w:r w:rsidR="00182A64" w:rsidRPr="005A00F4">
        <w:rPr>
          <w:rFonts w:ascii="Palatino Linotype" w:eastAsia="Calibri" w:hAnsi="Palatino Linotype" w:cs="Arial"/>
          <w:b/>
        </w:rPr>
        <w:t>veintidós (22) de marzo</w:t>
      </w:r>
      <w:r w:rsidR="00182A64" w:rsidRPr="005A00F4">
        <w:rPr>
          <w:rFonts w:ascii="Palatino Linotype" w:eastAsia="Calibri" w:hAnsi="Palatino Linotype" w:cs="Arial"/>
        </w:rPr>
        <w:t xml:space="preserve"> al </w:t>
      </w:r>
      <w:r w:rsidR="00182A64" w:rsidRPr="005A00F4">
        <w:rPr>
          <w:rFonts w:ascii="Palatino Linotype" w:eastAsia="Calibri" w:hAnsi="Palatino Linotype" w:cs="Arial"/>
          <w:b/>
        </w:rPr>
        <w:t>dieciocho (18) de abril</w:t>
      </w:r>
      <w:r w:rsidR="00C763FD" w:rsidRPr="005A00F4">
        <w:rPr>
          <w:rFonts w:ascii="Palatino Linotype" w:eastAsia="Calibri" w:hAnsi="Palatino Linotype" w:cs="Arial"/>
          <w:b/>
        </w:rPr>
        <w:t xml:space="preserve"> de dos mil veintitrés</w:t>
      </w:r>
      <w:r w:rsidR="008A7F1F" w:rsidRPr="005A00F4">
        <w:rPr>
          <w:rFonts w:ascii="Palatino Linotype" w:eastAsia="Calibri" w:hAnsi="Palatino Linotype" w:cs="Arial"/>
        </w:rPr>
        <w:t xml:space="preserve">; sin contemplar en el cómputo los </w:t>
      </w:r>
      <w:r w:rsidR="00CC0523" w:rsidRPr="005A00F4">
        <w:rPr>
          <w:rFonts w:ascii="Palatino Linotype" w:eastAsia="Calibri" w:hAnsi="Palatino Linotype" w:cs="Arial"/>
        </w:rPr>
        <w:t>sábados</w:t>
      </w:r>
      <w:r w:rsidR="00C763FD" w:rsidRPr="005A00F4">
        <w:rPr>
          <w:rFonts w:ascii="Palatino Linotype" w:eastAsia="Calibri" w:hAnsi="Palatino Linotype" w:cs="Arial"/>
        </w:rPr>
        <w:t xml:space="preserve"> y</w:t>
      </w:r>
      <w:r w:rsidR="00C26595" w:rsidRPr="005A00F4">
        <w:rPr>
          <w:rFonts w:ascii="Palatino Linotype" w:eastAsia="Calibri" w:hAnsi="Palatino Linotype" w:cs="Arial"/>
        </w:rPr>
        <w:t xml:space="preserve"> domingos</w:t>
      </w:r>
      <w:r w:rsidR="008A7F1F" w:rsidRPr="005A00F4">
        <w:rPr>
          <w:rFonts w:ascii="Palatino Linotype" w:eastAsia="Calibri" w:hAnsi="Palatino Linotype" w:cs="Arial"/>
        </w:rPr>
        <w:t>, en términos del artículo 3, fracción X, de la Ley de Transparencia y Acceso a la Información Pública del Estado de México y Municipios.</w:t>
      </w:r>
    </w:p>
    <w:p w14:paraId="42866E96" w14:textId="77777777" w:rsidR="008A7F1F" w:rsidRPr="005A00F4" w:rsidRDefault="008A7F1F" w:rsidP="008A7F1F">
      <w:pPr>
        <w:tabs>
          <w:tab w:val="left" w:pos="426"/>
        </w:tabs>
        <w:spacing w:line="360" w:lineRule="auto"/>
        <w:ind w:right="49"/>
        <w:contextualSpacing/>
        <w:jc w:val="both"/>
        <w:rPr>
          <w:rFonts w:ascii="Palatino Linotype" w:eastAsia="Times New Roman" w:hAnsi="Palatino Linotype" w:cs="Times New Roman"/>
        </w:rPr>
      </w:pPr>
    </w:p>
    <w:p w14:paraId="2666509F" w14:textId="51DCC049" w:rsidR="00740BA4" w:rsidRPr="005A00F4" w:rsidRDefault="008A7F1F" w:rsidP="008A7F1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5A00F4">
        <w:rPr>
          <w:rFonts w:ascii="Palatino Linotype" w:eastAsia="Calibri" w:hAnsi="Palatino Linotype" w:cs="Arial"/>
        </w:rPr>
        <w:t xml:space="preserve">Luego entonces, si </w:t>
      </w:r>
      <w:r w:rsidR="009F543A" w:rsidRPr="005A00F4">
        <w:rPr>
          <w:rFonts w:ascii="Palatino Linotype" w:eastAsia="Calibri" w:hAnsi="Palatino Linotype" w:cs="Arial"/>
        </w:rPr>
        <w:t>los</w:t>
      </w:r>
      <w:r w:rsidRPr="005A00F4">
        <w:rPr>
          <w:rFonts w:ascii="Palatino Linotype" w:eastAsia="Calibri" w:hAnsi="Palatino Linotype" w:cs="Arial"/>
        </w:rPr>
        <w:t xml:space="preserve"> recurso</w:t>
      </w:r>
      <w:r w:rsidR="009F543A" w:rsidRPr="005A00F4">
        <w:rPr>
          <w:rFonts w:ascii="Palatino Linotype" w:eastAsia="Calibri" w:hAnsi="Palatino Linotype" w:cs="Arial"/>
        </w:rPr>
        <w:t>s</w:t>
      </w:r>
      <w:r w:rsidRPr="005A00F4">
        <w:rPr>
          <w:rFonts w:ascii="Palatino Linotype" w:eastAsia="Calibri" w:hAnsi="Palatino Linotype" w:cs="Arial"/>
        </w:rPr>
        <w:t xml:space="preserve"> de revisión</w:t>
      </w:r>
      <w:r w:rsidR="009F543A" w:rsidRPr="005A00F4">
        <w:rPr>
          <w:rFonts w:ascii="Palatino Linotype" w:eastAsia="Calibri" w:hAnsi="Palatino Linotype" w:cs="Arial"/>
        </w:rPr>
        <w:t xml:space="preserve"> acumulados</w:t>
      </w:r>
      <w:r w:rsidRPr="005A00F4">
        <w:rPr>
          <w:rFonts w:ascii="Palatino Linotype" w:eastAsia="Calibri" w:hAnsi="Palatino Linotype" w:cs="Arial"/>
        </w:rPr>
        <w:t xml:space="preserve"> fue</w:t>
      </w:r>
      <w:r w:rsidR="009F543A" w:rsidRPr="005A00F4">
        <w:rPr>
          <w:rFonts w:ascii="Palatino Linotype" w:eastAsia="Calibri" w:hAnsi="Palatino Linotype" w:cs="Arial"/>
        </w:rPr>
        <w:t>ron</w:t>
      </w:r>
      <w:r w:rsidRPr="005A00F4">
        <w:rPr>
          <w:rFonts w:ascii="Palatino Linotype" w:eastAsia="Calibri" w:hAnsi="Palatino Linotype" w:cs="Arial"/>
        </w:rPr>
        <w:t xml:space="preserve"> interpuesto</w:t>
      </w:r>
      <w:r w:rsidR="009F543A" w:rsidRPr="005A00F4">
        <w:rPr>
          <w:rFonts w:ascii="Palatino Linotype" w:eastAsia="Calibri" w:hAnsi="Palatino Linotype" w:cs="Arial"/>
        </w:rPr>
        <w:t>s</w:t>
      </w:r>
      <w:r w:rsidRPr="005A00F4">
        <w:rPr>
          <w:rFonts w:ascii="Palatino Linotype" w:eastAsia="Calibri" w:hAnsi="Palatino Linotype" w:cs="Arial"/>
        </w:rPr>
        <w:t xml:space="preserve"> el </w:t>
      </w:r>
      <w:r w:rsidR="00182A64" w:rsidRPr="005A00F4">
        <w:rPr>
          <w:rFonts w:ascii="Palatino Linotype" w:eastAsia="Calibri" w:hAnsi="Palatino Linotype" w:cs="Arial"/>
          <w:b/>
        </w:rPr>
        <w:t>veintidós (22) de marzo de dos mil veintitrés</w:t>
      </w:r>
      <w:r w:rsidR="009F543A" w:rsidRPr="005A00F4">
        <w:rPr>
          <w:rFonts w:ascii="Palatino Linotype" w:eastAsia="Calibri" w:hAnsi="Palatino Linotype" w:cs="Arial"/>
        </w:rPr>
        <w:t>, éstos</w:t>
      </w:r>
      <w:r w:rsidRPr="005A00F4">
        <w:rPr>
          <w:rFonts w:ascii="Palatino Linotype" w:eastAsia="Calibri" w:hAnsi="Palatino Linotype" w:cs="Arial"/>
        </w:rPr>
        <w:t xml:space="preserve"> se encuentra</w:t>
      </w:r>
      <w:r w:rsidR="009F543A" w:rsidRPr="005A00F4">
        <w:rPr>
          <w:rFonts w:ascii="Palatino Linotype" w:eastAsia="Calibri" w:hAnsi="Palatino Linotype" w:cs="Arial"/>
        </w:rPr>
        <w:t>n</w:t>
      </w:r>
      <w:r w:rsidRPr="005A00F4">
        <w:rPr>
          <w:rFonts w:ascii="Palatino Linotype" w:eastAsia="Calibri" w:hAnsi="Palatino Linotype" w:cs="Arial"/>
        </w:rPr>
        <w:t xml:space="preserve"> dentro de los márgenes temporales previstos en el artículo 178 de la Ley de Transparencia y Acceso a la Información Pública del Estado de México y Municipios</w:t>
      </w:r>
      <w:r w:rsidRPr="005A00F4">
        <w:rPr>
          <w:rFonts w:ascii="Palatino Linotype" w:eastAsia="Calibri" w:hAnsi="Palatino Linotype" w:cs="Arial"/>
          <w:b/>
        </w:rPr>
        <w:t xml:space="preserve"> </w:t>
      </w:r>
      <w:r w:rsidRPr="005A00F4">
        <w:rPr>
          <w:rFonts w:ascii="Palatino Linotype" w:eastAsia="Calibri" w:hAnsi="Palatino Linotype" w:cs="Arial"/>
        </w:rPr>
        <w:t>vigente.</w:t>
      </w:r>
    </w:p>
    <w:p w14:paraId="16058F7C" w14:textId="77777777" w:rsidR="009F543A" w:rsidRPr="005A00F4" w:rsidRDefault="009F543A" w:rsidP="009F543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30FA11A" w14:textId="38BCC349" w:rsidR="009F543A" w:rsidRPr="005A00F4" w:rsidRDefault="009F543A" w:rsidP="008A7F1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5A00F4">
        <w:rPr>
          <w:rFonts w:ascii="Palatino Linotype" w:eastAsia="Calibri" w:hAnsi="Palatino Linotype" w:cs="Arial"/>
        </w:rPr>
        <w:t>Por otro lado, de la revisión a</w:t>
      </w:r>
      <w:r w:rsidR="00C26595" w:rsidRPr="005A00F4">
        <w:rPr>
          <w:rFonts w:ascii="Palatino Linotype" w:eastAsia="Calibri" w:hAnsi="Palatino Linotype" w:cs="Arial"/>
        </w:rPr>
        <w:t xml:space="preserve"> </w:t>
      </w:r>
      <w:r w:rsidRPr="005A00F4">
        <w:rPr>
          <w:rFonts w:ascii="Palatino Linotype" w:eastAsia="Calibri" w:hAnsi="Palatino Linotype" w:cs="Arial"/>
        </w:rPr>
        <w:t>l</w:t>
      </w:r>
      <w:r w:rsidR="00C26595" w:rsidRPr="005A00F4">
        <w:rPr>
          <w:rFonts w:ascii="Palatino Linotype" w:eastAsia="Calibri" w:hAnsi="Palatino Linotype" w:cs="Arial"/>
        </w:rPr>
        <w:t>os</w:t>
      </w:r>
      <w:r w:rsidRPr="005A00F4">
        <w:rPr>
          <w:rFonts w:ascii="Palatino Linotype" w:eastAsia="Calibri" w:hAnsi="Palatino Linotype" w:cs="Arial"/>
        </w:rPr>
        <w:t xml:space="preserve"> expediente</w:t>
      </w:r>
      <w:r w:rsidR="00C26595" w:rsidRPr="005A00F4">
        <w:rPr>
          <w:rFonts w:ascii="Palatino Linotype" w:eastAsia="Calibri" w:hAnsi="Palatino Linotype" w:cs="Arial"/>
        </w:rPr>
        <w:t>s</w:t>
      </w:r>
      <w:r w:rsidRPr="005A00F4">
        <w:rPr>
          <w:rFonts w:ascii="Palatino Linotype" w:eastAsia="Calibri" w:hAnsi="Palatino Linotype" w:cs="Arial"/>
        </w:rPr>
        <w:t xml:space="preserve"> electrónico</w:t>
      </w:r>
      <w:r w:rsidR="00C26595" w:rsidRPr="005A00F4">
        <w:rPr>
          <w:rFonts w:ascii="Palatino Linotype" w:eastAsia="Calibri" w:hAnsi="Palatino Linotype" w:cs="Arial"/>
        </w:rPr>
        <w:t>s acumulados</w:t>
      </w:r>
      <w:r w:rsidRPr="005A00F4">
        <w:rPr>
          <w:rFonts w:ascii="Palatino Linotype" w:eastAsia="Calibri" w:hAnsi="Palatino Linotype" w:cs="Arial"/>
        </w:rPr>
        <w:t xml:space="preserve"> contenido</w:t>
      </w:r>
      <w:r w:rsidR="00C26595" w:rsidRPr="005A00F4">
        <w:rPr>
          <w:rFonts w:ascii="Palatino Linotype" w:eastAsia="Calibri" w:hAnsi="Palatino Linotype" w:cs="Arial"/>
        </w:rPr>
        <w:t>s</w:t>
      </w:r>
      <w:r w:rsidRPr="005A00F4">
        <w:rPr>
          <w:rFonts w:ascii="Palatino Linotype" w:eastAsia="Calibri" w:hAnsi="Palatino Linotype" w:cs="Arial"/>
        </w:rPr>
        <w:t xml:space="preserve"> en el </w:t>
      </w:r>
      <w:r w:rsidR="00C26595" w:rsidRPr="005A00F4">
        <w:rPr>
          <w:rFonts w:ascii="Palatino Linotype" w:eastAsia="Calibri" w:hAnsi="Palatino Linotype" w:cs="Arial"/>
        </w:rPr>
        <w:t>SAIMEX</w:t>
      </w:r>
      <w:r w:rsidRPr="005A00F4">
        <w:rPr>
          <w:rFonts w:ascii="Palatino Linotype" w:eastAsia="Calibri" w:hAnsi="Palatino Linotype" w:cs="Arial"/>
          <w:b/>
          <w:bCs/>
        </w:rPr>
        <w:t>,</w:t>
      </w:r>
      <w:r w:rsidRPr="005A00F4">
        <w:rPr>
          <w:rFonts w:ascii="Palatino Linotype" w:eastAsia="Calibri" w:hAnsi="Palatino Linotype" w:cs="Arial"/>
        </w:rPr>
        <w:t xml:space="preserve"> se desprende que la parte solicitante, en ejercicio de su derecho de acceso a la información pública en </w:t>
      </w:r>
      <w:r w:rsidR="00C26595" w:rsidRPr="005A00F4">
        <w:rPr>
          <w:rFonts w:ascii="Palatino Linotype" w:eastAsia="Calibri" w:hAnsi="Palatino Linotype" w:cs="Arial"/>
        </w:rPr>
        <w:t>los</w:t>
      </w:r>
      <w:r w:rsidRPr="005A00F4">
        <w:rPr>
          <w:rFonts w:ascii="Palatino Linotype" w:eastAsia="Calibri" w:hAnsi="Palatino Linotype" w:cs="Arial"/>
        </w:rPr>
        <w:t xml:space="preserve"> expediente</w:t>
      </w:r>
      <w:r w:rsidR="00C26595" w:rsidRPr="005A00F4">
        <w:rPr>
          <w:rFonts w:ascii="Palatino Linotype" w:eastAsia="Calibri" w:hAnsi="Palatino Linotype" w:cs="Arial"/>
        </w:rPr>
        <w:t>s</w:t>
      </w:r>
      <w:r w:rsidRPr="005A00F4">
        <w:rPr>
          <w:rFonts w:ascii="Palatino Linotype" w:eastAsia="Calibri" w:hAnsi="Palatino Linotype" w:cs="Arial"/>
        </w:rPr>
        <w:t xml:space="preserve"> que se revisa</w:t>
      </w:r>
      <w:r w:rsidR="00C26595" w:rsidRPr="005A00F4">
        <w:rPr>
          <w:rFonts w:ascii="Palatino Linotype" w:eastAsia="Calibri" w:hAnsi="Palatino Linotype" w:cs="Arial"/>
        </w:rPr>
        <w:t>n</w:t>
      </w:r>
      <w:r w:rsidRPr="005A00F4">
        <w:rPr>
          <w:rFonts w:ascii="Palatino Linotype" w:eastAsia="Calibri" w:hAnsi="Palatino Linotype" w:cs="Arial"/>
        </w:rPr>
        <w:t>, tanto en la</w:t>
      </w:r>
      <w:r w:rsidR="00C26595" w:rsidRPr="005A00F4">
        <w:rPr>
          <w:rFonts w:ascii="Palatino Linotype" w:eastAsia="Calibri" w:hAnsi="Palatino Linotype" w:cs="Arial"/>
        </w:rPr>
        <w:t>s</w:t>
      </w:r>
      <w:r w:rsidRPr="005A00F4">
        <w:rPr>
          <w:rFonts w:ascii="Palatino Linotype" w:eastAsia="Calibri" w:hAnsi="Palatino Linotype" w:cs="Arial"/>
        </w:rPr>
        <w:t xml:space="preserve"> solicitud</w:t>
      </w:r>
      <w:r w:rsidR="00C26595" w:rsidRPr="005A00F4">
        <w:rPr>
          <w:rFonts w:ascii="Palatino Linotype" w:eastAsia="Calibri" w:hAnsi="Palatino Linotype" w:cs="Arial"/>
        </w:rPr>
        <w:t>es</w:t>
      </w:r>
      <w:r w:rsidRPr="005A00F4">
        <w:rPr>
          <w:rFonts w:ascii="Palatino Linotype" w:eastAsia="Calibri" w:hAnsi="Palatino Linotype" w:cs="Arial"/>
        </w:rPr>
        <w:t xml:space="preserve"> de información como en </w:t>
      </w:r>
      <w:r w:rsidR="00C26595" w:rsidRPr="005A00F4">
        <w:rPr>
          <w:rFonts w:ascii="Palatino Linotype" w:eastAsia="Calibri" w:hAnsi="Palatino Linotype" w:cs="Arial"/>
        </w:rPr>
        <w:t>los</w:t>
      </w:r>
      <w:r w:rsidRPr="005A00F4">
        <w:rPr>
          <w:rFonts w:ascii="Palatino Linotype" w:eastAsia="Calibri" w:hAnsi="Palatino Linotype" w:cs="Arial"/>
        </w:rPr>
        <w:t xml:space="preserve"> recurso</w:t>
      </w:r>
      <w:r w:rsidR="00C26595" w:rsidRPr="005A00F4">
        <w:rPr>
          <w:rFonts w:ascii="Palatino Linotype" w:eastAsia="Calibri" w:hAnsi="Palatino Linotype" w:cs="Arial"/>
        </w:rPr>
        <w:t>s</w:t>
      </w:r>
      <w:r w:rsidRPr="005A00F4">
        <w:rPr>
          <w:rFonts w:ascii="Palatino Linotype" w:eastAsia="Calibri" w:hAnsi="Palatino Linotype" w:cs="Arial"/>
        </w:rPr>
        <w:t xml:space="preserve"> de revisión, </w:t>
      </w:r>
      <w:r w:rsidR="00C763FD" w:rsidRPr="005A00F4">
        <w:rPr>
          <w:rFonts w:ascii="Palatino Linotype" w:eastAsia="Calibri" w:hAnsi="Palatino Linotype" w:cs="Arial"/>
          <w:b/>
          <w:bCs/>
        </w:rPr>
        <w:t xml:space="preserve">no señaló </w:t>
      </w:r>
      <w:r w:rsidR="00182A64" w:rsidRPr="005A00F4">
        <w:rPr>
          <w:rFonts w:ascii="Palatino Linotype" w:eastAsia="Calibri" w:hAnsi="Palatino Linotype" w:cs="Arial"/>
          <w:b/>
          <w:bCs/>
        </w:rPr>
        <w:t>señaló su nombre completo</w:t>
      </w:r>
      <w:r w:rsidRPr="005A00F4">
        <w:rPr>
          <w:rFonts w:ascii="Palatino Linotype" w:eastAsia="Calibri" w:hAnsi="Palatino Linotype" w:cs="Arial"/>
        </w:rPr>
        <w:t>; sin embargo, es importante señalar que el nombre de los Solicitantes y Recurrentes no es un requisito indispensable para la tramitación del acto procesal específico en materia de acceso a la información, ello en estricto apego al numeral 155</w:t>
      </w:r>
      <w:r w:rsidR="00C26595" w:rsidRPr="005A00F4">
        <w:rPr>
          <w:rFonts w:ascii="Palatino Linotype" w:eastAsia="Calibri" w:hAnsi="Palatino Linotype" w:cs="Arial"/>
        </w:rPr>
        <w:t>,</w:t>
      </w:r>
      <w:r w:rsidRPr="005A00F4">
        <w:rPr>
          <w:rFonts w:ascii="Palatino Linotype" w:eastAsia="Calibri" w:hAnsi="Palatino Linotype" w:cs="Arial"/>
        </w:rPr>
        <w:t xml:space="preserve"> párrafo tercero</w:t>
      </w:r>
      <w:r w:rsidR="00C26595" w:rsidRPr="005A00F4">
        <w:rPr>
          <w:rFonts w:ascii="Palatino Linotype" w:eastAsia="Calibri" w:hAnsi="Palatino Linotype" w:cs="Arial"/>
        </w:rPr>
        <w:t>,</w:t>
      </w:r>
      <w:r w:rsidRPr="005A00F4">
        <w:rPr>
          <w:rFonts w:ascii="Palatino Linotype" w:eastAsia="Calibri" w:hAnsi="Palatino Linotype" w:cs="Arial"/>
        </w:rPr>
        <w:t xml:space="preserve"> de la Ley de la materia, en concatenación con el 180 del mismo ordenamiento.</w:t>
      </w:r>
    </w:p>
    <w:p w14:paraId="5CEA1C85" w14:textId="5B434A9E" w:rsidR="009F543A" w:rsidRPr="005A00F4" w:rsidRDefault="009F543A" w:rsidP="008A7F1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5A00F4">
        <w:rPr>
          <w:rFonts w:ascii="Palatino Linotype" w:eastAsia="Calibri" w:hAnsi="Palatino Linotype" w:cs="Arial"/>
        </w:rPr>
        <w:t>Esto e</w:t>
      </w:r>
      <w:r w:rsidRPr="005A00F4">
        <w:rPr>
          <w:rStyle w:val="normaltextrun"/>
          <w:rFonts w:ascii="Palatino Linotype" w:hAnsi="Palatino Linotype"/>
          <w:color w:val="000000"/>
          <w:shd w:val="clear" w:color="auto" w:fill="FFFFFF"/>
        </w:rPr>
        <w:t xml:space="preserve">s así, ya que de conformidad con los artículos 6, apartado A, fracciones III y IV de la </w:t>
      </w:r>
      <w:r w:rsidRPr="005A00F4">
        <w:rPr>
          <w:rStyle w:val="normaltextrun"/>
          <w:rFonts w:ascii="Palatino Linotype" w:hAnsi="Palatino Linotype"/>
          <w:b/>
          <w:bCs/>
          <w:color w:val="000000"/>
          <w:shd w:val="clear" w:color="auto" w:fill="FFFFFF"/>
        </w:rPr>
        <w:t>Constitución Política de los Estados Unidos Mexicanos</w:t>
      </w:r>
      <w:r w:rsidRPr="005A00F4">
        <w:rPr>
          <w:rStyle w:val="normaltextrun"/>
          <w:rFonts w:ascii="Palatino Linotype" w:hAnsi="Palatino Linotype"/>
          <w:color w:val="000000"/>
          <w:shd w:val="clear" w:color="auto" w:fill="FFFFFF"/>
        </w:rPr>
        <w:t xml:space="preserve">; 5, párrafos vigésimo segundo, vigésimo tercero y vigésimo cuarto, fracciones III, IV y V, de la </w:t>
      </w:r>
      <w:r w:rsidRPr="005A00F4">
        <w:rPr>
          <w:rStyle w:val="normaltextrun"/>
          <w:rFonts w:ascii="Palatino Linotype" w:hAnsi="Palatino Linotype"/>
          <w:b/>
          <w:bCs/>
          <w:color w:val="000000"/>
          <w:shd w:val="clear" w:color="auto" w:fill="FFFFFF"/>
        </w:rPr>
        <w:t>Constitución Política del Estado Libre y Soberano de México</w:t>
      </w:r>
      <w:r w:rsidRPr="005A00F4">
        <w:rPr>
          <w:rStyle w:val="normaltextrun"/>
          <w:rFonts w:ascii="Palatino Linotype" w:hAnsi="Palatino Linotype"/>
          <w:color w:val="000000"/>
          <w:shd w:val="clear" w:color="auto" w:fill="FFFFFF"/>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0A42EF2" w14:textId="77777777" w:rsidR="009F543A" w:rsidRPr="005A00F4" w:rsidRDefault="009F543A" w:rsidP="009F543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C54EFAA" w14:textId="50944ACC" w:rsidR="009F543A" w:rsidRPr="005A00F4" w:rsidRDefault="009F543A" w:rsidP="008A7F1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5A00F4">
        <w:rPr>
          <w:rFonts w:ascii="Palatino Linotype" w:eastAsia="Calibri" w:hAnsi="Palatino Linotype" w:cs="Arial"/>
        </w:rPr>
        <w:t xml:space="preserve">Por </w:t>
      </w:r>
      <w:r w:rsidRPr="005A00F4">
        <w:rPr>
          <w:rStyle w:val="normaltextrun"/>
          <w:rFonts w:ascii="Palatino Linotype" w:hAnsi="Palatino Linotype"/>
          <w:color w:val="000000"/>
          <w:bdr w:val="none" w:sz="0" w:space="0" w:color="auto" w:frame="1"/>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5A9F492" w14:textId="77777777" w:rsidR="009F543A" w:rsidRPr="005A00F4" w:rsidRDefault="009F543A" w:rsidP="009F543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3B394CAE" w14:textId="6DC45379" w:rsidR="009F543A" w:rsidRPr="005A00F4" w:rsidRDefault="009F543A" w:rsidP="008A7F1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5A00F4">
        <w:rPr>
          <w:rFonts w:ascii="Palatino Linotype" w:eastAsia="Calibri" w:hAnsi="Palatino Linotype" w:cs="Arial"/>
        </w:rPr>
        <w:t xml:space="preserve">Asimismo, </w:t>
      </w:r>
      <w:r w:rsidRPr="005A00F4">
        <w:rPr>
          <w:rStyle w:val="normaltextrun"/>
          <w:rFonts w:ascii="Palatino Linotype" w:hAnsi="Palatino Linotype"/>
          <w:color w:val="000000"/>
          <w:bdr w:val="none" w:sz="0" w:space="0" w:color="auto" w:frame="1"/>
        </w:rPr>
        <w:t>como lo establece la Convención Americana en su artículo 13, el derecho de acceso a la información es un derecho humano universal y en consecuencia, toda persona tiene derecho a solicitar acceso a la información.</w:t>
      </w:r>
    </w:p>
    <w:p w14:paraId="44186C37" w14:textId="77777777" w:rsidR="009F543A" w:rsidRPr="005A00F4" w:rsidRDefault="009F543A" w:rsidP="009F543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7BCED2A" w14:textId="0B12F14E" w:rsidR="009F543A" w:rsidRPr="005A00F4" w:rsidRDefault="009F543A" w:rsidP="008A7F1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5A00F4">
        <w:rPr>
          <w:rFonts w:ascii="Palatino Linotype" w:eastAsia="Calibri" w:hAnsi="Palatino Linotype" w:cs="Arial"/>
        </w:rPr>
        <w:t xml:space="preserve">De </w:t>
      </w:r>
      <w:r w:rsidRPr="005A00F4">
        <w:rPr>
          <w:rStyle w:val="normaltextrun"/>
          <w:rFonts w:ascii="Palatino Linotype" w:hAnsi="Palatino Linotype"/>
          <w:color w:val="000000"/>
          <w:bdr w:val="none" w:sz="0" w:space="0" w:color="auto" w:frame="1"/>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77FC5863" w14:textId="77777777" w:rsidR="009F543A" w:rsidRPr="005A00F4" w:rsidRDefault="009F543A" w:rsidP="009F543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B2A8C02" w14:textId="2EC9F093" w:rsidR="009F543A" w:rsidRPr="005A00F4" w:rsidRDefault="009F543A" w:rsidP="008A7F1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5A00F4">
        <w:rPr>
          <w:rFonts w:ascii="Palatino Linotype" w:eastAsia="Calibri" w:hAnsi="Palatino Linotype" w:cs="Arial"/>
        </w:rPr>
        <w:t xml:space="preserve">Luego </w:t>
      </w:r>
      <w:r w:rsidRPr="005A00F4">
        <w:rPr>
          <w:rStyle w:val="normaltextrun"/>
          <w:rFonts w:ascii="Palatino Linotype" w:hAnsi="Palatino Linotype"/>
          <w:color w:val="000000"/>
          <w:shd w:val="clear" w:color="auto" w:fill="FFFFFF"/>
        </w:rPr>
        <w:t>entonces, el nombre de</w:t>
      </w:r>
      <w:r w:rsidR="00CC0523" w:rsidRPr="005A00F4">
        <w:rPr>
          <w:rStyle w:val="normaltextrun"/>
          <w:rFonts w:ascii="Palatino Linotype" w:hAnsi="Palatino Linotype"/>
          <w:color w:val="000000"/>
          <w:shd w:val="clear" w:color="auto" w:fill="FFFFFF"/>
        </w:rPr>
        <w:t xml:space="preserve"> </w:t>
      </w:r>
      <w:r w:rsidRPr="005A00F4">
        <w:rPr>
          <w:rStyle w:val="normaltextrun"/>
          <w:rFonts w:ascii="Palatino Linotype" w:hAnsi="Palatino Linotype"/>
          <w:color w:val="000000"/>
          <w:shd w:val="clear" w:color="auto" w:fill="FFFFFF"/>
        </w:rPr>
        <w:t>l</w:t>
      </w:r>
      <w:r w:rsidR="00CC0523" w:rsidRPr="005A00F4">
        <w:rPr>
          <w:rStyle w:val="normaltextrun"/>
          <w:rFonts w:ascii="Palatino Linotype" w:hAnsi="Palatino Linotype"/>
          <w:color w:val="000000"/>
          <w:shd w:val="clear" w:color="auto" w:fill="FFFFFF"/>
        </w:rPr>
        <w:t>a</w:t>
      </w:r>
      <w:r w:rsidRPr="005A00F4">
        <w:rPr>
          <w:rStyle w:val="normaltextrun"/>
          <w:rFonts w:ascii="Palatino Linotype" w:hAnsi="Palatino Linotype"/>
          <w:color w:val="000000"/>
          <w:shd w:val="clear" w:color="auto" w:fill="FFFFFF"/>
        </w:rPr>
        <w:t xml:space="preserve"> </w:t>
      </w:r>
      <w:r w:rsidRPr="005A00F4">
        <w:rPr>
          <w:rStyle w:val="normaltextrun"/>
          <w:rFonts w:ascii="Palatino Linotype" w:hAnsi="Palatino Linotype"/>
          <w:b/>
          <w:bCs/>
          <w:color w:val="000000"/>
          <w:shd w:val="clear" w:color="auto" w:fill="FFFFFF"/>
        </w:rPr>
        <w:t>SOLICITANTE</w:t>
      </w:r>
      <w:r w:rsidRPr="005A00F4">
        <w:rPr>
          <w:rStyle w:val="normaltextrun"/>
          <w:rFonts w:ascii="Palatino Linotype" w:hAnsi="Palatino Linotype"/>
          <w:color w:val="000000"/>
          <w:shd w:val="clear" w:color="auto" w:fill="FFFFFF"/>
        </w:rPr>
        <w:t xml:space="preserve"> y subsecuente </w:t>
      </w:r>
      <w:r w:rsidRPr="005A00F4">
        <w:rPr>
          <w:rStyle w:val="normaltextrun"/>
          <w:rFonts w:ascii="Palatino Linotype" w:hAnsi="Palatino Linotype"/>
          <w:b/>
          <w:bCs/>
          <w:color w:val="000000"/>
          <w:shd w:val="clear" w:color="auto" w:fill="FFFFFF"/>
        </w:rPr>
        <w:t>RECURRENTE</w:t>
      </w:r>
      <w:r w:rsidRPr="005A00F4">
        <w:rPr>
          <w:rStyle w:val="normaltextrun"/>
          <w:rFonts w:ascii="Palatino Linotype" w:hAnsi="Palatino Linotype"/>
          <w:color w:val="000000"/>
          <w:shd w:val="clear" w:color="auto" w:fill="FFFFFF"/>
        </w:rPr>
        <w:t xml:space="preserve"> no puede ser considerado un requisito indispensable de procedencia de</w:t>
      </w:r>
      <w:r w:rsidR="00C26595" w:rsidRPr="005A00F4">
        <w:rPr>
          <w:rStyle w:val="normaltextrun"/>
          <w:rFonts w:ascii="Palatino Linotype" w:hAnsi="Palatino Linotype"/>
          <w:color w:val="000000"/>
          <w:shd w:val="clear" w:color="auto" w:fill="FFFFFF"/>
        </w:rPr>
        <w:t xml:space="preserve"> </w:t>
      </w:r>
      <w:r w:rsidRPr="005A00F4">
        <w:rPr>
          <w:rStyle w:val="normaltextrun"/>
          <w:rFonts w:ascii="Palatino Linotype" w:hAnsi="Palatino Linotype"/>
          <w:color w:val="000000"/>
          <w:shd w:val="clear" w:color="auto" w:fill="FFFFFF"/>
        </w:rPr>
        <w:t>l</w:t>
      </w:r>
      <w:r w:rsidR="00C26595" w:rsidRPr="005A00F4">
        <w:rPr>
          <w:rStyle w:val="normaltextrun"/>
          <w:rFonts w:ascii="Palatino Linotype" w:hAnsi="Palatino Linotype"/>
          <w:color w:val="000000"/>
          <w:shd w:val="clear" w:color="auto" w:fill="FFFFFF"/>
        </w:rPr>
        <w:t>os</w:t>
      </w:r>
      <w:r w:rsidRPr="005A00F4">
        <w:rPr>
          <w:rStyle w:val="normaltextrun"/>
          <w:rFonts w:ascii="Palatino Linotype" w:hAnsi="Palatino Linotype"/>
          <w:color w:val="000000"/>
          <w:shd w:val="clear" w:color="auto" w:fill="FFFFFF"/>
        </w:rPr>
        <w:t xml:space="preserve"> recurso</w:t>
      </w:r>
      <w:r w:rsidR="00C26595" w:rsidRPr="005A00F4">
        <w:rPr>
          <w:rStyle w:val="normaltextrun"/>
          <w:rFonts w:ascii="Palatino Linotype" w:hAnsi="Palatino Linotype"/>
          <w:color w:val="000000"/>
          <w:shd w:val="clear" w:color="auto" w:fill="FFFFFF"/>
        </w:rPr>
        <w:t>s</w:t>
      </w:r>
      <w:r w:rsidRPr="005A00F4">
        <w:rPr>
          <w:rStyle w:val="normaltextrun"/>
          <w:rFonts w:ascii="Palatino Linotype" w:hAnsi="Palatino Linotype"/>
          <w:color w:val="000000"/>
          <w:shd w:val="clear" w:color="auto" w:fill="FFFFFF"/>
        </w:rPr>
        <w:t xml:space="preserve"> de revisión</w:t>
      </w:r>
      <w:r w:rsidR="00C26595" w:rsidRPr="005A00F4">
        <w:rPr>
          <w:rStyle w:val="normaltextrun"/>
          <w:rFonts w:ascii="Palatino Linotype" w:hAnsi="Palatino Linotype"/>
          <w:color w:val="000000"/>
          <w:shd w:val="clear" w:color="auto" w:fill="FFFFFF"/>
        </w:rPr>
        <w:t xml:space="preserve"> acumulados</w:t>
      </w:r>
      <w:r w:rsidRPr="005A00F4">
        <w:rPr>
          <w:rStyle w:val="normaltextrun"/>
          <w:rFonts w:ascii="Palatino Linotype" w:hAnsi="Palatino Linotype"/>
          <w:color w:val="000000"/>
          <w:shd w:val="clear" w:color="auto" w:fill="FFFFFF"/>
        </w:rPr>
        <w:t xml:space="preserve"> que nos ocupa</w:t>
      </w:r>
      <w:r w:rsidR="00C26595" w:rsidRPr="005A00F4">
        <w:rPr>
          <w:rStyle w:val="normaltextrun"/>
          <w:rFonts w:ascii="Palatino Linotype" w:hAnsi="Palatino Linotype"/>
          <w:color w:val="000000"/>
          <w:shd w:val="clear" w:color="auto" w:fill="FFFFFF"/>
        </w:rPr>
        <w:t>n</w:t>
      </w:r>
      <w:r w:rsidRPr="005A00F4">
        <w:rPr>
          <w:rStyle w:val="normaltextrun"/>
          <w:rFonts w:ascii="Palatino Linotype" w:hAnsi="Palatino Linotype"/>
          <w:color w:val="000000"/>
          <w:shd w:val="clear" w:color="auto" w:fill="FFFFFF"/>
        </w:rPr>
        <w:t>, ya que el acceso a la información no está condicionado a acreditar algún interés ya sea jurídico o legítimo, máxime que es un elemento subsanable por este Órgano Resolutor.</w:t>
      </w:r>
    </w:p>
    <w:p w14:paraId="701BD232" w14:textId="77777777" w:rsidR="0024737A" w:rsidRPr="005A00F4" w:rsidRDefault="0024737A" w:rsidP="0024737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5334D2F1" w:rsidR="005F1362" w:rsidRPr="005A00F4"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5A00F4">
        <w:rPr>
          <w:rFonts w:ascii="Palatino Linotype" w:eastAsia="Calibri" w:hAnsi="Palatino Linotype" w:cs="Arial"/>
          <w:color w:val="000000" w:themeColor="text1"/>
        </w:rPr>
        <w:t xml:space="preserve">Consecuencia de lo anterior, </w:t>
      </w:r>
      <w:r w:rsidR="00566BC5" w:rsidRPr="005A00F4">
        <w:rPr>
          <w:rFonts w:ascii="Palatino Linotype" w:eastAsia="Calibri" w:hAnsi="Palatino Linotype" w:cs="Arial"/>
          <w:color w:val="000000" w:themeColor="text1"/>
        </w:rPr>
        <w:t>este Órgano Garante</w:t>
      </w:r>
      <w:r w:rsidRPr="005A00F4">
        <w:rPr>
          <w:rFonts w:ascii="Palatino Linotype" w:eastAsia="Calibri" w:hAnsi="Palatino Linotype" w:cs="Arial"/>
          <w:color w:val="000000" w:themeColor="text1"/>
        </w:rPr>
        <w:t xml:space="preserve"> advierte que </w:t>
      </w:r>
      <w:r w:rsidR="00C26595" w:rsidRPr="005A00F4">
        <w:rPr>
          <w:rFonts w:ascii="Palatino Linotype" w:eastAsia="Calibri" w:hAnsi="Palatino Linotype" w:cs="Arial"/>
          <w:color w:val="000000" w:themeColor="text1"/>
        </w:rPr>
        <w:t>los</w:t>
      </w:r>
      <w:r w:rsidR="00540208" w:rsidRPr="005A00F4">
        <w:rPr>
          <w:rFonts w:ascii="Palatino Linotype" w:eastAsia="Calibri" w:hAnsi="Palatino Linotype" w:cs="Arial"/>
          <w:color w:val="000000" w:themeColor="text1"/>
        </w:rPr>
        <w:t xml:space="preserve"> </w:t>
      </w:r>
      <w:r w:rsidR="00FB2EE1" w:rsidRPr="005A00F4">
        <w:rPr>
          <w:rFonts w:ascii="Palatino Linotype" w:eastAsia="Calibri" w:hAnsi="Palatino Linotype" w:cs="Arial"/>
          <w:color w:val="000000" w:themeColor="text1"/>
        </w:rPr>
        <w:t>escrito</w:t>
      </w:r>
      <w:r w:rsidR="00C26595" w:rsidRPr="005A00F4">
        <w:rPr>
          <w:rFonts w:ascii="Palatino Linotype" w:eastAsia="Calibri" w:hAnsi="Palatino Linotype" w:cs="Arial"/>
          <w:color w:val="000000" w:themeColor="text1"/>
        </w:rPr>
        <w:t>s</w:t>
      </w:r>
      <w:r w:rsidR="00FB2EE1" w:rsidRPr="005A00F4">
        <w:rPr>
          <w:rFonts w:ascii="Palatino Linotype" w:eastAsia="Calibri" w:hAnsi="Palatino Linotype" w:cs="Arial"/>
          <w:color w:val="000000" w:themeColor="text1"/>
        </w:rPr>
        <w:t xml:space="preserve"> </w:t>
      </w:r>
      <w:r w:rsidR="00540208" w:rsidRPr="005A00F4">
        <w:rPr>
          <w:rFonts w:ascii="Palatino Linotype" w:eastAsia="Calibri" w:hAnsi="Palatino Linotype" w:cs="Arial"/>
          <w:color w:val="000000" w:themeColor="text1"/>
        </w:rPr>
        <w:t>contiene</w:t>
      </w:r>
      <w:r w:rsidR="00C26595" w:rsidRPr="005A00F4">
        <w:rPr>
          <w:rFonts w:ascii="Palatino Linotype" w:eastAsia="Calibri" w:hAnsi="Palatino Linotype" w:cs="Arial"/>
          <w:color w:val="000000" w:themeColor="text1"/>
        </w:rPr>
        <w:t>n</w:t>
      </w:r>
      <w:r w:rsidR="00540208" w:rsidRPr="005A00F4">
        <w:rPr>
          <w:rFonts w:ascii="Palatino Linotype" w:eastAsia="Calibri" w:hAnsi="Palatino Linotype" w:cs="Arial"/>
          <w:color w:val="000000" w:themeColor="text1"/>
        </w:rPr>
        <w:t xml:space="preserve"> las formalidades previstas por el artículo 180</w:t>
      </w:r>
      <w:r w:rsidR="00FB2EE1" w:rsidRPr="005A00F4">
        <w:rPr>
          <w:rFonts w:ascii="Palatino Linotype" w:eastAsia="Calibri" w:hAnsi="Palatino Linotype" w:cs="Arial"/>
          <w:color w:val="000000" w:themeColor="text1"/>
        </w:rPr>
        <w:t>,</w:t>
      </w:r>
      <w:r w:rsidR="00540208" w:rsidRPr="005A00F4">
        <w:rPr>
          <w:rFonts w:ascii="Palatino Linotype" w:eastAsia="Calibri" w:hAnsi="Palatino Linotype" w:cs="Arial"/>
          <w:color w:val="000000" w:themeColor="text1"/>
        </w:rPr>
        <w:t xml:space="preserve"> último párrafo</w:t>
      </w:r>
      <w:r w:rsidR="00FB2EE1" w:rsidRPr="005A00F4">
        <w:rPr>
          <w:rFonts w:ascii="Palatino Linotype" w:eastAsia="Calibri" w:hAnsi="Palatino Linotype" w:cs="Arial"/>
          <w:color w:val="000000" w:themeColor="text1"/>
        </w:rPr>
        <w:t>,</w:t>
      </w:r>
      <w:r w:rsidR="00540208" w:rsidRPr="005A00F4">
        <w:rPr>
          <w:rFonts w:ascii="Palatino Linotype" w:eastAsia="Calibri" w:hAnsi="Palatino Linotype" w:cs="Arial"/>
          <w:color w:val="000000" w:themeColor="text1"/>
        </w:rPr>
        <w:t xml:space="preserve"> de la Ley </w:t>
      </w:r>
      <w:r w:rsidR="004911B6" w:rsidRPr="005A00F4">
        <w:rPr>
          <w:rFonts w:ascii="Palatino Linotype" w:eastAsia="Calibri" w:hAnsi="Palatino Linotype" w:cs="Arial"/>
          <w:color w:val="000000" w:themeColor="text1"/>
        </w:rPr>
        <w:t>de Transparencia y Acceso a la Información Pública del Estado de México y Municipios</w:t>
      </w:r>
      <w:r w:rsidR="00540208" w:rsidRPr="005A00F4">
        <w:rPr>
          <w:rFonts w:ascii="Palatino Linotype" w:eastAsia="Calibri" w:hAnsi="Palatino Linotype" w:cs="Arial"/>
          <w:color w:val="000000" w:themeColor="text1"/>
        </w:rPr>
        <w:t xml:space="preserve">, por lo que es procedente que </w:t>
      </w:r>
      <w:r w:rsidR="004911B6" w:rsidRPr="005A00F4">
        <w:rPr>
          <w:rFonts w:ascii="Palatino Linotype" w:eastAsia="Calibri" w:hAnsi="Palatino Linotype" w:cs="Arial"/>
          <w:color w:val="000000" w:themeColor="text1"/>
        </w:rPr>
        <w:t>e</w:t>
      </w:r>
      <w:r w:rsidR="00540208" w:rsidRPr="005A00F4">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5A00F4">
        <w:rPr>
          <w:rFonts w:ascii="Palatino Linotype" w:eastAsia="Calibri" w:hAnsi="Palatino Linotype" w:cs="Arial"/>
          <w:color w:val="000000" w:themeColor="text1"/>
        </w:rPr>
        <w:t xml:space="preserve">Municipios, conozca y resuelva </w:t>
      </w:r>
      <w:r w:rsidR="00C26595" w:rsidRPr="005A00F4">
        <w:rPr>
          <w:rFonts w:ascii="Palatino Linotype" w:eastAsia="Calibri" w:hAnsi="Palatino Linotype" w:cs="Arial"/>
          <w:color w:val="000000" w:themeColor="text1"/>
        </w:rPr>
        <w:t>los</w:t>
      </w:r>
      <w:r w:rsidR="00540208" w:rsidRPr="005A00F4">
        <w:rPr>
          <w:rFonts w:ascii="Palatino Linotype" w:eastAsia="Calibri" w:hAnsi="Palatino Linotype" w:cs="Arial"/>
          <w:color w:val="000000" w:themeColor="text1"/>
        </w:rPr>
        <w:t xml:space="preserve"> presente</w:t>
      </w:r>
      <w:r w:rsidR="00C26595" w:rsidRPr="005A00F4">
        <w:rPr>
          <w:rFonts w:ascii="Palatino Linotype" w:eastAsia="Calibri" w:hAnsi="Palatino Linotype" w:cs="Arial"/>
          <w:color w:val="000000" w:themeColor="text1"/>
        </w:rPr>
        <w:t>s</w:t>
      </w:r>
      <w:r w:rsidR="00540208" w:rsidRPr="005A00F4">
        <w:rPr>
          <w:rFonts w:ascii="Palatino Linotype" w:eastAsia="Calibri" w:hAnsi="Palatino Linotype" w:cs="Arial"/>
          <w:color w:val="000000" w:themeColor="text1"/>
        </w:rPr>
        <w:t xml:space="preserve"> recurso</w:t>
      </w:r>
      <w:r w:rsidR="00C26595" w:rsidRPr="005A00F4">
        <w:rPr>
          <w:rFonts w:ascii="Palatino Linotype" w:eastAsia="Calibri" w:hAnsi="Palatino Linotype" w:cs="Arial"/>
          <w:color w:val="000000" w:themeColor="text1"/>
        </w:rPr>
        <w:t>s de revisión acumulados</w:t>
      </w:r>
      <w:r w:rsidR="00540208" w:rsidRPr="005A00F4">
        <w:rPr>
          <w:rFonts w:ascii="Palatino Linotype" w:eastAsia="Calibri" w:hAnsi="Palatino Linotype" w:cs="Arial"/>
          <w:color w:val="000000" w:themeColor="text1"/>
        </w:rPr>
        <w:t>.</w:t>
      </w:r>
    </w:p>
    <w:p w14:paraId="316CB621" w14:textId="3C9CA52E" w:rsidR="00182A64" w:rsidRPr="005A00F4" w:rsidRDefault="00182A64">
      <w:pPr>
        <w:rPr>
          <w:rFonts w:ascii="Palatino Linotype" w:hAnsi="Palatino Linotype"/>
          <w:color w:val="000000" w:themeColor="text1"/>
        </w:rPr>
      </w:pPr>
      <w:r w:rsidRPr="005A00F4">
        <w:rPr>
          <w:rFonts w:ascii="Palatino Linotype" w:hAnsi="Palatino Linotype"/>
          <w:color w:val="000000" w:themeColor="text1"/>
        </w:rPr>
        <w:br w:type="page"/>
      </w:r>
    </w:p>
    <w:p w14:paraId="11A9FB70" w14:textId="21257BAF" w:rsidR="00710B50" w:rsidRPr="005A00F4" w:rsidRDefault="00710B50" w:rsidP="00710B50">
      <w:pPr>
        <w:pStyle w:val="Prrafodelista"/>
        <w:tabs>
          <w:tab w:val="left" w:pos="426"/>
        </w:tabs>
        <w:spacing w:line="360" w:lineRule="auto"/>
        <w:ind w:left="0"/>
        <w:jc w:val="both"/>
        <w:outlineLvl w:val="1"/>
        <w:rPr>
          <w:rFonts w:ascii="Palatino Linotype" w:hAnsi="Palatino Linotype"/>
          <w:b/>
          <w:color w:val="000000" w:themeColor="text1"/>
        </w:rPr>
      </w:pPr>
      <w:bookmarkStart w:id="12" w:name="_Toc88071780"/>
      <w:r w:rsidRPr="005A00F4">
        <w:rPr>
          <w:rFonts w:ascii="Palatino Linotype" w:hAnsi="Palatino Linotype"/>
          <w:b/>
          <w:color w:val="000000" w:themeColor="text1"/>
        </w:rPr>
        <w:t xml:space="preserve">TERCERO. </w:t>
      </w:r>
      <w:r w:rsidR="00D5750C" w:rsidRPr="005A00F4">
        <w:rPr>
          <w:rFonts w:ascii="Palatino Linotype" w:hAnsi="Palatino Linotype"/>
          <w:b/>
          <w:color w:val="000000" w:themeColor="text1"/>
        </w:rPr>
        <w:t xml:space="preserve">Del planteamiento de la </w:t>
      </w:r>
      <w:r w:rsidR="00D5750C" w:rsidRPr="005A00F4">
        <w:rPr>
          <w:rFonts w:ascii="Palatino Linotype" w:hAnsi="Palatino Linotype"/>
          <w:b/>
          <w:i/>
          <w:color w:val="000000" w:themeColor="text1"/>
        </w:rPr>
        <w:t>Litis</w:t>
      </w:r>
      <w:r w:rsidRPr="005A00F4">
        <w:rPr>
          <w:rFonts w:ascii="Palatino Linotype" w:hAnsi="Palatino Linotype"/>
          <w:b/>
          <w:color w:val="000000" w:themeColor="text1"/>
        </w:rPr>
        <w:t>.</w:t>
      </w:r>
      <w:bookmarkEnd w:id="12"/>
    </w:p>
    <w:p w14:paraId="19697729" w14:textId="30AC8352" w:rsidR="0024737A" w:rsidRPr="005A00F4" w:rsidRDefault="640544E2" w:rsidP="00182A6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3" w:name="_Toc459174366"/>
      <w:bookmarkStart w:id="14" w:name="_Toc459659884"/>
      <w:bookmarkStart w:id="15" w:name="_Toc461687280"/>
      <w:bookmarkStart w:id="16" w:name="_Toc462771051"/>
      <w:bookmarkStart w:id="17" w:name="_Toc464139201"/>
      <w:r w:rsidRPr="005A00F4">
        <w:rPr>
          <w:rFonts w:ascii="Palatino Linotype" w:hAnsi="Palatino Linotype" w:cs="Arial"/>
          <w:color w:val="000000" w:themeColor="text1"/>
        </w:rPr>
        <w:t xml:space="preserve">A través de </w:t>
      </w:r>
      <w:r w:rsidR="00182A64" w:rsidRPr="005A00F4">
        <w:rPr>
          <w:rFonts w:ascii="Palatino Linotype" w:hAnsi="Palatino Linotype" w:cs="Arial"/>
          <w:color w:val="000000" w:themeColor="text1"/>
        </w:rPr>
        <w:t>24</w:t>
      </w:r>
      <w:r w:rsidRPr="005A00F4">
        <w:rPr>
          <w:rFonts w:ascii="Palatino Linotype" w:hAnsi="Palatino Linotype" w:cs="Arial"/>
          <w:color w:val="000000" w:themeColor="text1"/>
        </w:rPr>
        <w:t xml:space="preserve"> solicitudes de información, se requirieron </w:t>
      </w:r>
      <w:r w:rsidR="00182A64" w:rsidRPr="005A00F4">
        <w:rPr>
          <w:rFonts w:ascii="Palatino Linotype" w:hAnsi="Palatino Linotype" w:cs="Arial"/>
          <w:color w:val="000000" w:themeColor="text1"/>
        </w:rPr>
        <w:t>todos los oficios, con sus anexos</w:t>
      </w:r>
      <w:r w:rsidR="006F507F" w:rsidRPr="005A00F4">
        <w:rPr>
          <w:rFonts w:ascii="Palatino Linotype" w:hAnsi="Palatino Linotype" w:cs="Arial"/>
          <w:color w:val="000000" w:themeColor="text1"/>
        </w:rPr>
        <w:t>, enviados y recibidos,</w:t>
      </w:r>
      <w:r w:rsidR="00182A64" w:rsidRPr="005A00F4">
        <w:rPr>
          <w:rFonts w:ascii="Palatino Linotype" w:hAnsi="Palatino Linotype" w:cs="Arial"/>
          <w:color w:val="000000" w:themeColor="text1"/>
        </w:rPr>
        <w:t xml:space="preserve"> </w:t>
      </w:r>
      <w:r w:rsidR="006F507F" w:rsidRPr="005A00F4">
        <w:rPr>
          <w:rFonts w:ascii="Palatino Linotype" w:hAnsi="Palatino Linotype" w:cs="Arial"/>
          <w:color w:val="000000" w:themeColor="text1"/>
        </w:rPr>
        <w:t>de enero a diciembre</w:t>
      </w:r>
      <w:r w:rsidR="00182A64" w:rsidRPr="005A00F4">
        <w:rPr>
          <w:rFonts w:ascii="Palatino Linotype" w:hAnsi="Palatino Linotype" w:cs="Arial"/>
          <w:color w:val="000000" w:themeColor="text1"/>
        </w:rPr>
        <w:t xml:space="preserve"> de dos mil veintidós, por la Unidad de Presidencia; Oficina de Presidencia; Sindicatura; Regidurías; Tesorería; Secretaría del Ayuntamiento; Contraloría Municipal; Órgano Interno de Control Municipal; Unidad de Transparencia y Acceso a la Información Pública de Ixtapaluca; Instituto Municipal para la Atención de la Juventud; Instituto de la Mujer para la Igualdad Sustantiva de Ixtapaluca; Defensoría Municipal de Derechos Humanos de Ixtapaluca; Coordinación Municipal de Protección Civil y Atención a Riesgos; Coordinación Municipal de Mejora Regulatoria</w:t>
      </w:r>
      <w:r w:rsidR="00B1129B" w:rsidRPr="005A00F4">
        <w:rPr>
          <w:rFonts w:ascii="Palatino Linotype" w:hAnsi="Palatino Linotype" w:cs="Arial"/>
          <w:color w:val="000000" w:themeColor="text1"/>
        </w:rPr>
        <w:t>; y Direccio</w:t>
      </w:r>
      <w:r w:rsidR="00182A64" w:rsidRPr="005A00F4">
        <w:rPr>
          <w:rFonts w:ascii="Palatino Linotype" w:hAnsi="Palatino Linotype" w:cs="Arial"/>
          <w:color w:val="000000" w:themeColor="text1"/>
        </w:rPr>
        <w:t>n</w:t>
      </w:r>
      <w:r w:rsidR="00B1129B" w:rsidRPr="005A00F4">
        <w:rPr>
          <w:rFonts w:ascii="Palatino Linotype" w:hAnsi="Palatino Linotype" w:cs="Arial"/>
          <w:color w:val="000000" w:themeColor="text1"/>
        </w:rPr>
        <w:t>es</w:t>
      </w:r>
      <w:r w:rsidR="00182A64" w:rsidRPr="005A00F4">
        <w:rPr>
          <w:rFonts w:ascii="Palatino Linotype" w:hAnsi="Palatino Linotype" w:cs="Arial"/>
          <w:color w:val="000000" w:themeColor="text1"/>
        </w:rPr>
        <w:t xml:space="preserve"> de Gobierno</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Administración y Finanzas</w:t>
      </w:r>
      <w:r w:rsidR="00B1129B" w:rsidRPr="005A00F4">
        <w:rPr>
          <w:rFonts w:ascii="Palatino Linotype" w:hAnsi="Palatino Linotype" w:cs="Arial"/>
          <w:color w:val="000000" w:themeColor="text1"/>
        </w:rPr>
        <w:t xml:space="preserve">, </w:t>
      </w:r>
      <w:r w:rsidR="00182A64" w:rsidRPr="005A00F4">
        <w:rPr>
          <w:rFonts w:ascii="Palatino Linotype" w:hAnsi="Palatino Linotype" w:cs="Arial"/>
          <w:color w:val="000000" w:themeColor="text1"/>
        </w:rPr>
        <w:t>Comunicación Social y Eventos Institucionales</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Seguridad y Prevención Ciudadana</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Desarrollo Territorial y Urbano</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Ecología</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Fomento y Desarrollo Económico</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Turismo</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Infraestructura y Obras Públicas</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Asuntos Jurídicos</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Educación</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Cultura</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Salud</w:t>
      </w:r>
      <w:r w:rsidR="00B1129B" w:rsidRPr="005A00F4">
        <w:rPr>
          <w:rFonts w:ascii="Palatino Linotype" w:hAnsi="Palatino Linotype" w:cs="Arial"/>
          <w:color w:val="000000" w:themeColor="text1"/>
        </w:rPr>
        <w:t>,</w:t>
      </w:r>
      <w:r w:rsidR="00182A64" w:rsidRPr="005A00F4">
        <w:rPr>
          <w:rFonts w:ascii="Palatino Linotype" w:hAnsi="Palatino Linotype" w:cs="Arial"/>
          <w:color w:val="000000" w:themeColor="text1"/>
        </w:rPr>
        <w:t xml:space="preserve"> Bienestar e Inclusión Social</w:t>
      </w:r>
      <w:r w:rsidR="00B1129B" w:rsidRPr="005A00F4">
        <w:rPr>
          <w:rFonts w:ascii="Palatino Linotype" w:hAnsi="Palatino Linotype" w:cs="Arial"/>
          <w:color w:val="000000" w:themeColor="text1"/>
        </w:rPr>
        <w:t xml:space="preserve">, </w:t>
      </w:r>
      <w:r w:rsidR="00182A64" w:rsidRPr="005A00F4">
        <w:rPr>
          <w:rFonts w:ascii="Palatino Linotype" w:hAnsi="Palatino Linotype" w:cs="Arial"/>
          <w:color w:val="000000" w:themeColor="text1"/>
        </w:rPr>
        <w:t>Desarrollo Rural</w:t>
      </w:r>
      <w:r w:rsidR="00B1129B" w:rsidRPr="005A00F4">
        <w:rPr>
          <w:rFonts w:ascii="Palatino Linotype" w:hAnsi="Palatino Linotype" w:cs="Arial"/>
          <w:color w:val="000000" w:themeColor="text1"/>
        </w:rPr>
        <w:t xml:space="preserve">; </w:t>
      </w:r>
      <w:r w:rsidR="00182A64" w:rsidRPr="005A00F4">
        <w:rPr>
          <w:rFonts w:ascii="Palatino Linotype" w:hAnsi="Palatino Linotype" w:cs="Arial"/>
          <w:color w:val="000000" w:themeColor="text1"/>
        </w:rPr>
        <w:t>Planeación, Programación y Evaluación; Servicios Públicos</w:t>
      </w:r>
      <w:r w:rsidR="00B1129B" w:rsidRPr="005A00F4">
        <w:rPr>
          <w:rFonts w:ascii="Palatino Linotype" w:hAnsi="Palatino Linotype" w:cs="Arial"/>
          <w:color w:val="000000" w:themeColor="text1"/>
        </w:rPr>
        <w:t xml:space="preserve"> y,</w:t>
      </w:r>
      <w:r w:rsidR="00182A64" w:rsidRPr="005A00F4">
        <w:rPr>
          <w:rFonts w:ascii="Palatino Linotype" w:hAnsi="Palatino Linotype" w:cs="Arial"/>
          <w:color w:val="000000" w:themeColor="text1"/>
        </w:rPr>
        <w:t xml:space="preserve"> Asuntos Indígenas y Atención a la Población Afromexicana</w:t>
      </w:r>
      <w:r w:rsidR="00B1129B" w:rsidRPr="005A00F4">
        <w:rPr>
          <w:rFonts w:ascii="Palatino Linotype" w:hAnsi="Palatino Linotype" w:cs="Arial"/>
          <w:color w:val="000000" w:themeColor="text1"/>
        </w:rPr>
        <w:t>.</w:t>
      </w:r>
    </w:p>
    <w:p w14:paraId="75A5DFBC" w14:textId="77777777" w:rsidR="0024737A" w:rsidRPr="005A00F4" w:rsidRDefault="0024737A" w:rsidP="0024737A">
      <w:pPr>
        <w:pStyle w:val="Prrafodelista"/>
        <w:tabs>
          <w:tab w:val="left" w:pos="426"/>
        </w:tabs>
        <w:spacing w:line="360" w:lineRule="auto"/>
        <w:ind w:left="0" w:right="49"/>
        <w:jc w:val="both"/>
        <w:rPr>
          <w:rFonts w:ascii="Palatino Linotype" w:hAnsi="Palatino Linotype" w:cs="Arial"/>
          <w:color w:val="000000" w:themeColor="text1"/>
        </w:rPr>
      </w:pPr>
    </w:p>
    <w:p w14:paraId="72B515C4" w14:textId="4D1E9855" w:rsidR="00963723" w:rsidRPr="005A00F4" w:rsidRDefault="006F507F" w:rsidP="005917A6">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5A00F4">
        <w:rPr>
          <w:rFonts w:ascii="Palatino Linotype" w:hAnsi="Palatino Linotype" w:cs="Arial"/>
          <w:color w:val="000000" w:themeColor="text1"/>
        </w:rPr>
        <w:t>A través varios oficios emitidos por las áreas administrativas señaladas por el particular, el</w:t>
      </w:r>
      <w:r w:rsidR="00E50385" w:rsidRPr="005A00F4">
        <w:rPr>
          <w:rFonts w:ascii="Palatino Linotype" w:hAnsi="Palatino Linotype" w:cs="Arial"/>
          <w:color w:val="000000" w:themeColor="text1"/>
        </w:rPr>
        <w:t xml:space="preserve"> </w:t>
      </w:r>
      <w:r w:rsidR="00E50385" w:rsidRPr="005A00F4">
        <w:rPr>
          <w:rFonts w:ascii="Palatino Linotype" w:hAnsi="Palatino Linotype" w:cs="Arial"/>
          <w:b/>
          <w:color w:val="000000" w:themeColor="text1"/>
        </w:rPr>
        <w:t>SUJETO OBLIGADO</w:t>
      </w:r>
      <w:r w:rsidR="00963723" w:rsidRPr="005A00F4">
        <w:rPr>
          <w:rFonts w:ascii="Palatino Linotype" w:hAnsi="Palatino Linotype" w:cs="Arial"/>
          <w:color w:val="000000" w:themeColor="text1"/>
        </w:rPr>
        <w:t xml:space="preserve"> </w:t>
      </w:r>
      <w:r w:rsidRPr="005A00F4">
        <w:rPr>
          <w:rFonts w:ascii="Palatino Linotype" w:hAnsi="Palatino Linotype" w:cs="Arial"/>
          <w:color w:val="000000" w:themeColor="text1"/>
        </w:rPr>
        <w:t xml:space="preserve">manifestó su imposibilidad de proporcionar la información vía SAIMEX, por lo que orientó al particular a acudir al Ayuntamiento de Ixtapaluca para acceder a los documentos vía </w:t>
      </w:r>
      <w:r w:rsidRPr="005A00F4">
        <w:rPr>
          <w:rFonts w:ascii="Palatino Linotype" w:hAnsi="Palatino Linotype" w:cs="Arial"/>
          <w:b/>
          <w:color w:val="000000" w:themeColor="text1"/>
        </w:rPr>
        <w:t>Consulta Directa</w:t>
      </w:r>
      <w:r w:rsidRPr="005A00F4">
        <w:rPr>
          <w:rFonts w:ascii="Palatino Linotype" w:hAnsi="Palatino Linotype" w:cs="Arial"/>
          <w:color w:val="000000" w:themeColor="text1"/>
        </w:rPr>
        <w:t>.</w:t>
      </w:r>
    </w:p>
    <w:p w14:paraId="2C7AC7DC" w14:textId="77777777" w:rsidR="00963723" w:rsidRPr="005A00F4" w:rsidRDefault="00963723" w:rsidP="00963723">
      <w:pPr>
        <w:pStyle w:val="Prrafodelista"/>
        <w:tabs>
          <w:tab w:val="left" w:pos="426"/>
        </w:tabs>
        <w:spacing w:line="360" w:lineRule="auto"/>
        <w:ind w:left="0" w:right="49"/>
        <w:jc w:val="both"/>
        <w:rPr>
          <w:rFonts w:ascii="Palatino Linotype" w:hAnsi="Palatino Linotype" w:cs="Arial"/>
          <w:color w:val="000000" w:themeColor="text1"/>
        </w:rPr>
      </w:pPr>
    </w:p>
    <w:p w14:paraId="26137E4C" w14:textId="7ABFA93F" w:rsidR="0056788F" w:rsidRPr="005A00F4" w:rsidRDefault="00F22490" w:rsidP="005917A6">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5A00F4">
        <w:rPr>
          <w:rFonts w:ascii="Palatino Linotype" w:hAnsi="Palatino Linotype" w:cs="Arial"/>
          <w:color w:val="000000" w:themeColor="text1"/>
        </w:rPr>
        <w:t>La</w:t>
      </w:r>
      <w:r w:rsidR="007758D3" w:rsidRPr="005A00F4">
        <w:rPr>
          <w:rFonts w:ascii="Palatino Linotype" w:hAnsi="Palatino Linotype" w:cs="Arial"/>
          <w:color w:val="000000" w:themeColor="text1"/>
        </w:rPr>
        <w:t xml:space="preserve"> particular impugnó la</w:t>
      </w:r>
      <w:r w:rsidR="0003283C" w:rsidRPr="005A00F4">
        <w:rPr>
          <w:rFonts w:ascii="Palatino Linotype" w:hAnsi="Palatino Linotype" w:cs="Arial"/>
          <w:color w:val="000000" w:themeColor="text1"/>
        </w:rPr>
        <w:t>s</w:t>
      </w:r>
      <w:r w:rsidR="007758D3" w:rsidRPr="005A00F4">
        <w:rPr>
          <w:rFonts w:ascii="Palatino Linotype" w:hAnsi="Palatino Linotype" w:cs="Arial"/>
          <w:color w:val="000000" w:themeColor="text1"/>
        </w:rPr>
        <w:t xml:space="preserve"> respuesta</w:t>
      </w:r>
      <w:r w:rsidR="0003283C" w:rsidRPr="005A00F4">
        <w:rPr>
          <w:rFonts w:ascii="Palatino Linotype" w:hAnsi="Palatino Linotype" w:cs="Arial"/>
          <w:color w:val="000000" w:themeColor="text1"/>
        </w:rPr>
        <w:t>s</w:t>
      </w:r>
      <w:r w:rsidR="007758D3" w:rsidRPr="005A00F4">
        <w:rPr>
          <w:rFonts w:ascii="Palatino Linotype" w:hAnsi="Palatino Linotype" w:cs="Arial"/>
          <w:color w:val="000000" w:themeColor="text1"/>
        </w:rPr>
        <w:t xml:space="preserve"> del </w:t>
      </w:r>
      <w:r w:rsidR="007758D3" w:rsidRPr="005A00F4">
        <w:rPr>
          <w:rFonts w:ascii="Palatino Linotype" w:hAnsi="Palatino Linotype" w:cs="Arial"/>
          <w:b/>
          <w:color w:val="000000" w:themeColor="text1"/>
        </w:rPr>
        <w:t>SUJETO OBLIGADO</w:t>
      </w:r>
      <w:r w:rsidR="007758D3" w:rsidRPr="005A00F4">
        <w:rPr>
          <w:rFonts w:ascii="Palatino Linotype" w:hAnsi="Palatino Linotype" w:cs="Arial"/>
          <w:color w:val="000000" w:themeColor="text1"/>
        </w:rPr>
        <w:t xml:space="preserve"> mediante recurso</w:t>
      </w:r>
      <w:r w:rsidR="0003283C" w:rsidRPr="005A00F4">
        <w:rPr>
          <w:rFonts w:ascii="Palatino Linotype" w:hAnsi="Palatino Linotype" w:cs="Arial"/>
          <w:color w:val="000000" w:themeColor="text1"/>
        </w:rPr>
        <w:t>s</w:t>
      </w:r>
      <w:r w:rsidR="007758D3" w:rsidRPr="005A00F4">
        <w:rPr>
          <w:rFonts w:ascii="Palatino Linotype" w:hAnsi="Palatino Linotype" w:cs="Arial"/>
          <w:color w:val="000000" w:themeColor="text1"/>
        </w:rPr>
        <w:t xml:space="preserve"> de revisión</w:t>
      </w:r>
      <w:r w:rsidR="001025C6" w:rsidRPr="005A00F4">
        <w:rPr>
          <w:rFonts w:ascii="Palatino Linotype" w:hAnsi="Palatino Linotype" w:cs="Arial"/>
          <w:color w:val="000000" w:themeColor="text1"/>
        </w:rPr>
        <w:t>,</w:t>
      </w:r>
      <w:r w:rsidR="007758D3" w:rsidRPr="005A00F4">
        <w:rPr>
          <w:rFonts w:ascii="Palatino Linotype" w:hAnsi="Palatino Linotype" w:cs="Arial"/>
          <w:color w:val="000000" w:themeColor="text1"/>
        </w:rPr>
        <w:t xml:space="preserve"> </w:t>
      </w:r>
      <w:r w:rsidR="001025C6" w:rsidRPr="005A00F4">
        <w:rPr>
          <w:rFonts w:ascii="Palatino Linotype" w:hAnsi="Palatino Linotype" w:cs="Arial"/>
          <w:color w:val="000000" w:themeColor="text1"/>
        </w:rPr>
        <w:t xml:space="preserve">y </w:t>
      </w:r>
      <w:r w:rsidR="007758D3" w:rsidRPr="005A00F4">
        <w:rPr>
          <w:rFonts w:ascii="Palatino Linotype" w:hAnsi="Palatino Linotype" w:cs="Arial"/>
          <w:color w:val="000000" w:themeColor="text1"/>
        </w:rPr>
        <w:t xml:space="preserve">en </w:t>
      </w:r>
      <w:r w:rsidR="0003283C" w:rsidRPr="005A00F4">
        <w:rPr>
          <w:rFonts w:ascii="Palatino Linotype" w:hAnsi="Palatino Linotype" w:cs="Arial"/>
          <w:color w:val="000000" w:themeColor="text1"/>
        </w:rPr>
        <w:t>los</w:t>
      </w:r>
      <w:r w:rsidR="006015F0" w:rsidRPr="005A00F4">
        <w:rPr>
          <w:rFonts w:ascii="Palatino Linotype" w:hAnsi="Palatino Linotype" w:cs="Arial"/>
          <w:color w:val="000000" w:themeColor="text1"/>
        </w:rPr>
        <w:t xml:space="preserve"> que señaló por agravios</w:t>
      </w:r>
      <w:r w:rsidR="002D063B" w:rsidRPr="005A00F4">
        <w:rPr>
          <w:rFonts w:ascii="Palatino Linotype" w:hAnsi="Palatino Linotype" w:cs="Arial"/>
          <w:color w:val="000000" w:themeColor="text1"/>
        </w:rPr>
        <w:t>,</w:t>
      </w:r>
      <w:r w:rsidR="0003283C" w:rsidRPr="005A00F4">
        <w:rPr>
          <w:rFonts w:ascii="Palatino Linotype" w:hAnsi="Palatino Linotype" w:cs="Arial"/>
          <w:color w:val="000000" w:themeColor="text1"/>
        </w:rPr>
        <w:t xml:space="preserve"> </w:t>
      </w:r>
      <w:r w:rsidR="003C1D9A" w:rsidRPr="005A00F4">
        <w:rPr>
          <w:rFonts w:ascii="Palatino Linotype" w:hAnsi="Palatino Linotype" w:cs="Arial"/>
          <w:color w:val="000000" w:themeColor="text1"/>
        </w:rPr>
        <w:t>esencialmente, el cambio en la modalidad de entrega de la información</w:t>
      </w:r>
      <w:r w:rsidR="0059794D" w:rsidRPr="005A00F4">
        <w:rPr>
          <w:rFonts w:ascii="Palatino Linotype" w:hAnsi="Palatino Linotype" w:cs="Arial"/>
          <w:color w:val="000000" w:themeColor="text1"/>
        </w:rPr>
        <w:t>.</w:t>
      </w:r>
    </w:p>
    <w:p w14:paraId="17C58E36" w14:textId="3E749FB8" w:rsidR="001A032D" w:rsidRPr="005A00F4" w:rsidRDefault="001A032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5A00F4">
        <w:rPr>
          <w:rFonts w:ascii="Palatino Linotype" w:hAnsi="Palatino Linotype" w:cs="Arial"/>
          <w:color w:val="000000" w:themeColor="text1"/>
        </w:rPr>
        <w:t xml:space="preserve">En ese sentido, </w:t>
      </w:r>
      <w:r w:rsidR="00566BC5" w:rsidRPr="005A00F4">
        <w:rPr>
          <w:rFonts w:ascii="Palatino Linotype" w:hAnsi="Palatino Linotype" w:cs="Arial"/>
          <w:color w:val="000000" w:themeColor="text1"/>
        </w:rPr>
        <w:t>este Órgano Garante</w:t>
      </w:r>
      <w:r w:rsidR="002E160F" w:rsidRPr="005A00F4">
        <w:rPr>
          <w:rFonts w:ascii="Palatino Linotype" w:hAnsi="Palatino Linotype" w:cs="Arial"/>
          <w:color w:val="000000" w:themeColor="text1"/>
        </w:rPr>
        <w:t xml:space="preserve"> advierte que las razones o motivos de inconformidad manifestados por </w:t>
      </w:r>
      <w:r w:rsidR="00357D93" w:rsidRPr="005A00F4">
        <w:rPr>
          <w:rFonts w:ascii="Palatino Linotype" w:hAnsi="Palatino Linotype" w:cs="Arial"/>
          <w:color w:val="000000" w:themeColor="text1"/>
        </w:rPr>
        <w:t>la</w:t>
      </w:r>
      <w:r w:rsidR="002E160F" w:rsidRPr="005A00F4">
        <w:rPr>
          <w:rFonts w:ascii="Palatino Linotype" w:hAnsi="Palatino Linotype" w:cs="Arial"/>
          <w:color w:val="000000" w:themeColor="text1"/>
        </w:rPr>
        <w:t xml:space="preserve"> </w:t>
      </w:r>
      <w:r w:rsidRPr="005A00F4">
        <w:rPr>
          <w:rFonts w:ascii="Palatino Linotype" w:hAnsi="Palatino Linotype" w:cs="Arial"/>
          <w:b/>
          <w:bCs/>
          <w:color w:val="000000" w:themeColor="text1"/>
        </w:rPr>
        <w:t>RECURRENTE</w:t>
      </w:r>
      <w:r w:rsidRPr="005A00F4">
        <w:rPr>
          <w:rFonts w:ascii="Palatino Linotype" w:hAnsi="Palatino Linotype" w:cs="Arial"/>
          <w:color w:val="000000" w:themeColor="text1"/>
        </w:rPr>
        <w:t xml:space="preserve"> </w:t>
      </w:r>
      <w:r w:rsidR="002E160F" w:rsidRPr="005A00F4">
        <w:rPr>
          <w:rFonts w:ascii="Palatino Linotype" w:hAnsi="Palatino Linotype" w:cs="Arial"/>
          <w:color w:val="000000" w:themeColor="text1"/>
        </w:rPr>
        <w:t>sugieren que la respuesta proporcionada</w:t>
      </w:r>
      <w:r w:rsidR="00B855AA" w:rsidRPr="005A00F4">
        <w:rPr>
          <w:rFonts w:ascii="Palatino Linotype" w:hAnsi="Palatino Linotype" w:cs="Arial"/>
          <w:color w:val="000000" w:themeColor="text1"/>
        </w:rPr>
        <w:t xml:space="preserve"> por el </w:t>
      </w:r>
      <w:r w:rsidR="00B855AA" w:rsidRPr="005A00F4">
        <w:rPr>
          <w:rFonts w:ascii="Palatino Linotype" w:hAnsi="Palatino Linotype" w:cs="Arial"/>
          <w:b/>
          <w:bCs/>
          <w:color w:val="000000" w:themeColor="text1"/>
        </w:rPr>
        <w:t>SUJETO OBLIGADO</w:t>
      </w:r>
      <w:r w:rsidR="007409D8" w:rsidRPr="005A00F4">
        <w:rPr>
          <w:rFonts w:ascii="Palatino Linotype" w:hAnsi="Palatino Linotype" w:cs="Arial"/>
          <w:color w:val="000000" w:themeColor="text1"/>
        </w:rPr>
        <w:t xml:space="preserve"> no </w:t>
      </w:r>
      <w:r w:rsidR="006D57BE" w:rsidRPr="005A00F4">
        <w:rPr>
          <w:rFonts w:ascii="Palatino Linotype" w:hAnsi="Palatino Linotype" w:cs="Arial"/>
          <w:color w:val="000000" w:themeColor="text1"/>
        </w:rPr>
        <w:t>cumplió</w:t>
      </w:r>
      <w:r w:rsidR="00B855AA" w:rsidRPr="005A00F4">
        <w:rPr>
          <w:rFonts w:ascii="Palatino Linotype" w:hAnsi="Palatino Linotype" w:cs="Arial"/>
          <w:color w:val="000000" w:themeColor="text1"/>
        </w:rPr>
        <w:t xml:space="preserve"> con </w:t>
      </w:r>
      <w:r w:rsidR="008F7752" w:rsidRPr="005A00F4">
        <w:rPr>
          <w:rFonts w:ascii="Palatino Linotype" w:hAnsi="Palatino Linotype" w:cs="Arial"/>
          <w:color w:val="000000" w:themeColor="text1"/>
        </w:rPr>
        <w:t>los</w:t>
      </w:r>
      <w:r w:rsidR="00B855AA" w:rsidRPr="005A00F4">
        <w:rPr>
          <w:rFonts w:ascii="Palatino Linotype" w:hAnsi="Palatino Linotype" w:cs="Arial"/>
          <w:color w:val="000000" w:themeColor="text1"/>
        </w:rPr>
        <w:t xml:space="preserve"> principio</w:t>
      </w:r>
      <w:r w:rsidR="008F7752" w:rsidRPr="005A00F4">
        <w:rPr>
          <w:rFonts w:ascii="Palatino Linotype" w:hAnsi="Palatino Linotype" w:cs="Arial"/>
          <w:color w:val="000000" w:themeColor="text1"/>
        </w:rPr>
        <w:t>s</w:t>
      </w:r>
      <w:r w:rsidR="00B855AA" w:rsidRPr="005A00F4">
        <w:rPr>
          <w:rFonts w:ascii="Palatino Linotype" w:hAnsi="Palatino Linotype" w:cs="Arial"/>
          <w:color w:val="000000" w:themeColor="text1"/>
        </w:rPr>
        <w:t xml:space="preserve"> contendido</w:t>
      </w:r>
      <w:r w:rsidR="008F7752" w:rsidRPr="005A00F4">
        <w:rPr>
          <w:rFonts w:ascii="Palatino Linotype" w:hAnsi="Palatino Linotype" w:cs="Arial"/>
          <w:color w:val="000000" w:themeColor="text1"/>
        </w:rPr>
        <w:t>s</w:t>
      </w:r>
      <w:r w:rsidR="00B855AA" w:rsidRPr="005A00F4">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5A00F4">
        <w:rPr>
          <w:rFonts w:ascii="Palatino Linotype" w:hAnsi="Palatino Linotype" w:cs="Arial"/>
          <w:color w:val="000000" w:themeColor="text1"/>
        </w:rPr>
        <w:t>os</w:t>
      </w:r>
      <w:r w:rsidR="00B855AA" w:rsidRPr="005A00F4">
        <w:rPr>
          <w:rFonts w:ascii="Palatino Linotype" w:hAnsi="Palatino Linotype" w:cs="Arial"/>
          <w:color w:val="000000" w:themeColor="text1"/>
        </w:rPr>
        <w:t xml:space="preserve"> cual</w:t>
      </w:r>
      <w:r w:rsidR="008F7752" w:rsidRPr="005A00F4">
        <w:rPr>
          <w:rFonts w:ascii="Palatino Linotype" w:hAnsi="Palatino Linotype" w:cs="Arial"/>
          <w:color w:val="000000" w:themeColor="text1"/>
        </w:rPr>
        <w:t>es</w:t>
      </w:r>
      <w:r w:rsidR="00B855AA" w:rsidRPr="005A00F4">
        <w:rPr>
          <w:rFonts w:ascii="Palatino Linotype" w:hAnsi="Palatino Linotype" w:cs="Arial"/>
          <w:color w:val="000000" w:themeColor="text1"/>
        </w:rPr>
        <w:t xml:space="preserve"> señala</w:t>
      </w:r>
      <w:r w:rsidR="008F7752" w:rsidRPr="005A00F4">
        <w:rPr>
          <w:rFonts w:ascii="Palatino Linotype" w:hAnsi="Palatino Linotype" w:cs="Arial"/>
          <w:color w:val="000000" w:themeColor="text1"/>
        </w:rPr>
        <w:t>n</w:t>
      </w:r>
      <w:r w:rsidR="00B855AA" w:rsidRPr="005A00F4">
        <w:rPr>
          <w:rFonts w:ascii="Palatino Linotype" w:hAnsi="Palatino Linotype" w:cs="Arial"/>
          <w:color w:val="000000" w:themeColor="text1"/>
        </w:rPr>
        <w:t xml:space="preserve"> que en la generación, publicación y entrega de información se deberá garantizar que ésta </w:t>
      </w:r>
      <w:r w:rsidR="00C51671" w:rsidRPr="005A00F4">
        <w:rPr>
          <w:rFonts w:ascii="Palatino Linotype" w:hAnsi="Palatino Linotype" w:cs="Arial"/>
          <w:color w:val="000000" w:themeColor="text1"/>
        </w:rPr>
        <w:t>sea</w:t>
      </w:r>
      <w:r w:rsidR="0024737A" w:rsidRPr="005A00F4">
        <w:rPr>
          <w:rFonts w:ascii="Palatino Linotype" w:hAnsi="Palatino Linotype" w:cs="Arial"/>
          <w:color w:val="000000" w:themeColor="text1"/>
        </w:rPr>
        <w:t xml:space="preserve"> </w:t>
      </w:r>
      <w:r w:rsidR="003C1D9A" w:rsidRPr="005A00F4">
        <w:rPr>
          <w:rFonts w:ascii="Palatino Linotype" w:hAnsi="Palatino Linotype" w:cs="Arial"/>
          <w:b/>
          <w:color w:val="000000" w:themeColor="text1"/>
        </w:rPr>
        <w:t>accesible</w:t>
      </w:r>
      <w:r w:rsidR="00B855AA" w:rsidRPr="005A00F4">
        <w:rPr>
          <w:rFonts w:ascii="Palatino Linotype" w:hAnsi="Palatino Linotype" w:cs="Arial"/>
          <w:color w:val="000000" w:themeColor="text1"/>
        </w:rPr>
        <w:t>.</w:t>
      </w:r>
    </w:p>
    <w:p w14:paraId="026A3A70" w14:textId="77777777" w:rsidR="00197091" w:rsidRPr="005A00F4" w:rsidRDefault="00197091" w:rsidP="00B31E90">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3E9B29AF" w:rsidR="00AD76A1" w:rsidRPr="005A00F4"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5A00F4">
        <w:rPr>
          <w:rFonts w:ascii="Palatino Linotype" w:hAnsi="Palatino Linotype" w:cs="Arial"/>
          <w:color w:val="000000" w:themeColor="text1"/>
        </w:rPr>
        <w:t xml:space="preserve">Por lo anterior, la </w:t>
      </w:r>
      <w:r w:rsidRPr="005A00F4">
        <w:rPr>
          <w:rFonts w:ascii="Palatino Linotype" w:hAnsi="Palatino Linotype" w:cs="Arial"/>
          <w:i/>
          <w:color w:val="000000" w:themeColor="text1"/>
        </w:rPr>
        <w:t>Litis</w:t>
      </w:r>
      <w:r w:rsidRPr="005A00F4">
        <w:rPr>
          <w:rFonts w:ascii="Palatino Linotype" w:hAnsi="Palatino Linotype" w:cs="Arial"/>
          <w:color w:val="000000" w:themeColor="text1"/>
        </w:rPr>
        <w:t xml:space="preserve"> a resolver en el presente recurso se circunscribe en determinar si</w:t>
      </w:r>
      <w:r w:rsidR="002C6561" w:rsidRPr="005A00F4">
        <w:rPr>
          <w:rFonts w:ascii="Palatino Linotype" w:hAnsi="Palatino Linotype" w:cs="Arial"/>
          <w:color w:val="000000" w:themeColor="text1"/>
        </w:rPr>
        <w:t xml:space="preserve"> </w:t>
      </w:r>
      <w:r w:rsidR="004B0EB6" w:rsidRPr="005A00F4">
        <w:rPr>
          <w:rFonts w:ascii="Palatino Linotype" w:hAnsi="Palatino Linotype" w:cs="Arial"/>
          <w:color w:val="000000" w:themeColor="text1"/>
        </w:rPr>
        <w:t>la respuesta del</w:t>
      </w:r>
      <w:r w:rsidR="002C6561" w:rsidRPr="005A00F4">
        <w:rPr>
          <w:rFonts w:ascii="Palatino Linotype" w:hAnsi="Palatino Linotype" w:cs="Arial"/>
          <w:color w:val="000000" w:themeColor="text1"/>
        </w:rPr>
        <w:t xml:space="preserve"> </w:t>
      </w:r>
      <w:r w:rsidR="002C6561" w:rsidRPr="005A00F4">
        <w:rPr>
          <w:rFonts w:ascii="Palatino Linotype" w:hAnsi="Palatino Linotype" w:cs="Arial"/>
          <w:b/>
          <w:bCs/>
          <w:color w:val="000000" w:themeColor="text1"/>
        </w:rPr>
        <w:t>SUJETO OBLIGADO</w:t>
      </w:r>
      <w:r w:rsidR="002C6561" w:rsidRPr="005A00F4">
        <w:rPr>
          <w:rFonts w:ascii="Palatino Linotype" w:hAnsi="Palatino Linotype" w:cs="Arial"/>
          <w:color w:val="000000" w:themeColor="text1"/>
        </w:rPr>
        <w:t xml:space="preserve"> </w:t>
      </w:r>
      <w:r w:rsidR="004B0EB6" w:rsidRPr="005A00F4">
        <w:rPr>
          <w:rFonts w:ascii="Palatino Linotype" w:hAnsi="Palatino Linotype" w:cs="Arial"/>
          <w:color w:val="000000" w:themeColor="text1"/>
        </w:rPr>
        <w:t xml:space="preserve">colma el derecho de acceso a la información ejercido por </w:t>
      </w:r>
      <w:r w:rsidR="00357D93" w:rsidRPr="005A00F4">
        <w:rPr>
          <w:rFonts w:ascii="Palatino Linotype" w:hAnsi="Palatino Linotype" w:cs="Arial"/>
          <w:color w:val="000000" w:themeColor="text1"/>
        </w:rPr>
        <w:t>la</w:t>
      </w:r>
      <w:r w:rsidR="004B0EB6" w:rsidRPr="005A00F4">
        <w:rPr>
          <w:rFonts w:ascii="Palatino Linotype" w:hAnsi="Palatino Linotype" w:cs="Arial"/>
          <w:color w:val="000000" w:themeColor="text1"/>
        </w:rPr>
        <w:t xml:space="preserve"> </w:t>
      </w:r>
      <w:r w:rsidR="004B0EB6" w:rsidRPr="005A00F4">
        <w:rPr>
          <w:rFonts w:ascii="Palatino Linotype" w:hAnsi="Palatino Linotype" w:cs="Arial"/>
          <w:b/>
          <w:bCs/>
          <w:color w:val="000000" w:themeColor="text1"/>
        </w:rPr>
        <w:t>RECURRENTE</w:t>
      </w:r>
      <w:r w:rsidR="002C6561" w:rsidRPr="005A00F4">
        <w:rPr>
          <w:rFonts w:ascii="Palatino Linotype" w:hAnsi="Palatino Linotype" w:cs="Arial"/>
          <w:color w:val="000000" w:themeColor="text1"/>
        </w:rPr>
        <w:t xml:space="preserve"> o</w:t>
      </w:r>
      <w:r w:rsidR="001025C6" w:rsidRPr="005A00F4">
        <w:rPr>
          <w:rFonts w:ascii="Palatino Linotype" w:hAnsi="Palatino Linotype" w:cs="Arial"/>
          <w:color w:val="000000" w:themeColor="text1"/>
        </w:rPr>
        <w:t>,</w:t>
      </w:r>
      <w:r w:rsidR="002C6561" w:rsidRPr="005A00F4">
        <w:rPr>
          <w:rFonts w:ascii="Palatino Linotype" w:hAnsi="Palatino Linotype" w:cs="Arial"/>
          <w:color w:val="000000" w:themeColor="text1"/>
        </w:rPr>
        <w:t xml:space="preserve"> si por el contrario, se</w:t>
      </w:r>
      <w:r w:rsidR="00E32652" w:rsidRPr="005A00F4">
        <w:rPr>
          <w:rFonts w:ascii="Palatino Linotype" w:hAnsi="Palatino Linotype" w:cs="Arial"/>
          <w:color w:val="000000" w:themeColor="text1"/>
        </w:rPr>
        <w:t xml:space="preserve"> </w:t>
      </w:r>
      <w:r w:rsidR="0028248C" w:rsidRPr="005A00F4">
        <w:rPr>
          <w:rFonts w:ascii="Palatino Linotype" w:hAnsi="Palatino Linotype"/>
          <w:color w:val="000000" w:themeColor="text1"/>
        </w:rPr>
        <w:t>actualiza</w:t>
      </w:r>
      <w:r w:rsidR="00C51671" w:rsidRPr="005A00F4">
        <w:rPr>
          <w:rFonts w:ascii="Palatino Linotype" w:hAnsi="Palatino Linotype"/>
          <w:color w:val="000000" w:themeColor="text1"/>
        </w:rPr>
        <w:t>n</w:t>
      </w:r>
      <w:r w:rsidR="0028248C" w:rsidRPr="005A00F4">
        <w:rPr>
          <w:rFonts w:ascii="Palatino Linotype" w:hAnsi="Palatino Linotype"/>
          <w:color w:val="000000" w:themeColor="text1"/>
        </w:rPr>
        <w:t xml:space="preserve"> la</w:t>
      </w:r>
      <w:r w:rsidR="00C51671" w:rsidRPr="005A00F4">
        <w:rPr>
          <w:rFonts w:ascii="Palatino Linotype" w:hAnsi="Palatino Linotype"/>
          <w:color w:val="000000" w:themeColor="text1"/>
        </w:rPr>
        <w:t>s</w:t>
      </w:r>
      <w:r w:rsidR="0028248C" w:rsidRPr="005A00F4">
        <w:rPr>
          <w:rFonts w:ascii="Palatino Linotype" w:hAnsi="Palatino Linotype"/>
          <w:color w:val="000000" w:themeColor="text1"/>
        </w:rPr>
        <w:t xml:space="preserve"> causal</w:t>
      </w:r>
      <w:r w:rsidR="00C51671" w:rsidRPr="005A00F4">
        <w:rPr>
          <w:rFonts w:ascii="Palatino Linotype" w:hAnsi="Palatino Linotype"/>
          <w:color w:val="000000" w:themeColor="text1"/>
        </w:rPr>
        <w:t>es</w:t>
      </w:r>
      <w:r w:rsidR="0028248C" w:rsidRPr="005A00F4">
        <w:rPr>
          <w:rFonts w:ascii="Palatino Linotype" w:hAnsi="Palatino Linotype"/>
          <w:color w:val="000000" w:themeColor="text1"/>
        </w:rPr>
        <w:t xml:space="preserve"> de procedencia</w:t>
      </w:r>
      <w:r w:rsidR="00E66A80" w:rsidRPr="005A00F4">
        <w:rPr>
          <w:rFonts w:ascii="Palatino Linotype" w:hAnsi="Palatino Linotype" w:cs="Arial"/>
          <w:color w:val="000000" w:themeColor="text1"/>
        </w:rPr>
        <w:t xml:space="preserve"> del recurso de revisión establecida</w:t>
      </w:r>
      <w:r w:rsidR="00C51671" w:rsidRPr="005A00F4">
        <w:rPr>
          <w:rFonts w:ascii="Palatino Linotype" w:hAnsi="Palatino Linotype" w:cs="Arial"/>
          <w:color w:val="000000" w:themeColor="text1"/>
        </w:rPr>
        <w:t>s</w:t>
      </w:r>
      <w:r w:rsidR="00E66A80" w:rsidRPr="005A00F4">
        <w:rPr>
          <w:rFonts w:ascii="Palatino Linotype" w:hAnsi="Palatino Linotype" w:cs="Arial"/>
          <w:color w:val="000000" w:themeColor="text1"/>
        </w:rPr>
        <w:t xml:space="preserve"> en el artículo 179 </w:t>
      </w:r>
      <w:r w:rsidR="00C51671" w:rsidRPr="005A00F4">
        <w:rPr>
          <w:rFonts w:ascii="Palatino Linotype" w:hAnsi="Palatino Linotype" w:cs="Arial"/>
          <w:color w:val="000000" w:themeColor="text1"/>
        </w:rPr>
        <w:t>fracciones</w:t>
      </w:r>
      <w:r w:rsidR="00E66A80" w:rsidRPr="005A00F4">
        <w:rPr>
          <w:rFonts w:ascii="Palatino Linotype" w:hAnsi="Palatino Linotype" w:cs="Arial"/>
          <w:color w:val="000000" w:themeColor="text1"/>
        </w:rPr>
        <w:t xml:space="preserve"> </w:t>
      </w:r>
      <w:r w:rsidR="0026306E" w:rsidRPr="005A00F4">
        <w:rPr>
          <w:rFonts w:ascii="Palatino Linotype" w:hAnsi="Palatino Linotype" w:cs="Arial"/>
          <w:color w:val="000000" w:themeColor="text1"/>
        </w:rPr>
        <w:t xml:space="preserve">I </w:t>
      </w:r>
      <w:r w:rsidR="006805EB" w:rsidRPr="005A00F4">
        <w:rPr>
          <w:rFonts w:ascii="Palatino Linotype" w:hAnsi="Palatino Linotype" w:cs="Arial"/>
          <w:color w:val="000000" w:themeColor="text1"/>
        </w:rPr>
        <w:t xml:space="preserve">y/o </w:t>
      </w:r>
      <w:r w:rsidR="003C1D9A" w:rsidRPr="005A00F4">
        <w:rPr>
          <w:rFonts w:ascii="Palatino Linotype" w:hAnsi="Palatino Linotype" w:cs="Arial"/>
          <w:color w:val="000000" w:themeColor="text1"/>
        </w:rPr>
        <w:t>VIII</w:t>
      </w:r>
      <w:r w:rsidR="00EC683D" w:rsidRPr="005A00F4">
        <w:rPr>
          <w:rFonts w:ascii="Palatino Linotype" w:hAnsi="Palatino Linotype" w:cs="Arial"/>
          <w:color w:val="000000" w:themeColor="text1"/>
        </w:rPr>
        <w:t xml:space="preserve"> </w:t>
      </w:r>
      <w:r w:rsidR="00E66A80" w:rsidRPr="005A00F4">
        <w:rPr>
          <w:rFonts w:ascii="Palatino Linotype" w:hAnsi="Palatino Linotype" w:cs="Arial"/>
          <w:color w:val="000000" w:themeColor="text1"/>
        </w:rPr>
        <w:t xml:space="preserve">de la Ley de Transparencia y Acceso a la Información Pública del Estado de México y Municipios, </w:t>
      </w:r>
      <w:r w:rsidR="00C51671" w:rsidRPr="005A00F4">
        <w:rPr>
          <w:rFonts w:ascii="Palatino Linotype" w:hAnsi="Palatino Linotype" w:cs="Arial"/>
          <w:color w:val="000000" w:themeColor="text1"/>
        </w:rPr>
        <w:t xml:space="preserve">y </w:t>
      </w:r>
      <w:r w:rsidR="00E66A80" w:rsidRPr="005A00F4">
        <w:rPr>
          <w:rFonts w:ascii="Palatino Linotype" w:hAnsi="Palatino Linotype" w:cs="Arial"/>
          <w:color w:val="000000" w:themeColor="text1"/>
        </w:rPr>
        <w:t>que se transcribe</w:t>
      </w:r>
      <w:r w:rsidR="00C51671" w:rsidRPr="005A00F4">
        <w:rPr>
          <w:rFonts w:ascii="Palatino Linotype" w:hAnsi="Palatino Linotype" w:cs="Arial"/>
          <w:color w:val="000000" w:themeColor="text1"/>
        </w:rPr>
        <w:t>n</w:t>
      </w:r>
      <w:r w:rsidR="00E66A80" w:rsidRPr="005A00F4">
        <w:rPr>
          <w:rFonts w:ascii="Palatino Linotype" w:hAnsi="Palatino Linotype" w:cs="Arial"/>
          <w:color w:val="000000" w:themeColor="text1"/>
        </w:rPr>
        <w:t xml:space="preserve"> a continuación:</w:t>
      </w:r>
    </w:p>
    <w:p w14:paraId="694942AF" w14:textId="62D2F7A9" w:rsidR="00AD76A1" w:rsidRPr="005A00F4" w:rsidRDefault="00E66A80" w:rsidP="00B31E90">
      <w:pPr>
        <w:pStyle w:val="Sinespaciado"/>
        <w:tabs>
          <w:tab w:val="left" w:pos="426"/>
        </w:tabs>
        <w:ind w:left="851" w:right="567"/>
        <w:jc w:val="both"/>
        <w:rPr>
          <w:rFonts w:ascii="Palatino Linotype" w:hAnsi="Palatino Linotype"/>
          <w:i/>
          <w:color w:val="000000" w:themeColor="text1"/>
          <w:sz w:val="22"/>
          <w:lang w:val="es-MX"/>
        </w:rPr>
      </w:pPr>
      <w:r w:rsidRPr="005A00F4">
        <w:rPr>
          <w:rFonts w:ascii="Palatino Linotype" w:hAnsi="Palatino Linotype"/>
          <w:i/>
          <w:color w:val="000000" w:themeColor="text1"/>
          <w:sz w:val="22"/>
          <w:lang w:val="es-MX"/>
        </w:rPr>
        <w:t>“</w:t>
      </w:r>
      <w:r w:rsidRPr="005A00F4">
        <w:rPr>
          <w:rFonts w:ascii="Palatino Linotype" w:hAnsi="Palatino Linotype"/>
          <w:b/>
          <w:i/>
          <w:color w:val="000000" w:themeColor="text1"/>
          <w:sz w:val="22"/>
          <w:lang w:val="es-MX"/>
        </w:rPr>
        <w:t>Artículo 179.</w:t>
      </w:r>
      <w:r w:rsidRPr="005A00F4">
        <w:rPr>
          <w:rFonts w:ascii="Palatino Linotype" w:hAnsi="Palatino Linotype"/>
          <w:i/>
          <w:color w:val="000000" w:themeColor="text1"/>
          <w:sz w:val="22"/>
          <w:lang w:val="es-MX"/>
        </w:rPr>
        <w:t xml:space="preserve"> El recurso de revisión es un medio de protección que la Ley otorga a los particulares, para hacer valer su derecho de acceso a la información pública, y procederá en contra de las siguientes causas:</w:t>
      </w:r>
    </w:p>
    <w:p w14:paraId="0261560E" w14:textId="37497FE6" w:rsidR="00E02DA3" w:rsidRPr="005A00F4" w:rsidRDefault="007409D8" w:rsidP="00B31E90">
      <w:pPr>
        <w:pStyle w:val="Sinespaciado"/>
        <w:tabs>
          <w:tab w:val="left" w:pos="426"/>
        </w:tabs>
        <w:ind w:left="851" w:right="567"/>
        <w:jc w:val="both"/>
        <w:rPr>
          <w:rFonts w:ascii="Palatino Linotype" w:hAnsi="Palatino Linotype"/>
          <w:bCs/>
          <w:i/>
          <w:color w:val="000000" w:themeColor="text1"/>
          <w:sz w:val="22"/>
          <w:lang w:val="es-MX"/>
        </w:rPr>
      </w:pPr>
      <w:r w:rsidRPr="005A00F4">
        <w:rPr>
          <w:rFonts w:ascii="Palatino Linotype" w:hAnsi="Palatino Linotype"/>
          <w:b/>
          <w:bCs/>
          <w:i/>
          <w:color w:val="000000" w:themeColor="text1"/>
          <w:sz w:val="22"/>
          <w:lang w:val="es-MX"/>
        </w:rPr>
        <w:t>I.</w:t>
      </w:r>
      <w:r w:rsidRPr="005A00F4">
        <w:rPr>
          <w:rFonts w:ascii="Palatino Linotype" w:hAnsi="Palatino Linotype"/>
          <w:bCs/>
          <w:i/>
          <w:color w:val="000000" w:themeColor="text1"/>
          <w:sz w:val="22"/>
          <w:lang w:val="es-MX"/>
        </w:rPr>
        <w:t xml:space="preserve"> La negativa a la información solicitada;</w:t>
      </w:r>
    </w:p>
    <w:p w14:paraId="0FA844DD" w14:textId="569F63AD" w:rsidR="004107D7" w:rsidRPr="005A00F4" w:rsidRDefault="0021056F" w:rsidP="004107D7">
      <w:pPr>
        <w:pStyle w:val="Sinespaciado"/>
        <w:tabs>
          <w:tab w:val="left" w:pos="426"/>
        </w:tabs>
        <w:ind w:left="851" w:right="567"/>
        <w:jc w:val="both"/>
        <w:rPr>
          <w:rFonts w:ascii="Palatino Linotype" w:hAnsi="Palatino Linotype"/>
          <w:i/>
          <w:color w:val="000000" w:themeColor="text1"/>
          <w:sz w:val="22"/>
          <w:lang w:val="es-MX"/>
        </w:rPr>
      </w:pPr>
      <w:r w:rsidRPr="005A00F4">
        <w:rPr>
          <w:rFonts w:ascii="Palatino Linotype" w:hAnsi="Palatino Linotype"/>
          <w:i/>
          <w:color w:val="000000" w:themeColor="text1"/>
          <w:sz w:val="22"/>
          <w:lang w:val="es-MX"/>
        </w:rPr>
        <w:t xml:space="preserve"> </w:t>
      </w:r>
      <w:r w:rsidR="004107D7" w:rsidRPr="005A00F4">
        <w:rPr>
          <w:rFonts w:ascii="Palatino Linotype" w:hAnsi="Palatino Linotype"/>
          <w:i/>
          <w:color w:val="000000" w:themeColor="text1"/>
          <w:sz w:val="22"/>
          <w:lang w:val="es-MX"/>
        </w:rPr>
        <w:t>(…)</w:t>
      </w:r>
    </w:p>
    <w:p w14:paraId="21C93773" w14:textId="50E3BDE4" w:rsidR="003C1D9A" w:rsidRPr="005A00F4" w:rsidRDefault="003C1D9A" w:rsidP="003C1D9A">
      <w:pPr>
        <w:pStyle w:val="Sinespaciado"/>
        <w:tabs>
          <w:tab w:val="left" w:pos="426"/>
        </w:tabs>
        <w:ind w:left="851" w:right="567"/>
        <w:jc w:val="both"/>
        <w:rPr>
          <w:rFonts w:ascii="Palatino Linotype" w:hAnsi="Palatino Linotype"/>
          <w:bCs/>
          <w:i/>
          <w:color w:val="000000" w:themeColor="text1"/>
          <w:sz w:val="22"/>
          <w:lang w:val="es-MX"/>
        </w:rPr>
      </w:pPr>
      <w:r w:rsidRPr="005A00F4">
        <w:rPr>
          <w:rFonts w:ascii="Palatino Linotype" w:hAnsi="Palatino Linotype"/>
          <w:b/>
          <w:bCs/>
          <w:i/>
          <w:color w:val="000000" w:themeColor="text1"/>
          <w:sz w:val="22"/>
          <w:lang w:val="es-MX"/>
        </w:rPr>
        <w:t>VIII.</w:t>
      </w:r>
      <w:r w:rsidRPr="005A00F4">
        <w:rPr>
          <w:rFonts w:ascii="Palatino Linotype" w:hAnsi="Palatino Linotype"/>
          <w:bCs/>
          <w:i/>
          <w:color w:val="000000" w:themeColor="text1"/>
          <w:sz w:val="22"/>
          <w:lang w:val="es-MX"/>
        </w:rPr>
        <w:t xml:space="preserve"> La notificación, entrega o puesta a disposición de información en una modalidad o formato distinto al solicitado; </w:t>
      </w:r>
    </w:p>
    <w:p w14:paraId="4FCA9B3F" w14:textId="3F60E994" w:rsidR="00515DEC" w:rsidRPr="005A00F4" w:rsidRDefault="008577D1" w:rsidP="003C1D9A">
      <w:pPr>
        <w:pStyle w:val="Sinespaciado"/>
        <w:tabs>
          <w:tab w:val="left" w:pos="426"/>
        </w:tabs>
        <w:ind w:left="851" w:right="567"/>
        <w:jc w:val="both"/>
        <w:rPr>
          <w:rFonts w:ascii="Palatino Linotype" w:hAnsi="Palatino Linotype"/>
          <w:i/>
          <w:color w:val="000000" w:themeColor="text1"/>
          <w:sz w:val="22"/>
          <w:lang w:val="es-MX"/>
        </w:rPr>
      </w:pPr>
      <w:r w:rsidRPr="005A00F4">
        <w:rPr>
          <w:rFonts w:ascii="Palatino Linotype" w:hAnsi="Palatino Linotype"/>
          <w:i/>
          <w:color w:val="000000" w:themeColor="text1"/>
          <w:sz w:val="22"/>
          <w:lang w:val="es-MX"/>
        </w:rPr>
        <w:t>(…)</w:t>
      </w:r>
      <w:r w:rsidR="004107D7" w:rsidRPr="005A00F4">
        <w:rPr>
          <w:rFonts w:ascii="Palatino Linotype" w:hAnsi="Palatino Linotype"/>
          <w:i/>
          <w:color w:val="000000" w:themeColor="text1"/>
          <w:sz w:val="22"/>
          <w:lang w:val="es-MX"/>
        </w:rPr>
        <w:t>”</w:t>
      </w:r>
    </w:p>
    <w:p w14:paraId="337D740C" w14:textId="5EA0C8B9" w:rsidR="0026306E" w:rsidRPr="005A00F4" w:rsidRDefault="0026306E">
      <w:pPr>
        <w:rPr>
          <w:rFonts w:ascii="Palatino Linotype" w:hAnsi="Palatino Linotype"/>
          <w:i/>
          <w:color w:val="000000" w:themeColor="text1"/>
          <w:sz w:val="22"/>
        </w:rPr>
      </w:pPr>
      <w:r w:rsidRPr="005A00F4">
        <w:rPr>
          <w:rFonts w:ascii="Palatino Linotype" w:hAnsi="Palatino Linotype"/>
          <w:i/>
          <w:color w:val="000000" w:themeColor="text1"/>
          <w:sz w:val="22"/>
        </w:rPr>
        <w:br w:type="page"/>
      </w:r>
    </w:p>
    <w:p w14:paraId="5CEC2F48" w14:textId="072A0162" w:rsidR="00EF014A" w:rsidRPr="005A00F4" w:rsidRDefault="00094B41" w:rsidP="00F96156">
      <w:pPr>
        <w:pStyle w:val="Ttulo2"/>
        <w:tabs>
          <w:tab w:val="left" w:pos="426"/>
        </w:tabs>
        <w:rPr>
          <w:rFonts w:ascii="Palatino Linotype" w:hAnsi="Palatino Linotype" w:cs="Arial"/>
          <w:b/>
          <w:color w:val="000000" w:themeColor="text1"/>
          <w:sz w:val="24"/>
          <w:szCs w:val="24"/>
        </w:rPr>
      </w:pPr>
      <w:bookmarkStart w:id="18" w:name="_Toc88071781"/>
      <w:r w:rsidRPr="005A00F4">
        <w:rPr>
          <w:rFonts w:ascii="Palatino Linotype" w:hAnsi="Palatino Linotype" w:cs="Arial"/>
          <w:b/>
          <w:color w:val="000000" w:themeColor="text1"/>
          <w:sz w:val="24"/>
          <w:szCs w:val="24"/>
        </w:rPr>
        <w:t>CUARTO</w:t>
      </w:r>
      <w:r w:rsidR="00EF014A" w:rsidRPr="005A00F4">
        <w:rPr>
          <w:rFonts w:ascii="Palatino Linotype" w:hAnsi="Palatino Linotype" w:cs="Arial"/>
          <w:b/>
          <w:color w:val="000000" w:themeColor="text1"/>
          <w:sz w:val="24"/>
          <w:szCs w:val="24"/>
        </w:rPr>
        <w:t>. Estudio y Resolución del asunto.</w:t>
      </w:r>
      <w:bookmarkEnd w:id="18"/>
    </w:p>
    <w:p w14:paraId="71D7368B" w14:textId="4BF8C50B" w:rsidR="009E260E" w:rsidRPr="005A00F4" w:rsidRDefault="009E260E" w:rsidP="009E260E">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19" w:name="_Toc88071784"/>
      <w:bookmarkStart w:id="20" w:name="_Toc466371865"/>
      <w:bookmarkStart w:id="21" w:name="_Toc466377653"/>
      <w:bookmarkEnd w:id="13"/>
      <w:bookmarkEnd w:id="14"/>
      <w:bookmarkEnd w:id="15"/>
      <w:bookmarkEnd w:id="16"/>
      <w:bookmarkEnd w:id="17"/>
      <w:r w:rsidRPr="005A00F4">
        <w:rPr>
          <w:rFonts w:ascii="Palatino Linotype" w:hAnsi="Palatino Linotype"/>
          <w:b/>
          <w:color w:val="000000" w:themeColor="text1"/>
        </w:rPr>
        <w:t>I. De la atención a la</w:t>
      </w:r>
      <w:r w:rsidR="00977730" w:rsidRPr="005A00F4">
        <w:rPr>
          <w:rFonts w:ascii="Palatino Linotype" w:hAnsi="Palatino Linotype"/>
          <w:b/>
          <w:color w:val="000000" w:themeColor="text1"/>
        </w:rPr>
        <w:t>s</w:t>
      </w:r>
      <w:r w:rsidRPr="005A00F4">
        <w:rPr>
          <w:rFonts w:ascii="Palatino Linotype" w:hAnsi="Palatino Linotype"/>
          <w:b/>
          <w:color w:val="000000" w:themeColor="text1"/>
        </w:rPr>
        <w:t xml:space="preserve"> solicitud</w:t>
      </w:r>
      <w:r w:rsidR="00977730" w:rsidRPr="005A00F4">
        <w:rPr>
          <w:rFonts w:ascii="Palatino Linotype" w:hAnsi="Palatino Linotype"/>
          <w:b/>
          <w:color w:val="000000" w:themeColor="text1"/>
        </w:rPr>
        <w:t>es</w:t>
      </w:r>
      <w:r w:rsidRPr="005A00F4">
        <w:rPr>
          <w:rFonts w:ascii="Palatino Linotype" w:hAnsi="Palatino Linotype"/>
          <w:b/>
          <w:color w:val="000000" w:themeColor="text1"/>
        </w:rPr>
        <w:t xml:space="preserve"> de información.</w:t>
      </w:r>
      <w:bookmarkEnd w:id="19"/>
    </w:p>
    <w:p w14:paraId="7FEC73A9" w14:textId="77777777" w:rsidR="00A23580" w:rsidRPr="005A00F4"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La Ley de Transparencia y Acceso a la Información Pública del Estado de México y Municipios, en su artículo 150, establece que </w:t>
      </w:r>
      <w:r w:rsidRPr="005A00F4">
        <w:rPr>
          <w:rFonts w:ascii="Palatino Linotype" w:hAnsi="Palatino Linotype"/>
          <w:b/>
        </w:rPr>
        <w:t>el procedimiento de acceso a la información es la garantía primaria del derecho en cuestión y se rige por los principios de</w:t>
      </w:r>
      <w:r w:rsidRPr="005A00F4">
        <w:rPr>
          <w:rFonts w:ascii="Palatino Linotype" w:hAnsi="Palatino Linotype"/>
        </w:rPr>
        <w:t xml:space="preserve"> simplicidad, rapidez gratuidad del procedimiento, </w:t>
      </w:r>
      <w:r w:rsidRPr="005A00F4">
        <w:rPr>
          <w:rFonts w:ascii="Palatino Linotype" w:hAnsi="Palatino Linotype"/>
          <w:b/>
        </w:rPr>
        <w:t>auxilio y orientación a los particulares</w:t>
      </w:r>
      <w:r w:rsidRPr="005A00F4">
        <w:rPr>
          <w:rFonts w:ascii="Palatino Linotype" w:hAnsi="Palatino Linotype"/>
        </w:rPr>
        <w:t>, así como atención adecuada a las personas con discapacidad y a los hablantes de lengua indígena con el objeto de otorgar la protección más amplia del derecho de las personas.</w:t>
      </w:r>
    </w:p>
    <w:p w14:paraId="2D1E1E1F" w14:textId="77777777" w:rsidR="00A23580" w:rsidRPr="005A00F4"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77764B53" w14:textId="77777777" w:rsidR="00A23580" w:rsidRPr="005A00F4"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Para atender las solicitudes de información, los Sujetos Obligados contarán con un área denominada </w:t>
      </w:r>
      <w:r w:rsidRPr="005A00F4">
        <w:rPr>
          <w:rFonts w:ascii="Palatino Linotype" w:hAnsi="Palatino Linotype"/>
          <w:b/>
          <w:bCs/>
          <w:color w:val="000000" w:themeColor="text1"/>
        </w:rPr>
        <w:t>Unidad de Transparencia</w:t>
      </w:r>
      <w:r w:rsidRPr="005A00F4">
        <w:rPr>
          <w:rFonts w:ascii="Palatino Linotype" w:hAnsi="Palatino Linotype"/>
          <w:color w:val="000000" w:themeColor="text1"/>
          <w:vertAlign w:val="superscript"/>
        </w:rPr>
        <w:footnoteReference w:id="5"/>
      </w:r>
      <w:r w:rsidRPr="005A00F4">
        <w:rPr>
          <w:rFonts w:ascii="Palatino Linotype" w:hAnsi="Palatino Linotype"/>
          <w:color w:val="000000" w:themeColor="text1"/>
        </w:rPr>
        <w:t xml:space="preserve">, la cual será presidida por un Titular, quien fungirá como enlace entre éstos y los solicitantes. Dicha Unidad </w:t>
      </w:r>
      <w:r w:rsidRPr="005A00F4">
        <w:rPr>
          <w:rFonts w:ascii="Palatino Linotype" w:hAnsi="Palatino Linotype"/>
          <w:b/>
          <w:bCs/>
          <w:color w:val="000000" w:themeColor="text1"/>
        </w:rPr>
        <w:t>será la encargada de tramitar internamente la solicitud de información</w:t>
      </w:r>
      <w:r w:rsidRPr="005A00F4">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5A00F4">
        <w:rPr>
          <w:rFonts w:ascii="Palatino Linotype" w:hAnsi="Palatino Linotype"/>
          <w:b/>
          <w:bCs/>
          <w:color w:val="000000" w:themeColor="text1"/>
        </w:rPr>
        <w:t xml:space="preserve">gestionar la atención a las solicitudes de información </w:t>
      </w:r>
      <w:r w:rsidRPr="005A00F4">
        <w:rPr>
          <w:rFonts w:ascii="Palatino Linotype" w:hAnsi="Palatino Linotype"/>
          <w:color w:val="000000" w:themeColor="text1"/>
        </w:rPr>
        <w:t>en los términos de la Ley General y la Ley de Transparencia y Acceso a la Información Pública del Estado de México y Municipios</w:t>
      </w:r>
      <w:r w:rsidRPr="005A00F4">
        <w:rPr>
          <w:rFonts w:ascii="Palatino Linotype" w:hAnsi="Palatino Linotype"/>
          <w:color w:val="000000" w:themeColor="text1"/>
          <w:vertAlign w:val="superscript"/>
        </w:rPr>
        <w:footnoteReference w:id="6"/>
      </w:r>
      <w:r w:rsidRPr="005A00F4">
        <w:rPr>
          <w:rFonts w:ascii="Palatino Linotype" w:hAnsi="Palatino Linotype"/>
          <w:color w:val="000000" w:themeColor="text1"/>
        </w:rPr>
        <w:t>.</w:t>
      </w:r>
    </w:p>
    <w:p w14:paraId="1034949C" w14:textId="77777777" w:rsidR="00A23580" w:rsidRPr="005A00F4"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4C35D60D" w14:textId="77777777" w:rsidR="00A23580" w:rsidRPr="005A00F4"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De </w:t>
      </w:r>
      <w:r w:rsidRPr="005A00F4">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48617F19" w14:textId="77777777" w:rsidR="00A23580" w:rsidRPr="007A4381"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7A4381">
        <w:rPr>
          <w:rFonts w:ascii="Palatino Linotype" w:eastAsia="MS Mincho" w:hAnsi="Palatino Linotype" w:cs="Times New Roman"/>
          <w:color w:val="000000"/>
          <w:sz w:val="22"/>
        </w:rPr>
        <w:t>Recibir, tramitar y dar respuesta a las solicitudes de acceso a la información;</w:t>
      </w:r>
    </w:p>
    <w:p w14:paraId="5F55BBC5" w14:textId="77777777" w:rsidR="00A23580" w:rsidRPr="007A4381"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7A4381">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77115EA9" w14:textId="77777777" w:rsidR="00A23580" w:rsidRPr="007A4381"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7A4381">
        <w:rPr>
          <w:rFonts w:ascii="Palatino Linotype" w:eastAsia="MS Mincho" w:hAnsi="Palatino Linotype" w:cs="Times New Roman"/>
          <w:color w:val="000000"/>
          <w:sz w:val="22"/>
        </w:rPr>
        <w:t xml:space="preserve">Entregar, en su caso, a los particulares la información solicitada; y </w:t>
      </w:r>
    </w:p>
    <w:p w14:paraId="70698163" w14:textId="77777777" w:rsidR="00A23580" w:rsidRPr="007A4381" w:rsidRDefault="00A23580" w:rsidP="00A23580">
      <w:pPr>
        <w:pStyle w:val="Prrafodelista"/>
        <w:numPr>
          <w:ilvl w:val="1"/>
          <w:numId w:val="3"/>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eastAsia="MS Mincho" w:hAnsi="Palatino Linotype" w:cs="Times New Roman"/>
          <w:color w:val="000000"/>
          <w:sz w:val="22"/>
        </w:rPr>
        <w:t>Efectuar las notificaciones a los solicitantes.</w:t>
      </w:r>
    </w:p>
    <w:p w14:paraId="1A95A6E2" w14:textId="77777777" w:rsidR="00A23580" w:rsidRPr="005A00F4"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7A2FDF93" w14:textId="77777777" w:rsidR="00A23580" w:rsidRPr="005A00F4"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Otros sujetos del proceso de atención a las solicitudes de información son los </w:t>
      </w:r>
      <w:r w:rsidRPr="005A00F4">
        <w:rPr>
          <w:rFonts w:ascii="Palatino Linotype" w:hAnsi="Palatino Linotype"/>
          <w:b/>
          <w:bCs/>
        </w:rPr>
        <w:t>servidores públicos habilitados</w:t>
      </w:r>
      <w:r w:rsidRPr="005A00F4">
        <w:rPr>
          <w:rFonts w:ascii="Palatino Linotype" w:hAnsi="Palatino Linotype"/>
        </w:rPr>
        <w:t xml:space="preserve">, quienes serán designados por el titular del </w:t>
      </w:r>
      <w:r w:rsidRPr="005A00F4">
        <w:rPr>
          <w:rFonts w:ascii="Palatino Linotype" w:hAnsi="Palatino Linotype"/>
          <w:b/>
          <w:bCs/>
        </w:rPr>
        <w:t>SUJETO OBLIGADO</w:t>
      </w:r>
      <w:r w:rsidRPr="005A00F4">
        <w:rPr>
          <w:rFonts w:ascii="Palatino Linotype" w:hAnsi="Palatino Linotype"/>
        </w:rPr>
        <w:t>, a propuesta del responsable de la Unidad de Transparencia</w:t>
      </w:r>
      <w:r w:rsidRPr="005A00F4">
        <w:rPr>
          <w:rFonts w:ascii="Palatino Linotype" w:hAnsi="Palatino Linotype"/>
          <w:vertAlign w:val="superscript"/>
        </w:rPr>
        <w:footnoteReference w:id="7"/>
      </w:r>
      <w:r w:rsidRPr="005A00F4">
        <w:rPr>
          <w:rFonts w:ascii="Palatino Linotype" w:hAnsi="Palatino Linotype"/>
        </w:rPr>
        <w:t xml:space="preserve"> y tendrán, entre sus atribuciones, las siguientes</w:t>
      </w:r>
      <w:r w:rsidRPr="005A00F4">
        <w:rPr>
          <w:rFonts w:ascii="Palatino Linotype" w:hAnsi="Palatino Linotype"/>
          <w:vertAlign w:val="superscript"/>
        </w:rPr>
        <w:footnoteReference w:id="8"/>
      </w:r>
      <w:r w:rsidRPr="005A00F4">
        <w:rPr>
          <w:rFonts w:ascii="Palatino Linotype" w:hAnsi="Palatino Linotype"/>
        </w:rPr>
        <w:t>:</w:t>
      </w:r>
    </w:p>
    <w:p w14:paraId="19A10271" w14:textId="77777777" w:rsidR="00A23580" w:rsidRPr="007A4381" w:rsidRDefault="00A23580" w:rsidP="00A23580">
      <w:pPr>
        <w:pStyle w:val="Prrafodelista"/>
        <w:numPr>
          <w:ilvl w:val="1"/>
          <w:numId w:val="4"/>
        </w:numPr>
        <w:tabs>
          <w:tab w:val="left" w:pos="426"/>
        </w:tabs>
        <w:spacing w:before="240" w:after="240" w:line="360" w:lineRule="auto"/>
        <w:ind w:left="1134" w:right="51"/>
        <w:jc w:val="both"/>
        <w:rPr>
          <w:rFonts w:ascii="Palatino Linotype" w:hAnsi="Palatino Linotype"/>
          <w:sz w:val="22"/>
        </w:rPr>
      </w:pPr>
      <w:r w:rsidRPr="007A4381">
        <w:rPr>
          <w:rFonts w:ascii="Palatino Linotype" w:hAnsi="Palatino Linotype"/>
          <w:sz w:val="22"/>
        </w:rPr>
        <w:t>Localizar la información que le solicite la Unidad de Transparencia; y</w:t>
      </w:r>
    </w:p>
    <w:p w14:paraId="50E75C3A" w14:textId="77777777" w:rsidR="00A23580" w:rsidRPr="007A4381" w:rsidRDefault="00A23580" w:rsidP="00A23580">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sz w:val="22"/>
        </w:rPr>
        <w:t>Proporcionar la información que obre en los archivos y que le sea solicitada por la Unidad de Transparencia.</w:t>
      </w:r>
    </w:p>
    <w:p w14:paraId="56C9F93B" w14:textId="77777777" w:rsidR="00A23580" w:rsidRPr="005A00F4"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6F3974DA" w14:textId="1D6B364F" w:rsidR="00A23580" w:rsidRPr="005A00F4"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De tal </w:t>
      </w:r>
      <w:r w:rsidRPr="005A00F4">
        <w:rPr>
          <w:rFonts w:ascii="Palatino Linotype" w:eastAsia="MS Mincho" w:hAnsi="Palatino Linotype" w:cs="Times New Roman"/>
          <w:color w:val="000000"/>
        </w:rPr>
        <w:t xml:space="preserve">manera que cada una de las áreas administrativas del </w:t>
      </w:r>
      <w:r w:rsidRPr="005A00F4">
        <w:rPr>
          <w:rFonts w:ascii="Palatino Linotype" w:eastAsia="MS Mincho" w:hAnsi="Palatino Linotype" w:cs="Times New Roman"/>
          <w:b/>
          <w:bCs/>
          <w:color w:val="000000"/>
        </w:rPr>
        <w:t>SUJETO OBLIGADO</w:t>
      </w:r>
      <w:r w:rsidRPr="005A00F4">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312F2224" w14:textId="77777777" w:rsidR="00A23580" w:rsidRPr="005A00F4"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59D35C4E" w14:textId="0C72C5B9" w:rsidR="009E260E" w:rsidRPr="005A00F4" w:rsidRDefault="00A23580" w:rsidP="007813C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U</w:t>
      </w:r>
      <w:r w:rsidR="00215A63" w:rsidRPr="005A00F4">
        <w:rPr>
          <w:rFonts w:ascii="Palatino Linotype" w:hAnsi="Palatino Linotype"/>
        </w:rPr>
        <w:t xml:space="preserve">na expuesto lo anterior, </w:t>
      </w:r>
      <w:r w:rsidR="009E260E" w:rsidRPr="005A00F4">
        <w:rPr>
          <w:rFonts w:ascii="Palatino Linotype" w:hAnsi="Palatino Linotype"/>
        </w:rPr>
        <w:t>de la lectura a la</w:t>
      </w:r>
      <w:r w:rsidR="00977730" w:rsidRPr="005A00F4">
        <w:rPr>
          <w:rFonts w:ascii="Palatino Linotype" w:hAnsi="Palatino Linotype"/>
        </w:rPr>
        <w:t>s</w:t>
      </w:r>
      <w:r w:rsidR="009E260E" w:rsidRPr="005A00F4">
        <w:rPr>
          <w:rFonts w:ascii="Palatino Linotype" w:hAnsi="Palatino Linotype"/>
        </w:rPr>
        <w:t xml:space="preserve"> solicitud</w:t>
      </w:r>
      <w:r w:rsidR="00977730" w:rsidRPr="005A00F4">
        <w:rPr>
          <w:rFonts w:ascii="Palatino Linotype" w:hAnsi="Palatino Linotype"/>
        </w:rPr>
        <w:t>es</w:t>
      </w:r>
      <w:r w:rsidR="009E260E" w:rsidRPr="005A00F4">
        <w:rPr>
          <w:rFonts w:ascii="Palatino Linotype" w:hAnsi="Palatino Linotype"/>
        </w:rPr>
        <w:t xml:space="preserve"> de información </w:t>
      </w:r>
      <w:r w:rsidR="003C1D9A" w:rsidRPr="007A4381">
        <w:rPr>
          <w:rFonts w:ascii="Palatino Linotype" w:hAnsi="Palatino Linotype"/>
          <w:b/>
          <w:bCs/>
          <w:color w:val="000000" w:themeColor="text1"/>
          <w:sz w:val="22"/>
        </w:rPr>
        <w:t xml:space="preserve">0049/IXTAPALU/IP/2023, 0050/IXTAPALU/IP/2023, 00051/IXTAPALU/IP/2023, 00052/IXTAPALU/IP/2023, 00053/IXTAPALU/IP/2023, 00054/IXTAPALU/IP/2023, 00055/IXTAPALU/IP/2023, 000056/IXTAPALU/IP/2023, 00057/IXTAPALU/IP/2023, 00058/IXTAPALU/IP/2023, 00059/IXTAPALU/IP/2023, 00060/IXTAPALU/IP/2023, 00061/IXTAPALU/IP/2023, 00062/IXTAPALU/IP/2023, 00063/IXTAPALU/IP/2023, 00064/IXTAPALU/IP/2023, 00065/IXTAPALU/IP/2023, 00066/IXTAPALU/IP/2023, 00067/IXTAPALU/IP/2023, 00068/IXTAPALU/IP/2023, 00069/IXTAPALU/IP/2023, 00070/IXTAPALU/IP/2023, 00071/IXTAPALU/IP/2023 </w:t>
      </w:r>
      <w:r w:rsidR="003C1D9A" w:rsidRPr="007A4381">
        <w:rPr>
          <w:rFonts w:ascii="Palatino Linotype" w:hAnsi="Palatino Linotype"/>
          <w:bCs/>
          <w:color w:val="000000" w:themeColor="text1"/>
          <w:sz w:val="22"/>
        </w:rPr>
        <w:t xml:space="preserve">y </w:t>
      </w:r>
      <w:r w:rsidR="003C1D9A" w:rsidRPr="007A4381">
        <w:rPr>
          <w:rFonts w:ascii="Palatino Linotype" w:hAnsi="Palatino Linotype"/>
          <w:b/>
          <w:bCs/>
          <w:color w:val="000000" w:themeColor="text1"/>
          <w:sz w:val="22"/>
        </w:rPr>
        <w:t>00072/</w:t>
      </w:r>
      <w:r w:rsidR="00814D63" w:rsidRPr="007A4381">
        <w:rPr>
          <w:rFonts w:ascii="Palatino Linotype" w:hAnsi="Palatino Linotype"/>
          <w:b/>
          <w:bCs/>
          <w:color w:val="000000" w:themeColor="text1"/>
          <w:sz w:val="22"/>
        </w:rPr>
        <w:t>IXTAPALU</w:t>
      </w:r>
      <w:r w:rsidR="003C1D9A" w:rsidRPr="007A4381">
        <w:rPr>
          <w:rFonts w:ascii="Palatino Linotype" w:hAnsi="Palatino Linotype"/>
          <w:b/>
          <w:bCs/>
          <w:color w:val="000000" w:themeColor="text1"/>
          <w:sz w:val="22"/>
        </w:rPr>
        <w:t>/IP/2023</w:t>
      </w:r>
      <w:r w:rsidR="003C1D9A" w:rsidRPr="005A00F4">
        <w:rPr>
          <w:rFonts w:ascii="Palatino Linotype" w:hAnsi="Palatino Linotype"/>
          <w:b/>
          <w:bCs/>
          <w:color w:val="000000" w:themeColor="text1"/>
        </w:rPr>
        <w:t>,</w:t>
      </w:r>
      <w:r w:rsidR="003C1D9A" w:rsidRPr="005A00F4">
        <w:rPr>
          <w:rFonts w:ascii="Palatino Linotype" w:hAnsi="Palatino Linotype"/>
          <w:b/>
          <w:bCs/>
          <w:color w:val="000000" w:themeColor="text1"/>
          <w:lang w:val="es-ES"/>
        </w:rPr>
        <w:t xml:space="preserve"> </w:t>
      </w:r>
      <w:r w:rsidR="009E260E" w:rsidRPr="005A00F4">
        <w:rPr>
          <w:rFonts w:ascii="Palatino Linotype" w:hAnsi="Palatino Linotype"/>
        </w:rPr>
        <w:t xml:space="preserve">como fuera señalado en el </w:t>
      </w:r>
      <w:r w:rsidR="009E260E" w:rsidRPr="005A00F4">
        <w:rPr>
          <w:rFonts w:ascii="Palatino Linotype" w:hAnsi="Palatino Linotype"/>
          <w:i/>
          <w:iCs/>
        </w:rPr>
        <w:t>Planteamiento de la Litis</w:t>
      </w:r>
      <w:r w:rsidR="009E260E" w:rsidRPr="005A00F4">
        <w:rPr>
          <w:rFonts w:ascii="Palatino Linotype" w:hAnsi="Palatino Linotype"/>
        </w:rPr>
        <w:t xml:space="preserve"> de esta resolución, se advierte que el entonces </w:t>
      </w:r>
      <w:r w:rsidR="009E260E" w:rsidRPr="005A00F4">
        <w:rPr>
          <w:rFonts w:ascii="Palatino Linotype" w:hAnsi="Palatino Linotype"/>
          <w:b/>
        </w:rPr>
        <w:t>SOLICITANTE</w:t>
      </w:r>
      <w:r w:rsidR="009E260E" w:rsidRPr="005A00F4">
        <w:rPr>
          <w:rFonts w:ascii="Palatino Linotype" w:hAnsi="Palatino Linotype"/>
        </w:rPr>
        <w:t xml:space="preserve"> requirió acceder </w:t>
      </w:r>
      <w:r w:rsidR="009E260E" w:rsidRPr="005A00F4">
        <w:rPr>
          <w:rFonts w:ascii="Palatino Linotype" w:hAnsi="Palatino Linotype"/>
          <w:b/>
        </w:rPr>
        <w:t xml:space="preserve">a </w:t>
      </w:r>
      <w:r w:rsidR="00DB6D04" w:rsidRPr="005A00F4">
        <w:rPr>
          <w:rFonts w:ascii="Palatino Linotype" w:hAnsi="Palatino Linotype" w:cs="Arial"/>
          <w:b/>
          <w:color w:val="000000" w:themeColor="text1"/>
        </w:rPr>
        <w:t>todos todos los oficios, con sus anexos, enviados y recibidos, de enero a diciembre de dos mil veintidós</w:t>
      </w:r>
      <w:r w:rsidR="00DB6D04" w:rsidRPr="005A00F4">
        <w:rPr>
          <w:rFonts w:ascii="Palatino Linotype" w:hAnsi="Palatino Linotype" w:cs="Arial"/>
          <w:color w:val="000000" w:themeColor="text1"/>
        </w:rPr>
        <w:t>, por las siguientes dependencias</w:t>
      </w:r>
      <w:r w:rsidR="009E260E" w:rsidRPr="005A00F4">
        <w:rPr>
          <w:rFonts w:ascii="Palatino Linotype" w:hAnsi="Palatino Linotype"/>
        </w:rPr>
        <w:t>:</w:t>
      </w:r>
    </w:p>
    <w:p w14:paraId="1F9B873C"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Presidencia; </w:t>
      </w:r>
    </w:p>
    <w:p w14:paraId="0BFD21F1"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Oficina de Presidencia; </w:t>
      </w:r>
    </w:p>
    <w:p w14:paraId="27D71298"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Sindicatura; </w:t>
      </w:r>
    </w:p>
    <w:p w14:paraId="39A42E75"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Regidurías; </w:t>
      </w:r>
    </w:p>
    <w:p w14:paraId="4034D4A0"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Tesorería; </w:t>
      </w:r>
    </w:p>
    <w:p w14:paraId="02FD2643"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Secretaría del Ayuntamiento; </w:t>
      </w:r>
    </w:p>
    <w:p w14:paraId="6B1F7928"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Contraloría Municipal; </w:t>
      </w:r>
    </w:p>
    <w:p w14:paraId="605895DB"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Órgano Interno de Control Municipal; </w:t>
      </w:r>
    </w:p>
    <w:p w14:paraId="79698DCD" w14:textId="5EDB6673"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Unidad de Transparencia y Acceso a la Información Pública; </w:t>
      </w:r>
    </w:p>
    <w:p w14:paraId="68E187BB"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Instituto Municipal para la Atención de la Juventud; </w:t>
      </w:r>
    </w:p>
    <w:p w14:paraId="20A9F3C3" w14:textId="21F6324E"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Instituto de la Mujer para la Igualdad Sustantiva; </w:t>
      </w:r>
    </w:p>
    <w:p w14:paraId="7CF49CB8"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Defensoría Municipal de Derechos Humanos; </w:t>
      </w:r>
    </w:p>
    <w:p w14:paraId="1576C582"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Coordinación Municipal de Protección Civil y Atención a Riesgos; </w:t>
      </w:r>
    </w:p>
    <w:p w14:paraId="405899D5"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Coordinación Municipal de Mejora Regulatoria; y </w:t>
      </w:r>
    </w:p>
    <w:p w14:paraId="6B58AE12" w14:textId="77777777" w:rsidR="00DB6D04" w:rsidRPr="007A4381" w:rsidRDefault="00DB6D04"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Direcciones de:</w:t>
      </w:r>
    </w:p>
    <w:p w14:paraId="255E7AF5" w14:textId="6BEE65E7"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 Gobierno;</w:t>
      </w:r>
    </w:p>
    <w:p w14:paraId="739D97D9" w14:textId="23DE490C"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Administración y Finanzas; </w:t>
      </w:r>
    </w:p>
    <w:p w14:paraId="00F43468" w14:textId="2694C7A7"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Comunicación Social y Eventos Institucionales;</w:t>
      </w:r>
    </w:p>
    <w:p w14:paraId="7AB92CA6" w14:textId="0CABDE90"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Seguridad y Prevención Ciudadana;</w:t>
      </w:r>
    </w:p>
    <w:p w14:paraId="7D373B1B" w14:textId="4406868E"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Desarrollo Territorial y Urbano;</w:t>
      </w:r>
    </w:p>
    <w:p w14:paraId="124C66C7" w14:textId="15AE79CB"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Ecología;</w:t>
      </w:r>
    </w:p>
    <w:p w14:paraId="275FECDB" w14:textId="4D3CB24E"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Fomento y Desarrollo Económico;</w:t>
      </w:r>
    </w:p>
    <w:p w14:paraId="0C9C9F8A" w14:textId="2AA1C685"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Turismo;</w:t>
      </w:r>
    </w:p>
    <w:p w14:paraId="140EE5F5" w14:textId="40E52BCA"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Infraestructura y Obras Públicas;</w:t>
      </w:r>
    </w:p>
    <w:p w14:paraId="6F68A320" w14:textId="48399AEF"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Asuntos Jurídicos;</w:t>
      </w:r>
    </w:p>
    <w:p w14:paraId="66F4826C" w14:textId="0FC79ADD"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Educación;</w:t>
      </w:r>
    </w:p>
    <w:p w14:paraId="1E5005C6" w14:textId="18B95F85"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Cultura;</w:t>
      </w:r>
    </w:p>
    <w:p w14:paraId="5E81BE91" w14:textId="27CA99C2"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Salud;</w:t>
      </w:r>
    </w:p>
    <w:p w14:paraId="57371259" w14:textId="290421E1"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Bienestar e Inclusión Social;</w:t>
      </w:r>
    </w:p>
    <w:p w14:paraId="6A8B15A2" w14:textId="6A87D5CF"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Desarrollo Rural;</w:t>
      </w:r>
    </w:p>
    <w:p w14:paraId="7D6E5A12" w14:textId="08D75F83"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Planeación, Programación y Evaluación;</w:t>
      </w:r>
    </w:p>
    <w:p w14:paraId="5C5A360C" w14:textId="6D0487AE" w:rsidR="00DB6D04"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Servicios Públicos; y,</w:t>
      </w:r>
    </w:p>
    <w:p w14:paraId="4A09A70D" w14:textId="0BD8579C" w:rsidR="006805EB" w:rsidRPr="007A4381" w:rsidRDefault="00DB6D04" w:rsidP="00DB6D04">
      <w:pPr>
        <w:pStyle w:val="Prrafodelista"/>
        <w:numPr>
          <w:ilvl w:val="2"/>
          <w:numId w:val="6"/>
        </w:numPr>
        <w:tabs>
          <w:tab w:val="left" w:pos="426"/>
        </w:tabs>
        <w:spacing w:before="240" w:after="240" w:line="360" w:lineRule="auto"/>
        <w:ind w:left="1701"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Asuntos Indígenas y Atención a la Población Afromexicana.</w:t>
      </w:r>
    </w:p>
    <w:p w14:paraId="7BE75996" w14:textId="77777777" w:rsidR="00E33688" w:rsidRPr="005A00F4" w:rsidRDefault="00E33688" w:rsidP="00E33688">
      <w:pPr>
        <w:pStyle w:val="Prrafodelista"/>
        <w:tabs>
          <w:tab w:val="left" w:pos="426"/>
        </w:tabs>
        <w:spacing w:before="240" w:after="240" w:line="360" w:lineRule="auto"/>
        <w:ind w:left="0" w:right="51"/>
        <w:jc w:val="both"/>
        <w:rPr>
          <w:rFonts w:ascii="Palatino Linotype" w:hAnsi="Palatino Linotype"/>
          <w:color w:val="000000" w:themeColor="text1"/>
        </w:rPr>
      </w:pPr>
    </w:p>
    <w:p w14:paraId="07F55D69" w14:textId="46757E6B" w:rsidR="00F860EA" w:rsidRPr="005A00F4" w:rsidRDefault="00975447" w:rsidP="007813C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E</w:t>
      </w:r>
      <w:r w:rsidR="002422DB" w:rsidRPr="005A00F4">
        <w:rPr>
          <w:rFonts w:ascii="Palatino Linotype" w:hAnsi="Palatino Linotype"/>
          <w:color w:val="000000" w:themeColor="text1"/>
        </w:rPr>
        <w:t>n respuesta</w:t>
      </w:r>
      <w:r w:rsidR="009A18BF" w:rsidRPr="005A00F4">
        <w:rPr>
          <w:rFonts w:ascii="Palatino Linotype" w:hAnsi="Palatino Linotype"/>
          <w:color w:val="000000" w:themeColor="text1"/>
        </w:rPr>
        <w:t xml:space="preserve"> a las solicitudes de información, el </w:t>
      </w:r>
      <w:r w:rsidR="009A18BF" w:rsidRPr="005A00F4">
        <w:rPr>
          <w:rFonts w:ascii="Palatino Linotype" w:hAnsi="Palatino Linotype"/>
          <w:b/>
          <w:bCs/>
          <w:color w:val="000000" w:themeColor="text1"/>
        </w:rPr>
        <w:t>SUJETO OBLIGADO</w:t>
      </w:r>
      <w:r w:rsidR="009A18BF" w:rsidRPr="005A00F4">
        <w:rPr>
          <w:rFonts w:ascii="Palatino Linotype" w:hAnsi="Palatino Linotype"/>
          <w:color w:val="000000" w:themeColor="text1"/>
        </w:rPr>
        <w:t xml:space="preserve"> hizo entrega </w:t>
      </w:r>
      <w:r w:rsidR="007813CF" w:rsidRPr="005A00F4">
        <w:rPr>
          <w:rFonts w:ascii="Palatino Linotype" w:hAnsi="Palatino Linotype"/>
          <w:color w:val="000000" w:themeColor="text1"/>
        </w:rPr>
        <w:t xml:space="preserve">de diversos oficios generados por las áreas administrativas referidas por la </w:t>
      </w:r>
      <w:r w:rsidR="007813CF" w:rsidRPr="005A00F4">
        <w:rPr>
          <w:rFonts w:ascii="Palatino Linotype" w:hAnsi="Palatino Linotype"/>
          <w:b/>
          <w:color w:val="000000" w:themeColor="text1"/>
        </w:rPr>
        <w:t>RECURRENTE</w:t>
      </w:r>
      <w:r w:rsidR="007813CF" w:rsidRPr="005A00F4">
        <w:rPr>
          <w:rFonts w:ascii="Palatino Linotype" w:hAnsi="Palatino Linotype"/>
          <w:color w:val="000000" w:themeColor="text1"/>
        </w:rPr>
        <w:t xml:space="preserve">, los cuales, al haber sido resumidos en el apartado de </w:t>
      </w:r>
      <w:r w:rsidR="007813CF" w:rsidRPr="005A00F4">
        <w:rPr>
          <w:rFonts w:ascii="Palatino Linotype" w:hAnsi="Palatino Linotype"/>
          <w:i/>
          <w:color w:val="000000" w:themeColor="text1"/>
        </w:rPr>
        <w:t>Antecedentes</w:t>
      </w:r>
      <w:r w:rsidR="007813CF" w:rsidRPr="005A00F4">
        <w:rPr>
          <w:rFonts w:ascii="Palatino Linotype" w:hAnsi="Palatino Linotype"/>
          <w:color w:val="000000" w:themeColor="text1"/>
        </w:rPr>
        <w:t>, se presenta una relación de los oficios y respuestas proveías en respuesta:</w:t>
      </w:r>
    </w:p>
    <w:p w14:paraId="0852B918" w14:textId="77777777" w:rsidR="007813CF" w:rsidRPr="005A00F4" w:rsidRDefault="007813CF" w:rsidP="007813CF">
      <w:pPr>
        <w:pStyle w:val="Prrafodelista"/>
        <w:tabs>
          <w:tab w:val="left" w:pos="426"/>
        </w:tabs>
        <w:spacing w:before="240" w:after="240" w:line="360" w:lineRule="auto"/>
        <w:ind w:left="0" w:right="51"/>
        <w:jc w:val="both"/>
        <w:rPr>
          <w:rFonts w:ascii="Palatino Linotype" w:hAnsi="Palatino Linotype"/>
          <w:color w:val="000000" w:themeColor="text1"/>
        </w:rPr>
      </w:pPr>
    </w:p>
    <w:tbl>
      <w:tblPr>
        <w:tblStyle w:val="Tablaconcuadrcula"/>
        <w:tblW w:w="0" w:type="auto"/>
        <w:jc w:val="center"/>
        <w:tblLook w:val="04A0" w:firstRow="1" w:lastRow="0" w:firstColumn="1" w:lastColumn="0" w:noHBand="0" w:noVBand="1"/>
      </w:tblPr>
      <w:tblGrid>
        <w:gridCol w:w="1688"/>
        <w:gridCol w:w="7140"/>
      </w:tblGrid>
      <w:tr w:rsidR="006B25B4" w:rsidRPr="007A4381" w14:paraId="3C8EB475" w14:textId="77777777" w:rsidTr="004F759A">
        <w:trPr>
          <w:jc w:val="center"/>
        </w:trPr>
        <w:tc>
          <w:tcPr>
            <w:tcW w:w="1688" w:type="dxa"/>
            <w:shd w:val="clear" w:color="auto" w:fill="D9D9D9" w:themeFill="background1" w:themeFillShade="D9"/>
            <w:vAlign w:val="center"/>
          </w:tcPr>
          <w:p w14:paraId="28EDCF59" w14:textId="7E05B537" w:rsidR="006B25B4" w:rsidRPr="007A4381" w:rsidRDefault="006B25B4" w:rsidP="004F759A">
            <w:pPr>
              <w:pStyle w:val="Prrafodelista"/>
              <w:tabs>
                <w:tab w:val="left" w:pos="426"/>
              </w:tabs>
              <w:ind w:left="0" w:right="51"/>
              <w:jc w:val="center"/>
              <w:rPr>
                <w:rFonts w:ascii="Palatino Linotype" w:hAnsi="Palatino Linotype"/>
                <w:b/>
                <w:color w:val="000000" w:themeColor="text1"/>
                <w:sz w:val="20"/>
                <w:szCs w:val="20"/>
              </w:rPr>
            </w:pPr>
            <w:r w:rsidRPr="007A4381">
              <w:rPr>
                <w:rFonts w:ascii="Palatino Linotype" w:hAnsi="Palatino Linotype"/>
                <w:b/>
                <w:color w:val="000000" w:themeColor="text1"/>
                <w:sz w:val="20"/>
                <w:szCs w:val="20"/>
              </w:rPr>
              <w:t>AUTORIDAD EMISORA</w:t>
            </w:r>
          </w:p>
        </w:tc>
        <w:tc>
          <w:tcPr>
            <w:tcW w:w="7140" w:type="dxa"/>
            <w:shd w:val="clear" w:color="auto" w:fill="D9D9D9" w:themeFill="background1" w:themeFillShade="D9"/>
            <w:vAlign w:val="center"/>
          </w:tcPr>
          <w:p w14:paraId="46384D38" w14:textId="2BBB6214" w:rsidR="006B25B4" w:rsidRPr="007A4381" w:rsidRDefault="006B25B4" w:rsidP="004F759A">
            <w:pPr>
              <w:pStyle w:val="Prrafodelista"/>
              <w:tabs>
                <w:tab w:val="left" w:pos="426"/>
              </w:tabs>
              <w:ind w:left="0" w:right="51"/>
              <w:jc w:val="center"/>
              <w:rPr>
                <w:rFonts w:ascii="Palatino Linotype" w:hAnsi="Palatino Linotype"/>
                <w:b/>
                <w:color w:val="000000" w:themeColor="text1"/>
                <w:sz w:val="20"/>
                <w:szCs w:val="20"/>
              </w:rPr>
            </w:pPr>
            <w:r w:rsidRPr="007A4381">
              <w:rPr>
                <w:rFonts w:ascii="Palatino Linotype" w:hAnsi="Palatino Linotype"/>
                <w:b/>
                <w:color w:val="000000" w:themeColor="text1"/>
                <w:sz w:val="20"/>
                <w:szCs w:val="20"/>
              </w:rPr>
              <w:t>NÚMEROS DE OFICIOS</w:t>
            </w:r>
          </w:p>
        </w:tc>
      </w:tr>
      <w:tr w:rsidR="006B25B4" w:rsidRPr="007A4381" w14:paraId="716555B5" w14:textId="77777777" w:rsidTr="004F759A">
        <w:trPr>
          <w:jc w:val="center"/>
        </w:trPr>
        <w:tc>
          <w:tcPr>
            <w:tcW w:w="1688" w:type="dxa"/>
            <w:vAlign w:val="center"/>
          </w:tcPr>
          <w:p w14:paraId="57DBD9DD" w14:textId="72A34A74"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Servicios Públicos</w:t>
            </w:r>
          </w:p>
        </w:tc>
        <w:tc>
          <w:tcPr>
            <w:tcW w:w="7140" w:type="dxa"/>
            <w:vAlign w:val="center"/>
          </w:tcPr>
          <w:p w14:paraId="2841DD16" w14:textId="5CD55F35"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ICT/DSP/0214/2023, IXT/DSP/0215/2023, </w:t>
            </w:r>
            <w:r w:rsidR="001D3104" w:rsidRPr="007A4381">
              <w:rPr>
                <w:rFonts w:ascii="Palatino Linotype" w:hAnsi="Palatino Linotype"/>
                <w:color w:val="000000" w:themeColor="text1"/>
                <w:sz w:val="20"/>
                <w:szCs w:val="20"/>
              </w:rPr>
              <w:t>ICT/DSP/</w:t>
            </w:r>
            <w:r w:rsidR="00B84596" w:rsidRPr="007A4381">
              <w:rPr>
                <w:rFonts w:ascii="Palatino Linotype" w:hAnsi="Palatino Linotype"/>
                <w:color w:val="000000" w:themeColor="text1"/>
                <w:sz w:val="20"/>
                <w:szCs w:val="20"/>
              </w:rPr>
              <w:t>0216</w:t>
            </w:r>
            <w:r w:rsidR="001D3104" w:rsidRPr="007A4381">
              <w:rPr>
                <w:rFonts w:ascii="Palatino Linotype" w:hAnsi="Palatino Linotype"/>
                <w:color w:val="000000" w:themeColor="text1"/>
                <w:sz w:val="20"/>
                <w:szCs w:val="20"/>
              </w:rPr>
              <w:t>/2023, ICT/DSP/</w:t>
            </w:r>
            <w:r w:rsidR="00775CE7" w:rsidRPr="007A4381">
              <w:rPr>
                <w:rFonts w:ascii="Palatino Linotype" w:hAnsi="Palatino Linotype"/>
                <w:color w:val="000000" w:themeColor="text1"/>
                <w:sz w:val="20"/>
                <w:szCs w:val="20"/>
              </w:rPr>
              <w:t>00311</w:t>
            </w:r>
            <w:r w:rsidR="001D3104" w:rsidRPr="007A4381">
              <w:rPr>
                <w:rFonts w:ascii="Palatino Linotype" w:hAnsi="Palatino Linotype"/>
                <w:color w:val="000000" w:themeColor="text1"/>
                <w:sz w:val="20"/>
                <w:szCs w:val="20"/>
              </w:rPr>
              <w:t>/2023, ICT/DSP/</w:t>
            </w:r>
            <w:r w:rsidR="00775CE7" w:rsidRPr="007A4381">
              <w:rPr>
                <w:rFonts w:ascii="Palatino Linotype" w:hAnsi="Palatino Linotype"/>
                <w:color w:val="000000" w:themeColor="text1"/>
                <w:sz w:val="20"/>
                <w:szCs w:val="20"/>
              </w:rPr>
              <w:t>0218</w:t>
            </w:r>
            <w:r w:rsidR="001D3104" w:rsidRPr="007A4381">
              <w:rPr>
                <w:rFonts w:ascii="Palatino Linotype" w:hAnsi="Palatino Linotype"/>
                <w:color w:val="000000" w:themeColor="text1"/>
                <w:sz w:val="20"/>
                <w:szCs w:val="20"/>
              </w:rPr>
              <w:t>/2023, ICT/DSP/</w:t>
            </w:r>
            <w:r w:rsidR="002F530B" w:rsidRPr="007A4381">
              <w:rPr>
                <w:rFonts w:ascii="Palatino Linotype" w:hAnsi="Palatino Linotype"/>
                <w:color w:val="000000" w:themeColor="text1"/>
                <w:sz w:val="20"/>
                <w:szCs w:val="20"/>
              </w:rPr>
              <w:t>0219</w:t>
            </w:r>
            <w:r w:rsidR="001D3104" w:rsidRPr="007A4381">
              <w:rPr>
                <w:rFonts w:ascii="Palatino Linotype" w:hAnsi="Palatino Linotype"/>
                <w:color w:val="000000" w:themeColor="text1"/>
                <w:sz w:val="20"/>
                <w:szCs w:val="20"/>
              </w:rPr>
              <w:t>/2023, ICT/DSP/</w:t>
            </w:r>
            <w:r w:rsidR="00182EC7" w:rsidRPr="007A4381">
              <w:rPr>
                <w:rFonts w:ascii="Palatino Linotype" w:hAnsi="Palatino Linotype"/>
                <w:color w:val="000000" w:themeColor="text1"/>
                <w:sz w:val="20"/>
                <w:szCs w:val="20"/>
              </w:rPr>
              <w:t>0220</w:t>
            </w:r>
            <w:r w:rsidR="001D3104" w:rsidRPr="007A4381">
              <w:rPr>
                <w:rFonts w:ascii="Palatino Linotype" w:hAnsi="Palatino Linotype"/>
                <w:color w:val="000000" w:themeColor="text1"/>
                <w:sz w:val="20"/>
                <w:szCs w:val="20"/>
              </w:rPr>
              <w:t>/2023, ICT/DSP/</w:t>
            </w:r>
            <w:r w:rsidR="00182EC7" w:rsidRPr="007A4381">
              <w:rPr>
                <w:rFonts w:ascii="Palatino Linotype" w:hAnsi="Palatino Linotype"/>
                <w:color w:val="000000" w:themeColor="text1"/>
                <w:sz w:val="20"/>
                <w:szCs w:val="20"/>
              </w:rPr>
              <w:t>0221</w:t>
            </w:r>
            <w:r w:rsidR="001D3104" w:rsidRPr="007A4381">
              <w:rPr>
                <w:rFonts w:ascii="Palatino Linotype" w:hAnsi="Palatino Linotype"/>
                <w:color w:val="000000" w:themeColor="text1"/>
                <w:sz w:val="20"/>
                <w:szCs w:val="20"/>
              </w:rPr>
              <w:t>/2023, ICT/DSP/</w:t>
            </w:r>
            <w:r w:rsidR="007E168D" w:rsidRPr="007A4381">
              <w:rPr>
                <w:rFonts w:ascii="Palatino Linotype" w:hAnsi="Palatino Linotype"/>
                <w:color w:val="000000" w:themeColor="text1"/>
                <w:sz w:val="20"/>
                <w:szCs w:val="20"/>
              </w:rPr>
              <w:t>0222</w:t>
            </w:r>
            <w:r w:rsidR="001D3104" w:rsidRPr="007A4381">
              <w:rPr>
                <w:rFonts w:ascii="Palatino Linotype" w:hAnsi="Palatino Linotype"/>
                <w:color w:val="000000" w:themeColor="text1"/>
                <w:sz w:val="20"/>
                <w:szCs w:val="20"/>
              </w:rPr>
              <w:t>/2023, ICT/DSP/</w:t>
            </w:r>
            <w:r w:rsidR="007E168D" w:rsidRPr="007A4381">
              <w:rPr>
                <w:rFonts w:ascii="Palatino Linotype" w:hAnsi="Palatino Linotype"/>
                <w:color w:val="000000" w:themeColor="text1"/>
                <w:sz w:val="20"/>
                <w:szCs w:val="20"/>
              </w:rPr>
              <w:t>0223</w:t>
            </w:r>
            <w:r w:rsidR="001D3104" w:rsidRPr="007A4381">
              <w:rPr>
                <w:rFonts w:ascii="Palatino Linotype" w:hAnsi="Palatino Linotype"/>
                <w:color w:val="000000" w:themeColor="text1"/>
                <w:sz w:val="20"/>
                <w:szCs w:val="20"/>
              </w:rPr>
              <w:t>/2023, ICT/DSP/</w:t>
            </w:r>
            <w:r w:rsidR="004D3C50" w:rsidRPr="007A4381">
              <w:rPr>
                <w:rFonts w:ascii="Palatino Linotype" w:hAnsi="Palatino Linotype"/>
                <w:color w:val="000000" w:themeColor="text1"/>
                <w:sz w:val="20"/>
                <w:szCs w:val="20"/>
              </w:rPr>
              <w:t>0224</w:t>
            </w:r>
            <w:r w:rsidR="001D3104" w:rsidRPr="007A4381">
              <w:rPr>
                <w:rFonts w:ascii="Palatino Linotype" w:hAnsi="Palatino Linotype"/>
                <w:color w:val="000000" w:themeColor="text1"/>
                <w:sz w:val="20"/>
                <w:szCs w:val="20"/>
              </w:rPr>
              <w:t>/2023, ICT/DSP/</w:t>
            </w:r>
            <w:r w:rsidR="004D3C50" w:rsidRPr="007A4381">
              <w:rPr>
                <w:rFonts w:ascii="Palatino Linotype" w:hAnsi="Palatino Linotype"/>
                <w:color w:val="000000" w:themeColor="text1"/>
                <w:sz w:val="20"/>
                <w:szCs w:val="20"/>
              </w:rPr>
              <w:t>0225</w:t>
            </w:r>
            <w:r w:rsidR="001D3104" w:rsidRPr="007A4381">
              <w:rPr>
                <w:rFonts w:ascii="Palatino Linotype" w:hAnsi="Palatino Linotype"/>
                <w:color w:val="000000" w:themeColor="text1"/>
                <w:sz w:val="20"/>
                <w:szCs w:val="20"/>
              </w:rPr>
              <w:t>/2023, ICT/DSP/</w:t>
            </w:r>
            <w:r w:rsidR="0050259C" w:rsidRPr="007A4381">
              <w:rPr>
                <w:rFonts w:ascii="Palatino Linotype" w:hAnsi="Palatino Linotype"/>
                <w:color w:val="000000" w:themeColor="text1"/>
                <w:sz w:val="20"/>
                <w:szCs w:val="20"/>
              </w:rPr>
              <w:t>0226</w:t>
            </w:r>
            <w:r w:rsidR="001D3104" w:rsidRPr="007A4381">
              <w:rPr>
                <w:rFonts w:ascii="Palatino Linotype" w:hAnsi="Palatino Linotype"/>
                <w:color w:val="000000" w:themeColor="text1"/>
                <w:sz w:val="20"/>
                <w:szCs w:val="20"/>
              </w:rPr>
              <w:t>/2023, ICT/DSP/</w:t>
            </w:r>
            <w:r w:rsidR="00BF78E4" w:rsidRPr="007A4381">
              <w:rPr>
                <w:rFonts w:ascii="Palatino Linotype" w:hAnsi="Palatino Linotype"/>
                <w:color w:val="000000" w:themeColor="text1"/>
                <w:sz w:val="20"/>
                <w:szCs w:val="20"/>
              </w:rPr>
              <w:t>0228</w:t>
            </w:r>
            <w:r w:rsidR="001D3104" w:rsidRPr="007A4381">
              <w:rPr>
                <w:rFonts w:ascii="Palatino Linotype" w:hAnsi="Palatino Linotype"/>
                <w:color w:val="000000" w:themeColor="text1"/>
                <w:sz w:val="20"/>
                <w:szCs w:val="20"/>
              </w:rPr>
              <w:t>/2023, ICT/DSP/</w:t>
            </w:r>
            <w:r w:rsidR="00C7358B" w:rsidRPr="007A4381">
              <w:rPr>
                <w:rFonts w:ascii="Palatino Linotype" w:hAnsi="Palatino Linotype"/>
                <w:color w:val="000000" w:themeColor="text1"/>
                <w:sz w:val="20"/>
                <w:szCs w:val="20"/>
              </w:rPr>
              <w:t>0229</w:t>
            </w:r>
            <w:r w:rsidR="001D3104" w:rsidRPr="007A4381">
              <w:rPr>
                <w:rFonts w:ascii="Palatino Linotype" w:hAnsi="Palatino Linotype"/>
                <w:color w:val="000000" w:themeColor="text1"/>
                <w:sz w:val="20"/>
                <w:szCs w:val="20"/>
              </w:rPr>
              <w:t>/2023, ICT/DSP/</w:t>
            </w:r>
            <w:r w:rsidR="00C7358B" w:rsidRPr="007A4381">
              <w:rPr>
                <w:rFonts w:ascii="Palatino Linotype" w:hAnsi="Palatino Linotype"/>
                <w:color w:val="000000" w:themeColor="text1"/>
                <w:sz w:val="20"/>
                <w:szCs w:val="20"/>
              </w:rPr>
              <w:t>0230</w:t>
            </w:r>
            <w:r w:rsidR="001D3104" w:rsidRPr="007A4381">
              <w:rPr>
                <w:rFonts w:ascii="Palatino Linotype" w:hAnsi="Palatino Linotype"/>
                <w:color w:val="000000" w:themeColor="text1"/>
                <w:sz w:val="20"/>
                <w:szCs w:val="20"/>
              </w:rPr>
              <w:t>/2023, ICT/DSP/</w:t>
            </w:r>
            <w:r w:rsidR="000D74C7" w:rsidRPr="007A4381">
              <w:rPr>
                <w:rFonts w:ascii="Palatino Linotype" w:hAnsi="Palatino Linotype"/>
                <w:color w:val="000000" w:themeColor="text1"/>
                <w:sz w:val="20"/>
                <w:szCs w:val="20"/>
              </w:rPr>
              <w:t>0231</w:t>
            </w:r>
            <w:r w:rsidR="001D3104" w:rsidRPr="007A4381">
              <w:rPr>
                <w:rFonts w:ascii="Palatino Linotype" w:hAnsi="Palatino Linotype"/>
                <w:color w:val="000000" w:themeColor="text1"/>
                <w:sz w:val="20"/>
                <w:szCs w:val="20"/>
              </w:rPr>
              <w:t>/2023, ICT/DSP/</w:t>
            </w:r>
            <w:r w:rsidR="00040713" w:rsidRPr="007A4381">
              <w:rPr>
                <w:rFonts w:ascii="Palatino Linotype" w:hAnsi="Palatino Linotype"/>
                <w:color w:val="000000" w:themeColor="text1"/>
                <w:sz w:val="20"/>
                <w:szCs w:val="20"/>
              </w:rPr>
              <w:t>0232</w:t>
            </w:r>
            <w:r w:rsidR="001D3104" w:rsidRPr="007A4381">
              <w:rPr>
                <w:rFonts w:ascii="Palatino Linotype" w:hAnsi="Palatino Linotype"/>
                <w:color w:val="000000" w:themeColor="text1"/>
                <w:sz w:val="20"/>
                <w:szCs w:val="20"/>
              </w:rPr>
              <w:t>/2023, ICT/DSP/</w:t>
            </w:r>
            <w:r w:rsidR="006A3223" w:rsidRPr="007A4381">
              <w:rPr>
                <w:rFonts w:ascii="Palatino Linotype" w:hAnsi="Palatino Linotype"/>
                <w:color w:val="000000" w:themeColor="text1"/>
                <w:sz w:val="20"/>
                <w:szCs w:val="20"/>
              </w:rPr>
              <w:t>0233</w:t>
            </w:r>
            <w:r w:rsidR="001D3104" w:rsidRPr="007A4381">
              <w:rPr>
                <w:rFonts w:ascii="Palatino Linotype" w:hAnsi="Palatino Linotype"/>
                <w:color w:val="000000" w:themeColor="text1"/>
                <w:sz w:val="20"/>
                <w:szCs w:val="20"/>
              </w:rPr>
              <w:t>/2023, ICT/DSP/</w:t>
            </w:r>
            <w:r w:rsidR="006A3223" w:rsidRPr="007A4381">
              <w:rPr>
                <w:rFonts w:ascii="Palatino Linotype" w:hAnsi="Palatino Linotype"/>
                <w:color w:val="000000" w:themeColor="text1"/>
                <w:sz w:val="20"/>
                <w:szCs w:val="20"/>
              </w:rPr>
              <w:t>0234</w:t>
            </w:r>
            <w:r w:rsidR="001D3104" w:rsidRPr="007A4381">
              <w:rPr>
                <w:rFonts w:ascii="Palatino Linotype" w:hAnsi="Palatino Linotype"/>
                <w:color w:val="000000" w:themeColor="text1"/>
                <w:sz w:val="20"/>
                <w:szCs w:val="20"/>
              </w:rPr>
              <w:t>/2023, ICT/DSP/</w:t>
            </w:r>
            <w:r w:rsidR="00471DB1" w:rsidRPr="007A4381">
              <w:rPr>
                <w:rFonts w:ascii="Palatino Linotype" w:hAnsi="Palatino Linotype"/>
                <w:color w:val="000000" w:themeColor="text1"/>
                <w:sz w:val="20"/>
                <w:szCs w:val="20"/>
              </w:rPr>
              <w:t>0235</w:t>
            </w:r>
            <w:r w:rsidR="001D3104" w:rsidRPr="007A4381">
              <w:rPr>
                <w:rFonts w:ascii="Palatino Linotype" w:hAnsi="Palatino Linotype"/>
                <w:color w:val="000000" w:themeColor="text1"/>
                <w:sz w:val="20"/>
                <w:szCs w:val="20"/>
              </w:rPr>
              <w:t>/2023, ICT/DSP/</w:t>
            </w:r>
            <w:r w:rsidR="004A74F2" w:rsidRPr="007A4381">
              <w:rPr>
                <w:rFonts w:ascii="Palatino Linotype" w:hAnsi="Palatino Linotype"/>
                <w:color w:val="000000" w:themeColor="text1"/>
                <w:sz w:val="20"/>
                <w:szCs w:val="20"/>
              </w:rPr>
              <w:t>0236</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w:t>
            </w:r>
            <w:r w:rsidR="007B5D3F" w:rsidRPr="007A4381">
              <w:rPr>
                <w:rFonts w:ascii="Palatino Linotype" w:hAnsi="Palatino Linotype"/>
                <w:color w:val="000000" w:themeColor="text1"/>
                <w:sz w:val="20"/>
                <w:szCs w:val="20"/>
              </w:rPr>
              <w:t>ICT/DSP/0237/2023</w:t>
            </w:r>
          </w:p>
        </w:tc>
      </w:tr>
      <w:tr w:rsidR="006B25B4" w:rsidRPr="007A4381" w14:paraId="0E31EFE8" w14:textId="77777777" w:rsidTr="004F759A">
        <w:trPr>
          <w:jc w:val="center"/>
        </w:trPr>
        <w:tc>
          <w:tcPr>
            <w:tcW w:w="1688" w:type="dxa"/>
            <w:vAlign w:val="center"/>
          </w:tcPr>
          <w:p w14:paraId="2F67EE6C" w14:textId="0D68C5C0"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Primera Regiduría</w:t>
            </w:r>
          </w:p>
        </w:tc>
        <w:tc>
          <w:tcPr>
            <w:tcW w:w="7140" w:type="dxa"/>
            <w:vAlign w:val="center"/>
          </w:tcPr>
          <w:p w14:paraId="41327F00" w14:textId="3D6A66AD"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IXTA/REGOB/040/2023, IXTA/REGOB/041/2023</w:t>
            </w:r>
            <w:r w:rsidR="001D3104" w:rsidRPr="007A4381">
              <w:rPr>
                <w:rFonts w:ascii="Palatino Linotype" w:hAnsi="Palatino Linotype"/>
                <w:color w:val="000000" w:themeColor="text1"/>
                <w:sz w:val="20"/>
                <w:szCs w:val="20"/>
              </w:rPr>
              <w:t>, IXTA/REGOB/</w:t>
            </w:r>
            <w:r w:rsidR="00B84596" w:rsidRPr="007A4381">
              <w:rPr>
                <w:rFonts w:ascii="Palatino Linotype" w:hAnsi="Palatino Linotype"/>
                <w:color w:val="000000" w:themeColor="text1"/>
                <w:sz w:val="20"/>
                <w:szCs w:val="20"/>
              </w:rPr>
              <w:t>042</w:t>
            </w:r>
            <w:r w:rsidR="001D3104" w:rsidRPr="007A4381">
              <w:rPr>
                <w:rFonts w:ascii="Palatino Linotype" w:hAnsi="Palatino Linotype"/>
                <w:color w:val="000000" w:themeColor="text1"/>
                <w:sz w:val="20"/>
                <w:szCs w:val="20"/>
              </w:rPr>
              <w:t>/2023, IXTA/REGOB/</w:t>
            </w:r>
            <w:r w:rsidR="00775CE7" w:rsidRPr="007A4381">
              <w:rPr>
                <w:rFonts w:ascii="Palatino Linotype" w:hAnsi="Palatino Linotype"/>
                <w:color w:val="000000" w:themeColor="text1"/>
                <w:sz w:val="20"/>
                <w:szCs w:val="20"/>
              </w:rPr>
              <w:t>043</w:t>
            </w:r>
            <w:r w:rsidR="001D3104" w:rsidRPr="007A4381">
              <w:rPr>
                <w:rFonts w:ascii="Palatino Linotype" w:hAnsi="Palatino Linotype"/>
                <w:color w:val="000000" w:themeColor="text1"/>
                <w:sz w:val="20"/>
                <w:szCs w:val="20"/>
              </w:rPr>
              <w:t>/2023, IXTA/REGOB/</w:t>
            </w:r>
            <w:r w:rsidR="00775CE7" w:rsidRPr="007A4381">
              <w:rPr>
                <w:rFonts w:ascii="Palatino Linotype" w:hAnsi="Palatino Linotype"/>
                <w:color w:val="000000" w:themeColor="text1"/>
                <w:sz w:val="20"/>
                <w:szCs w:val="20"/>
              </w:rPr>
              <w:t>044</w:t>
            </w:r>
            <w:r w:rsidR="001D3104" w:rsidRPr="007A4381">
              <w:rPr>
                <w:rFonts w:ascii="Palatino Linotype" w:hAnsi="Palatino Linotype"/>
                <w:color w:val="000000" w:themeColor="text1"/>
                <w:sz w:val="20"/>
                <w:szCs w:val="20"/>
              </w:rPr>
              <w:t>/2023, IXTA/REGOB/</w:t>
            </w:r>
            <w:r w:rsidR="002F530B" w:rsidRPr="007A4381">
              <w:rPr>
                <w:rFonts w:ascii="Palatino Linotype" w:hAnsi="Palatino Linotype"/>
                <w:color w:val="000000" w:themeColor="text1"/>
                <w:sz w:val="20"/>
                <w:szCs w:val="20"/>
              </w:rPr>
              <w:t>044</w:t>
            </w:r>
            <w:r w:rsidR="001D3104" w:rsidRPr="007A4381">
              <w:rPr>
                <w:rFonts w:ascii="Palatino Linotype" w:hAnsi="Palatino Linotype"/>
                <w:color w:val="000000" w:themeColor="text1"/>
                <w:sz w:val="20"/>
                <w:szCs w:val="20"/>
              </w:rPr>
              <w:t>/2023, IXTA/REGOB/</w:t>
            </w:r>
            <w:r w:rsidR="00182EC7" w:rsidRPr="007A4381">
              <w:rPr>
                <w:rFonts w:ascii="Palatino Linotype" w:hAnsi="Palatino Linotype"/>
                <w:color w:val="000000" w:themeColor="text1"/>
                <w:sz w:val="20"/>
                <w:szCs w:val="20"/>
              </w:rPr>
              <w:t>045</w:t>
            </w:r>
            <w:r w:rsidR="001D3104" w:rsidRPr="007A4381">
              <w:rPr>
                <w:rFonts w:ascii="Palatino Linotype" w:hAnsi="Palatino Linotype"/>
                <w:color w:val="000000" w:themeColor="text1"/>
                <w:sz w:val="20"/>
                <w:szCs w:val="20"/>
              </w:rPr>
              <w:t>/2023, IXTA/REGOB/</w:t>
            </w:r>
            <w:r w:rsidR="00182EC7" w:rsidRPr="007A4381">
              <w:rPr>
                <w:rFonts w:ascii="Palatino Linotype" w:hAnsi="Palatino Linotype"/>
                <w:color w:val="000000" w:themeColor="text1"/>
                <w:sz w:val="20"/>
                <w:szCs w:val="20"/>
              </w:rPr>
              <w:t>046</w:t>
            </w:r>
            <w:r w:rsidR="001D3104" w:rsidRPr="007A4381">
              <w:rPr>
                <w:rFonts w:ascii="Palatino Linotype" w:hAnsi="Palatino Linotype"/>
                <w:color w:val="000000" w:themeColor="text1"/>
                <w:sz w:val="20"/>
                <w:szCs w:val="20"/>
              </w:rPr>
              <w:t>/2023, IXTA/REGOB/</w:t>
            </w:r>
            <w:r w:rsidR="007E168D" w:rsidRPr="007A4381">
              <w:rPr>
                <w:rFonts w:ascii="Palatino Linotype" w:hAnsi="Palatino Linotype"/>
                <w:color w:val="000000" w:themeColor="text1"/>
                <w:sz w:val="20"/>
                <w:szCs w:val="20"/>
              </w:rPr>
              <w:t>047</w:t>
            </w:r>
            <w:r w:rsidR="001D3104" w:rsidRPr="007A4381">
              <w:rPr>
                <w:rFonts w:ascii="Palatino Linotype" w:hAnsi="Palatino Linotype"/>
                <w:color w:val="000000" w:themeColor="text1"/>
                <w:sz w:val="20"/>
                <w:szCs w:val="20"/>
              </w:rPr>
              <w:t>/2023, IXTA/REGOB/</w:t>
            </w:r>
            <w:r w:rsidR="007E168D" w:rsidRPr="007A4381">
              <w:rPr>
                <w:rFonts w:ascii="Palatino Linotype" w:hAnsi="Palatino Linotype"/>
                <w:color w:val="000000" w:themeColor="text1"/>
                <w:sz w:val="20"/>
                <w:szCs w:val="20"/>
              </w:rPr>
              <w:t>048</w:t>
            </w:r>
            <w:r w:rsidR="001D3104" w:rsidRPr="007A4381">
              <w:rPr>
                <w:rFonts w:ascii="Palatino Linotype" w:hAnsi="Palatino Linotype"/>
                <w:color w:val="000000" w:themeColor="text1"/>
                <w:sz w:val="20"/>
                <w:szCs w:val="20"/>
              </w:rPr>
              <w:t>/2023, IXTA/REGOB/</w:t>
            </w:r>
            <w:r w:rsidR="004D3C50" w:rsidRPr="007A4381">
              <w:rPr>
                <w:rFonts w:ascii="Palatino Linotype" w:hAnsi="Palatino Linotype"/>
                <w:color w:val="000000" w:themeColor="text1"/>
                <w:sz w:val="20"/>
                <w:szCs w:val="20"/>
              </w:rPr>
              <w:t>049</w:t>
            </w:r>
            <w:r w:rsidR="001D3104" w:rsidRPr="007A4381">
              <w:rPr>
                <w:rFonts w:ascii="Palatino Linotype" w:hAnsi="Palatino Linotype"/>
                <w:color w:val="000000" w:themeColor="text1"/>
                <w:sz w:val="20"/>
                <w:szCs w:val="20"/>
              </w:rPr>
              <w:t>/2023, IXTA/REGOB/</w:t>
            </w:r>
            <w:r w:rsidR="004D3C50" w:rsidRPr="007A4381">
              <w:rPr>
                <w:rFonts w:ascii="Palatino Linotype" w:hAnsi="Palatino Linotype"/>
                <w:color w:val="000000" w:themeColor="text1"/>
                <w:sz w:val="20"/>
                <w:szCs w:val="20"/>
              </w:rPr>
              <w:t>050</w:t>
            </w:r>
            <w:r w:rsidR="001D3104" w:rsidRPr="007A4381">
              <w:rPr>
                <w:rFonts w:ascii="Palatino Linotype" w:hAnsi="Palatino Linotype"/>
                <w:color w:val="000000" w:themeColor="text1"/>
                <w:sz w:val="20"/>
                <w:szCs w:val="20"/>
              </w:rPr>
              <w:t>/2023, IXTA/REGOB/</w:t>
            </w:r>
            <w:r w:rsidR="0050259C" w:rsidRPr="007A4381">
              <w:rPr>
                <w:rFonts w:ascii="Palatino Linotype" w:hAnsi="Palatino Linotype"/>
                <w:color w:val="000000" w:themeColor="text1"/>
                <w:sz w:val="20"/>
                <w:szCs w:val="20"/>
              </w:rPr>
              <w:t>0049</w:t>
            </w:r>
            <w:r w:rsidR="001D3104" w:rsidRPr="007A4381">
              <w:rPr>
                <w:rFonts w:ascii="Palatino Linotype" w:hAnsi="Palatino Linotype"/>
                <w:color w:val="000000" w:themeColor="text1"/>
                <w:sz w:val="20"/>
                <w:szCs w:val="20"/>
              </w:rPr>
              <w:t>/2023, IXTA/REGOB/</w:t>
            </w:r>
            <w:r w:rsidR="0050259C" w:rsidRPr="007A4381">
              <w:rPr>
                <w:rFonts w:ascii="Palatino Linotype" w:hAnsi="Palatino Linotype"/>
                <w:color w:val="000000" w:themeColor="text1"/>
                <w:sz w:val="20"/>
                <w:szCs w:val="20"/>
              </w:rPr>
              <w:t>061</w:t>
            </w:r>
            <w:r w:rsidR="001D3104" w:rsidRPr="007A4381">
              <w:rPr>
                <w:rFonts w:ascii="Palatino Linotype" w:hAnsi="Palatino Linotype"/>
                <w:color w:val="000000" w:themeColor="text1"/>
                <w:sz w:val="20"/>
                <w:szCs w:val="20"/>
              </w:rPr>
              <w:t>/2023, IXTA/REGOB/</w:t>
            </w:r>
            <w:r w:rsidR="00BF78E4" w:rsidRPr="007A4381">
              <w:rPr>
                <w:rFonts w:ascii="Palatino Linotype" w:hAnsi="Palatino Linotype"/>
                <w:color w:val="000000" w:themeColor="text1"/>
                <w:sz w:val="20"/>
                <w:szCs w:val="20"/>
              </w:rPr>
              <w:t>063</w:t>
            </w:r>
            <w:r w:rsidR="001D3104" w:rsidRPr="007A4381">
              <w:rPr>
                <w:rFonts w:ascii="Palatino Linotype" w:hAnsi="Palatino Linotype"/>
                <w:color w:val="000000" w:themeColor="text1"/>
                <w:sz w:val="20"/>
                <w:szCs w:val="20"/>
              </w:rPr>
              <w:t>/2023, IXTA/REGOB/</w:t>
            </w:r>
            <w:r w:rsidR="00C7358B" w:rsidRPr="007A4381">
              <w:rPr>
                <w:rFonts w:ascii="Palatino Linotype" w:hAnsi="Palatino Linotype"/>
                <w:color w:val="000000" w:themeColor="text1"/>
                <w:sz w:val="20"/>
                <w:szCs w:val="20"/>
              </w:rPr>
              <w:t>064</w:t>
            </w:r>
            <w:r w:rsidR="001D3104" w:rsidRPr="007A4381">
              <w:rPr>
                <w:rFonts w:ascii="Palatino Linotype" w:hAnsi="Palatino Linotype"/>
                <w:color w:val="000000" w:themeColor="text1"/>
                <w:sz w:val="20"/>
                <w:szCs w:val="20"/>
              </w:rPr>
              <w:t>/2023, IXTA/REGOB/</w:t>
            </w:r>
            <w:r w:rsidR="00C7358B" w:rsidRPr="007A4381">
              <w:rPr>
                <w:rFonts w:ascii="Palatino Linotype" w:hAnsi="Palatino Linotype"/>
                <w:color w:val="000000" w:themeColor="text1"/>
                <w:sz w:val="20"/>
                <w:szCs w:val="20"/>
              </w:rPr>
              <w:t>065</w:t>
            </w:r>
            <w:r w:rsidR="001D3104" w:rsidRPr="007A4381">
              <w:rPr>
                <w:rFonts w:ascii="Palatino Linotype" w:hAnsi="Palatino Linotype"/>
                <w:color w:val="000000" w:themeColor="text1"/>
                <w:sz w:val="20"/>
                <w:szCs w:val="20"/>
              </w:rPr>
              <w:t>/2023, IXTA/REGOB/</w:t>
            </w:r>
            <w:r w:rsidR="000D74C7" w:rsidRPr="007A4381">
              <w:rPr>
                <w:rFonts w:ascii="Palatino Linotype" w:hAnsi="Palatino Linotype"/>
                <w:color w:val="000000" w:themeColor="text1"/>
                <w:sz w:val="20"/>
                <w:szCs w:val="20"/>
              </w:rPr>
              <w:t>066</w:t>
            </w:r>
            <w:r w:rsidR="001D3104" w:rsidRPr="007A4381">
              <w:rPr>
                <w:rFonts w:ascii="Palatino Linotype" w:hAnsi="Palatino Linotype"/>
                <w:color w:val="000000" w:themeColor="text1"/>
                <w:sz w:val="20"/>
                <w:szCs w:val="20"/>
              </w:rPr>
              <w:t>/2023, IXTA/REGOB/</w:t>
            </w:r>
            <w:r w:rsidR="00040713" w:rsidRPr="007A4381">
              <w:rPr>
                <w:rFonts w:ascii="Palatino Linotype" w:hAnsi="Palatino Linotype"/>
                <w:color w:val="000000" w:themeColor="text1"/>
                <w:sz w:val="20"/>
                <w:szCs w:val="20"/>
              </w:rPr>
              <w:t>067</w:t>
            </w:r>
            <w:r w:rsidR="001D3104" w:rsidRPr="007A4381">
              <w:rPr>
                <w:rFonts w:ascii="Palatino Linotype" w:hAnsi="Palatino Linotype"/>
                <w:color w:val="000000" w:themeColor="text1"/>
                <w:sz w:val="20"/>
                <w:szCs w:val="20"/>
              </w:rPr>
              <w:t>/2023, IXTA/REGOB/</w:t>
            </w:r>
            <w:r w:rsidR="006A3223" w:rsidRPr="007A4381">
              <w:rPr>
                <w:rFonts w:ascii="Palatino Linotype" w:hAnsi="Palatino Linotype"/>
                <w:color w:val="000000" w:themeColor="text1"/>
                <w:sz w:val="20"/>
                <w:szCs w:val="20"/>
              </w:rPr>
              <w:t>068</w:t>
            </w:r>
            <w:r w:rsidR="001D3104" w:rsidRPr="007A4381">
              <w:rPr>
                <w:rFonts w:ascii="Palatino Linotype" w:hAnsi="Palatino Linotype"/>
                <w:color w:val="000000" w:themeColor="text1"/>
                <w:sz w:val="20"/>
                <w:szCs w:val="20"/>
              </w:rPr>
              <w:t>/2023, IXTA/REGOB/</w:t>
            </w:r>
            <w:r w:rsidR="00471DB1" w:rsidRPr="007A4381">
              <w:rPr>
                <w:rFonts w:ascii="Palatino Linotype" w:hAnsi="Palatino Linotype"/>
                <w:color w:val="000000" w:themeColor="text1"/>
                <w:sz w:val="20"/>
                <w:szCs w:val="20"/>
              </w:rPr>
              <w:t>069</w:t>
            </w:r>
            <w:r w:rsidR="001D3104" w:rsidRPr="007A4381">
              <w:rPr>
                <w:rFonts w:ascii="Palatino Linotype" w:hAnsi="Palatino Linotype"/>
                <w:color w:val="000000" w:themeColor="text1"/>
                <w:sz w:val="20"/>
                <w:szCs w:val="20"/>
              </w:rPr>
              <w:t>/2023, IXTA/REGOB/</w:t>
            </w:r>
            <w:r w:rsidR="00471DB1" w:rsidRPr="007A4381">
              <w:rPr>
                <w:rFonts w:ascii="Palatino Linotype" w:hAnsi="Palatino Linotype"/>
                <w:color w:val="000000" w:themeColor="text1"/>
                <w:sz w:val="20"/>
                <w:szCs w:val="20"/>
              </w:rPr>
              <w:t>070</w:t>
            </w:r>
            <w:r w:rsidR="001D3104" w:rsidRPr="007A4381">
              <w:rPr>
                <w:rFonts w:ascii="Palatino Linotype" w:hAnsi="Palatino Linotype"/>
                <w:color w:val="000000" w:themeColor="text1"/>
                <w:sz w:val="20"/>
                <w:szCs w:val="20"/>
              </w:rPr>
              <w:t>/2023, IXTA/REGOB/</w:t>
            </w:r>
            <w:r w:rsidR="004A74F2" w:rsidRPr="007A4381">
              <w:rPr>
                <w:rFonts w:ascii="Palatino Linotype" w:hAnsi="Palatino Linotype"/>
                <w:color w:val="000000" w:themeColor="text1"/>
                <w:sz w:val="20"/>
                <w:szCs w:val="20"/>
              </w:rPr>
              <w:t>071</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w:t>
            </w:r>
            <w:r w:rsidR="007B5D3F" w:rsidRPr="007A4381">
              <w:rPr>
                <w:rFonts w:ascii="Palatino Linotype" w:hAnsi="Palatino Linotype"/>
                <w:color w:val="000000" w:themeColor="text1"/>
                <w:sz w:val="20"/>
                <w:szCs w:val="20"/>
              </w:rPr>
              <w:t>IXTA/REGOB/072/2023</w:t>
            </w:r>
          </w:p>
        </w:tc>
      </w:tr>
      <w:tr w:rsidR="006B25B4" w:rsidRPr="007A4381" w14:paraId="11BBCA0B" w14:textId="77777777" w:rsidTr="004F759A">
        <w:trPr>
          <w:jc w:val="center"/>
        </w:trPr>
        <w:tc>
          <w:tcPr>
            <w:tcW w:w="1688" w:type="dxa"/>
            <w:vAlign w:val="center"/>
          </w:tcPr>
          <w:p w14:paraId="58EDDAD7" w14:textId="19B94DA0"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Asuntos Indígenas y Atención a la Población Afromexicana</w:t>
            </w:r>
          </w:p>
        </w:tc>
        <w:tc>
          <w:tcPr>
            <w:tcW w:w="7140" w:type="dxa"/>
            <w:vAlign w:val="center"/>
          </w:tcPr>
          <w:p w14:paraId="37F14AB0" w14:textId="65D12AC3"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IXTA-DAIAPA-022-2023, IXTA-DAIAPA-23-2023, </w:t>
            </w:r>
            <w:r w:rsidR="001D3104" w:rsidRPr="007A4381">
              <w:rPr>
                <w:rFonts w:ascii="Palatino Linotype" w:hAnsi="Palatino Linotype"/>
                <w:color w:val="000000" w:themeColor="text1"/>
                <w:sz w:val="20"/>
                <w:szCs w:val="20"/>
              </w:rPr>
              <w:t>IXTA-DAIAPA-</w:t>
            </w:r>
            <w:r w:rsidR="00B84596" w:rsidRPr="007A4381">
              <w:rPr>
                <w:rFonts w:ascii="Palatino Linotype" w:hAnsi="Palatino Linotype"/>
                <w:color w:val="000000" w:themeColor="text1"/>
                <w:sz w:val="20"/>
                <w:szCs w:val="20"/>
              </w:rPr>
              <w:t>24</w:t>
            </w:r>
            <w:r w:rsidR="001D3104" w:rsidRPr="007A4381">
              <w:rPr>
                <w:rFonts w:ascii="Palatino Linotype" w:hAnsi="Palatino Linotype"/>
                <w:color w:val="000000" w:themeColor="text1"/>
                <w:sz w:val="20"/>
                <w:szCs w:val="20"/>
              </w:rPr>
              <w:t>-2023, IXTA-DAIAPA-</w:t>
            </w:r>
            <w:r w:rsidR="00775CE7" w:rsidRPr="007A4381">
              <w:rPr>
                <w:rFonts w:ascii="Palatino Linotype" w:hAnsi="Palatino Linotype"/>
                <w:color w:val="000000" w:themeColor="text1"/>
                <w:sz w:val="20"/>
                <w:szCs w:val="20"/>
              </w:rPr>
              <w:t>25</w:t>
            </w:r>
            <w:r w:rsidR="001D3104" w:rsidRPr="007A4381">
              <w:rPr>
                <w:rFonts w:ascii="Palatino Linotype" w:hAnsi="Palatino Linotype"/>
                <w:color w:val="000000" w:themeColor="text1"/>
                <w:sz w:val="20"/>
                <w:szCs w:val="20"/>
              </w:rPr>
              <w:t>-2023, IXTA-DAIAPA-</w:t>
            </w:r>
            <w:r w:rsidR="002F530B" w:rsidRPr="007A4381">
              <w:rPr>
                <w:rFonts w:ascii="Palatino Linotype" w:hAnsi="Palatino Linotype"/>
                <w:color w:val="000000" w:themeColor="text1"/>
                <w:sz w:val="20"/>
                <w:szCs w:val="20"/>
              </w:rPr>
              <w:t>26</w:t>
            </w:r>
            <w:r w:rsidR="001D3104" w:rsidRPr="007A4381">
              <w:rPr>
                <w:rFonts w:ascii="Palatino Linotype" w:hAnsi="Palatino Linotype"/>
                <w:color w:val="000000" w:themeColor="text1"/>
                <w:sz w:val="20"/>
                <w:szCs w:val="20"/>
              </w:rPr>
              <w:t>-2023, IXTA-DAIAPA-</w:t>
            </w:r>
            <w:r w:rsidR="002F530B" w:rsidRPr="007A4381">
              <w:rPr>
                <w:rFonts w:ascii="Palatino Linotype" w:hAnsi="Palatino Linotype"/>
                <w:color w:val="000000" w:themeColor="text1"/>
                <w:sz w:val="20"/>
                <w:szCs w:val="20"/>
              </w:rPr>
              <w:t>27</w:t>
            </w:r>
            <w:r w:rsidR="001D3104" w:rsidRPr="007A4381">
              <w:rPr>
                <w:rFonts w:ascii="Palatino Linotype" w:hAnsi="Palatino Linotype"/>
                <w:color w:val="000000" w:themeColor="text1"/>
                <w:sz w:val="20"/>
                <w:szCs w:val="20"/>
              </w:rPr>
              <w:t>-2023, IXTA-DAIAPA-</w:t>
            </w:r>
            <w:r w:rsidR="00182EC7" w:rsidRPr="007A4381">
              <w:rPr>
                <w:rFonts w:ascii="Palatino Linotype" w:hAnsi="Palatino Linotype"/>
                <w:color w:val="000000" w:themeColor="text1"/>
                <w:sz w:val="20"/>
                <w:szCs w:val="20"/>
              </w:rPr>
              <w:t>28</w:t>
            </w:r>
            <w:r w:rsidR="001D3104" w:rsidRPr="007A4381">
              <w:rPr>
                <w:rFonts w:ascii="Palatino Linotype" w:hAnsi="Palatino Linotype"/>
                <w:color w:val="000000" w:themeColor="text1"/>
                <w:sz w:val="20"/>
                <w:szCs w:val="20"/>
              </w:rPr>
              <w:t>-2023, IXTA-DAIAPA-</w:t>
            </w:r>
            <w:r w:rsidR="00182EC7" w:rsidRPr="007A4381">
              <w:rPr>
                <w:rFonts w:ascii="Palatino Linotype" w:hAnsi="Palatino Linotype"/>
                <w:color w:val="000000" w:themeColor="text1"/>
                <w:sz w:val="20"/>
                <w:szCs w:val="20"/>
              </w:rPr>
              <w:t>29</w:t>
            </w:r>
            <w:r w:rsidR="001D3104" w:rsidRPr="007A4381">
              <w:rPr>
                <w:rFonts w:ascii="Palatino Linotype" w:hAnsi="Palatino Linotype"/>
                <w:color w:val="000000" w:themeColor="text1"/>
                <w:sz w:val="20"/>
                <w:szCs w:val="20"/>
              </w:rPr>
              <w:t>-2023, IXTA-DAIAPA-</w:t>
            </w:r>
            <w:r w:rsidR="007E168D" w:rsidRPr="007A4381">
              <w:rPr>
                <w:rFonts w:ascii="Palatino Linotype" w:hAnsi="Palatino Linotype"/>
                <w:color w:val="000000" w:themeColor="text1"/>
                <w:sz w:val="20"/>
                <w:szCs w:val="20"/>
              </w:rPr>
              <w:t>30</w:t>
            </w:r>
            <w:r w:rsidR="001D3104" w:rsidRPr="007A4381">
              <w:rPr>
                <w:rFonts w:ascii="Palatino Linotype" w:hAnsi="Palatino Linotype"/>
                <w:color w:val="000000" w:themeColor="text1"/>
                <w:sz w:val="20"/>
                <w:szCs w:val="20"/>
              </w:rPr>
              <w:t>-2023, IXTA-DAIAPA-</w:t>
            </w:r>
            <w:r w:rsidR="007E168D" w:rsidRPr="007A4381">
              <w:rPr>
                <w:rFonts w:ascii="Palatino Linotype" w:hAnsi="Palatino Linotype"/>
                <w:color w:val="000000" w:themeColor="text1"/>
                <w:sz w:val="20"/>
                <w:szCs w:val="20"/>
              </w:rPr>
              <w:t>31</w:t>
            </w:r>
            <w:r w:rsidR="001D3104" w:rsidRPr="007A4381">
              <w:rPr>
                <w:rFonts w:ascii="Palatino Linotype" w:hAnsi="Palatino Linotype"/>
                <w:color w:val="000000" w:themeColor="text1"/>
                <w:sz w:val="20"/>
                <w:szCs w:val="20"/>
              </w:rPr>
              <w:t>-2023, IXTA-DAIAPA-</w:t>
            </w:r>
            <w:r w:rsidR="004D3C50" w:rsidRPr="007A4381">
              <w:rPr>
                <w:rFonts w:ascii="Palatino Linotype" w:hAnsi="Palatino Linotype"/>
                <w:color w:val="000000" w:themeColor="text1"/>
                <w:sz w:val="20"/>
                <w:szCs w:val="20"/>
              </w:rPr>
              <w:t>32</w:t>
            </w:r>
            <w:r w:rsidR="001D3104" w:rsidRPr="007A4381">
              <w:rPr>
                <w:rFonts w:ascii="Palatino Linotype" w:hAnsi="Palatino Linotype"/>
                <w:color w:val="000000" w:themeColor="text1"/>
                <w:sz w:val="20"/>
                <w:szCs w:val="20"/>
              </w:rPr>
              <w:t>-2023, IXTA-DAIAPA-</w:t>
            </w:r>
            <w:r w:rsidR="004D3C50" w:rsidRPr="007A4381">
              <w:rPr>
                <w:rFonts w:ascii="Palatino Linotype" w:hAnsi="Palatino Linotype"/>
                <w:color w:val="000000" w:themeColor="text1"/>
                <w:sz w:val="20"/>
                <w:szCs w:val="20"/>
              </w:rPr>
              <w:t>33</w:t>
            </w:r>
            <w:r w:rsidR="001D3104" w:rsidRPr="007A4381">
              <w:rPr>
                <w:rFonts w:ascii="Palatino Linotype" w:hAnsi="Palatino Linotype"/>
                <w:color w:val="000000" w:themeColor="text1"/>
                <w:sz w:val="20"/>
                <w:szCs w:val="20"/>
              </w:rPr>
              <w:t>-2023, IXTA-DAIAPA-</w:t>
            </w:r>
            <w:r w:rsidR="0050259C" w:rsidRPr="007A4381">
              <w:rPr>
                <w:rFonts w:ascii="Palatino Linotype" w:hAnsi="Palatino Linotype"/>
                <w:color w:val="000000" w:themeColor="text1"/>
                <w:sz w:val="20"/>
                <w:szCs w:val="20"/>
              </w:rPr>
              <w:t>34</w:t>
            </w:r>
            <w:r w:rsidR="001D3104" w:rsidRPr="007A4381">
              <w:rPr>
                <w:rFonts w:ascii="Palatino Linotype" w:hAnsi="Palatino Linotype"/>
                <w:color w:val="000000" w:themeColor="text1"/>
                <w:sz w:val="20"/>
                <w:szCs w:val="20"/>
              </w:rPr>
              <w:t>-2023, IXTA-DAIAPA-</w:t>
            </w:r>
            <w:r w:rsidR="00BF78E4" w:rsidRPr="007A4381">
              <w:rPr>
                <w:rFonts w:ascii="Palatino Linotype" w:hAnsi="Palatino Linotype"/>
                <w:color w:val="000000" w:themeColor="text1"/>
                <w:sz w:val="20"/>
                <w:szCs w:val="20"/>
              </w:rPr>
              <w:t>36</w:t>
            </w:r>
            <w:r w:rsidR="001D3104" w:rsidRPr="007A4381">
              <w:rPr>
                <w:rFonts w:ascii="Palatino Linotype" w:hAnsi="Palatino Linotype"/>
                <w:color w:val="000000" w:themeColor="text1"/>
                <w:sz w:val="20"/>
                <w:szCs w:val="20"/>
              </w:rPr>
              <w:t>-2023, IXTA-DAIAPA-</w:t>
            </w:r>
            <w:r w:rsidR="00C7358B" w:rsidRPr="007A4381">
              <w:rPr>
                <w:rFonts w:ascii="Palatino Linotype" w:hAnsi="Palatino Linotype"/>
                <w:color w:val="000000" w:themeColor="text1"/>
                <w:sz w:val="20"/>
                <w:szCs w:val="20"/>
              </w:rPr>
              <w:t>37</w:t>
            </w:r>
            <w:r w:rsidR="001D3104" w:rsidRPr="007A4381">
              <w:rPr>
                <w:rFonts w:ascii="Palatino Linotype" w:hAnsi="Palatino Linotype"/>
                <w:color w:val="000000" w:themeColor="text1"/>
                <w:sz w:val="20"/>
                <w:szCs w:val="20"/>
              </w:rPr>
              <w:t>-2023, IXTA-DAIAPA-</w:t>
            </w:r>
            <w:r w:rsidR="000D74C7" w:rsidRPr="007A4381">
              <w:rPr>
                <w:rFonts w:ascii="Palatino Linotype" w:hAnsi="Palatino Linotype"/>
                <w:color w:val="000000" w:themeColor="text1"/>
                <w:sz w:val="20"/>
                <w:szCs w:val="20"/>
              </w:rPr>
              <w:t>38</w:t>
            </w:r>
            <w:r w:rsidR="001D3104" w:rsidRPr="007A4381">
              <w:rPr>
                <w:rFonts w:ascii="Palatino Linotype" w:hAnsi="Palatino Linotype"/>
                <w:color w:val="000000" w:themeColor="text1"/>
                <w:sz w:val="20"/>
                <w:szCs w:val="20"/>
              </w:rPr>
              <w:t>-2023, IXTA-DAIAPA-</w:t>
            </w:r>
            <w:r w:rsidR="000D74C7" w:rsidRPr="007A4381">
              <w:rPr>
                <w:rFonts w:ascii="Palatino Linotype" w:hAnsi="Palatino Linotype"/>
                <w:color w:val="000000" w:themeColor="text1"/>
                <w:sz w:val="20"/>
                <w:szCs w:val="20"/>
              </w:rPr>
              <w:t>39</w:t>
            </w:r>
            <w:r w:rsidR="001D3104" w:rsidRPr="007A4381">
              <w:rPr>
                <w:rFonts w:ascii="Palatino Linotype" w:hAnsi="Palatino Linotype"/>
                <w:color w:val="000000" w:themeColor="text1"/>
                <w:sz w:val="20"/>
                <w:szCs w:val="20"/>
              </w:rPr>
              <w:t>-2023, IXTA-DAIAPA-</w:t>
            </w:r>
            <w:r w:rsidR="00040713" w:rsidRPr="007A4381">
              <w:rPr>
                <w:rFonts w:ascii="Palatino Linotype" w:hAnsi="Palatino Linotype"/>
                <w:color w:val="000000" w:themeColor="text1"/>
                <w:sz w:val="20"/>
                <w:szCs w:val="20"/>
              </w:rPr>
              <w:t>40</w:t>
            </w:r>
            <w:r w:rsidR="001D3104" w:rsidRPr="007A4381">
              <w:rPr>
                <w:rFonts w:ascii="Palatino Linotype" w:hAnsi="Palatino Linotype"/>
                <w:color w:val="000000" w:themeColor="text1"/>
                <w:sz w:val="20"/>
                <w:szCs w:val="20"/>
              </w:rPr>
              <w:t>-2023, IXTA-DAIAPA-</w:t>
            </w:r>
            <w:r w:rsidR="006A3223" w:rsidRPr="007A4381">
              <w:rPr>
                <w:rFonts w:ascii="Palatino Linotype" w:hAnsi="Palatino Linotype"/>
                <w:color w:val="000000" w:themeColor="text1"/>
                <w:sz w:val="20"/>
                <w:szCs w:val="20"/>
              </w:rPr>
              <w:t>41</w:t>
            </w:r>
            <w:r w:rsidR="001D3104" w:rsidRPr="007A4381">
              <w:rPr>
                <w:rFonts w:ascii="Palatino Linotype" w:hAnsi="Palatino Linotype"/>
                <w:color w:val="000000" w:themeColor="text1"/>
                <w:sz w:val="20"/>
                <w:szCs w:val="20"/>
              </w:rPr>
              <w:t>-2023, IXTA-DAIAPA-</w:t>
            </w:r>
            <w:r w:rsidR="00471DB1" w:rsidRPr="007A4381">
              <w:rPr>
                <w:rFonts w:ascii="Palatino Linotype" w:hAnsi="Palatino Linotype"/>
                <w:color w:val="000000" w:themeColor="text1"/>
                <w:sz w:val="20"/>
                <w:szCs w:val="20"/>
              </w:rPr>
              <w:t>42</w:t>
            </w:r>
            <w:r w:rsidR="001D3104" w:rsidRPr="007A4381">
              <w:rPr>
                <w:rFonts w:ascii="Palatino Linotype" w:hAnsi="Palatino Linotype"/>
                <w:color w:val="000000" w:themeColor="text1"/>
                <w:sz w:val="20"/>
                <w:szCs w:val="20"/>
              </w:rPr>
              <w:t>-2023, IXTA-DAIAPA-</w:t>
            </w:r>
            <w:r w:rsidR="00471DB1" w:rsidRPr="007A4381">
              <w:rPr>
                <w:rFonts w:ascii="Palatino Linotype" w:hAnsi="Palatino Linotype"/>
                <w:color w:val="000000" w:themeColor="text1"/>
                <w:sz w:val="20"/>
                <w:szCs w:val="20"/>
              </w:rPr>
              <w:t>43</w:t>
            </w:r>
            <w:r w:rsidR="001D3104" w:rsidRPr="007A4381">
              <w:rPr>
                <w:rFonts w:ascii="Palatino Linotype" w:hAnsi="Palatino Linotype"/>
                <w:color w:val="000000" w:themeColor="text1"/>
                <w:sz w:val="20"/>
                <w:szCs w:val="20"/>
              </w:rPr>
              <w:t>-2023, IXTA-DAIAPA-</w:t>
            </w:r>
            <w:r w:rsidR="004A74F2" w:rsidRPr="007A4381">
              <w:rPr>
                <w:rFonts w:ascii="Palatino Linotype" w:hAnsi="Palatino Linotype"/>
                <w:color w:val="000000" w:themeColor="text1"/>
                <w:sz w:val="20"/>
                <w:szCs w:val="20"/>
              </w:rPr>
              <w:t>44</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IXTA-DAIAPA-</w:t>
            </w:r>
            <w:r w:rsidR="007B5D3F" w:rsidRPr="007A4381">
              <w:rPr>
                <w:rFonts w:ascii="Palatino Linotype" w:hAnsi="Palatino Linotype"/>
                <w:color w:val="000000" w:themeColor="text1"/>
                <w:sz w:val="20"/>
                <w:szCs w:val="20"/>
              </w:rPr>
              <w:t>45</w:t>
            </w:r>
            <w:r w:rsidR="001D3104" w:rsidRPr="007A4381">
              <w:rPr>
                <w:rFonts w:ascii="Palatino Linotype" w:hAnsi="Palatino Linotype"/>
                <w:color w:val="000000" w:themeColor="text1"/>
                <w:sz w:val="20"/>
                <w:szCs w:val="20"/>
              </w:rPr>
              <w:t>-2023</w:t>
            </w:r>
          </w:p>
        </w:tc>
      </w:tr>
      <w:tr w:rsidR="006B25B4" w:rsidRPr="007A4381" w14:paraId="717BA33A" w14:textId="77777777" w:rsidTr="004F759A">
        <w:trPr>
          <w:jc w:val="center"/>
        </w:trPr>
        <w:tc>
          <w:tcPr>
            <w:tcW w:w="1688" w:type="dxa"/>
            <w:vAlign w:val="center"/>
          </w:tcPr>
          <w:p w14:paraId="5A6EDC7A" w14:textId="07EB0F68"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Desarrollo Rural</w:t>
            </w:r>
          </w:p>
        </w:tc>
        <w:tc>
          <w:tcPr>
            <w:tcW w:w="7140" w:type="dxa"/>
            <w:vAlign w:val="center"/>
          </w:tcPr>
          <w:p w14:paraId="6A0D19B2" w14:textId="12E2954A"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IXT/DR/0032/2023, IXT/DR/0038/2023, </w:t>
            </w:r>
            <w:r w:rsidR="001D3104" w:rsidRPr="007A4381">
              <w:rPr>
                <w:rFonts w:ascii="Palatino Linotype" w:hAnsi="Palatino Linotype"/>
                <w:color w:val="000000" w:themeColor="text1"/>
                <w:sz w:val="20"/>
                <w:szCs w:val="20"/>
              </w:rPr>
              <w:t>IXT/DR/</w:t>
            </w:r>
            <w:r w:rsidR="00B84596" w:rsidRPr="007A4381">
              <w:rPr>
                <w:rFonts w:ascii="Palatino Linotype" w:hAnsi="Palatino Linotype"/>
                <w:color w:val="000000" w:themeColor="text1"/>
                <w:sz w:val="20"/>
                <w:szCs w:val="20"/>
              </w:rPr>
              <w:t>0037</w:t>
            </w:r>
            <w:r w:rsidR="001D3104" w:rsidRPr="007A4381">
              <w:rPr>
                <w:rFonts w:ascii="Palatino Linotype" w:hAnsi="Palatino Linotype"/>
                <w:color w:val="000000" w:themeColor="text1"/>
                <w:sz w:val="20"/>
                <w:szCs w:val="20"/>
              </w:rPr>
              <w:t>/2023, IXT/DR/</w:t>
            </w:r>
            <w:r w:rsidR="00775CE7" w:rsidRPr="007A4381">
              <w:rPr>
                <w:rFonts w:ascii="Palatino Linotype" w:hAnsi="Palatino Linotype"/>
                <w:color w:val="000000" w:themeColor="text1"/>
                <w:sz w:val="20"/>
                <w:szCs w:val="20"/>
              </w:rPr>
              <w:t>0035</w:t>
            </w:r>
            <w:r w:rsidR="001D3104" w:rsidRPr="007A4381">
              <w:rPr>
                <w:rFonts w:ascii="Palatino Linotype" w:hAnsi="Palatino Linotype"/>
                <w:color w:val="000000" w:themeColor="text1"/>
                <w:sz w:val="20"/>
                <w:szCs w:val="20"/>
              </w:rPr>
              <w:t>/2023, IXT/DR/</w:t>
            </w:r>
            <w:r w:rsidR="002F530B" w:rsidRPr="007A4381">
              <w:rPr>
                <w:rFonts w:ascii="Palatino Linotype" w:hAnsi="Palatino Linotype"/>
                <w:color w:val="000000" w:themeColor="text1"/>
                <w:sz w:val="20"/>
                <w:szCs w:val="20"/>
              </w:rPr>
              <w:t>0036</w:t>
            </w:r>
            <w:r w:rsidR="001D3104" w:rsidRPr="007A4381">
              <w:rPr>
                <w:rFonts w:ascii="Palatino Linotype" w:hAnsi="Palatino Linotype"/>
                <w:color w:val="000000" w:themeColor="text1"/>
                <w:sz w:val="20"/>
                <w:szCs w:val="20"/>
              </w:rPr>
              <w:t>/2023, IXT/DR/</w:t>
            </w:r>
            <w:r w:rsidR="002F530B" w:rsidRPr="007A4381">
              <w:rPr>
                <w:rFonts w:ascii="Palatino Linotype" w:hAnsi="Palatino Linotype"/>
                <w:color w:val="000000" w:themeColor="text1"/>
                <w:sz w:val="20"/>
                <w:szCs w:val="20"/>
              </w:rPr>
              <w:t>0040</w:t>
            </w:r>
            <w:r w:rsidR="001D3104" w:rsidRPr="007A4381">
              <w:rPr>
                <w:rFonts w:ascii="Palatino Linotype" w:hAnsi="Palatino Linotype"/>
                <w:color w:val="000000" w:themeColor="text1"/>
                <w:sz w:val="20"/>
                <w:szCs w:val="20"/>
              </w:rPr>
              <w:t>/2023, IXT/DR/</w:t>
            </w:r>
            <w:r w:rsidR="00182EC7" w:rsidRPr="007A4381">
              <w:rPr>
                <w:rFonts w:ascii="Palatino Linotype" w:hAnsi="Palatino Linotype"/>
                <w:color w:val="000000" w:themeColor="text1"/>
                <w:sz w:val="20"/>
                <w:szCs w:val="20"/>
              </w:rPr>
              <w:t>0042</w:t>
            </w:r>
            <w:r w:rsidR="001D3104" w:rsidRPr="007A4381">
              <w:rPr>
                <w:rFonts w:ascii="Palatino Linotype" w:hAnsi="Palatino Linotype"/>
                <w:color w:val="000000" w:themeColor="text1"/>
                <w:sz w:val="20"/>
                <w:szCs w:val="20"/>
              </w:rPr>
              <w:t>/2023, IXT/DR/</w:t>
            </w:r>
            <w:r w:rsidR="00182EC7" w:rsidRPr="007A4381">
              <w:rPr>
                <w:rFonts w:ascii="Palatino Linotype" w:hAnsi="Palatino Linotype"/>
                <w:color w:val="000000" w:themeColor="text1"/>
                <w:sz w:val="20"/>
                <w:szCs w:val="20"/>
              </w:rPr>
              <w:t>0043</w:t>
            </w:r>
            <w:r w:rsidR="001D3104" w:rsidRPr="007A4381">
              <w:rPr>
                <w:rFonts w:ascii="Palatino Linotype" w:hAnsi="Palatino Linotype"/>
                <w:color w:val="000000" w:themeColor="text1"/>
                <w:sz w:val="20"/>
                <w:szCs w:val="20"/>
              </w:rPr>
              <w:t>/2023, IXT/DR/</w:t>
            </w:r>
            <w:r w:rsidR="007E168D" w:rsidRPr="007A4381">
              <w:rPr>
                <w:rFonts w:ascii="Palatino Linotype" w:hAnsi="Palatino Linotype"/>
                <w:color w:val="000000" w:themeColor="text1"/>
                <w:sz w:val="20"/>
                <w:szCs w:val="20"/>
              </w:rPr>
              <w:t>0045</w:t>
            </w:r>
            <w:r w:rsidR="001D3104" w:rsidRPr="007A4381">
              <w:rPr>
                <w:rFonts w:ascii="Palatino Linotype" w:hAnsi="Palatino Linotype"/>
                <w:color w:val="000000" w:themeColor="text1"/>
                <w:sz w:val="20"/>
                <w:szCs w:val="20"/>
              </w:rPr>
              <w:t>/2023, IXT/DR/</w:t>
            </w:r>
            <w:r w:rsidR="007E168D" w:rsidRPr="007A4381">
              <w:rPr>
                <w:rFonts w:ascii="Palatino Linotype" w:hAnsi="Palatino Linotype"/>
                <w:color w:val="000000" w:themeColor="text1"/>
                <w:sz w:val="20"/>
                <w:szCs w:val="20"/>
              </w:rPr>
              <w:t>0046</w:t>
            </w:r>
            <w:r w:rsidR="001D3104" w:rsidRPr="007A4381">
              <w:rPr>
                <w:rFonts w:ascii="Palatino Linotype" w:hAnsi="Palatino Linotype"/>
                <w:color w:val="000000" w:themeColor="text1"/>
                <w:sz w:val="20"/>
                <w:szCs w:val="20"/>
              </w:rPr>
              <w:t>/2023, IXT/DR/</w:t>
            </w:r>
            <w:r w:rsidR="004D3C50" w:rsidRPr="007A4381">
              <w:rPr>
                <w:rFonts w:ascii="Palatino Linotype" w:hAnsi="Palatino Linotype"/>
                <w:color w:val="000000" w:themeColor="text1"/>
                <w:sz w:val="20"/>
                <w:szCs w:val="20"/>
              </w:rPr>
              <w:t>0047</w:t>
            </w:r>
            <w:r w:rsidR="001D3104" w:rsidRPr="007A4381">
              <w:rPr>
                <w:rFonts w:ascii="Palatino Linotype" w:hAnsi="Palatino Linotype"/>
                <w:color w:val="000000" w:themeColor="text1"/>
                <w:sz w:val="20"/>
                <w:szCs w:val="20"/>
              </w:rPr>
              <w:t>/2023, IXT/DR/</w:t>
            </w:r>
            <w:r w:rsidR="004D3C50" w:rsidRPr="007A4381">
              <w:rPr>
                <w:rFonts w:ascii="Palatino Linotype" w:hAnsi="Palatino Linotype"/>
                <w:color w:val="000000" w:themeColor="text1"/>
                <w:sz w:val="20"/>
                <w:szCs w:val="20"/>
              </w:rPr>
              <w:t>0044</w:t>
            </w:r>
            <w:r w:rsidR="001D3104" w:rsidRPr="007A4381">
              <w:rPr>
                <w:rFonts w:ascii="Palatino Linotype" w:hAnsi="Palatino Linotype"/>
                <w:color w:val="000000" w:themeColor="text1"/>
                <w:sz w:val="20"/>
                <w:szCs w:val="20"/>
              </w:rPr>
              <w:t>/2023, IXT/DR/</w:t>
            </w:r>
            <w:r w:rsidR="00BF78E4" w:rsidRPr="007A4381">
              <w:rPr>
                <w:rFonts w:ascii="Palatino Linotype" w:hAnsi="Palatino Linotype"/>
                <w:color w:val="000000" w:themeColor="text1"/>
                <w:sz w:val="20"/>
                <w:szCs w:val="20"/>
              </w:rPr>
              <w:t>0051</w:t>
            </w:r>
            <w:r w:rsidR="001D3104" w:rsidRPr="007A4381">
              <w:rPr>
                <w:rFonts w:ascii="Palatino Linotype" w:hAnsi="Palatino Linotype"/>
                <w:color w:val="000000" w:themeColor="text1"/>
                <w:sz w:val="20"/>
                <w:szCs w:val="20"/>
              </w:rPr>
              <w:t>/2023, IXT/DR/</w:t>
            </w:r>
            <w:r w:rsidR="00C7358B" w:rsidRPr="007A4381">
              <w:rPr>
                <w:rFonts w:ascii="Palatino Linotype" w:hAnsi="Palatino Linotype"/>
                <w:color w:val="000000" w:themeColor="text1"/>
                <w:sz w:val="20"/>
                <w:szCs w:val="20"/>
              </w:rPr>
              <w:t>0052</w:t>
            </w:r>
            <w:r w:rsidR="001D3104" w:rsidRPr="007A4381">
              <w:rPr>
                <w:rFonts w:ascii="Palatino Linotype" w:hAnsi="Palatino Linotype"/>
                <w:color w:val="000000" w:themeColor="text1"/>
                <w:sz w:val="20"/>
                <w:szCs w:val="20"/>
              </w:rPr>
              <w:t>/2023, IXT/DR/</w:t>
            </w:r>
            <w:r w:rsidR="00C7358B" w:rsidRPr="007A4381">
              <w:rPr>
                <w:rFonts w:ascii="Palatino Linotype" w:hAnsi="Palatino Linotype"/>
                <w:color w:val="000000" w:themeColor="text1"/>
                <w:sz w:val="20"/>
                <w:szCs w:val="20"/>
              </w:rPr>
              <w:t>0053</w:t>
            </w:r>
            <w:r w:rsidR="001D3104" w:rsidRPr="007A4381">
              <w:rPr>
                <w:rFonts w:ascii="Palatino Linotype" w:hAnsi="Palatino Linotype"/>
                <w:color w:val="000000" w:themeColor="text1"/>
                <w:sz w:val="20"/>
                <w:szCs w:val="20"/>
              </w:rPr>
              <w:t>/2023, IXT/DR/</w:t>
            </w:r>
            <w:r w:rsidR="000D74C7" w:rsidRPr="007A4381">
              <w:rPr>
                <w:rFonts w:ascii="Palatino Linotype" w:hAnsi="Palatino Linotype"/>
                <w:color w:val="000000" w:themeColor="text1"/>
                <w:sz w:val="20"/>
                <w:szCs w:val="20"/>
              </w:rPr>
              <w:t>0054</w:t>
            </w:r>
            <w:r w:rsidR="001D3104" w:rsidRPr="007A4381">
              <w:rPr>
                <w:rFonts w:ascii="Palatino Linotype" w:hAnsi="Palatino Linotype"/>
                <w:color w:val="000000" w:themeColor="text1"/>
                <w:sz w:val="20"/>
                <w:szCs w:val="20"/>
              </w:rPr>
              <w:t>/2023, IXT/DR/</w:t>
            </w:r>
            <w:r w:rsidR="00040713" w:rsidRPr="007A4381">
              <w:rPr>
                <w:rFonts w:ascii="Palatino Linotype" w:hAnsi="Palatino Linotype"/>
                <w:color w:val="000000" w:themeColor="text1"/>
                <w:sz w:val="20"/>
                <w:szCs w:val="20"/>
              </w:rPr>
              <w:t>0055</w:t>
            </w:r>
            <w:r w:rsidR="001D3104" w:rsidRPr="007A4381">
              <w:rPr>
                <w:rFonts w:ascii="Palatino Linotype" w:hAnsi="Palatino Linotype"/>
                <w:color w:val="000000" w:themeColor="text1"/>
                <w:sz w:val="20"/>
                <w:szCs w:val="20"/>
              </w:rPr>
              <w:t>/2023, IXT/DR/</w:t>
            </w:r>
            <w:r w:rsidR="006A3223" w:rsidRPr="007A4381">
              <w:rPr>
                <w:rFonts w:ascii="Palatino Linotype" w:hAnsi="Palatino Linotype"/>
                <w:color w:val="000000" w:themeColor="text1"/>
                <w:sz w:val="20"/>
                <w:szCs w:val="20"/>
              </w:rPr>
              <w:t>0056</w:t>
            </w:r>
            <w:r w:rsidR="001D3104" w:rsidRPr="007A4381">
              <w:rPr>
                <w:rFonts w:ascii="Palatino Linotype" w:hAnsi="Palatino Linotype"/>
                <w:color w:val="000000" w:themeColor="text1"/>
                <w:sz w:val="20"/>
                <w:szCs w:val="20"/>
              </w:rPr>
              <w:t>/2023, IXT/DR/</w:t>
            </w:r>
            <w:r w:rsidR="006A3223" w:rsidRPr="007A4381">
              <w:rPr>
                <w:rFonts w:ascii="Palatino Linotype" w:hAnsi="Palatino Linotype"/>
                <w:color w:val="000000" w:themeColor="text1"/>
                <w:sz w:val="20"/>
                <w:szCs w:val="20"/>
              </w:rPr>
              <w:t>0057</w:t>
            </w:r>
            <w:r w:rsidR="001D3104" w:rsidRPr="007A4381">
              <w:rPr>
                <w:rFonts w:ascii="Palatino Linotype" w:hAnsi="Palatino Linotype"/>
                <w:color w:val="000000" w:themeColor="text1"/>
                <w:sz w:val="20"/>
                <w:szCs w:val="20"/>
              </w:rPr>
              <w:t>/2023, IXT/DR/</w:t>
            </w:r>
            <w:r w:rsidR="00471DB1" w:rsidRPr="007A4381">
              <w:rPr>
                <w:rFonts w:ascii="Palatino Linotype" w:hAnsi="Palatino Linotype"/>
                <w:color w:val="000000" w:themeColor="text1"/>
                <w:sz w:val="20"/>
                <w:szCs w:val="20"/>
              </w:rPr>
              <w:t>0058</w:t>
            </w:r>
            <w:r w:rsidR="001D3104" w:rsidRPr="007A4381">
              <w:rPr>
                <w:rFonts w:ascii="Palatino Linotype" w:hAnsi="Palatino Linotype"/>
                <w:color w:val="000000" w:themeColor="text1"/>
                <w:sz w:val="20"/>
                <w:szCs w:val="20"/>
              </w:rPr>
              <w:t>/2023, IXT/DR/</w:t>
            </w:r>
            <w:r w:rsidR="004A74F2" w:rsidRPr="007A4381">
              <w:rPr>
                <w:rFonts w:ascii="Palatino Linotype" w:hAnsi="Palatino Linotype"/>
                <w:color w:val="000000" w:themeColor="text1"/>
                <w:sz w:val="20"/>
                <w:szCs w:val="20"/>
              </w:rPr>
              <w:t>0059</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IXT/DR/</w:t>
            </w:r>
            <w:r w:rsidR="007B5D3F" w:rsidRPr="007A4381">
              <w:rPr>
                <w:rFonts w:ascii="Palatino Linotype" w:hAnsi="Palatino Linotype"/>
                <w:color w:val="000000" w:themeColor="text1"/>
                <w:sz w:val="20"/>
                <w:szCs w:val="20"/>
              </w:rPr>
              <w:t>0060</w:t>
            </w:r>
            <w:r w:rsidR="001D3104" w:rsidRPr="007A4381">
              <w:rPr>
                <w:rFonts w:ascii="Palatino Linotype" w:hAnsi="Palatino Linotype"/>
                <w:color w:val="000000" w:themeColor="text1"/>
                <w:sz w:val="20"/>
                <w:szCs w:val="20"/>
              </w:rPr>
              <w:t>/2023,</w:t>
            </w:r>
          </w:p>
        </w:tc>
      </w:tr>
      <w:tr w:rsidR="006B25B4" w:rsidRPr="007A4381" w14:paraId="67E7A455" w14:textId="77777777" w:rsidTr="004F759A">
        <w:trPr>
          <w:jc w:val="center"/>
        </w:trPr>
        <w:tc>
          <w:tcPr>
            <w:tcW w:w="1688" w:type="dxa"/>
            <w:vAlign w:val="center"/>
          </w:tcPr>
          <w:p w14:paraId="2410EC26" w14:textId="17681D96"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Turismo</w:t>
            </w:r>
          </w:p>
        </w:tc>
        <w:tc>
          <w:tcPr>
            <w:tcW w:w="7140" w:type="dxa"/>
            <w:vAlign w:val="center"/>
          </w:tcPr>
          <w:p w14:paraId="38402C4C" w14:textId="600DBB85"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IXT/DT/214/2023, IXT/DT/129/2023, </w:t>
            </w:r>
            <w:r w:rsidR="001D3104" w:rsidRPr="007A4381">
              <w:rPr>
                <w:rFonts w:ascii="Palatino Linotype" w:hAnsi="Palatino Linotype"/>
                <w:color w:val="000000" w:themeColor="text1"/>
                <w:sz w:val="20"/>
                <w:szCs w:val="20"/>
              </w:rPr>
              <w:t>IXT/DT/</w:t>
            </w:r>
            <w:r w:rsidR="00B84596" w:rsidRPr="007A4381">
              <w:rPr>
                <w:rFonts w:ascii="Palatino Linotype" w:hAnsi="Palatino Linotype"/>
                <w:color w:val="000000" w:themeColor="text1"/>
                <w:sz w:val="20"/>
                <w:szCs w:val="20"/>
              </w:rPr>
              <w:t>220</w:t>
            </w:r>
            <w:r w:rsidR="001D3104" w:rsidRPr="007A4381">
              <w:rPr>
                <w:rFonts w:ascii="Palatino Linotype" w:hAnsi="Palatino Linotype"/>
                <w:color w:val="000000" w:themeColor="text1"/>
                <w:sz w:val="20"/>
                <w:szCs w:val="20"/>
              </w:rPr>
              <w:t>/2023, IXT/DT/</w:t>
            </w:r>
            <w:r w:rsidR="00775CE7" w:rsidRPr="007A4381">
              <w:rPr>
                <w:rFonts w:ascii="Palatino Linotype" w:hAnsi="Palatino Linotype"/>
                <w:color w:val="000000" w:themeColor="text1"/>
                <w:sz w:val="20"/>
                <w:szCs w:val="20"/>
              </w:rPr>
              <w:t>221</w:t>
            </w:r>
            <w:r w:rsidR="001D3104" w:rsidRPr="007A4381">
              <w:rPr>
                <w:rFonts w:ascii="Palatino Linotype" w:hAnsi="Palatino Linotype"/>
                <w:color w:val="000000" w:themeColor="text1"/>
                <w:sz w:val="20"/>
                <w:szCs w:val="20"/>
              </w:rPr>
              <w:t>/2023, IXT/DT/</w:t>
            </w:r>
            <w:r w:rsidR="002F530B" w:rsidRPr="007A4381">
              <w:rPr>
                <w:rFonts w:ascii="Palatino Linotype" w:hAnsi="Palatino Linotype"/>
                <w:color w:val="000000" w:themeColor="text1"/>
                <w:sz w:val="20"/>
                <w:szCs w:val="20"/>
              </w:rPr>
              <w:t>222</w:t>
            </w:r>
            <w:r w:rsidR="001D3104" w:rsidRPr="007A4381">
              <w:rPr>
                <w:rFonts w:ascii="Palatino Linotype" w:hAnsi="Palatino Linotype"/>
                <w:color w:val="000000" w:themeColor="text1"/>
                <w:sz w:val="20"/>
                <w:szCs w:val="20"/>
              </w:rPr>
              <w:t>/2023, IXT/DT/</w:t>
            </w:r>
            <w:r w:rsidR="002F530B" w:rsidRPr="007A4381">
              <w:rPr>
                <w:rFonts w:ascii="Palatino Linotype" w:hAnsi="Palatino Linotype"/>
                <w:color w:val="000000" w:themeColor="text1"/>
                <w:sz w:val="20"/>
                <w:szCs w:val="20"/>
              </w:rPr>
              <w:t>224</w:t>
            </w:r>
            <w:r w:rsidR="001D3104" w:rsidRPr="007A4381">
              <w:rPr>
                <w:rFonts w:ascii="Palatino Linotype" w:hAnsi="Palatino Linotype"/>
                <w:color w:val="000000" w:themeColor="text1"/>
                <w:sz w:val="20"/>
                <w:szCs w:val="20"/>
              </w:rPr>
              <w:t>/2023, IXT/DT/</w:t>
            </w:r>
            <w:r w:rsidR="00182EC7" w:rsidRPr="007A4381">
              <w:rPr>
                <w:rFonts w:ascii="Palatino Linotype" w:hAnsi="Palatino Linotype"/>
                <w:color w:val="000000" w:themeColor="text1"/>
                <w:sz w:val="20"/>
                <w:szCs w:val="20"/>
              </w:rPr>
              <w:t>225</w:t>
            </w:r>
            <w:r w:rsidR="001D3104" w:rsidRPr="007A4381">
              <w:rPr>
                <w:rFonts w:ascii="Palatino Linotype" w:hAnsi="Palatino Linotype"/>
                <w:color w:val="000000" w:themeColor="text1"/>
                <w:sz w:val="20"/>
                <w:szCs w:val="20"/>
              </w:rPr>
              <w:t>/2023, IXT/DT/</w:t>
            </w:r>
            <w:r w:rsidR="00182EC7" w:rsidRPr="007A4381">
              <w:rPr>
                <w:rFonts w:ascii="Palatino Linotype" w:hAnsi="Palatino Linotype"/>
                <w:color w:val="000000" w:themeColor="text1"/>
                <w:sz w:val="20"/>
                <w:szCs w:val="20"/>
              </w:rPr>
              <w:t>226</w:t>
            </w:r>
            <w:r w:rsidR="001D3104" w:rsidRPr="007A4381">
              <w:rPr>
                <w:rFonts w:ascii="Palatino Linotype" w:hAnsi="Palatino Linotype"/>
                <w:color w:val="000000" w:themeColor="text1"/>
                <w:sz w:val="20"/>
                <w:szCs w:val="20"/>
              </w:rPr>
              <w:t>/2023, IXT/DT/</w:t>
            </w:r>
            <w:r w:rsidR="007E168D" w:rsidRPr="007A4381">
              <w:rPr>
                <w:rFonts w:ascii="Palatino Linotype" w:hAnsi="Palatino Linotype"/>
                <w:color w:val="000000" w:themeColor="text1"/>
                <w:sz w:val="20"/>
                <w:szCs w:val="20"/>
              </w:rPr>
              <w:t>227</w:t>
            </w:r>
            <w:r w:rsidR="001D3104" w:rsidRPr="007A4381">
              <w:rPr>
                <w:rFonts w:ascii="Palatino Linotype" w:hAnsi="Palatino Linotype"/>
                <w:color w:val="000000" w:themeColor="text1"/>
                <w:sz w:val="20"/>
                <w:szCs w:val="20"/>
              </w:rPr>
              <w:t>/2023, IXT/DT/</w:t>
            </w:r>
            <w:r w:rsidR="007E168D" w:rsidRPr="007A4381">
              <w:rPr>
                <w:rFonts w:ascii="Palatino Linotype" w:hAnsi="Palatino Linotype"/>
                <w:color w:val="000000" w:themeColor="text1"/>
                <w:sz w:val="20"/>
                <w:szCs w:val="20"/>
              </w:rPr>
              <w:t>228</w:t>
            </w:r>
            <w:r w:rsidR="001D3104" w:rsidRPr="007A4381">
              <w:rPr>
                <w:rFonts w:ascii="Palatino Linotype" w:hAnsi="Palatino Linotype"/>
                <w:color w:val="000000" w:themeColor="text1"/>
                <w:sz w:val="20"/>
                <w:szCs w:val="20"/>
              </w:rPr>
              <w:t>/2023, IXT/DT/</w:t>
            </w:r>
            <w:r w:rsidR="004D3C50" w:rsidRPr="007A4381">
              <w:rPr>
                <w:rFonts w:ascii="Palatino Linotype" w:hAnsi="Palatino Linotype"/>
                <w:color w:val="000000" w:themeColor="text1"/>
                <w:sz w:val="20"/>
                <w:szCs w:val="20"/>
              </w:rPr>
              <w:t>229</w:t>
            </w:r>
            <w:r w:rsidR="001D3104" w:rsidRPr="007A4381">
              <w:rPr>
                <w:rFonts w:ascii="Palatino Linotype" w:hAnsi="Palatino Linotype"/>
                <w:color w:val="000000" w:themeColor="text1"/>
                <w:sz w:val="20"/>
                <w:szCs w:val="20"/>
              </w:rPr>
              <w:t>/2023, IXT/DT/</w:t>
            </w:r>
            <w:r w:rsidR="004D3C50" w:rsidRPr="007A4381">
              <w:rPr>
                <w:rFonts w:ascii="Palatino Linotype" w:hAnsi="Palatino Linotype"/>
                <w:color w:val="000000" w:themeColor="text1"/>
                <w:sz w:val="20"/>
                <w:szCs w:val="20"/>
              </w:rPr>
              <w:t>230</w:t>
            </w:r>
            <w:r w:rsidR="001D3104" w:rsidRPr="007A4381">
              <w:rPr>
                <w:rFonts w:ascii="Palatino Linotype" w:hAnsi="Palatino Linotype"/>
                <w:color w:val="000000" w:themeColor="text1"/>
                <w:sz w:val="20"/>
                <w:szCs w:val="20"/>
              </w:rPr>
              <w:t>/2023, IXT/DT/</w:t>
            </w:r>
            <w:r w:rsidR="0050259C" w:rsidRPr="007A4381">
              <w:rPr>
                <w:rFonts w:ascii="Palatino Linotype" w:hAnsi="Palatino Linotype"/>
                <w:color w:val="000000" w:themeColor="text1"/>
                <w:sz w:val="20"/>
                <w:szCs w:val="20"/>
              </w:rPr>
              <w:t>232</w:t>
            </w:r>
            <w:r w:rsidR="001D3104" w:rsidRPr="007A4381">
              <w:rPr>
                <w:rFonts w:ascii="Palatino Linotype" w:hAnsi="Palatino Linotype"/>
                <w:color w:val="000000" w:themeColor="text1"/>
                <w:sz w:val="20"/>
                <w:szCs w:val="20"/>
              </w:rPr>
              <w:t>/2023, IXT/DT/</w:t>
            </w:r>
            <w:r w:rsidR="00BF78E4" w:rsidRPr="007A4381">
              <w:rPr>
                <w:rFonts w:ascii="Palatino Linotype" w:hAnsi="Palatino Linotype"/>
                <w:color w:val="000000" w:themeColor="text1"/>
                <w:sz w:val="20"/>
                <w:szCs w:val="20"/>
              </w:rPr>
              <w:t>234</w:t>
            </w:r>
            <w:r w:rsidR="001D3104" w:rsidRPr="007A4381">
              <w:rPr>
                <w:rFonts w:ascii="Palatino Linotype" w:hAnsi="Palatino Linotype"/>
                <w:color w:val="000000" w:themeColor="text1"/>
                <w:sz w:val="20"/>
                <w:szCs w:val="20"/>
              </w:rPr>
              <w:t>/2023, IXT/DT/</w:t>
            </w:r>
            <w:r w:rsidR="00C7358B" w:rsidRPr="007A4381">
              <w:rPr>
                <w:rFonts w:ascii="Palatino Linotype" w:hAnsi="Palatino Linotype"/>
                <w:color w:val="000000" w:themeColor="text1"/>
                <w:sz w:val="20"/>
                <w:szCs w:val="20"/>
              </w:rPr>
              <w:t>235</w:t>
            </w:r>
            <w:r w:rsidR="001D3104" w:rsidRPr="007A4381">
              <w:rPr>
                <w:rFonts w:ascii="Palatino Linotype" w:hAnsi="Palatino Linotype"/>
                <w:color w:val="000000" w:themeColor="text1"/>
                <w:sz w:val="20"/>
                <w:szCs w:val="20"/>
              </w:rPr>
              <w:t>/2023, IXT/DT/</w:t>
            </w:r>
            <w:r w:rsidR="000D74C7" w:rsidRPr="007A4381">
              <w:rPr>
                <w:rFonts w:ascii="Palatino Linotype" w:hAnsi="Palatino Linotype"/>
                <w:color w:val="000000" w:themeColor="text1"/>
                <w:sz w:val="20"/>
                <w:szCs w:val="20"/>
              </w:rPr>
              <w:t>236</w:t>
            </w:r>
            <w:r w:rsidR="001D3104" w:rsidRPr="007A4381">
              <w:rPr>
                <w:rFonts w:ascii="Palatino Linotype" w:hAnsi="Palatino Linotype"/>
                <w:color w:val="000000" w:themeColor="text1"/>
                <w:sz w:val="20"/>
                <w:szCs w:val="20"/>
              </w:rPr>
              <w:t>/2023, IXT/DT/</w:t>
            </w:r>
            <w:r w:rsidR="000D74C7" w:rsidRPr="007A4381">
              <w:rPr>
                <w:rFonts w:ascii="Palatino Linotype" w:hAnsi="Palatino Linotype"/>
                <w:color w:val="000000" w:themeColor="text1"/>
                <w:sz w:val="20"/>
                <w:szCs w:val="20"/>
              </w:rPr>
              <w:t>237</w:t>
            </w:r>
            <w:r w:rsidR="001D3104" w:rsidRPr="007A4381">
              <w:rPr>
                <w:rFonts w:ascii="Palatino Linotype" w:hAnsi="Palatino Linotype"/>
                <w:color w:val="000000" w:themeColor="text1"/>
                <w:sz w:val="20"/>
                <w:szCs w:val="20"/>
              </w:rPr>
              <w:t>/2023, IXT/DT/</w:t>
            </w:r>
            <w:r w:rsidR="00040713" w:rsidRPr="007A4381">
              <w:rPr>
                <w:rFonts w:ascii="Palatino Linotype" w:hAnsi="Palatino Linotype"/>
                <w:color w:val="000000" w:themeColor="text1"/>
                <w:sz w:val="20"/>
                <w:szCs w:val="20"/>
              </w:rPr>
              <w:t>238</w:t>
            </w:r>
            <w:r w:rsidR="001D3104" w:rsidRPr="007A4381">
              <w:rPr>
                <w:rFonts w:ascii="Palatino Linotype" w:hAnsi="Palatino Linotype"/>
                <w:color w:val="000000" w:themeColor="text1"/>
                <w:sz w:val="20"/>
                <w:szCs w:val="20"/>
              </w:rPr>
              <w:t>/2023, IXT/DT/</w:t>
            </w:r>
            <w:r w:rsidR="006A3223" w:rsidRPr="007A4381">
              <w:rPr>
                <w:rFonts w:ascii="Palatino Linotype" w:hAnsi="Palatino Linotype"/>
                <w:color w:val="000000" w:themeColor="text1"/>
                <w:sz w:val="20"/>
                <w:szCs w:val="20"/>
              </w:rPr>
              <w:t>239</w:t>
            </w:r>
            <w:r w:rsidR="001D3104" w:rsidRPr="007A4381">
              <w:rPr>
                <w:rFonts w:ascii="Palatino Linotype" w:hAnsi="Palatino Linotype"/>
                <w:color w:val="000000" w:themeColor="text1"/>
                <w:sz w:val="20"/>
                <w:szCs w:val="20"/>
              </w:rPr>
              <w:t>/2023, IXT/DT/</w:t>
            </w:r>
            <w:r w:rsidR="00471DB1" w:rsidRPr="007A4381">
              <w:rPr>
                <w:rFonts w:ascii="Palatino Linotype" w:hAnsi="Palatino Linotype"/>
                <w:color w:val="000000" w:themeColor="text1"/>
                <w:sz w:val="20"/>
                <w:szCs w:val="20"/>
              </w:rPr>
              <w:t>240</w:t>
            </w:r>
            <w:r w:rsidR="001D3104" w:rsidRPr="007A4381">
              <w:rPr>
                <w:rFonts w:ascii="Palatino Linotype" w:hAnsi="Palatino Linotype"/>
                <w:color w:val="000000" w:themeColor="text1"/>
                <w:sz w:val="20"/>
                <w:szCs w:val="20"/>
              </w:rPr>
              <w:t>/2023, IXT/DT/</w:t>
            </w:r>
            <w:r w:rsidR="004A74F2" w:rsidRPr="007A4381">
              <w:rPr>
                <w:rFonts w:ascii="Palatino Linotype" w:hAnsi="Palatino Linotype"/>
                <w:color w:val="000000" w:themeColor="text1"/>
                <w:sz w:val="20"/>
                <w:szCs w:val="20"/>
              </w:rPr>
              <w:t>241</w:t>
            </w:r>
            <w:r w:rsidR="001D3104" w:rsidRPr="007A4381">
              <w:rPr>
                <w:rFonts w:ascii="Palatino Linotype" w:hAnsi="Palatino Linotype"/>
                <w:color w:val="000000" w:themeColor="text1"/>
                <w:sz w:val="20"/>
                <w:szCs w:val="20"/>
              </w:rPr>
              <w:t>/2023, IXT/DT/</w:t>
            </w:r>
            <w:r w:rsidR="004A74F2" w:rsidRPr="007A4381">
              <w:rPr>
                <w:rFonts w:ascii="Palatino Linotype" w:hAnsi="Palatino Linotype"/>
                <w:color w:val="000000" w:themeColor="text1"/>
                <w:sz w:val="20"/>
                <w:szCs w:val="20"/>
              </w:rPr>
              <w:t>242</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w:t>
            </w:r>
            <w:r w:rsidR="007B5D3F" w:rsidRPr="007A4381">
              <w:rPr>
                <w:rFonts w:ascii="Palatino Linotype" w:hAnsi="Palatino Linotype"/>
                <w:color w:val="000000" w:themeColor="text1"/>
                <w:sz w:val="20"/>
                <w:szCs w:val="20"/>
              </w:rPr>
              <w:t>IXT/DT/243/2023</w:t>
            </w:r>
          </w:p>
        </w:tc>
      </w:tr>
      <w:tr w:rsidR="006B25B4" w:rsidRPr="007A4381" w14:paraId="07786C04" w14:textId="77777777" w:rsidTr="004F759A">
        <w:trPr>
          <w:jc w:val="center"/>
        </w:trPr>
        <w:tc>
          <w:tcPr>
            <w:tcW w:w="1688" w:type="dxa"/>
            <w:vAlign w:val="center"/>
          </w:tcPr>
          <w:p w14:paraId="356F1DB9" w14:textId="42CA0E95"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Seguridad y Prevención Ciudadana</w:t>
            </w:r>
          </w:p>
        </w:tc>
        <w:tc>
          <w:tcPr>
            <w:tcW w:w="7140" w:type="dxa"/>
            <w:vAlign w:val="center"/>
          </w:tcPr>
          <w:p w14:paraId="02D40FE9" w14:textId="52637DF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DGSyPCI/JUR/0553/2023, DGSyPCI/JUR/0562/2023, </w:t>
            </w:r>
            <w:r w:rsidR="001D3104" w:rsidRPr="007A4381">
              <w:rPr>
                <w:rFonts w:ascii="Palatino Linotype" w:hAnsi="Palatino Linotype"/>
                <w:color w:val="000000" w:themeColor="text1"/>
                <w:sz w:val="20"/>
                <w:szCs w:val="20"/>
              </w:rPr>
              <w:t>DGSyPCI/JUR/</w:t>
            </w:r>
            <w:r w:rsidR="00B84596" w:rsidRPr="007A4381">
              <w:rPr>
                <w:rFonts w:ascii="Palatino Linotype" w:hAnsi="Palatino Linotype"/>
                <w:color w:val="000000" w:themeColor="text1"/>
                <w:sz w:val="20"/>
                <w:szCs w:val="20"/>
              </w:rPr>
              <w:t>0563</w:t>
            </w:r>
            <w:r w:rsidR="001D3104" w:rsidRPr="007A4381">
              <w:rPr>
                <w:rFonts w:ascii="Palatino Linotype" w:hAnsi="Palatino Linotype"/>
                <w:color w:val="000000" w:themeColor="text1"/>
                <w:sz w:val="20"/>
                <w:szCs w:val="20"/>
              </w:rPr>
              <w:t>/2023, DGSyPCI/JUR/</w:t>
            </w:r>
            <w:r w:rsidR="00775CE7" w:rsidRPr="007A4381">
              <w:rPr>
                <w:rFonts w:ascii="Palatino Linotype" w:hAnsi="Palatino Linotype"/>
                <w:color w:val="000000" w:themeColor="text1"/>
                <w:sz w:val="20"/>
                <w:szCs w:val="20"/>
              </w:rPr>
              <w:t>0564</w:t>
            </w:r>
            <w:r w:rsidR="001D3104" w:rsidRPr="007A4381">
              <w:rPr>
                <w:rFonts w:ascii="Palatino Linotype" w:hAnsi="Palatino Linotype"/>
                <w:color w:val="000000" w:themeColor="text1"/>
                <w:sz w:val="20"/>
                <w:szCs w:val="20"/>
              </w:rPr>
              <w:t>/2023, DGSyPCI/JUR/</w:t>
            </w:r>
            <w:r w:rsidR="002F530B" w:rsidRPr="007A4381">
              <w:rPr>
                <w:rFonts w:ascii="Palatino Linotype" w:hAnsi="Palatino Linotype"/>
                <w:color w:val="000000" w:themeColor="text1"/>
                <w:sz w:val="20"/>
                <w:szCs w:val="20"/>
              </w:rPr>
              <w:t>0565</w:t>
            </w:r>
            <w:r w:rsidR="001D3104" w:rsidRPr="007A4381">
              <w:rPr>
                <w:rFonts w:ascii="Palatino Linotype" w:hAnsi="Palatino Linotype"/>
                <w:color w:val="000000" w:themeColor="text1"/>
                <w:sz w:val="20"/>
                <w:szCs w:val="20"/>
              </w:rPr>
              <w:t>/2023, DGSyPCI/JUR/</w:t>
            </w:r>
            <w:r w:rsidR="002F530B" w:rsidRPr="007A4381">
              <w:rPr>
                <w:rFonts w:ascii="Palatino Linotype" w:hAnsi="Palatino Linotype"/>
                <w:color w:val="000000" w:themeColor="text1"/>
                <w:sz w:val="20"/>
                <w:szCs w:val="20"/>
              </w:rPr>
              <w:t>0566</w:t>
            </w:r>
            <w:r w:rsidR="001D3104" w:rsidRPr="007A4381">
              <w:rPr>
                <w:rFonts w:ascii="Palatino Linotype" w:hAnsi="Palatino Linotype"/>
                <w:color w:val="000000" w:themeColor="text1"/>
                <w:sz w:val="20"/>
                <w:szCs w:val="20"/>
              </w:rPr>
              <w:t>/2023, DGSyPCI/JUR/</w:t>
            </w:r>
            <w:r w:rsidR="007E168D" w:rsidRPr="007A4381">
              <w:rPr>
                <w:rFonts w:ascii="Palatino Linotype" w:hAnsi="Palatino Linotype"/>
                <w:color w:val="000000" w:themeColor="text1"/>
                <w:sz w:val="20"/>
                <w:szCs w:val="20"/>
              </w:rPr>
              <w:t>0</w:t>
            </w:r>
            <w:r w:rsidR="00182EC7" w:rsidRPr="007A4381">
              <w:rPr>
                <w:rFonts w:ascii="Palatino Linotype" w:hAnsi="Palatino Linotype"/>
                <w:color w:val="000000" w:themeColor="text1"/>
                <w:sz w:val="20"/>
                <w:szCs w:val="20"/>
              </w:rPr>
              <w:t>567</w:t>
            </w:r>
            <w:r w:rsidR="001D3104" w:rsidRPr="007A4381">
              <w:rPr>
                <w:rFonts w:ascii="Palatino Linotype" w:hAnsi="Palatino Linotype"/>
                <w:color w:val="000000" w:themeColor="text1"/>
                <w:sz w:val="20"/>
                <w:szCs w:val="20"/>
              </w:rPr>
              <w:t>/2023, DGSyPCI/JUR/</w:t>
            </w:r>
            <w:r w:rsidR="007E168D" w:rsidRPr="007A4381">
              <w:rPr>
                <w:rFonts w:ascii="Palatino Linotype" w:hAnsi="Palatino Linotype"/>
                <w:color w:val="000000" w:themeColor="text1"/>
                <w:sz w:val="20"/>
                <w:szCs w:val="20"/>
              </w:rPr>
              <w:t>0569</w:t>
            </w:r>
            <w:r w:rsidR="001D3104" w:rsidRPr="007A4381">
              <w:rPr>
                <w:rFonts w:ascii="Palatino Linotype" w:hAnsi="Palatino Linotype"/>
                <w:color w:val="000000" w:themeColor="text1"/>
                <w:sz w:val="20"/>
                <w:szCs w:val="20"/>
              </w:rPr>
              <w:t>/2023, DGSyPCI/JUR/</w:t>
            </w:r>
            <w:r w:rsidR="007E168D" w:rsidRPr="007A4381">
              <w:rPr>
                <w:rFonts w:ascii="Palatino Linotype" w:hAnsi="Palatino Linotype"/>
                <w:color w:val="000000" w:themeColor="text1"/>
                <w:sz w:val="20"/>
                <w:szCs w:val="20"/>
              </w:rPr>
              <w:t>0570</w:t>
            </w:r>
            <w:r w:rsidR="001D3104" w:rsidRPr="007A4381">
              <w:rPr>
                <w:rFonts w:ascii="Palatino Linotype" w:hAnsi="Palatino Linotype"/>
                <w:color w:val="000000" w:themeColor="text1"/>
                <w:sz w:val="20"/>
                <w:szCs w:val="20"/>
              </w:rPr>
              <w:t>/2023, DGSyPCI/JUR/</w:t>
            </w:r>
            <w:r w:rsidR="004D3C50" w:rsidRPr="007A4381">
              <w:rPr>
                <w:rFonts w:ascii="Palatino Linotype" w:hAnsi="Palatino Linotype"/>
                <w:color w:val="000000" w:themeColor="text1"/>
                <w:sz w:val="20"/>
                <w:szCs w:val="20"/>
              </w:rPr>
              <w:t>0571</w:t>
            </w:r>
            <w:r w:rsidR="001D3104" w:rsidRPr="007A4381">
              <w:rPr>
                <w:rFonts w:ascii="Palatino Linotype" w:hAnsi="Palatino Linotype"/>
                <w:color w:val="000000" w:themeColor="text1"/>
                <w:sz w:val="20"/>
                <w:szCs w:val="20"/>
              </w:rPr>
              <w:t>/2023, DGSyPCI/JUR/</w:t>
            </w:r>
            <w:r w:rsidR="004D3C50" w:rsidRPr="007A4381">
              <w:rPr>
                <w:rFonts w:ascii="Palatino Linotype" w:hAnsi="Palatino Linotype"/>
                <w:color w:val="000000" w:themeColor="text1"/>
                <w:sz w:val="20"/>
                <w:szCs w:val="20"/>
              </w:rPr>
              <w:t>0572</w:t>
            </w:r>
            <w:r w:rsidR="001D3104" w:rsidRPr="007A4381">
              <w:rPr>
                <w:rFonts w:ascii="Palatino Linotype" w:hAnsi="Palatino Linotype"/>
                <w:color w:val="000000" w:themeColor="text1"/>
                <w:sz w:val="20"/>
                <w:szCs w:val="20"/>
              </w:rPr>
              <w:t>/2023, DGSyPCI/JUR/</w:t>
            </w:r>
            <w:r w:rsidR="0050259C" w:rsidRPr="007A4381">
              <w:rPr>
                <w:rFonts w:ascii="Palatino Linotype" w:hAnsi="Palatino Linotype"/>
                <w:color w:val="000000" w:themeColor="text1"/>
                <w:sz w:val="20"/>
                <w:szCs w:val="20"/>
              </w:rPr>
              <w:t>0577</w:t>
            </w:r>
            <w:r w:rsidR="001D3104" w:rsidRPr="007A4381">
              <w:rPr>
                <w:rFonts w:ascii="Palatino Linotype" w:hAnsi="Palatino Linotype"/>
                <w:color w:val="000000" w:themeColor="text1"/>
                <w:sz w:val="20"/>
                <w:szCs w:val="20"/>
              </w:rPr>
              <w:t>/2023, DGSyPCI/JUR/</w:t>
            </w:r>
            <w:r w:rsidR="00BF78E4" w:rsidRPr="007A4381">
              <w:rPr>
                <w:rFonts w:ascii="Palatino Linotype" w:hAnsi="Palatino Linotype"/>
                <w:color w:val="000000" w:themeColor="text1"/>
                <w:sz w:val="20"/>
                <w:szCs w:val="20"/>
              </w:rPr>
              <w:t>0579</w:t>
            </w:r>
            <w:r w:rsidR="001D3104" w:rsidRPr="007A4381">
              <w:rPr>
                <w:rFonts w:ascii="Palatino Linotype" w:hAnsi="Palatino Linotype"/>
                <w:color w:val="000000" w:themeColor="text1"/>
                <w:sz w:val="20"/>
                <w:szCs w:val="20"/>
              </w:rPr>
              <w:t>/2023, DGSyPCI/JUR/</w:t>
            </w:r>
            <w:r w:rsidR="00C7358B" w:rsidRPr="007A4381">
              <w:rPr>
                <w:rFonts w:ascii="Palatino Linotype" w:hAnsi="Palatino Linotype"/>
                <w:color w:val="000000" w:themeColor="text1"/>
                <w:sz w:val="20"/>
                <w:szCs w:val="20"/>
              </w:rPr>
              <w:t>0580</w:t>
            </w:r>
            <w:r w:rsidR="001D3104" w:rsidRPr="007A4381">
              <w:rPr>
                <w:rFonts w:ascii="Palatino Linotype" w:hAnsi="Palatino Linotype"/>
                <w:color w:val="000000" w:themeColor="text1"/>
                <w:sz w:val="20"/>
                <w:szCs w:val="20"/>
              </w:rPr>
              <w:t>/2023, DGSyPCI/JUR/</w:t>
            </w:r>
            <w:r w:rsidR="00C7358B" w:rsidRPr="007A4381">
              <w:rPr>
                <w:rFonts w:ascii="Palatino Linotype" w:hAnsi="Palatino Linotype"/>
                <w:color w:val="000000" w:themeColor="text1"/>
                <w:sz w:val="20"/>
                <w:szCs w:val="20"/>
              </w:rPr>
              <w:t>0581</w:t>
            </w:r>
            <w:r w:rsidR="001D3104" w:rsidRPr="007A4381">
              <w:rPr>
                <w:rFonts w:ascii="Palatino Linotype" w:hAnsi="Palatino Linotype"/>
                <w:color w:val="000000" w:themeColor="text1"/>
                <w:sz w:val="20"/>
                <w:szCs w:val="20"/>
              </w:rPr>
              <w:t>/2023, DGSyPCI/JUR/</w:t>
            </w:r>
            <w:r w:rsidR="000D74C7" w:rsidRPr="007A4381">
              <w:rPr>
                <w:rFonts w:ascii="Palatino Linotype" w:hAnsi="Palatino Linotype"/>
                <w:color w:val="000000" w:themeColor="text1"/>
                <w:sz w:val="20"/>
                <w:szCs w:val="20"/>
              </w:rPr>
              <w:t>0582</w:t>
            </w:r>
            <w:r w:rsidR="001D3104" w:rsidRPr="007A4381">
              <w:rPr>
                <w:rFonts w:ascii="Palatino Linotype" w:hAnsi="Palatino Linotype"/>
                <w:color w:val="000000" w:themeColor="text1"/>
                <w:sz w:val="20"/>
                <w:szCs w:val="20"/>
              </w:rPr>
              <w:t>/2023, DGSyPCI/JUR/</w:t>
            </w:r>
            <w:r w:rsidR="00040713" w:rsidRPr="007A4381">
              <w:rPr>
                <w:rFonts w:ascii="Palatino Linotype" w:hAnsi="Palatino Linotype"/>
                <w:color w:val="000000" w:themeColor="text1"/>
                <w:sz w:val="20"/>
                <w:szCs w:val="20"/>
              </w:rPr>
              <w:t>0583</w:t>
            </w:r>
            <w:r w:rsidR="001D3104" w:rsidRPr="007A4381">
              <w:rPr>
                <w:rFonts w:ascii="Palatino Linotype" w:hAnsi="Palatino Linotype"/>
                <w:color w:val="000000" w:themeColor="text1"/>
                <w:sz w:val="20"/>
                <w:szCs w:val="20"/>
              </w:rPr>
              <w:t>/2023, DGSyPCI/JUR/</w:t>
            </w:r>
            <w:r w:rsidR="006A3223" w:rsidRPr="007A4381">
              <w:rPr>
                <w:rFonts w:ascii="Palatino Linotype" w:hAnsi="Palatino Linotype"/>
                <w:color w:val="000000" w:themeColor="text1"/>
                <w:sz w:val="20"/>
                <w:szCs w:val="20"/>
              </w:rPr>
              <w:t>0584</w:t>
            </w:r>
            <w:r w:rsidR="001D3104" w:rsidRPr="007A4381">
              <w:rPr>
                <w:rFonts w:ascii="Palatino Linotype" w:hAnsi="Palatino Linotype"/>
                <w:color w:val="000000" w:themeColor="text1"/>
                <w:sz w:val="20"/>
                <w:szCs w:val="20"/>
              </w:rPr>
              <w:t>/2023, DGSyPCI/JUR/</w:t>
            </w:r>
            <w:r w:rsidR="006A3223" w:rsidRPr="007A4381">
              <w:rPr>
                <w:rFonts w:ascii="Palatino Linotype" w:hAnsi="Palatino Linotype"/>
                <w:color w:val="000000" w:themeColor="text1"/>
                <w:sz w:val="20"/>
                <w:szCs w:val="20"/>
              </w:rPr>
              <w:t>0585</w:t>
            </w:r>
            <w:r w:rsidR="001D3104" w:rsidRPr="007A4381">
              <w:rPr>
                <w:rFonts w:ascii="Palatino Linotype" w:hAnsi="Palatino Linotype"/>
                <w:color w:val="000000" w:themeColor="text1"/>
                <w:sz w:val="20"/>
                <w:szCs w:val="20"/>
              </w:rPr>
              <w:t>/2023, DGSyPCI/JUR/</w:t>
            </w:r>
            <w:r w:rsidR="00471DB1" w:rsidRPr="007A4381">
              <w:rPr>
                <w:rFonts w:ascii="Palatino Linotype" w:hAnsi="Palatino Linotype"/>
                <w:color w:val="000000" w:themeColor="text1"/>
                <w:sz w:val="20"/>
                <w:szCs w:val="20"/>
              </w:rPr>
              <w:t>0586</w:t>
            </w:r>
            <w:r w:rsidR="001D3104" w:rsidRPr="007A4381">
              <w:rPr>
                <w:rFonts w:ascii="Palatino Linotype" w:hAnsi="Palatino Linotype"/>
                <w:color w:val="000000" w:themeColor="text1"/>
                <w:sz w:val="20"/>
                <w:szCs w:val="20"/>
              </w:rPr>
              <w:t>/2023, DGSyPCI/JUR/</w:t>
            </w:r>
            <w:r w:rsidR="004A74F2" w:rsidRPr="007A4381">
              <w:rPr>
                <w:rFonts w:ascii="Palatino Linotype" w:hAnsi="Palatino Linotype"/>
                <w:color w:val="000000" w:themeColor="text1"/>
                <w:sz w:val="20"/>
                <w:szCs w:val="20"/>
              </w:rPr>
              <w:t>0587</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DGSyPCI/JUR/</w:t>
            </w:r>
            <w:r w:rsidR="007B5D3F" w:rsidRPr="007A4381">
              <w:rPr>
                <w:rFonts w:ascii="Palatino Linotype" w:hAnsi="Palatino Linotype"/>
                <w:color w:val="000000" w:themeColor="text1"/>
                <w:sz w:val="20"/>
                <w:szCs w:val="20"/>
              </w:rPr>
              <w:t>0588</w:t>
            </w:r>
            <w:r w:rsidR="001D3104" w:rsidRPr="007A4381">
              <w:rPr>
                <w:rFonts w:ascii="Palatino Linotype" w:hAnsi="Palatino Linotype"/>
                <w:color w:val="000000" w:themeColor="text1"/>
                <w:sz w:val="20"/>
                <w:szCs w:val="20"/>
              </w:rPr>
              <w:t>/2023</w:t>
            </w:r>
          </w:p>
        </w:tc>
      </w:tr>
      <w:tr w:rsidR="006B25B4" w:rsidRPr="007A4381" w14:paraId="6EF50720" w14:textId="77777777" w:rsidTr="004F759A">
        <w:trPr>
          <w:jc w:val="center"/>
        </w:trPr>
        <w:tc>
          <w:tcPr>
            <w:tcW w:w="1688" w:type="dxa"/>
            <w:vAlign w:val="center"/>
          </w:tcPr>
          <w:p w14:paraId="3FF23704" w14:textId="02DDD0E8"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Defensoría de Derechos Humanos</w:t>
            </w:r>
          </w:p>
        </w:tc>
        <w:tc>
          <w:tcPr>
            <w:tcW w:w="7140" w:type="dxa"/>
            <w:vAlign w:val="center"/>
          </w:tcPr>
          <w:p w14:paraId="4A3561B4" w14:textId="6396B9D9"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DMDH/028/2023, DMDH/030/2023, </w:t>
            </w:r>
            <w:r w:rsidR="001D3104" w:rsidRPr="007A4381">
              <w:rPr>
                <w:rFonts w:ascii="Palatino Linotype" w:hAnsi="Palatino Linotype"/>
                <w:color w:val="000000" w:themeColor="text1"/>
                <w:sz w:val="20"/>
                <w:szCs w:val="20"/>
              </w:rPr>
              <w:t>DMDH/</w:t>
            </w:r>
            <w:r w:rsidR="00B84596" w:rsidRPr="007A4381">
              <w:rPr>
                <w:rFonts w:ascii="Palatino Linotype" w:hAnsi="Palatino Linotype"/>
                <w:color w:val="000000" w:themeColor="text1"/>
                <w:sz w:val="20"/>
                <w:szCs w:val="20"/>
              </w:rPr>
              <w:t>031</w:t>
            </w:r>
            <w:r w:rsidR="001D3104" w:rsidRPr="007A4381">
              <w:rPr>
                <w:rFonts w:ascii="Palatino Linotype" w:hAnsi="Palatino Linotype"/>
                <w:color w:val="000000" w:themeColor="text1"/>
                <w:sz w:val="20"/>
                <w:szCs w:val="20"/>
              </w:rPr>
              <w:t>/2023, DMDH/</w:t>
            </w:r>
            <w:r w:rsidR="00775CE7" w:rsidRPr="007A4381">
              <w:rPr>
                <w:rFonts w:ascii="Palatino Linotype" w:hAnsi="Palatino Linotype"/>
                <w:color w:val="000000" w:themeColor="text1"/>
                <w:sz w:val="20"/>
                <w:szCs w:val="20"/>
              </w:rPr>
              <w:t>032</w:t>
            </w:r>
            <w:r w:rsidR="001D3104" w:rsidRPr="007A4381">
              <w:rPr>
                <w:rFonts w:ascii="Palatino Linotype" w:hAnsi="Palatino Linotype"/>
                <w:color w:val="000000" w:themeColor="text1"/>
                <w:sz w:val="20"/>
                <w:szCs w:val="20"/>
              </w:rPr>
              <w:t>/2023, DMDH/</w:t>
            </w:r>
            <w:r w:rsidR="002F530B" w:rsidRPr="007A4381">
              <w:rPr>
                <w:rFonts w:ascii="Palatino Linotype" w:hAnsi="Palatino Linotype"/>
                <w:color w:val="000000" w:themeColor="text1"/>
                <w:sz w:val="20"/>
                <w:szCs w:val="20"/>
              </w:rPr>
              <w:t>033</w:t>
            </w:r>
            <w:r w:rsidR="001D3104" w:rsidRPr="007A4381">
              <w:rPr>
                <w:rFonts w:ascii="Palatino Linotype" w:hAnsi="Palatino Linotype"/>
                <w:color w:val="000000" w:themeColor="text1"/>
                <w:sz w:val="20"/>
                <w:szCs w:val="20"/>
              </w:rPr>
              <w:t>/2023, DMDH/</w:t>
            </w:r>
            <w:r w:rsidR="002F530B" w:rsidRPr="007A4381">
              <w:rPr>
                <w:rFonts w:ascii="Palatino Linotype" w:hAnsi="Palatino Linotype"/>
                <w:color w:val="000000" w:themeColor="text1"/>
                <w:sz w:val="20"/>
                <w:szCs w:val="20"/>
              </w:rPr>
              <w:t>036</w:t>
            </w:r>
            <w:r w:rsidR="001D3104" w:rsidRPr="007A4381">
              <w:rPr>
                <w:rFonts w:ascii="Palatino Linotype" w:hAnsi="Palatino Linotype"/>
                <w:color w:val="000000" w:themeColor="text1"/>
                <w:sz w:val="20"/>
                <w:szCs w:val="20"/>
              </w:rPr>
              <w:t>/2023, DMDH/</w:t>
            </w:r>
            <w:r w:rsidR="00182EC7" w:rsidRPr="007A4381">
              <w:rPr>
                <w:rFonts w:ascii="Palatino Linotype" w:hAnsi="Palatino Linotype"/>
                <w:color w:val="000000" w:themeColor="text1"/>
                <w:sz w:val="20"/>
                <w:szCs w:val="20"/>
              </w:rPr>
              <w:t>037</w:t>
            </w:r>
            <w:r w:rsidR="001D3104" w:rsidRPr="007A4381">
              <w:rPr>
                <w:rFonts w:ascii="Palatino Linotype" w:hAnsi="Palatino Linotype"/>
                <w:color w:val="000000" w:themeColor="text1"/>
                <w:sz w:val="20"/>
                <w:szCs w:val="20"/>
              </w:rPr>
              <w:t>/2023, DMDH/</w:t>
            </w:r>
            <w:r w:rsidR="00182EC7" w:rsidRPr="007A4381">
              <w:rPr>
                <w:rFonts w:ascii="Palatino Linotype" w:hAnsi="Palatino Linotype"/>
                <w:color w:val="000000" w:themeColor="text1"/>
                <w:sz w:val="20"/>
                <w:szCs w:val="20"/>
              </w:rPr>
              <w:t>0568</w:t>
            </w:r>
            <w:r w:rsidR="001D3104" w:rsidRPr="007A4381">
              <w:rPr>
                <w:rFonts w:ascii="Palatino Linotype" w:hAnsi="Palatino Linotype"/>
                <w:color w:val="000000" w:themeColor="text1"/>
                <w:sz w:val="20"/>
                <w:szCs w:val="20"/>
              </w:rPr>
              <w:t>/2023, DMDH/</w:t>
            </w:r>
            <w:r w:rsidR="00182EC7" w:rsidRPr="007A4381">
              <w:rPr>
                <w:rFonts w:ascii="Palatino Linotype" w:hAnsi="Palatino Linotype"/>
                <w:color w:val="000000" w:themeColor="text1"/>
                <w:sz w:val="20"/>
                <w:szCs w:val="20"/>
              </w:rPr>
              <w:t>038</w:t>
            </w:r>
            <w:r w:rsidR="001D3104" w:rsidRPr="007A4381">
              <w:rPr>
                <w:rFonts w:ascii="Palatino Linotype" w:hAnsi="Palatino Linotype"/>
                <w:color w:val="000000" w:themeColor="text1"/>
                <w:sz w:val="20"/>
                <w:szCs w:val="20"/>
              </w:rPr>
              <w:t>/2023, DMDH/</w:t>
            </w:r>
            <w:r w:rsidR="007E168D" w:rsidRPr="007A4381">
              <w:rPr>
                <w:rFonts w:ascii="Palatino Linotype" w:hAnsi="Palatino Linotype"/>
                <w:color w:val="000000" w:themeColor="text1"/>
                <w:sz w:val="20"/>
                <w:szCs w:val="20"/>
              </w:rPr>
              <w:t>039</w:t>
            </w:r>
            <w:r w:rsidR="001D3104" w:rsidRPr="007A4381">
              <w:rPr>
                <w:rFonts w:ascii="Palatino Linotype" w:hAnsi="Palatino Linotype"/>
                <w:color w:val="000000" w:themeColor="text1"/>
                <w:sz w:val="20"/>
                <w:szCs w:val="20"/>
              </w:rPr>
              <w:t>/2023, DMDH/</w:t>
            </w:r>
            <w:r w:rsidR="007E168D" w:rsidRPr="007A4381">
              <w:rPr>
                <w:rFonts w:ascii="Palatino Linotype" w:hAnsi="Palatino Linotype"/>
                <w:color w:val="000000" w:themeColor="text1"/>
                <w:sz w:val="20"/>
                <w:szCs w:val="20"/>
              </w:rPr>
              <w:t>040</w:t>
            </w:r>
            <w:r w:rsidR="001D3104" w:rsidRPr="007A4381">
              <w:rPr>
                <w:rFonts w:ascii="Palatino Linotype" w:hAnsi="Palatino Linotype"/>
                <w:color w:val="000000" w:themeColor="text1"/>
                <w:sz w:val="20"/>
                <w:szCs w:val="20"/>
              </w:rPr>
              <w:t>/2023, DMDH/</w:t>
            </w:r>
            <w:r w:rsidR="004D3C50" w:rsidRPr="007A4381">
              <w:rPr>
                <w:rFonts w:ascii="Palatino Linotype" w:hAnsi="Palatino Linotype"/>
                <w:color w:val="000000" w:themeColor="text1"/>
                <w:sz w:val="20"/>
                <w:szCs w:val="20"/>
              </w:rPr>
              <w:t>041</w:t>
            </w:r>
            <w:r w:rsidR="001D3104" w:rsidRPr="007A4381">
              <w:rPr>
                <w:rFonts w:ascii="Palatino Linotype" w:hAnsi="Palatino Linotype"/>
                <w:color w:val="000000" w:themeColor="text1"/>
                <w:sz w:val="20"/>
                <w:szCs w:val="20"/>
              </w:rPr>
              <w:t>/2023, DMDH/</w:t>
            </w:r>
            <w:r w:rsidR="004D3C50" w:rsidRPr="007A4381">
              <w:rPr>
                <w:rFonts w:ascii="Palatino Linotype" w:hAnsi="Palatino Linotype"/>
                <w:color w:val="000000" w:themeColor="text1"/>
                <w:sz w:val="20"/>
                <w:szCs w:val="20"/>
              </w:rPr>
              <w:t>042</w:t>
            </w:r>
            <w:r w:rsidR="001D3104" w:rsidRPr="007A4381">
              <w:rPr>
                <w:rFonts w:ascii="Palatino Linotype" w:hAnsi="Palatino Linotype"/>
                <w:color w:val="000000" w:themeColor="text1"/>
                <w:sz w:val="20"/>
                <w:szCs w:val="20"/>
              </w:rPr>
              <w:t>/2023, DMDH/</w:t>
            </w:r>
            <w:r w:rsidR="0050259C" w:rsidRPr="007A4381">
              <w:rPr>
                <w:rFonts w:ascii="Palatino Linotype" w:hAnsi="Palatino Linotype"/>
                <w:color w:val="000000" w:themeColor="text1"/>
                <w:sz w:val="20"/>
                <w:szCs w:val="20"/>
              </w:rPr>
              <w:t>043</w:t>
            </w:r>
            <w:r w:rsidR="001D3104" w:rsidRPr="007A4381">
              <w:rPr>
                <w:rFonts w:ascii="Palatino Linotype" w:hAnsi="Palatino Linotype"/>
                <w:color w:val="000000" w:themeColor="text1"/>
                <w:sz w:val="20"/>
                <w:szCs w:val="20"/>
              </w:rPr>
              <w:t>/2023, DMDH/</w:t>
            </w:r>
            <w:r w:rsidR="00BF78E4" w:rsidRPr="007A4381">
              <w:rPr>
                <w:rFonts w:ascii="Palatino Linotype" w:hAnsi="Palatino Linotype"/>
                <w:color w:val="000000" w:themeColor="text1"/>
                <w:sz w:val="20"/>
                <w:szCs w:val="20"/>
              </w:rPr>
              <w:t>045</w:t>
            </w:r>
            <w:r w:rsidR="001D3104" w:rsidRPr="007A4381">
              <w:rPr>
                <w:rFonts w:ascii="Palatino Linotype" w:hAnsi="Palatino Linotype"/>
                <w:color w:val="000000" w:themeColor="text1"/>
                <w:sz w:val="20"/>
                <w:szCs w:val="20"/>
              </w:rPr>
              <w:t>/2023, DMDH/</w:t>
            </w:r>
            <w:r w:rsidR="00C7358B" w:rsidRPr="007A4381">
              <w:rPr>
                <w:rFonts w:ascii="Palatino Linotype" w:hAnsi="Palatino Linotype"/>
                <w:color w:val="000000" w:themeColor="text1"/>
                <w:sz w:val="20"/>
                <w:szCs w:val="20"/>
              </w:rPr>
              <w:t>046</w:t>
            </w:r>
            <w:r w:rsidR="001D3104" w:rsidRPr="007A4381">
              <w:rPr>
                <w:rFonts w:ascii="Palatino Linotype" w:hAnsi="Palatino Linotype"/>
                <w:color w:val="000000" w:themeColor="text1"/>
                <w:sz w:val="20"/>
                <w:szCs w:val="20"/>
              </w:rPr>
              <w:t>/2023, DMDH/</w:t>
            </w:r>
            <w:r w:rsidR="000D74C7" w:rsidRPr="007A4381">
              <w:rPr>
                <w:rFonts w:ascii="Palatino Linotype" w:hAnsi="Palatino Linotype"/>
                <w:color w:val="000000" w:themeColor="text1"/>
                <w:sz w:val="20"/>
                <w:szCs w:val="20"/>
              </w:rPr>
              <w:t>047</w:t>
            </w:r>
            <w:r w:rsidR="001D3104" w:rsidRPr="007A4381">
              <w:rPr>
                <w:rFonts w:ascii="Palatino Linotype" w:hAnsi="Palatino Linotype"/>
                <w:color w:val="000000" w:themeColor="text1"/>
                <w:sz w:val="20"/>
                <w:szCs w:val="20"/>
              </w:rPr>
              <w:t>/2023, DMDH/</w:t>
            </w:r>
            <w:r w:rsidR="000D74C7" w:rsidRPr="007A4381">
              <w:rPr>
                <w:rFonts w:ascii="Palatino Linotype" w:hAnsi="Palatino Linotype"/>
                <w:color w:val="000000" w:themeColor="text1"/>
                <w:sz w:val="20"/>
                <w:szCs w:val="20"/>
              </w:rPr>
              <w:t>048</w:t>
            </w:r>
            <w:r w:rsidR="001D3104" w:rsidRPr="007A4381">
              <w:rPr>
                <w:rFonts w:ascii="Palatino Linotype" w:hAnsi="Palatino Linotype"/>
                <w:color w:val="000000" w:themeColor="text1"/>
                <w:sz w:val="20"/>
                <w:szCs w:val="20"/>
              </w:rPr>
              <w:t>/2023, DMDH/</w:t>
            </w:r>
            <w:r w:rsidR="00040713" w:rsidRPr="007A4381">
              <w:rPr>
                <w:rFonts w:ascii="Palatino Linotype" w:hAnsi="Palatino Linotype"/>
                <w:color w:val="000000" w:themeColor="text1"/>
                <w:sz w:val="20"/>
                <w:szCs w:val="20"/>
              </w:rPr>
              <w:t>049</w:t>
            </w:r>
            <w:r w:rsidR="001D3104" w:rsidRPr="007A4381">
              <w:rPr>
                <w:rFonts w:ascii="Palatino Linotype" w:hAnsi="Palatino Linotype"/>
                <w:color w:val="000000" w:themeColor="text1"/>
                <w:sz w:val="20"/>
                <w:szCs w:val="20"/>
              </w:rPr>
              <w:t>/2023, DMDH/</w:t>
            </w:r>
            <w:r w:rsidR="006A3223" w:rsidRPr="007A4381">
              <w:rPr>
                <w:rFonts w:ascii="Palatino Linotype" w:hAnsi="Palatino Linotype"/>
                <w:color w:val="000000" w:themeColor="text1"/>
                <w:sz w:val="20"/>
                <w:szCs w:val="20"/>
              </w:rPr>
              <w:t>050</w:t>
            </w:r>
            <w:r w:rsidR="001D3104" w:rsidRPr="007A4381">
              <w:rPr>
                <w:rFonts w:ascii="Palatino Linotype" w:hAnsi="Palatino Linotype"/>
                <w:color w:val="000000" w:themeColor="text1"/>
                <w:sz w:val="20"/>
                <w:szCs w:val="20"/>
              </w:rPr>
              <w:t>/2023, DMDH/</w:t>
            </w:r>
            <w:r w:rsidR="00471DB1" w:rsidRPr="007A4381">
              <w:rPr>
                <w:rFonts w:ascii="Palatino Linotype" w:hAnsi="Palatino Linotype"/>
                <w:color w:val="000000" w:themeColor="text1"/>
                <w:sz w:val="20"/>
                <w:szCs w:val="20"/>
              </w:rPr>
              <w:t>051</w:t>
            </w:r>
            <w:r w:rsidR="001D3104" w:rsidRPr="007A4381">
              <w:rPr>
                <w:rFonts w:ascii="Palatino Linotype" w:hAnsi="Palatino Linotype"/>
                <w:color w:val="000000" w:themeColor="text1"/>
                <w:sz w:val="20"/>
                <w:szCs w:val="20"/>
              </w:rPr>
              <w:t>/2023, DMDH/</w:t>
            </w:r>
            <w:r w:rsidR="00471DB1" w:rsidRPr="007A4381">
              <w:rPr>
                <w:rFonts w:ascii="Palatino Linotype" w:hAnsi="Palatino Linotype"/>
                <w:color w:val="000000" w:themeColor="text1"/>
                <w:sz w:val="20"/>
                <w:szCs w:val="20"/>
              </w:rPr>
              <w:t>052</w:t>
            </w:r>
            <w:r w:rsidR="001D3104" w:rsidRPr="007A4381">
              <w:rPr>
                <w:rFonts w:ascii="Palatino Linotype" w:hAnsi="Palatino Linotype"/>
                <w:color w:val="000000" w:themeColor="text1"/>
                <w:sz w:val="20"/>
                <w:szCs w:val="20"/>
              </w:rPr>
              <w:t>/2023, DMDH/</w:t>
            </w:r>
            <w:r w:rsidR="004A74F2" w:rsidRPr="007A4381">
              <w:rPr>
                <w:rFonts w:ascii="Palatino Linotype" w:hAnsi="Palatino Linotype"/>
                <w:color w:val="000000" w:themeColor="text1"/>
                <w:sz w:val="20"/>
                <w:szCs w:val="20"/>
              </w:rPr>
              <w:t>053</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DMDH/</w:t>
            </w:r>
            <w:r w:rsidR="007B5D3F" w:rsidRPr="007A4381">
              <w:rPr>
                <w:rFonts w:ascii="Palatino Linotype" w:hAnsi="Palatino Linotype"/>
                <w:color w:val="000000" w:themeColor="text1"/>
                <w:sz w:val="20"/>
                <w:szCs w:val="20"/>
              </w:rPr>
              <w:t>054</w:t>
            </w:r>
            <w:r w:rsidR="001D3104" w:rsidRPr="007A4381">
              <w:rPr>
                <w:rFonts w:ascii="Palatino Linotype" w:hAnsi="Palatino Linotype"/>
                <w:color w:val="000000" w:themeColor="text1"/>
                <w:sz w:val="20"/>
                <w:szCs w:val="20"/>
              </w:rPr>
              <w:t>/2023</w:t>
            </w:r>
          </w:p>
        </w:tc>
      </w:tr>
      <w:tr w:rsidR="006B25B4" w:rsidRPr="007A4381" w14:paraId="5D7F0B0C" w14:textId="77777777" w:rsidTr="004F759A">
        <w:trPr>
          <w:jc w:val="center"/>
        </w:trPr>
        <w:tc>
          <w:tcPr>
            <w:tcW w:w="1688" w:type="dxa"/>
            <w:vAlign w:val="center"/>
          </w:tcPr>
          <w:p w14:paraId="52A910E2" w14:textId="453CE2F3"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Segunda Regiduría</w:t>
            </w:r>
          </w:p>
        </w:tc>
        <w:tc>
          <w:tcPr>
            <w:tcW w:w="7140" w:type="dxa"/>
            <w:vAlign w:val="center"/>
          </w:tcPr>
          <w:p w14:paraId="3AF985EB" w14:textId="1300C5D6"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IXT/R2/00149/2023, IXT/R2/00153/2023, </w:t>
            </w:r>
            <w:r w:rsidR="001D3104" w:rsidRPr="007A4381">
              <w:rPr>
                <w:rFonts w:ascii="Palatino Linotype" w:hAnsi="Palatino Linotype"/>
                <w:color w:val="000000" w:themeColor="text1"/>
                <w:sz w:val="20"/>
                <w:szCs w:val="20"/>
              </w:rPr>
              <w:t>IXT/R2/</w:t>
            </w:r>
            <w:r w:rsidR="00B84596" w:rsidRPr="007A4381">
              <w:rPr>
                <w:rFonts w:ascii="Palatino Linotype" w:hAnsi="Palatino Linotype"/>
                <w:color w:val="000000" w:themeColor="text1"/>
                <w:sz w:val="20"/>
                <w:szCs w:val="20"/>
              </w:rPr>
              <w:t>00154</w:t>
            </w:r>
            <w:r w:rsidR="001D3104" w:rsidRPr="007A4381">
              <w:rPr>
                <w:rFonts w:ascii="Palatino Linotype" w:hAnsi="Palatino Linotype"/>
                <w:color w:val="000000" w:themeColor="text1"/>
                <w:sz w:val="20"/>
                <w:szCs w:val="20"/>
              </w:rPr>
              <w:t>/2023, IXT/R2/</w:t>
            </w:r>
            <w:r w:rsidR="00775CE7" w:rsidRPr="007A4381">
              <w:rPr>
                <w:rFonts w:ascii="Palatino Linotype" w:hAnsi="Palatino Linotype"/>
                <w:color w:val="000000" w:themeColor="text1"/>
                <w:sz w:val="20"/>
                <w:szCs w:val="20"/>
              </w:rPr>
              <w:t>00155</w:t>
            </w:r>
            <w:r w:rsidR="001D3104" w:rsidRPr="007A4381">
              <w:rPr>
                <w:rFonts w:ascii="Palatino Linotype" w:hAnsi="Palatino Linotype"/>
                <w:color w:val="000000" w:themeColor="text1"/>
                <w:sz w:val="20"/>
                <w:szCs w:val="20"/>
              </w:rPr>
              <w:t>/2023, IXT/R2/</w:t>
            </w:r>
            <w:r w:rsidR="002F530B" w:rsidRPr="007A4381">
              <w:rPr>
                <w:rFonts w:ascii="Palatino Linotype" w:hAnsi="Palatino Linotype"/>
                <w:color w:val="000000" w:themeColor="text1"/>
                <w:sz w:val="20"/>
                <w:szCs w:val="20"/>
              </w:rPr>
              <w:t>00156</w:t>
            </w:r>
            <w:r w:rsidR="001D3104" w:rsidRPr="007A4381">
              <w:rPr>
                <w:rFonts w:ascii="Palatino Linotype" w:hAnsi="Palatino Linotype"/>
                <w:color w:val="000000" w:themeColor="text1"/>
                <w:sz w:val="20"/>
                <w:szCs w:val="20"/>
              </w:rPr>
              <w:t>/2023, IXT/R2/</w:t>
            </w:r>
            <w:r w:rsidR="002F530B" w:rsidRPr="007A4381">
              <w:rPr>
                <w:rFonts w:ascii="Palatino Linotype" w:hAnsi="Palatino Linotype"/>
                <w:color w:val="000000" w:themeColor="text1"/>
                <w:sz w:val="20"/>
                <w:szCs w:val="20"/>
              </w:rPr>
              <w:t>00157</w:t>
            </w:r>
            <w:r w:rsidR="001D3104" w:rsidRPr="007A4381">
              <w:rPr>
                <w:rFonts w:ascii="Palatino Linotype" w:hAnsi="Palatino Linotype"/>
                <w:color w:val="000000" w:themeColor="text1"/>
                <w:sz w:val="20"/>
                <w:szCs w:val="20"/>
              </w:rPr>
              <w:t>/2023, IXT/R2/</w:t>
            </w:r>
            <w:r w:rsidR="00182EC7" w:rsidRPr="007A4381">
              <w:rPr>
                <w:rFonts w:ascii="Palatino Linotype" w:hAnsi="Palatino Linotype"/>
                <w:color w:val="000000" w:themeColor="text1"/>
                <w:sz w:val="20"/>
                <w:szCs w:val="20"/>
              </w:rPr>
              <w:t>00158</w:t>
            </w:r>
            <w:r w:rsidR="001D3104" w:rsidRPr="007A4381">
              <w:rPr>
                <w:rFonts w:ascii="Palatino Linotype" w:hAnsi="Palatino Linotype"/>
                <w:color w:val="000000" w:themeColor="text1"/>
                <w:sz w:val="20"/>
                <w:szCs w:val="20"/>
              </w:rPr>
              <w:t>/2023, IXT/R2/</w:t>
            </w:r>
            <w:r w:rsidR="00182EC7" w:rsidRPr="007A4381">
              <w:rPr>
                <w:rFonts w:ascii="Palatino Linotype" w:hAnsi="Palatino Linotype"/>
                <w:color w:val="000000" w:themeColor="text1"/>
                <w:sz w:val="20"/>
                <w:szCs w:val="20"/>
              </w:rPr>
              <w:t>00159</w:t>
            </w:r>
            <w:r w:rsidR="001D3104" w:rsidRPr="007A4381">
              <w:rPr>
                <w:rFonts w:ascii="Palatino Linotype" w:hAnsi="Palatino Linotype"/>
                <w:color w:val="000000" w:themeColor="text1"/>
                <w:sz w:val="20"/>
                <w:szCs w:val="20"/>
              </w:rPr>
              <w:t>/2023, IXT/R2/</w:t>
            </w:r>
            <w:r w:rsidR="007E168D" w:rsidRPr="007A4381">
              <w:rPr>
                <w:rFonts w:ascii="Palatino Linotype" w:hAnsi="Palatino Linotype"/>
                <w:color w:val="000000" w:themeColor="text1"/>
                <w:sz w:val="20"/>
                <w:szCs w:val="20"/>
              </w:rPr>
              <w:t>00160</w:t>
            </w:r>
            <w:r w:rsidR="001D3104" w:rsidRPr="007A4381">
              <w:rPr>
                <w:rFonts w:ascii="Palatino Linotype" w:hAnsi="Palatino Linotype"/>
                <w:color w:val="000000" w:themeColor="text1"/>
                <w:sz w:val="20"/>
                <w:szCs w:val="20"/>
              </w:rPr>
              <w:t>/2023, IXT/R2/</w:t>
            </w:r>
            <w:r w:rsidR="007E168D" w:rsidRPr="007A4381">
              <w:rPr>
                <w:rFonts w:ascii="Palatino Linotype" w:hAnsi="Palatino Linotype"/>
                <w:color w:val="000000" w:themeColor="text1"/>
                <w:sz w:val="20"/>
                <w:szCs w:val="20"/>
              </w:rPr>
              <w:t>00161</w:t>
            </w:r>
            <w:r w:rsidR="001D3104" w:rsidRPr="007A4381">
              <w:rPr>
                <w:rFonts w:ascii="Palatino Linotype" w:hAnsi="Palatino Linotype"/>
                <w:color w:val="000000" w:themeColor="text1"/>
                <w:sz w:val="20"/>
                <w:szCs w:val="20"/>
              </w:rPr>
              <w:t>/2023, IXT/R2/</w:t>
            </w:r>
            <w:r w:rsidR="004D3C50" w:rsidRPr="007A4381">
              <w:rPr>
                <w:rFonts w:ascii="Palatino Linotype" w:hAnsi="Palatino Linotype"/>
                <w:color w:val="000000" w:themeColor="text1"/>
                <w:sz w:val="20"/>
                <w:szCs w:val="20"/>
              </w:rPr>
              <w:t>00162</w:t>
            </w:r>
            <w:r w:rsidR="001D3104" w:rsidRPr="007A4381">
              <w:rPr>
                <w:rFonts w:ascii="Palatino Linotype" w:hAnsi="Palatino Linotype"/>
                <w:color w:val="000000" w:themeColor="text1"/>
                <w:sz w:val="20"/>
                <w:szCs w:val="20"/>
              </w:rPr>
              <w:t>/2023, IXT/R2/</w:t>
            </w:r>
            <w:r w:rsidR="004D3C50" w:rsidRPr="007A4381">
              <w:rPr>
                <w:rFonts w:ascii="Palatino Linotype" w:hAnsi="Palatino Linotype"/>
                <w:color w:val="000000" w:themeColor="text1"/>
                <w:sz w:val="20"/>
                <w:szCs w:val="20"/>
              </w:rPr>
              <w:t>00163</w:t>
            </w:r>
            <w:r w:rsidR="001D3104" w:rsidRPr="007A4381">
              <w:rPr>
                <w:rFonts w:ascii="Palatino Linotype" w:hAnsi="Palatino Linotype"/>
                <w:color w:val="000000" w:themeColor="text1"/>
                <w:sz w:val="20"/>
                <w:szCs w:val="20"/>
              </w:rPr>
              <w:t>/2023, IXT/R2/</w:t>
            </w:r>
            <w:r w:rsidR="00BF78E4" w:rsidRPr="007A4381">
              <w:rPr>
                <w:rFonts w:ascii="Palatino Linotype" w:hAnsi="Palatino Linotype"/>
                <w:color w:val="000000" w:themeColor="text1"/>
                <w:sz w:val="20"/>
                <w:szCs w:val="20"/>
              </w:rPr>
              <w:t>0399</w:t>
            </w:r>
            <w:r w:rsidR="001D3104" w:rsidRPr="007A4381">
              <w:rPr>
                <w:rFonts w:ascii="Palatino Linotype" w:hAnsi="Palatino Linotype"/>
                <w:color w:val="000000" w:themeColor="text1"/>
                <w:sz w:val="20"/>
                <w:szCs w:val="20"/>
              </w:rPr>
              <w:t>/2023, IXT/R2/</w:t>
            </w:r>
            <w:r w:rsidR="00C7358B" w:rsidRPr="007A4381">
              <w:rPr>
                <w:rFonts w:ascii="Palatino Linotype" w:hAnsi="Palatino Linotype"/>
                <w:color w:val="000000" w:themeColor="text1"/>
                <w:sz w:val="20"/>
                <w:szCs w:val="20"/>
              </w:rPr>
              <w:t>00171</w:t>
            </w:r>
            <w:r w:rsidR="001D3104" w:rsidRPr="007A4381">
              <w:rPr>
                <w:rFonts w:ascii="Palatino Linotype" w:hAnsi="Palatino Linotype"/>
                <w:color w:val="000000" w:themeColor="text1"/>
                <w:sz w:val="20"/>
                <w:szCs w:val="20"/>
              </w:rPr>
              <w:t>/2023, IXT/R2/</w:t>
            </w:r>
            <w:r w:rsidR="000D74C7" w:rsidRPr="007A4381">
              <w:rPr>
                <w:rFonts w:ascii="Palatino Linotype" w:hAnsi="Palatino Linotype"/>
                <w:color w:val="000000" w:themeColor="text1"/>
                <w:sz w:val="20"/>
                <w:szCs w:val="20"/>
              </w:rPr>
              <w:t>00172</w:t>
            </w:r>
            <w:r w:rsidR="001D3104" w:rsidRPr="007A4381">
              <w:rPr>
                <w:rFonts w:ascii="Palatino Linotype" w:hAnsi="Palatino Linotype"/>
                <w:color w:val="000000" w:themeColor="text1"/>
                <w:sz w:val="20"/>
                <w:szCs w:val="20"/>
              </w:rPr>
              <w:t>/2023, IXT/R2/</w:t>
            </w:r>
            <w:r w:rsidR="00040713" w:rsidRPr="007A4381">
              <w:rPr>
                <w:rFonts w:ascii="Palatino Linotype" w:hAnsi="Palatino Linotype"/>
                <w:color w:val="000000" w:themeColor="text1"/>
                <w:sz w:val="20"/>
                <w:szCs w:val="20"/>
              </w:rPr>
              <w:t>00173</w:t>
            </w:r>
            <w:r w:rsidR="001D3104" w:rsidRPr="007A4381">
              <w:rPr>
                <w:rFonts w:ascii="Palatino Linotype" w:hAnsi="Palatino Linotype"/>
                <w:color w:val="000000" w:themeColor="text1"/>
                <w:sz w:val="20"/>
                <w:szCs w:val="20"/>
              </w:rPr>
              <w:t>/2023, IXT/R2/</w:t>
            </w:r>
            <w:r w:rsidR="006A3223" w:rsidRPr="007A4381">
              <w:rPr>
                <w:rFonts w:ascii="Palatino Linotype" w:hAnsi="Palatino Linotype"/>
                <w:color w:val="000000" w:themeColor="text1"/>
                <w:sz w:val="20"/>
                <w:szCs w:val="20"/>
              </w:rPr>
              <w:t>00174</w:t>
            </w:r>
            <w:r w:rsidR="001D3104" w:rsidRPr="007A4381">
              <w:rPr>
                <w:rFonts w:ascii="Palatino Linotype" w:hAnsi="Palatino Linotype"/>
                <w:color w:val="000000" w:themeColor="text1"/>
                <w:sz w:val="20"/>
                <w:szCs w:val="20"/>
              </w:rPr>
              <w:t>/2023, IXT/R2/</w:t>
            </w:r>
            <w:r w:rsidR="006A3223" w:rsidRPr="007A4381">
              <w:rPr>
                <w:rFonts w:ascii="Palatino Linotype" w:hAnsi="Palatino Linotype"/>
                <w:color w:val="000000" w:themeColor="text1"/>
                <w:sz w:val="20"/>
                <w:szCs w:val="20"/>
              </w:rPr>
              <w:t>00175</w:t>
            </w:r>
            <w:r w:rsidR="001D3104" w:rsidRPr="007A4381">
              <w:rPr>
                <w:rFonts w:ascii="Palatino Linotype" w:hAnsi="Palatino Linotype"/>
                <w:color w:val="000000" w:themeColor="text1"/>
                <w:sz w:val="20"/>
                <w:szCs w:val="20"/>
              </w:rPr>
              <w:t>/2023, IXT/R2/</w:t>
            </w:r>
            <w:r w:rsidR="00471DB1" w:rsidRPr="007A4381">
              <w:rPr>
                <w:rFonts w:ascii="Palatino Linotype" w:hAnsi="Palatino Linotype"/>
                <w:color w:val="000000" w:themeColor="text1"/>
                <w:sz w:val="20"/>
                <w:szCs w:val="20"/>
              </w:rPr>
              <w:t>00176</w:t>
            </w:r>
            <w:r w:rsidR="001D3104" w:rsidRPr="007A4381">
              <w:rPr>
                <w:rFonts w:ascii="Palatino Linotype" w:hAnsi="Palatino Linotype"/>
                <w:color w:val="000000" w:themeColor="text1"/>
                <w:sz w:val="20"/>
                <w:szCs w:val="20"/>
              </w:rPr>
              <w:t>/2023, IXT/R2/</w:t>
            </w:r>
            <w:r w:rsidR="004A74F2" w:rsidRPr="007A4381">
              <w:rPr>
                <w:rFonts w:ascii="Palatino Linotype" w:hAnsi="Palatino Linotype"/>
                <w:color w:val="000000" w:themeColor="text1"/>
                <w:sz w:val="20"/>
                <w:szCs w:val="20"/>
              </w:rPr>
              <w:t>00177</w:t>
            </w:r>
            <w:r w:rsidR="001D3104" w:rsidRPr="007A4381">
              <w:rPr>
                <w:rFonts w:ascii="Palatino Linotype" w:hAnsi="Palatino Linotype"/>
                <w:color w:val="000000" w:themeColor="text1"/>
                <w:sz w:val="20"/>
                <w:szCs w:val="20"/>
              </w:rPr>
              <w:t>/2023, IXT/R2/</w:t>
            </w:r>
            <w:r w:rsidR="004A74F2" w:rsidRPr="007A4381">
              <w:rPr>
                <w:rFonts w:ascii="Palatino Linotype" w:hAnsi="Palatino Linotype"/>
                <w:color w:val="000000" w:themeColor="text1"/>
                <w:sz w:val="20"/>
                <w:szCs w:val="20"/>
              </w:rPr>
              <w:t>00178</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IXT/R2/</w:t>
            </w:r>
            <w:r w:rsidR="007B5D3F" w:rsidRPr="007A4381">
              <w:rPr>
                <w:rFonts w:ascii="Palatino Linotype" w:hAnsi="Palatino Linotype"/>
                <w:color w:val="000000" w:themeColor="text1"/>
                <w:sz w:val="20"/>
                <w:szCs w:val="20"/>
              </w:rPr>
              <w:t>00179</w:t>
            </w:r>
            <w:r w:rsidR="001D3104" w:rsidRPr="007A4381">
              <w:rPr>
                <w:rFonts w:ascii="Palatino Linotype" w:hAnsi="Palatino Linotype"/>
                <w:color w:val="000000" w:themeColor="text1"/>
                <w:sz w:val="20"/>
                <w:szCs w:val="20"/>
              </w:rPr>
              <w:t>/2023</w:t>
            </w:r>
          </w:p>
        </w:tc>
      </w:tr>
      <w:tr w:rsidR="006B25B4" w:rsidRPr="007A4381" w14:paraId="58347640" w14:textId="77777777" w:rsidTr="004F759A">
        <w:trPr>
          <w:jc w:val="center"/>
        </w:trPr>
        <w:tc>
          <w:tcPr>
            <w:tcW w:w="1688" w:type="dxa"/>
            <w:vAlign w:val="center"/>
          </w:tcPr>
          <w:p w14:paraId="07678A7E" w14:textId="2DB1B915"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Cultura</w:t>
            </w:r>
          </w:p>
        </w:tc>
        <w:tc>
          <w:tcPr>
            <w:tcW w:w="7140" w:type="dxa"/>
            <w:vAlign w:val="center"/>
          </w:tcPr>
          <w:p w14:paraId="2A38BCA5" w14:textId="7EDF579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IXTA/DC/0085/2023, IXTA/DC/0089/2023, </w:t>
            </w:r>
            <w:r w:rsidR="001D3104" w:rsidRPr="007A4381">
              <w:rPr>
                <w:rFonts w:ascii="Palatino Linotype" w:hAnsi="Palatino Linotype"/>
                <w:color w:val="000000" w:themeColor="text1"/>
                <w:sz w:val="20"/>
                <w:szCs w:val="20"/>
              </w:rPr>
              <w:t>IXTA/DC/</w:t>
            </w:r>
            <w:r w:rsidR="00B84596" w:rsidRPr="007A4381">
              <w:rPr>
                <w:rFonts w:ascii="Palatino Linotype" w:hAnsi="Palatino Linotype"/>
                <w:color w:val="000000" w:themeColor="text1"/>
                <w:sz w:val="20"/>
                <w:szCs w:val="20"/>
              </w:rPr>
              <w:t>0088</w:t>
            </w:r>
            <w:r w:rsidR="001D3104" w:rsidRPr="007A4381">
              <w:rPr>
                <w:rFonts w:ascii="Palatino Linotype" w:hAnsi="Palatino Linotype"/>
                <w:color w:val="000000" w:themeColor="text1"/>
                <w:sz w:val="20"/>
                <w:szCs w:val="20"/>
              </w:rPr>
              <w:t>/2023, IXTA/DC/</w:t>
            </w:r>
            <w:r w:rsidR="00775CE7" w:rsidRPr="007A4381">
              <w:rPr>
                <w:rFonts w:ascii="Palatino Linotype" w:hAnsi="Palatino Linotype"/>
                <w:color w:val="000000" w:themeColor="text1"/>
                <w:sz w:val="20"/>
                <w:szCs w:val="20"/>
              </w:rPr>
              <w:t>0087</w:t>
            </w:r>
            <w:r w:rsidR="001D3104" w:rsidRPr="007A4381">
              <w:rPr>
                <w:rFonts w:ascii="Palatino Linotype" w:hAnsi="Palatino Linotype"/>
                <w:color w:val="000000" w:themeColor="text1"/>
                <w:sz w:val="20"/>
                <w:szCs w:val="20"/>
              </w:rPr>
              <w:t>/2023, IXTA/DC/</w:t>
            </w:r>
            <w:r w:rsidR="002F530B" w:rsidRPr="007A4381">
              <w:rPr>
                <w:rFonts w:ascii="Palatino Linotype" w:hAnsi="Palatino Linotype"/>
                <w:color w:val="000000" w:themeColor="text1"/>
                <w:sz w:val="20"/>
                <w:szCs w:val="20"/>
              </w:rPr>
              <w:t>0086</w:t>
            </w:r>
            <w:r w:rsidR="001D3104" w:rsidRPr="007A4381">
              <w:rPr>
                <w:rFonts w:ascii="Palatino Linotype" w:hAnsi="Palatino Linotype"/>
                <w:color w:val="000000" w:themeColor="text1"/>
                <w:sz w:val="20"/>
                <w:szCs w:val="20"/>
              </w:rPr>
              <w:t>/2023, IXTA/DC/</w:t>
            </w:r>
            <w:r w:rsidR="002F530B" w:rsidRPr="007A4381">
              <w:rPr>
                <w:rFonts w:ascii="Palatino Linotype" w:hAnsi="Palatino Linotype"/>
                <w:color w:val="000000" w:themeColor="text1"/>
                <w:sz w:val="20"/>
                <w:szCs w:val="20"/>
              </w:rPr>
              <w:t>0106</w:t>
            </w:r>
            <w:r w:rsidR="001D3104" w:rsidRPr="007A4381">
              <w:rPr>
                <w:rFonts w:ascii="Palatino Linotype" w:hAnsi="Palatino Linotype"/>
                <w:color w:val="000000" w:themeColor="text1"/>
                <w:sz w:val="20"/>
                <w:szCs w:val="20"/>
              </w:rPr>
              <w:t>/2023, IXTA/DC/</w:t>
            </w:r>
            <w:r w:rsidR="00182EC7" w:rsidRPr="007A4381">
              <w:rPr>
                <w:rFonts w:ascii="Palatino Linotype" w:hAnsi="Palatino Linotype"/>
                <w:color w:val="000000" w:themeColor="text1"/>
                <w:sz w:val="20"/>
                <w:szCs w:val="20"/>
              </w:rPr>
              <w:t>0107</w:t>
            </w:r>
            <w:r w:rsidR="001D3104" w:rsidRPr="007A4381">
              <w:rPr>
                <w:rFonts w:ascii="Palatino Linotype" w:hAnsi="Palatino Linotype"/>
                <w:color w:val="000000" w:themeColor="text1"/>
                <w:sz w:val="20"/>
                <w:szCs w:val="20"/>
              </w:rPr>
              <w:t>/2023, IXTA/DC/</w:t>
            </w:r>
            <w:r w:rsidR="00182EC7" w:rsidRPr="007A4381">
              <w:rPr>
                <w:rFonts w:ascii="Palatino Linotype" w:hAnsi="Palatino Linotype"/>
                <w:color w:val="000000" w:themeColor="text1"/>
                <w:sz w:val="20"/>
                <w:szCs w:val="20"/>
              </w:rPr>
              <w:t>0108</w:t>
            </w:r>
            <w:r w:rsidR="001D3104" w:rsidRPr="007A4381">
              <w:rPr>
                <w:rFonts w:ascii="Palatino Linotype" w:hAnsi="Palatino Linotype"/>
                <w:color w:val="000000" w:themeColor="text1"/>
                <w:sz w:val="20"/>
                <w:szCs w:val="20"/>
              </w:rPr>
              <w:t>/2023, IXTA/DC/</w:t>
            </w:r>
            <w:r w:rsidR="007E168D" w:rsidRPr="007A4381">
              <w:rPr>
                <w:rFonts w:ascii="Palatino Linotype" w:hAnsi="Palatino Linotype"/>
                <w:color w:val="000000" w:themeColor="text1"/>
                <w:sz w:val="20"/>
                <w:szCs w:val="20"/>
              </w:rPr>
              <w:t>0109</w:t>
            </w:r>
            <w:r w:rsidR="001D3104" w:rsidRPr="007A4381">
              <w:rPr>
                <w:rFonts w:ascii="Palatino Linotype" w:hAnsi="Palatino Linotype"/>
                <w:color w:val="000000" w:themeColor="text1"/>
                <w:sz w:val="20"/>
                <w:szCs w:val="20"/>
              </w:rPr>
              <w:t>/2023, IXTA/DC/</w:t>
            </w:r>
            <w:r w:rsidR="007E168D" w:rsidRPr="007A4381">
              <w:rPr>
                <w:rFonts w:ascii="Palatino Linotype" w:hAnsi="Palatino Linotype"/>
                <w:color w:val="000000" w:themeColor="text1"/>
                <w:sz w:val="20"/>
                <w:szCs w:val="20"/>
              </w:rPr>
              <w:t>0110</w:t>
            </w:r>
            <w:r w:rsidR="001D3104" w:rsidRPr="007A4381">
              <w:rPr>
                <w:rFonts w:ascii="Palatino Linotype" w:hAnsi="Palatino Linotype"/>
                <w:color w:val="000000" w:themeColor="text1"/>
                <w:sz w:val="20"/>
                <w:szCs w:val="20"/>
              </w:rPr>
              <w:t>/2023, IXTA/DC/</w:t>
            </w:r>
            <w:r w:rsidR="004D3C50" w:rsidRPr="007A4381">
              <w:rPr>
                <w:rFonts w:ascii="Palatino Linotype" w:hAnsi="Palatino Linotype"/>
                <w:color w:val="000000" w:themeColor="text1"/>
                <w:sz w:val="20"/>
                <w:szCs w:val="20"/>
              </w:rPr>
              <w:t>0111</w:t>
            </w:r>
            <w:r w:rsidR="001D3104" w:rsidRPr="007A4381">
              <w:rPr>
                <w:rFonts w:ascii="Palatino Linotype" w:hAnsi="Palatino Linotype"/>
                <w:color w:val="000000" w:themeColor="text1"/>
                <w:sz w:val="20"/>
                <w:szCs w:val="20"/>
              </w:rPr>
              <w:t>/2023, IXTA/DC/</w:t>
            </w:r>
            <w:r w:rsidR="004D3C50" w:rsidRPr="007A4381">
              <w:rPr>
                <w:rFonts w:ascii="Palatino Linotype" w:hAnsi="Palatino Linotype"/>
                <w:color w:val="000000" w:themeColor="text1"/>
                <w:sz w:val="20"/>
                <w:szCs w:val="20"/>
              </w:rPr>
              <w:t>0112</w:t>
            </w:r>
            <w:r w:rsidR="001D3104" w:rsidRPr="007A4381">
              <w:rPr>
                <w:rFonts w:ascii="Palatino Linotype" w:hAnsi="Palatino Linotype"/>
                <w:color w:val="000000" w:themeColor="text1"/>
                <w:sz w:val="20"/>
                <w:szCs w:val="20"/>
              </w:rPr>
              <w:t>/2023, IXTA/DC/</w:t>
            </w:r>
            <w:r w:rsidR="0050259C" w:rsidRPr="007A4381">
              <w:rPr>
                <w:rFonts w:ascii="Palatino Linotype" w:hAnsi="Palatino Linotype"/>
                <w:color w:val="000000" w:themeColor="text1"/>
                <w:sz w:val="20"/>
                <w:szCs w:val="20"/>
              </w:rPr>
              <w:t>0098</w:t>
            </w:r>
            <w:r w:rsidR="001D3104" w:rsidRPr="007A4381">
              <w:rPr>
                <w:rFonts w:ascii="Palatino Linotype" w:hAnsi="Palatino Linotype"/>
                <w:color w:val="000000" w:themeColor="text1"/>
                <w:sz w:val="20"/>
                <w:szCs w:val="20"/>
              </w:rPr>
              <w:t>/2023, IXTA/DC/</w:t>
            </w:r>
            <w:r w:rsidR="00BF78E4" w:rsidRPr="007A4381">
              <w:rPr>
                <w:rFonts w:ascii="Palatino Linotype" w:hAnsi="Palatino Linotype"/>
                <w:color w:val="000000" w:themeColor="text1"/>
                <w:sz w:val="20"/>
                <w:szCs w:val="20"/>
              </w:rPr>
              <w:t>0096</w:t>
            </w:r>
            <w:r w:rsidR="001D3104" w:rsidRPr="007A4381">
              <w:rPr>
                <w:rFonts w:ascii="Palatino Linotype" w:hAnsi="Palatino Linotype"/>
                <w:color w:val="000000" w:themeColor="text1"/>
                <w:sz w:val="20"/>
                <w:szCs w:val="20"/>
              </w:rPr>
              <w:t>/2023, IXTA/DC/</w:t>
            </w:r>
            <w:r w:rsidR="00C7358B" w:rsidRPr="007A4381">
              <w:rPr>
                <w:rFonts w:ascii="Palatino Linotype" w:hAnsi="Palatino Linotype"/>
                <w:color w:val="000000" w:themeColor="text1"/>
                <w:sz w:val="20"/>
                <w:szCs w:val="20"/>
              </w:rPr>
              <w:t>0095</w:t>
            </w:r>
            <w:r w:rsidR="001D3104" w:rsidRPr="007A4381">
              <w:rPr>
                <w:rFonts w:ascii="Palatino Linotype" w:hAnsi="Palatino Linotype"/>
                <w:color w:val="000000" w:themeColor="text1"/>
                <w:sz w:val="20"/>
                <w:szCs w:val="20"/>
              </w:rPr>
              <w:t>/2023, IXTA/DC/</w:t>
            </w:r>
            <w:r w:rsidR="00C7358B" w:rsidRPr="007A4381">
              <w:rPr>
                <w:rFonts w:ascii="Palatino Linotype" w:hAnsi="Palatino Linotype"/>
                <w:color w:val="000000" w:themeColor="text1"/>
                <w:sz w:val="20"/>
                <w:szCs w:val="20"/>
              </w:rPr>
              <w:t>0094</w:t>
            </w:r>
            <w:r w:rsidR="001D3104" w:rsidRPr="007A4381">
              <w:rPr>
                <w:rFonts w:ascii="Palatino Linotype" w:hAnsi="Palatino Linotype"/>
                <w:color w:val="000000" w:themeColor="text1"/>
                <w:sz w:val="20"/>
                <w:szCs w:val="20"/>
              </w:rPr>
              <w:t>/2023, IXTA/DC/</w:t>
            </w:r>
            <w:r w:rsidR="000D74C7" w:rsidRPr="007A4381">
              <w:rPr>
                <w:rFonts w:ascii="Palatino Linotype" w:hAnsi="Palatino Linotype"/>
                <w:color w:val="000000" w:themeColor="text1"/>
                <w:sz w:val="20"/>
                <w:szCs w:val="20"/>
              </w:rPr>
              <w:t>0099</w:t>
            </w:r>
            <w:r w:rsidR="001D3104" w:rsidRPr="007A4381">
              <w:rPr>
                <w:rFonts w:ascii="Palatino Linotype" w:hAnsi="Palatino Linotype"/>
                <w:color w:val="000000" w:themeColor="text1"/>
                <w:sz w:val="20"/>
                <w:szCs w:val="20"/>
              </w:rPr>
              <w:t>/2023, IXTA/DC/</w:t>
            </w:r>
            <w:r w:rsidR="00040713" w:rsidRPr="007A4381">
              <w:rPr>
                <w:rFonts w:ascii="Palatino Linotype" w:hAnsi="Palatino Linotype"/>
                <w:color w:val="000000" w:themeColor="text1"/>
                <w:sz w:val="20"/>
                <w:szCs w:val="20"/>
              </w:rPr>
              <w:t>0100</w:t>
            </w:r>
            <w:r w:rsidR="001D3104" w:rsidRPr="007A4381">
              <w:rPr>
                <w:rFonts w:ascii="Palatino Linotype" w:hAnsi="Palatino Linotype"/>
                <w:color w:val="000000" w:themeColor="text1"/>
                <w:sz w:val="20"/>
                <w:szCs w:val="20"/>
              </w:rPr>
              <w:t>/2023, IXTA/DC/</w:t>
            </w:r>
            <w:r w:rsidR="006A3223" w:rsidRPr="007A4381">
              <w:rPr>
                <w:rFonts w:ascii="Palatino Linotype" w:hAnsi="Palatino Linotype"/>
                <w:color w:val="000000" w:themeColor="text1"/>
                <w:sz w:val="20"/>
                <w:szCs w:val="20"/>
              </w:rPr>
              <w:t>0105</w:t>
            </w:r>
            <w:r w:rsidR="001D3104" w:rsidRPr="007A4381">
              <w:rPr>
                <w:rFonts w:ascii="Palatino Linotype" w:hAnsi="Palatino Linotype"/>
                <w:color w:val="000000" w:themeColor="text1"/>
                <w:sz w:val="20"/>
                <w:szCs w:val="20"/>
              </w:rPr>
              <w:t>/2023, IXTA/DC/</w:t>
            </w:r>
            <w:r w:rsidR="006A3223" w:rsidRPr="007A4381">
              <w:rPr>
                <w:rFonts w:ascii="Palatino Linotype" w:hAnsi="Palatino Linotype"/>
                <w:color w:val="000000" w:themeColor="text1"/>
                <w:sz w:val="20"/>
                <w:szCs w:val="20"/>
              </w:rPr>
              <w:t>0104</w:t>
            </w:r>
            <w:r w:rsidR="001D3104" w:rsidRPr="007A4381">
              <w:rPr>
                <w:rFonts w:ascii="Palatino Linotype" w:hAnsi="Palatino Linotype"/>
                <w:color w:val="000000" w:themeColor="text1"/>
                <w:sz w:val="20"/>
                <w:szCs w:val="20"/>
              </w:rPr>
              <w:t>/2023, IXTA/DC/</w:t>
            </w:r>
            <w:r w:rsidR="00471DB1" w:rsidRPr="007A4381">
              <w:rPr>
                <w:rFonts w:ascii="Palatino Linotype" w:hAnsi="Palatino Linotype"/>
                <w:color w:val="000000" w:themeColor="text1"/>
                <w:sz w:val="20"/>
                <w:szCs w:val="20"/>
              </w:rPr>
              <w:t>0101</w:t>
            </w:r>
            <w:r w:rsidR="001D3104" w:rsidRPr="007A4381">
              <w:rPr>
                <w:rFonts w:ascii="Palatino Linotype" w:hAnsi="Palatino Linotype"/>
                <w:color w:val="000000" w:themeColor="text1"/>
                <w:sz w:val="20"/>
                <w:szCs w:val="20"/>
              </w:rPr>
              <w:t>/2023, IXTA/DC/</w:t>
            </w:r>
            <w:r w:rsidR="004A74F2" w:rsidRPr="007A4381">
              <w:rPr>
                <w:rFonts w:ascii="Palatino Linotype" w:hAnsi="Palatino Linotype"/>
                <w:color w:val="000000" w:themeColor="text1"/>
                <w:sz w:val="20"/>
                <w:szCs w:val="20"/>
              </w:rPr>
              <w:t>0103</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IXTA/DC/</w:t>
            </w:r>
            <w:r w:rsidR="007B5D3F" w:rsidRPr="007A4381">
              <w:rPr>
                <w:rFonts w:ascii="Palatino Linotype" w:hAnsi="Palatino Linotype"/>
                <w:color w:val="000000" w:themeColor="text1"/>
                <w:sz w:val="20"/>
                <w:szCs w:val="20"/>
              </w:rPr>
              <w:t>0102</w:t>
            </w:r>
            <w:r w:rsidR="001D3104" w:rsidRPr="007A4381">
              <w:rPr>
                <w:rFonts w:ascii="Palatino Linotype" w:hAnsi="Palatino Linotype"/>
                <w:color w:val="000000" w:themeColor="text1"/>
                <w:sz w:val="20"/>
                <w:szCs w:val="20"/>
              </w:rPr>
              <w:t>/2023</w:t>
            </w:r>
          </w:p>
        </w:tc>
      </w:tr>
      <w:tr w:rsidR="006B25B4" w:rsidRPr="007A4381" w14:paraId="3BD30203" w14:textId="77777777" w:rsidTr="004F759A">
        <w:trPr>
          <w:jc w:val="center"/>
        </w:trPr>
        <w:tc>
          <w:tcPr>
            <w:tcW w:w="1688" w:type="dxa"/>
            <w:vAlign w:val="center"/>
          </w:tcPr>
          <w:p w14:paraId="4F993C84" w14:textId="2B1E5302"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Décima Regiduría</w:t>
            </w:r>
          </w:p>
        </w:tc>
        <w:tc>
          <w:tcPr>
            <w:tcW w:w="7140" w:type="dxa"/>
            <w:vAlign w:val="center"/>
          </w:tcPr>
          <w:p w14:paraId="44B36C98" w14:textId="5DDE756D"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IXTA/REG10/00021/2023, IXTA/REG10/00022/2023, </w:t>
            </w:r>
            <w:r w:rsidR="001D3104" w:rsidRPr="007A4381">
              <w:rPr>
                <w:rFonts w:ascii="Palatino Linotype" w:hAnsi="Palatino Linotype"/>
                <w:color w:val="000000" w:themeColor="text1"/>
                <w:sz w:val="20"/>
                <w:szCs w:val="20"/>
              </w:rPr>
              <w:t>IXTA/REG10/</w:t>
            </w:r>
            <w:r w:rsidR="00B84596" w:rsidRPr="007A4381">
              <w:rPr>
                <w:rFonts w:ascii="Palatino Linotype" w:hAnsi="Palatino Linotype"/>
                <w:color w:val="000000" w:themeColor="text1"/>
                <w:sz w:val="20"/>
                <w:szCs w:val="20"/>
              </w:rPr>
              <w:t>00023</w:t>
            </w:r>
            <w:r w:rsidR="001D3104" w:rsidRPr="007A4381">
              <w:rPr>
                <w:rFonts w:ascii="Palatino Linotype" w:hAnsi="Palatino Linotype"/>
                <w:color w:val="000000" w:themeColor="text1"/>
                <w:sz w:val="20"/>
                <w:szCs w:val="20"/>
              </w:rPr>
              <w:t>/2023, IXTA/REG10/</w:t>
            </w:r>
            <w:r w:rsidR="00775CE7" w:rsidRPr="007A4381">
              <w:rPr>
                <w:rFonts w:ascii="Palatino Linotype" w:hAnsi="Palatino Linotype"/>
                <w:color w:val="000000" w:themeColor="text1"/>
                <w:sz w:val="20"/>
                <w:szCs w:val="20"/>
              </w:rPr>
              <w:t>00024</w:t>
            </w:r>
            <w:r w:rsidR="001D3104" w:rsidRPr="007A4381">
              <w:rPr>
                <w:rFonts w:ascii="Palatino Linotype" w:hAnsi="Palatino Linotype"/>
                <w:color w:val="000000" w:themeColor="text1"/>
                <w:sz w:val="20"/>
                <w:szCs w:val="20"/>
              </w:rPr>
              <w:t>/2023, IXTA/REG10/</w:t>
            </w:r>
            <w:r w:rsidR="002F530B" w:rsidRPr="007A4381">
              <w:rPr>
                <w:rFonts w:ascii="Palatino Linotype" w:hAnsi="Palatino Linotype"/>
                <w:color w:val="000000" w:themeColor="text1"/>
                <w:sz w:val="20"/>
                <w:szCs w:val="20"/>
              </w:rPr>
              <w:t>00025</w:t>
            </w:r>
            <w:r w:rsidR="001D3104" w:rsidRPr="007A4381">
              <w:rPr>
                <w:rFonts w:ascii="Palatino Linotype" w:hAnsi="Palatino Linotype"/>
                <w:color w:val="000000" w:themeColor="text1"/>
                <w:sz w:val="20"/>
                <w:szCs w:val="20"/>
              </w:rPr>
              <w:t>/2023, IXTA/REG10/</w:t>
            </w:r>
            <w:r w:rsidR="002F530B" w:rsidRPr="007A4381">
              <w:rPr>
                <w:rFonts w:ascii="Palatino Linotype" w:hAnsi="Palatino Linotype"/>
                <w:color w:val="000000" w:themeColor="text1"/>
                <w:sz w:val="20"/>
                <w:szCs w:val="20"/>
              </w:rPr>
              <w:t>00026</w:t>
            </w:r>
            <w:r w:rsidR="001D3104" w:rsidRPr="007A4381">
              <w:rPr>
                <w:rFonts w:ascii="Palatino Linotype" w:hAnsi="Palatino Linotype"/>
                <w:color w:val="000000" w:themeColor="text1"/>
                <w:sz w:val="20"/>
                <w:szCs w:val="20"/>
              </w:rPr>
              <w:t>/2023, IXTA/REG10/</w:t>
            </w:r>
            <w:r w:rsidR="00182EC7" w:rsidRPr="007A4381">
              <w:rPr>
                <w:rFonts w:ascii="Palatino Linotype" w:hAnsi="Palatino Linotype"/>
                <w:color w:val="000000" w:themeColor="text1"/>
                <w:sz w:val="20"/>
                <w:szCs w:val="20"/>
              </w:rPr>
              <w:t>00027</w:t>
            </w:r>
            <w:r w:rsidR="001D3104" w:rsidRPr="007A4381">
              <w:rPr>
                <w:rFonts w:ascii="Palatino Linotype" w:hAnsi="Palatino Linotype"/>
                <w:color w:val="000000" w:themeColor="text1"/>
                <w:sz w:val="20"/>
                <w:szCs w:val="20"/>
              </w:rPr>
              <w:t>/2023, IXTA/REG10/</w:t>
            </w:r>
            <w:r w:rsidR="00182EC7" w:rsidRPr="007A4381">
              <w:rPr>
                <w:rFonts w:ascii="Palatino Linotype" w:hAnsi="Palatino Linotype"/>
                <w:color w:val="000000" w:themeColor="text1"/>
                <w:sz w:val="20"/>
                <w:szCs w:val="20"/>
              </w:rPr>
              <w:t>00028</w:t>
            </w:r>
            <w:r w:rsidR="001D3104" w:rsidRPr="007A4381">
              <w:rPr>
                <w:rFonts w:ascii="Palatino Linotype" w:hAnsi="Palatino Linotype"/>
                <w:color w:val="000000" w:themeColor="text1"/>
                <w:sz w:val="20"/>
                <w:szCs w:val="20"/>
              </w:rPr>
              <w:t>/2023, IXTA/REG10/</w:t>
            </w:r>
            <w:r w:rsidR="007E168D" w:rsidRPr="007A4381">
              <w:rPr>
                <w:rFonts w:ascii="Palatino Linotype" w:hAnsi="Palatino Linotype"/>
                <w:color w:val="000000" w:themeColor="text1"/>
                <w:sz w:val="20"/>
                <w:szCs w:val="20"/>
              </w:rPr>
              <w:t>00029</w:t>
            </w:r>
            <w:r w:rsidR="001D3104" w:rsidRPr="007A4381">
              <w:rPr>
                <w:rFonts w:ascii="Palatino Linotype" w:hAnsi="Palatino Linotype"/>
                <w:color w:val="000000" w:themeColor="text1"/>
                <w:sz w:val="20"/>
                <w:szCs w:val="20"/>
              </w:rPr>
              <w:t>/2023, IXTA/REG10/</w:t>
            </w:r>
            <w:r w:rsidR="007E168D" w:rsidRPr="007A4381">
              <w:rPr>
                <w:rFonts w:ascii="Palatino Linotype" w:hAnsi="Palatino Linotype"/>
                <w:color w:val="000000" w:themeColor="text1"/>
                <w:sz w:val="20"/>
                <w:szCs w:val="20"/>
              </w:rPr>
              <w:t>00030</w:t>
            </w:r>
            <w:r w:rsidR="001D3104" w:rsidRPr="007A4381">
              <w:rPr>
                <w:rFonts w:ascii="Palatino Linotype" w:hAnsi="Palatino Linotype"/>
                <w:color w:val="000000" w:themeColor="text1"/>
                <w:sz w:val="20"/>
                <w:szCs w:val="20"/>
              </w:rPr>
              <w:t>/2023, IXTA/REG10/</w:t>
            </w:r>
            <w:r w:rsidR="004D3C50" w:rsidRPr="007A4381">
              <w:rPr>
                <w:rFonts w:ascii="Palatino Linotype" w:hAnsi="Palatino Linotype"/>
                <w:color w:val="000000" w:themeColor="text1"/>
                <w:sz w:val="20"/>
                <w:szCs w:val="20"/>
              </w:rPr>
              <w:t>00031</w:t>
            </w:r>
            <w:r w:rsidR="001D3104" w:rsidRPr="007A4381">
              <w:rPr>
                <w:rFonts w:ascii="Palatino Linotype" w:hAnsi="Palatino Linotype"/>
                <w:color w:val="000000" w:themeColor="text1"/>
                <w:sz w:val="20"/>
                <w:szCs w:val="20"/>
              </w:rPr>
              <w:t>/2023, IXTA/REG10/</w:t>
            </w:r>
            <w:r w:rsidR="004D3C50" w:rsidRPr="007A4381">
              <w:rPr>
                <w:rFonts w:ascii="Palatino Linotype" w:hAnsi="Palatino Linotype"/>
                <w:color w:val="000000" w:themeColor="text1"/>
                <w:sz w:val="20"/>
                <w:szCs w:val="20"/>
              </w:rPr>
              <w:t>00032</w:t>
            </w:r>
            <w:r w:rsidR="001D3104" w:rsidRPr="007A4381">
              <w:rPr>
                <w:rFonts w:ascii="Palatino Linotype" w:hAnsi="Palatino Linotype"/>
                <w:color w:val="000000" w:themeColor="text1"/>
                <w:sz w:val="20"/>
                <w:szCs w:val="20"/>
              </w:rPr>
              <w:t>/2023, IXTA/REG10/</w:t>
            </w:r>
            <w:r w:rsidR="0050259C" w:rsidRPr="007A4381">
              <w:rPr>
                <w:rFonts w:ascii="Palatino Linotype" w:hAnsi="Palatino Linotype"/>
                <w:color w:val="000000" w:themeColor="text1"/>
                <w:sz w:val="20"/>
                <w:szCs w:val="20"/>
              </w:rPr>
              <w:t>00033</w:t>
            </w:r>
            <w:r w:rsidR="001D3104" w:rsidRPr="007A4381">
              <w:rPr>
                <w:rFonts w:ascii="Palatino Linotype" w:hAnsi="Palatino Linotype"/>
                <w:color w:val="000000" w:themeColor="text1"/>
                <w:sz w:val="20"/>
                <w:szCs w:val="20"/>
              </w:rPr>
              <w:t>/2023, IXTA/REG10/</w:t>
            </w:r>
            <w:r w:rsidR="00BF78E4" w:rsidRPr="007A4381">
              <w:rPr>
                <w:rFonts w:ascii="Palatino Linotype" w:hAnsi="Palatino Linotype"/>
                <w:color w:val="000000" w:themeColor="text1"/>
                <w:sz w:val="20"/>
                <w:szCs w:val="20"/>
              </w:rPr>
              <w:t>00035</w:t>
            </w:r>
            <w:r w:rsidR="001D3104" w:rsidRPr="007A4381">
              <w:rPr>
                <w:rFonts w:ascii="Palatino Linotype" w:hAnsi="Palatino Linotype"/>
                <w:color w:val="000000" w:themeColor="text1"/>
                <w:sz w:val="20"/>
                <w:szCs w:val="20"/>
              </w:rPr>
              <w:t>/2023, IXTA/REG10/</w:t>
            </w:r>
            <w:r w:rsidR="00C7358B" w:rsidRPr="007A4381">
              <w:rPr>
                <w:rFonts w:ascii="Palatino Linotype" w:hAnsi="Palatino Linotype"/>
                <w:color w:val="000000" w:themeColor="text1"/>
                <w:sz w:val="20"/>
                <w:szCs w:val="20"/>
              </w:rPr>
              <w:t>00036</w:t>
            </w:r>
            <w:r w:rsidR="001D3104" w:rsidRPr="007A4381">
              <w:rPr>
                <w:rFonts w:ascii="Palatino Linotype" w:hAnsi="Palatino Linotype"/>
                <w:color w:val="000000" w:themeColor="text1"/>
                <w:sz w:val="20"/>
                <w:szCs w:val="20"/>
              </w:rPr>
              <w:t>/2023, IXTA/REG10/</w:t>
            </w:r>
            <w:r w:rsidR="00C7358B" w:rsidRPr="007A4381">
              <w:rPr>
                <w:rFonts w:ascii="Palatino Linotype" w:hAnsi="Palatino Linotype"/>
                <w:color w:val="000000" w:themeColor="text1"/>
                <w:sz w:val="20"/>
                <w:szCs w:val="20"/>
              </w:rPr>
              <w:t>00037</w:t>
            </w:r>
            <w:r w:rsidR="001D3104" w:rsidRPr="007A4381">
              <w:rPr>
                <w:rFonts w:ascii="Palatino Linotype" w:hAnsi="Palatino Linotype"/>
                <w:color w:val="000000" w:themeColor="text1"/>
                <w:sz w:val="20"/>
                <w:szCs w:val="20"/>
              </w:rPr>
              <w:t>/2023, IXTA/REG10/</w:t>
            </w:r>
            <w:r w:rsidR="000D74C7" w:rsidRPr="007A4381">
              <w:rPr>
                <w:rFonts w:ascii="Palatino Linotype" w:hAnsi="Palatino Linotype"/>
                <w:color w:val="000000" w:themeColor="text1"/>
                <w:sz w:val="20"/>
                <w:szCs w:val="20"/>
              </w:rPr>
              <w:t>00038</w:t>
            </w:r>
            <w:r w:rsidR="001D3104" w:rsidRPr="007A4381">
              <w:rPr>
                <w:rFonts w:ascii="Palatino Linotype" w:hAnsi="Palatino Linotype"/>
                <w:color w:val="000000" w:themeColor="text1"/>
                <w:sz w:val="20"/>
                <w:szCs w:val="20"/>
              </w:rPr>
              <w:t>/2023, IXTA/REG10/</w:t>
            </w:r>
            <w:r w:rsidR="00040713" w:rsidRPr="007A4381">
              <w:rPr>
                <w:rFonts w:ascii="Palatino Linotype" w:hAnsi="Palatino Linotype"/>
                <w:color w:val="000000" w:themeColor="text1"/>
                <w:sz w:val="20"/>
                <w:szCs w:val="20"/>
              </w:rPr>
              <w:t>00039</w:t>
            </w:r>
            <w:r w:rsidR="001D3104" w:rsidRPr="007A4381">
              <w:rPr>
                <w:rFonts w:ascii="Palatino Linotype" w:hAnsi="Palatino Linotype"/>
                <w:color w:val="000000" w:themeColor="text1"/>
                <w:sz w:val="20"/>
                <w:szCs w:val="20"/>
              </w:rPr>
              <w:t>/2023, IXTA/REG10/</w:t>
            </w:r>
            <w:r w:rsidR="006A3223" w:rsidRPr="007A4381">
              <w:rPr>
                <w:rFonts w:ascii="Palatino Linotype" w:hAnsi="Palatino Linotype"/>
                <w:color w:val="000000" w:themeColor="text1"/>
                <w:sz w:val="20"/>
                <w:szCs w:val="20"/>
              </w:rPr>
              <w:t>00040</w:t>
            </w:r>
            <w:r w:rsidR="001D3104" w:rsidRPr="007A4381">
              <w:rPr>
                <w:rFonts w:ascii="Palatino Linotype" w:hAnsi="Palatino Linotype"/>
                <w:color w:val="000000" w:themeColor="text1"/>
                <w:sz w:val="20"/>
                <w:szCs w:val="20"/>
              </w:rPr>
              <w:t>/2023, IXTA/REG10/</w:t>
            </w:r>
            <w:r w:rsidR="006A3223" w:rsidRPr="007A4381">
              <w:rPr>
                <w:rFonts w:ascii="Palatino Linotype" w:hAnsi="Palatino Linotype"/>
                <w:color w:val="000000" w:themeColor="text1"/>
                <w:sz w:val="20"/>
                <w:szCs w:val="20"/>
              </w:rPr>
              <w:t>00041</w:t>
            </w:r>
            <w:r w:rsidR="001D3104" w:rsidRPr="007A4381">
              <w:rPr>
                <w:rFonts w:ascii="Palatino Linotype" w:hAnsi="Palatino Linotype"/>
                <w:color w:val="000000" w:themeColor="text1"/>
                <w:sz w:val="20"/>
                <w:szCs w:val="20"/>
              </w:rPr>
              <w:t>/2023, IXTA/REG10/</w:t>
            </w:r>
            <w:r w:rsidR="00471DB1" w:rsidRPr="007A4381">
              <w:rPr>
                <w:rFonts w:ascii="Palatino Linotype" w:hAnsi="Palatino Linotype"/>
                <w:color w:val="000000" w:themeColor="text1"/>
                <w:sz w:val="20"/>
                <w:szCs w:val="20"/>
              </w:rPr>
              <w:t>00042</w:t>
            </w:r>
            <w:r w:rsidR="001D3104" w:rsidRPr="007A4381">
              <w:rPr>
                <w:rFonts w:ascii="Palatino Linotype" w:hAnsi="Palatino Linotype"/>
                <w:color w:val="000000" w:themeColor="text1"/>
                <w:sz w:val="20"/>
                <w:szCs w:val="20"/>
              </w:rPr>
              <w:t>/2023, IXTA/REG10/</w:t>
            </w:r>
            <w:r w:rsidR="004A74F2" w:rsidRPr="007A4381">
              <w:rPr>
                <w:rFonts w:ascii="Palatino Linotype" w:hAnsi="Palatino Linotype"/>
                <w:color w:val="000000" w:themeColor="text1"/>
                <w:sz w:val="20"/>
                <w:szCs w:val="20"/>
              </w:rPr>
              <w:t>00043</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IXTA/REG10/</w:t>
            </w:r>
            <w:r w:rsidR="007B5D3F" w:rsidRPr="007A4381">
              <w:rPr>
                <w:rFonts w:ascii="Palatino Linotype" w:hAnsi="Palatino Linotype"/>
                <w:color w:val="000000" w:themeColor="text1"/>
                <w:sz w:val="20"/>
                <w:szCs w:val="20"/>
              </w:rPr>
              <w:t>00044</w:t>
            </w:r>
            <w:r w:rsidR="001D3104" w:rsidRPr="007A4381">
              <w:rPr>
                <w:rFonts w:ascii="Palatino Linotype" w:hAnsi="Palatino Linotype"/>
                <w:color w:val="000000" w:themeColor="text1"/>
                <w:sz w:val="20"/>
                <w:szCs w:val="20"/>
              </w:rPr>
              <w:t>/2023</w:t>
            </w:r>
          </w:p>
        </w:tc>
      </w:tr>
      <w:tr w:rsidR="006B25B4" w:rsidRPr="007A4381" w14:paraId="130F054B" w14:textId="77777777" w:rsidTr="004F759A">
        <w:trPr>
          <w:jc w:val="center"/>
        </w:trPr>
        <w:tc>
          <w:tcPr>
            <w:tcW w:w="1688" w:type="dxa"/>
            <w:vAlign w:val="center"/>
          </w:tcPr>
          <w:p w14:paraId="24D02887" w14:textId="35557C0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Segunda Sindicatura</w:t>
            </w:r>
          </w:p>
        </w:tc>
        <w:tc>
          <w:tcPr>
            <w:tcW w:w="7140" w:type="dxa"/>
            <w:vAlign w:val="center"/>
          </w:tcPr>
          <w:p w14:paraId="60AF7F6F" w14:textId="6A711A99"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IXTA/SDA/SDA02/0385/2023, IXTA/SDA/SDA02/0386/2023, </w:t>
            </w:r>
            <w:r w:rsidR="001D3104" w:rsidRPr="007A4381">
              <w:rPr>
                <w:rFonts w:ascii="Palatino Linotype" w:hAnsi="Palatino Linotype"/>
                <w:color w:val="000000" w:themeColor="text1"/>
                <w:sz w:val="20"/>
                <w:szCs w:val="20"/>
              </w:rPr>
              <w:t>IXTA/SDA/SDA02/</w:t>
            </w:r>
            <w:r w:rsidR="00B84596" w:rsidRPr="007A4381">
              <w:rPr>
                <w:rFonts w:ascii="Palatino Linotype" w:hAnsi="Palatino Linotype"/>
                <w:color w:val="000000" w:themeColor="text1"/>
                <w:sz w:val="20"/>
                <w:szCs w:val="20"/>
              </w:rPr>
              <w:t>0387</w:t>
            </w:r>
            <w:r w:rsidR="001D3104" w:rsidRPr="007A4381">
              <w:rPr>
                <w:rFonts w:ascii="Palatino Linotype" w:hAnsi="Palatino Linotype"/>
                <w:color w:val="000000" w:themeColor="text1"/>
                <w:sz w:val="20"/>
                <w:szCs w:val="20"/>
              </w:rPr>
              <w:t>/2023, IXTA/SDA/SDA02/</w:t>
            </w:r>
            <w:r w:rsidR="00775CE7" w:rsidRPr="007A4381">
              <w:rPr>
                <w:rFonts w:ascii="Palatino Linotype" w:hAnsi="Palatino Linotype"/>
                <w:color w:val="000000" w:themeColor="text1"/>
                <w:sz w:val="20"/>
                <w:szCs w:val="20"/>
              </w:rPr>
              <w:t>0388</w:t>
            </w:r>
            <w:r w:rsidR="001D3104" w:rsidRPr="007A4381">
              <w:rPr>
                <w:rFonts w:ascii="Palatino Linotype" w:hAnsi="Palatino Linotype"/>
                <w:color w:val="000000" w:themeColor="text1"/>
                <w:sz w:val="20"/>
                <w:szCs w:val="20"/>
              </w:rPr>
              <w:t>/2023, IXTA/SDA/SDA02/</w:t>
            </w:r>
            <w:r w:rsidR="002F530B" w:rsidRPr="007A4381">
              <w:rPr>
                <w:rFonts w:ascii="Palatino Linotype" w:hAnsi="Palatino Linotype"/>
                <w:color w:val="000000" w:themeColor="text1"/>
                <w:sz w:val="20"/>
                <w:szCs w:val="20"/>
              </w:rPr>
              <w:t>0389</w:t>
            </w:r>
            <w:r w:rsidR="001D3104" w:rsidRPr="007A4381">
              <w:rPr>
                <w:rFonts w:ascii="Palatino Linotype" w:hAnsi="Palatino Linotype"/>
                <w:color w:val="000000" w:themeColor="text1"/>
                <w:sz w:val="20"/>
                <w:szCs w:val="20"/>
              </w:rPr>
              <w:t>/2023, IXTA/SDA/SDA02/</w:t>
            </w:r>
            <w:r w:rsidR="002F530B" w:rsidRPr="007A4381">
              <w:rPr>
                <w:rFonts w:ascii="Palatino Linotype" w:hAnsi="Palatino Linotype"/>
                <w:color w:val="000000" w:themeColor="text1"/>
                <w:sz w:val="20"/>
                <w:szCs w:val="20"/>
              </w:rPr>
              <w:t>0390</w:t>
            </w:r>
            <w:r w:rsidR="001D3104" w:rsidRPr="007A4381">
              <w:rPr>
                <w:rFonts w:ascii="Palatino Linotype" w:hAnsi="Palatino Linotype"/>
                <w:color w:val="000000" w:themeColor="text1"/>
                <w:sz w:val="20"/>
                <w:szCs w:val="20"/>
              </w:rPr>
              <w:t>/2023, IXTA/SDA/SDA02/</w:t>
            </w:r>
            <w:r w:rsidR="00182EC7" w:rsidRPr="007A4381">
              <w:rPr>
                <w:rFonts w:ascii="Palatino Linotype" w:hAnsi="Palatino Linotype"/>
                <w:color w:val="000000" w:themeColor="text1"/>
                <w:sz w:val="20"/>
                <w:szCs w:val="20"/>
              </w:rPr>
              <w:t>0391</w:t>
            </w:r>
            <w:r w:rsidR="001D3104" w:rsidRPr="007A4381">
              <w:rPr>
                <w:rFonts w:ascii="Palatino Linotype" w:hAnsi="Palatino Linotype"/>
                <w:color w:val="000000" w:themeColor="text1"/>
                <w:sz w:val="20"/>
                <w:szCs w:val="20"/>
              </w:rPr>
              <w:t>/2023, IXTA/SDA/SDA02/</w:t>
            </w:r>
            <w:r w:rsidR="00182EC7" w:rsidRPr="007A4381">
              <w:rPr>
                <w:rFonts w:ascii="Palatino Linotype" w:hAnsi="Palatino Linotype"/>
                <w:color w:val="000000" w:themeColor="text1"/>
                <w:sz w:val="20"/>
                <w:szCs w:val="20"/>
              </w:rPr>
              <w:t>0391</w:t>
            </w:r>
            <w:r w:rsidR="001D3104" w:rsidRPr="007A4381">
              <w:rPr>
                <w:rFonts w:ascii="Palatino Linotype" w:hAnsi="Palatino Linotype"/>
                <w:color w:val="000000" w:themeColor="text1"/>
                <w:sz w:val="20"/>
                <w:szCs w:val="20"/>
              </w:rPr>
              <w:t>/2023, IXTA/SDA/SDA02/</w:t>
            </w:r>
            <w:r w:rsidR="007E168D" w:rsidRPr="007A4381">
              <w:rPr>
                <w:rFonts w:ascii="Palatino Linotype" w:hAnsi="Palatino Linotype"/>
                <w:color w:val="000000" w:themeColor="text1"/>
                <w:sz w:val="20"/>
                <w:szCs w:val="20"/>
              </w:rPr>
              <w:t>0392</w:t>
            </w:r>
            <w:r w:rsidR="001D3104" w:rsidRPr="007A4381">
              <w:rPr>
                <w:rFonts w:ascii="Palatino Linotype" w:hAnsi="Palatino Linotype"/>
                <w:color w:val="000000" w:themeColor="text1"/>
                <w:sz w:val="20"/>
                <w:szCs w:val="20"/>
              </w:rPr>
              <w:t>/2023, IXTA/SDA/SDA02/</w:t>
            </w:r>
            <w:r w:rsidR="007E168D" w:rsidRPr="007A4381">
              <w:rPr>
                <w:rFonts w:ascii="Palatino Linotype" w:hAnsi="Palatino Linotype"/>
                <w:color w:val="000000" w:themeColor="text1"/>
                <w:sz w:val="20"/>
                <w:szCs w:val="20"/>
              </w:rPr>
              <w:t>0393</w:t>
            </w:r>
            <w:r w:rsidR="001D3104" w:rsidRPr="007A4381">
              <w:rPr>
                <w:rFonts w:ascii="Palatino Linotype" w:hAnsi="Palatino Linotype"/>
                <w:color w:val="000000" w:themeColor="text1"/>
                <w:sz w:val="20"/>
                <w:szCs w:val="20"/>
              </w:rPr>
              <w:t>/2023, IXTA/SDA/SDA02/</w:t>
            </w:r>
            <w:r w:rsidR="004D3C50" w:rsidRPr="007A4381">
              <w:rPr>
                <w:rFonts w:ascii="Palatino Linotype" w:hAnsi="Palatino Linotype"/>
                <w:color w:val="000000" w:themeColor="text1"/>
                <w:sz w:val="20"/>
                <w:szCs w:val="20"/>
              </w:rPr>
              <w:t>0396</w:t>
            </w:r>
            <w:r w:rsidR="001D3104" w:rsidRPr="007A4381">
              <w:rPr>
                <w:rFonts w:ascii="Palatino Linotype" w:hAnsi="Palatino Linotype"/>
                <w:color w:val="000000" w:themeColor="text1"/>
                <w:sz w:val="20"/>
                <w:szCs w:val="20"/>
              </w:rPr>
              <w:t>/2023, IXTA/SDA/SDA02/</w:t>
            </w:r>
            <w:r w:rsidR="004D3C50" w:rsidRPr="007A4381">
              <w:rPr>
                <w:rFonts w:ascii="Palatino Linotype" w:hAnsi="Palatino Linotype"/>
                <w:color w:val="000000" w:themeColor="text1"/>
                <w:sz w:val="20"/>
                <w:szCs w:val="20"/>
              </w:rPr>
              <w:t>0395</w:t>
            </w:r>
            <w:r w:rsidR="001D3104" w:rsidRPr="007A4381">
              <w:rPr>
                <w:rFonts w:ascii="Palatino Linotype" w:hAnsi="Palatino Linotype"/>
                <w:color w:val="000000" w:themeColor="text1"/>
                <w:sz w:val="20"/>
                <w:szCs w:val="20"/>
              </w:rPr>
              <w:t>/2023, IXTA/SDA/SDA02/</w:t>
            </w:r>
            <w:r w:rsidR="0050259C" w:rsidRPr="007A4381">
              <w:rPr>
                <w:rFonts w:ascii="Palatino Linotype" w:hAnsi="Palatino Linotype"/>
                <w:color w:val="000000" w:themeColor="text1"/>
                <w:sz w:val="20"/>
                <w:szCs w:val="20"/>
              </w:rPr>
              <w:t>0397</w:t>
            </w:r>
            <w:r w:rsidR="001D3104" w:rsidRPr="007A4381">
              <w:rPr>
                <w:rFonts w:ascii="Palatino Linotype" w:hAnsi="Palatino Linotype"/>
                <w:color w:val="000000" w:themeColor="text1"/>
                <w:sz w:val="20"/>
                <w:szCs w:val="20"/>
              </w:rPr>
              <w:t>/2023, IXTA/SDA/SDA02/</w:t>
            </w:r>
            <w:r w:rsidR="00C7358B" w:rsidRPr="007A4381">
              <w:rPr>
                <w:rFonts w:ascii="Palatino Linotype" w:hAnsi="Palatino Linotype"/>
                <w:color w:val="000000" w:themeColor="text1"/>
                <w:sz w:val="20"/>
                <w:szCs w:val="20"/>
              </w:rPr>
              <w:t>0400</w:t>
            </w:r>
            <w:r w:rsidR="001D3104" w:rsidRPr="007A4381">
              <w:rPr>
                <w:rFonts w:ascii="Palatino Linotype" w:hAnsi="Palatino Linotype"/>
                <w:color w:val="000000" w:themeColor="text1"/>
                <w:sz w:val="20"/>
                <w:szCs w:val="20"/>
              </w:rPr>
              <w:t>/2023, IXTA/SDA/SDA02/</w:t>
            </w:r>
            <w:r w:rsidR="000D74C7" w:rsidRPr="007A4381">
              <w:rPr>
                <w:rFonts w:ascii="Palatino Linotype" w:hAnsi="Palatino Linotype"/>
                <w:color w:val="000000" w:themeColor="text1"/>
                <w:sz w:val="20"/>
                <w:szCs w:val="20"/>
              </w:rPr>
              <w:t>0401</w:t>
            </w:r>
            <w:r w:rsidR="001D3104" w:rsidRPr="007A4381">
              <w:rPr>
                <w:rFonts w:ascii="Palatino Linotype" w:hAnsi="Palatino Linotype"/>
                <w:color w:val="000000" w:themeColor="text1"/>
                <w:sz w:val="20"/>
                <w:szCs w:val="20"/>
              </w:rPr>
              <w:t>/2023, IXTA/SDA/SDA02/</w:t>
            </w:r>
            <w:r w:rsidR="000D74C7" w:rsidRPr="007A4381">
              <w:rPr>
                <w:rFonts w:ascii="Palatino Linotype" w:hAnsi="Palatino Linotype"/>
                <w:color w:val="000000" w:themeColor="text1"/>
                <w:sz w:val="20"/>
                <w:szCs w:val="20"/>
              </w:rPr>
              <w:t>0402</w:t>
            </w:r>
            <w:r w:rsidR="001D3104" w:rsidRPr="007A4381">
              <w:rPr>
                <w:rFonts w:ascii="Palatino Linotype" w:hAnsi="Palatino Linotype"/>
                <w:color w:val="000000" w:themeColor="text1"/>
                <w:sz w:val="20"/>
                <w:szCs w:val="20"/>
              </w:rPr>
              <w:t>/2023, IXTA/SDA/SDA02/</w:t>
            </w:r>
            <w:r w:rsidR="00040713" w:rsidRPr="007A4381">
              <w:rPr>
                <w:rFonts w:ascii="Palatino Linotype" w:hAnsi="Palatino Linotype"/>
                <w:color w:val="000000" w:themeColor="text1"/>
                <w:sz w:val="20"/>
                <w:szCs w:val="20"/>
              </w:rPr>
              <w:t>0403</w:t>
            </w:r>
            <w:r w:rsidR="001D3104" w:rsidRPr="007A4381">
              <w:rPr>
                <w:rFonts w:ascii="Palatino Linotype" w:hAnsi="Palatino Linotype"/>
                <w:color w:val="000000" w:themeColor="text1"/>
                <w:sz w:val="20"/>
                <w:szCs w:val="20"/>
              </w:rPr>
              <w:t>/2023, IXTA/SDA/SDA02/</w:t>
            </w:r>
            <w:r w:rsidR="006A3223" w:rsidRPr="007A4381">
              <w:rPr>
                <w:rFonts w:ascii="Palatino Linotype" w:hAnsi="Palatino Linotype"/>
                <w:color w:val="000000" w:themeColor="text1"/>
                <w:sz w:val="20"/>
                <w:szCs w:val="20"/>
              </w:rPr>
              <w:t>0404</w:t>
            </w:r>
            <w:r w:rsidR="001D3104" w:rsidRPr="007A4381">
              <w:rPr>
                <w:rFonts w:ascii="Palatino Linotype" w:hAnsi="Palatino Linotype"/>
                <w:color w:val="000000" w:themeColor="text1"/>
                <w:sz w:val="20"/>
                <w:szCs w:val="20"/>
              </w:rPr>
              <w:t>/2023, IXTA/SDA/SDA02/</w:t>
            </w:r>
            <w:r w:rsidR="00471DB1" w:rsidRPr="007A4381">
              <w:rPr>
                <w:rFonts w:ascii="Palatino Linotype" w:hAnsi="Palatino Linotype"/>
                <w:color w:val="000000" w:themeColor="text1"/>
                <w:sz w:val="20"/>
                <w:szCs w:val="20"/>
              </w:rPr>
              <w:t>0405</w:t>
            </w:r>
            <w:r w:rsidR="001D3104" w:rsidRPr="007A4381">
              <w:rPr>
                <w:rFonts w:ascii="Palatino Linotype" w:hAnsi="Palatino Linotype"/>
                <w:color w:val="000000" w:themeColor="text1"/>
                <w:sz w:val="20"/>
                <w:szCs w:val="20"/>
              </w:rPr>
              <w:t>/2023, IXTA/SDA/SDA02/</w:t>
            </w:r>
            <w:r w:rsidR="00471DB1" w:rsidRPr="007A4381">
              <w:rPr>
                <w:rFonts w:ascii="Palatino Linotype" w:hAnsi="Palatino Linotype"/>
                <w:color w:val="000000" w:themeColor="text1"/>
                <w:sz w:val="20"/>
                <w:szCs w:val="20"/>
              </w:rPr>
              <w:t>0406</w:t>
            </w:r>
            <w:r w:rsidR="001D3104" w:rsidRPr="007A4381">
              <w:rPr>
                <w:rFonts w:ascii="Palatino Linotype" w:hAnsi="Palatino Linotype"/>
                <w:color w:val="000000" w:themeColor="text1"/>
                <w:sz w:val="20"/>
                <w:szCs w:val="20"/>
              </w:rPr>
              <w:t>/2023, IXTA/SDA/SDA02/</w:t>
            </w:r>
            <w:r w:rsidR="004A74F2" w:rsidRPr="007A4381">
              <w:rPr>
                <w:rFonts w:ascii="Palatino Linotype" w:hAnsi="Palatino Linotype"/>
                <w:color w:val="000000" w:themeColor="text1"/>
                <w:sz w:val="20"/>
                <w:szCs w:val="20"/>
              </w:rPr>
              <w:t>0407</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IXTA/SDA/SDA02/</w:t>
            </w:r>
            <w:r w:rsidR="007B5D3F" w:rsidRPr="007A4381">
              <w:rPr>
                <w:rFonts w:ascii="Palatino Linotype" w:hAnsi="Palatino Linotype"/>
                <w:color w:val="000000" w:themeColor="text1"/>
                <w:sz w:val="20"/>
                <w:szCs w:val="20"/>
              </w:rPr>
              <w:t>0408</w:t>
            </w:r>
            <w:r w:rsidR="001D3104" w:rsidRPr="007A4381">
              <w:rPr>
                <w:rFonts w:ascii="Palatino Linotype" w:hAnsi="Palatino Linotype"/>
                <w:color w:val="000000" w:themeColor="text1"/>
                <w:sz w:val="20"/>
                <w:szCs w:val="20"/>
              </w:rPr>
              <w:t>/2023</w:t>
            </w:r>
          </w:p>
        </w:tc>
      </w:tr>
      <w:tr w:rsidR="006B25B4" w:rsidRPr="007A4381" w14:paraId="4FD0E2C3" w14:textId="77777777" w:rsidTr="004F759A">
        <w:trPr>
          <w:jc w:val="center"/>
        </w:trPr>
        <w:tc>
          <w:tcPr>
            <w:tcW w:w="1688" w:type="dxa"/>
            <w:vAlign w:val="center"/>
          </w:tcPr>
          <w:p w14:paraId="657F014E" w14:textId="0FDAAED5"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Séptima Regiduría</w:t>
            </w:r>
          </w:p>
        </w:tc>
        <w:tc>
          <w:tcPr>
            <w:tcW w:w="7140" w:type="dxa"/>
            <w:vAlign w:val="center"/>
          </w:tcPr>
          <w:p w14:paraId="546207C5" w14:textId="094280B6"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IXTA/R7/038/2023, </w:t>
            </w:r>
            <w:r w:rsidR="001D3104" w:rsidRPr="007A4381">
              <w:rPr>
                <w:rFonts w:ascii="Palatino Linotype" w:hAnsi="Palatino Linotype"/>
                <w:color w:val="000000" w:themeColor="text1"/>
                <w:sz w:val="20"/>
                <w:szCs w:val="20"/>
              </w:rPr>
              <w:t>IXTA/R7/</w:t>
            </w:r>
            <w:r w:rsidR="00B84596" w:rsidRPr="007A4381">
              <w:rPr>
                <w:rFonts w:ascii="Palatino Linotype" w:hAnsi="Palatino Linotype"/>
                <w:color w:val="000000" w:themeColor="text1"/>
                <w:sz w:val="20"/>
                <w:szCs w:val="20"/>
              </w:rPr>
              <w:t>039</w:t>
            </w:r>
            <w:r w:rsidR="001D3104" w:rsidRPr="007A4381">
              <w:rPr>
                <w:rFonts w:ascii="Palatino Linotype" w:hAnsi="Palatino Linotype"/>
                <w:color w:val="000000" w:themeColor="text1"/>
                <w:sz w:val="20"/>
                <w:szCs w:val="20"/>
              </w:rPr>
              <w:t>/2023, IXTA/R7/</w:t>
            </w:r>
            <w:r w:rsidR="00775CE7" w:rsidRPr="007A4381">
              <w:rPr>
                <w:rFonts w:ascii="Palatino Linotype" w:hAnsi="Palatino Linotype"/>
                <w:color w:val="000000" w:themeColor="text1"/>
                <w:sz w:val="20"/>
                <w:szCs w:val="20"/>
              </w:rPr>
              <w:t>040</w:t>
            </w:r>
            <w:r w:rsidR="001D3104" w:rsidRPr="007A4381">
              <w:rPr>
                <w:rFonts w:ascii="Palatino Linotype" w:hAnsi="Palatino Linotype"/>
                <w:color w:val="000000" w:themeColor="text1"/>
                <w:sz w:val="20"/>
                <w:szCs w:val="20"/>
              </w:rPr>
              <w:t>/2023, IXTA/R7/</w:t>
            </w:r>
            <w:r w:rsidR="002F530B" w:rsidRPr="007A4381">
              <w:rPr>
                <w:rFonts w:ascii="Palatino Linotype" w:hAnsi="Palatino Linotype"/>
                <w:color w:val="000000" w:themeColor="text1"/>
                <w:sz w:val="20"/>
                <w:szCs w:val="20"/>
              </w:rPr>
              <w:t>041</w:t>
            </w:r>
            <w:r w:rsidR="001D3104" w:rsidRPr="007A4381">
              <w:rPr>
                <w:rFonts w:ascii="Palatino Linotype" w:hAnsi="Palatino Linotype"/>
                <w:color w:val="000000" w:themeColor="text1"/>
                <w:sz w:val="20"/>
                <w:szCs w:val="20"/>
              </w:rPr>
              <w:t>/2023, IXTA/R7/</w:t>
            </w:r>
            <w:r w:rsidR="002F530B" w:rsidRPr="007A4381">
              <w:rPr>
                <w:rFonts w:ascii="Palatino Linotype" w:hAnsi="Palatino Linotype"/>
                <w:color w:val="000000" w:themeColor="text1"/>
                <w:sz w:val="20"/>
                <w:szCs w:val="20"/>
              </w:rPr>
              <w:t>042</w:t>
            </w:r>
            <w:r w:rsidR="001D3104" w:rsidRPr="007A4381">
              <w:rPr>
                <w:rFonts w:ascii="Palatino Linotype" w:hAnsi="Palatino Linotype"/>
                <w:color w:val="000000" w:themeColor="text1"/>
                <w:sz w:val="20"/>
                <w:szCs w:val="20"/>
              </w:rPr>
              <w:t>/2023, IXTA/R7/</w:t>
            </w:r>
            <w:r w:rsidR="00182EC7" w:rsidRPr="007A4381">
              <w:rPr>
                <w:rFonts w:ascii="Palatino Linotype" w:hAnsi="Palatino Linotype"/>
                <w:color w:val="000000" w:themeColor="text1"/>
                <w:sz w:val="20"/>
                <w:szCs w:val="20"/>
              </w:rPr>
              <w:t>043</w:t>
            </w:r>
            <w:r w:rsidR="001D3104" w:rsidRPr="007A4381">
              <w:rPr>
                <w:rFonts w:ascii="Palatino Linotype" w:hAnsi="Palatino Linotype"/>
                <w:color w:val="000000" w:themeColor="text1"/>
                <w:sz w:val="20"/>
                <w:szCs w:val="20"/>
              </w:rPr>
              <w:t>/2023, IXTA/R7/</w:t>
            </w:r>
            <w:r w:rsidR="00182EC7" w:rsidRPr="007A4381">
              <w:rPr>
                <w:rFonts w:ascii="Palatino Linotype" w:hAnsi="Palatino Linotype"/>
                <w:color w:val="000000" w:themeColor="text1"/>
                <w:sz w:val="20"/>
                <w:szCs w:val="20"/>
              </w:rPr>
              <w:t>044</w:t>
            </w:r>
            <w:r w:rsidR="001D3104" w:rsidRPr="007A4381">
              <w:rPr>
                <w:rFonts w:ascii="Palatino Linotype" w:hAnsi="Palatino Linotype"/>
                <w:color w:val="000000" w:themeColor="text1"/>
                <w:sz w:val="20"/>
                <w:szCs w:val="20"/>
              </w:rPr>
              <w:t>/2023, IXTA/R7/</w:t>
            </w:r>
            <w:r w:rsidR="007E168D" w:rsidRPr="007A4381">
              <w:rPr>
                <w:rFonts w:ascii="Palatino Linotype" w:hAnsi="Palatino Linotype"/>
                <w:color w:val="000000" w:themeColor="text1"/>
                <w:sz w:val="20"/>
                <w:szCs w:val="20"/>
              </w:rPr>
              <w:t>045</w:t>
            </w:r>
            <w:r w:rsidR="001D3104" w:rsidRPr="007A4381">
              <w:rPr>
                <w:rFonts w:ascii="Palatino Linotype" w:hAnsi="Palatino Linotype"/>
                <w:color w:val="000000" w:themeColor="text1"/>
                <w:sz w:val="20"/>
                <w:szCs w:val="20"/>
              </w:rPr>
              <w:t>/2023, IXTA/R7/</w:t>
            </w:r>
            <w:r w:rsidR="007E168D" w:rsidRPr="007A4381">
              <w:rPr>
                <w:rFonts w:ascii="Palatino Linotype" w:hAnsi="Palatino Linotype"/>
                <w:color w:val="000000" w:themeColor="text1"/>
                <w:sz w:val="20"/>
                <w:szCs w:val="20"/>
              </w:rPr>
              <w:t>049</w:t>
            </w:r>
            <w:r w:rsidR="001D3104" w:rsidRPr="007A4381">
              <w:rPr>
                <w:rFonts w:ascii="Palatino Linotype" w:hAnsi="Palatino Linotype"/>
                <w:color w:val="000000" w:themeColor="text1"/>
                <w:sz w:val="20"/>
                <w:szCs w:val="20"/>
              </w:rPr>
              <w:t>/2023, IXTA/R7/</w:t>
            </w:r>
            <w:r w:rsidR="004D3C50" w:rsidRPr="007A4381">
              <w:rPr>
                <w:rFonts w:ascii="Palatino Linotype" w:hAnsi="Palatino Linotype"/>
                <w:color w:val="000000" w:themeColor="text1"/>
                <w:sz w:val="20"/>
                <w:szCs w:val="20"/>
              </w:rPr>
              <w:t>048</w:t>
            </w:r>
            <w:r w:rsidR="001D3104" w:rsidRPr="007A4381">
              <w:rPr>
                <w:rFonts w:ascii="Palatino Linotype" w:hAnsi="Palatino Linotype"/>
                <w:color w:val="000000" w:themeColor="text1"/>
                <w:sz w:val="20"/>
                <w:szCs w:val="20"/>
              </w:rPr>
              <w:t>/2023, IXTA/R7/</w:t>
            </w:r>
            <w:r w:rsidR="004D3C50" w:rsidRPr="007A4381">
              <w:rPr>
                <w:rFonts w:ascii="Palatino Linotype" w:hAnsi="Palatino Linotype"/>
                <w:color w:val="000000" w:themeColor="text1"/>
                <w:sz w:val="20"/>
                <w:szCs w:val="20"/>
              </w:rPr>
              <w:t>046</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IXTA/R7/</w:t>
            </w:r>
            <w:r w:rsidR="0050259C" w:rsidRPr="007A4381">
              <w:rPr>
                <w:rFonts w:ascii="Palatino Linotype" w:hAnsi="Palatino Linotype"/>
                <w:color w:val="000000" w:themeColor="text1"/>
                <w:sz w:val="20"/>
                <w:szCs w:val="20"/>
              </w:rPr>
              <w:t>052</w:t>
            </w:r>
            <w:r w:rsidR="001D3104" w:rsidRPr="007A4381">
              <w:rPr>
                <w:rFonts w:ascii="Palatino Linotype" w:hAnsi="Palatino Linotype"/>
                <w:color w:val="000000" w:themeColor="text1"/>
                <w:sz w:val="20"/>
                <w:szCs w:val="20"/>
              </w:rPr>
              <w:t>/2023</w:t>
            </w:r>
          </w:p>
        </w:tc>
      </w:tr>
      <w:tr w:rsidR="006B25B4" w:rsidRPr="007A4381" w14:paraId="61B1532A" w14:textId="77777777" w:rsidTr="004F759A">
        <w:trPr>
          <w:jc w:val="center"/>
        </w:trPr>
        <w:tc>
          <w:tcPr>
            <w:tcW w:w="1688" w:type="dxa"/>
            <w:vAlign w:val="center"/>
          </w:tcPr>
          <w:p w14:paraId="4827B131" w14:textId="1BBD9B8E"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Bienestar e Inclusión Social</w:t>
            </w:r>
          </w:p>
        </w:tc>
        <w:tc>
          <w:tcPr>
            <w:tcW w:w="7140" w:type="dxa"/>
            <w:vAlign w:val="center"/>
          </w:tcPr>
          <w:p w14:paraId="35C57400" w14:textId="17866396"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IXTA/DBS/030/23, IXTA/DBS/034/23, </w:t>
            </w:r>
            <w:r w:rsidR="001D3104" w:rsidRPr="007A4381">
              <w:rPr>
                <w:rFonts w:ascii="Palatino Linotype" w:hAnsi="Palatino Linotype"/>
                <w:color w:val="000000" w:themeColor="text1"/>
                <w:sz w:val="20"/>
                <w:szCs w:val="20"/>
              </w:rPr>
              <w:t>IXTA/DBS/</w:t>
            </w:r>
            <w:r w:rsidR="00775CE7" w:rsidRPr="007A4381">
              <w:rPr>
                <w:rFonts w:ascii="Palatino Linotype" w:hAnsi="Palatino Linotype"/>
                <w:color w:val="000000" w:themeColor="text1"/>
                <w:sz w:val="20"/>
                <w:szCs w:val="20"/>
              </w:rPr>
              <w:t>036</w:t>
            </w:r>
            <w:r w:rsidR="001D3104" w:rsidRPr="007A4381">
              <w:rPr>
                <w:rFonts w:ascii="Palatino Linotype" w:hAnsi="Palatino Linotype"/>
                <w:color w:val="000000" w:themeColor="text1"/>
                <w:sz w:val="20"/>
                <w:szCs w:val="20"/>
              </w:rPr>
              <w:t>/23, IXTA/DBS/</w:t>
            </w:r>
            <w:r w:rsidR="00182EC7" w:rsidRPr="007A4381">
              <w:rPr>
                <w:rFonts w:ascii="Palatino Linotype" w:hAnsi="Palatino Linotype"/>
                <w:color w:val="000000" w:themeColor="text1"/>
                <w:sz w:val="20"/>
                <w:szCs w:val="20"/>
              </w:rPr>
              <w:t>039</w:t>
            </w:r>
            <w:r w:rsidR="001D3104" w:rsidRPr="007A4381">
              <w:rPr>
                <w:rFonts w:ascii="Palatino Linotype" w:hAnsi="Palatino Linotype"/>
                <w:color w:val="000000" w:themeColor="text1"/>
                <w:sz w:val="20"/>
                <w:szCs w:val="20"/>
              </w:rPr>
              <w:t>/23, IXTA/DBS/</w:t>
            </w:r>
            <w:r w:rsidR="00B84596" w:rsidRPr="007A4381">
              <w:rPr>
                <w:rFonts w:ascii="Palatino Linotype" w:hAnsi="Palatino Linotype"/>
                <w:color w:val="000000" w:themeColor="text1"/>
                <w:sz w:val="20"/>
                <w:szCs w:val="20"/>
              </w:rPr>
              <w:t>035</w:t>
            </w:r>
            <w:r w:rsidR="001D3104" w:rsidRPr="007A4381">
              <w:rPr>
                <w:rFonts w:ascii="Palatino Linotype" w:hAnsi="Palatino Linotype"/>
                <w:color w:val="000000" w:themeColor="text1"/>
                <w:sz w:val="20"/>
                <w:szCs w:val="20"/>
              </w:rPr>
              <w:t>/23, IXTA/DBS/</w:t>
            </w:r>
            <w:r w:rsidR="002F530B" w:rsidRPr="007A4381">
              <w:rPr>
                <w:rFonts w:ascii="Palatino Linotype" w:hAnsi="Palatino Linotype"/>
                <w:color w:val="000000" w:themeColor="text1"/>
                <w:sz w:val="20"/>
                <w:szCs w:val="20"/>
              </w:rPr>
              <w:t>037</w:t>
            </w:r>
            <w:r w:rsidR="001D3104" w:rsidRPr="007A4381">
              <w:rPr>
                <w:rFonts w:ascii="Palatino Linotype" w:hAnsi="Palatino Linotype"/>
                <w:color w:val="000000" w:themeColor="text1"/>
                <w:sz w:val="20"/>
                <w:szCs w:val="20"/>
              </w:rPr>
              <w:t>/23, IXTA/DBS/</w:t>
            </w:r>
            <w:r w:rsidR="002F530B" w:rsidRPr="007A4381">
              <w:rPr>
                <w:rFonts w:ascii="Palatino Linotype" w:hAnsi="Palatino Linotype"/>
                <w:color w:val="000000" w:themeColor="text1"/>
                <w:sz w:val="20"/>
                <w:szCs w:val="20"/>
              </w:rPr>
              <w:t>038</w:t>
            </w:r>
            <w:r w:rsidR="001D3104" w:rsidRPr="007A4381">
              <w:rPr>
                <w:rFonts w:ascii="Palatino Linotype" w:hAnsi="Palatino Linotype"/>
                <w:color w:val="000000" w:themeColor="text1"/>
                <w:sz w:val="20"/>
                <w:szCs w:val="20"/>
              </w:rPr>
              <w:t>/23, IXTA/DBS/</w:t>
            </w:r>
            <w:r w:rsidR="00182EC7" w:rsidRPr="007A4381">
              <w:rPr>
                <w:rFonts w:ascii="Palatino Linotype" w:hAnsi="Palatino Linotype"/>
                <w:color w:val="000000" w:themeColor="text1"/>
                <w:sz w:val="20"/>
                <w:szCs w:val="20"/>
              </w:rPr>
              <w:t>040</w:t>
            </w:r>
            <w:r w:rsidR="001D3104" w:rsidRPr="007A4381">
              <w:rPr>
                <w:rFonts w:ascii="Palatino Linotype" w:hAnsi="Palatino Linotype"/>
                <w:color w:val="000000" w:themeColor="text1"/>
                <w:sz w:val="20"/>
                <w:szCs w:val="20"/>
              </w:rPr>
              <w:t>/23, IXTA/DBS/</w:t>
            </w:r>
            <w:r w:rsidR="007E168D" w:rsidRPr="007A4381">
              <w:rPr>
                <w:rFonts w:ascii="Palatino Linotype" w:hAnsi="Palatino Linotype"/>
                <w:color w:val="000000" w:themeColor="text1"/>
                <w:sz w:val="20"/>
                <w:szCs w:val="20"/>
              </w:rPr>
              <w:t>041</w:t>
            </w:r>
            <w:r w:rsidR="001D3104" w:rsidRPr="007A4381">
              <w:rPr>
                <w:rFonts w:ascii="Palatino Linotype" w:hAnsi="Palatino Linotype"/>
                <w:color w:val="000000" w:themeColor="text1"/>
                <w:sz w:val="20"/>
                <w:szCs w:val="20"/>
              </w:rPr>
              <w:t>/23, IXTA/DBS/</w:t>
            </w:r>
            <w:r w:rsidR="007E168D" w:rsidRPr="007A4381">
              <w:rPr>
                <w:rFonts w:ascii="Palatino Linotype" w:hAnsi="Palatino Linotype"/>
                <w:color w:val="000000" w:themeColor="text1"/>
                <w:sz w:val="20"/>
                <w:szCs w:val="20"/>
              </w:rPr>
              <w:t>042</w:t>
            </w:r>
            <w:r w:rsidR="001D3104" w:rsidRPr="007A4381">
              <w:rPr>
                <w:rFonts w:ascii="Palatino Linotype" w:hAnsi="Palatino Linotype"/>
                <w:color w:val="000000" w:themeColor="text1"/>
                <w:sz w:val="20"/>
                <w:szCs w:val="20"/>
              </w:rPr>
              <w:t>/23, IXTA/DBS/</w:t>
            </w:r>
            <w:r w:rsidR="004D3C50" w:rsidRPr="007A4381">
              <w:rPr>
                <w:rFonts w:ascii="Palatino Linotype" w:hAnsi="Palatino Linotype"/>
                <w:color w:val="000000" w:themeColor="text1"/>
                <w:sz w:val="20"/>
                <w:szCs w:val="20"/>
              </w:rPr>
              <w:t>043</w:t>
            </w:r>
            <w:r w:rsidR="001D3104" w:rsidRPr="007A4381">
              <w:rPr>
                <w:rFonts w:ascii="Palatino Linotype" w:hAnsi="Palatino Linotype"/>
                <w:color w:val="000000" w:themeColor="text1"/>
                <w:sz w:val="20"/>
                <w:szCs w:val="20"/>
              </w:rPr>
              <w:t>/23, IXTA/DBS/</w:t>
            </w:r>
            <w:r w:rsidR="004D3C50" w:rsidRPr="007A4381">
              <w:rPr>
                <w:rFonts w:ascii="Palatino Linotype" w:hAnsi="Palatino Linotype"/>
                <w:color w:val="000000" w:themeColor="text1"/>
                <w:sz w:val="20"/>
                <w:szCs w:val="20"/>
              </w:rPr>
              <w:t>044</w:t>
            </w:r>
            <w:r w:rsidR="001D3104" w:rsidRPr="007A4381">
              <w:rPr>
                <w:rFonts w:ascii="Palatino Linotype" w:hAnsi="Palatino Linotype"/>
                <w:color w:val="000000" w:themeColor="text1"/>
                <w:sz w:val="20"/>
                <w:szCs w:val="20"/>
              </w:rPr>
              <w:t>/23, IXTA/DBS/</w:t>
            </w:r>
            <w:r w:rsidR="0050259C" w:rsidRPr="007A4381">
              <w:rPr>
                <w:rFonts w:ascii="Palatino Linotype" w:hAnsi="Palatino Linotype"/>
                <w:color w:val="000000" w:themeColor="text1"/>
                <w:sz w:val="20"/>
                <w:szCs w:val="20"/>
              </w:rPr>
              <w:t>045</w:t>
            </w:r>
            <w:r w:rsidR="001D3104" w:rsidRPr="007A4381">
              <w:rPr>
                <w:rFonts w:ascii="Palatino Linotype" w:hAnsi="Palatino Linotype"/>
                <w:color w:val="000000" w:themeColor="text1"/>
                <w:sz w:val="20"/>
                <w:szCs w:val="20"/>
              </w:rPr>
              <w:t>/23, IXTA/DBS/</w:t>
            </w:r>
            <w:r w:rsidR="00BF78E4" w:rsidRPr="007A4381">
              <w:rPr>
                <w:rFonts w:ascii="Palatino Linotype" w:hAnsi="Palatino Linotype"/>
                <w:color w:val="000000" w:themeColor="text1"/>
                <w:sz w:val="20"/>
                <w:szCs w:val="20"/>
              </w:rPr>
              <w:t>047</w:t>
            </w:r>
            <w:r w:rsidR="001D3104" w:rsidRPr="007A4381">
              <w:rPr>
                <w:rFonts w:ascii="Palatino Linotype" w:hAnsi="Palatino Linotype"/>
                <w:color w:val="000000" w:themeColor="text1"/>
                <w:sz w:val="20"/>
                <w:szCs w:val="20"/>
              </w:rPr>
              <w:t>/23, IXTA/DBS/</w:t>
            </w:r>
            <w:r w:rsidR="00C7358B" w:rsidRPr="007A4381">
              <w:rPr>
                <w:rFonts w:ascii="Palatino Linotype" w:hAnsi="Palatino Linotype"/>
                <w:color w:val="000000" w:themeColor="text1"/>
                <w:sz w:val="20"/>
                <w:szCs w:val="20"/>
              </w:rPr>
              <w:t>048</w:t>
            </w:r>
            <w:r w:rsidR="001D3104" w:rsidRPr="007A4381">
              <w:rPr>
                <w:rFonts w:ascii="Palatino Linotype" w:hAnsi="Palatino Linotype"/>
                <w:color w:val="000000" w:themeColor="text1"/>
                <w:sz w:val="20"/>
                <w:szCs w:val="20"/>
              </w:rPr>
              <w:t>/23, IXTA/DBS/</w:t>
            </w:r>
            <w:r w:rsidR="000D74C7" w:rsidRPr="007A4381">
              <w:rPr>
                <w:rFonts w:ascii="Palatino Linotype" w:hAnsi="Palatino Linotype"/>
                <w:color w:val="000000" w:themeColor="text1"/>
                <w:sz w:val="20"/>
                <w:szCs w:val="20"/>
              </w:rPr>
              <w:t>049</w:t>
            </w:r>
            <w:r w:rsidR="001D3104" w:rsidRPr="007A4381">
              <w:rPr>
                <w:rFonts w:ascii="Palatino Linotype" w:hAnsi="Palatino Linotype"/>
                <w:color w:val="000000" w:themeColor="text1"/>
                <w:sz w:val="20"/>
                <w:szCs w:val="20"/>
              </w:rPr>
              <w:t>/23, IXTA/DBS/</w:t>
            </w:r>
            <w:r w:rsidR="000D74C7" w:rsidRPr="007A4381">
              <w:rPr>
                <w:rFonts w:ascii="Palatino Linotype" w:hAnsi="Palatino Linotype"/>
                <w:color w:val="000000" w:themeColor="text1"/>
                <w:sz w:val="20"/>
                <w:szCs w:val="20"/>
              </w:rPr>
              <w:t>050</w:t>
            </w:r>
            <w:r w:rsidR="001D3104" w:rsidRPr="007A4381">
              <w:rPr>
                <w:rFonts w:ascii="Palatino Linotype" w:hAnsi="Palatino Linotype"/>
                <w:color w:val="000000" w:themeColor="text1"/>
                <w:sz w:val="20"/>
                <w:szCs w:val="20"/>
              </w:rPr>
              <w:t>/23, IXTA/DBS/</w:t>
            </w:r>
            <w:r w:rsidR="00040713" w:rsidRPr="007A4381">
              <w:rPr>
                <w:rFonts w:ascii="Palatino Linotype" w:hAnsi="Palatino Linotype"/>
                <w:color w:val="000000" w:themeColor="text1"/>
                <w:sz w:val="20"/>
                <w:szCs w:val="20"/>
              </w:rPr>
              <w:t>051</w:t>
            </w:r>
            <w:r w:rsidR="001D3104" w:rsidRPr="007A4381">
              <w:rPr>
                <w:rFonts w:ascii="Palatino Linotype" w:hAnsi="Palatino Linotype"/>
                <w:color w:val="000000" w:themeColor="text1"/>
                <w:sz w:val="20"/>
                <w:szCs w:val="20"/>
              </w:rPr>
              <w:t>/23, IXTA/DBS/</w:t>
            </w:r>
            <w:r w:rsidR="006A3223" w:rsidRPr="007A4381">
              <w:rPr>
                <w:rFonts w:ascii="Palatino Linotype" w:hAnsi="Palatino Linotype"/>
                <w:color w:val="000000" w:themeColor="text1"/>
                <w:sz w:val="20"/>
                <w:szCs w:val="20"/>
              </w:rPr>
              <w:t>052</w:t>
            </w:r>
            <w:r w:rsidR="001D3104" w:rsidRPr="007A4381">
              <w:rPr>
                <w:rFonts w:ascii="Palatino Linotype" w:hAnsi="Palatino Linotype"/>
                <w:color w:val="000000" w:themeColor="text1"/>
                <w:sz w:val="20"/>
                <w:szCs w:val="20"/>
              </w:rPr>
              <w:t>/23, IXTA/DBS/</w:t>
            </w:r>
            <w:r w:rsidR="00471DB1" w:rsidRPr="007A4381">
              <w:rPr>
                <w:rFonts w:ascii="Palatino Linotype" w:hAnsi="Palatino Linotype"/>
                <w:color w:val="000000" w:themeColor="text1"/>
                <w:sz w:val="20"/>
                <w:szCs w:val="20"/>
              </w:rPr>
              <w:t>053</w:t>
            </w:r>
            <w:r w:rsidR="001D3104" w:rsidRPr="007A4381">
              <w:rPr>
                <w:rFonts w:ascii="Palatino Linotype" w:hAnsi="Palatino Linotype"/>
                <w:color w:val="000000" w:themeColor="text1"/>
                <w:sz w:val="20"/>
                <w:szCs w:val="20"/>
              </w:rPr>
              <w:t>/23, IXTA/DBS/</w:t>
            </w:r>
            <w:r w:rsidR="00471DB1" w:rsidRPr="007A4381">
              <w:rPr>
                <w:rFonts w:ascii="Palatino Linotype" w:hAnsi="Palatino Linotype"/>
                <w:color w:val="000000" w:themeColor="text1"/>
                <w:sz w:val="20"/>
                <w:szCs w:val="20"/>
              </w:rPr>
              <w:t>043</w:t>
            </w:r>
            <w:r w:rsidR="001D3104" w:rsidRPr="007A4381">
              <w:rPr>
                <w:rFonts w:ascii="Palatino Linotype" w:hAnsi="Palatino Linotype"/>
                <w:color w:val="000000" w:themeColor="text1"/>
                <w:sz w:val="20"/>
                <w:szCs w:val="20"/>
              </w:rPr>
              <w:t>/23, IXTA/DBS/</w:t>
            </w:r>
            <w:r w:rsidR="004A74F2" w:rsidRPr="007A4381">
              <w:rPr>
                <w:rFonts w:ascii="Palatino Linotype" w:hAnsi="Palatino Linotype"/>
                <w:color w:val="000000" w:themeColor="text1"/>
                <w:sz w:val="20"/>
                <w:szCs w:val="20"/>
              </w:rPr>
              <w:t>055</w:t>
            </w:r>
            <w:r w:rsidR="001D3104" w:rsidRPr="007A4381">
              <w:rPr>
                <w:rFonts w:ascii="Palatino Linotype" w:hAnsi="Palatino Linotype"/>
                <w:color w:val="000000" w:themeColor="text1"/>
                <w:sz w:val="20"/>
                <w:szCs w:val="20"/>
              </w:rPr>
              <w:t>/23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IXTA/DBS/</w:t>
            </w:r>
            <w:r w:rsidR="007B5D3F" w:rsidRPr="007A4381">
              <w:rPr>
                <w:rFonts w:ascii="Palatino Linotype" w:hAnsi="Palatino Linotype"/>
                <w:color w:val="000000" w:themeColor="text1"/>
                <w:sz w:val="20"/>
                <w:szCs w:val="20"/>
              </w:rPr>
              <w:t>056</w:t>
            </w:r>
            <w:r w:rsidR="001D3104" w:rsidRPr="007A4381">
              <w:rPr>
                <w:rFonts w:ascii="Palatino Linotype" w:hAnsi="Palatino Linotype"/>
                <w:color w:val="000000" w:themeColor="text1"/>
                <w:sz w:val="20"/>
                <w:szCs w:val="20"/>
              </w:rPr>
              <w:t>/23</w:t>
            </w:r>
          </w:p>
        </w:tc>
      </w:tr>
      <w:tr w:rsidR="006B25B4" w:rsidRPr="007A4381" w14:paraId="0BB3ECEF" w14:textId="77777777" w:rsidTr="004F759A">
        <w:trPr>
          <w:jc w:val="center"/>
        </w:trPr>
        <w:tc>
          <w:tcPr>
            <w:tcW w:w="1688" w:type="dxa"/>
            <w:vAlign w:val="center"/>
          </w:tcPr>
          <w:p w14:paraId="55D01810" w14:textId="2534B993"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Asuntos Jurídicos</w:t>
            </w:r>
          </w:p>
        </w:tc>
        <w:tc>
          <w:tcPr>
            <w:tcW w:w="7140" w:type="dxa"/>
            <w:vAlign w:val="center"/>
          </w:tcPr>
          <w:p w14:paraId="2B37F029" w14:textId="7A97865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IXTA/DJ/0355/2023, IXTA/DJ/0356/2023, </w:t>
            </w:r>
            <w:r w:rsidR="001D3104" w:rsidRPr="007A4381">
              <w:rPr>
                <w:rFonts w:ascii="Palatino Linotype" w:hAnsi="Palatino Linotype"/>
                <w:color w:val="000000" w:themeColor="text1"/>
                <w:sz w:val="20"/>
                <w:szCs w:val="20"/>
              </w:rPr>
              <w:t>IXTA/DJ/</w:t>
            </w:r>
            <w:r w:rsidR="00B84596" w:rsidRPr="007A4381">
              <w:rPr>
                <w:rFonts w:ascii="Palatino Linotype" w:hAnsi="Palatino Linotype"/>
                <w:color w:val="000000" w:themeColor="text1"/>
                <w:sz w:val="20"/>
                <w:szCs w:val="20"/>
              </w:rPr>
              <w:t>0357</w:t>
            </w:r>
            <w:r w:rsidR="001D3104" w:rsidRPr="007A4381">
              <w:rPr>
                <w:rFonts w:ascii="Palatino Linotype" w:hAnsi="Palatino Linotype"/>
                <w:color w:val="000000" w:themeColor="text1"/>
                <w:sz w:val="20"/>
                <w:szCs w:val="20"/>
              </w:rPr>
              <w:t>/2023, IXTA/DJ/</w:t>
            </w:r>
            <w:r w:rsidR="00775CE7" w:rsidRPr="007A4381">
              <w:rPr>
                <w:rFonts w:ascii="Palatino Linotype" w:hAnsi="Palatino Linotype"/>
                <w:color w:val="000000" w:themeColor="text1"/>
                <w:sz w:val="20"/>
                <w:szCs w:val="20"/>
              </w:rPr>
              <w:t>0358</w:t>
            </w:r>
            <w:r w:rsidR="001D3104" w:rsidRPr="007A4381">
              <w:rPr>
                <w:rFonts w:ascii="Palatino Linotype" w:hAnsi="Palatino Linotype"/>
                <w:color w:val="000000" w:themeColor="text1"/>
                <w:sz w:val="20"/>
                <w:szCs w:val="20"/>
              </w:rPr>
              <w:t>/2023, IXTA/DJ/</w:t>
            </w:r>
            <w:r w:rsidR="002F530B" w:rsidRPr="007A4381">
              <w:rPr>
                <w:rFonts w:ascii="Palatino Linotype" w:hAnsi="Palatino Linotype"/>
                <w:color w:val="000000" w:themeColor="text1"/>
                <w:sz w:val="20"/>
                <w:szCs w:val="20"/>
              </w:rPr>
              <w:t>0359</w:t>
            </w:r>
            <w:r w:rsidR="001D3104" w:rsidRPr="007A4381">
              <w:rPr>
                <w:rFonts w:ascii="Palatino Linotype" w:hAnsi="Palatino Linotype"/>
                <w:color w:val="000000" w:themeColor="text1"/>
                <w:sz w:val="20"/>
                <w:szCs w:val="20"/>
              </w:rPr>
              <w:t>/2023, IXTA/DJ/</w:t>
            </w:r>
            <w:r w:rsidR="002F530B" w:rsidRPr="007A4381">
              <w:rPr>
                <w:rFonts w:ascii="Palatino Linotype" w:hAnsi="Palatino Linotype"/>
                <w:color w:val="000000" w:themeColor="text1"/>
                <w:sz w:val="20"/>
                <w:szCs w:val="20"/>
              </w:rPr>
              <w:t>0360</w:t>
            </w:r>
            <w:r w:rsidR="001D3104" w:rsidRPr="007A4381">
              <w:rPr>
                <w:rFonts w:ascii="Palatino Linotype" w:hAnsi="Palatino Linotype"/>
                <w:color w:val="000000" w:themeColor="text1"/>
                <w:sz w:val="20"/>
                <w:szCs w:val="20"/>
              </w:rPr>
              <w:t>/2023, IXTA/DJ/</w:t>
            </w:r>
            <w:r w:rsidR="00182EC7" w:rsidRPr="007A4381">
              <w:rPr>
                <w:rFonts w:ascii="Palatino Linotype" w:hAnsi="Palatino Linotype"/>
                <w:color w:val="000000" w:themeColor="text1"/>
                <w:sz w:val="20"/>
                <w:szCs w:val="20"/>
              </w:rPr>
              <w:t>0361</w:t>
            </w:r>
            <w:r w:rsidR="001D3104" w:rsidRPr="007A4381">
              <w:rPr>
                <w:rFonts w:ascii="Palatino Linotype" w:hAnsi="Palatino Linotype"/>
                <w:color w:val="000000" w:themeColor="text1"/>
                <w:sz w:val="20"/>
                <w:szCs w:val="20"/>
              </w:rPr>
              <w:t>/2023, IXTA/DJ/</w:t>
            </w:r>
            <w:r w:rsidR="00182EC7" w:rsidRPr="007A4381">
              <w:rPr>
                <w:rFonts w:ascii="Palatino Linotype" w:hAnsi="Palatino Linotype"/>
                <w:color w:val="000000" w:themeColor="text1"/>
                <w:sz w:val="20"/>
                <w:szCs w:val="20"/>
              </w:rPr>
              <w:t>0362</w:t>
            </w:r>
            <w:r w:rsidR="001D3104" w:rsidRPr="007A4381">
              <w:rPr>
                <w:rFonts w:ascii="Palatino Linotype" w:hAnsi="Palatino Linotype"/>
                <w:color w:val="000000" w:themeColor="text1"/>
                <w:sz w:val="20"/>
                <w:szCs w:val="20"/>
              </w:rPr>
              <w:t>/2023, IXTA/DJ/</w:t>
            </w:r>
            <w:r w:rsidR="007E168D" w:rsidRPr="007A4381">
              <w:rPr>
                <w:rFonts w:ascii="Palatino Linotype" w:hAnsi="Palatino Linotype"/>
                <w:color w:val="000000" w:themeColor="text1"/>
                <w:sz w:val="20"/>
                <w:szCs w:val="20"/>
              </w:rPr>
              <w:t>0363</w:t>
            </w:r>
            <w:r w:rsidR="001D3104" w:rsidRPr="007A4381">
              <w:rPr>
                <w:rFonts w:ascii="Palatino Linotype" w:hAnsi="Palatino Linotype"/>
                <w:color w:val="000000" w:themeColor="text1"/>
                <w:sz w:val="20"/>
                <w:szCs w:val="20"/>
              </w:rPr>
              <w:t>/2023, IXTA/DJ/</w:t>
            </w:r>
            <w:r w:rsidR="007E168D" w:rsidRPr="007A4381">
              <w:rPr>
                <w:rFonts w:ascii="Palatino Linotype" w:hAnsi="Palatino Linotype"/>
                <w:color w:val="000000" w:themeColor="text1"/>
                <w:sz w:val="20"/>
                <w:szCs w:val="20"/>
              </w:rPr>
              <w:t>0364</w:t>
            </w:r>
            <w:r w:rsidR="001D3104" w:rsidRPr="007A4381">
              <w:rPr>
                <w:rFonts w:ascii="Palatino Linotype" w:hAnsi="Palatino Linotype"/>
                <w:color w:val="000000" w:themeColor="text1"/>
                <w:sz w:val="20"/>
                <w:szCs w:val="20"/>
              </w:rPr>
              <w:t>/2023, IXTA/DJ/</w:t>
            </w:r>
            <w:r w:rsidR="004D3C50" w:rsidRPr="007A4381">
              <w:rPr>
                <w:rFonts w:ascii="Palatino Linotype" w:hAnsi="Palatino Linotype"/>
                <w:color w:val="000000" w:themeColor="text1"/>
                <w:sz w:val="20"/>
                <w:szCs w:val="20"/>
              </w:rPr>
              <w:t>0365</w:t>
            </w:r>
            <w:r w:rsidR="001D3104" w:rsidRPr="007A4381">
              <w:rPr>
                <w:rFonts w:ascii="Palatino Linotype" w:hAnsi="Palatino Linotype"/>
                <w:color w:val="000000" w:themeColor="text1"/>
                <w:sz w:val="20"/>
                <w:szCs w:val="20"/>
              </w:rPr>
              <w:t>/2023, IXTA/DJ/</w:t>
            </w:r>
            <w:r w:rsidR="0050259C" w:rsidRPr="007A4381">
              <w:rPr>
                <w:rFonts w:ascii="Palatino Linotype" w:hAnsi="Palatino Linotype"/>
                <w:color w:val="000000" w:themeColor="text1"/>
                <w:sz w:val="20"/>
                <w:szCs w:val="20"/>
              </w:rPr>
              <w:t>0366</w:t>
            </w:r>
            <w:r w:rsidR="001D3104" w:rsidRPr="007A4381">
              <w:rPr>
                <w:rFonts w:ascii="Palatino Linotype" w:hAnsi="Palatino Linotype"/>
                <w:color w:val="000000" w:themeColor="text1"/>
                <w:sz w:val="20"/>
                <w:szCs w:val="20"/>
              </w:rPr>
              <w:t>/2023, IXTA/DJ/</w:t>
            </w:r>
            <w:r w:rsidR="0050259C" w:rsidRPr="007A4381">
              <w:rPr>
                <w:rFonts w:ascii="Palatino Linotype" w:hAnsi="Palatino Linotype"/>
                <w:color w:val="000000" w:themeColor="text1"/>
                <w:sz w:val="20"/>
                <w:szCs w:val="20"/>
              </w:rPr>
              <w:t>0355</w:t>
            </w:r>
            <w:r w:rsidR="001D3104" w:rsidRPr="007A4381">
              <w:rPr>
                <w:rFonts w:ascii="Palatino Linotype" w:hAnsi="Palatino Linotype"/>
                <w:color w:val="000000" w:themeColor="text1"/>
                <w:sz w:val="20"/>
                <w:szCs w:val="20"/>
              </w:rPr>
              <w:t>/2023, IXTA/DJ/</w:t>
            </w:r>
            <w:r w:rsidR="00BF78E4" w:rsidRPr="007A4381">
              <w:rPr>
                <w:rFonts w:ascii="Palatino Linotype" w:hAnsi="Palatino Linotype"/>
                <w:color w:val="000000" w:themeColor="text1"/>
                <w:sz w:val="20"/>
                <w:szCs w:val="20"/>
              </w:rPr>
              <w:t>0357</w:t>
            </w:r>
            <w:r w:rsidR="001D3104" w:rsidRPr="007A4381">
              <w:rPr>
                <w:rFonts w:ascii="Palatino Linotype" w:hAnsi="Palatino Linotype"/>
                <w:color w:val="000000" w:themeColor="text1"/>
                <w:sz w:val="20"/>
                <w:szCs w:val="20"/>
              </w:rPr>
              <w:t>/2023, IXTA/DJ/</w:t>
            </w:r>
            <w:r w:rsidR="00C7358B" w:rsidRPr="007A4381">
              <w:rPr>
                <w:rFonts w:ascii="Palatino Linotype" w:hAnsi="Palatino Linotype"/>
                <w:color w:val="000000" w:themeColor="text1"/>
                <w:sz w:val="20"/>
                <w:szCs w:val="20"/>
              </w:rPr>
              <w:t>0358</w:t>
            </w:r>
            <w:r w:rsidR="001D3104" w:rsidRPr="007A4381">
              <w:rPr>
                <w:rFonts w:ascii="Palatino Linotype" w:hAnsi="Palatino Linotype"/>
                <w:color w:val="000000" w:themeColor="text1"/>
                <w:sz w:val="20"/>
                <w:szCs w:val="20"/>
              </w:rPr>
              <w:t>/2023, IXTA/DJ/</w:t>
            </w:r>
            <w:r w:rsidR="000D74C7" w:rsidRPr="007A4381">
              <w:rPr>
                <w:rFonts w:ascii="Palatino Linotype" w:hAnsi="Palatino Linotype"/>
                <w:color w:val="000000" w:themeColor="text1"/>
                <w:sz w:val="20"/>
                <w:szCs w:val="20"/>
              </w:rPr>
              <w:t>0359</w:t>
            </w:r>
            <w:r w:rsidR="001D3104" w:rsidRPr="007A4381">
              <w:rPr>
                <w:rFonts w:ascii="Palatino Linotype" w:hAnsi="Palatino Linotype"/>
                <w:color w:val="000000" w:themeColor="text1"/>
                <w:sz w:val="20"/>
                <w:szCs w:val="20"/>
              </w:rPr>
              <w:t>/2023, IXTA/DJ/</w:t>
            </w:r>
            <w:r w:rsidR="000D74C7" w:rsidRPr="007A4381">
              <w:rPr>
                <w:rFonts w:ascii="Palatino Linotype" w:hAnsi="Palatino Linotype"/>
                <w:color w:val="000000" w:themeColor="text1"/>
                <w:sz w:val="20"/>
                <w:szCs w:val="20"/>
              </w:rPr>
              <w:t>0360</w:t>
            </w:r>
            <w:r w:rsidR="001D3104" w:rsidRPr="007A4381">
              <w:rPr>
                <w:rFonts w:ascii="Palatino Linotype" w:hAnsi="Palatino Linotype"/>
                <w:color w:val="000000" w:themeColor="text1"/>
                <w:sz w:val="20"/>
                <w:szCs w:val="20"/>
              </w:rPr>
              <w:t>/2023, IXTA/DJ/</w:t>
            </w:r>
            <w:r w:rsidR="00040713" w:rsidRPr="007A4381">
              <w:rPr>
                <w:rFonts w:ascii="Palatino Linotype" w:hAnsi="Palatino Linotype"/>
                <w:color w:val="000000" w:themeColor="text1"/>
                <w:sz w:val="20"/>
                <w:szCs w:val="20"/>
              </w:rPr>
              <w:t>0361</w:t>
            </w:r>
            <w:r w:rsidR="001D3104" w:rsidRPr="007A4381">
              <w:rPr>
                <w:rFonts w:ascii="Palatino Linotype" w:hAnsi="Palatino Linotype"/>
                <w:color w:val="000000" w:themeColor="text1"/>
                <w:sz w:val="20"/>
                <w:szCs w:val="20"/>
              </w:rPr>
              <w:t>/2023, IXTA/DJ/</w:t>
            </w:r>
            <w:r w:rsidR="006A3223" w:rsidRPr="007A4381">
              <w:rPr>
                <w:rFonts w:ascii="Palatino Linotype" w:hAnsi="Palatino Linotype"/>
                <w:color w:val="000000" w:themeColor="text1"/>
                <w:sz w:val="20"/>
                <w:szCs w:val="20"/>
              </w:rPr>
              <w:t>0362</w:t>
            </w:r>
            <w:r w:rsidR="001D3104" w:rsidRPr="007A4381">
              <w:rPr>
                <w:rFonts w:ascii="Palatino Linotype" w:hAnsi="Palatino Linotype"/>
                <w:color w:val="000000" w:themeColor="text1"/>
                <w:sz w:val="20"/>
                <w:szCs w:val="20"/>
              </w:rPr>
              <w:t>/2023, IXTA/DJ/</w:t>
            </w:r>
            <w:r w:rsidR="00471DB1" w:rsidRPr="007A4381">
              <w:rPr>
                <w:rFonts w:ascii="Palatino Linotype" w:hAnsi="Palatino Linotype"/>
                <w:color w:val="000000" w:themeColor="text1"/>
                <w:sz w:val="20"/>
                <w:szCs w:val="20"/>
              </w:rPr>
              <w:t>0363</w:t>
            </w:r>
            <w:r w:rsidR="001D3104" w:rsidRPr="007A4381">
              <w:rPr>
                <w:rFonts w:ascii="Palatino Linotype" w:hAnsi="Palatino Linotype"/>
                <w:color w:val="000000" w:themeColor="text1"/>
                <w:sz w:val="20"/>
                <w:szCs w:val="20"/>
              </w:rPr>
              <w:t>/2023, IXTA/DJ/</w:t>
            </w:r>
            <w:r w:rsidR="00471DB1" w:rsidRPr="007A4381">
              <w:rPr>
                <w:rFonts w:ascii="Palatino Linotype" w:hAnsi="Palatino Linotype"/>
                <w:color w:val="000000" w:themeColor="text1"/>
                <w:sz w:val="20"/>
                <w:szCs w:val="20"/>
              </w:rPr>
              <w:t>0364</w:t>
            </w:r>
            <w:r w:rsidR="001D3104" w:rsidRPr="007A4381">
              <w:rPr>
                <w:rFonts w:ascii="Palatino Linotype" w:hAnsi="Palatino Linotype"/>
                <w:color w:val="000000" w:themeColor="text1"/>
                <w:sz w:val="20"/>
                <w:szCs w:val="20"/>
              </w:rPr>
              <w:t>/2023, IXTA/DJ/</w:t>
            </w:r>
            <w:r w:rsidR="004A74F2" w:rsidRPr="007A4381">
              <w:rPr>
                <w:rFonts w:ascii="Palatino Linotype" w:hAnsi="Palatino Linotype"/>
                <w:color w:val="000000" w:themeColor="text1"/>
                <w:sz w:val="20"/>
                <w:szCs w:val="20"/>
              </w:rPr>
              <w:t>0365</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IXTA/DJ/</w:t>
            </w:r>
            <w:r w:rsidR="007B5D3F" w:rsidRPr="007A4381">
              <w:rPr>
                <w:rFonts w:ascii="Palatino Linotype" w:hAnsi="Palatino Linotype"/>
                <w:color w:val="000000" w:themeColor="text1"/>
                <w:sz w:val="20"/>
                <w:szCs w:val="20"/>
              </w:rPr>
              <w:t>0366</w:t>
            </w:r>
            <w:r w:rsidR="001D3104" w:rsidRPr="007A4381">
              <w:rPr>
                <w:rFonts w:ascii="Palatino Linotype" w:hAnsi="Palatino Linotype"/>
                <w:color w:val="000000" w:themeColor="text1"/>
                <w:sz w:val="20"/>
                <w:szCs w:val="20"/>
              </w:rPr>
              <w:t>/2023</w:t>
            </w:r>
          </w:p>
        </w:tc>
      </w:tr>
      <w:tr w:rsidR="006B25B4" w:rsidRPr="007A4381" w14:paraId="6B547ADE" w14:textId="77777777" w:rsidTr="004F759A">
        <w:trPr>
          <w:jc w:val="center"/>
        </w:trPr>
        <w:tc>
          <w:tcPr>
            <w:tcW w:w="1688" w:type="dxa"/>
            <w:vAlign w:val="center"/>
          </w:tcPr>
          <w:p w14:paraId="47358E23" w14:textId="1985F0C2"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Oficina de Presidencia</w:t>
            </w:r>
          </w:p>
        </w:tc>
        <w:tc>
          <w:tcPr>
            <w:tcW w:w="7140" w:type="dxa"/>
            <w:vAlign w:val="center"/>
          </w:tcPr>
          <w:p w14:paraId="678A2E78" w14:textId="4271F0C8" w:rsidR="007B5D3F" w:rsidRPr="007A4381" w:rsidRDefault="006B25B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OF/PRES/INT/416-II/2023, OF/PRES/INT/417-II/2023,</w:t>
            </w:r>
          </w:p>
          <w:p w14:paraId="2C6B3B97" w14:textId="282F0C3D"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B84596" w:rsidRPr="007A4381">
              <w:rPr>
                <w:rFonts w:ascii="Palatino Linotype" w:hAnsi="Palatino Linotype"/>
                <w:color w:val="000000" w:themeColor="text1"/>
                <w:sz w:val="20"/>
                <w:szCs w:val="20"/>
                <w:lang w:val="en-US"/>
              </w:rPr>
              <w:t>418</w:t>
            </w:r>
            <w:r w:rsidRPr="007A4381">
              <w:rPr>
                <w:rFonts w:ascii="Palatino Linotype" w:hAnsi="Palatino Linotype"/>
                <w:color w:val="000000" w:themeColor="text1"/>
                <w:sz w:val="20"/>
                <w:szCs w:val="20"/>
                <w:lang w:val="en-US"/>
              </w:rPr>
              <w:t>-II/2023, OF/PRES/INT/</w:t>
            </w:r>
            <w:r w:rsidR="00775CE7" w:rsidRPr="007A4381">
              <w:rPr>
                <w:rFonts w:ascii="Palatino Linotype" w:hAnsi="Palatino Linotype"/>
                <w:color w:val="000000" w:themeColor="text1"/>
                <w:sz w:val="20"/>
                <w:szCs w:val="20"/>
                <w:lang w:val="en-US"/>
              </w:rPr>
              <w:t>419</w:t>
            </w:r>
            <w:r w:rsidRPr="007A4381">
              <w:rPr>
                <w:rFonts w:ascii="Palatino Linotype" w:hAnsi="Palatino Linotype"/>
                <w:color w:val="000000" w:themeColor="text1"/>
                <w:sz w:val="20"/>
                <w:szCs w:val="20"/>
                <w:lang w:val="en-US"/>
              </w:rPr>
              <w:t>-II/2023,</w:t>
            </w:r>
          </w:p>
          <w:p w14:paraId="48496178" w14:textId="2FF542FF"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2F530B" w:rsidRPr="007A4381">
              <w:rPr>
                <w:rFonts w:ascii="Palatino Linotype" w:hAnsi="Palatino Linotype"/>
                <w:color w:val="000000" w:themeColor="text1"/>
                <w:sz w:val="20"/>
                <w:szCs w:val="20"/>
                <w:lang w:val="en-US"/>
              </w:rPr>
              <w:t>420</w:t>
            </w:r>
            <w:r w:rsidRPr="007A4381">
              <w:rPr>
                <w:rFonts w:ascii="Palatino Linotype" w:hAnsi="Palatino Linotype"/>
                <w:color w:val="000000" w:themeColor="text1"/>
                <w:sz w:val="20"/>
                <w:szCs w:val="20"/>
                <w:lang w:val="en-US"/>
              </w:rPr>
              <w:t>-II/2023, OF/PRES/INT/</w:t>
            </w:r>
            <w:r w:rsidR="002F530B" w:rsidRPr="007A4381">
              <w:rPr>
                <w:rFonts w:ascii="Palatino Linotype" w:hAnsi="Palatino Linotype"/>
                <w:color w:val="000000" w:themeColor="text1"/>
                <w:sz w:val="20"/>
                <w:szCs w:val="20"/>
                <w:lang w:val="en-US"/>
              </w:rPr>
              <w:t>421</w:t>
            </w:r>
            <w:r w:rsidRPr="007A4381">
              <w:rPr>
                <w:rFonts w:ascii="Palatino Linotype" w:hAnsi="Palatino Linotype"/>
                <w:color w:val="000000" w:themeColor="text1"/>
                <w:sz w:val="20"/>
                <w:szCs w:val="20"/>
                <w:lang w:val="en-US"/>
              </w:rPr>
              <w:t>-II/2023,</w:t>
            </w:r>
          </w:p>
          <w:p w14:paraId="5642DCD5" w14:textId="6F180B5F"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182EC7" w:rsidRPr="007A4381">
              <w:rPr>
                <w:rFonts w:ascii="Palatino Linotype" w:hAnsi="Palatino Linotype"/>
                <w:color w:val="000000" w:themeColor="text1"/>
                <w:sz w:val="20"/>
                <w:szCs w:val="20"/>
                <w:lang w:val="en-US"/>
              </w:rPr>
              <w:t>422</w:t>
            </w:r>
            <w:r w:rsidRPr="007A4381">
              <w:rPr>
                <w:rFonts w:ascii="Palatino Linotype" w:hAnsi="Palatino Linotype"/>
                <w:color w:val="000000" w:themeColor="text1"/>
                <w:sz w:val="20"/>
                <w:szCs w:val="20"/>
                <w:lang w:val="en-US"/>
              </w:rPr>
              <w:t>-II/2023, OF/PRES/INT/</w:t>
            </w:r>
            <w:r w:rsidR="00B47802" w:rsidRPr="007A4381">
              <w:rPr>
                <w:rFonts w:ascii="Palatino Linotype" w:hAnsi="Palatino Linotype"/>
                <w:color w:val="000000" w:themeColor="text1"/>
                <w:sz w:val="20"/>
                <w:szCs w:val="20"/>
                <w:lang w:val="en-US"/>
              </w:rPr>
              <w:t>423</w:t>
            </w:r>
            <w:r w:rsidRPr="007A4381">
              <w:rPr>
                <w:rFonts w:ascii="Palatino Linotype" w:hAnsi="Palatino Linotype"/>
                <w:color w:val="000000" w:themeColor="text1"/>
                <w:sz w:val="20"/>
                <w:szCs w:val="20"/>
                <w:lang w:val="en-US"/>
              </w:rPr>
              <w:t>-II/2023,</w:t>
            </w:r>
          </w:p>
          <w:p w14:paraId="5AA12197" w14:textId="08793A72"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7E168D" w:rsidRPr="007A4381">
              <w:rPr>
                <w:rFonts w:ascii="Palatino Linotype" w:hAnsi="Palatino Linotype"/>
                <w:color w:val="000000" w:themeColor="text1"/>
                <w:sz w:val="20"/>
                <w:szCs w:val="20"/>
                <w:lang w:val="en-US"/>
              </w:rPr>
              <w:t>424</w:t>
            </w:r>
            <w:r w:rsidRPr="007A4381">
              <w:rPr>
                <w:rFonts w:ascii="Palatino Linotype" w:hAnsi="Palatino Linotype"/>
                <w:color w:val="000000" w:themeColor="text1"/>
                <w:sz w:val="20"/>
                <w:szCs w:val="20"/>
                <w:lang w:val="en-US"/>
              </w:rPr>
              <w:t>-II/2023, OF/PRES/INT/</w:t>
            </w:r>
            <w:r w:rsidR="007E168D" w:rsidRPr="007A4381">
              <w:rPr>
                <w:rFonts w:ascii="Palatino Linotype" w:hAnsi="Palatino Linotype"/>
                <w:color w:val="000000" w:themeColor="text1"/>
                <w:sz w:val="20"/>
                <w:szCs w:val="20"/>
                <w:lang w:val="en-US"/>
              </w:rPr>
              <w:t>425</w:t>
            </w:r>
            <w:r w:rsidRPr="007A4381">
              <w:rPr>
                <w:rFonts w:ascii="Palatino Linotype" w:hAnsi="Palatino Linotype"/>
                <w:color w:val="000000" w:themeColor="text1"/>
                <w:sz w:val="20"/>
                <w:szCs w:val="20"/>
                <w:lang w:val="en-US"/>
              </w:rPr>
              <w:t>-II/2023,</w:t>
            </w:r>
          </w:p>
          <w:p w14:paraId="7CA9E3EC" w14:textId="2DC3CF81"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4D3C50" w:rsidRPr="007A4381">
              <w:rPr>
                <w:rFonts w:ascii="Palatino Linotype" w:hAnsi="Palatino Linotype"/>
                <w:color w:val="000000" w:themeColor="text1"/>
                <w:sz w:val="20"/>
                <w:szCs w:val="20"/>
                <w:lang w:val="en-US"/>
              </w:rPr>
              <w:t>426</w:t>
            </w:r>
            <w:r w:rsidRPr="007A4381">
              <w:rPr>
                <w:rFonts w:ascii="Palatino Linotype" w:hAnsi="Palatino Linotype"/>
                <w:color w:val="000000" w:themeColor="text1"/>
                <w:sz w:val="20"/>
                <w:szCs w:val="20"/>
                <w:lang w:val="en-US"/>
              </w:rPr>
              <w:t>-II/2023, OF/PRES/INT/</w:t>
            </w:r>
            <w:r w:rsidR="0050259C" w:rsidRPr="007A4381">
              <w:rPr>
                <w:rFonts w:ascii="Palatino Linotype" w:hAnsi="Palatino Linotype"/>
                <w:color w:val="000000" w:themeColor="text1"/>
                <w:sz w:val="20"/>
                <w:szCs w:val="20"/>
                <w:lang w:val="en-US"/>
              </w:rPr>
              <w:t>427</w:t>
            </w:r>
            <w:r w:rsidRPr="007A4381">
              <w:rPr>
                <w:rFonts w:ascii="Palatino Linotype" w:hAnsi="Palatino Linotype"/>
                <w:color w:val="000000" w:themeColor="text1"/>
                <w:sz w:val="20"/>
                <w:szCs w:val="20"/>
                <w:lang w:val="en-US"/>
              </w:rPr>
              <w:t>-II/2023,</w:t>
            </w:r>
          </w:p>
          <w:p w14:paraId="5262E5C4" w14:textId="4BFC4228"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BF78E4" w:rsidRPr="007A4381">
              <w:rPr>
                <w:rFonts w:ascii="Palatino Linotype" w:hAnsi="Palatino Linotype"/>
                <w:color w:val="000000" w:themeColor="text1"/>
                <w:sz w:val="20"/>
                <w:szCs w:val="20"/>
                <w:lang w:val="en-US"/>
              </w:rPr>
              <w:t>466</w:t>
            </w:r>
            <w:r w:rsidRPr="007A4381">
              <w:rPr>
                <w:rFonts w:ascii="Palatino Linotype" w:hAnsi="Palatino Linotype"/>
                <w:color w:val="000000" w:themeColor="text1"/>
                <w:sz w:val="20"/>
                <w:szCs w:val="20"/>
                <w:lang w:val="en-US"/>
              </w:rPr>
              <w:t>-II/2023, OF/PRES/INT/</w:t>
            </w:r>
            <w:r w:rsidR="00BF78E4" w:rsidRPr="007A4381">
              <w:rPr>
                <w:rFonts w:ascii="Palatino Linotype" w:hAnsi="Palatino Linotype"/>
                <w:color w:val="000000" w:themeColor="text1"/>
                <w:sz w:val="20"/>
                <w:szCs w:val="20"/>
                <w:lang w:val="en-US"/>
              </w:rPr>
              <w:t>448</w:t>
            </w:r>
            <w:r w:rsidRPr="007A4381">
              <w:rPr>
                <w:rFonts w:ascii="Palatino Linotype" w:hAnsi="Palatino Linotype"/>
                <w:color w:val="000000" w:themeColor="text1"/>
                <w:sz w:val="20"/>
                <w:szCs w:val="20"/>
                <w:lang w:val="en-US"/>
              </w:rPr>
              <w:t>-II/2023,</w:t>
            </w:r>
          </w:p>
          <w:p w14:paraId="4A64273F" w14:textId="2782DE83"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C7358B" w:rsidRPr="007A4381">
              <w:rPr>
                <w:rFonts w:ascii="Palatino Linotype" w:hAnsi="Palatino Linotype"/>
                <w:color w:val="000000" w:themeColor="text1"/>
                <w:sz w:val="20"/>
                <w:szCs w:val="20"/>
                <w:lang w:val="en-US"/>
              </w:rPr>
              <w:t>449</w:t>
            </w:r>
            <w:r w:rsidRPr="007A4381">
              <w:rPr>
                <w:rFonts w:ascii="Palatino Linotype" w:hAnsi="Palatino Linotype"/>
                <w:color w:val="000000" w:themeColor="text1"/>
                <w:sz w:val="20"/>
                <w:szCs w:val="20"/>
                <w:lang w:val="en-US"/>
              </w:rPr>
              <w:t>-II/2023, OF/PRES/INT/</w:t>
            </w:r>
            <w:r w:rsidR="000D74C7" w:rsidRPr="007A4381">
              <w:rPr>
                <w:rFonts w:ascii="Palatino Linotype" w:hAnsi="Palatino Linotype"/>
                <w:color w:val="000000" w:themeColor="text1"/>
                <w:sz w:val="20"/>
                <w:szCs w:val="20"/>
                <w:lang w:val="en-US"/>
              </w:rPr>
              <w:t>450</w:t>
            </w:r>
            <w:r w:rsidRPr="007A4381">
              <w:rPr>
                <w:rFonts w:ascii="Palatino Linotype" w:hAnsi="Palatino Linotype"/>
                <w:color w:val="000000" w:themeColor="text1"/>
                <w:sz w:val="20"/>
                <w:szCs w:val="20"/>
                <w:lang w:val="en-US"/>
              </w:rPr>
              <w:t>-II/2023,</w:t>
            </w:r>
          </w:p>
          <w:p w14:paraId="35350087" w14:textId="629F033B"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040713" w:rsidRPr="007A4381">
              <w:rPr>
                <w:rFonts w:ascii="Palatino Linotype" w:hAnsi="Palatino Linotype"/>
                <w:color w:val="000000" w:themeColor="text1"/>
                <w:sz w:val="20"/>
                <w:szCs w:val="20"/>
                <w:lang w:val="en-US"/>
              </w:rPr>
              <w:t>451</w:t>
            </w:r>
            <w:r w:rsidRPr="007A4381">
              <w:rPr>
                <w:rFonts w:ascii="Palatino Linotype" w:hAnsi="Palatino Linotype"/>
                <w:color w:val="000000" w:themeColor="text1"/>
                <w:sz w:val="20"/>
                <w:szCs w:val="20"/>
                <w:lang w:val="en-US"/>
              </w:rPr>
              <w:t>-II/2023, OF/PRES/INT/</w:t>
            </w:r>
            <w:r w:rsidR="00040713" w:rsidRPr="007A4381">
              <w:rPr>
                <w:rFonts w:ascii="Palatino Linotype" w:hAnsi="Palatino Linotype"/>
                <w:color w:val="000000" w:themeColor="text1"/>
                <w:sz w:val="20"/>
                <w:szCs w:val="20"/>
                <w:lang w:val="en-US"/>
              </w:rPr>
              <w:t>452</w:t>
            </w:r>
            <w:r w:rsidRPr="007A4381">
              <w:rPr>
                <w:rFonts w:ascii="Palatino Linotype" w:hAnsi="Palatino Linotype"/>
                <w:color w:val="000000" w:themeColor="text1"/>
                <w:sz w:val="20"/>
                <w:szCs w:val="20"/>
                <w:lang w:val="en-US"/>
              </w:rPr>
              <w:t>-II/2023,</w:t>
            </w:r>
          </w:p>
          <w:p w14:paraId="429AA3E2" w14:textId="094BDEC1"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6A3223" w:rsidRPr="007A4381">
              <w:rPr>
                <w:rFonts w:ascii="Palatino Linotype" w:hAnsi="Palatino Linotype"/>
                <w:color w:val="000000" w:themeColor="text1"/>
                <w:sz w:val="20"/>
                <w:szCs w:val="20"/>
                <w:lang w:val="en-US"/>
              </w:rPr>
              <w:t>453</w:t>
            </w:r>
            <w:r w:rsidRPr="007A4381">
              <w:rPr>
                <w:rFonts w:ascii="Palatino Linotype" w:hAnsi="Palatino Linotype"/>
                <w:color w:val="000000" w:themeColor="text1"/>
                <w:sz w:val="20"/>
                <w:szCs w:val="20"/>
                <w:lang w:val="en-US"/>
              </w:rPr>
              <w:t>-II/2023, OF/PRES/INT/</w:t>
            </w:r>
            <w:r w:rsidR="00471DB1" w:rsidRPr="007A4381">
              <w:rPr>
                <w:rFonts w:ascii="Palatino Linotype" w:hAnsi="Palatino Linotype"/>
                <w:color w:val="000000" w:themeColor="text1"/>
                <w:sz w:val="20"/>
                <w:szCs w:val="20"/>
                <w:lang w:val="en-US"/>
              </w:rPr>
              <w:t>454</w:t>
            </w:r>
            <w:r w:rsidRPr="007A4381">
              <w:rPr>
                <w:rFonts w:ascii="Palatino Linotype" w:hAnsi="Palatino Linotype"/>
                <w:color w:val="000000" w:themeColor="text1"/>
                <w:sz w:val="20"/>
                <w:szCs w:val="20"/>
                <w:lang w:val="en-US"/>
              </w:rPr>
              <w:t>-II/2023,</w:t>
            </w:r>
          </w:p>
          <w:p w14:paraId="7CC9A895" w14:textId="3EAD504E" w:rsidR="007B5D3F" w:rsidRPr="007A4381" w:rsidRDefault="001D310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OF/PRES/INT/</w:t>
            </w:r>
            <w:r w:rsidR="004A74F2" w:rsidRPr="007A4381">
              <w:rPr>
                <w:rFonts w:ascii="Palatino Linotype" w:hAnsi="Palatino Linotype"/>
                <w:color w:val="000000" w:themeColor="text1"/>
                <w:sz w:val="20"/>
                <w:szCs w:val="20"/>
                <w:lang w:val="en-US"/>
              </w:rPr>
              <w:t>455</w:t>
            </w:r>
            <w:r w:rsidRPr="007A4381">
              <w:rPr>
                <w:rFonts w:ascii="Palatino Linotype" w:hAnsi="Palatino Linotype"/>
                <w:color w:val="000000" w:themeColor="text1"/>
                <w:sz w:val="20"/>
                <w:szCs w:val="20"/>
                <w:lang w:val="en-US"/>
              </w:rPr>
              <w:t>-II/2023, OF/PRES/INT/</w:t>
            </w:r>
            <w:r w:rsidR="004A74F2" w:rsidRPr="007A4381">
              <w:rPr>
                <w:rFonts w:ascii="Palatino Linotype" w:hAnsi="Palatino Linotype"/>
                <w:color w:val="000000" w:themeColor="text1"/>
                <w:sz w:val="20"/>
                <w:szCs w:val="20"/>
                <w:lang w:val="en-US"/>
              </w:rPr>
              <w:t>456</w:t>
            </w:r>
            <w:r w:rsidRPr="007A4381">
              <w:rPr>
                <w:rFonts w:ascii="Palatino Linotype" w:hAnsi="Palatino Linotype"/>
                <w:color w:val="000000" w:themeColor="text1"/>
                <w:sz w:val="20"/>
                <w:szCs w:val="20"/>
                <w:lang w:val="en-US"/>
              </w:rPr>
              <w:t>-II/2023</w:t>
            </w:r>
            <w:r w:rsidR="007B5D3F" w:rsidRPr="007A4381">
              <w:rPr>
                <w:rFonts w:ascii="Palatino Linotype" w:hAnsi="Palatino Linotype"/>
                <w:color w:val="000000" w:themeColor="text1"/>
                <w:sz w:val="20"/>
                <w:szCs w:val="20"/>
                <w:lang w:val="en-US"/>
              </w:rPr>
              <w:t xml:space="preserve"> y</w:t>
            </w:r>
          </w:p>
          <w:p w14:paraId="6C9ABBF7" w14:textId="5F5553F0" w:rsidR="006B25B4" w:rsidRPr="007A4381" w:rsidRDefault="001D310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OF/PRES/INT/</w:t>
            </w:r>
            <w:r w:rsidR="007B5D3F" w:rsidRPr="007A4381">
              <w:rPr>
                <w:rFonts w:ascii="Palatino Linotype" w:hAnsi="Palatino Linotype"/>
                <w:color w:val="000000" w:themeColor="text1"/>
                <w:sz w:val="20"/>
                <w:szCs w:val="20"/>
              </w:rPr>
              <w:t>457-II/2023</w:t>
            </w:r>
          </w:p>
        </w:tc>
      </w:tr>
      <w:tr w:rsidR="006B25B4" w:rsidRPr="007A4381" w14:paraId="47DA8B95" w14:textId="77777777" w:rsidTr="004F759A">
        <w:trPr>
          <w:jc w:val="center"/>
        </w:trPr>
        <w:tc>
          <w:tcPr>
            <w:tcW w:w="1688" w:type="dxa"/>
            <w:vAlign w:val="center"/>
          </w:tcPr>
          <w:p w14:paraId="0054F393" w14:textId="0F499A7A"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Planeación, Programación y Evaluación</w:t>
            </w:r>
          </w:p>
        </w:tc>
        <w:tc>
          <w:tcPr>
            <w:tcW w:w="7140" w:type="dxa"/>
            <w:vAlign w:val="center"/>
          </w:tcPr>
          <w:p w14:paraId="5610EEEC" w14:textId="7FDA849E"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 xml:space="preserve">IXT/PLANE/123/2023, IXT/PLANE/133/2023, </w:t>
            </w:r>
            <w:r w:rsidR="001D3104" w:rsidRPr="007A4381">
              <w:rPr>
                <w:rFonts w:ascii="Palatino Linotype" w:hAnsi="Palatino Linotype"/>
                <w:color w:val="000000" w:themeColor="text1"/>
                <w:sz w:val="20"/>
                <w:szCs w:val="20"/>
                <w:lang w:val="en-US"/>
              </w:rPr>
              <w:t>IXT/PLANE/</w:t>
            </w:r>
            <w:r w:rsidR="00B84596" w:rsidRPr="007A4381">
              <w:rPr>
                <w:rFonts w:ascii="Palatino Linotype" w:hAnsi="Palatino Linotype"/>
                <w:color w:val="000000" w:themeColor="text1"/>
                <w:sz w:val="20"/>
                <w:szCs w:val="20"/>
                <w:lang w:val="en-US"/>
              </w:rPr>
              <w:t>134</w:t>
            </w:r>
            <w:r w:rsidR="001D3104" w:rsidRPr="007A4381">
              <w:rPr>
                <w:rFonts w:ascii="Palatino Linotype" w:hAnsi="Palatino Linotype"/>
                <w:color w:val="000000" w:themeColor="text1"/>
                <w:sz w:val="20"/>
                <w:szCs w:val="20"/>
                <w:lang w:val="en-US"/>
              </w:rPr>
              <w:t>/2023, IXT/PLANE/</w:t>
            </w:r>
            <w:r w:rsidR="00775CE7" w:rsidRPr="007A4381">
              <w:rPr>
                <w:rFonts w:ascii="Palatino Linotype" w:hAnsi="Palatino Linotype"/>
                <w:color w:val="000000" w:themeColor="text1"/>
                <w:sz w:val="20"/>
                <w:szCs w:val="20"/>
                <w:lang w:val="en-US"/>
              </w:rPr>
              <w:t>135</w:t>
            </w:r>
            <w:r w:rsidR="001D3104" w:rsidRPr="007A4381">
              <w:rPr>
                <w:rFonts w:ascii="Palatino Linotype" w:hAnsi="Palatino Linotype"/>
                <w:color w:val="000000" w:themeColor="text1"/>
                <w:sz w:val="20"/>
                <w:szCs w:val="20"/>
                <w:lang w:val="en-US"/>
              </w:rPr>
              <w:t>/2023, IXT/PLANE/</w:t>
            </w:r>
            <w:r w:rsidR="002F530B" w:rsidRPr="007A4381">
              <w:rPr>
                <w:rFonts w:ascii="Palatino Linotype" w:hAnsi="Palatino Linotype"/>
                <w:color w:val="000000" w:themeColor="text1"/>
                <w:sz w:val="20"/>
                <w:szCs w:val="20"/>
                <w:lang w:val="en-US"/>
              </w:rPr>
              <w:t>136</w:t>
            </w:r>
            <w:r w:rsidR="001D3104" w:rsidRPr="007A4381">
              <w:rPr>
                <w:rFonts w:ascii="Palatino Linotype" w:hAnsi="Palatino Linotype"/>
                <w:color w:val="000000" w:themeColor="text1"/>
                <w:sz w:val="20"/>
                <w:szCs w:val="20"/>
                <w:lang w:val="en-US"/>
              </w:rPr>
              <w:t>/2023, IXT/PLANE/</w:t>
            </w:r>
            <w:r w:rsidR="002F530B" w:rsidRPr="007A4381">
              <w:rPr>
                <w:rFonts w:ascii="Palatino Linotype" w:hAnsi="Palatino Linotype"/>
                <w:color w:val="000000" w:themeColor="text1"/>
                <w:sz w:val="20"/>
                <w:szCs w:val="20"/>
                <w:lang w:val="en-US"/>
              </w:rPr>
              <w:t>146</w:t>
            </w:r>
            <w:r w:rsidR="001D3104" w:rsidRPr="007A4381">
              <w:rPr>
                <w:rFonts w:ascii="Palatino Linotype" w:hAnsi="Palatino Linotype"/>
                <w:color w:val="000000" w:themeColor="text1"/>
                <w:sz w:val="20"/>
                <w:szCs w:val="20"/>
                <w:lang w:val="en-US"/>
              </w:rPr>
              <w:t>/2023, IXT/PLANE/</w:t>
            </w:r>
            <w:r w:rsidR="00182EC7" w:rsidRPr="007A4381">
              <w:rPr>
                <w:rFonts w:ascii="Palatino Linotype" w:hAnsi="Palatino Linotype"/>
                <w:color w:val="000000" w:themeColor="text1"/>
                <w:sz w:val="20"/>
                <w:szCs w:val="20"/>
                <w:lang w:val="en-US"/>
              </w:rPr>
              <w:t>147</w:t>
            </w:r>
            <w:r w:rsidR="001D3104" w:rsidRPr="007A4381">
              <w:rPr>
                <w:rFonts w:ascii="Palatino Linotype" w:hAnsi="Palatino Linotype"/>
                <w:color w:val="000000" w:themeColor="text1"/>
                <w:sz w:val="20"/>
                <w:szCs w:val="20"/>
                <w:lang w:val="en-US"/>
              </w:rPr>
              <w:t>/2023, IXT/PLANE/</w:t>
            </w:r>
            <w:r w:rsidR="00B47802" w:rsidRPr="007A4381">
              <w:rPr>
                <w:rFonts w:ascii="Palatino Linotype" w:hAnsi="Palatino Linotype"/>
                <w:color w:val="000000" w:themeColor="text1"/>
                <w:sz w:val="20"/>
                <w:szCs w:val="20"/>
                <w:lang w:val="en-US"/>
              </w:rPr>
              <w:t>148</w:t>
            </w:r>
            <w:r w:rsidR="001D3104" w:rsidRPr="007A4381">
              <w:rPr>
                <w:rFonts w:ascii="Palatino Linotype" w:hAnsi="Palatino Linotype"/>
                <w:color w:val="000000" w:themeColor="text1"/>
                <w:sz w:val="20"/>
                <w:szCs w:val="20"/>
                <w:lang w:val="en-US"/>
              </w:rPr>
              <w:t>/2023, IXT/PLANE/</w:t>
            </w:r>
            <w:r w:rsidR="007E168D" w:rsidRPr="007A4381">
              <w:rPr>
                <w:rFonts w:ascii="Palatino Linotype" w:hAnsi="Palatino Linotype"/>
                <w:color w:val="000000" w:themeColor="text1"/>
                <w:sz w:val="20"/>
                <w:szCs w:val="20"/>
                <w:lang w:val="en-US"/>
              </w:rPr>
              <w:t>149</w:t>
            </w:r>
            <w:r w:rsidR="001D3104" w:rsidRPr="007A4381">
              <w:rPr>
                <w:rFonts w:ascii="Palatino Linotype" w:hAnsi="Palatino Linotype"/>
                <w:color w:val="000000" w:themeColor="text1"/>
                <w:sz w:val="20"/>
                <w:szCs w:val="20"/>
                <w:lang w:val="en-US"/>
              </w:rPr>
              <w:t>/2023, IXT/PLANE/</w:t>
            </w:r>
            <w:r w:rsidR="007E168D" w:rsidRPr="007A4381">
              <w:rPr>
                <w:rFonts w:ascii="Palatino Linotype" w:hAnsi="Palatino Linotype"/>
                <w:color w:val="000000" w:themeColor="text1"/>
                <w:sz w:val="20"/>
                <w:szCs w:val="20"/>
                <w:lang w:val="en-US"/>
              </w:rPr>
              <w:t>150</w:t>
            </w:r>
            <w:r w:rsidR="001D3104" w:rsidRPr="007A4381">
              <w:rPr>
                <w:rFonts w:ascii="Palatino Linotype" w:hAnsi="Palatino Linotype"/>
                <w:color w:val="000000" w:themeColor="text1"/>
                <w:sz w:val="20"/>
                <w:szCs w:val="20"/>
                <w:lang w:val="en-US"/>
              </w:rPr>
              <w:t>/2023, IXT/PLANE/</w:t>
            </w:r>
            <w:r w:rsidR="004D3C50" w:rsidRPr="007A4381">
              <w:rPr>
                <w:rFonts w:ascii="Palatino Linotype" w:hAnsi="Palatino Linotype"/>
                <w:color w:val="000000" w:themeColor="text1"/>
                <w:sz w:val="20"/>
                <w:szCs w:val="20"/>
                <w:lang w:val="en-US"/>
              </w:rPr>
              <w:t>151</w:t>
            </w:r>
            <w:r w:rsidR="001D3104" w:rsidRPr="007A4381">
              <w:rPr>
                <w:rFonts w:ascii="Palatino Linotype" w:hAnsi="Palatino Linotype"/>
                <w:color w:val="000000" w:themeColor="text1"/>
                <w:sz w:val="20"/>
                <w:szCs w:val="20"/>
                <w:lang w:val="en-US"/>
              </w:rPr>
              <w:t>/2023, IXT/PLANE/</w:t>
            </w:r>
            <w:r w:rsidR="0050259C" w:rsidRPr="007A4381">
              <w:rPr>
                <w:rFonts w:ascii="Palatino Linotype" w:hAnsi="Palatino Linotype"/>
                <w:color w:val="000000" w:themeColor="text1"/>
                <w:sz w:val="20"/>
                <w:szCs w:val="20"/>
                <w:lang w:val="en-US"/>
              </w:rPr>
              <w:t>152</w:t>
            </w:r>
            <w:r w:rsidR="001D3104" w:rsidRPr="007A4381">
              <w:rPr>
                <w:rFonts w:ascii="Palatino Linotype" w:hAnsi="Palatino Linotype"/>
                <w:color w:val="000000" w:themeColor="text1"/>
                <w:sz w:val="20"/>
                <w:szCs w:val="20"/>
                <w:lang w:val="en-US"/>
              </w:rPr>
              <w:t>/2023, IXT/PLANE/</w:t>
            </w:r>
            <w:r w:rsidR="0050259C" w:rsidRPr="007A4381">
              <w:rPr>
                <w:rFonts w:ascii="Palatino Linotype" w:hAnsi="Palatino Linotype"/>
                <w:color w:val="000000" w:themeColor="text1"/>
                <w:sz w:val="20"/>
                <w:szCs w:val="20"/>
                <w:lang w:val="en-US"/>
              </w:rPr>
              <w:t>156</w:t>
            </w:r>
            <w:r w:rsidR="001D3104" w:rsidRPr="007A4381">
              <w:rPr>
                <w:rFonts w:ascii="Palatino Linotype" w:hAnsi="Palatino Linotype"/>
                <w:color w:val="000000" w:themeColor="text1"/>
                <w:sz w:val="20"/>
                <w:szCs w:val="20"/>
                <w:lang w:val="en-US"/>
              </w:rPr>
              <w:t>/2023, IXT/PLANE/</w:t>
            </w:r>
            <w:r w:rsidR="00BF78E4" w:rsidRPr="007A4381">
              <w:rPr>
                <w:rFonts w:ascii="Palatino Linotype" w:hAnsi="Palatino Linotype"/>
                <w:color w:val="000000" w:themeColor="text1"/>
                <w:sz w:val="20"/>
                <w:szCs w:val="20"/>
                <w:lang w:val="en-US"/>
              </w:rPr>
              <w:t>158</w:t>
            </w:r>
            <w:r w:rsidR="001D3104" w:rsidRPr="007A4381">
              <w:rPr>
                <w:rFonts w:ascii="Palatino Linotype" w:hAnsi="Palatino Linotype"/>
                <w:color w:val="000000" w:themeColor="text1"/>
                <w:sz w:val="20"/>
                <w:szCs w:val="20"/>
                <w:lang w:val="en-US"/>
              </w:rPr>
              <w:t>/2023, IXT/PLANE/</w:t>
            </w:r>
            <w:r w:rsidR="00C7358B" w:rsidRPr="007A4381">
              <w:rPr>
                <w:rFonts w:ascii="Palatino Linotype" w:hAnsi="Palatino Linotype"/>
                <w:color w:val="000000" w:themeColor="text1"/>
                <w:sz w:val="20"/>
                <w:szCs w:val="20"/>
                <w:lang w:val="en-US"/>
              </w:rPr>
              <w:t>159</w:t>
            </w:r>
            <w:r w:rsidR="001D3104" w:rsidRPr="007A4381">
              <w:rPr>
                <w:rFonts w:ascii="Palatino Linotype" w:hAnsi="Palatino Linotype"/>
                <w:color w:val="000000" w:themeColor="text1"/>
                <w:sz w:val="20"/>
                <w:szCs w:val="20"/>
                <w:lang w:val="en-US"/>
              </w:rPr>
              <w:t>/2023, IXT/PLANE/</w:t>
            </w:r>
            <w:r w:rsidR="000D74C7" w:rsidRPr="007A4381">
              <w:rPr>
                <w:rFonts w:ascii="Palatino Linotype" w:hAnsi="Palatino Linotype"/>
                <w:color w:val="000000" w:themeColor="text1"/>
                <w:sz w:val="20"/>
                <w:szCs w:val="20"/>
                <w:lang w:val="en-US"/>
              </w:rPr>
              <w:t>160</w:t>
            </w:r>
            <w:r w:rsidR="001D3104" w:rsidRPr="007A4381">
              <w:rPr>
                <w:rFonts w:ascii="Palatino Linotype" w:hAnsi="Palatino Linotype"/>
                <w:color w:val="000000" w:themeColor="text1"/>
                <w:sz w:val="20"/>
                <w:szCs w:val="20"/>
                <w:lang w:val="en-US"/>
              </w:rPr>
              <w:t>/2023, IXT/PLANE/</w:t>
            </w:r>
            <w:r w:rsidR="000D74C7" w:rsidRPr="007A4381">
              <w:rPr>
                <w:rFonts w:ascii="Palatino Linotype" w:hAnsi="Palatino Linotype"/>
                <w:color w:val="000000" w:themeColor="text1"/>
                <w:sz w:val="20"/>
                <w:szCs w:val="20"/>
                <w:lang w:val="en-US"/>
              </w:rPr>
              <w:t>161</w:t>
            </w:r>
            <w:r w:rsidR="001D3104" w:rsidRPr="007A4381">
              <w:rPr>
                <w:rFonts w:ascii="Palatino Linotype" w:hAnsi="Palatino Linotype"/>
                <w:color w:val="000000" w:themeColor="text1"/>
                <w:sz w:val="20"/>
                <w:szCs w:val="20"/>
                <w:lang w:val="en-US"/>
              </w:rPr>
              <w:t>/2023, IXT/PLANE/</w:t>
            </w:r>
            <w:r w:rsidR="00040713" w:rsidRPr="007A4381">
              <w:rPr>
                <w:rFonts w:ascii="Palatino Linotype" w:hAnsi="Palatino Linotype"/>
                <w:color w:val="000000" w:themeColor="text1"/>
                <w:sz w:val="20"/>
                <w:szCs w:val="20"/>
                <w:lang w:val="en-US"/>
              </w:rPr>
              <w:t>162</w:t>
            </w:r>
            <w:r w:rsidR="001D3104" w:rsidRPr="007A4381">
              <w:rPr>
                <w:rFonts w:ascii="Palatino Linotype" w:hAnsi="Palatino Linotype"/>
                <w:color w:val="000000" w:themeColor="text1"/>
                <w:sz w:val="20"/>
                <w:szCs w:val="20"/>
                <w:lang w:val="en-US"/>
              </w:rPr>
              <w:t>/2023, IXT/PLANE/</w:t>
            </w:r>
            <w:r w:rsidR="006A3223" w:rsidRPr="007A4381">
              <w:rPr>
                <w:rFonts w:ascii="Palatino Linotype" w:hAnsi="Palatino Linotype"/>
                <w:color w:val="000000" w:themeColor="text1"/>
                <w:sz w:val="20"/>
                <w:szCs w:val="20"/>
                <w:lang w:val="en-US"/>
              </w:rPr>
              <w:t>163</w:t>
            </w:r>
            <w:r w:rsidR="001D3104" w:rsidRPr="007A4381">
              <w:rPr>
                <w:rFonts w:ascii="Palatino Linotype" w:hAnsi="Palatino Linotype"/>
                <w:color w:val="000000" w:themeColor="text1"/>
                <w:sz w:val="20"/>
                <w:szCs w:val="20"/>
                <w:lang w:val="en-US"/>
              </w:rPr>
              <w:t>/2023, IXT/PLANE/</w:t>
            </w:r>
            <w:r w:rsidR="00471DB1" w:rsidRPr="007A4381">
              <w:rPr>
                <w:rFonts w:ascii="Palatino Linotype" w:hAnsi="Palatino Linotype"/>
                <w:color w:val="000000" w:themeColor="text1"/>
                <w:sz w:val="20"/>
                <w:szCs w:val="20"/>
                <w:lang w:val="en-US"/>
              </w:rPr>
              <w:t>164</w:t>
            </w:r>
            <w:r w:rsidR="001D3104" w:rsidRPr="007A4381">
              <w:rPr>
                <w:rFonts w:ascii="Palatino Linotype" w:hAnsi="Palatino Linotype"/>
                <w:color w:val="000000" w:themeColor="text1"/>
                <w:sz w:val="20"/>
                <w:szCs w:val="20"/>
                <w:lang w:val="en-US"/>
              </w:rPr>
              <w:t>/2023, IXT/PLANE/</w:t>
            </w:r>
            <w:r w:rsidR="00471DB1" w:rsidRPr="007A4381">
              <w:rPr>
                <w:rFonts w:ascii="Palatino Linotype" w:hAnsi="Palatino Linotype"/>
                <w:color w:val="000000" w:themeColor="text1"/>
                <w:sz w:val="20"/>
                <w:szCs w:val="20"/>
                <w:lang w:val="en-US"/>
              </w:rPr>
              <w:t>166</w:t>
            </w:r>
            <w:r w:rsidR="001D3104" w:rsidRPr="007A4381">
              <w:rPr>
                <w:rFonts w:ascii="Palatino Linotype" w:hAnsi="Palatino Linotype"/>
                <w:color w:val="000000" w:themeColor="text1"/>
                <w:sz w:val="20"/>
                <w:szCs w:val="20"/>
                <w:lang w:val="en-US"/>
              </w:rPr>
              <w:t>/2023, IXT/PLANE/</w:t>
            </w:r>
            <w:r w:rsidR="004A74F2" w:rsidRPr="007A4381">
              <w:rPr>
                <w:rFonts w:ascii="Palatino Linotype" w:hAnsi="Palatino Linotype"/>
                <w:color w:val="000000" w:themeColor="text1"/>
                <w:sz w:val="20"/>
                <w:szCs w:val="20"/>
                <w:lang w:val="en-US"/>
              </w:rPr>
              <w:t>165</w:t>
            </w:r>
            <w:r w:rsidR="001D3104" w:rsidRPr="007A4381">
              <w:rPr>
                <w:rFonts w:ascii="Palatino Linotype" w:hAnsi="Palatino Linotype"/>
                <w:color w:val="000000" w:themeColor="text1"/>
                <w:sz w:val="20"/>
                <w:szCs w:val="20"/>
                <w:lang w:val="en-US"/>
              </w:rPr>
              <w:t>/2023</w:t>
            </w:r>
            <w:r w:rsidR="007B5D3F" w:rsidRPr="007A4381">
              <w:rPr>
                <w:rFonts w:ascii="Palatino Linotype" w:hAnsi="Palatino Linotype"/>
                <w:color w:val="000000" w:themeColor="text1"/>
                <w:sz w:val="20"/>
                <w:szCs w:val="20"/>
                <w:lang w:val="en-US"/>
              </w:rPr>
              <w:t xml:space="preserve"> y</w:t>
            </w:r>
            <w:r w:rsidR="001D3104" w:rsidRPr="007A4381">
              <w:rPr>
                <w:rFonts w:ascii="Palatino Linotype" w:hAnsi="Palatino Linotype"/>
                <w:color w:val="000000" w:themeColor="text1"/>
                <w:sz w:val="20"/>
                <w:szCs w:val="20"/>
                <w:lang w:val="en-US"/>
              </w:rPr>
              <w:t xml:space="preserve"> IXT/PLANE/</w:t>
            </w:r>
            <w:r w:rsidR="007B5D3F" w:rsidRPr="007A4381">
              <w:rPr>
                <w:rFonts w:ascii="Palatino Linotype" w:hAnsi="Palatino Linotype"/>
                <w:color w:val="000000" w:themeColor="text1"/>
                <w:sz w:val="20"/>
                <w:szCs w:val="20"/>
                <w:lang w:val="en-US"/>
              </w:rPr>
              <w:t>167/2023</w:t>
            </w:r>
          </w:p>
        </w:tc>
      </w:tr>
      <w:tr w:rsidR="006B25B4" w:rsidRPr="007A4381" w14:paraId="409E0C5B" w14:textId="77777777" w:rsidTr="004F759A">
        <w:trPr>
          <w:jc w:val="center"/>
        </w:trPr>
        <w:tc>
          <w:tcPr>
            <w:tcW w:w="1688" w:type="dxa"/>
            <w:vAlign w:val="center"/>
          </w:tcPr>
          <w:p w14:paraId="2872F10B" w14:textId="7117D44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Cuarta Regiduría</w:t>
            </w:r>
          </w:p>
        </w:tc>
        <w:tc>
          <w:tcPr>
            <w:tcW w:w="7140" w:type="dxa"/>
            <w:vAlign w:val="center"/>
          </w:tcPr>
          <w:p w14:paraId="5C95F5E8" w14:textId="200F3DF8"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IXTA/R04/0567/2023, IXTA/R04/0571/2023, </w:t>
            </w:r>
            <w:r w:rsidR="001D3104" w:rsidRPr="007A4381">
              <w:rPr>
                <w:rFonts w:ascii="Palatino Linotype" w:hAnsi="Palatino Linotype"/>
                <w:color w:val="000000" w:themeColor="text1"/>
                <w:sz w:val="20"/>
                <w:szCs w:val="20"/>
              </w:rPr>
              <w:t>IXTA/R04/</w:t>
            </w:r>
            <w:r w:rsidR="00B84596" w:rsidRPr="007A4381">
              <w:rPr>
                <w:rFonts w:ascii="Palatino Linotype" w:hAnsi="Palatino Linotype"/>
                <w:color w:val="000000" w:themeColor="text1"/>
                <w:sz w:val="20"/>
                <w:szCs w:val="20"/>
              </w:rPr>
              <w:t>0572</w:t>
            </w:r>
            <w:r w:rsidR="001D3104" w:rsidRPr="007A4381">
              <w:rPr>
                <w:rFonts w:ascii="Palatino Linotype" w:hAnsi="Palatino Linotype"/>
                <w:color w:val="000000" w:themeColor="text1"/>
                <w:sz w:val="20"/>
                <w:szCs w:val="20"/>
              </w:rPr>
              <w:t>/2023, IXTA/R04/</w:t>
            </w:r>
            <w:r w:rsidR="00775CE7" w:rsidRPr="007A4381">
              <w:rPr>
                <w:rFonts w:ascii="Palatino Linotype" w:hAnsi="Palatino Linotype"/>
                <w:color w:val="000000" w:themeColor="text1"/>
                <w:sz w:val="20"/>
                <w:szCs w:val="20"/>
              </w:rPr>
              <w:t>0573</w:t>
            </w:r>
            <w:r w:rsidR="001D3104" w:rsidRPr="007A4381">
              <w:rPr>
                <w:rFonts w:ascii="Palatino Linotype" w:hAnsi="Palatino Linotype"/>
                <w:color w:val="000000" w:themeColor="text1"/>
                <w:sz w:val="20"/>
                <w:szCs w:val="20"/>
              </w:rPr>
              <w:t>/2023, IXTA/R04/</w:t>
            </w:r>
            <w:r w:rsidR="002F530B" w:rsidRPr="007A4381">
              <w:rPr>
                <w:rFonts w:ascii="Palatino Linotype" w:hAnsi="Palatino Linotype"/>
                <w:color w:val="000000" w:themeColor="text1"/>
                <w:sz w:val="20"/>
                <w:szCs w:val="20"/>
              </w:rPr>
              <w:t>0574</w:t>
            </w:r>
            <w:r w:rsidR="001D3104" w:rsidRPr="007A4381">
              <w:rPr>
                <w:rFonts w:ascii="Palatino Linotype" w:hAnsi="Palatino Linotype"/>
                <w:color w:val="000000" w:themeColor="text1"/>
                <w:sz w:val="20"/>
                <w:szCs w:val="20"/>
              </w:rPr>
              <w:t>/2023, IXTA/R04/</w:t>
            </w:r>
            <w:r w:rsidR="002F530B" w:rsidRPr="007A4381">
              <w:rPr>
                <w:rFonts w:ascii="Palatino Linotype" w:hAnsi="Palatino Linotype"/>
                <w:color w:val="000000" w:themeColor="text1"/>
                <w:sz w:val="20"/>
                <w:szCs w:val="20"/>
              </w:rPr>
              <w:t>0575</w:t>
            </w:r>
            <w:r w:rsidR="001D3104" w:rsidRPr="007A4381">
              <w:rPr>
                <w:rFonts w:ascii="Palatino Linotype" w:hAnsi="Palatino Linotype"/>
                <w:color w:val="000000" w:themeColor="text1"/>
                <w:sz w:val="20"/>
                <w:szCs w:val="20"/>
              </w:rPr>
              <w:t>/2023, IXTA/R04/</w:t>
            </w:r>
            <w:r w:rsidR="00182EC7" w:rsidRPr="007A4381">
              <w:rPr>
                <w:rFonts w:ascii="Palatino Linotype" w:hAnsi="Palatino Linotype"/>
                <w:color w:val="000000" w:themeColor="text1"/>
                <w:sz w:val="20"/>
                <w:szCs w:val="20"/>
              </w:rPr>
              <w:t>0576</w:t>
            </w:r>
            <w:r w:rsidR="001D3104" w:rsidRPr="007A4381">
              <w:rPr>
                <w:rFonts w:ascii="Palatino Linotype" w:hAnsi="Palatino Linotype"/>
                <w:color w:val="000000" w:themeColor="text1"/>
                <w:sz w:val="20"/>
                <w:szCs w:val="20"/>
              </w:rPr>
              <w:t>/2023, IXTA/R04/</w:t>
            </w:r>
            <w:r w:rsidR="00B47802" w:rsidRPr="007A4381">
              <w:rPr>
                <w:rFonts w:ascii="Palatino Linotype" w:hAnsi="Palatino Linotype"/>
                <w:color w:val="000000" w:themeColor="text1"/>
                <w:sz w:val="20"/>
                <w:szCs w:val="20"/>
              </w:rPr>
              <w:t>0577</w:t>
            </w:r>
            <w:r w:rsidR="001D3104" w:rsidRPr="007A4381">
              <w:rPr>
                <w:rFonts w:ascii="Palatino Linotype" w:hAnsi="Palatino Linotype"/>
                <w:color w:val="000000" w:themeColor="text1"/>
                <w:sz w:val="20"/>
                <w:szCs w:val="20"/>
              </w:rPr>
              <w:t>/2023, IXTA/R04/</w:t>
            </w:r>
            <w:r w:rsidR="007E168D" w:rsidRPr="007A4381">
              <w:rPr>
                <w:rFonts w:ascii="Palatino Linotype" w:hAnsi="Palatino Linotype"/>
                <w:color w:val="000000" w:themeColor="text1"/>
                <w:sz w:val="20"/>
                <w:szCs w:val="20"/>
              </w:rPr>
              <w:t>0578</w:t>
            </w:r>
            <w:r w:rsidR="001D3104" w:rsidRPr="007A4381">
              <w:rPr>
                <w:rFonts w:ascii="Palatino Linotype" w:hAnsi="Palatino Linotype"/>
                <w:color w:val="000000" w:themeColor="text1"/>
                <w:sz w:val="20"/>
                <w:szCs w:val="20"/>
              </w:rPr>
              <w:t>/2023, IXTA/R04/</w:t>
            </w:r>
            <w:r w:rsidR="007E168D" w:rsidRPr="007A4381">
              <w:rPr>
                <w:rFonts w:ascii="Palatino Linotype" w:hAnsi="Palatino Linotype"/>
                <w:color w:val="000000" w:themeColor="text1"/>
                <w:sz w:val="20"/>
                <w:szCs w:val="20"/>
              </w:rPr>
              <w:t>0579</w:t>
            </w:r>
            <w:r w:rsidR="001D3104" w:rsidRPr="007A4381">
              <w:rPr>
                <w:rFonts w:ascii="Palatino Linotype" w:hAnsi="Palatino Linotype"/>
                <w:color w:val="000000" w:themeColor="text1"/>
                <w:sz w:val="20"/>
                <w:szCs w:val="20"/>
              </w:rPr>
              <w:t>/2023, IXTA/R04/</w:t>
            </w:r>
            <w:r w:rsidR="004D3C50" w:rsidRPr="007A4381">
              <w:rPr>
                <w:rFonts w:ascii="Palatino Linotype" w:hAnsi="Palatino Linotype"/>
                <w:color w:val="000000" w:themeColor="text1"/>
                <w:sz w:val="20"/>
                <w:szCs w:val="20"/>
              </w:rPr>
              <w:t>0580</w:t>
            </w:r>
            <w:r w:rsidR="001D3104" w:rsidRPr="007A4381">
              <w:rPr>
                <w:rFonts w:ascii="Palatino Linotype" w:hAnsi="Palatino Linotype"/>
                <w:color w:val="000000" w:themeColor="text1"/>
                <w:sz w:val="20"/>
                <w:szCs w:val="20"/>
              </w:rPr>
              <w:t>/2023, IXTA/R04/</w:t>
            </w:r>
            <w:r w:rsidR="0050259C" w:rsidRPr="007A4381">
              <w:rPr>
                <w:rFonts w:ascii="Palatino Linotype" w:hAnsi="Palatino Linotype"/>
                <w:color w:val="000000" w:themeColor="text1"/>
                <w:sz w:val="20"/>
                <w:szCs w:val="20"/>
              </w:rPr>
              <w:t>0581</w:t>
            </w:r>
            <w:r w:rsidR="001D3104" w:rsidRPr="007A4381">
              <w:rPr>
                <w:rFonts w:ascii="Palatino Linotype" w:hAnsi="Palatino Linotype"/>
                <w:color w:val="000000" w:themeColor="text1"/>
                <w:sz w:val="20"/>
                <w:szCs w:val="20"/>
              </w:rPr>
              <w:t>/2023, IXTA/R04/</w:t>
            </w:r>
            <w:r w:rsidR="00BF78E4" w:rsidRPr="007A4381">
              <w:rPr>
                <w:rFonts w:ascii="Palatino Linotype" w:hAnsi="Palatino Linotype"/>
                <w:color w:val="000000" w:themeColor="text1"/>
                <w:sz w:val="20"/>
                <w:szCs w:val="20"/>
              </w:rPr>
              <w:t>0584</w:t>
            </w:r>
            <w:r w:rsidR="001D3104" w:rsidRPr="007A4381">
              <w:rPr>
                <w:rFonts w:ascii="Palatino Linotype" w:hAnsi="Palatino Linotype"/>
                <w:color w:val="000000" w:themeColor="text1"/>
                <w:sz w:val="20"/>
                <w:szCs w:val="20"/>
              </w:rPr>
              <w:t>/2023, IXTA/R04/</w:t>
            </w:r>
            <w:r w:rsidR="00BF78E4" w:rsidRPr="007A4381">
              <w:rPr>
                <w:rFonts w:ascii="Palatino Linotype" w:hAnsi="Palatino Linotype"/>
                <w:color w:val="000000" w:themeColor="text1"/>
                <w:sz w:val="20"/>
                <w:szCs w:val="20"/>
              </w:rPr>
              <w:t>0586</w:t>
            </w:r>
            <w:r w:rsidR="001D3104" w:rsidRPr="007A4381">
              <w:rPr>
                <w:rFonts w:ascii="Palatino Linotype" w:hAnsi="Palatino Linotype"/>
                <w:color w:val="000000" w:themeColor="text1"/>
                <w:sz w:val="20"/>
                <w:szCs w:val="20"/>
              </w:rPr>
              <w:t>/2023, IXTA/R04/</w:t>
            </w:r>
            <w:r w:rsidR="00C7358B" w:rsidRPr="007A4381">
              <w:rPr>
                <w:rFonts w:ascii="Palatino Linotype" w:hAnsi="Palatino Linotype"/>
                <w:color w:val="000000" w:themeColor="text1"/>
                <w:sz w:val="20"/>
                <w:szCs w:val="20"/>
              </w:rPr>
              <w:t>0587</w:t>
            </w:r>
            <w:r w:rsidR="001D3104" w:rsidRPr="007A4381">
              <w:rPr>
                <w:rFonts w:ascii="Palatino Linotype" w:hAnsi="Palatino Linotype"/>
                <w:color w:val="000000" w:themeColor="text1"/>
                <w:sz w:val="20"/>
                <w:szCs w:val="20"/>
              </w:rPr>
              <w:t>/2023, IXTA/R04/</w:t>
            </w:r>
            <w:r w:rsidR="000D74C7" w:rsidRPr="007A4381">
              <w:rPr>
                <w:rFonts w:ascii="Palatino Linotype" w:hAnsi="Palatino Linotype"/>
                <w:color w:val="000000" w:themeColor="text1"/>
                <w:sz w:val="20"/>
                <w:szCs w:val="20"/>
              </w:rPr>
              <w:t>0588</w:t>
            </w:r>
            <w:r w:rsidR="001D3104" w:rsidRPr="007A4381">
              <w:rPr>
                <w:rFonts w:ascii="Palatino Linotype" w:hAnsi="Palatino Linotype"/>
                <w:color w:val="000000" w:themeColor="text1"/>
                <w:sz w:val="20"/>
                <w:szCs w:val="20"/>
              </w:rPr>
              <w:t>/2023, IXTA/R04/</w:t>
            </w:r>
            <w:r w:rsidR="00040713" w:rsidRPr="007A4381">
              <w:rPr>
                <w:rFonts w:ascii="Palatino Linotype" w:hAnsi="Palatino Linotype"/>
                <w:color w:val="000000" w:themeColor="text1"/>
                <w:sz w:val="20"/>
                <w:szCs w:val="20"/>
              </w:rPr>
              <w:t>0589</w:t>
            </w:r>
            <w:r w:rsidR="001D3104" w:rsidRPr="007A4381">
              <w:rPr>
                <w:rFonts w:ascii="Palatino Linotype" w:hAnsi="Palatino Linotype"/>
                <w:color w:val="000000" w:themeColor="text1"/>
                <w:sz w:val="20"/>
                <w:szCs w:val="20"/>
              </w:rPr>
              <w:t>/2023, IXTA/R04/</w:t>
            </w:r>
            <w:r w:rsidR="00040713" w:rsidRPr="007A4381">
              <w:rPr>
                <w:rFonts w:ascii="Palatino Linotype" w:hAnsi="Palatino Linotype"/>
                <w:color w:val="000000" w:themeColor="text1"/>
                <w:sz w:val="20"/>
                <w:szCs w:val="20"/>
              </w:rPr>
              <w:t>0590</w:t>
            </w:r>
            <w:r w:rsidR="001D3104" w:rsidRPr="007A4381">
              <w:rPr>
                <w:rFonts w:ascii="Palatino Linotype" w:hAnsi="Palatino Linotype"/>
                <w:color w:val="000000" w:themeColor="text1"/>
                <w:sz w:val="20"/>
                <w:szCs w:val="20"/>
              </w:rPr>
              <w:t>/2023, IXTA/R04/</w:t>
            </w:r>
            <w:r w:rsidR="006A3223" w:rsidRPr="007A4381">
              <w:rPr>
                <w:rFonts w:ascii="Palatino Linotype" w:hAnsi="Palatino Linotype"/>
                <w:color w:val="000000" w:themeColor="text1"/>
                <w:sz w:val="20"/>
                <w:szCs w:val="20"/>
              </w:rPr>
              <w:t>0591</w:t>
            </w:r>
            <w:r w:rsidR="001D3104" w:rsidRPr="007A4381">
              <w:rPr>
                <w:rFonts w:ascii="Palatino Linotype" w:hAnsi="Palatino Linotype"/>
                <w:color w:val="000000" w:themeColor="text1"/>
                <w:sz w:val="20"/>
                <w:szCs w:val="20"/>
              </w:rPr>
              <w:t>/2023, IXTA/R04/</w:t>
            </w:r>
            <w:r w:rsidR="00471DB1" w:rsidRPr="007A4381">
              <w:rPr>
                <w:rFonts w:ascii="Palatino Linotype" w:hAnsi="Palatino Linotype"/>
                <w:color w:val="000000" w:themeColor="text1"/>
                <w:sz w:val="20"/>
                <w:szCs w:val="20"/>
              </w:rPr>
              <w:t>0592</w:t>
            </w:r>
            <w:r w:rsidR="001D3104" w:rsidRPr="007A4381">
              <w:rPr>
                <w:rFonts w:ascii="Palatino Linotype" w:hAnsi="Palatino Linotype"/>
                <w:color w:val="000000" w:themeColor="text1"/>
                <w:sz w:val="20"/>
                <w:szCs w:val="20"/>
              </w:rPr>
              <w:t>/2023, IXTA/R04/</w:t>
            </w:r>
            <w:r w:rsidR="004A74F2" w:rsidRPr="007A4381">
              <w:rPr>
                <w:rFonts w:ascii="Palatino Linotype" w:hAnsi="Palatino Linotype"/>
                <w:color w:val="000000" w:themeColor="text1"/>
                <w:sz w:val="20"/>
                <w:szCs w:val="20"/>
              </w:rPr>
              <w:t>0593</w:t>
            </w:r>
            <w:r w:rsidR="001D3104" w:rsidRPr="007A4381">
              <w:rPr>
                <w:rFonts w:ascii="Palatino Linotype" w:hAnsi="Palatino Linotype"/>
                <w:color w:val="000000" w:themeColor="text1"/>
                <w:sz w:val="20"/>
                <w:szCs w:val="20"/>
              </w:rPr>
              <w:t>/2023, IXTA/R04/</w:t>
            </w:r>
            <w:r w:rsidR="004A74F2" w:rsidRPr="007A4381">
              <w:rPr>
                <w:rFonts w:ascii="Palatino Linotype" w:hAnsi="Palatino Linotype"/>
                <w:color w:val="000000" w:themeColor="text1"/>
                <w:sz w:val="20"/>
                <w:szCs w:val="20"/>
              </w:rPr>
              <w:t>0594</w:t>
            </w:r>
            <w:r w:rsidR="007B5D3F" w:rsidRPr="007A4381">
              <w:rPr>
                <w:rFonts w:ascii="Palatino Linotype" w:hAnsi="Palatino Linotype"/>
                <w:color w:val="000000" w:themeColor="text1"/>
                <w:sz w:val="20"/>
                <w:szCs w:val="20"/>
              </w:rPr>
              <w:t>/2023 y</w:t>
            </w:r>
            <w:r w:rsidR="001D3104" w:rsidRPr="007A4381">
              <w:rPr>
                <w:rFonts w:ascii="Palatino Linotype" w:hAnsi="Palatino Linotype"/>
                <w:color w:val="000000" w:themeColor="text1"/>
                <w:sz w:val="20"/>
                <w:szCs w:val="20"/>
              </w:rPr>
              <w:t xml:space="preserve"> IXTA/R04/</w:t>
            </w:r>
            <w:r w:rsidR="007B5D3F" w:rsidRPr="007A4381">
              <w:rPr>
                <w:rFonts w:ascii="Palatino Linotype" w:hAnsi="Palatino Linotype"/>
                <w:color w:val="000000" w:themeColor="text1"/>
                <w:sz w:val="20"/>
                <w:szCs w:val="20"/>
              </w:rPr>
              <w:t>0595/2023</w:t>
            </w:r>
          </w:p>
        </w:tc>
      </w:tr>
      <w:tr w:rsidR="006B25B4" w:rsidRPr="007A4381" w14:paraId="10B99766" w14:textId="77777777" w:rsidTr="004F759A">
        <w:trPr>
          <w:jc w:val="center"/>
        </w:trPr>
        <w:tc>
          <w:tcPr>
            <w:tcW w:w="1688" w:type="dxa"/>
            <w:vAlign w:val="center"/>
          </w:tcPr>
          <w:p w14:paraId="3F7D8222" w14:textId="55C11B38"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Tercera Regiduría</w:t>
            </w:r>
          </w:p>
        </w:tc>
        <w:tc>
          <w:tcPr>
            <w:tcW w:w="7140" w:type="dxa"/>
            <w:vAlign w:val="center"/>
          </w:tcPr>
          <w:p w14:paraId="4CF62E37" w14:textId="3405775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IXTA/TR/025/2023, IXTA/TR/026/2023, </w:t>
            </w:r>
            <w:r w:rsidR="001D3104" w:rsidRPr="007A4381">
              <w:rPr>
                <w:rFonts w:ascii="Palatino Linotype" w:hAnsi="Palatino Linotype"/>
                <w:color w:val="000000" w:themeColor="text1"/>
                <w:sz w:val="20"/>
                <w:szCs w:val="20"/>
              </w:rPr>
              <w:t>IXTA/TR/</w:t>
            </w:r>
            <w:r w:rsidR="00B84596" w:rsidRPr="007A4381">
              <w:rPr>
                <w:rFonts w:ascii="Palatino Linotype" w:hAnsi="Palatino Linotype"/>
                <w:color w:val="000000" w:themeColor="text1"/>
                <w:sz w:val="20"/>
                <w:szCs w:val="20"/>
              </w:rPr>
              <w:t>027</w:t>
            </w:r>
            <w:r w:rsidR="001D3104" w:rsidRPr="007A4381">
              <w:rPr>
                <w:rFonts w:ascii="Palatino Linotype" w:hAnsi="Palatino Linotype"/>
                <w:color w:val="000000" w:themeColor="text1"/>
                <w:sz w:val="20"/>
                <w:szCs w:val="20"/>
              </w:rPr>
              <w:t>/2023, IXTA/TR/</w:t>
            </w:r>
            <w:r w:rsidR="00775CE7" w:rsidRPr="007A4381">
              <w:rPr>
                <w:rFonts w:ascii="Palatino Linotype" w:hAnsi="Palatino Linotype"/>
                <w:color w:val="000000" w:themeColor="text1"/>
                <w:sz w:val="20"/>
                <w:szCs w:val="20"/>
              </w:rPr>
              <w:t>028</w:t>
            </w:r>
            <w:r w:rsidR="001D3104" w:rsidRPr="007A4381">
              <w:rPr>
                <w:rFonts w:ascii="Palatino Linotype" w:hAnsi="Palatino Linotype"/>
                <w:color w:val="000000" w:themeColor="text1"/>
                <w:sz w:val="20"/>
                <w:szCs w:val="20"/>
              </w:rPr>
              <w:t>/2023, IXTA/TR/</w:t>
            </w:r>
            <w:r w:rsidR="002F530B" w:rsidRPr="007A4381">
              <w:rPr>
                <w:rFonts w:ascii="Palatino Linotype" w:hAnsi="Palatino Linotype"/>
                <w:color w:val="000000" w:themeColor="text1"/>
                <w:sz w:val="20"/>
                <w:szCs w:val="20"/>
              </w:rPr>
              <w:t>029</w:t>
            </w:r>
            <w:r w:rsidR="001D3104" w:rsidRPr="007A4381">
              <w:rPr>
                <w:rFonts w:ascii="Palatino Linotype" w:hAnsi="Palatino Linotype"/>
                <w:color w:val="000000" w:themeColor="text1"/>
                <w:sz w:val="20"/>
                <w:szCs w:val="20"/>
              </w:rPr>
              <w:t>/2023, IXTA/TR/</w:t>
            </w:r>
            <w:r w:rsidR="002F530B" w:rsidRPr="007A4381">
              <w:rPr>
                <w:rFonts w:ascii="Palatino Linotype" w:hAnsi="Palatino Linotype"/>
                <w:color w:val="000000" w:themeColor="text1"/>
                <w:sz w:val="20"/>
                <w:szCs w:val="20"/>
              </w:rPr>
              <w:t>030</w:t>
            </w:r>
            <w:r w:rsidR="001D3104" w:rsidRPr="007A4381">
              <w:rPr>
                <w:rFonts w:ascii="Palatino Linotype" w:hAnsi="Palatino Linotype"/>
                <w:color w:val="000000" w:themeColor="text1"/>
                <w:sz w:val="20"/>
                <w:szCs w:val="20"/>
              </w:rPr>
              <w:t>/2023, IXTA/TR/</w:t>
            </w:r>
            <w:r w:rsidR="00182EC7" w:rsidRPr="007A4381">
              <w:rPr>
                <w:rFonts w:ascii="Palatino Linotype" w:hAnsi="Palatino Linotype"/>
                <w:color w:val="000000" w:themeColor="text1"/>
                <w:sz w:val="20"/>
                <w:szCs w:val="20"/>
              </w:rPr>
              <w:t>031</w:t>
            </w:r>
            <w:r w:rsidR="001D3104" w:rsidRPr="007A4381">
              <w:rPr>
                <w:rFonts w:ascii="Palatino Linotype" w:hAnsi="Palatino Linotype"/>
                <w:color w:val="000000" w:themeColor="text1"/>
                <w:sz w:val="20"/>
                <w:szCs w:val="20"/>
              </w:rPr>
              <w:t>/2023, IXTA/TR/</w:t>
            </w:r>
            <w:r w:rsidR="00B47802" w:rsidRPr="007A4381">
              <w:rPr>
                <w:rFonts w:ascii="Palatino Linotype" w:hAnsi="Palatino Linotype"/>
                <w:color w:val="000000" w:themeColor="text1"/>
                <w:sz w:val="20"/>
                <w:szCs w:val="20"/>
              </w:rPr>
              <w:t>032</w:t>
            </w:r>
            <w:r w:rsidR="001D3104" w:rsidRPr="007A4381">
              <w:rPr>
                <w:rFonts w:ascii="Palatino Linotype" w:hAnsi="Palatino Linotype"/>
                <w:color w:val="000000" w:themeColor="text1"/>
                <w:sz w:val="20"/>
                <w:szCs w:val="20"/>
              </w:rPr>
              <w:t>/2023, IXTA/TR/</w:t>
            </w:r>
            <w:r w:rsidR="007E168D" w:rsidRPr="007A4381">
              <w:rPr>
                <w:rFonts w:ascii="Palatino Linotype" w:hAnsi="Palatino Linotype"/>
                <w:color w:val="000000" w:themeColor="text1"/>
                <w:sz w:val="20"/>
                <w:szCs w:val="20"/>
              </w:rPr>
              <w:t>033</w:t>
            </w:r>
            <w:r w:rsidR="001D3104" w:rsidRPr="007A4381">
              <w:rPr>
                <w:rFonts w:ascii="Palatino Linotype" w:hAnsi="Palatino Linotype"/>
                <w:color w:val="000000" w:themeColor="text1"/>
                <w:sz w:val="20"/>
                <w:szCs w:val="20"/>
              </w:rPr>
              <w:t>/2023, IXTA/TR/</w:t>
            </w:r>
            <w:r w:rsidR="007E168D" w:rsidRPr="007A4381">
              <w:rPr>
                <w:rFonts w:ascii="Palatino Linotype" w:hAnsi="Palatino Linotype"/>
                <w:color w:val="000000" w:themeColor="text1"/>
                <w:sz w:val="20"/>
                <w:szCs w:val="20"/>
              </w:rPr>
              <w:t>034</w:t>
            </w:r>
            <w:r w:rsidR="001D3104" w:rsidRPr="007A4381">
              <w:rPr>
                <w:rFonts w:ascii="Palatino Linotype" w:hAnsi="Palatino Linotype"/>
                <w:color w:val="000000" w:themeColor="text1"/>
                <w:sz w:val="20"/>
                <w:szCs w:val="20"/>
              </w:rPr>
              <w:t>/2023, IXTA/TR/</w:t>
            </w:r>
            <w:r w:rsidR="004D3C50" w:rsidRPr="007A4381">
              <w:rPr>
                <w:rFonts w:ascii="Palatino Linotype" w:hAnsi="Palatino Linotype"/>
                <w:color w:val="000000" w:themeColor="text1"/>
                <w:sz w:val="20"/>
                <w:szCs w:val="20"/>
              </w:rPr>
              <w:t>035</w:t>
            </w:r>
            <w:r w:rsidR="001D3104" w:rsidRPr="007A4381">
              <w:rPr>
                <w:rFonts w:ascii="Palatino Linotype" w:hAnsi="Palatino Linotype"/>
                <w:color w:val="000000" w:themeColor="text1"/>
                <w:sz w:val="20"/>
                <w:szCs w:val="20"/>
              </w:rPr>
              <w:t>/2023, IXTA/TR/</w:t>
            </w:r>
            <w:r w:rsidR="0050259C" w:rsidRPr="007A4381">
              <w:rPr>
                <w:rFonts w:ascii="Palatino Linotype" w:hAnsi="Palatino Linotype"/>
                <w:color w:val="000000" w:themeColor="text1"/>
                <w:sz w:val="20"/>
                <w:szCs w:val="20"/>
              </w:rPr>
              <w:t>036</w:t>
            </w:r>
            <w:r w:rsidR="001D3104" w:rsidRPr="007A4381">
              <w:rPr>
                <w:rFonts w:ascii="Palatino Linotype" w:hAnsi="Palatino Linotype"/>
                <w:color w:val="000000" w:themeColor="text1"/>
                <w:sz w:val="20"/>
                <w:szCs w:val="20"/>
              </w:rPr>
              <w:t>/2023, IXTA/TR/</w:t>
            </w:r>
            <w:r w:rsidR="0050259C" w:rsidRPr="007A4381">
              <w:rPr>
                <w:rFonts w:ascii="Palatino Linotype" w:hAnsi="Palatino Linotype"/>
                <w:color w:val="000000" w:themeColor="text1"/>
                <w:sz w:val="20"/>
                <w:szCs w:val="20"/>
              </w:rPr>
              <w:t>037</w:t>
            </w:r>
            <w:r w:rsidR="001D3104" w:rsidRPr="007A4381">
              <w:rPr>
                <w:rFonts w:ascii="Palatino Linotype" w:hAnsi="Palatino Linotype"/>
                <w:color w:val="000000" w:themeColor="text1"/>
                <w:sz w:val="20"/>
                <w:szCs w:val="20"/>
              </w:rPr>
              <w:t>/2023, IXTA/TR/</w:t>
            </w:r>
            <w:r w:rsidR="00BF78E4" w:rsidRPr="007A4381">
              <w:rPr>
                <w:rFonts w:ascii="Palatino Linotype" w:hAnsi="Palatino Linotype"/>
                <w:color w:val="000000" w:themeColor="text1"/>
                <w:sz w:val="20"/>
                <w:szCs w:val="20"/>
              </w:rPr>
              <w:t>039</w:t>
            </w:r>
            <w:r w:rsidR="001D3104" w:rsidRPr="007A4381">
              <w:rPr>
                <w:rFonts w:ascii="Palatino Linotype" w:hAnsi="Palatino Linotype"/>
                <w:color w:val="000000" w:themeColor="text1"/>
                <w:sz w:val="20"/>
                <w:szCs w:val="20"/>
              </w:rPr>
              <w:t>/2023, IXTA/TR/</w:t>
            </w:r>
            <w:r w:rsidR="00C7358B" w:rsidRPr="007A4381">
              <w:rPr>
                <w:rFonts w:ascii="Palatino Linotype" w:hAnsi="Palatino Linotype"/>
                <w:color w:val="000000" w:themeColor="text1"/>
                <w:sz w:val="20"/>
                <w:szCs w:val="20"/>
              </w:rPr>
              <w:t>040</w:t>
            </w:r>
            <w:r w:rsidR="001D3104" w:rsidRPr="007A4381">
              <w:rPr>
                <w:rFonts w:ascii="Palatino Linotype" w:hAnsi="Palatino Linotype"/>
                <w:color w:val="000000" w:themeColor="text1"/>
                <w:sz w:val="20"/>
                <w:szCs w:val="20"/>
              </w:rPr>
              <w:t>/2023, IXTA/TR/</w:t>
            </w:r>
            <w:r w:rsidR="000D74C7" w:rsidRPr="007A4381">
              <w:rPr>
                <w:rFonts w:ascii="Palatino Linotype" w:hAnsi="Palatino Linotype"/>
                <w:color w:val="000000" w:themeColor="text1"/>
                <w:sz w:val="20"/>
                <w:szCs w:val="20"/>
              </w:rPr>
              <w:t>041</w:t>
            </w:r>
            <w:r w:rsidR="001D3104" w:rsidRPr="007A4381">
              <w:rPr>
                <w:rFonts w:ascii="Palatino Linotype" w:hAnsi="Palatino Linotype"/>
                <w:color w:val="000000" w:themeColor="text1"/>
                <w:sz w:val="20"/>
                <w:szCs w:val="20"/>
              </w:rPr>
              <w:t>/2023, IXTA/TR/</w:t>
            </w:r>
            <w:r w:rsidR="000D74C7" w:rsidRPr="007A4381">
              <w:rPr>
                <w:rFonts w:ascii="Palatino Linotype" w:hAnsi="Palatino Linotype"/>
                <w:color w:val="000000" w:themeColor="text1"/>
                <w:sz w:val="20"/>
                <w:szCs w:val="20"/>
              </w:rPr>
              <w:t>042</w:t>
            </w:r>
            <w:r w:rsidR="001D3104" w:rsidRPr="007A4381">
              <w:rPr>
                <w:rFonts w:ascii="Palatino Linotype" w:hAnsi="Palatino Linotype"/>
                <w:color w:val="000000" w:themeColor="text1"/>
                <w:sz w:val="20"/>
                <w:szCs w:val="20"/>
              </w:rPr>
              <w:t>/2023, IXTA/TR/</w:t>
            </w:r>
            <w:r w:rsidR="00040713" w:rsidRPr="007A4381">
              <w:rPr>
                <w:rFonts w:ascii="Palatino Linotype" w:hAnsi="Palatino Linotype"/>
                <w:color w:val="000000" w:themeColor="text1"/>
                <w:sz w:val="20"/>
                <w:szCs w:val="20"/>
              </w:rPr>
              <w:t>043</w:t>
            </w:r>
            <w:r w:rsidR="001D3104" w:rsidRPr="007A4381">
              <w:rPr>
                <w:rFonts w:ascii="Palatino Linotype" w:hAnsi="Palatino Linotype"/>
                <w:color w:val="000000" w:themeColor="text1"/>
                <w:sz w:val="20"/>
                <w:szCs w:val="20"/>
              </w:rPr>
              <w:t>/2023, IXTA/TR/</w:t>
            </w:r>
            <w:r w:rsidR="006A3223" w:rsidRPr="007A4381">
              <w:rPr>
                <w:rFonts w:ascii="Palatino Linotype" w:hAnsi="Palatino Linotype"/>
                <w:color w:val="000000" w:themeColor="text1"/>
                <w:sz w:val="20"/>
                <w:szCs w:val="20"/>
              </w:rPr>
              <w:t>044</w:t>
            </w:r>
            <w:r w:rsidR="001D3104" w:rsidRPr="007A4381">
              <w:rPr>
                <w:rFonts w:ascii="Palatino Linotype" w:hAnsi="Palatino Linotype"/>
                <w:color w:val="000000" w:themeColor="text1"/>
                <w:sz w:val="20"/>
                <w:szCs w:val="20"/>
              </w:rPr>
              <w:t>/2023, IXTA/TR/</w:t>
            </w:r>
            <w:r w:rsidR="00471DB1" w:rsidRPr="007A4381">
              <w:rPr>
                <w:rFonts w:ascii="Palatino Linotype" w:hAnsi="Palatino Linotype"/>
                <w:color w:val="000000" w:themeColor="text1"/>
                <w:sz w:val="20"/>
                <w:szCs w:val="20"/>
              </w:rPr>
              <w:t>045</w:t>
            </w:r>
            <w:r w:rsidR="001D3104" w:rsidRPr="007A4381">
              <w:rPr>
                <w:rFonts w:ascii="Palatino Linotype" w:hAnsi="Palatino Linotype"/>
                <w:color w:val="000000" w:themeColor="text1"/>
                <w:sz w:val="20"/>
                <w:szCs w:val="20"/>
              </w:rPr>
              <w:t>/2023, IXTA/TR/</w:t>
            </w:r>
            <w:r w:rsidR="00471DB1" w:rsidRPr="007A4381">
              <w:rPr>
                <w:rFonts w:ascii="Palatino Linotype" w:hAnsi="Palatino Linotype"/>
                <w:color w:val="000000" w:themeColor="text1"/>
                <w:sz w:val="20"/>
                <w:szCs w:val="20"/>
              </w:rPr>
              <w:t>046</w:t>
            </w:r>
            <w:r w:rsidR="001D3104" w:rsidRPr="007A4381">
              <w:rPr>
                <w:rFonts w:ascii="Palatino Linotype" w:hAnsi="Palatino Linotype"/>
                <w:color w:val="000000" w:themeColor="text1"/>
                <w:sz w:val="20"/>
                <w:szCs w:val="20"/>
              </w:rPr>
              <w:t>/2023, IXTA/TR/</w:t>
            </w:r>
            <w:r w:rsidR="004A74F2" w:rsidRPr="007A4381">
              <w:rPr>
                <w:rFonts w:ascii="Palatino Linotype" w:hAnsi="Palatino Linotype"/>
                <w:color w:val="000000" w:themeColor="text1"/>
                <w:sz w:val="20"/>
                <w:szCs w:val="20"/>
              </w:rPr>
              <w:t>047</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IXTA/TR/</w:t>
            </w:r>
            <w:r w:rsidR="007B5D3F" w:rsidRPr="007A4381">
              <w:rPr>
                <w:rFonts w:ascii="Palatino Linotype" w:hAnsi="Palatino Linotype"/>
                <w:color w:val="000000" w:themeColor="text1"/>
                <w:sz w:val="20"/>
                <w:szCs w:val="20"/>
              </w:rPr>
              <w:t>048/2023</w:t>
            </w:r>
          </w:p>
        </w:tc>
      </w:tr>
      <w:tr w:rsidR="006B25B4" w:rsidRPr="007A4381" w14:paraId="7DEC2959" w14:textId="77777777" w:rsidTr="004F759A">
        <w:trPr>
          <w:jc w:val="center"/>
        </w:trPr>
        <w:tc>
          <w:tcPr>
            <w:tcW w:w="1688" w:type="dxa"/>
            <w:vAlign w:val="center"/>
          </w:tcPr>
          <w:p w14:paraId="6AACD0AA" w14:textId="48A37E15"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Octava Regiduría</w:t>
            </w:r>
          </w:p>
        </w:tc>
        <w:tc>
          <w:tcPr>
            <w:tcW w:w="7140" w:type="dxa"/>
            <w:vAlign w:val="center"/>
          </w:tcPr>
          <w:p w14:paraId="02CDE8D9" w14:textId="7C1C99B2"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IXT/REG08/0022/2023, IXT/REG08/0024/2023, </w:t>
            </w:r>
            <w:r w:rsidR="001D3104" w:rsidRPr="007A4381">
              <w:rPr>
                <w:rFonts w:ascii="Palatino Linotype" w:hAnsi="Palatino Linotype"/>
                <w:color w:val="000000" w:themeColor="text1"/>
                <w:sz w:val="20"/>
                <w:szCs w:val="20"/>
              </w:rPr>
              <w:t>IXT/REG08/</w:t>
            </w:r>
            <w:r w:rsidR="00B84596" w:rsidRPr="007A4381">
              <w:rPr>
                <w:rFonts w:ascii="Palatino Linotype" w:hAnsi="Palatino Linotype"/>
                <w:color w:val="000000" w:themeColor="text1"/>
                <w:sz w:val="20"/>
                <w:szCs w:val="20"/>
              </w:rPr>
              <w:t>0025</w:t>
            </w:r>
            <w:r w:rsidR="001D3104" w:rsidRPr="007A4381">
              <w:rPr>
                <w:rFonts w:ascii="Palatino Linotype" w:hAnsi="Palatino Linotype"/>
                <w:color w:val="000000" w:themeColor="text1"/>
                <w:sz w:val="20"/>
                <w:szCs w:val="20"/>
              </w:rPr>
              <w:t>/2023, IXT/REG08/</w:t>
            </w:r>
            <w:r w:rsidR="00775CE7" w:rsidRPr="007A4381">
              <w:rPr>
                <w:rFonts w:ascii="Palatino Linotype" w:hAnsi="Palatino Linotype"/>
                <w:color w:val="000000" w:themeColor="text1"/>
                <w:sz w:val="20"/>
                <w:szCs w:val="20"/>
              </w:rPr>
              <w:t>0026</w:t>
            </w:r>
            <w:r w:rsidR="001D3104" w:rsidRPr="007A4381">
              <w:rPr>
                <w:rFonts w:ascii="Palatino Linotype" w:hAnsi="Palatino Linotype"/>
                <w:color w:val="000000" w:themeColor="text1"/>
                <w:sz w:val="20"/>
                <w:szCs w:val="20"/>
              </w:rPr>
              <w:t>/2023, IXT/REG08/</w:t>
            </w:r>
            <w:r w:rsidR="002F530B" w:rsidRPr="007A4381">
              <w:rPr>
                <w:rFonts w:ascii="Palatino Linotype" w:hAnsi="Palatino Linotype"/>
                <w:color w:val="000000" w:themeColor="text1"/>
                <w:sz w:val="20"/>
                <w:szCs w:val="20"/>
              </w:rPr>
              <w:t>0027</w:t>
            </w:r>
            <w:r w:rsidR="001D3104" w:rsidRPr="007A4381">
              <w:rPr>
                <w:rFonts w:ascii="Palatino Linotype" w:hAnsi="Palatino Linotype"/>
                <w:color w:val="000000" w:themeColor="text1"/>
                <w:sz w:val="20"/>
                <w:szCs w:val="20"/>
              </w:rPr>
              <w:t>/2023, IXT/REG08/</w:t>
            </w:r>
            <w:r w:rsidR="002F530B" w:rsidRPr="007A4381">
              <w:rPr>
                <w:rFonts w:ascii="Palatino Linotype" w:hAnsi="Palatino Linotype"/>
                <w:color w:val="000000" w:themeColor="text1"/>
                <w:sz w:val="20"/>
                <w:szCs w:val="20"/>
              </w:rPr>
              <w:t>0028</w:t>
            </w:r>
            <w:r w:rsidR="001D3104" w:rsidRPr="007A4381">
              <w:rPr>
                <w:rFonts w:ascii="Palatino Linotype" w:hAnsi="Palatino Linotype"/>
                <w:color w:val="000000" w:themeColor="text1"/>
                <w:sz w:val="20"/>
                <w:szCs w:val="20"/>
              </w:rPr>
              <w:t>/2023, IXT/REG08/</w:t>
            </w:r>
            <w:r w:rsidR="00182EC7" w:rsidRPr="007A4381">
              <w:rPr>
                <w:rFonts w:ascii="Palatino Linotype" w:hAnsi="Palatino Linotype"/>
                <w:color w:val="000000" w:themeColor="text1"/>
                <w:sz w:val="20"/>
                <w:szCs w:val="20"/>
              </w:rPr>
              <w:t>0029</w:t>
            </w:r>
            <w:r w:rsidR="001D3104" w:rsidRPr="007A4381">
              <w:rPr>
                <w:rFonts w:ascii="Palatino Linotype" w:hAnsi="Palatino Linotype"/>
                <w:color w:val="000000" w:themeColor="text1"/>
                <w:sz w:val="20"/>
                <w:szCs w:val="20"/>
              </w:rPr>
              <w:t>/2023, IXT/REG08/</w:t>
            </w:r>
            <w:r w:rsidR="00B47802" w:rsidRPr="007A4381">
              <w:rPr>
                <w:rFonts w:ascii="Palatino Linotype" w:hAnsi="Palatino Linotype"/>
                <w:color w:val="000000" w:themeColor="text1"/>
                <w:sz w:val="20"/>
                <w:szCs w:val="20"/>
              </w:rPr>
              <w:t>0030</w:t>
            </w:r>
            <w:r w:rsidR="001D3104" w:rsidRPr="007A4381">
              <w:rPr>
                <w:rFonts w:ascii="Palatino Linotype" w:hAnsi="Palatino Linotype"/>
                <w:color w:val="000000" w:themeColor="text1"/>
                <w:sz w:val="20"/>
                <w:szCs w:val="20"/>
              </w:rPr>
              <w:t>/2023, IXT/REG08/</w:t>
            </w:r>
            <w:r w:rsidR="007E168D" w:rsidRPr="007A4381">
              <w:rPr>
                <w:rFonts w:ascii="Palatino Linotype" w:hAnsi="Palatino Linotype"/>
                <w:color w:val="000000" w:themeColor="text1"/>
                <w:sz w:val="20"/>
                <w:szCs w:val="20"/>
              </w:rPr>
              <w:t>0031</w:t>
            </w:r>
            <w:r w:rsidR="001D3104" w:rsidRPr="007A4381">
              <w:rPr>
                <w:rFonts w:ascii="Palatino Linotype" w:hAnsi="Palatino Linotype"/>
                <w:color w:val="000000" w:themeColor="text1"/>
                <w:sz w:val="20"/>
                <w:szCs w:val="20"/>
              </w:rPr>
              <w:t>/2023, IXT/REG08/</w:t>
            </w:r>
            <w:r w:rsidR="007E168D" w:rsidRPr="007A4381">
              <w:rPr>
                <w:rFonts w:ascii="Palatino Linotype" w:hAnsi="Palatino Linotype"/>
                <w:color w:val="000000" w:themeColor="text1"/>
                <w:sz w:val="20"/>
                <w:szCs w:val="20"/>
              </w:rPr>
              <w:t>0032</w:t>
            </w:r>
            <w:r w:rsidR="001D3104" w:rsidRPr="007A4381">
              <w:rPr>
                <w:rFonts w:ascii="Palatino Linotype" w:hAnsi="Palatino Linotype"/>
                <w:color w:val="000000" w:themeColor="text1"/>
                <w:sz w:val="20"/>
                <w:szCs w:val="20"/>
              </w:rPr>
              <w:t>/2023, IXT/REG08/</w:t>
            </w:r>
            <w:r w:rsidR="004D3C50" w:rsidRPr="007A4381">
              <w:rPr>
                <w:rFonts w:ascii="Palatino Linotype" w:hAnsi="Palatino Linotype"/>
                <w:color w:val="000000" w:themeColor="text1"/>
                <w:sz w:val="20"/>
                <w:szCs w:val="20"/>
              </w:rPr>
              <w:t>0033</w:t>
            </w:r>
            <w:r w:rsidR="001D3104" w:rsidRPr="007A4381">
              <w:rPr>
                <w:rFonts w:ascii="Palatino Linotype" w:hAnsi="Palatino Linotype"/>
                <w:color w:val="000000" w:themeColor="text1"/>
                <w:sz w:val="20"/>
                <w:szCs w:val="20"/>
              </w:rPr>
              <w:t>/2023, IXT/REG08/</w:t>
            </w:r>
            <w:r w:rsidR="0050259C" w:rsidRPr="007A4381">
              <w:rPr>
                <w:rFonts w:ascii="Palatino Linotype" w:hAnsi="Palatino Linotype"/>
                <w:color w:val="000000" w:themeColor="text1"/>
                <w:sz w:val="20"/>
                <w:szCs w:val="20"/>
              </w:rPr>
              <w:t>0034</w:t>
            </w:r>
            <w:r w:rsidR="001D3104" w:rsidRPr="007A4381">
              <w:rPr>
                <w:rFonts w:ascii="Palatino Linotype" w:hAnsi="Palatino Linotype"/>
                <w:color w:val="000000" w:themeColor="text1"/>
                <w:sz w:val="20"/>
                <w:szCs w:val="20"/>
              </w:rPr>
              <w:t>/2023, IXT/REG08/</w:t>
            </w:r>
            <w:r w:rsidR="0050259C" w:rsidRPr="007A4381">
              <w:rPr>
                <w:rFonts w:ascii="Palatino Linotype" w:hAnsi="Palatino Linotype"/>
                <w:color w:val="000000" w:themeColor="text1"/>
                <w:sz w:val="20"/>
                <w:szCs w:val="20"/>
              </w:rPr>
              <w:t>0036</w:t>
            </w:r>
            <w:r w:rsidR="001D3104" w:rsidRPr="007A4381">
              <w:rPr>
                <w:rFonts w:ascii="Palatino Linotype" w:hAnsi="Palatino Linotype"/>
                <w:color w:val="000000" w:themeColor="text1"/>
                <w:sz w:val="20"/>
                <w:szCs w:val="20"/>
              </w:rPr>
              <w:t>/2023, IXT/REG08/</w:t>
            </w:r>
            <w:r w:rsidR="00BF78E4" w:rsidRPr="007A4381">
              <w:rPr>
                <w:rFonts w:ascii="Palatino Linotype" w:hAnsi="Palatino Linotype"/>
                <w:color w:val="000000" w:themeColor="text1"/>
                <w:sz w:val="20"/>
                <w:szCs w:val="20"/>
              </w:rPr>
              <w:t>0038</w:t>
            </w:r>
            <w:r w:rsidR="001D3104" w:rsidRPr="007A4381">
              <w:rPr>
                <w:rFonts w:ascii="Palatino Linotype" w:hAnsi="Palatino Linotype"/>
                <w:color w:val="000000" w:themeColor="text1"/>
                <w:sz w:val="20"/>
                <w:szCs w:val="20"/>
              </w:rPr>
              <w:t>/2023, IXT/REG08/</w:t>
            </w:r>
            <w:r w:rsidR="00C7358B" w:rsidRPr="007A4381">
              <w:rPr>
                <w:rFonts w:ascii="Palatino Linotype" w:hAnsi="Palatino Linotype"/>
                <w:color w:val="000000" w:themeColor="text1"/>
                <w:sz w:val="20"/>
                <w:szCs w:val="20"/>
              </w:rPr>
              <w:t>0039</w:t>
            </w:r>
            <w:r w:rsidR="001D3104" w:rsidRPr="007A4381">
              <w:rPr>
                <w:rFonts w:ascii="Palatino Linotype" w:hAnsi="Palatino Linotype"/>
                <w:color w:val="000000" w:themeColor="text1"/>
                <w:sz w:val="20"/>
                <w:szCs w:val="20"/>
              </w:rPr>
              <w:t>/2023, IXT/REG08/</w:t>
            </w:r>
            <w:r w:rsidR="000D74C7" w:rsidRPr="007A4381">
              <w:rPr>
                <w:rFonts w:ascii="Palatino Linotype" w:hAnsi="Palatino Linotype"/>
                <w:color w:val="000000" w:themeColor="text1"/>
                <w:sz w:val="20"/>
                <w:szCs w:val="20"/>
              </w:rPr>
              <w:t>0040</w:t>
            </w:r>
            <w:r w:rsidR="001D3104" w:rsidRPr="007A4381">
              <w:rPr>
                <w:rFonts w:ascii="Palatino Linotype" w:hAnsi="Palatino Linotype"/>
                <w:color w:val="000000" w:themeColor="text1"/>
                <w:sz w:val="20"/>
                <w:szCs w:val="20"/>
              </w:rPr>
              <w:t>/2023, IXT/REG08/</w:t>
            </w:r>
            <w:r w:rsidR="000D74C7" w:rsidRPr="007A4381">
              <w:rPr>
                <w:rFonts w:ascii="Palatino Linotype" w:hAnsi="Palatino Linotype"/>
                <w:color w:val="000000" w:themeColor="text1"/>
                <w:sz w:val="20"/>
                <w:szCs w:val="20"/>
              </w:rPr>
              <w:t>0041</w:t>
            </w:r>
            <w:r w:rsidR="001D3104" w:rsidRPr="007A4381">
              <w:rPr>
                <w:rFonts w:ascii="Palatino Linotype" w:hAnsi="Palatino Linotype"/>
                <w:color w:val="000000" w:themeColor="text1"/>
                <w:sz w:val="20"/>
                <w:szCs w:val="20"/>
              </w:rPr>
              <w:t>/2023, IXT/REG08/</w:t>
            </w:r>
            <w:r w:rsidR="00040713" w:rsidRPr="007A4381">
              <w:rPr>
                <w:rFonts w:ascii="Palatino Linotype" w:hAnsi="Palatino Linotype"/>
                <w:color w:val="000000" w:themeColor="text1"/>
                <w:sz w:val="20"/>
                <w:szCs w:val="20"/>
              </w:rPr>
              <w:t>0042</w:t>
            </w:r>
            <w:r w:rsidR="001D3104" w:rsidRPr="007A4381">
              <w:rPr>
                <w:rFonts w:ascii="Palatino Linotype" w:hAnsi="Palatino Linotype"/>
                <w:color w:val="000000" w:themeColor="text1"/>
                <w:sz w:val="20"/>
                <w:szCs w:val="20"/>
              </w:rPr>
              <w:t>/2023, IXT/REG08/</w:t>
            </w:r>
            <w:r w:rsidR="006A3223" w:rsidRPr="007A4381">
              <w:rPr>
                <w:rFonts w:ascii="Palatino Linotype" w:hAnsi="Palatino Linotype"/>
                <w:color w:val="000000" w:themeColor="text1"/>
                <w:sz w:val="20"/>
                <w:szCs w:val="20"/>
              </w:rPr>
              <w:t>0043</w:t>
            </w:r>
            <w:r w:rsidR="001D3104" w:rsidRPr="007A4381">
              <w:rPr>
                <w:rFonts w:ascii="Palatino Linotype" w:hAnsi="Palatino Linotype"/>
                <w:color w:val="000000" w:themeColor="text1"/>
                <w:sz w:val="20"/>
                <w:szCs w:val="20"/>
              </w:rPr>
              <w:t>/2023, IXT/REG08/</w:t>
            </w:r>
            <w:r w:rsidR="00471DB1" w:rsidRPr="007A4381">
              <w:rPr>
                <w:rFonts w:ascii="Palatino Linotype" w:hAnsi="Palatino Linotype"/>
                <w:color w:val="000000" w:themeColor="text1"/>
                <w:sz w:val="20"/>
                <w:szCs w:val="20"/>
              </w:rPr>
              <w:t>0044</w:t>
            </w:r>
            <w:r w:rsidR="001D3104" w:rsidRPr="007A4381">
              <w:rPr>
                <w:rFonts w:ascii="Palatino Linotype" w:hAnsi="Palatino Linotype"/>
                <w:color w:val="000000" w:themeColor="text1"/>
                <w:sz w:val="20"/>
                <w:szCs w:val="20"/>
              </w:rPr>
              <w:t>/2023, IXT/REG08/</w:t>
            </w:r>
            <w:r w:rsidR="00471DB1" w:rsidRPr="007A4381">
              <w:rPr>
                <w:rFonts w:ascii="Palatino Linotype" w:hAnsi="Palatino Linotype"/>
                <w:color w:val="000000" w:themeColor="text1"/>
                <w:sz w:val="20"/>
                <w:szCs w:val="20"/>
              </w:rPr>
              <w:t>0045</w:t>
            </w:r>
            <w:r w:rsidR="001D3104" w:rsidRPr="007A4381">
              <w:rPr>
                <w:rFonts w:ascii="Palatino Linotype" w:hAnsi="Palatino Linotype"/>
                <w:color w:val="000000" w:themeColor="text1"/>
                <w:sz w:val="20"/>
                <w:szCs w:val="20"/>
              </w:rPr>
              <w:t>/2023, IXT/REG08/</w:t>
            </w:r>
            <w:r w:rsidR="004A74F2" w:rsidRPr="007A4381">
              <w:rPr>
                <w:rFonts w:ascii="Palatino Linotype" w:hAnsi="Palatino Linotype"/>
                <w:color w:val="000000" w:themeColor="text1"/>
                <w:sz w:val="20"/>
                <w:szCs w:val="20"/>
              </w:rPr>
              <w:t>0046</w:t>
            </w:r>
            <w:r w:rsidR="001D3104"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1D3104" w:rsidRPr="007A4381">
              <w:rPr>
                <w:rFonts w:ascii="Palatino Linotype" w:hAnsi="Palatino Linotype"/>
                <w:color w:val="000000" w:themeColor="text1"/>
                <w:sz w:val="20"/>
                <w:szCs w:val="20"/>
              </w:rPr>
              <w:t xml:space="preserve"> IXT/REG08/</w:t>
            </w:r>
            <w:r w:rsidR="007B5D3F" w:rsidRPr="007A4381">
              <w:rPr>
                <w:rFonts w:ascii="Palatino Linotype" w:hAnsi="Palatino Linotype"/>
                <w:color w:val="000000" w:themeColor="text1"/>
                <w:sz w:val="20"/>
                <w:szCs w:val="20"/>
              </w:rPr>
              <w:t>0047</w:t>
            </w:r>
            <w:r w:rsidR="001D3104" w:rsidRPr="007A4381">
              <w:rPr>
                <w:rFonts w:ascii="Palatino Linotype" w:hAnsi="Palatino Linotype"/>
                <w:color w:val="000000" w:themeColor="text1"/>
                <w:sz w:val="20"/>
                <w:szCs w:val="20"/>
              </w:rPr>
              <w:t>/2023</w:t>
            </w:r>
          </w:p>
        </w:tc>
      </w:tr>
      <w:tr w:rsidR="006B25B4" w:rsidRPr="007A4381" w14:paraId="6807EF0E" w14:textId="77777777" w:rsidTr="004F759A">
        <w:trPr>
          <w:jc w:val="center"/>
        </w:trPr>
        <w:tc>
          <w:tcPr>
            <w:tcW w:w="1688" w:type="dxa"/>
            <w:vAlign w:val="center"/>
          </w:tcPr>
          <w:p w14:paraId="2C0B09D0" w14:textId="3D7DA83D"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Décima Primera Regiduría</w:t>
            </w:r>
          </w:p>
        </w:tc>
        <w:tc>
          <w:tcPr>
            <w:tcW w:w="7140" w:type="dxa"/>
            <w:vAlign w:val="center"/>
          </w:tcPr>
          <w:p w14:paraId="3E842D68" w14:textId="3965C74D"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IXT/DPR/010/2023, IXT/DPR/011/2023, </w:t>
            </w:r>
            <w:r w:rsidR="00B84596" w:rsidRPr="007A4381">
              <w:rPr>
                <w:rFonts w:ascii="Palatino Linotype" w:hAnsi="Palatino Linotype"/>
                <w:color w:val="000000" w:themeColor="text1"/>
                <w:sz w:val="20"/>
                <w:szCs w:val="20"/>
              </w:rPr>
              <w:t>IXT/DPR/012/2023, IXT/DPR/</w:t>
            </w:r>
            <w:r w:rsidR="00775CE7" w:rsidRPr="007A4381">
              <w:rPr>
                <w:rFonts w:ascii="Palatino Linotype" w:hAnsi="Palatino Linotype"/>
                <w:color w:val="000000" w:themeColor="text1"/>
                <w:sz w:val="20"/>
                <w:szCs w:val="20"/>
              </w:rPr>
              <w:t>013</w:t>
            </w:r>
            <w:r w:rsidR="00B84596" w:rsidRPr="007A4381">
              <w:rPr>
                <w:rFonts w:ascii="Palatino Linotype" w:hAnsi="Palatino Linotype"/>
                <w:color w:val="000000" w:themeColor="text1"/>
                <w:sz w:val="20"/>
                <w:szCs w:val="20"/>
              </w:rPr>
              <w:t>/2023, IXT/DPR/</w:t>
            </w:r>
            <w:r w:rsidR="002F530B" w:rsidRPr="007A4381">
              <w:rPr>
                <w:rFonts w:ascii="Palatino Linotype" w:hAnsi="Palatino Linotype"/>
                <w:color w:val="000000" w:themeColor="text1"/>
                <w:sz w:val="20"/>
                <w:szCs w:val="20"/>
              </w:rPr>
              <w:t>014</w:t>
            </w:r>
            <w:r w:rsidR="00B84596" w:rsidRPr="007A4381">
              <w:rPr>
                <w:rFonts w:ascii="Palatino Linotype" w:hAnsi="Palatino Linotype"/>
                <w:color w:val="000000" w:themeColor="text1"/>
                <w:sz w:val="20"/>
                <w:szCs w:val="20"/>
              </w:rPr>
              <w:t>/2023, IXT/DPR/</w:t>
            </w:r>
            <w:r w:rsidR="002F530B" w:rsidRPr="007A4381">
              <w:rPr>
                <w:rFonts w:ascii="Palatino Linotype" w:hAnsi="Palatino Linotype"/>
                <w:color w:val="000000" w:themeColor="text1"/>
                <w:sz w:val="20"/>
                <w:szCs w:val="20"/>
              </w:rPr>
              <w:t>015</w:t>
            </w:r>
            <w:r w:rsidR="00B84596" w:rsidRPr="007A4381">
              <w:rPr>
                <w:rFonts w:ascii="Palatino Linotype" w:hAnsi="Palatino Linotype"/>
                <w:color w:val="000000" w:themeColor="text1"/>
                <w:sz w:val="20"/>
                <w:szCs w:val="20"/>
              </w:rPr>
              <w:t>/2023, IXT/DPR/</w:t>
            </w:r>
            <w:r w:rsidR="00182EC7" w:rsidRPr="007A4381">
              <w:rPr>
                <w:rFonts w:ascii="Palatino Linotype" w:hAnsi="Palatino Linotype"/>
                <w:color w:val="000000" w:themeColor="text1"/>
                <w:sz w:val="20"/>
                <w:szCs w:val="20"/>
              </w:rPr>
              <w:t>016</w:t>
            </w:r>
            <w:r w:rsidR="00B84596" w:rsidRPr="007A4381">
              <w:rPr>
                <w:rFonts w:ascii="Palatino Linotype" w:hAnsi="Palatino Linotype"/>
                <w:color w:val="000000" w:themeColor="text1"/>
                <w:sz w:val="20"/>
                <w:szCs w:val="20"/>
              </w:rPr>
              <w:t>/2023, IXT/DPR/</w:t>
            </w:r>
            <w:r w:rsidR="00B47802" w:rsidRPr="007A4381">
              <w:rPr>
                <w:rFonts w:ascii="Palatino Linotype" w:hAnsi="Palatino Linotype"/>
                <w:color w:val="000000" w:themeColor="text1"/>
                <w:sz w:val="20"/>
                <w:szCs w:val="20"/>
              </w:rPr>
              <w:t>017</w:t>
            </w:r>
            <w:r w:rsidR="00B84596" w:rsidRPr="007A4381">
              <w:rPr>
                <w:rFonts w:ascii="Palatino Linotype" w:hAnsi="Palatino Linotype"/>
                <w:color w:val="000000" w:themeColor="text1"/>
                <w:sz w:val="20"/>
                <w:szCs w:val="20"/>
              </w:rPr>
              <w:t>/2023, IXT/DPR/</w:t>
            </w:r>
            <w:r w:rsidR="007E168D" w:rsidRPr="007A4381">
              <w:rPr>
                <w:rFonts w:ascii="Palatino Linotype" w:hAnsi="Palatino Linotype"/>
                <w:color w:val="000000" w:themeColor="text1"/>
                <w:sz w:val="20"/>
                <w:szCs w:val="20"/>
              </w:rPr>
              <w:t>018</w:t>
            </w:r>
            <w:r w:rsidR="00B84596" w:rsidRPr="007A4381">
              <w:rPr>
                <w:rFonts w:ascii="Palatino Linotype" w:hAnsi="Palatino Linotype"/>
                <w:color w:val="000000" w:themeColor="text1"/>
                <w:sz w:val="20"/>
                <w:szCs w:val="20"/>
              </w:rPr>
              <w:t>/2023, IXT/DPR/</w:t>
            </w:r>
            <w:r w:rsidR="007E168D" w:rsidRPr="007A4381">
              <w:rPr>
                <w:rFonts w:ascii="Palatino Linotype" w:hAnsi="Palatino Linotype"/>
                <w:color w:val="000000" w:themeColor="text1"/>
                <w:sz w:val="20"/>
                <w:szCs w:val="20"/>
              </w:rPr>
              <w:t>019</w:t>
            </w:r>
            <w:r w:rsidR="00B84596" w:rsidRPr="007A4381">
              <w:rPr>
                <w:rFonts w:ascii="Palatino Linotype" w:hAnsi="Palatino Linotype"/>
                <w:color w:val="000000" w:themeColor="text1"/>
                <w:sz w:val="20"/>
                <w:szCs w:val="20"/>
              </w:rPr>
              <w:t>/2023, IXT/DPR/</w:t>
            </w:r>
            <w:r w:rsidR="004D3C50" w:rsidRPr="007A4381">
              <w:rPr>
                <w:rFonts w:ascii="Palatino Linotype" w:hAnsi="Palatino Linotype"/>
                <w:color w:val="000000" w:themeColor="text1"/>
                <w:sz w:val="20"/>
                <w:szCs w:val="20"/>
              </w:rPr>
              <w:t>020</w:t>
            </w:r>
            <w:r w:rsidR="00B84596" w:rsidRPr="007A4381">
              <w:rPr>
                <w:rFonts w:ascii="Palatino Linotype" w:hAnsi="Palatino Linotype"/>
                <w:color w:val="000000" w:themeColor="text1"/>
                <w:sz w:val="20"/>
                <w:szCs w:val="20"/>
              </w:rPr>
              <w:t>/2023, IXT/DPR/</w:t>
            </w:r>
            <w:r w:rsidR="0050259C" w:rsidRPr="007A4381">
              <w:rPr>
                <w:rFonts w:ascii="Palatino Linotype" w:hAnsi="Palatino Linotype"/>
                <w:color w:val="000000" w:themeColor="text1"/>
                <w:sz w:val="20"/>
                <w:szCs w:val="20"/>
              </w:rPr>
              <w:t>021</w:t>
            </w:r>
            <w:r w:rsidR="00B84596" w:rsidRPr="007A4381">
              <w:rPr>
                <w:rFonts w:ascii="Palatino Linotype" w:hAnsi="Palatino Linotype"/>
                <w:color w:val="000000" w:themeColor="text1"/>
                <w:sz w:val="20"/>
                <w:szCs w:val="20"/>
              </w:rPr>
              <w:t>/2023, IXT/DPR/</w:t>
            </w:r>
            <w:r w:rsidR="0050259C" w:rsidRPr="007A4381">
              <w:rPr>
                <w:rFonts w:ascii="Palatino Linotype" w:hAnsi="Palatino Linotype"/>
                <w:color w:val="000000" w:themeColor="text1"/>
                <w:sz w:val="20"/>
                <w:szCs w:val="20"/>
              </w:rPr>
              <w:t>022</w:t>
            </w:r>
            <w:r w:rsidR="00B84596" w:rsidRPr="007A4381">
              <w:rPr>
                <w:rFonts w:ascii="Palatino Linotype" w:hAnsi="Palatino Linotype"/>
                <w:color w:val="000000" w:themeColor="text1"/>
                <w:sz w:val="20"/>
                <w:szCs w:val="20"/>
              </w:rPr>
              <w:t>/2023, IXT/DPR/</w:t>
            </w:r>
            <w:r w:rsidR="00BF78E4" w:rsidRPr="007A4381">
              <w:rPr>
                <w:rFonts w:ascii="Palatino Linotype" w:hAnsi="Palatino Linotype"/>
                <w:color w:val="000000" w:themeColor="text1"/>
                <w:sz w:val="20"/>
                <w:szCs w:val="20"/>
              </w:rPr>
              <w:t>024</w:t>
            </w:r>
            <w:r w:rsidR="00B84596" w:rsidRPr="007A4381">
              <w:rPr>
                <w:rFonts w:ascii="Palatino Linotype" w:hAnsi="Palatino Linotype"/>
                <w:color w:val="000000" w:themeColor="text1"/>
                <w:sz w:val="20"/>
                <w:szCs w:val="20"/>
              </w:rPr>
              <w:t>/2023, IXT/DPR/</w:t>
            </w:r>
            <w:r w:rsidR="00C7358B" w:rsidRPr="007A4381">
              <w:rPr>
                <w:rFonts w:ascii="Palatino Linotype" w:hAnsi="Palatino Linotype"/>
                <w:color w:val="000000" w:themeColor="text1"/>
                <w:sz w:val="20"/>
                <w:szCs w:val="20"/>
              </w:rPr>
              <w:t>025</w:t>
            </w:r>
            <w:r w:rsidR="00B84596" w:rsidRPr="007A4381">
              <w:rPr>
                <w:rFonts w:ascii="Palatino Linotype" w:hAnsi="Palatino Linotype"/>
                <w:color w:val="000000" w:themeColor="text1"/>
                <w:sz w:val="20"/>
                <w:szCs w:val="20"/>
              </w:rPr>
              <w:t>/2023, IXT/DPR/</w:t>
            </w:r>
            <w:r w:rsidR="000D74C7" w:rsidRPr="007A4381">
              <w:rPr>
                <w:rFonts w:ascii="Palatino Linotype" w:hAnsi="Palatino Linotype"/>
                <w:color w:val="000000" w:themeColor="text1"/>
                <w:sz w:val="20"/>
                <w:szCs w:val="20"/>
              </w:rPr>
              <w:t>026</w:t>
            </w:r>
            <w:r w:rsidR="00B84596" w:rsidRPr="007A4381">
              <w:rPr>
                <w:rFonts w:ascii="Palatino Linotype" w:hAnsi="Palatino Linotype"/>
                <w:color w:val="000000" w:themeColor="text1"/>
                <w:sz w:val="20"/>
                <w:szCs w:val="20"/>
              </w:rPr>
              <w:t>/2023, IXT/DPR/</w:t>
            </w:r>
            <w:r w:rsidR="000D74C7" w:rsidRPr="007A4381">
              <w:rPr>
                <w:rFonts w:ascii="Palatino Linotype" w:hAnsi="Palatino Linotype"/>
                <w:color w:val="000000" w:themeColor="text1"/>
                <w:sz w:val="20"/>
                <w:szCs w:val="20"/>
              </w:rPr>
              <w:t>027</w:t>
            </w:r>
            <w:r w:rsidR="00B84596" w:rsidRPr="007A4381">
              <w:rPr>
                <w:rFonts w:ascii="Palatino Linotype" w:hAnsi="Palatino Linotype"/>
                <w:color w:val="000000" w:themeColor="text1"/>
                <w:sz w:val="20"/>
                <w:szCs w:val="20"/>
              </w:rPr>
              <w:t>/2023, IXT/DPR/</w:t>
            </w:r>
            <w:r w:rsidR="00040713" w:rsidRPr="007A4381">
              <w:rPr>
                <w:rFonts w:ascii="Palatino Linotype" w:hAnsi="Palatino Linotype"/>
                <w:color w:val="000000" w:themeColor="text1"/>
                <w:sz w:val="20"/>
                <w:szCs w:val="20"/>
              </w:rPr>
              <w:t>028</w:t>
            </w:r>
            <w:r w:rsidR="00B84596" w:rsidRPr="007A4381">
              <w:rPr>
                <w:rFonts w:ascii="Palatino Linotype" w:hAnsi="Palatino Linotype"/>
                <w:color w:val="000000" w:themeColor="text1"/>
                <w:sz w:val="20"/>
                <w:szCs w:val="20"/>
              </w:rPr>
              <w:t>/2023, IXT/DPR/</w:t>
            </w:r>
            <w:r w:rsidR="006A3223" w:rsidRPr="007A4381">
              <w:rPr>
                <w:rFonts w:ascii="Palatino Linotype" w:hAnsi="Palatino Linotype"/>
                <w:color w:val="000000" w:themeColor="text1"/>
                <w:sz w:val="20"/>
                <w:szCs w:val="20"/>
              </w:rPr>
              <w:t>029</w:t>
            </w:r>
            <w:r w:rsidR="00B84596" w:rsidRPr="007A4381">
              <w:rPr>
                <w:rFonts w:ascii="Palatino Linotype" w:hAnsi="Palatino Linotype"/>
                <w:color w:val="000000" w:themeColor="text1"/>
                <w:sz w:val="20"/>
                <w:szCs w:val="20"/>
              </w:rPr>
              <w:t>/2023, IXT/DPR/</w:t>
            </w:r>
            <w:r w:rsidR="00471DB1" w:rsidRPr="007A4381">
              <w:rPr>
                <w:rFonts w:ascii="Palatino Linotype" w:hAnsi="Palatino Linotype"/>
                <w:color w:val="000000" w:themeColor="text1"/>
                <w:sz w:val="20"/>
                <w:szCs w:val="20"/>
              </w:rPr>
              <w:t>030</w:t>
            </w:r>
            <w:r w:rsidR="00B84596" w:rsidRPr="007A4381">
              <w:rPr>
                <w:rFonts w:ascii="Palatino Linotype" w:hAnsi="Palatino Linotype"/>
                <w:color w:val="000000" w:themeColor="text1"/>
                <w:sz w:val="20"/>
                <w:szCs w:val="20"/>
              </w:rPr>
              <w:t>/2023, IXT/DPR/</w:t>
            </w:r>
            <w:r w:rsidR="00471DB1" w:rsidRPr="007A4381">
              <w:rPr>
                <w:rFonts w:ascii="Palatino Linotype" w:hAnsi="Palatino Linotype"/>
                <w:color w:val="000000" w:themeColor="text1"/>
                <w:sz w:val="20"/>
                <w:szCs w:val="20"/>
              </w:rPr>
              <w:t>031</w:t>
            </w:r>
            <w:r w:rsidR="00B84596" w:rsidRPr="007A4381">
              <w:rPr>
                <w:rFonts w:ascii="Palatino Linotype" w:hAnsi="Palatino Linotype"/>
                <w:color w:val="000000" w:themeColor="text1"/>
                <w:sz w:val="20"/>
                <w:szCs w:val="20"/>
              </w:rPr>
              <w:t>/2023, IXT/DPR/</w:t>
            </w:r>
            <w:r w:rsidR="004A74F2" w:rsidRPr="007A4381">
              <w:rPr>
                <w:rFonts w:ascii="Palatino Linotype" w:hAnsi="Palatino Linotype"/>
                <w:color w:val="000000" w:themeColor="text1"/>
                <w:sz w:val="20"/>
                <w:szCs w:val="20"/>
              </w:rPr>
              <w:t>032</w:t>
            </w:r>
            <w:r w:rsidR="00B84596" w:rsidRPr="007A4381">
              <w:rPr>
                <w:rFonts w:ascii="Palatino Linotype" w:hAnsi="Palatino Linotype"/>
                <w:color w:val="000000" w:themeColor="text1"/>
                <w:sz w:val="20"/>
                <w:szCs w:val="20"/>
              </w:rPr>
              <w:t>/2023</w:t>
            </w:r>
            <w:r w:rsidR="007B5D3F"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IXT/DPR/</w:t>
            </w:r>
            <w:r w:rsidR="007B5D3F" w:rsidRPr="007A4381">
              <w:rPr>
                <w:rFonts w:ascii="Palatino Linotype" w:hAnsi="Palatino Linotype"/>
                <w:color w:val="000000" w:themeColor="text1"/>
                <w:sz w:val="20"/>
                <w:szCs w:val="20"/>
              </w:rPr>
              <w:t>033/2023</w:t>
            </w:r>
          </w:p>
        </w:tc>
      </w:tr>
      <w:tr w:rsidR="006B25B4" w:rsidRPr="007A4381" w14:paraId="14CF565B" w14:textId="77777777" w:rsidTr="004F759A">
        <w:trPr>
          <w:jc w:val="center"/>
        </w:trPr>
        <w:tc>
          <w:tcPr>
            <w:tcW w:w="1688" w:type="dxa"/>
            <w:vAlign w:val="center"/>
          </w:tcPr>
          <w:p w14:paraId="0784A9BB" w14:textId="49F02F72"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Décima Segunda Regiduría</w:t>
            </w:r>
          </w:p>
        </w:tc>
        <w:tc>
          <w:tcPr>
            <w:tcW w:w="7140" w:type="dxa"/>
            <w:vAlign w:val="center"/>
          </w:tcPr>
          <w:p w14:paraId="0770295A" w14:textId="3DB72FE9"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IXT/RG12/064/2023, IXT/RG12/074/2023, </w:t>
            </w:r>
            <w:r w:rsidR="00B84596" w:rsidRPr="007A4381">
              <w:rPr>
                <w:rFonts w:ascii="Palatino Linotype" w:hAnsi="Palatino Linotype"/>
                <w:color w:val="000000" w:themeColor="text1"/>
                <w:sz w:val="20"/>
                <w:szCs w:val="20"/>
              </w:rPr>
              <w:t>IXT/RG12/075/2023, IXT/RG12/</w:t>
            </w:r>
            <w:r w:rsidR="00775CE7" w:rsidRPr="007A4381">
              <w:rPr>
                <w:rFonts w:ascii="Palatino Linotype" w:hAnsi="Palatino Linotype"/>
                <w:color w:val="000000" w:themeColor="text1"/>
                <w:sz w:val="20"/>
                <w:szCs w:val="20"/>
              </w:rPr>
              <w:t>076</w:t>
            </w:r>
            <w:r w:rsidR="00B84596" w:rsidRPr="007A4381">
              <w:rPr>
                <w:rFonts w:ascii="Palatino Linotype" w:hAnsi="Palatino Linotype"/>
                <w:color w:val="000000" w:themeColor="text1"/>
                <w:sz w:val="20"/>
                <w:szCs w:val="20"/>
              </w:rPr>
              <w:t>/2023, IXT/RG12/</w:t>
            </w:r>
            <w:r w:rsidR="002F530B" w:rsidRPr="007A4381">
              <w:rPr>
                <w:rFonts w:ascii="Palatino Linotype" w:hAnsi="Palatino Linotype"/>
                <w:color w:val="000000" w:themeColor="text1"/>
                <w:sz w:val="20"/>
                <w:szCs w:val="20"/>
              </w:rPr>
              <w:t>077</w:t>
            </w:r>
            <w:r w:rsidR="00B84596" w:rsidRPr="007A4381">
              <w:rPr>
                <w:rFonts w:ascii="Palatino Linotype" w:hAnsi="Palatino Linotype"/>
                <w:color w:val="000000" w:themeColor="text1"/>
                <w:sz w:val="20"/>
                <w:szCs w:val="20"/>
              </w:rPr>
              <w:t>/2023, IXT/RG12/</w:t>
            </w:r>
            <w:r w:rsidR="002F530B" w:rsidRPr="007A4381">
              <w:rPr>
                <w:rFonts w:ascii="Palatino Linotype" w:hAnsi="Palatino Linotype"/>
                <w:color w:val="000000" w:themeColor="text1"/>
                <w:sz w:val="20"/>
                <w:szCs w:val="20"/>
              </w:rPr>
              <w:t>072</w:t>
            </w:r>
            <w:r w:rsidR="00B84596" w:rsidRPr="007A4381">
              <w:rPr>
                <w:rFonts w:ascii="Palatino Linotype" w:hAnsi="Palatino Linotype"/>
                <w:color w:val="000000" w:themeColor="text1"/>
                <w:sz w:val="20"/>
                <w:szCs w:val="20"/>
              </w:rPr>
              <w:t>/2023, IXT/RG12/</w:t>
            </w:r>
            <w:r w:rsidR="00182EC7" w:rsidRPr="007A4381">
              <w:rPr>
                <w:rFonts w:ascii="Palatino Linotype" w:hAnsi="Palatino Linotype"/>
                <w:color w:val="000000" w:themeColor="text1"/>
                <w:sz w:val="20"/>
                <w:szCs w:val="20"/>
              </w:rPr>
              <w:t>073</w:t>
            </w:r>
            <w:r w:rsidR="00B84596" w:rsidRPr="007A4381">
              <w:rPr>
                <w:rFonts w:ascii="Palatino Linotype" w:hAnsi="Palatino Linotype"/>
                <w:color w:val="000000" w:themeColor="text1"/>
                <w:sz w:val="20"/>
                <w:szCs w:val="20"/>
              </w:rPr>
              <w:t>/2023, IXT/RG12/</w:t>
            </w:r>
            <w:r w:rsidR="00B47802" w:rsidRPr="007A4381">
              <w:rPr>
                <w:rFonts w:ascii="Palatino Linotype" w:hAnsi="Palatino Linotype"/>
                <w:color w:val="000000" w:themeColor="text1"/>
                <w:sz w:val="20"/>
                <w:szCs w:val="20"/>
              </w:rPr>
              <w:t>078</w:t>
            </w:r>
            <w:r w:rsidR="00B84596" w:rsidRPr="007A4381">
              <w:rPr>
                <w:rFonts w:ascii="Palatino Linotype" w:hAnsi="Palatino Linotype"/>
                <w:color w:val="000000" w:themeColor="text1"/>
                <w:sz w:val="20"/>
                <w:szCs w:val="20"/>
              </w:rPr>
              <w:t>/2023, IXT/RG12/</w:t>
            </w:r>
            <w:r w:rsidR="007E168D" w:rsidRPr="007A4381">
              <w:rPr>
                <w:rFonts w:ascii="Palatino Linotype" w:hAnsi="Palatino Linotype"/>
                <w:color w:val="000000" w:themeColor="text1"/>
                <w:sz w:val="20"/>
                <w:szCs w:val="20"/>
              </w:rPr>
              <w:t>079</w:t>
            </w:r>
            <w:r w:rsidR="00B84596" w:rsidRPr="007A4381">
              <w:rPr>
                <w:rFonts w:ascii="Palatino Linotype" w:hAnsi="Palatino Linotype"/>
                <w:color w:val="000000" w:themeColor="text1"/>
                <w:sz w:val="20"/>
                <w:szCs w:val="20"/>
              </w:rPr>
              <w:t>/2023, IXT/RG12/</w:t>
            </w:r>
            <w:r w:rsidR="007E168D" w:rsidRPr="007A4381">
              <w:rPr>
                <w:rFonts w:ascii="Palatino Linotype" w:hAnsi="Palatino Linotype"/>
                <w:color w:val="000000" w:themeColor="text1"/>
                <w:sz w:val="20"/>
                <w:szCs w:val="20"/>
              </w:rPr>
              <w:t>080</w:t>
            </w:r>
            <w:r w:rsidR="00B84596" w:rsidRPr="007A4381">
              <w:rPr>
                <w:rFonts w:ascii="Palatino Linotype" w:hAnsi="Palatino Linotype"/>
                <w:color w:val="000000" w:themeColor="text1"/>
                <w:sz w:val="20"/>
                <w:szCs w:val="20"/>
              </w:rPr>
              <w:t>/2023, IXT/RG12/</w:t>
            </w:r>
            <w:r w:rsidR="004D3C50" w:rsidRPr="007A4381">
              <w:rPr>
                <w:rFonts w:ascii="Palatino Linotype" w:hAnsi="Palatino Linotype"/>
                <w:color w:val="000000" w:themeColor="text1"/>
                <w:sz w:val="20"/>
                <w:szCs w:val="20"/>
              </w:rPr>
              <w:t>081</w:t>
            </w:r>
            <w:r w:rsidR="00B84596" w:rsidRPr="007A4381">
              <w:rPr>
                <w:rFonts w:ascii="Palatino Linotype" w:hAnsi="Palatino Linotype"/>
                <w:color w:val="000000" w:themeColor="text1"/>
                <w:sz w:val="20"/>
                <w:szCs w:val="20"/>
              </w:rPr>
              <w:t>/2023, IXT/RG12/</w:t>
            </w:r>
            <w:r w:rsidR="0050259C" w:rsidRPr="007A4381">
              <w:rPr>
                <w:rFonts w:ascii="Palatino Linotype" w:hAnsi="Palatino Linotype"/>
                <w:color w:val="000000" w:themeColor="text1"/>
                <w:sz w:val="20"/>
                <w:szCs w:val="20"/>
              </w:rPr>
              <w:t>082</w:t>
            </w:r>
            <w:r w:rsidR="00B84596" w:rsidRPr="007A4381">
              <w:rPr>
                <w:rFonts w:ascii="Palatino Linotype" w:hAnsi="Palatino Linotype"/>
                <w:color w:val="000000" w:themeColor="text1"/>
                <w:sz w:val="20"/>
                <w:szCs w:val="20"/>
              </w:rPr>
              <w:t>/2023, IXT/RG12/</w:t>
            </w:r>
            <w:r w:rsidR="0050259C" w:rsidRPr="007A4381">
              <w:rPr>
                <w:rFonts w:ascii="Palatino Linotype" w:hAnsi="Palatino Linotype"/>
                <w:color w:val="000000" w:themeColor="text1"/>
                <w:sz w:val="20"/>
                <w:szCs w:val="20"/>
              </w:rPr>
              <w:t>084</w:t>
            </w:r>
            <w:r w:rsidR="00B84596" w:rsidRPr="007A4381">
              <w:rPr>
                <w:rFonts w:ascii="Palatino Linotype" w:hAnsi="Palatino Linotype"/>
                <w:color w:val="000000" w:themeColor="text1"/>
                <w:sz w:val="20"/>
                <w:szCs w:val="20"/>
              </w:rPr>
              <w:t>/2023, IXT/RG12/</w:t>
            </w:r>
            <w:r w:rsidR="00BF78E4" w:rsidRPr="007A4381">
              <w:rPr>
                <w:rFonts w:ascii="Palatino Linotype" w:hAnsi="Palatino Linotype"/>
                <w:color w:val="000000" w:themeColor="text1"/>
                <w:sz w:val="20"/>
                <w:szCs w:val="20"/>
              </w:rPr>
              <w:t>097</w:t>
            </w:r>
            <w:r w:rsidR="00B84596" w:rsidRPr="007A4381">
              <w:rPr>
                <w:rFonts w:ascii="Palatino Linotype" w:hAnsi="Palatino Linotype"/>
                <w:color w:val="000000" w:themeColor="text1"/>
                <w:sz w:val="20"/>
                <w:szCs w:val="20"/>
              </w:rPr>
              <w:t>/2023, IXT/RG12/</w:t>
            </w:r>
            <w:r w:rsidR="00C7358B" w:rsidRPr="007A4381">
              <w:rPr>
                <w:rFonts w:ascii="Palatino Linotype" w:hAnsi="Palatino Linotype"/>
                <w:color w:val="000000" w:themeColor="text1"/>
                <w:sz w:val="20"/>
                <w:szCs w:val="20"/>
              </w:rPr>
              <w:t>098</w:t>
            </w:r>
            <w:r w:rsidR="00B84596" w:rsidRPr="007A4381">
              <w:rPr>
                <w:rFonts w:ascii="Palatino Linotype" w:hAnsi="Palatino Linotype"/>
                <w:color w:val="000000" w:themeColor="text1"/>
                <w:sz w:val="20"/>
                <w:szCs w:val="20"/>
              </w:rPr>
              <w:t>/2023, IXT/RG12/</w:t>
            </w:r>
            <w:r w:rsidR="000D74C7" w:rsidRPr="007A4381">
              <w:rPr>
                <w:rFonts w:ascii="Palatino Linotype" w:hAnsi="Palatino Linotype"/>
                <w:color w:val="000000" w:themeColor="text1"/>
                <w:sz w:val="20"/>
                <w:szCs w:val="20"/>
              </w:rPr>
              <w:t>100</w:t>
            </w:r>
            <w:r w:rsidR="00B84596" w:rsidRPr="007A4381">
              <w:rPr>
                <w:rFonts w:ascii="Palatino Linotype" w:hAnsi="Palatino Linotype"/>
                <w:color w:val="000000" w:themeColor="text1"/>
                <w:sz w:val="20"/>
                <w:szCs w:val="20"/>
              </w:rPr>
              <w:t>/2023, IXT/RG12/</w:t>
            </w:r>
            <w:r w:rsidR="000D74C7" w:rsidRPr="007A4381">
              <w:rPr>
                <w:rFonts w:ascii="Palatino Linotype" w:hAnsi="Palatino Linotype"/>
                <w:color w:val="000000" w:themeColor="text1"/>
                <w:sz w:val="20"/>
                <w:szCs w:val="20"/>
              </w:rPr>
              <w:t>101</w:t>
            </w:r>
            <w:r w:rsidR="00B84596" w:rsidRPr="007A4381">
              <w:rPr>
                <w:rFonts w:ascii="Palatino Linotype" w:hAnsi="Palatino Linotype"/>
                <w:color w:val="000000" w:themeColor="text1"/>
                <w:sz w:val="20"/>
                <w:szCs w:val="20"/>
              </w:rPr>
              <w:t>/2023, IXT/RG12/</w:t>
            </w:r>
            <w:r w:rsidR="00040713" w:rsidRPr="007A4381">
              <w:rPr>
                <w:rFonts w:ascii="Palatino Linotype" w:hAnsi="Palatino Linotype"/>
                <w:color w:val="000000" w:themeColor="text1"/>
                <w:sz w:val="20"/>
                <w:szCs w:val="20"/>
              </w:rPr>
              <w:t>102</w:t>
            </w:r>
            <w:r w:rsidR="00B84596" w:rsidRPr="007A4381">
              <w:rPr>
                <w:rFonts w:ascii="Palatino Linotype" w:hAnsi="Palatino Linotype"/>
                <w:color w:val="000000" w:themeColor="text1"/>
                <w:sz w:val="20"/>
                <w:szCs w:val="20"/>
              </w:rPr>
              <w:t>/2023, IXT/RG12/</w:t>
            </w:r>
            <w:r w:rsidR="006A3223" w:rsidRPr="007A4381">
              <w:rPr>
                <w:rFonts w:ascii="Palatino Linotype" w:hAnsi="Palatino Linotype"/>
                <w:color w:val="000000" w:themeColor="text1"/>
                <w:sz w:val="20"/>
                <w:szCs w:val="20"/>
              </w:rPr>
              <w:t>103</w:t>
            </w:r>
            <w:r w:rsidR="00B84596" w:rsidRPr="007A4381">
              <w:rPr>
                <w:rFonts w:ascii="Palatino Linotype" w:hAnsi="Palatino Linotype"/>
                <w:color w:val="000000" w:themeColor="text1"/>
                <w:sz w:val="20"/>
                <w:szCs w:val="20"/>
              </w:rPr>
              <w:t>/2023, IXT/RG12/</w:t>
            </w:r>
            <w:r w:rsidR="00471DB1" w:rsidRPr="007A4381">
              <w:rPr>
                <w:rFonts w:ascii="Palatino Linotype" w:hAnsi="Palatino Linotype"/>
                <w:color w:val="000000" w:themeColor="text1"/>
                <w:sz w:val="20"/>
                <w:szCs w:val="20"/>
              </w:rPr>
              <w:t>104</w:t>
            </w:r>
            <w:r w:rsidR="00B84596" w:rsidRPr="007A4381">
              <w:rPr>
                <w:rFonts w:ascii="Palatino Linotype" w:hAnsi="Palatino Linotype"/>
                <w:color w:val="000000" w:themeColor="text1"/>
                <w:sz w:val="20"/>
                <w:szCs w:val="20"/>
              </w:rPr>
              <w:t>/2023, IXT/RG12/</w:t>
            </w:r>
            <w:r w:rsidR="00471DB1" w:rsidRPr="007A4381">
              <w:rPr>
                <w:rFonts w:ascii="Palatino Linotype" w:hAnsi="Palatino Linotype"/>
                <w:color w:val="000000" w:themeColor="text1"/>
                <w:sz w:val="20"/>
                <w:szCs w:val="20"/>
              </w:rPr>
              <w:t>105</w:t>
            </w:r>
            <w:r w:rsidR="00B84596" w:rsidRPr="007A4381">
              <w:rPr>
                <w:rFonts w:ascii="Palatino Linotype" w:hAnsi="Palatino Linotype"/>
                <w:color w:val="000000" w:themeColor="text1"/>
                <w:sz w:val="20"/>
                <w:szCs w:val="20"/>
              </w:rPr>
              <w:t>/2023, IXT/RG12/</w:t>
            </w:r>
            <w:r w:rsidR="004A74F2" w:rsidRPr="007A4381">
              <w:rPr>
                <w:rFonts w:ascii="Palatino Linotype" w:hAnsi="Palatino Linotype"/>
                <w:color w:val="000000" w:themeColor="text1"/>
                <w:sz w:val="20"/>
                <w:szCs w:val="20"/>
              </w:rPr>
              <w:t>106</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IXT/RG12/</w:t>
            </w:r>
            <w:r w:rsidR="007B5D3F" w:rsidRPr="007A4381">
              <w:rPr>
                <w:rFonts w:ascii="Palatino Linotype" w:hAnsi="Palatino Linotype"/>
                <w:color w:val="000000" w:themeColor="text1"/>
                <w:sz w:val="20"/>
                <w:szCs w:val="20"/>
              </w:rPr>
              <w:t>107</w:t>
            </w:r>
            <w:r w:rsidR="00B84596" w:rsidRPr="007A4381">
              <w:rPr>
                <w:rFonts w:ascii="Palatino Linotype" w:hAnsi="Palatino Linotype"/>
                <w:color w:val="000000" w:themeColor="text1"/>
                <w:sz w:val="20"/>
                <w:szCs w:val="20"/>
              </w:rPr>
              <w:t>/2023</w:t>
            </w:r>
          </w:p>
        </w:tc>
      </w:tr>
      <w:tr w:rsidR="006B25B4" w:rsidRPr="007A4381" w14:paraId="47263CD0" w14:textId="77777777" w:rsidTr="004F759A">
        <w:trPr>
          <w:jc w:val="center"/>
        </w:trPr>
        <w:tc>
          <w:tcPr>
            <w:tcW w:w="1688" w:type="dxa"/>
            <w:vAlign w:val="center"/>
          </w:tcPr>
          <w:p w14:paraId="70771529" w14:textId="4FD06A40"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Desarrollo Territorial y Urbano</w:t>
            </w:r>
          </w:p>
        </w:tc>
        <w:tc>
          <w:tcPr>
            <w:tcW w:w="7140" w:type="dxa"/>
            <w:vAlign w:val="center"/>
          </w:tcPr>
          <w:p w14:paraId="2373CA98" w14:textId="245DD5A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IXTA/DDTU/065/2023, IXTA/DDTU/067/2023, </w:t>
            </w:r>
            <w:r w:rsidR="00B84596" w:rsidRPr="007A4381">
              <w:rPr>
                <w:rFonts w:ascii="Palatino Linotype" w:hAnsi="Palatino Linotype"/>
                <w:color w:val="000000" w:themeColor="text1"/>
                <w:sz w:val="20"/>
                <w:szCs w:val="20"/>
              </w:rPr>
              <w:t>IXTA/DDTU/068/2023, IXTA/DDTU/</w:t>
            </w:r>
            <w:r w:rsidR="00775CE7" w:rsidRPr="007A4381">
              <w:rPr>
                <w:rFonts w:ascii="Palatino Linotype" w:hAnsi="Palatino Linotype"/>
                <w:color w:val="000000" w:themeColor="text1"/>
                <w:sz w:val="20"/>
                <w:szCs w:val="20"/>
              </w:rPr>
              <w:t>069</w:t>
            </w:r>
            <w:r w:rsidR="00B84596" w:rsidRPr="007A4381">
              <w:rPr>
                <w:rFonts w:ascii="Palatino Linotype" w:hAnsi="Palatino Linotype"/>
                <w:color w:val="000000" w:themeColor="text1"/>
                <w:sz w:val="20"/>
                <w:szCs w:val="20"/>
              </w:rPr>
              <w:t>/2023, IXTA/DDTU/</w:t>
            </w:r>
            <w:r w:rsidR="002F530B" w:rsidRPr="007A4381">
              <w:rPr>
                <w:rFonts w:ascii="Palatino Linotype" w:hAnsi="Palatino Linotype"/>
                <w:color w:val="000000" w:themeColor="text1"/>
                <w:sz w:val="20"/>
                <w:szCs w:val="20"/>
              </w:rPr>
              <w:t>070</w:t>
            </w:r>
            <w:r w:rsidR="00B84596" w:rsidRPr="007A4381">
              <w:rPr>
                <w:rFonts w:ascii="Palatino Linotype" w:hAnsi="Palatino Linotype"/>
                <w:color w:val="000000" w:themeColor="text1"/>
                <w:sz w:val="20"/>
                <w:szCs w:val="20"/>
              </w:rPr>
              <w:t>/2023, IXTA/DDTU/</w:t>
            </w:r>
            <w:r w:rsidR="002F530B" w:rsidRPr="007A4381">
              <w:rPr>
                <w:rFonts w:ascii="Palatino Linotype" w:hAnsi="Palatino Linotype"/>
                <w:color w:val="000000" w:themeColor="text1"/>
                <w:sz w:val="20"/>
                <w:szCs w:val="20"/>
              </w:rPr>
              <w:t>073</w:t>
            </w:r>
            <w:r w:rsidR="00B84596" w:rsidRPr="007A4381">
              <w:rPr>
                <w:rFonts w:ascii="Palatino Linotype" w:hAnsi="Palatino Linotype"/>
                <w:color w:val="000000" w:themeColor="text1"/>
                <w:sz w:val="20"/>
                <w:szCs w:val="20"/>
              </w:rPr>
              <w:t>/2023, IXTA/DDTU/</w:t>
            </w:r>
            <w:r w:rsidR="00182EC7" w:rsidRPr="007A4381">
              <w:rPr>
                <w:rFonts w:ascii="Palatino Linotype" w:hAnsi="Palatino Linotype"/>
                <w:color w:val="000000" w:themeColor="text1"/>
                <w:sz w:val="20"/>
                <w:szCs w:val="20"/>
              </w:rPr>
              <w:t>074</w:t>
            </w:r>
            <w:r w:rsidR="00B84596" w:rsidRPr="007A4381">
              <w:rPr>
                <w:rFonts w:ascii="Palatino Linotype" w:hAnsi="Palatino Linotype"/>
                <w:color w:val="000000" w:themeColor="text1"/>
                <w:sz w:val="20"/>
                <w:szCs w:val="20"/>
              </w:rPr>
              <w:t>/2023, IXTA/DDTU/</w:t>
            </w:r>
            <w:r w:rsidR="00B47802" w:rsidRPr="007A4381">
              <w:rPr>
                <w:rFonts w:ascii="Palatino Linotype" w:hAnsi="Palatino Linotype"/>
                <w:color w:val="000000" w:themeColor="text1"/>
                <w:sz w:val="20"/>
                <w:szCs w:val="20"/>
              </w:rPr>
              <w:t>075</w:t>
            </w:r>
            <w:r w:rsidR="00B84596" w:rsidRPr="007A4381">
              <w:rPr>
                <w:rFonts w:ascii="Palatino Linotype" w:hAnsi="Palatino Linotype"/>
                <w:color w:val="000000" w:themeColor="text1"/>
                <w:sz w:val="20"/>
                <w:szCs w:val="20"/>
              </w:rPr>
              <w:t>/2023, IXTA/DDTU/</w:t>
            </w:r>
            <w:r w:rsidR="007E168D" w:rsidRPr="007A4381">
              <w:rPr>
                <w:rFonts w:ascii="Palatino Linotype" w:hAnsi="Palatino Linotype"/>
                <w:color w:val="000000" w:themeColor="text1"/>
                <w:sz w:val="20"/>
                <w:szCs w:val="20"/>
              </w:rPr>
              <w:t>076</w:t>
            </w:r>
            <w:r w:rsidR="00B84596" w:rsidRPr="007A4381">
              <w:rPr>
                <w:rFonts w:ascii="Palatino Linotype" w:hAnsi="Palatino Linotype"/>
                <w:color w:val="000000" w:themeColor="text1"/>
                <w:sz w:val="20"/>
                <w:szCs w:val="20"/>
              </w:rPr>
              <w:t>/2023, IXTA/DDTU/</w:t>
            </w:r>
            <w:r w:rsidR="007E168D" w:rsidRPr="007A4381">
              <w:rPr>
                <w:rFonts w:ascii="Palatino Linotype" w:hAnsi="Palatino Linotype"/>
                <w:color w:val="000000" w:themeColor="text1"/>
                <w:sz w:val="20"/>
                <w:szCs w:val="20"/>
              </w:rPr>
              <w:t>097</w:t>
            </w:r>
            <w:r w:rsidR="00B84596" w:rsidRPr="007A4381">
              <w:rPr>
                <w:rFonts w:ascii="Palatino Linotype" w:hAnsi="Palatino Linotype"/>
                <w:color w:val="000000" w:themeColor="text1"/>
                <w:sz w:val="20"/>
                <w:szCs w:val="20"/>
              </w:rPr>
              <w:t>/2023, IXTA/DDTU/</w:t>
            </w:r>
            <w:r w:rsidR="004D3C50" w:rsidRPr="007A4381">
              <w:rPr>
                <w:rFonts w:ascii="Palatino Linotype" w:hAnsi="Palatino Linotype"/>
                <w:color w:val="000000" w:themeColor="text1"/>
                <w:sz w:val="20"/>
                <w:szCs w:val="20"/>
              </w:rPr>
              <w:t>098</w:t>
            </w:r>
            <w:r w:rsidR="00B84596" w:rsidRPr="007A4381">
              <w:rPr>
                <w:rFonts w:ascii="Palatino Linotype" w:hAnsi="Palatino Linotype"/>
                <w:color w:val="000000" w:themeColor="text1"/>
                <w:sz w:val="20"/>
                <w:szCs w:val="20"/>
              </w:rPr>
              <w:t>/2023, IXTA/DDTU/</w:t>
            </w:r>
            <w:r w:rsidR="0050259C" w:rsidRPr="007A4381">
              <w:rPr>
                <w:rFonts w:ascii="Palatino Linotype" w:hAnsi="Palatino Linotype"/>
                <w:color w:val="000000" w:themeColor="text1"/>
                <w:sz w:val="20"/>
                <w:szCs w:val="20"/>
              </w:rPr>
              <w:t>077</w:t>
            </w:r>
            <w:r w:rsidR="00B84596" w:rsidRPr="007A4381">
              <w:rPr>
                <w:rFonts w:ascii="Palatino Linotype" w:hAnsi="Palatino Linotype"/>
                <w:color w:val="000000" w:themeColor="text1"/>
                <w:sz w:val="20"/>
                <w:szCs w:val="20"/>
              </w:rPr>
              <w:t>/2023, IXTA/DDTU/</w:t>
            </w:r>
            <w:r w:rsidR="0050259C" w:rsidRPr="007A4381">
              <w:rPr>
                <w:rFonts w:ascii="Palatino Linotype" w:hAnsi="Palatino Linotype"/>
                <w:color w:val="000000" w:themeColor="text1"/>
                <w:sz w:val="20"/>
                <w:szCs w:val="20"/>
              </w:rPr>
              <w:t>087</w:t>
            </w:r>
            <w:r w:rsidR="00B84596" w:rsidRPr="007A4381">
              <w:rPr>
                <w:rFonts w:ascii="Palatino Linotype" w:hAnsi="Palatino Linotype"/>
                <w:color w:val="000000" w:themeColor="text1"/>
                <w:sz w:val="20"/>
                <w:szCs w:val="20"/>
              </w:rPr>
              <w:t>/2023, IXTA/DDTU/</w:t>
            </w:r>
            <w:r w:rsidR="00BF78E4" w:rsidRPr="007A4381">
              <w:rPr>
                <w:rFonts w:ascii="Palatino Linotype" w:hAnsi="Palatino Linotype"/>
                <w:color w:val="000000" w:themeColor="text1"/>
                <w:sz w:val="20"/>
                <w:szCs w:val="20"/>
              </w:rPr>
              <w:t>085</w:t>
            </w:r>
            <w:r w:rsidR="00B84596" w:rsidRPr="007A4381">
              <w:rPr>
                <w:rFonts w:ascii="Palatino Linotype" w:hAnsi="Palatino Linotype"/>
                <w:color w:val="000000" w:themeColor="text1"/>
                <w:sz w:val="20"/>
                <w:szCs w:val="20"/>
              </w:rPr>
              <w:t>/2023, IXTA/DDTU/</w:t>
            </w:r>
            <w:r w:rsidR="00C7358B" w:rsidRPr="007A4381">
              <w:rPr>
                <w:rFonts w:ascii="Palatino Linotype" w:hAnsi="Palatino Linotype"/>
                <w:color w:val="000000" w:themeColor="text1"/>
                <w:sz w:val="20"/>
                <w:szCs w:val="20"/>
              </w:rPr>
              <w:t>0887</w:t>
            </w:r>
            <w:r w:rsidR="00B84596" w:rsidRPr="007A4381">
              <w:rPr>
                <w:rFonts w:ascii="Palatino Linotype" w:hAnsi="Palatino Linotype"/>
                <w:color w:val="000000" w:themeColor="text1"/>
                <w:sz w:val="20"/>
                <w:szCs w:val="20"/>
              </w:rPr>
              <w:t>/2023, IXTA/DDTU/</w:t>
            </w:r>
            <w:r w:rsidR="000D74C7" w:rsidRPr="007A4381">
              <w:rPr>
                <w:rFonts w:ascii="Palatino Linotype" w:hAnsi="Palatino Linotype"/>
                <w:color w:val="000000" w:themeColor="text1"/>
                <w:sz w:val="20"/>
                <w:szCs w:val="20"/>
              </w:rPr>
              <w:t>089</w:t>
            </w:r>
            <w:r w:rsidR="00B84596" w:rsidRPr="007A4381">
              <w:rPr>
                <w:rFonts w:ascii="Palatino Linotype" w:hAnsi="Palatino Linotype"/>
                <w:color w:val="000000" w:themeColor="text1"/>
                <w:sz w:val="20"/>
                <w:szCs w:val="20"/>
              </w:rPr>
              <w:t>/2023, IXTA/DDTU/</w:t>
            </w:r>
            <w:r w:rsidR="000D74C7" w:rsidRPr="007A4381">
              <w:rPr>
                <w:rFonts w:ascii="Palatino Linotype" w:hAnsi="Palatino Linotype"/>
                <w:color w:val="000000" w:themeColor="text1"/>
                <w:sz w:val="20"/>
                <w:szCs w:val="20"/>
              </w:rPr>
              <w:t>090</w:t>
            </w:r>
            <w:r w:rsidR="00B84596" w:rsidRPr="007A4381">
              <w:rPr>
                <w:rFonts w:ascii="Palatino Linotype" w:hAnsi="Palatino Linotype"/>
                <w:color w:val="000000" w:themeColor="text1"/>
                <w:sz w:val="20"/>
                <w:szCs w:val="20"/>
              </w:rPr>
              <w:t>/2023, IXTA/DDTU/</w:t>
            </w:r>
            <w:r w:rsidR="00040713" w:rsidRPr="007A4381">
              <w:rPr>
                <w:rFonts w:ascii="Palatino Linotype" w:hAnsi="Palatino Linotype"/>
                <w:color w:val="000000" w:themeColor="text1"/>
                <w:sz w:val="20"/>
                <w:szCs w:val="20"/>
              </w:rPr>
              <w:t>091</w:t>
            </w:r>
            <w:r w:rsidR="00B84596" w:rsidRPr="007A4381">
              <w:rPr>
                <w:rFonts w:ascii="Palatino Linotype" w:hAnsi="Palatino Linotype"/>
                <w:color w:val="000000" w:themeColor="text1"/>
                <w:sz w:val="20"/>
                <w:szCs w:val="20"/>
              </w:rPr>
              <w:t>/2023, IXTA/DDTU/</w:t>
            </w:r>
            <w:r w:rsidR="006A3223" w:rsidRPr="007A4381">
              <w:rPr>
                <w:rFonts w:ascii="Palatino Linotype" w:hAnsi="Palatino Linotype"/>
                <w:color w:val="000000" w:themeColor="text1"/>
                <w:sz w:val="20"/>
                <w:szCs w:val="20"/>
              </w:rPr>
              <w:t>092</w:t>
            </w:r>
            <w:r w:rsidR="00B84596" w:rsidRPr="007A4381">
              <w:rPr>
                <w:rFonts w:ascii="Palatino Linotype" w:hAnsi="Palatino Linotype"/>
                <w:color w:val="000000" w:themeColor="text1"/>
                <w:sz w:val="20"/>
                <w:szCs w:val="20"/>
              </w:rPr>
              <w:t>/2023, IXTA/DDTU/</w:t>
            </w:r>
            <w:r w:rsidR="00471DB1" w:rsidRPr="007A4381">
              <w:rPr>
                <w:rFonts w:ascii="Palatino Linotype" w:hAnsi="Palatino Linotype"/>
                <w:color w:val="000000" w:themeColor="text1"/>
                <w:sz w:val="20"/>
                <w:szCs w:val="20"/>
              </w:rPr>
              <w:t>093</w:t>
            </w:r>
            <w:r w:rsidR="00B84596" w:rsidRPr="007A4381">
              <w:rPr>
                <w:rFonts w:ascii="Palatino Linotype" w:hAnsi="Palatino Linotype"/>
                <w:color w:val="000000" w:themeColor="text1"/>
                <w:sz w:val="20"/>
                <w:szCs w:val="20"/>
              </w:rPr>
              <w:t>/2023, IXTA/DDTU/</w:t>
            </w:r>
            <w:r w:rsidR="00471DB1" w:rsidRPr="007A4381">
              <w:rPr>
                <w:rFonts w:ascii="Palatino Linotype" w:hAnsi="Palatino Linotype"/>
                <w:color w:val="000000" w:themeColor="text1"/>
                <w:sz w:val="20"/>
                <w:szCs w:val="20"/>
              </w:rPr>
              <w:t>094</w:t>
            </w:r>
            <w:r w:rsidR="00B84596" w:rsidRPr="007A4381">
              <w:rPr>
                <w:rFonts w:ascii="Palatino Linotype" w:hAnsi="Palatino Linotype"/>
                <w:color w:val="000000" w:themeColor="text1"/>
                <w:sz w:val="20"/>
                <w:szCs w:val="20"/>
              </w:rPr>
              <w:t>/2023, IXTA/DDTU/</w:t>
            </w:r>
            <w:r w:rsidR="004A74F2" w:rsidRPr="007A4381">
              <w:rPr>
                <w:rFonts w:ascii="Palatino Linotype" w:hAnsi="Palatino Linotype"/>
                <w:color w:val="000000" w:themeColor="text1"/>
                <w:sz w:val="20"/>
                <w:szCs w:val="20"/>
              </w:rPr>
              <w:t>095</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IXTA/DDTU/</w:t>
            </w:r>
            <w:r w:rsidR="007B5D3F" w:rsidRPr="007A4381">
              <w:rPr>
                <w:rFonts w:ascii="Palatino Linotype" w:hAnsi="Palatino Linotype"/>
                <w:color w:val="000000" w:themeColor="text1"/>
                <w:sz w:val="20"/>
                <w:szCs w:val="20"/>
              </w:rPr>
              <w:t>096</w:t>
            </w:r>
            <w:r w:rsidR="001A3BD4" w:rsidRPr="007A4381">
              <w:rPr>
                <w:rFonts w:ascii="Palatino Linotype" w:hAnsi="Palatino Linotype"/>
                <w:color w:val="000000" w:themeColor="text1"/>
                <w:sz w:val="20"/>
                <w:szCs w:val="20"/>
              </w:rPr>
              <w:t>/2023</w:t>
            </w:r>
          </w:p>
        </w:tc>
      </w:tr>
      <w:tr w:rsidR="006B25B4" w:rsidRPr="007A4381" w14:paraId="1CD26C00" w14:textId="77777777" w:rsidTr="004F759A">
        <w:trPr>
          <w:jc w:val="center"/>
        </w:trPr>
        <w:tc>
          <w:tcPr>
            <w:tcW w:w="1688" w:type="dxa"/>
            <w:vAlign w:val="center"/>
          </w:tcPr>
          <w:p w14:paraId="5F2BE273" w14:textId="7BDC0D34"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Novena Regiduría</w:t>
            </w:r>
          </w:p>
        </w:tc>
        <w:tc>
          <w:tcPr>
            <w:tcW w:w="7140" w:type="dxa"/>
            <w:vAlign w:val="center"/>
          </w:tcPr>
          <w:p w14:paraId="319B3BE8" w14:textId="5396C9C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IXTA/R9/57/2023, IXTA/R9/58/2023, </w:t>
            </w:r>
            <w:r w:rsidR="00B84596" w:rsidRPr="007A4381">
              <w:rPr>
                <w:rFonts w:ascii="Palatino Linotype" w:hAnsi="Palatino Linotype"/>
                <w:color w:val="000000" w:themeColor="text1"/>
                <w:sz w:val="20"/>
                <w:szCs w:val="20"/>
              </w:rPr>
              <w:t>IXTA/R9/59/2023, IXTA/R9/</w:t>
            </w:r>
            <w:r w:rsidR="00775CE7" w:rsidRPr="007A4381">
              <w:rPr>
                <w:rFonts w:ascii="Palatino Linotype" w:hAnsi="Palatino Linotype"/>
                <w:color w:val="000000" w:themeColor="text1"/>
                <w:sz w:val="20"/>
                <w:szCs w:val="20"/>
              </w:rPr>
              <w:t>60</w:t>
            </w:r>
            <w:r w:rsidR="00B84596" w:rsidRPr="007A4381">
              <w:rPr>
                <w:rFonts w:ascii="Palatino Linotype" w:hAnsi="Palatino Linotype"/>
                <w:color w:val="000000" w:themeColor="text1"/>
                <w:sz w:val="20"/>
                <w:szCs w:val="20"/>
              </w:rPr>
              <w:t>/2023, IXTA/R9/</w:t>
            </w:r>
            <w:r w:rsidR="002F530B" w:rsidRPr="007A4381">
              <w:rPr>
                <w:rFonts w:ascii="Palatino Linotype" w:hAnsi="Palatino Linotype"/>
                <w:color w:val="000000" w:themeColor="text1"/>
                <w:sz w:val="20"/>
                <w:szCs w:val="20"/>
              </w:rPr>
              <w:t>61</w:t>
            </w:r>
            <w:r w:rsidR="00B84596" w:rsidRPr="007A4381">
              <w:rPr>
                <w:rFonts w:ascii="Palatino Linotype" w:hAnsi="Palatino Linotype"/>
                <w:color w:val="000000" w:themeColor="text1"/>
                <w:sz w:val="20"/>
                <w:szCs w:val="20"/>
              </w:rPr>
              <w:t>/2023, IXTA/R9/</w:t>
            </w:r>
            <w:r w:rsidR="002F530B" w:rsidRPr="007A4381">
              <w:rPr>
                <w:rFonts w:ascii="Palatino Linotype" w:hAnsi="Palatino Linotype"/>
                <w:color w:val="000000" w:themeColor="text1"/>
                <w:sz w:val="20"/>
                <w:szCs w:val="20"/>
              </w:rPr>
              <w:t>62</w:t>
            </w:r>
            <w:r w:rsidR="00B84596" w:rsidRPr="007A4381">
              <w:rPr>
                <w:rFonts w:ascii="Palatino Linotype" w:hAnsi="Palatino Linotype"/>
                <w:color w:val="000000" w:themeColor="text1"/>
                <w:sz w:val="20"/>
                <w:szCs w:val="20"/>
              </w:rPr>
              <w:t>/2023, IXTA/R9/</w:t>
            </w:r>
            <w:r w:rsidR="00182EC7" w:rsidRPr="007A4381">
              <w:rPr>
                <w:rFonts w:ascii="Palatino Linotype" w:hAnsi="Palatino Linotype"/>
                <w:color w:val="000000" w:themeColor="text1"/>
                <w:sz w:val="20"/>
                <w:szCs w:val="20"/>
              </w:rPr>
              <w:t>63</w:t>
            </w:r>
            <w:r w:rsidR="00B84596" w:rsidRPr="007A4381">
              <w:rPr>
                <w:rFonts w:ascii="Palatino Linotype" w:hAnsi="Palatino Linotype"/>
                <w:color w:val="000000" w:themeColor="text1"/>
                <w:sz w:val="20"/>
                <w:szCs w:val="20"/>
              </w:rPr>
              <w:t>/2023, IXTA/R9/</w:t>
            </w:r>
            <w:r w:rsidR="00B47802" w:rsidRPr="007A4381">
              <w:rPr>
                <w:rFonts w:ascii="Palatino Linotype" w:hAnsi="Palatino Linotype"/>
                <w:color w:val="000000" w:themeColor="text1"/>
                <w:sz w:val="20"/>
                <w:szCs w:val="20"/>
              </w:rPr>
              <w:t>64</w:t>
            </w:r>
            <w:r w:rsidR="00B84596" w:rsidRPr="007A4381">
              <w:rPr>
                <w:rFonts w:ascii="Palatino Linotype" w:hAnsi="Palatino Linotype"/>
                <w:color w:val="000000" w:themeColor="text1"/>
                <w:sz w:val="20"/>
                <w:szCs w:val="20"/>
              </w:rPr>
              <w:t>/2023, IXTA/R9/</w:t>
            </w:r>
            <w:r w:rsidR="007E168D" w:rsidRPr="007A4381">
              <w:rPr>
                <w:rFonts w:ascii="Palatino Linotype" w:hAnsi="Palatino Linotype"/>
                <w:color w:val="000000" w:themeColor="text1"/>
                <w:sz w:val="20"/>
                <w:szCs w:val="20"/>
              </w:rPr>
              <w:t>65</w:t>
            </w:r>
            <w:r w:rsidR="00B84596" w:rsidRPr="007A4381">
              <w:rPr>
                <w:rFonts w:ascii="Palatino Linotype" w:hAnsi="Palatino Linotype"/>
                <w:color w:val="000000" w:themeColor="text1"/>
                <w:sz w:val="20"/>
                <w:szCs w:val="20"/>
              </w:rPr>
              <w:t>/2023, IXTA/R9/</w:t>
            </w:r>
            <w:r w:rsidR="007E168D" w:rsidRPr="007A4381">
              <w:rPr>
                <w:rFonts w:ascii="Palatino Linotype" w:hAnsi="Palatino Linotype"/>
                <w:color w:val="000000" w:themeColor="text1"/>
                <w:sz w:val="20"/>
                <w:szCs w:val="20"/>
              </w:rPr>
              <w:t>66</w:t>
            </w:r>
            <w:r w:rsidR="00B84596" w:rsidRPr="007A4381">
              <w:rPr>
                <w:rFonts w:ascii="Palatino Linotype" w:hAnsi="Palatino Linotype"/>
                <w:color w:val="000000" w:themeColor="text1"/>
                <w:sz w:val="20"/>
                <w:szCs w:val="20"/>
              </w:rPr>
              <w:t>/2023, IXTA/R9/</w:t>
            </w:r>
            <w:r w:rsidR="004D3C50" w:rsidRPr="007A4381">
              <w:rPr>
                <w:rFonts w:ascii="Palatino Linotype" w:hAnsi="Palatino Linotype"/>
                <w:color w:val="000000" w:themeColor="text1"/>
                <w:sz w:val="20"/>
                <w:szCs w:val="20"/>
              </w:rPr>
              <w:t>67</w:t>
            </w:r>
            <w:r w:rsidR="00B84596" w:rsidRPr="007A4381">
              <w:rPr>
                <w:rFonts w:ascii="Palatino Linotype" w:hAnsi="Palatino Linotype"/>
                <w:color w:val="000000" w:themeColor="text1"/>
                <w:sz w:val="20"/>
                <w:szCs w:val="20"/>
              </w:rPr>
              <w:t>/2023, IXTA/R9/</w:t>
            </w:r>
            <w:r w:rsidR="0050259C" w:rsidRPr="007A4381">
              <w:rPr>
                <w:rFonts w:ascii="Palatino Linotype" w:hAnsi="Palatino Linotype"/>
                <w:color w:val="000000" w:themeColor="text1"/>
                <w:sz w:val="20"/>
                <w:szCs w:val="20"/>
              </w:rPr>
              <w:t>68</w:t>
            </w:r>
            <w:r w:rsidR="00B84596" w:rsidRPr="007A4381">
              <w:rPr>
                <w:rFonts w:ascii="Palatino Linotype" w:hAnsi="Palatino Linotype"/>
                <w:color w:val="000000" w:themeColor="text1"/>
                <w:sz w:val="20"/>
                <w:szCs w:val="20"/>
              </w:rPr>
              <w:t>/2023, IXTA/R9/</w:t>
            </w:r>
            <w:r w:rsidR="00BF78E4" w:rsidRPr="007A4381">
              <w:rPr>
                <w:rFonts w:ascii="Palatino Linotype" w:hAnsi="Palatino Linotype"/>
                <w:color w:val="000000" w:themeColor="text1"/>
                <w:sz w:val="20"/>
                <w:szCs w:val="20"/>
              </w:rPr>
              <w:t>69</w:t>
            </w:r>
            <w:r w:rsidR="00B84596" w:rsidRPr="007A4381">
              <w:rPr>
                <w:rFonts w:ascii="Palatino Linotype" w:hAnsi="Palatino Linotype"/>
                <w:color w:val="000000" w:themeColor="text1"/>
                <w:sz w:val="20"/>
                <w:szCs w:val="20"/>
              </w:rPr>
              <w:t>/2023, IXTA/R9/</w:t>
            </w:r>
            <w:r w:rsidR="00BF78E4" w:rsidRPr="007A4381">
              <w:rPr>
                <w:rFonts w:ascii="Palatino Linotype" w:hAnsi="Palatino Linotype"/>
                <w:color w:val="000000" w:themeColor="text1"/>
                <w:sz w:val="20"/>
                <w:szCs w:val="20"/>
              </w:rPr>
              <w:t>71</w:t>
            </w:r>
            <w:r w:rsidR="00B84596" w:rsidRPr="007A4381">
              <w:rPr>
                <w:rFonts w:ascii="Palatino Linotype" w:hAnsi="Palatino Linotype"/>
                <w:color w:val="000000" w:themeColor="text1"/>
                <w:sz w:val="20"/>
                <w:szCs w:val="20"/>
              </w:rPr>
              <w:t>/2023, IXTA/R9/</w:t>
            </w:r>
            <w:r w:rsidR="00C7358B" w:rsidRPr="007A4381">
              <w:rPr>
                <w:rFonts w:ascii="Palatino Linotype" w:hAnsi="Palatino Linotype"/>
                <w:color w:val="000000" w:themeColor="text1"/>
                <w:sz w:val="20"/>
                <w:szCs w:val="20"/>
              </w:rPr>
              <w:t>72</w:t>
            </w:r>
            <w:r w:rsidR="00B84596" w:rsidRPr="007A4381">
              <w:rPr>
                <w:rFonts w:ascii="Palatino Linotype" w:hAnsi="Palatino Linotype"/>
                <w:color w:val="000000" w:themeColor="text1"/>
                <w:sz w:val="20"/>
                <w:szCs w:val="20"/>
              </w:rPr>
              <w:t>/2023, IXTA/R9/</w:t>
            </w:r>
            <w:r w:rsidR="000D74C7" w:rsidRPr="007A4381">
              <w:rPr>
                <w:rFonts w:ascii="Palatino Linotype" w:hAnsi="Palatino Linotype"/>
                <w:color w:val="000000" w:themeColor="text1"/>
                <w:sz w:val="20"/>
                <w:szCs w:val="20"/>
              </w:rPr>
              <w:t>73</w:t>
            </w:r>
            <w:r w:rsidR="00B84596" w:rsidRPr="007A4381">
              <w:rPr>
                <w:rFonts w:ascii="Palatino Linotype" w:hAnsi="Palatino Linotype"/>
                <w:color w:val="000000" w:themeColor="text1"/>
                <w:sz w:val="20"/>
                <w:szCs w:val="20"/>
              </w:rPr>
              <w:t>/2023, IXTA/R9/</w:t>
            </w:r>
            <w:r w:rsidR="00040713" w:rsidRPr="007A4381">
              <w:rPr>
                <w:rFonts w:ascii="Palatino Linotype" w:hAnsi="Palatino Linotype"/>
                <w:color w:val="000000" w:themeColor="text1"/>
                <w:sz w:val="20"/>
                <w:szCs w:val="20"/>
              </w:rPr>
              <w:t>74</w:t>
            </w:r>
            <w:r w:rsidR="00B84596" w:rsidRPr="007A4381">
              <w:rPr>
                <w:rFonts w:ascii="Palatino Linotype" w:hAnsi="Palatino Linotype"/>
                <w:color w:val="000000" w:themeColor="text1"/>
                <w:sz w:val="20"/>
                <w:szCs w:val="20"/>
              </w:rPr>
              <w:t>/2023, IXTA/R9/</w:t>
            </w:r>
            <w:r w:rsidR="00040713" w:rsidRPr="007A4381">
              <w:rPr>
                <w:rFonts w:ascii="Palatino Linotype" w:hAnsi="Palatino Linotype"/>
                <w:color w:val="000000" w:themeColor="text1"/>
                <w:sz w:val="20"/>
                <w:szCs w:val="20"/>
              </w:rPr>
              <w:t>75</w:t>
            </w:r>
            <w:r w:rsidR="00B84596" w:rsidRPr="007A4381">
              <w:rPr>
                <w:rFonts w:ascii="Palatino Linotype" w:hAnsi="Palatino Linotype"/>
                <w:color w:val="000000" w:themeColor="text1"/>
                <w:sz w:val="20"/>
                <w:szCs w:val="20"/>
              </w:rPr>
              <w:t>/2023, IXTA/R9/</w:t>
            </w:r>
            <w:r w:rsidR="006A3223" w:rsidRPr="007A4381">
              <w:rPr>
                <w:rFonts w:ascii="Palatino Linotype" w:hAnsi="Palatino Linotype"/>
                <w:color w:val="000000" w:themeColor="text1"/>
                <w:sz w:val="20"/>
                <w:szCs w:val="20"/>
              </w:rPr>
              <w:t>76</w:t>
            </w:r>
            <w:r w:rsidR="00B84596" w:rsidRPr="007A4381">
              <w:rPr>
                <w:rFonts w:ascii="Palatino Linotype" w:hAnsi="Palatino Linotype"/>
                <w:color w:val="000000" w:themeColor="text1"/>
                <w:sz w:val="20"/>
                <w:szCs w:val="20"/>
              </w:rPr>
              <w:t>/2023, IXTA/R9/</w:t>
            </w:r>
            <w:r w:rsidR="00471DB1" w:rsidRPr="007A4381">
              <w:rPr>
                <w:rFonts w:ascii="Palatino Linotype" w:hAnsi="Palatino Linotype"/>
                <w:color w:val="000000" w:themeColor="text1"/>
                <w:sz w:val="20"/>
                <w:szCs w:val="20"/>
              </w:rPr>
              <w:t>77</w:t>
            </w:r>
            <w:r w:rsidR="00B84596" w:rsidRPr="007A4381">
              <w:rPr>
                <w:rFonts w:ascii="Palatino Linotype" w:hAnsi="Palatino Linotype"/>
                <w:color w:val="000000" w:themeColor="text1"/>
                <w:sz w:val="20"/>
                <w:szCs w:val="20"/>
              </w:rPr>
              <w:t>/2023, IXTA/R9/</w:t>
            </w:r>
            <w:r w:rsidR="004A74F2" w:rsidRPr="007A4381">
              <w:rPr>
                <w:rFonts w:ascii="Palatino Linotype" w:hAnsi="Palatino Linotype"/>
                <w:color w:val="000000" w:themeColor="text1"/>
                <w:sz w:val="20"/>
                <w:szCs w:val="20"/>
              </w:rPr>
              <w:t>78</w:t>
            </w:r>
            <w:r w:rsidR="00B84596" w:rsidRPr="007A4381">
              <w:rPr>
                <w:rFonts w:ascii="Palatino Linotype" w:hAnsi="Palatino Linotype"/>
                <w:color w:val="000000" w:themeColor="text1"/>
                <w:sz w:val="20"/>
                <w:szCs w:val="20"/>
              </w:rPr>
              <w:t>/2023, IXTA/R9/</w:t>
            </w:r>
            <w:r w:rsidR="004A74F2" w:rsidRPr="007A4381">
              <w:rPr>
                <w:rFonts w:ascii="Palatino Linotype" w:hAnsi="Palatino Linotype"/>
                <w:color w:val="000000" w:themeColor="text1"/>
                <w:sz w:val="20"/>
                <w:szCs w:val="20"/>
              </w:rPr>
              <w:t>79</w:t>
            </w:r>
            <w:r w:rsidR="001A3BD4" w:rsidRPr="007A4381">
              <w:rPr>
                <w:rFonts w:ascii="Palatino Linotype" w:hAnsi="Palatino Linotype"/>
                <w:color w:val="000000" w:themeColor="text1"/>
                <w:sz w:val="20"/>
                <w:szCs w:val="20"/>
              </w:rPr>
              <w:t>/2023 y</w:t>
            </w:r>
            <w:r w:rsidR="00B84596" w:rsidRPr="007A4381">
              <w:rPr>
                <w:rFonts w:ascii="Palatino Linotype" w:hAnsi="Palatino Linotype"/>
                <w:color w:val="000000" w:themeColor="text1"/>
                <w:sz w:val="20"/>
                <w:szCs w:val="20"/>
              </w:rPr>
              <w:t xml:space="preserve"> IXTA/R9/</w:t>
            </w:r>
            <w:r w:rsidR="007B5D3F" w:rsidRPr="007A4381">
              <w:rPr>
                <w:rFonts w:ascii="Palatino Linotype" w:hAnsi="Palatino Linotype"/>
                <w:color w:val="000000" w:themeColor="text1"/>
                <w:sz w:val="20"/>
                <w:szCs w:val="20"/>
              </w:rPr>
              <w:t>80</w:t>
            </w:r>
            <w:r w:rsidR="00B84596" w:rsidRPr="007A4381">
              <w:rPr>
                <w:rFonts w:ascii="Palatino Linotype" w:hAnsi="Palatino Linotype"/>
                <w:color w:val="000000" w:themeColor="text1"/>
                <w:sz w:val="20"/>
                <w:szCs w:val="20"/>
              </w:rPr>
              <w:t>/2023</w:t>
            </w:r>
          </w:p>
        </w:tc>
      </w:tr>
      <w:tr w:rsidR="006B25B4" w:rsidRPr="007A4381" w14:paraId="02679EC3" w14:textId="77777777" w:rsidTr="004F759A">
        <w:trPr>
          <w:jc w:val="center"/>
        </w:trPr>
        <w:tc>
          <w:tcPr>
            <w:tcW w:w="1688" w:type="dxa"/>
            <w:vAlign w:val="center"/>
          </w:tcPr>
          <w:p w14:paraId="61F8B934" w14:textId="688B5075"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Comunicación Social y Eventos Institucionales</w:t>
            </w:r>
          </w:p>
        </w:tc>
        <w:tc>
          <w:tcPr>
            <w:tcW w:w="7140" w:type="dxa"/>
            <w:vAlign w:val="center"/>
          </w:tcPr>
          <w:p w14:paraId="1DE5EEF0" w14:textId="36CD18C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IXTA/DCSyEI/024/2023, IXTA/DCSyEI/025/2023, </w:t>
            </w:r>
            <w:r w:rsidR="00B84596" w:rsidRPr="007A4381">
              <w:rPr>
                <w:rFonts w:ascii="Palatino Linotype" w:hAnsi="Palatino Linotype"/>
                <w:color w:val="000000" w:themeColor="text1"/>
                <w:sz w:val="20"/>
                <w:szCs w:val="20"/>
              </w:rPr>
              <w:t>IXTA/DCSyEI/</w:t>
            </w:r>
            <w:r w:rsidR="00775CE7" w:rsidRPr="007A4381">
              <w:rPr>
                <w:rFonts w:ascii="Palatino Linotype" w:hAnsi="Palatino Linotype"/>
                <w:color w:val="000000" w:themeColor="text1"/>
                <w:sz w:val="20"/>
                <w:szCs w:val="20"/>
              </w:rPr>
              <w:t>026</w:t>
            </w:r>
            <w:r w:rsidR="00B84596" w:rsidRPr="007A4381">
              <w:rPr>
                <w:rFonts w:ascii="Palatino Linotype" w:hAnsi="Palatino Linotype"/>
                <w:color w:val="000000" w:themeColor="text1"/>
                <w:sz w:val="20"/>
                <w:szCs w:val="20"/>
              </w:rPr>
              <w:t>/2023, IXTA/DCSyEI/</w:t>
            </w:r>
            <w:r w:rsidR="00775CE7" w:rsidRPr="007A4381">
              <w:rPr>
                <w:rFonts w:ascii="Palatino Linotype" w:hAnsi="Palatino Linotype"/>
                <w:color w:val="000000" w:themeColor="text1"/>
                <w:sz w:val="20"/>
                <w:szCs w:val="20"/>
              </w:rPr>
              <w:t>027</w:t>
            </w:r>
            <w:r w:rsidR="00B84596" w:rsidRPr="007A4381">
              <w:rPr>
                <w:rFonts w:ascii="Palatino Linotype" w:hAnsi="Palatino Linotype"/>
                <w:color w:val="000000" w:themeColor="text1"/>
                <w:sz w:val="20"/>
                <w:szCs w:val="20"/>
              </w:rPr>
              <w:t>/2023, IXTA/DCSyEI/</w:t>
            </w:r>
            <w:r w:rsidR="002F530B" w:rsidRPr="007A4381">
              <w:rPr>
                <w:rFonts w:ascii="Palatino Linotype" w:hAnsi="Palatino Linotype"/>
                <w:color w:val="000000" w:themeColor="text1"/>
                <w:sz w:val="20"/>
                <w:szCs w:val="20"/>
              </w:rPr>
              <w:t>028</w:t>
            </w:r>
            <w:r w:rsidR="00B84596" w:rsidRPr="007A4381">
              <w:rPr>
                <w:rFonts w:ascii="Palatino Linotype" w:hAnsi="Palatino Linotype"/>
                <w:color w:val="000000" w:themeColor="text1"/>
                <w:sz w:val="20"/>
                <w:szCs w:val="20"/>
              </w:rPr>
              <w:t>/2023, IXTA/DCSyEI/</w:t>
            </w:r>
            <w:r w:rsidR="002F530B" w:rsidRPr="007A4381">
              <w:rPr>
                <w:rFonts w:ascii="Palatino Linotype" w:hAnsi="Palatino Linotype"/>
                <w:color w:val="000000" w:themeColor="text1"/>
                <w:sz w:val="20"/>
                <w:szCs w:val="20"/>
              </w:rPr>
              <w:t>029</w:t>
            </w:r>
            <w:r w:rsidR="00B84596" w:rsidRPr="007A4381">
              <w:rPr>
                <w:rFonts w:ascii="Palatino Linotype" w:hAnsi="Palatino Linotype"/>
                <w:color w:val="000000" w:themeColor="text1"/>
                <w:sz w:val="20"/>
                <w:szCs w:val="20"/>
              </w:rPr>
              <w:t>/2023, IXTA/DCSyEI/</w:t>
            </w:r>
            <w:r w:rsidR="00182EC7" w:rsidRPr="007A4381">
              <w:rPr>
                <w:rFonts w:ascii="Palatino Linotype" w:hAnsi="Palatino Linotype"/>
                <w:color w:val="000000" w:themeColor="text1"/>
                <w:sz w:val="20"/>
                <w:szCs w:val="20"/>
              </w:rPr>
              <w:t>030</w:t>
            </w:r>
            <w:r w:rsidR="00B84596" w:rsidRPr="007A4381">
              <w:rPr>
                <w:rFonts w:ascii="Palatino Linotype" w:hAnsi="Palatino Linotype"/>
                <w:color w:val="000000" w:themeColor="text1"/>
                <w:sz w:val="20"/>
                <w:szCs w:val="20"/>
              </w:rPr>
              <w:t>/2023, IXTA/DCSyEI/</w:t>
            </w:r>
            <w:r w:rsidR="00B47802" w:rsidRPr="007A4381">
              <w:rPr>
                <w:rFonts w:ascii="Palatino Linotype" w:hAnsi="Palatino Linotype"/>
                <w:color w:val="000000" w:themeColor="text1"/>
                <w:sz w:val="20"/>
                <w:szCs w:val="20"/>
              </w:rPr>
              <w:t>031</w:t>
            </w:r>
            <w:r w:rsidR="00B84596" w:rsidRPr="007A4381">
              <w:rPr>
                <w:rFonts w:ascii="Palatino Linotype" w:hAnsi="Palatino Linotype"/>
                <w:color w:val="000000" w:themeColor="text1"/>
                <w:sz w:val="20"/>
                <w:szCs w:val="20"/>
              </w:rPr>
              <w:t>/2023, IXTA/DCSyEI/</w:t>
            </w:r>
            <w:r w:rsidR="007E168D" w:rsidRPr="007A4381">
              <w:rPr>
                <w:rFonts w:ascii="Palatino Linotype" w:hAnsi="Palatino Linotype"/>
                <w:color w:val="000000" w:themeColor="text1"/>
                <w:sz w:val="20"/>
                <w:szCs w:val="20"/>
              </w:rPr>
              <w:t>032</w:t>
            </w:r>
            <w:r w:rsidR="00B84596" w:rsidRPr="007A4381">
              <w:rPr>
                <w:rFonts w:ascii="Palatino Linotype" w:hAnsi="Palatino Linotype"/>
                <w:color w:val="000000" w:themeColor="text1"/>
                <w:sz w:val="20"/>
                <w:szCs w:val="20"/>
              </w:rPr>
              <w:t>/2023, IXTA/DCSyEI/</w:t>
            </w:r>
            <w:r w:rsidR="007E168D" w:rsidRPr="007A4381">
              <w:rPr>
                <w:rFonts w:ascii="Palatino Linotype" w:hAnsi="Palatino Linotype"/>
                <w:color w:val="000000" w:themeColor="text1"/>
                <w:sz w:val="20"/>
                <w:szCs w:val="20"/>
              </w:rPr>
              <w:t>033</w:t>
            </w:r>
            <w:r w:rsidR="00B84596" w:rsidRPr="007A4381">
              <w:rPr>
                <w:rFonts w:ascii="Palatino Linotype" w:hAnsi="Palatino Linotype"/>
                <w:color w:val="000000" w:themeColor="text1"/>
                <w:sz w:val="20"/>
                <w:szCs w:val="20"/>
              </w:rPr>
              <w:t>/2023, IXTA/DCSyEI/</w:t>
            </w:r>
            <w:r w:rsidR="004D3C50" w:rsidRPr="007A4381">
              <w:rPr>
                <w:rFonts w:ascii="Palatino Linotype" w:hAnsi="Palatino Linotype"/>
                <w:color w:val="000000" w:themeColor="text1"/>
                <w:sz w:val="20"/>
                <w:szCs w:val="20"/>
              </w:rPr>
              <w:t>034</w:t>
            </w:r>
            <w:r w:rsidR="00B84596" w:rsidRPr="007A4381">
              <w:rPr>
                <w:rFonts w:ascii="Palatino Linotype" w:hAnsi="Palatino Linotype"/>
                <w:color w:val="000000" w:themeColor="text1"/>
                <w:sz w:val="20"/>
                <w:szCs w:val="20"/>
              </w:rPr>
              <w:t>/2023, IXTA/DCSyEI/</w:t>
            </w:r>
            <w:r w:rsidR="0050259C" w:rsidRPr="007A4381">
              <w:rPr>
                <w:rFonts w:ascii="Palatino Linotype" w:hAnsi="Palatino Linotype"/>
                <w:color w:val="000000" w:themeColor="text1"/>
                <w:sz w:val="20"/>
                <w:szCs w:val="20"/>
              </w:rPr>
              <w:t>035</w:t>
            </w:r>
            <w:r w:rsidR="00B84596" w:rsidRPr="007A4381">
              <w:rPr>
                <w:rFonts w:ascii="Palatino Linotype" w:hAnsi="Palatino Linotype"/>
                <w:color w:val="000000" w:themeColor="text1"/>
                <w:sz w:val="20"/>
                <w:szCs w:val="20"/>
              </w:rPr>
              <w:t>/2023, IXTA/DCSyEI/</w:t>
            </w:r>
            <w:r w:rsidR="0050259C" w:rsidRPr="007A4381">
              <w:rPr>
                <w:rFonts w:ascii="Palatino Linotype" w:hAnsi="Palatino Linotype"/>
                <w:color w:val="000000" w:themeColor="text1"/>
                <w:sz w:val="20"/>
                <w:szCs w:val="20"/>
              </w:rPr>
              <w:t>036</w:t>
            </w:r>
            <w:r w:rsidR="00B84596" w:rsidRPr="007A4381">
              <w:rPr>
                <w:rFonts w:ascii="Palatino Linotype" w:hAnsi="Palatino Linotype"/>
                <w:color w:val="000000" w:themeColor="text1"/>
                <w:sz w:val="20"/>
                <w:szCs w:val="20"/>
              </w:rPr>
              <w:t>/2023, IXTA/DCSyEI/</w:t>
            </w:r>
            <w:r w:rsidR="00BF78E4" w:rsidRPr="007A4381">
              <w:rPr>
                <w:rFonts w:ascii="Palatino Linotype" w:hAnsi="Palatino Linotype"/>
                <w:color w:val="000000" w:themeColor="text1"/>
                <w:sz w:val="20"/>
                <w:szCs w:val="20"/>
              </w:rPr>
              <w:t>038</w:t>
            </w:r>
            <w:r w:rsidR="00B84596" w:rsidRPr="007A4381">
              <w:rPr>
                <w:rFonts w:ascii="Palatino Linotype" w:hAnsi="Palatino Linotype"/>
                <w:color w:val="000000" w:themeColor="text1"/>
                <w:sz w:val="20"/>
                <w:szCs w:val="20"/>
              </w:rPr>
              <w:t>/2023, IXTA/DCSyEI/</w:t>
            </w:r>
            <w:r w:rsidR="00C7358B" w:rsidRPr="007A4381">
              <w:rPr>
                <w:rFonts w:ascii="Palatino Linotype" w:hAnsi="Palatino Linotype"/>
                <w:color w:val="000000" w:themeColor="text1"/>
                <w:sz w:val="20"/>
                <w:szCs w:val="20"/>
              </w:rPr>
              <w:t>039</w:t>
            </w:r>
            <w:r w:rsidR="00B84596" w:rsidRPr="007A4381">
              <w:rPr>
                <w:rFonts w:ascii="Palatino Linotype" w:hAnsi="Palatino Linotype"/>
                <w:color w:val="000000" w:themeColor="text1"/>
                <w:sz w:val="20"/>
                <w:szCs w:val="20"/>
              </w:rPr>
              <w:t>/2023, IXTA/DCSyEI/</w:t>
            </w:r>
            <w:r w:rsidR="000D74C7" w:rsidRPr="007A4381">
              <w:rPr>
                <w:rFonts w:ascii="Palatino Linotype" w:hAnsi="Palatino Linotype"/>
                <w:color w:val="000000" w:themeColor="text1"/>
                <w:sz w:val="20"/>
                <w:szCs w:val="20"/>
              </w:rPr>
              <w:t>040</w:t>
            </w:r>
            <w:r w:rsidR="00B84596" w:rsidRPr="007A4381">
              <w:rPr>
                <w:rFonts w:ascii="Palatino Linotype" w:hAnsi="Palatino Linotype"/>
                <w:color w:val="000000" w:themeColor="text1"/>
                <w:sz w:val="20"/>
                <w:szCs w:val="20"/>
              </w:rPr>
              <w:t>/2023, IXTA/DCSyEI/</w:t>
            </w:r>
            <w:r w:rsidR="000D74C7" w:rsidRPr="007A4381">
              <w:rPr>
                <w:rFonts w:ascii="Palatino Linotype" w:hAnsi="Palatino Linotype"/>
                <w:color w:val="000000" w:themeColor="text1"/>
                <w:sz w:val="20"/>
                <w:szCs w:val="20"/>
              </w:rPr>
              <w:t>041</w:t>
            </w:r>
            <w:r w:rsidR="00B84596" w:rsidRPr="007A4381">
              <w:rPr>
                <w:rFonts w:ascii="Palatino Linotype" w:hAnsi="Palatino Linotype"/>
                <w:color w:val="000000" w:themeColor="text1"/>
                <w:sz w:val="20"/>
                <w:szCs w:val="20"/>
              </w:rPr>
              <w:t>/2023, IXTA/DCSyEI/</w:t>
            </w:r>
            <w:r w:rsidR="00040713" w:rsidRPr="007A4381">
              <w:rPr>
                <w:rFonts w:ascii="Palatino Linotype" w:hAnsi="Palatino Linotype"/>
                <w:color w:val="000000" w:themeColor="text1"/>
                <w:sz w:val="20"/>
                <w:szCs w:val="20"/>
              </w:rPr>
              <w:t>042</w:t>
            </w:r>
            <w:r w:rsidR="00B84596" w:rsidRPr="007A4381">
              <w:rPr>
                <w:rFonts w:ascii="Palatino Linotype" w:hAnsi="Palatino Linotype"/>
                <w:color w:val="000000" w:themeColor="text1"/>
                <w:sz w:val="20"/>
                <w:szCs w:val="20"/>
              </w:rPr>
              <w:t>/2023, IXTA/DCSyEI/</w:t>
            </w:r>
            <w:r w:rsidR="006A3223" w:rsidRPr="007A4381">
              <w:rPr>
                <w:rFonts w:ascii="Palatino Linotype" w:hAnsi="Palatino Linotype"/>
                <w:color w:val="000000" w:themeColor="text1"/>
                <w:sz w:val="20"/>
                <w:szCs w:val="20"/>
              </w:rPr>
              <w:t>043</w:t>
            </w:r>
            <w:r w:rsidR="00B84596" w:rsidRPr="007A4381">
              <w:rPr>
                <w:rFonts w:ascii="Palatino Linotype" w:hAnsi="Palatino Linotype"/>
                <w:color w:val="000000" w:themeColor="text1"/>
                <w:sz w:val="20"/>
                <w:szCs w:val="20"/>
              </w:rPr>
              <w:t>/2023, IXTA/DCSyEI/</w:t>
            </w:r>
            <w:r w:rsidR="00471DB1" w:rsidRPr="007A4381">
              <w:rPr>
                <w:rFonts w:ascii="Palatino Linotype" w:hAnsi="Palatino Linotype"/>
                <w:color w:val="000000" w:themeColor="text1"/>
                <w:sz w:val="20"/>
                <w:szCs w:val="20"/>
              </w:rPr>
              <w:t>044</w:t>
            </w:r>
            <w:r w:rsidR="00B84596" w:rsidRPr="007A4381">
              <w:rPr>
                <w:rFonts w:ascii="Palatino Linotype" w:hAnsi="Palatino Linotype"/>
                <w:color w:val="000000" w:themeColor="text1"/>
                <w:sz w:val="20"/>
                <w:szCs w:val="20"/>
              </w:rPr>
              <w:t>/2023, IXTA/DCSyEI/</w:t>
            </w:r>
            <w:r w:rsidR="00471DB1" w:rsidRPr="007A4381">
              <w:rPr>
                <w:rFonts w:ascii="Palatino Linotype" w:hAnsi="Palatino Linotype"/>
                <w:color w:val="000000" w:themeColor="text1"/>
                <w:sz w:val="20"/>
                <w:szCs w:val="20"/>
              </w:rPr>
              <w:t>045</w:t>
            </w:r>
            <w:r w:rsidR="00B84596" w:rsidRPr="007A4381">
              <w:rPr>
                <w:rFonts w:ascii="Palatino Linotype" w:hAnsi="Palatino Linotype"/>
                <w:color w:val="000000" w:themeColor="text1"/>
                <w:sz w:val="20"/>
                <w:szCs w:val="20"/>
              </w:rPr>
              <w:t>/2023, IXTA/DCSyEI/</w:t>
            </w:r>
            <w:r w:rsidR="004A74F2" w:rsidRPr="007A4381">
              <w:rPr>
                <w:rFonts w:ascii="Palatino Linotype" w:hAnsi="Palatino Linotype"/>
                <w:color w:val="000000" w:themeColor="text1"/>
                <w:sz w:val="20"/>
                <w:szCs w:val="20"/>
              </w:rPr>
              <w:t>046</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IXTA/DCSyEI/</w:t>
            </w:r>
            <w:r w:rsidR="007B5D3F" w:rsidRPr="007A4381">
              <w:rPr>
                <w:rFonts w:ascii="Palatino Linotype" w:hAnsi="Palatino Linotype"/>
                <w:color w:val="000000" w:themeColor="text1"/>
                <w:sz w:val="20"/>
                <w:szCs w:val="20"/>
              </w:rPr>
              <w:t>047</w:t>
            </w:r>
            <w:r w:rsidR="00B84596" w:rsidRPr="007A4381">
              <w:rPr>
                <w:rFonts w:ascii="Palatino Linotype" w:hAnsi="Palatino Linotype"/>
                <w:color w:val="000000" w:themeColor="text1"/>
                <w:sz w:val="20"/>
                <w:szCs w:val="20"/>
              </w:rPr>
              <w:t>/2023</w:t>
            </w:r>
          </w:p>
        </w:tc>
      </w:tr>
      <w:tr w:rsidR="006B25B4" w:rsidRPr="007A4381" w14:paraId="4540E46B" w14:textId="77777777" w:rsidTr="004F759A">
        <w:trPr>
          <w:jc w:val="center"/>
        </w:trPr>
        <w:tc>
          <w:tcPr>
            <w:tcW w:w="1688" w:type="dxa"/>
            <w:vAlign w:val="center"/>
          </w:tcPr>
          <w:p w14:paraId="744362CB" w14:textId="0B54154C"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Fomento y Desarrollo Económico</w:t>
            </w:r>
          </w:p>
        </w:tc>
        <w:tc>
          <w:tcPr>
            <w:tcW w:w="7140" w:type="dxa"/>
            <w:vAlign w:val="center"/>
          </w:tcPr>
          <w:p w14:paraId="5831E8A6" w14:textId="61A9F76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IXTA/DFDDE/300/2023, IXTA/DFDDE/302/2023, </w:t>
            </w:r>
            <w:r w:rsidR="00B84596" w:rsidRPr="007A4381">
              <w:rPr>
                <w:rFonts w:ascii="Palatino Linotype" w:hAnsi="Palatino Linotype"/>
                <w:color w:val="000000" w:themeColor="text1"/>
                <w:sz w:val="20"/>
                <w:szCs w:val="20"/>
              </w:rPr>
              <w:t>IXTA/DFDDE/</w:t>
            </w:r>
            <w:r w:rsidR="00775CE7" w:rsidRPr="007A4381">
              <w:rPr>
                <w:rFonts w:ascii="Palatino Linotype" w:hAnsi="Palatino Linotype"/>
                <w:color w:val="000000" w:themeColor="text1"/>
                <w:sz w:val="20"/>
                <w:szCs w:val="20"/>
              </w:rPr>
              <w:t>303</w:t>
            </w:r>
            <w:r w:rsidR="00B84596" w:rsidRPr="007A4381">
              <w:rPr>
                <w:rFonts w:ascii="Palatino Linotype" w:hAnsi="Palatino Linotype"/>
                <w:color w:val="000000" w:themeColor="text1"/>
                <w:sz w:val="20"/>
                <w:szCs w:val="20"/>
              </w:rPr>
              <w:t>/2023, IXTA/DFDDE/</w:t>
            </w:r>
            <w:r w:rsidR="00775CE7" w:rsidRPr="007A4381">
              <w:rPr>
                <w:rFonts w:ascii="Palatino Linotype" w:hAnsi="Palatino Linotype"/>
                <w:color w:val="000000" w:themeColor="text1"/>
                <w:sz w:val="20"/>
                <w:szCs w:val="20"/>
              </w:rPr>
              <w:t>301</w:t>
            </w:r>
            <w:r w:rsidR="00B84596" w:rsidRPr="007A4381">
              <w:rPr>
                <w:rFonts w:ascii="Palatino Linotype" w:hAnsi="Palatino Linotype"/>
                <w:color w:val="000000" w:themeColor="text1"/>
                <w:sz w:val="20"/>
                <w:szCs w:val="20"/>
              </w:rPr>
              <w:t>/2023, IXTA/DFDDE/</w:t>
            </w:r>
            <w:r w:rsidR="002F530B" w:rsidRPr="007A4381">
              <w:rPr>
                <w:rFonts w:ascii="Palatino Linotype" w:hAnsi="Palatino Linotype"/>
                <w:color w:val="000000" w:themeColor="text1"/>
                <w:sz w:val="20"/>
                <w:szCs w:val="20"/>
              </w:rPr>
              <w:t>304</w:t>
            </w:r>
            <w:r w:rsidR="00B84596" w:rsidRPr="007A4381">
              <w:rPr>
                <w:rFonts w:ascii="Palatino Linotype" w:hAnsi="Palatino Linotype"/>
                <w:color w:val="000000" w:themeColor="text1"/>
                <w:sz w:val="20"/>
                <w:szCs w:val="20"/>
              </w:rPr>
              <w:t>/2023, IXTA/DFDDE/</w:t>
            </w:r>
            <w:r w:rsidR="002F530B" w:rsidRPr="007A4381">
              <w:rPr>
                <w:rFonts w:ascii="Palatino Linotype" w:hAnsi="Palatino Linotype"/>
                <w:color w:val="000000" w:themeColor="text1"/>
                <w:sz w:val="20"/>
                <w:szCs w:val="20"/>
              </w:rPr>
              <w:t>305</w:t>
            </w:r>
            <w:r w:rsidR="00B84596" w:rsidRPr="007A4381">
              <w:rPr>
                <w:rFonts w:ascii="Palatino Linotype" w:hAnsi="Palatino Linotype"/>
                <w:color w:val="000000" w:themeColor="text1"/>
                <w:sz w:val="20"/>
                <w:szCs w:val="20"/>
              </w:rPr>
              <w:t>/2023, IXTA/DFDDE/</w:t>
            </w:r>
            <w:r w:rsidR="00182EC7" w:rsidRPr="007A4381">
              <w:rPr>
                <w:rFonts w:ascii="Palatino Linotype" w:hAnsi="Palatino Linotype"/>
                <w:color w:val="000000" w:themeColor="text1"/>
                <w:sz w:val="20"/>
                <w:szCs w:val="20"/>
              </w:rPr>
              <w:t>306</w:t>
            </w:r>
            <w:r w:rsidR="00B84596" w:rsidRPr="007A4381">
              <w:rPr>
                <w:rFonts w:ascii="Palatino Linotype" w:hAnsi="Palatino Linotype"/>
                <w:color w:val="000000" w:themeColor="text1"/>
                <w:sz w:val="20"/>
                <w:szCs w:val="20"/>
              </w:rPr>
              <w:t>/2023, IXTA/DFDDE/</w:t>
            </w:r>
            <w:r w:rsidR="00B47802" w:rsidRPr="007A4381">
              <w:rPr>
                <w:rFonts w:ascii="Palatino Linotype" w:hAnsi="Palatino Linotype"/>
                <w:color w:val="000000" w:themeColor="text1"/>
                <w:sz w:val="20"/>
                <w:szCs w:val="20"/>
              </w:rPr>
              <w:t>307</w:t>
            </w:r>
            <w:r w:rsidR="00B84596" w:rsidRPr="007A4381">
              <w:rPr>
                <w:rFonts w:ascii="Palatino Linotype" w:hAnsi="Palatino Linotype"/>
                <w:color w:val="000000" w:themeColor="text1"/>
                <w:sz w:val="20"/>
                <w:szCs w:val="20"/>
              </w:rPr>
              <w:t>/2023, IXTA/DFDDE/</w:t>
            </w:r>
            <w:r w:rsidR="007E168D" w:rsidRPr="007A4381">
              <w:rPr>
                <w:rFonts w:ascii="Palatino Linotype" w:hAnsi="Palatino Linotype"/>
                <w:color w:val="000000" w:themeColor="text1"/>
                <w:sz w:val="20"/>
                <w:szCs w:val="20"/>
              </w:rPr>
              <w:t>308</w:t>
            </w:r>
            <w:r w:rsidR="00B84596" w:rsidRPr="007A4381">
              <w:rPr>
                <w:rFonts w:ascii="Palatino Linotype" w:hAnsi="Palatino Linotype"/>
                <w:color w:val="000000" w:themeColor="text1"/>
                <w:sz w:val="20"/>
                <w:szCs w:val="20"/>
              </w:rPr>
              <w:t>/2023, IXTA/DFDDE/</w:t>
            </w:r>
            <w:r w:rsidR="007E168D" w:rsidRPr="007A4381">
              <w:rPr>
                <w:rFonts w:ascii="Palatino Linotype" w:hAnsi="Palatino Linotype"/>
                <w:color w:val="000000" w:themeColor="text1"/>
                <w:sz w:val="20"/>
                <w:szCs w:val="20"/>
              </w:rPr>
              <w:t>310</w:t>
            </w:r>
            <w:r w:rsidR="00B84596" w:rsidRPr="007A4381">
              <w:rPr>
                <w:rFonts w:ascii="Palatino Linotype" w:hAnsi="Palatino Linotype"/>
                <w:color w:val="000000" w:themeColor="text1"/>
                <w:sz w:val="20"/>
                <w:szCs w:val="20"/>
              </w:rPr>
              <w:t>/2023, IXTA/DFDDE/</w:t>
            </w:r>
            <w:r w:rsidR="004D3C50" w:rsidRPr="007A4381">
              <w:rPr>
                <w:rFonts w:ascii="Palatino Linotype" w:hAnsi="Palatino Linotype"/>
                <w:color w:val="000000" w:themeColor="text1"/>
                <w:sz w:val="20"/>
                <w:szCs w:val="20"/>
              </w:rPr>
              <w:t>311</w:t>
            </w:r>
            <w:r w:rsidR="00B84596" w:rsidRPr="007A4381">
              <w:rPr>
                <w:rFonts w:ascii="Palatino Linotype" w:hAnsi="Palatino Linotype"/>
                <w:color w:val="000000" w:themeColor="text1"/>
                <w:sz w:val="20"/>
                <w:szCs w:val="20"/>
              </w:rPr>
              <w:t>/2023, IXTA/DFDDE/</w:t>
            </w:r>
            <w:r w:rsidR="0050259C" w:rsidRPr="007A4381">
              <w:rPr>
                <w:rFonts w:ascii="Palatino Linotype" w:hAnsi="Palatino Linotype"/>
                <w:color w:val="000000" w:themeColor="text1"/>
                <w:sz w:val="20"/>
                <w:szCs w:val="20"/>
              </w:rPr>
              <w:t>309</w:t>
            </w:r>
            <w:r w:rsidR="00B84596" w:rsidRPr="007A4381">
              <w:rPr>
                <w:rFonts w:ascii="Palatino Linotype" w:hAnsi="Palatino Linotype"/>
                <w:color w:val="000000" w:themeColor="text1"/>
                <w:sz w:val="20"/>
                <w:szCs w:val="20"/>
              </w:rPr>
              <w:t>/2023, IXTA/DFDDE/</w:t>
            </w:r>
            <w:r w:rsidR="0050259C" w:rsidRPr="007A4381">
              <w:rPr>
                <w:rFonts w:ascii="Palatino Linotype" w:hAnsi="Palatino Linotype"/>
                <w:color w:val="000000" w:themeColor="text1"/>
                <w:sz w:val="20"/>
                <w:szCs w:val="20"/>
              </w:rPr>
              <w:t>314</w:t>
            </w:r>
            <w:r w:rsidR="00B84596" w:rsidRPr="007A4381">
              <w:rPr>
                <w:rFonts w:ascii="Palatino Linotype" w:hAnsi="Palatino Linotype"/>
                <w:color w:val="000000" w:themeColor="text1"/>
                <w:sz w:val="20"/>
                <w:szCs w:val="20"/>
              </w:rPr>
              <w:t>/2023, IXTA/DFDDE/</w:t>
            </w:r>
            <w:r w:rsidR="00BF78E4" w:rsidRPr="007A4381">
              <w:rPr>
                <w:rFonts w:ascii="Palatino Linotype" w:hAnsi="Palatino Linotype"/>
                <w:color w:val="000000" w:themeColor="text1"/>
                <w:sz w:val="20"/>
                <w:szCs w:val="20"/>
              </w:rPr>
              <w:t>316</w:t>
            </w:r>
            <w:r w:rsidR="00B84596" w:rsidRPr="007A4381">
              <w:rPr>
                <w:rFonts w:ascii="Palatino Linotype" w:hAnsi="Palatino Linotype"/>
                <w:color w:val="000000" w:themeColor="text1"/>
                <w:sz w:val="20"/>
                <w:szCs w:val="20"/>
              </w:rPr>
              <w:t>/2023, IXTA/DFDDE/</w:t>
            </w:r>
            <w:r w:rsidR="00C7358B" w:rsidRPr="007A4381">
              <w:rPr>
                <w:rFonts w:ascii="Palatino Linotype" w:hAnsi="Palatino Linotype"/>
                <w:color w:val="000000" w:themeColor="text1"/>
                <w:sz w:val="20"/>
                <w:szCs w:val="20"/>
              </w:rPr>
              <w:t>317</w:t>
            </w:r>
            <w:r w:rsidR="00B84596" w:rsidRPr="007A4381">
              <w:rPr>
                <w:rFonts w:ascii="Palatino Linotype" w:hAnsi="Palatino Linotype"/>
                <w:color w:val="000000" w:themeColor="text1"/>
                <w:sz w:val="20"/>
                <w:szCs w:val="20"/>
              </w:rPr>
              <w:t>/2023, IXTA/DFDDE/</w:t>
            </w:r>
            <w:r w:rsidR="000D74C7" w:rsidRPr="007A4381">
              <w:rPr>
                <w:rFonts w:ascii="Palatino Linotype" w:hAnsi="Palatino Linotype"/>
                <w:color w:val="000000" w:themeColor="text1"/>
                <w:sz w:val="20"/>
                <w:szCs w:val="20"/>
              </w:rPr>
              <w:t>318</w:t>
            </w:r>
            <w:r w:rsidR="00B84596" w:rsidRPr="007A4381">
              <w:rPr>
                <w:rFonts w:ascii="Palatino Linotype" w:hAnsi="Palatino Linotype"/>
                <w:color w:val="000000" w:themeColor="text1"/>
                <w:sz w:val="20"/>
                <w:szCs w:val="20"/>
              </w:rPr>
              <w:t>/2023, IXTA/DFDDE/</w:t>
            </w:r>
            <w:r w:rsidR="000D74C7" w:rsidRPr="007A4381">
              <w:rPr>
                <w:rFonts w:ascii="Palatino Linotype" w:hAnsi="Palatino Linotype"/>
                <w:color w:val="000000" w:themeColor="text1"/>
                <w:sz w:val="20"/>
                <w:szCs w:val="20"/>
              </w:rPr>
              <w:t>319</w:t>
            </w:r>
            <w:r w:rsidR="00B84596" w:rsidRPr="007A4381">
              <w:rPr>
                <w:rFonts w:ascii="Palatino Linotype" w:hAnsi="Palatino Linotype"/>
                <w:color w:val="000000" w:themeColor="text1"/>
                <w:sz w:val="20"/>
                <w:szCs w:val="20"/>
              </w:rPr>
              <w:t>/2023, IXTA/DFDDE/</w:t>
            </w:r>
            <w:r w:rsidR="00040713" w:rsidRPr="007A4381">
              <w:rPr>
                <w:rFonts w:ascii="Palatino Linotype" w:hAnsi="Palatino Linotype"/>
                <w:color w:val="000000" w:themeColor="text1"/>
                <w:sz w:val="20"/>
                <w:szCs w:val="20"/>
              </w:rPr>
              <w:t>320</w:t>
            </w:r>
            <w:r w:rsidR="00B84596" w:rsidRPr="007A4381">
              <w:rPr>
                <w:rFonts w:ascii="Palatino Linotype" w:hAnsi="Palatino Linotype"/>
                <w:color w:val="000000" w:themeColor="text1"/>
                <w:sz w:val="20"/>
                <w:szCs w:val="20"/>
              </w:rPr>
              <w:t>/2023, IXTA/DFDDE/</w:t>
            </w:r>
            <w:r w:rsidR="006A3223" w:rsidRPr="007A4381">
              <w:rPr>
                <w:rFonts w:ascii="Palatino Linotype" w:hAnsi="Palatino Linotype"/>
                <w:color w:val="000000" w:themeColor="text1"/>
                <w:sz w:val="20"/>
                <w:szCs w:val="20"/>
              </w:rPr>
              <w:t>321</w:t>
            </w:r>
            <w:r w:rsidR="00B84596" w:rsidRPr="007A4381">
              <w:rPr>
                <w:rFonts w:ascii="Palatino Linotype" w:hAnsi="Palatino Linotype"/>
                <w:color w:val="000000" w:themeColor="text1"/>
                <w:sz w:val="20"/>
                <w:szCs w:val="20"/>
              </w:rPr>
              <w:t>/2023, IXTA/DFDDE/</w:t>
            </w:r>
            <w:r w:rsidR="00471DB1" w:rsidRPr="007A4381">
              <w:rPr>
                <w:rFonts w:ascii="Palatino Linotype" w:hAnsi="Palatino Linotype"/>
                <w:color w:val="000000" w:themeColor="text1"/>
                <w:sz w:val="20"/>
                <w:szCs w:val="20"/>
              </w:rPr>
              <w:t>322</w:t>
            </w:r>
            <w:r w:rsidR="00B84596" w:rsidRPr="007A4381">
              <w:rPr>
                <w:rFonts w:ascii="Palatino Linotype" w:hAnsi="Palatino Linotype"/>
                <w:color w:val="000000" w:themeColor="text1"/>
                <w:sz w:val="20"/>
                <w:szCs w:val="20"/>
              </w:rPr>
              <w:t>/2023, IXTA/DFDDE/</w:t>
            </w:r>
            <w:r w:rsidR="00471DB1" w:rsidRPr="007A4381">
              <w:rPr>
                <w:rFonts w:ascii="Palatino Linotype" w:hAnsi="Palatino Linotype"/>
                <w:color w:val="000000" w:themeColor="text1"/>
                <w:sz w:val="20"/>
                <w:szCs w:val="20"/>
              </w:rPr>
              <w:t>323</w:t>
            </w:r>
            <w:r w:rsidR="00B84596" w:rsidRPr="007A4381">
              <w:rPr>
                <w:rFonts w:ascii="Palatino Linotype" w:hAnsi="Palatino Linotype"/>
                <w:color w:val="000000" w:themeColor="text1"/>
                <w:sz w:val="20"/>
                <w:szCs w:val="20"/>
              </w:rPr>
              <w:t>/2023, IXTA/DFDDE/</w:t>
            </w:r>
            <w:r w:rsidR="004A74F2" w:rsidRPr="007A4381">
              <w:rPr>
                <w:rFonts w:ascii="Palatino Linotype" w:hAnsi="Palatino Linotype"/>
                <w:color w:val="000000" w:themeColor="text1"/>
                <w:sz w:val="20"/>
                <w:szCs w:val="20"/>
              </w:rPr>
              <w:t>324</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IXTA/DFDDE/</w:t>
            </w:r>
            <w:r w:rsidR="007B5D3F" w:rsidRPr="007A4381">
              <w:rPr>
                <w:rFonts w:ascii="Palatino Linotype" w:hAnsi="Palatino Linotype"/>
                <w:color w:val="000000" w:themeColor="text1"/>
                <w:sz w:val="20"/>
                <w:szCs w:val="20"/>
              </w:rPr>
              <w:t>325</w:t>
            </w:r>
            <w:r w:rsidR="00B84596" w:rsidRPr="007A4381">
              <w:rPr>
                <w:rFonts w:ascii="Palatino Linotype" w:hAnsi="Palatino Linotype"/>
                <w:color w:val="000000" w:themeColor="text1"/>
                <w:sz w:val="20"/>
                <w:szCs w:val="20"/>
              </w:rPr>
              <w:t>/2023</w:t>
            </w:r>
          </w:p>
        </w:tc>
      </w:tr>
      <w:tr w:rsidR="006B25B4" w:rsidRPr="007A4381" w14:paraId="456F8A68" w14:textId="77777777" w:rsidTr="004F759A">
        <w:trPr>
          <w:jc w:val="center"/>
        </w:trPr>
        <w:tc>
          <w:tcPr>
            <w:tcW w:w="1688" w:type="dxa"/>
            <w:vAlign w:val="center"/>
          </w:tcPr>
          <w:p w14:paraId="21C6FDCF" w14:textId="5951F2FA"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Educación</w:t>
            </w:r>
          </w:p>
        </w:tc>
        <w:tc>
          <w:tcPr>
            <w:tcW w:w="7140" w:type="dxa"/>
            <w:vAlign w:val="center"/>
          </w:tcPr>
          <w:p w14:paraId="6A03BA8D" w14:textId="6E19B26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IXT/DIR/EDU/0145/23, IXT/DIR/EDU/0146/23, </w:t>
            </w:r>
            <w:r w:rsidR="00B84596" w:rsidRPr="007A4381">
              <w:rPr>
                <w:rFonts w:ascii="Palatino Linotype" w:hAnsi="Palatino Linotype"/>
                <w:color w:val="000000" w:themeColor="text1"/>
                <w:sz w:val="20"/>
                <w:szCs w:val="20"/>
              </w:rPr>
              <w:t>IXT/DIR/EDU/</w:t>
            </w:r>
            <w:r w:rsidR="00775CE7" w:rsidRPr="007A4381">
              <w:rPr>
                <w:rFonts w:ascii="Palatino Linotype" w:hAnsi="Palatino Linotype"/>
                <w:color w:val="000000" w:themeColor="text1"/>
                <w:sz w:val="20"/>
                <w:szCs w:val="20"/>
              </w:rPr>
              <w:t>0147</w:t>
            </w:r>
            <w:r w:rsidR="00B84596" w:rsidRPr="007A4381">
              <w:rPr>
                <w:rFonts w:ascii="Palatino Linotype" w:hAnsi="Palatino Linotype"/>
                <w:color w:val="000000" w:themeColor="text1"/>
                <w:sz w:val="20"/>
                <w:szCs w:val="20"/>
              </w:rPr>
              <w:t>/23, IXT/DIR/EDU/</w:t>
            </w:r>
            <w:r w:rsidR="00775CE7" w:rsidRPr="007A4381">
              <w:rPr>
                <w:rFonts w:ascii="Palatino Linotype" w:hAnsi="Palatino Linotype"/>
                <w:color w:val="000000" w:themeColor="text1"/>
                <w:sz w:val="20"/>
                <w:szCs w:val="20"/>
              </w:rPr>
              <w:t>0148</w:t>
            </w:r>
            <w:r w:rsidR="00B84596" w:rsidRPr="007A4381">
              <w:rPr>
                <w:rFonts w:ascii="Palatino Linotype" w:hAnsi="Palatino Linotype"/>
                <w:color w:val="000000" w:themeColor="text1"/>
                <w:sz w:val="20"/>
                <w:szCs w:val="20"/>
              </w:rPr>
              <w:t>/23, IXT/DIR/EDU/</w:t>
            </w:r>
            <w:r w:rsidR="002F530B" w:rsidRPr="007A4381">
              <w:rPr>
                <w:rFonts w:ascii="Palatino Linotype" w:hAnsi="Palatino Linotype"/>
                <w:color w:val="000000" w:themeColor="text1"/>
                <w:sz w:val="20"/>
                <w:szCs w:val="20"/>
              </w:rPr>
              <w:t>0149</w:t>
            </w:r>
            <w:r w:rsidR="00B84596" w:rsidRPr="007A4381">
              <w:rPr>
                <w:rFonts w:ascii="Palatino Linotype" w:hAnsi="Palatino Linotype"/>
                <w:color w:val="000000" w:themeColor="text1"/>
                <w:sz w:val="20"/>
                <w:szCs w:val="20"/>
              </w:rPr>
              <w:t>/23, IXT/DIR/EDU/</w:t>
            </w:r>
            <w:r w:rsidR="002F530B" w:rsidRPr="007A4381">
              <w:rPr>
                <w:rFonts w:ascii="Palatino Linotype" w:hAnsi="Palatino Linotype"/>
                <w:color w:val="000000" w:themeColor="text1"/>
                <w:sz w:val="20"/>
                <w:szCs w:val="20"/>
              </w:rPr>
              <w:t>0161</w:t>
            </w:r>
            <w:r w:rsidR="00B84596" w:rsidRPr="007A4381">
              <w:rPr>
                <w:rFonts w:ascii="Palatino Linotype" w:hAnsi="Palatino Linotype"/>
                <w:color w:val="000000" w:themeColor="text1"/>
                <w:sz w:val="20"/>
                <w:szCs w:val="20"/>
              </w:rPr>
              <w:t>/23, IXT/DIR/EDU/</w:t>
            </w:r>
            <w:r w:rsidR="00182EC7" w:rsidRPr="007A4381">
              <w:rPr>
                <w:rFonts w:ascii="Palatino Linotype" w:hAnsi="Palatino Linotype"/>
                <w:color w:val="000000" w:themeColor="text1"/>
                <w:sz w:val="20"/>
                <w:szCs w:val="20"/>
              </w:rPr>
              <w:t>0159</w:t>
            </w:r>
            <w:r w:rsidR="00B84596" w:rsidRPr="007A4381">
              <w:rPr>
                <w:rFonts w:ascii="Palatino Linotype" w:hAnsi="Palatino Linotype"/>
                <w:color w:val="000000" w:themeColor="text1"/>
                <w:sz w:val="20"/>
                <w:szCs w:val="20"/>
              </w:rPr>
              <w:t>/23, IXT/DIR/EDU/</w:t>
            </w:r>
            <w:r w:rsidR="00B47802" w:rsidRPr="007A4381">
              <w:rPr>
                <w:rFonts w:ascii="Palatino Linotype" w:hAnsi="Palatino Linotype"/>
                <w:color w:val="000000" w:themeColor="text1"/>
                <w:sz w:val="20"/>
                <w:szCs w:val="20"/>
              </w:rPr>
              <w:t>0173</w:t>
            </w:r>
            <w:r w:rsidR="00B84596" w:rsidRPr="007A4381">
              <w:rPr>
                <w:rFonts w:ascii="Palatino Linotype" w:hAnsi="Palatino Linotype"/>
                <w:color w:val="000000" w:themeColor="text1"/>
                <w:sz w:val="20"/>
                <w:szCs w:val="20"/>
              </w:rPr>
              <w:t>/23, IXT/DIR/EDU/</w:t>
            </w:r>
            <w:r w:rsidR="007E168D" w:rsidRPr="007A4381">
              <w:rPr>
                <w:rFonts w:ascii="Palatino Linotype" w:hAnsi="Palatino Linotype"/>
                <w:color w:val="000000" w:themeColor="text1"/>
                <w:sz w:val="20"/>
                <w:szCs w:val="20"/>
              </w:rPr>
              <w:t>0170</w:t>
            </w:r>
            <w:r w:rsidR="00B84596" w:rsidRPr="007A4381">
              <w:rPr>
                <w:rFonts w:ascii="Palatino Linotype" w:hAnsi="Palatino Linotype"/>
                <w:color w:val="000000" w:themeColor="text1"/>
                <w:sz w:val="20"/>
                <w:szCs w:val="20"/>
              </w:rPr>
              <w:t>/23, IXT/DIR/EDU/</w:t>
            </w:r>
            <w:r w:rsidR="007E168D" w:rsidRPr="007A4381">
              <w:rPr>
                <w:rFonts w:ascii="Palatino Linotype" w:hAnsi="Palatino Linotype"/>
                <w:color w:val="000000" w:themeColor="text1"/>
                <w:sz w:val="20"/>
                <w:szCs w:val="20"/>
              </w:rPr>
              <w:t>0167</w:t>
            </w:r>
            <w:r w:rsidR="00B84596" w:rsidRPr="007A4381">
              <w:rPr>
                <w:rFonts w:ascii="Palatino Linotype" w:hAnsi="Palatino Linotype"/>
                <w:color w:val="000000" w:themeColor="text1"/>
                <w:sz w:val="20"/>
                <w:szCs w:val="20"/>
              </w:rPr>
              <w:t>/23, IXT/DIR/EDU/</w:t>
            </w:r>
            <w:r w:rsidR="004D3C50" w:rsidRPr="007A4381">
              <w:rPr>
                <w:rFonts w:ascii="Palatino Linotype" w:hAnsi="Palatino Linotype"/>
                <w:color w:val="000000" w:themeColor="text1"/>
                <w:sz w:val="20"/>
                <w:szCs w:val="20"/>
              </w:rPr>
              <w:t>0165</w:t>
            </w:r>
            <w:r w:rsidR="00B84596" w:rsidRPr="007A4381">
              <w:rPr>
                <w:rFonts w:ascii="Palatino Linotype" w:hAnsi="Palatino Linotype"/>
                <w:color w:val="000000" w:themeColor="text1"/>
                <w:sz w:val="20"/>
                <w:szCs w:val="20"/>
              </w:rPr>
              <w:t>/23, IXT/DIR/EDU/</w:t>
            </w:r>
            <w:r w:rsidR="0050259C" w:rsidRPr="007A4381">
              <w:rPr>
                <w:rFonts w:ascii="Palatino Linotype" w:hAnsi="Palatino Linotype"/>
                <w:color w:val="000000" w:themeColor="text1"/>
                <w:sz w:val="20"/>
                <w:szCs w:val="20"/>
              </w:rPr>
              <w:t>0155</w:t>
            </w:r>
            <w:r w:rsidR="00B84596" w:rsidRPr="007A4381">
              <w:rPr>
                <w:rFonts w:ascii="Palatino Linotype" w:hAnsi="Palatino Linotype"/>
                <w:color w:val="000000" w:themeColor="text1"/>
                <w:sz w:val="20"/>
                <w:szCs w:val="20"/>
              </w:rPr>
              <w:t>/23, IXT/DIR/EDU/</w:t>
            </w:r>
            <w:r w:rsidR="0050259C" w:rsidRPr="007A4381">
              <w:rPr>
                <w:rFonts w:ascii="Palatino Linotype" w:hAnsi="Palatino Linotype"/>
                <w:color w:val="000000" w:themeColor="text1"/>
                <w:sz w:val="20"/>
                <w:szCs w:val="20"/>
              </w:rPr>
              <w:t>0157</w:t>
            </w:r>
            <w:r w:rsidR="00B84596" w:rsidRPr="007A4381">
              <w:rPr>
                <w:rFonts w:ascii="Palatino Linotype" w:hAnsi="Palatino Linotype"/>
                <w:color w:val="000000" w:themeColor="text1"/>
                <w:sz w:val="20"/>
                <w:szCs w:val="20"/>
              </w:rPr>
              <w:t>/23, IXT/DIR/EDU/</w:t>
            </w:r>
            <w:r w:rsidR="00BF78E4" w:rsidRPr="007A4381">
              <w:rPr>
                <w:rFonts w:ascii="Palatino Linotype" w:hAnsi="Palatino Linotype"/>
                <w:color w:val="000000" w:themeColor="text1"/>
                <w:sz w:val="20"/>
                <w:szCs w:val="20"/>
              </w:rPr>
              <w:t>0163</w:t>
            </w:r>
            <w:r w:rsidR="00B84596" w:rsidRPr="007A4381">
              <w:rPr>
                <w:rFonts w:ascii="Palatino Linotype" w:hAnsi="Palatino Linotype"/>
                <w:color w:val="000000" w:themeColor="text1"/>
                <w:sz w:val="20"/>
                <w:szCs w:val="20"/>
              </w:rPr>
              <w:t>/23, IXT/DIR/EDU/</w:t>
            </w:r>
            <w:r w:rsidR="00C7358B" w:rsidRPr="007A4381">
              <w:rPr>
                <w:rFonts w:ascii="Palatino Linotype" w:hAnsi="Palatino Linotype"/>
                <w:color w:val="000000" w:themeColor="text1"/>
                <w:sz w:val="20"/>
                <w:szCs w:val="20"/>
              </w:rPr>
              <w:t>0172</w:t>
            </w:r>
            <w:r w:rsidR="00B84596" w:rsidRPr="007A4381">
              <w:rPr>
                <w:rFonts w:ascii="Palatino Linotype" w:hAnsi="Palatino Linotype"/>
                <w:color w:val="000000" w:themeColor="text1"/>
                <w:sz w:val="20"/>
                <w:szCs w:val="20"/>
              </w:rPr>
              <w:t>/23, IXT/DIR/EDU/</w:t>
            </w:r>
            <w:r w:rsidR="000D74C7" w:rsidRPr="007A4381">
              <w:rPr>
                <w:rFonts w:ascii="Palatino Linotype" w:hAnsi="Palatino Linotype"/>
                <w:color w:val="000000" w:themeColor="text1"/>
                <w:sz w:val="20"/>
                <w:szCs w:val="20"/>
              </w:rPr>
              <w:t>0164</w:t>
            </w:r>
            <w:r w:rsidR="00B84596" w:rsidRPr="007A4381">
              <w:rPr>
                <w:rFonts w:ascii="Palatino Linotype" w:hAnsi="Palatino Linotype"/>
                <w:color w:val="000000" w:themeColor="text1"/>
                <w:sz w:val="20"/>
                <w:szCs w:val="20"/>
              </w:rPr>
              <w:t>/23, IXT/DIR/EDU/</w:t>
            </w:r>
            <w:r w:rsidR="000D74C7" w:rsidRPr="007A4381">
              <w:rPr>
                <w:rFonts w:ascii="Palatino Linotype" w:hAnsi="Palatino Linotype"/>
                <w:color w:val="000000" w:themeColor="text1"/>
                <w:sz w:val="20"/>
                <w:szCs w:val="20"/>
              </w:rPr>
              <w:t>0174</w:t>
            </w:r>
            <w:r w:rsidR="00B84596" w:rsidRPr="007A4381">
              <w:rPr>
                <w:rFonts w:ascii="Palatino Linotype" w:hAnsi="Palatino Linotype"/>
                <w:color w:val="000000" w:themeColor="text1"/>
                <w:sz w:val="20"/>
                <w:szCs w:val="20"/>
              </w:rPr>
              <w:t>/23, IXT/DIR/EDU/</w:t>
            </w:r>
            <w:r w:rsidR="00040713" w:rsidRPr="007A4381">
              <w:rPr>
                <w:rFonts w:ascii="Palatino Linotype" w:hAnsi="Palatino Linotype"/>
                <w:color w:val="000000" w:themeColor="text1"/>
                <w:sz w:val="20"/>
                <w:szCs w:val="20"/>
              </w:rPr>
              <w:t>0160</w:t>
            </w:r>
            <w:r w:rsidR="00B84596" w:rsidRPr="007A4381">
              <w:rPr>
                <w:rFonts w:ascii="Palatino Linotype" w:hAnsi="Palatino Linotype"/>
                <w:color w:val="000000" w:themeColor="text1"/>
                <w:sz w:val="20"/>
                <w:szCs w:val="20"/>
              </w:rPr>
              <w:t>/23, IXT/DIR/EDU/</w:t>
            </w:r>
            <w:r w:rsidR="006A3223" w:rsidRPr="007A4381">
              <w:rPr>
                <w:rFonts w:ascii="Palatino Linotype" w:hAnsi="Palatino Linotype"/>
                <w:color w:val="000000" w:themeColor="text1"/>
                <w:sz w:val="20"/>
                <w:szCs w:val="20"/>
              </w:rPr>
              <w:t>0162</w:t>
            </w:r>
            <w:r w:rsidR="00B84596" w:rsidRPr="007A4381">
              <w:rPr>
                <w:rFonts w:ascii="Palatino Linotype" w:hAnsi="Palatino Linotype"/>
                <w:color w:val="000000" w:themeColor="text1"/>
                <w:sz w:val="20"/>
                <w:szCs w:val="20"/>
              </w:rPr>
              <w:t>/23, IXT/DIR/EDU/</w:t>
            </w:r>
            <w:r w:rsidR="00471DB1" w:rsidRPr="007A4381">
              <w:rPr>
                <w:rFonts w:ascii="Palatino Linotype" w:hAnsi="Palatino Linotype"/>
                <w:color w:val="000000" w:themeColor="text1"/>
                <w:sz w:val="20"/>
                <w:szCs w:val="20"/>
              </w:rPr>
              <w:t>0171</w:t>
            </w:r>
            <w:r w:rsidR="00B84596" w:rsidRPr="007A4381">
              <w:rPr>
                <w:rFonts w:ascii="Palatino Linotype" w:hAnsi="Palatino Linotype"/>
                <w:color w:val="000000" w:themeColor="text1"/>
                <w:sz w:val="20"/>
                <w:szCs w:val="20"/>
              </w:rPr>
              <w:t>/23, IXT/DIR/EDU/</w:t>
            </w:r>
            <w:r w:rsidR="00471DB1" w:rsidRPr="007A4381">
              <w:rPr>
                <w:rFonts w:ascii="Palatino Linotype" w:hAnsi="Palatino Linotype"/>
                <w:color w:val="000000" w:themeColor="text1"/>
                <w:sz w:val="20"/>
                <w:szCs w:val="20"/>
              </w:rPr>
              <w:t>0168</w:t>
            </w:r>
            <w:r w:rsidR="00B84596" w:rsidRPr="007A4381">
              <w:rPr>
                <w:rFonts w:ascii="Palatino Linotype" w:hAnsi="Palatino Linotype"/>
                <w:color w:val="000000" w:themeColor="text1"/>
                <w:sz w:val="20"/>
                <w:szCs w:val="20"/>
              </w:rPr>
              <w:t>/23, IXT/DIR/EDU/</w:t>
            </w:r>
            <w:r w:rsidR="004A74F2" w:rsidRPr="007A4381">
              <w:rPr>
                <w:rFonts w:ascii="Palatino Linotype" w:hAnsi="Palatino Linotype"/>
                <w:color w:val="000000" w:themeColor="text1"/>
                <w:sz w:val="20"/>
                <w:szCs w:val="20"/>
              </w:rPr>
              <w:t>0166</w:t>
            </w:r>
            <w:r w:rsidR="00B84596" w:rsidRPr="007A4381">
              <w:rPr>
                <w:rFonts w:ascii="Palatino Linotype" w:hAnsi="Palatino Linotype"/>
                <w:color w:val="000000" w:themeColor="text1"/>
                <w:sz w:val="20"/>
                <w:szCs w:val="20"/>
              </w:rPr>
              <w:t>/23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IXT/DIR/EDU/</w:t>
            </w:r>
            <w:r w:rsidR="007B5D3F" w:rsidRPr="007A4381">
              <w:rPr>
                <w:rFonts w:ascii="Palatino Linotype" w:hAnsi="Palatino Linotype"/>
                <w:color w:val="000000" w:themeColor="text1"/>
                <w:sz w:val="20"/>
                <w:szCs w:val="20"/>
              </w:rPr>
              <w:t>0156</w:t>
            </w:r>
            <w:r w:rsidR="00B84596" w:rsidRPr="007A4381">
              <w:rPr>
                <w:rFonts w:ascii="Palatino Linotype" w:hAnsi="Palatino Linotype"/>
                <w:color w:val="000000" w:themeColor="text1"/>
                <w:sz w:val="20"/>
                <w:szCs w:val="20"/>
              </w:rPr>
              <w:t>/23</w:t>
            </w:r>
          </w:p>
        </w:tc>
      </w:tr>
      <w:tr w:rsidR="006B25B4" w:rsidRPr="007A4381" w14:paraId="0EF523B5" w14:textId="77777777" w:rsidTr="004F759A">
        <w:trPr>
          <w:jc w:val="center"/>
        </w:trPr>
        <w:tc>
          <w:tcPr>
            <w:tcW w:w="1688" w:type="dxa"/>
            <w:vAlign w:val="center"/>
          </w:tcPr>
          <w:p w14:paraId="000F3672" w14:textId="6C87893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Ecología</w:t>
            </w:r>
          </w:p>
        </w:tc>
        <w:tc>
          <w:tcPr>
            <w:tcW w:w="7140" w:type="dxa"/>
            <w:vAlign w:val="center"/>
          </w:tcPr>
          <w:p w14:paraId="62A8731A" w14:textId="311762D8"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/IXTA/DE/1165/2023</w:t>
            </w:r>
            <w:r w:rsidR="001D3104" w:rsidRPr="007A4381">
              <w:rPr>
                <w:rFonts w:ascii="Palatino Linotype" w:hAnsi="Palatino Linotype"/>
                <w:color w:val="000000" w:themeColor="text1"/>
                <w:sz w:val="20"/>
                <w:szCs w:val="20"/>
              </w:rPr>
              <w:t xml:space="preserve">, /IXTA/DE/1171/2023, </w:t>
            </w:r>
            <w:r w:rsidR="00B84596" w:rsidRPr="007A4381">
              <w:rPr>
                <w:rFonts w:ascii="Palatino Linotype" w:hAnsi="Palatino Linotype"/>
                <w:color w:val="000000" w:themeColor="text1"/>
                <w:sz w:val="20"/>
                <w:szCs w:val="20"/>
              </w:rPr>
              <w:t>/IXTA/DE/</w:t>
            </w:r>
            <w:r w:rsidR="00775CE7" w:rsidRPr="007A4381">
              <w:rPr>
                <w:rFonts w:ascii="Palatino Linotype" w:hAnsi="Palatino Linotype"/>
                <w:color w:val="000000" w:themeColor="text1"/>
                <w:sz w:val="20"/>
                <w:szCs w:val="20"/>
              </w:rPr>
              <w:t>1172</w:t>
            </w:r>
            <w:r w:rsidR="00B84596" w:rsidRPr="007A4381">
              <w:rPr>
                <w:rFonts w:ascii="Palatino Linotype" w:hAnsi="Palatino Linotype"/>
                <w:color w:val="000000" w:themeColor="text1"/>
                <w:sz w:val="20"/>
                <w:szCs w:val="20"/>
              </w:rPr>
              <w:t>/2023, /IXTA/DE/</w:t>
            </w:r>
            <w:r w:rsidR="00775CE7" w:rsidRPr="007A4381">
              <w:rPr>
                <w:rFonts w:ascii="Palatino Linotype" w:hAnsi="Palatino Linotype"/>
                <w:color w:val="000000" w:themeColor="text1"/>
                <w:sz w:val="20"/>
                <w:szCs w:val="20"/>
              </w:rPr>
              <w:t>1174</w:t>
            </w:r>
            <w:r w:rsidR="00B84596" w:rsidRPr="007A4381">
              <w:rPr>
                <w:rFonts w:ascii="Palatino Linotype" w:hAnsi="Palatino Linotype"/>
                <w:color w:val="000000" w:themeColor="text1"/>
                <w:sz w:val="20"/>
                <w:szCs w:val="20"/>
              </w:rPr>
              <w:t>/2023, /IXTA/DE/</w:t>
            </w:r>
            <w:r w:rsidR="002F530B" w:rsidRPr="007A4381">
              <w:rPr>
                <w:rFonts w:ascii="Palatino Linotype" w:hAnsi="Palatino Linotype"/>
                <w:color w:val="000000" w:themeColor="text1"/>
                <w:sz w:val="20"/>
                <w:szCs w:val="20"/>
              </w:rPr>
              <w:t>1173</w:t>
            </w:r>
            <w:r w:rsidR="00B84596" w:rsidRPr="007A4381">
              <w:rPr>
                <w:rFonts w:ascii="Palatino Linotype" w:hAnsi="Palatino Linotype"/>
                <w:color w:val="000000" w:themeColor="text1"/>
                <w:sz w:val="20"/>
                <w:szCs w:val="20"/>
              </w:rPr>
              <w:t>/2023, /IXTA/DE/</w:t>
            </w:r>
            <w:r w:rsidR="002F530B" w:rsidRPr="007A4381">
              <w:rPr>
                <w:rFonts w:ascii="Palatino Linotype" w:hAnsi="Palatino Linotype"/>
                <w:color w:val="000000" w:themeColor="text1"/>
                <w:sz w:val="20"/>
                <w:szCs w:val="20"/>
              </w:rPr>
              <w:t>1175</w:t>
            </w:r>
            <w:r w:rsidR="00B84596" w:rsidRPr="007A4381">
              <w:rPr>
                <w:rFonts w:ascii="Palatino Linotype" w:hAnsi="Palatino Linotype"/>
                <w:color w:val="000000" w:themeColor="text1"/>
                <w:sz w:val="20"/>
                <w:szCs w:val="20"/>
              </w:rPr>
              <w:t>/2023, /IXTA/DE/</w:t>
            </w:r>
            <w:r w:rsidR="00182EC7" w:rsidRPr="007A4381">
              <w:rPr>
                <w:rFonts w:ascii="Palatino Linotype" w:hAnsi="Palatino Linotype"/>
                <w:color w:val="000000" w:themeColor="text1"/>
                <w:sz w:val="20"/>
                <w:szCs w:val="20"/>
              </w:rPr>
              <w:t>1176</w:t>
            </w:r>
            <w:r w:rsidR="00B84596" w:rsidRPr="007A4381">
              <w:rPr>
                <w:rFonts w:ascii="Palatino Linotype" w:hAnsi="Palatino Linotype"/>
                <w:color w:val="000000" w:themeColor="text1"/>
                <w:sz w:val="20"/>
                <w:szCs w:val="20"/>
              </w:rPr>
              <w:t>/2023, /IXTA/DE/</w:t>
            </w:r>
            <w:r w:rsidR="00B47802" w:rsidRPr="007A4381">
              <w:rPr>
                <w:rFonts w:ascii="Palatino Linotype" w:hAnsi="Palatino Linotype"/>
                <w:color w:val="000000" w:themeColor="text1"/>
                <w:sz w:val="20"/>
                <w:szCs w:val="20"/>
              </w:rPr>
              <w:t>1178</w:t>
            </w:r>
            <w:r w:rsidR="00B84596" w:rsidRPr="007A4381">
              <w:rPr>
                <w:rFonts w:ascii="Palatino Linotype" w:hAnsi="Palatino Linotype"/>
                <w:color w:val="000000" w:themeColor="text1"/>
                <w:sz w:val="20"/>
                <w:szCs w:val="20"/>
              </w:rPr>
              <w:t>/2023, /IXTA/DE/</w:t>
            </w:r>
            <w:r w:rsidR="007E168D" w:rsidRPr="007A4381">
              <w:rPr>
                <w:rFonts w:ascii="Palatino Linotype" w:hAnsi="Palatino Linotype"/>
                <w:color w:val="000000" w:themeColor="text1"/>
                <w:sz w:val="20"/>
                <w:szCs w:val="20"/>
              </w:rPr>
              <w:t>1179</w:t>
            </w:r>
            <w:r w:rsidR="00B84596" w:rsidRPr="007A4381">
              <w:rPr>
                <w:rFonts w:ascii="Palatino Linotype" w:hAnsi="Palatino Linotype"/>
                <w:color w:val="000000" w:themeColor="text1"/>
                <w:sz w:val="20"/>
                <w:szCs w:val="20"/>
              </w:rPr>
              <w:t>/2023, /IXTA/DE/</w:t>
            </w:r>
            <w:r w:rsidR="007E168D" w:rsidRPr="007A4381">
              <w:rPr>
                <w:rFonts w:ascii="Palatino Linotype" w:hAnsi="Palatino Linotype"/>
                <w:color w:val="000000" w:themeColor="text1"/>
                <w:sz w:val="20"/>
                <w:szCs w:val="20"/>
              </w:rPr>
              <w:t>1181</w:t>
            </w:r>
            <w:r w:rsidR="00B84596" w:rsidRPr="007A4381">
              <w:rPr>
                <w:rFonts w:ascii="Palatino Linotype" w:hAnsi="Palatino Linotype"/>
                <w:color w:val="000000" w:themeColor="text1"/>
                <w:sz w:val="20"/>
                <w:szCs w:val="20"/>
              </w:rPr>
              <w:t>/2023, /IXTA/DE/</w:t>
            </w:r>
            <w:r w:rsidR="004D3C50" w:rsidRPr="007A4381">
              <w:rPr>
                <w:rFonts w:ascii="Palatino Linotype" w:hAnsi="Palatino Linotype"/>
                <w:color w:val="000000" w:themeColor="text1"/>
                <w:sz w:val="20"/>
                <w:szCs w:val="20"/>
              </w:rPr>
              <w:t>1180</w:t>
            </w:r>
            <w:r w:rsidR="00B84596" w:rsidRPr="007A4381">
              <w:rPr>
                <w:rFonts w:ascii="Palatino Linotype" w:hAnsi="Palatino Linotype"/>
                <w:color w:val="000000" w:themeColor="text1"/>
                <w:sz w:val="20"/>
                <w:szCs w:val="20"/>
              </w:rPr>
              <w:t>/2023, /IXTA/DE/</w:t>
            </w:r>
            <w:r w:rsidR="0050259C" w:rsidRPr="007A4381">
              <w:rPr>
                <w:rFonts w:ascii="Palatino Linotype" w:hAnsi="Palatino Linotype"/>
                <w:color w:val="000000" w:themeColor="text1"/>
                <w:sz w:val="20"/>
                <w:szCs w:val="20"/>
              </w:rPr>
              <w:t>1177</w:t>
            </w:r>
            <w:r w:rsidR="00B84596" w:rsidRPr="007A4381">
              <w:rPr>
                <w:rFonts w:ascii="Palatino Linotype" w:hAnsi="Palatino Linotype"/>
                <w:color w:val="000000" w:themeColor="text1"/>
                <w:sz w:val="20"/>
                <w:szCs w:val="20"/>
              </w:rPr>
              <w:t>/2023, /IXTA/DE/</w:t>
            </w:r>
            <w:r w:rsidR="0050259C" w:rsidRPr="007A4381">
              <w:rPr>
                <w:rFonts w:ascii="Palatino Linotype" w:hAnsi="Palatino Linotype"/>
                <w:color w:val="000000" w:themeColor="text1"/>
                <w:sz w:val="20"/>
                <w:szCs w:val="20"/>
              </w:rPr>
              <w:t>1200</w:t>
            </w:r>
            <w:r w:rsidR="00B84596" w:rsidRPr="007A4381">
              <w:rPr>
                <w:rFonts w:ascii="Palatino Linotype" w:hAnsi="Palatino Linotype"/>
                <w:color w:val="000000" w:themeColor="text1"/>
                <w:sz w:val="20"/>
                <w:szCs w:val="20"/>
              </w:rPr>
              <w:t>/2023, /IXTA/DE/</w:t>
            </w:r>
            <w:r w:rsidR="00BF78E4" w:rsidRPr="007A4381">
              <w:rPr>
                <w:rFonts w:ascii="Palatino Linotype" w:hAnsi="Palatino Linotype"/>
                <w:color w:val="000000" w:themeColor="text1"/>
                <w:sz w:val="20"/>
                <w:szCs w:val="20"/>
              </w:rPr>
              <w:t>1204</w:t>
            </w:r>
            <w:r w:rsidR="00B84596" w:rsidRPr="007A4381">
              <w:rPr>
                <w:rFonts w:ascii="Palatino Linotype" w:hAnsi="Palatino Linotype"/>
                <w:color w:val="000000" w:themeColor="text1"/>
                <w:sz w:val="20"/>
                <w:szCs w:val="20"/>
              </w:rPr>
              <w:t>/2023, /IXTA/DE/</w:t>
            </w:r>
            <w:r w:rsidR="00C7358B" w:rsidRPr="007A4381">
              <w:rPr>
                <w:rFonts w:ascii="Palatino Linotype" w:hAnsi="Palatino Linotype"/>
                <w:color w:val="000000" w:themeColor="text1"/>
                <w:sz w:val="20"/>
                <w:szCs w:val="20"/>
              </w:rPr>
              <w:t>1203</w:t>
            </w:r>
            <w:r w:rsidR="00B84596" w:rsidRPr="007A4381">
              <w:rPr>
                <w:rFonts w:ascii="Palatino Linotype" w:hAnsi="Palatino Linotype"/>
                <w:color w:val="000000" w:themeColor="text1"/>
                <w:sz w:val="20"/>
                <w:szCs w:val="20"/>
              </w:rPr>
              <w:t>/2023, /IXTA/DE/</w:t>
            </w:r>
            <w:r w:rsidR="000D74C7" w:rsidRPr="007A4381">
              <w:rPr>
                <w:rFonts w:ascii="Palatino Linotype" w:hAnsi="Palatino Linotype"/>
                <w:color w:val="000000" w:themeColor="text1"/>
                <w:sz w:val="20"/>
                <w:szCs w:val="20"/>
              </w:rPr>
              <w:t>1202</w:t>
            </w:r>
            <w:r w:rsidR="00B84596" w:rsidRPr="007A4381">
              <w:rPr>
                <w:rFonts w:ascii="Palatino Linotype" w:hAnsi="Palatino Linotype"/>
                <w:color w:val="000000" w:themeColor="text1"/>
                <w:sz w:val="20"/>
                <w:szCs w:val="20"/>
              </w:rPr>
              <w:t>/2023, /IXTA/DE/</w:t>
            </w:r>
            <w:r w:rsidR="00040713" w:rsidRPr="007A4381">
              <w:rPr>
                <w:rFonts w:ascii="Palatino Linotype" w:hAnsi="Palatino Linotype"/>
                <w:color w:val="000000" w:themeColor="text1"/>
                <w:sz w:val="20"/>
                <w:szCs w:val="20"/>
              </w:rPr>
              <w:t>1195</w:t>
            </w:r>
            <w:r w:rsidR="00B84596" w:rsidRPr="007A4381">
              <w:rPr>
                <w:rFonts w:ascii="Palatino Linotype" w:hAnsi="Palatino Linotype"/>
                <w:color w:val="000000" w:themeColor="text1"/>
                <w:sz w:val="20"/>
                <w:szCs w:val="20"/>
              </w:rPr>
              <w:t>/2023, /IXTA/DE/</w:t>
            </w:r>
            <w:r w:rsidR="00040713" w:rsidRPr="007A4381">
              <w:rPr>
                <w:rFonts w:ascii="Palatino Linotype" w:hAnsi="Palatino Linotype"/>
                <w:color w:val="000000" w:themeColor="text1"/>
                <w:sz w:val="20"/>
                <w:szCs w:val="20"/>
              </w:rPr>
              <w:t>1196</w:t>
            </w:r>
            <w:r w:rsidR="00B84596" w:rsidRPr="007A4381">
              <w:rPr>
                <w:rFonts w:ascii="Palatino Linotype" w:hAnsi="Palatino Linotype"/>
                <w:color w:val="000000" w:themeColor="text1"/>
                <w:sz w:val="20"/>
                <w:szCs w:val="20"/>
              </w:rPr>
              <w:t>/2023, /IXTA/DE/</w:t>
            </w:r>
            <w:r w:rsidR="006A3223" w:rsidRPr="007A4381">
              <w:rPr>
                <w:rFonts w:ascii="Palatino Linotype" w:hAnsi="Palatino Linotype"/>
                <w:color w:val="000000" w:themeColor="text1"/>
                <w:sz w:val="20"/>
                <w:szCs w:val="20"/>
              </w:rPr>
              <w:t>1197</w:t>
            </w:r>
            <w:r w:rsidR="00B84596" w:rsidRPr="007A4381">
              <w:rPr>
                <w:rFonts w:ascii="Palatino Linotype" w:hAnsi="Palatino Linotype"/>
                <w:color w:val="000000" w:themeColor="text1"/>
                <w:sz w:val="20"/>
                <w:szCs w:val="20"/>
              </w:rPr>
              <w:t>/2023, /IXTA/DE/</w:t>
            </w:r>
            <w:r w:rsidR="00471DB1" w:rsidRPr="007A4381">
              <w:rPr>
                <w:rFonts w:ascii="Palatino Linotype" w:hAnsi="Palatino Linotype"/>
                <w:color w:val="000000" w:themeColor="text1"/>
                <w:sz w:val="20"/>
                <w:szCs w:val="20"/>
              </w:rPr>
              <w:t>1198</w:t>
            </w:r>
            <w:r w:rsidR="00B84596" w:rsidRPr="007A4381">
              <w:rPr>
                <w:rFonts w:ascii="Palatino Linotype" w:hAnsi="Palatino Linotype"/>
                <w:color w:val="000000" w:themeColor="text1"/>
                <w:sz w:val="20"/>
                <w:szCs w:val="20"/>
              </w:rPr>
              <w:t>/2023, /IXTA/DE/</w:t>
            </w:r>
            <w:r w:rsidR="004A74F2" w:rsidRPr="007A4381">
              <w:rPr>
                <w:rFonts w:ascii="Palatino Linotype" w:hAnsi="Palatino Linotype"/>
                <w:color w:val="000000" w:themeColor="text1"/>
                <w:sz w:val="20"/>
                <w:szCs w:val="20"/>
              </w:rPr>
              <w:t>1201</w:t>
            </w:r>
            <w:r w:rsidR="00B84596" w:rsidRPr="007A4381">
              <w:rPr>
                <w:rFonts w:ascii="Palatino Linotype" w:hAnsi="Palatino Linotype"/>
                <w:color w:val="000000" w:themeColor="text1"/>
                <w:sz w:val="20"/>
                <w:szCs w:val="20"/>
              </w:rPr>
              <w:t>/2023, /IXTA/DE/</w:t>
            </w:r>
            <w:r w:rsidR="004A74F2" w:rsidRPr="007A4381">
              <w:rPr>
                <w:rFonts w:ascii="Palatino Linotype" w:hAnsi="Palatino Linotype"/>
                <w:color w:val="000000" w:themeColor="text1"/>
                <w:sz w:val="20"/>
                <w:szCs w:val="20"/>
              </w:rPr>
              <w:t>1206</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/IXTA/DE/</w:t>
            </w:r>
            <w:r w:rsidR="007B5D3F" w:rsidRPr="007A4381">
              <w:rPr>
                <w:rFonts w:ascii="Palatino Linotype" w:hAnsi="Palatino Linotype"/>
                <w:color w:val="000000" w:themeColor="text1"/>
                <w:sz w:val="20"/>
                <w:szCs w:val="20"/>
              </w:rPr>
              <w:t>1199</w:t>
            </w:r>
            <w:r w:rsidR="00B84596" w:rsidRPr="007A4381">
              <w:rPr>
                <w:rFonts w:ascii="Palatino Linotype" w:hAnsi="Palatino Linotype"/>
                <w:color w:val="000000" w:themeColor="text1"/>
                <w:sz w:val="20"/>
                <w:szCs w:val="20"/>
              </w:rPr>
              <w:t>/2023</w:t>
            </w:r>
          </w:p>
        </w:tc>
      </w:tr>
      <w:tr w:rsidR="006B25B4" w:rsidRPr="007A4381" w14:paraId="0CFE2838" w14:textId="77777777" w:rsidTr="004F759A">
        <w:trPr>
          <w:jc w:val="center"/>
        </w:trPr>
        <w:tc>
          <w:tcPr>
            <w:tcW w:w="1688" w:type="dxa"/>
            <w:vAlign w:val="center"/>
          </w:tcPr>
          <w:p w14:paraId="3A3433D4" w14:textId="010AE566"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Instituto Municipal para la Atención de la Juventud</w:t>
            </w:r>
          </w:p>
        </w:tc>
        <w:tc>
          <w:tcPr>
            <w:tcW w:w="7140" w:type="dxa"/>
            <w:vAlign w:val="center"/>
          </w:tcPr>
          <w:p w14:paraId="7FB518AA" w14:textId="2498AD44"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 xml:space="preserve">IXT/IMAJ/081/2023, IXT/IMAJ/085/2023, </w:t>
            </w:r>
            <w:r w:rsidR="00B84596" w:rsidRPr="007A4381">
              <w:rPr>
                <w:rFonts w:ascii="Palatino Linotype" w:hAnsi="Palatino Linotype"/>
                <w:color w:val="000000" w:themeColor="text1"/>
                <w:sz w:val="20"/>
                <w:szCs w:val="20"/>
              </w:rPr>
              <w:t>IXT/IMAJ/</w:t>
            </w:r>
            <w:r w:rsidR="00775CE7" w:rsidRPr="007A4381">
              <w:rPr>
                <w:rFonts w:ascii="Palatino Linotype" w:hAnsi="Palatino Linotype"/>
                <w:color w:val="000000" w:themeColor="text1"/>
                <w:sz w:val="20"/>
                <w:szCs w:val="20"/>
              </w:rPr>
              <w:t>086</w:t>
            </w:r>
            <w:r w:rsidR="00B84596" w:rsidRPr="007A4381">
              <w:rPr>
                <w:rFonts w:ascii="Palatino Linotype" w:hAnsi="Palatino Linotype"/>
                <w:color w:val="000000" w:themeColor="text1"/>
                <w:sz w:val="20"/>
                <w:szCs w:val="20"/>
              </w:rPr>
              <w:t>/2023, IXT/IMAJ/</w:t>
            </w:r>
            <w:r w:rsidR="00775CE7" w:rsidRPr="007A4381">
              <w:rPr>
                <w:rFonts w:ascii="Palatino Linotype" w:hAnsi="Palatino Linotype"/>
                <w:color w:val="000000" w:themeColor="text1"/>
                <w:sz w:val="20"/>
                <w:szCs w:val="20"/>
              </w:rPr>
              <w:t>087</w:t>
            </w:r>
            <w:r w:rsidR="00B84596" w:rsidRPr="007A4381">
              <w:rPr>
                <w:rFonts w:ascii="Palatino Linotype" w:hAnsi="Palatino Linotype"/>
                <w:color w:val="000000" w:themeColor="text1"/>
                <w:sz w:val="20"/>
                <w:szCs w:val="20"/>
              </w:rPr>
              <w:t>/2023, IXT/IMAJ/</w:t>
            </w:r>
            <w:r w:rsidR="002F530B" w:rsidRPr="007A4381">
              <w:rPr>
                <w:rFonts w:ascii="Palatino Linotype" w:hAnsi="Palatino Linotype"/>
                <w:color w:val="000000" w:themeColor="text1"/>
                <w:sz w:val="20"/>
                <w:szCs w:val="20"/>
              </w:rPr>
              <w:t>088</w:t>
            </w:r>
            <w:r w:rsidR="00B84596" w:rsidRPr="007A4381">
              <w:rPr>
                <w:rFonts w:ascii="Palatino Linotype" w:hAnsi="Palatino Linotype"/>
                <w:color w:val="000000" w:themeColor="text1"/>
                <w:sz w:val="20"/>
                <w:szCs w:val="20"/>
              </w:rPr>
              <w:t>/2023, IXT/IMAJ/</w:t>
            </w:r>
            <w:r w:rsidR="002F530B" w:rsidRPr="007A4381">
              <w:rPr>
                <w:rFonts w:ascii="Palatino Linotype" w:hAnsi="Palatino Linotype"/>
                <w:color w:val="000000" w:themeColor="text1"/>
                <w:sz w:val="20"/>
                <w:szCs w:val="20"/>
              </w:rPr>
              <w:t>099</w:t>
            </w:r>
            <w:r w:rsidR="00B84596" w:rsidRPr="007A4381">
              <w:rPr>
                <w:rFonts w:ascii="Palatino Linotype" w:hAnsi="Palatino Linotype"/>
                <w:color w:val="000000" w:themeColor="text1"/>
                <w:sz w:val="20"/>
                <w:szCs w:val="20"/>
              </w:rPr>
              <w:t>/2023, IXT/IMAJ/</w:t>
            </w:r>
            <w:r w:rsidR="00182EC7" w:rsidRPr="007A4381">
              <w:rPr>
                <w:rFonts w:ascii="Palatino Linotype" w:hAnsi="Palatino Linotype"/>
                <w:color w:val="000000" w:themeColor="text1"/>
                <w:sz w:val="20"/>
                <w:szCs w:val="20"/>
              </w:rPr>
              <w:t>0100</w:t>
            </w:r>
            <w:r w:rsidR="00B84596" w:rsidRPr="007A4381">
              <w:rPr>
                <w:rFonts w:ascii="Palatino Linotype" w:hAnsi="Palatino Linotype"/>
                <w:color w:val="000000" w:themeColor="text1"/>
                <w:sz w:val="20"/>
                <w:szCs w:val="20"/>
              </w:rPr>
              <w:t>/2023, IXT/IMAJ/</w:t>
            </w:r>
            <w:r w:rsidR="00B47802" w:rsidRPr="007A4381">
              <w:rPr>
                <w:rFonts w:ascii="Palatino Linotype" w:hAnsi="Palatino Linotype"/>
                <w:color w:val="000000" w:themeColor="text1"/>
                <w:sz w:val="20"/>
                <w:szCs w:val="20"/>
              </w:rPr>
              <w:t>0101</w:t>
            </w:r>
            <w:r w:rsidR="00B84596" w:rsidRPr="007A4381">
              <w:rPr>
                <w:rFonts w:ascii="Palatino Linotype" w:hAnsi="Palatino Linotype"/>
                <w:color w:val="000000" w:themeColor="text1"/>
                <w:sz w:val="20"/>
                <w:szCs w:val="20"/>
              </w:rPr>
              <w:t>/2023, IXT/IMAJ/</w:t>
            </w:r>
            <w:r w:rsidR="007E168D" w:rsidRPr="007A4381">
              <w:rPr>
                <w:rFonts w:ascii="Palatino Linotype" w:hAnsi="Palatino Linotype"/>
                <w:color w:val="000000" w:themeColor="text1"/>
                <w:sz w:val="20"/>
                <w:szCs w:val="20"/>
              </w:rPr>
              <w:t>0102</w:t>
            </w:r>
            <w:r w:rsidR="00B84596" w:rsidRPr="007A4381">
              <w:rPr>
                <w:rFonts w:ascii="Palatino Linotype" w:hAnsi="Palatino Linotype"/>
                <w:color w:val="000000" w:themeColor="text1"/>
                <w:sz w:val="20"/>
                <w:szCs w:val="20"/>
              </w:rPr>
              <w:t>/2023, IXT/IMAJ/</w:t>
            </w:r>
            <w:r w:rsidR="007E168D" w:rsidRPr="007A4381">
              <w:rPr>
                <w:rFonts w:ascii="Palatino Linotype" w:hAnsi="Palatino Linotype"/>
                <w:color w:val="000000" w:themeColor="text1"/>
                <w:sz w:val="20"/>
                <w:szCs w:val="20"/>
              </w:rPr>
              <w:t>0103</w:t>
            </w:r>
            <w:r w:rsidR="00B84596" w:rsidRPr="007A4381">
              <w:rPr>
                <w:rFonts w:ascii="Palatino Linotype" w:hAnsi="Palatino Linotype"/>
                <w:color w:val="000000" w:themeColor="text1"/>
                <w:sz w:val="20"/>
                <w:szCs w:val="20"/>
              </w:rPr>
              <w:t>/2023, IXT/IMAJ/</w:t>
            </w:r>
            <w:r w:rsidR="004D3C50" w:rsidRPr="007A4381">
              <w:rPr>
                <w:rFonts w:ascii="Palatino Linotype" w:hAnsi="Palatino Linotype"/>
                <w:color w:val="000000" w:themeColor="text1"/>
                <w:sz w:val="20"/>
                <w:szCs w:val="20"/>
              </w:rPr>
              <w:t>0104</w:t>
            </w:r>
            <w:r w:rsidR="00B84596" w:rsidRPr="007A4381">
              <w:rPr>
                <w:rFonts w:ascii="Palatino Linotype" w:hAnsi="Palatino Linotype"/>
                <w:color w:val="000000" w:themeColor="text1"/>
                <w:sz w:val="20"/>
                <w:szCs w:val="20"/>
              </w:rPr>
              <w:t>/2023, IXT/IMAJ/</w:t>
            </w:r>
            <w:r w:rsidR="0050259C" w:rsidRPr="007A4381">
              <w:rPr>
                <w:rFonts w:ascii="Palatino Linotype" w:hAnsi="Palatino Linotype"/>
                <w:color w:val="000000" w:themeColor="text1"/>
                <w:sz w:val="20"/>
                <w:szCs w:val="20"/>
              </w:rPr>
              <w:t>0105</w:t>
            </w:r>
            <w:r w:rsidR="00B84596" w:rsidRPr="007A4381">
              <w:rPr>
                <w:rFonts w:ascii="Palatino Linotype" w:hAnsi="Palatino Linotype"/>
                <w:color w:val="000000" w:themeColor="text1"/>
                <w:sz w:val="20"/>
                <w:szCs w:val="20"/>
              </w:rPr>
              <w:t>/2023, IXT/IMAJ/</w:t>
            </w:r>
            <w:r w:rsidR="0050259C" w:rsidRPr="007A4381">
              <w:rPr>
                <w:rFonts w:ascii="Palatino Linotype" w:hAnsi="Palatino Linotype"/>
                <w:color w:val="000000" w:themeColor="text1"/>
                <w:sz w:val="20"/>
                <w:szCs w:val="20"/>
              </w:rPr>
              <w:t>0106</w:t>
            </w:r>
            <w:r w:rsidR="00B84596" w:rsidRPr="007A4381">
              <w:rPr>
                <w:rFonts w:ascii="Palatino Linotype" w:hAnsi="Palatino Linotype"/>
                <w:color w:val="000000" w:themeColor="text1"/>
                <w:sz w:val="20"/>
                <w:szCs w:val="20"/>
              </w:rPr>
              <w:t>/2023, IXT/IMAJ/</w:t>
            </w:r>
            <w:r w:rsidR="00BF78E4" w:rsidRPr="007A4381">
              <w:rPr>
                <w:rFonts w:ascii="Palatino Linotype" w:hAnsi="Palatino Linotype"/>
                <w:color w:val="000000" w:themeColor="text1"/>
                <w:sz w:val="20"/>
                <w:szCs w:val="20"/>
              </w:rPr>
              <w:t>108</w:t>
            </w:r>
            <w:r w:rsidR="00B84596" w:rsidRPr="007A4381">
              <w:rPr>
                <w:rFonts w:ascii="Palatino Linotype" w:hAnsi="Palatino Linotype"/>
                <w:color w:val="000000" w:themeColor="text1"/>
                <w:sz w:val="20"/>
                <w:szCs w:val="20"/>
              </w:rPr>
              <w:t>/2023, IXT/IMAJ/</w:t>
            </w:r>
            <w:r w:rsidR="00C7358B" w:rsidRPr="007A4381">
              <w:rPr>
                <w:rFonts w:ascii="Palatino Linotype" w:hAnsi="Palatino Linotype"/>
                <w:color w:val="000000" w:themeColor="text1"/>
                <w:sz w:val="20"/>
                <w:szCs w:val="20"/>
              </w:rPr>
              <w:t>0109</w:t>
            </w:r>
            <w:r w:rsidR="00B84596" w:rsidRPr="007A4381">
              <w:rPr>
                <w:rFonts w:ascii="Palatino Linotype" w:hAnsi="Palatino Linotype"/>
                <w:color w:val="000000" w:themeColor="text1"/>
                <w:sz w:val="20"/>
                <w:szCs w:val="20"/>
              </w:rPr>
              <w:t>/2023, IXT/IMAJ/</w:t>
            </w:r>
            <w:r w:rsidR="000D74C7" w:rsidRPr="007A4381">
              <w:rPr>
                <w:rFonts w:ascii="Palatino Linotype" w:hAnsi="Palatino Linotype"/>
                <w:color w:val="000000" w:themeColor="text1"/>
                <w:sz w:val="20"/>
                <w:szCs w:val="20"/>
              </w:rPr>
              <w:t>0110</w:t>
            </w:r>
            <w:r w:rsidR="00B84596" w:rsidRPr="007A4381">
              <w:rPr>
                <w:rFonts w:ascii="Palatino Linotype" w:hAnsi="Palatino Linotype"/>
                <w:color w:val="000000" w:themeColor="text1"/>
                <w:sz w:val="20"/>
                <w:szCs w:val="20"/>
              </w:rPr>
              <w:t>/2023, IXT/IMAJ/</w:t>
            </w:r>
            <w:r w:rsidR="000D74C7" w:rsidRPr="007A4381">
              <w:rPr>
                <w:rFonts w:ascii="Palatino Linotype" w:hAnsi="Palatino Linotype"/>
                <w:color w:val="000000" w:themeColor="text1"/>
                <w:sz w:val="20"/>
                <w:szCs w:val="20"/>
              </w:rPr>
              <w:t>0111</w:t>
            </w:r>
            <w:r w:rsidR="00B84596" w:rsidRPr="007A4381">
              <w:rPr>
                <w:rFonts w:ascii="Palatino Linotype" w:hAnsi="Palatino Linotype"/>
                <w:color w:val="000000" w:themeColor="text1"/>
                <w:sz w:val="20"/>
                <w:szCs w:val="20"/>
              </w:rPr>
              <w:t>/2023, IXT/IMAJ/</w:t>
            </w:r>
            <w:r w:rsidR="00040713" w:rsidRPr="007A4381">
              <w:rPr>
                <w:rFonts w:ascii="Palatino Linotype" w:hAnsi="Palatino Linotype"/>
                <w:color w:val="000000" w:themeColor="text1"/>
                <w:sz w:val="20"/>
                <w:szCs w:val="20"/>
              </w:rPr>
              <w:t>0112</w:t>
            </w:r>
            <w:r w:rsidR="00B84596" w:rsidRPr="007A4381">
              <w:rPr>
                <w:rFonts w:ascii="Palatino Linotype" w:hAnsi="Palatino Linotype"/>
                <w:color w:val="000000" w:themeColor="text1"/>
                <w:sz w:val="20"/>
                <w:szCs w:val="20"/>
              </w:rPr>
              <w:t>/2023, IXT/IMAJ/</w:t>
            </w:r>
            <w:r w:rsidR="006A3223" w:rsidRPr="007A4381">
              <w:rPr>
                <w:rFonts w:ascii="Palatino Linotype" w:hAnsi="Palatino Linotype"/>
                <w:color w:val="000000" w:themeColor="text1"/>
                <w:sz w:val="20"/>
                <w:szCs w:val="20"/>
              </w:rPr>
              <w:t>0113</w:t>
            </w:r>
            <w:r w:rsidR="00B84596" w:rsidRPr="007A4381">
              <w:rPr>
                <w:rFonts w:ascii="Palatino Linotype" w:hAnsi="Palatino Linotype"/>
                <w:color w:val="000000" w:themeColor="text1"/>
                <w:sz w:val="20"/>
                <w:szCs w:val="20"/>
              </w:rPr>
              <w:t>/2023, IXT/IMAJ/</w:t>
            </w:r>
            <w:r w:rsidR="00471DB1" w:rsidRPr="007A4381">
              <w:rPr>
                <w:rFonts w:ascii="Palatino Linotype" w:hAnsi="Palatino Linotype"/>
                <w:color w:val="000000" w:themeColor="text1"/>
                <w:sz w:val="20"/>
                <w:szCs w:val="20"/>
              </w:rPr>
              <w:t>0114</w:t>
            </w:r>
            <w:r w:rsidR="00B84596" w:rsidRPr="007A4381">
              <w:rPr>
                <w:rFonts w:ascii="Palatino Linotype" w:hAnsi="Palatino Linotype"/>
                <w:color w:val="000000" w:themeColor="text1"/>
                <w:sz w:val="20"/>
                <w:szCs w:val="20"/>
              </w:rPr>
              <w:t>/2023, IXT/IMAJ/</w:t>
            </w:r>
            <w:r w:rsidR="004A74F2" w:rsidRPr="007A4381">
              <w:rPr>
                <w:rFonts w:ascii="Palatino Linotype" w:hAnsi="Palatino Linotype"/>
                <w:color w:val="000000" w:themeColor="text1"/>
                <w:sz w:val="20"/>
                <w:szCs w:val="20"/>
              </w:rPr>
              <w:t>0115</w:t>
            </w:r>
            <w:r w:rsidR="00B84596" w:rsidRPr="007A4381">
              <w:rPr>
                <w:rFonts w:ascii="Palatino Linotype" w:hAnsi="Palatino Linotype"/>
                <w:color w:val="000000" w:themeColor="text1"/>
                <w:sz w:val="20"/>
                <w:szCs w:val="20"/>
              </w:rPr>
              <w:t>/2023, IXT/IMAJ/</w:t>
            </w:r>
            <w:r w:rsidR="004A74F2" w:rsidRPr="007A4381">
              <w:rPr>
                <w:rFonts w:ascii="Palatino Linotype" w:hAnsi="Palatino Linotype"/>
                <w:color w:val="000000" w:themeColor="text1"/>
                <w:sz w:val="20"/>
                <w:szCs w:val="20"/>
              </w:rPr>
              <w:t>0116</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IXT/IMAJ/</w:t>
            </w:r>
            <w:r w:rsidR="007B5D3F" w:rsidRPr="007A4381">
              <w:rPr>
                <w:rFonts w:ascii="Palatino Linotype" w:hAnsi="Palatino Linotype"/>
                <w:color w:val="000000" w:themeColor="text1"/>
                <w:sz w:val="20"/>
                <w:szCs w:val="20"/>
              </w:rPr>
              <w:t>0117</w:t>
            </w:r>
            <w:r w:rsidR="00B84596" w:rsidRPr="007A4381">
              <w:rPr>
                <w:rFonts w:ascii="Palatino Linotype" w:hAnsi="Palatino Linotype"/>
                <w:color w:val="000000" w:themeColor="text1"/>
                <w:sz w:val="20"/>
                <w:szCs w:val="20"/>
              </w:rPr>
              <w:t>/2023</w:t>
            </w:r>
          </w:p>
        </w:tc>
      </w:tr>
      <w:tr w:rsidR="006B25B4" w:rsidRPr="007A4381" w14:paraId="310080B8" w14:textId="77777777" w:rsidTr="004F759A">
        <w:trPr>
          <w:jc w:val="center"/>
        </w:trPr>
        <w:tc>
          <w:tcPr>
            <w:tcW w:w="1688" w:type="dxa"/>
            <w:vAlign w:val="center"/>
          </w:tcPr>
          <w:p w14:paraId="444C1654" w14:textId="46FF6C00"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Coordinación de Protección Civil y Atención a Riesgos</w:t>
            </w:r>
          </w:p>
        </w:tc>
        <w:tc>
          <w:tcPr>
            <w:tcW w:w="7140" w:type="dxa"/>
            <w:vAlign w:val="center"/>
          </w:tcPr>
          <w:p w14:paraId="360175A0" w14:textId="1CBC51C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IXTA/PCB/061/2023</w:t>
            </w:r>
            <w:r w:rsidR="001D3104" w:rsidRPr="007A4381">
              <w:rPr>
                <w:rFonts w:ascii="Palatino Linotype" w:hAnsi="Palatino Linotype"/>
                <w:color w:val="000000" w:themeColor="text1"/>
                <w:sz w:val="20"/>
                <w:szCs w:val="20"/>
              </w:rPr>
              <w:t>, IXTA/PCB/062/2023,</w:t>
            </w:r>
            <w:r w:rsidR="00B84596" w:rsidRPr="007A4381">
              <w:rPr>
                <w:rFonts w:ascii="Palatino Linotype" w:hAnsi="Palatino Linotype"/>
                <w:color w:val="000000" w:themeColor="text1"/>
                <w:sz w:val="20"/>
                <w:szCs w:val="20"/>
              </w:rPr>
              <w:t xml:space="preserve"> IXTA/PCB/</w:t>
            </w:r>
            <w:r w:rsidR="00775CE7" w:rsidRPr="007A4381">
              <w:rPr>
                <w:rFonts w:ascii="Palatino Linotype" w:hAnsi="Palatino Linotype"/>
                <w:color w:val="000000" w:themeColor="text1"/>
                <w:sz w:val="20"/>
                <w:szCs w:val="20"/>
              </w:rPr>
              <w:t>063</w:t>
            </w:r>
            <w:r w:rsidR="00B84596" w:rsidRPr="007A4381">
              <w:rPr>
                <w:rFonts w:ascii="Palatino Linotype" w:hAnsi="Palatino Linotype"/>
                <w:color w:val="000000" w:themeColor="text1"/>
                <w:sz w:val="20"/>
                <w:szCs w:val="20"/>
              </w:rPr>
              <w:t>/2023, IXTA/PCB/</w:t>
            </w:r>
            <w:r w:rsidR="00775CE7" w:rsidRPr="007A4381">
              <w:rPr>
                <w:rFonts w:ascii="Palatino Linotype" w:hAnsi="Palatino Linotype"/>
                <w:color w:val="000000" w:themeColor="text1"/>
                <w:sz w:val="20"/>
                <w:szCs w:val="20"/>
              </w:rPr>
              <w:t>064</w:t>
            </w:r>
            <w:r w:rsidR="00B84596" w:rsidRPr="007A4381">
              <w:rPr>
                <w:rFonts w:ascii="Palatino Linotype" w:hAnsi="Palatino Linotype"/>
                <w:color w:val="000000" w:themeColor="text1"/>
                <w:sz w:val="20"/>
                <w:szCs w:val="20"/>
              </w:rPr>
              <w:t>/2023, IXTA/PCB/</w:t>
            </w:r>
            <w:r w:rsidR="002F530B" w:rsidRPr="007A4381">
              <w:rPr>
                <w:rFonts w:ascii="Palatino Linotype" w:hAnsi="Palatino Linotype"/>
                <w:color w:val="000000" w:themeColor="text1"/>
                <w:sz w:val="20"/>
                <w:szCs w:val="20"/>
              </w:rPr>
              <w:t>065</w:t>
            </w:r>
            <w:r w:rsidR="00B84596" w:rsidRPr="007A4381">
              <w:rPr>
                <w:rFonts w:ascii="Palatino Linotype" w:hAnsi="Palatino Linotype"/>
                <w:color w:val="000000" w:themeColor="text1"/>
                <w:sz w:val="20"/>
                <w:szCs w:val="20"/>
              </w:rPr>
              <w:t>/2023, IXTA/PCB/</w:t>
            </w:r>
            <w:r w:rsidR="002F530B" w:rsidRPr="007A4381">
              <w:rPr>
                <w:rFonts w:ascii="Palatino Linotype" w:hAnsi="Palatino Linotype"/>
                <w:color w:val="000000" w:themeColor="text1"/>
                <w:sz w:val="20"/>
                <w:szCs w:val="20"/>
              </w:rPr>
              <w:t>066</w:t>
            </w:r>
            <w:r w:rsidR="00B84596" w:rsidRPr="007A4381">
              <w:rPr>
                <w:rFonts w:ascii="Palatino Linotype" w:hAnsi="Palatino Linotype"/>
                <w:color w:val="000000" w:themeColor="text1"/>
                <w:sz w:val="20"/>
                <w:szCs w:val="20"/>
              </w:rPr>
              <w:t>/2023, IXTA/PCB/</w:t>
            </w:r>
            <w:r w:rsidR="00182EC7" w:rsidRPr="007A4381">
              <w:rPr>
                <w:rFonts w:ascii="Palatino Linotype" w:hAnsi="Palatino Linotype"/>
                <w:color w:val="000000" w:themeColor="text1"/>
                <w:sz w:val="20"/>
                <w:szCs w:val="20"/>
              </w:rPr>
              <w:t>067</w:t>
            </w:r>
            <w:r w:rsidR="00B84596" w:rsidRPr="007A4381">
              <w:rPr>
                <w:rFonts w:ascii="Palatino Linotype" w:hAnsi="Palatino Linotype"/>
                <w:color w:val="000000" w:themeColor="text1"/>
                <w:sz w:val="20"/>
                <w:szCs w:val="20"/>
              </w:rPr>
              <w:t>/2023, IXTA/PCB/</w:t>
            </w:r>
            <w:r w:rsidR="00B47802" w:rsidRPr="007A4381">
              <w:rPr>
                <w:rFonts w:ascii="Palatino Linotype" w:hAnsi="Palatino Linotype"/>
                <w:color w:val="000000" w:themeColor="text1"/>
                <w:sz w:val="20"/>
                <w:szCs w:val="20"/>
              </w:rPr>
              <w:t>068</w:t>
            </w:r>
            <w:r w:rsidR="00B84596" w:rsidRPr="007A4381">
              <w:rPr>
                <w:rFonts w:ascii="Palatino Linotype" w:hAnsi="Palatino Linotype"/>
                <w:color w:val="000000" w:themeColor="text1"/>
                <w:sz w:val="20"/>
                <w:szCs w:val="20"/>
              </w:rPr>
              <w:t>/2023, IXTA/PCB/</w:t>
            </w:r>
            <w:r w:rsidR="007E168D" w:rsidRPr="007A4381">
              <w:rPr>
                <w:rFonts w:ascii="Palatino Linotype" w:hAnsi="Palatino Linotype"/>
                <w:color w:val="000000" w:themeColor="text1"/>
                <w:sz w:val="20"/>
                <w:szCs w:val="20"/>
              </w:rPr>
              <w:t>069</w:t>
            </w:r>
            <w:r w:rsidR="00B84596" w:rsidRPr="007A4381">
              <w:rPr>
                <w:rFonts w:ascii="Palatino Linotype" w:hAnsi="Palatino Linotype"/>
                <w:color w:val="000000" w:themeColor="text1"/>
                <w:sz w:val="20"/>
                <w:szCs w:val="20"/>
              </w:rPr>
              <w:t>/2023, IXTA/PCB/</w:t>
            </w:r>
            <w:r w:rsidR="004D3C50" w:rsidRPr="007A4381">
              <w:rPr>
                <w:rFonts w:ascii="Palatino Linotype" w:hAnsi="Palatino Linotype"/>
                <w:color w:val="000000" w:themeColor="text1"/>
                <w:sz w:val="20"/>
                <w:szCs w:val="20"/>
              </w:rPr>
              <w:t>070</w:t>
            </w:r>
            <w:r w:rsidR="00B84596" w:rsidRPr="007A4381">
              <w:rPr>
                <w:rFonts w:ascii="Palatino Linotype" w:hAnsi="Palatino Linotype"/>
                <w:color w:val="000000" w:themeColor="text1"/>
                <w:sz w:val="20"/>
                <w:szCs w:val="20"/>
              </w:rPr>
              <w:t>/2023, IXTA/PCB/</w:t>
            </w:r>
            <w:r w:rsidR="004D3C50" w:rsidRPr="007A4381">
              <w:rPr>
                <w:rFonts w:ascii="Palatino Linotype" w:hAnsi="Palatino Linotype"/>
                <w:color w:val="000000" w:themeColor="text1"/>
                <w:sz w:val="20"/>
                <w:szCs w:val="20"/>
              </w:rPr>
              <w:t>071</w:t>
            </w:r>
            <w:r w:rsidR="00B84596" w:rsidRPr="007A4381">
              <w:rPr>
                <w:rFonts w:ascii="Palatino Linotype" w:hAnsi="Palatino Linotype"/>
                <w:color w:val="000000" w:themeColor="text1"/>
                <w:sz w:val="20"/>
                <w:szCs w:val="20"/>
              </w:rPr>
              <w:t>/2023, IXTA/PCB/</w:t>
            </w:r>
            <w:r w:rsidR="0050259C" w:rsidRPr="007A4381">
              <w:rPr>
                <w:rFonts w:ascii="Palatino Linotype" w:hAnsi="Palatino Linotype"/>
                <w:color w:val="000000" w:themeColor="text1"/>
                <w:sz w:val="20"/>
                <w:szCs w:val="20"/>
              </w:rPr>
              <w:t>072</w:t>
            </w:r>
            <w:r w:rsidR="00B84596" w:rsidRPr="007A4381">
              <w:rPr>
                <w:rFonts w:ascii="Palatino Linotype" w:hAnsi="Palatino Linotype"/>
                <w:color w:val="000000" w:themeColor="text1"/>
                <w:sz w:val="20"/>
                <w:szCs w:val="20"/>
              </w:rPr>
              <w:t>/2023, IXTA/PCB/</w:t>
            </w:r>
            <w:r w:rsidR="0050259C" w:rsidRPr="007A4381">
              <w:rPr>
                <w:rFonts w:ascii="Palatino Linotype" w:hAnsi="Palatino Linotype"/>
                <w:color w:val="000000" w:themeColor="text1"/>
                <w:sz w:val="20"/>
                <w:szCs w:val="20"/>
              </w:rPr>
              <w:t>077</w:t>
            </w:r>
            <w:r w:rsidR="00B84596" w:rsidRPr="007A4381">
              <w:rPr>
                <w:rFonts w:ascii="Palatino Linotype" w:hAnsi="Palatino Linotype"/>
                <w:color w:val="000000" w:themeColor="text1"/>
                <w:sz w:val="20"/>
                <w:szCs w:val="20"/>
              </w:rPr>
              <w:t>/2023, IXTA/PCB/</w:t>
            </w:r>
            <w:r w:rsidR="00BF78E4" w:rsidRPr="007A4381">
              <w:rPr>
                <w:rFonts w:ascii="Palatino Linotype" w:hAnsi="Palatino Linotype"/>
                <w:color w:val="000000" w:themeColor="text1"/>
                <w:sz w:val="20"/>
                <w:szCs w:val="20"/>
              </w:rPr>
              <w:t>079</w:t>
            </w:r>
            <w:r w:rsidR="00B84596" w:rsidRPr="007A4381">
              <w:rPr>
                <w:rFonts w:ascii="Palatino Linotype" w:hAnsi="Palatino Linotype"/>
                <w:color w:val="000000" w:themeColor="text1"/>
                <w:sz w:val="20"/>
                <w:szCs w:val="20"/>
              </w:rPr>
              <w:t>/2023, IXTA/PCB/</w:t>
            </w:r>
            <w:r w:rsidR="00C7358B" w:rsidRPr="007A4381">
              <w:rPr>
                <w:rFonts w:ascii="Palatino Linotype" w:hAnsi="Palatino Linotype"/>
                <w:color w:val="000000" w:themeColor="text1"/>
                <w:sz w:val="20"/>
                <w:szCs w:val="20"/>
              </w:rPr>
              <w:t>080</w:t>
            </w:r>
            <w:r w:rsidR="00B84596" w:rsidRPr="007A4381">
              <w:rPr>
                <w:rFonts w:ascii="Palatino Linotype" w:hAnsi="Palatino Linotype"/>
                <w:color w:val="000000" w:themeColor="text1"/>
                <w:sz w:val="20"/>
                <w:szCs w:val="20"/>
              </w:rPr>
              <w:t>/2023, IXTA/PCB/</w:t>
            </w:r>
            <w:r w:rsidR="000D74C7" w:rsidRPr="007A4381">
              <w:rPr>
                <w:rFonts w:ascii="Palatino Linotype" w:hAnsi="Palatino Linotype"/>
                <w:color w:val="000000" w:themeColor="text1"/>
                <w:sz w:val="20"/>
                <w:szCs w:val="20"/>
              </w:rPr>
              <w:t>081</w:t>
            </w:r>
            <w:r w:rsidR="00B84596" w:rsidRPr="007A4381">
              <w:rPr>
                <w:rFonts w:ascii="Palatino Linotype" w:hAnsi="Palatino Linotype"/>
                <w:color w:val="000000" w:themeColor="text1"/>
                <w:sz w:val="20"/>
                <w:szCs w:val="20"/>
              </w:rPr>
              <w:t>/2023, IXTA/PCB/</w:t>
            </w:r>
            <w:r w:rsidR="000D74C7" w:rsidRPr="007A4381">
              <w:rPr>
                <w:rFonts w:ascii="Palatino Linotype" w:hAnsi="Palatino Linotype"/>
                <w:color w:val="000000" w:themeColor="text1"/>
                <w:sz w:val="20"/>
                <w:szCs w:val="20"/>
              </w:rPr>
              <w:t>082</w:t>
            </w:r>
            <w:r w:rsidR="00B84596" w:rsidRPr="007A4381">
              <w:rPr>
                <w:rFonts w:ascii="Palatino Linotype" w:hAnsi="Palatino Linotype"/>
                <w:color w:val="000000" w:themeColor="text1"/>
                <w:sz w:val="20"/>
                <w:szCs w:val="20"/>
              </w:rPr>
              <w:t>/2023, IXTA/PCB/</w:t>
            </w:r>
            <w:r w:rsidR="00040713" w:rsidRPr="007A4381">
              <w:rPr>
                <w:rFonts w:ascii="Palatino Linotype" w:hAnsi="Palatino Linotype"/>
                <w:color w:val="000000" w:themeColor="text1"/>
                <w:sz w:val="20"/>
                <w:szCs w:val="20"/>
              </w:rPr>
              <w:t>083</w:t>
            </w:r>
            <w:r w:rsidR="00B84596" w:rsidRPr="007A4381">
              <w:rPr>
                <w:rFonts w:ascii="Palatino Linotype" w:hAnsi="Palatino Linotype"/>
                <w:color w:val="000000" w:themeColor="text1"/>
                <w:sz w:val="20"/>
                <w:szCs w:val="20"/>
              </w:rPr>
              <w:t>/2023, IXTA/PCB/</w:t>
            </w:r>
            <w:r w:rsidR="006A3223" w:rsidRPr="007A4381">
              <w:rPr>
                <w:rFonts w:ascii="Palatino Linotype" w:hAnsi="Palatino Linotype"/>
                <w:color w:val="000000" w:themeColor="text1"/>
                <w:sz w:val="20"/>
                <w:szCs w:val="20"/>
              </w:rPr>
              <w:t>084</w:t>
            </w:r>
            <w:r w:rsidR="00B84596" w:rsidRPr="007A4381">
              <w:rPr>
                <w:rFonts w:ascii="Palatino Linotype" w:hAnsi="Palatino Linotype"/>
                <w:color w:val="000000" w:themeColor="text1"/>
                <w:sz w:val="20"/>
                <w:szCs w:val="20"/>
              </w:rPr>
              <w:t>/2023, IXTA/PCB/</w:t>
            </w:r>
            <w:r w:rsidR="00471DB1" w:rsidRPr="007A4381">
              <w:rPr>
                <w:rFonts w:ascii="Palatino Linotype" w:hAnsi="Palatino Linotype"/>
                <w:color w:val="000000" w:themeColor="text1"/>
                <w:sz w:val="20"/>
                <w:szCs w:val="20"/>
              </w:rPr>
              <w:t>085</w:t>
            </w:r>
            <w:r w:rsidR="00B84596" w:rsidRPr="007A4381">
              <w:rPr>
                <w:rFonts w:ascii="Palatino Linotype" w:hAnsi="Palatino Linotype"/>
                <w:color w:val="000000" w:themeColor="text1"/>
                <w:sz w:val="20"/>
                <w:szCs w:val="20"/>
              </w:rPr>
              <w:t>/2023, IXTA/PCB/</w:t>
            </w:r>
            <w:r w:rsidR="004A74F2" w:rsidRPr="007A4381">
              <w:rPr>
                <w:rFonts w:ascii="Palatino Linotype" w:hAnsi="Palatino Linotype"/>
                <w:color w:val="000000" w:themeColor="text1"/>
                <w:sz w:val="20"/>
                <w:szCs w:val="20"/>
              </w:rPr>
              <w:t>086</w:t>
            </w:r>
            <w:r w:rsidR="00B84596" w:rsidRPr="007A4381">
              <w:rPr>
                <w:rFonts w:ascii="Palatino Linotype" w:hAnsi="Palatino Linotype"/>
                <w:color w:val="000000" w:themeColor="text1"/>
                <w:sz w:val="20"/>
                <w:szCs w:val="20"/>
              </w:rPr>
              <w:t>/2023, IXTA/PCB/</w:t>
            </w:r>
            <w:r w:rsidR="004A74F2" w:rsidRPr="007A4381">
              <w:rPr>
                <w:rFonts w:ascii="Palatino Linotype" w:hAnsi="Palatino Linotype"/>
                <w:color w:val="000000" w:themeColor="text1"/>
                <w:sz w:val="20"/>
                <w:szCs w:val="20"/>
              </w:rPr>
              <w:t>087</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IXTA/PCB/</w:t>
            </w:r>
            <w:r w:rsidR="007B5D3F" w:rsidRPr="007A4381">
              <w:rPr>
                <w:rFonts w:ascii="Palatino Linotype" w:hAnsi="Palatino Linotype"/>
                <w:color w:val="000000" w:themeColor="text1"/>
                <w:sz w:val="20"/>
                <w:szCs w:val="20"/>
              </w:rPr>
              <w:t>088</w:t>
            </w:r>
            <w:r w:rsidR="00B84596" w:rsidRPr="007A4381">
              <w:rPr>
                <w:rFonts w:ascii="Palatino Linotype" w:hAnsi="Palatino Linotype"/>
                <w:color w:val="000000" w:themeColor="text1"/>
                <w:sz w:val="20"/>
                <w:szCs w:val="20"/>
              </w:rPr>
              <w:t>/2023</w:t>
            </w:r>
          </w:p>
        </w:tc>
      </w:tr>
      <w:tr w:rsidR="006B25B4" w:rsidRPr="007A4381" w14:paraId="545B57EE" w14:textId="77777777" w:rsidTr="004F759A">
        <w:trPr>
          <w:jc w:val="center"/>
        </w:trPr>
        <w:tc>
          <w:tcPr>
            <w:tcW w:w="1688" w:type="dxa"/>
            <w:vAlign w:val="center"/>
          </w:tcPr>
          <w:p w14:paraId="4EBD5E86" w14:textId="5910C27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Salud</w:t>
            </w:r>
          </w:p>
        </w:tc>
        <w:tc>
          <w:tcPr>
            <w:tcW w:w="7140" w:type="dxa"/>
            <w:vAlign w:val="center"/>
          </w:tcPr>
          <w:p w14:paraId="51E0211B" w14:textId="66BA9A36"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IXTA/D.G.S.I/044/2022</w:t>
            </w:r>
            <w:r w:rsidR="001D3104" w:rsidRPr="007A4381">
              <w:rPr>
                <w:rFonts w:ascii="Palatino Linotype" w:hAnsi="Palatino Linotype"/>
                <w:color w:val="000000" w:themeColor="text1"/>
                <w:sz w:val="20"/>
                <w:szCs w:val="20"/>
              </w:rPr>
              <w:t>, IXTA/D.G.S.I/0443/2022,</w:t>
            </w:r>
            <w:r w:rsidR="00B84596" w:rsidRPr="007A4381">
              <w:rPr>
                <w:rFonts w:ascii="Palatino Linotype" w:hAnsi="Palatino Linotype"/>
                <w:color w:val="000000" w:themeColor="text1"/>
                <w:sz w:val="20"/>
                <w:szCs w:val="20"/>
              </w:rPr>
              <w:t xml:space="preserve"> IXTA/D.G.S.I/</w:t>
            </w:r>
            <w:r w:rsidR="00775CE7" w:rsidRPr="007A4381">
              <w:rPr>
                <w:rFonts w:ascii="Palatino Linotype" w:hAnsi="Palatino Linotype"/>
                <w:color w:val="000000" w:themeColor="text1"/>
                <w:sz w:val="20"/>
                <w:szCs w:val="20"/>
              </w:rPr>
              <w:t>0444</w:t>
            </w:r>
            <w:r w:rsidR="00B84596" w:rsidRPr="007A4381">
              <w:rPr>
                <w:rFonts w:ascii="Palatino Linotype" w:hAnsi="Palatino Linotype"/>
                <w:color w:val="000000" w:themeColor="text1"/>
                <w:sz w:val="20"/>
                <w:szCs w:val="20"/>
              </w:rPr>
              <w:t>/2022, IXTA/D.G.S.I/</w:t>
            </w:r>
            <w:r w:rsidR="00775CE7" w:rsidRPr="007A4381">
              <w:rPr>
                <w:rFonts w:ascii="Palatino Linotype" w:hAnsi="Palatino Linotype"/>
                <w:color w:val="000000" w:themeColor="text1"/>
                <w:sz w:val="20"/>
                <w:szCs w:val="20"/>
              </w:rPr>
              <w:t>0445</w:t>
            </w:r>
            <w:r w:rsidR="00B84596" w:rsidRPr="007A4381">
              <w:rPr>
                <w:rFonts w:ascii="Palatino Linotype" w:hAnsi="Palatino Linotype"/>
                <w:color w:val="000000" w:themeColor="text1"/>
                <w:sz w:val="20"/>
                <w:szCs w:val="20"/>
              </w:rPr>
              <w:t>/2022, IXTA/D.G.S.I/</w:t>
            </w:r>
            <w:r w:rsidR="002F530B" w:rsidRPr="007A4381">
              <w:rPr>
                <w:rFonts w:ascii="Palatino Linotype" w:hAnsi="Palatino Linotype"/>
                <w:color w:val="000000" w:themeColor="text1"/>
                <w:sz w:val="20"/>
                <w:szCs w:val="20"/>
              </w:rPr>
              <w:t>0446</w:t>
            </w:r>
            <w:r w:rsidR="00B84596" w:rsidRPr="007A4381">
              <w:rPr>
                <w:rFonts w:ascii="Palatino Linotype" w:hAnsi="Palatino Linotype"/>
                <w:color w:val="000000" w:themeColor="text1"/>
                <w:sz w:val="20"/>
                <w:szCs w:val="20"/>
              </w:rPr>
              <w:t>/2022, IXTA/D.G.S.I/</w:t>
            </w:r>
            <w:r w:rsidR="002F530B" w:rsidRPr="007A4381">
              <w:rPr>
                <w:rFonts w:ascii="Palatino Linotype" w:hAnsi="Palatino Linotype"/>
                <w:color w:val="000000" w:themeColor="text1"/>
                <w:sz w:val="20"/>
                <w:szCs w:val="20"/>
              </w:rPr>
              <w:t>0447</w:t>
            </w:r>
            <w:r w:rsidR="00B84596" w:rsidRPr="007A4381">
              <w:rPr>
                <w:rFonts w:ascii="Palatino Linotype" w:hAnsi="Palatino Linotype"/>
                <w:color w:val="000000" w:themeColor="text1"/>
                <w:sz w:val="20"/>
                <w:szCs w:val="20"/>
              </w:rPr>
              <w:t>/2022, IXTA/D.G.S.I/</w:t>
            </w:r>
            <w:r w:rsidR="00182EC7" w:rsidRPr="007A4381">
              <w:rPr>
                <w:rFonts w:ascii="Palatino Linotype" w:hAnsi="Palatino Linotype"/>
                <w:color w:val="000000" w:themeColor="text1"/>
                <w:sz w:val="20"/>
                <w:szCs w:val="20"/>
              </w:rPr>
              <w:t>0448</w:t>
            </w:r>
            <w:r w:rsidR="00B84596" w:rsidRPr="007A4381">
              <w:rPr>
                <w:rFonts w:ascii="Palatino Linotype" w:hAnsi="Palatino Linotype"/>
                <w:color w:val="000000" w:themeColor="text1"/>
                <w:sz w:val="20"/>
                <w:szCs w:val="20"/>
              </w:rPr>
              <w:t>/2022, IXTA/D.G.S.I/</w:t>
            </w:r>
            <w:r w:rsidR="00B47802" w:rsidRPr="007A4381">
              <w:rPr>
                <w:rFonts w:ascii="Palatino Linotype" w:hAnsi="Palatino Linotype"/>
                <w:color w:val="000000" w:themeColor="text1"/>
                <w:sz w:val="20"/>
                <w:szCs w:val="20"/>
              </w:rPr>
              <w:t>0449</w:t>
            </w:r>
            <w:r w:rsidR="00B84596" w:rsidRPr="007A4381">
              <w:rPr>
                <w:rFonts w:ascii="Palatino Linotype" w:hAnsi="Palatino Linotype"/>
                <w:color w:val="000000" w:themeColor="text1"/>
                <w:sz w:val="20"/>
                <w:szCs w:val="20"/>
              </w:rPr>
              <w:t>/2022, IXTA/D.G.S.I/</w:t>
            </w:r>
            <w:r w:rsidR="007E168D" w:rsidRPr="007A4381">
              <w:rPr>
                <w:rFonts w:ascii="Palatino Linotype" w:hAnsi="Palatino Linotype"/>
                <w:color w:val="000000" w:themeColor="text1"/>
                <w:sz w:val="20"/>
                <w:szCs w:val="20"/>
              </w:rPr>
              <w:t>0450</w:t>
            </w:r>
            <w:r w:rsidR="00B84596" w:rsidRPr="007A4381">
              <w:rPr>
                <w:rFonts w:ascii="Palatino Linotype" w:hAnsi="Palatino Linotype"/>
                <w:color w:val="000000" w:themeColor="text1"/>
                <w:sz w:val="20"/>
                <w:szCs w:val="20"/>
              </w:rPr>
              <w:t>/2022, IXTA/D.G.S.I/</w:t>
            </w:r>
            <w:r w:rsidR="004D3C50" w:rsidRPr="007A4381">
              <w:rPr>
                <w:rFonts w:ascii="Palatino Linotype" w:hAnsi="Palatino Linotype"/>
                <w:color w:val="000000" w:themeColor="text1"/>
                <w:sz w:val="20"/>
                <w:szCs w:val="20"/>
              </w:rPr>
              <w:t>0451</w:t>
            </w:r>
            <w:r w:rsidR="00B84596" w:rsidRPr="007A4381">
              <w:rPr>
                <w:rFonts w:ascii="Palatino Linotype" w:hAnsi="Palatino Linotype"/>
                <w:color w:val="000000" w:themeColor="text1"/>
                <w:sz w:val="20"/>
                <w:szCs w:val="20"/>
              </w:rPr>
              <w:t>/2022, IXTA/D.G.S.I/</w:t>
            </w:r>
            <w:r w:rsidR="004D3C50" w:rsidRPr="007A4381">
              <w:rPr>
                <w:rFonts w:ascii="Palatino Linotype" w:hAnsi="Palatino Linotype"/>
                <w:color w:val="000000" w:themeColor="text1"/>
                <w:sz w:val="20"/>
                <w:szCs w:val="20"/>
              </w:rPr>
              <w:t>0452</w:t>
            </w:r>
            <w:r w:rsidR="00B84596" w:rsidRPr="007A4381">
              <w:rPr>
                <w:rFonts w:ascii="Palatino Linotype" w:hAnsi="Palatino Linotype"/>
                <w:color w:val="000000" w:themeColor="text1"/>
                <w:sz w:val="20"/>
                <w:szCs w:val="20"/>
              </w:rPr>
              <w:t>/2022, IXTA/D.G.S.I/</w:t>
            </w:r>
            <w:r w:rsidR="0050259C" w:rsidRPr="007A4381">
              <w:rPr>
                <w:rFonts w:ascii="Palatino Linotype" w:hAnsi="Palatino Linotype"/>
                <w:color w:val="000000" w:themeColor="text1"/>
                <w:sz w:val="20"/>
                <w:szCs w:val="20"/>
              </w:rPr>
              <w:t>0453</w:t>
            </w:r>
            <w:r w:rsidR="00B84596" w:rsidRPr="007A4381">
              <w:rPr>
                <w:rFonts w:ascii="Palatino Linotype" w:hAnsi="Palatino Linotype"/>
                <w:color w:val="000000" w:themeColor="text1"/>
                <w:sz w:val="20"/>
                <w:szCs w:val="20"/>
              </w:rPr>
              <w:t>/2022, IXTA/D.G.S.I/</w:t>
            </w:r>
            <w:r w:rsidR="0050259C" w:rsidRPr="007A4381">
              <w:rPr>
                <w:rFonts w:ascii="Palatino Linotype" w:hAnsi="Palatino Linotype"/>
                <w:color w:val="000000" w:themeColor="text1"/>
                <w:sz w:val="20"/>
                <w:szCs w:val="20"/>
              </w:rPr>
              <w:t>0459</w:t>
            </w:r>
            <w:r w:rsidR="00B84596" w:rsidRPr="007A4381">
              <w:rPr>
                <w:rFonts w:ascii="Palatino Linotype" w:hAnsi="Palatino Linotype"/>
                <w:color w:val="000000" w:themeColor="text1"/>
                <w:sz w:val="20"/>
                <w:szCs w:val="20"/>
              </w:rPr>
              <w:t>/2022, IXTA/D.G.S.I/</w:t>
            </w:r>
            <w:r w:rsidR="00BF78E4" w:rsidRPr="007A4381">
              <w:rPr>
                <w:rFonts w:ascii="Palatino Linotype" w:hAnsi="Palatino Linotype"/>
                <w:color w:val="000000" w:themeColor="text1"/>
                <w:sz w:val="20"/>
                <w:szCs w:val="20"/>
              </w:rPr>
              <w:t>0461</w:t>
            </w:r>
            <w:r w:rsidR="00B84596" w:rsidRPr="007A4381">
              <w:rPr>
                <w:rFonts w:ascii="Palatino Linotype" w:hAnsi="Palatino Linotype"/>
                <w:color w:val="000000" w:themeColor="text1"/>
                <w:sz w:val="20"/>
                <w:szCs w:val="20"/>
              </w:rPr>
              <w:t>/2022, IXTA/D.G.S.I/</w:t>
            </w:r>
            <w:r w:rsidR="00C7358B" w:rsidRPr="007A4381">
              <w:rPr>
                <w:rFonts w:ascii="Palatino Linotype" w:hAnsi="Palatino Linotype"/>
                <w:color w:val="000000" w:themeColor="text1"/>
                <w:sz w:val="20"/>
                <w:szCs w:val="20"/>
              </w:rPr>
              <w:t>0462</w:t>
            </w:r>
            <w:r w:rsidR="00B84596" w:rsidRPr="007A4381">
              <w:rPr>
                <w:rFonts w:ascii="Palatino Linotype" w:hAnsi="Palatino Linotype"/>
                <w:color w:val="000000" w:themeColor="text1"/>
                <w:sz w:val="20"/>
                <w:szCs w:val="20"/>
              </w:rPr>
              <w:t>/2022, IXTA/D.G.S.I/</w:t>
            </w:r>
            <w:r w:rsidR="000D74C7" w:rsidRPr="007A4381">
              <w:rPr>
                <w:rFonts w:ascii="Palatino Linotype" w:hAnsi="Palatino Linotype"/>
                <w:color w:val="000000" w:themeColor="text1"/>
                <w:sz w:val="20"/>
                <w:szCs w:val="20"/>
              </w:rPr>
              <w:t>0463</w:t>
            </w:r>
            <w:r w:rsidR="00B84596" w:rsidRPr="007A4381">
              <w:rPr>
                <w:rFonts w:ascii="Palatino Linotype" w:hAnsi="Palatino Linotype"/>
                <w:color w:val="000000" w:themeColor="text1"/>
                <w:sz w:val="20"/>
                <w:szCs w:val="20"/>
              </w:rPr>
              <w:t>/2022, IXTA/D.G.S.I/</w:t>
            </w:r>
            <w:r w:rsidR="000D74C7" w:rsidRPr="007A4381">
              <w:rPr>
                <w:rFonts w:ascii="Palatino Linotype" w:hAnsi="Palatino Linotype"/>
                <w:color w:val="000000" w:themeColor="text1"/>
                <w:sz w:val="20"/>
                <w:szCs w:val="20"/>
              </w:rPr>
              <w:t>0464</w:t>
            </w:r>
            <w:r w:rsidR="00B84596" w:rsidRPr="007A4381">
              <w:rPr>
                <w:rFonts w:ascii="Palatino Linotype" w:hAnsi="Palatino Linotype"/>
                <w:color w:val="000000" w:themeColor="text1"/>
                <w:sz w:val="20"/>
                <w:szCs w:val="20"/>
              </w:rPr>
              <w:t>/2022, IXTA/D.G.S.I/</w:t>
            </w:r>
            <w:r w:rsidR="00040713" w:rsidRPr="007A4381">
              <w:rPr>
                <w:rFonts w:ascii="Palatino Linotype" w:hAnsi="Palatino Linotype"/>
                <w:color w:val="000000" w:themeColor="text1"/>
                <w:sz w:val="20"/>
                <w:szCs w:val="20"/>
              </w:rPr>
              <w:t>0465</w:t>
            </w:r>
            <w:r w:rsidR="00B84596" w:rsidRPr="007A4381">
              <w:rPr>
                <w:rFonts w:ascii="Palatino Linotype" w:hAnsi="Palatino Linotype"/>
                <w:color w:val="000000" w:themeColor="text1"/>
                <w:sz w:val="20"/>
                <w:szCs w:val="20"/>
              </w:rPr>
              <w:t>/2022, IXTA/D.G.S.I/</w:t>
            </w:r>
            <w:r w:rsidR="006A3223" w:rsidRPr="007A4381">
              <w:rPr>
                <w:rFonts w:ascii="Palatino Linotype" w:hAnsi="Palatino Linotype"/>
                <w:color w:val="000000" w:themeColor="text1"/>
                <w:sz w:val="20"/>
                <w:szCs w:val="20"/>
              </w:rPr>
              <w:t>0466</w:t>
            </w:r>
            <w:r w:rsidR="00B84596" w:rsidRPr="007A4381">
              <w:rPr>
                <w:rFonts w:ascii="Palatino Linotype" w:hAnsi="Palatino Linotype"/>
                <w:color w:val="000000" w:themeColor="text1"/>
                <w:sz w:val="20"/>
                <w:szCs w:val="20"/>
              </w:rPr>
              <w:t>/2022, IXTA/D.G.S.I/</w:t>
            </w:r>
            <w:r w:rsidR="00471DB1" w:rsidRPr="007A4381">
              <w:rPr>
                <w:rFonts w:ascii="Palatino Linotype" w:hAnsi="Palatino Linotype"/>
                <w:color w:val="000000" w:themeColor="text1"/>
                <w:sz w:val="20"/>
                <w:szCs w:val="20"/>
              </w:rPr>
              <w:t>0467</w:t>
            </w:r>
            <w:r w:rsidR="00B84596" w:rsidRPr="007A4381">
              <w:rPr>
                <w:rFonts w:ascii="Palatino Linotype" w:hAnsi="Palatino Linotype"/>
                <w:color w:val="000000" w:themeColor="text1"/>
                <w:sz w:val="20"/>
                <w:szCs w:val="20"/>
              </w:rPr>
              <w:t>/2022, IXTA/D.G.S.I/</w:t>
            </w:r>
            <w:r w:rsidR="004A74F2" w:rsidRPr="007A4381">
              <w:rPr>
                <w:rFonts w:ascii="Palatino Linotype" w:hAnsi="Palatino Linotype"/>
                <w:color w:val="000000" w:themeColor="text1"/>
                <w:sz w:val="20"/>
                <w:szCs w:val="20"/>
              </w:rPr>
              <w:t>0468</w:t>
            </w:r>
            <w:r w:rsidR="00B84596" w:rsidRPr="007A4381">
              <w:rPr>
                <w:rFonts w:ascii="Palatino Linotype" w:hAnsi="Palatino Linotype"/>
                <w:color w:val="000000" w:themeColor="text1"/>
                <w:sz w:val="20"/>
                <w:szCs w:val="20"/>
              </w:rPr>
              <w:t>/2022, IXTA/D.G.S.I/</w:t>
            </w:r>
            <w:r w:rsidR="004A74F2" w:rsidRPr="007A4381">
              <w:rPr>
                <w:rFonts w:ascii="Palatino Linotype" w:hAnsi="Palatino Linotype"/>
                <w:color w:val="000000" w:themeColor="text1"/>
                <w:sz w:val="20"/>
                <w:szCs w:val="20"/>
              </w:rPr>
              <w:t>0469</w:t>
            </w:r>
            <w:r w:rsidR="00B84596" w:rsidRPr="007A4381">
              <w:rPr>
                <w:rFonts w:ascii="Palatino Linotype" w:hAnsi="Palatino Linotype"/>
                <w:color w:val="000000" w:themeColor="text1"/>
                <w:sz w:val="20"/>
                <w:szCs w:val="20"/>
              </w:rPr>
              <w:t>/2022</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IXTA/D.G.S.I/</w:t>
            </w:r>
            <w:r w:rsidR="007B5D3F" w:rsidRPr="007A4381">
              <w:rPr>
                <w:rFonts w:ascii="Palatino Linotype" w:hAnsi="Palatino Linotype"/>
                <w:color w:val="000000" w:themeColor="text1"/>
                <w:sz w:val="20"/>
                <w:szCs w:val="20"/>
              </w:rPr>
              <w:t>0470</w:t>
            </w:r>
            <w:r w:rsidR="00B84596" w:rsidRPr="007A4381">
              <w:rPr>
                <w:rFonts w:ascii="Palatino Linotype" w:hAnsi="Palatino Linotype"/>
                <w:color w:val="000000" w:themeColor="text1"/>
                <w:sz w:val="20"/>
                <w:szCs w:val="20"/>
              </w:rPr>
              <w:t>/2022</w:t>
            </w:r>
          </w:p>
        </w:tc>
      </w:tr>
      <w:tr w:rsidR="006B25B4" w:rsidRPr="007A4381" w14:paraId="0970627A" w14:textId="77777777" w:rsidTr="004F759A">
        <w:trPr>
          <w:jc w:val="center"/>
        </w:trPr>
        <w:tc>
          <w:tcPr>
            <w:tcW w:w="1688" w:type="dxa"/>
            <w:vAlign w:val="center"/>
          </w:tcPr>
          <w:p w14:paraId="4533E845" w14:textId="0A8B87A9"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Mejora Regulatoria</w:t>
            </w:r>
          </w:p>
        </w:tc>
        <w:tc>
          <w:tcPr>
            <w:tcW w:w="7140" w:type="dxa"/>
            <w:vAlign w:val="center"/>
          </w:tcPr>
          <w:p w14:paraId="7362886A" w14:textId="3C9D4E09"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IXTA/MR/043/2023</w:t>
            </w:r>
            <w:r w:rsidR="001D3104" w:rsidRPr="007A4381">
              <w:rPr>
                <w:rFonts w:ascii="Palatino Linotype" w:hAnsi="Palatino Linotype"/>
                <w:color w:val="000000" w:themeColor="text1"/>
                <w:sz w:val="20"/>
                <w:szCs w:val="20"/>
              </w:rPr>
              <w:t xml:space="preserve">, IXTA/MR/046/2023, </w:t>
            </w:r>
            <w:r w:rsidR="00B84596" w:rsidRPr="007A4381">
              <w:rPr>
                <w:rFonts w:ascii="Palatino Linotype" w:hAnsi="Palatino Linotype"/>
                <w:color w:val="000000" w:themeColor="text1"/>
                <w:sz w:val="20"/>
                <w:szCs w:val="20"/>
              </w:rPr>
              <w:t>IXTA/MR/</w:t>
            </w:r>
            <w:r w:rsidR="00775CE7" w:rsidRPr="007A4381">
              <w:rPr>
                <w:rFonts w:ascii="Palatino Linotype" w:hAnsi="Palatino Linotype"/>
                <w:color w:val="000000" w:themeColor="text1"/>
                <w:sz w:val="20"/>
                <w:szCs w:val="20"/>
              </w:rPr>
              <w:t>047</w:t>
            </w:r>
            <w:r w:rsidR="00B84596" w:rsidRPr="007A4381">
              <w:rPr>
                <w:rFonts w:ascii="Palatino Linotype" w:hAnsi="Palatino Linotype"/>
                <w:color w:val="000000" w:themeColor="text1"/>
                <w:sz w:val="20"/>
                <w:szCs w:val="20"/>
              </w:rPr>
              <w:t>/2023, IXTA/MR/</w:t>
            </w:r>
            <w:r w:rsidR="00775CE7" w:rsidRPr="007A4381">
              <w:rPr>
                <w:rFonts w:ascii="Palatino Linotype" w:hAnsi="Palatino Linotype"/>
                <w:color w:val="000000" w:themeColor="text1"/>
                <w:sz w:val="20"/>
                <w:szCs w:val="20"/>
              </w:rPr>
              <w:t>048</w:t>
            </w:r>
            <w:r w:rsidR="00B84596" w:rsidRPr="007A4381">
              <w:rPr>
                <w:rFonts w:ascii="Palatino Linotype" w:hAnsi="Palatino Linotype"/>
                <w:color w:val="000000" w:themeColor="text1"/>
                <w:sz w:val="20"/>
                <w:szCs w:val="20"/>
              </w:rPr>
              <w:t>/2023, IXTA/MR/</w:t>
            </w:r>
            <w:r w:rsidR="002F530B" w:rsidRPr="007A4381">
              <w:rPr>
                <w:rFonts w:ascii="Palatino Linotype" w:hAnsi="Palatino Linotype"/>
                <w:color w:val="000000" w:themeColor="text1"/>
                <w:sz w:val="20"/>
                <w:szCs w:val="20"/>
              </w:rPr>
              <w:t>049</w:t>
            </w:r>
            <w:r w:rsidR="00B84596" w:rsidRPr="007A4381">
              <w:rPr>
                <w:rFonts w:ascii="Palatino Linotype" w:hAnsi="Palatino Linotype"/>
                <w:color w:val="000000" w:themeColor="text1"/>
                <w:sz w:val="20"/>
                <w:szCs w:val="20"/>
              </w:rPr>
              <w:t>/2023, IXTA/MR/</w:t>
            </w:r>
            <w:r w:rsidR="002F530B" w:rsidRPr="007A4381">
              <w:rPr>
                <w:rFonts w:ascii="Palatino Linotype" w:hAnsi="Palatino Linotype"/>
                <w:color w:val="000000" w:themeColor="text1"/>
                <w:sz w:val="20"/>
                <w:szCs w:val="20"/>
              </w:rPr>
              <w:t>054</w:t>
            </w:r>
            <w:r w:rsidR="00B84596" w:rsidRPr="007A4381">
              <w:rPr>
                <w:rFonts w:ascii="Palatino Linotype" w:hAnsi="Palatino Linotype"/>
                <w:color w:val="000000" w:themeColor="text1"/>
                <w:sz w:val="20"/>
                <w:szCs w:val="20"/>
              </w:rPr>
              <w:t>/2023, IXTA/MR/</w:t>
            </w:r>
            <w:r w:rsidR="00182EC7" w:rsidRPr="007A4381">
              <w:rPr>
                <w:rFonts w:ascii="Palatino Linotype" w:hAnsi="Palatino Linotype"/>
                <w:color w:val="000000" w:themeColor="text1"/>
                <w:sz w:val="20"/>
                <w:szCs w:val="20"/>
              </w:rPr>
              <w:t>055</w:t>
            </w:r>
            <w:r w:rsidR="00B84596" w:rsidRPr="007A4381">
              <w:rPr>
                <w:rFonts w:ascii="Palatino Linotype" w:hAnsi="Palatino Linotype"/>
                <w:color w:val="000000" w:themeColor="text1"/>
                <w:sz w:val="20"/>
                <w:szCs w:val="20"/>
              </w:rPr>
              <w:t>/2023, IXTA/MR/</w:t>
            </w:r>
            <w:r w:rsidR="00B47802" w:rsidRPr="007A4381">
              <w:rPr>
                <w:rFonts w:ascii="Palatino Linotype" w:hAnsi="Palatino Linotype"/>
                <w:color w:val="000000" w:themeColor="text1"/>
                <w:sz w:val="20"/>
                <w:szCs w:val="20"/>
              </w:rPr>
              <w:t>056</w:t>
            </w:r>
            <w:r w:rsidR="00B84596" w:rsidRPr="007A4381">
              <w:rPr>
                <w:rFonts w:ascii="Palatino Linotype" w:hAnsi="Palatino Linotype"/>
                <w:color w:val="000000" w:themeColor="text1"/>
                <w:sz w:val="20"/>
                <w:szCs w:val="20"/>
              </w:rPr>
              <w:t>/2023, IXTA/MR/</w:t>
            </w:r>
            <w:r w:rsidR="007E168D" w:rsidRPr="007A4381">
              <w:rPr>
                <w:rFonts w:ascii="Palatino Linotype" w:hAnsi="Palatino Linotype"/>
                <w:color w:val="000000" w:themeColor="text1"/>
                <w:sz w:val="20"/>
                <w:szCs w:val="20"/>
              </w:rPr>
              <w:t>057</w:t>
            </w:r>
            <w:r w:rsidR="00B84596" w:rsidRPr="007A4381">
              <w:rPr>
                <w:rFonts w:ascii="Palatino Linotype" w:hAnsi="Palatino Linotype"/>
                <w:color w:val="000000" w:themeColor="text1"/>
                <w:sz w:val="20"/>
                <w:szCs w:val="20"/>
              </w:rPr>
              <w:t>/2023, IXTA/MR/</w:t>
            </w:r>
            <w:r w:rsidR="004D3C50" w:rsidRPr="007A4381">
              <w:rPr>
                <w:rFonts w:ascii="Palatino Linotype" w:hAnsi="Palatino Linotype"/>
                <w:color w:val="000000" w:themeColor="text1"/>
                <w:sz w:val="20"/>
                <w:szCs w:val="20"/>
              </w:rPr>
              <w:t>058</w:t>
            </w:r>
            <w:r w:rsidR="00B84596" w:rsidRPr="007A4381">
              <w:rPr>
                <w:rFonts w:ascii="Palatino Linotype" w:hAnsi="Palatino Linotype"/>
                <w:color w:val="000000" w:themeColor="text1"/>
                <w:sz w:val="20"/>
                <w:szCs w:val="20"/>
              </w:rPr>
              <w:t>/2023, IXTA/MR/</w:t>
            </w:r>
            <w:r w:rsidR="004D3C50" w:rsidRPr="007A4381">
              <w:rPr>
                <w:rFonts w:ascii="Palatino Linotype" w:hAnsi="Palatino Linotype"/>
                <w:color w:val="000000" w:themeColor="text1"/>
                <w:sz w:val="20"/>
                <w:szCs w:val="20"/>
              </w:rPr>
              <w:t>059</w:t>
            </w:r>
            <w:r w:rsidR="00B84596" w:rsidRPr="007A4381">
              <w:rPr>
                <w:rFonts w:ascii="Palatino Linotype" w:hAnsi="Palatino Linotype"/>
                <w:color w:val="000000" w:themeColor="text1"/>
                <w:sz w:val="20"/>
                <w:szCs w:val="20"/>
              </w:rPr>
              <w:t>/2023, IXTA/MR/</w:t>
            </w:r>
            <w:r w:rsidR="0050259C" w:rsidRPr="007A4381">
              <w:rPr>
                <w:rFonts w:ascii="Palatino Linotype" w:hAnsi="Palatino Linotype"/>
                <w:color w:val="000000" w:themeColor="text1"/>
                <w:sz w:val="20"/>
                <w:szCs w:val="20"/>
              </w:rPr>
              <w:t>060</w:t>
            </w:r>
            <w:r w:rsidR="00B84596" w:rsidRPr="007A4381">
              <w:rPr>
                <w:rFonts w:ascii="Palatino Linotype" w:hAnsi="Palatino Linotype"/>
                <w:color w:val="000000" w:themeColor="text1"/>
                <w:sz w:val="20"/>
                <w:szCs w:val="20"/>
              </w:rPr>
              <w:t>/2023, IXTA/MR/</w:t>
            </w:r>
            <w:r w:rsidR="0050259C" w:rsidRPr="007A4381">
              <w:rPr>
                <w:rFonts w:ascii="Palatino Linotype" w:hAnsi="Palatino Linotype"/>
                <w:color w:val="000000" w:themeColor="text1"/>
                <w:sz w:val="20"/>
                <w:szCs w:val="20"/>
              </w:rPr>
              <w:t>061</w:t>
            </w:r>
            <w:r w:rsidR="00B84596" w:rsidRPr="007A4381">
              <w:rPr>
                <w:rFonts w:ascii="Palatino Linotype" w:hAnsi="Palatino Linotype"/>
                <w:color w:val="000000" w:themeColor="text1"/>
                <w:sz w:val="20"/>
                <w:szCs w:val="20"/>
              </w:rPr>
              <w:t>/2023, IXTA/MR/</w:t>
            </w:r>
            <w:r w:rsidR="00BF78E4" w:rsidRPr="007A4381">
              <w:rPr>
                <w:rFonts w:ascii="Palatino Linotype" w:hAnsi="Palatino Linotype"/>
                <w:color w:val="000000" w:themeColor="text1"/>
                <w:sz w:val="20"/>
                <w:szCs w:val="20"/>
              </w:rPr>
              <w:t>063</w:t>
            </w:r>
            <w:r w:rsidR="00B84596" w:rsidRPr="007A4381">
              <w:rPr>
                <w:rFonts w:ascii="Palatino Linotype" w:hAnsi="Palatino Linotype"/>
                <w:color w:val="000000" w:themeColor="text1"/>
                <w:sz w:val="20"/>
                <w:szCs w:val="20"/>
              </w:rPr>
              <w:t>/2023, IXTA/MR/</w:t>
            </w:r>
            <w:r w:rsidR="00C7358B" w:rsidRPr="007A4381">
              <w:rPr>
                <w:rFonts w:ascii="Palatino Linotype" w:hAnsi="Palatino Linotype"/>
                <w:color w:val="000000" w:themeColor="text1"/>
                <w:sz w:val="20"/>
                <w:szCs w:val="20"/>
              </w:rPr>
              <w:t>064</w:t>
            </w:r>
            <w:r w:rsidR="00B84596" w:rsidRPr="007A4381">
              <w:rPr>
                <w:rFonts w:ascii="Palatino Linotype" w:hAnsi="Palatino Linotype"/>
                <w:color w:val="000000" w:themeColor="text1"/>
                <w:sz w:val="20"/>
                <w:szCs w:val="20"/>
              </w:rPr>
              <w:t>/2023, IXTA/MR/</w:t>
            </w:r>
            <w:r w:rsidR="000D74C7" w:rsidRPr="007A4381">
              <w:rPr>
                <w:rFonts w:ascii="Palatino Linotype" w:hAnsi="Palatino Linotype"/>
                <w:color w:val="000000" w:themeColor="text1"/>
                <w:sz w:val="20"/>
                <w:szCs w:val="20"/>
              </w:rPr>
              <w:t>065</w:t>
            </w:r>
            <w:r w:rsidR="00B84596" w:rsidRPr="007A4381">
              <w:rPr>
                <w:rFonts w:ascii="Palatino Linotype" w:hAnsi="Palatino Linotype"/>
                <w:color w:val="000000" w:themeColor="text1"/>
                <w:sz w:val="20"/>
                <w:szCs w:val="20"/>
              </w:rPr>
              <w:t>/2023, IXTA/MR/</w:t>
            </w:r>
            <w:r w:rsidR="00040713" w:rsidRPr="007A4381">
              <w:rPr>
                <w:rFonts w:ascii="Palatino Linotype" w:hAnsi="Palatino Linotype"/>
                <w:color w:val="000000" w:themeColor="text1"/>
                <w:sz w:val="20"/>
                <w:szCs w:val="20"/>
              </w:rPr>
              <w:t>066</w:t>
            </w:r>
            <w:r w:rsidR="00B84596" w:rsidRPr="007A4381">
              <w:rPr>
                <w:rFonts w:ascii="Palatino Linotype" w:hAnsi="Palatino Linotype"/>
                <w:color w:val="000000" w:themeColor="text1"/>
                <w:sz w:val="20"/>
                <w:szCs w:val="20"/>
              </w:rPr>
              <w:t>/2023, IXTA/MR/</w:t>
            </w:r>
            <w:r w:rsidR="00040713" w:rsidRPr="007A4381">
              <w:rPr>
                <w:rFonts w:ascii="Palatino Linotype" w:hAnsi="Palatino Linotype"/>
                <w:color w:val="000000" w:themeColor="text1"/>
                <w:sz w:val="20"/>
                <w:szCs w:val="20"/>
              </w:rPr>
              <w:t>067</w:t>
            </w:r>
            <w:r w:rsidR="00B84596" w:rsidRPr="007A4381">
              <w:rPr>
                <w:rFonts w:ascii="Palatino Linotype" w:hAnsi="Palatino Linotype"/>
                <w:color w:val="000000" w:themeColor="text1"/>
                <w:sz w:val="20"/>
                <w:szCs w:val="20"/>
              </w:rPr>
              <w:t>/2023, IXTA/MR/</w:t>
            </w:r>
            <w:r w:rsidR="006A3223" w:rsidRPr="007A4381">
              <w:rPr>
                <w:rFonts w:ascii="Palatino Linotype" w:hAnsi="Palatino Linotype"/>
                <w:color w:val="000000" w:themeColor="text1"/>
                <w:sz w:val="20"/>
                <w:szCs w:val="20"/>
              </w:rPr>
              <w:t>068</w:t>
            </w:r>
            <w:r w:rsidR="00B84596" w:rsidRPr="007A4381">
              <w:rPr>
                <w:rFonts w:ascii="Palatino Linotype" w:hAnsi="Palatino Linotype"/>
                <w:color w:val="000000" w:themeColor="text1"/>
                <w:sz w:val="20"/>
                <w:szCs w:val="20"/>
              </w:rPr>
              <w:t>/2023, IXTA/MR/</w:t>
            </w:r>
            <w:r w:rsidR="00471DB1" w:rsidRPr="007A4381">
              <w:rPr>
                <w:rFonts w:ascii="Palatino Linotype" w:hAnsi="Palatino Linotype"/>
                <w:color w:val="000000" w:themeColor="text1"/>
                <w:sz w:val="20"/>
                <w:szCs w:val="20"/>
              </w:rPr>
              <w:t>069</w:t>
            </w:r>
            <w:r w:rsidR="00B84596" w:rsidRPr="007A4381">
              <w:rPr>
                <w:rFonts w:ascii="Palatino Linotype" w:hAnsi="Palatino Linotype"/>
                <w:color w:val="000000" w:themeColor="text1"/>
                <w:sz w:val="20"/>
                <w:szCs w:val="20"/>
              </w:rPr>
              <w:t>/2023, IXTA/MR/</w:t>
            </w:r>
            <w:r w:rsidR="004A74F2" w:rsidRPr="007A4381">
              <w:rPr>
                <w:rFonts w:ascii="Palatino Linotype" w:hAnsi="Palatino Linotype"/>
                <w:color w:val="000000" w:themeColor="text1"/>
                <w:sz w:val="20"/>
                <w:szCs w:val="20"/>
              </w:rPr>
              <w:t>070</w:t>
            </w:r>
            <w:r w:rsidR="00B84596" w:rsidRPr="007A4381">
              <w:rPr>
                <w:rFonts w:ascii="Palatino Linotype" w:hAnsi="Palatino Linotype"/>
                <w:color w:val="000000" w:themeColor="text1"/>
                <w:sz w:val="20"/>
                <w:szCs w:val="20"/>
              </w:rPr>
              <w:t>/2023, IXTA/MR/</w:t>
            </w:r>
            <w:r w:rsidR="004A74F2" w:rsidRPr="007A4381">
              <w:rPr>
                <w:rFonts w:ascii="Palatino Linotype" w:hAnsi="Palatino Linotype"/>
                <w:color w:val="000000" w:themeColor="text1"/>
                <w:sz w:val="20"/>
                <w:szCs w:val="20"/>
              </w:rPr>
              <w:t>071</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IXTA/MR/</w:t>
            </w:r>
            <w:r w:rsidR="007B5D3F" w:rsidRPr="007A4381">
              <w:rPr>
                <w:rFonts w:ascii="Palatino Linotype" w:hAnsi="Palatino Linotype"/>
                <w:color w:val="000000" w:themeColor="text1"/>
                <w:sz w:val="20"/>
                <w:szCs w:val="20"/>
              </w:rPr>
              <w:t>072</w:t>
            </w:r>
            <w:r w:rsidR="00B84596" w:rsidRPr="007A4381">
              <w:rPr>
                <w:rFonts w:ascii="Palatino Linotype" w:hAnsi="Palatino Linotype"/>
                <w:color w:val="000000" w:themeColor="text1"/>
                <w:sz w:val="20"/>
                <w:szCs w:val="20"/>
              </w:rPr>
              <w:t>/2023</w:t>
            </w:r>
          </w:p>
        </w:tc>
      </w:tr>
      <w:tr w:rsidR="006B25B4" w:rsidRPr="007A4381" w14:paraId="4A66C66D" w14:textId="77777777" w:rsidTr="004F759A">
        <w:trPr>
          <w:jc w:val="center"/>
        </w:trPr>
        <w:tc>
          <w:tcPr>
            <w:tcW w:w="1688" w:type="dxa"/>
            <w:vAlign w:val="center"/>
          </w:tcPr>
          <w:p w14:paraId="0DB2EB61" w14:textId="6247071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Instituto de la Mujer para la Igualdad Sustantiva</w:t>
            </w:r>
          </w:p>
        </w:tc>
        <w:tc>
          <w:tcPr>
            <w:tcW w:w="7140" w:type="dxa"/>
            <w:vAlign w:val="center"/>
          </w:tcPr>
          <w:p w14:paraId="23FCADA0" w14:textId="741DB172"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IXTA/IMISI/0500/2023</w:t>
            </w:r>
            <w:r w:rsidR="001D3104" w:rsidRPr="007A4381">
              <w:rPr>
                <w:rFonts w:ascii="Palatino Linotype" w:hAnsi="Palatino Linotype"/>
                <w:color w:val="000000" w:themeColor="text1"/>
                <w:sz w:val="20"/>
                <w:szCs w:val="20"/>
              </w:rPr>
              <w:t>, IXTA/IMISI/0503/2023,</w:t>
            </w:r>
            <w:r w:rsidR="00B84596" w:rsidRPr="007A4381">
              <w:rPr>
                <w:rFonts w:ascii="Palatino Linotype" w:hAnsi="Palatino Linotype"/>
                <w:color w:val="000000" w:themeColor="text1"/>
                <w:sz w:val="20"/>
                <w:szCs w:val="20"/>
              </w:rPr>
              <w:t xml:space="preserve"> IXTA/IMISI/</w:t>
            </w:r>
            <w:r w:rsidR="00775CE7" w:rsidRPr="007A4381">
              <w:rPr>
                <w:rFonts w:ascii="Palatino Linotype" w:hAnsi="Palatino Linotype"/>
                <w:color w:val="000000" w:themeColor="text1"/>
                <w:sz w:val="20"/>
                <w:szCs w:val="20"/>
              </w:rPr>
              <w:t>0504</w:t>
            </w:r>
            <w:r w:rsidR="00B84596" w:rsidRPr="007A4381">
              <w:rPr>
                <w:rFonts w:ascii="Palatino Linotype" w:hAnsi="Palatino Linotype"/>
                <w:color w:val="000000" w:themeColor="text1"/>
                <w:sz w:val="20"/>
                <w:szCs w:val="20"/>
              </w:rPr>
              <w:t>/2023, IXTA/IMISI/</w:t>
            </w:r>
            <w:r w:rsidR="00775CE7" w:rsidRPr="007A4381">
              <w:rPr>
                <w:rFonts w:ascii="Palatino Linotype" w:hAnsi="Palatino Linotype"/>
                <w:color w:val="000000" w:themeColor="text1"/>
                <w:sz w:val="20"/>
                <w:szCs w:val="20"/>
              </w:rPr>
              <w:t>0505</w:t>
            </w:r>
            <w:r w:rsidR="00B84596" w:rsidRPr="007A4381">
              <w:rPr>
                <w:rFonts w:ascii="Palatino Linotype" w:hAnsi="Palatino Linotype"/>
                <w:color w:val="000000" w:themeColor="text1"/>
                <w:sz w:val="20"/>
                <w:szCs w:val="20"/>
              </w:rPr>
              <w:t>/2023, IXTA/IMISI/</w:t>
            </w:r>
            <w:r w:rsidR="002F530B" w:rsidRPr="007A4381">
              <w:rPr>
                <w:rFonts w:ascii="Palatino Linotype" w:hAnsi="Palatino Linotype"/>
                <w:color w:val="000000" w:themeColor="text1"/>
                <w:sz w:val="20"/>
                <w:szCs w:val="20"/>
              </w:rPr>
              <w:t>0506</w:t>
            </w:r>
            <w:r w:rsidR="00B84596" w:rsidRPr="007A4381">
              <w:rPr>
                <w:rFonts w:ascii="Palatino Linotype" w:hAnsi="Palatino Linotype"/>
                <w:color w:val="000000" w:themeColor="text1"/>
                <w:sz w:val="20"/>
                <w:szCs w:val="20"/>
              </w:rPr>
              <w:t>/2023, IXTA/IMISI/</w:t>
            </w:r>
            <w:r w:rsidR="002F530B" w:rsidRPr="007A4381">
              <w:rPr>
                <w:rFonts w:ascii="Palatino Linotype" w:hAnsi="Palatino Linotype"/>
                <w:color w:val="000000" w:themeColor="text1"/>
                <w:sz w:val="20"/>
                <w:szCs w:val="20"/>
              </w:rPr>
              <w:t>0507</w:t>
            </w:r>
            <w:r w:rsidR="00B84596" w:rsidRPr="007A4381">
              <w:rPr>
                <w:rFonts w:ascii="Palatino Linotype" w:hAnsi="Palatino Linotype"/>
                <w:color w:val="000000" w:themeColor="text1"/>
                <w:sz w:val="20"/>
                <w:szCs w:val="20"/>
              </w:rPr>
              <w:t>/2023, IXTA/IMISI/</w:t>
            </w:r>
            <w:r w:rsidR="00182EC7" w:rsidRPr="007A4381">
              <w:rPr>
                <w:rFonts w:ascii="Palatino Linotype" w:hAnsi="Palatino Linotype"/>
                <w:color w:val="000000" w:themeColor="text1"/>
                <w:sz w:val="20"/>
                <w:szCs w:val="20"/>
              </w:rPr>
              <w:t>0508</w:t>
            </w:r>
            <w:r w:rsidR="00B84596" w:rsidRPr="007A4381">
              <w:rPr>
                <w:rFonts w:ascii="Palatino Linotype" w:hAnsi="Palatino Linotype"/>
                <w:color w:val="000000" w:themeColor="text1"/>
                <w:sz w:val="20"/>
                <w:szCs w:val="20"/>
              </w:rPr>
              <w:t>/2023, IXTA/IMISI/</w:t>
            </w:r>
            <w:r w:rsidR="00B47802" w:rsidRPr="007A4381">
              <w:rPr>
                <w:rFonts w:ascii="Palatino Linotype" w:hAnsi="Palatino Linotype"/>
                <w:color w:val="000000" w:themeColor="text1"/>
                <w:sz w:val="20"/>
                <w:szCs w:val="20"/>
              </w:rPr>
              <w:t>0509</w:t>
            </w:r>
            <w:r w:rsidR="00B84596" w:rsidRPr="007A4381">
              <w:rPr>
                <w:rFonts w:ascii="Palatino Linotype" w:hAnsi="Palatino Linotype"/>
                <w:color w:val="000000" w:themeColor="text1"/>
                <w:sz w:val="20"/>
                <w:szCs w:val="20"/>
              </w:rPr>
              <w:t>/2023, IXTA/IMISI/</w:t>
            </w:r>
            <w:r w:rsidR="007E168D" w:rsidRPr="007A4381">
              <w:rPr>
                <w:rFonts w:ascii="Palatino Linotype" w:hAnsi="Palatino Linotype"/>
                <w:color w:val="000000" w:themeColor="text1"/>
                <w:sz w:val="20"/>
                <w:szCs w:val="20"/>
              </w:rPr>
              <w:t>0510</w:t>
            </w:r>
            <w:r w:rsidR="00B84596" w:rsidRPr="007A4381">
              <w:rPr>
                <w:rFonts w:ascii="Palatino Linotype" w:hAnsi="Palatino Linotype"/>
                <w:color w:val="000000" w:themeColor="text1"/>
                <w:sz w:val="20"/>
                <w:szCs w:val="20"/>
              </w:rPr>
              <w:t>/2023, IXTA/IMISI/</w:t>
            </w:r>
            <w:r w:rsidR="004D3C50" w:rsidRPr="007A4381">
              <w:rPr>
                <w:rFonts w:ascii="Palatino Linotype" w:hAnsi="Palatino Linotype"/>
                <w:color w:val="000000" w:themeColor="text1"/>
                <w:sz w:val="20"/>
                <w:szCs w:val="20"/>
              </w:rPr>
              <w:t>0511</w:t>
            </w:r>
            <w:r w:rsidR="00B84596" w:rsidRPr="007A4381">
              <w:rPr>
                <w:rFonts w:ascii="Palatino Linotype" w:hAnsi="Palatino Linotype"/>
                <w:color w:val="000000" w:themeColor="text1"/>
                <w:sz w:val="20"/>
                <w:szCs w:val="20"/>
              </w:rPr>
              <w:t>/2023, IXTA/IMISI/</w:t>
            </w:r>
            <w:r w:rsidR="004D3C50" w:rsidRPr="007A4381">
              <w:rPr>
                <w:rFonts w:ascii="Palatino Linotype" w:hAnsi="Palatino Linotype"/>
                <w:color w:val="000000" w:themeColor="text1"/>
                <w:sz w:val="20"/>
                <w:szCs w:val="20"/>
              </w:rPr>
              <w:t>0512</w:t>
            </w:r>
            <w:r w:rsidR="00B84596" w:rsidRPr="007A4381">
              <w:rPr>
                <w:rFonts w:ascii="Palatino Linotype" w:hAnsi="Palatino Linotype"/>
                <w:color w:val="000000" w:themeColor="text1"/>
                <w:sz w:val="20"/>
                <w:szCs w:val="20"/>
              </w:rPr>
              <w:t>/2023, IXTA/IMISI/</w:t>
            </w:r>
            <w:r w:rsidR="0050259C" w:rsidRPr="007A4381">
              <w:rPr>
                <w:rFonts w:ascii="Palatino Linotype" w:hAnsi="Palatino Linotype"/>
                <w:color w:val="000000" w:themeColor="text1"/>
                <w:sz w:val="20"/>
                <w:szCs w:val="20"/>
              </w:rPr>
              <w:t>0513</w:t>
            </w:r>
            <w:r w:rsidR="00B84596" w:rsidRPr="007A4381">
              <w:rPr>
                <w:rFonts w:ascii="Palatino Linotype" w:hAnsi="Palatino Linotype"/>
                <w:color w:val="000000" w:themeColor="text1"/>
                <w:sz w:val="20"/>
                <w:szCs w:val="20"/>
              </w:rPr>
              <w:t>/2023, IXTA/IMISI/</w:t>
            </w:r>
            <w:r w:rsidR="00BF78E4" w:rsidRPr="007A4381">
              <w:rPr>
                <w:rFonts w:ascii="Palatino Linotype" w:hAnsi="Palatino Linotype"/>
                <w:color w:val="000000" w:themeColor="text1"/>
                <w:sz w:val="20"/>
                <w:szCs w:val="20"/>
              </w:rPr>
              <w:t>0515</w:t>
            </w:r>
            <w:r w:rsidR="00B84596" w:rsidRPr="007A4381">
              <w:rPr>
                <w:rFonts w:ascii="Palatino Linotype" w:hAnsi="Palatino Linotype"/>
                <w:color w:val="000000" w:themeColor="text1"/>
                <w:sz w:val="20"/>
                <w:szCs w:val="20"/>
              </w:rPr>
              <w:t>/2023, IXTA/IMISI/</w:t>
            </w:r>
            <w:r w:rsidR="00BF78E4" w:rsidRPr="007A4381">
              <w:rPr>
                <w:rFonts w:ascii="Palatino Linotype" w:hAnsi="Palatino Linotype"/>
                <w:color w:val="000000" w:themeColor="text1"/>
                <w:sz w:val="20"/>
                <w:szCs w:val="20"/>
              </w:rPr>
              <w:t>0517</w:t>
            </w:r>
            <w:r w:rsidR="00B84596" w:rsidRPr="007A4381">
              <w:rPr>
                <w:rFonts w:ascii="Palatino Linotype" w:hAnsi="Palatino Linotype"/>
                <w:color w:val="000000" w:themeColor="text1"/>
                <w:sz w:val="20"/>
                <w:szCs w:val="20"/>
              </w:rPr>
              <w:t>/2023, IXTA/IMISI/</w:t>
            </w:r>
            <w:r w:rsidR="00C7358B" w:rsidRPr="007A4381">
              <w:rPr>
                <w:rFonts w:ascii="Palatino Linotype" w:hAnsi="Palatino Linotype"/>
                <w:color w:val="000000" w:themeColor="text1"/>
                <w:sz w:val="20"/>
                <w:szCs w:val="20"/>
              </w:rPr>
              <w:t>0518</w:t>
            </w:r>
            <w:r w:rsidR="00B84596" w:rsidRPr="007A4381">
              <w:rPr>
                <w:rFonts w:ascii="Palatino Linotype" w:hAnsi="Palatino Linotype"/>
                <w:color w:val="000000" w:themeColor="text1"/>
                <w:sz w:val="20"/>
                <w:szCs w:val="20"/>
              </w:rPr>
              <w:t>/2023, IXTA/IMISI/</w:t>
            </w:r>
            <w:r w:rsidR="000D74C7" w:rsidRPr="007A4381">
              <w:rPr>
                <w:rFonts w:ascii="Palatino Linotype" w:hAnsi="Palatino Linotype"/>
                <w:color w:val="000000" w:themeColor="text1"/>
                <w:sz w:val="20"/>
                <w:szCs w:val="20"/>
              </w:rPr>
              <w:t>0519</w:t>
            </w:r>
            <w:r w:rsidR="00B84596" w:rsidRPr="007A4381">
              <w:rPr>
                <w:rFonts w:ascii="Palatino Linotype" w:hAnsi="Palatino Linotype"/>
                <w:color w:val="000000" w:themeColor="text1"/>
                <w:sz w:val="20"/>
                <w:szCs w:val="20"/>
              </w:rPr>
              <w:t>/2023, IXTA/IMISI/</w:t>
            </w:r>
            <w:r w:rsidR="00040713" w:rsidRPr="007A4381">
              <w:rPr>
                <w:rFonts w:ascii="Palatino Linotype" w:hAnsi="Palatino Linotype"/>
                <w:color w:val="000000" w:themeColor="text1"/>
                <w:sz w:val="20"/>
                <w:szCs w:val="20"/>
              </w:rPr>
              <w:t>0520</w:t>
            </w:r>
            <w:r w:rsidR="00B84596" w:rsidRPr="007A4381">
              <w:rPr>
                <w:rFonts w:ascii="Palatino Linotype" w:hAnsi="Palatino Linotype"/>
                <w:color w:val="000000" w:themeColor="text1"/>
                <w:sz w:val="20"/>
                <w:szCs w:val="20"/>
              </w:rPr>
              <w:t>/2023, IXTA/IMISI/</w:t>
            </w:r>
            <w:r w:rsidR="00040713" w:rsidRPr="007A4381">
              <w:rPr>
                <w:rFonts w:ascii="Palatino Linotype" w:hAnsi="Palatino Linotype"/>
                <w:color w:val="000000" w:themeColor="text1"/>
                <w:sz w:val="20"/>
                <w:szCs w:val="20"/>
              </w:rPr>
              <w:t>0521</w:t>
            </w:r>
            <w:r w:rsidR="00B84596" w:rsidRPr="007A4381">
              <w:rPr>
                <w:rFonts w:ascii="Palatino Linotype" w:hAnsi="Palatino Linotype"/>
                <w:color w:val="000000" w:themeColor="text1"/>
                <w:sz w:val="20"/>
                <w:szCs w:val="20"/>
              </w:rPr>
              <w:t>/2023, IXTA/IMISI/</w:t>
            </w:r>
            <w:r w:rsidR="006A3223" w:rsidRPr="007A4381">
              <w:rPr>
                <w:rFonts w:ascii="Palatino Linotype" w:hAnsi="Palatino Linotype"/>
                <w:color w:val="000000" w:themeColor="text1"/>
                <w:sz w:val="20"/>
                <w:szCs w:val="20"/>
              </w:rPr>
              <w:t>0522</w:t>
            </w:r>
            <w:r w:rsidR="00B84596" w:rsidRPr="007A4381">
              <w:rPr>
                <w:rFonts w:ascii="Palatino Linotype" w:hAnsi="Palatino Linotype"/>
                <w:color w:val="000000" w:themeColor="text1"/>
                <w:sz w:val="20"/>
                <w:szCs w:val="20"/>
              </w:rPr>
              <w:t>/2023, IXTA/IMISI/</w:t>
            </w:r>
            <w:r w:rsidR="00471DB1" w:rsidRPr="007A4381">
              <w:rPr>
                <w:rFonts w:ascii="Palatino Linotype" w:hAnsi="Palatino Linotype"/>
                <w:color w:val="000000" w:themeColor="text1"/>
                <w:sz w:val="20"/>
                <w:szCs w:val="20"/>
              </w:rPr>
              <w:t>0523</w:t>
            </w:r>
            <w:r w:rsidR="00B84596" w:rsidRPr="007A4381">
              <w:rPr>
                <w:rFonts w:ascii="Palatino Linotype" w:hAnsi="Palatino Linotype"/>
                <w:color w:val="000000" w:themeColor="text1"/>
                <w:sz w:val="20"/>
                <w:szCs w:val="20"/>
              </w:rPr>
              <w:t>/2023, IXTA/IMISI/</w:t>
            </w:r>
            <w:r w:rsidR="004A74F2" w:rsidRPr="007A4381">
              <w:rPr>
                <w:rFonts w:ascii="Palatino Linotype" w:hAnsi="Palatino Linotype"/>
                <w:color w:val="000000" w:themeColor="text1"/>
                <w:sz w:val="20"/>
                <w:szCs w:val="20"/>
              </w:rPr>
              <w:t>0524</w:t>
            </w:r>
            <w:r w:rsidR="00B84596" w:rsidRPr="007A4381">
              <w:rPr>
                <w:rFonts w:ascii="Palatino Linotype" w:hAnsi="Palatino Linotype"/>
                <w:color w:val="000000" w:themeColor="text1"/>
                <w:sz w:val="20"/>
                <w:szCs w:val="20"/>
              </w:rPr>
              <w:t>/2023, IXTA/IMISI/</w:t>
            </w:r>
            <w:r w:rsidR="004A74F2" w:rsidRPr="007A4381">
              <w:rPr>
                <w:rFonts w:ascii="Palatino Linotype" w:hAnsi="Palatino Linotype"/>
                <w:color w:val="000000" w:themeColor="text1"/>
                <w:sz w:val="20"/>
                <w:szCs w:val="20"/>
              </w:rPr>
              <w:t>0525</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IXTA/IMISI/</w:t>
            </w:r>
            <w:r w:rsidR="007B5D3F" w:rsidRPr="007A4381">
              <w:rPr>
                <w:rFonts w:ascii="Palatino Linotype" w:hAnsi="Palatino Linotype"/>
                <w:color w:val="000000" w:themeColor="text1"/>
                <w:sz w:val="20"/>
                <w:szCs w:val="20"/>
              </w:rPr>
              <w:t>0526</w:t>
            </w:r>
            <w:r w:rsidR="00B84596" w:rsidRPr="007A4381">
              <w:rPr>
                <w:rFonts w:ascii="Palatino Linotype" w:hAnsi="Palatino Linotype"/>
                <w:color w:val="000000" w:themeColor="text1"/>
                <w:sz w:val="20"/>
                <w:szCs w:val="20"/>
              </w:rPr>
              <w:t>/2023</w:t>
            </w:r>
          </w:p>
        </w:tc>
      </w:tr>
      <w:tr w:rsidR="006B25B4" w:rsidRPr="007A4381" w14:paraId="7FD8DD09" w14:textId="77777777" w:rsidTr="004F759A">
        <w:trPr>
          <w:jc w:val="center"/>
        </w:trPr>
        <w:tc>
          <w:tcPr>
            <w:tcW w:w="1688" w:type="dxa"/>
            <w:vAlign w:val="center"/>
          </w:tcPr>
          <w:p w14:paraId="4EBF214A" w14:textId="196603C7"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Primera Sindicatura</w:t>
            </w:r>
          </w:p>
        </w:tc>
        <w:tc>
          <w:tcPr>
            <w:tcW w:w="7140" w:type="dxa"/>
            <w:vAlign w:val="center"/>
          </w:tcPr>
          <w:p w14:paraId="156CF811" w14:textId="5DA80C7A"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IXT/1ERSIND/367/2023</w:t>
            </w:r>
            <w:r w:rsidR="001D3104" w:rsidRPr="007A4381">
              <w:rPr>
                <w:rFonts w:ascii="Palatino Linotype" w:hAnsi="Palatino Linotype"/>
                <w:color w:val="000000" w:themeColor="text1"/>
                <w:sz w:val="20"/>
                <w:szCs w:val="20"/>
              </w:rPr>
              <w:t xml:space="preserve">, IXT/1ERSIND/384/2023, </w:t>
            </w:r>
            <w:r w:rsidR="00B84596" w:rsidRPr="007A4381">
              <w:rPr>
                <w:rFonts w:ascii="Palatino Linotype" w:hAnsi="Palatino Linotype"/>
                <w:color w:val="000000" w:themeColor="text1"/>
                <w:sz w:val="20"/>
                <w:szCs w:val="20"/>
              </w:rPr>
              <w:t>IXT/1ERSIND/</w:t>
            </w:r>
            <w:r w:rsidR="00775CE7" w:rsidRPr="007A4381">
              <w:rPr>
                <w:rFonts w:ascii="Palatino Linotype" w:hAnsi="Palatino Linotype"/>
                <w:color w:val="000000" w:themeColor="text1"/>
                <w:sz w:val="20"/>
                <w:szCs w:val="20"/>
              </w:rPr>
              <w:t>385</w:t>
            </w:r>
            <w:r w:rsidR="00B84596" w:rsidRPr="007A4381">
              <w:rPr>
                <w:rFonts w:ascii="Palatino Linotype" w:hAnsi="Palatino Linotype"/>
                <w:color w:val="000000" w:themeColor="text1"/>
                <w:sz w:val="20"/>
                <w:szCs w:val="20"/>
              </w:rPr>
              <w:t>/2023, IXT/1ERSIND/</w:t>
            </w:r>
            <w:r w:rsidR="00775CE7" w:rsidRPr="007A4381">
              <w:rPr>
                <w:rFonts w:ascii="Palatino Linotype" w:hAnsi="Palatino Linotype"/>
                <w:color w:val="000000" w:themeColor="text1"/>
                <w:sz w:val="20"/>
                <w:szCs w:val="20"/>
              </w:rPr>
              <w:t>386</w:t>
            </w:r>
            <w:r w:rsidR="00B84596" w:rsidRPr="007A4381">
              <w:rPr>
                <w:rFonts w:ascii="Palatino Linotype" w:hAnsi="Palatino Linotype"/>
                <w:color w:val="000000" w:themeColor="text1"/>
                <w:sz w:val="20"/>
                <w:szCs w:val="20"/>
              </w:rPr>
              <w:t>/2023, IXT/1ERSIND/</w:t>
            </w:r>
            <w:r w:rsidR="002F530B" w:rsidRPr="007A4381">
              <w:rPr>
                <w:rFonts w:ascii="Palatino Linotype" w:hAnsi="Palatino Linotype"/>
                <w:color w:val="000000" w:themeColor="text1"/>
                <w:sz w:val="20"/>
                <w:szCs w:val="20"/>
              </w:rPr>
              <w:t>387</w:t>
            </w:r>
            <w:r w:rsidR="00B84596" w:rsidRPr="007A4381">
              <w:rPr>
                <w:rFonts w:ascii="Palatino Linotype" w:hAnsi="Palatino Linotype"/>
                <w:color w:val="000000" w:themeColor="text1"/>
                <w:sz w:val="20"/>
                <w:szCs w:val="20"/>
              </w:rPr>
              <w:t>/2023, IXT/1ERSIND/</w:t>
            </w:r>
            <w:r w:rsidR="002F530B" w:rsidRPr="007A4381">
              <w:rPr>
                <w:rFonts w:ascii="Palatino Linotype" w:hAnsi="Palatino Linotype"/>
                <w:color w:val="000000" w:themeColor="text1"/>
                <w:sz w:val="20"/>
                <w:szCs w:val="20"/>
              </w:rPr>
              <w:t>388</w:t>
            </w:r>
            <w:r w:rsidR="00B84596" w:rsidRPr="007A4381">
              <w:rPr>
                <w:rFonts w:ascii="Palatino Linotype" w:hAnsi="Palatino Linotype"/>
                <w:color w:val="000000" w:themeColor="text1"/>
                <w:sz w:val="20"/>
                <w:szCs w:val="20"/>
              </w:rPr>
              <w:t>/2023, IXT/1ERSIND/</w:t>
            </w:r>
            <w:r w:rsidR="00182EC7" w:rsidRPr="007A4381">
              <w:rPr>
                <w:rFonts w:ascii="Palatino Linotype" w:hAnsi="Palatino Linotype"/>
                <w:color w:val="000000" w:themeColor="text1"/>
                <w:sz w:val="20"/>
                <w:szCs w:val="20"/>
              </w:rPr>
              <w:t>389</w:t>
            </w:r>
            <w:r w:rsidR="00B84596" w:rsidRPr="007A4381">
              <w:rPr>
                <w:rFonts w:ascii="Palatino Linotype" w:hAnsi="Palatino Linotype"/>
                <w:color w:val="000000" w:themeColor="text1"/>
                <w:sz w:val="20"/>
                <w:szCs w:val="20"/>
              </w:rPr>
              <w:t>/2023, IXT/1ERSIND/</w:t>
            </w:r>
            <w:r w:rsidR="00B47802" w:rsidRPr="007A4381">
              <w:rPr>
                <w:rFonts w:ascii="Palatino Linotype" w:hAnsi="Palatino Linotype"/>
                <w:color w:val="000000" w:themeColor="text1"/>
                <w:sz w:val="20"/>
                <w:szCs w:val="20"/>
              </w:rPr>
              <w:t>390</w:t>
            </w:r>
            <w:r w:rsidR="00B84596" w:rsidRPr="007A4381">
              <w:rPr>
                <w:rFonts w:ascii="Palatino Linotype" w:hAnsi="Palatino Linotype"/>
                <w:color w:val="000000" w:themeColor="text1"/>
                <w:sz w:val="20"/>
                <w:szCs w:val="20"/>
              </w:rPr>
              <w:t>/2023, IXT/1ERSIND/</w:t>
            </w:r>
            <w:r w:rsidR="007E168D" w:rsidRPr="007A4381">
              <w:rPr>
                <w:rFonts w:ascii="Palatino Linotype" w:hAnsi="Palatino Linotype"/>
                <w:color w:val="000000" w:themeColor="text1"/>
                <w:sz w:val="20"/>
                <w:szCs w:val="20"/>
              </w:rPr>
              <w:t>391</w:t>
            </w:r>
            <w:r w:rsidR="00B84596" w:rsidRPr="007A4381">
              <w:rPr>
                <w:rFonts w:ascii="Palatino Linotype" w:hAnsi="Palatino Linotype"/>
                <w:color w:val="000000" w:themeColor="text1"/>
                <w:sz w:val="20"/>
                <w:szCs w:val="20"/>
              </w:rPr>
              <w:t>/2023, IXT/1ERSIND/</w:t>
            </w:r>
            <w:r w:rsidR="004D3C50" w:rsidRPr="007A4381">
              <w:rPr>
                <w:rFonts w:ascii="Palatino Linotype" w:hAnsi="Palatino Linotype"/>
                <w:color w:val="000000" w:themeColor="text1"/>
                <w:sz w:val="20"/>
                <w:szCs w:val="20"/>
              </w:rPr>
              <w:t>392</w:t>
            </w:r>
            <w:r w:rsidR="00B84596" w:rsidRPr="007A4381">
              <w:rPr>
                <w:rFonts w:ascii="Palatino Linotype" w:hAnsi="Palatino Linotype"/>
                <w:color w:val="000000" w:themeColor="text1"/>
                <w:sz w:val="20"/>
                <w:szCs w:val="20"/>
              </w:rPr>
              <w:t>/2023, IXT/1ERSIND/</w:t>
            </w:r>
            <w:r w:rsidR="004D3C50" w:rsidRPr="007A4381">
              <w:rPr>
                <w:rFonts w:ascii="Palatino Linotype" w:hAnsi="Palatino Linotype"/>
                <w:color w:val="000000" w:themeColor="text1"/>
                <w:sz w:val="20"/>
                <w:szCs w:val="20"/>
              </w:rPr>
              <w:t>393</w:t>
            </w:r>
            <w:r w:rsidR="00B84596" w:rsidRPr="007A4381">
              <w:rPr>
                <w:rFonts w:ascii="Palatino Linotype" w:hAnsi="Palatino Linotype"/>
                <w:color w:val="000000" w:themeColor="text1"/>
                <w:sz w:val="20"/>
                <w:szCs w:val="20"/>
              </w:rPr>
              <w:t>/2023, IXT/1ERSIND/</w:t>
            </w:r>
            <w:r w:rsidR="0050259C" w:rsidRPr="007A4381">
              <w:rPr>
                <w:rFonts w:ascii="Palatino Linotype" w:hAnsi="Palatino Linotype"/>
                <w:color w:val="000000" w:themeColor="text1"/>
                <w:sz w:val="20"/>
                <w:szCs w:val="20"/>
              </w:rPr>
              <w:t>394</w:t>
            </w:r>
            <w:r w:rsidR="00B84596" w:rsidRPr="007A4381">
              <w:rPr>
                <w:rFonts w:ascii="Palatino Linotype" w:hAnsi="Palatino Linotype"/>
                <w:color w:val="000000" w:themeColor="text1"/>
                <w:sz w:val="20"/>
                <w:szCs w:val="20"/>
              </w:rPr>
              <w:t>/2023, IXT/1ERSIND/</w:t>
            </w:r>
            <w:r w:rsidR="00BF78E4" w:rsidRPr="007A4381">
              <w:rPr>
                <w:rFonts w:ascii="Palatino Linotype" w:hAnsi="Palatino Linotype"/>
                <w:color w:val="000000" w:themeColor="text1"/>
                <w:sz w:val="20"/>
                <w:szCs w:val="20"/>
              </w:rPr>
              <w:t>395</w:t>
            </w:r>
            <w:r w:rsidR="00B84596" w:rsidRPr="007A4381">
              <w:rPr>
                <w:rFonts w:ascii="Palatino Linotype" w:hAnsi="Palatino Linotype"/>
                <w:color w:val="000000" w:themeColor="text1"/>
                <w:sz w:val="20"/>
                <w:szCs w:val="20"/>
              </w:rPr>
              <w:t>/2023, IXT/1ERSIND/</w:t>
            </w:r>
            <w:r w:rsidR="00BF78E4" w:rsidRPr="007A4381">
              <w:rPr>
                <w:rFonts w:ascii="Palatino Linotype" w:hAnsi="Palatino Linotype"/>
                <w:color w:val="000000" w:themeColor="text1"/>
                <w:sz w:val="20"/>
                <w:szCs w:val="20"/>
              </w:rPr>
              <w:t>397</w:t>
            </w:r>
            <w:r w:rsidR="00B84596" w:rsidRPr="007A4381">
              <w:rPr>
                <w:rFonts w:ascii="Palatino Linotype" w:hAnsi="Palatino Linotype"/>
                <w:color w:val="000000" w:themeColor="text1"/>
                <w:sz w:val="20"/>
                <w:szCs w:val="20"/>
              </w:rPr>
              <w:t>/2023, IXT/1ERSIND/</w:t>
            </w:r>
            <w:r w:rsidR="00C7358B" w:rsidRPr="007A4381">
              <w:rPr>
                <w:rFonts w:ascii="Palatino Linotype" w:hAnsi="Palatino Linotype"/>
                <w:color w:val="000000" w:themeColor="text1"/>
                <w:sz w:val="20"/>
                <w:szCs w:val="20"/>
              </w:rPr>
              <w:t>398</w:t>
            </w:r>
            <w:r w:rsidR="00B84596" w:rsidRPr="007A4381">
              <w:rPr>
                <w:rFonts w:ascii="Palatino Linotype" w:hAnsi="Palatino Linotype"/>
                <w:color w:val="000000" w:themeColor="text1"/>
                <w:sz w:val="20"/>
                <w:szCs w:val="20"/>
              </w:rPr>
              <w:t>/2023, IXT/1ERSIND/</w:t>
            </w:r>
            <w:r w:rsidR="000D74C7" w:rsidRPr="007A4381">
              <w:rPr>
                <w:rFonts w:ascii="Palatino Linotype" w:hAnsi="Palatino Linotype"/>
                <w:color w:val="000000" w:themeColor="text1"/>
                <w:sz w:val="20"/>
                <w:szCs w:val="20"/>
              </w:rPr>
              <w:t>399</w:t>
            </w:r>
            <w:r w:rsidR="00B84596" w:rsidRPr="007A4381">
              <w:rPr>
                <w:rFonts w:ascii="Palatino Linotype" w:hAnsi="Palatino Linotype"/>
                <w:color w:val="000000" w:themeColor="text1"/>
                <w:sz w:val="20"/>
                <w:szCs w:val="20"/>
              </w:rPr>
              <w:t>/2023, IXT/1ERSIND/</w:t>
            </w:r>
            <w:r w:rsidR="00040713" w:rsidRPr="007A4381">
              <w:rPr>
                <w:rFonts w:ascii="Palatino Linotype" w:hAnsi="Palatino Linotype"/>
                <w:color w:val="000000" w:themeColor="text1"/>
                <w:sz w:val="20"/>
                <w:szCs w:val="20"/>
              </w:rPr>
              <w:t>400</w:t>
            </w:r>
            <w:r w:rsidR="00B84596" w:rsidRPr="007A4381">
              <w:rPr>
                <w:rFonts w:ascii="Palatino Linotype" w:hAnsi="Palatino Linotype"/>
                <w:color w:val="000000" w:themeColor="text1"/>
                <w:sz w:val="20"/>
                <w:szCs w:val="20"/>
              </w:rPr>
              <w:t>/2023, IXT/1ERSIND/</w:t>
            </w:r>
            <w:r w:rsidR="00040713" w:rsidRPr="007A4381">
              <w:rPr>
                <w:rFonts w:ascii="Palatino Linotype" w:hAnsi="Palatino Linotype"/>
                <w:color w:val="000000" w:themeColor="text1"/>
                <w:sz w:val="20"/>
                <w:szCs w:val="20"/>
              </w:rPr>
              <w:t>401</w:t>
            </w:r>
            <w:r w:rsidR="00B84596" w:rsidRPr="007A4381">
              <w:rPr>
                <w:rFonts w:ascii="Palatino Linotype" w:hAnsi="Palatino Linotype"/>
                <w:color w:val="000000" w:themeColor="text1"/>
                <w:sz w:val="20"/>
                <w:szCs w:val="20"/>
              </w:rPr>
              <w:t>/2023, IXT/1ERSIND/</w:t>
            </w:r>
            <w:r w:rsidR="006A3223" w:rsidRPr="007A4381">
              <w:rPr>
                <w:rFonts w:ascii="Palatino Linotype" w:hAnsi="Palatino Linotype"/>
                <w:color w:val="000000" w:themeColor="text1"/>
                <w:sz w:val="20"/>
                <w:szCs w:val="20"/>
              </w:rPr>
              <w:t>402</w:t>
            </w:r>
            <w:r w:rsidR="00B84596" w:rsidRPr="007A4381">
              <w:rPr>
                <w:rFonts w:ascii="Palatino Linotype" w:hAnsi="Palatino Linotype"/>
                <w:color w:val="000000" w:themeColor="text1"/>
                <w:sz w:val="20"/>
                <w:szCs w:val="20"/>
              </w:rPr>
              <w:t>/2023, IXT/1ERSIND/</w:t>
            </w:r>
            <w:r w:rsidR="00471DB1" w:rsidRPr="007A4381">
              <w:rPr>
                <w:rFonts w:ascii="Palatino Linotype" w:hAnsi="Palatino Linotype"/>
                <w:color w:val="000000" w:themeColor="text1"/>
                <w:sz w:val="20"/>
                <w:szCs w:val="20"/>
              </w:rPr>
              <w:t>403</w:t>
            </w:r>
            <w:r w:rsidR="00B84596" w:rsidRPr="007A4381">
              <w:rPr>
                <w:rFonts w:ascii="Palatino Linotype" w:hAnsi="Palatino Linotype"/>
                <w:color w:val="000000" w:themeColor="text1"/>
                <w:sz w:val="20"/>
                <w:szCs w:val="20"/>
              </w:rPr>
              <w:t>/2023, IXT/1ERSIND/</w:t>
            </w:r>
            <w:r w:rsidR="004A74F2" w:rsidRPr="007A4381">
              <w:rPr>
                <w:rFonts w:ascii="Palatino Linotype" w:hAnsi="Palatino Linotype"/>
                <w:color w:val="000000" w:themeColor="text1"/>
                <w:sz w:val="20"/>
                <w:szCs w:val="20"/>
              </w:rPr>
              <w:t>404</w:t>
            </w:r>
            <w:r w:rsidR="00B84596" w:rsidRPr="007A4381">
              <w:rPr>
                <w:rFonts w:ascii="Palatino Linotype" w:hAnsi="Palatino Linotype"/>
                <w:color w:val="000000" w:themeColor="text1"/>
                <w:sz w:val="20"/>
                <w:szCs w:val="20"/>
              </w:rPr>
              <w:t>/2023, IXT/1ERSIND/</w:t>
            </w:r>
            <w:r w:rsidR="004A74F2" w:rsidRPr="007A4381">
              <w:rPr>
                <w:rFonts w:ascii="Palatino Linotype" w:hAnsi="Palatino Linotype"/>
                <w:color w:val="000000" w:themeColor="text1"/>
                <w:sz w:val="20"/>
                <w:szCs w:val="20"/>
              </w:rPr>
              <w:t>405</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IXT/1ERSIND/</w:t>
            </w:r>
            <w:r w:rsidR="007B5D3F" w:rsidRPr="007A4381">
              <w:rPr>
                <w:rFonts w:ascii="Palatino Linotype" w:hAnsi="Palatino Linotype"/>
                <w:color w:val="000000" w:themeColor="text1"/>
                <w:sz w:val="20"/>
                <w:szCs w:val="20"/>
              </w:rPr>
              <w:t>406</w:t>
            </w:r>
            <w:r w:rsidR="00B84596" w:rsidRPr="007A4381">
              <w:rPr>
                <w:rFonts w:ascii="Palatino Linotype" w:hAnsi="Palatino Linotype"/>
                <w:color w:val="000000" w:themeColor="text1"/>
                <w:sz w:val="20"/>
                <w:szCs w:val="20"/>
              </w:rPr>
              <w:t>/2023</w:t>
            </w:r>
          </w:p>
        </w:tc>
      </w:tr>
      <w:tr w:rsidR="006B25B4" w:rsidRPr="007A4381" w14:paraId="33CD5C1E" w14:textId="77777777" w:rsidTr="004F759A">
        <w:trPr>
          <w:jc w:val="center"/>
        </w:trPr>
        <w:tc>
          <w:tcPr>
            <w:tcW w:w="1688" w:type="dxa"/>
            <w:vAlign w:val="center"/>
          </w:tcPr>
          <w:p w14:paraId="703BEACD" w14:textId="7AB08050"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Administración y Finanzas</w:t>
            </w:r>
          </w:p>
        </w:tc>
        <w:tc>
          <w:tcPr>
            <w:tcW w:w="7140" w:type="dxa"/>
            <w:vAlign w:val="center"/>
          </w:tcPr>
          <w:p w14:paraId="45ABB61B" w14:textId="69EA157C"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DAF/TES/0138/2023</w:t>
            </w:r>
            <w:r w:rsidR="001D3104" w:rsidRPr="007A4381">
              <w:rPr>
                <w:rFonts w:ascii="Palatino Linotype" w:hAnsi="Palatino Linotype"/>
                <w:color w:val="000000" w:themeColor="text1"/>
                <w:sz w:val="20"/>
                <w:szCs w:val="20"/>
              </w:rPr>
              <w:t xml:space="preserve">, DAF/TES/0139/2023, </w:t>
            </w:r>
            <w:r w:rsidR="00B84596" w:rsidRPr="007A4381">
              <w:rPr>
                <w:rFonts w:ascii="Palatino Linotype" w:hAnsi="Palatino Linotype"/>
                <w:color w:val="000000" w:themeColor="text1"/>
                <w:sz w:val="20"/>
                <w:szCs w:val="20"/>
              </w:rPr>
              <w:t>DAF/TES/</w:t>
            </w:r>
            <w:r w:rsidR="00775CE7" w:rsidRPr="007A4381">
              <w:rPr>
                <w:rFonts w:ascii="Palatino Linotype" w:hAnsi="Palatino Linotype"/>
                <w:color w:val="000000" w:themeColor="text1"/>
                <w:sz w:val="20"/>
                <w:szCs w:val="20"/>
              </w:rPr>
              <w:t>0140</w:t>
            </w:r>
            <w:r w:rsidR="00B84596" w:rsidRPr="007A4381">
              <w:rPr>
                <w:rFonts w:ascii="Palatino Linotype" w:hAnsi="Palatino Linotype"/>
                <w:color w:val="000000" w:themeColor="text1"/>
                <w:sz w:val="20"/>
                <w:szCs w:val="20"/>
              </w:rPr>
              <w:t>/2023, DAF/TES/</w:t>
            </w:r>
            <w:r w:rsidR="00775CE7" w:rsidRPr="007A4381">
              <w:rPr>
                <w:rFonts w:ascii="Palatino Linotype" w:hAnsi="Palatino Linotype"/>
                <w:color w:val="000000" w:themeColor="text1"/>
                <w:sz w:val="20"/>
                <w:szCs w:val="20"/>
              </w:rPr>
              <w:t>0141</w:t>
            </w:r>
            <w:r w:rsidR="00B84596" w:rsidRPr="007A4381">
              <w:rPr>
                <w:rFonts w:ascii="Palatino Linotype" w:hAnsi="Palatino Linotype"/>
                <w:color w:val="000000" w:themeColor="text1"/>
                <w:sz w:val="20"/>
                <w:szCs w:val="20"/>
              </w:rPr>
              <w:t>/2023, DAF/TES/</w:t>
            </w:r>
            <w:r w:rsidR="002F530B" w:rsidRPr="007A4381">
              <w:rPr>
                <w:rFonts w:ascii="Palatino Linotype" w:hAnsi="Palatino Linotype"/>
                <w:color w:val="000000" w:themeColor="text1"/>
                <w:sz w:val="20"/>
                <w:szCs w:val="20"/>
              </w:rPr>
              <w:t>0142</w:t>
            </w:r>
            <w:r w:rsidR="00B84596" w:rsidRPr="007A4381">
              <w:rPr>
                <w:rFonts w:ascii="Palatino Linotype" w:hAnsi="Palatino Linotype"/>
                <w:color w:val="000000" w:themeColor="text1"/>
                <w:sz w:val="20"/>
                <w:szCs w:val="20"/>
              </w:rPr>
              <w:t>/2023, DAF/TES/</w:t>
            </w:r>
            <w:r w:rsidR="002F530B" w:rsidRPr="007A4381">
              <w:rPr>
                <w:rFonts w:ascii="Palatino Linotype" w:hAnsi="Palatino Linotype"/>
                <w:color w:val="000000" w:themeColor="text1"/>
                <w:sz w:val="20"/>
                <w:szCs w:val="20"/>
              </w:rPr>
              <w:t>0143</w:t>
            </w:r>
            <w:r w:rsidR="00B84596" w:rsidRPr="007A4381">
              <w:rPr>
                <w:rFonts w:ascii="Palatino Linotype" w:hAnsi="Palatino Linotype"/>
                <w:color w:val="000000" w:themeColor="text1"/>
                <w:sz w:val="20"/>
                <w:szCs w:val="20"/>
              </w:rPr>
              <w:t>/2023, DAF/TES/</w:t>
            </w:r>
            <w:r w:rsidR="00182EC7" w:rsidRPr="007A4381">
              <w:rPr>
                <w:rFonts w:ascii="Palatino Linotype" w:hAnsi="Palatino Linotype"/>
                <w:color w:val="000000" w:themeColor="text1"/>
                <w:sz w:val="20"/>
                <w:szCs w:val="20"/>
              </w:rPr>
              <w:t>0144</w:t>
            </w:r>
            <w:r w:rsidR="00B84596" w:rsidRPr="007A4381">
              <w:rPr>
                <w:rFonts w:ascii="Palatino Linotype" w:hAnsi="Palatino Linotype"/>
                <w:color w:val="000000" w:themeColor="text1"/>
                <w:sz w:val="20"/>
                <w:szCs w:val="20"/>
              </w:rPr>
              <w:t>/2023, DAF/TES/</w:t>
            </w:r>
            <w:r w:rsidR="00B47802" w:rsidRPr="007A4381">
              <w:rPr>
                <w:rFonts w:ascii="Palatino Linotype" w:hAnsi="Palatino Linotype"/>
                <w:color w:val="000000" w:themeColor="text1"/>
                <w:sz w:val="20"/>
                <w:szCs w:val="20"/>
              </w:rPr>
              <w:t>0145</w:t>
            </w:r>
            <w:r w:rsidR="00B84596" w:rsidRPr="007A4381">
              <w:rPr>
                <w:rFonts w:ascii="Palatino Linotype" w:hAnsi="Palatino Linotype"/>
                <w:color w:val="000000" w:themeColor="text1"/>
                <w:sz w:val="20"/>
                <w:szCs w:val="20"/>
              </w:rPr>
              <w:t>/2023, DAF/TES/</w:t>
            </w:r>
            <w:r w:rsidR="007E168D" w:rsidRPr="007A4381">
              <w:rPr>
                <w:rFonts w:ascii="Palatino Linotype" w:hAnsi="Palatino Linotype"/>
                <w:color w:val="000000" w:themeColor="text1"/>
                <w:sz w:val="20"/>
                <w:szCs w:val="20"/>
              </w:rPr>
              <w:t>0146</w:t>
            </w:r>
            <w:r w:rsidR="00B84596" w:rsidRPr="007A4381">
              <w:rPr>
                <w:rFonts w:ascii="Palatino Linotype" w:hAnsi="Palatino Linotype"/>
                <w:color w:val="000000" w:themeColor="text1"/>
                <w:sz w:val="20"/>
                <w:szCs w:val="20"/>
              </w:rPr>
              <w:t>/2023, DAF/TES/</w:t>
            </w:r>
            <w:r w:rsidR="004D3C50" w:rsidRPr="007A4381">
              <w:rPr>
                <w:rFonts w:ascii="Palatino Linotype" w:hAnsi="Palatino Linotype"/>
                <w:color w:val="000000" w:themeColor="text1"/>
                <w:sz w:val="20"/>
                <w:szCs w:val="20"/>
              </w:rPr>
              <w:t>0147</w:t>
            </w:r>
            <w:r w:rsidR="00B84596" w:rsidRPr="007A4381">
              <w:rPr>
                <w:rFonts w:ascii="Palatino Linotype" w:hAnsi="Palatino Linotype"/>
                <w:color w:val="000000" w:themeColor="text1"/>
                <w:sz w:val="20"/>
                <w:szCs w:val="20"/>
              </w:rPr>
              <w:t>/2023, DAF/TES/</w:t>
            </w:r>
            <w:r w:rsidR="004D3C50" w:rsidRPr="007A4381">
              <w:rPr>
                <w:rFonts w:ascii="Palatino Linotype" w:hAnsi="Palatino Linotype"/>
                <w:color w:val="000000" w:themeColor="text1"/>
                <w:sz w:val="20"/>
                <w:szCs w:val="20"/>
              </w:rPr>
              <w:t>0148</w:t>
            </w:r>
            <w:r w:rsidR="00B84596" w:rsidRPr="007A4381">
              <w:rPr>
                <w:rFonts w:ascii="Palatino Linotype" w:hAnsi="Palatino Linotype"/>
                <w:color w:val="000000" w:themeColor="text1"/>
                <w:sz w:val="20"/>
                <w:szCs w:val="20"/>
              </w:rPr>
              <w:t>/2023, DAF/TES/</w:t>
            </w:r>
            <w:r w:rsidR="0050259C" w:rsidRPr="007A4381">
              <w:rPr>
                <w:rFonts w:ascii="Palatino Linotype" w:hAnsi="Palatino Linotype"/>
                <w:color w:val="000000" w:themeColor="text1"/>
                <w:sz w:val="20"/>
                <w:szCs w:val="20"/>
              </w:rPr>
              <w:t>0149</w:t>
            </w:r>
            <w:r w:rsidR="00B84596" w:rsidRPr="007A4381">
              <w:rPr>
                <w:rFonts w:ascii="Palatino Linotype" w:hAnsi="Palatino Linotype"/>
                <w:color w:val="000000" w:themeColor="text1"/>
                <w:sz w:val="20"/>
                <w:szCs w:val="20"/>
              </w:rPr>
              <w:t>/2023, DAF/TES/</w:t>
            </w:r>
            <w:r w:rsidR="00BF78E4" w:rsidRPr="007A4381">
              <w:rPr>
                <w:rFonts w:ascii="Palatino Linotype" w:hAnsi="Palatino Linotype"/>
                <w:color w:val="000000" w:themeColor="text1"/>
                <w:sz w:val="20"/>
                <w:szCs w:val="20"/>
              </w:rPr>
              <w:t>0154</w:t>
            </w:r>
            <w:r w:rsidR="00B84596" w:rsidRPr="007A4381">
              <w:rPr>
                <w:rFonts w:ascii="Palatino Linotype" w:hAnsi="Palatino Linotype"/>
                <w:color w:val="000000" w:themeColor="text1"/>
                <w:sz w:val="20"/>
                <w:szCs w:val="20"/>
              </w:rPr>
              <w:t>/2023, DAF/TES/</w:t>
            </w:r>
            <w:r w:rsidR="00BF78E4" w:rsidRPr="007A4381">
              <w:rPr>
                <w:rFonts w:ascii="Palatino Linotype" w:hAnsi="Palatino Linotype"/>
                <w:color w:val="000000" w:themeColor="text1"/>
                <w:sz w:val="20"/>
                <w:szCs w:val="20"/>
              </w:rPr>
              <w:t>0156</w:t>
            </w:r>
            <w:r w:rsidR="00B84596" w:rsidRPr="007A4381">
              <w:rPr>
                <w:rFonts w:ascii="Palatino Linotype" w:hAnsi="Palatino Linotype"/>
                <w:color w:val="000000" w:themeColor="text1"/>
                <w:sz w:val="20"/>
                <w:szCs w:val="20"/>
              </w:rPr>
              <w:t>/2023, DAF/TES/</w:t>
            </w:r>
            <w:r w:rsidR="00C7358B" w:rsidRPr="007A4381">
              <w:rPr>
                <w:rFonts w:ascii="Palatino Linotype" w:hAnsi="Palatino Linotype"/>
                <w:color w:val="000000" w:themeColor="text1"/>
                <w:sz w:val="20"/>
                <w:szCs w:val="20"/>
              </w:rPr>
              <w:t>0157</w:t>
            </w:r>
            <w:r w:rsidR="00B84596" w:rsidRPr="007A4381">
              <w:rPr>
                <w:rFonts w:ascii="Palatino Linotype" w:hAnsi="Palatino Linotype"/>
                <w:color w:val="000000" w:themeColor="text1"/>
                <w:sz w:val="20"/>
                <w:szCs w:val="20"/>
              </w:rPr>
              <w:t>/2023, DAF/TES/</w:t>
            </w:r>
            <w:r w:rsidR="000D74C7" w:rsidRPr="007A4381">
              <w:rPr>
                <w:rFonts w:ascii="Palatino Linotype" w:hAnsi="Palatino Linotype"/>
                <w:color w:val="000000" w:themeColor="text1"/>
                <w:sz w:val="20"/>
                <w:szCs w:val="20"/>
              </w:rPr>
              <w:t>0159</w:t>
            </w:r>
            <w:r w:rsidR="00B84596" w:rsidRPr="007A4381">
              <w:rPr>
                <w:rFonts w:ascii="Palatino Linotype" w:hAnsi="Palatino Linotype"/>
                <w:color w:val="000000" w:themeColor="text1"/>
                <w:sz w:val="20"/>
                <w:szCs w:val="20"/>
              </w:rPr>
              <w:t>/2023, DAF/TES/</w:t>
            </w:r>
            <w:r w:rsidR="00040713" w:rsidRPr="007A4381">
              <w:rPr>
                <w:rFonts w:ascii="Palatino Linotype" w:hAnsi="Palatino Linotype"/>
                <w:color w:val="000000" w:themeColor="text1"/>
                <w:sz w:val="20"/>
                <w:szCs w:val="20"/>
              </w:rPr>
              <w:t>0160</w:t>
            </w:r>
            <w:r w:rsidR="00B84596" w:rsidRPr="007A4381">
              <w:rPr>
                <w:rFonts w:ascii="Palatino Linotype" w:hAnsi="Palatino Linotype"/>
                <w:color w:val="000000" w:themeColor="text1"/>
                <w:sz w:val="20"/>
                <w:szCs w:val="20"/>
              </w:rPr>
              <w:t>/2023, DAF/TES/</w:t>
            </w:r>
            <w:r w:rsidR="00040713" w:rsidRPr="007A4381">
              <w:rPr>
                <w:rFonts w:ascii="Palatino Linotype" w:hAnsi="Palatino Linotype"/>
                <w:color w:val="000000" w:themeColor="text1"/>
                <w:sz w:val="20"/>
                <w:szCs w:val="20"/>
              </w:rPr>
              <w:t>0161</w:t>
            </w:r>
            <w:r w:rsidR="00B84596" w:rsidRPr="007A4381">
              <w:rPr>
                <w:rFonts w:ascii="Palatino Linotype" w:hAnsi="Palatino Linotype"/>
                <w:color w:val="000000" w:themeColor="text1"/>
                <w:sz w:val="20"/>
                <w:szCs w:val="20"/>
              </w:rPr>
              <w:t>/2023, DAF/TES/</w:t>
            </w:r>
            <w:r w:rsidR="006A3223" w:rsidRPr="007A4381">
              <w:rPr>
                <w:rFonts w:ascii="Palatino Linotype" w:hAnsi="Palatino Linotype"/>
                <w:color w:val="000000" w:themeColor="text1"/>
                <w:sz w:val="20"/>
                <w:szCs w:val="20"/>
              </w:rPr>
              <w:t>0162</w:t>
            </w:r>
            <w:r w:rsidR="00B84596" w:rsidRPr="007A4381">
              <w:rPr>
                <w:rFonts w:ascii="Palatino Linotype" w:hAnsi="Palatino Linotype"/>
                <w:color w:val="000000" w:themeColor="text1"/>
                <w:sz w:val="20"/>
                <w:szCs w:val="20"/>
              </w:rPr>
              <w:t>/2023, DAF/TES/</w:t>
            </w:r>
            <w:r w:rsidR="00471DB1" w:rsidRPr="007A4381">
              <w:rPr>
                <w:rFonts w:ascii="Palatino Linotype" w:hAnsi="Palatino Linotype"/>
                <w:color w:val="000000" w:themeColor="text1"/>
                <w:sz w:val="20"/>
                <w:szCs w:val="20"/>
              </w:rPr>
              <w:t>0163</w:t>
            </w:r>
            <w:r w:rsidR="00B84596" w:rsidRPr="007A4381">
              <w:rPr>
                <w:rFonts w:ascii="Palatino Linotype" w:hAnsi="Palatino Linotype"/>
                <w:color w:val="000000" w:themeColor="text1"/>
                <w:sz w:val="20"/>
                <w:szCs w:val="20"/>
              </w:rPr>
              <w:t>/2023, DAF/TES/</w:t>
            </w:r>
            <w:r w:rsidR="004A74F2" w:rsidRPr="007A4381">
              <w:rPr>
                <w:rFonts w:ascii="Palatino Linotype" w:hAnsi="Palatino Linotype"/>
                <w:color w:val="000000" w:themeColor="text1"/>
                <w:sz w:val="20"/>
                <w:szCs w:val="20"/>
              </w:rPr>
              <w:t>0164</w:t>
            </w:r>
            <w:r w:rsidR="00B84596" w:rsidRPr="007A4381">
              <w:rPr>
                <w:rFonts w:ascii="Palatino Linotype" w:hAnsi="Palatino Linotype"/>
                <w:color w:val="000000" w:themeColor="text1"/>
                <w:sz w:val="20"/>
                <w:szCs w:val="20"/>
              </w:rPr>
              <w:t>/2023, DAF/TES/</w:t>
            </w:r>
            <w:r w:rsidR="004A74F2" w:rsidRPr="007A4381">
              <w:rPr>
                <w:rFonts w:ascii="Palatino Linotype" w:hAnsi="Palatino Linotype"/>
                <w:color w:val="000000" w:themeColor="text1"/>
                <w:sz w:val="20"/>
                <w:szCs w:val="20"/>
              </w:rPr>
              <w:t>0165</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DAF/TES/</w:t>
            </w:r>
            <w:r w:rsidR="007B5D3F" w:rsidRPr="007A4381">
              <w:rPr>
                <w:rFonts w:ascii="Palatino Linotype" w:hAnsi="Palatino Linotype"/>
                <w:color w:val="000000" w:themeColor="text1"/>
                <w:sz w:val="20"/>
                <w:szCs w:val="20"/>
              </w:rPr>
              <w:t>0166</w:t>
            </w:r>
            <w:r w:rsidR="00B84596" w:rsidRPr="007A4381">
              <w:rPr>
                <w:rFonts w:ascii="Palatino Linotype" w:hAnsi="Palatino Linotype"/>
                <w:color w:val="000000" w:themeColor="text1"/>
                <w:sz w:val="20"/>
                <w:szCs w:val="20"/>
              </w:rPr>
              <w:t>/2023</w:t>
            </w:r>
          </w:p>
        </w:tc>
      </w:tr>
      <w:tr w:rsidR="006B25B4" w:rsidRPr="007A4381" w14:paraId="2E920C78" w14:textId="77777777" w:rsidTr="004F759A">
        <w:trPr>
          <w:jc w:val="center"/>
        </w:trPr>
        <w:tc>
          <w:tcPr>
            <w:tcW w:w="1688" w:type="dxa"/>
            <w:vAlign w:val="center"/>
          </w:tcPr>
          <w:p w14:paraId="70089FD5" w14:textId="672C3449"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Sexta Regiduría</w:t>
            </w:r>
          </w:p>
        </w:tc>
        <w:tc>
          <w:tcPr>
            <w:tcW w:w="7140" w:type="dxa"/>
            <w:vAlign w:val="center"/>
          </w:tcPr>
          <w:p w14:paraId="15E8909D" w14:textId="5C77331B"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IXTA/SEXTAREGIDURIA/0051/2023</w:t>
            </w:r>
            <w:r w:rsidR="001D3104" w:rsidRPr="007A4381">
              <w:rPr>
                <w:rFonts w:ascii="Palatino Linotype" w:hAnsi="Palatino Linotype"/>
                <w:color w:val="000000" w:themeColor="text1"/>
                <w:sz w:val="20"/>
                <w:szCs w:val="20"/>
              </w:rPr>
              <w:t xml:space="preserve">, IXTA/SEXTAREGIDURIA/0053/2023, </w:t>
            </w:r>
            <w:r w:rsidR="00B84596" w:rsidRPr="007A4381">
              <w:rPr>
                <w:rFonts w:ascii="Palatino Linotype" w:hAnsi="Palatino Linotype"/>
                <w:color w:val="000000" w:themeColor="text1"/>
                <w:sz w:val="20"/>
                <w:szCs w:val="20"/>
              </w:rPr>
              <w:t>IXTA/SEXTAREGIDURIA/</w:t>
            </w:r>
            <w:r w:rsidR="00775CE7" w:rsidRPr="007A4381">
              <w:rPr>
                <w:rFonts w:ascii="Palatino Linotype" w:hAnsi="Palatino Linotype"/>
                <w:color w:val="000000" w:themeColor="text1"/>
                <w:sz w:val="20"/>
                <w:szCs w:val="20"/>
              </w:rPr>
              <w:t>0054</w:t>
            </w:r>
            <w:r w:rsidR="00B84596" w:rsidRPr="007A4381">
              <w:rPr>
                <w:rFonts w:ascii="Palatino Linotype" w:hAnsi="Palatino Linotype"/>
                <w:color w:val="000000" w:themeColor="text1"/>
                <w:sz w:val="20"/>
                <w:szCs w:val="20"/>
              </w:rPr>
              <w:t>/2023, IXTA/SEXTAREGIDURIA/</w:t>
            </w:r>
            <w:r w:rsidR="00775CE7" w:rsidRPr="007A4381">
              <w:rPr>
                <w:rFonts w:ascii="Palatino Linotype" w:hAnsi="Palatino Linotype"/>
                <w:color w:val="000000" w:themeColor="text1"/>
                <w:sz w:val="20"/>
                <w:szCs w:val="20"/>
              </w:rPr>
              <w:t>0055</w:t>
            </w:r>
            <w:r w:rsidR="00B84596" w:rsidRPr="007A4381">
              <w:rPr>
                <w:rFonts w:ascii="Palatino Linotype" w:hAnsi="Palatino Linotype"/>
                <w:color w:val="000000" w:themeColor="text1"/>
                <w:sz w:val="20"/>
                <w:szCs w:val="20"/>
              </w:rPr>
              <w:t>/2023, IXTA/SEXTAREGIDURIA/</w:t>
            </w:r>
            <w:r w:rsidR="002F530B" w:rsidRPr="007A4381">
              <w:rPr>
                <w:rFonts w:ascii="Palatino Linotype" w:hAnsi="Palatino Linotype"/>
                <w:color w:val="000000" w:themeColor="text1"/>
                <w:sz w:val="20"/>
                <w:szCs w:val="20"/>
              </w:rPr>
              <w:t>0056</w:t>
            </w:r>
            <w:r w:rsidR="00B84596" w:rsidRPr="007A4381">
              <w:rPr>
                <w:rFonts w:ascii="Palatino Linotype" w:hAnsi="Palatino Linotype"/>
                <w:color w:val="000000" w:themeColor="text1"/>
                <w:sz w:val="20"/>
                <w:szCs w:val="20"/>
              </w:rPr>
              <w:t>/2023, IXTA/SEXTAREGIDURIA/</w:t>
            </w:r>
            <w:r w:rsidR="002F530B" w:rsidRPr="007A4381">
              <w:rPr>
                <w:rFonts w:ascii="Palatino Linotype" w:hAnsi="Palatino Linotype"/>
                <w:color w:val="000000" w:themeColor="text1"/>
                <w:sz w:val="20"/>
                <w:szCs w:val="20"/>
              </w:rPr>
              <w:t>0058</w:t>
            </w:r>
            <w:r w:rsidR="00B84596" w:rsidRPr="007A4381">
              <w:rPr>
                <w:rFonts w:ascii="Palatino Linotype" w:hAnsi="Palatino Linotype"/>
                <w:color w:val="000000" w:themeColor="text1"/>
                <w:sz w:val="20"/>
                <w:szCs w:val="20"/>
              </w:rPr>
              <w:t>/2023, IXTA/SEXTAREGIDURIA/</w:t>
            </w:r>
            <w:r w:rsidR="00182EC7" w:rsidRPr="007A4381">
              <w:rPr>
                <w:rFonts w:ascii="Palatino Linotype" w:hAnsi="Palatino Linotype"/>
                <w:color w:val="000000" w:themeColor="text1"/>
                <w:sz w:val="20"/>
                <w:szCs w:val="20"/>
              </w:rPr>
              <w:t>0059</w:t>
            </w:r>
            <w:r w:rsidR="00B84596" w:rsidRPr="007A4381">
              <w:rPr>
                <w:rFonts w:ascii="Palatino Linotype" w:hAnsi="Palatino Linotype"/>
                <w:color w:val="000000" w:themeColor="text1"/>
                <w:sz w:val="20"/>
                <w:szCs w:val="20"/>
              </w:rPr>
              <w:t>/2023, IXTA/SEXTAREGIDURIA/</w:t>
            </w:r>
            <w:r w:rsidR="00B47802" w:rsidRPr="007A4381">
              <w:rPr>
                <w:rFonts w:ascii="Palatino Linotype" w:hAnsi="Palatino Linotype"/>
                <w:color w:val="000000" w:themeColor="text1"/>
                <w:sz w:val="20"/>
                <w:szCs w:val="20"/>
              </w:rPr>
              <w:t>0060</w:t>
            </w:r>
            <w:r w:rsidR="00B84596" w:rsidRPr="007A4381">
              <w:rPr>
                <w:rFonts w:ascii="Palatino Linotype" w:hAnsi="Palatino Linotype"/>
                <w:color w:val="000000" w:themeColor="text1"/>
                <w:sz w:val="20"/>
                <w:szCs w:val="20"/>
              </w:rPr>
              <w:t>/2023, IXTA/SEXTAREGIDURIA/</w:t>
            </w:r>
            <w:r w:rsidR="007E168D" w:rsidRPr="007A4381">
              <w:rPr>
                <w:rFonts w:ascii="Palatino Linotype" w:hAnsi="Palatino Linotype"/>
                <w:color w:val="000000" w:themeColor="text1"/>
                <w:sz w:val="20"/>
                <w:szCs w:val="20"/>
              </w:rPr>
              <w:t>0061</w:t>
            </w:r>
            <w:r w:rsidR="00B84596" w:rsidRPr="007A4381">
              <w:rPr>
                <w:rFonts w:ascii="Palatino Linotype" w:hAnsi="Palatino Linotype"/>
                <w:color w:val="000000" w:themeColor="text1"/>
                <w:sz w:val="20"/>
                <w:szCs w:val="20"/>
              </w:rPr>
              <w:t>/2023, IXTA/SEXTAREGIDURIA/</w:t>
            </w:r>
            <w:r w:rsidR="004D3C50" w:rsidRPr="007A4381">
              <w:rPr>
                <w:rFonts w:ascii="Palatino Linotype" w:hAnsi="Palatino Linotype"/>
                <w:color w:val="000000" w:themeColor="text1"/>
                <w:sz w:val="20"/>
                <w:szCs w:val="20"/>
              </w:rPr>
              <w:t>0062</w:t>
            </w:r>
            <w:r w:rsidR="00B84596" w:rsidRPr="007A4381">
              <w:rPr>
                <w:rFonts w:ascii="Palatino Linotype" w:hAnsi="Palatino Linotype"/>
                <w:color w:val="000000" w:themeColor="text1"/>
                <w:sz w:val="20"/>
                <w:szCs w:val="20"/>
              </w:rPr>
              <w:t>/2023, IXTA/SEXTAREGIDURIA/</w:t>
            </w:r>
            <w:r w:rsidR="004D3C50" w:rsidRPr="007A4381">
              <w:rPr>
                <w:rFonts w:ascii="Palatino Linotype" w:hAnsi="Palatino Linotype"/>
                <w:color w:val="000000" w:themeColor="text1"/>
                <w:sz w:val="20"/>
                <w:szCs w:val="20"/>
              </w:rPr>
              <w:t>0063</w:t>
            </w:r>
            <w:r w:rsidR="00B84596" w:rsidRPr="007A4381">
              <w:rPr>
                <w:rFonts w:ascii="Palatino Linotype" w:hAnsi="Palatino Linotype"/>
                <w:color w:val="000000" w:themeColor="text1"/>
                <w:sz w:val="20"/>
                <w:szCs w:val="20"/>
              </w:rPr>
              <w:t>/2023, IXTA/SEXTAREGIDURIA/</w:t>
            </w:r>
            <w:r w:rsidR="0050259C" w:rsidRPr="007A4381">
              <w:rPr>
                <w:rFonts w:ascii="Palatino Linotype" w:hAnsi="Palatino Linotype"/>
                <w:color w:val="000000" w:themeColor="text1"/>
                <w:sz w:val="20"/>
                <w:szCs w:val="20"/>
              </w:rPr>
              <w:t>0064</w:t>
            </w:r>
            <w:r w:rsidR="00B84596" w:rsidRPr="007A4381">
              <w:rPr>
                <w:rFonts w:ascii="Palatino Linotype" w:hAnsi="Palatino Linotype"/>
                <w:color w:val="000000" w:themeColor="text1"/>
                <w:sz w:val="20"/>
                <w:szCs w:val="20"/>
              </w:rPr>
              <w:t>/2023, IXTA/SEXTAREGIDURIA/</w:t>
            </w:r>
            <w:r w:rsidR="00BF78E4" w:rsidRPr="007A4381">
              <w:rPr>
                <w:rFonts w:ascii="Palatino Linotype" w:hAnsi="Palatino Linotype"/>
                <w:color w:val="000000" w:themeColor="text1"/>
                <w:sz w:val="20"/>
                <w:szCs w:val="20"/>
              </w:rPr>
              <w:t>0075</w:t>
            </w:r>
            <w:r w:rsidR="00B84596" w:rsidRPr="007A4381">
              <w:rPr>
                <w:rFonts w:ascii="Palatino Linotype" w:hAnsi="Palatino Linotype"/>
                <w:color w:val="000000" w:themeColor="text1"/>
                <w:sz w:val="20"/>
                <w:szCs w:val="20"/>
              </w:rPr>
              <w:t>/2023, IXTA/SEXTAREGIDURIA/</w:t>
            </w:r>
            <w:r w:rsidR="00BF78E4" w:rsidRPr="007A4381">
              <w:rPr>
                <w:rFonts w:ascii="Palatino Linotype" w:hAnsi="Palatino Linotype"/>
                <w:color w:val="000000" w:themeColor="text1"/>
                <w:sz w:val="20"/>
                <w:szCs w:val="20"/>
              </w:rPr>
              <w:t>0077</w:t>
            </w:r>
            <w:r w:rsidR="00B84596" w:rsidRPr="007A4381">
              <w:rPr>
                <w:rFonts w:ascii="Palatino Linotype" w:hAnsi="Palatino Linotype"/>
                <w:color w:val="000000" w:themeColor="text1"/>
                <w:sz w:val="20"/>
                <w:szCs w:val="20"/>
              </w:rPr>
              <w:t>/2023, IXTA/SEXTAREGIDURIA/</w:t>
            </w:r>
            <w:r w:rsidR="00C7358B" w:rsidRPr="007A4381">
              <w:rPr>
                <w:rFonts w:ascii="Palatino Linotype" w:hAnsi="Palatino Linotype"/>
                <w:color w:val="000000" w:themeColor="text1"/>
                <w:sz w:val="20"/>
                <w:szCs w:val="20"/>
              </w:rPr>
              <w:t>0078</w:t>
            </w:r>
            <w:r w:rsidR="00B84596" w:rsidRPr="007A4381">
              <w:rPr>
                <w:rFonts w:ascii="Palatino Linotype" w:hAnsi="Palatino Linotype"/>
                <w:color w:val="000000" w:themeColor="text1"/>
                <w:sz w:val="20"/>
                <w:szCs w:val="20"/>
              </w:rPr>
              <w:t>/2023, IXTA/SEXTAREGIDURIA/</w:t>
            </w:r>
            <w:r w:rsidR="000D74C7" w:rsidRPr="007A4381">
              <w:rPr>
                <w:rFonts w:ascii="Palatino Linotype" w:hAnsi="Palatino Linotype"/>
                <w:color w:val="000000" w:themeColor="text1"/>
                <w:sz w:val="20"/>
                <w:szCs w:val="20"/>
              </w:rPr>
              <w:t>0079</w:t>
            </w:r>
            <w:r w:rsidR="00B84596" w:rsidRPr="007A4381">
              <w:rPr>
                <w:rFonts w:ascii="Palatino Linotype" w:hAnsi="Palatino Linotype"/>
                <w:color w:val="000000" w:themeColor="text1"/>
                <w:sz w:val="20"/>
                <w:szCs w:val="20"/>
              </w:rPr>
              <w:t>/2023, IXTA/SEXTAREGIDURIA/</w:t>
            </w:r>
            <w:r w:rsidR="00040713" w:rsidRPr="007A4381">
              <w:rPr>
                <w:rFonts w:ascii="Palatino Linotype" w:hAnsi="Palatino Linotype"/>
                <w:color w:val="000000" w:themeColor="text1"/>
                <w:sz w:val="20"/>
                <w:szCs w:val="20"/>
              </w:rPr>
              <w:t>0080</w:t>
            </w:r>
            <w:r w:rsidR="00B84596" w:rsidRPr="007A4381">
              <w:rPr>
                <w:rFonts w:ascii="Palatino Linotype" w:hAnsi="Palatino Linotype"/>
                <w:color w:val="000000" w:themeColor="text1"/>
                <w:sz w:val="20"/>
                <w:szCs w:val="20"/>
              </w:rPr>
              <w:t>/2023, IXTA/SEXTAREGIDURIA/</w:t>
            </w:r>
            <w:r w:rsidR="00040713" w:rsidRPr="007A4381">
              <w:rPr>
                <w:rFonts w:ascii="Palatino Linotype" w:hAnsi="Palatino Linotype"/>
                <w:color w:val="000000" w:themeColor="text1"/>
                <w:sz w:val="20"/>
                <w:szCs w:val="20"/>
              </w:rPr>
              <w:t>0345</w:t>
            </w:r>
            <w:r w:rsidR="00B84596" w:rsidRPr="007A4381">
              <w:rPr>
                <w:rFonts w:ascii="Palatino Linotype" w:hAnsi="Palatino Linotype"/>
                <w:color w:val="000000" w:themeColor="text1"/>
                <w:sz w:val="20"/>
                <w:szCs w:val="20"/>
              </w:rPr>
              <w:t>/2023, IXTA/SEXTAREGIDURIA/</w:t>
            </w:r>
            <w:r w:rsidR="006A3223" w:rsidRPr="007A4381">
              <w:rPr>
                <w:rFonts w:ascii="Palatino Linotype" w:hAnsi="Palatino Linotype"/>
                <w:color w:val="000000" w:themeColor="text1"/>
                <w:sz w:val="20"/>
                <w:szCs w:val="20"/>
              </w:rPr>
              <w:t>0082</w:t>
            </w:r>
            <w:r w:rsidR="00B84596" w:rsidRPr="007A4381">
              <w:rPr>
                <w:rFonts w:ascii="Palatino Linotype" w:hAnsi="Palatino Linotype"/>
                <w:color w:val="000000" w:themeColor="text1"/>
                <w:sz w:val="20"/>
                <w:szCs w:val="20"/>
              </w:rPr>
              <w:t>/2023, IXTA/SEXTAREGIDURIA/</w:t>
            </w:r>
            <w:r w:rsidR="00471DB1" w:rsidRPr="007A4381">
              <w:rPr>
                <w:rFonts w:ascii="Palatino Linotype" w:hAnsi="Palatino Linotype"/>
                <w:color w:val="000000" w:themeColor="text1"/>
                <w:sz w:val="20"/>
                <w:szCs w:val="20"/>
              </w:rPr>
              <w:t>0083</w:t>
            </w:r>
            <w:r w:rsidR="00B84596" w:rsidRPr="007A4381">
              <w:rPr>
                <w:rFonts w:ascii="Palatino Linotype" w:hAnsi="Palatino Linotype"/>
                <w:color w:val="000000" w:themeColor="text1"/>
                <w:sz w:val="20"/>
                <w:szCs w:val="20"/>
              </w:rPr>
              <w:t>/2023, IXTA/SEXTAREGIDURIA/</w:t>
            </w:r>
            <w:r w:rsidR="004A74F2" w:rsidRPr="007A4381">
              <w:rPr>
                <w:rFonts w:ascii="Palatino Linotype" w:hAnsi="Palatino Linotype"/>
                <w:color w:val="000000" w:themeColor="text1"/>
                <w:sz w:val="20"/>
                <w:szCs w:val="20"/>
              </w:rPr>
              <w:t>0084</w:t>
            </w:r>
            <w:r w:rsidR="00B84596" w:rsidRPr="007A4381">
              <w:rPr>
                <w:rFonts w:ascii="Palatino Linotype" w:hAnsi="Palatino Linotype"/>
                <w:color w:val="000000" w:themeColor="text1"/>
                <w:sz w:val="20"/>
                <w:szCs w:val="20"/>
              </w:rPr>
              <w:t>/2023, IXTA/SEXTAREGIDURIA/</w:t>
            </w:r>
            <w:r w:rsidR="004A74F2" w:rsidRPr="007A4381">
              <w:rPr>
                <w:rFonts w:ascii="Palatino Linotype" w:hAnsi="Palatino Linotype"/>
                <w:color w:val="000000" w:themeColor="text1"/>
                <w:sz w:val="20"/>
                <w:szCs w:val="20"/>
              </w:rPr>
              <w:t>0085</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IXTA/SEXTAREGIDURIA/</w:t>
            </w:r>
            <w:r w:rsidR="007B5D3F" w:rsidRPr="007A4381">
              <w:rPr>
                <w:rFonts w:ascii="Palatino Linotype" w:hAnsi="Palatino Linotype"/>
                <w:color w:val="000000" w:themeColor="text1"/>
                <w:sz w:val="20"/>
                <w:szCs w:val="20"/>
              </w:rPr>
              <w:t>0086</w:t>
            </w:r>
            <w:r w:rsidR="00B84596" w:rsidRPr="007A4381">
              <w:rPr>
                <w:rFonts w:ascii="Palatino Linotype" w:hAnsi="Palatino Linotype"/>
                <w:color w:val="000000" w:themeColor="text1"/>
                <w:sz w:val="20"/>
                <w:szCs w:val="20"/>
              </w:rPr>
              <w:t>/2023</w:t>
            </w:r>
          </w:p>
        </w:tc>
      </w:tr>
      <w:tr w:rsidR="006B25B4" w:rsidRPr="007A4381" w14:paraId="4DFD09B1" w14:textId="77777777" w:rsidTr="004F759A">
        <w:trPr>
          <w:jc w:val="center"/>
        </w:trPr>
        <w:tc>
          <w:tcPr>
            <w:tcW w:w="1688" w:type="dxa"/>
            <w:vAlign w:val="center"/>
          </w:tcPr>
          <w:p w14:paraId="5EA495F2" w14:textId="16C61B1F"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Estructura y Obras Públicas</w:t>
            </w:r>
          </w:p>
        </w:tc>
        <w:tc>
          <w:tcPr>
            <w:tcW w:w="7140" w:type="dxa"/>
            <w:vAlign w:val="center"/>
          </w:tcPr>
          <w:p w14:paraId="6B194DBD" w14:textId="29771A16"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IXTA-DIYOP-0223-2023</w:t>
            </w:r>
            <w:r w:rsidR="001D3104" w:rsidRPr="007A4381">
              <w:rPr>
                <w:rFonts w:ascii="Palatino Linotype" w:hAnsi="Palatino Linotype"/>
                <w:color w:val="000000" w:themeColor="text1"/>
                <w:sz w:val="20"/>
                <w:szCs w:val="20"/>
              </w:rPr>
              <w:t xml:space="preserve">, IXTA-DIYOP-0224-2023, </w:t>
            </w:r>
            <w:r w:rsidR="00B84596" w:rsidRPr="007A4381">
              <w:rPr>
                <w:rFonts w:ascii="Palatino Linotype" w:hAnsi="Palatino Linotype"/>
                <w:color w:val="000000" w:themeColor="text1"/>
                <w:sz w:val="20"/>
                <w:szCs w:val="20"/>
              </w:rPr>
              <w:t>IXTA-DIYOP-</w:t>
            </w:r>
            <w:r w:rsidR="00775CE7" w:rsidRPr="007A4381">
              <w:rPr>
                <w:rFonts w:ascii="Palatino Linotype" w:hAnsi="Palatino Linotype"/>
                <w:color w:val="000000" w:themeColor="text1"/>
                <w:sz w:val="20"/>
                <w:szCs w:val="20"/>
              </w:rPr>
              <w:t>0225</w:t>
            </w:r>
            <w:r w:rsidR="00B84596" w:rsidRPr="007A4381">
              <w:rPr>
                <w:rFonts w:ascii="Palatino Linotype" w:hAnsi="Palatino Linotype"/>
                <w:color w:val="000000" w:themeColor="text1"/>
                <w:sz w:val="20"/>
                <w:szCs w:val="20"/>
              </w:rPr>
              <w:t>-2023, IXTA-DIYOP-</w:t>
            </w:r>
            <w:r w:rsidR="00775CE7" w:rsidRPr="007A4381">
              <w:rPr>
                <w:rFonts w:ascii="Palatino Linotype" w:hAnsi="Palatino Linotype"/>
                <w:color w:val="000000" w:themeColor="text1"/>
                <w:sz w:val="20"/>
                <w:szCs w:val="20"/>
              </w:rPr>
              <w:t>0226</w:t>
            </w:r>
            <w:r w:rsidR="00B84596" w:rsidRPr="007A4381">
              <w:rPr>
                <w:rFonts w:ascii="Palatino Linotype" w:hAnsi="Palatino Linotype"/>
                <w:color w:val="000000" w:themeColor="text1"/>
                <w:sz w:val="20"/>
                <w:szCs w:val="20"/>
              </w:rPr>
              <w:t>-2023, IXTA-DIYOP-</w:t>
            </w:r>
            <w:r w:rsidR="002F530B" w:rsidRPr="007A4381">
              <w:rPr>
                <w:rFonts w:ascii="Palatino Linotype" w:hAnsi="Palatino Linotype"/>
                <w:color w:val="000000" w:themeColor="text1"/>
                <w:sz w:val="20"/>
                <w:szCs w:val="20"/>
              </w:rPr>
              <w:t>0227</w:t>
            </w:r>
            <w:r w:rsidR="00B84596" w:rsidRPr="007A4381">
              <w:rPr>
                <w:rFonts w:ascii="Palatino Linotype" w:hAnsi="Palatino Linotype"/>
                <w:color w:val="000000" w:themeColor="text1"/>
                <w:sz w:val="20"/>
                <w:szCs w:val="20"/>
              </w:rPr>
              <w:t>-2023, IXTA-DIYOP-</w:t>
            </w:r>
            <w:r w:rsidR="002F530B" w:rsidRPr="007A4381">
              <w:rPr>
                <w:rFonts w:ascii="Palatino Linotype" w:hAnsi="Palatino Linotype"/>
                <w:color w:val="000000" w:themeColor="text1"/>
                <w:sz w:val="20"/>
                <w:szCs w:val="20"/>
              </w:rPr>
              <w:t>0332</w:t>
            </w:r>
            <w:r w:rsidR="00B84596" w:rsidRPr="007A4381">
              <w:rPr>
                <w:rFonts w:ascii="Palatino Linotype" w:hAnsi="Palatino Linotype"/>
                <w:color w:val="000000" w:themeColor="text1"/>
                <w:sz w:val="20"/>
                <w:szCs w:val="20"/>
              </w:rPr>
              <w:t>-2023, IXTA-DIYOP-</w:t>
            </w:r>
            <w:r w:rsidR="00182EC7" w:rsidRPr="007A4381">
              <w:rPr>
                <w:rFonts w:ascii="Palatino Linotype" w:hAnsi="Palatino Linotype"/>
                <w:color w:val="000000" w:themeColor="text1"/>
                <w:sz w:val="20"/>
                <w:szCs w:val="20"/>
              </w:rPr>
              <w:t>0333</w:t>
            </w:r>
            <w:r w:rsidR="00B84596" w:rsidRPr="007A4381">
              <w:rPr>
                <w:rFonts w:ascii="Palatino Linotype" w:hAnsi="Palatino Linotype"/>
                <w:color w:val="000000" w:themeColor="text1"/>
                <w:sz w:val="20"/>
                <w:szCs w:val="20"/>
              </w:rPr>
              <w:t>-2023, IXTA-DIYOP-</w:t>
            </w:r>
            <w:r w:rsidR="00B47802" w:rsidRPr="007A4381">
              <w:rPr>
                <w:rFonts w:ascii="Palatino Linotype" w:hAnsi="Palatino Linotype"/>
                <w:color w:val="000000" w:themeColor="text1"/>
                <w:sz w:val="20"/>
                <w:szCs w:val="20"/>
              </w:rPr>
              <w:t>0334</w:t>
            </w:r>
            <w:r w:rsidR="00B84596" w:rsidRPr="007A4381">
              <w:rPr>
                <w:rFonts w:ascii="Palatino Linotype" w:hAnsi="Palatino Linotype"/>
                <w:color w:val="000000" w:themeColor="text1"/>
                <w:sz w:val="20"/>
                <w:szCs w:val="20"/>
              </w:rPr>
              <w:t>-2023, IXTA-DIYOP-</w:t>
            </w:r>
            <w:r w:rsidR="007E168D" w:rsidRPr="007A4381">
              <w:rPr>
                <w:rFonts w:ascii="Palatino Linotype" w:hAnsi="Palatino Linotype"/>
                <w:color w:val="000000" w:themeColor="text1"/>
                <w:sz w:val="20"/>
                <w:szCs w:val="20"/>
              </w:rPr>
              <w:t>0335</w:t>
            </w:r>
            <w:r w:rsidR="00B84596" w:rsidRPr="007A4381">
              <w:rPr>
                <w:rFonts w:ascii="Palatino Linotype" w:hAnsi="Palatino Linotype"/>
                <w:color w:val="000000" w:themeColor="text1"/>
                <w:sz w:val="20"/>
                <w:szCs w:val="20"/>
              </w:rPr>
              <w:t>-2023, IXTA-DIYOP-</w:t>
            </w:r>
            <w:r w:rsidR="004D3C50" w:rsidRPr="007A4381">
              <w:rPr>
                <w:rFonts w:ascii="Palatino Linotype" w:hAnsi="Palatino Linotype"/>
                <w:color w:val="000000" w:themeColor="text1"/>
                <w:sz w:val="20"/>
                <w:szCs w:val="20"/>
              </w:rPr>
              <w:t>0336</w:t>
            </w:r>
            <w:r w:rsidR="00B84596" w:rsidRPr="007A4381">
              <w:rPr>
                <w:rFonts w:ascii="Palatino Linotype" w:hAnsi="Palatino Linotype"/>
                <w:color w:val="000000" w:themeColor="text1"/>
                <w:sz w:val="20"/>
                <w:szCs w:val="20"/>
              </w:rPr>
              <w:t>-2023, IXTA-DIYOP-</w:t>
            </w:r>
            <w:r w:rsidR="004D3C50" w:rsidRPr="007A4381">
              <w:rPr>
                <w:rFonts w:ascii="Palatino Linotype" w:hAnsi="Palatino Linotype"/>
                <w:color w:val="000000" w:themeColor="text1"/>
                <w:sz w:val="20"/>
                <w:szCs w:val="20"/>
              </w:rPr>
              <w:t>0337</w:t>
            </w:r>
            <w:r w:rsidR="00B84596" w:rsidRPr="007A4381">
              <w:rPr>
                <w:rFonts w:ascii="Palatino Linotype" w:hAnsi="Palatino Linotype"/>
                <w:color w:val="000000" w:themeColor="text1"/>
                <w:sz w:val="20"/>
                <w:szCs w:val="20"/>
              </w:rPr>
              <w:t>-2023, IXTA-DIYOP-</w:t>
            </w:r>
            <w:r w:rsidR="0050259C" w:rsidRPr="007A4381">
              <w:rPr>
                <w:rFonts w:ascii="Palatino Linotype" w:hAnsi="Palatino Linotype"/>
                <w:color w:val="000000" w:themeColor="text1"/>
                <w:sz w:val="20"/>
                <w:szCs w:val="20"/>
              </w:rPr>
              <w:t>0338</w:t>
            </w:r>
            <w:r w:rsidR="00B84596" w:rsidRPr="007A4381">
              <w:rPr>
                <w:rFonts w:ascii="Palatino Linotype" w:hAnsi="Palatino Linotype"/>
                <w:color w:val="000000" w:themeColor="text1"/>
                <w:sz w:val="20"/>
                <w:szCs w:val="20"/>
              </w:rPr>
              <w:t>-2023, IXTA-DIYOP-</w:t>
            </w:r>
            <w:r w:rsidR="00BF78E4" w:rsidRPr="007A4381">
              <w:rPr>
                <w:rFonts w:ascii="Palatino Linotype" w:hAnsi="Palatino Linotype"/>
                <w:color w:val="000000" w:themeColor="text1"/>
                <w:sz w:val="20"/>
                <w:szCs w:val="20"/>
              </w:rPr>
              <w:t>0339</w:t>
            </w:r>
            <w:r w:rsidR="00B84596" w:rsidRPr="007A4381">
              <w:rPr>
                <w:rFonts w:ascii="Palatino Linotype" w:hAnsi="Palatino Linotype"/>
                <w:color w:val="000000" w:themeColor="text1"/>
                <w:sz w:val="20"/>
                <w:szCs w:val="20"/>
              </w:rPr>
              <w:t>-2023, IXTA-DIYOP-</w:t>
            </w:r>
            <w:r w:rsidR="00BF78E4" w:rsidRPr="007A4381">
              <w:rPr>
                <w:rFonts w:ascii="Palatino Linotype" w:hAnsi="Palatino Linotype"/>
                <w:color w:val="000000" w:themeColor="text1"/>
                <w:sz w:val="20"/>
                <w:szCs w:val="20"/>
              </w:rPr>
              <w:t>0341</w:t>
            </w:r>
            <w:r w:rsidR="00B84596" w:rsidRPr="007A4381">
              <w:rPr>
                <w:rFonts w:ascii="Palatino Linotype" w:hAnsi="Palatino Linotype"/>
                <w:color w:val="000000" w:themeColor="text1"/>
                <w:sz w:val="20"/>
                <w:szCs w:val="20"/>
              </w:rPr>
              <w:t>-2023, IXTA-DIYOP-</w:t>
            </w:r>
            <w:r w:rsidR="00C7358B" w:rsidRPr="007A4381">
              <w:rPr>
                <w:rFonts w:ascii="Palatino Linotype" w:hAnsi="Palatino Linotype"/>
                <w:color w:val="000000" w:themeColor="text1"/>
                <w:sz w:val="20"/>
                <w:szCs w:val="20"/>
              </w:rPr>
              <w:t>0342</w:t>
            </w:r>
            <w:r w:rsidR="00B84596" w:rsidRPr="007A4381">
              <w:rPr>
                <w:rFonts w:ascii="Palatino Linotype" w:hAnsi="Palatino Linotype"/>
                <w:color w:val="000000" w:themeColor="text1"/>
                <w:sz w:val="20"/>
                <w:szCs w:val="20"/>
              </w:rPr>
              <w:t>-2023, IXTA-DIYOP-</w:t>
            </w:r>
            <w:r w:rsidR="000D74C7" w:rsidRPr="007A4381">
              <w:rPr>
                <w:rFonts w:ascii="Palatino Linotype" w:hAnsi="Palatino Linotype"/>
                <w:color w:val="000000" w:themeColor="text1"/>
                <w:sz w:val="20"/>
                <w:szCs w:val="20"/>
              </w:rPr>
              <w:t>0343</w:t>
            </w:r>
            <w:r w:rsidR="00B84596" w:rsidRPr="007A4381">
              <w:rPr>
                <w:rFonts w:ascii="Palatino Linotype" w:hAnsi="Palatino Linotype"/>
                <w:color w:val="000000" w:themeColor="text1"/>
                <w:sz w:val="20"/>
                <w:szCs w:val="20"/>
              </w:rPr>
              <w:t>-2023, IXTA-DIYOP-</w:t>
            </w:r>
            <w:r w:rsidR="00040713" w:rsidRPr="007A4381">
              <w:rPr>
                <w:rFonts w:ascii="Palatino Linotype" w:hAnsi="Palatino Linotype"/>
                <w:color w:val="000000" w:themeColor="text1"/>
                <w:sz w:val="20"/>
                <w:szCs w:val="20"/>
              </w:rPr>
              <w:t>0344</w:t>
            </w:r>
            <w:r w:rsidR="00B84596" w:rsidRPr="007A4381">
              <w:rPr>
                <w:rFonts w:ascii="Palatino Linotype" w:hAnsi="Palatino Linotype"/>
                <w:color w:val="000000" w:themeColor="text1"/>
                <w:sz w:val="20"/>
                <w:szCs w:val="20"/>
              </w:rPr>
              <w:t>-2023, IXTA-DIYOP-</w:t>
            </w:r>
            <w:r w:rsidR="00040713" w:rsidRPr="007A4381">
              <w:rPr>
                <w:rFonts w:ascii="Palatino Linotype" w:hAnsi="Palatino Linotype"/>
                <w:color w:val="000000" w:themeColor="text1"/>
                <w:sz w:val="20"/>
                <w:szCs w:val="20"/>
              </w:rPr>
              <w:t>0345</w:t>
            </w:r>
            <w:r w:rsidR="00B84596" w:rsidRPr="007A4381">
              <w:rPr>
                <w:rFonts w:ascii="Palatino Linotype" w:hAnsi="Palatino Linotype"/>
                <w:color w:val="000000" w:themeColor="text1"/>
                <w:sz w:val="20"/>
                <w:szCs w:val="20"/>
              </w:rPr>
              <w:t>-2023, IXTA-DIYOP-</w:t>
            </w:r>
            <w:r w:rsidR="006A3223" w:rsidRPr="007A4381">
              <w:rPr>
                <w:rFonts w:ascii="Palatino Linotype" w:hAnsi="Palatino Linotype"/>
                <w:color w:val="000000" w:themeColor="text1"/>
                <w:sz w:val="20"/>
                <w:szCs w:val="20"/>
              </w:rPr>
              <w:t>0346</w:t>
            </w:r>
            <w:r w:rsidR="00B84596" w:rsidRPr="007A4381">
              <w:rPr>
                <w:rFonts w:ascii="Palatino Linotype" w:hAnsi="Palatino Linotype"/>
                <w:color w:val="000000" w:themeColor="text1"/>
                <w:sz w:val="20"/>
                <w:szCs w:val="20"/>
              </w:rPr>
              <w:t>-2023, IXTA-DIYOP-</w:t>
            </w:r>
            <w:r w:rsidR="00471DB1" w:rsidRPr="007A4381">
              <w:rPr>
                <w:rFonts w:ascii="Palatino Linotype" w:hAnsi="Palatino Linotype"/>
                <w:color w:val="000000" w:themeColor="text1"/>
                <w:sz w:val="20"/>
                <w:szCs w:val="20"/>
              </w:rPr>
              <w:t>0347</w:t>
            </w:r>
            <w:r w:rsidR="00B84596" w:rsidRPr="007A4381">
              <w:rPr>
                <w:rFonts w:ascii="Palatino Linotype" w:hAnsi="Palatino Linotype"/>
                <w:color w:val="000000" w:themeColor="text1"/>
                <w:sz w:val="20"/>
                <w:szCs w:val="20"/>
              </w:rPr>
              <w:t>-2023, IXTA-DIYOP-</w:t>
            </w:r>
            <w:r w:rsidR="004A74F2" w:rsidRPr="007A4381">
              <w:rPr>
                <w:rFonts w:ascii="Palatino Linotype" w:hAnsi="Palatino Linotype"/>
                <w:color w:val="000000" w:themeColor="text1"/>
                <w:sz w:val="20"/>
                <w:szCs w:val="20"/>
              </w:rPr>
              <w:t>0348</w:t>
            </w:r>
            <w:r w:rsidR="00B84596" w:rsidRPr="007A4381">
              <w:rPr>
                <w:rFonts w:ascii="Palatino Linotype" w:hAnsi="Palatino Linotype"/>
                <w:color w:val="000000" w:themeColor="text1"/>
                <w:sz w:val="20"/>
                <w:szCs w:val="20"/>
              </w:rPr>
              <w:t>-2023, IXTA-DIYOP-</w:t>
            </w:r>
            <w:r w:rsidR="004A74F2" w:rsidRPr="007A4381">
              <w:rPr>
                <w:rFonts w:ascii="Palatino Linotype" w:hAnsi="Palatino Linotype"/>
                <w:color w:val="000000" w:themeColor="text1"/>
                <w:sz w:val="20"/>
                <w:szCs w:val="20"/>
              </w:rPr>
              <w:t>0349</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IXTA-DIYOP-</w:t>
            </w:r>
            <w:r w:rsidR="007B5D3F" w:rsidRPr="007A4381">
              <w:rPr>
                <w:rFonts w:ascii="Palatino Linotype" w:hAnsi="Palatino Linotype"/>
                <w:color w:val="000000" w:themeColor="text1"/>
                <w:sz w:val="20"/>
                <w:szCs w:val="20"/>
              </w:rPr>
              <w:t>0350</w:t>
            </w:r>
            <w:r w:rsidR="00B84596" w:rsidRPr="007A4381">
              <w:rPr>
                <w:rFonts w:ascii="Palatino Linotype" w:hAnsi="Palatino Linotype"/>
                <w:color w:val="000000" w:themeColor="text1"/>
                <w:sz w:val="20"/>
                <w:szCs w:val="20"/>
              </w:rPr>
              <w:t>-2023</w:t>
            </w:r>
          </w:p>
        </w:tc>
      </w:tr>
      <w:tr w:rsidR="006B25B4" w:rsidRPr="007A4381" w14:paraId="5A31EA90" w14:textId="77777777" w:rsidTr="004F759A">
        <w:trPr>
          <w:jc w:val="center"/>
        </w:trPr>
        <w:tc>
          <w:tcPr>
            <w:tcW w:w="1688" w:type="dxa"/>
            <w:vAlign w:val="center"/>
          </w:tcPr>
          <w:p w14:paraId="130546D9" w14:textId="71ADB0C3"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Gobierno</w:t>
            </w:r>
          </w:p>
        </w:tc>
        <w:tc>
          <w:tcPr>
            <w:tcW w:w="7140" w:type="dxa"/>
            <w:vAlign w:val="center"/>
          </w:tcPr>
          <w:p w14:paraId="4C7BAF73" w14:textId="2E5C5B6F"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IXT/DIRGOB/324/2023</w:t>
            </w:r>
            <w:r w:rsidR="001D3104" w:rsidRPr="007A4381">
              <w:rPr>
                <w:rFonts w:ascii="Palatino Linotype" w:hAnsi="Palatino Linotype"/>
                <w:color w:val="000000" w:themeColor="text1"/>
                <w:sz w:val="20"/>
                <w:szCs w:val="20"/>
              </w:rPr>
              <w:t>, IXT/DIRGOB/325/2023,</w:t>
            </w:r>
            <w:r w:rsidR="00B84596" w:rsidRPr="007A4381">
              <w:rPr>
                <w:rFonts w:ascii="Palatino Linotype" w:hAnsi="Palatino Linotype"/>
                <w:color w:val="000000" w:themeColor="text1"/>
                <w:sz w:val="20"/>
                <w:szCs w:val="20"/>
              </w:rPr>
              <w:t xml:space="preserve"> IXT/DIRGOB/</w:t>
            </w:r>
            <w:r w:rsidR="00775CE7" w:rsidRPr="007A4381">
              <w:rPr>
                <w:rFonts w:ascii="Palatino Linotype" w:hAnsi="Palatino Linotype"/>
                <w:color w:val="000000" w:themeColor="text1"/>
                <w:sz w:val="20"/>
                <w:szCs w:val="20"/>
              </w:rPr>
              <w:t>326</w:t>
            </w:r>
            <w:r w:rsidR="00B84596" w:rsidRPr="007A4381">
              <w:rPr>
                <w:rFonts w:ascii="Palatino Linotype" w:hAnsi="Palatino Linotype"/>
                <w:color w:val="000000" w:themeColor="text1"/>
                <w:sz w:val="20"/>
                <w:szCs w:val="20"/>
              </w:rPr>
              <w:t>/2023, IXT/DIRGOB/</w:t>
            </w:r>
            <w:r w:rsidR="00775CE7" w:rsidRPr="007A4381">
              <w:rPr>
                <w:rFonts w:ascii="Palatino Linotype" w:hAnsi="Palatino Linotype"/>
                <w:color w:val="000000" w:themeColor="text1"/>
                <w:sz w:val="20"/>
                <w:szCs w:val="20"/>
              </w:rPr>
              <w:t>327</w:t>
            </w:r>
            <w:r w:rsidR="00B84596" w:rsidRPr="007A4381">
              <w:rPr>
                <w:rFonts w:ascii="Palatino Linotype" w:hAnsi="Palatino Linotype"/>
                <w:color w:val="000000" w:themeColor="text1"/>
                <w:sz w:val="20"/>
                <w:szCs w:val="20"/>
              </w:rPr>
              <w:t>/2023, IXT/DIRGOB/</w:t>
            </w:r>
            <w:r w:rsidR="002F530B" w:rsidRPr="007A4381">
              <w:rPr>
                <w:rFonts w:ascii="Palatino Linotype" w:hAnsi="Palatino Linotype"/>
                <w:color w:val="000000" w:themeColor="text1"/>
                <w:sz w:val="20"/>
                <w:szCs w:val="20"/>
              </w:rPr>
              <w:t>328</w:t>
            </w:r>
            <w:r w:rsidR="00B84596" w:rsidRPr="007A4381">
              <w:rPr>
                <w:rFonts w:ascii="Palatino Linotype" w:hAnsi="Palatino Linotype"/>
                <w:color w:val="000000" w:themeColor="text1"/>
                <w:sz w:val="20"/>
                <w:szCs w:val="20"/>
              </w:rPr>
              <w:t>/2023, IXT/DIRGOB/</w:t>
            </w:r>
            <w:r w:rsidR="00182EC7" w:rsidRPr="007A4381">
              <w:rPr>
                <w:rFonts w:ascii="Palatino Linotype" w:hAnsi="Palatino Linotype"/>
                <w:color w:val="000000" w:themeColor="text1"/>
                <w:sz w:val="20"/>
                <w:szCs w:val="20"/>
              </w:rPr>
              <w:t>329</w:t>
            </w:r>
            <w:r w:rsidR="00B84596" w:rsidRPr="007A4381">
              <w:rPr>
                <w:rFonts w:ascii="Palatino Linotype" w:hAnsi="Palatino Linotype"/>
                <w:color w:val="000000" w:themeColor="text1"/>
                <w:sz w:val="20"/>
                <w:szCs w:val="20"/>
              </w:rPr>
              <w:t>/2023, IXT/DIRGOB/</w:t>
            </w:r>
            <w:r w:rsidR="00182EC7" w:rsidRPr="007A4381">
              <w:rPr>
                <w:rFonts w:ascii="Palatino Linotype" w:hAnsi="Palatino Linotype"/>
                <w:color w:val="000000" w:themeColor="text1"/>
                <w:sz w:val="20"/>
                <w:szCs w:val="20"/>
              </w:rPr>
              <w:t>330</w:t>
            </w:r>
            <w:r w:rsidR="00B84596" w:rsidRPr="007A4381">
              <w:rPr>
                <w:rFonts w:ascii="Palatino Linotype" w:hAnsi="Palatino Linotype"/>
                <w:color w:val="000000" w:themeColor="text1"/>
                <w:sz w:val="20"/>
                <w:szCs w:val="20"/>
              </w:rPr>
              <w:t>/2023, IXT/DIRGOB/</w:t>
            </w:r>
            <w:r w:rsidR="00B47802" w:rsidRPr="007A4381">
              <w:rPr>
                <w:rFonts w:ascii="Palatino Linotype" w:hAnsi="Palatino Linotype"/>
                <w:color w:val="000000" w:themeColor="text1"/>
                <w:sz w:val="20"/>
                <w:szCs w:val="20"/>
              </w:rPr>
              <w:t>331</w:t>
            </w:r>
            <w:r w:rsidR="00B84596" w:rsidRPr="007A4381">
              <w:rPr>
                <w:rFonts w:ascii="Palatino Linotype" w:hAnsi="Palatino Linotype"/>
                <w:color w:val="000000" w:themeColor="text1"/>
                <w:sz w:val="20"/>
                <w:szCs w:val="20"/>
              </w:rPr>
              <w:t>/2023, IXT/DIRGOB/</w:t>
            </w:r>
            <w:r w:rsidR="007E168D" w:rsidRPr="007A4381">
              <w:rPr>
                <w:rFonts w:ascii="Palatino Linotype" w:hAnsi="Palatino Linotype"/>
                <w:color w:val="000000" w:themeColor="text1"/>
                <w:sz w:val="20"/>
                <w:szCs w:val="20"/>
              </w:rPr>
              <w:t>332</w:t>
            </w:r>
            <w:r w:rsidR="00B84596" w:rsidRPr="007A4381">
              <w:rPr>
                <w:rFonts w:ascii="Palatino Linotype" w:hAnsi="Palatino Linotype"/>
                <w:color w:val="000000" w:themeColor="text1"/>
                <w:sz w:val="20"/>
                <w:szCs w:val="20"/>
              </w:rPr>
              <w:t>/2023, IXT/DIRGOB/</w:t>
            </w:r>
            <w:r w:rsidR="004D3C50" w:rsidRPr="007A4381">
              <w:rPr>
                <w:rFonts w:ascii="Palatino Linotype" w:hAnsi="Palatino Linotype"/>
                <w:color w:val="000000" w:themeColor="text1"/>
                <w:sz w:val="20"/>
                <w:szCs w:val="20"/>
              </w:rPr>
              <w:t>333</w:t>
            </w:r>
            <w:r w:rsidR="00B84596" w:rsidRPr="007A4381">
              <w:rPr>
                <w:rFonts w:ascii="Palatino Linotype" w:hAnsi="Palatino Linotype"/>
                <w:color w:val="000000" w:themeColor="text1"/>
                <w:sz w:val="20"/>
                <w:szCs w:val="20"/>
              </w:rPr>
              <w:t>/2023, IXT/DIRGOB/</w:t>
            </w:r>
            <w:r w:rsidR="004D3C50" w:rsidRPr="007A4381">
              <w:rPr>
                <w:rFonts w:ascii="Palatino Linotype" w:hAnsi="Palatino Linotype"/>
                <w:color w:val="000000" w:themeColor="text1"/>
                <w:sz w:val="20"/>
                <w:szCs w:val="20"/>
              </w:rPr>
              <w:t>333</w:t>
            </w:r>
            <w:r w:rsidR="00B84596" w:rsidRPr="007A4381">
              <w:rPr>
                <w:rFonts w:ascii="Palatino Linotype" w:hAnsi="Palatino Linotype"/>
                <w:color w:val="000000" w:themeColor="text1"/>
                <w:sz w:val="20"/>
                <w:szCs w:val="20"/>
              </w:rPr>
              <w:t>/2023, IXT/DIRGOB/</w:t>
            </w:r>
            <w:r w:rsidR="0050259C" w:rsidRPr="007A4381">
              <w:rPr>
                <w:rFonts w:ascii="Palatino Linotype" w:hAnsi="Palatino Linotype"/>
                <w:color w:val="000000" w:themeColor="text1"/>
                <w:sz w:val="20"/>
                <w:szCs w:val="20"/>
              </w:rPr>
              <w:t>335</w:t>
            </w:r>
            <w:r w:rsidR="00B84596" w:rsidRPr="007A4381">
              <w:rPr>
                <w:rFonts w:ascii="Palatino Linotype" w:hAnsi="Palatino Linotype"/>
                <w:color w:val="000000" w:themeColor="text1"/>
                <w:sz w:val="20"/>
                <w:szCs w:val="20"/>
              </w:rPr>
              <w:t>/2023, IXT/DIRGOB/</w:t>
            </w:r>
            <w:r w:rsidR="00BF78E4" w:rsidRPr="007A4381">
              <w:rPr>
                <w:rFonts w:ascii="Palatino Linotype" w:hAnsi="Palatino Linotype"/>
                <w:color w:val="000000" w:themeColor="text1"/>
                <w:sz w:val="20"/>
                <w:szCs w:val="20"/>
              </w:rPr>
              <w:t>337</w:t>
            </w:r>
            <w:r w:rsidR="00B84596" w:rsidRPr="007A4381">
              <w:rPr>
                <w:rFonts w:ascii="Palatino Linotype" w:hAnsi="Palatino Linotype"/>
                <w:color w:val="000000" w:themeColor="text1"/>
                <w:sz w:val="20"/>
                <w:szCs w:val="20"/>
              </w:rPr>
              <w:t>/2023, IXT/DIRGOB/</w:t>
            </w:r>
            <w:r w:rsidR="00C7358B" w:rsidRPr="007A4381">
              <w:rPr>
                <w:rFonts w:ascii="Palatino Linotype" w:hAnsi="Palatino Linotype"/>
                <w:color w:val="000000" w:themeColor="text1"/>
                <w:sz w:val="20"/>
                <w:szCs w:val="20"/>
              </w:rPr>
              <w:t>339</w:t>
            </w:r>
            <w:r w:rsidR="00B84596" w:rsidRPr="007A4381">
              <w:rPr>
                <w:rFonts w:ascii="Palatino Linotype" w:hAnsi="Palatino Linotype"/>
                <w:color w:val="000000" w:themeColor="text1"/>
                <w:sz w:val="20"/>
                <w:szCs w:val="20"/>
              </w:rPr>
              <w:t>/2023, IXT/DIRGOB/</w:t>
            </w:r>
            <w:r w:rsidR="000D74C7" w:rsidRPr="007A4381">
              <w:rPr>
                <w:rFonts w:ascii="Palatino Linotype" w:hAnsi="Palatino Linotype"/>
                <w:color w:val="000000" w:themeColor="text1"/>
                <w:sz w:val="20"/>
                <w:szCs w:val="20"/>
              </w:rPr>
              <w:t>341</w:t>
            </w:r>
            <w:r w:rsidR="00B84596" w:rsidRPr="007A4381">
              <w:rPr>
                <w:rFonts w:ascii="Palatino Linotype" w:hAnsi="Palatino Linotype"/>
                <w:color w:val="000000" w:themeColor="text1"/>
                <w:sz w:val="20"/>
                <w:szCs w:val="20"/>
              </w:rPr>
              <w:t>/2023, IXT/DIRGOB/</w:t>
            </w:r>
            <w:r w:rsidR="00040713" w:rsidRPr="007A4381">
              <w:rPr>
                <w:rFonts w:ascii="Palatino Linotype" w:hAnsi="Palatino Linotype"/>
                <w:color w:val="000000" w:themeColor="text1"/>
                <w:sz w:val="20"/>
                <w:szCs w:val="20"/>
              </w:rPr>
              <w:t>342</w:t>
            </w:r>
            <w:r w:rsidR="00B84596" w:rsidRPr="007A4381">
              <w:rPr>
                <w:rFonts w:ascii="Palatino Linotype" w:hAnsi="Palatino Linotype"/>
                <w:color w:val="000000" w:themeColor="text1"/>
                <w:sz w:val="20"/>
                <w:szCs w:val="20"/>
              </w:rPr>
              <w:t>/2023, IXT/DIRGOB/</w:t>
            </w:r>
            <w:r w:rsidR="006A3223" w:rsidRPr="007A4381">
              <w:rPr>
                <w:rFonts w:ascii="Palatino Linotype" w:hAnsi="Palatino Linotype"/>
                <w:color w:val="000000" w:themeColor="text1"/>
                <w:sz w:val="20"/>
                <w:szCs w:val="20"/>
              </w:rPr>
              <w:t>343</w:t>
            </w:r>
            <w:r w:rsidR="00B84596" w:rsidRPr="007A4381">
              <w:rPr>
                <w:rFonts w:ascii="Palatino Linotype" w:hAnsi="Palatino Linotype"/>
                <w:color w:val="000000" w:themeColor="text1"/>
                <w:sz w:val="20"/>
                <w:szCs w:val="20"/>
              </w:rPr>
              <w:t>/2023, IXT/DIRGOB/</w:t>
            </w:r>
            <w:r w:rsidR="006A3223" w:rsidRPr="007A4381">
              <w:rPr>
                <w:rFonts w:ascii="Palatino Linotype" w:hAnsi="Palatino Linotype"/>
                <w:color w:val="000000" w:themeColor="text1"/>
                <w:sz w:val="20"/>
                <w:szCs w:val="20"/>
              </w:rPr>
              <w:t>344</w:t>
            </w:r>
            <w:r w:rsidR="00B84596" w:rsidRPr="007A4381">
              <w:rPr>
                <w:rFonts w:ascii="Palatino Linotype" w:hAnsi="Palatino Linotype"/>
                <w:color w:val="000000" w:themeColor="text1"/>
                <w:sz w:val="20"/>
                <w:szCs w:val="20"/>
              </w:rPr>
              <w:t>/2023, IXT/DIRGOB/</w:t>
            </w:r>
            <w:r w:rsidR="00471DB1" w:rsidRPr="007A4381">
              <w:rPr>
                <w:rFonts w:ascii="Palatino Linotype" w:hAnsi="Palatino Linotype"/>
                <w:color w:val="000000" w:themeColor="text1"/>
                <w:sz w:val="20"/>
                <w:szCs w:val="20"/>
              </w:rPr>
              <w:t>345</w:t>
            </w:r>
            <w:r w:rsidR="00B84596" w:rsidRPr="007A4381">
              <w:rPr>
                <w:rFonts w:ascii="Palatino Linotype" w:hAnsi="Palatino Linotype"/>
                <w:color w:val="000000" w:themeColor="text1"/>
                <w:sz w:val="20"/>
                <w:szCs w:val="20"/>
              </w:rPr>
              <w:t>/2023, IXT/DIRGOB/</w:t>
            </w:r>
            <w:r w:rsidR="004A74F2" w:rsidRPr="007A4381">
              <w:rPr>
                <w:rFonts w:ascii="Palatino Linotype" w:hAnsi="Palatino Linotype"/>
                <w:color w:val="000000" w:themeColor="text1"/>
                <w:sz w:val="20"/>
                <w:szCs w:val="20"/>
              </w:rPr>
              <w:t>346</w:t>
            </w:r>
            <w:r w:rsidR="00B84596" w:rsidRPr="007A4381">
              <w:rPr>
                <w:rFonts w:ascii="Palatino Linotype" w:hAnsi="Palatino Linotype"/>
                <w:color w:val="000000" w:themeColor="text1"/>
                <w:sz w:val="20"/>
                <w:szCs w:val="20"/>
              </w:rPr>
              <w:t>/2023, IXT/DIRGOB/</w:t>
            </w:r>
            <w:r w:rsidR="007B5D3F" w:rsidRPr="007A4381">
              <w:rPr>
                <w:rFonts w:ascii="Palatino Linotype" w:hAnsi="Palatino Linotype"/>
                <w:color w:val="000000" w:themeColor="text1"/>
                <w:sz w:val="20"/>
                <w:szCs w:val="20"/>
              </w:rPr>
              <w:t>347</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IXT/DIRGOB/</w:t>
            </w:r>
            <w:r w:rsidR="007B5D3F" w:rsidRPr="007A4381">
              <w:rPr>
                <w:rFonts w:ascii="Palatino Linotype" w:hAnsi="Palatino Linotype"/>
                <w:color w:val="000000" w:themeColor="text1"/>
                <w:sz w:val="20"/>
                <w:szCs w:val="20"/>
              </w:rPr>
              <w:t>348</w:t>
            </w:r>
            <w:r w:rsidR="00B84596" w:rsidRPr="007A4381">
              <w:rPr>
                <w:rFonts w:ascii="Palatino Linotype" w:hAnsi="Palatino Linotype"/>
                <w:color w:val="000000" w:themeColor="text1"/>
                <w:sz w:val="20"/>
                <w:szCs w:val="20"/>
              </w:rPr>
              <w:t>/2023</w:t>
            </w:r>
          </w:p>
        </w:tc>
      </w:tr>
      <w:tr w:rsidR="00775CE7" w:rsidRPr="007A4381" w14:paraId="2083156B" w14:textId="77777777" w:rsidTr="004F759A">
        <w:trPr>
          <w:jc w:val="center"/>
        </w:trPr>
        <w:tc>
          <w:tcPr>
            <w:tcW w:w="1688" w:type="dxa"/>
            <w:vAlign w:val="center"/>
          </w:tcPr>
          <w:p w14:paraId="2D52EDFC" w14:textId="4320B512" w:rsidR="00775CE7" w:rsidRPr="007A4381" w:rsidRDefault="00775CE7"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Secretaría del Ayuntamiento</w:t>
            </w:r>
          </w:p>
        </w:tc>
        <w:tc>
          <w:tcPr>
            <w:tcW w:w="7140" w:type="dxa"/>
            <w:vAlign w:val="center"/>
          </w:tcPr>
          <w:p w14:paraId="58CF47E8" w14:textId="40B9FA71" w:rsidR="00775CE7" w:rsidRPr="007A4381" w:rsidRDefault="00775CE7"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SHA/255/2023, SHA/287/2023, SHA/289/2023, SHA/291/2023, SHA/</w:t>
            </w:r>
            <w:r w:rsidR="002F530B" w:rsidRPr="007A4381">
              <w:rPr>
                <w:rFonts w:ascii="Palatino Linotype" w:hAnsi="Palatino Linotype"/>
                <w:color w:val="000000" w:themeColor="text1"/>
                <w:sz w:val="20"/>
                <w:szCs w:val="20"/>
                <w:lang w:val="en-US"/>
              </w:rPr>
              <w:t>293</w:t>
            </w:r>
            <w:r w:rsidRPr="007A4381">
              <w:rPr>
                <w:rFonts w:ascii="Palatino Linotype" w:hAnsi="Palatino Linotype"/>
                <w:color w:val="000000" w:themeColor="text1"/>
                <w:sz w:val="20"/>
                <w:szCs w:val="20"/>
                <w:lang w:val="en-US"/>
              </w:rPr>
              <w:t>/2023, SHA/</w:t>
            </w:r>
            <w:r w:rsidR="00182EC7" w:rsidRPr="007A4381">
              <w:rPr>
                <w:rFonts w:ascii="Palatino Linotype" w:hAnsi="Palatino Linotype"/>
                <w:color w:val="000000" w:themeColor="text1"/>
                <w:sz w:val="20"/>
                <w:szCs w:val="20"/>
                <w:lang w:val="en-US"/>
              </w:rPr>
              <w:t>295</w:t>
            </w:r>
            <w:r w:rsidRPr="007A4381">
              <w:rPr>
                <w:rFonts w:ascii="Palatino Linotype" w:hAnsi="Palatino Linotype"/>
                <w:color w:val="000000" w:themeColor="text1"/>
                <w:sz w:val="20"/>
                <w:szCs w:val="20"/>
                <w:lang w:val="en-US"/>
              </w:rPr>
              <w:t>/2023, SHA/</w:t>
            </w:r>
            <w:r w:rsidR="00182EC7" w:rsidRPr="007A4381">
              <w:rPr>
                <w:rFonts w:ascii="Palatino Linotype" w:hAnsi="Palatino Linotype"/>
                <w:color w:val="000000" w:themeColor="text1"/>
                <w:sz w:val="20"/>
                <w:szCs w:val="20"/>
                <w:lang w:val="en-US"/>
              </w:rPr>
              <w:t>298</w:t>
            </w:r>
            <w:r w:rsidRPr="007A4381">
              <w:rPr>
                <w:rFonts w:ascii="Palatino Linotype" w:hAnsi="Palatino Linotype"/>
                <w:color w:val="000000" w:themeColor="text1"/>
                <w:sz w:val="20"/>
                <w:szCs w:val="20"/>
                <w:lang w:val="en-US"/>
              </w:rPr>
              <w:t>/2023, SHA/</w:t>
            </w:r>
            <w:r w:rsidR="00B47802" w:rsidRPr="007A4381">
              <w:rPr>
                <w:rFonts w:ascii="Palatino Linotype" w:hAnsi="Palatino Linotype"/>
                <w:color w:val="000000" w:themeColor="text1"/>
                <w:sz w:val="20"/>
                <w:szCs w:val="20"/>
                <w:lang w:val="en-US"/>
              </w:rPr>
              <w:t>300</w:t>
            </w:r>
            <w:r w:rsidRPr="007A4381">
              <w:rPr>
                <w:rFonts w:ascii="Palatino Linotype" w:hAnsi="Palatino Linotype"/>
                <w:color w:val="000000" w:themeColor="text1"/>
                <w:sz w:val="20"/>
                <w:szCs w:val="20"/>
                <w:lang w:val="en-US"/>
              </w:rPr>
              <w:t>/2023, SHA/</w:t>
            </w:r>
            <w:r w:rsidR="007E168D" w:rsidRPr="007A4381">
              <w:rPr>
                <w:rFonts w:ascii="Palatino Linotype" w:hAnsi="Palatino Linotype"/>
                <w:color w:val="000000" w:themeColor="text1"/>
                <w:sz w:val="20"/>
                <w:szCs w:val="20"/>
                <w:lang w:val="en-US"/>
              </w:rPr>
              <w:t>301</w:t>
            </w:r>
            <w:r w:rsidRPr="007A4381">
              <w:rPr>
                <w:rFonts w:ascii="Palatino Linotype" w:hAnsi="Palatino Linotype"/>
                <w:color w:val="000000" w:themeColor="text1"/>
                <w:sz w:val="20"/>
                <w:szCs w:val="20"/>
                <w:lang w:val="en-US"/>
              </w:rPr>
              <w:t>/2023, SHA/</w:t>
            </w:r>
            <w:r w:rsidR="004D3C50" w:rsidRPr="007A4381">
              <w:rPr>
                <w:rFonts w:ascii="Palatino Linotype" w:hAnsi="Palatino Linotype"/>
                <w:color w:val="000000" w:themeColor="text1"/>
                <w:sz w:val="20"/>
                <w:szCs w:val="20"/>
                <w:lang w:val="en-US"/>
              </w:rPr>
              <w:t>303</w:t>
            </w:r>
            <w:r w:rsidRPr="007A4381">
              <w:rPr>
                <w:rFonts w:ascii="Palatino Linotype" w:hAnsi="Palatino Linotype"/>
                <w:color w:val="000000" w:themeColor="text1"/>
                <w:sz w:val="20"/>
                <w:szCs w:val="20"/>
                <w:lang w:val="en-US"/>
              </w:rPr>
              <w:t>/2023, SHA/</w:t>
            </w:r>
            <w:r w:rsidR="004D3C50" w:rsidRPr="007A4381">
              <w:rPr>
                <w:rFonts w:ascii="Palatino Linotype" w:hAnsi="Palatino Linotype"/>
                <w:color w:val="000000" w:themeColor="text1"/>
                <w:sz w:val="20"/>
                <w:szCs w:val="20"/>
                <w:lang w:val="en-US"/>
              </w:rPr>
              <w:t>305</w:t>
            </w:r>
            <w:r w:rsidRPr="007A4381">
              <w:rPr>
                <w:rFonts w:ascii="Palatino Linotype" w:hAnsi="Palatino Linotype"/>
                <w:color w:val="000000" w:themeColor="text1"/>
                <w:sz w:val="20"/>
                <w:szCs w:val="20"/>
                <w:lang w:val="en-US"/>
              </w:rPr>
              <w:t>/2023, SHA/</w:t>
            </w:r>
            <w:r w:rsidR="0050259C" w:rsidRPr="007A4381">
              <w:rPr>
                <w:rFonts w:ascii="Palatino Linotype" w:hAnsi="Palatino Linotype"/>
                <w:color w:val="000000" w:themeColor="text1"/>
                <w:sz w:val="20"/>
                <w:szCs w:val="20"/>
                <w:lang w:val="en-US"/>
              </w:rPr>
              <w:t>314</w:t>
            </w:r>
            <w:r w:rsidRPr="007A4381">
              <w:rPr>
                <w:rFonts w:ascii="Palatino Linotype" w:hAnsi="Palatino Linotype"/>
                <w:color w:val="000000" w:themeColor="text1"/>
                <w:sz w:val="20"/>
                <w:szCs w:val="20"/>
                <w:lang w:val="en-US"/>
              </w:rPr>
              <w:t>/2023, SHA/</w:t>
            </w:r>
            <w:r w:rsidR="00BF78E4" w:rsidRPr="007A4381">
              <w:rPr>
                <w:rFonts w:ascii="Palatino Linotype" w:hAnsi="Palatino Linotype"/>
                <w:color w:val="000000" w:themeColor="text1"/>
                <w:sz w:val="20"/>
                <w:szCs w:val="20"/>
                <w:lang w:val="en-US"/>
              </w:rPr>
              <w:t>286</w:t>
            </w:r>
            <w:r w:rsidRPr="007A4381">
              <w:rPr>
                <w:rFonts w:ascii="Palatino Linotype" w:hAnsi="Palatino Linotype"/>
                <w:color w:val="000000" w:themeColor="text1"/>
                <w:sz w:val="20"/>
                <w:szCs w:val="20"/>
                <w:lang w:val="en-US"/>
              </w:rPr>
              <w:t>/2023, SHA/</w:t>
            </w:r>
            <w:r w:rsidR="00C7358B" w:rsidRPr="007A4381">
              <w:rPr>
                <w:rFonts w:ascii="Palatino Linotype" w:hAnsi="Palatino Linotype"/>
                <w:color w:val="000000" w:themeColor="text1"/>
                <w:sz w:val="20"/>
                <w:szCs w:val="20"/>
                <w:lang w:val="en-US"/>
              </w:rPr>
              <w:t>290</w:t>
            </w:r>
            <w:r w:rsidRPr="007A4381">
              <w:rPr>
                <w:rFonts w:ascii="Palatino Linotype" w:hAnsi="Palatino Linotype"/>
                <w:color w:val="000000" w:themeColor="text1"/>
                <w:sz w:val="20"/>
                <w:szCs w:val="20"/>
                <w:lang w:val="en-US"/>
              </w:rPr>
              <w:t>/2023, SHA/</w:t>
            </w:r>
            <w:r w:rsidR="00C7358B" w:rsidRPr="007A4381">
              <w:rPr>
                <w:rFonts w:ascii="Palatino Linotype" w:hAnsi="Palatino Linotype"/>
                <w:color w:val="000000" w:themeColor="text1"/>
                <w:sz w:val="20"/>
                <w:szCs w:val="20"/>
                <w:lang w:val="en-US"/>
              </w:rPr>
              <w:t>292</w:t>
            </w:r>
            <w:r w:rsidRPr="007A4381">
              <w:rPr>
                <w:rFonts w:ascii="Palatino Linotype" w:hAnsi="Palatino Linotype"/>
                <w:color w:val="000000" w:themeColor="text1"/>
                <w:sz w:val="20"/>
                <w:szCs w:val="20"/>
                <w:lang w:val="en-US"/>
              </w:rPr>
              <w:t>/2023, SHA/</w:t>
            </w:r>
            <w:r w:rsidR="000D74C7" w:rsidRPr="007A4381">
              <w:rPr>
                <w:rFonts w:ascii="Palatino Linotype" w:hAnsi="Palatino Linotype"/>
                <w:color w:val="000000" w:themeColor="text1"/>
                <w:sz w:val="20"/>
                <w:szCs w:val="20"/>
                <w:lang w:val="en-US"/>
              </w:rPr>
              <w:t>294</w:t>
            </w:r>
            <w:r w:rsidRPr="007A4381">
              <w:rPr>
                <w:rFonts w:ascii="Palatino Linotype" w:hAnsi="Palatino Linotype"/>
                <w:color w:val="000000" w:themeColor="text1"/>
                <w:sz w:val="20"/>
                <w:szCs w:val="20"/>
                <w:lang w:val="en-US"/>
              </w:rPr>
              <w:t>/2023, SHA/</w:t>
            </w:r>
            <w:r w:rsidR="00040713" w:rsidRPr="007A4381">
              <w:rPr>
                <w:rFonts w:ascii="Palatino Linotype" w:hAnsi="Palatino Linotype"/>
                <w:color w:val="000000" w:themeColor="text1"/>
                <w:sz w:val="20"/>
                <w:szCs w:val="20"/>
                <w:lang w:val="en-US"/>
              </w:rPr>
              <w:t>296</w:t>
            </w:r>
            <w:r w:rsidRPr="007A4381">
              <w:rPr>
                <w:rFonts w:ascii="Palatino Linotype" w:hAnsi="Palatino Linotype"/>
                <w:color w:val="000000" w:themeColor="text1"/>
                <w:sz w:val="20"/>
                <w:szCs w:val="20"/>
                <w:lang w:val="en-US"/>
              </w:rPr>
              <w:t>/2023,</w:t>
            </w:r>
            <w:r w:rsidR="006A3223" w:rsidRPr="007A4381">
              <w:rPr>
                <w:rFonts w:ascii="Palatino Linotype" w:hAnsi="Palatino Linotype"/>
                <w:color w:val="000000" w:themeColor="text1"/>
                <w:sz w:val="20"/>
                <w:szCs w:val="20"/>
                <w:lang w:val="en-US"/>
              </w:rPr>
              <w:t xml:space="preserve"> SHA/297/2023, SHA/299/2023, SHA/</w:t>
            </w:r>
            <w:r w:rsidR="00471DB1" w:rsidRPr="007A4381">
              <w:rPr>
                <w:rFonts w:ascii="Palatino Linotype" w:hAnsi="Palatino Linotype"/>
                <w:color w:val="000000" w:themeColor="text1"/>
                <w:sz w:val="20"/>
                <w:szCs w:val="20"/>
                <w:lang w:val="en-US"/>
              </w:rPr>
              <w:t>302</w:t>
            </w:r>
            <w:r w:rsidR="006A3223" w:rsidRPr="007A4381">
              <w:rPr>
                <w:rFonts w:ascii="Palatino Linotype" w:hAnsi="Palatino Linotype"/>
                <w:color w:val="000000" w:themeColor="text1"/>
                <w:sz w:val="20"/>
                <w:szCs w:val="20"/>
                <w:lang w:val="en-US"/>
              </w:rPr>
              <w:t>/2023, SHA/</w:t>
            </w:r>
            <w:r w:rsidR="004A74F2" w:rsidRPr="007A4381">
              <w:rPr>
                <w:rFonts w:ascii="Palatino Linotype" w:hAnsi="Palatino Linotype"/>
                <w:color w:val="000000" w:themeColor="text1"/>
                <w:sz w:val="20"/>
                <w:szCs w:val="20"/>
                <w:lang w:val="en-US"/>
              </w:rPr>
              <w:t>304</w:t>
            </w:r>
            <w:r w:rsidR="006A3223" w:rsidRPr="007A4381">
              <w:rPr>
                <w:rFonts w:ascii="Palatino Linotype" w:hAnsi="Palatino Linotype"/>
                <w:color w:val="000000" w:themeColor="text1"/>
                <w:sz w:val="20"/>
                <w:szCs w:val="20"/>
                <w:lang w:val="en-US"/>
              </w:rPr>
              <w:t>/2023, SHA/</w:t>
            </w:r>
            <w:r w:rsidR="007B5D3F" w:rsidRPr="007A4381">
              <w:rPr>
                <w:rFonts w:ascii="Palatino Linotype" w:hAnsi="Palatino Linotype"/>
                <w:color w:val="000000" w:themeColor="text1"/>
                <w:sz w:val="20"/>
                <w:szCs w:val="20"/>
                <w:lang w:val="en-US"/>
              </w:rPr>
              <w:t>313</w:t>
            </w:r>
            <w:r w:rsidR="006A3223" w:rsidRPr="007A4381">
              <w:rPr>
                <w:rFonts w:ascii="Palatino Linotype" w:hAnsi="Palatino Linotype"/>
                <w:color w:val="000000" w:themeColor="text1"/>
                <w:sz w:val="20"/>
                <w:szCs w:val="20"/>
                <w:lang w:val="en-US"/>
              </w:rPr>
              <w:t>/2023</w:t>
            </w:r>
            <w:r w:rsidR="001A3BD4" w:rsidRPr="007A4381">
              <w:rPr>
                <w:rFonts w:ascii="Palatino Linotype" w:hAnsi="Palatino Linotype"/>
                <w:color w:val="000000" w:themeColor="text1"/>
                <w:sz w:val="20"/>
                <w:szCs w:val="20"/>
                <w:lang w:val="en-US"/>
              </w:rPr>
              <w:t xml:space="preserve"> y</w:t>
            </w:r>
            <w:r w:rsidR="006A3223" w:rsidRPr="007A4381">
              <w:rPr>
                <w:rFonts w:ascii="Palatino Linotype" w:hAnsi="Palatino Linotype"/>
                <w:color w:val="000000" w:themeColor="text1"/>
                <w:sz w:val="20"/>
                <w:szCs w:val="20"/>
                <w:lang w:val="en-US"/>
              </w:rPr>
              <w:t xml:space="preserve"> SHA/</w:t>
            </w:r>
            <w:r w:rsidR="007B5D3F" w:rsidRPr="007A4381">
              <w:rPr>
                <w:rFonts w:ascii="Palatino Linotype" w:hAnsi="Palatino Linotype"/>
                <w:color w:val="000000" w:themeColor="text1"/>
                <w:sz w:val="20"/>
                <w:szCs w:val="20"/>
                <w:lang w:val="en-US"/>
              </w:rPr>
              <w:t>315</w:t>
            </w:r>
            <w:r w:rsidR="006A3223" w:rsidRPr="007A4381">
              <w:rPr>
                <w:rFonts w:ascii="Palatino Linotype" w:hAnsi="Palatino Linotype"/>
                <w:color w:val="000000" w:themeColor="text1"/>
                <w:sz w:val="20"/>
                <w:szCs w:val="20"/>
                <w:lang w:val="en-US"/>
              </w:rPr>
              <w:t>/2023</w:t>
            </w:r>
          </w:p>
          <w:p w14:paraId="6180AD3E" w14:textId="77777777" w:rsidR="00775CE7" w:rsidRPr="007A4381" w:rsidRDefault="00775CE7" w:rsidP="004F759A">
            <w:pPr>
              <w:pStyle w:val="Prrafodelista"/>
              <w:tabs>
                <w:tab w:val="left" w:pos="426"/>
              </w:tabs>
              <w:ind w:left="0" w:right="51"/>
              <w:jc w:val="center"/>
              <w:rPr>
                <w:rFonts w:ascii="Palatino Linotype" w:hAnsi="Palatino Linotype"/>
                <w:color w:val="000000" w:themeColor="text1"/>
                <w:sz w:val="20"/>
                <w:szCs w:val="20"/>
                <w:lang w:val="en-US"/>
              </w:rPr>
            </w:pPr>
          </w:p>
        </w:tc>
      </w:tr>
      <w:tr w:rsidR="006B25B4" w:rsidRPr="007A4381" w14:paraId="5C5F9B81" w14:textId="77777777" w:rsidTr="004F759A">
        <w:trPr>
          <w:jc w:val="center"/>
        </w:trPr>
        <w:tc>
          <w:tcPr>
            <w:tcW w:w="1688" w:type="dxa"/>
            <w:vAlign w:val="center"/>
          </w:tcPr>
          <w:p w14:paraId="53378136" w14:textId="3DFF88A9"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Contraloría Interna</w:t>
            </w:r>
          </w:p>
        </w:tc>
        <w:tc>
          <w:tcPr>
            <w:tcW w:w="7140" w:type="dxa"/>
            <w:vAlign w:val="center"/>
          </w:tcPr>
          <w:p w14:paraId="1364D2BB" w14:textId="0AFFEECF"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lang w:val="en-US"/>
              </w:rPr>
            </w:pPr>
            <w:r w:rsidRPr="007A4381">
              <w:rPr>
                <w:rFonts w:ascii="Palatino Linotype" w:hAnsi="Palatino Linotype"/>
                <w:color w:val="000000" w:themeColor="text1"/>
                <w:sz w:val="20"/>
                <w:szCs w:val="20"/>
                <w:lang w:val="en-US"/>
              </w:rPr>
              <w:t>IXT/OCIM/OF/225/2023</w:t>
            </w:r>
            <w:r w:rsidR="001D3104" w:rsidRPr="007A4381">
              <w:rPr>
                <w:rFonts w:ascii="Palatino Linotype" w:hAnsi="Palatino Linotype"/>
                <w:color w:val="000000" w:themeColor="text1"/>
                <w:sz w:val="20"/>
                <w:szCs w:val="20"/>
                <w:lang w:val="en-US"/>
              </w:rPr>
              <w:t xml:space="preserve">, IXT/OCIM/OF/230/2023, </w:t>
            </w:r>
            <w:r w:rsidR="00B84596" w:rsidRPr="007A4381">
              <w:rPr>
                <w:rFonts w:ascii="Palatino Linotype" w:hAnsi="Palatino Linotype"/>
                <w:color w:val="000000" w:themeColor="text1"/>
                <w:sz w:val="20"/>
                <w:szCs w:val="20"/>
                <w:lang w:val="en-US"/>
              </w:rPr>
              <w:t>IXT/OCIM/OF/</w:t>
            </w:r>
            <w:r w:rsidR="00775CE7" w:rsidRPr="007A4381">
              <w:rPr>
                <w:rFonts w:ascii="Palatino Linotype" w:hAnsi="Palatino Linotype"/>
                <w:color w:val="000000" w:themeColor="text1"/>
                <w:sz w:val="20"/>
                <w:szCs w:val="20"/>
                <w:lang w:val="en-US"/>
              </w:rPr>
              <w:t>231</w:t>
            </w:r>
            <w:r w:rsidR="00B84596" w:rsidRPr="007A4381">
              <w:rPr>
                <w:rFonts w:ascii="Palatino Linotype" w:hAnsi="Palatino Linotype"/>
                <w:color w:val="000000" w:themeColor="text1"/>
                <w:sz w:val="20"/>
                <w:szCs w:val="20"/>
                <w:lang w:val="en-US"/>
              </w:rPr>
              <w:t>/2023, IXT/OCIM/OF/</w:t>
            </w:r>
            <w:r w:rsidR="00775CE7" w:rsidRPr="007A4381">
              <w:rPr>
                <w:rFonts w:ascii="Palatino Linotype" w:hAnsi="Palatino Linotype"/>
                <w:color w:val="000000" w:themeColor="text1"/>
                <w:sz w:val="20"/>
                <w:szCs w:val="20"/>
                <w:lang w:val="en-US"/>
              </w:rPr>
              <w:t>232</w:t>
            </w:r>
            <w:r w:rsidR="00B84596" w:rsidRPr="007A4381">
              <w:rPr>
                <w:rFonts w:ascii="Palatino Linotype" w:hAnsi="Palatino Linotype"/>
                <w:color w:val="000000" w:themeColor="text1"/>
                <w:sz w:val="20"/>
                <w:szCs w:val="20"/>
                <w:lang w:val="en-US"/>
              </w:rPr>
              <w:t>/2023, IXT/OCIM/OF/</w:t>
            </w:r>
            <w:r w:rsidR="002F530B" w:rsidRPr="007A4381">
              <w:rPr>
                <w:rFonts w:ascii="Palatino Linotype" w:hAnsi="Palatino Linotype"/>
                <w:color w:val="000000" w:themeColor="text1"/>
                <w:sz w:val="20"/>
                <w:szCs w:val="20"/>
                <w:lang w:val="en-US"/>
              </w:rPr>
              <w:t>233</w:t>
            </w:r>
            <w:r w:rsidR="00B84596" w:rsidRPr="007A4381">
              <w:rPr>
                <w:rFonts w:ascii="Palatino Linotype" w:hAnsi="Palatino Linotype"/>
                <w:color w:val="000000" w:themeColor="text1"/>
                <w:sz w:val="20"/>
                <w:szCs w:val="20"/>
                <w:lang w:val="en-US"/>
              </w:rPr>
              <w:t>/2023, IXT/OCIM/OF/</w:t>
            </w:r>
            <w:r w:rsidR="00182EC7" w:rsidRPr="007A4381">
              <w:rPr>
                <w:rFonts w:ascii="Palatino Linotype" w:hAnsi="Palatino Linotype"/>
                <w:color w:val="000000" w:themeColor="text1"/>
                <w:sz w:val="20"/>
                <w:szCs w:val="20"/>
                <w:lang w:val="en-US"/>
              </w:rPr>
              <w:t>237</w:t>
            </w:r>
            <w:r w:rsidR="00B84596" w:rsidRPr="007A4381">
              <w:rPr>
                <w:rFonts w:ascii="Palatino Linotype" w:hAnsi="Palatino Linotype"/>
                <w:color w:val="000000" w:themeColor="text1"/>
                <w:sz w:val="20"/>
                <w:szCs w:val="20"/>
                <w:lang w:val="en-US"/>
              </w:rPr>
              <w:t>/2023, IXT/OCIM/OF/</w:t>
            </w:r>
            <w:r w:rsidR="00182EC7" w:rsidRPr="007A4381">
              <w:rPr>
                <w:rFonts w:ascii="Palatino Linotype" w:hAnsi="Palatino Linotype"/>
                <w:color w:val="000000" w:themeColor="text1"/>
                <w:sz w:val="20"/>
                <w:szCs w:val="20"/>
                <w:lang w:val="en-US"/>
              </w:rPr>
              <w:t>238</w:t>
            </w:r>
            <w:r w:rsidR="00B84596" w:rsidRPr="007A4381">
              <w:rPr>
                <w:rFonts w:ascii="Palatino Linotype" w:hAnsi="Palatino Linotype"/>
                <w:color w:val="000000" w:themeColor="text1"/>
                <w:sz w:val="20"/>
                <w:szCs w:val="20"/>
                <w:lang w:val="en-US"/>
              </w:rPr>
              <w:t>/2023, IXT/OCIM/OF/</w:t>
            </w:r>
            <w:r w:rsidR="00B47802" w:rsidRPr="007A4381">
              <w:rPr>
                <w:rFonts w:ascii="Palatino Linotype" w:hAnsi="Palatino Linotype"/>
                <w:color w:val="000000" w:themeColor="text1"/>
                <w:sz w:val="20"/>
                <w:szCs w:val="20"/>
                <w:lang w:val="en-US"/>
              </w:rPr>
              <w:t>239</w:t>
            </w:r>
            <w:r w:rsidR="00B84596" w:rsidRPr="007A4381">
              <w:rPr>
                <w:rFonts w:ascii="Palatino Linotype" w:hAnsi="Palatino Linotype"/>
                <w:color w:val="000000" w:themeColor="text1"/>
                <w:sz w:val="20"/>
                <w:szCs w:val="20"/>
                <w:lang w:val="en-US"/>
              </w:rPr>
              <w:t>/2023, IXT/OCIM/OF/</w:t>
            </w:r>
            <w:r w:rsidR="007E168D" w:rsidRPr="007A4381">
              <w:rPr>
                <w:rFonts w:ascii="Palatino Linotype" w:hAnsi="Palatino Linotype"/>
                <w:color w:val="000000" w:themeColor="text1"/>
                <w:sz w:val="20"/>
                <w:szCs w:val="20"/>
                <w:lang w:val="en-US"/>
              </w:rPr>
              <w:t>240</w:t>
            </w:r>
            <w:r w:rsidR="00B84596" w:rsidRPr="007A4381">
              <w:rPr>
                <w:rFonts w:ascii="Palatino Linotype" w:hAnsi="Palatino Linotype"/>
                <w:color w:val="000000" w:themeColor="text1"/>
                <w:sz w:val="20"/>
                <w:szCs w:val="20"/>
                <w:lang w:val="en-US"/>
              </w:rPr>
              <w:t>/2023</w:t>
            </w:r>
            <w:r w:rsidR="001A3BD4" w:rsidRPr="007A4381">
              <w:rPr>
                <w:rFonts w:ascii="Palatino Linotype" w:hAnsi="Palatino Linotype"/>
                <w:color w:val="000000" w:themeColor="text1"/>
                <w:sz w:val="20"/>
                <w:szCs w:val="20"/>
                <w:lang w:val="en-US"/>
              </w:rPr>
              <w:t xml:space="preserve"> y</w:t>
            </w:r>
            <w:r w:rsidR="00B84596" w:rsidRPr="007A4381">
              <w:rPr>
                <w:rFonts w:ascii="Palatino Linotype" w:hAnsi="Palatino Linotype"/>
                <w:color w:val="000000" w:themeColor="text1"/>
                <w:sz w:val="20"/>
                <w:szCs w:val="20"/>
                <w:lang w:val="en-US"/>
              </w:rPr>
              <w:t xml:space="preserve"> IXT/OCIM/OF/</w:t>
            </w:r>
            <w:r w:rsidR="0050259C" w:rsidRPr="007A4381">
              <w:rPr>
                <w:rFonts w:ascii="Palatino Linotype" w:hAnsi="Palatino Linotype"/>
                <w:color w:val="000000" w:themeColor="text1"/>
                <w:sz w:val="20"/>
                <w:szCs w:val="20"/>
                <w:lang w:val="en-US"/>
              </w:rPr>
              <w:t>241</w:t>
            </w:r>
            <w:r w:rsidR="00B84596" w:rsidRPr="007A4381">
              <w:rPr>
                <w:rFonts w:ascii="Palatino Linotype" w:hAnsi="Palatino Linotype"/>
                <w:color w:val="000000" w:themeColor="text1"/>
                <w:sz w:val="20"/>
                <w:szCs w:val="20"/>
                <w:lang w:val="en-US"/>
              </w:rPr>
              <w:t>/2023</w:t>
            </w:r>
          </w:p>
        </w:tc>
      </w:tr>
      <w:tr w:rsidR="006B25B4" w:rsidRPr="007A4381" w14:paraId="3AEB987E" w14:textId="77777777" w:rsidTr="004F759A">
        <w:trPr>
          <w:jc w:val="center"/>
        </w:trPr>
        <w:tc>
          <w:tcPr>
            <w:tcW w:w="1688" w:type="dxa"/>
            <w:vAlign w:val="center"/>
          </w:tcPr>
          <w:p w14:paraId="7FA1E33F" w14:textId="1DB91951"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Unidad de Transparencia y Acceso a la Información</w:t>
            </w:r>
          </w:p>
        </w:tc>
        <w:tc>
          <w:tcPr>
            <w:tcW w:w="7140" w:type="dxa"/>
            <w:vAlign w:val="center"/>
          </w:tcPr>
          <w:p w14:paraId="0097E8FE" w14:textId="0AAE626A"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IXTA/UTAIN/1073/2023</w:t>
            </w:r>
            <w:r w:rsidR="001D3104" w:rsidRPr="007A4381">
              <w:rPr>
                <w:rFonts w:ascii="Palatino Linotype" w:hAnsi="Palatino Linotype"/>
                <w:color w:val="000000" w:themeColor="text1"/>
                <w:sz w:val="20"/>
                <w:szCs w:val="20"/>
              </w:rPr>
              <w:t xml:space="preserve">, IXTA/UTAIN/1074/2023, </w:t>
            </w:r>
            <w:r w:rsidR="00B84596" w:rsidRPr="007A4381">
              <w:rPr>
                <w:rFonts w:ascii="Palatino Linotype" w:hAnsi="Palatino Linotype"/>
                <w:color w:val="000000" w:themeColor="text1"/>
                <w:sz w:val="20"/>
                <w:szCs w:val="20"/>
              </w:rPr>
              <w:t>IXTA/UTAIN/</w:t>
            </w:r>
            <w:r w:rsidR="00775CE7" w:rsidRPr="007A4381">
              <w:rPr>
                <w:rFonts w:ascii="Palatino Linotype" w:hAnsi="Palatino Linotype"/>
                <w:color w:val="000000" w:themeColor="text1"/>
                <w:sz w:val="20"/>
                <w:szCs w:val="20"/>
              </w:rPr>
              <w:t>1075</w:t>
            </w:r>
            <w:r w:rsidR="00B84596" w:rsidRPr="007A4381">
              <w:rPr>
                <w:rFonts w:ascii="Palatino Linotype" w:hAnsi="Palatino Linotype"/>
                <w:color w:val="000000" w:themeColor="text1"/>
                <w:sz w:val="20"/>
                <w:szCs w:val="20"/>
              </w:rPr>
              <w:t>/2023, IXTA/UTAIN/</w:t>
            </w:r>
            <w:r w:rsidR="00775CE7" w:rsidRPr="007A4381">
              <w:rPr>
                <w:rFonts w:ascii="Palatino Linotype" w:hAnsi="Palatino Linotype"/>
                <w:color w:val="000000" w:themeColor="text1"/>
                <w:sz w:val="20"/>
                <w:szCs w:val="20"/>
              </w:rPr>
              <w:t>1076</w:t>
            </w:r>
            <w:r w:rsidR="00B84596" w:rsidRPr="007A4381">
              <w:rPr>
                <w:rFonts w:ascii="Palatino Linotype" w:hAnsi="Palatino Linotype"/>
                <w:color w:val="000000" w:themeColor="text1"/>
                <w:sz w:val="20"/>
                <w:szCs w:val="20"/>
              </w:rPr>
              <w:t>/2023, IXTA/UTAIN/</w:t>
            </w:r>
            <w:r w:rsidR="002F530B" w:rsidRPr="007A4381">
              <w:rPr>
                <w:rFonts w:ascii="Palatino Linotype" w:hAnsi="Palatino Linotype"/>
                <w:color w:val="000000" w:themeColor="text1"/>
                <w:sz w:val="20"/>
                <w:szCs w:val="20"/>
              </w:rPr>
              <w:t>1077</w:t>
            </w:r>
            <w:r w:rsidR="00B84596" w:rsidRPr="007A4381">
              <w:rPr>
                <w:rFonts w:ascii="Palatino Linotype" w:hAnsi="Palatino Linotype"/>
                <w:color w:val="000000" w:themeColor="text1"/>
                <w:sz w:val="20"/>
                <w:szCs w:val="20"/>
              </w:rPr>
              <w:t>/2023, IXTA/UTAIN/</w:t>
            </w:r>
            <w:r w:rsidR="00182EC7" w:rsidRPr="007A4381">
              <w:rPr>
                <w:rFonts w:ascii="Palatino Linotype" w:hAnsi="Palatino Linotype"/>
                <w:color w:val="000000" w:themeColor="text1"/>
                <w:sz w:val="20"/>
                <w:szCs w:val="20"/>
              </w:rPr>
              <w:t>1078</w:t>
            </w:r>
            <w:r w:rsidR="00B84596" w:rsidRPr="007A4381">
              <w:rPr>
                <w:rFonts w:ascii="Palatino Linotype" w:hAnsi="Palatino Linotype"/>
                <w:color w:val="000000" w:themeColor="text1"/>
                <w:sz w:val="20"/>
                <w:szCs w:val="20"/>
              </w:rPr>
              <w:t>/2023, IXTA/UTAIN/</w:t>
            </w:r>
            <w:r w:rsidR="00182EC7" w:rsidRPr="007A4381">
              <w:rPr>
                <w:rFonts w:ascii="Palatino Linotype" w:hAnsi="Palatino Linotype"/>
                <w:color w:val="000000" w:themeColor="text1"/>
                <w:sz w:val="20"/>
                <w:szCs w:val="20"/>
              </w:rPr>
              <w:t>1079</w:t>
            </w:r>
            <w:r w:rsidR="00B84596" w:rsidRPr="007A4381">
              <w:rPr>
                <w:rFonts w:ascii="Palatino Linotype" w:hAnsi="Palatino Linotype"/>
                <w:color w:val="000000" w:themeColor="text1"/>
                <w:sz w:val="20"/>
                <w:szCs w:val="20"/>
              </w:rPr>
              <w:t>/2023, IXTA/UTAIN/</w:t>
            </w:r>
            <w:r w:rsidR="00B47802" w:rsidRPr="007A4381">
              <w:rPr>
                <w:rFonts w:ascii="Palatino Linotype" w:hAnsi="Palatino Linotype"/>
                <w:color w:val="000000" w:themeColor="text1"/>
                <w:sz w:val="20"/>
                <w:szCs w:val="20"/>
              </w:rPr>
              <w:t>1080</w:t>
            </w:r>
            <w:r w:rsidR="00B84596" w:rsidRPr="007A4381">
              <w:rPr>
                <w:rFonts w:ascii="Palatino Linotype" w:hAnsi="Palatino Linotype"/>
                <w:color w:val="000000" w:themeColor="text1"/>
                <w:sz w:val="20"/>
                <w:szCs w:val="20"/>
              </w:rPr>
              <w:t>/2023, IXTA/UTAIN/</w:t>
            </w:r>
            <w:r w:rsidR="007E168D" w:rsidRPr="007A4381">
              <w:rPr>
                <w:rFonts w:ascii="Palatino Linotype" w:hAnsi="Palatino Linotype"/>
                <w:color w:val="000000" w:themeColor="text1"/>
                <w:sz w:val="20"/>
                <w:szCs w:val="20"/>
              </w:rPr>
              <w:t>1081</w:t>
            </w:r>
            <w:r w:rsidR="00B84596" w:rsidRPr="007A4381">
              <w:rPr>
                <w:rFonts w:ascii="Palatino Linotype" w:hAnsi="Palatino Linotype"/>
                <w:color w:val="000000" w:themeColor="text1"/>
                <w:sz w:val="20"/>
                <w:szCs w:val="20"/>
              </w:rPr>
              <w:t>/2023, IXTA/UTAIN/</w:t>
            </w:r>
            <w:r w:rsidR="004D3C50" w:rsidRPr="007A4381">
              <w:rPr>
                <w:rFonts w:ascii="Palatino Linotype" w:hAnsi="Palatino Linotype"/>
                <w:color w:val="000000" w:themeColor="text1"/>
                <w:sz w:val="20"/>
                <w:szCs w:val="20"/>
              </w:rPr>
              <w:t>1082</w:t>
            </w:r>
            <w:r w:rsidR="00B84596" w:rsidRPr="007A4381">
              <w:rPr>
                <w:rFonts w:ascii="Palatino Linotype" w:hAnsi="Palatino Linotype"/>
                <w:color w:val="000000" w:themeColor="text1"/>
                <w:sz w:val="20"/>
                <w:szCs w:val="20"/>
              </w:rPr>
              <w:t>/2023, IXTA/UTAIN/</w:t>
            </w:r>
            <w:r w:rsidR="004D3C50" w:rsidRPr="007A4381">
              <w:rPr>
                <w:rFonts w:ascii="Palatino Linotype" w:hAnsi="Palatino Linotype"/>
                <w:color w:val="000000" w:themeColor="text1"/>
                <w:sz w:val="20"/>
                <w:szCs w:val="20"/>
              </w:rPr>
              <w:t>1083</w:t>
            </w:r>
            <w:r w:rsidR="00B84596" w:rsidRPr="007A4381">
              <w:rPr>
                <w:rFonts w:ascii="Palatino Linotype" w:hAnsi="Palatino Linotype"/>
                <w:color w:val="000000" w:themeColor="text1"/>
                <w:sz w:val="20"/>
                <w:szCs w:val="20"/>
              </w:rPr>
              <w:t>/2023, IXTA/UTAIN/</w:t>
            </w:r>
            <w:r w:rsidR="0050259C" w:rsidRPr="007A4381">
              <w:rPr>
                <w:rFonts w:ascii="Palatino Linotype" w:hAnsi="Palatino Linotype"/>
                <w:color w:val="000000" w:themeColor="text1"/>
                <w:sz w:val="20"/>
                <w:szCs w:val="20"/>
              </w:rPr>
              <w:t>1084</w:t>
            </w:r>
            <w:r w:rsidR="00B84596" w:rsidRPr="007A4381">
              <w:rPr>
                <w:rFonts w:ascii="Palatino Linotype" w:hAnsi="Palatino Linotype"/>
                <w:color w:val="000000" w:themeColor="text1"/>
                <w:sz w:val="20"/>
                <w:szCs w:val="20"/>
              </w:rPr>
              <w:t>/2023, IXTA/UTAIN/</w:t>
            </w:r>
            <w:r w:rsidR="00BF78E4" w:rsidRPr="007A4381">
              <w:rPr>
                <w:rFonts w:ascii="Palatino Linotype" w:hAnsi="Palatino Linotype"/>
                <w:color w:val="000000" w:themeColor="text1"/>
                <w:sz w:val="20"/>
                <w:szCs w:val="20"/>
              </w:rPr>
              <w:t>1085</w:t>
            </w:r>
            <w:r w:rsidR="00B84596" w:rsidRPr="007A4381">
              <w:rPr>
                <w:rFonts w:ascii="Palatino Linotype" w:hAnsi="Palatino Linotype"/>
                <w:color w:val="000000" w:themeColor="text1"/>
                <w:sz w:val="20"/>
                <w:szCs w:val="20"/>
              </w:rPr>
              <w:t>/2023, IXTA/UTAIN/</w:t>
            </w:r>
            <w:r w:rsidR="00BF78E4" w:rsidRPr="007A4381">
              <w:rPr>
                <w:rFonts w:ascii="Palatino Linotype" w:hAnsi="Palatino Linotype"/>
                <w:color w:val="000000" w:themeColor="text1"/>
                <w:sz w:val="20"/>
                <w:szCs w:val="20"/>
              </w:rPr>
              <w:t>1086</w:t>
            </w:r>
            <w:r w:rsidR="00B84596" w:rsidRPr="007A4381">
              <w:rPr>
                <w:rFonts w:ascii="Palatino Linotype" w:hAnsi="Palatino Linotype"/>
                <w:color w:val="000000" w:themeColor="text1"/>
                <w:sz w:val="20"/>
                <w:szCs w:val="20"/>
              </w:rPr>
              <w:t>/2023, IXTA/UTAIN/</w:t>
            </w:r>
            <w:r w:rsidR="00C7358B" w:rsidRPr="007A4381">
              <w:rPr>
                <w:rFonts w:ascii="Palatino Linotype" w:hAnsi="Palatino Linotype"/>
                <w:color w:val="000000" w:themeColor="text1"/>
                <w:sz w:val="20"/>
                <w:szCs w:val="20"/>
              </w:rPr>
              <w:t>1087</w:t>
            </w:r>
            <w:r w:rsidR="00B84596" w:rsidRPr="007A4381">
              <w:rPr>
                <w:rFonts w:ascii="Palatino Linotype" w:hAnsi="Palatino Linotype"/>
                <w:color w:val="000000" w:themeColor="text1"/>
                <w:sz w:val="20"/>
                <w:szCs w:val="20"/>
              </w:rPr>
              <w:t>/2023, IXTA/UTAIN/</w:t>
            </w:r>
            <w:r w:rsidR="00C7358B" w:rsidRPr="007A4381">
              <w:rPr>
                <w:rFonts w:ascii="Palatino Linotype" w:hAnsi="Palatino Linotype"/>
                <w:color w:val="000000" w:themeColor="text1"/>
                <w:sz w:val="20"/>
                <w:szCs w:val="20"/>
              </w:rPr>
              <w:t>1088</w:t>
            </w:r>
            <w:r w:rsidR="00B84596" w:rsidRPr="007A4381">
              <w:rPr>
                <w:rFonts w:ascii="Palatino Linotype" w:hAnsi="Palatino Linotype"/>
                <w:color w:val="000000" w:themeColor="text1"/>
                <w:sz w:val="20"/>
                <w:szCs w:val="20"/>
              </w:rPr>
              <w:t>/2023, IXTA/UTAIN/</w:t>
            </w:r>
            <w:r w:rsidR="000D74C7" w:rsidRPr="007A4381">
              <w:rPr>
                <w:rFonts w:ascii="Palatino Linotype" w:hAnsi="Palatino Linotype"/>
                <w:color w:val="000000" w:themeColor="text1"/>
                <w:sz w:val="20"/>
                <w:szCs w:val="20"/>
              </w:rPr>
              <w:t>1089</w:t>
            </w:r>
            <w:r w:rsidR="00B84596" w:rsidRPr="007A4381">
              <w:rPr>
                <w:rFonts w:ascii="Palatino Linotype" w:hAnsi="Palatino Linotype"/>
                <w:color w:val="000000" w:themeColor="text1"/>
                <w:sz w:val="20"/>
                <w:szCs w:val="20"/>
              </w:rPr>
              <w:t>/2023, IXTA/UTAIN/</w:t>
            </w:r>
            <w:r w:rsidR="00040713" w:rsidRPr="007A4381">
              <w:rPr>
                <w:rFonts w:ascii="Palatino Linotype" w:hAnsi="Palatino Linotype"/>
                <w:color w:val="000000" w:themeColor="text1"/>
                <w:sz w:val="20"/>
                <w:szCs w:val="20"/>
              </w:rPr>
              <w:t>1090</w:t>
            </w:r>
            <w:r w:rsidR="00B84596" w:rsidRPr="007A4381">
              <w:rPr>
                <w:rFonts w:ascii="Palatino Linotype" w:hAnsi="Palatino Linotype"/>
                <w:color w:val="000000" w:themeColor="text1"/>
                <w:sz w:val="20"/>
                <w:szCs w:val="20"/>
              </w:rPr>
              <w:t>/2023, IXTA/UTAIN/</w:t>
            </w:r>
            <w:r w:rsidR="006A3223" w:rsidRPr="007A4381">
              <w:rPr>
                <w:rFonts w:ascii="Palatino Linotype" w:hAnsi="Palatino Linotype"/>
                <w:color w:val="000000" w:themeColor="text1"/>
                <w:sz w:val="20"/>
                <w:szCs w:val="20"/>
              </w:rPr>
              <w:t>1091</w:t>
            </w:r>
            <w:r w:rsidR="00B84596" w:rsidRPr="007A4381">
              <w:rPr>
                <w:rFonts w:ascii="Palatino Linotype" w:hAnsi="Palatino Linotype"/>
                <w:color w:val="000000" w:themeColor="text1"/>
                <w:sz w:val="20"/>
                <w:szCs w:val="20"/>
              </w:rPr>
              <w:t>/2023, IXTA/UTAIN/</w:t>
            </w:r>
            <w:r w:rsidR="006A3223" w:rsidRPr="007A4381">
              <w:rPr>
                <w:rFonts w:ascii="Palatino Linotype" w:hAnsi="Palatino Linotype"/>
                <w:color w:val="000000" w:themeColor="text1"/>
                <w:sz w:val="20"/>
                <w:szCs w:val="20"/>
              </w:rPr>
              <w:t>1092</w:t>
            </w:r>
            <w:r w:rsidR="00B84596" w:rsidRPr="007A4381">
              <w:rPr>
                <w:rFonts w:ascii="Palatino Linotype" w:hAnsi="Palatino Linotype"/>
                <w:color w:val="000000" w:themeColor="text1"/>
                <w:sz w:val="20"/>
                <w:szCs w:val="20"/>
              </w:rPr>
              <w:t>/2023, IXTA/UTAIN/</w:t>
            </w:r>
            <w:r w:rsidR="00471DB1" w:rsidRPr="007A4381">
              <w:rPr>
                <w:rFonts w:ascii="Palatino Linotype" w:hAnsi="Palatino Linotype"/>
                <w:color w:val="000000" w:themeColor="text1"/>
                <w:sz w:val="20"/>
                <w:szCs w:val="20"/>
              </w:rPr>
              <w:t>1093</w:t>
            </w:r>
            <w:r w:rsidR="00B84596" w:rsidRPr="007A4381">
              <w:rPr>
                <w:rFonts w:ascii="Palatino Linotype" w:hAnsi="Palatino Linotype"/>
                <w:color w:val="000000" w:themeColor="text1"/>
                <w:sz w:val="20"/>
                <w:szCs w:val="20"/>
              </w:rPr>
              <w:t>/2023, IXTA/UTAIN/</w:t>
            </w:r>
            <w:r w:rsidR="004A74F2" w:rsidRPr="007A4381">
              <w:rPr>
                <w:rFonts w:ascii="Palatino Linotype" w:hAnsi="Palatino Linotype"/>
                <w:color w:val="000000" w:themeColor="text1"/>
                <w:sz w:val="20"/>
                <w:szCs w:val="20"/>
              </w:rPr>
              <w:t>1094</w:t>
            </w:r>
            <w:r w:rsidR="00B84596" w:rsidRPr="007A4381">
              <w:rPr>
                <w:rFonts w:ascii="Palatino Linotype" w:hAnsi="Palatino Linotype"/>
                <w:color w:val="000000" w:themeColor="text1"/>
                <w:sz w:val="20"/>
                <w:szCs w:val="20"/>
              </w:rPr>
              <w:t>/2023, IXTA/UTAIN/</w:t>
            </w:r>
            <w:r w:rsidR="007B5D3F" w:rsidRPr="007A4381">
              <w:rPr>
                <w:rFonts w:ascii="Palatino Linotype" w:hAnsi="Palatino Linotype"/>
                <w:color w:val="000000" w:themeColor="text1"/>
                <w:sz w:val="20"/>
                <w:szCs w:val="20"/>
              </w:rPr>
              <w:t>1095</w:t>
            </w:r>
            <w:r w:rsidR="00B84596" w:rsidRPr="007A4381">
              <w:rPr>
                <w:rFonts w:ascii="Palatino Linotype" w:hAnsi="Palatino Linotype"/>
                <w:color w:val="000000" w:themeColor="text1"/>
                <w:sz w:val="20"/>
                <w:szCs w:val="20"/>
              </w:rPr>
              <w:t>/2023</w:t>
            </w:r>
            <w:r w:rsidR="001A3BD4" w:rsidRPr="007A4381">
              <w:rPr>
                <w:rFonts w:ascii="Palatino Linotype" w:hAnsi="Palatino Linotype"/>
                <w:color w:val="000000" w:themeColor="text1"/>
                <w:sz w:val="20"/>
                <w:szCs w:val="20"/>
              </w:rPr>
              <w:t xml:space="preserve"> y</w:t>
            </w:r>
            <w:r w:rsidR="00B84596" w:rsidRPr="007A4381">
              <w:rPr>
                <w:rFonts w:ascii="Palatino Linotype" w:hAnsi="Palatino Linotype"/>
                <w:color w:val="000000" w:themeColor="text1"/>
                <w:sz w:val="20"/>
                <w:szCs w:val="20"/>
              </w:rPr>
              <w:t xml:space="preserve"> IXTA/UTAIN/</w:t>
            </w:r>
            <w:r w:rsidR="007B5D3F" w:rsidRPr="007A4381">
              <w:rPr>
                <w:rFonts w:ascii="Palatino Linotype" w:hAnsi="Palatino Linotype"/>
                <w:color w:val="000000" w:themeColor="text1"/>
                <w:sz w:val="20"/>
                <w:szCs w:val="20"/>
              </w:rPr>
              <w:t>1096</w:t>
            </w:r>
            <w:r w:rsidR="00B84596" w:rsidRPr="007A4381">
              <w:rPr>
                <w:rFonts w:ascii="Palatino Linotype" w:hAnsi="Palatino Linotype"/>
                <w:color w:val="000000" w:themeColor="text1"/>
                <w:sz w:val="20"/>
                <w:szCs w:val="20"/>
              </w:rPr>
              <w:t>/2023</w:t>
            </w:r>
          </w:p>
        </w:tc>
      </w:tr>
      <w:tr w:rsidR="006B25B4" w:rsidRPr="007A4381" w14:paraId="65BD4CDF" w14:textId="77777777" w:rsidTr="004F759A">
        <w:trPr>
          <w:jc w:val="center"/>
        </w:trPr>
        <w:tc>
          <w:tcPr>
            <w:tcW w:w="1688" w:type="dxa"/>
            <w:vAlign w:val="center"/>
          </w:tcPr>
          <w:p w14:paraId="45A83F52" w14:textId="22D4B334" w:rsidR="006B25B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Quinta Regiduría</w:t>
            </w:r>
          </w:p>
        </w:tc>
        <w:tc>
          <w:tcPr>
            <w:tcW w:w="7140" w:type="dxa"/>
            <w:vAlign w:val="center"/>
          </w:tcPr>
          <w:p w14:paraId="7F3BAE6A" w14:textId="19EE9109" w:rsidR="001A3BD4" w:rsidRPr="007A4381" w:rsidRDefault="006B25B4"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IXTA/5°-REG/069/2022-2024</w:t>
            </w:r>
            <w:r w:rsidR="001D3104" w:rsidRPr="007A4381">
              <w:rPr>
                <w:rFonts w:ascii="Palatino Linotype" w:hAnsi="Palatino Linotype"/>
                <w:color w:val="000000" w:themeColor="text1"/>
                <w:sz w:val="20"/>
                <w:szCs w:val="20"/>
              </w:rPr>
              <w:t>, IXTA/5°-REG/075/2022-2024,</w:t>
            </w:r>
          </w:p>
          <w:p w14:paraId="032B0AF9" w14:textId="703ED1CB"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775CE7" w:rsidRPr="007A4381">
              <w:rPr>
                <w:rFonts w:ascii="Palatino Linotype" w:hAnsi="Palatino Linotype"/>
                <w:color w:val="000000" w:themeColor="text1"/>
                <w:sz w:val="20"/>
                <w:szCs w:val="20"/>
              </w:rPr>
              <w:t>076</w:t>
            </w:r>
            <w:r w:rsidRPr="007A4381">
              <w:rPr>
                <w:rFonts w:ascii="Palatino Linotype" w:hAnsi="Palatino Linotype"/>
                <w:color w:val="000000" w:themeColor="text1"/>
                <w:sz w:val="20"/>
                <w:szCs w:val="20"/>
              </w:rPr>
              <w:t>/2022-2024, IXTA/5°-REG/</w:t>
            </w:r>
            <w:r w:rsidR="00775CE7" w:rsidRPr="007A4381">
              <w:rPr>
                <w:rFonts w:ascii="Palatino Linotype" w:hAnsi="Palatino Linotype"/>
                <w:color w:val="000000" w:themeColor="text1"/>
                <w:sz w:val="20"/>
                <w:szCs w:val="20"/>
              </w:rPr>
              <w:t>077</w:t>
            </w:r>
            <w:r w:rsidRPr="007A4381">
              <w:rPr>
                <w:rFonts w:ascii="Palatino Linotype" w:hAnsi="Palatino Linotype"/>
                <w:color w:val="000000" w:themeColor="text1"/>
                <w:sz w:val="20"/>
                <w:szCs w:val="20"/>
              </w:rPr>
              <w:t>/2022-2024,</w:t>
            </w:r>
          </w:p>
          <w:p w14:paraId="20D84090" w14:textId="35035C8C"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2F530B" w:rsidRPr="007A4381">
              <w:rPr>
                <w:rFonts w:ascii="Palatino Linotype" w:hAnsi="Palatino Linotype"/>
                <w:color w:val="000000" w:themeColor="text1"/>
                <w:sz w:val="20"/>
                <w:szCs w:val="20"/>
              </w:rPr>
              <w:t>078</w:t>
            </w:r>
            <w:r w:rsidRPr="007A4381">
              <w:rPr>
                <w:rFonts w:ascii="Palatino Linotype" w:hAnsi="Palatino Linotype"/>
                <w:color w:val="000000" w:themeColor="text1"/>
                <w:sz w:val="20"/>
                <w:szCs w:val="20"/>
              </w:rPr>
              <w:t>/2022-2024, IXTA/5°-REG/</w:t>
            </w:r>
            <w:r w:rsidR="00182EC7" w:rsidRPr="007A4381">
              <w:rPr>
                <w:rFonts w:ascii="Palatino Linotype" w:hAnsi="Palatino Linotype"/>
                <w:color w:val="000000" w:themeColor="text1"/>
                <w:sz w:val="20"/>
                <w:szCs w:val="20"/>
              </w:rPr>
              <w:t>079</w:t>
            </w:r>
            <w:r w:rsidRPr="007A4381">
              <w:rPr>
                <w:rFonts w:ascii="Palatino Linotype" w:hAnsi="Palatino Linotype"/>
                <w:color w:val="000000" w:themeColor="text1"/>
                <w:sz w:val="20"/>
                <w:szCs w:val="20"/>
              </w:rPr>
              <w:t>/2022-2024,</w:t>
            </w:r>
          </w:p>
          <w:p w14:paraId="40B70516" w14:textId="5D022DD1"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182EC7" w:rsidRPr="007A4381">
              <w:rPr>
                <w:rFonts w:ascii="Palatino Linotype" w:hAnsi="Palatino Linotype"/>
                <w:color w:val="000000" w:themeColor="text1"/>
                <w:sz w:val="20"/>
                <w:szCs w:val="20"/>
              </w:rPr>
              <w:t>080</w:t>
            </w:r>
            <w:r w:rsidRPr="007A4381">
              <w:rPr>
                <w:rFonts w:ascii="Palatino Linotype" w:hAnsi="Palatino Linotype"/>
                <w:color w:val="000000" w:themeColor="text1"/>
                <w:sz w:val="20"/>
                <w:szCs w:val="20"/>
              </w:rPr>
              <w:t>/2022-2024, IXTA/5°-REG/</w:t>
            </w:r>
            <w:r w:rsidR="00B47802" w:rsidRPr="007A4381">
              <w:rPr>
                <w:rFonts w:ascii="Palatino Linotype" w:hAnsi="Palatino Linotype"/>
                <w:color w:val="000000" w:themeColor="text1"/>
                <w:sz w:val="20"/>
                <w:szCs w:val="20"/>
              </w:rPr>
              <w:t>081</w:t>
            </w:r>
            <w:r w:rsidRPr="007A4381">
              <w:rPr>
                <w:rFonts w:ascii="Palatino Linotype" w:hAnsi="Palatino Linotype"/>
                <w:color w:val="000000" w:themeColor="text1"/>
                <w:sz w:val="20"/>
                <w:szCs w:val="20"/>
              </w:rPr>
              <w:t>/2022-2024,</w:t>
            </w:r>
          </w:p>
          <w:p w14:paraId="7E7EDFF6" w14:textId="37A4854A"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7E168D" w:rsidRPr="007A4381">
              <w:rPr>
                <w:rFonts w:ascii="Palatino Linotype" w:hAnsi="Palatino Linotype"/>
                <w:color w:val="000000" w:themeColor="text1"/>
                <w:sz w:val="20"/>
                <w:szCs w:val="20"/>
              </w:rPr>
              <w:t>082</w:t>
            </w:r>
            <w:r w:rsidRPr="007A4381">
              <w:rPr>
                <w:rFonts w:ascii="Palatino Linotype" w:hAnsi="Palatino Linotype"/>
                <w:color w:val="000000" w:themeColor="text1"/>
                <w:sz w:val="20"/>
                <w:szCs w:val="20"/>
              </w:rPr>
              <w:t>/2022-2024, IXTA/5°-REG/</w:t>
            </w:r>
            <w:r w:rsidR="004D3C50" w:rsidRPr="007A4381">
              <w:rPr>
                <w:rFonts w:ascii="Palatino Linotype" w:hAnsi="Palatino Linotype"/>
                <w:color w:val="000000" w:themeColor="text1"/>
                <w:sz w:val="20"/>
                <w:szCs w:val="20"/>
              </w:rPr>
              <w:t>083</w:t>
            </w:r>
            <w:r w:rsidRPr="007A4381">
              <w:rPr>
                <w:rFonts w:ascii="Palatino Linotype" w:hAnsi="Palatino Linotype"/>
                <w:color w:val="000000" w:themeColor="text1"/>
                <w:sz w:val="20"/>
                <w:szCs w:val="20"/>
              </w:rPr>
              <w:t>/2022-2024,</w:t>
            </w:r>
          </w:p>
          <w:p w14:paraId="40B58E21" w14:textId="3D9A43F8"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4D3C50" w:rsidRPr="007A4381">
              <w:rPr>
                <w:rFonts w:ascii="Palatino Linotype" w:hAnsi="Palatino Linotype"/>
                <w:color w:val="000000" w:themeColor="text1"/>
                <w:sz w:val="20"/>
                <w:szCs w:val="20"/>
              </w:rPr>
              <w:t>084</w:t>
            </w:r>
            <w:r w:rsidRPr="007A4381">
              <w:rPr>
                <w:rFonts w:ascii="Palatino Linotype" w:hAnsi="Palatino Linotype"/>
                <w:color w:val="000000" w:themeColor="text1"/>
                <w:sz w:val="20"/>
                <w:szCs w:val="20"/>
              </w:rPr>
              <w:t>/2022-2024, IXTA/5°-REG/</w:t>
            </w:r>
            <w:r w:rsidR="0050259C" w:rsidRPr="007A4381">
              <w:rPr>
                <w:rFonts w:ascii="Palatino Linotype" w:hAnsi="Palatino Linotype"/>
                <w:color w:val="000000" w:themeColor="text1"/>
                <w:sz w:val="20"/>
                <w:szCs w:val="20"/>
              </w:rPr>
              <w:t>085</w:t>
            </w:r>
            <w:r w:rsidRPr="007A4381">
              <w:rPr>
                <w:rFonts w:ascii="Palatino Linotype" w:hAnsi="Palatino Linotype"/>
                <w:color w:val="000000" w:themeColor="text1"/>
                <w:sz w:val="20"/>
                <w:szCs w:val="20"/>
              </w:rPr>
              <w:t>/2022-2024,</w:t>
            </w:r>
          </w:p>
          <w:p w14:paraId="60E55FA4" w14:textId="622E63FF"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50259C" w:rsidRPr="007A4381">
              <w:rPr>
                <w:rFonts w:ascii="Palatino Linotype" w:hAnsi="Palatino Linotype"/>
                <w:color w:val="000000" w:themeColor="text1"/>
                <w:sz w:val="20"/>
                <w:szCs w:val="20"/>
              </w:rPr>
              <w:t>087</w:t>
            </w:r>
            <w:r w:rsidRPr="007A4381">
              <w:rPr>
                <w:rFonts w:ascii="Palatino Linotype" w:hAnsi="Palatino Linotype"/>
                <w:color w:val="000000" w:themeColor="text1"/>
                <w:sz w:val="20"/>
                <w:szCs w:val="20"/>
              </w:rPr>
              <w:t>/2022-2024, IXTA/5°-REG/</w:t>
            </w:r>
            <w:r w:rsidR="00BF78E4" w:rsidRPr="007A4381">
              <w:rPr>
                <w:rFonts w:ascii="Palatino Linotype" w:hAnsi="Palatino Linotype"/>
                <w:color w:val="000000" w:themeColor="text1"/>
                <w:sz w:val="20"/>
                <w:szCs w:val="20"/>
              </w:rPr>
              <w:t>089</w:t>
            </w:r>
            <w:r w:rsidRPr="007A4381">
              <w:rPr>
                <w:rFonts w:ascii="Palatino Linotype" w:hAnsi="Palatino Linotype"/>
                <w:color w:val="000000" w:themeColor="text1"/>
                <w:sz w:val="20"/>
                <w:szCs w:val="20"/>
              </w:rPr>
              <w:t>/2022-2024,</w:t>
            </w:r>
          </w:p>
          <w:p w14:paraId="540F542B" w14:textId="28BF24D9"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C7358B" w:rsidRPr="007A4381">
              <w:rPr>
                <w:rFonts w:ascii="Palatino Linotype" w:hAnsi="Palatino Linotype"/>
                <w:color w:val="000000" w:themeColor="text1"/>
                <w:sz w:val="20"/>
                <w:szCs w:val="20"/>
              </w:rPr>
              <w:t>090</w:t>
            </w:r>
            <w:r w:rsidRPr="007A4381">
              <w:rPr>
                <w:rFonts w:ascii="Palatino Linotype" w:hAnsi="Palatino Linotype"/>
                <w:color w:val="000000" w:themeColor="text1"/>
                <w:sz w:val="20"/>
                <w:szCs w:val="20"/>
              </w:rPr>
              <w:t>/2022-2024, IXTA/5°-REG/</w:t>
            </w:r>
            <w:r w:rsidR="000D74C7" w:rsidRPr="007A4381">
              <w:rPr>
                <w:rFonts w:ascii="Palatino Linotype" w:hAnsi="Palatino Linotype"/>
                <w:color w:val="000000" w:themeColor="text1"/>
                <w:sz w:val="20"/>
                <w:szCs w:val="20"/>
              </w:rPr>
              <w:t>091</w:t>
            </w:r>
            <w:r w:rsidRPr="007A4381">
              <w:rPr>
                <w:rFonts w:ascii="Palatino Linotype" w:hAnsi="Palatino Linotype"/>
                <w:color w:val="000000" w:themeColor="text1"/>
                <w:sz w:val="20"/>
                <w:szCs w:val="20"/>
              </w:rPr>
              <w:t>/2022-2024,</w:t>
            </w:r>
          </w:p>
          <w:p w14:paraId="4DA2B8C5" w14:textId="47F5724C"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0D74C7" w:rsidRPr="007A4381">
              <w:rPr>
                <w:rFonts w:ascii="Palatino Linotype" w:hAnsi="Palatino Linotype"/>
                <w:color w:val="000000" w:themeColor="text1"/>
                <w:sz w:val="20"/>
                <w:szCs w:val="20"/>
              </w:rPr>
              <w:t>092</w:t>
            </w:r>
            <w:r w:rsidRPr="007A4381">
              <w:rPr>
                <w:rFonts w:ascii="Palatino Linotype" w:hAnsi="Palatino Linotype"/>
                <w:color w:val="000000" w:themeColor="text1"/>
                <w:sz w:val="20"/>
                <w:szCs w:val="20"/>
              </w:rPr>
              <w:t>/2022-2024, IXTA/5°-REG/</w:t>
            </w:r>
            <w:r w:rsidR="00040713" w:rsidRPr="007A4381">
              <w:rPr>
                <w:rFonts w:ascii="Palatino Linotype" w:hAnsi="Palatino Linotype"/>
                <w:color w:val="000000" w:themeColor="text1"/>
                <w:sz w:val="20"/>
                <w:szCs w:val="20"/>
              </w:rPr>
              <w:t>093</w:t>
            </w:r>
            <w:r w:rsidRPr="007A4381">
              <w:rPr>
                <w:rFonts w:ascii="Palatino Linotype" w:hAnsi="Palatino Linotype"/>
                <w:color w:val="000000" w:themeColor="text1"/>
                <w:sz w:val="20"/>
                <w:szCs w:val="20"/>
              </w:rPr>
              <w:t>/2022-2024,</w:t>
            </w:r>
          </w:p>
          <w:p w14:paraId="20CB32C0" w14:textId="2E2EA2CE"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6A3223" w:rsidRPr="007A4381">
              <w:rPr>
                <w:rFonts w:ascii="Palatino Linotype" w:hAnsi="Palatino Linotype"/>
                <w:color w:val="000000" w:themeColor="text1"/>
                <w:sz w:val="20"/>
                <w:szCs w:val="20"/>
              </w:rPr>
              <w:t>094</w:t>
            </w:r>
            <w:r w:rsidRPr="007A4381">
              <w:rPr>
                <w:rFonts w:ascii="Palatino Linotype" w:hAnsi="Palatino Linotype"/>
                <w:color w:val="000000" w:themeColor="text1"/>
                <w:sz w:val="20"/>
                <w:szCs w:val="20"/>
              </w:rPr>
              <w:t>/2022-2024, IXTA/5°-REG/</w:t>
            </w:r>
            <w:r w:rsidR="00471DB1" w:rsidRPr="007A4381">
              <w:rPr>
                <w:rFonts w:ascii="Palatino Linotype" w:hAnsi="Palatino Linotype"/>
                <w:color w:val="000000" w:themeColor="text1"/>
                <w:sz w:val="20"/>
                <w:szCs w:val="20"/>
              </w:rPr>
              <w:t>095</w:t>
            </w:r>
            <w:r w:rsidRPr="007A4381">
              <w:rPr>
                <w:rFonts w:ascii="Palatino Linotype" w:hAnsi="Palatino Linotype"/>
                <w:color w:val="000000" w:themeColor="text1"/>
                <w:sz w:val="20"/>
                <w:szCs w:val="20"/>
              </w:rPr>
              <w:t>/2022-2024,</w:t>
            </w:r>
          </w:p>
          <w:p w14:paraId="66E9621C" w14:textId="4E288078" w:rsidR="001A3BD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471DB1" w:rsidRPr="007A4381">
              <w:rPr>
                <w:rFonts w:ascii="Palatino Linotype" w:hAnsi="Palatino Linotype"/>
                <w:color w:val="000000" w:themeColor="text1"/>
                <w:sz w:val="20"/>
                <w:szCs w:val="20"/>
              </w:rPr>
              <w:t>096</w:t>
            </w:r>
            <w:r w:rsidRPr="007A4381">
              <w:rPr>
                <w:rFonts w:ascii="Palatino Linotype" w:hAnsi="Palatino Linotype"/>
                <w:color w:val="000000" w:themeColor="text1"/>
                <w:sz w:val="20"/>
                <w:szCs w:val="20"/>
              </w:rPr>
              <w:t>/2022-2024, IXTA/5°-REG/</w:t>
            </w:r>
            <w:r w:rsidR="004A74F2" w:rsidRPr="007A4381">
              <w:rPr>
                <w:rFonts w:ascii="Palatino Linotype" w:hAnsi="Palatino Linotype"/>
                <w:color w:val="000000" w:themeColor="text1"/>
                <w:sz w:val="20"/>
                <w:szCs w:val="20"/>
              </w:rPr>
              <w:t>097</w:t>
            </w:r>
            <w:r w:rsidRPr="007A4381">
              <w:rPr>
                <w:rFonts w:ascii="Palatino Linotype" w:hAnsi="Palatino Linotype"/>
                <w:color w:val="000000" w:themeColor="text1"/>
                <w:sz w:val="20"/>
                <w:szCs w:val="20"/>
              </w:rPr>
              <w:t>/2022-2024</w:t>
            </w:r>
            <w:r w:rsidR="001A3BD4" w:rsidRPr="007A4381">
              <w:rPr>
                <w:rFonts w:ascii="Palatino Linotype" w:hAnsi="Palatino Linotype"/>
                <w:color w:val="000000" w:themeColor="text1"/>
                <w:sz w:val="20"/>
                <w:szCs w:val="20"/>
              </w:rPr>
              <w:t xml:space="preserve"> y</w:t>
            </w:r>
          </w:p>
          <w:p w14:paraId="6291F9E3" w14:textId="2265B214" w:rsidR="006B25B4" w:rsidRPr="007A4381" w:rsidRDefault="00B84596" w:rsidP="004F759A">
            <w:pPr>
              <w:pStyle w:val="Prrafodelista"/>
              <w:tabs>
                <w:tab w:val="left" w:pos="426"/>
              </w:tabs>
              <w:ind w:left="0" w:right="51"/>
              <w:jc w:val="center"/>
              <w:rPr>
                <w:rFonts w:ascii="Palatino Linotype" w:hAnsi="Palatino Linotype"/>
                <w:color w:val="000000" w:themeColor="text1"/>
                <w:sz w:val="20"/>
                <w:szCs w:val="20"/>
              </w:rPr>
            </w:pPr>
            <w:r w:rsidRPr="007A4381">
              <w:rPr>
                <w:rFonts w:ascii="Palatino Linotype" w:hAnsi="Palatino Linotype"/>
                <w:color w:val="000000" w:themeColor="text1"/>
                <w:sz w:val="20"/>
                <w:szCs w:val="20"/>
              </w:rPr>
              <w:t>IXTA/5°-REG/</w:t>
            </w:r>
            <w:r w:rsidR="007B5D3F" w:rsidRPr="007A4381">
              <w:rPr>
                <w:rFonts w:ascii="Palatino Linotype" w:hAnsi="Palatino Linotype"/>
                <w:color w:val="000000" w:themeColor="text1"/>
                <w:sz w:val="20"/>
                <w:szCs w:val="20"/>
              </w:rPr>
              <w:t>098</w:t>
            </w:r>
            <w:r w:rsidRPr="007A4381">
              <w:rPr>
                <w:rFonts w:ascii="Palatino Linotype" w:hAnsi="Palatino Linotype"/>
                <w:color w:val="000000" w:themeColor="text1"/>
                <w:sz w:val="20"/>
                <w:szCs w:val="20"/>
              </w:rPr>
              <w:t>/2022-2024</w:t>
            </w:r>
          </w:p>
        </w:tc>
      </w:tr>
    </w:tbl>
    <w:p w14:paraId="527D8882" w14:textId="77777777" w:rsidR="007813CF" w:rsidRPr="005A00F4" w:rsidRDefault="007813CF" w:rsidP="007813CF">
      <w:pPr>
        <w:pStyle w:val="Prrafodelista"/>
        <w:tabs>
          <w:tab w:val="left" w:pos="426"/>
        </w:tabs>
        <w:spacing w:before="240" w:after="240" w:line="360" w:lineRule="auto"/>
        <w:ind w:left="0" w:right="51"/>
        <w:jc w:val="both"/>
        <w:rPr>
          <w:rFonts w:ascii="Palatino Linotype" w:hAnsi="Palatino Linotype"/>
          <w:color w:val="000000" w:themeColor="text1"/>
        </w:rPr>
      </w:pPr>
    </w:p>
    <w:p w14:paraId="326D5DF1" w14:textId="2F642F4E" w:rsidR="001A3BD4" w:rsidRPr="005A00F4" w:rsidRDefault="001A3BD4" w:rsidP="009747E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Así, podemos sitetizar el contenido de los oficios enlistados </w:t>
      </w:r>
      <w:r w:rsidRPr="005A00F4">
        <w:rPr>
          <w:rFonts w:ascii="Palatino Linotype" w:hAnsi="Palatino Linotype"/>
          <w:i/>
          <w:color w:val="000000" w:themeColor="text1"/>
        </w:rPr>
        <w:t>supra</w:t>
      </w:r>
      <w:r w:rsidRPr="005A00F4">
        <w:rPr>
          <w:rFonts w:ascii="Palatino Linotype" w:hAnsi="Palatino Linotype"/>
          <w:color w:val="000000" w:themeColor="text1"/>
        </w:rPr>
        <w:t>, mediante los siguientes puntos:</w:t>
      </w:r>
    </w:p>
    <w:p w14:paraId="33E86136" w14:textId="7B52DB3B" w:rsidR="001E39ED" w:rsidRPr="007A4381" w:rsidRDefault="001E39ED" w:rsidP="00BB29B2">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olor w:val="000000" w:themeColor="text1"/>
          <w:sz w:val="22"/>
        </w:rPr>
        <w:t xml:space="preserve">Que la Secretaría del Ayuntamiento, la Primera y Segunda Sindicatura; la Primera, Segunda, Tercera, Cuarta, Quinta, Sexta, </w:t>
      </w:r>
      <w:r w:rsidR="00BB29B2" w:rsidRPr="007A4381">
        <w:rPr>
          <w:rFonts w:ascii="Palatino Linotype" w:hAnsi="Palatino Linotype"/>
          <w:color w:val="000000" w:themeColor="text1"/>
          <w:sz w:val="22"/>
        </w:rPr>
        <w:t xml:space="preserve">Séptima, </w:t>
      </w:r>
      <w:r w:rsidRPr="007A4381">
        <w:rPr>
          <w:rFonts w:ascii="Palatino Linotype" w:hAnsi="Palatino Linotype"/>
          <w:color w:val="000000" w:themeColor="text1"/>
          <w:sz w:val="22"/>
        </w:rPr>
        <w:t>Octava, Novena, Décima, Décima Primera y Décima Segunda Regidurías</w:t>
      </w:r>
      <w:r w:rsidR="00BB29B2" w:rsidRPr="007A4381">
        <w:rPr>
          <w:rFonts w:ascii="Palatino Linotype" w:hAnsi="Palatino Linotype"/>
          <w:color w:val="000000" w:themeColor="text1"/>
          <w:sz w:val="22"/>
        </w:rPr>
        <w:t>; así como la</w:t>
      </w:r>
      <w:r w:rsidRPr="007A4381">
        <w:rPr>
          <w:rFonts w:ascii="Palatino Linotype" w:hAnsi="Palatino Linotype"/>
          <w:color w:val="000000" w:themeColor="text1"/>
          <w:sz w:val="22"/>
        </w:rPr>
        <w:t xml:space="preserve"> Oficina de Presidencia; Órgano Interno de Control; Defensoría Municipal de Derechos Humanos; Coordinación de Protección Civil y Atención a Riesgos; Coordinación Municipal de Mejora Regulatoria; Unidad de Transparencia y Acceso a la Información</w:t>
      </w:r>
      <w:r w:rsidR="00BB29B2" w:rsidRPr="007A4381">
        <w:rPr>
          <w:rFonts w:ascii="Palatino Linotype" w:hAnsi="Palatino Linotype"/>
          <w:color w:val="000000" w:themeColor="text1"/>
          <w:sz w:val="22"/>
        </w:rPr>
        <w:t xml:space="preserve">; y, las </w:t>
      </w:r>
      <w:r w:rsidRPr="007A4381">
        <w:rPr>
          <w:rFonts w:ascii="Palatino Linotype" w:hAnsi="Palatino Linotype"/>
          <w:color w:val="000000" w:themeColor="text1"/>
          <w:sz w:val="22"/>
        </w:rPr>
        <w:t>Direcciones de Servicios Públicos; Asuntos Indígenas</w:t>
      </w:r>
      <w:r w:rsidR="00BB29B2" w:rsidRPr="007A4381">
        <w:rPr>
          <w:rFonts w:ascii="Palatino Linotype" w:hAnsi="Palatino Linotype"/>
          <w:color w:val="000000" w:themeColor="text1"/>
          <w:sz w:val="22"/>
        </w:rPr>
        <w:t xml:space="preserve"> y Atención a la Población Afromexicana</w:t>
      </w:r>
      <w:r w:rsidRPr="007A4381">
        <w:rPr>
          <w:rFonts w:ascii="Palatino Linotype" w:hAnsi="Palatino Linotype"/>
          <w:color w:val="000000" w:themeColor="text1"/>
          <w:sz w:val="22"/>
        </w:rPr>
        <w:t>; Desarrollo Rural; Turismo; Seguridad y Prevención Ciudadana; Cultura; Bienestar e Inclusión Social; Asuntos Jurídicos; Planeación, Programación y Evaluación; Desarrollo Territorial y Urbano; Comunicación Social y Eventos Institucionales; Fomento y Desarrollo Económico; Educación; Ecología; Salud; Administración y Finanzas; Infraestructura y Obras Públicas</w:t>
      </w:r>
      <w:r w:rsidR="00BB29B2" w:rsidRPr="007A4381">
        <w:rPr>
          <w:rFonts w:ascii="Palatino Linotype" w:hAnsi="Palatino Linotype"/>
          <w:color w:val="000000" w:themeColor="text1"/>
          <w:sz w:val="22"/>
        </w:rPr>
        <w:t xml:space="preserve">; y </w:t>
      </w:r>
      <w:r w:rsidRPr="007A4381">
        <w:rPr>
          <w:rFonts w:ascii="Palatino Linotype" w:hAnsi="Palatino Linotype"/>
          <w:color w:val="000000" w:themeColor="text1"/>
          <w:sz w:val="22"/>
        </w:rPr>
        <w:t>Gobierno</w:t>
      </w:r>
      <w:r w:rsidR="00BB29B2" w:rsidRPr="007A4381">
        <w:rPr>
          <w:rFonts w:ascii="Palatino Linotype" w:hAnsi="Palatino Linotype"/>
          <w:color w:val="000000" w:themeColor="text1"/>
          <w:sz w:val="22"/>
        </w:rPr>
        <w:t xml:space="preserve">, manifestaron su </w:t>
      </w:r>
      <w:r w:rsidR="00BB29B2" w:rsidRPr="007A4381">
        <w:rPr>
          <w:rFonts w:ascii="Palatino Linotype" w:hAnsi="Palatino Linotype"/>
          <w:b/>
          <w:color w:val="000000" w:themeColor="text1"/>
          <w:sz w:val="22"/>
        </w:rPr>
        <w:t>imposibilidad técnica</w:t>
      </w:r>
      <w:r w:rsidR="00BB29B2" w:rsidRPr="007A4381">
        <w:rPr>
          <w:rFonts w:ascii="Palatino Linotype" w:hAnsi="Palatino Linotype"/>
          <w:color w:val="000000" w:themeColor="text1"/>
          <w:sz w:val="22"/>
        </w:rPr>
        <w:t xml:space="preserve"> para entregar </w:t>
      </w:r>
      <w:r w:rsidR="00BB29B2" w:rsidRPr="007A4381">
        <w:rPr>
          <w:rFonts w:ascii="Palatino Linotype" w:hAnsi="Palatino Linotype" w:cs="Arial"/>
          <w:color w:val="000000" w:themeColor="text1"/>
          <w:sz w:val="22"/>
        </w:rPr>
        <w:t>los oficios, con sus anexos, enviados y recibidos, de enero a diciembre de dos mil veintidós.</w:t>
      </w:r>
    </w:p>
    <w:p w14:paraId="2C8166D6" w14:textId="6FBA1CA7" w:rsidR="00BB29B2" w:rsidRPr="007A4381" w:rsidRDefault="00BB29B2" w:rsidP="00BB29B2">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 xml:space="preserve">Derivado de lo anterior, las áreas administrativas ofrecieron a la entonces </w:t>
      </w:r>
      <w:r w:rsidRPr="007A4381">
        <w:rPr>
          <w:rFonts w:ascii="Palatino Linotype" w:hAnsi="Palatino Linotype" w:cs="Arial"/>
          <w:b/>
          <w:color w:val="000000" w:themeColor="text1"/>
          <w:sz w:val="22"/>
        </w:rPr>
        <w:t>SOLICITANTE</w:t>
      </w:r>
      <w:r w:rsidRPr="007A4381">
        <w:rPr>
          <w:rFonts w:ascii="Palatino Linotype" w:hAnsi="Palatino Linotype" w:cs="Arial"/>
          <w:color w:val="000000" w:themeColor="text1"/>
          <w:sz w:val="22"/>
        </w:rPr>
        <w:t xml:space="preserve"> acceder a la información, vía </w:t>
      </w:r>
      <w:r w:rsidRPr="007A4381">
        <w:rPr>
          <w:rFonts w:ascii="Palatino Linotype" w:hAnsi="Palatino Linotype" w:cs="Arial"/>
          <w:b/>
          <w:color w:val="000000" w:themeColor="text1"/>
          <w:sz w:val="22"/>
        </w:rPr>
        <w:t>Consulta Directa</w:t>
      </w:r>
      <w:r w:rsidRPr="007A4381">
        <w:rPr>
          <w:rFonts w:ascii="Palatino Linotype" w:hAnsi="Palatino Linotype" w:cs="Arial"/>
          <w:color w:val="000000" w:themeColor="text1"/>
          <w:sz w:val="22"/>
        </w:rPr>
        <w:t xml:space="preserve"> o </w:t>
      </w:r>
      <w:r w:rsidRPr="007A4381">
        <w:rPr>
          <w:rFonts w:ascii="Palatino Linotype" w:hAnsi="Palatino Linotype" w:cs="Arial"/>
          <w:i/>
          <w:color w:val="000000" w:themeColor="text1"/>
          <w:sz w:val="22"/>
        </w:rPr>
        <w:t>In Situ</w:t>
      </w:r>
      <w:r w:rsidRPr="007A4381">
        <w:rPr>
          <w:rFonts w:ascii="Palatino Linotype" w:hAnsi="Palatino Linotype" w:cs="Arial"/>
          <w:color w:val="000000" w:themeColor="text1"/>
          <w:sz w:val="22"/>
        </w:rPr>
        <w:t>.</w:t>
      </w:r>
    </w:p>
    <w:p w14:paraId="6B731BF2" w14:textId="4E058681" w:rsidR="001E39ED" w:rsidRPr="007A4381" w:rsidRDefault="00BB29B2" w:rsidP="00BB29B2">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olor w:val="000000" w:themeColor="text1"/>
          <w:sz w:val="22"/>
        </w:rPr>
        <w:t xml:space="preserve">El Director de Asuntos Indígenas y Atención a la Población Afromexicana informó que </w:t>
      </w:r>
      <w:r w:rsidR="002742F5" w:rsidRPr="007A4381">
        <w:rPr>
          <w:rFonts w:ascii="Palatino Linotype" w:hAnsi="Palatino Linotype"/>
          <w:color w:val="000000" w:themeColor="text1"/>
          <w:sz w:val="22"/>
        </w:rPr>
        <w:t>el</w:t>
      </w:r>
      <w:r w:rsidRPr="007A4381">
        <w:rPr>
          <w:rFonts w:ascii="Palatino Linotype" w:hAnsi="Palatino Linotype"/>
          <w:color w:val="000000" w:themeColor="text1"/>
          <w:sz w:val="22"/>
        </w:rPr>
        <w:t xml:space="preserve"> área adminisrativa a su cargo, </w:t>
      </w:r>
      <w:r w:rsidR="002742F5" w:rsidRPr="007A4381">
        <w:rPr>
          <w:rFonts w:ascii="Palatino Linotype" w:hAnsi="Palatino Linotype"/>
          <w:color w:val="000000" w:themeColor="text1"/>
          <w:sz w:val="22"/>
        </w:rPr>
        <w:t>entró en funciones desde febrero del dos mil veintidós.</w:t>
      </w:r>
    </w:p>
    <w:p w14:paraId="705693D6" w14:textId="655C88B8" w:rsidR="002742F5" w:rsidRPr="007A4381" w:rsidRDefault="002742F5" w:rsidP="00BB29B2">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olor w:val="000000" w:themeColor="text1"/>
          <w:sz w:val="22"/>
        </w:rPr>
        <w:t>El Segundo Síndico informó que el área adminisrativa a su cargo, entró en funciones desde febrero del dos mil veintidós.</w:t>
      </w:r>
    </w:p>
    <w:p w14:paraId="50237E8E" w14:textId="77777777" w:rsidR="001A3BD4" w:rsidRPr="005A00F4" w:rsidRDefault="001A3BD4" w:rsidP="001A3BD4">
      <w:pPr>
        <w:pStyle w:val="Prrafodelista"/>
        <w:tabs>
          <w:tab w:val="left" w:pos="426"/>
        </w:tabs>
        <w:spacing w:before="240" w:after="240" w:line="360" w:lineRule="auto"/>
        <w:ind w:left="0" w:right="51"/>
        <w:jc w:val="both"/>
        <w:rPr>
          <w:rFonts w:ascii="Palatino Linotype" w:hAnsi="Palatino Linotype"/>
          <w:color w:val="000000" w:themeColor="text1"/>
        </w:rPr>
      </w:pPr>
    </w:p>
    <w:p w14:paraId="08F45580" w14:textId="7F38C60F" w:rsidR="009747E8" w:rsidRPr="005A00F4" w:rsidRDefault="001A3BD4" w:rsidP="009747E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P</w:t>
      </w:r>
      <w:r w:rsidR="00975447" w:rsidRPr="005A00F4">
        <w:rPr>
          <w:rFonts w:ascii="Palatino Linotype" w:hAnsi="Palatino Linotype"/>
          <w:color w:val="000000" w:themeColor="text1"/>
        </w:rPr>
        <w:t xml:space="preserve">or su </w:t>
      </w:r>
      <w:r w:rsidR="00975447" w:rsidRPr="005A00F4">
        <w:rPr>
          <w:rFonts w:ascii="Palatino Linotype" w:eastAsia="Times New Roman" w:hAnsi="Palatino Linotype" w:cs="Arial"/>
        </w:rPr>
        <w:t xml:space="preserve">parte, </w:t>
      </w:r>
      <w:r w:rsidR="00357D93" w:rsidRPr="005A00F4">
        <w:rPr>
          <w:rFonts w:ascii="Palatino Linotype" w:eastAsia="Times New Roman" w:hAnsi="Palatino Linotype" w:cs="Arial"/>
        </w:rPr>
        <w:t>la</w:t>
      </w:r>
      <w:r w:rsidR="00975447" w:rsidRPr="005A00F4">
        <w:rPr>
          <w:rFonts w:ascii="Palatino Linotype" w:eastAsia="Times New Roman" w:hAnsi="Palatino Linotype" w:cs="Arial"/>
        </w:rPr>
        <w:t xml:space="preserve"> </w:t>
      </w:r>
      <w:r w:rsidR="00975447" w:rsidRPr="005A00F4">
        <w:rPr>
          <w:rFonts w:ascii="Palatino Linotype" w:eastAsia="Times New Roman" w:hAnsi="Palatino Linotype" w:cs="Arial"/>
          <w:b/>
          <w:bCs/>
        </w:rPr>
        <w:t>RECURRENTE</w:t>
      </w:r>
      <w:r w:rsidR="00975447" w:rsidRPr="005A00F4">
        <w:rPr>
          <w:rFonts w:ascii="Palatino Linotype" w:eastAsia="Times New Roman" w:hAnsi="Palatino Linotype" w:cs="Arial"/>
        </w:rPr>
        <w:t xml:space="preserve"> presentó </w:t>
      </w:r>
      <w:r w:rsidR="006E6DD2" w:rsidRPr="005A00F4">
        <w:rPr>
          <w:rFonts w:ascii="Palatino Linotype" w:eastAsia="Times New Roman" w:hAnsi="Palatino Linotype" w:cs="Arial"/>
        </w:rPr>
        <w:t>los</w:t>
      </w:r>
      <w:r w:rsidR="00975447" w:rsidRPr="005A00F4">
        <w:rPr>
          <w:rFonts w:ascii="Palatino Linotype" w:eastAsia="Times New Roman" w:hAnsi="Palatino Linotype" w:cs="Arial"/>
        </w:rPr>
        <w:t xml:space="preserve"> recurso</w:t>
      </w:r>
      <w:r w:rsidR="006E6DD2" w:rsidRPr="005A00F4">
        <w:rPr>
          <w:rFonts w:ascii="Palatino Linotype" w:eastAsia="Times New Roman" w:hAnsi="Palatino Linotype" w:cs="Arial"/>
        </w:rPr>
        <w:t>s</w:t>
      </w:r>
      <w:r w:rsidR="00975447" w:rsidRPr="005A00F4">
        <w:rPr>
          <w:rFonts w:ascii="Palatino Linotype" w:eastAsia="Times New Roman" w:hAnsi="Palatino Linotype" w:cs="Arial"/>
        </w:rPr>
        <w:t xml:space="preserve"> de revisión </w:t>
      </w:r>
      <w:r w:rsidR="006E6DD2" w:rsidRPr="005A00F4">
        <w:rPr>
          <w:rFonts w:ascii="Palatino Linotype" w:eastAsia="Times New Roman" w:hAnsi="Palatino Linotype" w:cs="Arial"/>
        </w:rPr>
        <w:t xml:space="preserve">acumulados </w:t>
      </w:r>
      <w:r w:rsidR="002742F5" w:rsidRPr="007A4381">
        <w:rPr>
          <w:rFonts w:ascii="Palatino Linotype" w:eastAsia="Calibri" w:hAnsi="Palatino Linotype" w:cs="Arial"/>
          <w:b/>
          <w:bCs/>
          <w:color w:val="000000" w:themeColor="text1"/>
          <w:sz w:val="22"/>
        </w:rPr>
        <w:t xml:space="preserve">01523/INFOEM/IP/RR/2023, 01524/INFOEM/IP/RR/2023, 01525/INFOEM/IP/RR/2023, 01526/INFOEM/IP/RR/2023, 01527/INFOEM/IP/RR/2023, 01528/INFOEM/IP/RR/2023, 01529/INFOEM/IP/RR/2023, 01530/INFOEM/IP/RR/2023, 01531/INFOEM/IP/RR/2023, 01532/INFOEM/IP/RR/2023, 01533/INFOEM/IP/RR/2023, 01534/INFOEM/IP/RR/2023, 01535/INFOEM/IP/RR/2023, 01539/INFOEM/IP/RR/2023, 01540/INFOEM/IP/RR/2023, 01541/INFOEM/IP/RR/2023, 01542/INFOEM/IP/RR/2023, 01543/INFOEM/IP/RR/2023, 01544/INFOEM/IP/RR/2023, 01545/INFOEM/IP/RR/2023, 01546/INFOEM/IP/RR/2023, 01547/INFOEM/IP/RR/2023, 01548/INFOEM/IP/RR/2023 </w:t>
      </w:r>
      <w:r w:rsidR="002742F5" w:rsidRPr="007A4381">
        <w:rPr>
          <w:rFonts w:ascii="Palatino Linotype" w:eastAsia="Calibri" w:hAnsi="Palatino Linotype" w:cs="Arial"/>
          <w:bCs/>
          <w:color w:val="000000" w:themeColor="text1"/>
          <w:sz w:val="22"/>
        </w:rPr>
        <w:t>y</w:t>
      </w:r>
      <w:r w:rsidR="002742F5" w:rsidRPr="007A4381">
        <w:rPr>
          <w:rFonts w:ascii="Palatino Linotype" w:eastAsia="Calibri" w:hAnsi="Palatino Linotype" w:cs="Arial"/>
          <w:b/>
          <w:bCs/>
          <w:color w:val="000000" w:themeColor="text1"/>
          <w:sz w:val="22"/>
        </w:rPr>
        <w:t xml:space="preserve"> 01549/INFOEM/IP/RR/2023</w:t>
      </w:r>
      <w:r w:rsidR="00975447" w:rsidRPr="007A4381">
        <w:rPr>
          <w:rFonts w:ascii="Palatino Linotype" w:eastAsia="Times New Roman" w:hAnsi="Palatino Linotype" w:cs="Arial"/>
          <w:sz w:val="22"/>
        </w:rPr>
        <w:t>,</w:t>
      </w:r>
      <w:r w:rsidR="00975447" w:rsidRPr="005A00F4">
        <w:rPr>
          <w:rFonts w:ascii="Palatino Linotype" w:eastAsia="Times New Roman" w:hAnsi="Palatino Linotype" w:cs="Arial"/>
        </w:rPr>
        <w:t xml:space="preserve"> en contra de la</w:t>
      </w:r>
      <w:r w:rsidR="00A03939" w:rsidRPr="005A00F4">
        <w:rPr>
          <w:rFonts w:ascii="Palatino Linotype" w:eastAsia="Times New Roman" w:hAnsi="Palatino Linotype" w:cs="Arial"/>
        </w:rPr>
        <w:t>s</w:t>
      </w:r>
      <w:r w:rsidR="00975447" w:rsidRPr="005A00F4">
        <w:rPr>
          <w:rFonts w:ascii="Palatino Linotype" w:eastAsia="Times New Roman" w:hAnsi="Palatino Linotype" w:cs="Arial"/>
        </w:rPr>
        <w:t xml:space="preserve"> respuesta</w:t>
      </w:r>
      <w:r w:rsidR="00A03939" w:rsidRPr="005A00F4">
        <w:rPr>
          <w:rFonts w:ascii="Palatino Linotype" w:eastAsia="Times New Roman" w:hAnsi="Palatino Linotype" w:cs="Arial"/>
        </w:rPr>
        <w:t>s</w:t>
      </w:r>
      <w:r w:rsidR="00975447" w:rsidRPr="005A00F4">
        <w:rPr>
          <w:rFonts w:ascii="Palatino Linotype" w:eastAsia="Times New Roman" w:hAnsi="Palatino Linotype" w:cs="Arial"/>
        </w:rPr>
        <w:t xml:space="preserve"> del </w:t>
      </w:r>
      <w:r w:rsidR="00975447" w:rsidRPr="005A00F4">
        <w:rPr>
          <w:rFonts w:ascii="Palatino Linotype" w:eastAsia="Times New Roman" w:hAnsi="Palatino Linotype" w:cs="Arial"/>
          <w:b/>
          <w:bCs/>
        </w:rPr>
        <w:t>SUJETO OBLIGADO</w:t>
      </w:r>
      <w:r w:rsidR="00975447" w:rsidRPr="005A00F4">
        <w:rPr>
          <w:rFonts w:ascii="Palatino Linotype" w:eastAsia="Times New Roman" w:hAnsi="Palatino Linotype" w:cs="Arial"/>
        </w:rPr>
        <w:t xml:space="preserve">, y en </w:t>
      </w:r>
      <w:r w:rsidR="006E6DD2" w:rsidRPr="005A00F4">
        <w:rPr>
          <w:rFonts w:ascii="Palatino Linotype" w:eastAsia="Times New Roman" w:hAnsi="Palatino Linotype" w:cs="Arial"/>
        </w:rPr>
        <w:t>los</w:t>
      </w:r>
      <w:r w:rsidR="00975447" w:rsidRPr="005A00F4">
        <w:rPr>
          <w:rFonts w:ascii="Palatino Linotype" w:eastAsia="Times New Roman" w:hAnsi="Palatino Linotype" w:cs="Arial"/>
        </w:rPr>
        <w:t xml:space="preserve"> que señaló por agravios</w:t>
      </w:r>
      <w:r w:rsidR="00A03939" w:rsidRPr="005A00F4">
        <w:rPr>
          <w:rFonts w:ascii="Palatino Linotype" w:eastAsia="Times New Roman" w:hAnsi="Palatino Linotype" w:cs="Arial"/>
        </w:rPr>
        <w:t>, esencialmente,</w:t>
      </w:r>
      <w:r w:rsidR="00975447" w:rsidRPr="005A00F4">
        <w:rPr>
          <w:rFonts w:ascii="Palatino Linotype" w:eastAsia="Times New Roman" w:hAnsi="Palatino Linotype" w:cs="Arial"/>
        </w:rPr>
        <w:t xml:space="preserve"> lo siguiente:</w:t>
      </w:r>
    </w:p>
    <w:p w14:paraId="19FE87FA" w14:textId="2CBAEB3C" w:rsidR="00BB239D" w:rsidRPr="007A4381" w:rsidRDefault="002742F5" w:rsidP="00265A29">
      <w:pPr>
        <w:pStyle w:val="Prrafodelista"/>
        <w:numPr>
          <w:ilvl w:val="1"/>
          <w:numId w:val="7"/>
        </w:numPr>
        <w:tabs>
          <w:tab w:val="left" w:pos="426"/>
        </w:tabs>
        <w:spacing w:before="240" w:after="240" w:line="360" w:lineRule="auto"/>
        <w:ind w:left="1134" w:right="51"/>
        <w:jc w:val="both"/>
        <w:rPr>
          <w:rFonts w:ascii="Palatino Linotype" w:hAnsi="Palatino Linotype"/>
          <w:color w:val="000000" w:themeColor="text1"/>
          <w:sz w:val="22"/>
        </w:rPr>
      </w:pPr>
      <w:r w:rsidRPr="007A4381">
        <w:rPr>
          <w:rFonts w:ascii="Palatino Linotype" w:hAnsi="Palatino Linotype" w:cs="Arial"/>
          <w:color w:val="000000" w:themeColor="text1"/>
          <w:sz w:val="22"/>
        </w:rPr>
        <w:t>El cambio de modalidad en la entrega de la información</w:t>
      </w:r>
      <w:r w:rsidR="00B26730" w:rsidRPr="007A4381">
        <w:rPr>
          <w:rFonts w:ascii="Palatino Linotype" w:hAnsi="Palatino Linotype" w:cs="Arial"/>
          <w:color w:val="000000" w:themeColor="text1"/>
          <w:sz w:val="22"/>
        </w:rPr>
        <w:t>.</w:t>
      </w:r>
    </w:p>
    <w:p w14:paraId="1616E01D" w14:textId="77777777" w:rsidR="00842788" w:rsidRPr="005A00F4" w:rsidRDefault="00842788" w:rsidP="00842788">
      <w:pPr>
        <w:pStyle w:val="Prrafodelista"/>
        <w:tabs>
          <w:tab w:val="left" w:pos="426"/>
        </w:tabs>
        <w:spacing w:before="240" w:after="240" w:line="360" w:lineRule="auto"/>
        <w:ind w:left="0" w:right="51"/>
        <w:jc w:val="both"/>
        <w:rPr>
          <w:rFonts w:ascii="Palatino Linotype" w:hAnsi="Palatino Linotype"/>
          <w:color w:val="000000" w:themeColor="text1"/>
        </w:rPr>
      </w:pPr>
    </w:p>
    <w:p w14:paraId="19DF39B6" w14:textId="48B4AB62" w:rsidR="002742F5" w:rsidRPr="005A00F4" w:rsidRDefault="002742F5" w:rsidP="005535D6">
      <w:pPr>
        <w:pStyle w:val="Prrafodelista"/>
        <w:numPr>
          <w:ilvl w:val="0"/>
          <w:numId w:val="1"/>
        </w:numPr>
        <w:tabs>
          <w:tab w:val="left" w:pos="426"/>
        </w:tabs>
        <w:spacing w:before="240" w:after="240" w:line="360" w:lineRule="auto"/>
        <w:ind w:right="51"/>
        <w:jc w:val="both"/>
        <w:rPr>
          <w:rStyle w:val="normaltextrun"/>
          <w:rFonts w:ascii="Palatino Linotype" w:hAnsi="Palatino Linotype"/>
        </w:rPr>
      </w:pPr>
      <w:r w:rsidRPr="005A00F4">
        <w:rPr>
          <w:rStyle w:val="normaltextrun"/>
          <w:rFonts w:ascii="Palatino Linotype" w:hAnsi="Palatino Linotype"/>
          <w:shd w:val="clear" w:color="auto" w:fill="FFFFFF"/>
        </w:rPr>
        <w:t xml:space="preserve">Posteriormente, en vía de informe justificado, el </w:t>
      </w:r>
      <w:r w:rsidRPr="005A00F4">
        <w:rPr>
          <w:rStyle w:val="normaltextrun"/>
          <w:rFonts w:ascii="Palatino Linotype" w:hAnsi="Palatino Linotype"/>
          <w:b/>
          <w:shd w:val="clear" w:color="auto" w:fill="FFFFFF"/>
        </w:rPr>
        <w:t>SUJETO OBLIGADO</w:t>
      </w:r>
      <w:r w:rsidRPr="005A00F4">
        <w:rPr>
          <w:rStyle w:val="normaltextrun"/>
          <w:rFonts w:ascii="Palatino Linotype" w:hAnsi="Palatino Linotype"/>
          <w:shd w:val="clear" w:color="auto" w:fill="FFFFFF"/>
        </w:rPr>
        <w:t xml:space="preserve"> informó sobre el total aproximado de fojas que supone la información solicitada respecto de cada una de las áreas administrativas solicitadas, como se resume a continuación:</w:t>
      </w:r>
    </w:p>
    <w:p w14:paraId="4D1EA7A0" w14:textId="77777777" w:rsidR="002742F5" w:rsidRPr="005A00F4" w:rsidRDefault="002742F5" w:rsidP="002742F5">
      <w:pPr>
        <w:pStyle w:val="Prrafodelista"/>
        <w:tabs>
          <w:tab w:val="left" w:pos="426"/>
        </w:tabs>
        <w:spacing w:before="240" w:after="240" w:line="360" w:lineRule="auto"/>
        <w:ind w:left="0" w:right="51"/>
        <w:jc w:val="both"/>
        <w:rPr>
          <w:rStyle w:val="normaltextrun"/>
          <w:rFonts w:ascii="Palatino Linotype" w:hAnsi="Palatino Linotype"/>
        </w:rPr>
      </w:pPr>
    </w:p>
    <w:tbl>
      <w:tblPr>
        <w:tblStyle w:val="Tablaconcuadrcula"/>
        <w:tblW w:w="0" w:type="auto"/>
        <w:jc w:val="center"/>
        <w:tblLayout w:type="fixed"/>
        <w:tblLook w:val="04A0" w:firstRow="1" w:lastRow="0" w:firstColumn="1" w:lastColumn="0" w:noHBand="0" w:noVBand="1"/>
      </w:tblPr>
      <w:tblGrid>
        <w:gridCol w:w="1838"/>
        <w:gridCol w:w="2552"/>
        <w:gridCol w:w="2693"/>
        <w:gridCol w:w="1745"/>
      </w:tblGrid>
      <w:tr w:rsidR="002742F5" w:rsidRPr="007A4381" w14:paraId="48842F36" w14:textId="77777777" w:rsidTr="00BC2830">
        <w:trPr>
          <w:jc w:val="center"/>
        </w:trPr>
        <w:tc>
          <w:tcPr>
            <w:tcW w:w="1838" w:type="dxa"/>
            <w:shd w:val="clear" w:color="auto" w:fill="D9D9D9" w:themeFill="background1" w:themeFillShade="D9"/>
            <w:vAlign w:val="center"/>
          </w:tcPr>
          <w:p w14:paraId="7A38B241" w14:textId="11682D15" w:rsidR="002742F5" w:rsidRPr="007A4381" w:rsidRDefault="002742F5" w:rsidP="002742F5">
            <w:pPr>
              <w:pStyle w:val="Prrafodelista"/>
              <w:tabs>
                <w:tab w:val="left" w:pos="426"/>
              </w:tabs>
              <w:ind w:left="0" w:right="51"/>
              <w:jc w:val="center"/>
              <w:rPr>
                <w:rStyle w:val="normaltextrun"/>
                <w:rFonts w:ascii="Palatino Linotype" w:hAnsi="Palatino Linotype"/>
                <w:b/>
                <w:sz w:val="20"/>
                <w:szCs w:val="20"/>
              </w:rPr>
            </w:pPr>
            <w:r w:rsidRPr="007A4381">
              <w:rPr>
                <w:rStyle w:val="normaltextrun"/>
                <w:rFonts w:ascii="Palatino Linotype" w:hAnsi="Palatino Linotype"/>
                <w:b/>
                <w:sz w:val="20"/>
                <w:szCs w:val="20"/>
              </w:rPr>
              <w:t>DEPENDENCIA</w:t>
            </w:r>
          </w:p>
        </w:tc>
        <w:tc>
          <w:tcPr>
            <w:tcW w:w="2552" w:type="dxa"/>
            <w:shd w:val="clear" w:color="auto" w:fill="D9D9D9" w:themeFill="background1" w:themeFillShade="D9"/>
            <w:vAlign w:val="center"/>
          </w:tcPr>
          <w:p w14:paraId="6C1B5A07" w14:textId="729F755F" w:rsidR="002742F5" w:rsidRPr="007A4381" w:rsidRDefault="002742F5" w:rsidP="002742F5">
            <w:pPr>
              <w:pStyle w:val="Prrafodelista"/>
              <w:tabs>
                <w:tab w:val="left" w:pos="426"/>
              </w:tabs>
              <w:ind w:left="0" w:right="51"/>
              <w:jc w:val="center"/>
              <w:rPr>
                <w:rStyle w:val="normaltextrun"/>
                <w:rFonts w:ascii="Palatino Linotype" w:hAnsi="Palatino Linotype"/>
                <w:b/>
                <w:sz w:val="20"/>
                <w:szCs w:val="20"/>
              </w:rPr>
            </w:pPr>
            <w:r w:rsidRPr="007A4381">
              <w:rPr>
                <w:rStyle w:val="normaltextrun"/>
                <w:rFonts w:ascii="Palatino Linotype" w:hAnsi="Palatino Linotype"/>
                <w:b/>
                <w:sz w:val="20"/>
                <w:szCs w:val="20"/>
              </w:rPr>
              <w:t>NÚMERO DE OFICIO</w:t>
            </w:r>
          </w:p>
        </w:tc>
        <w:tc>
          <w:tcPr>
            <w:tcW w:w="2693" w:type="dxa"/>
            <w:shd w:val="clear" w:color="auto" w:fill="D9D9D9" w:themeFill="background1" w:themeFillShade="D9"/>
            <w:vAlign w:val="center"/>
          </w:tcPr>
          <w:p w14:paraId="7059A677" w14:textId="5A03B67C" w:rsidR="002742F5" w:rsidRPr="007A4381" w:rsidRDefault="002742F5" w:rsidP="002742F5">
            <w:pPr>
              <w:pStyle w:val="Prrafodelista"/>
              <w:tabs>
                <w:tab w:val="left" w:pos="426"/>
              </w:tabs>
              <w:ind w:left="0" w:right="51"/>
              <w:jc w:val="center"/>
              <w:rPr>
                <w:rStyle w:val="normaltextrun"/>
                <w:rFonts w:ascii="Palatino Linotype" w:hAnsi="Palatino Linotype"/>
                <w:b/>
                <w:sz w:val="20"/>
                <w:szCs w:val="20"/>
              </w:rPr>
            </w:pPr>
            <w:r w:rsidRPr="007A4381">
              <w:rPr>
                <w:rStyle w:val="normaltextrun"/>
                <w:rFonts w:ascii="Palatino Linotype" w:hAnsi="Palatino Linotype"/>
                <w:b/>
                <w:sz w:val="20"/>
                <w:szCs w:val="20"/>
              </w:rPr>
              <w:t>RECURSOS DE REVISIÓN</w:t>
            </w:r>
            <w:r w:rsidR="00BC2830" w:rsidRPr="007A4381">
              <w:rPr>
                <w:rStyle w:val="normaltextrun"/>
                <w:rFonts w:ascii="Palatino Linotype" w:hAnsi="Palatino Linotype"/>
                <w:b/>
                <w:sz w:val="20"/>
                <w:szCs w:val="20"/>
              </w:rPr>
              <w:t xml:space="preserve"> MENCIONADOS</w:t>
            </w:r>
          </w:p>
        </w:tc>
        <w:tc>
          <w:tcPr>
            <w:tcW w:w="1745" w:type="dxa"/>
            <w:shd w:val="clear" w:color="auto" w:fill="D9D9D9" w:themeFill="background1" w:themeFillShade="D9"/>
            <w:vAlign w:val="center"/>
          </w:tcPr>
          <w:p w14:paraId="3A542109" w14:textId="2322973C" w:rsidR="002742F5" w:rsidRPr="007A4381" w:rsidRDefault="002742F5" w:rsidP="002742F5">
            <w:pPr>
              <w:pStyle w:val="Prrafodelista"/>
              <w:tabs>
                <w:tab w:val="left" w:pos="426"/>
              </w:tabs>
              <w:ind w:left="0" w:right="51"/>
              <w:jc w:val="center"/>
              <w:rPr>
                <w:rStyle w:val="normaltextrun"/>
                <w:rFonts w:ascii="Palatino Linotype" w:hAnsi="Palatino Linotype"/>
                <w:b/>
                <w:sz w:val="20"/>
                <w:szCs w:val="20"/>
              </w:rPr>
            </w:pPr>
            <w:r w:rsidRPr="007A4381">
              <w:rPr>
                <w:rStyle w:val="normaltextrun"/>
                <w:rFonts w:ascii="Palatino Linotype" w:hAnsi="Palatino Linotype"/>
                <w:b/>
                <w:sz w:val="20"/>
                <w:szCs w:val="20"/>
              </w:rPr>
              <w:t>TOTAL DE FOJAS QUE SUPONE LA INFORMACIÓN</w:t>
            </w:r>
          </w:p>
        </w:tc>
      </w:tr>
      <w:tr w:rsidR="00A474FA" w:rsidRPr="007A4381" w14:paraId="7D4DEC0C" w14:textId="77777777" w:rsidTr="00BC2830">
        <w:trPr>
          <w:jc w:val="center"/>
        </w:trPr>
        <w:tc>
          <w:tcPr>
            <w:tcW w:w="1838" w:type="dxa"/>
            <w:vMerge w:val="restart"/>
            <w:vAlign w:val="center"/>
          </w:tcPr>
          <w:p w14:paraId="1213F566" w14:textId="436A94E5"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Primera Sindicatura</w:t>
            </w:r>
          </w:p>
        </w:tc>
        <w:tc>
          <w:tcPr>
            <w:tcW w:w="2552" w:type="dxa"/>
            <w:vMerge w:val="restart"/>
            <w:vAlign w:val="center"/>
          </w:tcPr>
          <w:p w14:paraId="22BA082C" w14:textId="2ED2CADF"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IXT/1ERSIND/447/2023</w:t>
            </w:r>
          </w:p>
        </w:tc>
        <w:tc>
          <w:tcPr>
            <w:tcW w:w="2693" w:type="dxa"/>
            <w:vAlign w:val="center"/>
          </w:tcPr>
          <w:p w14:paraId="55D849B6" w14:textId="5CAF725E"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6590C121" w14:textId="1BCB20B3"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1,500</w:t>
            </w:r>
          </w:p>
        </w:tc>
      </w:tr>
      <w:tr w:rsidR="00A474FA" w:rsidRPr="007A4381" w14:paraId="5609BE73" w14:textId="77777777" w:rsidTr="00BC2830">
        <w:trPr>
          <w:jc w:val="center"/>
        </w:trPr>
        <w:tc>
          <w:tcPr>
            <w:tcW w:w="1838" w:type="dxa"/>
            <w:vMerge/>
            <w:vAlign w:val="center"/>
          </w:tcPr>
          <w:p w14:paraId="31657921"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CE4A8B4"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B28C055" w14:textId="51C364C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5674689"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2D78BEB9" w14:textId="77777777" w:rsidTr="00BC2830">
        <w:trPr>
          <w:jc w:val="center"/>
        </w:trPr>
        <w:tc>
          <w:tcPr>
            <w:tcW w:w="1838" w:type="dxa"/>
            <w:vMerge/>
            <w:vAlign w:val="center"/>
          </w:tcPr>
          <w:p w14:paraId="4EDC22F5"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360165"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8E06B37" w14:textId="4FFDFDF5"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447DE9A2"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2980A792" w14:textId="77777777" w:rsidTr="00BC2830">
        <w:trPr>
          <w:jc w:val="center"/>
        </w:trPr>
        <w:tc>
          <w:tcPr>
            <w:tcW w:w="1838" w:type="dxa"/>
            <w:vMerge/>
            <w:vAlign w:val="center"/>
          </w:tcPr>
          <w:p w14:paraId="0C399501"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15FA04"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E253D34" w14:textId="5E048DC6"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5A9ADE3"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51440DDD" w14:textId="77777777" w:rsidTr="00BC2830">
        <w:trPr>
          <w:jc w:val="center"/>
        </w:trPr>
        <w:tc>
          <w:tcPr>
            <w:tcW w:w="1838" w:type="dxa"/>
            <w:vMerge/>
            <w:vAlign w:val="center"/>
          </w:tcPr>
          <w:p w14:paraId="47A9582B"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6A83214"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D95F58B" w14:textId="6FBFC2BD"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3CF9ABE4"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009E808B" w14:textId="77777777" w:rsidTr="00BC2830">
        <w:trPr>
          <w:jc w:val="center"/>
        </w:trPr>
        <w:tc>
          <w:tcPr>
            <w:tcW w:w="1838" w:type="dxa"/>
            <w:vMerge/>
            <w:vAlign w:val="center"/>
          </w:tcPr>
          <w:p w14:paraId="3AD4AE6D"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C346EF5"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915AEF" w14:textId="2A9EB663"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2D5A69ED"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22B33968" w14:textId="77777777" w:rsidTr="00BC2830">
        <w:trPr>
          <w:jc w:val="center"/>
        </w:trPr>
        <w:tc>
          <w:tcPr>
            <w:tcW w:w="1838" w:type="dxa"/>
            <w:vMerge/>
            <w:vAlign w:val="center"/>
          </w:tcPr>
          <w:p w14:paraId="5BB606FF"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1374ECF"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1D74F43" w14:textId="25C7B2D5"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6C08A51D"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227FE2BF" w14:textId="77777777" w:rsidTr="00BC2830">
        <w:trPr>
          <w:jc w:val="center"/>
        </w:trPr>
        <w:tc>
          <w:tcPr>
            <w:tcW w:w="1838" w:type="dxa"/>
            <w:vMerge/>
            <w:vAlign w:val="center"/>
          </w:tcPr>
          <w:p w14:paraId="50AE0599"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F19AEFA"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75A71FA" w14:textId="79245810"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3D376C3"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6C84F17D" w14:textId="77777777" w:rsidTr="00BC2830">
        <w:trPr>
          <w:jc w:val="center"/>
        </w:trPr>
        <w:tc>
          <w:tcPr>
            <w:tcW w:w="1838" w:type="dxa"/>
            <w:vMerge/>
            <w:vAlign w:val="center"/>
          </w:tcPr>
          <w:p w14:paraId="1F2A6CF1"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9A20BD4"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AC9949" w14:textId="025350FB"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3081541F"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45DFD144" w14:textId="77777777" w:rsidTr="00BC2830">
        <w:trPr>
          <w:jc w:val="center"/>
        </w:trPr>
        <w:tc>
          <w:tcPr>
            <w:tcW w:w="1838" w:type="dxa"/>
            <w:vMerge/>
            <w:vAlign w:val="center"/>
          </w:tcPr>
          <w:p w14:paraId="43314C82"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550FA0E"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E95DB55" w14:textId="515667B4"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760C0319"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2ACD6FDB" w14:textId="77777777" w:rsidTr="00BC2830">
        <w:trPr>
          <w:jc w:val="center"/>
        </w:trPr>
        <w:tc>
          <w:tcPr>
            <w:tcW w:w="1838" w:type="dxa"/>
            <w:vMerge/>
            <w:vAlign w:val="center"/>
          </w:tcPr>
          <w:p w14:paraId="366BE8DB"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4D0FA84"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277571" w14:textId="7AD538E9"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4D14193"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A474FA" w:rsidRPr="007A4381" w14:paraId="25C12E5E" w14:textId="77777777" w:rsidTr="00BC2830">
        <w:trPr>
          <w:jc w:val="center"/>
        </w:trPr>
        <w:tc>
          <w:tcPr>
            <w:tcW w:w="1838" w:type="dxa"/>
            <w:vMerge/>
            <w:vAlign w:val="center"/>
          </w:tcPr>
          <w:p w14:paraId="2648FB07"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8D3068C"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2AEFBE2" w14:textId="60F52F4A"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7E01CA77" w14:textId="77777777" w:rsidR="00A474FA" w:rsidRPr="007A4381" w:rsidRDefault="00A474FA" w:rsidP="002742F5">
            <w:pPr>
              <w:pStyle w:val="Prrafodelista"/>
              <w:tabs>
                <w:tab w:val="left" w:pos="426"/>
              </w:tabs>
              <w:ind w:left="0" w:right="51"/>
              <w:jc w:val="center"/>
              <w:rPr>
                <w:rStyle w:val="normaltextrun"/>
                <w:rFonts w:ascii="Palatino Linotype" w:hAnsi="Palatino Linotype"/>
                <w:sz w:val="20"/>
                <w:szCs w:val="20"/>
              </w:rPr>
            </w:pPr>
          </w:p>
        </w:tc>
      </w:tr>
      <w:tr w:rsidR="00FD3E49" w:rsidRPr="007A4381" w14:paraId="43DCAD9B" w14:textId="77777777" w:rsidTr="00BC2830">
        <w:trPr>
          <w:jc w:val="center"/>
        </w:trPr>
        <w:tc>
          <w:tcPr>
            <w:tcW w:w="1838" w:type="dxa"/>
            <w:vMerge w:val="restart"/>
            <w:vAlign w:val="center"/>
          </w:tcPr>
          <w:p w14:paraId="7F1C9ECA" w14:textId="78DDC589"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Cuarta Regiduría</w:t>
            </w:r>
          </w:p>
        </w:tc>
        <w:tc>
          <w:tcPr>
            <w:tcW w:w="2552" w:type="dxa"/>
            <w:vMerge w:val="restart"/>
            <w:vAlign w:val="center"/>
          </w:tcPr>
          <w:p w14:paraId="0804B900" w14:textId="2C7A918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IXTA/R04/0643/2023</w:t>
            </w:r>
          </w:p>
        </w:tc>
        <w:tc>
          <w:tcPr>
            <w:tcW w:w="2693" w:type="dxa"/>
            <w:vAlign w:val="center"/>
          </w:tcPr>
          <w:p w14:paraId="3839F42A" w14:textId="4A0FB459"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2258CDD2" w14:textId="752DABB3"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4,050</w:t>
            </w:r>
          </w:p>
        </w:tc>
      </w:tr>
      <w:tr w:rsidR="00FD3E49" w:rsidRPr="007A4381" w14:paraId="59FB456B" w14:textId="77777777" w:rsidTr="00BC2830">
        <w:trPr>
          <w:jc w:val="center"/>
        </w:trPr>
        <w:tc>
          <w:tcPr>
            <w:tcW w:w="1838" w:type="dxa"/>
            <w:vMerge/>
            <w:vAlign w:val="center"/>
          </w:tcPr>
          <w:p w14:paraId="03FCF59E"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A676DDE"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CEE8B5C" w14:textId="57869691"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664F441"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2493F1F4" w14:textId="77777777" w:rsidTr="00BC2830">
        <w:trPr>
          <w:jc w:val="center"/>
        </w:trPr>
        <w:tc>
          <w:tcPr>
            <w:tcW w:w="1838" w:type="dxa"/>
            <w:vMerge/>
            <w:vAlign w:val="center"/>
          </w:tcPr>
          <w:p w14:paraId="17A2F19D"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11BE269"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5C9AFD6" w14:textId="614B2984"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256B687B"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54AB073B" w14:textId="77777777" w:rsidTr="00BC2830">
        <w:trPr>
          <w:jc w:val="center"/>
        </w:trPr>
        <w:tc>
          <w:tcPr>
            <w:tcW w:w="1838" w:type="dxa"/>
            <w:vMerge/>
            <w:vAlign w:val="center"/>
          </w:tcPr>
          <w:p w14:paraId="5AB5EB1D"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009B0B3"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ECC6B7D" w14:textId="1B849BED"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6344778B"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08C7694C" w14:textId="77777777" w:rsidTr="00BC2830">
        <w:trPr>
          <w:jc w:val="center"/>
        </w:trPr>
        <w:tc>
          <w:tcPr>
            <w:tcW w:w="1838" w:type="dxa"/>
            <w:vMerge/>
            <w:vAlign w:val="center"/>
          </w:tcPr>
          <w:p w14:paraId="40414650"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33349C6"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1A1FB30" w14:textId="495E86F3"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3E2E1423"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6674F1E3" w14:textId="77777777" w:rsidTr="00BC2830">
        <w:trPr>
          <w:jc w:val="center"/>
        </w:trPr>
        <w:tc>
          <w:tcPr>
            <w:tcW w:w="1838" w:type="dxa"/>
            <w:vMerge/>
            <w:vAlign w:val="center"/>
          </w:tcPr>
          <w:p w14:paraId="651F3ABC"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A1D2BFD"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C2D861D" w14:textId="4A6BE66D"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097EF475"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1B1E1B05" w14:textId="77777777" w:rsidTr="00BC2830">
        <w:trPr>
          <w:jc w:val="center"/>
        </w:trPr>
        <w:tc>
          <w:tcPr>
            <w:tcW w:w="1838" w:type="dxa"/>
            <w:vMerge/>
            <w:vAlign w:val="center"/>
          </w:tcPr>
          <w:p w14:paraId="2F7072F3"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7F693D2"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99193F7" w14:textId="2873CEBF"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00E638CF"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35D2385D" w14:textId="77777777" w:rsidTr="00BC2830">
        <w:trPr>
          <w:jc w:val="center"/>
        </w:trPr>
        <w:tc>
          <w:tcPr>
            <w:tcW w:w="1838" w:type="dxa"/>
            <w:vMerge/>
            <w:vAlign w:val="center"/>
          </w:tcPr>
          <w:p w14:paraId="6CFF3CAC"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6C77E1F"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E3E2F38" w14:textId="7DCF457B"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32A66DE2"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164A26E2" w14:textId="77777777" w:rsidTr="00BC2830">
        <w:trPr>
          <w:jc w:val="center"/>
        </w:trPr>
        <w:tc>
          <w:tcPr>
            <w:tcW w:w="1838" w:type="dxa"/>
            <w:vMerge/>
            <w:vAlign w:val="center"/>
          </w:tcPr>
          <w:p w14:paraId="5CC929A4"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C4F5AF6"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B6155CC" w14:textId="13A9868F"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6025696B"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776F7993" w14:textId="77777777" w:rsidTr="00BC2830">
        <w:trPr>
          <w:jc w:val="center"/>
        </w:trPr>
        <w:tc>
          <w:tcPr>
            <w:tcW w:w="1838" w:type="dxa"/>
            <w:vMerge/>
            <w:vAlign w:val="center"/>
          </w:tcPr>
          <w:p w14:paraId="35C26CFE"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EDC0B49"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AA9E681" w14:textId="699BCDA0"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42FCCDC9"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2B1F34B5" w14:textId="77777777" w:rsidTr="00BC2830">
        <w:trPr>
          <w:jc w:val="center"/>
        </w:trPr>
        <w:tc>
          <w:tcPr>
            <w:tcW w:w="1838" w:type="dxa"/>
            <w:vMerge/>
            <w:vAlign w:val="center"/>
          </w:tcPr>
          <w:p w14:paraId="0A97E947"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0DCF96D"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85979A7" w14:textId="192C5D60"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5B9CD834"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FD3E49" w:rsidRPr="007A4381" w14:paraId="24308430" w14:textId="77777777" w:rsidTr="00BC2830">
        <w:trPr>
          <w:jc w:val="center"/>
        </w:trPr>
        <w:tc>
          <w:tcPr>
            <w:tcW w:w="1838" w:type="dxa"/>
            <w:vMerge/>
            <w:vAlign w:val="center"/>
          </w:tcPr>
          <w:p w14:paraId="6735DA38"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0187B7"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DC02424" w14:textId="5606F514"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1F373672" w14:textId="77777777" w:rsidR="00FD3E49" w:rsidRPr="007A4381" w:rsidRDefault="00FD3E49" w:rsidP="00A474FA">
            <w:pPr>
              <w:pStyle w:val="Prrafodelista"/>
              <w:tabs>
                <w:tab w:val="left" w:pos="426"/>
              </w:tabs>
              <w:ind w:left="0" w:right="51"/>
              <w:jc w:val="center"/>
              <w:rPr>
                <w:rStyle w:val="normaltextrun"/>
                <w:rFonts w:ascii="Palatino Linotype" w:hAnsi="Palatino Linotype"/>
                <w:sz w:val="20"/>
                <w:szCs w:val="20"/>
              </w:rPr>
            </w:pPr>
          </w:p>
        </w:tc>
      </w:tr>
      <w:tr w:rsidR="00E54297" w:rsidRPr="007A4381" w14:paraId="3CD6E4F4" w14:textId="77777777" w:rsidTr="00BC2830">
        <w:trPr>
          <w:jc w:val="center"/>
        </w:trPr>
        <w:tc>
          <w:tcPr>
            <w:tcW w:w="1838" w:type="dxa"/>
            <w:vMerge/>
            <w:vAlign w:val="center"/>
          </w:tcPr>
          <w:p w14:paraId="10830692"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0D9FC73D" w14:textId="014D5759"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IXTA/R04/0642/2023</w:t>
            </w:r>
          </w:p>
        </w:tc>
        <w:tc>
          <w:tcPr>
            <w:tcW w:w="2693" w:type="dxa"/>
            <w:vAlign w:val="center"/>
          </w:tcPr>
          <w:p w14:paraId="45AB2B7A" w14:textId="5369F785"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52AFC9A0" w14:textId="3534639E"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4,050</w:t>
            </w:r>
          </w:p>
        </w:tc>
      </w:tr>
      <w:tr w:rsidR="00E54297" w:rsidRPr="007A4381" w14:paraId="666406B3" w14:textId="77777777" w:rsidTr="00BC2830">
        <w:trPr>
          <w:jc w:val="center"/>
        </w:trPr>
        <w:tc>
          <w:tcPr>
            <w:tcW w:w="1838" w:type="dxa"/>
            <w:vMerge/>
            <w:vAlign w:val="center"/>
          </w:tcPr>
          <w:p w14:paraId="1B1A38B6"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FE7050"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72790DE" w14:textId="23499BBC"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23ED6C64"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24745E21" w14:textId="77777777" w:rsidTr="005936DF">
        <w:trPr>
          <w:jc w:val="center"/>
        </w:trPr>
        <w:tc>
          <w:tcPr>
            <w:tcW w:w="1838" w:type="dxa"/>
            <w:vMerge/>
            <w:vAlign w:val="center"/>
          </w:tcPr>
          <w:p w14:paraId="26620115"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D0465E"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9283F6C" w14:textId="59E83CC8"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6815B958"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71C55D88" w14:textId="77777777" w:rsidTr="005936DF">
        <w:trPr>
          <w:jc w:val="center"/>
        </w:trPr>
        <w:tc>
          <w:tcPr>
            <w:tcW w:w="1838" w:type="dxa"/>
            <w:vMerge/>
            <w:vAlign w:val="center"/>
          </w:tcPr>
          <w:p w14:paraId="1F4BE6D1"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DE296B3"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8BC2266" w14:textId="3D70BB6B"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248086F0"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70FB2F82" w14:textId="77777777" w:rsidTr="005936DF">
        <w:trPr>
          <w:jc w:val="center"/>
        </w:trPr>
        <w:tc>
          <w:tcPr>
            <w:tcW w:w="1838" w:type="dxa"/>
            <w:vMerge/>
            <w:vAlign w:val="center"/>
          </w:tcPr>
          <w:p w14:paraId="3BA21B06"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4F38F51"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ECE03F9" w14:textId="28D2CDE4"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607B305C"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02AA1FBA" w14:textId="77777777" w:rsidTr="005936DF">
        <w:trPr>
          <w:jc w:val="center"/>
        </w:trPr>
        <w:tc>
          <w:tcPr>
            <w:tcW w:w="1838" w:type="dxa"/>
            <w:vMerge/>
            <w:vAlign w:val="center"/>
          </w:tcPr>
          <w:p w14:paraId="6F5A7241"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BDE1455"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1BEF04D" w14:textId="3A316B63"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65157158"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333F2CF1" w14:textId="77777777" w:rsidTr="005936DF">
        <w:trPr>
          <w:jc w:val="center"/>
        </w:trPr>
        <w:tc>
          <w:tcPr>
            <w:tcW w:w="1838" w:type="dxa"/>
            <w:vMerge/>
            <w:vAlign w:val="center"/>
          </w:tcPr>
          <w:p w14:paraId="538FE57B"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2638164"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E67C4C6" w14:textId="14F17A5A"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7DF4CBE6"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28A2C1BC" w14:textId="77777777" w:rsidTr="005936DF">
        <w:trPr>
          <w:jc w:val="center"/>
        </w:trPr>
        <w:tc>
          <w:tcPr>
            <w:tcW w:w="1838" w:type="dxa"/>
            <w:vMerge/>
            <w:vAlign w:val="center"/>
          </w:tcPr>
          <w:p w14:paraId="19ABF318"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999584"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309D2D4" w14:textId="0EEF89D1"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6AE9DBD1"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7F891AC1" w14:textId="77777777" w:rsidTr="005936DF">
        <w:trPr>
          <w:jc w:val="center"/>
        </w:trPr>
        <w:tc>
          <w:tcPr>
            <w:tcW w:w="1838" w:type="dxa"/>
            <w:vMerge/>
            <w:vAlign w:val="center"/>
          </w:tcPr>
          <w:p w14:paraId="06EF16DA"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D4C5C99"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589244A" w14:textId="1686D678"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4941E208"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3CB146CD" w14:textId="77777777" w:rsidTr="005936DF">
        <w:trPr>
          <w:jc w:val="center"/>
        </w:trPr>
        <w:tc>
          <w:tcPr>
            <w:tcW w:w="1838" w:type="dxa"/>
            <w:vMerge/>
            <w:vAlign w:val="center"/>
          </w:tcPr>
          <w:p w14:paraId="49D453C0"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19DCD54"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DDB14E3" w14:textId="4DDE6E45"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68BD2E97"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65FBDB31" w14:textId="77777777" w:rsidTr="005936DF">
        <w:trPr>
          <w:jc w:val="center"/>
        </w:trPr>
        <w:tc>
          <w:tcPr>
            <w:tcW w:w="1838" w:type="dxa"/>
            <w:vMerge/>
            <w:vAlign w:val="center"/>
          </w:tcPr>
          <w:p w14:paraId="77F5E82F"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FD93861"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B54AAE5" w14:textId="69391B24"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3A2CDBDF"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E54297" w:rsidRPr="007A4381" w14:paraId="4664CAA8" w14:textId="77777777" w:rsidTr="005936DF">
        <w:trPr>
          <w:jc w:val="center"/>
        </w:trPr>
        <w:tc>
          <w:tcPr>
            <w:tcW w:w="1838" w:type="dxa"/>
            <w:vMerge/>
            <w:vAlign w:val="center"/>
          </w:tcPr>
          <w:p w14:paraId="0A14D732"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905E52"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97F62BB" w14:textId="4ED31842"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16FB6BD7" w14:textId="77777777" w:rsidR="00E54297" w:rsidRPr="007A4381" w:rsidRDefault="00E54297"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0E2D680" w14:textId="77777777" w:rsidTr="00BC2830">
        <w:trPr>
          <w:jc w:val="center"/>
        </w:trPr>
        <w:tc>
          <w:tcPr>
            <w:tcW w:w="1838" w:type="dxa"/>
            <w:vMerge w:val="restart"/>
            <w:vAlign w:val="center"/>
          </w:tcPr>
          <w:p w14:paraId="744BF7EE" w14:textId="5B58195F"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Quinta Regiduría</w:t>
            </w:r>
          </w:p>
        </w:tc>
        <w:tc>
          <w:tcPr>
            <w:tcW w:w="2552" w:type="dxa"/>
            <w:vMerge w:val="restart"/>
            <w:vAlign w:val="center"/>
          </w:tcPr>
          <w:p w14:paraId="21736524" w14:textId="04677359"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IXTA/5°-REG/140/2022-2024</w:t>
            </w:r>
          </w:p>
        </w:tc>
        <w:tc>
          <w:tcPr>
            <w:tcW w:w="2693" w:type="dxa"/>
            <w:vAlign w:val="center"/>
          </w:tcPr>
          <w:p w14:paraId="62FBDD55" w14:textId="5FF2B81D"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7366FC1D" w14:textId="0FC0CF03"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758</w:t>
            </w:r>
          </w:p>
        </w:tc>
      </w:tr>
      <w:tr w:rsidR="0060068D" w:rsidRPr="007A4381" w14:paraId="1F95B320" w14:textId="77777777" w:rsidTr="00BC2830">
        <w:trPr>
          <w:jc w:val="center"/>
        </w:trPr>
        <w:tc>
          <w:tcPr>
            <w:tcW w:w="1838" w:type="dxa"/>
            <w:vMerge/>
            <w:vAlign w:val="center"/>
          </w:tcPr>
          <w:p w14:paraId="294BD0FB"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9CF6E9"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CB93EA9" w14:textId="7D8E2BDD"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9A59018"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FCA40AA" w14:textId="77777777" w:rsidTr="00BC2830">
        <w:trPr>
          <w:jc w:val="center"/>
        </w:trPr>
        <w:tc>
          <w:tcPr>
            <w:tcW w:w="1838" w:type="dxa"/>
            <w:vMerge/>
            <w:vAlign w:val="center"/>
          </w:tcPr>
          <w:p w14:paraId="4D059443"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15ACAC"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C8E369F" w14:textId="5235BCBD"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6D2606E"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7E3E8E1" w14:textId="77777777" w:rsidTr="00BC2830">
        <w:trPr>
          <w:jc w:val="center"/>
        </w:trPr>
        <w:tc>
          <w:tcPr>
            <w:tcW w:w="1838" w:type="dxa"/>
            <w:vMerge/>
            <w:vAlign w:val="center"/>
          </w:tcPr>
          <w:p w14:paraId="6D1F9864"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0261DF9"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158DE29" w14:textId="72967773"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494F7262"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FC72E44" w14:textId="77777777" w:rsidTr="00BC2830">
        <w:trPr>
          <w:jc w:val="center"/>
        </w:trPr>
        <w:tc>
          <w:tcPr>
            <w:tcW w:w="1838" w:type="dxa"/>
            <w:vMerge/>
            <w:vAlign w:val="center"/>
          </w:tcPr>
          <w:p w14:paraId="4D69C56C"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DC79739"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D01617E" w14:textId="117159FC"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905D4F2"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22639635" w14:textId="77777777" w:rsidTr="00BC2830">
        <w:trPr>
          <w:jc w:val="center"/>
        </w:trPr>
        <w:tc>
          <w:tcPr>
            <w:tcW w:w="1838" w:type="dxa"/>
            <w:vMerge/>
            <w:vAlign w:val="center"/>
          </w:tcPr>
          <w:p w14:paraId="2746C531"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1079E26"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C4AFE3A" w14:textId="4495DEE8"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640802E2"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3F3DEBD6" w14:textId="77777777" w:rsidTr="00BC2830">
        <w:trPr>
          <w:jc w:val="center"/>
        </w:trPr>
        <w:tc>
          <w:tcPr>
            <w:tcW w:w="1838" w:type="dxa"/>
            <w:vMerge/>
            <w:vAlign w:val="center"/>
          </w:tcPr>
          <w:p w14:paraId="61863DA1"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5F7232D"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50D5F73" w14:textId="44953343"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0D137A0D"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67C110A8" w14:textId="77777777" w:rsidTr="00BC2830">
        <w:trPr>
          <w:jc w:val="center"/>
        </w:trPr>
        <w:tc>
          <w:tcPr>
            <w:tcW w:w="1838" w:type="dxa"/>
            <w:vMerge/>
            <w:vAlign w:val="center"/>
          </w:tcPr>
          <w:p w14:paraId="458D438A"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64D3F5"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243B24" w14:textId="2ADC6809"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52FDA573"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1D1C8CA2" w14:textId="77777777" w:rsidTr="00BC2830">
        <w:trPr>
          <w:jc w:val="center"/>
        </w:trPr>
        <w:tc>
          <w:tcPr>
            <w:tcW w:w="1838" w:type="dxa"/>
            <w:vMerge/>
            <w:vAlign w:val="center"/>
          </w:tcPr>
          <w:p w14:paraId="74A8DBBD"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D02D248"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49C7EF" w14:textId="648FDAD0"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6987E301"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21DA947" w14:textId="77777777" w:rsidTr="00BC2830">
        <w:trPr>
          <w:jc w:val="center"/>
        </w:trPr>
        <w:tc>
          <w:tcPr>
            <w:tcW w:w="1838" w:type="dxa"/>
            <w:vMerge/>
            <w:vAlign w:val="center"/>
          </w:tcPr>
          <w:p w14:paraId="6B4BF293"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BA5D56E"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3F9C9B0" w14:textId="7DCA4A94"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20BB078E"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BC3A7EB" w14:textId="77777777" w:rsidTr="00BC2830">
        <w:trPr>
          <w:jc w:val="center"/>
        </w:trPr>
        <w:tc>
          <w:tcPr>
            <w:tcW w:w="1838" w:type="dxa"/>
            <w:vMerge/>
            <w:vAlign w:val="center"/>
          </w:tcPr>
          <w:p w14:paraId="06F3E8B4"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633080C"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EC89936" w14:textId="549C1AFB"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70AA9930"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1CCFA8F" w14:textId="77777777" w:rsidTr="00BC2830">
        <w:trPr>
          <w:jc w:val="center"/>
        </w:trPr>
        <w:tc>
          <w:tcPr>
            <w:tcW w:w="1838" w:type="dxa"/>
            <w:vMerge/>
            <w:vAlign w:val="center"/>
          </w:tcPr>
          <w:p w14:paraId="7C0DC858"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7CBE057"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36A3390" w14:textId="03C3FBE9"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3C48D981" w14:textId="77777777" w:rsidR="0060068D" w:rsidRPr="007A4381" w:rsidRDefault="0060068D" w:rsidP="00E54297">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FEE5A13" w14:textId="77777777" w:rsidTr="00BC2830">
        <w:trPr>
          <w:jc w:val="center"/>
        </w:trPr>
        <w:tc>
          <w:tcPr>
            <w:tcW w:w="1838" w:type="dxa"/>
            <w:vMerge/>
            <w:vAlign w:val="center"/>
          </w:tcPr>
          <w:p w14:paraId="7A38F5A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763583B9" w14:textId="7CB21C05"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IXTA/5°-REG/140/2022-2024</w:t>
            </w:r>
          </w:p>
        </w:tc>
        <w:tc>
          <w:tcPr>
            <w:tcW w:w="2693" w:type="dxa"/>
            <w:vAlign w:val="center"/>
          </w:tcPr>
          <w:p w14:paraId="7E0B51E8" w14:textId="1488CA7D"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13521B4F" w14:textId="2A6D9383"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758</w:t>
            </w:r>
          </w:p>
        </w:tc>
      </w:tr>
      <w:tr w:rsidR="0060068D" w:rsidRPr="007A4381" w14:paraId="54E2B28B" w14:textId="77777777" w:rsidTr="00BC2830">
        <w:trPr>
          <w:jc w:val="center"/>
        </w:trPr>
        <w:tc>
          <w:tcPr>
            <w:tcW w:w="1838" w:type="dxa"/>
            <w:vMerge/>
            <w:vAlign w:val="center"/>
          </w:tcPr>
          <w:p w14:paraId="06026379"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AEC0E5"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F2AE3E9" w14:textId="5ECCCEA3"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0B764FDE"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82BC15E" w14:textId="77777777" w:rsidTr="005936DF">
        <w:trPr>
          <w:jc w:val="center"/>
        </w:trPr>
        <w:tc>
          <w:tcPr>
            <w:tcW w:w="1838" w:type="dxa"/>
            <w:vMerge/>
            <w:vAlign w:val="center"/>
          </w:tcPr>
          <w:p w14:paraId="17E84F7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63E7C2D"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62E974C" w14:textId="72202A04"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246F2D5B"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79E64691" w14:textId="77777777" w:rsidTr="005936DF">
        <w:trPr>
          <w:jc w:val="center"/>
        </w:trPr>
        <w:tc>
          <w:tcPr>
            <w:tcW w:w="1838" w:type="dxa"/>
            <w:vMerge/>
            <w:vAlign w:val="center"/>
          </w:tcPr>
          <w:p w14:paraId="21A60DA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A66F66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B084188" w14:textId="56F8BD62"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66C6F65D"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1B8E64B2" w14:textId="77777777" w:rsidTr="005936DF">
        <w:trPr>
          <w:jc w:val="center"/>
        </w:trPr>
        <w:tc>
          <w:tcPr>
            <w:tcW w:w="1838" w:type="dxa"/>
            <w:vMerge/>
            <w:vAlign w:val="center"/>
          </w:tcPr>
          <w:p w14:paraId="122E2163"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EC39E6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1A14558" w14:textId="1F86420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22EDE59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16E40E2" w14:textId="77777777" w:rsidTr="005936DF">
        <w:trPr>
          <w:jc w:val="center"/>
        </w:trPr>
        <w:tc>
          <w:tcPr>
            <w:tcW w:w="1838" w:type="dxa"/>
            <w:vMerge/>
            <w:vAlign w:val="center"/>
          </w:tcPr>
          <w:p w14:paraId="40B9C988"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7545D4"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804A8F6" w14:textId="7C9FCFD2"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45D2C22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B750A73" w14:textId="77777777" w:rsidTr="005936DF">
        <w:trPr>
          <w:jc w:val="center"/>
        </w:trPr>
        <w:tc>
          <w:tcPr>
            <w:tcW w:w="1838" w:type="dxa"/>
            <w:vMerge/>
            <w:vAlign w:val="center"/>
          </w:tcPr>
          <w:p w14:paraId="3DBBF039"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DFB978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7F18B5B" w14:textId="19F49DDB"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387C166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5C93862" w14:textId="77777777" w:rsidTr="005936DF">
        <w:trPr>
          <w:jc w:val="center"/>
        </w:trPr>
        <w:tc>
          <w:tcPr>
            <w:tcW w:w="1838" w:type="dxa"/>
            <w:vMerge/>
            <w:vAlign w:val="center"/>
          </w:tcPr>
          <w:p w14:paraId="241E8FC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37DBED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A105018" w14:textId="5858AA0E"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6EDD95D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849B746" w14:textId="77777777" w:rsidTr="005936DF">
        <w:trPr>
          <w:jc w:val="center"/>
        </w:trPr>
        <w:tc>
          <w:tcPr>
            <w:tcW w:w="1838" w:type="dxa"/>
            <w:vMerge/>
            <w:vAlign w:val="center"/>
          </w:tcPr>
          <w:p w14:paraId="5384F02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FCE46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9D20E2A" w14:textId="5C80D092"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6A76528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3DBF0E1C" w14:textId="77777777" w:rsidTr="005936DF">
        <w:trPr>
          <w:jc w:val="center"/>
        </w:trPr>
        <w:tc>
          <w:tcPr>
            <w:tcW w:w="1838" w:type="dxa"/>
            <w:vMerge/>
            <w:vAlign w:val="center"/>
          </w:tcPr>
          <w:p w14:paraId="1F08E048"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90FA8E"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EE8EF9A" w14:textId="54CE6A0C"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493CD4DD"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25F1982D" w14:textId="77777777" w:rsidTr="005936DF">
        <w:trPr>
          <w:jc w:val="center"/>
        </w:trPr>
        <w:tc>
          <w:tcPr>
            <w:tcW w:w="1838" w:type="dxa"/>
            <w:vMerge/>
            <w:vAlign w:val="center"/>
          </w:tcPr>
          <w:p w14:paraId="658D0A4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CF67C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5CC58E4" w14:textId="0DC7359D"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2B7AED6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C6E856F" w14:textId="77777777" w:rsidTr="005936DF">
        <w:trPr>
          <w:jc w:val="center"/>
        </w:trPr>
        <w:tc>
          <w:tcPr>
            <w:tcW w:w="1838" w:type="dxa"/>
            <w:vMerge/>
            <w:vAlign w:val="center"/>
          </w:tcPr>
          <w:p w14:paraId="4067CC7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91AD993"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619C407" w14:textId="2E60870D"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65822266"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E7CB00F" w14:textId="77777777" w:rsidTr="00BC2830">
        <w:trPr>
          <w:jc w:val="center"/>
        </w:trPr>
        <w:tc>
          <w:tcPr>
            <w:tcW w:w="1838" w:type="dxa"/>
            <w:vMerge w:val="restart"/>
            <w:vAlign w:val="center"/>
          </w:tcPr>
          <w:p w14:paraId="3FB531D7" w14:textId="545020A8"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Sexta Regiduría</w:t>
            </w:r>
          </w:p>
        </w:tc>
        <w:tc>
          <w:tcPr>
            <w:tcW w:w="2552" w:type="dxa"/>
            <w:vMerge w:val="restart"/>
            <w:vAlign w:val="center"/>
          </w:tcPr>
          <w:p w14:paraId="2545E28B" w14:textId="5A56DC65"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IXTA/SEXTAREGIDURIA/0099/2023</w:t>
            </w:r>
          </w:p>
        </w:tc>
        <w:tc>
          <w:tcPr>
            <w:tcW w:w="2693" w:type="dxa"/>
            <w:vAlign w:val="center"/>
          </w:tcPr>
          <w:p w14:paraId="0510B562" w14:textId="252AE55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6D0B1DA2" w14:textId="04E2814F"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2,900</w:t>
            </w:r>
          </w:p>
        </w:tc>
      </w:tr>
      <w:tr w:rsidR="0060068D" w:rsidRPr="007A4381" w14:paraId="113214B3" w14:textId="77777777" w:rsidTr="00BC2830">
        <w:trPr>
          <w:jc w:val="center"/>
        </w:trPr>
        <w:tc>
          <w:tcPr>
            <w:tcW w:w="1838" w:type="dxa"/>
            <w:vMerge/>
            <w:vAlign w:val="center"/>
          </w:tcPr>
          <w:p w14:paraId="707B11F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C6D9E8E"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4687571" w14:textId="79AD0049"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466E514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51BCECD" w14:textId="77777777" w:rsidTr="00BC2830">
        <w:trPr>
          <w:jc w:val="center"/>
        </w:trPr>
        <w:tc>
          <w:tcPr>
            <w:tcW w:w="1838" w:type="dxa"/>
            <w:vMerge/>
            <w:vAlign w:val="center"/>
          </w:tcPr>
          <w:p w14:paraId="4950D81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D7DD12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ECCA75F" w14:textId="7CF0EDDF"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2C3DACD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1A833F96" w14:textId="77777777" w:rsidTr="00BC2830">
        <w:trPr>
          <w:jc w:val="center"/>
        </w:trPr>
        <w:tc>
          <w:tcPr>
            <w:tcW w:w="1838" w:type="dxa"/>
            <w:vMerge/>
            <w:vAlign w:val="center"/>
          </w:tcPr>
          <w:p w14:paraId="26D9788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F07AC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7A3DC12" w14:textId="41E27FDE"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743E7108"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02F0A96" w14:textId="77777777" w:rsidTr="00BC2830">
        <w:trPr>
          <w:jc w:val="center"/>
        </w:trPr>
        <w:tc>
          <w:tcPr>
            <w:tcW w:w="1838" w:type="dxa"/>
            <w:vMerge/>
            <w:vAlign w:val="center"/>
          </w:tcPr>
          <w:p w14:paraId="382B24C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2DA99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4D12ABA" w14:textId="29504B3B"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176105F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95B264A" w14:textId="77777777" w:rsidTr="00BC2830">
        <w:trPr>
          <w:jc w:val="center"/>
        </w:trPr>
        <w:tc>
          <w:tcPr>
            <w:tcW w:w="1838" w:type="dxa"/>
            <w:vMerge/>
            <w:vAlign w:val="center"/>
          </w:tcPr>
          <w:p w14:paraId="27B5C9E7"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40F593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BDF7BD5" w14:textId="0862D946"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279E923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1A40FF72" w14:textId="77777777" w:rsidTr="00BC2830">
        <w:trPr>
          <w:jc w:val="center"/>
        </w:trPr>
        <w:tc>
          <w:tcPr>
            <w:tcW w:w="1838" w:type="dxa"/>
            <w:vMerge/>
            <w:vAlign w:val="center"/>
          </w:tcPr>
          <w:p w14:paraId="08D8991D"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87691C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7C43C03" w14:textId="533606CE"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3E3F378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115C596A" w14:textId="77777777" w:rsidTr="00BC2830">
        <w:trPr>
          <w:jc w:val="center"/>
        </w:trPr>
        <w:tc>
          <w:tcPr>
            <w:tcW w:w="1838" w:type="dxa"/>
            <w:vMerge/>
            <w:vAlign w:val="center"/>
          </w:tcPr>
          <w:p w14:paraId="4A94790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CF2E4DE"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D42F9C1" w14:textId="5AAFE566"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1D744A8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DB60A13" w14:textId="77777777" w:rsidTr="00BC2830">
        <w:trPr>
          <w:jc w:val="center"/>
        </w:trPr>
        <w:tc>
          <w:tcPr>
            <w:tcW w:w="1838" w:type="dxa"/>
            <w:vMerge/>
            <w:vAlign w:val="center"/>
          </w:tcPr>
          <w:p w14:paraId="1EDF03B6"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C9E2C8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B1F98A8" w14:textId="29006EB8"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5630158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2BB06C3" w14:textId="77777777" w:rsidTr="00BC2830">
        <w:trPr>
          <w:jc w:val="center"/>
        </w:trPr>
        <w:tc>
          <w:tcPr>
            <w:tcW w:w="1838" w:type="dxa"/>
            <w:vMerge/>
            <w:vAlign w:val="center"/>
          </w:tcPr>
          <w:p w14:paraId="1BAD395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7CBE07"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F92F812" w14:textId="10A45B91"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5443A919"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87D2F73" w14:textId="77777777" w:rsidTr="00BC2830">
        <w:trPr>
          <w:jc w:val="center"/>
        </w:trPr>
        <w:tc>
          <w:tcPr>
            <w:tcW w:w="1838" w:type="dxa"/>
            <w:vMerge/>
            <w:vAlign w:val="center"/>
          </w:tcPr>
          <w:p w14:paraId="1BFF4926"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A5F645"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E58923" w14:textId="0C599189"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38CAD5E9"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44277B5C" w14:textId="77777777" w:rsidTr="00BC2830">
        <w:trPr>
          <w:jc w:val="center"/>
        </w:trPr>
        <w:tc>
          <w:tcPr>
            <w:tcW w:w="1838" w:type="dxa"/>
            <w:vMerge/>
            <w:vAlign w:val="center"/>
          </w:tcPr>
          <w:p w14:paraId="55922684"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2DC8AB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1C181FD" w14:textId="6330EFA9"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37A4B10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35D99C84" w14:textId="77777777" w:rsidTr="00BC2830">
        <w:trPr>
          <w:jc w:val="center"/>
        </w:trPr>
        <w:tc>
          <w:tcPr>
            <w:tcW w:w="1838" w:type="dxa"/>
            <w:vMerge/>
            <w:vAlign w:val="center"/>
          </w:tcPr>
          <w:p w14:paraId="39B445E6"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3EA5B59"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0BF5A85" w14:textId="67671DC1"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ign w:val="center"/>
          </w:tcPr>
          <w:p w14:paraId="28007D74"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BE032F1" w14:textId="77777777" w:rsidTr="00BC2830">
        <w:trPr>
          <w:jc w:val="center"/>
        </w:trPr>
        <w:tc>
          <w:tcPr>
            <w:tcW w:w="1838" w:type="dxa"/>
            <w:vMerge/>
            <w:vAlign w:val="center"/>
          </w:tcPr>
          <w:p w14:paraId="463BFD19"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06697543" w14:textId="2D06C0F8"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IXTA/SEXTAREGIDURIA/0098/2023</w:t>
            </w:r>
          </w:p>
        </w:tc>
        <w:tc>
          <w:tcPr>
            <w:tcW w:w="2693" w:type="dxa"/>
            <w:vAlign w:val="center"/>
          </w:tcPr>
          <w:p w14:paraId="16C44244" w14:textId="21C5E475"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022EE3A7" w14:textId="2FB4043E" w:rsidR="0060068D"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2,900</w:t>
            </w:r>
          </w:p>
        </w:tc>
      </w:tr>
      <w:tr w:rsidR="0060068D" w:rsidRPr="007A4381" w14:paraId="1A411444" w14:textId="77777777" w:rsidTr="00BC2830">
        <w:trPr>
          <w:jc w:val="center"/>
        </w:trPr>
        <w:tc>
          <w:tcPr>
            <w:tcW w:w="1838" w:type="dxa"/>
            <w:vMerge/>
            <w:vAlign w:val="center"/>
          </w:tcPr>
          <w:p w14:paraId="430F2703"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758784E"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80C167C" w14:textId="3FDA1ED1"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62C77E3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5F6D7E17" w14:textId="77777777" w:rsidTr="005936DF">
        <w:trPr>
          <w:jc w:val="center"/>
        </w:trPr>
        <w:tc>
          <w:tcPr>
            <w:tcW w:w="1838" w:type="dxa"/>
            <w:vMerge/>
            <w:vAlign w:val="center"/>
          </w:tcPr>
          <w:p w14:paraId="4DB32ED9"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1912D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2F5DF42" w14:textId="2DDD0840"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3D82D68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10585974" w14:textId="77777777" w:rsidTr="005936DF">
        <w:trPr>
          <w:jc w:val="center"/>
        </w:trPr>
        <w:tc>
          <w:tcPr>
            <w:tcW w:w="1838" w:type="dxa"/>
            <w:vMerge/>
            <w:vAlign w:val="center"/>
          </w:tcPr>
          <w:p w14:paraId="068B3245"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514227D"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07BC957" w14:textId="13924E4D"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77E7BD5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7C9499EE" w14:textId="77777777" w:rsidTr="005936DF">
        <w:trPr>
          <w:jc w:val="center"/>
        </w:trPr>
        <w:tc>
          <w:tcPr>
            <w:tcW w:w="1838" w:type="dxa"/>
            <w:vMerge/>
            <w:vAlign w:val="center"/>
          </w:tcPr>
          <w:p w14:paraId="286C6154"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0DE911B"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5719E7C" w14:textId="6ED2ABA6"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02D9E78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4AD70D1" w14:textId="77777777" w:rsidTr="005936DF">
        <w:trPr>
          <w:jc w:val="center"/>
        </w:trPr>
        <w:tc>
          <w:tcPr>
            <w:tcW w:w="1838" w:type="dxa"/>
            <w:vMerge/>
            <w:vAlign w:val="center"/>
          </w:tcPr>
          <w:p w14:paraId="6BE248E1"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312D573"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4938467" w14:textId="230FEAAE"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0A4B4547"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2BE7F438" w14:textId="77777777" w:rsidTr="005936DF">
        <w:trPr>
          <w:jc w:val="center"/>
        </w:trPr>
        <w:tc>
          <w:tcPr>
            <w:tcW w:w="1838" w:type="dxa"/>
            <w:vMerge/>
            <w:vAlign w:val="center"/>
          </w:tcPr>
          <w:p w14:paraId="0CCDA20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7CC8396"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BE0E411" w14:textId="34AAD3ED"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4D9A1A18"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129230D7" w14:textId="77777777" w:rsidTr="005936DF">
        <w:trPr>
          <w:jc w:val="center"/>
        </w:trPr>
        <w:tc>
          <w:tcPr>
            <w:tcW w:w="1838" w:type="dxa"/>
            <w:vMerge/>
            <w:vAlign w:val="center"/>
          </w:tcPr>
          <w:p w14:paraId="7C90D897"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BD2074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36EE4C6" w14:textId="1891063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704B449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722B2802" w14:textId="77777777" w:rsidTr="005936DF">
        <w:trPr>
          <w:jc w:val="center"/>
        </w:trPr>
        <w:tc>
          <w:tcPr>
            <w:tcW w:w="1838" w:type="dxa"/>
            <w:vMerge/>
            <w:vAlign w:val="center"/>
          </w:tcPr>
          <w:p w14:paraId="0D686A92"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9CD1AE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C8F2FFF" w14:textId="0EA81AAA"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2C311624"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6CF9BDC2" w14:textId="77777777" w:rsidTr="005936DF">
        <w:trPr>
          <w:jc w:val="center"/>
        </w:trPr>
        <w:tc>
          <w:tcPr>
            <w:tcW w:w="1838" w:type="dxa"/>
            <w:vMerge/>
            <w:vAlign w:val="center"/>
          </w:tcPr>
          <w:p w14:paraId="7CAAD91F"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15878F7"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A257B8F" w14:textId="6213A573"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0B02295E"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E30EA3C" w14:textId="77777777" w:rsidTr="005936DF">
        <w:trPr>
          <w:jc w:val="center"/>
        </w:trPr>
        <w:tc>
          <w:tcPr>
            <w:tcW w:w="1838" w:type="dxa"/>
            <w:vMerge/>
            <w:vAlign w:val="center"/>
          </w:tcPr>
          <w:p w14:paraId="43F1A7A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8BA566A"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F91EDB0" w14:textId="26BF27BD"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6C582FDC"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60068D" w:rsidRPr="007A4381" w14:paraId="0D521CA2" w14:textId="77777777" w:rsidTr="005936DF">
        <w:trPr>
          <w:jc w:val="center"/>
        </w:trPr>
        <w:tc>
          <w:tcPr>
            <w:tcW w:w="1838" w:type="dxa"/>
            <w:vMerge/>
            <w:vAlign w:val="center"/>
          </w:tcPr>
          <w:p w14:paraId="0596B513"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1AD5300"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155EA35" w14:textId="0E6433E9"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0806F0D7" w14:textId="77777777" w:rsidR="0060068D" w:rsidRPr="007A4381" w:rsidRDefault="0060068D"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75787CF2" w14:textId="77777777" w:rsidTr="00BC2830">
        <w:trPr>
          <w:jc w:val="center"/>
        </w:trPr>
        <w:tc>
          <w:tcPr>
            <w:tcW w:w="1838" w:type="dxa"/>
            <w:vMerge w:val="restart"/>
            <w:vAlign w:val="center"/>
          </w:tcPr>
          <w:p w14:paraId="78563177" w14:textId="69CD23A2"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Séptima Regiduría</w:t>
            </w:r>
          </w:p>
        </w:tc>
        <w:tc>
          <w:tcPr>
            <w:tcW w:w="2552" w:type="dxa"/>
            <w:vMerge w:val="restart"/>
            <w:vAlign w:val="center"/>
          </w:tcPr>
          <w:p w14:paraId="1DB4A74E" w14:textId="2D50746F"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IXTA/R7/067/2023</w:t>
            </w:r>
          </w:p>
        </w:tc>
        <w:tc>
          <w:tcPr>
            <w:tcW w:w="2693" w:type="dxa"/>
            <w:vAlign w:val="center"/>
          </w:tcPr>
          <w:p w14:paraId="36832597" w14:textId="7C113F8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6045EBEB" w14:textId="028F7F59"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3,070</w:t>
            </w:r>
          </w:p>
        </w:tc>
      </w:tr>
      <w:tr w:rsidR="0011109F" w:rsidRPr="007A4381" w14:paraId="1EE5ACE9" w14:textId="77777777" w:rsidTr="00BC2830">
        <w:trPr>
          <w:jc w:val="center"/>
        </w:trPr>
        <w:tc>
          <w:tcPr>
            <w:tcW w:w="1838" w:type="dxa"/>
            <w:vMerge/>
            <w:vAlign w:val="center"/>
          </w:tcPr>
          <w:p w14:paraId="2A5E434E"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D48D6AE"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E60DF1F" w14:textId="3CBF2870"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155CA9AA"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4C8BDB22" w14:textId="77777777" w:rsidTr="00BC2830">
        <w:trPr>
          <w:jc w:val="center"/>
        </w:trPr>
        <w:tc>
          <w:tcPr>
            <w:tcW w:w="1838" w:type="dxa"/>
            <w:vMerge/>
            <w:vAlign w:val="center"/>
          </w:tcPr>
          <w:p w14:paraId="6C272B6D"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5B9EB0F"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87B7F08" w14:textId="0C7F170C"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74C534EA"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7F5383EC" w14:textId="77777777" w:rsidTr="00BC2830">
        <w:trPr>
          <w:jc w:val="center"/>
        </w:trPr>
        <w:tc>
          <w:tcPr>
            <w:tcW w:w="1838" w:type="dxa"/>
            <w:vMerge/>
            <w:vAlign w:val="center"/>
          </w:tcPr>
          <w:p w14:paraId="2C62975F"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D55E031"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28698FC" w14:textId="02A3F058"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40A7C594"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2E848EBB" w14:textId="77777777" w:rsidTr="00BC2830">
        <w:trPr>
          <w:jc w:val="center"/>
        </w:trPr>
        <w:tc>
          <w:tcPr>
            <w:tcW w:w="1838" w:type="dxa"/>
            <w:vMerge/>
            <w:vAlign w:val="center"/>
          </w:tcPr>
          <w:p w14:paraId="41F8E7AD"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4DCA3E7"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F889668" w14:textId="6648104C"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5FEE42E"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462DD950" w14:textId="77777777" w:rsidTr="00BC2830">
        <w:trPr>
          <w:jc w:val="center"/>
        </w:trPr>
        <w:tc>
          <w:tcPr>
            <w:tcW w:w="1838" w:type="dxa"/>
            <w:vMerge/>
            <w:vAlign w:val="center"/>
          </w:tcPr>
          <w:p w14:paraId="2E64637E"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499E28"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F454604" w14:textId="75A61384"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6F9BC6FD"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4E403998" w14:textId="77777777" w:rsidTr="00BC2830">
        <w:trPr>
          <w:jc w:val="center"/>
        </w:trPr>
        <w:tc>
          <w:tcPr>
            <w:tcW w:w="1838" w:type="dxa"/>
            <w:vMerge/>
            <w:vAlign w:val="center"/>
          </w:tcPr>
          <w:p w14:paraId="67F6A036"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B6D22C3"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4DB894E" w14:textId="7F47B2F9"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152F2F8F"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47F29276" w14:textId="77777777" w:rsidTr="00BC2830">
        <w:trPr>
          <w:jc w:val="center"/>
        </w:trPr>
        <w:tc>
          <w:tcPr>
            <w:tcW w:w="1838" w:type="dxa"/>
            <w:vMerge/>
            <w:vAlign w:val="center"/>
          </w:tcPr>
          <w:p w14:paraId="10EE6259"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3FB9EA"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BCC07B8" w14:textId="7CA9FCC1"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1D510326"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034B3FF9" w14:textId="77777777" w:rsidTr="00BC2830">
        <w:trPr>
          <w:jc w:val="center"/>
        </w:trPr>
        <w:tc>
          <w:tcPr>
            <w:tcW w:w="1838" w:type="dxa"/>
            <w:vMerge/>
            <w:vAlign w:val="center"/>
          </w:tcPr>
          <w:p w14:paraId="3FE9818C"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C1BB90A"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E96A506" w14:textId="20527386"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0445C2B5"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4DE6EC82" w14:textId="77777777" w:rsidTr="00BC2830">
        <w:trPr>
          <w:jc w:val="center"/>
        </w:trPr>
        <w:tc>
          <w:tcPr>
            <w:tcW w:w="1838" w:type="dxa"/>
            <w:vMerge/>
            <w:vAlign w:val="center"/>
          </w:tcPr>
          <w:p w14:paraId="78E1D8FE"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B4E888E"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ED978F0" w14:textId="16269574"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580188B8"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6D3889A6" w14:textId="77777777" w:rsidTr="00BC2830">
        <w:trPr>
          <w:jc w:val="center"/>
        </w:trPr>
        <w:tc>
          <w:tcPr>
            <w:tcW w:w="1838" w:type="dxa"/>
            <w:vMerge/>
            <w:vAlign w:val="center"/>
          </w:tcPr>
          <w:p w14:paraId="2F0C261F"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01F4683"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AE0BB7F" w14:textId="6140385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2A85E1EA"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4EE1B1CE" w14:textId="77777777" w:rsidTr="00BC2830">
        <w:trPr>
          <w:jc w:val="center"/>
        </w:trPr>
        <w:tc>
          <w:tcPr>
            <w:tcW w:w="1838" w:type="dxa"/>
            <w:vMerge/>
            <w:vAlign w:val="center"/>
          </w:tcPr>
          <w:p w14:paraId="2D0595A0"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49D964"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E25A8FF" w14:textId="77BE3A18"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55D1060B" w14:textId="77777777" w:rsidR="0011109F" w:rsidRPr="007A4381" w:rsidRDefault="0011109F" w:rsidP="0060068D">
            <w:pPr>
              <w:pStyle w:val="Prrafodelista"/>
              <w:tabs>
                <w:tab w:val="left" w:pos="426"/>
              </w:tabs>
              <w:ind w:left="0" w:right="51"/>
              <w:jc w:val="center"/>
              <w:rPr>
                <w:rStyle w:val="normaltextrun"/>
                <w:rFonts w:ascii="Palatino Linotype" w:hAnsi="Palatino Linotype"/>
                <w:sz w:val="20"/>
                <w:szCs w:val="20"/>
              </w:rPr>
            </w:pPr>
          </w:p>
        </w:tc>
      </w:tr>
      <w:tr w:rsidR="0011109F" w:rsidRPr="007A4381" w14:paraId="2F0C205D" w14:textId="77777777" w:rsidTr="00BC2830">
        <w:trPr>
          <w:jc w:val="center"/>
        </w:trPr>
        <w:tc>
          <w:tcPr>
            <w:tcW w:w="1838" w:type="dxa"/>
            <w:vMerge/>
            <w:vAlign w:val="center"/>
          </w:tcPr>
          <w:p w14:paraId="7ECC0570"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73F9A354" w14:textId="3228A592" w:rsidR="0011109F"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IXTA/R7/066/2023</w:t>
            </w:r>
          </w:p>
        </w:tc>
        <w:tc>
          <w:tcPr>
            <w:tcW w:w="2693" w:type="dxa"/>
            <w:vAlign w:val="center"/>
          </w:tcPr>
          <w:p w14:paraId="4AFBC148" w14:textId="726B32D4"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3732B30F" w14:textId="1EE912B8" w:rsidR="0011109F"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2,600</w:t>
            </w:r>
          </w:p>
        </w:tc>
      </w:tr>
      <w:tr w:rsidR="0011109F" w:rsidRPr="007A4381" w14:paraId="57FE746B" w14:textId="77777777" w:rsidTr="00BC2830">
        <w:trPr>
          <w:jc w:val="center"/>
        </w:trPr>
        <w:tc>
          <w:tcPr>
            <w:tcW w:w="1838" w:type="dxa"/>
            <w:vMerge/>
            <w:vAlign w:val="center"/>
          </w:tcPr>
          <w:p w14:paraId="7F42686C"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1ACF2DE"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EDFD3F" w14:textId="1589EA4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0F19487C"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64662031" w14:textId="77777777" w:rsidTr="005936DF">
        <w:trPr>
          <w:jc w:val="center"/>
        </w:trPr>
        <w:tc>
          <w:tcPr>
            <w:tcW w:w="1838" w:type="dxa"/>
            <w:vMerge/>
            <w:vAlign w:val="center"/>
          </w:tcPr>
          <w:p w14:paraId="57C50FA0"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DF55666"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80068C4" w14:textId="66ED51A0"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12BFD54A"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08CCB81F" w14:textId="77777777" w:rsidTr="005936DF">
        <w:trPr>
          <w:jc w:val="center"/>
        </w:trPr>
        <w:tc>
          <w:tcPr>
            <w:tcW w:w="1838" w:type="dxa"/>
            <w:vMerge/>
            <w:vAlign w:val="center"/>
          </w:tcPr>
          <w:p w14:paraId="3CEDED5D"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EB7E267"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F75462F" w14:textId="39614AEE"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11125ED4"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377099A8" w14:textId="77777777" w:rsidTr="005936DF">
        <w:trPr>
          <w:jc w:val="center"/>
        </w:trPr>
        <w:tc>
          <w:tcPr>
            <w:tcW w:w="1838" w:type="dxa"/>
            <w:vMerge/>
            <w:vAlign w:val="center"/>
          </w:tcPr>
          <w:p w14:paraId="30C02D38"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937A69"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FCBE968" w14:textId="64846433"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5CC61DC3"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3E6DAE7D" w14:textId="77777777" w:rsidTr="005936DF">
        <w:trPr>
          <w:jc w:val="center"/>
        </w:trPr>
        <w:tc>
          <w:tcPr>
            <w:tcW w:w="1838" w:type="dxa"/>
            <w:vMerge/>
            <w:vAlign w:val="center"/>
          </w:tcPr>
          <w:p w14:paraId="75C3975F"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931371"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45DC087" w14:textId="4604ED44"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1BAFB2DE"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27968C24" w14:textId="77777777" w:rsidTr="005936DF">
        <w:trPr>
          <w:jc w:val="center"/>
        </w:trPr>
        <w:tc>
          <w:tcPr>
            <w:tcW w:w="1838" w:type="dxa"/>
            <w:vMerge/>
            <w:vAlign w:val="center"/>
          </w:tcPr>
          <w:p w14:paraId="10CBC1F6"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3DCB7F5"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58A17AE" w14:textId="460F2364"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4DBB5AC8"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33128B09" w14:textId="77777777" w:rsidTr="005936DF">
        <w:trPr>
          <w:jc w:val="center"/>
        </w:trPr>
        <w:tc>
          <w:tcPr>
            <w:tcW w:w="1838" w:type="dxa"/>
            <w:vMerge/>
            <w:vAlign w:val="center"/>
          </w:tcPr>
          <w:p w14:paraId="558B009E"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0A38870"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CB5FEC4" w14:textId="4DCD9D6D"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5CFB6304"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0C01A68E" w14:textId="77777777" w:rsidTr="005936DF">
        <w:trPr>
          <w:jc w:val="center"/>
        </w:trPr>
        <w:tc>
          <w:tcPr>
            <w:tcW w:w="1838" w:type="dxa"/>
            <w:vMerge/>
            <w:vAlign w:val="center"/>
          </w:tcPr>
          <w:p w14:paraId="696CB866"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EB22FC"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9A9CFAC" w14:textId="641D403A"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0290E72F"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690540CC" w14:textId="77777777" w:rsidTr="005936DF">
        <w:trPr>
          <w:jc w:val="center"/>
        </w:trPr>
        <w:tc>
          <w:tcPr>
            <w:tcW w:w="1838" w:type="dxa"/>
            <w:vMerge/>
            <w:vAlign w:val="center"/>
          </w:tcPr>
          <w:p w14:paraId="365F5D12"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38250F4"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9684787" w14:textId="5135E4E9"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708CEA4B"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62CBBD9E" w14:textId="77777777" w:rsidTr="005936DF">
        <w:trPr>
          <w:jc w:val="center"/>
        </w:trPr>
        <w:tc>
          <w:tcPr>
            <w:tcW w:w="1838" w:type="dxa"/>
            <w:vMerge/>
            <w:vAlign w:val="center"/>
          </w:tcPr>
          <w:p w14:paraId="0993AE33"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18E9713"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6465E63" w14:textId="1B9B9171"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649FD56E"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11109F" w:rsidRPr="007A4381" w14:paraId="76E28546" w14:textId="77777777" w:rsidTr="005936DF">
        <w:trPr>
          <w:jc w:val="center"/>
        </w:trPr>
        <w:tc>
          <w:tcPr>
            <w:tcW w:w="1838" w:type="dxa"/>
            <w:vMerge/>
            <w:vAlign w:val="center"/>
          </w:tcPr>
          <w:p w14:paraId="3D363C60"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4B710E1"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E0F780E" w14:textId="3A276AE0"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127D95A5" w14:textId="77777777" w:rsidR="0011109F" w:rsidRPr="007A4381" w:rsidRDefault="0011109F"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1A92E62A" w14:textId="77777777" w:rsidTr="00BC2830">
        <w:trPr>
          <w:jc w:val="center"/>
        </w:trPr>
        <w:tc>
          <w:tcPr>
            <w:tcW w:w="1838" w:type="dxa"/>
            <w:vMerge w:val="restart"/>
            <w:vAlign w:val="center"/>
          </w:tcPr>
          <w:p w14:paraId="436F158F" w14:textId="5079105F"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Defensoría Municipal de Derechos Humanos</w:t>
            </w:r>
          </w:p>
        </w:tc>
        <w:tc>
          <w:tcPr>
            <w:tcW w:w="2552" w:type="dxa"/>
            <w:vMerge w:val="restart"/>
            <w:vAlign w:val="center"/>
          </w:tcPr>
          <w:p w14:paraId="179AF41B" w14:textId="45425C4B"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DMDH/060/2023</w:t>
            </w:r>
          </w:p>
        </w:tc>
        <w:tc>
          <w:tcPr>
            <w:tcW w:w="2693" w:type="dxa"/>
            <w:vAlign w:val="center"/>
          </w:tcPr>
          <w:p w14:paraId="2E936B87" w14:textId="193EB649"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6890EAF7" w14:textId="1DDB8795"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513</w:t>
            </w:r>
          </w:p>
        </w:tc>
      </w:tr>
      <w:tr w:rsidR="00E31793" w:rsidRPr="007A4381" w14:paraId="3DE726F0" w14:textId="77777777" w:rsidTr="00BC2830">
        <w:trPr>
          <w:jc w:val="center"/>
        </w:trPr>
        <w:tc>
          <w:tcPr>
            <w:tcW w:w="1838" w:type="dxa"/>
            <w:vMerge/>
            <w:vAlign w:val="center"/>
          </w:tcPr>
          <w:p w14:paraId="1094AA55"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5746E3"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9473B4B" w14:textId="15E3DCA3"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1CBA9B5E"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436F2C43" w14:textId="77777777" w:rsidTr="00BC2830">
        <w:trPr>
          <w:jc w:val="center"/>
        </w:trPr>
        <w:tc>
          <w:tcPr>
            <w:tcW w:w="1838" w:type="dxa"/>
            <w:vMerge/>
            <w:vAlign w:val="center"/>
          </w:tcPr>
          <w:p w14:paraId="67CD8B18"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35E039D"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8BD8D74" w14:textId="619412D5"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7AE878CC"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61BC8400" w14:textId="77777777" w:rsidTr="00BC2830">
        <w:trPr>
          <w:jc w:val="center"/>
        </w:trPr>
        <w:tc>
          <w:tcPr>
            <w:tcW w:w="1838" w:type="dxa"/>
            <w:vMerge/>
            <w:vAlign w:val="center"/>
          </w:tcPr>
          <w:p w14:paraId="1B01CD73"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F3376B7"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45E1E53" w14:textId="08A3695F"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09BE39D0"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78F86C48" w14:textId="77777777" w:rsidTr="00BC2830">
        <w:trPr>
          <w:jc w:val="center"/>
        </w:trPr>
        <w:tc>
          <w:tcPr>
            <w:tcW w:w="1838" w:type="dxa"/>
            <w:vMerge/>
            <w:vAlign w:val="center"/>
          </w:tcPr>
          <w:p w14:paraId="1820F0FC"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2C9A620"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CF6E467" w14:textId="000E1BE3"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36A527E6"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2C1AB397" w14:textId="77777777" w:rsidTr="00BC2830">
        <w:trPr>
          <w:jc w:val="center"/>
        </w:trPr>
        <w:tc>
          <w:tcPr>
            <w:tcW w:w="1838" w:type="dxa"/>
            <w:vMerge/>
            <w:vAlign w:val="center"/>
          </w:tcPr>
          <w:p w14:paraId="6D5EFC2A"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FCDAC1"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6115EC" w14:textId="385073AF"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7192E9A8"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673D708E" w14:textId="77777777" w:rsidTr="00BC2830">
        <w:trPr>
          <w:jc w:val="center"/>
        </w:trPr>
        <w:tc>
          <w:tcPr>
            <w:tcW w:w="1838" w:type="dxa"/>
            <w:vMerge/>
            <w:vAlign w:val="center"/>
          </w:tcPr>
          <w:p w14:paraId="17686E84"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C647C72"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606E79F" w14:textId="0172DE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61F0A02B"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4780F5E3" w14:textId="77777777" w:rsidTr="00BC2830">
        <w:trPr>
          <w:jc w:val="center"/>
        </w:trPr>
        <w:tc>
          <w:tcPr>
            <w:tcW w:w="1838" w:type="dxa"/>
            <w:vMerge/>
            <w:vAlign w:val="center"/>
          </w:tcPr>
          <w:p w14:paraId="3B13D6BF"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3222B17"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0DBD2B1" w14:textId="2ECD2CD6"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1C2EB921"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662B40EE" w14:textId="77777777" w:rsidTr="00BC2830">
        <w:trPr>
          <w:jc w:val="center"/>
        </w:trPr>
        <w:tc>
          <w:tcPr>
            <w:tcW w:w="1838" w:type="dxa"/>
            <w:vMerge/>
            <w:vAlign w:val="center"/>
          </w:tcPr>
          <w:p w14:paraId="3965E992"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BE534B"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18E2223" w14:textId="103DCAAA"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04C073E8"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52ED1AE4" w14:textId="77777777" w:rsidTr="00BC2830">
        <w:trPr>
          <w:jc w:val="center"/>
        </w:trPr>
        <w:tc>
          <w:tcPr>
            <w:tcW w:w="1838" w:type="dxa"/>
            <w:vMerge/>
            <w:vAlign w:val="center"/>
          </w:tcPr>
          <w:p w14:paraId="2466C666"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D60C07"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F981B45" w14:textId="2D948E39"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195AFEC9"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2139AD7A" w14:textId="77777777" w:rsidTr="00BC2830">
        <w:trPr>
          <w:jc w:val="center"/>
        </w:trPr>
        <w:tc>
          <w:tcPr>
            <w:tcW w:w="1838" w:type="dxa"/>
            <w:vMerge/>
            <w:vAlign w:val="center"/>
          </w:tcPr>
          <w:p w14:paraId="6D2D8DAB"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7A0C818"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E28F4A5" w14:textId="3720F43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43E330F"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E31793" w:rsidRPr="007A4381" w14:paraId="7405B10B" w14:textId="77777777" w:rsidTr="00BC2830">
        <w:trPr>
          <w:jc w:val="center"/>
        </w:trPr>
        <w:tc>
          <w:tcPr>
            <w:tcW w:w="1838" w:type="dxa"/>
            <w:vMerge/>
            <w:vAlign w:val="center"/>
          </w:tcPr>
          <w:p w14:paraId="3CC0F1CB"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108D5BB"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AFC50BB" w14:textId="0645B9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1CB2020F" w14:textId="77777777" w:rsidR="00E31793" w:rsidRPr="007A4381" w:rsidRDefault="00E31793" w:rsidP="0011109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6AB0A49D" w14:textId="77777777" w:rsidTr="00BC2830">
        <w:trPr>
          <w:jc w:val="center"/>
        </w:trPr>
        <w:tc>
          <w:tcPr>
            <w:tcW w:w="1838" w:type="dxa"/>
            <w:vMerge/>
            <w:vAlign w:val="center"/>
          </w:tcPr>
          <w:p w14:paraId="6CF2E6EF"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3D926133" w14:textId="64AAD4D2"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DMDH/059/2023</w:t>
            </w:r>
          </w:p>
        </w:tc>
        <w:tc>
          <w:tcPr>
            <w:tcW w:w="2693" w:type="dxa"/>
            <w:vAlign w:val="center"/>
          </w:tcPr>
          <w:p w14:paraId="33A7BD77" w14:textId="319A076C"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451C5333" w14:textId="0315937B"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253</w:t>
            </w:r>
          </w:p>
        </w:tc>
      </w:tr>
      <w:tr w:rsidR="00A7376F" w:rsidRPr="007A4381" w14:paraId="4C3B77F7" w14:textId="77777777" w:rsidTr="00BC2830">
        <w:trPr>
          <w:jc w:val="center"/>
        </w:trPr>
        <w:tc>
          <w:tcPr>
            <w:tcW w:w="1838" w:type="dxa"/>
            <w:vMerge/>
            <w:vAlign w:val="center"/>
          </w:tcPr>
          <w:p w14:paraId="15A81A1E"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CFEA6C5"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050C46A" w14:textId="7D1B93D8"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358BB8C0"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1E82450D" w14:textId="77777777" w:rsidTr="005936DF">
        <w:trPr>
          <w:jc w:val="center"/>
        </w:trPr>
        <w:tc>
          <w:tcPr>
            <w:tcW w:w="1838" w:type="dxa"/>
            <w:vMerge/>
            <w:vAlign w:val="center"/>
          </w:tcPr>
          <w:p w14:paraId="20761B45"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00E60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3868592" w14:textId="2603CEF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4ABF0DD3"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2A22853C" w14:textId="77777777" w:rsidTr="005936DF">
        <w:trPr>
          <w:jc w:val="center"/>
        </w:trPr>
        <w:tc>
          <w:tcPr>
            <w:tcW w:w="1838" w:type="dxa"/>
            <w:vMerge/>
            <w:vAlign w:val="center"/>
          </w:tcPr>
          <w:p w14:paraId="069FBEB2"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9636444"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50A67FC" w14:textId="7B279931"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6B43FBDF"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67D1A75B" w14:textId="77777777" w:rsidTr="005936DF">
        <w:trPr>
          <w:jc w:val="center"/>
        </w:trPr>
        <w:tc>
          <w:tcPr>
            <w:tcW w:w="1838" w:type="dxa"/>
            <w:vMerge/>
            <w:vAlign w:val="center"/>
          </w:tcPr>
          <w:p w14:paraId="095E25F1"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BE24B8A"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378E7CB" w14:textId="392CE73C"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4061178F"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1DA5F34F" w14:textId="77777777" w:rsidTr="005936DF">
        <w:trPr>
          <w:jc w:val="center"/>
        </w:trPr>
        <w:tc>
          <w:tcPr>
            <w:tcW w:w="1838" w:type="dxa"/>
            <w:vMerge/>
            <w:vAlign w:val="center"/>
          </w:tcPr>
          <w:p w14:paraId="710E492A"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C19BACE"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22055EB" w14:textId="0AAFBAFF"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7D8CCD1E"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5E6452BA" w14:textId="77777777" w:rsidTr="005936DF">
        <w:trPr>
          <w:jc w:val="center"/>
        </w:trPr>
        <w:tc>
          <w:tcPr>
            <w:tcW w:w="1838" w:type="dxa"/>
            <w:vMerge/>
            <w:vAlign w:val="center"/>
          </w:tcPr>
          <w:p w14:paraId="0273D779"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11DF228"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4DFC106" w14:textId="12A58615"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76FCE183"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668EB700" w14:textId="77777777" w:rsidTr="005936DF">
        <w:trPr>
          <w:jc w:val="center"/>
        </w:trPr>
        <w:tc>
          <w:tcPr>
            <w:tcW w:w="1838" w:type="dxa"/>
            <w:vMerge/>
            <w:vAlign w:val="center"/>
          </w:tcPr>
          <w:p w14:paraId="49C6983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2CB40D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A843CEC" w14:textId="73158501"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2E21ED05"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1805E31D" w14:textId="77777777" w:rsidTr="005936DF">
        <w:trPr>
          <w:jc w:val="center"/>
        </w:trPr>
        <w:tc>
          <w:tcPr>
            <w:tcW w:w="1838" w:type="dxa"/>
            <w:vMerge/>
            <w:vAlign w:val="center"/>
          </w:tcPr>
          <w:p w14:paraId="0C0F6135"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510D870"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24C24A5" w14:textId="1B9C6C1B"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2E268D42"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6E223419" w14:textId="77777777" w:rsidTr="005936DF">
        <w:trPr>
          <w:jc w:val="center"/>
        </w:trPr>
        <w:tc>
          <w:tcPr>
            <w:tcW w:w="1838" w:type="dxa"/>
            <w:vMerge/>
            <w:vAlign w:val="center"/>
          </w:tcPr>
          <w:p w14:paraId="34E6839C"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53DABB"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DFAF05B" w14:textId="5AEBFB22"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2EE3A448"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0DB578F3" w14:textId="77777777" w:rsidTr="005936DF">
        <w:trPr>
          <w:jc w:val="center"/>
        </w:trPr>
        <w:tc>
          <w:tcPr>
            <w:tcW w:w="1838" w:type="dxa"/>
            <w:vMerge/>
            <w:vAlign w:val="center"/>
          </w:tcPr>
          <w:p w14:paraId="31358A09"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DFD44C6"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844410A" w14:textId="2A0E3174"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5D7FDFB1"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15CD3B1C" w14:textId="77777777" w:rsidTr="005936DF">
        <w:trPr>
          <w:jc w:val="center"/>
        </w:trPr>
        <w:tc>
          <w:tcPr>
            <w:tcW w:w="1838" w:type="dxa"/>
            <w:vMerge/>
            <w:vAlign w:val="center"/>
          </w:tcPr>
          <w:p w14:paraId="05EDA81F"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9575653"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697764E" w14:textId="7D8BEA68"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2BA28B78"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38F5C879" w14:textId="77777777" w:rsidTr="00BC2830">
        <w:trPr>
          <w:jc w:val="center"/>
        </w:trPr>
        <w:tc>
          <w:tcPr>
            <w:tcW w:w="1838" w:type="dxa"/>
            <w:vMerge w:val="restart"/>
            <w:vAlign w:val="center"/>
          </w:tcPr>
          <w:p w14:paraId="1965EAA9" w14:textId="5DBAA7CC"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Desarrollo Rural</w:t>
            </w:r>
          </w:p>
        </w:tc>
        <w:tc>
          <w:tcPr>
            <w:tcW w:w="2552" w:type="dxa"/>
            <w:vMerge w:val="restart"/>
            <w:vAlign w:val="center"/>
          </w:tcPr>
          <w:p w14:paraId="75E80C04" w14:textId="79A4CC43"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IXT/DR/0080/2023</w:t>
            </w:r>
          </w:p>
        </w:tc>
        <w:tc>
          <w:tcPr>
            <w:tcW w:w="2693" w:type="dxa"/>
            <w:vAlign w:val="center"/>
          </w:tcPr>
          <w:p w14:paraId="6221DF40" w14:textId="0FC2083C"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487E865F" w14:textId="423D2C9D"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318</w:t>
            </w:r>
          </w:p>
        </w:tc>
      </w:tr>
      <w:tr w:rsidR="00A7376F" w:rsidRPr="007A4381" w14:paraId="723C140C" w14:textId="77777777" w:rsidTr="00BC2830">
        <w:trPr>
          <w:jc w:val="center"/>
        </w:trPr>
        <w:tc>
          <w:tcPr>
            <w:tcW w:w="1838" w:type="dxa"/>
            <w:vMerge/>
            <w:vAlign w:val="center"/>
          </w:tcPr>
          <w:p w14:paraId="48189B41"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308E986"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7F39C83" w14:textId="21C2A03E"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17C8178C"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58AB7172" w14:textId="77777777" w:rsidTr="00BC2830">
        <w:trPr>
          <w:jc w:val="center"/>
        </w:trPr>
        <w:tc>
          <w:tcPr>
            <w:tcW w:w="1838" w:type="dxa"/>
            <w:vMerge/>
            <w:vAlign w:val="center"/>
          </w:tcPr>
          <w:p w14:paraId="05DA076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5B85D7"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A2A4726" w14:textId="428A3813"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12F83F92"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373B5EC9" w14:textId="77777777" w:rsidTr="00BC2830">
        <w:trPr>
          <w:jc w:val="center"/>
        </w:trPr>
        <w:tc>
          <w:tcPr>
            <w:tcW w:w="1838" w:type="dxa"/>
            <w:vMerge/>
            <w:vAlign w:val="center"/>
          </w:tcPr>
          <w:p w14:paraId="442BFF1A"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6E6565E"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D8C50C1" w14:textId="4B960AAB"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7B02D892"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6F2B49D9" w14:textId="77777777" w:rsidTr="00BC2830">
        <w:trPr>
          <w:jc w:val="center"/>
        </w:trPr>
        <w:tc>
          <w:tcPr>
            <w:tcW w:w="1838" w:type="dxa"/>
            <w:vMerge/>
            <w:vAlign w:val="center"/>
          </w:tcPr>
          <w:p w14:paraId="7BB027B2"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FEFE056"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07E02B5" w14:textId="56240CD3"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1D3AADD3"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213A05F1" w14:textId="77777777" w:rsidTr="00BC2830">
        <w:trPr>
          <w:jc w:val="center"/>
        </w:trPr>
        <w:tc>
          <w:tcPr>
            <w:tcW w:w="1838" w:type="dxa"/>
            <w:vMerge/>
            <w:vAlign w:val="center"/>
          </w:tcPr>
          <w:p w14:paraId="6ABCEDA2"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CF55DF4"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C224E62" w14:textId="400CD82A"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6B25B913"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6D8809EF" w14:textId="77777777" w:rsidTr="00BC2830">
        <w:trPr>
          <w:jc w:val="center"/>
        </w:trPr>
        <w:tc>
          <w:tcPr>
            <w:tcW w:w="1838" w:type="dxa"/>
            <w:vMerge/>
            <w:vAlign w:val="center"/>
          </w:tcPr>
          <w:p w14:paraId="4A02A1BA"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20338BB"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0A447CF" w14:textId="47CD911C"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29639CE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63520899" w14:textId="77777777" w:rsidTr="00BC2830">
        <w:trPr>
          <w:jc w:val="center"/>
        </w:trPr>
        <w:tc>
          <w:tcPr>
            <w:tcW w:w="1838" w:type="dxa"/>
            <w:vMerge/>
            <w:vAlign w:val="center"/>
          </w:tcPr>
          <w:p w14:paraId="16F20DD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0A8A76"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26EAD08" w14:textId="3444AE72"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5AF0CF6A"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1217F9DF" w14:textId="77777777" w:rsidTr="00BC2830">
        <w:trPr>
          <w:jc w:val="center"/>
        </w:trPr>
        <w:tc>
          <w:tcPr>
            <w:tcW w:w="1838" w:type="dxa"/>
            <w:vMerge/>
            <w:vAlign w:val="center"/>
          </w:tcPr>
          <w:p w14:paraId="5D20AF6B"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9F693E8"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39504AC" w14:textId="49E52BFF"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56E108B5"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35E01C69" w14:textId="77777777" w:rsidTr="00BC2830">
        <w:trPr>
          <w:jc w:val="center"/>
        </w:trPr>
        <w:tc>
          <w:tcPr>
            <w:tcW w:w="1838" w:type="dxa"/>
            <w:vMerge/>
            <w:vAlign w:val="center"/>
          </w:tcPr>
          <w:p w14:paraId="3CD9ABF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5A7E9CC"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5C0E545" w14:textId="77D5B4A5"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24283759"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2ACEC02C" w14:textId="77777777" w:rsidTr="00BC2830">
        <w:trPr>
          <w:jc w:val="center"/>
        </w:trPr>
        <w:tc>
          <w:tcPr>
            <w:tcW w:w="1838" w:type="dxa"/>
            <w:vMerge/>
            <w:vAlign w:val="center"/>
          </w:tcPr>
          <w:p w14:paraId="71AEC221"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85A71F5"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0D2BB84" w14:textId="5C800411"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F7085E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A7376F" w:rsidRPr="007A4381" w14:paraId="2A2C45AD" w14:textId="77777777" w:rsidTr="00BC2830">
        <w:trPr>
          <w:jc w:val="center"/>
        </w:trPr>
        <w:tc>
          <w:tcPr>
            <w:tcW w:w="1838" w:type="dxa"/>
            <w:vMerge/>
            <w:vAlign w:val="center"/>
          </w:tcPr>
          <w:p w14:paraId="58AF211D"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1963A2A"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B4234ED" w14:textId="3628F032"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05F52F82" w14:textId="77777777" w:rsidR="00A7376F" w:rsidRPr="007A4381" w:rsidRDefault="00A7376F" w:rsidP="00A7376F">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2747C56" w14:textId="77777777" w:rsidTr="00BC2830">
        <w:trPr>
          <w:jc w:val="center"/>
        </w:trPr>
        <w:tc>
          <w:tcPr>
            <w:tcW w:w="1838" w:type="dxa"/>
            <w:vMerge/>
            <w:vAlign w:val="center"/>
          </w:tcPr>
          <w:p w14:paraId="309DCC62"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30B698B4" w14:textId="3EC8D798"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IXT/DR/0079/2023</w:t>
            </w:r>
          </w:p>
        </w:tc>
        <w:tc>
          <w:tcPr>
            <w:tcW w:w="2693" w:type="dxa"/>
            <w:vAlign w:val="center"/>
          </w:tcPr>
          <w:p w14:paraId="680D07B5" w14:textId="1C7B52CB"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56ED8E2F" w14:textId="28F7A2BE"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318</w:t>
            </w:r>
          </w:p>
        </w:tc>
      </w:tr>
      <w:tr w:rsidR="00D96665" w:rsidRPr="007A4381" w14:paraId="23AB48F5" w14:textId="77777777" w:rsidTr="00BC2830">
        <w:trPr>
          <w:jc w:val="center"/>
        </w:trPr>
        <w:tc>
          <w:tcPr>
            <w:tcW w:w="1838" w:type="dxa"/>
            <w:vMerge/>
            <w:vAlign w:val="center"/>
          </w:tcPr>
          <w:p w14:paraId="79D2D238"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7D7AC9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0545F9" w14:textId="4223FFC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1D5A1383"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5A8B4A69" w14:textId="77777777" w:rsidTr="005936DF">
        <w:trPr>
          <w:jc w:val="center"/>
        </w:trPr>
        <w:tc>
          <w:tcPr>
            <w:tcW w:w="1838" w:type="dxa"/>
            <w:vMerge/>
            <w:vAlign w:val="center"/>
          </w:tcPr>
          <w:p w14:paraId="7D1A939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9D6869"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4BB92E2" w14:textId="7A183A73"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3AFEC2FD"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59F4AF1" w14:textId="77777777" w:rsidTr="005936DF">
        <w:trPr>
          <w:jc w:val="center"/>
        </w:trPr>
        <w:tc>
          <w:tcPr>
            <w:tcW w:w="1838" w:type="dxa"/>
            <w:vMerge/>
            <w:vAlign w:val="center"/>
          </w:tcPr>
          <w:p w14:paraId="2CB28A9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87AB02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5C4629D" w14:textId="0E8740B8"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0A0825D0"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648BEA62" w14:textId="77777777" w:rsidTr="005936DF">
        <w:trPr>
          <w:jc w:val="center"/>
        </w:trPr>
        <w:tc>
          <w:tcPr>
            <w:tcW w:w="1838" w:type="dxa"/>
            <w:vMerge/>
            <w:vAlign w:val="center"/>
          </w:tcPr>
          <w:p w14:paraId="7B0AEA18"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CC3A628"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8CA4E16" w14:textId="75CA9EBE"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742257B7"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5C656599" w14:textId="77777777" w:rsidTr="005936DF">
        <w:trPr>
          <w:jc w:val="center"/>
        </w:trPr>
        <w:tc>
          <w:tcPr>
            <w:tcW w:w="1838" w:type="dxa"/>
            <w:vMerge/>
            <w:vAlign w:val="center"/>
          </w:tcPr>
          <w:p w14:paraId="66ABA8CF"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2780D06"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2989ABD" w14:textId="7938DF4C"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23750C4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4ED89D49" w14:textId="77777777" w:rsidTr="005936DF">
        <w:trPr>
          <w:jc w:val="center"/>
        </w:trPr>
        <w:tc>
          <w:tcPr>
            <w:tcW w:w="1838" w:type="dxa"/>
            <w:vMerge/>
            <w:vAlign w:val="center"/>
          </w:tcPr>
          <w:p w14:paraId="38F77BF2"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95AB2D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78B4687" w14:textId="15DB659E"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351DAF3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55D90EA9" w14:textId="77777777" w:rsidTr="005936DF">
        <w:trPr>
          <w:jc w:val="center"/>
        </w:trPr>
        <w:tc>
          <w:tcPr>
            <w:tcW w:w="1838" w:type="dxa"/>
            <w:vMerge/>
            <w:vAlign w:val="center"/>
          </w:tcPr>
          <w:p w14:paraId="6716E976"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5073BF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19371DB" w14:textId="1CD60D62"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0083A838"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60D3029" w14:textId="77777777" w:rsidTr="005936DF">
        <w:trPr>
          <w:jc w:val="center"/>
        </w:trPr>
        <w:tc>
          <w:tcPr>
            <w:tcW w:w="1838" w:type="dxa"/>
            <w:vMerge/>
            <w:vAlign w:val="center"/>
          </w:tcPr>
          <w:p w14:paraId="03144A9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C7DE542"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4D0F87C" w14:textId="5ACC17CE"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1FD97FE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35553FF1" w14:textId="77777777" w:rsidTr="005936DF">
        <w:trPr>
          <w:jc w:val="center"/>
        </w:trPr>
        <w:tc>
          <w:tcPr>
            <w:tcW w:w="1838" w:type="dxa"/>
            <w:vMerge/>
            <w:vAlign w:val="center"/>
          </w:tcPr>
          <w:p w14:paraId="72FD944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52E132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3A285C8" w14:textId="62BA244F"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1CF31AB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0E7DD93" w14:textId="77777777" w:rsidTr="005936DF">
        <w:trPr>
          <w:jc w:val="center"/>
        </w:trPr>
        <w:tc>
          <w:tcPr>
            <w:tcW w:w="1838" w:type="dxa"/>
            <w:vMerge/>
            <w:vAlign w:val="center"/>
          </w:tcPr>
          <w:p w14:paraId="2282C962"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E747D5C"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5F9F436" w14:textId="1A0FC8D0"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011A8188"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57AFF69C" w14:textId="77777777" w:rsidTr="005936DF">
        <w:trPr>
          <w:jc w:val="center"/>
        </w:trPr>
        <w:tc>
          <w:tcPr>
            <w:tcW w:w="1838" w:type="dxa"/>
            <w:vMerge/>
            <w:vAlign w:val="center"/>
          </w:tcPr>
          <w:p w14:paraId="0A2C3FD3"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E994469"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8E26A47" w14:textId="6A978C6E"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6114027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1EA88658" w14:textId="77777777" w:rsidTr="00BC2830">
        <w:trPr>
          <w:jc w:val="center"/>
        </w:trPr>
        <w:tc>
          <w:tcPr>
            <w:tcW w:w="1838" w:type="dxa"/>
            <w:vMerge w:val="restart"/>
            <w:vAlign w:val="center"/>
          </w:tcPr>
          <w:p w14:paraId="7F79C134" w14:textId="3FEF42B4"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Instituto de la Mujer para la Igualdad Sustantiva</w:t>
            </w:r>
          </w:p>
        </w:tc>
        <w:tc>
          <w:tcPr>
            <w:tcW w:w="2552" w:type="dxa"/>
            <w:vMerge w:val="restart"/>
            <w:vAlign w:val="center"/>
          </w:tcPr>
          <w:p w14:paraId="7CF5F367" w14:textId="797229F2"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IXTA/IMISI/0545/2023</w:t>
            </w:r>
          </w:p>
        </w:tc>
        <w:tc>
          <w:tcPr>
            <w:tcW w:w="2693" w:type="dxa"/>
            <w:vAlign w:val="center"/>
          </w:tcPr>
          <w:p w14:paraId="0287BF04" w14:textId="0E38E16C"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2CB7B507" w14:textId="2BC01BB5"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1,000</w:t>
            </w:r>
          </w:p>
        </w:tc>
      </w:tr>
      <w:tr w:rsidR="00D96665" w:rsidRPr="007A4381" w14:paraId="7BBFE745" w14:textId="77777777" w:rsidTr="00BC2830">
        <w:trPr>
          <w:jc w:val="center"/>
        </w:trPr>
        <w:tc>
          <w:tcPr>
            <w:tcW w:w="1838" w:type="dxa"/>
            <w:vMerge/>
            <w:vAlign w:val="center"/>
          </w:tcPr>
          <w:p w14:paraId="42369C4F"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417615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FFDE387" w14:textId="372CB78A"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5A0E903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3502A79" w14:textId="77777777" w:rsidTr="00BC2830">
        <w:trPr>
          <w:jc w:val="center"/>
        </w:trPr>
        <w:tc>
          <w:tcPr>
            <w:tcW w:w="1838" w:type="dxa"/>
            <w:vMerge/>
            <w:vAlign w:val="center"/>
          </w:tcPr>
          <w:p w14:paraId="0C1838F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4EB2D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E301B7B" w14:textId="4989F1AA"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369AFFB2"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2438D36B" w14:textId="77777777" w:rsidTr="00BC2830">
        <w:trPr>
          <w:jc w:val="center"/>
        </w:trPr>
        <w:tc>
          <w:tcPr>
            <w:tcW w:w="1838" w:type="dxa"/>
            <w:vMerge/>
            <w:vAlign w:val="center"/>
          </w:tcPr>
          <w:p w14:paraId="657A69D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3BC0D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360C5A1" w14:textId="4C08DA01"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528A71B3"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317A2EA0" w14:textId="77777777" w:rsidTr="00BC2830">
        <w:trPr>
          <w:jc w:val="center"/>
        </w:trPr>
        <w:tc>
          <w:tcPr>
            <w:tcW w:w="1838" w:type="dxa"/>
            <w:vMerge/>
            <w:vAlign w:val="center"/>
          </w:tcPr>
          <w:p w14:paraId="33137F39"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E046EE6"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B1F2214" w14:textId="0AA02AA3"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46B3FC4"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558ACFFC" w14:textId="77777777" w:rsidTr="00BC2830">
        <w:trPr>
          <w:jc w:val="center"/>
        </w:trPr>
        <w:tc>
          <w:tcPr>
            <w:tcW w:w="1838" w:type="dxa"/>
            <w:vMerge/>
            <w:vAlign w:val="center"/>
          </w:tcPr>
          <w:p w14:paraId="375B8399"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CD4456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677121B" w14:textId="3D9073A0"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20FE443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0D9D75E0" w14:textId="77777777" w:rsidTr="00BC2830">
        <w:trPr>
          <w:jc w:val="center"/>
        </w:trPr>
        <w:tc>
          <w:tcPr>
            <w:tcW w:w="1838" w:type="dxa"/>
            <w:vMerge/>
            <w:vAlign w:val="center"/>
          </w:tcPr>
          <w:p w14:paraId="4959DBA0"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74B643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2514D34" w14:textId="69B094BE"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440BA3F3"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0D451639" w14:textId="77777777" w:rsidTr="00BC2830">
        <w:trPr>
          <w:jc w:val="center"/>
        </w:trPr>
        <w:tc>
          <w:tcPr>
            <w:tcW w:w="1838" w:type="dxa"/>
            <w:vMerge/>
            <w:vAlign w:val="center"/>
          </w:tcPr>
          <w:p w14:paraId="6CBFC89F"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4806916"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D4C2512" w14:textId="36473223"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0D36E03C"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0CF35A74" w14:textId="77777777" w:rsidTr="00BC2830">
        <w:trPr>
          <w:jc w:val="center"/>
        </w:trPr>
        <w:tc>
          <w:tcPr>
            <w:tcW w:w="1838" w:type="dxa"/>
            <w:vMerge/>
            <w:vAlign w:val="center"/>
          </w:tcPr>
          <w:p w14:paraId="2E72339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31179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C63EF59" w14:textId="645B3EE1"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50E21959"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0FFF20E" w14:textId="77777777" w:rsidTr="00BC2830">
        <w:trPr>
          <w:jc w:val="center"/>
        </w:trPr>
        <w:tc>
          <w:tcPr>
            <w:tcW w:w="1838" w:type="dxa"/>
            <w:vMerge/>
            <w:vAlign w:val="center"/>
          </w:tcPr>
          <w:p w14:paraId="6EE1D5ED"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8D8D15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0E4EF1E" w14:textId="1B883999"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49B64849"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6BD278F4" w14:textId="77777777" w:rsidTr="00BC2830">
        <w:trPr>
          <w:jc w:val="center"/>
        </w:trPr>
        <w:tc>
          <w:tcPr>
            <w:tcW w:w="1838" w:type="dxa"/>
            <w:vMerge/>
            <w:vAlign w:val="center"/>
          </w:tcPr>
          <w:p w14:paraId="25F6059D"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421BB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52D5655" w14:textId="54165FB9"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3755A61D"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6A83BE6B" w14:textId="77777777" w:rsidTr="00BC2830">
        <w:trPr>
          <w:jc w:val="center"/>
        </w:trPr>
        <w:tc>
          <w:tcPr>
            <w:tcW w:w="1838" w:type="dxa"/>
            <w:vMerge/>
            <w:vAlign w:val="center"/>
          </w:tcPr>
          <w:p w14:paraId="0477215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947452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E349945" w14:textId="79631E6F"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72E8DD6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D5DA6AC" w14:textId="77777777" w:rsidTr="00BC2830">
        <w:trPr>
          <w:jc w:val="center"/>
        </w:trPr>
        <w:tc>
          <w:tcPr>
            <w:tcW w:w="1838" w:type="dxa"/>
            <w:vMerge w:val="restart"/>
            <w:vAlign w:val="center"/>
          </w:tcPr>
          <w:p w14:paraId="5B2CF9A4" w14:textId="5CAD207C"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Planeación, Programación y Evaluación</w:t>
            </w:r>
          </w:p>
        </w:tc>
        <w:tc>
          <w:tcPr>
            <w:tcW w:w="2552" w:type="dxa"/>
            <w:vMerge w:val="restart"/>
            <w:vAlign w:val="center"/>
          </w:tcPr>
          <w:p w14:paraId="6772028F" w14:textId="394E8279"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IXT/PLANE/211/2023</w:t>
            </w:r>
          </w:p>
        </w:tc>
        <w:tc>
          <w:tcPr>
            <w:tcW w:w="2693" w:type="dxa"/>
            <w:vAlign w:val="center"/>
          </w:tcPr>
          <w:p w14:paraId="1BD91D11" w14:textId="3669C75F"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733CC4FA" w14:textId="019A414B"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Ratifica su respuesta</w:t>
            </w:r>
          </w:p>
        </w:tc>
      </w:tr>
      <w:tr w:rsidR="00D96665" w:rsidRPr="007A4381" w14:paraId="1D81B08F" w14:textId="77777777" w:rsidTr="00BC2830">
        <w:trPr>
          <w:jc w:val="center"/>
        </w:trPr>
        <w:tc>
          <w:tcPr>
            <w:tcW w:w="1838" w:type="dxa"/>
            <w:vMerge/>
            <w:vAlign w:val="center"/>
          </w:tcPr>
          <w:p w14:paraId="0CD01E6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72C24E0"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38F60B7" w14:textId="131249D4"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0E7E474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618BAA36" w14:textId="77777777" w:rsidTr="00BC2830">
        <w:trPr>
          <w:jc w:val="center"/>
        </w:trPr>
        <w:tc>
          <w:tcPr>
            <w:tcW w:w="1838" w:type="dxa"/>
            <w:vMerge/>
            <w:vAlign w:val="center"/>
          </w:tcPr>
          <w:p w14:paraId="135F2D27"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553E46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E6EC000" w14:textId="3FA6F3FA"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39C8A5C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FFF16DF" w14:textId="77777777" w:rsidTr="00BC2830">
        <w:trPr>
          <w:jc w:val="center"/>
        </w:trPr>
        <w:tc>
          <w:tcPr>
            <w:tcW w:w="1838" w:type="dxa"/>
            <w:vMerge/>
            <w:vAlign w:val="center"/>
          </w:tcPr>
          <w:p w14:paraId="460DD64C"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BE3050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F452BE5" w14:textId="02EA8CE0"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4BB1D32C"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390E82AB" w14:textId="77777777" w:rsidTr="00BC2830">
        <w:trPr>
          <w:jc w:val="center"/>
        </w:trPr>
        <w:tc>
          <w:tcPr>
            <w:tcW w:w="1838" w:type="dxa"/>
            <w:vMerge/>
            <w:vAlign w:val="center"/>
          </w:tcPr>
          <w:p w14:paraId="781D6BAF"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BB91063"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5B66A87" w14:textId="7B2B12B0"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6221783C"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513BCF08" w14:textId="77777777" w:rsidTr="00BC2830">
        <w:trPr>
          <w:jc w:val="center"/>
        </w:trPr>
        <w:tc>
          <w:tcPr>
            <w:tcW w:w="1838" w:type="dxa"/>
            <w:vMerge/>
            <w:vAlign w:val="center"/>
          </w:tcPr>
          <w:p w14:paraId="7CB7B109"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E0F9B16"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7BD555D" w14:textId="3E78D550"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2580975F"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63973437" w14:textId="77777777" w:rsidTr="00BC2830">
        <w:trPr>
          <w:jc w:val="center"/>
        </w:trPr>
        <w:tc>
          <w:tcPr>
            <w:tcW w:w="1838" w:type="dxa"/>
            <w:vMerge/>
            <w:vAlign w:val="center"/>
          </w:tcPr>
          <w:p w14:paraId="7E825698"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9410C9D"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F8DC590" w14:textId="3C9C33B5"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7CE1200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861840A" w14:textId="77777777" w:rsidTr="00BC2830">
        <w:trPr>
          <w:jc w:val="center"/>
        </w:trPr>
        <w:tc>
          <w:tcPr>
            <w:tcW w:w="1838" w:type="dxa"/>
            <w:vMerge/>
            <w:vAlign w:val="center"/>
          </w:tcPr>
          <w:p w14:paraId="3ABB0350"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7AEC08"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DBDABD4" w14:textId="4F7871D5"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0758AFB"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5AEA7A29" w14:textId="77777777" w:rsidTr="00BC2830">
        <w:trPr>
          <w:jc w:val="center"/>
        </w:trPr>
        <w:tc>
          <w:tcPr>
            <w:tcW w:w="1838" w:type="dxa"/>
            <w:vMerge/>
            <w:vAlign w:val="center"/>
          </w:tcPr>
          <w:p w14:paraId="50137110"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4E54F5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C21EFAF" w14:textId="5AB3D25E"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7CF4EB0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339905F5" w14:textId="77777777" w:rsidTr="00BC2830">
        <w:trPr>
          <w:jc w:val="center"/>
        </w:trPr>
        <w:tc>
          <w:tcPr>
            <w:tcW w:w="1838" w:type="dxa"/>
            <w:vMerge/>
            <w:vAlign w:val="center"/>
          </w:tcPr>
          <w:p w14:paraId="705D5D52"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8D1F83E"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A2D3A44" w14:textId="3F9A3FC2"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74211113"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79B0C18E" w14:textId="77777777" w:rsidTr="00BC2830">
        <w:trPr>
          <w:jc w:val="center"/>
        </w:trPr>
        <w:tc>
          <w:tcPr>
            <w:tcW w:w="1838" w:type="dxa"/>
            <w:vMerge/>
            <w:vAlign w:val="center"/>
          </w:tcPr>
          <w:p w14:paraId="10864BD1"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B17532A"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DE3B9E" w14:textId="1B8CC6A0"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20A1C935"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D96665" w:rsidRPr="007A4381" w14:paraId="09AF8774" w14:textId="77777777" w:rsidTr="00BC2830">
        <w:trPr>
          <w:jc w:val="center"/>
        </w:trPr>
        <w:tc>
          <w:tcPr>
            <w:tcW w:w="1838" w:type="dxa"/>
            <w:vMerge/>
            <w:vAlign w:val="center"/>
          </w:tcPr>
          <w:p w14:paraId="0CFE537C"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3D568EF"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D2744BB" w14:textId="02ACB71A"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6684A4B4" w14:textId="77777777" w:rsidR="00D96665" w:rsidRPr="007A4381" w:rsidRDefault="00D96665"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656C3C78" w14:textId="77777777" w:rsidTr="00BC2830">
        <w:trPr>
          <w:jc w:val="center"/>
        </w:trPr>
        <w:tc>
          <w:tcPr>
            <w:tcW w:w="1838" w:type="dxa"/>
            <w:vMerge w:val="restart"/>
            <w:vAlign w:val="center"/>
          </w:tcPr>
          <w:p w14:paraId="2DEC1C7F" w14:textId="5B89E575"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Unidad de Transparencia y Acceso a la Información</w:t>
            </w:r>
          </w:p>
        </w:tc>
        <w:tc>
          <w:tcPr>
            <w:tcW w:w="2552" w:type="dxa"/>
            <w:vMerge w:val="restart"/>
            <w:vAlign w:val="center"/>
          </w:tcPr>
          <w:p w14:paraId="560E062F" w14:textId="454C2C99"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IXTA/UTAIN/1339/2023</w:t>
            </w:r>
          </w:p>
        </w:tc>
        <w:tc>
          <w:tcPr>
            <w:tcW w:w="2693" w:type="dxa"/>
            <w:vAlign w:val="center"/>
          </w:tcPr>
          <w:p w14:paraId="73100EF0" w14:textId="2017E23B"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4A1A1389" w14:textId="1657C479"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2,691</w:t>
            </w:r>
          </w:p>
        </w:tc>
      </w:tr>
      <w:tr w:rsidR="009A6BE3" w:rsidRPr="007A4381" w14:paraId="6D3F66A8" w14:textId="77777777" w:rsidTr="00BC2830">
        <w:trPr>
          <w:jc w:val="center"/>
        </w:trPr>
        <w:tc>
          <w:tcPr>
            <w:tcW w:w="1838" w:type="dxa"/>
            <w:vMerge/>
            <w:vAlign w:val="center"/>
          </w:tcPr>
          <w:p w14:paraId="0458AF4C"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949B912"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C4DC5CC" w14:textId="4F4EAE20"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4EAA1048"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598116BB" w14:textId="77777777" w:rsidTr="00BC2830">
        <w:trPr>
          <w:jc w:val="center"/>
        </w:trPr>
        <w:tc>
          <w:tcPr>
            <w:tcW w:w="1838" w:type="dxa"/>
            <w:vMerge/>
            <w:vAlign w:val="center"/>
          </w:tcPr>
          <w:p w14:paraId="34522654"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E95428D"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F26F37D" w14:textId="187AE069"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2457DB34"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4D790855" w14:textId="77777777" w:rsidTr="00BC2830">
        <w:trPr>
          <w:jc w:val="center"/>
        </w:trPr>
        <w:tc>
          <w:tcPr>
            <w:tcW w:w="1838" w:type="dxa"/>
            <w:vMerge/>
            <w:vAlign w:val="center"/>
          </w:tcPr>
          <w:p w14:paraId="4851F0A8"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8A2604"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0E117C7" w14:textId="3CFFED5E"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065A3391"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58247628" w14:textId="77777777" w:rsidTr="00BC2830">
        <w:trPr>
          <w:jc w:val="center"/>
        </w:trPr>
        <w:tc>
          <w:tcPr>
            <w:tcW w:w="1838" w:type="dxa"/>
            <w:vMerge/>
            <w:vAlign w:val="center"/>
          </w:tcPr>
          <w:p w14:paraId="374189BC"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84DB781"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885B146" w14:textId="4142051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0BEE8301"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1774DE68" w14:textId="77777777" w:rsidTr="00BC2830">
        <w:trPr>
          <w:jc w:val="center"/>
        </w:trPr>
        <w:tc>
          <w:tcPr>
            <w:tcW w:w="1838" w:type="dxa"/>
            <w:vMerge/>
            <w:vAlign w:val="center"/>
          </w:tcPr>
          <w:p w14:paraId="09D5D099"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B03EEB"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66AA633" w14:textId="1CCA2A4F"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4476AA6D"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18E0A138" w14:textId="77777777" w:rsidTr="00BC2830">
        <w:trPr>
          <w:jc w:val="center"/>
        </w:trPr>
        <w:tc>
          <w:tcPr>
            <w:tcW w:w="1838" w:type="dxa"/>
            <w:vMerge/>
            <w:vAlign w:val="center"/>
          </w:tcPr>
          <w:p w14:paraId="79850834"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98BD94"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1ADDF5D" w14:textId="12C5E235"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265EAB5C"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4879BF71" w14:textId="77777777" w:rsidTr="00BC2830">
        <w:trPr>
          <w:jc w:val="center"/>
        </w:trPr>
        <w:tc>
          <w:tcPr>
            <w:tcW w:w="1838" w:type="dxa"/>
            <w:vMerge/>
            <w:vAlign w:val="center"/>
          </w:tcPr>
          <w:p w14:paraId="7C95AF0B"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6920B3"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D18357C" w14:textId="4C83C5FF"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24C8DAAC"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32CB3BDF" w14:textId="77777777" w:rsidTr="00BC2830">
        <w:trPr>
          <w:jc w:val="center"/>
        </w:trPr>
        <w:tc>
          <w:tcPr>
            <w:tcW w:w="1838" w:type="dxa"/>
            <w:vMerge/>
            <w:vAlign w:val="center"/>
          </w:tcPr>
          <w:p w14:paraId="01B22C6B"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5EBA99"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C293C20" w14:textId="764FB10F"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04F47F7B"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03AAAFA4" w14:textId="77777777" w:rsidTr="00BC2830">
        <w:trPr>
          <w:jc w:val="center"/>
        </w:trPr>
        <w:tc>
          <w:tcPr>
            <w:tcW w:w="1838" w:type="dxa"/>
            <w:vMerge/>
            <w:vAlign w:val="center"/>
          </w:tcPr>
          <w:p w14:paraId="39C4979A"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5F8D49F"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601C441" w14:textId="6A487C1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3CD2F26A"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4F87B9CC" w14:textId="77777777" w:rsidTr="00BC2830">
        <w:trPr>
          <w:jc w:val="center"/>
        </w:trPr>
        <w:tc>
          <w:tcPr>
            <w:tcW w:w="1838" w:type="dxa"/>
            <w:vMerge/>
            <w:vAlign w:val="center"/>
          </w:tcPr>
          <w:p w14:paraId="4620E5F8"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7232831"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AC9DC7C" w14:textId="79CD7111"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D1C3E1D"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9A6BE3" w:rsidRPr="007A4381" w14:paraId="3A3F1D1A" w14:textId="77777777" w:rsidTr="00BC2830">
        <w:trPr>
          <w:jc w:val="center"/>
        </w:trPr>
        <w:tc>
          <w:tcPr>
            <w:tcW w:w="1838" w:type="dxa"/>
            <w:vMerge/>
            <w:vAlign w:val="center"/>
          </w:tcPr>
          <w:p w14:paraId="24EFAA17"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95D0C2D"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1A8C954" w14:textId="59779CE6"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63407115" w14:textId="77777777" w:rsidR="009A6BE3" w:rsidRPr="007A4381" w:rsidRDefault="009A6BE3" w:rsidP="00D96665">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20B42C8" w14:textId="77777777" w:rsidTr="00BC2830">
        <w:trPr>
          <w:jc w:val="center"/>
        </w:trPr>
        <w:tc>
          <w:tcPr>
            <w:tcW w:w="1838" w:type="dxa"/>
            <w:vMerge/>
            <w:vAlign w:val="center"/>
          </w:tcPr>
          <w:p w14:paraId="2DB9410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3700C0D3" w14:textId="1D78FA1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IXTA/UTAIN/1338/2023</w:t>
            </w:r>
          </w:p>
        </w:tc>
        <w:tc>
          <w:tcPr>
            <w:tcW w:w="2693" w:type="dxa"/>
            <w:vAlign w:val="center"/>
          </w:tcPr>
          <w:p w14:paraId="32F22E3A" w14:textId="1E9E058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0FE43D2B" w14:textId="41723C4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4,093</w:t>
            </w:r>
          </w:p>
        </w:tc>
      </w:tr>
      <w:tr w:rsidR="005406C8" w:rsidRPr="007A4381" w14:paraId="08DA2748" w14:textId="77777777" w:rsidTr="00BC2830">
        <w:trPr>
          <w:jc w:val="center"/>
        </w:trPr>
        <w:tc>
          <w:tcPr>
            <w:tcW w:w="1838" w:type="dxa"/>
            <w:vMerge/>
            <w:vAlign w:val="center"/>
          </w:tcPr>
          <w:p w14:paraId="450DDA4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F7BDE0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E00FB79" w14:textId="2F47899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56BC176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CF68E2A" w14:textId="77777777" w:rsidTr="005936DF">
        <w:trPr>
          <w:jc w:val="center"/>
        </w:trPr>
        <w:tc>
          <w:tcPr>
            <w:tcW w:w="1838" w:type="dxa"/>
            <w:vMerge/>
            <w:vAlign w:val="center"/>
          </w:tcPr>
          <w:p w14:paraId="3421A15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9384D1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FF16EAD" w14:textId="6676A63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7C2FB3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2DB61A9" w14:textId="77777777" w:rsidTr="005936DF">
        <w:trPr>
          <w:jc w:val="center"/>
        </w:trPr>
        <w:tc>
          <w:tcPr>
            <w:tcW w:w="1838" w:type="dxa"/>
            <w:vMerge/>
            <w:vAlign w:val="center"/>
          </w:tcPr>
          <w:p w14:paraId="29B8B10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6D511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5CC7B27" w14:textId="70D2B06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209D6FE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52E802D" w14:textId="77777777" w:rsidTr="005936DF">
        <w:trPr>
          <w:jc w:val="center"/>
        </w:trPr>
        <w:tc>
          <w:tcPr>
            <w:tcW w:w="1838" w:type="dxa"/>
            <w:vMerge/>
            <w:vAlign w:val="center"/>
          </w:tcPr>
          <w:p w14:paraId="453E81B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0208F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B1FB9C4" w14:textId="5DC6D40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5B263E3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DFCD4C6" w14:textId="77777777" w:rsidTr="005936DF">
        <w:trPr>
          <w:jc w:val="center"/>
        </w:trPr>
        <w:tc>
          <w:tcPr>
            <w:tcW w:w="1838" w:type="dxa"/>
            <w:vMerge/>
            <w:vAlign w:val="center"/>
          </w:tcPr>
          <w:p w14:paraId="43F82C4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2C7187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B01D542" w14:textId="2FC21F8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205F2AE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4C8B387" w14:textId="77777777" w:rsidTr="005936DF">
        <w:trPr>
          <w:jc w:val="center"/>
        </w:trPr>
        <w:tc>
          <w:tcPr>
            <w:tcW w:w="1838" w:type="dxa"/>
            <w:vMerge/>
            <w:vAlign w:val="center"/>
          </w:tcPr>
          <w:p w14:paraId="677BA45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D5D8E5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92A00BC" w14:textId="4540ADA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3B6B0C6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5411EA3" w14:textId="77777777" w:rsidTr="005936DF">
        <w:trPr>
          <w:jc w:val="center"/>
        </w:trPr>
        <w:tc>
          <w:tcPr>
            <w:tcW w:w="1838" w:type="dxa"/>
            <w:vMerge/>
            <w:vAlign w:val="center"/>
          </w:tcPr>
          <w:p w14:paraId="729BF42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3F3035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CD31144" w14:textId="5D5396B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484A4B8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60ECE10" w14:textId="77777777" w:rsidTr="005936DF">
        <w:trPr>
          <w:jc w:val="center"/>
        </w:trPr>
        <w:tc>
          <w:tcPr>
            <w:tcW w:w="1838" w:type="dxa"/>
            <w:vMerge/>
            <w:vAlign w:val="center"/>
          </w:tcPr>
          <w:p w14:paraId="0E4138D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72D8F7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9E533B4" w14:textId="6AC9042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58FD3CB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E514757" w14:textId="77777777" w:rsidTr="005936DF">
        <w:trPr>
          <w:jc w:val="center"/>
        </w:trPr>
        <w:tc>
          <w:tcPr>
            <w:tcW w:w="1838" w:type="dxa"/>
            <w:vMerge/>
            <w:vAlign w:val="center"/>
          </w:tcPr>
          <w:p w14:paraId="0103FB4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0CBA6D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FCD3E7B" w14:textId="3CB03B2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2FE2E3F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596AAEE" w14:textId="77777777" w:rsidTr="005936DF">
        <w:trPr>
          <w:jc w:val="center"/>
        </w:trPr>
        <w:tc>
          <w:tcPr>
            <w:tcW w:w="1838" w:type="dxa"/>
            <w:vMerge/>
            <w:vAlign w:val="center"/>
          </w:tcPr>
          <w:p w14:paraId="7F2A93B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F70EB4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9FE037D" w14:textId="4FDB41C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30D8BB5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FA2A0B7" w14:textId="77777777" w:rsidTr="005936DF">
        <w:trPr>
          <w:jc w:val="center"/>
        </w:trPr>
        <w:tc>
          <w:tcPr>
            <w:tcW w:w="1838" w:type="dxa"/>
            <w:vMerge/>
            <w:vAlign w:val="center"/>
          </w:tcPr>
          <w:p w14:paraId="00282F2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0A5919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ACFC81F" w14:textId="297768F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603D02D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120A567" w14:textId="77777777" w:rsidTr="00BC2830">
        <w:trPr>
          <w:jc w:val="center"/>
        </w:trPr>
        <w:tc>
          <w:tcPr>
            <w:tcW w:w="1838" w:type="dxa"/>
            <w:vMerge w:val="restart"/>
            <w:vAlign w:val="center"/>
          </w:tcPr>
          <w:p w14:paraId="224C4C8F" w14:textId="4DE7150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Segunda Sindicatura</w:t>
            </w:r>
          </w:p>
        </w:tc>
        <w:tc>
          <w:tcPr>
            <w:tcW w:w="2552" w:type="dxa"/>
            <w:vMerge w:val="restart"/>
            <w:vAlign w:val="center"/>
          </w:tcPr>
          <w:p w14:paraId="6421C2D1" w14:textId="4DD2C77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IXTA/SDA/SDA02/04472/2023</w:t>
            </w:r>
          </w:p>
        </w:tc>
        <w:tc>
          <w:tcPr>
            <w:tcW w:w="2693" w:type="dxa"/>
            <w:vAlign w:val="center"/>
          </w:tcPr>
          <w:p w14:paraId="7E3BC6F4" w14:textId="3EB1071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564C8895" w14:textId="2A3A59B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1,165</w:t>
            </w:r>
          </w:p>
        </w:tc>
      </w:tr>
      <w:tr w:rsidR="005406C8" w:rsidRPr="007A4381" w14:paraId="7DC92C36" w14:textId="77777777" w:rsidTr="00BC2830">
        <w:trPr>
          <w:jc w:val="center"/>
        </w:trPr>
        <w:tc>
          <w:tcPr>
            <w:tcW w:w="1838" w:type="dxa"/>
            <w:vMerge/>
            <w:vAlign w:val="center"/>
          </w:tcPr>
          <w:p w14:paraId="6C76421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FD39A1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3CA734A" w14:textId="2869E9A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48B5B40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AFC81BF" w14:textId="77777777" w:rsidTr="00BC2830">
        <w:trPr>
          <w:jc w:val="center"/>
        </w:trPr>
        <w:tc>
          <w:tcPr>
            <w:tcW w:w="1838" w:type="dxa"/>
            <w:vMerge/>
            <w:vAlign w:val="center"/>
          </w:tcPr>
          <w:p w14:paraId="29B21D7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122004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07182A8" w14:textId="02348B0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1DAE18D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C3606CA" w14:textId="77777777" w:rsidTr="00BC2830">
        <w:trPr>
          <w:jc w:val="center"/>
        </w:trPr>
        <w:tc>
          <w:tcPr>
            <w:tcW w:w="1838" w:type="dxa"/>
            <w:vMerge/>
            <w:vAlign w:val="center"/>
          </w:tcPr>
          <w:p w14:paraId="040A48D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999A7D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6C9ACDE" w14:textId="34C62E3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71F9837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6681667" w14:textId="77777777" w:rsidTr="00BC2830">
        <w:trPr>
          <w:jc w:val="center"/>
        </w:trPr>
        <w:tc>
          <w:tcPr>
            <w:tcW w:w="1838" w:type="dxa"/>
            <w:vMerge/>
            <w:vAlign w:val="center"/>
          </w:tcPr>
          <w:p w14:paraId="0FAF25A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D4499A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BC7DD5B" w14:textId="31E8917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1D83DAA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46E267D" w14:textId="77777777" w:rsidTr="00BC2830">
        <w:trPr>
          <w:jc w:val="center"/>
        </w:trPr>
        <w:tc>
          <w:tcPr>
            <w:tcW w:w="1838" w:type="dxa"/>
            <w:vMerge/>
            <w:vAlign w:val="center"/>
          </w:tcPr>
          <w:p w14:paraId="4230502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280914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95172AF" w14:textId="4221284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34A9780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8825C7B" w14:textId="77777777" w:rsidTr="00BC2830">
        <w:trPr>
          <w:jc w:val="center"/>
        </w:trPr>
        <w:tc>
          <w:tcPr>
            <w:tcW w:w="1838" w:type="dxa"/>
            <w:vMerge/>
            <w:vAlign w:val="center"/>
          </w:tcPr>
          <w:p w14:paraId="70C77EF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05EF01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52CC5AB" w14:textId="0D13A99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61A816D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9D552E6" w14:textId="77777777" w:rsidTr="00BC2830">
        <w:trPr>
          <w:jc w:val="center"/>
        </w:trPr>
        <w:tc>
          <w:tcPr>
            <w:tcW w:w="1838" w:type="dxa"/>
            <w:vMerge/>
            <w:vAlign w:val="center"/>
          </w:tcPr>
          <w:p w14:paraId="0C228AA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2D72A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E93FF33" w14:textId="465D4E8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0EB250E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DF4CF42" w14:textId="77777777" w:rsidTr="00BC2830">
        <w:trPr>
          <w:jc w:val="center"/>
        </w:trPr>
        <w:tc>
          <w:tcPr>
            <w:tcW w:w="1838" w:type="dxa"/>
            <w:vMerge/>
            <w:vAlign w:val="center"/>
          </w:tcPr>
          <w:p w14:paraId="37DA443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B785CE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3900E96" w14:textId="049B9BD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288C6B1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0E6FC18" w14:textId="77777777" w:rsidTr="00BC2830">
        <w:trPr>
          <w:jc w:val="center"/>
        </w:trPr>
        <w:tc>
          <w:tcPr>
            <w:tcW w:w="1838" w:type="dxa"/>
            <w:vMerge/>
            <w:vAlign w:val="center"/>
          </w:tcPr>
          <w:p w14:paraId="23BFED8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07D94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927BAC8" w14:textId="60B6636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34356EC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6DC2714" w14:textId="77777777" w:rsidTr="00BC2830">
        <w:trPr>
          <w:jc w:val="center"/>
        </w:trPr>
        <w:tc>
          <w:tcPr>
            <w:tcW w:w="1838" w:type="dxa"/>
            <w:vMerge/>
            <w:vAlign w:val="center"/>
          </w:tcPr>
          <w:p w14:paraId="3861E29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E3F55D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ECDC065" w14:textId="5010D15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365ADCF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49EF468" w14:textId="77777777" w:rsidTr="00BC2830">
        <w:trPr>
          <w:jc w:val="center"/>
        </w:trPr>
        <w:tc>
          <w:tcPr>
            <w:tcW w:w="1838" w:type="dxa"/>
            <w:vMerge/>
            <w:vAlign w:val="center"/>
          </w:tcPr>
          <w:p w14:paraId="56D4165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168D20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D4F3881" w14:textId="303AFB4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733789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162241F" w14:textId="77777777" w:rsidTr="00BC2830">
        <w:trPr>
          <w:jc w:val="center"/>
        </w:trPr>
        <w:tc>
          <w:tcPr>
            <w:tcW w:w="1838" w:type="dxa"/>
            <w:vMerge w:val="restart"/>
            <w:vAlign w:val="center"/>
          </w:tcPr>
          <w:p w14:paraId="5113186A" w14:textId="18FF63E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Primera Regiduría</w:t>
            </w:r>
          </w:p>
        </w:tc>
        <w:tc>
          <w:tcPr>
            <w:tcW w:w="2552" w:type="dxa"/>
            <w:vMerge w:val="restart"/>
            <w:vAlign w:val="center"/>
          </w:tcPr>
          <w:p w14:paraId="649C8428" w14:textId="6EF6ECD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IXTA/REGOB/092/2023</w:t>
            </w:r>
          </w:p>
        </w:tc>
        <w:tc>
          <w:tcPr>
            <w:tcW w:w="2693" w:type="dxa"/>
            <w:vAlign w:val="center"/>
          </w:tcPr>
          <w:p w14:paraId="6386D0B7" w14:textId="78D619B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4601E2AF" w14:textId="11EA2C7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5,296</w:t>
            </w:r>
          </w:p>
        </w:tc>
      </w:tr>
      <w:tr w:rsidR="005406C8" w:rsidRPr="007A4381" w14:paraId="051D6FD1" w14:textId="77777777" w:rsidTr="00BC2830">
        <w:trPr>
          <w:jc w:val="center"/>
        </w:trPr>
        <w:tc>
          <w:tcPr>
            <w:tcW w:w="1838" w:type="dxa"/>
            <w:vMerge/>
            <w:vAlign w:val="center"/>
          </w:tcPr>
          <w:p w14:paraId="3D109D3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16C2CA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DFA1586" w14:textId="48A5976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E18B67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77AAF74" w14:textId="77777777" w:rsidTr="00BC2830">
        <w:trPr>
          <w:jc w:val="center"/>
        </w:trPr>
        <w:tc>
          <w:tcPr>
            <w:tcW w:w="1838" w:type="dxa"/>
            <w:vMerge/>
            <w:vAlign w:val="center"/>
          </w:tcPr>
          <w:p w14:paraId="5557645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4B0448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941C55C" w14:textId="13AE82D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7B3D3DD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5066552" w14:textId="77777777" w:rsidTr="00BC2830">
        <w:trPr>
          <w:jc w:val="center"/>
        </w:trPr>
        <w:tc>
          <w:tcPr>
            <w:tcW w:w="1838" w:type="dxa"/>
            <w:vMerge/>
            <w:vAlign w:val="center"/>
          </w:tcPr>
          <w:p w14:paraId="38A9FEA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C9A72A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C2E5147" w14:textId="28DD667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7F1098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CF3149C" w14:textId="77777777" w:rsidTr="00BC2830">
        <w:trPr>
          <w:jc w:val="center"/>
        </w:trPr>
        <w:tc>
          <w:tcPr>
            <w:tcW w:w="1838" w:type="dxa"/>
            <w:vMerge/>
            <w:vAlign w:val="center"/>
          </w:tcPr>
          <w:p w14:paraId="3169AAE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DCDDE3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DD1F730" w14:textId="50AFC0B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1B04A9C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47CBA5C" w14:textId="77777777" w:rsidTr="00BC2830">
        <w:trPr>
          <w:jc w:val="center"/>
        </w:trPr>
        <w:tc>
          <w:tcPr>
            <w:tcW w:w="1838" w:type="dxa"/>
            <w:vMerge/>
            <w:vAlign w:val="center"/>
          </w:tcPr>
          <w:p w14:paraId="346A772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36A85E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8A10F71" w14:textId="0180E0C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35DA585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F0D5C35" w14:textId="77777777" w:rsidTr="00BC2830">
        <w:trPr>
          <w:jc w:val="center"/>
        </w:trPr>
        <w:tc>
          <w:tcPr>
            <w:tcW w:w="1838" w:type="dxa"/>
            <w:vMerge/>
            <w:vAlign w:val="center"/>
          </w:tcPr>
          <w:p w14:paraId="1006155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46D941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AD7A00F" w14:textId="483C2A4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0D24278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A6B45C2" w14:textId="77777777" w:rsidTr="00BC2830">
        <w:trPr>
          <w:jc w:val="center"/>
        </w:trPr>
        <w:tc>
          <w:tcPr>
            <w:tcW w:w="1838" w:type="dxa"/>
            <w:vMerge/>
            <w:vAlign w:val="center"/>
          </w:tcPr>
          <w:p w14:paraId="7E9721E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FBE9F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94C77BD" w14:textId="472DD20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559A458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5C71DC6" w14:textId="77777777" w:rsidTr="00BC2830">
        <w:trPr>
          <w:jc w:val="center"/>
        </w:trPr>
        <w:tc>
          <w:tcPr>
            <w:tcW w:w="1838" w:type="dxa"/>
            <w:vMerge/>
            <w:vAlign w:val="center"/>
          </w:tcPr>
          <w:p w14:paraId="205FEFE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B83554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6A340C" w14:textId="43DF811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3D5B61E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282DE39" w14:textId="77777777" w:rsidTr="00BC2830">
        <w:trPr>
          <w:jc w:val="center"/>
        </w:trPr>
        <w:tc>
          <w:tcPr>
            <w:tcW w:w="1838" w:type="dxa"/>
            <w:vMerge/>
            <w:vAlign w:val="center"/>
          </w:tcPr>
          <w:p w14:paraId="72CE2CB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97399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688EAC3" w14:textId="7067C5F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0DA3085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39393C1" w14:textId="77777777" w:rsidTr="00BC2830">
        <w:trPr>
          <w:jc w:val="center"/>
        </w:trPr>
        <w:tc>
          <w:tcPr>
            <w:tcW w:w="1838" w:type="dxa"/>
            <w:vMerge/>
            <w:vAlign w:val="center"/>
          </w:tcPr>
          <w:p w14:paraId="3193FF8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BEE18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6DF62DE" w14:textId="5823601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52E0C28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B783127" w14:textId="77777777" w:rsidTr="00BC2830">
        <w:trPr>
          <w:jc w:val="center"/>
        </w:trPr>
        <w:tc>
          <w:tcPr>
            <w:tcW w:w="1838" w:type="dxa"/>
            <w:vMerge/>
            <w:vAlign w:val="center"/>
          </w:tcPr>
          <w:p w14:paraId="1F981D5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9AB793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255F332" w14:textId="6029280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265F923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D030501" w14:textId="77777777" w:rsidTr="00BC2830">
        <w:trPr>
          <w:jc w:val="center"/>
        </w:trPr>
        <w:tc>
          <w:tcPr>
            <w:tcW w:w="1838" w:type="dxa"/>
            <w:vMerge w:val="restart"/>
            <w:vAlign w:val="center"/>
          </w:tcPr>
          <w:p w14:paraId="0D02665C" w14:textId="0020469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Tercera Regiduría</w:t>
            </w:r>
          </w:p>
        </w:tc>
        <w:tc>
          <w:tcPr>
            <w:tcW w:w="2552" w:type="dxa"/>
            <w:vMerge w:val="restart"/>
            <w:vAlign w:val="center"/>
          </w:tcPr>
          <w:p w14:paraId="301D8BF3" w14:textId="3EB174D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IXTA/TR/064/2022</w:t>
            </w:r>
          </w:p>
        </w:tc>
        <w:tc>
          <w:tcPr>
            <w:tcW w:w="2693" w:type="dxa"/>
            <w:vAlign w:val="center"/>
          </w:tcPr>
          <w:p w14:paraId="788EA96A" w14:textId="49F0F08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140633EF" w14:textId="38DBF31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2,616</w:t>
            </w:r>
          </w:p>
        </w:tc>
      </w:tr>
      <w:tr w:rsidR="005406C8" w:rsidRPr="007A4381" w14:paraId="5F420326" w14:textId="77777777" w:rsidTr="00BC2830">
        <w:trPr>
          <w:jc w:val="center"/>
        </w:trPr>
        <w:tc>
          <w:tcPr>
            <w:tcW w:w="1838" w:type="dxa"/>
            <w:vMerge/>
            <w:vAlign w:val="center"/>
          </w:tcPr>
          <w:p w14:paraId="07E3E58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CE8868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F7D4B13" w14:textId="3B486F3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54B5D89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DEE4833" w14:textId="77777777" w:rsidTr="00BC2830">
        <w:trPr>
          <w:jc w:val="center"/>
        </w:trPr>
        <w:tc>
          <w:tcPr>
            <w:tcW w:w="1838" w:type="dxa"/>
            <w:vMerge/>
            <w:vAlign w:val="center"/>
          </w:tcPr>
          <w:p w14:paraId="027FA5C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608202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0C770D6" w14:textId="64DF7AB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E40905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D58868F" w14:textId="77777777" w:rsidTr="00BC2830">
        <w:trPr>
          <w:jc w:val="center"/>
        </w:trPr>
        <w:tc>
          <w:tcPr>
            <w:tcW w:w="1838" w:type="dxa"/>
            <w:vMerge/>
            <w:vAlign w:val="center"/>
          </w:tcPr>
          <w:p w14:paraId="7954AA4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014AF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48E1524" w14:textId="6C73308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09CDF5B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E2B4CE4" w14:textId="77777777" w:rsidTr="00BC2830">
        <w:trPr>
          <w:jc w:val="center"/>
        </w:trPr>
        <w:tc>
          <w:tcPr>
            <w:tcW w:w="1838" w:type="dxa"/>
            <w:vMerge/>
            <w:vAlign w:val="center"/>
          </w:tcPr>
          <w:p w14:paraId="202322C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EFB172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1B4C0C4" w14:textId="1A1A269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0E53C14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8FB4E87" w14:textId="77777777" w:rsidTr="00BC2830">
        <w:trPr>
          <w:jc w:val="center"/>
        </w:trPr>
        <w:tc>
          <w:tcPr>
            <w:tcW w:w="1838" w:type="dxa"/>
            <w:vMerge/>
            <w:vAlign w:val="center"/>
          </w:tcPr>
          <w:p w14:paraId="31AFDD6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2CE819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74DE296" w14:textId="7846CCC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51FA437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26619DE" w14:textId="77777777" w:rsidTr="00BC2830">
        <w:trPr>
          <w:jc w:val="center"/>
        </w:trPr>
        <w:tc>
          <w:tcPr>
            <w:tcW w:w="1838" w:type="dxa"/>
            <w:vMerge/>
            <w:vAlign w:val="center"/>
          </w:tcPr>
          <w:p w14:paraId="32B8865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C06D52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D2D1F2D" w14:textId="4F2A3C3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2711D6B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58B9214" w14:textId="77777777" w:rsidTr="00BC2830">
        <w:trPr>
          <w:jc w:val="center"/>
        </w:trPr>
        <w:tc>
          <w:tcPr>
            <w:tcW w:w="1838" w:type="dxa"/>
            <w:vMerge/>
            <w:vAlign w:val="center"/>
          </w:tcPr>
          <w:p w14:paraId="4907B6D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7FF485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78684A6" w14:textId="2255E37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6E9BAEB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31E84F0" w14:textId="77777777" w:rsidTr="00BC2830">
        <w:trPr>
          <w:jc w:val="center"/>
        </w:trPr>
        <w:tc>
          <w:tcPr>
            <w:tcW w:w="1838" w:type="dxa"/>
            <w:vMerge/>
            <w:vAlign w:val="center"/>
          </w:tcPr>
          <w:p w14:paraId="51A8A9C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E8618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962EA7C" w14:textId="540487B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32CA39F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8953770" w14:textId="77777777" w:rsidTr="00BC2830">
        <w:trPr>
          <w:jc w:val="center"/>
        </w:trPr>
        <w:tc>
          <w:tcPr>
            <w:tcW w:w="1838" w:type="dxa"/>
            <w:vMerge/>
            <w:vAlign w:val="center"/>
          </w:tcPr>
          <w:p w14:paraId="3CD54D3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DFF5C6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8885161" w14:textId="4CD6C9B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10A6C30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B8DFFD8" w14:textId="77777777" w:rsidTr="00BC2830">
        <w:trPr>
          <w:jc w:val="center"/>
        </w:trPr>
        <w:tc>
          <w:tcPr>
            <w:tcW w:w="1838" w:type="dxa"/>
            <w:vMerge/>
            <w:vAlign w:val="center"/>
          </w:tcPr>
          <w:p w14:paraId="3776FF5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2DE26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A54502E" w14:textId="6704B28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6F94D3C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ACA804E" w14:textId="77777777" w:rsidTr="00BC2830">
        <w:trPr>
          <w:jc w:val="center"/>
        </w:trPr>
        <w:tc>
          <w:tcPr>
            <w:tcW w:w="1838" w:type="dxa"/>
            <w:vMerge/>
            <w:vAlign w:val="center"/>
          </w:tcPr>
          <w:p w14:paraId="4C1B4ED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EABEAA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45658D2" w14:textId="3A42422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6F9A3AB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F4E842D" w14:textId="77777777" w:rsidTr="00BC2830">
        <w:trPr>
          <w:jc w:val="center"/>
        </w:trPr>
        <w:tc>
          <w:tcPr>
            <w:tcW w:w="1838" w:type="dxa"/>
            <w:vMerge w:val="restart"/>
            <w:vAlign w:val="center"/>
          </w:tcPr>
          <w:p w14:paraId="11027D80" w14:textId="149E85B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Asuntos Indígenas y Atención a la Población Afromexicana</w:t>
            </w:r>
          </w:p>
        </w:tc>
        <w:tc>
          <w:tcPr>
            <w:tcW w:w="2552" w:type="dxa"/>
            <w:vAlign w:val="center"/>
          </w:tcPr>
          <w:p w14:paraId="27956341" w14:textId="55F4403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IXTA-DAIAPA-60-2023</w:t>
            </w:r>
          </w:p>
        </w:tc>
        <w:tc>
          <w:tcPr>
            <w:tcW w:w="2693" w:type="dxa"/>
            <w:vAlign w:val="center"/>
          </w:tcPr>
          <w:p w14:paraId="290D8098" w14:textId="6EB61FB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w:t>
            </w:r>
            <w:r w:rsidR="004F759A" w:rsidRPr="007A4381">
              <w:rPr>
                <w:rStyle w:val="normaltextrun"/>
                <w:rFonts w:ascii="Palatino Linotype" w:hAnsi="Palatino Linotype"/>
                <w:sz w:val="20"/>
                <w:szCs w:val="20"/>
              </w:rPr>
              <w:t>/INFOEM/IP/RR/2023</w:t>
            </w:r>
          </w:p>
        </w:tc>
        <w:tc>
          <w:tcPr>
            <w:tcW w:w="1745" w:type="dxa"/>
            <w:vAlign w:val="center"/>
          </w:tcPr>
          <w:p w14:paraId="060B01BE" w14:textId="206F042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Ratifica su respuesta</w:t>
            </w:r>
          </w:p>
        </w:tc>
      </w:tr>
      <w:tr w:rsidR="005406C8" w:rsidRPr="007A4381" w14:paraId="29DBB663" w14:textId="77777777" w:rsidTr="00BC2830">
        <w:trPr>
          <w:jc w:val="center"/>
        </w:trPr>
        <w:tc>
          <w:tcPr>
            <w:tcW w:w="1838" w:type="dxa"/>
            <w:vMerge/>
            <w:vAlign w:val="center"/>
          </w:tcPr>
          <w:p w14:paraId="329175A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115B4B08" w14:textId="03D91AE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IXTA-DAIAPA-61-2023</w:t>
            </w:r>
          </w:p>
        </w:tc>
        <w:tc>
          <w:tcPr>
            <w:tcW w:w="2693" w:type="dxa"/>
            <w:vAlign w:val="center"/>
          </w:tcPr>
          <w:p w14:paraId="765A30B1" w14:textId="479CBA5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7D0AFEBE" w14:textId="45FE290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350</w:t>
            </w:r>
          </w:p>
        </w:tc>
      </w:tr>
      <w:tr w:rsidR="005406C8" w:rsidRPr="007A4381" w14:paraId="3602A991" w14:textId="77777777" w:rsidTr="00BC2830">
        <w:trPr>
          <w:jc w:val="center"/>
        </w:trPr>
        <w:tc>
          <w:tcPr>
            <w:tcW w:w="1838" w:type="dxa"/>
            <w:vMerge/>
            <w:vAlign w:val="center"/>
          </w:tcPr>
          <w:p w14:paraId="5924961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9F859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1D4CE64" w14:textId="62A5ED0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BFEB8C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5BF2281" w14:textId="77777777" w:rsidTr="00BC2830">
        <w:trPr>
          <w:jc w:val="center"/>
        </w:trPr>
        <w:tc>
          <w:tcPr>
            <w:tcW w:w="1838" w:type="dxa"/>
            <w:vMerge/>
            <w:vAlign w:val="center"/>
          </w:tcPr>
          <w:p w14:paraId="6F89E26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7BF0D0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7632181" w14:textId="128319A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1091D8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6EE1DA8" w14:textId="77777777" w:rsidTr="00BC2830">
        <w:trPr>
          <w:jc w:val="center"/>
        </w:trPr>
        <w:tc>
          <w:tcPr>
            <w:tcW w:w="1838" w:type="dxa"/>
            <w:vMerge/>
            <w:vAlign w:val="center"/>
          </w:tcPr>
          <w:p w14:paraId="3DB3198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AE6F4E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94E5035" w14:textId="4A7D16E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3C67D89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9A1FC4A" w14:textId="77777777" w:rsidTr="00BC2830">
        <w:trPr>
          <w:jc w:val="center"/>
        </w:trPr>
        <w:tc>
          <w:tcPr>
            <w:tcW w:w="1838" w:type="dxa"/>
            <w:vMerge/>
            <w:vAlign w:val="center"/>
          </w:tcPr>
          <w:p w14:paraId="09CBE83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9917B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22ECF99" w14:textId="3BE39A7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8DEE27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D11FEAD" w14:textId="77777777" w:rsidTr="00BC2830">
        <w:trPr>
          <w:jc w:val="center"/>
        </w:trPr>
        <w:tc>
          <w:tcPr>
            <w:tcW w:w="1838" w:type="dxa"/>
            <w:vMerge/>
            <w:vAlign w:val="center"/>
          </w:tcPr>
          <w:p w14:paraId="481F51B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8F01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D29DC39" w14:textId="25A8BFB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39F23CC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DA76EA4" w14:textId="77777777" w:rsidTr="00BC2830">
        <w:trPr>
          <w:jc w:val="center"/>
        </w:trPr>
        <w:tc>
          <w:tcPr>
            <w:tcW w:w="1838" w:type="dxa"/>
            <w:vMerge/>
            <w:vAlign w:val="center"/>
          </w:tcPr>
          <w:p w14:paraId="31447D2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81A93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84491D9" w14:textId="55CE863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699BEB8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3AA8A5D" w14:textId="77777777" w:rsidTr="00BC2830">
        <w:trPr>
          <w:jc w:val="center"/>
        </w:trPr>
        <w:tc>
          <w:tcPr>
            <w:tcW w:w="1838" w:type="dxa"/>
            <w:vMerge/>
            <w:vAlign w:val="center"/>
          </w:tcPr>
          <w:p w14:paraId="2427A99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0A2222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70545A1" w14:textId="6F0016E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704CF6F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66F2920" w14:textId="77777777" w:rsidTr="00BC2830">
        <w:trPr>
          <w:jc w:val="center"/>
        </w:trPr>
        <w:tc>
          <w:tcPr>
            <w:tcW w:w="1838" w:type="dxa"/>
            <w:vMerge/>
            <w:vAlign w:val="center"/>
          </w:tcPr>
          <w:p w14:paraId="5669C80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2C3BE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3036BC1" w14:textId="717B0F0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7549AC9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E0D55D1" w14:textId="77777777" w:rsidTr="00BC2830">
        <w:trPr>
          <w:jc w:val="center"/>
        </w:trPr>
        <w:tc>
          <w:tcPr>
            <w:tcW w:w="1838" w:type="dxa"/>
            <w:vMerge/>
            <w:vAlign w:val="center"/>
          </w:tcPr>
          <w:p w14:paraId="2312F3D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920E7A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E63D120" w14:textId="18FC767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065AA23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473227C" w14:textId="77777777" w:rsidTr="00BC2830">
        <w:trPr>
          <w:trHeight w:val="221"/>
          <w:jc w:val="center"/>
        </w:trPr>
        <w:tc>
          <w:tcPr>
            <w:tcW w:w="1838" w:type="dxa"/>
            <w:vMerge/>
            <w:vAlign w:val="center"/>
          </w:tcPr>
          <w:p w14:paraId="0CEAE93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01842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43877BA" w14:textId="2859242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3556226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3C58D92" w14:textId="77777777" w:rsidTr="00BC2830">
        <w:trPr>
          <w:jc w:val="center"/>
        </w:trPr>
        <w:tc>
          <w:tcPr>
            <w:tcW w:w="1838" w:type="dxa"/>
            <w:vMerge w:val="restart"/>
            <w:vAlign w:val="center"/>
          </w:tcPr>
          <w:p w14:paraId="45C234BF" w14:textId="6D402C8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Asuntos Jurídicos</w:t>
            </w:r>
          </w:p>
        </w:tc>
        <w:tc>
          <w:tcPr>
            <w:tcW w:w="2552" w:type="dxa"/>
            <w:vMerge w:val="restart"/>
            <w:vAlign w:val="center"/>
          </w:tcPr>
          <w:p w14:paraId="466E68FD" w14:textId="4974438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IXTA/DJ/0488/2023</w:t>
            </w:r>
          </w:p>
        </w:tc>
        <w:tc>
          <w:tcPr>
            <w:tcW w:w="2693" w:type="dxa"/>
            <w:vAlign w:val="center"/>
          </w:tcPr>
          <w:p w14:paraId="14BE9771" w14:textId="6A1633D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6EC4823F" w14:textId="0C506B0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16,192</w:t>
            </w:r>
          </w:p>
        </w:tc>
      </w:tr>
      <w:tr w:rsidR="005406C8" w:rsidRPr="007A4381" w14:paraId="1589B965" w14:textId="77777777" w:rsidTr="00BC2830">
        <w:trPr>
          <w:jc w:val="center"/>
        </w:trPr>
        <w:tc>
          <w:tcPr>
            <w:tcW w:w="1838" w:type="dxa"/>
            <w:vMerge/>
            <w:vAlign w:val="center"/>
          </w:tcPr>
          <w:p w14:paraId="3EE01B8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68CF38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867EBBE" w14:textId="70CF9D8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5CBC67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0057989" w14:textId="77777777" w:rsidTr="00BC2830">
        <w:trPr>
          <w:jc w:val="center"/>
        </w:trPr>
        <w:tc>
          <w:tcPr>
            <w:tcW w:w="1838" w:type="dxa"/>
            <w:vMerge/>
            <w:vAlign w:val="center"/>
          </w:tcPr>
          <w:p w14:paraId="1856616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4E2994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41E5CB5" w14:textId="67DAA5B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BD75C8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0662C6F" w14:textId="77777777" w:rsidTr="00BC2830">
        <w:trPr>
          <w:jc w:val="center"/>
        </w:trPr>
        <w:tc>
          <w:tcPr>
            <w:tcW w:w="1838" w:type="dxa"/>
            <w:vMerge/>
            <w:vAlign w:val="center"/>
          </w:tcPr>
          <w:p w14:paraId="6190A1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48CAF2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4294B7C" w14:textId="4A13884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5F418A5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8377467" w14:textId="77777777" w:rsidTr="00BC2830">
        <w:trPr>
          <w:jc w:val="center"/>
        </w:trPr>
        <w:tc>
          <w:tcPr>
            <w:tcW w:w="1838" w:type="dxa"/>
            <w:vMerge/>
            <w:vAlign w:val="center"/>
          </w:tcPr>
          <w:p w14:paraId="3054FA6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7173EE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1D5C716" w14:textId="6A60449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614391A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4DAEF07" w14:textId="77777777" w:rsidTr="00BC2830">
        <w:trPr>
          <w:jc w:val="center"/>
        </w:trPr>
        <w:tc>
          <w:tcPr>
            <w:tcW w:w="1838" w:type="dxa"/>
            <w:vMerge/>
            <w:vAlign w:val="center"/>
          </w:tcPr>
          <w:p w14:paraId="6DFE4D5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E9B88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45A081C" w14:textId="0A3345A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1CF602E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EED0951" w14:textId="77777777" w:rsidTr="00BC2830">
        <w:trPr>
          <w:jc w:val="center"/>
        </w:trPr>
        <w:tc>
          <w:tcPr>
            <w:tcW w:w="1838" w:type="dxa"/>
            <w:vMerge/>
            <w:vAlign w:val="center"/>
          </w:tcPr>
          <w:p w14:paraId="1B11152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965DA8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37E3B72" w14:textId="6C04868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2CBB77B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13154E3" w14:textId="77777777" w:rsidTr="00BC2830">
        <w:trPr>
          <w:jc w:val="center"/>
        </w:trPr>
        <w:tc>
          <w:tcPr>
            <w:tcW w:w="1838" w:type="dxa"/>
            <w:vMerge/>
            <w:vAlign w:val="center"/>
          </w:tcPr>
          <w:p w14:paraId="0208411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1B6A19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6621692" w14:textId="04AA38A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1C089B0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524FE7A" w14:textId="77777777" w:rsidTr="00BC2830">
        <w:trPr>
          <w:jc w:val="center"/>
        </w:trPr>
        <w:tc>
          <w:tcPr>
            <w:tcW w:w="1838" w:type="dxa"/>
            <w:vMerge/>
            <w:vAlign w:val="center"/>
          </w:tcPr>
          <w:p w14:paraId="7D89089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D1C595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39CEEAC" w14:textId="114CDE8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067D049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7F478E4" w14:textId="77777777" w:rsidTr="00BC2830">
        <w:trPr>
          <w:jc w:val="center"/>
        </w:trPr>
        <w:tc>
          <w:tcPr>
            <w:tcW w:w="1838" w:type="dxa"/>
            <w:vMerge/>
            <w:vAlign w:val="center"/>
          </w:tcPr>
          <w:p w14:paraId="29600B8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4A642A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958FFDA" w14:textId="4D02865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465C249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B8E433E" w14:textId="77777777" w:rsidTr="00BC2830">
        <w:trPr>
          <w:jc w:val="center"/>
        </w:trPr>
        <w:tc>
          <w:tcPr>
            <w:tcW w:w="1838" w:type="dxa"/>
            <w:vMerge/>
            <w:vAlign w:val="center"/>
          </w:tcPr>
          <w:p w14:paraId="464CBA0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8892AA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1373F63" w14:textId="74E782A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0F877B3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6CE5D8E" w14:textId="77777777" w:rsidTr="00BC2830">
        <w:trPr>
          <w:jc w:val="center"/>
        </w:trPr>
        <w:tc>
          <w:tcPr>
            <w:tcW w:w="1838" w:type="dxa"/>
            <w:vMerge/>
            <w:vAlign w:val="center"/>
          </w:tcPr>
          <w:p w14:paraId="401BB79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25F53B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E1BFD09" w14:textId="708C277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32C6FC6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F5A8AAD" w14:textId="77777777" w:rsidTr="00BC2830">
        <w:trPr>
          <w:jc w:val="center"/>
        </w:trPr>
        <w:tc>
          <w:tcPr>
            <w:tcW w:w="1838" w:type="dxa"/>
            <w:vMerge w:val="restart"/>
            <w:vAlign w:val="center"/>
          </w:tcPr>
          <w:p w14:paraId="460041EC" w14:textId="62F5945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Bienestar e Inclusión Social</w:t>
            </w:r>
          </w:p>
        </w:tc>
        <w:tc>
          <w:tcPr>
            <w:tcW w:w="2552" w:type="dxa"/>
            <w:vMerge w:val="restart"/>
            <w:vAlign w:val="center"/>
          </w:tcPr>
          <w:p w14:paraId="12EDD4A7" w14:textId="3F780A7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IXTA/DBS/065/23</w:t>
            </w:r>
          </w:p>
        </w:tc>
        <w:tc>
          <w:tcPr>
            <w:tcW w:w="2693" w:type="dxa"/>
            <w:vAlign w:val="center"/>
          </w:tcPr>
          <w:p w14:paraId="4903BCF2" w14:textId="60BFD73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2F74652F" w14:textId="7B3591C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861</w:t>
            </w:r>
          </w:p>
        </w:tc>
      </w:tr>
      <w:tr w:rsidR="005406C8" w:rsidRPr="007A4381" w14:paraId="3C81B8FB" w14:textId="77777777" w:rsidTr="00BC2830">
        <w:trPr>
          <w:jc w:val="center"/>
        </w:trPr>
        <w:tc>
          <w:tcPr>
            <w:tcW w:w="1838" w:type="dxa"/>
            <w:vMerge/>
            <w:vAlign w:val="center"/>
          </w:tcPr>
          <w:p w14:paraId="3BB7CC9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2F853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B161460" w14:textId="3AAFFC3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791883B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8457EBC" w14:textId="77777777" w:rsidTr="00BC2830">
        <w:trPr>
          <w:jc w:val="center"/>
        </w:trPr>
        <w:tc>
          <w:tcPr>
            <w:tcW w:w="1838" w:type="dxa"/>
            <w:vMerge/>
            <w:vAlign w:val="center"/>
          </w:tcPr>
          <w:p w14:paraId="635EFF0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E6AC02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05A87BC" w14:textId="0C6AF23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C1622E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B5AB1CE" w14:textId="77777777" w:rsidTr="00BC2830">
        <w:trPr>
          <w:jc w:val="center"/>
        </w:trPr>
        <w:tc>
          <w:tcPr>
            <w:tcW w:w="1838" w:type="dxa"/>
            <w:vMerge/>
            <w:vAlign w:val="center"/>
          </w:tcPr>
          <w:p w14:paraId="4392732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458C94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D2DA8E4" w14:textId="7DDBF37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BB50A5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68270AD" w14:textId="77777777" w:rsidTr="00BC2830">
        <w:trPr>
          <w:jc w:val="center"/>
        </w:trPr>
        <w:tc>
          <w:tcPr>
            <w:tcW w:w="1838" w:type="dxa"/>
            <w:vMerge/>
            <w:vAlign w:val="center"/>
          </w:tcPr>
          <w:p w14:paraId="6C1FF02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04D0BD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6CB304F" w14:textId="7A17E5E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7C09294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10934F4" w14:textId="77777777" w:rsidTr="00BC2830">
        <w:trPr>
          <w:jc w:val="center"/>
        </w:trPr>
        <w:tc>
          <w:tcPr>
            <w:tcW w:w="1838" w:type="dxa"/>
            <w:vMerge/>
            <w:vAlign w:val="center"/>
          </w:tcPr>
          <w:p w14:paraId="59F5FF2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D4AB9A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6C071B7" w14:textId="01DAFE3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5FD7489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10C9597" w14:textId="77777777" w:rsidTr="00BC2830">
        <w:trPr>
          <w:jc w:val="center"/>
        </w:trPr>
        <w:tc>
          <w:tcPr>
            <w:tcW w:w="1838" w:type="dxa"/>
            <w:vMerge/>
            <w:vAlign w:val="center"/>
          </w:tcPr>
          <w:p w14:paraId="5C8F752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8EB92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C60FDE8" w14:textId="4957929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1FF97BB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5759AD1" w14:textId="77777777" w:rsidTr="00BC2830">
        <w:trPr>
          <w:jc w:val="center"/>
        </w:trPr>
        <w:tc>
          <w:tcPr>
            <w:tcW w:w="1838" w:type="dxa"/>
            <w:vMerge/>
            <w:vAlign w:val="center"/>
          </w:tcPr>
          <w:p w14:paraId="5BC352C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4C27B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79C5585" w14:textId="3F9EB7E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2389B87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185F5E1" w14:textId="77777777" w:rsidTr="00BC2830">
        <w:trPr>
          <w:jc w:val="center"/>
        </w:trPr>
        <w:tc>
          <w:tcPr>
            <w:tcW w:w="1838" w:type="dxa"/>
            <w:vMerge/>
            <w:vAlign w:val="center"/>
          </w:tcPr>
          <w:p w14:paraId="5752885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444D59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FC29184" w14:textId="47028AC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56554D5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A6A1BE0" w14:textId="77777777" w:rsidTr="00BC2830">
        <w:trPr>
          <w:jc w:val="center"/>
        </w:trPr>
        <w:tc>
          <w:tcPr>
            <w:tcW w:w="1838" w:type="dxa"/>
            <w:vMerge/>
            <w:vAlign w:val="center"/>
          </w:tcPr>
          <w:p w14:paraId="7B19672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96738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EDA8C02" w14:textId="479327B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013A08A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1A5B496" w14:textId="77777777" w:rsidTr="00BC2830">
        <w:trPr>
          <w:jc w:val="center"/>
        </w:trPr>
        <w:tc>
          <w:tcPr>
            <w:tcW w:w="1838" w:type="dxa"/>
            <w:vMerge/>
            <w:vAlign w:val="center"/>
          </w:tcPr>
          <w:p w14:paraId="30DE30F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0A245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B1FF910" w14:textId="7368A55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54A2B92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8719C55" w14:textId="77777777" w:rsidTr="00BC2830">
        <w:trPr>
          <w:jc w:val="center"/>
        </w:trPr>
        <w:tc>
          <w:tcPr>
            <w:tcW w:w="1838" w:type="dxa"/>
            <w:vMerge/>
            <w:vAlign w:val="center"/>
          </w:tcPr>
          <w:p w14:paraId="5233AF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3D0FE8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3C0DCC8" w14:textId="109C34C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38E29B6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6FF430E" w14:textId="77777777" w:rsidTr="00BC2830">
        <w:trPr>
          <w:jc w:val="center"/>
        </w:trPr>
        <w:tc>
          <w:tcPr>
            <w:tcW w:w="1838" w:type="dxa"/>
            <w:vMerge w:val="restart"/>
            <w:vAlign w:val="center"/>
          </w:tcPr>
          <w:p w14:paraId="1ECA8A5D" w14:textId="4AC28E2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Décimo Primer Regidor</w:t>
            </w:r>
          </w:p>
        </w:tc>
        <w:tc>
          <w:tcPr>
            <w:tcW w:w="2552" w:type="dxa"/>
            <w:vMerge w:val="restart"/>
            <w:vAlign w:val="center"/>
          </w:tcPr>
          <w:p w14:paraId="5B2ADECF" w14:textId="7D05AB82" w:rsidR="005406C8" w:rsidRPr="007A4381" w:rsidRDefault="00CA4273"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IXT/DPR/048/2023</w:t>
            </w:r>
          </w:p>
        </w:tc>
        <w:tc>
          <w:tcPr>
            <w:tcW w:w="2693" w:type="dxa"/>
            <w:vAlign w:val="center"/>
          </w:tcPr>
          <w:p w14:paraId="16B2A0EA" w14:textId="6340D18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5DD3F232" w14:textId="32BC43B7" w:rsidR="005406C8" w:rsidRPr="007A4381" w:rsidRDefault="00CA4273"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w:t>
            </w:r>
            <w:r w:rsidR="005406C8" w:rsidRPr="007A4381">
              <w:rPr>
                <w:rStyle w:val="normaltextrun"/>
                <w:rFonts w:ascii="Palatino Linotype" w:hAnsi="Palatino Linotype"/>
                <w:sz w:val="20"/>
                <w:szCs w:val="20"/>
              </w:rPr>
              <w:t>,500</w:t>
            </w:r>
          </w:p>
        </w:tc>
      </w:tr>
      <w:tr w:rsidR="005406C8" w:rsidRPr="007A4381" w14:paraId="3C08BFB6" w14:textId="77777777" w:rsidTr="00BC2830">
        <w:trPr>
          <w:jc w:val="center"/>
        </w:trPr>
        <w:tc>
          <w:tcPr>
            <w:tcW w:w="1838" w:type="dxa"/>
            <w:vMerge/>
            <w:vAlign w:val="center"/>
          </w:tcPr>
          <w:p w14:paraId="7F6A749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08CC8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69A5B7D" w14:textId="48B28DF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AB490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44FB9F5" w14:textId="77777777" w:rsidTr="00BC2830">
        <w:trPr>
          <w:jc w:val="center"/>
        </w:trPr>
        <w:tc>
          <w:tcPr>
            <w:tcW w:w="1838" w:type="dxa"/>
            <w:vMerge/>
            <w:vAlign w:val="center"/>
          </w:tcPr>
          <w:p w14:paraId="2D5D290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9FB923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32502F2" w14:textId="04FD34D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DEEFC3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EAEA6C4" w14:textId="77777777" w:rsidTr="00BC2830">
        <w:trPr>
          <w:jc w:val="center"/>
        </w:trPr>
        <w:tc>
          <w:tcPr>
            <w:tcW w:w="1838" w:type="dxa"/>
            <w:vMerge/>
            <w:vAlign w:val="center"/>
          </w:tcPr>
          <w:p w14:paraId="18580EA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538163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3B9BA49" w14:textId="00E0FC7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72C6F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8D2400A" w14:textId="77777777" w:rsidTr="00BC2830">
        <w:trPr>
          <w:jc w:val="center"/>
        </w:trPr>
        <w:tc>
          <w:tcPr>
            <w:tcW w:w="1838" w:type="dxa"/>
            <w:vMerge/>
            <w:vAlign w:val="center"/>
          </w:tcPr>
          <w:p w14:paraId="784273D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86303B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992E3E3" w14:textId="52422B5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133D7C3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CFA1D20" w14:textId="77777777" w:rsidTr="00BC2830">
        <w:trPr>
          <w:jc w:val="center"/>
        </w:trPr>
        <w:tc>
          <w:tcPr>
            <w:tcW w:w="1838" w:type="dxa"/>
            <w:vMerge/>
            <w:vAlign w:val="center"/>
          </w:tcPr>
          <w:p w14:paraId="61CA3CB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688A26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2CB4CC4" w14:textId="4F854E5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2C4CE50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FA12BA7" w14:textId="77777777" w:rsidTr="00BC2830">
        <w:trPr>
          <w:jc w:val="center"/>
        </w:trPr>
        <w:tc>
          <w:tcPr>
            <w:tcW w:w="1838" w:type="dxa"/>
            <w:vMerge/>
            <w:vAlign w:val="center"/>
          </w:tcPr>
          <w:p w14:paraId="4767A73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86ECE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93C3B48" w14:textId="481C666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26BB045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A8DAA26" w14:textId="77777777" w:rsidTr="00BC2830">
        <w:trPr>
          <w:jc w:val="center"/>
        </w:trPr>
        <w:tc>
          <w:tcPr>
            <w:tcW w:w="1838" w:type="dxa"/>
            <w:vMerge/>
            <w:vAlign w:val="center"/>
          </w:tcPr>
          <w:p w14:paraId="4D6B451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745DFC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EA63154" w14:textId="0492749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08BF362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4F9BBDB" w14:textId="77777777" w:rsidTr="00BC2830">
        <w:trPr>
          <w:jc w:val="center"/>
        </w:trPr>
        <w:tc>
          <w:tcPr>
            <w:tcW w:w="1838" w:type="dxa"/>
            <w:vMerge/>
            <w:vAlign w:val="center"/>
          </w:tcPr>
          <w:p w14:paraId="24D8FE4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A0EA8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F52F27F" w14:textId="018F642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6C2DD2B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4B10D3D" w14:textId="77777777" w:rsidTr="00BC2830">
        <w:trPr>
          <w:jc w:val="center"/>
        </w:trPr>
        <w:tc>
          <w:tcPr>
            <w:tcW w:w="1838" w:type="dxa"/>
            <w:vMerge/>
            <w:vAlign w:val="center"/>
          </w:tcPr>
          <w:p w14:paraId="44C1755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CBF7A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8C77531" w14:textId="7502E95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46E7C65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35DACB8" w14:textId="77777777" w:rsidTr="00BC2830">
        <w:trPr>
          <w:jc w:val="center"/>
        </w:trPr>
        <w:tc>
          <w:tcPr>
            <w:tcW w:w="1838" w:type="dxa"/>
            <w:vMerge/>
            <w:vAlign w:val="center"/>
          </w:tcPr>
          <w:p w14:paraId="4B1E22E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E2D17A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2F09266" w14:textId="0BBE840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622CFFC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79C73FF" w14:textId="77777777" w:rsidTr="00BC2830">
        <w:trPr>
          <w:jc w:val="center"/>
        </w:trPr>
        <w:tc>
          <w:tcPr>
            <w:tcW w:w="1838" w:type="dxa"/>
            <w:vMerge/>
            <w:vAlign w:val="center"/>
          </w:tcPr>
          <w:p w14:paraId="3EA4EE3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8531EB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7CDA2C1" w14:textId="26DBC24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76E984E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62E916B" w14:textId="77777777" w:rsidTr="00BC2830">
        <w:trPr>
          <w:jc w:val="center"/>
        </w:trPr>
        <w:tc>
          <w:tcPr>
            <w:tcW w:w="1838" w:type="dxa"/>
            <w:vMerge w:val="restart"/>
            <w:vAlign w:val="center"/>
          </w:tcPr>
          <w:p w14:paraId="1E0816E4" w14:textId="28C865A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Instituto Municipal para la Atención de la Juventud</w:t>
            </w:r>
          </w:p>
        </w:tc>
        <w:tc>
          <w:tcPr>
            <w:tcW w:w="2552" w:type="dxa"/>
            <w:vMerge w:val="restart"/>
            <w:vAlign w:val="center"/>
          </w:tcPr>
          <w:p w14:paraId="3762D975" w14:textId="0FD672E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IXT/IMAI/0139/2023</w:t>
            </w:r>
          </w:p>
        </w:tc>
        <w:tc>
          <w:tcPr>
            <w:tcW w:w="2693" w:type="dxa"/>
            <w:vAlign w:val="center"/>
          </w:tcPr>
          <w:p w14:paraId="663D32EC" w14:textId="1460F57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54D76445" w14:textId="3102A28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1,000</w:t>
            </w:r>
          </w:p>
        </w:tc>
      </w:tr>
      <w:tr w:rsidR="005406C8" w:rsidRPr="007A4381" w14:paraId="22195D5A" w14:textId="77777777" w:rsidTr="00BC2830">
        <w:trPr>
          <w:jc w:val="center"/>
        </w:trPr>
        <w:tc>
          <w:tcPr>
            <w:tcW w:w="1838" w:type="dxa"/>
            <w:vMerge/>
            <w:vAlign w:val="center"/>
          </w:tcPr>
          <w:p w14:paraId="186D052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96BDCB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9FE7A99" w14:textId="66B4EF0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2B2029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DC43143" w14:textId="77777777" w:rsidTr="00BC2830">
        <w:trPr>
          <w:jc w:val="center"/>
        </w:trPr>
        <w:tc>
          <w:tcPr>
            <w:tcW w:w="1838" w:type="dxa"/>
            <w:vMerge/>
            <w:vAlign w:val="center"/>
          </w:tcPr>
          <w:p w14:paraId="654254A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CB791B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95E1902" w14:textId="4643C15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9F2416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6457ACA" w14:textId="77777777" w:rsidTr="00BC2830">
        <w:trPr>
          <w:jc w:val="center"/>
        </w:trPr>
        <w:tc>
          <w:tcPr>
            <w:tcW w:w="1838" w:type="dxa"/>
            <w:vMerge/>
            <w:vAlign w:val="center"/>
          </w:tcPr>
          <w:p w14:paraId="4388357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B777F4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25B96D9" w14:textId="305D8EA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5EB6CF8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59235BE" w14:textId="77777777" w:rsidTr="00BC2830">
        <w:trPr>
          <w:jc w:val="center"/>
        </w:trPr>
        <w:tc>
          <w:tcPr>
            <w:tcW w:w="1838" w:type="dxa"/>
            <w:vMerge/>
            <w:vAlign w:val="center"/>
          </w:tcPr>
          <w:p w14:paraId="1126FA0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F5225F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D87ACFB" w14:textId="1036B1A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4903E5C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8711CA5" w14:textId="77777777" w:rsidTr="00BC2830">
        <w:trPr>
          <w:jc w:val="center"/>
        </w:trPr>
        <w:tc>
          <w:tcPr>
            <w:tcW w:w="1838" w:type="dxa"/>
            <w:vMerge/>
            <w:vAlign w:val="center"/>
          </w:tcPr>
          <w:p w14:paraId="736FC87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26B678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D6EDFFD" w14:textId="1D4924D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7193A6C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FA25FA2" w14:textId="77777777" w:rsidTr="00BC2830">
        <w:trPr>
          <w:jc w:val="center"/>
        </w:trPr>
        <w:tc>
          <w:tcPr>
            <w:tcW w:w="1838" w:type="dxa"/>
            <w:vMerge/>
            <w:vAlign w:val="center"/>
          </w:tcPr>
          <w:p w14:paraId="5181C66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AA58FE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C8E37A8" w14:textId="1A17EEA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36F9FE6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C68B18A" w14:textId="77777777" w:rsidTr="00BC2830">
        <w:trPr>
          <w:jc w:val="center"/>
        </w:trPr>
        <w:tc>
          <w:tcPr>
            <w:tcW w:w="1838" w:type="dxa"/>
            <w:vMerge/>
            <w:vAlign w:val="center"/>
          </w:tcPr>
          <w:p w14:paraId="3E55584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28EF8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C7A671D" w14:textId="232C4C2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1ED27F4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EC632BD" w14:textId="77777777" w:rsidTr="00BC2830">
        <w:trPr>
          <w:jc w:val="center"/>
        </w:trPr>
        <w:tc>
          <w:tcPr>
            <w:tcW w:w="1838" w:type="dxa"/>
            <w:vMerge/>
            <w:vAlign w:val="center"/>
          </w:tcPr>
          <w:p w14:paraId="4A8CA88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12A2B3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9C7E313" w14:textId="757122F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245F157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47FBC51" w14:textId="77777777" w:rsidTr="00BC2830">
        <w:trPr>
          <w:jc w:val="center"/>
        </w:trPr>
        <w:tc>
          <w:tcPr>
            <w:tcW w:w="1838" w:type="dxa"/>
            <w:vMerge/>
            <w:vAlign w:val="center"/>
          </w:tcPr>
          <w:p w14:paraId="5E5FB26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4CBC7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E60168" w14:textId="1057588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5CD0E22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A7AEDD1" w14:textId="77777777" w:rsidTr="00BC2830">
        <w:trPr>
          <w:jc w:val="center"/>
        </w:trPr>
        <w:tc>
          <w:tcPr>
            <w:tcW w:w="1838" w:type="dxa"/>
            <w:vMerge/>
            <w:vAlign w:val="center"/>
          </w:tcPr>
          <w:p w14:paraId="6156A01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348E46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E6E3C66" w14:textId="01EC74E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560FE2C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8BB62B7" w14:textId="77777777" w:rsidTr="00BC2830">
        <w:trPr>
          <w:jc w:val="center"/>
        </w:trPr>
        <w:tc>
          <w:tcPr>
            <w:tcW w:w="1838" w:type="dxa"/>
            <w:vMerge/>
            <w:vAlign w:val="center"/>
          </w:tcPr>
          <w:p w14:paraId="3B52D39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38C03B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D77AF11" w14:textId="674CD84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5383F78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9804582" w14:textId="77777777" w:rsidTr="00BC2830">
        <w:trPr>
          <w:jc w:val="center"/>
        </w:trPr>
        <w:tc>
          <w:tcPr>
            <w:tcW w:w="1838" w:type="dxa"/>
            <w:vMerge w:val="restart"/>
            <w:vAlign w:val="center"/>
          </w:tcPr>
          <w:p w14:paraId="7F7E968B" w14:textId="021F2E2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Infraestructura y Obras Públicas</w:t>
            </w:r>
          </w:p>
        </w:tc>
        <w:tc>
          <w:tcPr>
            <w:tcW w:w="2552" w:type="dxa"/>
            <w:vMerge w:val="restart"/>
            <w:vAlign w:val="center"/>
          </w:tcPr>
          <w:p w14:paraId="36625446" w14:textId="1F3A701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IXTA-DIYOP-0611-2023</w:t>
            </w:r>
          </w:p>
        </w:tc>
        <w:tc>
          <w:tcPr>
            <w:tcW w:w="2693" w:type="dxa"/>
            <w:vAlign w:val="center"/>
          </w:tcPr>
          <w:p w14:paraId="7547CBFB" w14:textId="79120D7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5E69521F" w14:textId="1FE9D92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2,000</w:t>
            </w:r>
          </w:p>
        </w:tc>
      </w:tr>
      <w:tr w:rsidR="005406C8" w:rsidRPr="007A4381" w14:paraId="05911F8E" w14:textId="77777777" w:rsidTr="00BC2830">
        <w:trPr>
          <w:jc w:val="center"/>
        </w:trPr>
        <w:tc>
          <w:tcPr>
            <w:tcW w:w="1838" w:type="dxa"/>
            <w:vMerge/>
            <w:vAlign w:val="center"/>
          </w:tcPr>
          <w:p w14:paraId="154E2E9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35D445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C14C63A" w14:textId="449ACE5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405977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B21381D" w14:textId="77777777" w:rsidTr="00BC2830">
        <w:trPr>
          <w:jc w:val="center"/>
        </w:trPr>
        <w:tc>
          <w:tcPr>
            <w:tcW w:w="1838" w:type="dxa"/>
            <w:vMerge/>
            <w:vAlign w:val="center"/>
          </w:tcPr>
          <w:p w14:paraId="48B8660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52E983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7928458" w14:textId="01E9D5A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AEC024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54ABE1C" w14:textId="77777777" w:rsidTr="00BC2830">
        <w:trPr>
          <w:jc w:val="center"/>
        </w:trPr>
        <w:tc>
          <w:tcPr>
            <w:tcW w:w="1838" w:type="dxa"/>
            <w:vMerge/>
            <w:vAlign w:val="center"/>
          </w:tcPr>
          <w:p w14:paraId="747F0AB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8CB67C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E58E77A" w14:textId="02B6A53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73B5174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1BA7039" w14:textId="77777777" w:rsidTr="00BC2830">
        <w:trPr>
          <w:jc w:val="center"/>
        </w:trPr>
        <w:tc>
          <w:tcPr>
            <w:tcW w:w="1838" w:type="dxa"/>
            <w:vMerge/>
            <w:vAlign w:val="center"/>
          </w:tcPr>
          <w:p w14:paraId="0411CDA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A0A1C1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0E545B9" w14:textId="33EDDDC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66B0A5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6BCD5D8" w14:textId="77777777" w:rsidTr="00BC2830">
        <w:trPr>
          <w:jc w:val="center"/>
        </w:trPr>
        <w:tc>
          <w:tcPr>
            <w:tcW w:w="1838" w:type="dxa"/>
            <w:vMerge/>
            <w:vAlign w:val="center"/>
          </w:tcPr>
          <w:p w14:paraId="3DBB4F9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5E8CB5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ECCA124" w14:textId="4761996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6B4EBD3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F9C3E20" w14:textId="77777777" w:rsidTr="00BC2830">
        <w:trPr>
          <w:jc w:val="center"/>
        </w:trPr>
        <w:tc>
          <w:tcPr>
            <w:tcW w:w="1838" w:type="dxa"/>
            <w:vMerge/>
            <w:vAlign w:val="center"/>
          </w:tcPr>
          <w:p w14:paraId="374AEC3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053DB4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C103DEF" w14:textId="06475B5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5624DF6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25C796B" w14:textId="77777777" w:rsidTr="00BC2830">
        <w:trPr>
          <w:jc w:val="center"/>
        </w:trPr>
        <w:tc>
          <w:tcPr>
            <w:tcW w:w="1838" w:type="dxa"/>
            <w:vMerge/>
            <w:vAlign w:val="center"/>
          </w:tcPr>
          <w:p w14:paraId="6C71AC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E40D4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ADE40AC" w14:textId="7A86E3C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B63E53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7734FB0" w14:textId="77777777" w:rsidTr="00BC2830">
        <w:trPr>
          <w:jc w:val="center"/>
        </w:trPr>
        <w:tc>
          <w:tcPr>
            <w:tcW w:w="1838" w:type="dxa"/>
            <w:vMerge/>
            <w:vAlign w:val="center"/>
          </w:tcPr>
          <w:p w14:paraId="1E3B2A6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ED6195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697F939" w14:textId="23DE243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1F40E3E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D8A641C" w14:textId="77777777" w:rsidTr="00BC2830">
        <w:trPr>
          <w:jc w:val="center"/>
        </w:trPr>
        <w:tc>
          <w:tcPr>
            <w:tcW w:w="1838" w:type="dxa"/>
            <w:vMerge/>
            <w:vAlign w:val="center"/>
          </w:tcPr>
          <w:p w14:paraId="58D59C3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D7714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5219593" w14:textId="1C20057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7473E7A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9B7CBCA" w14:textId="77777777" w:rsidTr="00BC2830">
        <w:trPr>
          <w:jc w:val="center"/>
        </w:trPr>
        <w:tc>
          <w:tcPr>
            <w:tcW w:w="1838" w:type="dxa"/>
            <w:vMerge/>
            <w:vAlign w:val="center"/>
          </w:tcPr>
          <w:p w14:paraId="380CE0B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1155F9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C00E38C" w14:textId="137E2B2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1926347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B1CE35C" w14:textId="77777777" w:rsidTr="00BC2830">
        <w:trPr>
          <w:jc w:val="center"/>
        </w:trPr>
        <w:tc>
          <w:tcPr>
            <w:tcW w:w="1838" w:type="dxa"/>
            <w:vMerge/>
            <w:vAlign w:val="center"/>
          </w:tcPr>
          <w:p w14:paraId="2AF02CD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AF539E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CBC3110" w14:textId="6A4B36B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2AB2DED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6F46E99" w14:textId="77777777" w:rsidTr="00BC2830">
        <w:trPr>
          <w:jc w:val="center"/>
        </w:trPr>
        <w:tc>
          <w:tcPr>
            <w:tcW w:w="1838" w:type="dxa"/>
            <w:vMerge/>
            <w:vAlign w:val="center"/>
          </w:tcPr>
          <w:p w14:paraId="37B171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2D582854" w14:textId="2C127D9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IXTA-DIYOP-0610-2023</w:t>
            </w:r>
          </w:p>
        </w:tc>
        <w:tc>
          <w:tcPr>
            <w:tcW w:w="2693" w:type="dxa"/>
            <w:vAlign w:val="center"/>
          </w:tcPr>
          <w:p w14:paraId="2A0FE2ED" w14:textId="3407DEC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3E8171B8" w14:textId="6CAB8E9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3,000</w:t>
            </w:r>
          </w:p>
        </w:tc>
      </w:tr>
      <w:tr w:rsidR="005406C8" w:rsidRPr="007A4381" w14:paraId="1FE071DE" w14:textId="77777777" w:rsidTr="00BC2830">
        <w:trPr>
          <w:jc w:val="center"/>
        </w:trPr>
        <w:tc>
          <w:tcPr>
            <w:tcW w:w="1838" w:type="dxa"/>
            <w:vMerge/>
            <w:vAlign w:val="center"/>
          </w:tcPr>
          <w:p w14:paraId="6A43936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D7A127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F22F603" w14:textId="2CF9EEE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4B448CF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75AA7FD" w14:textId="77777777" w:rsidTr="005936DF">
        <w:trPr>
          <w:jc w:val="center"/>
        </w:trPr>
        <w:tc>
          <w:tcPr>
            <w:tcW w:w="1838" w:type="dxa"/>
            <w:vMerge/>
            <w:vAlign w:val="center"/>
          </w:tcPr>
          <w:p w14:paraId="007D037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6FB312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D991967" w14:textId="0B4FDF4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75707C3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1B1EED9" w14:textId="77777777" w:rsidTr="005936DF">
        <w:trPr>
          <w:jc w:val="center"/>
        </w:trPr>
        <w:tc>
          <w:tcPr>
            <w:tcW w:w="1838" w:type="dxa"/>
            <w:vMerge/>
            <w:vAlign w:val="center"/>
          </w:tcPr>
          <w:p w14:paraId="6BEB9CE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8EF3DD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D23EE38" w14:textId="12347C5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0676AC0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6AC80E4" w14:textId="77777777" w:rsidTr="005936DF">
        <w:trPr>
          <w:jc w:val="center"/>
        </w:trPr>
        <w:tc>
          <w:tcPr>
            <w:tcW w:w="1838" w:type="dxa"/>
            <w:vMerge/>
            <w:vAlign w:val="center"/>
          </w:tcPr>
          <w:p w14:paraId="7224A2B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282526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CA09EEC" w14:textId="029299C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18FDAB9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8C874C2" w14:textId="77777777" w:rsidTr="005936DF">
        <w:trPr>
          <w:jc w:val="center"/>
        </w:trPr>
        <w:tc>
          <w:tcPr>
            <w:tcW w:w="1838" w:type="dxa"/>
            <w:vMerge/>
            <w:vAlign w:val="center"/>
          </w:tcPr>
          <w:p w14:paraId="32D99E2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194B9D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1A998F7" w14:textId="4D232DE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025DEFE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4226411" w14:textId="77777777" w:rsidTr="005936DF">
        <w:trPr>
          <w:jc w:val="center"/>
        </w:trPr>
        <w:tc>
          <w:tcPr>
            <w:tcW w:w="1838" w:type="dxa"/>
            <w:vMerge/>
            <w:vAlign w:val="center"/>
          </w:tcPr>
          <w:p w14:paraId="6D34378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742387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27CF697" w14:textId="59A4EE5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5F0CABA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CE7B4E0" w14:textId="77777777" w:rsidTr="005936DF">
        <w:trPr>
          <w:jc w:val="center"/>
        </w:trPr>
        <w:tc>
          <w:tcPr>
            <w:tcW w:w="1838" w:type="dxa"/>
            <w:vMerge/>
            <w:vAlign w:val="center"/>
          </w:tcPr>
          <w:p w14:paraId="3665825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463D3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4A73940" w14:textId="2758F81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4E4C370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EE0564E" w14:textId="77777777" w:rsidTr="005936DF">
        <w:trPr>
          <w:jc w:val="center"/>
        </w:trPr>
        <w:tc>
          <w:tcPr>
            <w:tcW w:w="1838" w:type="dxa"/>
            <w:vMerge/>
            <w:vAlign w:val="center"/>
          </w:tcPr>
          <w:p w14:paraId="4012CB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C0629C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37D1A13" w14:textId="1B318A4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715E048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DBA3C61" w14:textId="77777777" w:rsidTr="005936DF">
        <w:trPr>
          <w:jc w:val="center"/>
        </w:trPr>
        <w:tc>
          <w:tcPr>
            <w:tcW w:w="1838" w:type="dxa"/>
            <w:vMerge/>
            <w:vAlign w:val="center"/>
          </w:tcPr>
          <w:p w14:paraId="3F5BCF1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023AC1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38EFF26" w14:textId="56939BE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0FDF1F2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EBCB047" w14:textId="77777777" w:rsidTr="005936DF">
        <w:trPr>
          <w:jc w:val="center"/>
        </w:trPr>
        <w:tc>
          <w:tcPr>
            <w:tcW w:w="1838" w:type="dxa"/>
            <w:vMerge/>
            <w:vAlign w:val="center"/>
          </w:tcPr>
          <w:p w14:paraId="6CAB5E0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54432D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45FA11A" w14:textId="77D1481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03B4160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8E9AC86" w14:textId="77777777" w:rsidTr="005936DF">
        <w:trPr>
          <w:jc w:val="center"/>
        </w:trPr>
        <w:tc>
          <w:tcPr>
            <w:tcW w:w="1838" w:type="dxa"/>
            <w:vMerge/>
            <w:vAlign w:val="center"/>
          </w:tcPr>
          <w:p w14:paraId="17C3691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EA2596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54CFFBC" w14:textId="32C732E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25FBD3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9B09195" w14:textId="77777777" w:rsidTr="00BC2830">
        <w:trPr>
          <w:jc w:val="center"/>
        </w:trPr>
        <w:tc>
          <w:tcPr>
            <w:tcW w:w="1838" w:type="dxa"/>
            <w:vMerge w:val="restart"/>
            <w:vAlign w:val="center"/>
          </w:tcPr>
          <w:p w14:paraId="35D3562F" w14:textId="019B598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Oficina de la Presidencia</w:t>
            </w:r>
          </w:p>
        </w:tc>
        <w:tc>
          <w:tcPr>
            <w:tcW w:w="2552" w:type="dxa"/>
            <w:vMerge w:val="restart"/>
            <w:vAlign w:val="center"/>
          </w:tcPr>
          <w:p w14:paraId="079E0818" w14:textId="207246F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OF/PRES/INT/622-II/2023</w:t>
            </w:r>
          </w:p>
        </w:tc>
        <w:tc>
          <w:tcPr>
            <w:tcW w:w="2693" w:type="dxa"/>
            <w:vAlign w:val="center"/>
          </w:tcPr>
          <w:p w14:paraId="54A92AFA" w14:textId="754C022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78E2A3BD" w14:textId="5B18ADE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34,334</w:t>
            </w:r>
          </w:p>
        </w:tc>
      </w:tr>
      <w:tr w:rsidR="005406C8" w:rsidRPr="007A4381" w14:paraId="2D6DFB21" w14:textId="77777777" w:rsidTr="00BC2830">
        <w:trPr>
          <w:jc w:val="center"/>
        </w:trPr>
        <w:tc>
          <w:tcPr>
            <w:tcW w:w="1838" w:type="dxa"/>
            <w:vMerge/>
            <w:vAlign w:val="center"/>
          </w:tcPr>
          <w:p w14:paraId="7736305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E9EED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D7CC1F0" w14:textId="7FFB123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4628FC9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D988434" w14:textId="77777777" w:rsidTr="00BC2830">
        <w:trPr>
          <w:jc w:val="center"/>
        </w:trPr>
        <w:tc>
          <w:tcPr>
            <w:tcW w:w="1838" w:type="dxa"/>
            <w:vMerge/>
            <w:vAlign w:val="center"/>
          </w:tcPr>
          <w:p w14:paraId="272168A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7B9887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3B53258" w14:textId="5DF7B56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4959302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97AFE70" w14:textId="77777777" w:rsidTr="00BC2830">
        <w:trPr>
          <w:jc w:val="center"/>
        </w:trPr>
        <w:tc>
          <w:tcPr>
            <w:tcW w:w="1838" w:type="dxa"/>
            <w:vMerge/>
            <w:vAlign w:val="center"/>
          </w:tcPr>
          <w:p w14:paraId="1F337FE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BE352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D0A0584" w14:textId="02F72B6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4482657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55570EA" w14:textId="77777777" w:rsidTr="00BC2830">
        <w:trPr>
          <w:jc w:val="center"/>
        </w:trPr>
        <w:tc>
          <w:tcPr>
            <w:tcW w:w="1838" w:type="dxa"/>
            <w:vMerge/>
            <w:vAlign w:val="center"/>
          </w:tcPr>
          <w:p w14:paraId="2CE1727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F06AA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537C649" w14:textId="5F47DE7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67BE948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4024E8B" w14:textId="77777777" w:rsidTr="00BC2830">
        <w:trPr>
          <w:jc w:val="center"/>
        </w:trPr>
        <w:tc>
          <w:tcPr>
            <w:tcW w:w="1838" w:type="dxa"/>
            <w:vMerge/>
            <w:vAlign w:val="center"/>
          </w:tcPr>
          <w:p w14:paraId="0A4DDF4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87B399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A5D931F" w14:textId="632F285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52E205B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956E605" w14:textId="77777777" w:rsidTr="00BC2830">
        <w:trPr>
          <w:jc w:val="center"/>
        </w:trPr>
        <w:tc>
          <w:tcPr>
            <w:tcW w:w="1838" w:type="dxa"/>
            <w:vMerge/>
            <w:vAlign w:val="center"/>
          </w:tcPr>
          <w:p w14:paraId="768E61F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51211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66F399B" w14:textId="232C8F8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2401EFB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F6DE60B" w14:textId="77777777" w:rsidTr="00BC2830">
        <w:trPr>
          <w:jc w:val="center"/>
        </w:trPr>
        <w:tc>
          <w:tcPr>
            <w:tcW w:w="1838" w:type="dxa"/>
            <w:vMerge/>
            <w:vAlign w:val="center"/>
          </w:tcPr>
          <w:p w14:paraId="1E504E3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9D4424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EFEA802" w14:textId="7F8A8DF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7A8019E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A46201E" w14:textId="77777777" w:rsidTr="00BC2830">
        <w:trPr>
          <w:jc w:val="center"/>
        </w:trPr>
        <w:tc>
          <w:tcPr>
            <w:tcW w:w="1838" w:type="dxa"/>
            <w:vMerge/>
            <w:vAlign w:val="center"/>
          </w:tcPr>
          <w:p w14:paraId="6067C86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87F3F3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4A975EE" w14:textId="01756D3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441DE77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96EF144" w14:textId="77777777" w:rsidTr="00BC2830">
        <w:trPr>
          <w:jc w:val="center"/>
        </w:trPr>
        <w:tc>
          <w:tcPr>
            <w:tcW w:w="1838" w:type="dxa"/>
            <w:vMerge/>
            <w:vAlign w:val="center"/>
          </w:tcPr>
          <w:p w14:paraId="565E12F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209929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44ACD41" w14:textId="10EA9B4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74B11B3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268BD81" w14:textId="77777777" w:rsidTr="00BC2830">
        <w:trPr>
          <w:jc w:val="center"/>
        </w:trPr>
        <w:tc>
          <w:tcPr>
            <w:tcW w:w="1838" w:type="dxa"/>
            <w:vMerge/>
            <w:vAlign w:val="center"/>
          </w:tcPr>
          <w:p w14:paraId="7573141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AD69AE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601AD7D" w14:textId="135418F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3969943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391F986" w14:textId="77777777" w:rsidTr="00BC2830">
        <w:trPr>
          <w:jc w:val="center"/>
        </w:trPr>
        <w:tc>
          <w:tcPr>
            <w:tcW w:w="1838" w:type="dxa"/>
            <w:vMerge/>
            <w:vAlign w:val="center"/>
          </w:tcPr>
          <w:p w14:paraId="0AD7E0B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6D3D0D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6FFF9E9" w14:textId="1C4F5C3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35233AC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7AF7BCC" w14:textId="77777777" w:rsidTr="00BC2830">
        <w:trPr>
          <w:jc w:val="center"/>
        </w:trPr>
        <w:tc>
          <w:tcPr>
            <w:tcW w:w="1838" w:type="dxa"/>
            <w:vMerge w:val="restart"/>
            <w:vAlign w:val="center"/>
          </w:tcPr>
          <w:p w14:paraId="54C527FB" w14:textId="7F9545C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Secretaría del Ayuntamiento</w:t>
            </w:r>
          </w:p>
        </w:tc>
        <w:tc>
          <w:tcPr>
            <w:tcW w:w="2552" w:type="dxa"/>
            <w:vMerge w:val="restart"/>
            <w:vAlign w:val="center"/>
          </w:tcPr>
          <w:p w14:paraId="2A9BA446" w14:textId="4C4EC7A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SHA/396/2023</w:t>
            </w:r>
          </w:p>
        </w:tc>
        <w:tc>
          <w:tcPr>
            <w:tcW w:w="2693" w:type="dxa"/>
            <w:vAlign w:val="center"/>
          </w:tcPr>
          <w:p w14:paraId="2FF9CDF9" w14:textId="706ECF4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1D5F9A4F" w14:textId="054E2DC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200,000</w:t>
            </w:r>
          </w:p>
        </w:tc>
      </w:tr>
      <w:tr w:rsidR="005406C8" w:rsidRPr="007A4381" w14:paraId="5345A708" w14:textId="77777777" w:rsidTr="00BC2830">
        <w:trPr>
          <w:jc w:val="center"/>
        </w:trPr>
        <w:tc>
          <w:tcPr>
            <w:tcW w:w="1838" w:type="dxa"/>
            <w:vMerge/>
            <w:vAlign w:val="center"/>
          </w:tcPr>
          <w:p w14:paraId="76E5F85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74CF3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F3F2276" w14:textId="66129AD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6419F7D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F237418" w14:textId="77777777" w:rsidTr="00BC2830">
        <w:trPr>
          <w:jc w:val="center"/>
        </w:trPr>
        <w:tc>
          <w:tcPr>
            <w:tcW w:w="1838" w:type="dxa"/>
            <w:vMerge/>
            <w:vAlign w:val="center"/>
          </w:tcPr>
          <w:p w14:paraId="5BDDEA2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6BB18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D858093" w14:textId="72CA8E2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25A251A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6EF0632" w14:textId="77777777" w:rsidTr="00BC2830">
        <w:trPr>
          <w:jc w:val="center"/>
        </w:trPr>
        <w:tc>
          <w:tcPr>
            <w:tcW w:w="1838" w:type="dxa"/>
            <w:vMerge/>
            <w:vAlign w:val="center"/>
          </w:tcPr>
          <w:p w14:paraId="340AC72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C87C99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04C6657" w14:textId="5FBC77E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2DFEE6F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B651EA3" w14:textId="77777777" w:rsidTr="00BC2830">
        <w:trPr>
          <w:jc w:val="center"/>
        </w:trPr>
        <w:tc>
          <w:tcPr>
            <w:tcW w:w="1838" w:type="dxa"/>
            <w:vMerge/>
            <w:vAlign w:val="center"/>
          </w:tcPr>
          <w:p w14:paraId="46C906A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910026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63971A0" w14:textId="5C5013E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44C8EE2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5C48E4E" w14:textId="77777777" w:rsidTr="00BC2830">
        <w:trPr>
          <w:jc w:val="center"/>
        </w:trPr>
        <w:tc>
          <w:tcPr>
            <w:tcW w:w="1838" w:type="dxa"/>
            <w:vMerge/>
            <w:vAlign w:val="center"/>
          </w:tcPr>
          <w:p w14:paraId="701D1BD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7C1746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39A5121" w14:textId="0718A05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1227390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924E0CF" w14:textId="77777777" w:rsidTr="00BC2830">
        <w:trPr>
          <w:jc w:val="center"/>
        </w:trPr>
        <w:tc>
          <w:tcPr>
            <w:tcW w:w="1838" w:type="dxa"/>
            <w:vMerge/>
            <w:vAlign w:val="center"/>
          </w:tcPr>
          <w:p w14:paraId="3736156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0E0499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7731326" w14:textId="56CB38F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04B2599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CA0CF77" w14:textId="77777777" w:rsidTr="00BC2830">
        <w:trPr>
          <w:jc w:val="center"/>
        </w:trPr>
        <w:tc>
          <w:tcPr>
            <w:tcW w:w="1838" w:type="dxa"/>
            <w:vMerge/>
            <w:vAlign w:val="center"/>
          </w:tcPr>
          <w:p w14:paraId="150C96C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F00E3A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02945B9" w14:textId="4D561B8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A64807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C282B06" w14:textId="77777777" w:rsidTr="00BC2830">
        <w:trPr>
          <w:jc w:val="center"/>
        </w:trPr>
        <w:tc>
          <w:tcPr>
            <w:tcW w:w="1838" w:type="dxa"/>
            <w:vMerge/>
            <w:vAlign w:val="center"/>
          </w:tcPr>
          <w:p w14:paraId="184DCAE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B6DA9F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91DCBA9" w14:textId="7B6AC6C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471AD9F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14AD23E" w14:textId="77777777" w:rsidTr="00BC2830">
        <w:trPr>
          <w:jc w:val="center"/>
        </w:trPr>
        <w:tc>
          <w:tcPr>
            <w:tcW w:w="1838" w:type="dxa"/>
            <w:vMerge/>
            <w:vAlign w:val="center"/>
          </w:tcPr>
          <w:p w14:paraId="3C1604B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BEF85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499C49" w14:textId="4A59D8F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62FD7A5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CCC384D" w14:textId="77777777" w:rsidTr="00BC2830">
        <w:trPr>
          <w:jc w:val="center"/>
        </w:trPr>
        <w:tc>
          <w:tcPr>
            <w:tcW w:w="1838" w:type="dxa"/>
            <w:vMerge/>
            <w:vAlign w:val="center"/>
          </w:tcPr>
          <w:p w14:paraId="0FD61F6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80140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08D274F" w14:textId="73E4D5E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2229E89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526D032" w14:textId="77777777" w:rsidTr="00BC2830">
        <w:trPr>
          <w:jc w:val="center"/>
        </w:trPr>
        <w:tc>
          <w:tcPr>
            <w:tcW w:w="1838" w:type="dxa"/>
            <w:vMerge/>
            <w:vAlign w:val="center"/>
          </w:tcPr>
          <w:p w14:paraId="34CDFFD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DDB979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C54660F" w14:textId="2CEE701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5CDC293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C11D995" w14:textId="77777777" w:rsidTr="00BC2830">
        <w:trPr>
          <w:jc w:val="center"/>
        </w:trPr>
        <w:tc>
          <w:tcPr>
            <w:tcW w:w="1838" w:type="dxa"/>
            <w:vMerge/>
            <w:vAlign w:val="center"/>
          </w:tcPr>
          <w:p w14:paraId="375F98E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697A3188" w14:textId="74BE641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SHA/416/2023</w:t>
            </w:r>
          </w:p>
        </w:tc>
        <w:tc>
          <w:tcPr>
            <w:tcW w:w="2693" w:type="dxa"/>
            <w:vAlign w:val="center"/>
          </w:tcPr>
          <w:p w14:paraId="0FCB1729" w14:textId="4006748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7D4430D2" w14:textId="5106FCD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250,000</w:t>
            </w:r>
          </w:p>
        </w:tc>
      </w:tr>
      <w:tr w:rsidR="005406C8" w:rsidRPr="007A4381" w14:paraId="5CD59737" w14:textId="77777777" w:rsidTr="00BC2830">
        <w:trPr>
          <w:jc w:val="center"/>
        </w:trPr>
        <w:tc>
          <w:tcPr>
            <w:tcW w:w="1838" w:type="dxa"/>
            <w:vMerge/>
            <w:vAlign w:val="center"/>
          </w:tcPr>
          <w:p w14:paraId="13D4F52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CECD8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7B0DDB5" w14:textId="52B01C8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5736653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70C135B" w14:textId="77777777" w:rsidTr="005936DF">
        <w:trPr>
          <w:jc w:val="center"/>
        </w:trPr>
        <w:tc>
          <w:tcPr>
            <w:tcW w:w="1838" w:type="dxa"/>
            <w:vMerge/>
            <w:vAlign w:val="center"/>
          </w:tcPr>
          <w:p w14:paraId="0917079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38A702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0FCD179" w14:textId="4943529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7DFCD1D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69B63BA" w14:textId="77777777" w:rsidTr="005936DF">
        <w:trPr>
          <w:jc w:val="center"/>
        </w:trPr>
        <w:tc>
          <w:tcPr>
            <w:tcW w:w="1838" w:type="dxa"/>
            <w:vMerge/>
            <w:vAlign w:val="center"/>
          </w:tcPr>
          <w:p w14:paraId="554F6A0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2A3F59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712B57E" w14:textId="36C3514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33C98FB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2FC2AF6" w14:textId="77777777" w:rsidTr="005936DF">
        <w:trPr>
          <w:jc w:val="center"/>
        </w:trPr>
        <w:tc>
          <w:tcPr>
            <w:tcW w:w="1838" w:type="dxa"/>
            <w:vMerge/>
            <w:vAlign w:val="center"/>
          </w:tcPr>
          <w:p w14:paraId="224DC74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CE2366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D4CBCF8" w14:textId="7E10F68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73FA437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BED6CF3" w14:textId="77777777" w:rsidTr="005936DF">
        <w:trPr>
          <w:jc w:val="center"/>
        </w:trPr>
        <w:tc>
          <w:tcPr>
            <w:tcW w:w="1838" w:type="dxa"/>
            <w:vMerge/>
            <w:vAlign w:val="center"/>
          </w:tcPr>
          <w:p w14:paraId="7F0918A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B04819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6ED1292" w14:textId="6BCDFFD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1FEE16C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819FEB1" w14:textId="77777777" w:rsidTr="005936DF">
        <w:trPr>
          <w:jc w:val="center"/>
        </w:trPr>
        <w:tc>
          <w:tcPr>
            <w:tcW w:w="1838" w:type="dxa"/>
            <w:vMerge/>
            <w:vAlign w:val="center"/>
          </w:tcPr>
          <w:p w14:paraId="2E795BC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0C2AF4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7CBAD75" w14:textId="58DDC04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6BCA39D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5A224CE" w14:textId="77777777" w:rsidTr="005936DF">
        <w:trPr>
          <w:jc w:val="center"/>
        </w:trPr>
        <w:tc>
          <w:tcPr>
            <w:tcW w:w="1838" w:type="dxa"/>
            <w:vMerge/>
            <w:vAlign w:val="center"/>
          </w:tcPr>
          <w:p w14:paraId="284CA37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F27096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7A0AF14" w14:textId="4E26AC3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2A69530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5D41324" w14:textId="77777777" w:rsidTr="005936DF">
        <w:trPr>
          <w:jc w:val="center"/>
        </w:trPr>
        <w:tc>
          <w:tcPr>
            <w:tcW w:w="1838" w:type="dxa"/>
            <w:vMerge/>
            <w:vAlign w:val="center"/>
          </w:tcPr>
          <w:p w14:paraId="586ACBB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4157C3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74A9921" w14:textId="3CAA02A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23E1505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3D09AF8" w14:textId="77777777" w:rsidTr="005936DF">
        <w:trPr>
          <w:jc w:val="center"/>
        </w:trPr>
        <w:tc>
          <w:tcPr>
            <w:tcW w:w="1838" w:type="dxa"/>
            <w:vMerge/>
            <w:vAlign w:val="center"/>
          </w:tcPr>
          <w:p w14:paraId="03EF176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60D32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B909299" w14:textId="613411B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0454C9D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02F6C31" w14:textId="77777777" w:rsidTr="005936DF">
        <w:trPr>
          <w:jc w:val="center"/>
        </w:trPr>
        <w:tc>
          <w:tcPr>
            <w:tcW w:w="1838" w:type="dxa"/>
            <w:vMerge/>
            <w:vAlign w:val="center"/>
          </w:tcPr>
          <w:p w14:paraId="34D5EFB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E5A0E3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FE0C39A" w14:textId="25976B0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5CBCC07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FE1E6CA" w14:textId="77777777" w:rsidTr="005936DF">
        <w:trPr>
          <w:jc w:val="center"/>
        </w:trPr>
        <w:tc>
          <w:tcPr>
            <w:tcW w:w="1838" w:type="dxa"/>
            <w:vMerge/>
            <w:vAlign w:val="center"/>
          </w:tcPr>
          <w:p w14:paraId="4656760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DFAEFC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ECD0A65" w14:textId="3CF28A9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3B14969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DEE8420" w14:textId="77777777" w:rsidTr="00BC2830">
        <w:trPr>
          <w:jc w:val="center"/>
        </w:trPr>
        <w:tc>
          <w:tcPr>
            <w:tcW w:w="1838" w:type="dxa"/>
            <w:vMerge w:val="restart"/>
            <w:vAlign w:val="center"/>
          </w:tcPr>
          <w:p w14:paraId="7ECC827C" w14:textId="2461260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Seguridad y Prevención Ciudadana</w:t>
            </w:r>
          </w:p>
        </w:tc>
        <w:tc>
          <w:tcPr>
            <w:tcW w:w="2552" w:type="dxa"/>
            <w:vMerge w:val="restart"/>
            <w:vAlign w:val="center"/>
          </w:tcPr>
          <w:p w14:paraId="06B6CC7B" w14:textId="522344A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DGSyPCI/JUR/0892/2023</w:t>
            </w:r>
          </w:p>
        </w:tc>
        <w:tc>
          <w:tcPr>
            <w:tcW w:w="2693" w:type="dxa"/>
            <w:vAlign w:val="center"/>
          </w:tcPr>
          <w:p w14:paraId="2DCF40DC" w14:textId="08DAA30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02F7F7EA" w14:textId="2E0C7E6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120,000</w:t>
            </w:r>
          </w:p>
        </w:tc>
      </w:tr>
      <w:tr w:rsidR="005406C8" w:rsidRPr="007A4381" w14:paraId="78AFC603" w14:textId="77777777" w:rsidTr="00BC2830">
        <w:trPr>
          <w:jc w:val="center"/>
        </w:trPr>
        <w:tc>
          <w:tcPr>
            <w:tcW w:w="1838" w:type="dxa"/>
            <w:vMerge/>
            <w:vAlign w:val="center"/>
          </w:tcPr>
          <w:p w14:paraId="3BA3BD7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3A7E29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AAC46FF" w14:textId="46AE132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E2C687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BEC4A4C" w14:textId="77777777" w:rsidTr="00BC2830">
        <w:trPr>
          <w:jc w:val="center"/>
        </w:trPr>
        <w:tc>
          <w:tcPr>
            <w:tcW w:w="1838" w:type="dxa"/>
            <w:vMerge/>
            <w:vAlign w:val="center"/>
          </w:tcPr>
          <w:p w14:paraId="6BC824F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83E736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EDDB081" w14:textId="1F21621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9C8EB0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A11E872" w14:textId="77777777" w:rsidTr="00BC2830">
        <w:trPr>
          <w:jc w:val="center"/>
        </w:trPr>
        <w:tc>
          <w:tcPr>
            <w:tcW w:w="1838" w:type="dxa"/>
            <w:vMerge/>
            <w:vAlign w:val="center"/>
          </w:tcPr>
          <w:p w14:paraId="0EFF5D4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5A9294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5A272FE" w14:textId="5EBCB23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74227C9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C56DD98" w14:textId="77777777" w:rsidTr="00BC2830">
        <w:trPr>
          <w:jc w:val="center"/>
        </w:trPr>
        <w:tc>
          <w:tcPr>
            <w:tcW w:w="1838" w:type="dxa"/>
            <w:vMerge/>
            <w:vAlign w:val="center"/>
          </w:tcPr>
          <w:p w14:paraId="25651CB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0B161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B5B04A9" w14:textId="080CF79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7DCEA9D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88CEEF3" w14:textId="77777777" w:rsidTr="00BC2830">
        <w:trPr>
          <w:jc w:val="center"/>
        </w:trPr>
        <w:tc>
          <w:tcPr>
            <w:tcW w:w="1838" w:type="dxa"/>
            <w:vMerge/>
            <w:vAlign w:val="center"/>
          </w:tcPr>
          <w:p w14:paraId="406D007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0B6B3C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C1B08F8" w14:textId="7483240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6433F6B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529A197" w14:textId="77777777" w:rsidTr="00BC2830">
        <w:trPr>
          <w:jc w:val="center"/>
        </w:trPr>
        <w:tc>
          <w:tcPr>
            <w:tcW w:w="1838" w:type="dxa"/>
            <w:vMerge/>
            <w:vAlign w:val="center"/>
          </w:tcPr>
          <w:p w14:paraId="2FD49BC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6A2DF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6722770" w14:textId="66095DD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045FAAD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B4FC25D" w14:textId="77777777" w:rsidTr="00BC2830">
        <w:trPr>
          <w:jc w:val="center"/>
        </w:trPr>
        <w:tc>
          <w:tcPr>
            <w:tcW w:w="1838" w:type="dxa"/>
            <w:vMerge/>
            <w:vAlign w:val="center"/>
          </w:tcPr>
          <w:p w14:paraId="30C742E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75EF31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A051EF" w14:textId="1062819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6174077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DAFF766" w14:textId="77777777" w:rsidTr="00BC2830">
        <w:trPr>
          <w:jc w:val="center"/>
        </w:trPr>
        <w:tc>
          <w:tcPr>
            <w:tcW w:w="1838" w:type="dxa"/>
            <w:vMerge/>
            <w:vAlign w:val="center"/>
          </w:tcPr>
          <w:p w14:paraId="6D33567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589ACF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DBD3D8B" w14:textId="2E1227F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0FEEF81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BB72ECB" w14:textId="77777777" w:rsidTr="00BC2830">
        <w:trPr>
          <w:jc w:val="center"/>
        </w:trPr>
        <w:tc>
          <w:tcPr>
            <w:tcW w:w="1838" w:type="dxa"/>
            <w:vMerge/>
            <w:vAlign w:val="center"/>
          </w:tcPr>
          <w:p w14:paraId="4B35F32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BD90D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66B0729" w14:textId="09940BB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62FE956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B17BCE2" w14:textId="77777777" w:rsidTr="00BC2830">
        <w:trPr>
          <w:jc w:val="center"/>
        </w:trPr>
        <w:tc>
          <w:tcPr>
            <w:tcW w:w="1838" w:type="dxa"/>
            <w:vMerge/>
            <w:vAlign w:val="center"/>
          </w:tcPr>
          <w:p w14:paraId="05EB339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2647B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69A5C52" w14:textId="0F92554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1AD4A70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D37E655" w14:textId="77777777" w:rsidTr="00BC2830">
        <w:trPr>
          <w:jc w:val="center"/>
        </w:trPr>
        <w:tc>
          <w:tcPr>
            <w:tcW w:w="1838" w:type="dxa"/>
            <w:vMerge/>
            <w:vAlign w:val="center"/>
          </w:tcPr>
          <w:p w14:paraId="3A35F27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2A3DF0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3B0E06C" w14:textId="7BDE70E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539E5BE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965F9B8" w14:textId="77777777" w:rsidTr="00BC2830">
        <w:trPr>
          <w:jc w:val="center"/>
        </w:trPr>
        <w:tc>
          <w:tcPr>
            <w:tcW w:w="1838" w:type="dxa"/>
            <w:vMerge/>
            <w:vAlign w:val="center"/>
          </w:tcPr>
          <w:p w14:paraId="32ABD81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058DCD7D" w14:textId="2E02641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DGSyPCI/JUR/0893/2023</w:t>
            </w:r>
          </w:p>
        </w:tc>
        <w:tc>
          <w:tcPr>
            <w:tcW w:w="2693" w:type="dxa"/>
            <w:vAlign w:val="center"/>
          </w:tcPr>
          <w:p w14:paraId="2C10F3CD" w14:textId="7DF3EB4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2165CC93" w14:textId="18BD5F2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240,000</w:t>
            </w:r>
          </w:p>
        </w:tc>
      </w:tr>
      <w:tr w:rsidR="005406C8" w:rsidRPr="007A4381" w14:paraId="1A1EA6CE" w14:textId="77777777" w:rsidTr="00BC2830">
        <w:trPr>
          <w:jc w:val="center"/>
        </w:trPr>
        <w:tc>
          <w:tcPr>
            <w:tcW w:w="1838" w:type="dxa"/>
            <w:vMerge/>
            <w:vAlign w:val="center"/>
          </w:tcPr>
          <w:p w14:paraId="3829EB4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B33B7B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A1AE448" w14:textId="1195A68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04B475F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33CABFA" w14:textId="77777777" w:rsidTr="005936DF">
        <w:trPr>
          <w:jc w:val="center"/>
        </w:trPr>
        <w:tc>
          <w:tcPr>
            <w:tcW w:w="1838" w:type="dxa"/>
            <w:vMerge/>
            <w:vAlign w:val="center"/>
          </w:tcPr>
          <w:p w14:paraId="24F1DC0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D93561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85B27EB" w14:textId="3522A1F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6C17419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8E7D4A5" w14:textId="77777777" w:rsidTr="005936DF">
        <w:trPr>
          <w:jc w:val="center"/>
        </w:trPr>
        <w:tc>
          <w:tcPr>
            <w:tcW w:w="1838" w:type="dxa"/>
            <w:vMerge/>
            <w:vAlign w:val="center"/>
          </w:tcPr>
          <w:p w14:paraId="599E79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FA4274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782C35A" w14:textId="0CAC9CE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7E8D2C4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B08DF5E" w14:textId="77777777" w:rsidTr="005936DF">
        <w:trPr>
          <w:jc w:val="center"/>
        </w:trPr>
        <w:tc>
          <w:tcPr>
            <w:tcW w:w="1838" w:type="dxa"/>
            <w:vMerge/>
            <w:vAlign w:val="center"/>
          </w:tcPr>
          <w:p w14:paraId="40D56A6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65EB3B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A20B72B" w14:textId="550B524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241F97A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9D2293C" w14:textId="77777777" w:rsidTr="005936DF">
        <w:trPr>
          <w:jc w:val="center"/>
        </w:trPr>
        <w:tc>
          <w:tcPr>
            <w:tcW w:w="1838" w:type="dxa"/>
            <w:vMerge/>
            <w:vAlign w:val="center"/>
          </w:tcPr>
          <w:p w14:paraId="4E6DF7D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CA7D2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2310169" w14:textId="2E5F84B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3D0FFFB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0821D1C" w14:textId="77777777" w:rsidTr="005936DF">
        <w:trPr>
          <w:jc w:val="center"/>
        </w:trPr>
        <w:tc>
          <w:tcPr>
            <w:tcW w:w="1838" w:type="dxa"/>
            <w:vMerge/>
            <w:vAlign w:val="center"/>
          </w:tcPr>
          <w:p w14:paraId="7E84B22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3B31CF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96C1729" w14:textId="217453E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52C1666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745AF77" w14:textId="77777777" w:rsidTr="005936DF">
        <w:trPr>
          <w:jc w:val="center"/>
        </w:trPr>
        <w:tc>
          <w:tcPr>
            <w:tcW w:w="1838" w:type="dxa"/>
            <w:vMerge/>
            <w:vAlign w:val="center"/>
          </w:tcPr>
          <w:p w14:paraId="7AA3B50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563CE8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0F7629F" w14:textId="06C3877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7D8F232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DE7AB6C" w14:textId="77777777" w:rsidTr="005936DF">
        <w:trPr>
          <w:jc w:val="center"/>
        </w:trPr>
        <w:tc>
          <w:tcPr>
            <w:tcW w:w="1838" w:type="dxa"/>
            <w:vMerge/>
            <w:vAlign w:val="center"/>
          </w:tcPr>
          <w:p w14:paraId="47696FE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F7AF2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306BBF6" w14:textId="1630525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1465BBF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3D60037" w14:textId="77777777" w:rsidTr="005936DF">
        <w:trPr>
          <w:jc w:val="center"/>
        </w:trPr>
        <w:tc>
          <w:tcPr>
            <w:tcW w:w="1838" w:type="dxa"/>
            <w:vMerge/>
            <w:vAlign w:val="center"/>
          </w:tcPr>
          <w:p w14:paraId="5BA821C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24BD7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8844BFB" w14:textId="56D4C93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56638AF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4F71606" w14:textId="77777777" w:rsidTr="005936DF">
        <w:trPr>
          <w:jc w:val="center"/>
        </w:trPr>
        <w:tc>
          <w:tcPr>
            <w:tcW w:w="1838" w:type="dxa"/>
            <w:vMerge/>
            <w:vAlign w:val="center"/>
          </w:tcPr>
          <w:p w14:paraId="03D30E7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2DE552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674966D" w14:textId="3C37765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31BB995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588CECB" w14:textId="77777777" w:rsidTr="005936DF">
        <w:trPr>
          <w:jc w:val="center"/>
        </w:trPr>
        <w:tc>
          <w:tcPr>
            <w:tcW w:w="1838" w:type="dxa"/>
            <w:vMerge/>
            <w:vAlign w:val="center"/>
          </w:tcPr>
          <w:p w14:paraId="16148F1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C3287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2F3803F" w14:textId="36C3555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428BBAC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4D4E4E9" w14:textId="77777777" w:rsidTr="00BC2830">
        <w:trPr>
          <w:jc w:val="center"/>
        </w:trPr>
        <w:tc>
          <w:tcPr>
            <w:tcW w:w="1838" w:type="dxa"/>
            <w:vMerge w:val="restart"/>
            <w:vAlign w:val="center"/>
          </w:tcPr>
          <w:p w14:paraId="2B91F01F" w14:textId="6CB6028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Gobierno</w:t>
            </w:r>
          </w:p>
        </w:tc>
        <w:tc>
          <w:tcPr>
            <w:tcW w:w="2552" w:type="dxa"/>
            <w:vMerge w:val="restart"/>
            <w:vAlign w:val="center"/>
          </w:tcPr>
          <w:p w14:paraId="18B59DDF" w14:textId="40BE901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IXT/DIRGOB/361/2023</w:t>
            </w:r>
          </w:p>
        </w:tc>
        <w:tc>
          <w:tcPr>
            <w:tcW w:w="2693" w:type="dxa"/>
            <w:vAlign w:val="center"/>
          </w:tcPr>
          <w:p w14:paraId="0A763EDE" w14:textId="11F6F7A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75568FBB" w14:textId="69ABCBF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635</w:t>
            </w:r>
          </w:p>
        </w:tc>
      </w:tr>
      <w:tr w:rsidR="005406C8" w:rsidRPr="007A4381" w14:paraId="6E550033" w14:textId="77777777" w:rsidTr="00BC2830">
        <w:trPr>
          <w:jc w:val="center"/>
        </w:trPr>
        <w:tc>
          <w:tcPr>
            <w:tcW w:w="1838" w:type="dxa"/>
            <w:vMerge/>
            <w:vAlign w:val="center"/>
          </w:tcPr>
          <w:p w14:paraId="710C950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BE65D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556C932" w14:textId="4A868DE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D714AF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1F202A9" w14:textId="77777777" w:rsidTr="00BC2830">
        <w:trPr>
          <w:jc w:val="center"/>
        </w:trPr>
        <w:tc>
          <w:tcPr>
            <w:tcW w:w="1838" w:type="dxa"/>
            <w:vMerge/>
            <w:vAlign w:val="center"/>
          </w:tcPr>
          <w:p w14:paraId="7672081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FAE530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DB3C4DA" w14:textId="26FDBD4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493B77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B052D23" w14:textId="77777777" w:rsidTr="00BC2830">
        <w:trPr>
          <w:jc w:val="center"/>
        </w:trPr>
        <w:tc>
          <w:tcPr>
            <w:tcW w:w="1838" w:type="dxa"/>
            <w:vMerge/>
            <w:vAlign w:val="center"/>
          </w:tcPr>
          <w:p w14:paraId="3990A6E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D5EF2C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E93E155" w14:textId="6F53285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4A38403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3FCF0C8" w14:textId="77777777" w:rsidTr="00BC2830">
        <w:trPr>
          <w:jc w:val="center"/>
        </w:trPr>
        <w:tc>
          <w:tcPr>
            <w:tcW w:w="1838" w:type="dxa"/>
            <w:vMerge/>
            <w:vAlign w:val="center"/>
          </w:tcPr>
          <w:p w14:paraId="5029DD4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11A0B0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F254A5C" w14:textId="6440038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24A25E0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946DF9E" w14:textId="77777777" w:rsidTr="00BC2830">
        <w:trPr>
          <w:jc w:val="center"/>
        </w:trPr>
        <w:tc>
          <w:tcPr>
            <w:tcW w:w="1838" w:type="dxa"/>
            <w:vMerge/>
            <w:vAlign w:val="center"/>
          </w:tcPr>
          <w:p w14:paraId="7D4E2B0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AD494F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862916F" w14:textId="06D4FFA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4872056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D762E41" w14:textId="77777777" w:rsidTr="00BC2830">
        <w:trPr>
          <w:jc w:val="center"/>
        </w:trPr>
        <w:tc>
          <w:tcPr>
            <w:tcW w:w="1838" w:type="dxa"/>
            <w:vMerge/>
            <w:vAlign w:val="center"/>
          </w:tcPr>
          <w:p w14:paraId="059323A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8CC4F8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1140144" w14:textId="345FA14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07817BC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5AF9381" w14:textId="77777777" w:rsidTr="00BC2830">
        <w:trPr>
          <w:jc w:val="center"/>
        </w:trPr>
        <w:tc>
          <w:tcPr>
            <w:tcW w:w="1838" w:type="dxa"/>
            <w:vMerge/>
            <w:vAlign w:val="center"/>
          </w:tcPr>
          <w:p w14:paraId="6AB0BE8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989F20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C178841" w14:textId="53BBCA5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0DD313E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0E57500" w14:textId="77777777" w:rsidTr="00BC2830">
        <w:trPr>
          <w:jc w:val="center"/>
        </w:trPr>
        <w:tc>
          <w:tcPr>
            <w:tcW w:w="1838" w:type="dxa"/>
            <w:vMerge/>
            <w:vAlign w:val="center"/>
          </w:tcPr>
          <w:p w14:paraId="52430EE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19FBEC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660892" w14:textId="664E040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1D6398B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76D634A" w14:textId="77777777" w:rsidTr="00BC2830">
        <w:trPr>
          <w:jc w:val="center"/>
        </w:trPr>
        <w:tc>
          <w:tcPr>
            <w:tcW w:w="1838" w:type="dxa"/>
            <w:vMerge/>
            <w:vAlign w:val="center"/>
          </w:tcPr>
          <w:p w14:paraId="06C3AB3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B8C1B5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900F76C" w14:textId="59FD88F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6520D3E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BE0DC15" w14:textId="77777777" w:rsidTr="00BC2830">
        <w:trPr>
          <w:jc w:val="center"/>
        </w:trPr>
        <w:tc>
          <w:tcPr>
            <w:tcW w:w="1838" w:type="dxa"/>
            <w:vMerge/>
            <w:vAlign w:val="center"/>
          </w:tcPr>
          <w:p w14:paraId="0D95689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7D9F6F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FE35B16" w14:textId="6E7D22D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102A252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F7200BB" w14:textId="77777777" w:rsidTr="00BC2830">
        <w:trPr>
          <w:jc w:val="center"/>
        </w:trPr>
        <w:tc>
          <w:tcPr>
            <w:tcW w:w="1838" w:type="dxa"/>
            <w:vMerge/>
            <w:vAlign w:val="center"/>
          </w:tcPr>
          <w:p w14:paraId="3D9D208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F4E4B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0F7BB0B" w14:textId="51AE25D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3ACF580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F5C477E" w14:textId="77777777" w:rsidTr="00BC2830">
        <w:trPr>
          <w:jc w:val="center"/>
        </w:trPr>
        <w:tc>
          <w:tcPr>
            <w:tcW w:w="1838" w:type="dxa"/>
            <w:vMerge/>
            <w:vAlign w:val="center"/>
          </w:tcPr>
          <w:p w14:paraId="308F812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0C5ADC30" w14:textId="0ED57EE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IXT/DIRGOB/362/2023</w:t>
            </w:r>
          </w:p>
        </w:tc>
        <w:tc>
          <w:tcPr>
            <w:tcW w:w="2693" w:type="dxa"/>
            <w:vAlign w:val="center"/>
          </w:tcPr>
          <w:p w14:paraId="14BDCC32" w14:textId="53B753C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504F5AD4" w14:textId="761A973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640</w:t>
            </w:r>
          </w:p>
        </w:tc>
      </w:tr>
      <w:tr w:rsidR="005406C8" w:rsidRPr="007A4381" w14:paraId="171EF873" w14:textId="77777777" w:rsidTr="00BC2830">
        <w:trPr>
          <w:jc w:val="center"/>
        </w:trPr>
        <w:tc>
          <w:tcPr>
            <w:tcW w:w="1838" w:type="dxa"/>
            <w:vMerge/>
            <w:vAlign w:val="center"/>
          </w:tcPr>
          <w:p w14:paraId="622F636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05037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E63BE89" w14:textId="3B14DF2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2391455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535DFE5" w14:textId="77777777" w:rsidTr="005936DF">
        <w:trPr>
          <w:jc w:val="center"/>
        </w:trPr>
        <w:tc>
          <w:tcPr>
            <w:tcW w:w="1838" w:type="dxa"/>
            <w:vMerge/>
            <w:vAlign w:val="center"/>
          </w:tcPr>
          <w:p w14:paraId="1A2E0A5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34EF4F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719316D" w14:textId="2AC2361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5C8A002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2A536E8" w14:textId="77777777" w:rsidTr="005936DF">
        <w:trPr>
          <w:jc w:val="center"/>
        </w:trPr>
        <w:tc>
          <w:tcPr>
            <w:tcW w:w="1838" w:type="dxa"/>
            <w:vMerge/>
            <w:vAlign w:val="center"/>
          </w:tcPr>
          <w:p w14:paraId="6EDB1F5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74E53E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2F68696" w14:textId="77A2A09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0695FA0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6880167" w14:textId="77777777" w:rsidTr="005936DF">
        <w:trPr>
          <w:jc w:val="center"/>
        </w:trPr>
        <w:tc>
          <w:tcPr>
            <w:tcW w:w="1838" w:type="dxa"/>
            <w:vMerge/>
            <w:vAlign w:val="center"/>
          </w:tcPr>
          <w:p w14:paraId="573838B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2E5E8C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91F0722" w14:textId="34F6D70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6661871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E38266B" w14:textId="77777777" w:rsidTr="005936DF">
        <w:trPr>
          <w:jc w:val="center"/>
        </w:trPr>
        <w:tc>
          <w:tcPr>
            <w:tcW w:w="1838" w:type="dxa"/>
            <w:vMerge/>
            <w:vAlign w:val="center"/>
          </w:tcPr>
          <w:p w14:paraId="6AAA9EE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E9F505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0D94769" w14:textId="7CA5220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1A95570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2A0D634" w14:textId="77777777" w:rsidTr="005936DF">
        <w:trPr>
          <w:jc w:val="center"/>
        </w:trPr>
        <w:tc>
          <w:tcPr>
            <w:tcW w:w="1838" w:type="dxa"/>
            <w:vMerge/>
            <w:vAlign w:val="center"/>
          </w:tcPr>
          <w:p w14:paraId="7B26BB4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7EB558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A3DFC6E" w14:textId="66166C1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7709EB9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100D0DF" w14:textId="77777777" w:rsidTr="005936DF">
        <w:trPr>
          <w:jc w:val="center"/>
        </w:trPr>
        <w:tc>
          <w:tcPr>
            <w:tcW w:w="1838" w:type="dxa"/>
            <w:vMerge/>
            <w:vAlign w:val="center"/>
          </w:tcPr>
          <w:p w14:paraId="7F465F9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9CDB70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3F3C14A" w14:textId="053E4FA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694B18B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88EF42C" w14:textId="77777777" w:rsidTr="005936DF">
        <w:trPr>
          <w:jc w:val="center"/>
        </w:trPr>
        <w:tc>
          <w:tcPr>
            <w:tcW w:w="1838" w:type="dxa"/>
            <w:vMerge/>
            <w:vAlign w:val="center"/>
          </w:tcPr>
          <w:p w14:paraId="1759B60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7AA160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31BA87B" w14:textId="42829F9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571B2CB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EAC41DC" w14:textId="77777777" w:rsidTr="005936DF">
        <w:trPr>
          <w:jc w:val="center"/>
        </w:trPr>
        <w:tc>
          <w:tcPr>
            <w:tcW w:w="1838" w:type="dxa"/>
            <w:vMerge/>
            <w:vAlign w:val="center"/>
          </w:tcPr>
          <w:p w14:paraId="2F3A135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205359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CE5D026" w14:textId="28307F1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176F2A0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CD22BEC" w14:textId="77777777" w:rsidTr="005936DF">
        <w:trPr>
          <w:jc w:val="center"/>
        </w:trPr>
        <w:tc>
          <w:tcPr>
            <w:tcW w:w="1838" w:type="dxa"/>
            <w:vMerge/>
            <w:vAlign w:val="center"/>
          </w:tcPr>
          <w:p w14:paraId="51675D4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5733EA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1371A75" w14:textId="6787F05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29FEBE2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3F7171E" w14:textId="77777777" w:rsidTr="005936DF">
        <w:trPr>
          <w:jc w:val="center"/>
        </w:trPr>
        <w:tc>
          <w:tcPr>
            <w:tcW w:w="1838" w:type="dxa"/>
            <w:vMerge/>
            <w:vAlign w:val="center"/>
          </w:tcPr>
          <w:p w14:paraId="15EBCE5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257654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DD60D52" w14:textId="651C1DC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57C9CE2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4295F2E" w14:textId="77777777" w:rsidTr="00BC2830">
        <w:trPr>
          <w:jc w:val="center"/>
        </w:trPr>
        <w:tc>
          <w:tcPr>
            <w:tcW w:w="1838" w:type="dxa"/>
            <w:vMerge w:val="restart"/>
            <w:vAlign w:val="center"/>
          </w:tcPr>
          <w:p w14:paraId="5ECD43B8" w14:textId="3E1BED0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Mejora Regulatoria</w:t>
            </w:r>
          </w:p>
        </w:tc>
        <w:tc>
          <w:tcPr>
            <w:tcW w:w="2552" w:type="dxa"/>
            <w:vMerge w:val="restart"/>
            <w:vAlign w:val="center"/>
          </w:tcPr>
          <w:p w14:paraId="03ABD2E6" w14:textId="1B749D1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IXTA/MR/145/2023</w:t>
            </w:r>
          </w:p>
        </w:tc>
        <w:tc>
          <w:tcPr>
            <w:tcW w:w="2693" w:type="dxa"/>
            <w:vAlign w:val="center"/>
          </w:tcPr>
          <w:p w14:paraId="71C667FD" w14:textId="1B4C52D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63905C14" w14:textId="63BA534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8,260</w:t>
            </w:r>
          </w:p>
        </w:tc>
      </w:tr>
      <w:tr w:rsidR="005406C8" w:rsidRPr="007A4381" w14:paraId="3580104E" w14:textId="77777777" w:rsidTr="00BC2830">
        <w:trPr>
          <w:jc w:val="center"/>
        </w:trPr>
        <w:tc>
          <w:tcPr>
            <w:tcW w:w="1838" w:type="dxa"/>
            <w:vMerge/>
            <w:vAlign w:val="center"/>
          </w:tcPr>
          <w:p w14:paraId="34ADB67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73CEDA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7753EDC" w14:textId="5A137D3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77F9640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E9D336C" w14:textId="77777777" w:rsidTr="00BC2830">
        <w:trPr>
          <w:jc w:val="center"/>
        </w:trPr>
        <w:tc>
          <w:tcPr>
            <w:tcW w:w="1838" w:type="dxa"/>
            <w:vMerge/>
            <w:vAlign w:val="center"/>
          </w:tcPr>
          <w:p w14:paraId="5D56D25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6D0DA9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55F3536" w14:textId="38B68E4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0894EB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2E41F38" w14:textId="77777777" w:rsidTr="00BC2830">
        <w:trPr>
          <w:jc w:val="center"/>
        </w:trPr>
        <w:tc>
          <w:tcPr>
            <w:tcW w:w="1838" w:type="dxa"/>
            <w:vMerge/>
            <w:vAlign w:val="center"/>
          </w:tcPr>
          <w:p w14:paraId="468FFFE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D59140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D61A1C9" w14:textId="4E7D0C9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25888F0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EB592EB" w14:textId="77777777" w:rsidTr="00BC2830">
        <w:trPr>
          <w:jc w:val="center"/>
        </w:trPr>
        <w:tc>
          <w:tcPr>
            <w:tcW w:w="1838" w:type="dxa"/>
            <w:vMerge/>
            <w:vAlign w:val="center"/>
          </w:tcPr>
          <w:p w14:paraId="457EDCC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EE8AF4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F995A10" w14:textId="2E58CBA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2920E9C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F41430E" w14:textId="77777777" w:rsidTr="00BC2830">
        <w:trPr>
          <w:jc w:val="center"/>
        </w:trPr>
        <w:tc>
          <w:tcPr>
            <w:tcW w:w="1838" w:type="dxa"/>
            <w:vMerge/>
            <w:vAlign w:val="center"/>
          </w:tcPr>
          <w:p w14:paraId="18A2816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4B7C0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3E2CF92" w14:textId="1F8AAF5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6F41ED8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C6E9809" w14:textId="77777777" w:rsidTr="00BC2830">
        <w:trPr>
          <w:jc w:val="center"/>
        </w:trPr>
        <w:tc>
          <w:tcPr>
            <w:tcW w:w="1838" w:type="dxa"/>
            <w:vMerge/>
            <w:vAlign w:val="center"/>
          </w:tcPr>
          <w:p w14:paraId="1BA829D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D59022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AB47A17" w14:textId="2675BAB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78BCC21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4AD47FC" w14:textId="77777777" w:rsidTr="00BC2830">
        <w:trPr>
          <w:jc w:val="center"/>
        </w:trPr>
        <w:tc>
          <w:tcPr>
            <w:tcW w:w="1838" w:type="dxa"/>
            <w:vMerge/>
            <w:vAlign w:val="center"/>
          </w:tcPr>
          <w:p w14:paraId="254E528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8BFC9B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0AA9427" w14:textId="0D886F4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2B025CC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2C60087" w14:textId="77777777" w:rsidTr="00BC2830">
        <w:trPr>
          <w:jc w:val="center"/>
        </w:trPr>
        <w:tc>
          <w:tcPr>
            <w:tcW w:w="1838" w:type="dxa"/>
            <w:vMerge/>
            <w:vAlign w:val="center"/>
          </w:tcPr>
          <w:p w14:paraId="703F927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1E31CB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0D1CD49" w14:textId="462188C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5BBD287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7791EFE" w14:textId="77777777" w:rsidTr="00BC2830">
        <w:trPr>
          <w:jc w:val="center"/>
        </w:trPr>
        <w:tc>
          <w:tcPr>
            <w:tcW w:w="1838" w:type="dxa"/>
            <w:vMerge/>
            <w:vAlign w:val="center"/>
          </w:tcPr>
          <w:p w14:paraId="528EB47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7AE4FB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533E297" w14:textId="0F89048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3288718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270EDB4" w14:textId="77777777" w:rsidTr="00BC2830">
        <w:trPr>
          <w:jc w:val="center"/>
        </w:trPr>
        <w:tc>
          <w:tcPr>
            <w:tcW w:w="1838" w:type="dxa"/>
            <w:vMerge/>
            <w:vAlign w:val="center"/>
          </w:tcPr>
          <w:p w14:paraId="2F70253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C4F811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1177931" w14:textId="168048E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C9104C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F64A311" w14:textId="77777777" w:rsidTr="00BC2830">
        <w:trPr>
          <w:jc w:val="center"/>
        </w:trPr>
        <w:tc>
          <w:tcPr>
            <w:tcW w:w="1838" w:type="dxa"/>
            <w:vMerge/>
            <w:vAlign w:val="center"/>
          </w:tcPr>
          <w:p w14:paraId="798B626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34B351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7401F80" w14:textId="527A6C4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6205463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AE81AE3" w14:textId="77777777" w:rsidTr="00BC2830">
        <w:trPr>
          <w:jc w:val="center"/>
        </w:trPr>
        <w:tc>
          <w:tcPr>
            <w:tcW w:w="1838" w:type="dxa"/>
            <w:vMerge/>
            <w:vAlign w:val="center"/>
          </w:tcPr>
          <w:p w14:paraId="172FA78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1A3B5990" w14:textId="2F1F52E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IXTA/MR/144/2023</w:t>
            </w:r>
          </w:p>
        </w:tc>
        <w:tc>
          <w:tcPr>
            <w:tcW w:w="2693" w:type="dxa"/>
            <w:vAlign w:val="center"/>
          </w:tcPr>
          <w:p w14:paraId="71E7A986" w14:textId="62B574F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5F5F6D11" w14:textId="4EC2E68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1,364</w:t>
            </w:r>
          </w:p>
        </w:tc>
      </w:tr>
      <w:tr w:rsidR="005406C8" w:rsidRPr="007A4381" w14:paraId="42BB34E7" w14:textId="77777777" w:rsidTr="00BC2830">
        <w:trPr>
          <w:jc w:val="center"/>
        </w:trPr>
        <w:tc>
          <w:tcPr>
            <w:tcW w:w="1838" w:type="dxa"/>
            <w:vMerge/>
            <w:vAlign w:val="center"/>
          </w:tcPr>
          <w:p w14:paraId="655C5E0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38F9A5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720E21B" w14:textId="6654FA7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238F123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9DBE5B6" w14:textId="77777777" w:rsidTr="005936DF">
        <w:trPr>
          <w:jc w:val="center"/>
        </w:trPr>
        <w:tc>
          <w:tcPr>
            <w:tcW w:w="1838" w:type="dxa"/>
            <w:vMerge/>
            <w:vAlign w:val="center"/>
          </w:tcPr>
          <w:p w14:paraId="22E9691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719C2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47F72BB" w14:textId="6518FBF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58615A8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DF9CBD9" w14:textId="77777777" w:rsidTr="005936DF">
        <w:trPr>
          <w:jc w:val="center"/>
        </w:trPr>
        <w:tc>
          <w:tcPr>
            <w:tcW w:w="1838" w:type="dxa"/>
            <w:vMerge/>
            <w:vAlign w:val="center"/>
          </w:tcPr>
          <w:p w14:paraId="74082EB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8F4F3C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838F647" w14:textId="0A8846E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6C4CEBA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84ABC1F" w14:textId="77777777" w:rsidTr="005936DF">
        <w:trPr>
          <w:jc w:val="center"/>
        </w:trPr>
        <w:tc>
          <w:tcPr>
            <w:tcW w:w="1838" w:type="dxa"/>
            <w:vMerge/>
            <w:vAlign w:val="center"/>
          </w:tcPr>
          <w:p w14:paraId="530E1DA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95212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725D4EB" w14:textId="2914903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01662FF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9A0E0AE" w14:textId="77777777" w:rsidTr="005936DF">
        <w:trPr>
          <w:jc w:val="center"/>
        </w:trPr>
        <w:tc>
          <w:tcPr>
            <w:tcW w:w="1838" w:type="dxa"/>
            <w:vMerge/>
            <w:vAlign w:val="center"/>
          </w:tcPr>
          <w:p w14:paraId="761FBD3D"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AABB98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8F87CBA" w14:textId="14EC68D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1FD5D6D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988837D" w14:textId="77777777" w:rsidTr="005936DF">
        <w:trPr>
          <w:jc w:val="center"/>
        </w:trPr>
        <w:tc>
          <w:tcPr>
            <w:tcW w:w="1838" w:type="dxa"/>
            <w:vMerge/>
            <w:vAlign w:val="center"/>
          </w:tcPr>
          <w:p w14:paraId="5BD871D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9941DE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24BBD65" w14:textId="4C7ECD0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0EADB86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95BD973" w14:textId="77777777" w:rsidTr="005936DF">
        <w:trPr>
          <w:jc w:val="center"/>
        </w:trPr>
        <w:tc>
          <w:tcPr>
            <w:tcW w:w="1838" w:type="dxa"/>
            <w:vMerge/>
            <w:vAlign w:val="center"/>
          </w:tcPr>
          <w:p w14:paraId="4529291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1AAA5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5062BB8" w14:textId="378D80D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48C7F05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A2F63F5" w14:textId="77777777" w:rsidTr="005936DF">
        <w:trPr>
          <w:jc w:val="center"/>
        </w:trPr>
        <w:tc>
          <w:tcPr>
            <w:tcW w:w="1838" w:type="dxa"/>
            <w:vMerge/>
            <w:vAlign w:val="center"/>
          </w:tcPr>
          <w:p w14:paraId="13B1F23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CA4D40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A662FE3" w14:textId="4A9430B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4D47E52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E4D76D8" w14:textId="77777777" w:rsidTr="005936DF">
        <w:trPr>
          <w:jc w:val="center"/>
        </w:trPr>
        <w:tc>
          <w:tcPr>
            <w:tcW w:w="1838" w:type="dxa"/>
            <w:vMerge/>
            <w:vAlign w:val="center"/>
          </w:tcPr>
          <w:p w14:paraId="671A96D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219214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91E679A" w14:textId="321CAA7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3E794B6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D5CE480" w14:textId="77777777" w:rsidTr="005936DF">
        <w:trPr>
          <w:jc w:val="center"/>
        </w:trPr>
        <w:tc>
          <w:tcPr>
            <w:tcW w:w="1838" w:type="dxa"/>
            <w:vMerge/>
            <w:vAlign w:val="center"/>
          </w:tcPr>
          <w:p w14:paraId="0CD5159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5A8E7A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BCC40FF" w14:textId="10C3E7C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05E6411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878247F" w14:textId="77777777" w:rsidTr="005936DF">
        <w:trPr>
          <w:jc w:val="center"/>
        </w:trPr>
        <w:tc>
          <w:tcPr>
            <w:tcW w:w="1838" w:type="dxa"/>
            <w:vMerge/>
            <w:vAlign w:val="center"/>
          </w:tcPr>
          <w:p w14:paraId="1FB7031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FDE46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930A1A9" w14:textId="46A07E2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29B67A2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BFF6F6E" w14:textId="77777777" w:rsidTr="00BC2830">
        <w:trPr>
          <w:jc w:val="center"/>
        </w:trPr>
        <w:tc>
          <w:tcPr>
            <w:tcW w:w="1838" w:type="dxa"/>
            <w:vMerge w:val="restart"/>
            <w:vAlign w:val="center"/>
          </w:tcPr>
          <w:p w14:paraId="558A5971" w14:textId="7B6C85A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Fomento y Desarrollo Económico</w:t>
            </w:r>
          </w:p>
        </w:tc>
        <w:tc>
          <w:tcPr>
            <w:tcW w:w="2552" w:type="dxa"/>
            <w:vMerge w:val="restart"/>
            <w:vAlign w:val="center"/>
          </w:tcPr>
          <w:p w14:paraId="37961D4B" w14:textId="1939B12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IXTA/DFDE/401/2023</w:t>
            </w:r>
          </w:p>
        </w:tc>
        <w:tc>
          <w:tcPr>
            <w:tcW w:w="2693" w:type="dxa"/>
            <w:vAlign w:val="center"/>
          </w:tcPr>
          <w:p w14:paraId="14EE868A" w14:textId="5F6B7A2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1DAC09C4" w14:textId="554D05A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6,000</w:t>
            </w:r>
          </w:p>
        </w:tc>
      </w:tr>
      <w:tr w:rsidR="005406C8" w:rsidRPr="007A4381" w14:paraId="6FF39A8B" w14:textId="77777777" w:rsidTr="00BC2830">
        <w:trPr>
          <w:jc w:val="center"/>
        </w:trPr>
        <w:tc>
          <w:tcPr>
            <w:tcW w:w="1838" w:type="dxa"/>
            <w:vMerge/>
            <w:vAlign w:val="center"/>
          </w:tcPr>
          <w:p w14:paraId="4D5529A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2B38D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03170A5" w14:textId="393A726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73BB352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8BBF911" w14:textId="77777777" w:rsidTr="00BC2830">
        <w:trPr>
          <w:jc w:val="center"/>
        </w:trPr>
        <w:tc>
          <w:tcPr>
            <w:tcW w:w="1838" w:type="dxa"/>
            <w:vMerge/>
            <w:vAlign w:val="center"/>
          </w:tcPr>
          <w:p w14:paraId="6E7C5A4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9FE70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6EC8FE" w14:textId="1242B3E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D217CC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D848EC7" w14:textId="77777777" w:rsidTr="00BC2830">
        <w:trPr>
          <w:jc w:val="center"/>
        </w:trPr>
        <w:tc>
          <w:tcPr>
            <w:tcW w:w="1838" w:type="dxa"/>
            <w:vMerge/>
            <w:vAlign w:val="center"/>
          </w:tcPr>
          <w:p w14:paraId="2069C86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3ADC9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E2E0C70" w14:textId="23FC756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79FEE4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0C7ACB6" w14:textId="77777777" w:rsidTr="00BC2830">
        <w:trPr>
          <w:jc w:val="center"/>
        </w:trPr>
        <w:tc>
          <w:tcPr>
            <w:tcW w:w="1838" w:type="dxa"/>
            <w:vMerge/>
            <w:vAlign w:val="center"/>
          </w:tcPr>
          <w:p w14:paraId="74CCB1E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D2232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79BF545" w14:textId="27305A5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351D516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9D5CE0C" w14:textId="77777777" w:rsidTr="00BC2830">
        <w:trPr>
          <w:jc w:val="center"/>
        </w:trPr>
        <w:tc>
          <w:tcPr>
            <w:tcW w:w="1838" w:type="dxa"/>
            <w:vMerge/>
            <w:vAlign w:val="center"/>
          </w:tcPr>
          <w:p w14:paraId="1832EBA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88514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CA39758" w14:textId="050598D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1AF1D06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3642613" w14:textId="77777777" w:rsidTr="00BC2830">
        <w:trPr>
          <w:jc w:val="center"/>
        </w:trPr>
        <w:tc>
          <w:tcPr>
            <w:tcW w:w="1838" w:type="dxa"/>
            <w:vMerge/>
            <w:vAlign w:val="center"/>
          </w:tcPr>
          <w:p w14:paraId="64D9667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33C184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37D2999" w14:textId="42C61C0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63B1B47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1A640F1" w14:textId="77777777" w:rsidTr="00BC2830">
        <w:trPr>
          <w:jc w:val="center"/>
        </w:trPr>
        <w:tc>
          <w:tcPr>
            <w:tcW w:w="1838" w:type="dxa"/>
            <w:vMerge/>
            <w:vAlign w:val="center"/>
          </w:tcPr>
          <w:p w14:paraId="2CAF2B9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285C8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2729FFA" w14:textId="452EAFF5"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2701A1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C8C3959" w14:textId="77777777" w:rsidTr="00BC2830">
        <w:trPr>
          <w:jc w:val="center"/>
        </w:trPr>
        <w:tc>
          <w:tcPr>
            <w:tcW w:w="1838" w:type="dxa"/>
            <w:vMerge/>
            <w:vAlign w:val="center"/>
          </w:tcPr>
          <w:p w14:paraId="7486B0E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3D728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6603C9A" w14:textId="2B211B4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7501AE6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6473BF0" w14:textId="77777777" w:rsidTr="00BC2830">
        <w:trPr>
          <w:jc w:val="center"/>
        </w:trPr>
        <w:tc>
          <w:tcPr>
            <w:tcW w:w="1838" w:type="dxa"/>
            <w:vMerge/>
            <w:vAlign w:val="center"/>
          </w:tcPr>
          <w:p w14:paraId="2A4E142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0674B6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5C442DF" w14:textId="302135E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3546556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98A073F" w14:textId="77777777" w:rsidTr="00BC2830">
        <w:trPr>
          <w:jc w:val="center"/>
        </w:trPr>
        <w:tc>
          <w:tcPr>
            <w:tcW w:w="1838" w:type="dxa"/>
            <w:vMerge/>
            <w:vAlign w:val="center"/>
          </w:tcPr>
          <w:p w14:paraId="09683A0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E86ED4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94A2C6B" w14:textId="051D01F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D96B42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E533758" w14:textId="77777777" w:rsidTr="00BC2830">
        <w:trPr>
          <w:jc w:val="center"/>
        </w:trPr>
        <w:tc>
          <w:tcPr>
            <w:tcW w:w="1838" w:type="dxa"/>
            <w:vMerge/>
            <w:vAlign w:val="center"/>
          </w:tcPr>
          <w:p w14:paraId="7B09302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A895A0E"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25097BC" w14:textId="44DFF7B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18DA008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98EAD72" w14:textId="77777777" w:rsidTr="00BC2830">
        <w:trPr>
          <w:jc w:val="center"/>
        </w:trPr>
        <w:tc>
          <w:tcPr>
            <w:tcW w:w="1838" w:type="dxa"/>
            <w:vMerge/>
            <w:vAlign w:val="center"/>
          </w:tcPr>
          <w:p w14:paraId="19B3BB3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1F22B81A" w14:textId="0D3AE11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IXTA/DFDE/398/2023</w:t>
            </w:r>
          </w:p>
        </w:tc>
        <w:tc>
          <w:tcPr>
            <w:tcW w:w="2693" w:type="dxa"/>
            <w:vAlign w:val="center"/>
          </w:tcPr>
          <w:p w14:paraId="11FD85FB" w14:textId="3FBB6B59"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46099B11" w14:textId="5E07904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1,500</w:t>
            </w:r>
          </w:p>
        </w:tc>
      </w:tr>
      <w:tr w:rsidR="005406C8" w:rsidRPr="007A4381" w14:paraId="215ACE41" w14:textId="77777777" w:rsidTr="00BC2830">
        <w:trPr>
          <w:jc w:val="center"/>
        </w:trPr>
        <w:tc>
          <w:tcPr>
            <w:tcW w:w="1838" w:type="dxa"/>
            <w:vMerge/>
            <w:vAlign w:val="center"/>
          </w:tcPr>
          <w:p w14:paraId="71A0D92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2B8DA2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8952025" w14:textId="041CBD0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1BFF047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088CA93" w14:textId="77777777" w:rsidTr="005936DF">
        <w:trPr>
          <w:jc w:val="center"/>
        </w:trPr>
        <w:tc>
          <w:tcPr>
            <w:tcW w:w="1838" w:type="dxa"/>
            <w:vMerge/>
            <w:vAlign w:val="center"/>
          </w:tcPr>
          <w:p w14:paraId="33A74D9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45923C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ABE556B" w14:textId="51CEF4F4"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52DFD8B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A3D808B" w14:textId="77777777" w:rsidTr="005936DF">
        <w:trPr>
          <w:jc w:val="center"/>
        </w:trPr>
        <w:tc>
          <w:tcPr>
            <w:tcW w:w="1838" w:type="dxa"/>
            <w:vMerge/>
            <w:vAlign w:val="center"/>
          </w:tcPr>
          <w:p w14:paraId="4AD0662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7EBF70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26FBF78" w14:textId="479B7A3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4411643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4C35846" w14:textId="77777777" w:rsidTr="005936DF">
        <w:trPr>
          <w:jc w:val="center"/>
        </w:trPr>
        <w:tc>
          <w:tcPr>
            <w:tcW w:w="1838" w:type="dxa"/>
            <w:vMerge/>
            <w:vAlign w:val="center"/>
          </w:tcPr>
          <w:p w14:paraId="54793F0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746E1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FAFAA03" w14:textId="7251040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411A307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822CF7C" w14:textId="77777777" w:rsidTr="005936DF">
        <w:trPr>
          <w:jc w:val="center"/>
        </w:trPr>
        <w:tc>
          <w:tcPr>
            <w:tcW w:w="1838" w:type="dxa"/>
            <w:vMerge/>
            <w:vAlign w:val="center"/>
          </w:tcPr>
          <w:p w14:paraId="751E2AA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1563AF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4217698" w14:textId="1DA605D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12CF5CA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1E919D0" w14:textId="77777777" w:rsidTr="005936DF">
        <w:trPr>
          <w:jc w:val="center"/>
        </w:trPr>
        <w:tc>
          <w:tcPr>
            <w:tcW w:w="1838" w:type="dxa"/>
            <w:vMerge/>
            <w:vAlign w:val="center"/>
          </w:tcPr>
          <w:p w14:paraId="2A7E86D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307A1D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6D7EC93" w14:textId="5AFFADD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049BA3D7"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71FD0E4" w14:textId="77777777" w:rsidTr="005936DF">
        <w:trPr>
          <w:jc w:val="center"/>
        </w:trPr>
        <w:tc>
          <w:tcPr>
            <w:tcW w:w="1838" w:type="dxa"/>
            <w:vMerge/>
            <w:vAlign w:val="center"/>
          </w:tcPr>
          <w:p w14:paraId="46902EE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654FA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DADA8C9" w14:textId="014CB48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6A310F2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2163B3A" w14:textId="77777777" w:rsidTr="005936DF">
        <w:trPr>
          <w:jc w:val="center"/>
        </w:trPr>
        <w:tc>
          <w:tcPr>
            <w:tcW w:w="1838" w:type="dxa"/>
            <w:vMerge/>
            <w:vAlign w:val="center"/>
          </w:tcPr>
          <w:p w14:paraId="1A9DA6B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11F6A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52F35CA" w14:textId="1413702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1F2F3BC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92642F2" w14:textId="77777777" w:rsidTr="005936DF">
        <w:trPr>
          <w:jc w:val="center"/>
        </w:trPr>
        <w:tc>
          <w:tcPr>
            <w:tcW w:w="1838" w:type="dxa"/>
            <w:vMerge/>
            <w:vAlign w:val="center"/>
          </w:tcPr>
          <w:p w14:paraId="59EB27C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61623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C02CEC6" w14:textId="38D319B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62C34B2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C1DBC78" w14:textId="77777777" w:rsidTr="005936DF">
        <w:trPr>
          <w:jc w:val="center"/>
        </w:trPr>
        <w:tc>
          <w:tcPr>
            <w:tcW w:w="1838" w:type="dxa"/>
            <w:vMerge/>
            <w:vAlign w:val="center"/>
          </w:tcPr>
          <w:p w14:paraId="4BE337D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6E1618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F66997B" w14:textId="3F1D177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4E1AFB0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35638A2C" w14:textId="77777777" w:rsidTr="005936DF">
        <w:trPr>
          <w:jc w:val="center"/>
        </w:trPr>
        <w:tc>
          <w:tcPr>
            <w:tcW w:w="1838" w:type="dxa"/>
            <w:vMerge/>
            <w:vAlign w:val="center"/>
          </w:tcPr>
          <w:p w14:paraId="1BD441E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8F0190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DFBDAAE" w14:textId="700FC47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7201429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AC0E1C2" w14:textId="77777777" w:rsidTr="00BC2830">
        <w:trPr>
          <w:jc w:val="center"/>
        </w:trPr>
        <w:tc>
          <w:tcPr>
            <w:tcW w:w="1838" w:type="dxa"/>
            <w:vMerge w:val="restart"/>
            <w:vAlign w:val="center"/>
          </w:tcPr>
          <w:p w14:paraId="05912738" w14:textId="2686CE9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Décima Regiduría</w:t>
            </w:r>
          </w:p>
        </w:tc>
        <w:tc>
          <w:tcPr>
            <w:tcW w:w="2552" w:type="dxa"/>
            <w:vMerge w:val="restart"/>
            <w:vAlign w:val="center"/>
          </w:tcPr>
          <w:p w14:paraId="2C9A340F" w14:textId="1C2F7C80"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IXTA/REG10/00065/2023</w:t>
            </w:r>
          </w:p>
        </w:tc>
        <w:tc>
          <w:tcPr>
            <w:tcW w:w="2693" w:type="dxa"/>
            <w:vAlign w:val="center"/>
          </w:tcPr>
          <w:p w14:paraId="32CBFD70" w14:textId="6BFEC14A"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56C6914C" w14:textId="64C7EB6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1,585</w:t>
            </w:r>
          </w:p>
        </w:tc>
      </w:tr>
      <w:tr w:rsidR="005406C8" w:rsidRPr="007A4381" w14:paraId="3FDEDCA2" w14:textId="77777777" w:rsidTr="00BC2830">
        <w:trPr>
          <w:jc w:val="center"/>
        </w:trPr>
        <w:tc>
          <w:tcPr>
            <w:tcW w:w="1838" w:type="dxa"/>
            <w:vMerge/>
            <w:vAlign w:val="center"/>
          </w:tcPr>
          <w:p w14:paraId="7B3E6E1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51205A8"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F6FB268" w14:textId="274A292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B1C185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C7AD0F3" w14:textId="77777777" w:rsidTr="00BC2830">
        <w:trPr>
          <w:jc w:val="center"/>
        </w:trPr>
        <w:tc>
          <w:tcPr>
            <w:tcW w:w="1838" w:type="dxa"/>
            <w:vMerge/>
            <w:vAlign w:val="center"/>
          </w:tcPr>
          <w:p w14:paraId="1D9CF62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99BDCC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B70C6DB" w14:textId="6319549E"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1089AB3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8AB53CD" w14:textId="77777777" w:rsidTr="00BC2830">
        <w:trPr>
          <w:jc w:val="center"/>
        </w:trPr>
        <w:tc>
          <w:tcPr>
            <w:tcW w:w="1838" w:type="dxa"/>
            <w:vMerge/>
            <w:vAlign w:val="center"/>
          </w:tcPr>
          <w:p w14:paraId="7D3167D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696A5C"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62241BC" w14:textId="5DD02BFB"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2B409BF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26D35CE2" w14:textId="77777777" w:rsidTr="00BC2830">
        <w:trPr>
          <w:jc w:val="center"/>
        </w:trPr>
        <w:tc>
          <w:tcPr>
            <w:tcW w:w="1838" w:type="dxa"/>
            <w:vMerge/>
            <w:vAlign w:val="center"/>
          </w:tcPr>
          <w:p w14:paraId="671657D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3483BB"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CAE98B6" w14:textId="16341C52"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125810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01B0412C" w14:textId="77777777" w:rsidTr="00BC2830">
        <w:trPr>
          <w:jc w:val="center"/>
        </w:trPr>
        <w:tc>
          <w:tcPr>
            <w:tcW w:w="1838" w:type="dxa"/>
            <w:vMerge/>
            <w:vAlign w:val="center"/>
          </w:tcPr>
          <w:p w14:paraId="1F0A46B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847E984"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9D663A4" w14:textId="682F2AFC"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20B959A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732841C6" w14:textId="77777777" w:rsidTr="00BC2830">
        <w:trPr>
          <w:jc w:val="center"/>
        </w:trPr>
        <w:tc>
          <w:tcPr>
            <w:tcW w:w="1838" w:type="dxa"/>
            <w:vMerge/>
            <w:vAlign w:val="center"/>
          </w:tcPr>
          <w:p w14:paraId="71E0ACF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358386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A77A100" w14:textId="74910466"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5A686CF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BD835B1" w14:textId="77777777" w:rsidTr="00BC2830">
        <w:trPr>
          <w:jc w:val="center"/>
        </w:trPr>
        <w:tc>
          <w:tcPr>
            <w:tcW w:w="1838" w:type="dxa"/>
            <w:vMerge/>
            <w:vAlign w:val="center"/>
          </w:tcPr>
          <w:p w14:paraId="249986C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0D40431"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0B1905C" w14:textId="7A62AABF"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6FBFAF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42F73130" w14:textId="77777777" w:rsidTr="00BC2830">
        <w:trPr>
          <w:jc w:val="center"/>
        </w:trPr>
        <w:tc>
          <w:tcPr>
            <w:tcW w:w="1838" w:type="dxa"/>
            <w:vMerge/>
            <w:vAlign w:val="center"/>
          </w:tcPr>
          <w:p w14:paraId="1B3C89C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C7E41D9"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2B128A2" w14:textId="363D5E98"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317079A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11F6F65F" w14:textId="77777777" w:rsidTr="00BC2830">
        <w:trPr>
          <w:jc w:val="center"/>
        </w:trPr>
        <w:tc>
          <w:tcPr>
            <w:tcW w:w="1838" w:type="dxa"/>
            <w:vMerge/>
            <w:vAlign w:val="center"/>
          </w:tcPr>
          <w:p w14:paraId="66AF68B0"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2501D1F"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67A31C4" w14:textId="4A564EBD"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18D3D74A"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541C1B3E" w14:textId="77777777" w:rsidTr="00BC2830">
        <w:trPr>
          <w:jc w:val="center"/>
        </w:trPr>
        <w:tc>
          <w:tcPr>
            <w:tcW w:w="1838" w:type="dxa"/>
            <w:vMerge/>
            <w:vAlign w:val="center"/>
          </w:tcPr>
          <w:p w14:paraId="11C2FB5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030C772"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A60128A" w14:textId="554E0293"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02B425D5"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06C8" w:rsidRPr="007A4381" w14:paraId="6265836B" w14:textId="77777777" w:rsidTr="00BC2830">
        <w:trPr>
          <w:jc w:val="center"/>
        </w:trPr>
        <w:tc>
          <w:tcPr>
            <w:tcW w:w="1838" w:type="dxa"/>
            <w:vMerge/>
            <w:vAlign w:val="center"/>
          </w:tcPr>
          <w:p w14:paraId="776DE26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D92F7F6"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A3F65EC" w14:textId="6B6F7D61"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0D35C223" w14:textId="77777777" w:rsidR="005406C8" w:rsidRPr="007A4381" w:rsidRDefault="005406C8" w:rsidP="005406C8">
            <w:pPr>
              <w:pStyle w:val="Prrafodelista"/>
              <w:tabs>
                <w:tab w:val="left" w:pos="426"/>
              </w:tabs>
              <w:ind w:left="0" w:right="51"/>
              <w:jc w:val="center"/>
              <w:rPr>
                <w:rStyle w:val="normaltextrun"/>
                <w:rFonts w:ascii="Palatino Linotype" w:hAnsi="Palatino Linotype"/>
                <w:sz w:val="20"/>
                <w:szCs w:val="20"/>
              </w:rPr>
            </w:pPr>
          </w:p>
        </w:tc>
      </w:tr>
      <w:tr w:rsidR="00541654" w:rsidRPr="007A4381" w14:paraId="70352768" w14:textId="77777777" w:rsidTr="00BC2830">
        <w:trPr>
          <w:jc w:val="center"/>
        </w:trPr>
        <w:tc>
          <w:tcPr>
            <w:tcW w:w="1838" w:type="dxa"/>
            <w:vMerge/>
            <w:vAlign w:val="center"/>
          </w:tcPr>
          <w:p w14:paraId="3E99C05B"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2B753542" w14:textId="321B58D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IXTA/REG10/00064/2023</w:t>
            </w:r>
          </w:p>
        </w:tc>
        <w:tc>
          <w:tcPr>
            <w:tcW w:w="2693" w:type="dxa"/>
            <w:vAlign w:val="center"/>
          </w:tcPr>
          <w:p w14:paraId="4A88E26B" w14:textId="02D2711B"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0062FA9E" w14:textId="1D683563"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289</w:t>
            </w:r>
          </w:p>
        </w:tc>
      </w:tr>
      <w:tr w:rsidR="00541654" w:rsidRPr="007A4381" w14:paraId="750A686B" w14:textId="77777777" w:rsidTr="00BC2830">
        <w:trPr>
          <w:jc w:val="center"/>
        </w:trPr>
        <w:tc>
          <w:tcPr>
            <w:tcW w:w="1838" w:type="dxa"/>
            <w:vMerge/>
            <w:vAlign w:val="center"/>
          </w:tcPr>
          <w:p w14:paraId="4235C0D6"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333A3CA"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F1F5241" w14:textId="5E49C311"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3FA3413C"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79AB5A6E" w14:textId="77777777" w:rsidTr="005936DF">
        <w:trPr>
          <w:jc w:val="center"/>
        </w:trPr>
        <w:tc>
          <w:tcPr>
            <w:tcW w:w="1838" w:type="dxa"/>
            <w:vMerge/>
            <w:vAlign w:val="center"/>
          </w:tcPr>
          <w:p w14:paraId="2B54D7F8"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0EE0BC0"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745A99A" w14:textId="4ECD4E1A"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46886584"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7B7D5764" w14:textId="77777777" w:rsidTr="005936DF">
        <w:trPr>
          <w:jc w:val="center"/>
        </w:trPr>
        <w:tc>
          <w:tcPr>
            <w:tcW w:w="1838" w:type="dxa"/>
            <w:vMerge/>
            <w:vAlign w:val="center"/>
          </w:tcPr>
          <w:p w14:paraId="3DB93A3A"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5FB9E1D"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0ED6640" w14:textId="353A0DA5"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4E786311"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4AC8B7ED" w14:textId="77777777" w:rsidTr="005936DF">
        <w:trPr>
          <w:jc w:val="center"/>
        </w:trPr>
        <w:tc>
          <w:tcPr>
            <w:tcW w:w="1838" w:type="dxa"/>
            <w:vMerge/>
            <w:vAlign w:val="center"/>
          </w:tcPr>
          <w:p w14:paraId="128E9DD4"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449834B"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33E8D58" w14:textId="0F2A3063"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61C12C2D"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350B0FD1" w14:textId="77777777" w:rsidTr="005936DF">
        <w:trPr>
          <w:jc w:val="center"/>
        </w:trPr>
        <w:tc>
          <w:tcPr>
            <w:tcW w:w="1838" w:type="dxa"/>
            <w:vMerge/>
            <w:vAlign w:val="center"/>
          </w:tcPr>
          <w:p w14:paraId="1144E96D"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BBBA469"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89F1143" w14:textId="608EF75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5965E4E5"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44BE7A87" w14:textId="77777777" w:rsidTr="005936DF">
        <w:trPr>
          <w:jc w:val="center"/>
        </w:trPr>
        <w:tc>
          <w:tcPr>
            <w:tcW w:w="1838" w:type="dxa"/>
            <w:vMerge/>
            <w:vAlign w:val="center"/>
          </w:tcPr>
          <w:p w14:paraId="046A8A9D"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5459AB"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D00A42C" w14:textId="67B3B95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4CA72EE2"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484EACE7" w14:textId="77777777" w:rsidTr="005936DF">
        <w:trPr>
          <w:jc w:val="center"/>
        </w:trPr>
        <w:tc>
          <w:tcPr>
            <w:tcW w:w="1838" w:type="dxa"/>
            <w:vMerge/>
            <w:vAlign w:val="center"/>
          </w:tcPr>
          <w:p w14:paraId="5A6F727F"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08849BB"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7814B60" w14:textId="74DA3EA8"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06355D73"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43DBD4F5" w14:textId="77777777" w:rsidTr="005936DF">
        <w:trPr>
          <w:jc w:val="center"/>
        </w:trPr>
        <w:tc>
          <w:tcPr>
            <w:tcW w:w="1838" w:type="dxa"/>
            <w:vMerge/>
            <w:vAlign w:val="center"/>
          </w:tcPr>
          <w:p w14:paraId="0D4BEAE2"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47E8A83"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5949615" w14:textId="73A29D20"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604EA34E"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74B5D6F6" w14:textId="77777777" w:rsidTr="005936DF">
        <w:trPr>
          <w:jc w:val="center"/>
        </w:trPr>
        <w:tc>
          <w:tcPr>
            <w:tcW w:w="1838" w:type="dxa"/>
            <w:vMerge/>
            <w:vAlign w:val="center"/>
          </w:tcPr>
          <w:p w14:paraId="63858AE0"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2DA558"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32CDF03" w14:textId="4072DC9F"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3B7438DA"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0664A0E2" w14:textId="77777777" w:rsidTr="005936DF">
        <w:trPr>
          <w:jc w:val="center"/>
        </w:trPr>
        <w:tc>
          <w:tcPr>
            <w:tcW w:w="1838" w:type="dxa"/>
            <w:vMerge/>
            <w:vAlign w:val="center"/>
          </w:tcPr>
          <w:p w14:paraId="7F049E6A"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3E3CDE"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1B2144C" w14:textId="11868D51"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67C186FE"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541654" w:rsidRPr="007A4381" w14:paraId="7FA4A7E7" w14:textId="77777777" w:rsidTr="005936DF">
        <w:trPr>
          <w:jc w:val="center"/>
        </w:trPr>
        <w:tc>
          <w:tcPr>
            <w:tcW w:w="1838" w:type="dxa"/>
            <w:vMerge/>
            <w:vAlign w:val="center"/>
          </w:tcPr>
          <w:p w14:paraId="5D7CB313"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3EEC9DB"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AC283E4" w14:textId="71E80FD3"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234A978C" w14:textId="77777777" w:rsidR="00541654" w:rsidRPr="007A4381" w:rsidRDefault="00541654"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708AA464" w14:textId="77777777" w:rsidTr="00BC2830">
        <w:trPr>
          <w:jc w:val="center"/>
        </w:trPr>
        <w:tc>
          <w:tcPr>
            <w:tcW w:w="1838" w:type="dxa"/>
            <w:vMerge w:val="restart"/>
            <w:vAlign w:val="center"/>
          </w:tcPr>
          <w:p w14:paraId="11715802" w14:textId="4DF84B6B"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Décima Segunda Regiduría</w:t>
            </w:r>
          </w:p>
        </w:tc>
        <w:tc>
          <w:tcPr>
            <w:tcW w:w="2552" w:type="dxa"/>
            <w:vMerge w:val="restart"/>
            <w:vAlign w:val="center"/>
          </w:tcPr>
          <w:p w14:paraId="4449F235" w14:textId="7D8FDAF6"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IXT/RG12/135/2023</w:t>
            </w:r>
          </w:p>
        </w:tc>
        <w:tc>
          <w:tcPr>
            <w:tcW w:w="2693" w:type="dxa"/>
            <w:vAlign w:val="center"/>
          </w:tcPr>
          <w:p w14:paraId="63DDBEE8" w14:textId="3692ACA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4CF1BA73" w14:textId="12D00BD3"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5,000</w:t>
            </w:r>
          </w:p>
        </w:tc>
      </w:tr>
      <w:tr w:rsidR="00AF17D7" w:rsidRPr="007A4381" w14:paraId="52C6514E" w14:textId="77777777" w:rsidTr="00BC2830">
        <w:trPr>
          <w:jc w:val="center"/>
        </w:trPr>
        <w:tc>
          <w:tcPr>
            <w:tcW w:w="1838" w:type="dxa"/>
            <w:vMerge/>
            <w:vAlign w:val="center"/>
          </w:tcPr>
          <w:p w14:paraId="46543D81"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8C85768"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8CDE695" w14:textId="33F6546A"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7E13A5A3"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7C2316E6" w14:textId="77777777" w:rsidTr="00BC2830">
        <w:trPr>
          <w:jc w:val="center"/>
        </w:trPr>
        <w:tc>
          <w:tcPr>
            <w:tcW w:w="1838" w:type="dxa"/>
            <w:vMerge/>
            <w:vAlign w:val="center"/>
          </w:tcPr>
          <w:p w14:paraId="062D1550"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97568D"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AE02827" w14:textId="0C1146DE"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34715DAA"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5A10A077" w14:textId="77777777" w:rsidTr="00BC2830">
        <w:trPr>
          <w:jc w:val="center"/>
        </w:trPr>
        <w:tc>
          <w:tcPr>
            <w:tcW w:w="1838" w:type="dxa"/>
            <w:vMerge/>
            <w:vAlign w:val="center"/>
          </w:tcPr>
          <w:p w14:paraId="64188E3D"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D15A60F"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2905681" w14:textId="0DD87CC2"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56537086"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7B2477F9" w14:textId="77777777" w:rsidTr="00BC2830">
        <w:trPr>
          <w:jc w:val="center"/>
        </w:trPr>
        <w:tc>
          <w:tcPr>
            <w:tcW w:w="1838" w:type="dxa"/>
            <w:vMerge/>
            <w:vAlign w:val="center"/>
          </w:tcPr>
          <w:p w14:paraId="50F12DB3"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731740"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D4FC952" w14:textId="4536C43E"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48EB04D0"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3AB5ADC0" w14:textId="77777777" w:rsidTr="00BC2830">
        <w:trPr>
          <w:jc w:val="center"/>
        </w:trPr>
        <w:tc>
          <w:tcPr>
            <w:tcW w:w="1838" w:type="dxa"/>
            <w:vMerge/>
            <w:vAlign w:val="center"/>
          </w:tcPr>
          <w:p w14:paraId="75FF5656"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A027BD"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E21594D" w14:textId="611346FA"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006B9812"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636162DB" w14:textId="77777777" w:rsidTr="00BC2830">
        <w:trPr>
          <w:jc w:val="center"/>
        </w:trPr>
        <w:tc>
          <w:tcPr>
            <w:tcW w:w="1838" w:type="dxa"/>
            <w:vMerge/>
            <w:vAlign w:val="center"/>
          </w:tcPr>
          <w:p w14:paraId="5EC3DFF4"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B738F6D"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B51FEC5" w14:textId="3B96D776"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53A7B1EB"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6EA6EA97" w14:textId="77777777" w:rsidTr="00BC2830">
        <w:trPr>
          <w:jc w:val="center"/>
        </w:trPr>
        <w:tc>
          <w:tcPr>
            <w:tcW w:w="1838" w:type="dxa"/>
            <w:vMerge/>
            <w:vAlign w:val="center"/>
          </w:tcPr>
          <w:p w14:paraId="27280933"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5F5A518"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BCB7311" w14:textId="24D4A043"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70A3BDA"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339020E0" w14:textId="77777777" w:rsidTr="00BC2830">
        <w:trPr>
          <w:jc w:val="center"/>
        </w:trPr>
        <w:tc>
          <w:tcPr>
            <w:tcW w:w="1838" w:type="dxa"/>
            <w:vMerge/>
            <w:vAlign w:val="center"/>
          </w:tcPr>
          <w:p w14:paraId="6DF14EDD"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D6B6D71"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D527D4F" w14:textId="0C14EE61"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609E4A2A"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40D66780" w14:textId="77777777" w:rsidTr="00BC2830">
        <w:trPr>
          <w:jc w:val="center"/>
        </w:trPr>
        <w:tc>
          <w:tcPr>
            <w:tcW w:w="1838" w:type="dxa"/>
            <w:vMerge/>
            <w:vAlign w:val="center"/>
          </w:tcPr>
          <w:p w14:paraId="5450CAF7"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A873ED2"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181D700" w14:textId="1A09B005"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1D221D9A"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07AE7BFF" w14:textId="77777777" w:rsidTr="00BC2830">
        <w:trPr>
          <w:jc w:val="center"/>
        </w:trPr>
        <w:tc>
          <w:tcPr>
            <w:tcW w:w="1838" w:type="dxa"/>
            <w:vMerge/>
            <w:vAlign w:val="center"/>
          </w:tcPr>
          <w:p w14:paraId="658AA210"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2782292"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5D2FDF4" w14:textId="00B26CD0"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2A6534FC"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19D5C7CA" w14:textId="77777777" w:rsidTr="00BC2830">
        <w:trPr>
          <w:jc w:val="center"/>
        </w:trPr>
        <w:tc>
          <w:tcPr>
            <w:tcW w:w="1838" w:type="dxa"/>
            <w:vMerge/>
            <w:vAlign w:val="center"/>
          </w:tcPr>
          <w:p w14:paraId="5875A064"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970FCB"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545B510" w14:textId="5805157E"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1E400A3F" w14:textId="77777777" w:rsidR="00AF17D7" w:rsidRPr="007A4381" w:rsidRDefault="00AF17D7" w:rsidP="00541654">
            <w:pPr>
              <w:pStyle w:val="Prrafodelista"/>
              <w:tabs>
                <w:tab w:val="left" w:pos="426"/>
              </w:tabs>
              <w:ind w:left="0" w:right="51"/>
              <w:jc w:val="center"/>
              <w:rPr>
                <w:rStyle w:val="normaltextrun"/>
                <w:rFonts w:ascii="Palatino Linotype" w:hAnsi="Palatino Linotype"/>
                <w:sz w:val="20"/>
                <w:szCs w:val="20"/>
              </w:rPr>
            </w:pPr>
          </w:p>
        </w:tc>
      </w:tr>
      <w:tr w:rsidR="00AF17D7" w:rsidRPr="007A4381" w14:paraId="555D33CB" w14:textId="77777777" w:rsidTr="00BC2830">
        <w:trPr>
          <w:jc w:val="center"/>
        </w:trPr>
        <w:tc>
          <w:tcPr>
            <w:tcW w:w="1838" w:type="dxa"/>
            <w:vMerge/>
            <w:vAlign w:val="center"/>
          </w:tcPr>
          <w:p w14:paraId="709515B6"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226ED6EA" w14:textId="61A7405A"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IXT/RG12/134/2023</w:t>
            </w:r>
          </w:p>
        </w:tc>
        <w:tc>
          <w:tcPr>
            <w:tcW w:w="2693" w:type="dxa"/>
            <w:vAlign w:val="center"/>
          </w:tcPr>
          <w:p w14:paraId="113782C9" w14:textId="1F5927DE"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19A12034" w14:textId="4DCE0F04"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5,000</w:t>
            </w:r>
          </w:p>
        </w:tc>
      </w:tr>
      <w:tr w:rsidR="00AF17D7" w:rsidRPr="007A4381" w14:paraId="1947432A" w14:textId="77777777" w:rsidTr="00BC2830">
        <w:trPr>
          <w:jc w:val="center"/>
        </w:trPr>
        <w:tc>
          <w:tcPr>
            <w:tcW w:w="1838" w:type="dxa"/>
            <w:vMerge/>
            <w:vAlign w:val="center"/>
          </w:tcPr>
          <w:p w14:paraId="7398E8D5"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C291768"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F73DD80" w14:textId="3A5B36E8"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7B0566D7"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1A85ED71" w14:textId="77777777" w:rsidTr="005936DF">
        <w:trPr>
          <w:jc w:val="center"/>
        </w:trPr>
        <w:tc>
          <w:tcPr>
            <w:tcW w:w="1838" w:type="dxa"/>
            <w:vMerge/>
            <w:vAlign w:val="center"/>
          </w:tcPr>
          <w:p w14:paraId="5DE85BE0"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619945D"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E5D9485" w14:textId="5856322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371778E6"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4FF35075" w14:textId="77777777" w:rsidTr="005936DF">
        <w:trPr>
          <w:jc w:val="center"/>
        </w:trPr>
        <w:tc>
          <w:tcPr>
            <w:tcW w:w="1838" w:type="dxa"/>
            <w:vMerge/>
            <w:vAlign w:val="center"/>
          </w:tcPr>
          <w:p w14:paraId="1EF2D262"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47DB445"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5799D86" w14:textId="7DCEF421"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659CEB14"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65E7AA98" w14:textId="77777777" w:rsidTr="005936DF">
        <w:trPr>
          <w:jc w:val="center"/>
        </w:trPr>
        <w:tc>
          <w:tcPr>
            <w:tcW w:w="1838" w:type="dxa"/>
            <w:vMerge/>
            <w:vAlign w:val="center"/>
          </w:tcPr>
          <w:p w14:paraId="44626B73"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EC0F78B"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BE53E07" w14:textId="0778A0C2"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448964AA"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66DEEDE8" w14:textId="77777777" w:rsidTr="005936DF">
        <w:trPr>
          <w:jc w:val="center"/>
        </w:trPr>
        <w:tc>
          <w:tcPr>
            <w:tcW w:w="1838" w:type="dxa"/>
            <w:vMerge/>
            <w:vAlign w:val="center"/>
          </w:tcPr>
          <w:p w14:paraId="03886516"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29AA4A2"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1AA91B4" w14:textId="39BBF53D"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27A4585F"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0E9B2BD7" w14:textId="77777777" w:rsidTr="005936DF">
        <w:trPr>
          <w:jc w:val="center"/>
        </w:trPr>
        <w:tc>
          <w:tcPr>
            <w:tcW w:w="1838" w:type="dxa"/>
            <w:vMerge/>
            <w:vAlign w:val="center"/>
          </w:tcPr>
          <w:p w14:paraId="1159BC5E"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A9C28E2"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3D92B90" w14:textId="7ABBF8ED"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0D68F567"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449C79FC" w14:textId="77777777" w:rsidTr="005936DF">
        <w:trPr>
          <w:jc w:val="center"/>
        </w:trPr>
        <w:tc>
          <w:tcPr>
            <w:tcW w:w="1838" w:type="dxa"/>
            <w:vMerge/>
            <w:vAlign w:val="center"/>
          </w:tcPr>
          <w:p w14:paraId="71ED8C27"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126A516"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2980CA5" w14:textId="18499F26"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1E29CCA4"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1984309F" w14:textId="77777777" w:rsidTr="005936DF">
        <w:trPr>
          <w:jc w:val="center"/>
        </w:trPr>
        <w:tc>
          <w:tcPr>
            <w:tcW w:w="1838" w:type="dxa"/>
            <w:vMerge/>
            <w:vAlign w:val="center"/>
          </w:tcPr>
          <w:p w14:paraId="42009130"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ACEB3B5"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6D0F55A" w14:textId="5B6B42CE"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29616C4B"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0F5B394E" w14:textId="77777777" w:rsidTr="005936DF">
        <w:trPr>
          <w:jc w:val="center"/>
        </w:trPr>
        <w:tc>
          <w:tcPr>
            <w:tcW w:w="1838" w:type="dxa"/>
            <w:vMerge/>
            <w:vAlign w:val="center"/>
          </w:tcPr>
          <w:p w14:paraId="7F4A0026"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4F4C171"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CADEDD5" w14:textId="3CEEB60C"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4789DFCB"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58A2FEF5" w14:textId="77777777" w:rsidTr="005936DF">
        <w:trPr>
          <w:jc w:val="center"/>
        </w:trPr>
        <w:tc>
          <w:tcPr>
            <w:tcW w:w="1838" w:type="dxa"/>
            <w:vMerge/>
            <w:vAlign w:val="center"/>
          </w:tcPr>
          <w:p w14:paraId="39B20E8C"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EE4E6F3"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E7CED2B" w14:textId="2CCAC2B4"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09A34BE3"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AF17D7" w:rsidRPr="007A4381" w14:paraId="67476C46" w14:textId="77777777" w:rsidTr="005936DF">
        <w:trPr>
          <w:jc w:val="center"/>
        </w:trPr>
        <w:tc>
          <w:tcPr>
            <w:tcW w:w="1838" w:type="dxa"/>
            <w:vMerge/>
            <w:vAlign w:val="center"/>
          </w:tcPr>
          <w:p w14:paraId="001BDF64"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8559F66"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7D0DC02" w14:textId="799C2CC8"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4294F352" w14:textId="77777777" w:rsidR="00AF17D7" w:rsidRPr="007A4381" w:rsidRDefault="00AF17D7"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25DAF65" w14:textId="77777777" w:rsidTr="00BC2830">
        <w:trPr>
          <w:jc w:val="center"/>
        </w:trPr>
        <w:tc>
          <w:tcPr>
            <w:tcW w:w="1838" w:type="dxa"/>
            <w:vMerge w:val="restart"/>
            <w:vAlign w:val="center"/>
          </w:tcPr>
          <w:p w14:paraId="15C0BC46" w14:textId="27C79F03"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Comunicación Social y Eventos Institucionales</w:t>
            </w:r>
          </w:p>
        </w:tc>
        <w:tc>
          <w:tcPr>
            <w:tcW w:w="2552" w:type="dxa"/>
            <w:vMerge w:val="restart"/>
            <w:vAlign w:val="center"/>
          </w:tcPr>
          <w:p w14:paraId="1E038407" w14:textId="388619D8"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IXTA/DCSyEI/082/2023</w:t>
            </w:r>
          </w:p>
        </w:tc>
        <w:tc>
          <w:tcPr>
            <w:tcW w:w="2693" w:type="dxa"/>
            <w:vAlign w:val="center"/>
          </w:tcPr>
          <w:p w14:paraId="07ECB5AC" w14:textId="5A6DB69D"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1F0232A5" w14:textId="3863EF15"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Ratifica su respuesta</w:t>
            </w:r>
          </w:p>
        </w:tc>
      </w:tr>
      <w:tr w:rsidR="0049486F" w:rsidRPr="007A4381" w14:paraId="0F51640E" w14:textId="77777777" w:rsidTr="00BC2830">
        <w:trPr>
          <w:jc w:val="center"/>
        </w:trPr>
        <w:tc>
          <w:tcPr>
            <w:tcW w:w="1838" w:type="dxa"/>
            <w:vMerge/>
            <w:vAlign w:val="center"/>
          </w:tcPr>
          <w:p w14:paraId="4EC15920"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84F31E"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96FC594" w14:textId="3E037C8D"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1FFB8606"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93B78A0" w14:textId="77777777" w:rsidTr="00BC2830">
        <w:trPr>
          <w:jc w:val="center"/>
        </w:trPr>
        <w:tc>
          <w:tcPr>
            <w:tcW w:w="1838" w:type="dxa"/>
            <w:vMerge/>
            <w:vAlign w:val="center"/>
          </w:tcPr>
          <w:p w14:paraId="47CFB93A"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701C1F0"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979BBD3" w14:textId="26CE0D0F"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7E276ADC"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33CE298" w14:textId="77777777" w:rsidTr="00BC2830">
        <w:trPr>
          <w:jc w:val="center"/>
        </w:trPr>
        <w:tc>
          <w:tcPr>
            <w:tcW w:w="1838" w:type="dxa"/>
            <w:vMerge/>
            <w:vAlign w:val="center"/>
          </w:tcPr>
          <w:p w14:paraId="577F21DE"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3433530"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45C4FBA" w14:textId="49D7B823"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646B4B84"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5CD497" w14:textId="77777777" w:rsidTr="00BC2830">
        <w:trPr>
          <w:jc w:val="center"/>
        </w:trPr>
        <w:tc>
          <w:tcPr>
            <w:tcW w:w="1838" w:type="dxa"/>
            <w:vMerge/>
            <w:vAlign w:val="center"/>
          </w:tcPr>
          <w:p w14:paraId="6ECE6720"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571E19"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C2A9F71" w14:textId="73BFFFB0"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1A337D5B"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00A8408" w14:textId="77777777" w:rsidTr="00BC2830">
        <w:trPr>
          <w:jc w:val="center"/>
        </w:trPr>
        <w:tc>
          <w:tcPr>
            <w:tcW w:w="1838" w:type="dxa"/>
            <w:vMerge/>
            <w:vAlign w:val="center"/>
          </w:tcPr>
          <w:p w14:paraId="343F538C"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C74F806"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E5BFA0A" w14:textId="27C0EF23"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19940EDA"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FE62A1E" w14:textId="77777777" w:rsidTr="00BC2830">
        <w:trPr>
          <w:jc w:val="center"/>
        </w:trPr>
        <w:tc>
          <w:tcPr>
            <w:tcW w:w="1838" w:type="dxa"/>
            <w:vMerge/>
            <w:vAlign w:val="center"/>
          </w:tcPr>
          <w:p w14:paraId="6783DC0F"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89E0CB5"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25A4CC0" w14:textId="2FA2D048"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0D3F4928"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1B9E4A3" w14:textId="77777777" w:rsidTr="00BC2830">
        <w:trPr>
          <w:jc w:val="center"/>
        </w:trPr>
        <w:tc>
          <w:tcPr>
            <w:tcW w:w="1838" w:type="dxa"/>
            <w:vMerge/>
            <w:vAlign w:val="center"/>
          </w:tcPr>
          <w:p w14:paraId="26896606"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01BCCC0"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58A89B0" w14:textId="141D2756"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6ED0F7A8"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A85C8D3" w14:textId="77777777" w:rsidTr="00BC2830">
        <w:trPr>
          <w:jc w:val="center"/>
        </w:trPr>
        <w:tc>
          <w:tcPr>
            <w:tcW w:w="1838" w:type="dxa"/>
            <w:vMerge/>
            <w:vAlign w:val="center"/>
          </w:tcPr>
          <w:p w14:paraId="65405069"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59B198"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EFF122C" w14:textId="3D7AC52A"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7A6908DC"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6F45699" w14:textId="77777777" w:rsidTr="00BC2830">
        <w:trPr>
          <w:jc w:val="center"/>
        </w:trPr>
        <w:tc>
          <w:tcPr>
            <w:tcW w:w="1838" w:type="dxa"/>
            <w:vMerge/>
            <w:vAlign w:val="center"/>
          </w:tcPr>
          <w:p w14:paraId="0D6B8AAD"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1B3C518"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9D170B" w14:textId="29EABB91"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5D89B512"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0E2D362" w14:textId="77777777" w:rsidTr="00BC2830">
        <w:trPr>
          <w:jc w:val="center"/>
        </w:trPr>
        <w:tc>
          <w:tcPr>
            <w:tcW w:w="1838" w:type="dxa"/>
            <w:vMerge/>
            <w:vAlign w:val="center"/>
          </w:tcPr>
          <w:p w14:paraId="386AF94C"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AEAB9B7"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9E38AE8" w14:textId="2D2A8551"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954AFA3"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4BA93DF" w14:textId="77777777" w:rsidTr="00BC2830">
        <w:trPr>
          <w:jc w:val="center"/>
        </w:trPr>
        <w:tc>
          <w:tcPr>
            <w:tcW w:w="1838" w:type="dxa"/>
            <w:vMerge/>
            <w:vAlign w:val="center"/>
          </w:tcPr>
          <w:p w14:paraId="6F7BB929"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87B4FC1"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DAF94AD" w14:textId="53492D85"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43E78A89" w14:textId="77777777" w:rsidR="0049486F" w:rsidRPr="007A4381" w:rsidRDefault="0049486F" w:rsidP="00AF17D7">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968D64A" w14:textId="77777777" w:rsidTr="00BC2830">
        <w:trPr>
          <w:jc w:val="center"/>
        </w:trPr>
        <w:tc>
          <w:tcPr>
            <w:tcW w:w="1838" w:type="dxa"/>
            <w:vMerge/>
            <w:vAlign w:val="center"/>
          </w:tcPr>
          <w:p w14:paraId="577463C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2724FFE5" w14:textId="7880775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IXTA/DCSyEI/082/2023</w:t>
            </w:r>
          </w:p>
        </w:tc>
        <w:tc>
          <w:tcPr>
            <w:tcW w:w="2693" w:type="dxa"/>
            <w:vAlign w:val="center"/>
          </w:tcPr>
          <w:p w14:paraId="5179C0EB" w14:textId="44C4C10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ign w:val="center"/>
          </w:tcPr>
          <w:p w14:paraId="46EAD13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BCB5686" w14:textId="77777777" w:rsidTr="00BC2830">
        <w:trPr>
          <w:jc w:val="center"/>
        </w:trPr>
        <w:tc>
          <w:tcPr>
            <w:tcW w:w="1838" w:type="dxa"/>
            <w:vMerge/>
            <w:vAlign w:val="center"/>
          </w:tcPr>
          <w:p w14:paraId="05F1AE4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3B781A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1F5D5C8" w14:textId="4B2DEFC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5F174BF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B6AB227" w14:textId="77777777" w:rsidTr="005936DF">
        <w:trPr>
          <w:jc w:val="center"/>
        </w:trPr>
        <w:tc>
          <w:tcPr>
            <w:tcW w:w="1838" w:type="dxa"/>
            <w:vMerge/>
            <w:vAlign w:val="center"/>
          </w:tcPr>
          <w:p w14:paraId="62C300D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03E76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6D08C0B" w14:textId="3C537A2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29995BF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E0EB0A9" w14:textId="77777777" w:rsidTr="005936DF">
        <w:trPr>
          <w:jc w:val="center"/>
        </w:trPr>
        <w:tc>
          <w:tcPr>
            <w:tcW w:w="1838" w:type="dxa"/>
            <w:vMerge/>
            <w:vAlign w:val="center"/>
          </w:tcPr>
          <w:p w14:paraId="474179A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5E5D74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D7FF104" w14:textId="69822F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404E11D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F9CA3B7" w14:textId="77777777" w:rsidTr="005936DF">
        <w:trPr>
          <w:jc w:val="center"/>
        </w:trPr>
        <w:tc>
          <w:tcPr>
            <w:tcW w:w="1838" w:type="dxa"/>
            <w:vMerge/>
            <w:vAlign w:val="center"/>
          </w:tcPr>
          <w:p w14:paraId="649BF12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D80248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8059546" w14:textId="4263C76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193C768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BB4FD53" w14:textId="77777777" w:rsidTr="005936DF">
        <w:trPr>
          <w:jc w:val="center"/>
        </w:trPr>
        <w:tc>
          <w:tcPr>
            <w:tcW w:w="1838" w:type="dxa"/>
            <w:vMerge/>
            <w:vAlign w:val="center"/>
          </w:tcPr>
          <w:p w14:paraId="7741689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355484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9C2E89F" w14:textId="08E5150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6562D5E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BC2A2F2" w14:textId="77777777" w:rsidTr="005936DF">
        <w:trPr>
          <w:jc w:val="center"/>
        </w:trPr>
        <w:tc>
          <w:tcPr>
            <w:tcW w:w="1838" w:type="dxa"/>
            <w:vMerge/>
            <w:vAlign w:val="center"/>
          </w:tcPr>
          <w:p w14:paraId="09671D0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3D1D1D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36BEA57" w14:textId="5764953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4E09DF2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1EE539C" w14:textId="77777777" w:rsidTr="005936DF">
        <w:trPr>
          <w:jc w:val="center"/>
        </w:trPr>
        <w:tc>
          <w:tcPr>
            <w:tcW w:w="1838" w:type="dxa"/>
            <w:vMerge/>
            <w:vAlign w:val="center"/>
          </w:tcPr>
          <w:p w14:paraId="24F21E9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78B75D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C35B3A5" w14:textId="48BE545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73398D4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7F78669" w14:textId="77777777" w:rsidTr="005936DF">
        <w:trPr>
          <w:jc w:val="center"/>
        </w:trPr>
        <w:tc>
          <w:tcPr>
            <w:tcW w:w="1838" w:type="dxa"/>
            <w:vMerge/>
            <w:vAlign w:val="center"/>
          </w:tcPr>
          <w:p w14:paraId="2F0A479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8691D0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38ACC90" w14:textId="48B6B89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6ED68D4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AB0BC8A" w14:textId="77777777" w:rsidTr="005936DF">
        <w:trPr>
          <w:jc w:val="center"/>
        </w:trPr>
        <w:tc>
          <w:tcPr>
            <w:tcW w:w="1838" w:type="dxa"/>
            <w:vMerge/>
            <w:vAlign w:val="center"/>
          </w:tcPr>
          <w:p w14:paraId="2DEC2FE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8F68EE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5D41F0A" w14:textId="24D4660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35B7792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D931750" w14:textId="77777777" w:rsidTr="005936DF">
        <w:trPr>
          <w:jc w:val="center"/>
        </w:trPr>
        <w:tc>
          <w:tcPr>
            <w:tcW w:w="1838" w:type="dxa"/>
            <w:vMerge/>
            <w:vAlign w:val="center"/>
          </w:tcPr>
          <w:p w14:paraId="493DEA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755427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CE37DB0" w14:textId="035AE6F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4E59941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0557F69" w14:textId="77777777" w:rsidTr="005936DF">
        <w:trPr>
          <w:jc w:val="center"/>
        </w:trPr>
        <w:tc>
          <w:tcPr>
            <w:tcW w:w="1838" w:type="dxa"/>
            <w:vMerge/>
            <w:vAlign w:val="center"/>
          </w:tcPr>
          <w:p w14:paraId="6EF2338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B079B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93B5FD6" w14:textId="515B9C6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75D8919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9598B03" w14:textId="77777777" w:rsidTr="00BC2830">
        <w:trPr>
          <w:jc w:val="center"/>
        </w:trPr>
        <w:tc>
          <w:tcPr>
            <w:tcW w:w="1838" w:type="dxa"/>
            <w:vMerge w:val="restart"/>
            <w:vAlign w:val="center"/>
          </w:tcPr>
          <w:p w14:paraId="45651320" w14:textId="201A104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Cultura</w:t>
            </w:r>
          </w:p>
        </w:tc>
        <w:tc>
          <w:tcPr>
            <w:tcW w:w="2552" w:type="dxa"/>
            <w:vMerge w:val="restart"/>
            <w:vAlign w:val="center"/>
          </w:tcPr>
          <w:p w14:paraId="519B83FF" w14:textId="04F4E3D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IXTA/DC/0136/2023</w:t>
            </w:r>
          </w:p>
        </w:tc>
        <w:tc>
          <w:tcPr>
            <w:tcW w:w="2693" w:type="dxa"/>
            <w:vAlign w:val="center"/>
          </w:tcPr>
          <w:p w14:paraId="5623B184" w14:textId="5D19E02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325DF3AA" w14:textId="41D4E9C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2,500</w:t>
            </w:r>
          </w:p>
        </w:tc>
      </w:tr>
      <w:tr w:rsidR="0049486F" w:rsidRPr="007A4381" w14:paraId="6B971184" w14:textId="77777777" w:rsidTr="00BC2830">
        <w:trPr>
          <w:jc w:val="center"/>
        </w:trPr>
        <w:tc>
          <w:tcPr>
            <w:tcW w:w="1838" w:type="dxa"/>
            <w:vMerge/>
            <w:vAlign w:val="center"/>
          </w:tcPr>
          <w:p w14:paraId="7CC0142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D330E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408FCFF" w14:textId="44B8010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7DE70B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4B82E7F" w14:textId="77777777" w:rsidTr="00BC2830">
        <w:trPr>
          <w:jc w:val="center"/>
        </w:trPr>
        <w:tc>
          <w:tcPr>
            <w:tcW w:w="1838" w:type="dxa"/>
            <w:vMerge/>
            <w:vAlign w:val="center"/>
          </w:tcPr>
          <w:p w14:paraId="3F0B7D2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6CD7DF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4672290" w14:textId="620CDF8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03A5A50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FB557F4" w14:textId="77777777" w:rsidTr="00BC2830">
        <w:trPr>
          <w:jc w:val="center"/>
        </w:trPr>
        <w:tc>
          <w:tcPr>
            <w:tcW w:w="1838" w:type="dxa"/>
            <w:vMerge/>
            <w:vAlign w:val="center"/>
          </w:tcPr>
          <w:p w14:paraId="4CE23B9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E15D4A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68C8DC5" w14:textId="22E84AC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9279CC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21C05CD" w14:textId="77777777" w:rsidTr="00BC2830">
        <w:trPr>
          <w:jc w:val="center"/>
        </w:trPr>
        <w:tc>
          <w:tcPr>
            <w:tcW w:w="1838" w:type="dxa"/>
            <w:vMerge/>
            <w:vAlign w:val="center"/>
          </w:tcPr>
          <w:p w14:paraId="3D41010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1D0D3E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35D98B6" w14:textId="4488D2F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78B8518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5E8228C" w14:textId="77777777" w:rsidTr="00BC2830">
        <w:trPr>
          <w:jc w:val="center"/>
        </w:trPr>
        <w:tc>
          <w:tcPr>
            <w:tcW w:w="1838" w:type="dxa"/>
            <w:vMerge/>
            <w:vAlign w:val="center"/>
          </w:tcPr>
          <w:p w14:paraId="2BDE358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B89A7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309BA70" w14:textId="5012031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57424F4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8B36429" w14:textId="77777777" w:rsidTr="00BC2830">
        <w:trPr>
          <w:jc w:val="center"/>
        </w:trPr>
        <w:tc>
          <w:tcPr>
            <w:tcW w:w="1838" w:type="dxa"/>
            <w:vMerge/>
            <w:vAlign w:val="center"/>
          </w:tcPr>
          <w:p w14:paraId="7E0AD09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F04B0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7B2B3A" w14:textId="5E0CFCB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5036284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F93E024" w14:textId="77777777" w:rsidTr="00BC2830">
        <w:trPr>
          <w:jc w:val="center"/>
        </w:trPr>
        <w:tc>
          <w:tcPr>
            <w:tcW w:w="1838" w:type="dxa"/>
            <w:vMerge/>
            <w:vAlign w:val="center"/>
          </w:tcPr>
          <w:p w14:paraId="616EEC9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777A83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47CF868" w14:textId="3346F7C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0952911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0E6A6D4" w14:textId="77777777" w:rsidTr="00BC2830">
        <w:trPr>
          <w:jc w:val="center"/>
        </w:trPr>
        <w:tc>
          <w:tcPr>
            <w:tcW w:w="1838" w:type="dxa"/>
            <w:vMerge/>
            <w:vAlign w:val="center"/>
          </w:tcPr>
          <w:p w14:paraId="60E50A3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DC67AC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6051F2" w14:textId="449B7EB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5434993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E57DA6C" w14:textId="77777777" w:rsidTr="00BC2830">
        <w:trPr>
          <w:jc w:val="center"/>
        </w:trPr>
        <w:tc>
          <w:tcPr>
            <w:tcW w:w="1838" w:type="dxa"/>
            <w:vMerge/>
            <w:vAlign w:val="center"/>
          </w:tcPr>
          <w:p w14:paraId="61D5310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C7C87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D626A06" w14:textId="1C58A63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738A5E7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DDCEAED" w14:textId="77777777" w:rsidTr="00BC2830">
        <w:trPr>
          <w:jc w:val="center"/>
        </w:trPr>
        <w:tc>
          <w:tcPr>
            <w:tcW w:w="1838" w:type="dxa"/>
            <w:vMerge/>
            <w:vAlign w:val="center"/>
          </w:tcPr>
          <w:p w14:paraId="1464DFB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CE6D4A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E7920D3" w14:textId="0FEC87B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47ED18C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66FD8D4" w14:textId="77777777" w:rsidTr="00BC2830">
        <w:trPr>
          <w:jc w:val="center"/>
        </w:trPr>
        <w:tc>
          <w:tcPr>
            <w:tcW w:w="1838" w:type="dxa"/>
            <w:vMerge/>
            <w:vAlign w:val="center"/>
          </w:tcPr>
          <w:p w14:paraId="66F61D7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AD47CA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4BFBFA8" w14:textId="001FFA4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1B285C7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5AC27B7" w14:textId="77777777" w:rsidTr="00BC2830">
        <w:trPr>
          <w:jc w:val="center"/>
        </w:trPr>
        <w:tc>
          <w:tcPr>
            <w:tcW w:w="1838" w:type="dxa"/>
            <w:vMerge/>
            <w:vAlign w:val="center"/>
          </w:tcPr>
          <w:p w14:paraId="21FB927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4B2F34C7" w14:textId="42A1A17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IXTA/DC/0136/2023</w:t>
            </w:r>
          </w:p>
        </w:tc>
        <w:tc>
          <w:tcPr>
            <w:tcW w:w="2693" w:type="dxa"/>
            <w:vAlign w:val="center"/>
          </w:tcPr>
          <w:p w14:paraId="6D0883B1" w14:textId="01DCCF8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7AB10F7D" w14:textId="385AB12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3,000</w:t>
            </w:r>
          </w:p>
        </w:tc>
      </w:tr>
      <w:tr w:rsidR="0049486F" w:rsidRPr="007A4381" w14:paraId="50E18488" w14:textId="77777777" w:rsidTr="00BC2830">
        <w:trPr>
          <w:jc w:val="center"/>
        </w:trPr>
        <w:tc>
          <w:tcPr>
            <w:tcW w:w="1838" w:type="dxa"/>
            <w:vMerge/>
            <w:vAlign w:val="center"/>
          </w:tcPr>
          <w:p w14:paraId="687C9AA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F46E12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D3843C6" w14:textId="0F130AA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628CDC0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E7E25F1" w14:textId="77777777" w:rsidTr="005936DF">
        <w:trPr>
          <w:jc w:val="center"/>
        </w:trPr>
        <w:tc>
          <w:tcPr>
            <w:tcW w:w="1838" w:type="dxa"/>
            <w:vMerge/>
            <w:vAlign w:val="center"/>
          </w:tcPr>
          <w:p w14:paraId="76A631A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0CB516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2FF64D6" w14:textId="688B4AA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4ACC665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2BF5DBA" w14:textId="77777777" w:rsidTr="005936DF">
        <w:trPr>
          <w:jc w:val="center"/>
        </w:trPr>
        <w:tc>
          <w:tcPr>
            <w:tcW w:w="1838" w:type="dxa"/>
            <w:vMerge/>
            <w:vAlign w:val="center"/>
          </w:tcPr>
          <w:p w14:paraId="6882535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C3DA5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69C1C1C" w14:textId="42BBF82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5DEF5C9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B357EE6" w14:textId="77777777" w:rsidTr="005936DF">
        <w:trPr>
          <w:jc w:val="center"/>
        </w:trPr>
        <w:tc>
          <w:tcPr>
            <w:tcW w:w="1838" w:type="dxa"/>
            <w:vMerge/>
            <w:vAlign w:val="center"/>
          </w:tcPr>
          <w:p w14:paraId="427B78B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D3F88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FF11A6B" w14:textId="402BEA4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5F8F657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908FD6A" w14:textId="77777777" w:rsidTr="005936DF">
        <w:trPr>
          <w:jc w:val="center"/>
        </w:trPr>
        <w:tc>
          <w:tcPr>
            <w:tcW w:w="1838" w:type="dxa"/>
            <w:vMerge/>
            <w:vAlign w:val="center"/>
          </w:tcPr>
          <w:p w14:paraId="6E51F52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936AA7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1367438" w14:textId="6FC868A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41154BC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BDE60A8" w14:textId="77777777" w:rsidTr="005936DF">
        <w:trPr>
          <w:jc w:val="center"/>
        </w:trPr>
        <w:tc>
          <w:tcPr>
            <w:tcW w:w="1838" w:type="dxa"/>
            <w:vMerge/>
            <w:vAlign w:val="center"/>
          </w:tcPr>
          <w:p w14:paraId="18EEA97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6E831E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4CED4BD" w14:textId="7663E95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6DC4397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F9DD748" w14:textId="77777777" w:rsidTr="005936DF">
        <w:trPr>
          <w:jc w:val="center"/>
        </w:trPr>
        <w:tc>
          <w:tcPr>
            <w:tcW w:w="1838" w:type="dxa"/>
            <w:vMerge/>
            <w:vAlign w:val="center"/>
          </w:tcPr>
          <w:p w14:paraId="3D2EC44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62BC66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8685B7B" w14:textId="71FAC50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768A384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0E44B4A" w14:textId="77777777" w:rsidTr="005936DF">
        <w:trPr>
          <w:jc w:val="center"/>
        </w:trPr>
        <w:tc>
          <w:tcPr>
            <w:tcW w:w="1838" w:type="dxa"/>
            <w:vMerge/>
            <w:vAlign w:val="center"/>
          </w:tcPr>
          <w:p w14:paraId="5558B6C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767DC8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684461D" w14:textId="3C65A07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4B82B84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0575F14" w14:textId="77777777" w:rsidTr="005936DF">
        <w:trPr>
          <w:jc w:val="center"/>
        </w:trPr>
        <w:tc>
          <w:tcPr>
            <w:tcW w:w="1838" w:type="dxa"/>
            <w:vMerge/>
            <w:vAlign w:val="center"/>
          </w:tcPr>
          <w:p w14:paraId="01294B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83D4E2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2EC3BC8" w14:textId="21C8F57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4BBE588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D398E98" w14:textId="77777777" w:rsidTr="005936DF">
        <w:trPr>
          <w:jc w:val="center"/>
        </w:trPr>
        <w:tc>
          <w:tcPr>
            <w:tcW w:w="1838" w:type="dxa"/>
            <w:vMerge/>
            <w:vAlign w:val="center"/>
          </w:tcPr>
          <w:p w14:paraId="12E75DE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10A46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23ABA74" w14:textId="357E2EC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720FA4F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76B58A4" w14:textId="77777777" w:rsidTr="005936DF">
        <w:trPr>
          <w:jc w:val="center"/>
        </w:trPr>
        <w:tc>
          <w:tcPr>
            <w:tcW w:w="1838" w:type="dxa"/>
            <w:vMerge/>
            <w:vAlign w:val="center"/>
          </w:tcPr>
          <w:p w14:paraId="042053D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73CDA7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495B0AB" w14:textId="44D5398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1DA754C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E0BA2B0" w14:textId="77777777" w:rsidTr="00BC2830">
        <w:trPr>
          <w:jc w:val="center"/>
        </w:trPr>
        <w:tc>
          <w:tcPr>
            <w:tcW w:w="1838" w:type="dxa"/>
            <w:vMerge w:val="restart"/>
            <w:vAlign w:val="center"/>
          </w:tcPr>
          <w:p w14:paraId="54BBD3DB" w14:textId="4CA289A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Turismo</w:t>
            </w:r>
          </w:p>
        </w:tc>
        <w:tc>
          <w:tcPr>
            <w:tcW w:w="2552" w:type="dxa"/>
            <w:vMerge w:val="restart"/>
            <w:vAlign w:val="center"/>
          </w:tcPr>
          <w:p w14:paraId="44BB5313" w14:textId="4B390C1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IXT/DT/263/2023</w:t>
            </w:r>
          </w:p>
        </w:tc>
        <w:tc>
          <w:tcPr>
            <w:tcW w:w="2693" w:type="dxa"/>
            <w:vAlign w:val="center"/>
          </w:tcPr>
          <w:p w14:paraId="616ECF06" w14:textId="4065FB9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73091230" w14:textId="66910F4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1,300</w:t>
            </w:r>
          </w:p>
        </w:tc>
      </w:tr>
      <w:tr w:rsidR="0049486F" w:rsidRPr="007A4381" w14:paraId="02CBD1FD" w14:textId="77777777" w:rsidTr="00BC2830">
        <w:trPr>
          <w:jc w:val="center"/>
        </w:trPr>
        <w:tc>
          <w:tcPr>
            <w:tcW w:w="1838" w:type="dxa"/>
            <w:vMerge/>
            <w:vAlign w:val="center"/>
          </w:tcPr>
          <w:p w14:paraId="79BCA29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4B6978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BE00F0C" w14:textId="2370F14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5DAE4CF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81ADC96" w14:textId="77777777" w:rsidTr="00BC2830">
        <w:trPr>
          <w:jc w:val="center"/>
        </w:trPr>
        <w:tc>
          <w:tcPr>
            <w:tcW w:w="1838" w:type="dxa"/>
            <w:vMerge/>
            <w:vAlign w:val="center"/>
          </w:tcPr>
          <w:p w14:paraId="0A0C1B3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D7C6C0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948A2EB" w14:textId="3EE5C19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729EFB4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B5AE56" w14:textId="77777777" w:rsidTr="00BC2830">
        <w:trPr>
          <w:jc w:val="center"/>
        </w:trPr>
        <w:tc>
          <w:tcPr>
            <w:tcW w:w="1838" w:type="dxa"/>
            <w:vMerge/>
            <w:vAlign w:val="center"/>
          </w:tcPr>
          <w:p w14:paraId="0338DA7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72229E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4AE4382" w14:textId="0F413EB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C60B2B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58FF25B" w14:textId="77777777" w:rsidTr="00BC2830">
        <w:trPr>
          <w:jc w:val="center"/>
        </w:trPr>
        <w:tc>
          <w:tcPr>
            <w:tcW w:w="1838" w:type="dxa"/>
            <w:vMerge/>
            <w:vAlign w:val="center"/>
          </w:tcPr>
          <w:p w14:paraId="381D73A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EAA7F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13A3720" w14:textId="550F991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2161874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D451E74" w14:textId="77777777" w:rsidTr="00BC2830">
        <w:trPr>
          <w:jc w:val="center"/>
        </w:trPr>
        <w:tc>
          <w:tcPr>
            <w:tcW w:w="1838" w:type="dxa"/>
            <w:vMerge/>
            <w:vAlign w:val="center"/>
          </w:tcPr>
          <w:p w14:paraId="67532FF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D641A0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4467B33" w14:textId="52700FE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1EF0F71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03767F2" w14:textId="77777777" w:rsidTr="00BC2830">
        <w:trPr>
          <w:jc w:val="center"/>
        </w:trPr>
        <w:tc>
          <w:tcPr>
            <w:tcW w:w="1838" w:type="dxa"/>
            <w:vMerge/>
            <w:vAlign w:val="center"/>
          </w:tcPr>
          <w:p w14:paraId="0963669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563DBC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2F3B6EA" w14:textId="301F960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7ABD03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688AE19" w14:textId="77777777" w:rsidTr="00BC2830">
        <w:trPr>
          <w:jc w:val="center"/>
        </w:trPr>
        <w:tc>
          <w:tcPr>
            <w:tcW w:w="1838" w:type="dxa"/>
            <w:vMerge/>
            <w:vAlign w:val="center"/>
          </w:tcPr>
          <w:p w14:paraId="31EF216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DE13B9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4B8F604" w14:textId="46CBFE8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6C2B43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DC1AC8E" w14:textId="77777777" w:rsidTr="00BC2830">
        <w:trPr>
          <w:jc w:val="center"/>
        </w:trPr>
        <w:tc>
          <w:tcPr>
            <w:tcW w:w="1838" w:type="dxa"/>
            <w:vMerge/>
            <w:vAlign w:val="center"/>
          </w:tcPr>
          <w:p w14:paraId="536D0C8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985D14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DBACA3E" w14:textId="1AEFAB4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41ED758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BB0739A" w14:textId="77777777" w:rsidTr="00BC2830">
        <w:trPr>
          <w:jc w:val="center"/>
        </w:trPr>
        <w:tc>
          <w:tcPr>
            <w:tcW w:w="1838" w:type="dxa"/>
            <w:vMerge/>
            <w:vAlign w:val="center"/>
          </w:tcPr>
          <w:p w14:paraId="5644D49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99BEA5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D79C466" w14:textId="778990E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2370711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B5DFDE9" w14:textId="77777777" w:rsidTr="00BC2830">
        <w:trPr>
          <w:jc w:val="center"/>
        </w:trPr>
        <w:tc>
          <w:tcPr>
            <w:tcW w:w="1838" w:type="dxa"/>
            <w:vMerge/>
            <w:vAlign w:val="center"/>
          </w:tcPr>
          <w:p w14:paraId="4FBD4AA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E6644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A1CFAF" w14:textId="7389329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1AA948E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2959D5D" w14:textId="77777777" w:rsidTr="00BC2830">
        <w:trPr>
          <w:jc w:val="center"/>
        </w:trPr>
        <w:tc>
          <w:tcPr>
            <w:tcW w:w="1838" w:type="dxa"/>
            <w:vMerge/>
            <w:vAlign w:val="center"/>
          </w:tcPr>
          <w:p w14:paraId="40E86E1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FD4A34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B89A23C" w14:textId="716736C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3A21826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0D0D67B" w14:textId="77777777" w:rsidTr="00BC2830">
        <w:trPr>
          <w:jc w:val="center"/>
        </w:trPr>
        <w:tc>
          <w:tcPr>
            <w:tcW w:w="1838" w:type="dxa"/>
            <w:vMerge/>
            <w:vAlign w:val="center"/>
          </w:tcPr>
          <w:p w14:paraId="6E2A11F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5EFF37F2" w14:textId="68391AC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IXT/DT/262/2023</w:t>
            </w:r>
          </w:p>
        </w:tc>
        <w:tc>
          <w:tcPr>
            <w:tcW w:w="2693" w:type="dxa"/>
            <w:vAlign w:val="center"/>
          </w:tcPr>
          <w:p w14:paraId="00122040" w14:textId="0087C45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526BE8DA" w14:textId="465FD38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1,300</w:t>
            </w:r>
          </w:p>
        </w:tc>
      </w:tr>
      <w:tr w:rsidR="0049486F" w:rsidRPr="007A4381" w14:paraId="43086DB5" w14:textId="77777777" w:rsidTr="00BC2830">
        <w:trPr>
          <w:jc w:val="center"/>
        </w:trPr>
        <w:tc>
          <w:tcPr>
            <w:tcW w:w="1838" w:type="dxa"/>
            <w:vMerge/>
            <w:vAlign w:val="center"/>
          </w:tcPr>
          <w:p w14:paraId="36C0E14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08F74A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A7A066D" w14:textId="7383A43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7655577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AC81BD3" w14:textId="77777777" w:rsidTr="005936DF">
        <w:trPr>
          <w:jc w:val="center"/>
        </w:trPr>
        <w:tc>
          <w:tcPr>
            <w:tcW w:w="1838" w:type="dxa"/>
            <w:vMerge/>
            <w:vAlign w:val="center"/>
          </w:tcPr>
          <w:p w14:paraId="3565828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24E7E9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85A599D" w14:textId="1C3F48F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6D2CCD2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67962BB" w14:textId="77777777" w:rsidTr="005936DF">
        <w:trPr>
          <w:jc w:val="center"/>
        </w:trPr>
        <w:tc>
          <w:tcPr>
            <w:tcW w:w="1838" w:type="dxa"/>
            <w:vMerge/>
            <w:vAlign w:val="center"/>
          </w:tcPr>
          <w:p w14:paraId="19E05DD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7C17F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6B0D817" w14:textId="42DFFF1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295ED76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036F8AC" w14:textId="77777777" w:rsidTr="005936DF">
        <w:trPr>
          <w:jc w:val="center"/>
        </w:trPr>
        <w:tc>
          <w:tcPr>
            <w:tcW w:w="1838" w:type="dxa"/>
            <w:vMerge/>
            <w:vAlign w:val="center"/>
          </w:tcPr>
          <w:p w14:paraId="69CD662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7D4547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7B9F7FA" w14:textId="2649950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346B375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ACF15CC" w14:textId="77777777" w:rsidTr="005936DF">
        <w:trPr>
          <w:jc w:val="center"/>
        </w:trPr>
        <w:tc>
          <w:tcPr>
            <w:tcW w:w="1838" w:type="dxa"/>
            <w:vMerge/>
            <w:vAlign w:val="center"/>
          </w:tcPr>
          <w:p w14:paraId="27EE9FD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876241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7544ACC" w14:textId="6FE81E6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37C63AE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22E6DBE" w14:textId="77777777" w:rsidTr="005936DF">
        <w:trPr>
          <w:jc w:val="center"/>
        </w:trPr>
        <w:tc>
          <w:tcPr>
            <w:tcW w:w="1838" w:type="dxa"/>
            <w:vMerge/>
            <w:vAlign w:val="center"/>
          </w:tcPr>
          <w:p w14:paraId="0584177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78405D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EE1075C" w14:textId="36E3AAA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79E430B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9CE9941" w14:textId="77777777" w:rsidTr="005936DF">
        <w:trPr>
          <w:jc w:val="center"/>
        </w:trPr>
        <w:tc>
          <w:tcPr>
            <w:tcW w:w="1838" w:type="dxa"/>
            <w:vMerge/>
            <w:vAlign w:val="center"/>
          </w:tcPr>
          <w:p w14:paraId="0A34FCF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D8B17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D1D3576" w14:textId="571713A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1498ED2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301D3FB" w14:textId="77777777" w:rsidTr="005936DF">
        <w:trPr>
          <w:jc w:val="center"/>
        </w:trPr>
        <w:tc>
          <w:tcPr>
            <w:tcW w:w="1838" w:type="dxa"/>
            <w:vMerge/>
            <w:vAlign w:val="center"/>
          </w:tcPr>
          <w:p w14:paraId="15DA334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EDC40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286BC01" w14:textId="2B59A39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75E73C5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7289894" w14:textId="77777777" w:rsidTr="005936DF">
        <w:trPr>
          <w:jc w:val="center"/>
        </w:trPr>
        <w:tc>
          <w:tcPr>
            <w:tcW w:w="1838" w:type="dxa"/>
            <w:vMerge/>
            <w:vAlign w:val="center"/>
          </w:tcPr>
          <w:p w14:paraId="382E14E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AE3EDA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52016EC" w14:textId="28E6B5D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6B1C48F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319F2FA" w14:textId="77777777" w:rsidTr="005936DF">
        <w:trPr>
          <w:jc w:val="center"/>
        </w:trPr>
        <w:tc>
          <w:tcPr>
            <w:tcW w:w="1838" w:type="dxa"/>
            <w:vMerge/>
            <w:vAlign w:val="center"/>
          </w:tcPr>
          <w:p w14:paraId="2B7246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9F623D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2CA7F2B" w14:textId="35DB0A5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3D7D831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96B1C3F" w14:textId="77777777" w:rsidTr="005936DF">
        <w:trPr>
          <w:jc w:val="center"/>
        </w:trPr>
        <w:tc>
          <w:tcPr>
            <w:tcW w:w="1838" w:type="dxa"/>
            <w:vMerge/>
            <w:vAlign w:val="center"/>
          </w:tcPr>
          <w:p w14:paraId="658B257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628BBA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3B45183" w14:textId="2F27A00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37A7BF8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8F04E32" w14:textId="77777777" w:rsidTr="00BC2830">
        <w:trPr>
          <w:jc w:val="center"/>
        </w:trPr>
        <w:tc>
          <w:tcPr>
            <w:tcW w:w="1838" w:type="dxa"/>
            <w:vMerge w:val="restart"/>
            <w:vAlign w:val="center"/>
          </w:tcPr>
          <w:p w14:paraId="020FEFDC" w14:textId="35617A3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Servicios Públicos</w:t>
            </w:r>
          </w:p>
        </w:tc>
        <w:tc>
          <w:tcPr>
            <w:tcW w:w="2552" w:type="dxa"/>
            <w:vMerge w:val="restart"/>
            <w:vAlign w:val="center"/>
          </w:tcPr>
          <w:p w14:paraId="38717F39" w14:textId="05C83BF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IXT/DSP/0318/2023</w:t>
            </w:r>
          </w:p>
        </w:tc>
        <w:tc>
          <w:tcPr>
            <w:tcW w:w="2693" w:type="dxa"/>
            <w:vAlign w:val="center"/>
          </w:tcPr>
          <w:p w14:paraId="752A7F4E" w14:textId="41D8895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7A62BCC2" w14:textId="6DB247F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7,129</w:t>
            </w:r>
          </w:p>
        </w:tc>
      </w:tr>
      <w:tr w:rsidR="0049486F" w:rsidRPr="007A4381" w14:paraId="43508D4E" w14:textId="77777777" w:rsidTr="00BC2830">
        <w:trPr>
          <w:jc w:val="center"/>
        </w:trPr>
        <w:tc>
          <w:tcPr>
            <w:tcW w:w="1838" w:type="dxa"/>
            <w:vMerge/>
            <w:vAlign w:val="center"/>
          </w:tcPr>
          <w:p w14:paraId="4CFB8FD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9C9689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EBD777D" w14:textId="2B1A7A1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759DD71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C5FA5C8" w14:textId="77777777" w:rsidTr="00BC2830">
        <w:trPr>
          <w:jc w:val="center"/>
        </w:trPr>
        <w:tc>
          <w:tcPr>
            <w:tcW w:w="1838" w:type="dxa"/>
            <w:vMerge/>
            <w:vAlign w:val="center"/>
          </w:tcPr>
          <w:p w14:paraId="6A7E09B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0483DE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E7A8646" w14:textId="31CAC53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D7E2BB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4FD2A54" w14:textId="77777777" w:rsidTr="00BC2830">
        <w:trPr>
          <w:jc w:val="center"/>
        </w:trPr>
        <w:tc>
          <w:tcPr>
            <w:tcW w:w="1838" w:type="dxa"/>
            <w:vMerge/>
            <w:vAlign w:val="center"/>
          </w:tcPr>
          <w:p w14:paraId="722AB0A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C6CD4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7BD1C70" w14:textId="4AFD527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5CF8EF3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F589BD6" w14:textId="77777777" w:rsidTr="00BC2830">
        <w:trPr>
          <w:jc w:val="center"/>
        </w:trPr>
        <w:tc>
          <w:tcPr>
            <w:tcW w:w="1838" w:type="dxa"/>
            <w:vMerge/>
            <w:vAlign w:val="center"/>
          </w:tcPr>
          <w:p w14:paraId="676726C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B4749F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8ECEF2D" w14:textId="73512D2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34A093F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BF00B1B" w14:textId="77777777" w:rsidTr="00BC2830">
        <w:trPr>
          <w:jc w:val="center"/>
        </w:trPr>
        <w:tc>
          <w:tcPr>
            <w:tcW w:w="1838" w:type="dxa"/>
            <w:vMerge/>
            <w:vAlign w:val="center"/>
          </w:tcPr>
          <w:p w14:paraId="6B0316D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090FEA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586ACA2" w14:textId="0C3E9C3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1A99737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D27590E" w14:textId="77777777" w:rsidTr="00BC2830">
        <w:trPr>
          <w:jc w:val="center"/>
        </w:trPr>
        <w:tc>
          <w:tcPr>
            <w:tcW w:w="1838" w:type="dxa"/>
            <w:vMerge/>
            <w:vAlign w:val="center"/>
          </w:tcPr>
          <w:p w14:paraId="1983509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DB7233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5CEF2EF" w14:textId="58FBE2D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7F4AA19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9675B5A" w14:textId="77777777" w:rsidTr="00BC2830">
        <w:trPr>
          <w:jc w:val="center"/>
        </w:trPr>
        <w:tc>
          <w:tcPr>
            <w:tcW w:w="1838" w:type="dxa"/>
            <w:vMerge/>
            <w:vAlign w:val="center"/>
          </w:tcPr>
          <w:p w14:paraId="1E2AAF2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68DCB5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8BE016C" w14:textId="523A2B6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5C49770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E41A4E4" w14:textId="77777777" w:rsidTr="00BC2830">
        <w:trPr>
          <w:jc w:val="center"/>
        </w:trPr>
        <w:tc>
          <w:tcPr>
            <w:tcW w:w="1838" w:type="dxa"/>
            <w:vMerge/>
            <w:vAlign w:val="center"/>
          </w:tcPr>
          <w:p w14:paraId="261E130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CC129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1F1DCAF" w14:textId="1CA0957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26ABF77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E4DD0AA" w14:textId="77777777" w:rsidTr="00BC2830">
        <w:trPr>
          <w:jc w:val="center"/>
        </w:trPr>
        <w:tc>
          <w:tcPr>
            <w:tcW w:w="1838" w:type="dxa"/>
            <w:vMerge/>
            <w:vAlign w:val="center"/>
          </w:tcPr>
          <w:p w14:paraId="659F893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4603D4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B1AAF84" w14:textId="5793D2A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79CC510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36FCB41" w14:textId="77777777" w:rsidTr="00BC2830">
        <w:trPr>
          <w:jc w:val="center"/>
        </w:trPr>
        <w:tc>
          <w:tcPr>
            <w:tcW w:w="1838" w:type="dxa"/>
            <w:vMerge/>
            <w:vAlign w:val="center"/>
          </w:tcPr>
          <w:p w14:paraId="51DCC59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D95722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947EC8D" w14:textId="5D04F5E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274A962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56ACE5C" w14:textId="77777777" w:rsidTr="00BC2830">
        <w:trPr>
          <w:jc w:val="center"/>
        </w:trPr>
        <w:tc>
          <w:tcPr>
            <w:tcW w:w="1838" w:type="dxa"/>
            <w:vMerge/>
            <w:vAlign w:val="center"/>
          </w:tcPr>
          <w:p w14:paraId="0834C52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7C1AF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3247A76" w14:textId="225AA9B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797AC1D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77513EE" w14:textId="77777777" w:rsidTr="00BC2830">
        <w:trPr>
          <w:jc w:val="center"/>
        </w:trPr>
        <w:tc>
          <w:tcPr>
            <w:tcW w:w="1838" w:type="dxa"/>
            <w:vMerge/>
            <w:vAlign w:val="center"/>
          </w:tcPr>
          <w:p w14:paraId="5A116F3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69E3677E" w14:textId="3872F04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IXT/DSP/0317/2022</w:t>
            </w:r>
          </w:p>
        </w:tc>
        <w:tc>
          <w:tcPr>
            <w:tcW w:w="2693" w:type="dxa"/>
            <w:vAlign w:val="center"/>
          </w:tcPr>
          <w:p w14:paraId="54062B8F" w14:textId="168E465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0BC1DE2D" w14:textId="09DBEA8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2,899</w:t>
            </w:r>
          </w:p>
        </w:tc>
      </w:tr>
      <w:tr w:rsidR="0049486F" w:rsidRPr="007A4381" w14:paraId="71E66048" w14:textId="77777777" w:rsidTr="00BC2830">
        <w:trPr>
          <w:jc w:val="center"/>
        </w:trPr>
        <w:tc>
          <w:tcPr>
            <w:tcW w:w="1838" w:type="dxa"/>
            <w:vMerge/>
            <w:vAlign w:val="center"/>
          </w:tcPr>
          <w:p w14:paraId="518A520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27A863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17C402D" w14:textId="6B2D8F0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46B6E7C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D87880A" w14:textId="77777777" w:rsidTr="005936DF">
        <w:trPr>
          <w:jc w:val="center"/>
        </w:trPr>
        <w:tc>
          <w:tcPr>
            <w:tcW w:w="1838" w:type="dxa"/>
            <w:vMerge/>
            <w:vAlign w:val="center"/>
          </w:tcPr>
          <w:p w14:paraId="2E08A3B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C7C889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0916AD6" w14:textId="4DD529C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15BC8D5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1705032" w14:textId="77777777" w:rsidTr="005936DF">
        <w:trPr>
          <w:jc w:val="center"/>
        </w:trPr>
        <w:tc>
          <w:tcPr>
            <w:tcW w:w="1838" w:type="dxa"/>
            <w:vMerge/>
            <w:vAlign w:val="center"/>
          </w:tcPr>
          <w:p w14:paraId="537AD9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AF207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211BD00" w14:textId="05B0AB8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1D8C7BA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EC5706A" w14:textId="77777777" w:rsidTr="005936DF">
        <w:trPr>
          <w:jc w:val="center"/>
        </w:trPr>
        <w:tc>
          <w:tcPr>
            <w:tcW w:w="1838" w:type="dxa"/>
            <w:vMerge/>
            <w:vAlign w:val="center"/>
          </w:tcPr>
          <w:p w14:paraId="3CC14D2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EBAAE5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ABEDDCD" w14:textId="65B0698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474FE30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AB9C2F8" w14:textId="77777777" w:rsidTr="005936DF">
        <w:trPr>
          <w:jc w:val="center"/>
        </w:trPr>
        <w:tc>
          <w:tcPr>
            <w:tcW w:w="1838" w:type="dxa"/>
            <w:vMerge/>
            <w:vAlign w:val="center"/>
          </w:tcPr>
          <w:p w14:paraId="5776696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B7490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67A3205" w14:textId="3BCC341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08DDA96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85CED97" w14:textId="77777777" w:rsidTr="005936DF">
        <w:trPr>
          <w:jc w:val="center"/>
        </w:trPr>
        <w:tc>
          <w:tcPr>
            <w:tcW w:w="1838" w:type="dxa"/>
            <w:vMerge/>
            <w:vAlign w:val="center"/>
          </w:tcPr>
          <w:p w14:paraId="03796E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47FA6E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0332FB5" w14:textId="23F6E8A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16B9FE4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4B66596" w14:textId="77777777" w:rsidTr="005936DF">
        <w:trPr>
          <w:jc w:val="center"/>
        </w:trPr>
        <w:tc>
          <w:tcPr>
            <w:tcW w:w="1838" w:type="dxa"/>
            <w:vMerge/>
            <w:vAlign w:val="center"/>
          </w:tcPr>
          <w:p w14:paraId="2013A71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CFE63D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6490F50" w14:textId="52479B5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2BDD529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EE501B8" w14:textId="77777777" w:rsidTr="005936DF">
        <w:trPr>
          <w:jc w:val="center"/>
        </w:trPr>
        <w:tc>
          <w:tcPr>
            <w:tcW w:w="1838" w:type="dxa"/>
            <w:vMerge/>
            <w:vAlign w:val="center"/>
          </w:tcPr>
          <w:p w14:paraId="4464199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357CA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1FB2C17" w14:textId="201F488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2BD7550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F580F8A" w14:textId="77777777" w:rsidTr="005936DF">
        <w:trPr>
          <w:jc w:val="center"/>
        </w:trPr>
        <w:tc>
          <w:tcPr>
            <w:tcW w:w="1838" w:type="dxa"/>
            <w:vMerge/>
            <w:vAlign w:val="center"/>
          </w:tcPr>
          <w:p w14:paraId="327FE17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F8473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5D2399E" w14:textId="6B2F0AE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2CF9344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5813A09" w14:textId="77777777" w:rsidTr="005936DF">
        <w:trPr>
          <w:jc w:val="center"/>
        </w:trPr>
        <w:tc>
          <w:tcPr>
            <w:tcW w:w="1838" w:type="dxa"/>
            <w:vMerge/>
            <w:vAlign w:val="center"/>
          </w:tcPr>
          <w:p w14:paraId="2059095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2C8DB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E94BA42" w14:textId="06C3582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6ABA3B4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03DF956" w14:textId="77777777" w:rsidTr="005936DF">
        <w:trPr>
          <w:jc w:val="center"/>
        </w:trPr>
        <w:tc>
          <w:tcPr>
            <w:tcW w:w="1838" w:type="dxa"/>
            <w:vMerge/>
            <w:vAlign w:val="center"/>
          </w:tcPr>
          <w:p w14:paraId="499C2EE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7C13B2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B060C39" w14:textId="0F18B3A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Align w:val="center"/>
          </w:tcPr>
          <w:p w14:paraId="520FB92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14AD88E" w14:textId="77777777" w:rsidTr="00BC2830">
        <w:trPr>
          <w:jc w:val="center"/>
        </w:trPr>
        <w:tc>
          <w:tcPr>
            <w:tcW w:w="1838" w:type="dxa"/>
            <w:vMerge w:val="restart"/>
            <w:vAlign w:val="center"/>
          </w:tcPr>
          <w:p w14:paraId="28333F96" w14:textId="049FE0E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Administración y Finanzas</w:t>
            </w:r>
          </w:p>
        </w:tc>
        <w:tc>
          <w:tcPr>
            <w:tcW w:w="2552" w:type="dxa"/>
            <w:vMerge w:val="restart"/>
            <w:vAlign w:val="center"/>
          </w:tcPr>
          <w:p w14:paraId="511B13F7" w14:textId="6DF7481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DAF/TES/0257/2023</w:t>
            </w:r>
          </w:p>
        </w:tc>
        <w:tc>
          <w:tcPr>
            <w:tcW w:w="2693" w:type="dxa"/>
            <w:vAlign w:val="center"/>
          </w:tcPr>
          <w:p w14:paraId="16D9C698" w14:textId="2BC5C58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3BA48338" w14:textId="4294FF9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400</w:t>
            </w:r>
          </w:p>
        </w:tc>
      </w:tr>
      <w:tr w:rsidR="0049486F" w:rsidRPr="007A4381" w14:paraId="0296BE52" w14:textId="77777777" w:rsidTr="00BC2830">
        <w:trPr>
          <w:jc w:val="center"/>
        </w:trPr>
        <w:tc>
          <w:tcPr>
            <w:tcW w:w="1838" w:type="dxa"/>
            <w:vMerge/>
            <w:vAlign w:val="center"/>
          </w:tcPr>
          <w:p w14:paraId="031D984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168D0C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D1E90CE" w14:textId="5D37627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8A5FAE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A04D5D8" w14:textId="77777777" w:rsidTr="00BC2830">
        <w:trPr>
          <w:jc w:val="center"/>
        </w:trPr>
        <w:tc>
          <w:tcPr>
            <w:tcW w:w="1838" w:type="dxa"/>
            <w:vMerge/>
            <w:vAlign w:val="center"/>
          </w:tcPr>
          <w:p w14:paraId="1EC4BB3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C4E3AF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037F7DB" w14:textId="30C8952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E2C715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C4B228C" w14:textId="77777777" w:rsidTr="00BC2830">
        <w:trPr>
          <w:jc w:val="center"/>
        </w:trPr>
        <w:tc>
          <w:tcPr>
            <w:tcW w:w="1838" w:type="dxa"/>
            <w:vMerge/>
            <w:vAlign w:val="center"/>
          </w:tcPr>
          <w:p w14:paraId="1E325EA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D65167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A1A9941" w14:textId="1A0F5FB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6976594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86B959D" w14:textId="77777777" w:rsidTr="00BC2830">
        <w:trPr>
          <w:jc w:val="center"/>
        </w:trPr>
        <w:tc>
          <w:tcPr>
            <w:tcW w:w="1838" w:type="dxa"/>
            <w:vMerge/>
            <w:vAlign w:val="center"/>
          </w:tcPr>
          <w:p w14:paraId="4FA47EA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9C02B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0221BB3" w14:textId="5AD8128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78D726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E0EF7A2" w14:textId="77777777" w:rsidTr="00BC2830">
        <w:trPr>
          <w:jc w:val="center"/>
        </w:trPr>
        <w:tc>
          <w:tcPr>
            <w:tcW w:w="1838" w:type="dxa"/>
            <w:vMerge/>
            <w:vAlign w:val="center"/>
          </w:tcPr>
          <w:p w14:paraId="5EDA65D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B81989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5C878A8" w14:textId="2E4B821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66C992B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C364E9D" w14:textId="77777777" w:rsidTr="00BC2830">
        <w:trPr>
          <w:jc w:val="center"/>
        </w:trPr>
        <w:tc>
          <w:tcPr>
            <w:tcW w:w="1838" w:type="dxa"/>
            <w:vMerge/>
            <w:vAlign w:val="center"/>
          </w:tcPr>
          <w:p w14:paraId="3DDEF6C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AE399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FE31A2A" w14:textId="21CB477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166F705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16746A6" w14:textId="77777777" w:rsidTr="00BC2830">
        <w:trPr>
          <w:jc w:val="center"/>
        </w:trPr>
        <w:tc>
          <w:tcPr>
            <w:tcW w:w="1838" w:type="dxa"/>
            <w:vMerge/>
            <w:vAlign w:val="center"/>
          </w:tcPr>
          <w:p w14:paraId="6292154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947DC8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4E2F6CF" w14:textId="0E80504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2235B0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80EB0DF" w14:textId="77777777" w:rsidTr="00BC2830">
        <w:trPr>
          <w:jc w:val="center"/>
        </w:trPr>
        <w:tc>
          <w:tcPr>
            <w:tcW w:w="1838" w:type="dxa"/>
            <w:vMerge/>
            <w:vAlign w:val="center"/>
          </w:tcPr>
          <w:p w14:paraId="09E09EE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93D36A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C6553C5" w14:textId="6B95982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264B768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3E43A94" w14:textId="77777777" w:rsidTr="00BC2830">
        <w:trPr>
          <w:jc w:val="center"/>
        </w:trPr>
        <w:tc>
          <w:tcPr>
            <w:tcW w:w="1838" w:type="dxa"/>
            <w:vMerge/>
            <w:vAlign w:val="center"/>
          </w:tcPr>
          <w:p w14:paraId="0D409EA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313349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2D449E0" w14:textId="64FAE58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7522D22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B8CF776" w14:textId="77777777" w:rsidTr="00BC2830">
        <w:trPr>
          <w:jc w:val="center"/>
        </w:trPr>
        <w:tc>
          <w:tcPr>
            <w:tcW w:w="1838" w:type="dxa"/>
            <w:vMerge/>
            <w:vAlign w:val="center"/>
          </w:tcPr>
          <w:p w14:paraId="49704B5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07579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8B74565" w14:textId="0843A83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09EE06F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A7A05D1" w14:textId="77777777" w:rsidTr="00BC2830">
        <w:trPr>
          <w:jc w:val="center"/>
        </w:trPr>
        <w:tc>
          <w:tcPr>
            <w:tcW w:w="1838" w:type="dxa"/>
            <w:vMerge/>
            <w:vAlign w:val="center"/>
          </w:tcPr>
          <w:p w14:paraId="2796CD1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46901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111DC87" w14:textId="2699D0E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154606A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BF0D96A" w14:textId="77777777" w:rsidTr="00BC2830">
        <w:trPr>
          <w:jc w:val="center"/>
        </w:trPr>
        <w:tc>
          <w:tcPr>
            <w:tcW w:w="1838" w:type="dxa"/>
            <w:vMerge/>
            <w:vAlign w:val="center"/>
          </w:tcPr>
          <w:p w14:paraId="36F93C8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1292F7DC" w14:textId="79C4133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DAF/TES/0257/2023</w:t>
            </w:r>
          </w:p>
        </w:tc>
        <w:tc>
          <w:tcPr>
            <w:tcW w:w="2693" w:type="dxa"/>
            <w:vAlign w:val="center"/>
          </w:tcPr>
          <w:p w14:paraId="2B3B61FA" w14:textId="439A2A8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202A905C" w14:textId="5B2BA93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1,112</w:t>
            </w:r>
          </w:p>
        </w:tc>
      </w:tr>
      <w:tr w:rsidR="0049486F" w:rsidRPr="007A4381" w14:paraId="7A3EAB9B" w14:textId="77777777" w:rsidTr="00BC2830">
        <w:trPr>
          <w:jc w:val="center"/>
        </w:trPr>
        <w:tc>
          <w:tcPr>
            <w:tcW w:w="1838" w:type="dxa"/>
            <w:vMerge/>
            <w:vAlign w:val="center"/>
          </w:tcPr>
          <w:p w14:paraId="01D16FA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AB44F3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4F3DF5" w14:textId="0C5DAEB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4508B61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72376D2" w14:textId="77777777" w:rsidTr="005936DF">
        <w:trPr>
          <w:jc w:val="center"/>
        </w:trPr>
        <w:tc>
          <w:tcPr>
            <w:tcW w:w="1838" w:type="dxa"/>
            <w:vMerge/>
            <w:vAlign w:val="center"/>
          </w:tcPr>
          <w:p w14:paraId="514A40E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8A9F2C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AD2BF77" w14:textId="01058FF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2207FA8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1349B60" w14:textId="77777777" w:rsidTr="005936DF">
        <w:trPr>
          <w:jc w:val="center"/>
        </w:trPr>
        <w:tc>
          <w:tcPr>
            <w:tcW w:w="1838" w:type="dxa"/>
            <w:vMerge/>
            <w:vAlign w:val="center"/>
          </w:tcPr>
          <w:p w14:paraId="1692255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AF464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2282388" w14:textId="4D716BA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58E7D71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5926EC4" w14:textId="77777777" w:rsidTr="005936DF">
        <w:trPr>
          <w:jc w:val="center"/>
        </w:trPr>
        <w:tc>
          <w:tcPr>
            <w:tcW w:w="1838" w:type="dxa"/>
            <w:vMerge/>
            <w:vAlign w:val="center"/>
          </w:tcPr>
          <w:p w14:paraId="6A399DE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F6C3DB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688DDFD" w14:textId="133C770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3BB90F7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9EC4C8E" w14:textId="77777777" w:rsidTr="005936DF">
        <w:trPr>
          <w:jc w:val="center"/>
        </w:trPr>
        <w:tc>
          <w:tcPr>
            <w:tcW w:w="1838" w:type="dxa"/>
            <w:vMerge/>
            <w:vAlign w:val="center"/>
          </w:tcPr>
          <w:p w14:paraId="1DB033B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BBBC2A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D2740BB" w14:textId="11AE5EA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25EB2B6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9085A86" w14:textId="77777777" w:rsidTr="005936DF">
        <w:trPr>
          <w:jc w:val="center"/>
        </w:trPr>
        <w:tc>
          <w:tcPr>
            <w:tcW w:w="1838" w:type="dxa"/>
            <w:vMerge/>
            <w:vAlign w:val="center"/>
          </w:tcPr>
          <w:p w14:paraId="0941CA6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BFE19E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E344F8B" w14:textId="6971AE6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57DC49C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1AB9903" w14:textId="77777777" w:rsidTr="005936DF">
        <w:trPr>
          <w:jc w:val="center"/>
        </w:trPr>
        <w:tc>
          <w:tcPr>
            <w:tcW w:w="1838" w:type="dxa"/>
            <w:vMerge/>
            <w:vAlign w:val="center"/>
          </w:tcPr>
          <w:p w14:paraId="108595B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CDF29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AE1360B" w14:textId="493C12F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3CE3291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FE1B984" w14:textId="77777777" w:rsidTr="005936DF">
        <w:trPr>
          <w:jc w:val="center"/>
        </w:trPr>
        <w:tc>
          <w:tcPr>
            <w:tcW w:w="1838" w:type="dxa"/>
            <w:vMerge/>
            <w:vAlign w:val="center"/>
          </w:tcPr>
          <w:p w14:paraId="5F1A037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404FF4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EC1D5A1" w14:textId="20B1338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7D2D59F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AA3B0AA" w14:textId="77777777" w:rsidTr="005936DF">
        <w:trPr>
          <w:jc w:val="center"/>
        </w:trPr>
        <w:tc>
          <w:tcPr>
            <w:tcW w:w="1838" w:type="dxa"/>
            <w:vMerge/>
            <w:vAlign w:val="center"/>
          </w:tcPr>
          <w:p w14:paraId="2196D3C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48009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F4B85A3" w14:textId="49127DB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5F527D7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E3534AB" w14:textId="77777777" w:rsidTr="005936DF">
        <w:trPr>
          <w:jc w:val="center"/>
        </w:trPr>
        <w:tc>
          <w:tcPr>
            <w:tcW w:w="1838" w:type="dxa"/>
            <w:vMerge/>
            <w:vAlign w:val="center"/>
          </w:tcPr>
          <w:p w14:paraId="74BD6EA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24BEBE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5A56C35" w14:textId="656C92E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46351A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FBE20AC" w14:textId="77777777" w:rsidTr="005936DF">
        <w:trPr>
          <w:jc w:val="center"/>
        </w:trPr>
        <w:tc>
          <w:tcPr>
            <w:tcW w:w="1838" w:type="dxa"/>
            <w:vMerge/>
            <w:vAlign w:val="center"/>
          </w:tcPr>
          <w:p w14:paraId="5A327D0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DF4625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36E99A7" w14:textId="114C196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4509458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2E99307" w14:textId="77777777" w:rsidTr="00BC2830">
        <w:trPr>
          <w:jc w:val="center"/>
        </w:trPr>
        <w:tc>
          <w:tcPr>
            <w:tcW w:w="1838" w:type="dxa"/>
            <w:vMerge w:val="restart"/>
            <w:vAlign w:val="center"/>
          </w:tcPr>
          <w:p w14:paraId="214EF41A" w14:textId="681B6C3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Segunda Regiduría</w:t>
            </w:r>
          </w:p>
        </w:tc>
        <w:tc>
          <w:tcPr>
            <w:tcW w:w="2552" w:type="dxa"/>
            <w:vMerge w:val="restart"/>
            <w:vAlign w:val="center"/>
          </w:tcPr>
          <w:p w14:paraId="6CF75139" w14:textId="4189B10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IXT/R2/00223/2023</w:t>
            </w:r>
          </w:p>
        </w:tc>
        <w:tc>
          <w:tcPr>
            <w:tcW w:w="2693" w:type="dxa"/>
            <w:vAlign w:val="center"/>
          </w:tcPr>
          <w:p w14:paraId="66F3F85B" w14:textId="1D5C9FC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388BB69E" w14:textId="5A58CF4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3,214</w:t>
            </w:r>
          </w:p>
        </w:tc>
      </w:tr>
      <w:tr w:rsidR="0049486F" w:rsidRPr="007A4381" w14:paraId="470C23F0" w14:textId="77777777" w:rsidTr="00BC2830">
        <w:trPr>
          <w:jc w:val="center"/>
        </w:trPr>
        <w:tc>
          <w:tcPr>
            <w:tcW w:w="1838" w:type="dxa"/>
            <w:vMerge/>
            <w:vAlign w:val="center"/>
          </w:tcPr>
          <w:p w14:paraId="1867383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E455A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4B76A19" w14:textId="056ACC6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7B6E06E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6496ACA" w14:textId="77777777" w:rsidTr="00BC2830">
        <w:trPr>
          <w:jc w:val="center"/>
        </w:trPr>
        <w:tc>
          <w:tcPr>
            <w:tcW w:w="1838" w:type="dxa"/>
            <w:vMerge/>
            <w:vAlign w:val="center"/>
          </w:tcPr>
          <w:p w14:paraId="640BD76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5541F3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73DE6FA" w14:textId="6D30FC0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1CD303E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682D534" w14:textId="77777777" w:rsidTr="00BC2830">
        <w:trPr>
          <w:jc w:val="center"/>
        </w:trPr>
        <w:tc>
          <w:tcPr>
            <w:tcW w:w="1838" w:type="dxa"/>
            <w:vMerge/>
            <w:vAlign w:val="center"/>
          </w:tcPr>
          <w:p w14:paraId="1E6A238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8E14F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6A2863B" w14:textId="0B40E27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44045D7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2AD2566" w14:textId="77777777" w:rsidTr="00BC2830">
        <w:trPr>
          <w:jc w:val="center"/>
        </w:trPr>
        <w:tc>
          <w:tcPr>
            <w:tcW w:w="1838" w:type="dxa"/>
            <w:vMerge/>
            <w:vAlign w:val="center"/>
          </w:tcPr>
          <w:p w14:paraId="1E61829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DDB395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E347734" w14:textId="533C03D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3DCDFE9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69A71E9" w14:textId="77777777" w:rsidTr="00BC2830">
        <w:trPr>
          <w:jc w:val="center"/>
        </w:trPr>
        <w:tc>
          <w:tcPr>
            <w:tcW w:w="1838" w:type="dxa"/>
            <w:vMerge/>
            <w:vAlign w:val="center"/>
          </w:tcPr>
          <w:p w14:paraId="18A8542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CB0291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D252C8C" w14:textId="406CDD9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762AE4D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FED53FA" w14:textId="77777777" w:rsidTr="00BC2830">
        <w:trPr>
          <w:jc w:val="center"/>
        </w:trPr>
        <w:tc>
          <w:tcPr>
            <w:tcW w:w="1838" w:type="dxa"/>
            <w:vMerge/>
            <w:vAlign w:val="center"/>
          </w:tcPr>
          <w:p w14:paraId="6C037A9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82CA1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08EFEDD" w14:textId="2B7E05C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28D4347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8445AD8" w14:textId="77777777" w:rsidTr="00BC2830">
        <w:trPr>
          <w:jc w:val="center"/>
        </w:trPr>
        <w:tc>
          <w:tcPr>
            <w:tcW w:w="1838" w:type="dxa"/>
            <w:vMerge/>
            <w:vAlign w:val="center"/>
          </w:tcPr>
          <w:p w14:paraId="4A7B8F3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131BD0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C2E3233" w14:textId="1CB0A34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348BB4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3B7BE5E" w14:textId="77777777" w:rsidTr="00BC2830">
        <w:trPr>
          <w:jc w:val="center"/>
        </w:trPr>
        <w:tc>
          <w:tcPr>
            <w:tcW w:w="1838" w:type="dxa"/>
            <w:vMerge/>
            <w:vAlign w:val="center"/>
          </w:tcPr>
          <w:p w14:paraId="25E582D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0D98FA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569DFAC" w14:textId="3F74713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29B6C53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A8537A7" w14:textId="77777777" w:rsidTr="00BC2830">
        <w:trPr>
          <w:jc w:val="center"/>
        </w:trPr>
        <w:tc>
          <w:tcPr>
            <w:tcW w:w="1838" w:type="dxa"/>
            <w:vMerge/>
            <w:vAlign w:val="center"/>
          </w:tcPr>
          <w:p w14:paraId="721EB12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E7F817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C96403F" w14:textId="712770E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4B2B631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0268A1D" w14:textId="77777777" w:rsidTr="00BC2830">
        <w:trPr>
          <w:jc w:val="center"/>
        </w:trPr>
        <w:tc>
          <w:tcPr>
            <w:tcW w:w="1838" w:type="dxa"/>
            <w:vMerge/>
            <w:vAlign w:val="center"/>
          </w:tcPr>
          <w:p w14:paraId="588BA2C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F0803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873823D" w14:textId="1123B47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12584A4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CEB1856" w14:textId="77777777" w:rsidTr="00BC2830">
        <w:trPr>
          <w:jc w:val="center"/>
        </w:trPr>
        <w:tc>
          <w:tcPr>
            <w:tcW w:w="1838" w:type="dxa"/>
            <w:vMerge/>
            <w:vAlign w:val="center"/>
          </w:tcPr>
          <w:p w14:paraId="0BB7A5F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F6596A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7510319" w14:textId="21CF5C5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19F090A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EF0F72C" w14:textId="77777777" w:rsidTr="00BC2830">
        <w:trPr>
          <w:jc w:val="center"/>
        </w:trPr>
        <w:tc>
          <w:tcPr>
            <w:tcW w:w="1838" w:type="dxa"/>
            <w:vMerge/>
            <w:vAlign w:val="center"/>
          </w:tcPr>
          <w:p w14:paraId="7ACBAC5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72A0C1A1" w14:textId="79D146A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IXT/R2/00222/2023</w:t>
            </w:r>
          </w:p>
        </w:tc>
        <w:tc>
          <w:tcPr>
            <w:tcW w:w="2693" w:type="dxa"/>
            <w:vAlign w:val="center"/>
          </w:tcPr>
          <w:p w14:paraId="1C3126C4" w14:textId="3776686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24A8E8A0" w14:textId="60342BC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831</w:t>
            </w:r>
          </w:p>
        </w:tc>
      </w:tr>
      <w:tr w:rsidR="0049486F" w:rsidRPr="007A4381" w14:paraId="416EA3B4" w14:textId="77777777" w:rsidTr="00BC2830">
        <w:trPr>
          <w:jc w:val="center"/>
        </w:trPr>
        <w:tc>
          <w:tcPr>
            <w:tcW w:w="1838" w:type="dxa"/>
            <w:vMerge/>
            <w:vAlign w:val="center"/>
          </w:tcPr>
          <w:p w14:paraId="7D4743E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04C49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BF5CBCF" w14:textId="548F220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1F98BBF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AAC14DA" w14:textId="77777777" w:rsidTr="005936DF">
        <w:trPr>
          <w:jc w:val="center"/>
        </w:trPr>
        <w:tc>
          <w:tcPr>
            <w:tcW w:w="1838" w:type="dxa"/>
            <w:vMerge/>
            <w:vAlign w:val="center"/>
          </w:tcPr>
          <w:p w14:paraId="4C8B0F1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DCF22B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E730717" w14:textId="12189F9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7DE3E3E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6AD4662" w14:textId="77777777" w:rsidTr="005936DF">
        <w:trPr>
          <w:jc w:val="center"/>
        </w:trPr>
        <w:tc>
          <w:tcPr>
            <w:tcW w:w="1838" w:type="dxa"/>
            <w:vMerge/>
            <w:vAlign w:val="center"/>
          </w:tcPr>
          <w:p w14:paraId="26A8BE8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2A2C20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8FB2140" w14:textId="55AF16C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4537546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31B6D68" w14:textId="77777777" w:rsidTr="005936DF">
        <w:trPr>
          <w:jc w:val="center"/>
        </w:trPr>
        <w:tc>
          <w:tcPr>
            <w:tcW w:w="1838" w:type="dxa"/>
            <w:vMerge/>
            <w:vAlign w:val="center"/>
          </w:tcPr>
          <w:p w14:paraId="7072176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3F9E48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4BFE0FD" w14:textId="390ACA7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5026FF4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968F735" w14:textId="77777777" w:rsidTr="005936DF">
        <w:trPr>
          <w:jc w:val="center"/>
        </w:trPr>
        <w:tc>
          <w:tcPr>
            <w:tcW w:w="1838" w:type="dxa"/>
            <w:vMerge/>
            <w:vAlign w:val="center"/>
          </w:tcPr>
          <w:p w14:paraId="4E40EDD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F25B9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BB120C1" w14:textId="6E05BA6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25423E9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05B2BFC" w14:textId="77777777" w:rsidTr="005936DF">
        <w:trPr>
          <w:jc w:val="center"/>
        </w:trPr>
        <w:tc>
          <w:tcPr>
            <w:tcW w:w="1838" w:type="dxa"/>
            <w:vMerge/>
            <w:vAlign w:val="center"/>
          </w:tcPr>
          <w:p w14:paraId="4AE094D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BB5EE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3350A2E" w14:textId="6CCBE6D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64D4520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28A680D" w14:textId="77777777" w:rsidTr="005936DF">
        <w:trPr>
          <w:jc w:val="center"/>
        </w:trPr>
        <w:tc>
          <w:tcPr>
            <w:tcW w:w="1838" w:type="dxa"/>
            <w:vMerge/>
            <w:vAlign w:val="center"/>
          </w:tcPr>
          <w:p w14:paraId="04B335C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237F0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ECCA739" w14:textId="6563AA9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3C382FB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F704F2D" w14:textId="77777777" w:rsidTr="005936DF">
        <w:trPr>
          <w:jc w:val="center"/>
        </w:trPr>
        <w:tc>
          <w:tcPr>
            <w:tcW w:w="1838" w:type="dxa"/>
            <w:vMerge/>
            <w:vAlign w:val="center"/>
          </w:tcPr>
          <w:p w14:paraId="22C690E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6B1505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B633D4B" w14:textId="3B94064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3933487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5B48BF9" w14:textId="77777777" w:rsidTr="005936DF">
        <w:trPr>
          <w:jc w:val="center"/>
        </w:trPr>
        <w:tc>
          <w:tcPr>
            <w:tcW w:w="1838" w:type="dxa"/>
            <w:vMerge/>
            <w:vAlign w:val="center"/>
          </w:tcPr>
          <w:p w14:paraId="129A6FE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9C3C2D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61593DB" w14:textId="38C2683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34D620C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2A214D8" w14:textId="77777777" w:rsidTr="005936DF">
        <w:trPr>
          <w:jc w:val="center"/>
        </w:trPr>
        <w:tc>
          <w:tcPr>
            <w:tcW w:w="1838" w:type="dxa"/>
            <w:vMerge/>
            <w:vAlign w:val="center"/>
          </w:tcPr>
          <w:p w14:paraId="4A6A97D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64FD86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02E3505" w14:textId="1525520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37B4EAD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95546EC" w14:textId="77777777" w:rsidTr="005936DF">
        <w:trPr>
          <w:jc w:val="center"/>
        </w:trPr>
        <w:tc>
          <w:tcPr>
            <w:tcW w:w="1838" w:type="dxa"/>
            <w:vMerge/>
            <w:vAlign w:val="center"/>
          </w:tcPr>
          <w:p w14:paraId="0F067B0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AAD69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2F671C2" w14:textId="53C807D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23770DB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B755271" w14:textId="77777777" w:rsidTr="00BC2830">
        <w:trPr>
          <w:jc w:val="center"/>
        </w:trPr>
        <w:tc>
          <w:tcPr>
            <w:tcW w:w="1838" w:type="dxa"/>
            <w:vMerge w:val="restart"/>
            <w:vAlign w:val="center"/>
          </w:tcPr>
          <w:p w14:paraId="3C12F5F6" w14:textId="7C9B53B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Novena Regiduría</w:t>
            </w:r>
          </w:p>
        </w:tc>
        <w:tc>
          <w:tcPr>
            <w:tcW w:w="2552" w:type="dxa"/>
            <w:vMerge w:val="restart"/>
            <w:vAlign w:val="center"/>
          </w:tcPr>
          <w:p w14:paraId="3E72A2B4" w14:textId="6D50D4B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IXT/R9/65/2023</w:t>
            </w:r>
          </w:p>
        </w:tc>
        <w:tc>
          <w:tcPr>
            <w:tcW w:w="2693" w:type="dxa"/>
            <w:vAlign w:val="center"/>
          </w:tcPr>
          <w:p w14:paraId="4ED8A00B" w14:textId="4C73A4F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678098DD" w14:textId="50FE73C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1,178</w:t>
            </w:r>
          </w:p>
        </w:tc>
      </w:tr>
      <w:tr w:rsidR="0049486F" w:rsidRPr="007A4381" w14:paraId="55A18078" w14:textId="77777777" w:rsidTr="00BC2830">
        <w:trPr>
          <w:jc w:val="center"/>
        </w:trPr>
        <w:tc>
          <w:tcPr>
            <w:tcW w:w="1838" w:type="dxa"/>
            <w:vMerge/>
            <w:vAlign w:val="center"/>
          </w:tcPr>
          <w:p w14:paraId="132DFF9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6B41C1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6A5F047" w14:textId="0B8D558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46FF926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65499F9" w14:textId="77777777" w:rsidTr="00BC2830">
        <w:trPr>
          <w:jc w:val="center"/>
        </w:trPr>
        <w:tc>
          <w:tcPr>
            <w:tcW w:w="1838" w:type="dxa"/>
            <w:vMerge/>
            <w:vAlign w:val="center"/>
          </w:tcPr>
          <w:p w14:paraId="1E9C336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96C1DC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3BF39B3" w14:textId="4815F64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0A15832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7950B1F" w14:textId="77777777" w:rsidTr="00BC2830">
        <w:trPr>
          <w:jc w:val="center"/>
        </w:trPr>
        <w:tc>
          <w:tcPr>
            <w:tcW w:w="1838" w:type="dxa"/>
            <w:vMerge/>
            <w:vAlign w:val="center"/>
          </w:tcPr>
          <w:p w14:paraId="0EC5DEA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FAC30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A186C4F" w14:textId="0D96C9E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25FFF63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8F2274E" w14:textId="77777777" w:rsidTr="00BC2830">
        <w:trPr>
          <w:jc w:val="center"/>
        </w:trPr>
        <w:tc>
          <w:tcPr>
            <w:tcW w:w="1838" w:type="dxa"/>
            <w:vMerge/>
            <w:vAlign w:val="center"/>
          </w:tcPr>
          <w:p w14:paraId="332815A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3D34DC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C5CC321" w14:textId="6CCC8C4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0DB6CD6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0C497C1" w14:textId="77777777" w:rsidTr="00BC2830">
        <w:trPr>
          <w:jc w:val="center"/>
        </w:trPr>
        <w:tc>
          <w:tcPr>
            <w:tcW w:w="1838" w:type="dxa"/>
            <w:vMerge/>
            <w:vAlign w:val="center"/>
          </w:tcPr>
          <w:p w14:paraId="4D89C99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A07614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82B95D8" w14:textId="7E2DF56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4B204A0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069D00A" w14:textId="77777777" w:rsidTr="00BC2830">
        <w:trPr>
          <w:jc w:val="center"/>
        </w:trPr>
        <w:tc>
          <w:tcPr>
            <w:tcW w:w="1838" w:type="dxa"/>
            <w:vMerge/>
            <w:vAlign w:val="center"/>
          </w:tcPr>
          <w:p w14:paraId="11C59DB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5413EB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30FD145" w14:textId="442B5AA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60DBEEE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C9EB374" w14:textId="77777777" w:rsidTr="00BC2830">
        <w:trPr>
          <w:jc w:val="center"/>
        </w:trPr>
        <w:tc>
          <w:tcPr>
            <w:tcW w:w="1838" w:type="dxa"/>
            <w:vMerge/>
            <w:vAlign w:val="center"/>
          </w:tcPr>
          <w:p w14:paraId="75EC738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B19415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2EC4FBD" w14:textId="4E40F54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1EBBFB2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1DBC19B" w14:textId="77777777" w:rsidTr="00BC2830">
        <w:trPr>
          <w:jc w:val="center"/>
        </w:trPr>
        <w:tc>
          <w:tcPr>
            <w:tcW w:w="1838" w:type="dxa"/>
            <w:vMerge/>
            <w:vAlign w:val="center"/>
          </w:tcPr>
          <w:p w14:paraId="582CD4B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EA438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82D8F53" w14:textId="2D0FA63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26E0319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BE40808" w14:textId="77777777" w:rsidTr="00BC2830">
        <w:trPr>
          <w:jc w:val="center"/>
        </w:trPr>
        <w:tc>
          <w:tcPr>
            <w:tcW w:w="1838" w:type="dxa"/>
            <w:vMerge/>
            <w:vAlign w:val="center"/>
          </w:tcPr>
          <w:p w14:paraId="6B5C505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F84416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FCD2159" w14:textId="4C68C05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1B85178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618A0EC" w14:textId="77777777" w:rsidTr="00BC2830">
        <w:trPr>
          <w:jc w:val="center"/>
        </w:trPr>
        <w:tc>
          <w:tcPr>
            <w:tcW w:w="1838" w:type="dxa"/>
            <w:vMerge/>
            <w:vAlign w:val="center"/>
          </w:tcPr>
          <w:p w14:paraId="25FD04A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6A8130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8EE81EE" w14:textId="69A75EB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60FB5C8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FC0A07" w14:textId="77777777" w:rsidTr="00BC2830">
        <w:trPr>
          <w:jc w:val="center"/>
        </w:trPr>
        <w:tc>
          <w:tcPr>
            <w:tcW w:w="1838" w:type="dxa"/>
            <w:vMerge/>
            <w:vAlign w:val="center"/>
          </w:tcPr>
          <w:p w14:paraId="073F0EE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92AB0A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5C77ACB" w14:textId="54EA34A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20BE70D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BB0F0B4" w14:textId="77777777" w:rsidTr="00BC2830">
        <w:trPr>
          <w:jc w:val="center"/>
        </w:trPr>
        <w:tc>
          <w:tcPr>
            <w:tcW w:w="1838" w:type="dxa"/>
            <w:vMerge w:val="restart"/>
            <w:vAlign w:val="center"/>
          </w:tcPr>
          <w:p w14:paraId="719FA61D" w14:textId="78A4650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Octava Regiduría</w:t>
            </w:r>
          </w:p>
        </w:tc>
        <w:tc>
          <w:tcPr>
            <w:tcW w:w="2552" w:type="dxa"/>
            <w:vMerge w:val="restart"/>
            <w:vAlign w:val="center"/>
          </w:tcPr>
          <w:p w14:paraId="14B48D57" w14:textId="1E3D17D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IXT/REG08/0117/2023</w:t>
            </w:r>
          </w:p>
        </w:tc>
        <w:tc>
          <w:tcPr>
            <w:tcW w:w="2693" w:type="dxa"/>
            <w:vAlign w:val="center"/>
          </w:tcPr>
          <w:p w14:paraId="6D9EFE2C" w14:textId="7B39DF8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0789C756" w14:textId="28C8361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1,790</w:t>
            </w:r>
          </w:p>
        </w:tc>
      </w:tr>
      <w:tr w:rsidR="0049486F" w:rsidRPr="007A4381" w14:paraId="18424210" w14:textId="77777777" w:rsidTr="00BC2830">
        <w:trPr>
          <w:jc w:val="center"/>
        </w:trPr>
        <w:tc>
          <w:tcPr>
            <w:tcW w:w="1838" w:type="dxa"/>
            <w:vMerge/>
            <w:vAlign w:val="center"/>
          </w:tcPr>
          <w:p w14:paraId="08D45D1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6047E5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56EDB65" w14:textId="76415B2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08E36FB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0BFA057" w14:textId="77777777" w:rsidTr="00BC2830">
        <w:trPr>
          <w:jc w:val="center"/>
        </w:trPr>
        <w:tc>
          <w:tcPr>
            <w:tcW w:w="1838" w:type="dxa"/>
            <w:vMerge/>
            <w:vAlign w:val="center"/>
          </w:tcPr>
          <w:p w14:paraId="69FFAF3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0F1FD1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E873DF6" w14:textId="445356B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1560E1B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112C69A" w14:textId="77777777" w:rsidTr="00BC2830">
        <w:trPr>
          <w:jc w:val="center"/>
        </w:trPr>
        <w:tc>
          <w:tcPr>
            <w:tcW w:w="1838" w:type="dxa"/>
            <w:vMerge/>
            <w:vAlign w:val="center"/>
          </w:tcPr>
          <w:p w14:paraId="4D9EE06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312D91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51FC1EA" w14:textId="4C32791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0E5F176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DC53C32" w14:textId="77777777" w:rsidTr="00BC2830">
        <w:trPr>
          <w:jc w:val="center"/>
        </w:trPr>
        <w:tc>
          <w:tcPr>
            <w:tcW w:w="1838" w:type="dxa"/>
            <w:vMerge/>
            <w:vAlign w:val="center"/>
          </w:tcPr>
          <w:p w14:paraId="3BA6F6A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F5170C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2609C1F" w14:textId="475BE2D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0F52279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2BE5245" w14:textId="77777777" w:rsidTr="00BC2830">
        <w:trPr>
          <w:jc w:val="center"/>
        </w:trPr>
        <w:tc>
          <w:tcPr>
            <w:tcW w:w="1838" w:type="dxa"/>
            <w:vMerge/>
            <w:vAlign w:val="center"/>
          </w:tcPr>
          <w:p w14:paraId="5FDA604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ACB73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7FEC6DA" w14:textId="2B1AEFA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241F604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87AECEC" w14:textId="77777777" w:rsidTr="00BC2830">
        <w:trPr>
          <w:jc w:val="center"/>
        </w:trPr>
        <w:tc>
          <w:tcPr>
            <w:tcW w:w="1838" w:type="dxa"/>
            <w:vMerge/>
            <w:vAlign w:val="center"/>
          </w:tcPr>
          <w:p w14:paraId="7DC5ED8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D35855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94A4BC6" w14:textId="4368E2C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3249E8F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059A5AA" w14:textId="77777777" w:rsidTr="00BC2830">
        <w:trPr>
          <w:jc w:val="center"/>
        </w:trPr>
        <w:tc>
          <w:tcPr>
            <w:tcW w:w="1838" w:type="dxa"/>
            <w:vMerge/>
            <w:vAlign w:val="center"/>
          </w:tcPr>
          <w:p w14:paraId="727CA9A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38598D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744D9B4" w14:textId="29D1224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17609C5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E81C7CB" w14:textId="77777777" w:rsidTr="00BC2830">
        <w:trPr>
          <w:jc w:val="center"/>
        </w:trPr>
        <w:tc>
          <w:tcPr>
            <w:tcW w:w="1838" w:type="dxa"/>
            <w:vMerge/>
            <w:vAlign w:val="center"/>
          </w:tcPr>
          <w:p w14:paraId="7C4FADD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7CD773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632590" w14:textId="571D78F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36A4E21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FDBEBF6" w14:textId="77777777" w:rsidTr="00BC2830">
        <w:trPr>
          <w:jc w:val="center"/>
        </w:trPr>
        <w:tc>
          <w:tcPr>
            <w:tcW w:w="1838" w:type="dxa"/>
            <w:vMerge/>
            <w:vAlign w:val="center"/>
          </w:tcPr>
          <w:p w14:paraId="3AAE88D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4C3B06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252A678" w14:textId="20B5FD1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67C947F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3A1192C" w14:textId="77777777" w:rsidTr="00BC2830">
        <w:trPr>
          <w:jc w:val="center"/>
        </w:trPr>
        <w:tc>
          <w:tcPr>
            <w:tcW w:w="1838" w:type="dxa"/>
            <w:vMerge/>
            <w:vAlign w:val="center"/>
          </w:tcPr>
          <w:p w14:paraId="7FE13C7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ED8991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675B955" w14:textId="00BB03A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7D53D1B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8F3F12D" w14:textId="77777777" w:rsidTr="00BC2830">
        <w:trPr>
          <w:jc w:val="center"/>
        </w:trPr>
        <w:tc>
          <w:tcPr>
            <w:tcW w:w="1838" w:type="dxa"/>
            <w:vMerge/>
            <w:vAlign w:val="center"/>
          </w:tcPr>
          <w:p w14:paraId="78DD284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7603B2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1CA736E" w14:textId="2188865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6EBB0D2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D125E94" w14:textId="77777777" w:rsidTr="00BC2830">
        <w:trPr>
          <w:jc w:val="center"/>
        </w:trPr>
        <w:tc>
          <w:tcPr>
            <w:tcW w:w="1838" w:type="dxa"/>
            <w:vMerge/>
            <w:vAlign w:val="center"/>
          </w:tcPr>
          <w:p w14:paraId="436541F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1EA16C4A" w14:textId="7230354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IXT/REG08/0117/2023</w:t>
            </w:r>
          </w:p>
        </w:tc>
        <w:tc>
          <w:tcPr>
            <w:tcW w:w="2693" w:type="dxa"/>
            <w:vAlign w:val="center"/>
          </w:tcPr>
          <w:p w14:paraId="31C42382" w14:textId="5CFB7DF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4C92F6C9" w14:textId="1B2EB34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658</w:t>
            </w:r>
          </w:p>
        </w:tc>
      </w:tr>
      <w:tr w:rsidR="0049486F" w:rsidRPr="007A4381" w14:paraId="65CCDA0A" w14:textId="77777777" w:rsidTr="00BC2830">
        <w:trPr>
          <w:jc w:val="center"/>
        </w:trPr>
        <w:tc>
          <w:tcPr>
            <w:tcW w:w="1838" w:type="dxa"/>
            <w:vMerge/>
            <w:vAlign w:val="center"/>
          </w:tcPr>
          <w:p w14:paraId="04C31A4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BD3C65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66D12C9" w14:textId="371BB5F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7176635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4856612" w14:textId="77777777" w:rsidTr="005936DF">
        <w:trPr>
          <w:jc w:val="center"/>
        </w:trPr>
        <w:tc>
          <w:tcPr>
            <w:tcW w:w="1838" w:type="dxa"/>
            <w:vMerge/>
            <w:vAlign w:val="center"/>
          </w:tcPr>
          <w:p w14:paraId="7ED593B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290A46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1FFE3D9" w14:textId="3D205A4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30D4F34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998230D" w14:textId="77777777" w:rsidTr="005936DF">
        <w:trPr>
          <w:jc w:val="center"/>
        </w:trPr>
        <w:tc>
          <w:tcPr>
            <w:tcW w:w="1838" w:type="dxa"/>
            <w:vMerge/>
            <w:vAlign w:val="center"/>
          </w:tcPr>
          <w:p w14:paraId="3CA9AFB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4C788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5BB42E0" w14:textId="1D356E8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7C01514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038D179" w14:textId="77777777" w:rsidTr="005936DF">
        <w:trPr>
          <w:jc w:val="center"/>
        </w:trPr>
        <w:tc>
          <w:tcPr>
            <w:tcW w:w="1838" w:type="dxa"/>
            <w:vMerge/>
            <w:vAlign w:val="center"/>
          </w:tcPr>
          <w:p w14:paraId="3C85992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C50D7B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4714972" w14:textId="25DE051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391B87E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F5E1DF7" w14:textId="77777777" w:rsidTr="005936DF">
        <w:trPr>
          <w:jc w:val="center"/>
        </w:trPr>
        <w:tc>
          <w:tcPr>
            <w:tcW w:w="1838" w:type="dxa"/>
            <w:vMerge/>
            <w:vAlign w:val="center"/>
          </w:tcPr>
          <w:p w14:paraId="4EC9102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27CC7E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80D19A5" w14:textId="5176FBB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099DA20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343C615" w14:textId="77777777" w:rsidTr="005936DF">
        <w:trPr>
          <w:jc w:val="center"/>
        </w:trPr>
        <w:tc>
          <w:tcPr>
            <w:tcW w:w="1838" w:type="dxa"/>
            <w:vMerge/>
            <w:vAlign w:val="center"/>
          </w:tcPr>
          <w:p w14:paraId="58B07FB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21955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16ABAA4" w14:textId="5CA418B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0686FA7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8375BEE" w14:textId="77777777" w:rsidTr="005936DF">
        <w:trPr>
          <w:jc w:val="center"/>
        </w:trPr>
        <w:tc>
          <w:tcPr>
            <w:tcW w:w="1838" w:type="dxa"/>
            <w:vMerge/>
            <w:vAlign w:val="center"/>
          </w:tcPr>
          <w:p w14:paraId="5A12CA1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DE0235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AB772B4" w14:textId="1E55E26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2AB8378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A1A15D" w14:textId="77777777" w:rsidTr="005936DF">
        <w:trPr>
          <w:jc w:val="center"/>
        </w:trPr>
        <w:tc>
          <w:tcPr>
            <w:tcW w:w="1838" w:type="dxa"/>
            <w:vMerge/>
            <w:vAlign w:val="center"/>
          </w:tcPr>
          <w:p w14:paraId="7ECEBF8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95B66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683F8C4" w14:textId="5FDB57C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3FEB657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B7ECC7D" w14:textId="77777777" w:rsidTr="005936DF">
        <w:trPr>
          <w:jc w:val="center"/>
        </w:trPr>
        <w:tc>
          <w:tcPr>
            <w:tcW w:w="1838" w:type="dxa"/>
            <w:vMerge/>
            <w:vAlign w:val="center"/>
          </w:tcPr>
          <w:p w14:paraId="07B839A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188F02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D72916A" w14:textId="7CC3E06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6F4169A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25EA28E" w14:textId="77777777" w:rsidTr="005936DF">
        <w:trPr>
          <w:jc w:val="center"/>
        </w:trPr>
        <w:tc>
          <w:tcPr>
            <w:tcW w:w="1838" w:type="dxa"/>
            <w:vMerge/>
            <w:vAlign w:val="center"/>
          </w:tcPr>
          <w:p w14:paraId="0A77A05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A4E132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0417CD6" w14:textId="0185EC6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3B5EE40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1835D7D" w14:textId="77777777" w:rsidTr="005936DF">
        <w:trPr>
          <w:jc w:val="center"/>
        </w:trPr>
        <w:tc>
          <w:tcPr>
            <w:tcW w:w="1838" w:type="dxa"/>
            <w:vMerge/>
            <w:vAlign w:val="center"/>
          </w:tcPr>
          <w:p w14:paraId="438EFC6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75B49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19DCF09" w14:textId="09CBCCD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5E1C5F5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FE1ED6F" w14:textId="77777777" w:rsidTr="00BC2830">
        <w:trPr>
          <w:jc w:val="center"/>
        </w:trPr>
        <w:tc>
          <w:tcPr>
            <w:tcW w:w="1838" w:type="dxa"/>
            <w:vMerge w:val="restart"/>
            <w:vAlign w:val="center"/>
          </w:tcPr>
          <w:p w14:paraId="60B05F5A" w14:textId="04D7F8E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Salud</w:t>
            </w:r>
          </w:p>
        </w:tc>
        <w:tc>
          <w:tcPr>
            <w:tcW w:w="2552" w:type="dxa"/>
            <w:vMerge w:val="restart"/>
            <w:vAlign w:val="center"/>
          </w:tcPr>
          <w:p w14:paraId="6946E333" w14:textId="18673DA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IXTA/D.G.S.I/0506/2023</w:t>
            </w:r>
          </w:p>
        </w:tc>
        <w:tc>
          <w:tcPr>
            <w:tcW w:w="2693" w:type="dxa"/>
            <w:vAlign w:val="center"/>
          </w:tcPr>
          <w:p w14:paraId="5F86FDC2" w14:textId="16B8CF8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58C1DA56" w14:textId="6ADE79D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Ratifica su respuesta</w:t>
            </w:r>
          </w:p>
        </w:tc>
      </w:tr>
      <w:tr w:rsidR="0049486F" w:rsidRPr="007A4381" w14:paraId="23F47D49" w14:textId="77777777" w:rsidTr="00BC2830">
        <w:trPr>
          <w:jc w:val="center"/>
        </w:trPr>
        <w:tc>
          <w:tcPr>
            <w:tcW w:w="1838" w:type="dxa"/>
            <w:vMerge/>
            <w:vAlign w:val="center"/>
          </w:tcPr>
          <w:p w14:paraId="699BB73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D1C1A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B00093A" w14:textId="4AFE4CC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3B6EC7D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C8572A6" w14:textId="77777777" w:rsidTr="00BC2830">
        <w:trPr>
          <w:jc w:val="center"/>
        </w:trPr>
        <w:tc>
          <w:tcPr>
            <w:tcW w:w="1838" w:type="dxa"/>
            <w:vMerge/>
            <w:vAlign w:val="center"/>
          </w:tcPr>
          <w:p w14:paraId="45E1753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55998B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9447C00" w14:textId="18D3525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2355C57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60E524F" w14:textId="77777777" w:rsidTr="00BC2830">
        <w:trPr>
          <w:jc w:val="center"/>
        </w:trPr>
        <w:tc>
          <w:tcPr>
            <w:tcW w:w="1838" w:type="dxa"/>
            <w:vMerge/>
            <w:vAlign w:val="center"/>
          </w:tcPr>
          <w:p w14:paraId="73A3E78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1F5924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4F8EFF9" w14:textId="7E0BBA3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0D1B295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2108F2C" w14:textId="77777777" w:rsidTr="00BC2830">
        <w:trPr>
          <w:jc w:val="center"/>
        </w:trPr>
        <w:tc>
          <w:tcPr>
            <w:tcW w:w="1838" w:type="dxa"/>
            <w:vMerge/>
            <w:vAlign w:val="center"/>
          </w:tcPr>
          <w:p w14:paraId="05CF226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667579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597AF44" w14:textId="22F3903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72BB02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933DFDA" w14:textId="77777777" w:rsidTr="00BC2830">
        <w:trPr>
          <w:jc w:val="center"/>
        </w:trPr>
        <w:tc>
          <w:tcPr>
            <w:tcW w:w="1838" w:type="dxa"/>
            <w:vMerge/>
            <w:vAlign w:val="center"/>
          </w:tcPr>
          <w:p w14:paraId="40CDC40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0E643E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CC76BA1" w14:textId="74EF9B4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5978C53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19DFCA5" w14:textId="77777777" w:rsidTr="00BC2830">
        <w:trPr>
          <w:jc w:val="center"/>
        </w:trPr>
        <w:tc>
          <w:tcPr>
            <w:tcW w:w="1838" w:type="dxa"/>
            <w:vMerge/>
            <w:vAlign w:val="center"/>
          </w:tcPr>
          <w:p w14:paraId="181F580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581E5E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35DC06F" w14:textId="2724560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1EAC434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3752D50" w14:textId="77777777" w:rsidTr="00BC2830">
        <w:trPr>
          <w:jc w:val="center"/>
        </w:trPr>
        <w:tc>
          <w:tcPr>
            <w:tcW w:w="1838" w:type="dxa"/>
            <w:vMerge/>
            <w:vAlign w:val="center"/>
          </w:tcPr>
          <w:p w14:paraId="020C571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E761E6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479BB87" w14:textId="3804E13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4D1BED8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53B7F3B" w14:textId="77777777" w:rsidTr="00BC2830">
        <w:trPr>
          <w:jc w:val="center"/>
        </w:trPr>
        <w:tc>
          <w:tcPr>
            <w:tcW w:w="1838" w:type="dxa"/>
            <w:vMerge/>
            <w:vAlign w:val="center"/>
          </w:tcPr>
          <w:p w14:paraId="4EB2976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467002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E7D47FB" w14:textId="2E42092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573F5F6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7967204" w14:textId="77777777" w:rsidTr="00BC2830">
        <w:trPr>
          <w:jc w:val="center"/>
        </w:trPr>
        <w:tc>
          <w:tcPr>
            <w:tcW w:w="1838" w:type="dxa"/>
            <w:vMerge/>
            <w:vAlign w:val="center"/>
          </w:tcPr>
          <w:p w14:paraId="6BEFDA4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B95FBE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3EDE7F1" w14:textId="3665D9C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08E801B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7CBF30D" w14:textId="77777777" w:rsidTr="00BC2830">
        <w:trPr>
          <w:jc w:val="center"/>
        </w:trPr>
        <w:tc>
          <w:tcPr>
            <w:tcW w:w="1838" w:type="dxa"/>
            <w:vMerge/>
            <w:vAlign w:val="center"/>
          </w:tcPr>
          <w:p w14:paraId="6EEBD15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7CC05D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908411A" w14:textId="7C60CBD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6CB646E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B933EF9" w14:textId="77777777" w:rsidTr="00BC2830">
        <w:trPr>
          <w:jc w:val="center"/>
        </w:trPr>
        <w:tc>
          <w:tcPr>
            <w:tcW w:w="1838" w:type="dxa"/>
            <w:vMerge/>
            <w:vAlign w:val="center"/>
          </w:tcPr>
          <w:p w14:paraId="131146B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8D3063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2A2521B" w14:textId="2878A61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5834C5C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91FD0D7" w14:textId="77777777" w:rsidTr="00BC2830">
        <w:trPr>
          <w:jc w:val="center"/>
        </w:trPr>
        <w:tc>
          <w:tcPr>
            <w:tcW w:w="1838" w:type="dxa"/>
            <w:vMerge/>
            <w:vAlign w:val="center"/>
          </w:tcPr>
          <w:p w14:paraId="113A278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7F0B59A7" w14:textId="1D06DB6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IXTA/D.G.S.I/0507/2023</w:t>
            </w:r>
          </w:p>
        </w:tc>
        <w:tc>
          <w:tcPr>
            <w:tcW w:w="2693" w:type="dxa"/>
            <w:vAlign w:val="center"/>
          </w:tcPr>
          <w:p w14:paraId="717B6648" w14:textId="5D5C42A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ign w:val="center"/>
          </w:tcPr>
          <w:p w14:paraId="260FD9B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AD1AEEA" w14:textId="77777777" w:rsidTr="00BC2830">
        <w:trPr>
          <w:jc w:val="center"/>
        </w:trPr>
        <w:tc>
          <w:tcPr>
            <w:tcW w:w="1838" w:type="dxa"/>
            <w:vMerge/>
            <w:vAlign w:val="center"/>
          </w:tcPr>
          <w:p w14:paraId="649BAB0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2FC62F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76C6AA6" w14:textId="3774E5D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45445DD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95A0D90" w14:textId="77777777" w:rsidTr="005936DF">
        <w:trPr>
          <w:jc w:val="center"/>
        </w:trPr>
        <w:tc>
          <w:tcPr>
            <w:tcW w:w="1838" w:type="dxa"/>
            <w:vMerge/>
            <w:vAlign w:val="center"/>
          </w:tcPr>
          <w:p w14:paraId="093039B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A234BA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719BFD3" w14:textId="1AA3452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11E0D5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7E89A8C" w14:textId="77777777" w:rsidTr="005936DF">
        <w:trPr>
          <w:jc w:val="center"/>
        </w:trPr>
        <w:tc>
          <w:tcPr>
            <w:tcW w:w="1838" w:type="dxa"/>
            <w:vMerge/>
            <w:vAlign w:val="center"/>
          </w:tcPr>
          <w:p w14:paraId="0EC7563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04303B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5F1B8B3" w14:textId="04A091E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5547A09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5C6A7D2" w14:textId="77777777" w:rsidTr="005936DF">
        <w:trPr>
          <w:jc w:val="center"/>
        </w:trPr>
        <w:tc>
          <w:tcPr>
            <w:tcW w:w="1838" w:type="dxa"/>
            <w:vMerge/>
            <w:vAlign w:val="center"/>
          </w:tcPr>
          <w:p w14:paraId="717DB09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DEC98D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8B0B0BE" w14:textId="1F0B2A1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2D79693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DB5B1D0" w14:textId="77777777" w:rsidTr="005936DF">
        <w:trPr>
          <w:jc w:val="center"/>
        </w:trPr>
        <w:tc>
          <w:tcPr>
            <w:tcW w:w="1838" w:type="dxa"/>
            <w:vMerge/>
            <w:vAlign w:val="center"/>
          </w:tcPr>
          <w:p w14:paraId="5120DD4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4D6039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155DD40" w14:textId="0A5B351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6615CF1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D5CC9D5" w14:textId="77777777" w:rsidTr="005936DF">
        <w:trPr>
          <w:jc w:val="center"/>
        </w:trPr>
        <w:tc>
          <w:tcPr>
            <w:tcW w:w="1838" w:type="dxa"/>
            <w:vMerge/>
            <w:vAlign w:val="center"/>
          </w:tcPr>
          <w:p w14:paraId="6E73755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E688EE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C3EEBBD" w14:textId="680F65D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44E697D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58E813C" w14:textId="77777777" w:rsidTr="005936DF">
        <w:trPr>
          <w:jc w:val="center"/>
        </w:trPr>
        <w:tc>
          <w:tcPr>
            <w:tcW w:w="1838" w:type="dxa"/>
            <w:vMerge/>
            <w:vAlign w:val="center"/>
          </w:tcPr>
          <w:p w14:paraId="4BB7D45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659A68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8578216" w14:textId="31C246A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70263A1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2410626" w14:textId="77777777" w:rsidTr="005936DF">
        <w:trPr>
          <w:jc w:val="center"/>
        </w:trPr>
        <w:tc>
          <w:tcPr>
            <w:tcW w:w="1838" w:type="dxa"/>
            <w:vMerge/>
            <w:vAlign w:val="center"/>
          </w:tcPr>
          <w:p w14:paraId="4700933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C1C9C9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70AF3C9E" w14:textId="051CC62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0DB5606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5F8F399" w14:textId="77777777" w:rsidTr="005936DF">
        <w:trPr>
          <w:jc w:val="center"/>
        </w:trPr>
        <w:tc>
          <w:tcPr>
            <w:tcW w:w="1838" w:type="dxa"/>
            <w:vMerge/>
            <w:vAlign w:val="center"/>
          </w:tcPr>
          <w:p w14:paraId="13959D6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DC4115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5DB46A7" w14:textId="3BEA0E4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18321FC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77BF28F" w14:textId="77777777" w:rsidTr="005936DF">
        <w:trPr>
          <w:jc w:val="center"/>
        </w:trPr>
        <w:tc>
          <w:tcPr>
            <w:tcW w:w="1838" w:type="dxa"/>
            <w:vMerge/>
            <w:vAlign w:val="center"/>
          </w:tcPr>
          <w:p w14:paraId="4AA60F2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A0D59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82FBE94" w14:textId="1D3259F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1AAF05B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A43E60F" w14:textId="77777777" w:rsidTr="005936DF">
        <w:trPr>
          <w:jc w:val="center"/>
        </w:trPr>
        <w:tc>
          <w:tcPr>
            <w:tcW w:w="1838" w:type="dxa"/>
            <w:vMerge/>
            <w:vAlign w:val="center"/>
          </w:tcPr>
          <w:p w14:paraId="79153C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3EADB25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89F7193" w14:textId="2FB1231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07D4D03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C58F159" w14:textId="77777777" w:rsidTr="00BC2830">
        <w:trPr>
          <w:jc w:val="center"/>
        </w:trPr>
        <w:tc>
          <w:tcPr>
            <w:tcW w:w="1838" w:type="dxa"/>
            <w:vMerge w:val="restart"/>
            <w:vAlign w:val="center"/>
          </w:tcPr>
          <w:p w14:paraId="0D4162FC" w14:textId="73164C1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Desarrollo Territoria y Urbano</w:t>
            </w:r>
          </w:p>
        </w:tc>
        <w:tc>
          <w:tcPr>
            <w:tcW w:w="2552" w:type="dxa"/>
            <w:vMerge w:val="restart"/>
            <w:vAlign w:val="center"/>
          </w:tcPr>
          <w:p w14:paraId="207F172B" w14:textId="23C1C33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IXTA/DDTU/141/2023</w:t>
            </w:r>
          </w:p>
        </w:tc>
        <w:tc>
          <w:tcPr>
            <w:tcW w:w="2693" w:type="dxa"/>
            <w:vAlign w:val="center"/>
          </w:tcPr>
          <w:p w14:paraId="46A89A3F" w14:textId="3854F0A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4D32439E" w14:textId="5B6B0BB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1,445</w:t>
            </w:r>
          </w:p>
        </w:tc>
      </w:tr>
      <w:tr w:rsidR="0049486F" w:rsidRPr="007A4381" w14:paraId="50C6BDB1" w14:textId="77777777" w:rsidTr="00BC2830">
        <w:trPr>
          <w:jc w:val="center"/>
        </w:trPr>
        <w:tc>
          <w:tcPr>
            <w:tcW w:w="1838" w:type="dxa"/>
            <w:vMerge/>
            <w:vAlign w:val="center"/>
          </w:tcPr>
          <w:p w14:paraId="072924A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06EB39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1EC7ACD" w14:textId="2DA0EAD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282FE73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9CD7206" w14:textId="77777777" w:rsidTr="00BC2830">
        <w:trPr>
          <w:jc w:val="center"/>
        </w:trPr>
        <w:tc>
          <w:tcPr>
            <w:tcW w:w="1838" w:type="dxa"/>
            <w:vMerge/>
            <w:vAlign w:val="center"/>
          </w:tcPr>
          <w:p w14:paraId="0E03E3D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648AA1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CB1046C" w14:textId="115D3DF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5E03908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EB889F2" w14:textId="77777777" w:rsidTr="00BC2830">
        <w:trPr>
          <w:jc w:val="center"/>
        </w:trPr>
        <w:tc>
          <w:tcPr>
            <w:tcW w:w="1838" w:type="dxa"/>
            <w:vMerge/>
            <w:vAlign w:val="center"/>
          </w:tcPr>
          <w:p w14:paraId="18221A3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F558CF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00EEFA0" w14:textId="411E6DF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180B90A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AC99F50" w14:textId="77777777" w:rsidTr="00BC2830">
        <w:trPr>
          <w:jc w:val="center"/>
        </w:trPr>
        <w:tc>
          <w:tcPr>
            <w:tcW w:w="1838" w:type="dxa"/>
            <w:vMerge/>
            <w:vAlign w:val="center"/>
          </w:tcPr>
          <w:p w14:paraId="48CA585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ABCD9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AFAAE02" w14:textId="476C882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7DF27D9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FD21ED1" w14:textId="77777777" w:rsidTr="00BC2830">
        <w:trPr>
          <w:jc w:val="center"/>
        </w:trPr>
        <w:tc>
          <w:tcPr>
            <w:tcW w:w="1838" w:type="dxa"/>
            <w:vMerge/>
            <w:vAlign w:val="center"/>
          </w:tcPr>
          <w:p w14:paraId="1468BDE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149AA4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216F09D" w14:textId="29AFEC3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55198A0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E63B327" w14:textId="77777777" w:rsidTr="00BC2830">
        <w:trPr>
          <w:jc w:val="center"/>
        </w:trPr>
        <w:tc>
          <w:tcPr>
            <w:tcW w:w="1838" w:type="dxa"/>
            <w:vMerge/>
            <w:vAlign w:val="center"/>
          </w:tcPr>
          <w:p w14:paraId="4507E01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A2BB7C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A3631B2" w14:textId="5D063F6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6C1D62C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2AB698" w14:textId="77777777" w:rsidTr="00BC2830">
        <w:trPr>
          <w:jc w:val="center"/>
        </w:trPr>
        <w:tc>
          <w:tcPr>
            <w:tcW w:w="1838" w:type="dxa"/>
            <w:vMerge/>
            <w:vAlign w:val="center"/>
          </w:tcPr>
          <w:p w14:paraId="5E58CE1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FE7281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1FABF9F" w14:textId="53BBB74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7B95FD7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9265903" w14:textId="77777777" w:rsidTr="00BC2830">
        <w:trPr>
          <w:jc w:val="center"/>
        </w:trPr>
        <w:tc>
          <w:tcPr>
            <w:tcW w:w="1838" w:type="dxa"/>
            <w:vMerge/>
            <w:vAlign w:val="center"/>
          </w:tcPr>
          <w:p w14:paraId="6FEF374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728138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782FF22" w14:textId="6371E1B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27829F4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CFBEEC3" w14:textId="77777777" w:rsidTr="00BC2830">
        <w:trPr>
          <w:jc w:val="center"/>
        </w:trPr>
        <w:tc>
          <w:tcPr>
            <w:tcW w:w="1838" w:type="dxa"/>
            <w:vMerge/>
            <w:vAlign w:val="center"/>
          </w:tcPr>
          <w:p w14:paraId="1731BEE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A74BA0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1B121EF3" w14:textId="22EE51E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213A19C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27A688F" w14:textId="77777777" w:rsidTr="00BC2830">
        <w:trPr>
          <w:jc w:val="center"/>
        </w:trPr>
        <w:tc>
          <w:tcPr>
            <w:tcW w:w="1838" w:type="dxa"/>
            <w:vMerge/>
            <w:vAlign w:val="center"/>
          </w:tcPr>
          <w:p w14:paraId="0330B74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EF4431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BBF6FF9" w14:textId="2BC7D10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7A379C7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847A825" w14:textId="77777777" w:rsidTr="00BC2830">
        <w:trPr>
          <w:jc w:val="center"/>
        </w:trPr>
        <w:tc>
          <w:tcPr>
            <w:tcW w:w="1838" w:type="dxa"/>
            <w:vMerge/>
            <w:vAlign w:val="center"/>
          </w:tcPr>
          <w:p w14:paraId="06D432F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B48C1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4A7038EF" w14:textId="2BAA9412"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4E45011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7DA5179" w14:textId="77777777" w:rsidTr="00BC2830">
        <w:trPr>
          <w:jc w:val="center"/>
        </w:trPr>
        <w:tc>
          <w:tcPr>
            <w:tcW w:w="1838" w:type="dxa"/>
            <w:vMerge/>
            <w:vAlign w:val="center"/>
          </w:tcPr>
          <w:p w14:paraId="17EE4FF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2C7D87A0" w14:textId="055FE4F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IXTA/DDTU/140/2023</w:t>
            </w:r>
          </w:p>
        </w:tc>
        <w:tc>
          <w:tcPr>
            <w:tcW w:w="2693" w:type="dxa"/>
            <w:vAlign w:val="center"/>
          </w:tcPr>
          <w:p w14:paraId="66C8CC01" w14:textId="4987C1C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restart"/>
            <w:vAlign w:val="center"/>
          </w:tcPr>
          <w:p w14:paraId="40473C1F" w14:textId="3FF30B4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4,679</w:t>
            </w:r>
          </w:p>
        </w:tc>
      </w:tr>
      <w:tr w:rsidR="0049486F" w:rsidRPr="007A4381" w14:paraId="213ACB20" w14:textId="77777777" w:rsidTr="00BC2830">
        <w:trPr>
          <w:jc w:val="center"/>
        </w:trPr>
        <w:tc>
          <w:tcPr>
            <w:tcW w:w="1838" w:type="dxa"/>
            <w:vMerge/>
            <w:vAlign w:val="center"/>
          </w:tcPr>
          <w:p w14:paraId="5D744B1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172DEF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EE1A458" w14:textId="7823074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716A974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02960B44" w14:textId="77777777" w:rsidTr="005936DF">
        <w:trPr>
          <w:jc w:val="center"/>
        </w:trPr>
        <w:tc>
          <w:tcPr>
            <w:tcW w:w="1838" w:type="dxa"/>
            <w:vMerge/>
            <w:vAlign w:val="center"/>
          </w:tcPr>
          <w:p w14:paraId="678F4AF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F3CA6D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4DAA67B" w14:textId="72DB09E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6331A50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25C035BB" w14:textId="77777777" w:rsidTr="005936DF">
        <w:trPr>
          <w:jc w:val="center"/>
        </w:trPr>
        <w:tc>
          <w:tcPr>
            <w:tcW w:w="1838" w:type="dxa"/>
            <w:vMerge/>
            <w:vAlign w:val="center"/>
          </w:tcPr>
          <w:p w14:paraId="513AE8D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C04A38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90368AF" w14:textId="5817DE5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52D3E33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B49A5A9" w14:textId="77777777" w:rsidTr="005936DF">
        <w:trPr>
          <w:jc w:val="center"/>
        </w:trPr>
        <w:tc>
          <w:tcPr>
            <w:tcW w:w="1838" w:type="dxa"/>
            <w:vMerge/>
            <w:vAlign w:val="center"/>
          </w:tcPr>
          <w:p w14:paraId="59DA19B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F19E9C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029949D" w14:textId="26B8F64A"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16371C6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962D0AA" w14:textId="77777777" w:rsidTr="005936DF">
        <w:trPr>
          <w:jc w:val="center"/>
        </w:trPr>
        <w:tc>
          <w:tcPr>
            <w:tcW w:w="1838" w:type="dxa"/>
            <w:vMerge/>
            <w:vAlign w:val="center"/>
          </w:tcPr>
          <w:p w14:paraId="3365231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008D1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23078E1" w14:textId="20CD2A1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689A0FF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20F314" w14:textId="77777777" w:rsidTr="005936DF">
        <w:trPr>
          <w:jc w:val="center"/>
        </w:trPr>
        <w:tc>
          <w:tcPr>
            <w:tcW w:w="1838" w:type="dxa"/>
            <w:vMerge/>
            <w:vAlign w:val="center"/>
          </w:tcPr>
          <w:p w14:paraId="5EEBFF7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EB4863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E8DF434" w14:textId="79D4401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76DE2AE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5845508" w14:textId="77777777" w:rsidTr="005936DF">
        <w:trPr>
          <w:jc w:val="center"/>
        </w:trPr>
        <w:tc>
          <w:tcPr>
            <w:tcW w:w="1838" w:type="dxa"/>
            <w:vMerge/>
            <w:vAlign w:val="center"/>
          </w:tcPr>
          <w:p w14:paraId="3F1A163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6D30E8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9E21781" w14:textId="5EACAC9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01AC995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087C95A" w14:textId="77777777" w:rsidTr="005936DF">
        <w:trPr>
          <w:jc w:val="center"/>
        </w:trPr>
        <w:tc>
          <w:tcPr>
            <w:tcW w:w="1838" w:type="dxa"/>
            <w:vMerge/>
            <w:vAlign w:val="center"/>
          </w:tcPr>
          <w:p w14:paraId="50BF025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ACA1D7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6DA7311" w14:textId="21661A1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457D3C8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27B0D9C" w14:textId="77777777" w:rsidTr="005936DF">
        <w:trPr>
          <w:jc w:val="center"/>
        </w:trPr>
        <w:tc>
          <w:tcPr>
            <w:tcW w:w="1838" w:type="dxa"/>
            <w:vMerge/>
            <w:vAlign w:val="center"/>
          </w:tcPr>
          <w:p w14:paraId="2444786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1CB16A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730D059" w14:textId="65029F4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46B5AB5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E09E19A" w14:textId="77777777" w:rsidTr="005936DF">
        <w:trPr>
          <w:jc w:val="center"/>
        </w:trPr>
        <w:tc>
          <w:tcPr>
            <w:tcW w:w="1838" w:type="dxa"/>
            <w:vMerge/>
            <w:vAlign w:val="center"/>
          </w:tcPr>
          <w:p w14:paraId="05C5EDD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41441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3DE060B" w14:textId="30A5E50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779A85B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0E97715" w14:textId="77777777" w:rsidTr="005936DF">
        <w:trPr>
          <w:jc w:val="center"/>
        </w:trPr>
        <w:tc>
          <w:tcPr>
            <w:tcW w:w="1838" w:type="dxa"/>
            <w:vMerge/>
            <w:vAlign w:val="center"/>
          </w:tcPr>
          <w:p w14:paraId="5C20BC7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EB143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4B7487C2" w14:textId="674FFCC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5088F34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4E60468" w14:textId="77777777" w:rsidTr="00BC2830">
        <w:trPr>
          <w:jc w:val="center"/>
        </w:trPr>
        <w:tc>
          <w:tcPr>
            <w:tcW w:w="1838" w:type="dxa"/>
            <w:vMerge w:val="restart"/>
            <w:vAlign w:val="center"/>
          </w:tcPr>
          <w:p w14:paraId="2663D011" w14:textId="7BB2B65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Órgano Interno de Control</w:t>
            </w:r>
          </w:p>
        </w:tc>
        <w:tc>
          <w:tcPr>
            <w:tcW w:w="2552" w:type="dxa"/>
            <w:vMerge w:val="restart"/>
            <w:vAlign w:val="center"/>
          </w:tcPr>
          <w:p w14:paraId="5E31F411" w14:textId="10E82F6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IXT/OCIM/OF/361/2023</w:t>
            </w:r>
          </w:p>
        </w:tc>
        <w:tc>
          <w:tcPr>
            <w:tcW w:w="2693" w:type="dxa"/>
            <w:vAlign w:val="center"/>
          </w:tcPr>
          <w:p w14:paraId="3D6D0C7D" w14:textId="058A1E03"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01523/INFOEM/IP/RR/2023</w:t>
            </w:r>
          </w:p>
        </w:tc>
        <w:tc>
          <w:tcPr>
            <w:tcW w:w="1745" w:type="dxa"/>
            <w:vMerge w:val="restart"/>
            <w:vAlign w:val="center"/>
          </w:tcPr>
          <w:p w14:paraId="1B84E8DC" w14:textId="214F5EB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Ratifica su respuesta</w:t>
            </w:r>
          </w:p>
        </w:tc>
      </w:tr>
      <w:tr w:rsidR="0049486F" w:rsidRPr="007A4381" w14:paraId="3BF4BC23" w14:textId="77777777" w:rsidTr="00BC2830">
        <w:trPr>
          <w:jc w:val="center"/>
        </w:trPr>
        <w:tc>
          <w:tcPr>
            <w:tcW w:w="1838" w:type="dxa"/>
            <w:vMerge/>
            <w:vAlign w:val="center"/>
          </w:tcPr>
          <w:p w14:paraId="5CFE865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B74D00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B5CC819" w14:textId="1EAE113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01524/INFOEM/IP/RR/2023</w:t>
            </w:r>
          </w:p>
        </w:tc>
        <w:tc>
          <w:tcPr>
            <w:tcW w:w="1745" w:type="dxa"/>
            <w:vMerge/>
            <w:vAlign w:val="center"/>
          </w:tcPr>
          <w:p w14:paraId="71754C1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8477721" w14:textId="77777777" w:rsidTr="00BC2830">
        <w:trPr>
          <w:jc w:val="center"/>
        </w:trPr>
        <w:tc>
          <w:tcPr>
            <w:tcW w:w="1838" w:type="dxa"/>
            <w:vMerge/>
            <w:vAlign w:val="center"/>
          </w:tcPr>
          <w:p w14:paraId="7956CDA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21D3D3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6C23908" w14:textId="16D7205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01525/INFOEM/IP/RR/2023</w:t>
            </w:r>
          </w:p>
        </w:tc>
        <w:tc>
          <w:tcPr>
            <w:tcW w:w="1745" w:type="dxa"/>
            <w:vMerge/>
            <w:vAlign w:val="center"/>
          </w:tcPr>
          <w:p w14:paraId="6412976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519EB5" w14:textId="77777777" w:rsidTr="00BC2830">
        <w:trPr>
          <w:jc w:val="center"/>
        </w:trPr>
        <w:tc>
          <w:tcPr>
            <w:tcW w:w="1838" w:type="dxa"/>
            <w:vMerge/>
            <w:vAlign w:val="center"/>
          </w:tcPr>
          <w:p w14:paraId="66820CA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62B5D8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68AF99C5" w14:textId="56001CF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01526/INFOEM/IP/RR/2023</w:t>
            </w:r>
          </w:p>
        </w:tc>
        <w:tc>
          <w:tcPr>
            <w:tcW w:w="1745" w:type="dxa"/>
            <w:vMerge/>
            <w:vAlign w:val="center"/>
          </w:tcPr>
          <w:p w14:paraId="33AB0E5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4E68D9E" w14:textId="77777777" w:rsidTr="00BC2830">
        <w:trPr>
          <w:jc w:val="center"/>
        </w:trPr>
        <w:tc>
          <w:tcPr>
            <w:tcW w:w="1838" w:type="dxa"/>
            <w:vMerge/>
            <w:vAlign w:val="center"/>
          </w:tcPr>
          <w:p w14:paraId="522D1BD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792095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87CCFE2" w14:textId="5D632F01"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01527/INFOEM/IP/RR/2023</w:t>
            </w:r>
          </w:p>
        </w:tc>
        <w:tc>
          <w:tcPr>
            <w:tcW w:w="1745" w:type="dxa"/>
            <w:vMerge/>
            <w:vAlign w:val="center"/>
          </w:tcPr>
          <w:p w14:paraId="573FC7F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54A0CD2" w14:textId="77777777" w:rsidTr="00BC2830">
        <w:trPr>
          <w:jc w:val="center"/>
        </w:trPr>
        <w:tc>
          <w:tcPr>
            <w:tcW w:w="1838" w:type="dxa"/>
            <w:vMerge/>
            <w:vAlign w:val="center"/>
          </w:tcPr>
          <w:p w14:paraId="344F41A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F965F1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26CAAA68" w14:textId="410F10F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01528/INFOEM/IP/RR/2023</w:t>
            </w:r>
          </w:p>
        </w:tc>
        <w:tc>
          <w:tcPr>
            <w:tcW w:w="1745" w:type="dxa"/>
            <w:vMerge/>
            <w:vAlign w:val="center"/>
          </w:tcPr>
          <w:p w14:paraId="47F8225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B06A4CC" w14:textId="77777777" w:rsidTr="00BC2830">
        <w:trPr>
          <w:jc w:val="center"/>
        </w:trPr>
        <w:tc>
          <w:tcPr>
            <w:tcW w:w="1838" w:type="dxa"/>
            <w:vMerge/>
            <w:vAlign w:val="center"/>
          </w:tcPr>
          <w:p w14:paraId="4272F14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E9E842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24002AA" w14:textId="7A0A4770"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01529/INFOEM/IP/RR/2023</w:t>
            </w:r>
          </w:p>
        </w:tc>
        <w:tc>
          <w:tcPr>
            <w:tcW w:w="1745" w:type="dxa"/>
            <w:vMerge/>
            <w:vAlign w:val="center"/>
          </w:tcPr>
          <w:p w14:paraId="5CB3065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F5F5FFE" w14:textId="77777777" w:rsidTr="00BC2830">
        <w:trPr>
          <w:jc w:val="center"/>
        </w:trPr>
        <w:tc>
          <w:tcPr>
            <w:tcW w:w="1838" w:type="dxa"/>
            <w:vMerge/>
            <w:vAlign w:val="center"/>
          </w:tcPr>
          <w:p w14:paraId="0DFBDD3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261FC6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41D5742" w14:textId="77639BFB"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01530/INFOEM/IP/RR/2023</w:t>
            </w:r>
          </w:p>
        </w:tc>
        <w:tc>
          <w:tcPr>
            <w:tcW w:w="1745" w:type="dxa"/>
            <w:vMerge/>
            <w:vAlign w:val="center"/>
          </w:tcPr>
          <w:p w14:paraId="04A9564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EC2B617" w14:textId="77777777" w:rsidTr="00BC2830">
        <w:trPr>
          <w:jc w:val="center"/>
        </w:trPr>
        <w:tc>
          <w:tcPr>
            <w:tcW w:w="1838" w:type="dxa"/>
            <w:vMerge/>
            <w:vAlign w:val="center"/>
          </w:tcPr>
          <w:p w14:paraId="13A64F9C"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6E48D58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B34B5A5" w14:textId="4363D59C"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01531/INFOEM/IP/RR/2023</w:t>
            </w:r>
          </w:p>
        </w:tc>
        <w:tc>
          <w:tcPr>
            <w:tcW w:w="1745" w:type="dxa"/>
            <w:vMerge/>
            <w:vAlign w:val="center"/>
          </w:tcPr>
          <w:p w14:paraId="302962DE"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5621293" w14:textId="77777777" w:rsidTr="00BC2830">
        <w:trPr>
          <w:jc w:val="center"/>
        </w:trPr>
        <w:tc>
          <w:tcPr>
            <w:tcW w:w="1838" w:type="dxa"/>
            <w:vMerge/>
            <w:vAlign w:val="center"/>
          </w:tcPr>
          <w:p w14:paraId="0C4A2FB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515978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7862451E" w14:textId="68068B0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01532/INFOEM/IP/RR/2023</w:t>
            </w:r>
          </w:p>
        </w:tc>
        <w:tc>
          <w:tcPr>
            <w:tcW w:w="1745" w:type="dxa"/>
            <w:vMerge/>
            <w:vAlign w:val="center"/>
          </w:tcPr>
          <w:p w14:paraId="6D02898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FA4AD8A" w14:textId="77777777" w:rsidTr="00BC2830">
        <w:trPr>
          <w:jc w:val="center"/>
        </w:trPr>
        <w:tc>
          <w:tcPr>
            <w:tcW w:w="1838" w:type="dxa"/>
            <w:vMerge/>
            <w:vAlign w:val="center"/>
          </w:tcPr>
          <w:p w14:paraId="581C1B3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94E37C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58BE7262" w14:textId="5E105EB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01536/INFOEM/IP/RR/2023</w:t>
            </w:r>
          </w:p>
        </w:tc>
        <w:tc>
          <w:tcPr>
            <w:tcW w:w="1745" w:type="dxa"/>
            <w:vMerge/>
            <w:vAlign w:val="center"/>
          </w:tcPr>
          <w:p w14:paraId="1D36F01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F52C1E8" w14:textId="77777777" w:rsidTr="00BC2830">
        <w:trPr>
          <w:jc w:val="center"/>
        </w:trPr>
        <w:tc>
          <w:tcPr>
            <w:tcW w:w="1838" w:type="dxa"/>
            <w:vMerge/>
            <w:vAlign w:val="center"/>
          </w:tcPr>
          <w:p w14:paraId="0F0BD75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4509F2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33F5D197" w14:textId="350E5DC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01534/INFOEM/IP/RR/2023</w:t>
            </w:r>
          </w:p>
        </w:tc>
        <w:tc>
          <w:tcPr>
            <w:tcW w:w="1745" w:type="dxa"/>
            <w:vMerge/>
            <w:vAlign w:val="center"/>
          </w:tcPr>
          <w:p w14:paraId="7876597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1A94CC7" w14:textId="77777777" w:rsidTr="00BC2830">
        <w:trPr>
          <w:jc w:val="center"/>
        </w:trPr>
        <w:tc>
          <w:tcPr>
            <w:tcW w:w="1838" w:type="dxa"/>
            <w:vMerge/>
            <w:vAlign w:val="center"/>
          </w:tcPr>
          <w:p w14:paraId="1277B33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restart"/>
            <w:vAlign w:val="center"/>
          </w:tcPr>
          <w:p w14:paraId="1522586A" w14:textId="794DBBEE"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IXT/OCIM/OF/360/2023</w:t>
            </w:r>
          </w:p>
        </w:tc>
        <w:tc>
          <w:tcPr>
            <w:tcW w:w="2693" w:type="dxa"/>
            <w:vAlign w:val="center"/>
          </w:tcPr>
          <w:p w14:paraId="61A6866A" w14:textId="45CE4F45"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01535/INFOEM/IP/RR/2023</w:t>
            </w:r>
          </w:p>
        </w:tc>
        <w:tc>
          <w:tcPr>
            <w:tcW w:w="1745" w:type="dxa"/>
            <w:vMerge/>
            <w:vAlign w:val="center"/>
          </w:tcPr>
          <w:p w14:paraId="4C7F7B4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F3B5DD8" w14:textId="77777777" w:rsidTr="00BC2830">
        <w:trPr>
          <w:jc w:val="center"/>
        </w:trPr>
        <w:tc>
          <w:tcPr>
            <w:tcW w:w="1838" w:type="dxa"/>
            <w:vMerge/>
            <w:vAlign w:val="center"/>
          </w:tcPr>
          <w:p w14:paraId="66F33D0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1C79A52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vAlign w:val="center"/>
          </w:tcPr>
          <w:p w14:paraId="01C211C1" w14:textId="16C3F01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01539/INFOEM/IP/RR/2023</w:t>
            </w:r>
          </w:p>
        </w:tc>
        <w:tc>
          <w:tcPr>
            <w:tcW w:w="1745" w:type="dxa"/>
            <w:vMerge/>
            <w:vAlign w:val="center"/>
          </w:tcPr>
          <w:p w14:paraId="0D2FD64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3BE6468" w14:textId="77777777" w:rsidTr="005936DF">
        <w:trPr>
          <w:jc w:val="center"/>
        </w:trPr>
        <w:tc>
          <w:tcPr>
            <w:tcW w:w="1838" w:type="dxa"/>
            <w:vMerge/>
            <w:vAlign w:val="center"/>
          </w:tcPr>
          <w:p w14:paraId="238C1D5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14DB911"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2DC198B2" w14:textId="75DF97D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01540/INFOEM/IP/RR/2023</w:t>
            </w:r>
          </w:p>
        </w:tc>
        <w:tc>
          <w:tcPr>
            <w:tcW w:w="1745" w:type="dxa"/>
            <w:vMerge/>
            <w:vAlign w:val="center"/>
          </w:tcPr>
          <w:p w14:paraId="770B9E2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8C2301E" w14:textId="77777777" w:rsidTr="005936DF">
        <w:trPr>
          <w:jc w:val="center"/>
        </w:trPr>
        <w:tc>
          <w:tcPr>
            <w:tcW w:w="1838" w:type="dxa"/>
            <w:vMerge/>
            <w:vAlign w:val="center"/>
          </w:tcPr>
          <w:p w14:paraId="0A1EAC6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5C86486"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3C54D9D" w14:textId="1DD23236"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01541/INFOEM/IP/RR/2023</w:t>
            </w:r>
          </w:p>
        </w:tc>
        <w:tc>
          <w:tcPr>
            <w:tcW w:w="1745" w:type="dxa"/>
            <w:vMerge/>
            <w:vAlign w:val="center"/>
          </w:tcPr>
          <w:p w14:paraId="433F26D9"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6B7EEFB2" w14:textId="77777777" w:rsidTr="005936DF">
        <w:trPr>
          <w:jc w:val="center"/>
        </w:trPr>
        <w:tc>
          <w:tcPr>
            <w:tcW w:w="1838" w:type="dxa"/>
            <w:vMerge/>
            <w:vAlign w:val="center"/>
          </w:tcPr>
          <w:p w14:paraId="7CBCCE34"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723FA2E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E58E45D" w14:textId="23DD002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01542/INFOEM/IP/RR/2023</w:t>
            </w:r>
          </w:p>
        </w:tc>
        <w:tc>
          <w:tcPr>
            <w:tcW w:w="1745" w:type="dxa"/>
            <w:vMerge/>
            <w:vAlign w:val="center"/>
          </w:tcPr>
          <w:p w14:paraId="033D8E0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2F7E4E2" w14:textId="77777777" w:rsidTr="005936DF">
        <w:trPr>
          <w:jc w:val="center"/>
        </w:trPr>
        <w:tc>
          <w:tcPr>
            <w:tcW w:w="1838" w:type="dxa"/>
            <w:vMerge/>
            <w:vAlign w:val="center"/>
          </w:tcPr>
          <w:p w14:paraId="7FBE663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46653C8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4D0D9F2" w14:textId="705CD83F"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01543/INFOEM/IP/RR/2023</w:t>
            </w:r>
          </w:p>
        </w:tc>
        <w:tc>
          <w:tcPr>
            <w:tcW w:w="1745" w:type="dxa"/>
            <w:vMerge/>
            <w:vAlign w:val="center"/>
          </w:tcPr>
          <w:p w14:paraId="4B45E1E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7ECAA58" w14:textId="77777777" w:rsidTr="005936DF">
        <w:trPr>
          <w:jc w:val="center"/>
        </w:trPr>
        <w:tc>
          <w:tcPr>
            <w:tcW w:w="1838" w:type="dxa"/>
            <w:vMerge/>
            <w:vAlign w:val="center"/>
          </w:tcPr>
          <w:p w14:paraId="0B14920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F3243C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365DDB3E" w14:textId="34E0EC89"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01544/INFOEM/IP/RR/2023</w:t>
            </w:r>
          </w:p>
        </w:tc>
        <w:tc>
          <w:tcPr>
            <w:tcW w:w="1745" w:type="dxa"/>
            <w:vMerge/>
            <w:vAlign w:val="center"/>
          </w:tcPr>
          <w:p w14:paraId="49B09FB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43E473DC" w14:textId="77777777" w:rsidTr="005936DF">
        <w:trPr>
          <w:jc w:val="center"/>
        </w:trPr>
        <w:tc>
          <w:tcPr>
            <w:tcW w:w="1838" w:type="dxa"/>
            <w:vMerge/>
            <w:vAlign w:val="center"/>
          </w:tcPr>
          <w:p w14:paraId="6D4FAA8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44E4F4B"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B44BDF2" w14:textId="33DF2328"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01545/INFOEM/IP/RR/2023</w:t>
            </w:r>
          </w:p>
        </w:tc>
        <w:tc>
          <w:tcPr>
            <w:tcW w:w="1745" w:type="dxa"/>
            <w:vMerge/>
            <w:vAlign w:val="center"/>
          </w:tcPr>
          <w:p w14:paraId="4737D49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72061DAA" w14:textId="77777777" w:rsidTr="005936DF">
        <w:trPr>
          <w:jc w:val="center"/>
        </w:trPr>
        <w:tc>
          <w:tcPr>
            <w:tcW w:w="1838" w:type="dxa"/>
            <w:vMerge/>
            <w:vAlign w:val="center"/>
          </w:tcPr>
          <w:p w14:paraId="2E3D9D2F"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CC3DAE3"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50B0DC87" w14:textId="125471C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01546/INFOEM/IP/RR/2023</w:t>
            </w:r>
          </w:p>
        </w:tc>
        <w:tc>
          <w:tcPr>
            <w:tcW w:w="1745" w:type="dxa"/>
            <w:vMerge/>
            <w:vAlign w:val="center"/>
          </w:tcPr>
          <w:p w14:paraId="2C090B6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17C18E09" w14:textId="77777777" w:rsidTr="005936DF">
        <w:trPr>
          <w:jc w:val="center"/>
        </w:trPr>
        <w:tc>
          <w:tcPr>
            <w:tcW w:w="1838" w:type="dxa"/>
            <w:vMerge/>
            <w:vAlign w:val="center"/>
          </w:tcPr>
          <w:p w14:paraId="6FAD010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5B0CAC7A"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10419CD0" w14:textId="4C9D9444"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01547/INFOEM/IP/RR/2023</w:t>
            </w:r>
          </w:p>
        </w:tc>
        <w:tc>
          <w:tcPr>
            <w:tcW w:w="1745" w:type="dxa"/>
            <w:vMerge/>
            <w:vAlign w:val="center"/>
          </w:tcPr>
          <w:p w14:paraId="40299EE5"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3BCD0F0B" w14:textId="77777777" w:rsidTr="005936DF">
        <w:trPr>
          <w:jc w:val="center"/>
        </w:trPr>
        <w:tc>
          <w:tcPr>
            <w:tcW w:w="1838" w:type="dxa"/>
            <w:vMerge/>
            <w:vAlign w:val="center"/>
          </w:tcPr>
          <w:p w14:paraId="7772B6C0"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06D9C88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6BEEC8B8" w14:textId="544DDEA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01548/INFOEM/IP/RR/2023</w:t>
            </w:r>
          </w:p>
        </w:tc>
        <w:tc>
          <w:tcPr>
            <w:tcW w:w="1745" w:type="dxa"/>
            <w:vMerge/>
            <w:vAlign w:val="center"/>
          </w:tcPr>
          <w:p w14:paraId="42972757"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r w:rsidR="0049486F" w:rsidRPr="007A4381" w14:paraId="577C23CB" w14:textId="77777777" w:rsidTr="005936DF">
        <w:trPr>
          <w:jc w:val="center"/>
        </w:trPr>
        <w:tc>
          <w:tcPr>
            <w:tcW w:w="1838" w:type="dxa"/>
            <w:vMerge/>
            <w:vAlign w:val="center"/>
          </w:tcPr>
          <w:p w14:paraId="44C6FC0D"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552" w:type="dxa"/>
            <w:vMerge/>
            <w:vAlign w:val="center"/>
          </w:tcPr>
          <w:p w14:paraId="20C05D82"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c>
          <w:tcPr>
            <w:tcW w:w="2693" w:type="dxa"/>
          </w:tcPr>
          <w:p w14:paraId="0ED01574" w14:textId="4A63805D"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r w:rsidRPr="007A4381">
              <w:rPr>
                <w:rStyle w:val="normaltextrun"/>
                <w:rFonts w:ascii="Palatino Linotype" w:hAnsi="Palatino Linotype"/>
                <w:sz w:val="20"/>
                <w:szCs w:val="20"/>
              </w:rPr>
              <w:t>01549/INFOEM/IP/RR/2023</w:t>
            </w:r>
          </w:p>
        </w:tc>
        <w:tc>
          <w:tcPr>
            <w:tcW w:w="1745" w:type="dxa"/>
            <w:vMerge/>
            <w:vAlign w:val="center"/>
          </w:tcPr>
          <w:p w14:paraId="5FD3B2B8" w14:textId="77777777" w:rsidR="0049486F" w:rsidRPr="007A4381" w:rsidRDefault="0049486F" w:rsidP="0049486F">
            <w:pPr>
              <w:pStyle w:val="Prrafodelista"/>
              <w:tabs>
                <w:tab w:val="left" w:pos="426"/>
              </w:tabs>
              <w:ind w:left="0" w:right="51"/>
              <w:jc w:val="center"/>
              <w:rPr>
                <w:rStyle w:val="normaltextrun"/>
                <w:rFonts w:ascii="Palatino Linotype" w:hAnsi="Palatino Linotype"/>
                <w:sz w:val="20"/>
                <w:szCs w:val="20"/>
              </w:rPr>
            </w:pPr>
          </w:p>
        </w:tc>
      </w:tr>
    </w:tbl>
    <w:p w14:paraId="181202C7" w14:textId="77777777" w:rsidR="002742F5" w:rsidRPr="005A00F4" w:rsidRDefault="002742F5" w:rsidP="002742F5">
      <w:pPr>
        <w:pStyle w:val="Prrafodelista"/>
        <w:tabs>
          <w:tab w:val="left" w:pos="426"/>
        </w:tabs>
        <w:spacing w:before="240" w:after="240" w:line="360" w:lineRule="auto"/>
        <w:ind w:left="0" w:right="51"/>
        <w:jc w:val="both"/>
        <w:rPr>
          <w:rStyle w:val="normaltextrun"/>
          <w:rFonts w:ascii="Palatino Linotype" w:hAnsi="Palatino Linotype"/>
        </w:rPr>
      </w:pPr>
    </w:p>
    <w:p w14:paraId="62E7386B" w14:textId="0663AA80" w:rsidR="00C92C93" w:rsidRPr="005A00F4" w:rsidRDefault="00C92C93" w:rsidP="00C92C9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Style w:val="normaltextrun"/>
          <w:rFonts w:ascii="Palatino Linotype" w:hAnsi="Palatino Linotype"/>
          <w:shd w:val="clear" w:color="auto" w:fill="FFFFFF"/>
        </w:rPr>
        <w:t>Expuesto</w:t>
      </w:r>
      <w:r w:rsidR="0075603F" w:rsidRPr="005A00F4">
        <w:rPr>
          <w:rStyle w:val="normaltextrun"/>
          <w:rFonts w:ascii="Palatino Linotype" w:hAnsi="Palatino Linotype"/>
          <w:shd w:val="clear" w:color="auto" w:fill="FFFFFF"/>
        </w:rPr>
        <w:t xml:space="preserve"> </w:t>
      </w:r>
      <w:r w:rsidRPr="005A00F4">
        <w:rPr>
          <w:rFonts w:ascii="Palatino Linotype" w:hAnsi="Palatino Linotype" w:cs="Tahoma"/>
          <w:bCs/>
          <w:iCs/>
          <w:lang w:val="es-ES_tradnl"/>
        </w:rPr>
        <w:t xml:space="preserve">lo anterior, es </w:t>
      </w:r>
      <w:r w:rsidRPr="005A00F4">
        <w:rPr>
          <w:rFonts w:ascii="Palatino Linotype" w:hAnsi="Palatino Linotype"/>
          <w:color w:val="000000" w:themeColor="text1"/>
        </w:rPr>
        <w:t>menester precisar que</w:t>
      </w:r>
      <w:r w:rsidRPr="005A00F4">
        <w:rPr>
          <w:rFonts w:ascii="Palatino Linotype" w:hAnsi="Palatino Linotype"/>
          <w:b/>
          <w:color w:val="000000" w:themeColor="text1"/>
        </w:rPr>
        <w:t xml:space="preserve"> </w:t>
      </w:r>
      <w:r w:rsidRPr="005A00F4">
        <w:rPr>
          <w:rFonts w:ascii="Palatino Linotype" w:hAnsi="Palatino Linotype"/>
          <w:color w:val="000000" w:themeColor="text1"/>
          <w:lang w:val="es-ES"/>
        </w:rPr>
        <w:t>este Órgano Garante no se encuentra facultado para dudar de la veracidad</w:t>
      </w:r>
      <w:r w:rsidRPr="005A00F4">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5B6C5023" w14:textId="77777777" w:rsidR="00C92C93" w:rsidRPr="005A00F4" w:rsidRDefault="00C92C93" w:rsidP="00C92C93">
      <w:pPr>
        <w:pStyle w:val="Prrafodelista"/>
        <w:tabs>
          <w:tab w:val="left" w:pos="426"/>
        </w:tabs>
        <w:spacing w:before="240" w:after="240" w:line="360" w:lineRule="auto"/>
        <w:ind w:left="0" w:right="51"/>
        <w:jc w:val="both"/>
        <w:rPr>
          <w:rFonts w:ascii="Palatino Linotype" w:hAnsi="Palatino Linotype"/>
          <w:color w:val="000000" w:themeColor="text1"/>
        </w:rPr>
      </w:pPr>
    </w:p>
    <w:p w14:paraId="654B44CD" w14:textId="77777777" w:rsidR="00C92C93" w:rsidRPr="005A00F4" w:rsidRDefault="00C92C93" w:rsidP="00C92C93">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5A00F4">
        <w:rPr>
          <w:rFonts w:ascii="Palatino Linotype" w:hAnsi="Palatino Linotype"/>
          <w:color w:val="000000" w:themeColor="text1"/>
        </w:rPr>
        <w:t xml:space="preserve">Sustenta lo anterior el Criterio de Interpretación </w:t>
      </w:r>
      <w:r w:rsidRPr="005A00F4">
        <w:rPr>
          <w:rFonts w:ascii="Palatino Linotype" w:hAnsi="Palatino Linotype"/>
        </w:rPr>
        <w:t>31-10 emitido por el ahora Instituto Nacional de Transparencia, Acceso a la Información y Protección de Datos Personales, que a la letra dice:</w:t>
      </w:r>
    </w:p>
    <w:p w14:paraId="486C2B25" w14:textId="77777777" w:rsidR="00C92C93" w:rsidRPr="007A4381" w:rsidRDefault="00C92C93" w:rsidP="00C92C93">
      <w:pPr>
        <w:pStyle w:val="Sinespaciado"/>
        <w:spacing w:line="276" w:lineRule="auto"/>
        <w:ind w:left="567" w:right="567"/>
        <w:jc w:val="both"/>
        <w:rPr>
          <w:rFonts w:ascii="Palatino Linotype" w:hAnsi="Palatino Linotype"/>
          <w:i/>
          <w:sz w:val="22"/>
        </w:rPr>
      </w:pPr>
      <w:r w:rsidRPr="007A4381">
        <w:rPr>
          <w:rFonts w:ascii="Palatino Linotype" w:hAnsi="Palatino Linotype"/>
          <w:i/>
          <w:sz w:val="22"/>
        </w:rPr>
        <w:t>“</w:t>
      </w:r>
      <w:r w:rsidRPr="007A4381">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7A438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8C012D0" w14:textId="77777777" w:rsidR="00C92C93" w:rsidRPr="005A00F4" w:rsidRDefault="00C92C93" w:rsidP="00C92C93">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227D9411" w14:textId="7820B513" w:rsidR="00681936" w:rsidRPr="007A4381" w:rsidRDefault="002742F5" w:rsidP="005535D6">
      <w:pPr>
        <w:pStyle w:val="Prrafodelista"/>
        <w:numPr>
          <w:ilvl w:val="0"/>
          <w:numId w:val="1"/>
        </w:numPr>
        <w:tabs>
          <w:tab w:val="left" w:pos="426"/>
        </w:tabs>
        <w:spacing w:before="240" w:after="240" w:line="360" w:lineRule="auto"/>
        <w:ind w:right="51"/>
        <w:jc w:val="both"/>
        <w:rPr>
          <w:rFonts w:ascii="Palatino Linotype" w:hAnsi="Palatino Linotype"/>
          <w:sz w:val="22"/>
        </w:rPr>
      </w:pPr>
      <w:r w:rsidRPr="005A00F4">
        <w:rPr>
          <w:rStyle w:val="normaltextrun"/>
          <w:rFonts w:ascii="Palatino Linotype" w:hAnsi="Palatino Linotype"/>
          <w:shd w:val="clear" w:color="auto" w:fill="FFFFFF"/>
        </w:rPr>
        <w:t>R</w:t>
      </w:r>
      <w:r w:rsidR="005535D6" w:rsidRPr="005A00F4">
        <w:rPr>
          <w:rStyle w:val="normaltextrun"/>
          <w:rFonts w:ascii="Palatino Linotype" w:hAnsi="Palatino Linotype"/>
          <w:shd w:val="clear" w:color="auto" w:fill="FFFFFF"/>
        </w:rPr>
        <w:t>azón de lo ante</w:t>
      </w:r>
      <w:r w:rsidR="00803C34" w:rsidRPr="005A00F4">
        <w:rPr>
          <w:rStyle w:val="normaltextrun"/>
          <w:rFonts w:ascii="Palatino Linotype" w:hAnsi="Palatino Linotype"/>
          <w:shd w:val="clear" w:color="auto" w:fill="FFFFFF"/>
        </w:rPr>
        <w:t xml:space="preserve">rior, se procederá a </w:t>
      </w:r>
      <w:r w:rsidR="00C954CC" w:rsidRPr="005A00F4">
        <w:rPr>
          <w:rStyle w:val="normaltextrun"/>
          <w:rFonts w:ascii="Palatino Linotype" w:hAnsi="Palatino Linotype"/>
          <w:shd w:val="clear" w:color="auto" w:fill="FFFFFF"/>
        </w:rPr>
        <w:t xml:space="preserve">analizar la naturaleza de lo solicitado, así como </w:t>
      </w:r>
      <w:r w:rsidR="00B67765" w:rsidRPr="005A00F4">
        <w:rPr>
          <w:rStyle w:val="normaltextrun"/>
          <w:rFonts w:ascii="Palatino Linotype" w:hAnsi="Palatino Linotype"/>
          <w:shd w:val="clear" w:color="auto" w:fill="FFFFFF"/>
        </w:rPr>
        <w:t>la legalidad del cambio de modalidad</w:t>
      </w:r>
      <w:r w:rsidR="000B6D99" w:rsidRPr="005A00F4">
        <w:rPr>
          <w:rStyle w:val="normaltextrun"/>
          <w:rFonts w:ascii="Palatino Linotype" w:hAnsi="Palatino Linotype"/>
          <w:shd w:val="clear" w:color="auto" w:fill="FFFFFF"/>
        </w:rPr>
        <w:t xml:space="preserve"> y, con ello, determinar el grado de cumplimiento que el </w:t>
      </w:r>
      <w:r w:rsidR="00C77593" w:rsidRPr="005A00F4">
        <w:rPr>
          <w:rStyle w:val="normaltextrun"/>
          <w:rFonts w:ascii="Palatino Linotype" w:hAnsi="Palatino Linotype"/>
          <w:shd w:val="clear" w:color="auto" w:fill="FFFFFF"/>
        </w:rPr>
        <w:t>Ayuntamiento de Ixtapaluca</w:t>
      </w:r>
      <w:r w:rsidR="000B6D99" w:rsidRPr="005A00F4">
        <w:rPr>
          <w:rStyle w:val="normaltextrun"/>
          <w:rFonts w:ascii="Palatino Linotype" w:hAnsi="Palatino Linotype"/>
          <w:shd w:val="clear" w:color="auto" w:fill="FFFFFF"/>
        </w:rPr>
        <w:t xml:space="preserve"> otorgó a las solicitudes de información </w:t>
      </w:r>
      <w:r w:rsidR="00361DDF" w:rsidRPr="007A4381">
        <w:rPr>
          <w:rFonts w:ascii="Palatino Linotype" w:hAnsi="Palatino Linotype"/>
          <w:b/>
          <w:bCs/>
          <w:color w:val="000000" w:themeColor="text1"/>
          <w:sz w:val="22"/>
        </w:rPr>
        <w:t>0049/IXTAPALU/IP/2023,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0050/IXTAPALU/IP/2023,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00051/IXTAPALU/IP/2023,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00052/IXTAPALU/IP/2023,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00053/IXTAPALU/IP/2023,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00054/IXTAPALU/IP/2023,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00055/IXTAPALU/IP/2023,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000056/IXTAPALU/IP/2023,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00057/IXTAPALU/IP/2023,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00058/IXTAPALU/IP/2023,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00059/IXTAPALU/IP/2023,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00060/IXTAPALU/IP/2023,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00061/IXTAPALU/IP/2023,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00062/IXTAPALU/IP/2023,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00063/IXTAPALU/IP/2023,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00064/IXTAPALU/IP/2023,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00065/IXTAPALU/IP/2023,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00066/IXTAPALU/IP/2023,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00067/IXTAPALU/IP/2023,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00068/IXTAPALU/IP/2023,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00069/IXTAPALU/IP/2023,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00070/IXTAPALU/IP/2023,</w:t>
      </w:r>
      <w:r w:rsidR="00361DDF" w:rsidRPr="007A4381">
        <w:rPr>
          <w:rFonts w:ascii="Palatino Linotype" w:hAnsi="Palatino Linotype"/>
          <w:bCs/>
          <w:color w:val="000000" w:themeColor="text1"/>
          <w:sz w:val="22"/>
        </w:rPr>
        <w:t xml:space="preserve"> </w:t>
      </w:r>
      <w:r w:rsidR="00361DDF" w:rsidRPr="007A4381">
        <w:rPr>
          <w:rFonts w:ascii="Palatino Linotype" w:hAnsi="Palatino Linotype"/>
          <w:b/>
          <w:bCs/>
          <w:color w:val="000000" w:themeColor="text1"/>
          <w:sz w:val="22"/>
        </w:rPr>
        <w:t>00071/IXTAPALU/IP/2023,</w:t>
      </w:r>
      <w:r w:rsidR="00361DDF" w:rsidRPr="007A4381">
        <w:rPr>
          <w:rFonts w:ascii="Palatino Linotype" w:hAnsi="Palatino Linotype"/>
          <w:bCs/>
          <w:color w:val="000000" w:themeColor="text1"/>
          <w:sz w:val="22"/>
        </w:rPr>
        <w:t xml:space="preserve"> y </w:t>
      </w:r>
      <w:r w:rsidR="00361DDF" w:rsidRPr="007A4381">
        <w:rPr>
          <w:rFonts w:ascii="Palatino Linotype" w:hAnsi="Palatino Linotype"/>
          <w:b/>
          <w:bCs/>
          <w:color w:val="000000" w:themeColor="text1"/>
          <w:sz w:val="22"/>
        </w:rPr>
        <w:t>00072/</w:t>
      </w:r>
      <w:r w:rsidR="00814D63" w:rsidRPr="007A4381">
        <w:rPr>
          <w:rFonts w:ascii="Palatino Linotype" w:hAnsi="Palatino Linotype"/>
          <w:b/>
          <w:bCs/>
          <w:color w:val="000000" w:themeColor="text1"/>
          <w:sz w:val="22"/>
        </w:rPr>
        <w:t>IXTAPALU</w:t>
      </w:r>
      <w:r w:rsidR="00361DDF" w:rsidRPr="007A4381">
        <w:rPr>
          <w:rFonts w:ascii="Palatino Linotype" w:hAnsi="Palatino Linotype"/>
          <w:b/>
          <w:bCs/>
          <w:color w:val="000000" w:themeColor="text1"/>
          <w:sz w:val="22"/>
        </w:rPr>
        <w:t>/IP/2023</w:t>
      </w:r>
      <w:r w:rsidR="00143346" w:rsidRPr="007A4381">
        <w:rPr>
          <w:rStyle w:val="normaltextrun"/>
          <w:rFonts w:ascii="Palatino Linotype" w:hAnsi="Palatino Linotype"/>
          <w:sz w:val="22"/>
          <w:shd w:val="clear" w:color="auto" w:fill="FFFFFF"/>
        </w:rPr>
        <w:t>.</w:t>
      </w:r>
    </w:p>
    <w:p w14:paraId="425ECEAA" w14:textId="60891794" w:rsidR="00A53182" w:rsidRPr="005A00F4" w:rsidRDefault="00A53182" w:rsidP="00A53182">
      <w:pPr>
        <w:pStyle w:val="Prrafodelista"/>
        <w:tabs>
          <w:tab w:val="left" w:pos="426"/>
        </w:tabs>
        <w:spacing w:before="240" w:after="240" w:line="360" w:lineRule="auto"/>
        <w:ind w:left="0" w:right="51"/>
        <w:jc w:val="both"/>
        <w:rPr>
          <w:rFonts w:ascii="Palatino Linotype" w:hAnsi="Palatino Linotype"/>
          <w:color w:val="000000" w:themeColor="text1"/>
        </w:rPr>
      </w:pPr>
    </w:p>
    <w:p w14:paraId="065A62AF" w14:textId="483239F8" w:rsidR="00A53182" w:rsidRPr="005A00F4" w:rsidRDefault="00A53182" w:rsidP="00A53182">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5A00F4">
        <w:rPr>
          <w:rFonts w:ascii="Palatino Linotype" w:hAnsi="Palatino Linotype"/>
          <w:b/>
          <w:bCs/>
          <w:color w:val="000000" w:themeColor="text1"/>
        </w:rPr>
        <w:t xml:space="preserve">II. </w:t>
      </w:r>
      <w:r w:rsidR="00143346" w:rsidRPr="005A00F4">
        <w:rPr>
          <w:rFonts w:ascii="Palatino Linotype" w:hAnsi="Palatino Linotype"/>
          <w:b/>
          <w:bCs/>
          <w:color w:val="000000" w:themeColor="text1"/>
        </w:rPr>
        <w:t xml:space="preserve">De la </w:t>
      </w:r>
      <w:r w:rsidR="009D247E" w:rsidRPr="005A00F4">
        <w:rPr>
          <w:rFonts w:ascii="Palatino Linotype" w:hAnsi="Palatino Linotype"/>
          <w:b/>
          <w:bCs/>
          <w:color w:val="000000" w:themeColor="text1"/>
        </w:rPr>
        <w:t>naturaleza de la información solicitada</w:t>
      </w:r>
      <w:r w:rsidR="00143346" w:rsidRPr="005A00F4">
        <w:rPr>
          <w:rFonts w:ascii="Palatino Linotype" w:hAnsi="Palatino Linotype"/>
          <w:b/>
          <w:bCs/>
          <w:color w:val="000000" w:themeColor="text1"/>
        </w:rPr>
        <w:t>.</w:t>
      </w:r>
    </w:p>
    <w:p w14:paraId="2D4E8BF2" w14:textId="6F77C7C7" w:rsidR="00143346" w:rsidRPr="005A00F4" w:rsidRDefault="00F9678C" w:rsidP="00143346">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El artículo 115 de la Constitución Política de los Estados Unidos Mexicanos, en su fracción I, establece que cada municipio </w:t>
      </w:r>
      <w:r w:rsidR="0090510B" w:rsidRPr="005A00F4">
        <w:rPr>
          <w:rFonts w:ascii="Palatino Linotype" w:hAnsi="Palatino Linotype"/>
        </w:rPr>
        <w:t>será gobernado por un Ayuntamiento de elección popular directa, integrado por un Presidente o Presidenta Municipal y el número de regidurías y sindicaturas que la ley determine, de conformidad con el principio de paridad.</w:t>
      </w:r>
    </w:p>
    <w:p w14:paraId="192EF73B" w14:textId="77777777" w:rsidR="00143346" w:rsidRPr="005A00F4" w:rsidRDefault="00143346" w:rsidP="00143346">
      <w:pPr>
        <w:pStyle w:val="Prrafodelista"/>
        <w:tabs>
          <w:tab w:val="left" w:pos="426"/>
        </w:tabs>
        <w:spacing w:before="240" w:after="240" w:line="360" w:lineRule="auto"/>
        <w:ind w:left="0" w:right="51"/>
        <w:jc w:val="both"/>
        <w:rPr>
          <w:rFonts w:ascii="Palatino Linotype" w:hAnsi="Palatino Linotype"/>
        </w:rPr>
      </w:pPr>
    </w:p>
    <w:p w14:paraId="2152021A" w14:textId="3CCC1E4A" w:rsidR="00143346" w:rsidRPr="005A00F4" w:rsidRDefault="0090510B" w:rsidP="00143346">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Por su parte, la fracción II del máximo ordenamiento legal antes citado, </w:t>
      </w:r>
      <w:r w:rsidR="00E72666" w:rsidRPr="005A00F4">
        <w:rPr>
          <w:rFonts w:ascii="Palatino Linotype" w:hAnsi="Palatino Linotype"/>
        </w:rPr>
        <w:t xml:space="preserve">señala que los ayuntamientos tendrán facultades para aprobar los bandos de policía y gobierno, reglamentos, circulares y disposiciones administrativas de observancia general dentro de sus respectivas jurisdicciones, que </w:t>
      </w:r>
      <w:r w:rsidR="00E72666" w:rsidRPr="005A00F4">
        <w:rPr>
          <w:rFonts w:ascii="Palatino Linotype" w:hAnsi="Palatino Linotype"/>
          <w:b/>
          <w:bCs/>
        </w:rPr>
        <w:t>organicen la administración pública municipal</w:t>
      </w:r>
      <w:r w:rsidR="00E72666" w:rsidRPr="005A00F4">
        <w:rPr>
          <w:rFonts w:ascii="Palatino Linotype" w:hAnsi="Palatino Linotype"/>
        </w:rPr>
        <w:t xml:space="preserve">, </w:t>
      </w:r>
      <w:r w:rsidR="00E72666" w:rsidRPr="005A00F4">
        <w:rPr>
          <w:rFonts w:ascii="Palatino Linotype" w:hAnsi="Palatino Linotype"/>
          <w:b/>
          <w:bCs/>
        </w:rPr>
        <w:t>regulen las materias</w:t>
      </w:r>
      <w:r w:rsidR="00E72666" w:rsidRPr="005A00F4">
        <w:rPr>
          <w:rFonts w:ascii="Palatino Linotype" w:hAnsi="Palatino Linotype"/>
        </w:rPr>
        <w:t xml:space="preserve">, procedimientos, </w:t>
      </w:r>
      <w:r w:rsidR="00E72666" w:rsidRPr="005A00F4">
        <w:rPr>
          <w:rFonts w:ascii="Palatino Linotype" w:hAnsi="Palatino Linotype"/>
          <w:b/>
          <w:bCs/>
        </w:rPr>
        <w:t>funciones</w:t>
      </w:r>
      <w:r w:rsidR="00E72666" w:rsidRPr="005A00F4">
        <w:rPr>
          <w:rFonts w:ascii="Palatino Linotype" w:hAnsi="Palatino Linotype"/>
        </w:rPr>
        <w:t xml:space="preserve"> y servicios públicos </w:t>
      </w:r>
      <w:r w:rsidR="00E72666" w:rsidRPr="005A00F4">
        <w:rPr>
          <w:rFonts w:ascii="Palatino Linotype" w:hAnsi="Palatino Linotype"/>
          <w:b/>
          <w:bCs/>
        </w:rPr>
        <w:t>de su competencia</w:t>
      </w:r>
      <w:r w:rsidR="00E72666" w:rsidRPr="005A00F4">
        <w:rPr>
          <w:rFonts w:ascii="Palatino Linotype" w:hAnsi="Palatino Linotype"/>
        </w:rPr>
        <w:t xml:space="preserve"> y aseguren la participación ciudadana y vecinal.</w:t>
      </w:r>
      <w:r w:rsidRPr="005A00F4">
        <w:rPr>
          <w:rFonts w:ascii="Palatino Linotype" w:hAnsi="Palatino Linotype"/>
        </w:rPr>
        <w:t xml:space="preserve"> </w:t>
      </w:r>
    </w:p>
    <w:p w14:paraId="6123FD05" w14:textId="77777777" w:rsidR="00143346" w:rsidRPr="005A00F4" w:rsidRDefault="00143346" w:rsidP="00143346">
      <w:pPr>
        <w:pStyle w:val="Prrafodelista"/>
        <w:tabs>
          <w:tab w:val="left" w:pos="426"/>
        </w:tabs>
        <w:spacing w:before="240" w:after="240" w:line="360" w:lineRule="auto"/>
        <w:ind w:left="0" w:right="51"/>
        <w:jc w:val="both"/>
        <w:rPr>
          <w:rFonts w:ascii="Palatino Linotype" w:hAnsi="Palatino Linotype"/>
        </w:rPr>
      </w:pPr>
    </w:p>
    <w:p w14:paraId="13740F1D" w14:textId="3C40D1BC" w:rsidR="00143346" w:rsidRPr="005A00F4" w:rsidRDefault="00C50DE4" w:rsidP="00143346">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En estricto seguimiento al mandato constitucional antes referido, la Ley Orgánica Municipal del Estado de México</w:t>
      </w:r>
      <w:r w:rsidR="00A64FBF" w:rsidRPr="005A00F4">
        <w:rPr>
          <w:rFonts w:ascii="Palatino Linotype" w:hAnsi="Palatino Linotype"/>
        </w:rPr>
        <w:t xml:space="preserve"> reitera que cada municipio será gobernado por un ayuntamiento de elección popular directa y no habrá ninguna autoridad intermedia entre éste y el Gobierno del Estado</w:t>
      </w:r>
      <w:r w:rsidR="00A64FBF" w:rsidRPr="005A00F4">
        <w:rPr>
          <w:rStyle w:val="Refdenotaalpie"/>
          <w:rFonts w:ascii="Palatino Linotype" w:hAnsi="Palatino Linotype"/>
        </w:rPr>
        <w:footnoteReference w:id="9"/>
      </w:r>
      <w:r w:rsidR="00A64FBF" w:rsidRPr="005A00F4">
        <w:rPr>
          <w:rFonts w:ascii="Palatino Linotype" w:hAnsi="Palatino Linotype"/>
        </w:rPr>
        <w:t>.</w:t>
      </w:r>
    </w:p>
    <w:p w14:paraId="395941DB" w14:textId="61706A29" w:rsidR="00143346" w:rsidRPr="005A00F4" w:rsidRDefault="00A64FBF" w:rsidP="00143346">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Estos Ayuntamientos se </w:t>
      </w:r>
      <w:r w:rsidR="00B467FC" w:rsidRPr="005A00F4">
        <w:rPr>
          <w:rFonts w:ascii="Palatino Linotype" w:hAnsi="Palatino Linotype"/>
        </w:rPr>
        <w:t>renovarán cada tres años, e iniciarán su periodo el uno (01) de enero del año inmediato siguiente al de las elecciones municipales ordinarias, y concluirán el treinta y uno (31) de diciembre del año de las elecciones para su renovación; y se integrarán por</w:t>
      </w:r>
      <w:r w:rsidR="00B467FC" w:rsidRPr="005A00F4">
        <w:rPr>
          <w:rStyle w:val="Refdenotaalpie"/>
          <w:rFonts w:ascii="Palatino Linotype" w:hAnsi="Palatino Linotype"/>
        </w:rPr>
        <w:footnoteReference w:id="10"/>
      </w:r>
      <w:r w:rsidR="00B467FC" w:rsidRPr="005A00F4">
        <w:rPr>
          <w:rFonts w:ascii="Palatino Linotype" w:hAnsi="Palatino Linotype"/>
        </w:rPr>
        <w:t>:</w:t>
      </w:r>
    </w:p>
    <w:p w14:paraId="4E8C633F" w14:textId="77777777" w:rsidR="00191DEE" w:rsidRPr="007A4381" w:rsidRDefault="00191DEE" w:rsidP="00265A29">
      <w:pPr>
        <w:pStyle w:val="Prrafodelista"/>
        <w:numPr>
          <w:ilvl w:val="1"/>
          <w:numId w:val="8"/>
        </w:numPr>
        <w:tabs>
          <w:tab w:val="left" w:pos="426"/>
        </w:tabs>
        <w:spacing w:before="240" w:after="240" w:line="360" w:lineRule="auto"/>
        <w:ind w:left="1134" w:right="51"/>
        <w:jc w:val="both"/>
        <w:rPr>
          <w:rFonts w:ascii="Palatino Linotype" w:hAnsi="Palatino Linotype"/>
          <w:sz w:val="22"/>
        </w:rPr>
      </w:pPr>
      <w:r w:rsidRPr="007A4381">
        <w:rPr>
          <w:rFonts w:ascii="Palatino Linotype" w:hAnsi="Palatino Linotype"/>
          <w:sz w:val="22"/>
        </w:rPr>
        <w:t xml:space="preserve">Un </w:t>
      </w:r>
      <w:r w:rsidRPr="007A4381">
        <w:rPr>
          <w:rFonts w:ascii="Palatino Linotype" w:hAnsi="Palatino Linotype"/>
          <w:b/>
          <w:bCs/>
          <w:sz w:val="22"/>
        </w:rPr>
        <w:t>presidente</w:t>
      </w:r>
      <w:r w:rsidRPr="007A4381">
        <w:rPr>
          <w:rFonts w:ascii="Palatino Linotype" w:hAnsi="Palatino Linotype"/>
          <w:sz w:val="22"/>
        </w:rPr>
        <w:t xml:space="preserve">, un síndico y cuatro regidores, electos por planilla según el principio de mayoría relativa, y tres regidores designados según el principio de representación proporcional, cuando se trate de municipios que tengan una población de menos 150 mil habitantes. </w:t>
      </w:r>
    </w:p>
    <w:p w14:paraId="46414E38" w14:textId="2B03DEF0" w:rsidR="00191DEE" w:rsidRPr="007A4381" w:rsidRDefault="00191DEE" w:rsidP="00265A29">
      <w:pPr>
        <w:pStyle w:val="Prrafodelista"/>
        <w:numPr>
          <w:ilvl w:val="1"/>
          <w:numId w:val="8"/>
        </w:numPr>
        <w:tabs>
          <w:tab w:val="left" w:pos="426"/>
        </w:tabs>
        <w:spacing w:before="240" w:after="240" w:line="360" w:lineRule="auto"/>
        <w:ind w:left="1134" w:right="51"/>
        <w:jc w:val="both"/>
        <w:rPr>
          <w:rFonts w:ascii="Palatino Linotype" w:hAnsi="Palatino Linotype"/>
          <w:sz w:val="22"/>
        </w:rPr>
      </w:pPr>
      <w:r w:rsidRPr="007A4381">
        <w:rPr>
          <w:rFonts w:ascii="Palatino Linotype" w:hAnsi="Palatino Linotype"/>
          <w:sz w:val="22"/>
        </w:rPr>
        <w:t xml:space="preserve">Un </w:t>
      </w:r>
      <w:r w:rsidRPr="007A4381">
        <w:rPr>
          <w:rFonts w:ascii="Palatino Linotype" w:hAnsi="Palatino Linotype"/>
          <w:b/>
          <w:bCs/>
          <w:sz w:val="22"/>
        </w:rPr>
        <w:t>presidente</w:t>
      </w:r>
      <w:r w:rsidRPr="007A4381">
        <w:rPr>
          <w:rFonts w:ascii="Palatino Linotype" w:hAnsi="Palatino Linotype"/>
          <w:sz w:val="22"/>
        </w:rPr>
        <w:t xml:space="preserv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1CBA7697" w14:textId="1EE32AFC" w:rsidR="00191DEE" w:rsidRPr="007A4381" w:rsidRDefault="00191DEE" w:rsidP="00265A29">
      <w:pPr>
        <w:pStyle w:val="Prrafodelista"/>
        <w:numPr>
          <w:ilvl w:val="1"/>
          <w:numId w:val="8"/>
        </w:numPr>
        <w:tabs>
          <w:tab w:val="left" w:pos="426"/>
        </w:tabs>
        <w:spacing w:before="240" w:after="240" w:line="360" w:lineRule="auto"/>
        <w:ind w:left="1134" w:right="51"/>
        <w:jc w:val="both"/>
        <w:rPr>
          <w:rFonts w:ascii="Palatino Linotype" w:hAnsi="Palatino Linotype"/>
          <w:sz w:val="22"/>
        </w:rPr>
      </w:pPr>
      <w:r w:rsidRPr="007A4381">
        <w:rPr>
          <w:rFonts w:ascii="Palatino Linotype" w:hAnsi="Palatino Linotype"/>
          <w:sz w:val="22"/>
        </w:rPr>
        <w:t xml:space="preserve">Un </w:t>
      </w:r>
      <w:r w:rsidR="00EA1A6A" w:rsidRPr="007A4381">
        <w:rPr>
          <w:rFonts w:ascii="Palatino Linotype" w:hAnsi="Palatino Linotype"/>
          <w:b/>
          <w:bCs/>
          <w:sz w:val="22"/>
        </w:rPr>
        <w:t>President</w:t>
      </w:r>
      <w:r w:rsidR="002D2616" w:rsidRPr="007A4381">
        <w:rPr>
          <w:rFonts w:ascii="Palatino Linotype" w:hAnsi="Palatino Linotype"/>
          <w:b/>
          <w:bCs/>
          <w:sz w:val="22"/>
        </w:rPr>
        <w:t>e</w:t>
      </w:r>
      <w:r w:rsidRPr="007A4381">
        <w:rPr>
          <w:rFonts w:ascii="Palatino Linotype" w:hAnsi="Palatino Linotype"/>
          <w:sz w:val="22"/>
        </w:rPr>
        <w:t>,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14:paraId="6949B7EC" w14:textId="77777777" w:rsidR="00143346" w:rsidRPr="005A00F4" w:rsidRDefault="00143346" w:rsidP="00143346">
      <w:pPr>
        <w:pStyle w:val="Prrafodelista"/>
        <w:tabs>
          <w:tab w:val="left" w:pos="426"/>
        </w:tabs>
        <w:spacing w:before="240" w:after="240" w:line="360" w:lineRule="auto"/>
        <w:ind w:left="0" w:right="51"/>
        <w:jc w:val="both"/>
        <w:rPr>
          <w:rFonts w:ascii="Palatino Linotype" w:hAnsi="Palatino Linotype"/>
        </w:rPr>
      </w:pPr>
    </w:p>
    <w:p w14:paraId="4C17C2BC" w14:textId="5D458255" w:rsidR="004E67FF" w:rsidRPr="005A00F4" w:rsidRDefault="000E3C41" w:rsidP="004965CB">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Ahora bien, </w:t>
      </w:r>
      <w:r w:rsidR="0040787C" w:rsidRPr="005A00F4">
        <w:rPr>
          <w:rFonts w:ascii="Palatino Linotype" w:hAnsi="Palatino Linotype"/>
        </w:rPr>
        <w:t xml:space="preserve">de </w:t>
      </w:r>
      <w:r w:rsidR="00BE188F" w:rsidRPr="005A00F4">
        <w:rPr>
          <w:rFonts w:ascii="Palatino Linotype" w:hAnsi="Palatino Linotype"/>
        </w:rPr>
        <w:t>acuerdo con el artículo 71 del Bando Municipal 2022 de</w:t>
      </w:r>
      <w:r w:rsidR="00E26041" w:rsidRPr="005A00F4">
        <w:rPr>
          <w:rFonts w:ascii="Palatino Linotype" w:hAnsi="Palatino Linotype"/>
        </w:rPr>
        <w:t xml:space="preserve">l </w:t>
      </w:r>
      <w:r w:rsidR="00E26041" w:rsidRPr="005A00F4">
        <w:rPr>
          <w:rFonts w:ascii="Palatino Linotype" w:hAnsi="Palatino Linotype"/>
          <w:b/>
          <w:bCs/>
        </w:rPr>
        <w:t>SUJETO OBLIGADO</w:t>
      </w:r>
      <w:r w:rsidR="00E26041" w:rsidRPr="005A00F4">
        <w:rPr>
          <w:rFonts w:ascii="Palatino Linotype" w:hAnsi="Palatino Linotype"/>
        </w:rPr>
        <w:t>, el ayuntamiento se integrará por la siguiente estructura:</w:t>
      </w:r>
    </w:p>
    <w:p w14:paraId="4EF48173" w14:textId="77777777" w:rsidR="0080111E" w:rsidRPr="007A4381" w:rsidRDefault="00E26041" w:rsidP="00E26041">
      <w:pPr>
        <w:pStyle w:val="Prrafodelista"/>
        <w:tabs>
          <w:tab w:val="left" w:pos="426"/>
        </w:tabs>
        <w:spacing w:before="240" w:after="240" w:line="276" w:lineRule="auto"/>
        <w:ind w:left="567" w:right="567"/>
        <w:jc w:val="both"/>
        <w:rPr>
          <w:rFonts w:ascii="Palatino Linotype" w:hAnsi="Palatino Linotype"/>
          <w:i/>
          <w:iCs/>
          <w:sz w:val="22"/>
        </w:rPr>
      </w:pPr>
      <w:r w:rsidRPr="007A4381">
        <w:rPr>
          <w:rFonts w:ascii="Palatino Linotype" w:hAnsi="Palatino Linotype"/>
          <w:i/>
          <w:iCs/>
          <w:sz w:val="22"/>
        </w:rPr>
        <w:t>“</w:t>
      </w:r>
      <w:r w:rsidR="0080111E" w:rsidRPr="007A4381">
        <w:rPr>
          <w:rFonts w:ascii="Palatino Linotype" w:hAnsi="Palatino Linotype"/>
          <w:b/>
          <w:bCs/>
          <w:i/>
          <w:iCs/>
          <w:sz w:val="22"/>
        </w:rPr>
        <w:t>ARTÍCULO 71.-</w:t>
      </w:r>
      <w:r w:rsidR="0080111E" w:rsidRPr="007A4381">
        <w:rPr>
          <w:rFonts w:ascii="Palatino Linotype" w:hAnsi="Palatino Linotype"/>
          <w:i/>
          <w:iCs/>
          <w:sz w:val="22"/>
        </w:rPr>
        <w:t xml:space="preserve"> Para el despacho de los asuntos de la Administración Pública Municipal, el Presidente Municipal, se auxiliará de las dependencias de la administración pública municipal centralizada, mismas que estarán subordinadas directamente a ella, y son las siguientes: </w:t>
      </w:r>
    </w:p>
    <w:p w14:paraId="44CEBC63" w14:textId="52DE2944" w:rsidR="0080111E" w:rsidRPr="007A4381" w:rsidRDefault="0080111E" w:rsidP="00E26041">
      <w:pPr>
        <w:pStyle w:val="Prrafodelista"/>
        <w:tabs>
          <w:tab w:val="left" w:pos="426"/>
        </w:tabs>
        <w:spacing w:before="240" w:after="240" w:line="276" w:lineRule="auto"/>
        <w:ind w:left="567" w:right="567"/>
        <w:jc w:val="both"/>
        <w:rPr>
          <w:rFonts w:ascii="Palatino Linotype" w:hAnsi="Palatino Linotype"/>
          <w:b/>
          <w:bCs/>
          <w:i/>
          <w:iCs/>
          <w:sz w:val="22"/>
        </w:rPr>
      </w:pPr>
      <w:r w:rsidRPr="007A4381">
        <w:rPr>
          <w:rFonts w:ascii="Palatino Linotype" w:hAnsi="Palatino Linotype"/>
          <w:b/>
          <w:bCs/>
          <w:i/>
          <w:iCs/>
          <w:sz w:val="22"/>
        </w:rPr>
        <w:t xml:space="preserve">I. Direcciones: </w:t>
      </w:r>
    </w:p>
    <w:p w14:paraId="59C8CAE6" w14:textId="2FE1EA4C"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 xml:space="preserve">A. </w:t>
      </w:r>
      <w:r w:rsidRPr="007A4381">
        <w:rPr>
          <w:rFonts w:ascii="Palatino Linotype" w:hAnsi="Palatino Linotype"/>
          <w:i/>
          <w:iCs/>
          <w:sz w:val="22"/>
        </w:rPr>
        <w:t xml:space="preserve">La Oficina de la Presidencia; </w:t>
      </w:r>
    </w:p>
    <w:p w14:paraId="72ADC046" w14:textId="08E64239"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 xml:space="preserve">B. </w:t>
      </w:r>
      <w:r w:rsidRPr="007A4381">
        <w:rPr>
          <w:rFonts w:ascii="Palatino Linotype" w:hAnsi="Palatino Linotype"/>
          <w:i/>
          <w:iCs/>
          <w:sz w:val="22"/>
        </w:rPr>
        <w:t xml:space="preserve">La Secretaría del Ayuntamiento (en su función administrativa); </w:t>
      </w:r>
    </w:p>
    <w:p w14:paraId="00CEBCF2" w14:textId="04874BAB"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 xml:space="preserve">C. </w:t>
      </w:r>
      <w:r w:rsidRPr="007A4381">
        <w:rPr>
          <w:rFonts w:ascii="Palatino Linotype" w:hAnsi="Palatino Linotype"/>
          <w:i/>
          <w:iCs/>
          <w:sz w:val="22"/>
        </w:rPr>
        <w:t xml:space="preserve">La Dirección de Gobierno. </w:t>
      </w:r>
    </w:p>
    <w:p w14:paraId="496AB0F5" w14:textId="556E931F"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 xml:space="preserve">D. </w:t>
      </w:r>
      <w:r w:rsidRPr="007A4381">
        <w:rPr>
          <w:rFonts w:ascii="Palatino Linotype" w:hAnsi="Palatino Linotype"/>
          <w:i/>
          <w:iCs/>
          <w:sz w:val="22"/>
        </w:rPr>
        <w:t xml:space="preserve">La Dirección de Administración y Finanzas. (atribuciones de Tesorería; </w:t>
      </w:r>
    </w:p>
    <w:p w14:paraId="0E2D782C" w14:textId="0E0EE85A"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E.</w:t>
      </w:r>
      <w:r w:rsidRPr="007A4381">
        <w:rPr>
          <w:rFonts w:ascii="Palatino Linotype" w:hAnsi="Palatino Linotype"/>
          <w:i/>
          <w:iCs/>
          <w:sz w:val="22"/>
        </w:rPr>
        <w:t xml:space="preserve"> El Órgano Interno de Control Municipal; </w:t>
      </w:r>
    </w:p>
    <w:p w14:paraId="09969728" w14:textId="6CF4813C"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F.</w:t>
      </w:r>
      <w:r w:rsidRPr="007A4381">
        <w:rPr>
          <w:rFonts w:ascii="Palatino Linotype" w:hAnsi="Palatino Linotype"/>
          <w:i/>
          <w:iCs/>
          <w:sz w:val="22"/>
        </w:rPr>
        <w:t xml:space="preserve"> La Dirección de Comunicación Social y Eventos Institucionales; </w:t>
      </w:r>
    </w:p>
    <w:p w14:paraId="130FD905" w14:textId="7B0ED201"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G.</w:t>
      </w:r>
      <w:r w:rsidRPr="007A4381">
        <w:rPr>
          <w:rFonts w:ascii="Palatino Linotype" w:hAnsi="Palatino Linotype"/>
          <w:i/>
          <w:iCs/>
          <w:sz w:val="22"/>
        </w:rPr>
        <w:t xml:space="preserve"> La Dirección General de Seguridad y Prevención Ciudadana; </w:t>
      </w:r>
    </w:p>
    <w:p w14:paraId="727AC313" w14:textId="029B7045"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H.</w:t>
      </w:r>
      <w:r w:rsidRPr="007A4381">
        <w:rPr>
          <w:rFonts w:ascii="Palatino Linotype" w:hAnsi="Palatino Linotype"/>
          <w:i/>
          <w:iCs/>
          <w:sz w:val="22"/>
        </w:rPr>
        <w:t xml:space="preserve"> La Dirección de Desarrollo Territorial y Urbano; </w:t>
      </w:r>
    </w:p>
    <w:p w14:paraId="47357DAA" w14:textId="47BFF684"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I.</w:t>
      </w:r>
      <w:r w:rsidRPr="007A4381">
        <w:rPr>
          <w:rFonts w:ascii="Palatino Linotype" w:hAnsi="Palatino Linotype"/>
          <w:i/>
          <w:iCs/>
          <w:sz w:val="22"/>
        </w:rPr>
        <w:t xml:space="preserve"> La Dirección de Ecología. </w:t>
      </w:r>
    </w:p>
    <w:p w14:paraId="526AA297" w14:textId="2A60F71A"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J.</w:t>
      </w:r>
      <w:r w:rsidRPr="007A4381">
        <w:rPr>
          <w:rFonts w:ascii="Palatino Linotype" w:hAnsi="Palatino Linotype"/>
          <w:i/>
          <w:iCs/>
          <w:sz w:val="22"/>
        </w:rPr>
        <w:t xml:space="preserve"> La Dirección de Fomento y Desarrollo Económico; </w:t>
      </w:r>
    </w:p>
    <w:p w14:paraId="0746702D" w14:textId="4BA57B0B"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K.</w:t>
      </w:r>
      <w:r w:rsidRPr="007A4381">
        <w:rPr>
          <w:rFonts w:ascii="Palatino Linotype" w:hAnsi="Palatino Linotype"/>
          <w:i/>
          <w:iCs/>
          <w:sz w:val="22"/>
        </w:rPr>
        <w:t xml:space="preserve"> La Dirección de Turismo </w:t>
      </w:r>
    </w:p>
    <w:p w14:paraId="1DC66D62" w14:textId="266E39A0"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L.</w:t>
      </w:r>
      <w:r w:rsidRPr="007A4381">
        <w:rPr>
          <w:rFonts w:ascii="Palatino Linotype" w:hAnsi="Palatino Linotype"/>
          <w:i/>
          <w:iCs/>
          <w:sz w:val="22"/>
        </w:rPr>
        <w:t xml:space="preserve"> La Dirección de Infraestructura y Obras Públicas; </w:t>
      </w:r>
    </w:p>
    <w:p w14:paraId="39971ECE" w14:textId="6DA586CA"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M.</w:t>
      </w:r>
      <w:r w:rsidRPr="007A4381">
        <w:rPr>
          <w:rFonts w:ascii="Palatino Linotype" w:hAnsi="Palatino Linotype"/>
          <w:i/>
          <w:iCs/>
          <w:sz w:val="22"/>
        </w:rPr>
        <w:t xml:space="preserve"> La Dirección de Asuntos Jurídicos; </w:t>
      </w:r>
    </w:p>
    <w:p w14:paraId="21E8C73D" w14:textId="0230E128"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N.</w:t>
      </w:r>
      <w:r w:rsidRPr="007A4381">
        <w:rPr>
          <w:rFonts w:ascii="Palatino Linotype" w:hAnsi="Palatino Linotype"/>
          <w:i/>
          <w:iCs/>
          <w:sz w:val="22"/>
        </w:rPr>
        <w:t xml:space="preserve"> La Dirección de Educación; </w:t>
      </w:r>
    </w:p>
    <w:p w14:paraId="2517C898" w14:textId="283A730E"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O.</w:t>
      </w:r>
      <w:r w:rsidRPr="007A4381">
        <w:rPr>
          <w:rFonts w:ascii="Palatino Linotype" w:hAnsi="Palatino Linotype"/>
          <w:i/>
          <w:iCs/>
          <w:sz w:val="22"/>
        </w:rPr>
        <w:t xml:space="preserve"> La Dirección de Cultura; </w:t>
      </w:r>
    </w:p>
    <w:p w14:paraId="2415BA56" w14:textId="655CAA6A"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P.</w:t>
      </w:r>
      <w:r w:rsidRPr="007A4381">
        <w:rPr>
          <w:rFonts w:ascii="Palatino Linotype" w:hAnsi="Palatino Linotype"/>
          <w:i/>
          <w:iCs/>
          <w:sz w:val="22"/>
        </w:rPr>
        <w:t xml:space="preserve"> La Dirección de Salud; </w:t>
      </w:r>
    </w:p>
    <w:p w14:paraId="657AA81E" w14:textId="2F029C8B"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Q.</w:t>
      </w:r>
      <w:r w:rsidRPr="007A4381">
        <w:rPr>
          <w:rFonts w:ascii="Palatino Linotype" w:hAnsi="Palatino Linotype"/>
          <w:i/>
          <w:iCs/>
          <w:sz w:val="22"/>
        </w:rPr>
        <w:t xml:space="preserve"> La Dirección de Bienestar e Inclusión Social; </w:t>
      </w:r>
    </w:p>
    <w:p w14:paraId="18CA6E17" w14:textId="123C59E3"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R.</w:t>
      </w:r>
      <w:r w:rsidRPr="007A4381">
        <w:rPr>
          <w:rFonts w:ascii="Palatino Linotype" w:hAnsi="Palatino Linotype"/>
          <w:i/>
          <w:iCs/>
          <w:sz w:val="22"/>
        </w:rPr>
        <w:t xml:space="preserve"> La Dirección de Desarrollo Rural. </w:t>
      </w:r>
    </w:p>
    <w:p w14:paraId="549FAA2B" w14:textId="305127B1"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S.</w:t>
      </w:r>
      <w:r w:rsidRPr="007A4381">
        <w:rPr>
          <w:rFonts w:ascii="Palatino Linotype" w:hAnsi="Palatino Linotype"/>
          <w:i/>
          <w:iCs/>
          <w:sz w:val="22"/>
        </w:rPr>
        <w:t xml:space="preserve"> La Unidad de Transparencia y acceso a la Información Pública de Ixtapaluca; </w:t>
      </w:r>
    </w:p>
    <w:p w14:paraId="753B43E2" w14:textId="346C7D0E"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T.</w:t>
      </w:r>
      <w:r w:rsidRPr="007A4381">
        <w:rPr>
          <w:rFonts w:ascii="Palatino Linotype" w:hAnsi="Palatino Linotype"/>
          <w:i/>
          <w:iCs/>
          <w:sz w:val="22"/>
        </w:rPr>
        <w:t xml:space="preserve"> La Dirección de Planeación, Programación y Evaluación; </w:t>
      </w:r>
    </w:p>
    <w:p w14:paraId="36AA9EC2" w14:textId="41064E10"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U.</w:t>
      </w:r>
      <w:r w:rsidRPr="007A4381">
        <w:rPr>
          <w:rFonts w:ascii="Palatino Linotype" w:hAnsi="Palatino Linotype"/>
          <w:i/>
          <w:iCs/>
          <w:sz w:val="22"/>
        </w:rPr>
        <w:t xml:space="preserve"> La Dirección de Servicios Públicos. </w:t>
      </w:r>
    </w:p>
    <w:p w14:paraId="77E3747D" w14:textId="29ED9CB2"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V.</w:t>
      </w:r>
      <w:r w:rsidRPr="007A4381">
        <w:rPr>
          <w:rFonts w:ascii="Palatino Linotype" w:hAnsi="Palatino Linotype"/>
          <w:i/>
          <w:iCs/>
          <w:sz w:val="22"/>
        </w:rPr>
        <w:t xml:space="preserve"> El Instituto Municipal para la Atención de la Juventud; </w:t>
      </w:r>
    </w:p>
    <w:p w14:paraId="46AFCFE2" w14:textId="1BA12D30"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W.</w:t>
      </w:r>
      <w:r w:rsidRPr="007A4381">
        <w:rPr>
          <w:rFonts w:ascii="Palatino Linotype" w:hAnsi="Palatino Linotype"/>
          <w:i/>
          <w:iCs/>
          <w:sz w:val="22"/>
        </w:rPr>
        <w:t xml:space="preserve"> El Instituto de la Mujer para la Igualdad Sustantiva de Ixtapaluca; y </w:t>
      </w:r>
    </w:p>
    <w:p w14:paraId="28D95E16" w14:textId="114F39B8"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X.</w:t>
      </w:r>
      <w:r w:rsidRPr="007A4381">
        <w:rPr>
          <w:rFonts w:ascii="Palatino Linotype" w:hAnsi="Palatino Linotype"/>
          <w:i/>
          <w:iCs/>
          <w:sz w:val="22"/>
        </w:rPr>
        <w:t xml:space="preserve"> La Defensoría Municipal de Derechos Humanos de Ixtapaluca. </w:t>
      </w:r>
    </w:p>
    <w:p w14:paraId="2B8BF2E7" w14:textId="276612EC"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Y.</w:t>
      </w:r>
      <w:r w:rsidRPr="007A4381">
        <w:rPr>
          <w:rFonts w:ascii="Palatino Linotype" w:hAnsi="Palatino Linotype"/>
          <w:i/>
          <w:iCs/>
          <w:sz w:val="22"/>
        </w:rPr>
        <w:t xml:space="preserve"> La Dirección de Asuntos Indígenas y Atención a la Población Afromexicana. </w:t>
      </w:r>
    </w:p>
    <w:p w14:paraId="12BD9947" w14:textId="77777777" w:rsidR="0080111E" w:rsidRPr="007A4381" w:rsidRDefault="0080111E" w:rsidP="00E26041">
      <w:pPr>
        <w:pStyle w:val="Prrafodelista"/>
        <w:tabs>
          <w:tab w:val="left" w:pos="426"/>
        </w:tabs>
        <w:spacing w:before="240" w:after="240" w:line="276" w:lineRule="auto"/>
        <w:ind w:left="567" w:right="567"/>
        <w:jc w:val="both"/>
        <w:rPr>
          <w:rFonts w:ascii="Palatino Linotype" w:hAnsi="Palatino Linotype"/>
          <w:i/>
          <w:iCs/>
          <w:sz w:val="22"/>
        </w:rPr>
      </w:pPr>
    </w:p>
    <w:p w14:paraId="7F5D7850" w14:textId="77777777" w:rsidR="0080111E" w:rsidRPr="007A4381" w:rsidRDefault="0080111E" w:rsidP="00E26041">
      <w:pPr>
        <w:pStyle w:val="Prrafodelista"/>
        <w:tabs>
          <w:tab w:val="left" w:pos="426"/>
        </w:tabs>
        <w:spacing w:before="240" w:after="240" w:line="276" w:lineRule="auto"/>
        <w:ind w:left="567" w:right="567"/>
        <w:jc w:val="both"/>
        <w:rPr>
          <w:rFonts w:ascii="Palatino Linotype" w:hAnsi="Palatino Linotype"/>
          <w:b/>
          <w:bCs/>
          <w:i/>
          <w:iCs/>
          <w:sz w:val="22"/>
        </w:rPr>
      </w:pPr>
      <w:r w:rsidRPr="007A4381">
        <w:rPr>
          <w:rFonts w:ascii="Palatino Linotype" w:hAnsi="Palatino Linotype"/>
          <w:b/>
          <w:bCs/>
          <w:i/>
          <w:iCs/>
          <w:sz w:val="22"/>
        </w:rPr>
        <w:t xml:space="preserve">II.Coordinaciones: </w:t>
      </w:r>
    </w:p>
    <w:p w14:paraId="3DDD7BE1" w14:textId="77777777" w:rsidR="0080111E"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A.</w:t>
      </w:r>
      <w:r w:rsidRPr="007A4381">
        <w:rPr>
          <w:rFonts w:ascii="Palatino Linotype" w:hAnsi="Palatino Linotype"/>
          <w:i/>
          <w:iCs/>
          <w:sz w:val="22"/>
        </w:rPr>
        <w:t xml:space="preserve"> Coordinación Municipal de Protección Civil y Atención a Riesgos; </w:t>
      </w:r>
    </w:p>
    <w:p w14:paraId="4A61B339" w14:textId="52FFE413" w:rsidR="00E26041" w:rsidRPr="007A4381" w:rsidRDefault="0080111E" w:rsidP="0080111E">
      <w:pPr>
        <w:pStyle w:val="Prrafodelista"/>
        <w:tabs>
          <w:tab w:val="left" w:pos="426"/>
        </w:tabs>
        <w:spacing w:before="240" w:after="240" w:line="276" w:lineRule="auto"/>
        <w:ind w:left="851" w:right="567"/>
        <w:jc w:val="both"/>
        <w:rPr>
          <w:rFonts w:ascii="Palatino Linotype" w:hAnsi="Palatino Linotype"/>
          <w:i/>
          <w:iCs/>
          <w:sz w:val="22"/>
        </w:rPr>
      </w:pPr>
      <w:r w:rsidRPr="007A4381">
        <w:rPr>
          <w:rFonts w:ascii="Palatino Linotype" w:hAnsi="Palatino Linotype"/>
          <w:b/>
          <w:bCs/>
          <w:i/>
          <w:iCs/>
          <w:sz w:val="22"/>
        </w:rPr>
        <w:t>B.</w:t>
      </w:r>
      <w:r w:rsidRPr="007A4381">
        <w:rPr>
          <w:rFonts w:ascii="Palatino Linotype" w:hAnsi="Palatino Linotype"/>
          <w:i/>
          <w:iCs/>
          <w:sz w:val="22"/>
        </w:rPr>
        <w:t xml:space="preserve"> Coordinación Municipal de Mejora Regulatoria.”</w:t>
      </w:r>
    </w:p>
    <w:p w14:paraId="331D3139" w14:textId="77777777" w:rsidR="00E26041" w:rsidRPr="007A4381" w:rsidRDefault="00E26041" w:rsidP="004965CB">
      <w:pPr>
        <w:pStyle w:val="Prrafodelista"/>
        <w:tabs>
          <w:tab w:val="left" w:pos="426"/>
        </w:tabs>
        <w:spacing w:before="240" w:after="240" w:line="360" w:lineRule="auto"/>
        <w:ind w:left="0" w:right="51"/>
        <w:jc w:val="both"/>
        <w:rPr>
          <w:rFonts w:ascii="Palatino Linotype" w:hAnsi="Palatino Linotype"/>
          <w:sz w:val="22"/>
        </w:rPr>
      </w:pPr>
    </w:p>
    <w:p w14:paraId="410DEDF3" w14:textId="3C21B429" w:rsidR="00B26F09" w:rsidRPr="005A00F4" w:rsidRDefault="00003A65"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De tal guisa</w:t>
      </w:r>
      <w:r w:rsidR="00B26F09" w:rsidRPr="005A00F4">
        <w:rPr>
          <w:rFonts w:ascii="Palatino Linotype" w:hAnsi="Palatino Linotype"/>
        </w:rPr>
        <w:t xml:space="preserve"> que la entonces </w:t>
      </w:r>
      <w:r w:rsidR="00B26F09" w:rsidRPr="005A00F4">
        <w:rPr>
          <w:rFonts w:ascii="Palatino Linotype" w:hAnsi="Palatino Linotype"/>
          <w:b/>
          <w:bCs/>
        </w:rPr>
        <w:t>SOLICITANTE</w:t>
      </w:r>
      <w:r w:rsidR="00B26F09" w:rsidRPr="005A00F4">
        <w:rPr>
          <w:rFonts w:ascii="Palatino Linotype" w:hAnsi="Palatino Linotype"/>
        </w:rPr>
        <w:t xml:space="preserve"> requirió acceder a todos los oficios, enviados y recibidos, por todas y cada una de las áreas administrativas y coordinaciones que integran la administración pública municipal, por el periodo comprendido del uno (01) de enero al treinta y uno (31) de diciembre de dos mil veintidós.</w:t>
      </w:r>
    </w:p>
    <w:p w14:paraId="17D1C170" w14:textId="77777777" w:rsidR="00B26F09" w:rsidRPr="005A00F4" w:rsidRDefault="00B26F09" w:rsidP="00B26F09">
      <w:pPr>
        <w:pStyle w:val="Prrafodelista"/>
        <w:tabs>
          <w:tab w:val="left" w:pos="426"/>
        </w:tabs>
        <w:spacing w:before="240" w:after="240" w:line="360" w:lineRule="auto"/>
        <w:ind w:left="0" w:right="51"/>
        <w:jc w:val="both"/>
        <w:rPr>
          <w:rFonts w:ascii="Palatino Linotype" w:hAnsi="Palatino Linotype"/>
        </w:rPr>
      </w:pPr>
    </w:p>
    <w:p w14:paraId="361B1C5B" w14:textId="67C265F5" w:rsidR="004E67FF" w:rsidRPr="005A00F4" w:rsidRDefault="00003A65"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Así las cosas</w:t>
      </w:r>
      <w:r w:rsidR="002C60BE" w:rsidRPr="005A00F4">
        <w:rPr>
          <w:rFonts w:ascii="Palatino Linotype" w:hAnsi="Palatino Linotype"/>
        </w:rPr>
        <w:t xml:space="preserve">, debemos señalar que </w:t>
      </w:r>
      <w:r w:rsidR="00512629" w:rsidRPr="005A00F4">
        <w:rPr>
          <w:rFonts w:ascii="Palatino Linotype" w:eastAsia="Calibri" w:hAnsi="Palatino Linotype" w:cs="Arial"/>
          <w:color w:val="000000" w:themeColor="text1"/>
        </w:rPr>
        <w:t xml:space="preserve">el derecho </w:t>
      </w:r>
      <w:r w:rsidR="00512629" w:rsidRPr="005A00F4">
        <w:rPr>
          <w:rFonts w:ascii="Palatino Linotype" w:hAnsi="Palatino Linotype"/>
        </w:rPr>
        <w:t>de acceso a la información pública, por disposición del artículo</w:t>
      </w:r>
      <w:r w:rsidR="00512629" w:rsidRPr="005A00F4">
        <w:rPr>
          <w:rFonts w:ascii="Palatino Linotype" w:hAnsi="Palatino Linotype"/>
          <w:spacing w:val="1"/>
        </w:rPr>
        <w:t xml:space="preserve"> </w:t>
      </w:r>
      <w:r w:rsidR="00512629" w:rsidRPr="005A00F4">
        <w:rPr>
          <w:rFonts w:ascii="Palatino Linotype" w:hAnsi="Palatino Linotype"/>
        </w:rPr>
        <w:t>4 de la Ley de Transparencia y Acceso a la Información Pública del Estado de México</w:t>
      </w:r>
      <w:r w:rsidR="00512629" w:rsidRPr="005A00F4">
        <w:rPr>
          <w:rFonts w:ascii="Palatino Linotype" w:hAnsi="Palatino Linotype"/>
          <w:spacing w:val="1"/>
        </w:rPr>
        <w:t xml:space="preserve"> </w:t>
      </w:r>
      <w:r w:rsidR="00512629" w:rsidRPr="005A00F4">
        <w:rPr>
          <w:rFonts w:ascii="Palatino Linotype" w:hAnsi="Palatino Linotype"/>
        </w:rPr>
        <w:t>y Municipios, es la prerrogativa de las personas para buscar, difundir, investigar,</w:t>
      </w:r>
      <w:r w:rsidR="00512629" w:rsidRPr="005A00F4">
        <w:rPr>
          <w:rFonts w:ascii="Palatino Linotype" w:hAnsi="Palatino Linotype"/>
          <w:spacing w:val="1"/>
        </w:rPr>
        <w:t xml:space="preserve"> </w:t>
      </w:r>
      <w:r w:rsidR="00512629" w:rsidRPr="005A00F4">
        <w:rPr>
          <w:rFonts w:ascii="Palatino Linotype" w:hAnsi="Palatino Linotype"/>
        </w:rPr>
        <w:t>recabar,</w:t>
      </w:r>
      <w:r w:rsidR="00512629" w:rsidRPr="005A00F4">
        <w:rPr>
          <w:rFonts w:ascii="Palatino Linotype" w:hAnsi="Palatino Linotype"/>
          <w:spacing w:val="-1"/>
        </w:rPr>
        <w:t xml:space="preserve"> </w:t>
      </w:r>
      <w:r w:rsidR="00512629" w:rsidRPr="005A00F4">
        <w:rPr>
          <w:rFonts w:ascii="Palatino Linotype" w:hAnsi="Palatino Linotype"/>
        </w:rPr>
        <w:t>recibir y solicitar información</w:t>
      </w:r>
      <w:r w:rsidR="00512629" w:rsidRPr="005A00F4">
        <w:rPr>
          <w:rFonts w:ascii="Palatino Linotype" w:hAnsi="Palatino Linotype"/>
          <w:spacing w:val="-1"/>
        </w:rPr>
        <w:t xml:space="preserve"> </w:t>
      </w:r>
      <w:r w:rsidR="00512629" w:rsidRPr="005A00F4">
        <w:rPr>
          <w:rFonts w:ascii="Palatino Linotype" w:hAnsi="Palatino Linotype"/>
        </w:rPr>
        <w:t>pública.</w:t>
      </w:r>
    </w:p>
    <w:p w14:paraId="434F611B" w14:textId="77777777" w:rsidR="004E67FF" w:rsidRPr="005A00F4" w:rsidRDefault="004E67FF" w:rsidP="004E67FF">
      <w:pPr>
        <w:pStyle w:val="Prrafodelista"/>
        <w:rPr>
          <w:rFonts w:ascii="Palatino Linotype" w:hAnsi="Palatino Linotype"/>
        </w:rPr>
      </w:pPr>
    </w:p>
    <w:p w14:paraId="632FD93C" w14:textId="2792278B" w:rsidR="004E67FF" w:rsidRPr="005A00F4" w:rsidRDefault="00512629"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Es </w:t>
      </w:r>
      <w:r w:rsidR="00424D89" w:rsidRPr="005A00F4">
        <w:rPr>
          <w:rFonts w:ascii="Palatino Linotype" w:eastAsia="Calibri" w:hAnsi="Palatino Linotype" w:cs="Arial"/>
          <w:color w:val="000000" w:themeColor="text1"/>
        </w:rPr>
        <w:t xml:space="preserve">por ello </w:t>
      </w:r>
      <w:r w:rsidR="00424D89" w:rsidRPr="005A00F4">
        <w:rPr>
          <w:rFonts w:ascii="Palatino Linotype" w:hAnsi="Palatino Linotype"/>
        </w:rPr>
        <w:t>que,</w:t>
      </w:r>
      <w:r w:rsidR="00424D89" w:rsidRPr="005A00F4">
        <w:rPr>
          <w:rFonts w:ascii="Palatino Linotype" w:hAnsi="Palatino Linotype"/>
          <w:spacing w:val="1"/>
        </w:rPr>
        <w:t xml:space="preserve"> </w:t>
      </w:r>
      <w:r w:rsidR="00424D89" w:rsidRPr="005A00F4">
        <w:rPr>
          <w:rFonts w:ascii="Palatino Linotype" w:hAnsi="Palatino Linotype"/>
        </w:rPr>
        <w:t>el</w:t>
      </w:r>
      <w:r w:rsidR="00424D89" w:rsidRPr="005A00F4">
        <w:rPr>
          <w:rFonts w:ascii="Palatino Linotype" w:hAnsi="Palatino Linotype"/>
          <w:spacing w:val="1"/>
        </w:rPr>
        <w:t xml:space="preserve"> </w:t>
      </w:r>
      <w:r w:rsidR="00424D89" w:rsidRPr="005A00F4">
        <w:rPr>
          <w:rFonts w:ascii="Palatino Linotype" w:hAnsi="Palatino Linotype"/>
        </w:rPr>
        <w:t>derecho</w:t>
      </w:r>
      <w:r w:rsidR="00424D89" w:rsidRPr="005A00F4">
        <w:rPr>
          <w:rFonts w:ascii="Palatino Linotype" w:hAnsi="Palatino Linotype"/>
          <w:spacing w:val="1"/>
        </w:rPr>
        <w:t xml:space="preserve"> </w:t>
      </w:r>
      <w:r w:rsidR="00424D89" w:rsidRPr="005A00F4">
        <w:rPr>
          <w:rFonts w:ascii="Palatino Linotype" w:hAnsi="Palatino Linotype"/>
        </w:rPr>
        <w:t>de</w:t>
      </w:r>
      <w:r w:rsidR="00424D89" w:rsidRPr="005A00F4">
        <w:rPr>
          <w:rFonts w:ascii="Palatino Linotype" w:hAnsi="Palatino Linotype"/>
          <w:spacing w:val="1"/>
        </w:rPr>
        <w:t xml:space="preserve"> </w:t>
      </w:r>
      <w:r w:rsidR="00424D89" w:rsidRPr="005A00F4">
        <w:rPr>
          <w:rFonts w:ascii="Palatino Linotype" w:hAnsi="Palatino Linotype"/>
        </w:rPr>
        <w:t>acceso</w:t>
      </w:r>
      <w:r w:rsidR="00424D89" w:rsidRPr="005A00F4">
        <w:rPr>
          <w:rFonts w:ascii="Palatino Linotype" w:hAnsi="Palatino Linotype"/>
          <w:spacing w:val="1"/>
        </w:rPr>
        <w:t xml:space="preserve"> </w:t>
      </w:r>
      <w:r w:rsidR="00424D89" w:rsidRPr="005A00F4">
        <w:rPr>
          <w:rFonts w:ascii="Palatino Linotype" w:hAnsi="Palatino Linotype"/>
        </w:rPr>
        <w:t>a</w:t>
      </w:r>
      <w:r w:rsidR="00424D89" w:rsidRPr="005A00F4">
        <w:rPr>
          <w:rFonts w:ascii="Palatino Linotype" w:hAnsi="Palatino Linotype"/>
          <w:spacing w:val="1"/>
        </w:rPr>
        <w:t xml:space="preserve"> </w:t>
      </w:r>
      <w:r w:rsidR="00424D89" w:rsidRPr="005A00F4">
        <w:rPr>
          <w:rFonts w:ascii="Palatino Linotype" w:hAnsi="Palatino Linotype"/>
        </w:rPr>
        <w:t>la</w:t>
      </w:r>
      <w:r w:rsidR="00424D89" w:rsidRPr="005A00F4">
        <w:rPr>
          <w:rFonts w:ascii="Palatino Linotype" w:hAnsi="Palatino Linotype"/>
          <w:spacing w:val="1"/>
        </w:rPr>
        <w:t xml:space="preserve"> </w:t>
      </w:r>
      <w:r w:rsidR="00424D89" w:rsidRPr="005A00F4">
        <w:rPr>
          <w:rFonts w:ascii="Palatino Linotype" w:hAnsi="Palatino Linotype"/>
        </w:rPr>
        <w:t>información</w:t>
      </w:r>
      <w:r w:rsidR="00424D89" w:rsidRPr="005A00F4">
        <w:rPr>
          <w:rFonts w:ascii="Palatino Linotype" w:hAnsi="Palatino Linotype"/>
          <w:spacing w:val="1"/>
        </w:rPr>
        <w:t xml:space="preserve"> </w:t>
      </w:r>
      <w:r w:rsidR="00424D89" w:rsidRPr="005A00F4">
        <w:rPr>
          <w:rFonts w:ascii="Palatino Linotype" w:hAnsi="Palatino Linotype"/>
        </w:rPr>
        <w:t>pública,</w:t>
      </w:r>
      <w:r w:rsidR="00424D89" w:rsidRPr="005A00F4">
        <w:rPr>
          <w:rFonts w:ascii="Palatino Linotype" w:hAnsi="Palatino Linotype"/>
          <w:spacing w:val="1"/>
        </w:rPr>
        <w:t xml:space="preserve"> </w:t>
      </w:r>
      <w:r w:rsidR="00424D89" w:rsidRPr="005A00F4">
        <w:rPr>
          <w:rFonts w:ascii="Palatino Linotype" w:hAnsi="Palatino Linotype"/>
        </w:rPr>
        <w:t>implica</w:t>
      </w:r>
      <w:r w:rsidR="00424D89" w:rsidRPr="005A00F4">
        <w:rPr>
          <w:rFonts w:ascii="Palatino Linotype" w:hAnsi="Palatino Linotype"/>
          <w:spacing w:val="60"/>
        </w:rPr>
        <w:t xml:space="preserve"> </w:t>
      </w:r>
      <w:r w:rsidR="00424D89" w:rsidRPr="005A00F4">
        <w:rPr>
          <w:rFonts w:ascii="Palatino Linotype" w:hAnsi="Palatino Linotype"/>
        </w:rPr>
        <w:t>el</w:t>
      </w:r>
      <w:r w:rsidR="00424D89" w:rsidRPr="005A00F4">
        <w:rPr>
          <w:rFonts w:ascii="Palatino Linotype" w:hAnsi="Palatino Linotype"/>
          <w:spacing w:val="1"/>
        </w:rPr>
        <w:t xml:space="preserve"> </w:t>
      </w:r>
      <w:r w:rsidR="00424D89" w:rsidRPr="005A00F4">
        <w:rPr>
          <w:rFonts w:ascii="Palatino Linotype" w:hAnsi="Palatino Linotype"/>
        </w:rPr>
        <w:t>conocimiento de los particulares de la información contenida en los documentos que</w:t>
      </w:r>
      <w:r w:rsidR="00424D89" w:rsidRPr="005A00F4">
        <w:rPr>
          <w:rFonts w:ascii="Palatino Linotype" w:hAnsi="Palatino Linotype"/>
          <w:spacing w:val="1"/>
        </w:rPr>
        <w:t xml:space="preserve"> </w:t>
      </w:r>
      <w:r w:rsidR="00424D89" w:rsidRPr="005A00F4">
        <w:rPr>
          <w:rFonts w:ascii="Palatino Linotype" w:hAnsi="Palatino Linotype"/>
        </w:rPr>
        <w:t>posean los órganos del estado; incluso, se impone la obligación a las autoridades de</w:t>
      </w:r>
      <w:r w:rsidR="00424D89" w:rsidRPr="005A00F4">
        <w:rPr>
          <w:rFonts w:ascii="Palatino Linotype" w:hAnsi="Palatino Linotype"/>
          <w:spacing w:val="1"/>
        </w:rPr>
        <w:t xml:space="preserve"> </w:t>
      </w:r>
      <w:r w:rsidR="00424D89" w:rsidRPr="005A00F4">
        <w:rPr>
          <w:rFonts w:ascii="Palatino Linotype" w:hAnsi="Palatino Linotype"/>
        </w:rPr>
        <w:t>preservar</w:t>
      </w:r>
      <w:r w:rsidR="00424D89" w:rsidRPr="005A00F4">
        <w:rPr>
          <w:rFonts w:ascii="Palatino Linotype" w:hAnsi="Palatino Linotype"/>
          <w:spacing w:val="-1"/>
        </w:rPr>
        <w:t xml:space="preserve"> </w:t>
      </w:r>
      <w:r w:rsidR="00424D89" w:rsidRPr="005A00F4">
        <w:rPr>
          <w:rFonts w:ascii="Palatino Linotype" w:hAnsi="Palatino Linotype"/>
        </w:rPr>
        <w:t>sus</w:t>
      </w:r>
      <w:r w:rsidR="00424D89" w:rsidRPr="005A00F4">
        <w:rPr>
          <w:rFonts w:ascii="Palatino Linotype" w:hAnsi="Palatino Linotype"/>
          <w:spacing w:val="-2"/>
        </w:rPr>
        <w:t xml:space="preserve"> </w:t>
      </w:r>
      <w:r w:rsidR="00424D89" w:rsidRPr="005A00F4">
        <w:rPr>
          <w:rFonts w:ascii="Palatino Linotype" w:hAnsi="Palatino Linotype"/>
        </w:rPr>
        <w:t>documentos</w:t>
      </w:r>
      <w:r w:rsidR="00424D89" w:rsidRPr="005A00F4">
        <w:rPr>
          <w:rFonts w:ascii="Palatino Linotype" w:hAnsi="Palatino Linotype"/>
          <w:spacing w:val="-2"/>
        </w:rPr>
        <w:t xml:space="preserve"> </w:t>
      </w:r>
      <w:r w:rsidR="00424D89" w:rsidRPr="005A00F4">
        <w:rPr>
          <w:rFonts w:ascii="Palatino Linotype" w:hAnsi="Palatino Linotype"/>
        </w:rPr>
        <w:t>en archivos</w:t>
      </w:r>
      <w:r w:rsidR="00424D89" w:rsidRPr="005A00F4">
        <w:rPr>
          <w:rFonts w:ascii="Palatino Linotype" w:hAnsi="Palatino Linotype"/>
          <w:spacing w:val="-2"/>
        </w:rPr>
        <w:t xml:space="preserve"> </w:t>
      </w:r>
      <w:r w:rsidR="00424D89" w:rsidRPr="005A00F4">
        <w:rPr>
          <w:rFonts w:ascii="Palatino Linotype" w:hAnsi="Palatino Linotype"/>
        </w:rPr>
        <w:t>administrativos</w:t>
      </w:r>
      <w:r w:rsidR="00424D89" w:rsidRPr="005A00F4">
        <w:rPr>
          <w:rFonts w:ascii="Palatino Linotype" w:hAnsi="Palatino Linotype"/>
          <w:spacing w:val="-1"/>
        </w:rPr>
        <w:t xml:space="preserve"> </w:t>
      </w:r>
      <w:r w:rsidR="00424D89" w:rsidRPr="005A00F4">
        <w:rPr>
          <w:rFonts w:ascii="Palatino Linotype" w:hAnsi="Palatino Linotype"/>
        </w:rPr>
        <w:t>actualizados.</w:t>
      </w:r>
    </w:p>
    <w:p w14:paraId="2AB3E629" w14:textId="77777777" w:rsidR="004E67FF" w:rsidRPr="005A00F4" w:rsidRDefault="004E67FF" w:rsidP="004E67FF">
      <w:pPr>
        <w:pStyle w:val="Prrafodelista"/>
        <w:tabs>
          <w:tab w:val="left" w:pos="426"/>
        </w:tabs>
        <w:spacing w:before="240" w:after="240" w:line="360" w:lineRule="auto"/>
        <w:ind w:left="0" w:right="51"/>
        <w:jc w:val="both"/>
        <w:rPr>
          <w:rFonts w:ascii="Palatino Linotype" w:hAnsi="Palatino Linotype"/>
        </w:rPr>
      </w:pPr>
    </w:p>
    <w:p w14:paraId="399CE60A" w14:textId="26F416D2" w:rsidR="004E67FF" w:rsidRPr="005A00F4" w:rsidRDefault="00424D89"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Por </w:t>
      </w:r>
      <w:r w:rsidR="009E4B53" w:rsidRPr="005A00F4">
        <w:rPr>
          <w:rFonts w:ascii="Palatino Linotype" w:eastAsia="Calibri" w:hAnsi="Palatino Linotype" w:cs="Arial"/>
          <w:color w:val="000000" w:themeColor="text1"/>
        </w:rPr>
        <w:t xml:space="preserve">tanto, </w:t>
      </w:r>
      <w:r w:rsidR="009E4B53" w:rsidRPr="005A00F4">
        <w:rPr>
          <w:rFonts w:ascii="Palatino Linotype" w:hAnsi="Palatino Linotype"/>
        </w:rPr>
        <w:t>para que los Sujetos Obligados hagan efectivo este derecho deben poner a</w:t>
      </w:r>
      <w:r w:rsidR="009E4B53" w:rsidRPr="005A00F4">
        <w:rPr>
          <w:rFonts w:ascii="Palatino Linotype" w:hAnsi="Palatino Linotype"/>
          <w:spacing w:val="1"/>
        </w:rPr>
        <w:t xml:space="preserve"> </w:t>
      </w:r>
      <w:r w:rsidR="009E4B53" w:rsidRPr="005A00F4">
        <w:rPr>
          <w:rFonts w:ascii="Palatino Linotype" w:hAnsi="Palatino Linotype"/>
        </w:rPr>
        <w:t>disposición de los particulares los documentos en los que conste el ejercicio de sus</w:t>
      </w:r>
      <w:r w:rsidR="009E4B53" w:rsidRPr="005A00F4">
        <w:rPr>
          <w:rFonts w:ascii="Palatino Linotype" w:hAnsi="Palatino Linotype"/>
          <w:spacing w:val="1"/>
        </w:rPr>
        <w:t xml:space="preserve"> </w:t>
      </w:r>
      <w:r w:rsidR="009E4B53" w:rsidRPr="005A00F4">
        <w:rPr>
          <w:rFonts w:ascii="Palatino Linotype" w:hAnsi="Palatino Linotype"/>
        </w:rPr>
        <w:t>atribuciones legales o que por cualquier circunstancia obre en sus archivos, en virtud</w:t>
      </w:r>
      <w:r w:rsidR="009E4B53" w:rsidRPr="005A00F4">
        <w:rPr>
          <w:rFonts w:ascii="Palatino Linotype" w:hAnsi="Palatino Linotype"/>
          <w:spacing w:val="1"/>
        </w:rPr>
        <w:t xml:space="preserve"> </w:t>
      </w:r>
      <w:r w:rsidR="009E4B53" w:rsidRPr="005A00F4">
        <w:rPr>
          <w:rFonts w:ascii="Palatino Linotype" w:hAnsi="Palatino Linotype"/>
        </w:rPr>
        <w:t>de</w:t>
      </w:r>
      <w:r w:rsidR="009E4B53" w:rsidRPr="005A00F4">
        <w:rPr>
          <w:rFonts w:ascii="Palatino Linotype" w:hAnsi="Palatino Linotype"/>
          <w:spacing w:val="1"/>
        </w:rPr>
        <w:t xml:space="preserve"> </w:t>
      </w:r>
      <w:r w:rsidR="009E4B53" w:rsidRPr="005A00F4">
        <w:rPr>
          <w:rFonts w:ascii="Palatino Linotype" w:hAnsi="Palatino Linotype"/>
        </w:rPr>
        <w:t>que</w:t>
      </w:r>
      <w:r w:rsidR="009E4B53" w:rsidRPr="005A00F4">
        <w:rPr>
          <w:rFonts w:ascii="Palatino Linotype" w:hAnsi="Palatino Linotype"/>
          <w:spacing w:val="1"/>
        </w:rPr>
        <w:t xml:space="preserve"> </w:t>
      </w:r>
      <w:r w:rsidR="009E4B53" w:rsidRPr="005A00F4">
        <w:rPr>
          <w:rFonts w:ascii="Palatino Linotype" w:hAnsi="Palatino Linotype"/>
        </w:rPr>
        <w:t>toda</w:t>
      </w:r>
      <w:r w:rsidR="009E4B53" w:rsidRPr="005A00F4">
        <w:rPr>
          <w:rFonts w:ascii="Palatino Linotype" w:hAnsi="Palatino Linotype"/>
          <w:spacing w:val="1"/>
        </w:rPr>
        <w:t xml:space="preserve"> </w:t>
      </w:r>
      <w:r w:rsidR="009E4B53" w:rsidRPr="005A00F4">
        <w:rPr>
          <w:rFonts w:ascii="Palatino Linotype" w:hAnsi="Palatino Linotype"/>
        </w:rPr>
        <w:t>la</w:t>
      </w:r>
      <w:r w:rsidR="009E4B53" w:rsidRPr="005A00F4">
        <w:rPr>
          <w:rFonts w:ascii="Palatino Linotype" w:hAnsi="Palatino Linotype"/>
          <w:spacing w:val="1"/>
        </w:rPr>
        <w:t xml:space="preserve"> </w:t>
      </w:r>
      <w:r w:rsidR="009E4B53" w:rsidRPr="005A00F4">
        <w:rPr>
          <w:rFonts w:ascii="Palatino Linotype" w:hAnsi="Palatino Linotype"/>
        </w:rPr>
        <w:t>información</w:t>
      </w:r>
      <w:r w:rsidR="009E4B53" w:rsidRPr="005A00F4">
        <w:rPr>
          <w:rFonts w:ascii="Palatino Linotype" w:hAnsi="Palatino Linotype"/>
          <w:spacing w:val="1"/>
        </w:rPr>
        <w:t xml:space="preserve"> </w:t>
      </w:r>
      <w:r w:rsidR="009E4B53" w:rsidRPr="005A00F4">
        <w:rPr>
          <w:rFonts w:ascii="Palatino Linotype" w:hAnsi="Palatino Linotype"/>
        </w:rPr>
        <w:t>generada,</w:t>
      </w:r>
      <w:r w:rsidR="009E4B53" w:rsidRPr="005A00F4">
        <w:rPr>
          <w:rFonts w:ascii="Palatino Linotype" w:hAnsi="Palatino Linotype"/>
          <w:spacing w:val="1"/>
        </w:rPr>
        <w:t xml:space="preserve"> </w:t>
      </w:r>
      <w:r w:rsidR="009E4B53" w:rsidRPr="005A00F4">
        <w:rPr>
          <w:rFonts w:ascii="Palatino Linotype" w:hAnsi="Palatino Linotype"/>
        </w:rPr>
        <w:t>obtenida,</w:t>
      </w:r>
      <w:r w:rsidR="009E4B53" w:rsidRPr="005A00F4">
        <w:rPr>
          <w:rFonts w:ascii="Palatino Linotype" w:hAnsi="Palatino Linotype"/>
          <w:spacing w:val="1"/>
        </w:rPr>
        <w:t xml:space="preserve"> </w:t>
      </w:r>
      <w:r w:rsidR="009E4B53" w:rsidRPr="005A00F4">
        <w:rPr>
          <w:rFonts w:ascii="Palatino Linotype" w:hAnsi="Palatino Linotype"/>
        </w:rPr>
        <w:t>adquirida,</w:t>
      </w:r>
      <w:r w:rsidR="009E4B53" w:rsidRPr="005A00F4">
        <w:rPr>
          <w:rFonts w:ascii="Palatino Linotype" w:hAnsi="Palatino Linotype"/>
          <w:spacing w:val="1"/>
        </w:rPr>
        <w:t xml:space="preserve"> </w:t>
      </w:r>
      <w:r w:rsidR="009E4B53" w:rsidRPr="005A00F4">
        <w:rPr>
          <w:rFonts w:ascii="Palatino Linotype" w:hAnsi="Palatino Linotype"/>
        </w:rPr>
        <w:t>transformada,</w:t>
      </w:r>
      <w:r w:rsidR="009E4B53" w:rsidRPr="005A00F4">
        <w:rPr>
          <w:rFonts w:ascii="Palatino Linotype" w:hAnsi="Palatino Linotype"/>
          <w:spacing w:val="1"/>
        </w:rPr>
        <w:t xml:space="preserve"> </w:t>
      </w:r>
      <w:r w:rsidR="009E4B53" w:rsidRPr="005A00F4">
        <w:rPr>
          <w:rFonts w:ascii="Palatino Linotype" w:hAnsi="Palatino Linotype"/>
        </w:rPr>
        <w:t>administrada o en posesión de los Sujetos Obligados es pública y accesible de manera</w:t>
      </w:r>
      <w:r w:rsidR="009E4B53" w:rsidRPr="005A00F4">
        <w:rPr>
          <w:rFonts w:ascii="Palatino Linotype" w:hAnsi="Palatino Linotype"/>
          <w:spacing w:val="-57"/>
        </w:rPr>
        <w:t xml:space="preserve"> </w:t>
      </w:r>
      <w:r w:rsidR="009E4B53" w:rsidRPr="005A00F4">
        <w:rPr>
          <w:rFonts w:ascii="Palatino Linotype" w:hAnsi="Palatino Linotype"/>
        </w:rPr>
        <w:t>permanente</w:t>
      </w:r>
      <w:r w:rsidR="009E4B53" w:rsidRPr="005A00F4">
        <w:rPr>
          <w:rFonts w:ascii="Palatino Linotype" w:hAnsi="Palatino Linotype"/>
          <w:spacing w:val="4"/>
        </w:rPr>
        <w:t xml:space="preserve"> </w:t>
      </w:r>
      <w:r w:rsidR="009E4B53" w:rsidRPr="005A00F4">
        <w:rPr>
          <w:rFonts w:ascii="Palatino Linotype" w:hAnsi="Palatino Linotype"/>
        </w:rPr>
        <w:t>para</w:t>
      </w:r>
      <w:r w:rsidR="009E4B53" w:rsidRPr="005A00F4">
        <w:rPr>
          <w:rFonts w:ascii="Palatino Linotype" w:hAnsi="Palatino Linotype"/>
          <w:spacing w:val="4"/>
        </w:rPr>
        <w:t xml:space="preserve"> </w:t>
      </w:r>
      <w:r w:rsidR="009E4B53" w:rsidRPr="005A00F4">
        <w:rPr>
          <w:rFonts w:ascii="Palatino Linotype" w:hAnsi="Palatino Linotype"/>
        </w:rPr>
        <w:t>cualquier</w:t>
      </w:r>
      <w:r w:rsidR="009E4B53" w:rsidRPr="005A00F4">
        <w:rPr>
          <w:rFonts w:ascii="Palatino Linotype" w:hAnsi="Palatino Linotype"/>
          <w:spacing w:val="6"/>
        </w:rPr>
        <w:t xml:space="preserve"> </w:t>
      </w:r>
      <w:r w:rsidR="009E4B53" w:rsidRPr="005A00F4">
        <w:rPr>
          <w:rFonts w:ascii="Palatino Linotype" w:hAnsi="Palatino Linotype"/>
        </w:rPr>
        <w:t>persona,</w:t>
      </w:r>
      <w:r w:rsidR="009E4B53" w:rsidRPr="005A00F4">
        <w:rPr>
          <w:rFonts w:ascii="Palatino Linotype" w:hAnsi="Palatino Linotype"/>
          <w:spacing w:val="4"/>
        </w:rPr>
        <w:t xml:space="preserve"> </w:t>
      </w:r>
      <w:r w:rsidR="009E4B53" w:rsidRPr="005A00F4">
        <w:rPr>
          <w:rFonts w:ascii="Palatino Linotype" w:hAnsi="Palatino Linotype"/>
        </w:rPr>
        <w:t>en</w:t>
      </w:r>
      <w:r w:rsidR="009E4B53" w:rsidRPr="005A00F4">
        <w:rPr>
          <w:rFonts w:ascii="Palatino Linotype" w:hAnsi="Palatino Linotype"/>
          <w:spacing w:val="4"/>
        </w:rPr>
        <w:t xml:space="preserve"> </w:t>
      </w:r>
      <w:r w:rsidR="009E4B53" w:rsidRPr="005A00F4">
        <w:rPr>
          <w:rFonts w:ascii="Palatino Linotype" w:hAnsi="Palatino Linotype"/>
        </w:rPr>
        <w:t>los</w:t>
      </w:r>
      <w:r w:rsidR="009E4B53" w:rsidRPr="005A00F4">
        <w:rPr>
          <w:rFonts w:ascii="Palatino Linotype" w:hAnsi="Palatino Linotype"/>
          <w:spacing w:val="3"/>
        </w:rPr>
        <w:t xml:space="preserve"> </w:t>
      </w:r>
      <w:r w:rsidR="009E4B53" w:rsidRPr="005A00F4">
        <w:rPr>
          <w:rFonts w:ascii="Palatino Linotype" w:hAnsi="Palatino Linotype"/>
        </w:rPr>
        <w:t>términos</w:t>
      </w:r>
      <w:r w:rsidR="009E4B53" w:rsidRPr="005A00F4">
        <w:rPr>
          <w:rFonts w:ascii="Palatino Linotype" w:hAnsi="Palatino Linotype"/>
          <w:spacing w:val="4"/>
        </w:rPr>
        <w:t xml:space="preserve"> </w:t>
      </w:r>
      <w:r w:rsidR="009E4B53" w:rsidRPr="005A00F4">
        <w:rPr>
          <w:rFonts w:ascii="Palatino Linotype" w:hAnsi="Palatino Linotype"/>
        </w:rPr>
        <w:t>y</w:t>
      </w:r>
      <w:r w:rsidR="009E4B53" w:rsidRPr="005A00F4">
        <w:rPr>
          <w:rFonts w:ascii="Palatino Linotype" w:hAnsi="Palatino Linotype"/>
          <w:spacing w:val="5"/>
        </w:rPr>
        <w:t xml:space="preserve"> </w:t>
      </w:r>
      <w:r w:rsidR="009E4B53" w:rsidRPr="005A00F4">
        <w:rPr>
          <w:rFonts w:ascii="Palatino Linotype" w:hAnsi="Palatino Linotype"/>
        </w:rPr>
        <w:t>condiciones</w:t>
      </w:r>
      <w:r w:rsidR="009E4B53" w:rsidRPr="005A00F4">
        <w:rPr>
          <w:rFonts w:ascii="Palatino Linotype" w:hAnsi="Palatino Linotype"/>
          <w:spacing w:val="5"/>
        </w:rPr>
        <w:t xml:space="preserve"> </w:t>
      </w:r>
      <w:r w:rsidR="009E4B53" w:rsidRPr="005A00F4">
        <w:rPr>
          <w:rFonts w:ascii="Palatino Linotype" w:hAnsi="Palatino Linotype"/>
        </w:rPr>
        <w:t>que</w:t>
      </w:r>
      <w:r w:rsidR="009E4B53" w:rsidRPr="005A00F4">
        <w:rPr>
          <w:rFonts w:ascii="Palatino Linotype" w:hAnsi="Palatino Linotype"/>
          <w:spacing w:val="4"/>
        </w:rPr>
        <w:t xml:space="preserve"> </w:t>
      </w:r>
      <w:r w:rsidR="009E4B53" w:rsidRPr="005A00F4">
        <w:rPr>
          <w:rFonts w:ascii="Palatino Linotype" w:hAnsi="Palatino Linotype"/>
        </w:rPr>
        <w:t>se establezcan en los tratados internacionales de los que el Estado mexicano sea parte, en la Ley</w:t>
      </w:r>
      <w:r w:rsidR="009E4B53" w:rsidRPr="005A00F4">
        <w:rPr>
          <w:rFonts w:ascii="Palatino Linotype" w:hAnsi="Palatino Linotype"/>
          <w:spacing w:val="1"/>
        </w:rPr>
        <w:t xml:space="preserve"> </w:t>
      </w:r>
      <w:r w:rsidR="009E4B53" w:rsidRPr="005A00F4">
        <w:rPr>
          <w:rFonts w:ascii="Palatino Linotype" w:hAnsi="Palatino Linotype"/>
        </w:rPr>
        <w:t>General de Transparencia y Acceso a la Información Pública, la Ley de Transparencia</w:t>
      </w:r>
      <w:r w:rsidR="009E4B53" w:rsidRPr="005A00F4">
        <w:rPr>
          <w:rFonts w:ascii="Palatino Linotype" w:hAnsi="Palatino Linotype"/>
          <w:spacing w:val="1"/>
        </w:rPr>
        <w:t xml:space="preserve"> </w:t>
      </w:r>
      <w:r w:rsidR="009E4B53" w:rsidRPr="005A00F4">
        <w:rPr>
          <w:rFonts w:ascii="Palatino Linotype" w:hAnsi="Palatino Linotype"/>
        </w:rPr>
        <w:t>vigente en nuestra entidad y demás disposiciones de la materia, privilegiando el</w:t>
      </w:r>
      <w:r w:rsidR="009E4B53" w:rsidRPr="005A00F4">
        <w:rPr>
          <w:rFonts w:ascii="Palatino Linotype" w:hAnsi="Palatino Linotype"/>
          <w:spacing w:val="1"/>
        </w:rPr>
        <w:t xml:space="preserve"> </w:t>
      </w:r>
      <w:r w:rsidR="009E4B53" w:rsidRPr="005A00F4">
        <w:rPr>
          <w:rFonts w:ascii="Palatino Linotype" w:hAnsi="Palatino Linotype"/>
        </w:rPr>
        <w:t>principio</w:t>
      </w:r>
      <w:r w:rsidR="009E4B53" w:rsidRPr="005A00F4">
        <w:rPr>
          <w:rFonts w:ascii="Palatino Linotype" w:hAnsi="Palatino Linotype"/>
          <w:spacing w:val="-1"/>
        </w:rPr>
        <w:t xml:space="preserve"> </w:t>
      </w:r>
      <w:r w:rsidR="009E4B53" w:rsidRPr="005A00F4">
        <w:rPr>
          <w:rFonts w:ascii="Palatino Linotype" w:hAnsi="Palatino Linotype"/>
        </w:rPr>
        <w:t>de máxima publicidad de la</w:t>
      </w:r>
      <w:r w:rsidR="009E4B53" w:rsidRPr="005A00F4">
        <w:rPr>
          <w:rFonts w:ascii="Palatino Linotype" w:hAnsi="Palatino Linotype"/>
          <w:spacing w:val="-1"/>
        </w:rPr>
        <w:t xml:space="preserve"> </w:t>
      </w:r>
      <w:r w:rsidR="009E4B53" w:rsidRPr="005A00F4">
        <w:rPr>
          <w:rFonts w:ascii="Palatino Linotype" w:hAnsi="Palatino Linotype"/>
        </w:rPr>
        <w:t>información.</w:t>
      </w:r>
    </w:p>
    <w:p w14:paraId="20381C03" w14:textId="77777777" w:rsidR="004E67FF" w:rsidRPr="005A00F4" w:rsidRDefault="004E67FF" w:rsidP="004E67FF">
      <w:pPr>
        <w:pStyle w:val="Prrafodelista"/>
        <w:rPr>
          <w:rFonts w:ascii="Palatino Linotype" w:hAnsi="Palatino Linotype"/>
        </w:rPr>
      </w:pPr>
    </w:p>
    <w:p w14:paraId="5D4790CB" w14:textId="484A20C2" w:rsidR="004E67FF" w:rsidRPr="005A00F4" w:rsidRDefault="009E4B53"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En </w:t>
      </w:r>
      <w:r w:rsidR="00B633DA" w:rsidRPr="005A00F4">
        <w:rPr>
          <w:rFonts w:ascii="Palatino Linotype" w:eastAsia="Calibri" w:hAnsi="Palatino Linotype" w:cs="Arial"/>
          <w:color w:val="000000" w:themeColor="text1"/>
        </w:rPr>
        <w:t xml:space="preserve">esa </w:t>
      </w:r>
      <w:r w:rsidR="00B633DA" w:rsidRPr="005A00F4">
        <w:rPr>
          <w:rFonts w:ascii="Palatino Linotype" w:hAnsi="Palatino Linotype"/>
        </w:rPr>
        <w:t>tesitura,</w:t>
      </w:r>
      <w:r w:rsidR="00B633DA" w:rsidRPr="005A00F4">
        <w:rPr>
          <w:rFonts w:ascii="Palatino Linotype" w:hAnsi="Palatino Linotype"/>
          <w:spacing w:val="1"/>
        </w:rPr>
        <w:t xml:space="preserve"> </w:t>
      </w:r>
      <w:r w:rsidR="00B633DA" w:rsidRPr="005A00F4">
        <w:rPr>
          <w:rFonts w:ascii="Palatino Linotype" w:hAnsi="Palatino Linotype"/>
        </w:rPr>
        <w:t>los</w:t>
      </w:r>
      <w:r w:rsidR="00B633DA" w:rsidRPr="005A00F4">
        <w:rPr>
          <w:rFonts w:ascii="Palatino Linotype" w:hAnsi="Palatino Linotype"/>
          <w:spacing w:val="1"/>
        </w:rPr>
        <w:t xml:space="preserve"> </w:t>
      </w:r>
      <w:r w:rsidR="00B633DA" w:rsidRPr="005A00F4">
        <w:rPr>
          <w:rFonts w:ascii="Palatino Linotype" w:hAnsi="Palatino Linotype"/>
        </w:rPr>
        <w:t>Sujetos</w:t>
      </w:r>
      <w:r w:rsidR="00B633DA" w:rsidRPr="005A00F4">
        <w:rPr>
          <w:rFonts w:ascii="Palatino Linotype" w:hAnsi="Palatino Linotype"/>
          <w:spacing w:val="1"/>
        </w:rPr>
        <w:t xml:space="preserve"> </w:t>
      </w:r>
      <w:r w:rsidR="00B633DA" w:rsidRPr="005A00F4">
        <w:rPr>
          <w:rFonts w:ascii="Palatino Linotype" w:hAnsi="Palatino Linotype"/>
        </w:rPr>
        <w:t>Obligados</w:t>
      </w:r>
      <w:r w:rsidR="00B633DA" w:rsidRPr="005A00F4">
        <w:rPr>
          <w:rFonts w:ascii="Palatino Linotype" w:hAnsi="Palatino Linotype"/>
          <w:spacing w:val="1"/>
        </w:rPr>
        <w:t xml:space="preserve"> </w:t>
      </w:r>
      <w:r w:rsidR="00B633DA" w:rsidRPr="005A00F4">
        <w:rPr>
          <w:rFonts w:ascii="Palatino Linotype" w:hAnsi="Palatino Linotype"/>
        </w:rPr>
        <w:t>deberán</w:t>
      </w:r>
      <w:r w:rsidR="00B633DA" w:rsidRPr="005A00F4">
        <w:rPr>
          <w:rFonts w:ascii="Palatino Linotype" w:hAnsi="Palatino Linotype"/>
          <w:spacing w:val="1"/>
        </w:rPr>
        <w:t xml:space="preserve"> </w:t>
      </w:r>
      <w:r w:rsidR="00B633DA" w:rsidRPr="005A00F4">
        <w:rPr>
          <w:rFonts w:ascii="Palatino Linotype" w:hAnsi="Palatino Linotype"/>
        </w:rPr>
        <w:t>poner</w:t>
      </w:r>
      <w:r w:rsidR="00B633DA" w:rsidRPr="005A00F4">
        <w:rPr>
          <w:rFonts w:ascii="Palatino Linotype" w:hAnsi="Palatino Linotype"/>
          <w:spacing w:val="1"/>
        </w:rPr>
        <w:t xml:space="preserve"> </w:t>
      </w:r>
      <w:r w:rsidR="00B633DA" w:rsidRPr="005A00F4">
        <w:rPr>
          <w:rFonts w:ascii="Palatino Linotype" w:hAnsi="Palatino Linotype"/>
        </w:rPr>
        <w:t>en</w:t>
      </w:r>
      <w:r w:rsidR="00B633DA" w:rsidRPr="005A00F4">
        <w:rPr>
          <w:rFonts w:ascii="Palatino Linotype" w:hAnsi="Palatino Linotype"/>
          <w:spacing w:val="1"/>
        </w:rPr>
        <w:t xml:space="preserve"> </w:t>
      </w:r>
      <w:r w:rsidR="00B633DA" w:rsidRPr="005A00F4">
        <w:rPr>
          <w:rFonts w:ascii="Palatino Linotype" w:hAnsi="Palatino Linotype"/>
        </w:rPr>
        <w:t>práctica,</w:t>
      </w:r>
      <w:r w:rsidR="00B633DA" w:rsidRPr="005A00F4">
        <w:rPr>
          <w:rFonts w:ascii="Palatino Linotype" w:hAnsi="Palatino Linotype"/>
          <w:spacing w:val="1"/>
        </w:rPr>
        <w:t xml:space="preserve"> </w:t>
      </w:r>
      <w:r w:rsidR="00B633DA" w:rsidRPr="005A00F4">
        <w:rPr>
          <w:rFonts w:ascii="Palatino Linotype" w:hAnsi="Palatino Linotype"/>
        </w:rPr>
        <w:t>políticas</w:t>
      </w:r>
      <w:r w:rsidR="00B633DA" w:rsidRPr="005A00F4">
        <w:rPr>
          <w:rFonts w:ascii="Palatino Linotype" w:hAnsi="Palatino Linotype"/>
          <w:spacing w:val="60"/>
        </w:rPr>
        <w:t xml:space="preserve"> </w:t>
      </w:r>
      <w:r w:rsidR="00B633DA" w:rsidRPr="005A00F4">
        <w:rPr>
          <w:rFonts w:ascii="Palatino Linotype" w:hAnsi="Palatino Linotype"/>
        </w:rPr>
        <w:t>y</w:t>
      </w:r>
      <w:r w:rsidR="00B633DA" w:rsidRPr="005A00F4">
        <w:rPr>
          <w:rFonts w:ascii="Palatino Linotype" w:hAnsi="Palatino Linotype"/>
          <w:spacing w:val="1"/>
        </w:rPr>
        <w:t xml:space="preserve"> </w:t>
      </w:r>
      <w:r w:rsidR="00B633DA" w:rsidRPr="005A00F4">
        <w:rPr>
          <w:rFonts w:ascii="Palatino Linotype" w:hAnsi="Palatino Linotype"/>
        </w:rPr>
        <w:t>programas</w:t>
      </w:r>
      <w:r w:rsidR="00B633DA" w:rsidRPr="005A00F4">
        <w:rPr>
          <w:rFonts w:ascii="Palatino Linotype" w:hAnsi="Palatino Linotype"/>
          <w:spacing w:val="1"/>
        </w:rPr>
        <w:t xml:space="preserve"> </w:t>
      </w:r>
      <w:r w:rsidR="00B633DA" w:rsidRPr="005A00F4">
        <w:rPr>
          <w:rFonts w:ascii="Palatino Linotype" w:hAnsi="Palatino Linotype"/>
        </w:rPr>
        <w:t>de</w:t>
      </w:r>
      <w:r w:rsidR="00B633DA" w:rsidRPr="005A00F4">
        <w:rPr>
          <w:rFonts w:ascii="Palatino Linotype" w:hAnsi="Palatino Linotype"/>
          <w:spacing w:val="1"/>
        </w:rPr>
        <w:t xml:space="preserve"> </w:t>
      </w:r>
      <w:r w:rsidR="00B633DA" w:rsidRPr="005A00F4">
        <w:rPr>
          <w:rFonts w:ascii="Palatino Linotype" w:hAnsi="Palatino Linotype"/>
        </w:rPr>
        <w:t>acceso</w:t>
      </w:r>
      <w:r w:rsidR="00B633DA" w:rsidRPr="005A00F4">
        <w:rPr>
          <w:rFonts w:ascii="Palatino Linotype" w:hAnsi="Palatino Linotype"/>
          <w:spacing w:val="1"/>
        </w:rPr>
        <w:t xml:space="preserve"> </w:t>
      </w:r>
      <w:r w:rsidR="00B633DA" w:rsidRPr="005A00F4">
        <w:rPr>
          <w:rFonts w:ascii="Palatino Linotype" w:hAnsi="Palatino Linotype"/>
        </w:rPr>
        <w:t>a</w:t>
      </w:r>
      <w:r w:rsidR="00B633DA" w:rsidRPr="005A00F4">
        <w:rPr>
          <w:rFonts w:ascii="Palatino Linotype" w:hAnsi="Palatino Linotype"/>
          <w:spacing w:val="1"/>
        </w:rPr>
        <w:t xml:space="preserve"> </w:t>
      </w:r>
      <w:r w:rsidR="00B633DA" w:rsidRPr="005A00F4">
        <w:rPr>
          <w:rFonts w:ascii="Palatino Linotype" w:hAnsi="Palatino Linotype"/>
        </w:rPr>
        <w:t>la</w:t>
      </w:r>
      <w:r w:rsidR="00B633DA" w:rsidRPr="005A00F4">
        <w:rPr>
          <w:rFonts w:ascii="Palatino Linotype" w:hAnsi="Palatino Linotype"/>
          <w:spacing w:val="1"/>
        </w:rPr>
        <w:t xml:space="preserve"> </w:t>
      </w:r>
      <w:r w:rsidR="00B633DA" w:rsidRPr="005A00F4">
        <w:rPr>
          <w:rFonts w:ascii="Palatino Linotype" w:hAnsi="Palatino Linotype"/>
        </w:rPr>
        <w:t>información</w:t>
      </w:r>
      <w:r w:rsidR="00B633DA" w:rsidRPr="005A00F4">
        <w:rPr>
          <w:rFonts w:ascii="Palatino Linotype" w:hAnsi="Palatino Linotype"/>
          <w:spacing w:val="1"/>
        </w:rPr>
        <w:t xml:space="preserve"> </w:t>
      </w:r>
      <w:r w:rsidR="00B633DA" w:rsidRPr="005A00F4">
        <w:rPr>
          <w:rFonts w:ascii="Palatino Linotype" w:hAnsi="Palatino Linotype"/>
        </w:rPr>
        <w:t>que</w:t>
      </w:r>
      <w:r w:rsidR="00B633DA" w:rsidRPr="005A00F4">
        <w:rPr>
          <w:rFonts w:ascii="Palatino Linotype" w:hAnsi="Palatino Linotype"/>
          <w:spacing w:val="1"/>
        </w:rPr>
        <w:t xml:space="preserve"> </w:t>
      </w:r>
      <w:r w:rsidR="00B633DA" w:rsidRPr="005A00F4">
        <w:rPr>
          <w:rFonts w:ascii="Palatino Linotype" w:hAnsi="Palatino Linotype"/>
        </w:rPr>
        <w:t>se</w:t>
      </w:r>
      <w:r w:rsidR="00B633DA" w:rsidRPr="005A00F4">
        <w:rPr>
          <w:rFonts w:ascii="Palatino Linotype" w:hAnsi="Palatino Linotype"/>
          <w:spacing w:val="1"/>
        </w:rPr>
        <w:t xml:space="preserve"> </w:t>
      </w:r>
      <w:r w:rsidR="00B633DA" w:rsidRPr="005A00F4">
        <w:rPr>
          <w:rFonts w:ascii="Palatino Linotype" w:hAnsi="Palatino Linotype"/>
        </w:rPr>
        <w:t>apeguen</w:t>
      </w:r>
      <w:r w:rsidR="00B633DA" w:rsidRPr="005A00F4">
        <w:rPr>
          <w:rFonts w:ascii="Palatino Linotype" w:hAnsi="Palatino Linotype"/>
          <w:spacing w:val="1"/>
        </w:rPr>
        <w:t xml:space="preserve"> </w:t>
      </w:r>
      <w:r w:rsidR="00B633DA" w:rsidRPr="005A00F4">
        <w:rPr>
          <w:rFonts w:ascii="Palatino Linotype" w:hAnsi="Palatino Linotype"/>
        </w:rPr>
        <w:t>a</w:t>
      </w:r>
      <w:r w:rsidR="00B633DA" w:rsidRPr="005A00F4">
        <w:rPr>
          <w:rFonts w:ascii="Palatino Linotype" w:hAnsi="Palatino Linotype"/>
          <w:spacing w:val="1"/>
        </w:rPr>
        <w:t xml:space="preserve"> </w:t>
      </w:r>
      <w:r w:rsidR="00B633DA" w:rsidRPr="005A00F4">
        <w:rPr>
          <w:rFonts w:ascii="Palatino Linotype" w:hAnsi="Palatino Linotype"/>
        </w:rPr>
        <w:t>criterios</w:t>
      </w:r>
      <w:r w:rsidR="00B633DA" w:rsidRPr="005A00F4">
        <w:rPr>
          <w:rFonts w:ascii="Palatino Linotype" w:hAnsi="Palatino Linotype"/>
          <w:spacing w:val="1"/>
        </w:rPr>
        <w:t xml:space="preserve"> </w:t>
      </w:r>
      <w:r w:rsidR="00B633DA" w:rsidRPr="005A00F4">
        <w:rPr>
          <w:rFonts w:ascii="Palatino Linotype" w:hAnsi="Palatino Linotype"/>
        </w:rPr>
        <w:t>de</w:t>
      </w:r>
      <w:r w:rsidR="00B633DA" w:rsidRPr="005A00F4">
        <w:rPr>
          <w:rFonts w:ascii="Palatino Linotype" w:hAnsi="Palatino Linotype"/>
          <w:spacing w:val="1"/>
        </w:rPr>
        <w:t xml:space="preserve"> </w:t>
      </w:r>
      <w:r w:rsidR="00B633DA" w:rsidRPr="005A00F4">
        <w:rPr>
          <w:rFonts w:ascii="Palatino Linotype" w:hAnsi="Palatino Linotype"/>
        </w:rPr>
        <w:t>publicidad,</w:t>
      </w:r>
      <w:r w:rsidR="00B633DA" w:rsidRPr="005A00F4">
        <w:rPr>
          <w:rFonts w:ascii="Palatino Linotype" w:hAnsi="Palatino Linotype"/>
          <w:spacing w:val="-58"/>
        </w:rPr>
        <w:t xml:space="preserve"> </w:t>
      </w:r>
      <w:r w:rsidR="00B633DA" w:rsidRPr="005A00F4">
        <w:rPr>
          <w:rFonts w:ascii="Palatino Linotype" w:hAnsi="Palatino Linotype"/>
        </w:rPr>
        <w:t>veracidad,</w:t>
      </w:r>
      <w:r w:rsidR="00B633DA" w:rsidRPr="005A00F4">
        <w:rPr>
          <w:rFonts w:ascii="Palatino Linotype" w:hAnsi="Palatino Linotype"/>
          <w:spacing w:val="-1"/>
        </w:rPr>
        <w:t xml:space="preserve"> </w:t>
      </w:r>
      <w:r w:rsidR="00B633DA" w:rsidRPr="005A00F4">
        <w:rPr>
          <w:rFonts w:ascii="Palatino Linotype" w:hAnsi="Palatino Linotype"/>
        </w:rPr>
        <w:t>oportunidad,</w:t>
      </w:r>
      <w:r w:rsidR="00B633DA" w:rsidRPr="005A00F4">
        <w:rPr>
          <w:rFonts w:ascii="Palatino Linotype" w:hAnsi="Palatino Linotype"/>
          <w:spacing w:val="-1"/>
        </w:rPr>
        <w:t xml:space="preserve"> </w:t>
      </w:r>
      <w:r w:rsidR="00B633DA" w:rsidRPr="005A00F4">
        <w:rPr>
          <w:rFonts w:ascii="Palatino Linotype" w:hAnsi="Palatino Linotype"/>
        </w:rPr>
        <w:t>precisión</w:t>
      </w:r>
      <w:r w:rsidR="00B633DA" w:rsidRPr="005A00F4">
        <w:rPr>
          <w:rFonts w:ascii="Palatino Linotype" w:hAnsi="Palatino Linotype"/>
          <w:spacing w:val="-1"/>
        </w:rPr>
        <w:t xml:space="preserve"> </w:t>
      </w:r>
      <w:r w:rsidR="00B633DA" w:rsidRPr="005A00F4">
        <w:rPr>
          <w:rFonts w:ascii="Palatino Linotype" w:hAnsi="Palatino Linotype"/>
        </w:rPr>
        <w:t>y</w:t>
      </w:r>
      <w:r w:rsidR="00B633DA" w:rsidRPr="005A00F4">
        <w:rPr>
          <w:rFonts w:ascii="Palatino Linotype" w:hAnsi="Palatino Linotype"/>
          <w:spacing w:val="-2"/>
        </w:rPr>
        <w:t xml:space="preserve"> </w:t>
      </w:r>
      <w:r w:rsidR="00B633DA" w:rsidRPr="005A00F4">
        <w:rPr>
          <w:rFonts w:ascii="Palatino Linotype" w:hAnsi="Palatino Linotype"/>
        </w:rPr>
        <w:t>suficiencia en</w:t>
      </w:r>
      <w:r w:rsidR="00B633DA" w:rsidRPr="005A00F4">
        <w:rPr>
          <w:rFonts w:ascii="Palatino Linotype" w:hAnsi="Palatino Linotype"/>
          <w:spacing w:val="-1"/>
        </w:rPr>
        <w:t xml:space="preserve"> </w:t>
      </w:r>
      <w:r w:rsidR="00B633DA" w:rsidRPr="005A00F4">
        <w:rPr>
          <w:rFonts w:ascii="Palatino Linotype" w:hAnsi="Palatino Linotype"/>
        </w:rPr>
        <w:t>beneficio de</w:t>
      </w:r>
      <w:r w:rsidR="00B633DA" w:rsidRPr="005A00F4">
        <w:rPr>
          <w:rFonts w:ascii="Palatino Linotype" w:hAnsi="Palatino Linotype"/>
          <w:spacing w:val="-1"/>
        </w:rPr>
        <w:t xml:space="preserve"> </w:t>
      </w:r>
      <w:r w:rsidR="00B633DA" w:rsidRPr="005A00F4">
        <w:rPr>
          <w:rFonts w:ascii="Palatino Linotype" w:hAnsi="Palatino Linotype"/>
        </w:rPr>
        <w:t>los</w:t>
      </w:r>
      <w:r w:rsidR="00B633DA" w:rsidRPr="005A00F4">
        <w:rPr>
          <w:rFonts w:ascii="Palatino Linotype" w:hAnsi="Palatino Linotype"/>
          <w:spacing w:val="1"/>
        </w:rPr>
        <w:t xml:space="preserve"> </w:t>
      </w:r>
      <w:r w:rsidR="00B633DA" w:rsidRPr="005A00F4">
        <w:rPr>
          <w:rFonts w:ascii="Palatino Linotype" w:hAnsi="Palatino Linotype"/>
        </w:rPr>
        <w:t>solicitantes.</w:t>
      </w:r>
    </w:p>
    <w:p w14:paraId="34A4B9C1" w14:textId="37E428DC" w:rsidR="004E67FF" w:rsidRPr="005A00F4" w:rsidRDefault="00B633DA" w:rsidP="00FE11E9">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Lo </w:t>
      </w:r>
      <w:r w:rsidR="00BB73E8" w:rsidRPr="005A00F4">
        <w:rPr>
          <w:rFonts w:ascii="Palatino Linotype" w:eastAsia="Calibri" w:hAnsi="Palatino Linotype" w:cs="Arial"/>
          <w:color w:val="000000" w:themeColor="text1"/>
        </w:rPr>
        <w:t xml:space="preserve">anterior, </w:t>
      </w:r>
      <w:r w:rsidR="00BB73E8" w:rsidRPr="005A00F4">
        <w:rPr>
          <w:rFonts w:ascii="Palatino Linotype" w:hAnsi="Palatino Linotype"/>
        </w:rPr>
        <w:t>tiene sustento en los artículos 3, fracciones XI y XXII; 4; 11 y 12 de la Ley</w:t>
      </w:r>
      <w:r w:rsidR="00BB73E8" w:rsidRPr="005A00F4">
        <w:rPr>
          <w:rFonts w:ascii="Palatino Linotype" w:hAnsi="Palatino Linotype"/>
          <w:spacing w:val="1"/>
        </w:rPr>
        <w:t xml:space="preserve"> </w:t>
      </w:r>
      <w:r w:rsidR="00BB73E8" w:rsidRPr="005A00F4">
        <w:rPr>
          <w:rFonts w:ascii="Palatino Linotype" w:hAnsi="Palatino Linotype"/>
        </w:rPr>
        <w:t>de</w:t>
      </w:r>
      <w:r w:rsidR="00BB73E8" w:rsidRPr="005A00F4">
        <w:rPr>
          <w:rFonts w:ascii="Palatino Linotype" w:hAnsi="Palatino Linotype"/>
          <w:spacing w:val="1"/>
        </w:rPr>
        <w:t xml:space="preserve"> </w:t>
      </w:r>
      <w:r w:rsidR="00BB73E8" w:rsidRPr="005A00F4">
        <w:rPr>
          <w:rFonts w:ascii="Palatino Linotype" w:hAnsi="Palatino Linotype"/>
        </w:rPr>
        <w:t>Transparencia</w:t>
      </w:r>
      <w:r w:rsidR="00BB73E8" w:rsidRPr="005A00F4">
        <w:rPr>
          <w:rFonts w:ascii="Palatino Linotype" w:hAnsi="Palatino Linotype"/>
          <w:spacing w:val="1"/>
        </w:rPr>
        <w:t xml:space="preserve"> </w:t>
      </w:r>
      <w:r w:rsidR="00BB73E8" w:rsidRPr="005A00F4">
        <w:rPr>
          <w:rFonts w:ascii="Palatino Linotype" w:hAnsi="Palatino Linotype"/>
        </w:rPr>
        <w:t>y</w:t>
      </w:r>
      <w:r w:rsidR="00BB73E8" w:rsidRPr="005A00F4">
        <w:rPr>
          <w:rFonts w:ascii="Palatino Linotype" w:hAnsi="Palatino Linotype"/>
          <w:spacing w:val="1"/>
        </w:rPr>
        <w:t xml:space="preserve"> </w:t>
      </w:r>
      <w:r w:rsidR="00BB73E8" w:rsidRPr="005A00F4">
        <w:rPr>
          <w:rFonts w:ascii="Palatino Linotype" w:hAnsi="Palatino Linotype"/>
        </w:rPr>
        <w:t>Acceso</w:t>
      </w:r>
      <w:r w:rsidR="00BB73E8" w:rsidRPr="005A00F4">
        <w:rPr>
          <w:rFonts w:ascii="Palatino Linotype" w:hAnsi="Palatino Linotype"/>
          <w:spacing w:val="1"/>
        </w:rPr>
        <w:t xml:space="preserve"> </w:t>
      </w:r>
      <w:r w:rsidR="00BB73E8" w:rsidRPr="005A00F4">
        <w:rPr>
          <w:rFonts w:ascii="Palatino Linotype" w:hAnsi="Palatino Linotype"/>
        </w:rPr>
        <w:t>a</w:t>
      </w:r>
      <w:r w:rsidR="00BB73E8" w:rsidRPr="005A00F4">
        <w:rPr>
          <w:rFonts w:ascii="Palatino Linotype" w:hAnsi="Palatino Linotype"/>
          <w:spacing w:val="1"/>
        </w:rPr>
        <w:t xml:space="preserve"> </w:t>
      </w:r>
      <w:r w:rsidR="00BB73E8" w:rsidRPr="005A00F4">
        <w:rPr>
          <w:rFonts w:ascii="Palatino Linotype" w:hAnsi="Palatino Linotype"/>
        </w:rPr>
        <w:t>la</w:t>
      </w:r>
      <w:r w:rsidR="00BB73E8" w:rsidRPr="005A00F4">
        <w:rPr>
          <w:rFonts w:ascii="Palatino Linotype" w:hAnsi="Palatino Linotype"/>
          <w:spacing w:val="1"/>
        </w:rPr>
        <w:t xml:space="preserve"> </w:t>
      </w:r>
      <w:r w:rsidR="00BB73E8" w:rsidRPr="005A00F4">
        <w:rPr>
          <w:rFonts w:ascii="Palatino Linotype" w:hAnsi="Palatino Linotype"/>
        </w:rPr>
        <w:t>Información</w:t>
      </w:r>
      <w:r w:rsidR="00BB73E8" w:rsidRPr="005A00F4">
        <w:rPr>
          <w:rFonts w:ascii="Palatino Linotype" w:hAnsi="Palatino Linotype"/>
          <w:spacing w:val="1"/>
        </w:rPr>
        <w:t xml:space="preserve"> </w:t>
      </w:r>
      <w:r w:rsidR="00BB73E8" w:rsidRPr="005A00F4">
        <w:rPr>
          <w:rFonts w:ascii="Palatino Linotype" w:hAnsi="Palatino Linotype"/>
        </w:rPr>
        <w:t>Pública</w:t>
      </w:r>
      <w:r w:rsidR="00BB73E8" w:rsidRPr="005A00F4">
        <w:rPr>
          <w:rFonts w:ascii="Palatino Linotype" w:hAnsi="Palatino Linotype"/>
          <w:spacing w:val="1"/>
        </w:rPr>
        <w:t xml:space="preserve"> </w:t>
      </w:r>
      <w:r w:rsidR="00BB73E8" w:rsidRPr="005A00F4">
        <w:rPr>
          <w:rFonts w:ascii="Palatino Linotype" w:hAnsi="Palatino Linotype"/>
        </w:rPr>
        <w:t>del</w:t>
      </w:r>
      <w:r w:rsidR="00BB73E8" w:rsidRPr="005A00F4">
        <w:rPr>
          <w:rFonts w:ascii="Palatino Linotype" w:hAnsi="Palatino Linotype"/>
          <w:spacing w:val="1"/>
        </w:rPr>
        <w:t xml:space="preserve"> </w:t>
      </w:r>
      <w:r w:rsidR="00BB73E8" w:rsidRPr="005A00F4">
        <w:rPr>
          <w:rFonts w:ascii="Palatino Linotype" w:hAnsi="Palatino Linotype"/>
        </w:rPr>
        <w:t>Estado</w:t>
      </w:r>
      <w:r w:rsidR="00BB73E8" w:rsidRPr="005A00F4">
        <w:rPr>
          <w:rFonts w:ascii="Palatino Linotype" w:hAnsi="Palatino Linotype"/>
          <w:spacing w:val="1"/>
        </w:rPr>
        <w:t xml:space="preserve"> </w:t>
      </w:r>
      <w:r w:rsidR="00BB73E8" w:rsidRPr="005A00F4">
        <w:rPr>
          <w:rFonts w:ascii="Palatino Linotype" w:hAnsi="Palatino Linotype"/>
        </w:rPr>
        <w:t>de</w:t>
      </w:r>
      <w:r w:rsidR="00BB73E8" w:rsidRPr="005A00F4">
        <w:rPr>
          <w:rFonts w:ascii="Palatino Linotype" w:hAnsi="Palatino Linotype"/>
          <w:spacing w:val="1"/>
        </w:rPr>
        <w:t xml:space="preserve"> </w:t>
      </w:r>
      <w:r w:rsidR="00BB73E8" w:rsidRPr="005A00F4">
        <w:rPr>
          <w:rFonts w:ascii="Palatino Linotype" w:hAnsi="Palatino Linotype"/>
        </w:rPr>
        <w:t>México</w:t>
      </w:r>
      <w:r w:rsidR="00BB73E8" w:rsidRPr="005A00F4">
        <w:rPr>
          <w:rFonts w:ascii="Palatino Linotype" w:hAnsi="Palatino Linotype"/>
          <w:spacing w:val="1"/>
        </w:rPr>
        <w:t xml:space="preserve"> </w:t>
      </w:r>
      <w:r w:rsidR="00BB73E8" w:rsidRPr="005A00F4">
        <w:rPr>
          <w:rFonts w:ascii="Palatino Linotype" w:hAnsi="Palatino Linotype"/>
        </w:rPr>
        <w:t>y</w:t>
      </w:r>
      <w:r w:rsidR="00BB73E8" w:rsidRPr="005A00F4">
        <w:rPr>
          <w:rFonts w:ascii="Palatino Linotype" w:hAnsi="Palatino Linotype"/>
          <w:spacing w:val="1"/>
        </w:rPr>
        <w:t xml:space="preserve"> </w:t>
      </w:r>
      <w:r w:rsidR="00BB73E8" w:rsidRPr="005A00F4">
        <w:rPr>
          <w:rFonts w:ascii="Palatino Linotype" w:hAnsi="Palatino Linotype"/>
        </w:rPr>
        <w:t>Municipios:</w:t>
      </w:r>
    </w:p>
    <w:p w14:paraId="27EC1C79" w14:textId="77777777" w:rsidR="006329F3" w:rsidRPr="007A4381" w:rsidRDefault="006329F3" w:rsidP="006329F3">
      <w:pPr>
        <w:spacing w:line="276" w:lineRule="auto"/>
        <w:ind w:left="567" w:right="539"/>
        <w:rPr>
          <w:rFonts w:ascii="Palatino Linotype" w:hAnsi="Palatino Linotype"/>
          <w:i/>
          <w:sz w:val="22"/>
        </w:rPr>
      </w:pPr>
      <w:r w:rsidRPr="007A4381">
        <w:rPr>
          <w:rFonts w:ascii="Palatino Linotype" w:hAnsi="Palatino Linotype"/>
          <w:b/>
          <w:i/>
          <w:sz w:val="22"/>
        </w:rPr>
        <w:t>“Artículo</w:t>
      </w:r>
      <w:r w:rsidRPr="007A4381">
        <w:rPr>
          <w:rFonts w:ascii="Palatino Linotype" w:hAnsi="Palatino Linotype"/>
          <w:b/>
          <w:i/>
          <w:spacing w:val="-2"/>
          <w:sz w:val="22"/>
        </w:rPr>
        <w:t xml:space="preserve"> </w:t>
      </w:r>
      <w:r w:rsidRPr="007A4381">
        <w:rPr>
          <w:rFonts w:ascii="Palatino Linotype" w:hAnsi="Palatino Linotype"/>
          <w:b/>
          <w:i/>
          <w:sz w:val="22"/>
        </w:rPr>
        <w:t>3.</w:t>
      </w:r>
      <w:r w:rsidRPr="007A4381">
        <w:rPr>
          <w:rFonts w:ascii="Palatino Linotype" w:hAnsi="Palatino Linotype"/>
          <w:b/>
          <w:i/>
          <w:spacing w:val="-1"/>
          <w:sz w:val="22"/>
        </w:rPr>
        <w:t xml:space="preserve"> </w:t>
      </w:r>
      <w:r w:rsidRPr="007A4381">
        <w:rPr>
          <w:rFonts w:ascii="Palatino Linotype" w:hAnsi="Palatino Linotype"/>
          <w:b/>
          <w:i/>
          <w:sz w:val="22"/>
        </w:rPr>
        <w:t>Para</w:t>
      </w:r>
      <w:r w:rsidRPr="007A4381">
        <w:rPr>
          <w:rFonts w:ascii="Palatino Linotype" w:hAnsi="Palatino Linotype"/>
          <w:b/>
          <w:i/>
          <w:spacing w:val="-2"/>
          <w:sz w:val="22"/>
        </w:rPr>
        <w:t xml:space="preserve"> </w:t>
      </w:r>
      <w:r w:rsidRPr="007A4381">
        <w:rPr>
          <w:rFonts w:ascii="Palatino Linotype" w:hAnsi="Palatino Linotype"/>
          <w:b/>
          <w:i/>
          <w:sz w:val="22"/>
        </w:rPr>
        <w:t>los</w:t>
      </w:r>
      <w:r w:rsidRPr="007A4381">
        <w:rPr>
          <w:rFonts w:ascii="Palatino Linotype" w:hAnsi="Palatino Linotype"/>
          <w:b/>
          <w:i/>
          <w:spacing w:val="-3"/>
          <w:sz w:val="22"/>
        </w:rPr>
        <w:t xml:space="preserve"> </w:t>
      </w:r>
      <w:r w:rsidRPr="007A4381">
        <w:rPr>
          <w:rFonts w:ascii="Palatino Linotype" w:hAnsi="Palatino Linotype"/>
          <w:b/>
          <w:i/>
          <w:sz w:val="22"/>
        </w:rPr>
        <w:t>efectos</w:t>
      </w:r>
      <w:r w:rsidRPr="007A4381">
        <w:rPr>
          <w:rFonts w:ascii="Palatino Linotype" w:hAnsi="Palatino Linotype"/>
          <w:b/>
          <w:i/>
          <w:spacing w:val="1"/>
          <w:sz w:val="22"/>
        </w:rPr>
        <w:t xml:space="preserve"> </w:t>
      </w:r>
      <w:r w:rsidRPr="007A4381">
        <w:rPr>
          <w:rFonts w:ascii="Palatino Linotype" w:hAnsi="Palatino Linotype"/>
          <w:b/>
          <w:i/>
          <w:sz w:val="22"/>
        </w:rPr>
        <w:t>de</w:t>
      </w:r>
      <w:r w:rsidRPr="007A4381">
        <w:rPr>
          <w:rFonts w:ascii="Palatino Linotype" w:hAnsi="Palatino Linotype"/>
          <w:b/>
          <w:i/>
          <w:spacing w:val="-4"/>
          <w:sz w:val="22"/>
        </w:rPr>
        <w:t xml:space="preserve"> </w:t>
      </w:r>
      <w:r w:rsidRPr="007A4381">
        <w:rPr>
          <w:rFonts w:ascii="Palatino Linotype" w:hAnsi="Palatino Linotype"/>
          <w:b/>
          <w:i/>
          <w:sz w:val="22"/>
        </w:rPr>
        <w:t>la</w:t>
      </w:r>
      <w:r w:rsidRPr="007A4381">
        <w:rPr>
          <w:rFonts w:ascii="Palatino Linotype" w:hAnsi="Palatino Linotype"/>
          <w:b/>
          <w:i/>
          <w:spacing w:val="-1"/>
          <w:sz w:val="22"/>
        </w:rPr>
        <w:t xml:space="preserve"> </w:t>
      </w:r>
      <w:r w:rsidRPr="007A4381">
        <w:rPr>
          <w:rFonts w:ascii="Palatino Linotype" w:hAnsi="Palatino Linotype"/>
          <w:b/>
          <w:i/>
          <w:sz w:val="22"/>
        </w:rPr>
        <w:t>presente</w:t>
      </w:r>
      <w:r w:rsidRPr="007A4381">
        <w:rPr>
          <w:rFonts w:ascii="Palatino Linotype" w:hAnsi="Palatino Linotype"/>
          <w:b/>
          <w:i/>
          <w:spacing w:val="-2"/>
          <w:sz w:val="22"/>
        </w:rPr>
        <w:t xml:space="preserve"> </w:t>
      </w:r>
      <w:r w:rsidRPr="007A4381">
        <w:rPr>
          <w:rFonts w:ascii="Palatino Linotype" w:hAnsi="Palatino Linotype"/>
          <w:b/>
          <w:i/>
          <w:sz w:val="22"/>
        </w:rPr>
        <w:t>Ley</w:t>
      </w:r>
      <w:r w:rsidRPr="007A4381">
        <w:rPr>
          <w:rFonts w:ascii="Palatino Linotype" w:hAnsi="Palatino Linotype"/>
          <w:b/>
          <w:i/>
          <w:spacing w:val="-1"/>
          <w:sz w:val="22"/>
        </w:rPr>
        <w:t xml:space="preserve"> </w:t>
      </w:r>
      <w:r w:rsidRPr="007A4381">
        <w:rPr>
          <w:rFonts w:ascii="Palatino Linotype" w:hAnsi="Palatino Linotype"/>
          <w:b/>
          <w:i/>
          <w:sz w:val="22"/>
        </w:rPr>
        <w:t>se</w:t>
      </w:r>
      <w:r w:rsidRPr="007A4381">
        <w:rPr>
          <w:rFonts w:ascii="Palatino Linotype" w:hAnsi="Palatino Linotype"/>
          <w:b/>
          <w:i/>
          <w:spacing w:val="-3"/>
          <w:sz w:val="22"/>
        </w:rPr>
        <w:t xml:space="preserve"> </w:t>
      </w:r>
      <w:r w:rsidRPr="007A4381">
        <w:rPr>
          <w:rFonts w:ascii="Palatino Linotype" w:hAnsi="Palatino Linotype"/>
          <w:b/>
          <w:i/>
          <w:sz w:val="22"/>
        </w:rPr>
        <w:t>entenderá</w:t>
      </w:r>
      <w:r w:rsidRPr="007A4381">
        <w:rPr>
          <w:rFonts w:ascii="Palatino Linotype" w:hAnsi="Palatino Linotype"/>
          <w:b/>
          <w:i/>
          <w:spacing w:val="-2"/>
          <w:sz w:val="22"/>
        </w:rPr>
        <w:t xml:space="preserve"> </w:t>
      </w:r>
      <w:r w:rsidRPr="007A4381">
        <w:rPr>
          <w:rFonts w:ascii="Palatino Linotype" w:hAnsi="Palatino Linotype"/>
          <w:b/>
          <w:i/>
          <w:sz w:val="22"/>
        </w:rPr>
        <w:t>por:</w:t>
      </w:r>
      <w:r w:rsidRPr="007A4381">
        <w:rPr>
          <w:rFonts w:ascii="Palatino Linotype" w:hAnsi="Palatino Linotype"/>
          <w:b/>
          <w:i/>
          <w:spacing w:val="-3"/>
          <w:sz w:val="22"/>
        </w:rPr>
        <w:t xml:space="preserve"> </w:t>
      </w:r>
      <w:r w:rsidRPr="007A4381">
        <w:rPr>
          <w:rFonts w:ascii="Palatino Linotype" w:hAnsi="Palatino Linotype"/>
          <w:i/>
          <w:sz w:val="22"/>
        </w:rPr>
        <w:t>…</w:t>
      </w:r>
    </w:p>
    <w:p w14:paraId="280D0C39" w14:textId="77777777" w:rsidR="006329F3" w:rsidRPr="007A4381" w:rsidRDefault="006329F3" w:rsidP="006329F3">
      <w:pPr>
        <w:spacing w:before="1" w:line="276" w:lineRule="auto"/>
        <w:ind w:left="567" w:right="539"/>
        <w:rPr>
          <w:rFonts w:ascii="Palatino Linotype" w:hAnsi="Palatino Linotype"/>
          <w:i/>
          <w:sz w:val="22"/>
        </w:rPr>
      </w:pPr>
      <w:r w:rsidRPr="007A4381">
        <w:rPr>
          <w:rFonts w:ascii="Palatino Linotype" w:hAnsi="Palatino Linotype"/>
          <w:i/>
          <w:sz w:val="22"/>
        </w:rPr>
        <w:t>…</w:t>
      </w:r>
    </w:p>
    <w:p w14:paraId="179ABE60" w14:textId="77777777" w:rsidR="006329F3" w:rsidRPr="007A4381" w:rsidRDefault="006329F3" w:rsidP="006329F3">
      <w:pPr>
        <w:spacing w:before="1" w:line="276" w:lineRule="auto"/>
        <w:ind w:left="567" w:right="539"/>
        <w:jc w:val="both"/>
        <w:rPr>
          <w:rFonts w:ascii="Palatino Linotype" w:hAnsi="Palatino Linotype"/>
          <w:i/>
          <w:sz w:val="22"/>
        </w:rPr>
      </w:pPr>
      <w:r w:rsidRPr="007A4381">
        <w:rPr>
          <w:rFonts w:ascii="Palatino Linotype" w:hAnsi="Palatino Linotype"/>
          <w:b/>
          <w:i/>
          <w:sz w:val="22"/>
        </w:rPr>
        <w:t xml:space="preserve">XI. Documento: </w:t>
      </w:r>
      <w:r w:rsidRPr="007A4381">
        <w:rPr>
          <w:rFonts w:ascii="Palatino Linotype" w:hAnsi="Palatino Linotype"/>
          <w:i/>
          <w:sz w:val="22"/>
        </w:rPr>
        <w:t>Los expedientes, reportes, estudios, actas, resoluciones, oficios,</w:t>
      </w:r>
      <w:r w:rsidRPr="007A4381">
        <w:rPr>
          <w:rFonts w:ascii="Palatino Linotype" w:hAnsi="Palatino Linotype"/>
          <w:i/>
          <w:spacing w:val="1"/>
          <w:sz w:val="22"/>
        </w:rPr>
        <w:t xml:space="preserve"> </w:t>
      </w:r>
      <w:r w:rsidRPr="007A4381">
        <w:rPr>
          <w:rFonts w:ascii="Palatino Linotype" w:hAnsi="Palatino Linotype"/>
          <w:i/>
          <w:sz w:val="22"/>
        </w:rPr>
        <w:t>correspondencia,</w:t>
      </w:r>
      <w:r w:rsidRPr="007A4381">
        <w:rPr>
          <w:rFonts w:ascii="Palatino Linotype" w:hAnsi="Palatino Linotype"/>
          <w:i/>
          <w:spacing w:val="1"/>
          <w:sz w:val="22"/>
        </w:rPr>
        <w:t xml:space="preserve"> </w:t>
      </w:r>
      <w:r w:rsidRPr="007A4381">
        <w:rPr>
          <w:rFonts w:ascii="Palatino Linotype" w:hAnsi="Palatino Linotype"/>
          <w:i/>
          <w:sz w:val="22"/>
        </w:rPr>
        <w:t>acuerdos,</w:t>
      </w:r>
      <w:r w:rsidRPr="007A4381">
        <w:rPr>
          <w:rFonts w:ascii="Palatino Linotype" w:hAnsi="Palatino Linotype"/>
          <w:i/>
          <w:spacing w:val="1"/>
          <w:sz w:val="22"/>
        </w:rPr>
        <w:t xml:space="preserve"> </w:t>
      </w:r>
      <w:r w:rsidRPr="007A4381">
        <w:rPr>
          <w:rFonts w:ascii="Palatino Linotype" w:hAnsi="Palatino Linotype"/>
          <w:i/>
          <w:sz w:val="22"/>
        </w:rPr>
        <w:t>directivas,</w:t>
      </w:r>
      <w:r w:rsidRPr="007A4381">
        <w:rPr>
          <w:rFonts w:ascii="Palatino Linotype" w:hAnsi="Palatino Linotype"/>
          <w:i/>
          <w:spacing w:val="1"/>
          <w:sz w:val="22"/>
        </w:rPr>
        <w:t xml:space="preserve"> </w:t>
      </w:r>
      <w:r w:rsidRPr="007A4381">
        <w:rPr>
          <w:rFonts w:ascii="Palatino Linotype" w:hAnsi="Palatino Linotype"/>
          <w:i/>
          <w:sz w:val="22"/>
        </w:rPr>
        <w:t>directrices,</w:t>
      </w:r>
      <w:r w:rsidRPr="007A4381">
        <w:rPr>
          <w:rFonts w:ascii="Palatino Linotype" w:hAnsi="Palatino Linotype"/>
          <w:i/>
          <w:spacing w:val="1"/>
          <w:sz w:val="22"/>
        </w:rPr>
        <w:t xml:space="preserve"> </w:t>
      </w:r>
      <w:r w:rsidRPr="007A4381">
        <w:rPr>
          <w:rFonts w:ascii="Palatino Linotype" w:hAnsi="Palatino Linotype"/>
          <w:i/>
          <w:sz w:val="22"/>
        </w:rPr>
        <w:t>circulares,</w:t>
      </w:r>
      <w:r w:rsidRPr="007A4381">
        <w:rPr>
          <w:rFonts w:ascii="Palatino Linotype" w:hAnsi="Palatino Linotype"/>
          <w:i/>
          <w:spacing w:val="1"/>
          <w:sz w:val="22"/>
        </w:rPr>
        <w:t xml:space="preserve"> </w:t>
      </w:r>
      <w:r w:rsidRPr="007A4381">
        <w:rPr>
          <w:rFonts w:ascii="Palatino Linotype" w:hAnsi="Palatino Linotype"/>
          <w:i/>
          <w:sz w:val="22"/>
        </w:rPr>
        <w:t>contratos,</w:t>
      </w:r>
      <w:r w:rsidRPr="007A4381">
        <w:rPr>
          <w:rFonts w:ascii="Palatino Linotype" w:hAnsi="Palatino Linotype"/>
          <w:i/>
          <w:spacing w:val="-52"/>
          <w:sz w:val="22"/>
        </w:rPr>
        <w:t xml:space="preserve"> </w:t>
      </w:r>
      <w:r w:rsidRPr="007A4381">
        <w:rPr>
          <w:rFonts w:ascii="Palatino Linotype" w:hAnsi="Palatino Linotype"/>
          <w:i/>
          <w:sz w:val="22"/>
        </w:rPr>
        <w:t>convenios, instructivos, notas, memorandos, estadísticas o bien, cualquier otro</w:t>
      </w:r>
      <w:r w:rsidRPr="007A4381">
        <w:rPr>
          <w:rFonts w:ascii="Palatino Linotype" w:hAnsi="Palatino Linotype"/>
          <w:i/>
          <w:spacing w:val="1"/>
          <w:sz w:val="22"/>
        </w:rPr>
        <w:t xml:space="preserve"> </w:t>
      </w:r>
      <w:r w:rsidRPr="007A4381">
        <w:rPr>
          <w:rFonts w:ascii="Palatino Linotype" w:hAnsi="Palatino Linotype"/>
          <w:i/>
          <w:sz w:val="22"/>
        </w:rPr>
        <w:t>registro que documente el ejercicio de las facultades, funciones y competencias de</w:t>
      </w:r>
      <w:r w:rsidRPr="007A4381">
        <w:rPr>
          <w:rFonts w:ascii="Palatino Linotype" w:hAnsi="Palatino Linotype"/>
          <w:i/>
          <w:spacing w:val="-52"/>
          <w:sz w:val="22"/>
        </w:rPr>
        <w:t xml:space="preserve"> </w:t>
      </w:r>
      <w:r w:rsidRPr="007A4381">
        <w:rPr>
          <w:rFonts w:ascii="Palatino Linotype" w:hAnsi="Palatino Linotype"/>
          <w:i/>
          <w:sz w:val="22"/>
        </w:rPr>
        <w:t>los sujetos obligados, sus servidores públicos e integrantes, sin importar su</w:t>
      </w:r>
      <w:r w:rsidRPr="007A4381">
        <w:rPr>
          <w:rFonts w:ascii="Palatino Linotype" w:hAnsi="Palatino Linotype"/>
          <w:i/>
          <w:spacing w:val="1"/>
          <w:sz w:val="22"/>
        </w:rPr>
        <w:t xml:space="preserve"> </w:t>
      </w:r>
      <w:r w:rsidRPr="007A4381">
        <w:rPr>
          <w:rFonts w:ascii="Palatino Linotype" w:hAnsi="Palatino Linotype"/>
          <w:i/>
          <w:sz w:val="22"/>
        </w:rPr>
        <w:t>fuente o fecha de elaboración. Los documentos podrán estar en cualquier medio,</w:t>
      </w:r>
      <w:r w:rsidRPr="007A4381">
        <w:rPr>
          <w:rFonts w:ascii="Palatino Linotype" w:hAnsi="Palatino Linotype"/>
          <w:i/>
          <w:spacing w:val="1"/>
          <w:sz w:val="22"/>
        </w:rPr>
        <w:t xml:space="preserve"> </w:t>
      </w:r>
      <w:r w:rsidRPr="007A4381">
        <w:rPr>
          <w:rFonts w:ascii="Palatino Linotype" w:hAnsi="Palatino Linotype"/>
          <w:i/>
          <w:sz w:val="22"/>
        </w:rPr>
        <w:t>sea</w:t>
      </w:r>
      <w:r w:rsidRPr="007A4381">
        <w:rPr>
          <w:rFonts w:ascii="Palatino Linotype" w:hAnsi="Palatino Linotype"/>
          <w:i/>
          <w:spacing w:val="-2"/>
          <w:sz w:val="22"/>
        </w:rPr>
        <w:t xml:space="preserve"> </w:t>
      </w:r>
      <w:r w:rsidRPr="007A4381">
        <w:rPr>
          <w:rFonts w:ascii="Palatino Linotype" w:hAnsi="Palatino Linotype"/>
          <w:i/>
          <w:sz w:val="22"/>
        </w:rPr>
        <w:t>escrito,</w:t>
      </w:r>
      <w:r w:rsidRPr="007A4381">
        <w:rPr>
          <w:rFonts w:ascii="Palatino Linotype" w:hAnsi="Palatino Linotype"/>
          <w:i/>
          <w:spacing w:val="-3"/>
          <w:sz w:val="22"/>
        </w:rPr>
        <w:t xml:space="preserve"> </w:t>
      </w:r>
      <w:r w:rsidRPr="007A4381">
        <w:rPr>
          <w:rFonts w:ascii="Palatino Linotype" w:hAnsi="Palatino Linotype"/>
          <w:i/>
          <w:sz w:val="22"/>
        </w:rPr>
        <w:t>impreso,</w:t>
      </w:r>
      <w:r w:rsidRPr="007A4381">
        <w:rPr>
          <w:rFonts w:ascii="Palatino Linotype" w:hAnsi="Palatino Linotype"/>
          <w:i/>
          <w:spacing w:val="-1"/>
          <w:sz w:val="22"/>
        </w:rPr>
        <w:t xml:space="preserve"> </w:t>
      </w:r>
      <w:r w:rsidRPr="007A4381">
        <w:rPr>
          <w:rFonts w:ascii="Palatino Linotype" w:hAnsi="Palatino Linotype"/>
          <w:i/>
          <w:sz w:val="22"/>
        </w:rPr>
        <w:t>sonoro,</w:t>
      </w:r>
      <w:r w:rsidRPr="007A4381">
        <w:rPr>
          <w:rFonts w:ascii="Palatino Linotype" w:hAnsi="Palatino Linotype"/>
          <w:i/>
          <w:spacing w:val="-1"/>
          <w:sz w:val="22"/>
        </w:rPr>
        <w:t xml:space="preserve"> </w:t>
      </w:r>
      <w:r w:rsidRPr="007A4381">
        <w:rPr>
          <w:rFonts w:ascii="Palatino Linotype" w:hAnsi="Palatino Linotype"/>
          <w:i/>
          <w:sz w:val="22"/>
        </w:rPr>
        <w:t>visual,</w:t>
      </w:r>
      <w:r w:rsidRPr="007A4381">
        <w:rPr>
          <w:rFonts w:ascii="Palatino Linotype" w:hAnsi="Palatino Linotype"/>
          <w:i/>
          <w:spacing w:val="-4"/>
          <w:sz w:val="22"/>
        </w:rPr>
        <w:t xml:space="preserve"> </w:t>
      </w:r>
      <w:r w:rsidRPr="007A4381">
        <w:rPr>
          <w:rFonts w:ascii="Palatino Linotype" w:hAnsi="Palatino Linotype"/>
          <w:i/>
          <w:sz w:val="22"/>
        </w:rPr>
        <w:t>electrónico,</w:t>
      </w:r>
      <w:r w:rsidRPr="007A4381">
        <w:rPr>
          <w:rFonts w:ascii="Palatino Linotype" w:hAnsi="Palatino Linotype"/>
          <w:i/>
          <w:spacing w:val="-2"/>
          <w:sz w:val="22"/>
        </w:rPr>
        <w:t xml:space="preserve"> </w:t>
      </w:r>
      <w:r w:rsidRPr="007A4381">
        <w:rPr>
          <w:rFonts w:ascii="Palatino Linotype" w:hAnsi="Palatino Linotype"/>
          <w:i/>
          <w:sz w:val="22"/>
        </w:rPr>
        <w:t>informático</w:t>
      </w:r>
      <w:r w:rsidRPr="007A4381">
        <w:rPr>
          <w:rFonts w:ascii="Palatino Linotype" w:hAnsi="Palatino Linotype"/>
          <w:i/>
          <w:spacing w:val="-1"/>
          <w:sz w:val="22"/>
        </w:rPr>
        <w:t xml:space="preserve"> </w:t>
      </w:r>
      <w:r w:rsidRPr="007A4381">
        <w:rPr>
          <w:rFonts w:ascii="Palatino Linotype" w:hAnsi="Palatino Linotype"/>
          <w:i/>
          <w:sz w:val="22"/>
        </w:rPr>
        <w:t>u</w:t>
      </w:r>
      <w:r w:rsidRPr="007A4381">
        <w:rPr>
          <w:rFonts w:ascii="Palatino Linotype" w:hAnsi="Palatino Linotype"/>
          <w:i/>
          <w:spacing w:val="-4"/>
          <w:sz w:val="22"/>
        </w:rPr>
        <w:t xml:space="preserve"> </w:t>
      </w:r>
      <w:r w:rsidRPr="007A4381">
        <w:rPr>
          <w:rFonts w:ascii="Palatino Linotype" w:hAnsi="Palatino Linotype"/>
          <w:i/>
          <w:sz w:val="22"/>
        </w:rPr>
        <w:t>holográfico;</w:t>
      </w:r>
    </w:p>
    <w:p w14:paraId="26863049" w14:textId="77777777" w:rsidR="006329F3" w:rsidRPr="007A4381" w:rsidRDefault="006329F3" w:rsidP="006329F3">
      <w:pPr>
        <w:spacing w:line="276" w:lineRule="auto"/>
        <w:ind w:left="567" w:right="539"/>
        <w:rPr>
          <w:rFonts w:ascii="Palatino Linotype" w:hAnsi="Palatino Linotype"/>
          <w:i/>
          <w:sz w:val="22"/>
        </w:rPr>
      </w:pPr>
      <w:r w:rsidRPr="007A4381">
        <w:rPr>
          <w:rFonts w:ascii="Palatino Linotype" w:hAnsi="Palatino Linotype"/>
          <w:i/>
          <w:sz w:val="22"/>
        </w:rPr>
        <w:t>…</w:t>
      </w:r>
    </w:p>
    <w:p w14:paraId="04F717F8" w14:textId="77777777" w:rsidR="006329F3" w:rsidRPr="007A4381" w:rsidRDefault="006329F3" w:rsidP="006329F3">
      <w:pPr>
        <w:spacing w:before="1" w:line="276" w:lineRule="auto"/>
        <w:ind w:left="567" w:right="539"/>
        <w:jc w:val="both"/>
        <w:rPr>
          <w:rFonts w:ascii="Palatino Linotype" w:hAnsi="Palatino Linotype"/>
          <w:i/>
          <w:sz w:val="22"/>
        </w:rPr>
      </w:pPr>
      <w:r w:rsidRPr="007A4381">
        <w:rPr>
          <w:rFonts w:ascii="Palatino Linotype" w:hAnsi="Palatino Linotype"/>
          <w:b/>
          <w:i/>
          <w:sz w:val="22"/>
        </w:rPr>
        <w:t xml:space="preserve">XXII. </w:t>
      </w:r>
      <w:r w:rsidRPr="007A4381">
        <w:rPr>
          <w:rFonts w:ascii="Palatino Linotype" w:hAnsi="Palatino Linotype"/>
          <w:i/>
          <w:sz w:val="22"/>
        </w:rPr>
        <w:t>Información de interés público: Se refiere a la información que resulta</w:t>
      </w:r>
      <w:r w:rsidRPr="007A4381">
        <w:rPr>
          <w:rFonts w:ascii="Palatino Linotype" w:hAnsi="Palatino Linotype"/>
          <w:i/>
          <w:spacing w:val="1"/>
          <w:sz w:val="22"/>
        </w:rPr>
        <w:t xml:space="preserve"> </w:t>
      </w:r>
      <w:r w:rsidRPr="007A4381">
        <w:rPr>
          <w:rFonts w:ascii="Palatino Linotype" w:hAnsi="Palatino Linotype"/>
          <w:i/>
          <w:sz w:val="22"/>
        </w:rPr>
        <w:t>relevante o beneficiosa para la sociedad y no simplemente de interés individual,</w:t>
      </w:r>
      <w:r w:rsidRPr="007A4381">
        <w:rPr>
          <w:rFonts w:ascii="Palatino Linotype" w:hAnsi="Palatino Linotype"/>
          <w:i/>
          <w:spacing w:val="1"/>
          <w:sz w:val="22"/>
        </w:rPr>
        <w:t xml:space="preserve"> </w:t>
      </w:r>
      <w:r w:rsidRPr="007A4381">
        <w:rPr>
          <w:rFonts w:ascii="Palatino Linotype" w:hAnsi="Palatino Linotype"/>
          <w:i/>
          <w:sz w:val="22"/>
        </w:rPr>
        <w:t>cuya divulgación resulta útil para que el público comprenda las actividades que</w:t>
      </w:r>
      <w:r w:rsidRPr="007A4381">
        <w:rPr>
          <w:rFonts w:ascii="Palatino Linotype" w:hAnsi="Palatino Linotype"/>
          <w:i/>
          <w:spacing w:val="1"/>
          <w:sz w:val="22"/>
        </w:rPr>
        <w:t xml:space="preserve"> </w:t>
      </w:r>
      <w:r w:rsidRPr="007A4381">
        <w:rPr>
          <w:rFonts w:ascii="Palatino Linotype" w:hAnsi="Palatino Linotype"/>
          <w:i/>
          <w:sz w:val="22"/>
        </w:rPr>
        <w:t>llevan</w:t>
      </w:r>
      <w:r w:rsidRPr="007A4381">
        <w:rPr>
          <w:rFonts w:ascii="Palatino Linotype" w:hAnsi="Palatino Linotype"/>
          <w:i/>
          <w:spacing w:val="-1"/>
          <w:sz w:val="22"/>
        </w:rPr>
        <w:t xml:space="preserve"> </w:t>
      </w:r>
      <w:r w:rsidRPr="007A4381">
        <w:rPr>
          <w:rFonts w:ascii="Palatino Linotype" w:hAnsi="Palatino Linotype"/>
          <w:i/>
          <w:sz w:val="22"/>
        </w:rPr>
        <w:t>a cabo</w:t>
      </w:r>
      <w:r w:rsidRPr="007A4381">
        <w:rPr>
          <w:rFonts w:ascii="Palatino Linotype" w:hAnsi="Palatino Linotype"/>
          <w:i/>
          <w:spacing w:val="-2"/>
          <w:sz w:val="22"/>
        </w:rPr>
        <w:t xml:space="preserve"> </w:t>
      </w:r>
      <w:r w:rsidRPr="007A4381">
        <w:rPr>
          <w:rFonts w:ascii="Palatino Linotype" w:hAnsi="Palatino Linotype"/>
          <w:i/>
          <w:sz w:val="22"/>
        </w:rPr>
        <w:t>los</w:t>
      </w:r>
      <w:r w:rsidRPr="007A4381">
        <w:rPr>
          <w:rFonts w:ascii="Palatino Linotype" w:hAnsi="Palatino Linotype"/>
          <w:i/>
          <w:spacing w:val="-2"/>
          <w:sz w:val="22"/>
        </w:rPr>
        <w:t xml:space="preserve"> </w:t>
      </w:r>
      <w:r w:rsidRPr="007A4381">
        <w:rPr>
          <w:rFonts w:ascii="Palatino Linotype" w:hAnsi="Palatino Linotype"/>
          <w:i/>
          <w:sz w:val="22"/>
        </w:rPr>
        <w:t>sujetos obligados;</w:t>
      </w:r>
    </w:p>
    <w:p w14:paraId="165F4875" w14:textId="77777777" w:rsidR="006329F3" w:rsidRPr="007A4381" w:rsidRDefault="006329F3" w:rsidP="006329F3">
      <w:pPr>
        <w:spacing w:before="1" w:line="276" w:lineRule="auto"/>
        <w:ind w:left="567" w:right="539"/>
        <w:jc w:val="both"/>
        <w:rPr>
          <w:rFonts w:ascii="Palatino Linotype" w:hAnsi="Palatino Linotype"/>
          <w:i/>
          <w:sz w:val="22"/>
        </w:rPr>
      </w:pPr>
    </w:p>
    <w:p w14:paraId="606B6F4B" w14:textId="77777777" w:rsidR="006329F3" w:rsidRPr="007A4381" w:rsidRDefault="006329F3" w:rsidP="006329F3">
      <w:pPr>
        <w:spacing w:line="276" w:lineRule="auto"/>
        <w:ind w:left="567" w:right="539"/>
        <w:rPr>
          <w:rFonts w:ascii="Palatino Linotype" w:hAnsi="Palatino Linotype"/>
          <w:i/>
          <w:sz w:val="22"/>
        </w:rPr>
      </w:pPr>
      <w:r w:rsidRPr="007A4381">
        <w:rPr>
          <w:rFonts w:ascii="Palatino Linotype" w:hAnsi="Palatino Linotype"/>
          <w:b/>
          <w:i/>
          <w:sz w:val="22"/>
        </w:rPr>
        <w:t>Artículo</w:t>
      </w:r>
      <w:r w:rsidRPr="007A4381">
        <w:rPr>
          <w:rFonts w:ascii="Palatino Linotype" w:hAnsi="Palatino Linotype"/>
          <w:b/>
          <w:i/>
          <w:spacing w:val="1"/>
          <w:sz w:val="22"/>
        </w:rPr>
        <w:t xml:space="preserve"> </w:t>
      </w:r>
      <w:r w:rsidRPr="007A4381">
        <w:rPr>
          <w:rFonts w:ascii="Palatino Linotype" w:hAnsi="Palatino Linotype"/>
          <w:b/>
          <w:i/>
          <w:sz w:val="22"/>
        </w:rPr>
        <w:t>4.</w:t>
      </w:r>
      <w:r w:rsidRPr="007A4381">
        <w:rPr>
          <w:rFonts w:ascii="Palatino Linotype" w:hAnsi="Palatino Linotype"/>
          <w:b/>
          <w:i/>
          <w:spacing w:val="1"/>
          <w:sz w:val="22"/>
        </w:rPr>
        <w:t xml:space="preserve"> </w:t>
      </w:r>
      <w:r w:rsidRPr="007A4381">
        <w:rPr>
          <w:rFonts w:ascii="Palatino Linotype" w:hAnsi="Palatino Linotype"/>
          <w:i/>
          <w:sz w:val="22"/>
        </w:rPr>
        <w:t>El</w:t>
      </w:r>
      <w:r w:rsidRPr="007A4381">
        <w:rPr>
          <w:rFonts w:ascii="Palatino Linotype" w:hAnsi="Palatino Linotype"/>
          <w:i/>
          <w:spacing w:val="1"/>
          <w:sz w:val="22"/>
        </w:rPr>
        <w:t xml:space="preserve"> </w:t>
      </w:r>
      <w:r w:rsidRPr="007A4381">
        <w:rPr>
          <w:rFonts w:ascii="Palatino Linotype" w:hAnsi="Palatino Linotype"/>
          <w:i/>
          <w:sz w:val="22"/>
        </w:rPr>
        <w:t>derecho</w:t>
      </w:r>
      <w:r w:rsidRPr="007A4381">
        <w:rPr>
          <w:rFonts w:ascii="Palatino Linotype" w:hAnsi="Palatino Linotype"/>
          <w:i/>
          <w:spacing w:val="1"/>
          <w:sz w:val="22"/>
        </w:rPr>
        <w:t xml:space="preserve"> </w:t>
      </w:r>
      <w:r w:rsidRPr="007A4381">
        <w:rPr>
          <w:rFonts w:ascii="Palatino Linotype" w:hAnsi="Palatino Linotype"/>
          <w:i/>
          <w:sz w:val="22"/>
        </w:rPr>
        <w:t>humano</w:t>
      </w:r>
      <w:r w:rsidRPr="007A4381">
        <w:rPr>
          <w:rFonts w:ascii="Palatino Linotype" w:hAnsi="Palatino Linotype"/>
          <w:i/>
          <w:spacing w:val="1"/>
          <w:sz w:val="22"/>
        </w:rPr>
        <w:t xml:space="preserve"> </w:t>
      </w:r>
      <w:r w:rsidRPr="007A4381">
        <w:rPr>
          <w:rFonts w:ascii="Palatino Linotype" w:hAnsi="Palatino Linotype"/>
          <w:i/>
          <w:sz w:val="22"/>
        </w:rPr>
        <w:t>de</w:t>
      </w:r>
      <w:r w:rsidRPr="007A4381">
        <w:rPr>
          <w:rFonts w:ascii="Palatino Linotype" w:hAnsi="Palatino Linotype"/>
          <w:i/>
          <w:spacing w:val="1"/>
          <w:sz w:val="22"/>
        </w:rPr>
        <w:t xml:space="preserve"> </w:t>
      </w:r>
      <w:r w:rsidRPr="007A4381">
        <w:rPr>
          <w:rFonts w:ascii="Palatino Linotype" w:hAnsi="Palatino Linotype"/>
          <w:i/>
          <w:sz w:val="22"/>
        </w:rPr>
        <w:t>acceso</w:t>
      </w:r>
      <w:r w:rsidRPr="007A4381">
        <w:rPr>
          <w:rFonts w:ascii="Palatino Linotype" w:hAnsi="Palatino Linotype"/>
          <w:i/>
          <w:spacing w:val="1"/>
          <w:sz w:val="22"/>
        </w:rPr>
        <w:t xml:space="preserve"> </w:t>
      </w:r>
      <w:r w:rsidRPr="007A4381">
        <w:rPr>
          <w:rFonts w:ascii="Palatino Linotype" w:hAnsi="Palatino Linotype"/>
          <w:i/>
          <w:sz w:val="22"/>
        </w:rPr>
        <w:t>a</w:t>
      </w:r>
      <w:r w:rsidRPr="007A4381">
        <w:rPr>
          <w:rFonts w:ascii="Palatino Linotype" w:hAnsi="Palatino Linotype"/>
          <w:i/>
          <w:spacing w:val="1"/>
          <w:sz w:val="22"/>
        </w:rPr>
        <w:t xml:space="preserve"> </w:t>
      </w:r>
      <w:r w:rsidRPr="007A4381">
        <w:rPr>
          <w:rFonts w:ascii="Palatino Linotype" w:hAnsi="Palatino Linotype"/>
          <w:i/>
          <w:sz w:val="22"/>
        </w:rPr>
        <w:t>la</w:t>
      </w:r>
      <w:r w:rsidRPr="007A4381">
        <w:rPr>
          <w:rFonts w:ascii="Palatino Linotype" w:hAnsi="Palatino Linotype"/>
          <w:i/>
          <w:spacing w:val="1"/>
          <w:sz w:val="22"/>
        </w:rPr>
        <w:t xml:space="preserve"> </w:t>
      </w:r>
      <w:r w:rsidRPr="007A4381">
        <w:rPr>
          <w:rFonts w:ascii="Palatino Linotype" w:hAnsi="Palatino Linotype"/>
          <w:i/>
          <w:sz w:val="22"/>
        </w:rPr>
        <w:t>información</w:t>
      </w:r>
      <w:r w:rsidRPr="007A4381">
        <w:rPr>
          <w:rFonts w:ascii="Palatino Linotype" w:hAnsi="Palatino Linotype"/>
          <w:i/>
          <w:spacing w:val="1"/>
          <w:sz w:val="22"/>
        </w:rPr>
        <w:t xml:space="preserve"> </w:t>
      </w:r>
      <w:r w:rsidRPr="007A4381">
        <w:rPr>
          <w:rFonts w:ascii="Palatino Linotype" w:hAnsi="Palatino Linotype"/>
          <w:i/>
          <w:sz w:val="22"/>
        </w:rPr>
        <w:t>pública</w:t>
      </w:r>
      <w:r w:rsidRPr="007A4381">
        <w:rPr>
          <w:rFonts w:ascii="Palatino Linotype" w:hAnsi="Palatino Linotype"/>
          <w:i/>
          <w:spacing w:val="1"/>
          <w:sz w:val="22"/>
        </w:rPr>
        <w:t xml:space="preserve"> </w:t>
      </w:r>
      <w:r w:rsidRPr="007A4381">
        <w:rPr>
          <w:rFonts w:ascii="Palatino Linotype" w:hAnsi="Palatino Linotype"/>
          <w:i/>
          <w:sz w:val="22"/>
        </w:rPr>
        <w:t>es</w:t>
      </w:r>
      <w:r w:rsidRPr="007A4381">
        <w:rPr>
          <w:rFonts w:ascii="Palatino Linotype" w:hAnsi="Palatino Linotype"/>
          <w:i/>
          <w:spacing w:val="1"/>
          <w:sz w:val="22"/>
        </w:rPr>
        <w:t xml:space="preserve"> </w:t>
      </w:r>
      <w:r w:rsidRPr="007A4381">
        <w:rPr>
          <w:rFonts w:ascii="Palatino Linotype" w:hAnsi="Palatino Linotype"/>
          <w:i/>
          <w:sz w:val="22"/>
        </w:rPr>
        <w:t>la</w:t>
      </w:r>
      <w:r w:rsidRPr="007A4381">
        <w:rPr>
          <w:rFonts w:ascii="Palatino Linotype" w:hAnsi="Palatino Linotype"/>
          <w:i/>
          <w:spacing w:val="1"/>
          <w:sz w:val="22"/>
        </w:rPr>
        <w:t xml:space="preserve"> </w:t>
      </w:r>
      <w:r w:rsidRPr="007A4381">
        <w:rPr>
          <w:rFonts w:ascii="Palatino Linotype" w:hAnsi="Palatino Linotype"/>
          <w:i/>
          <w:sz w:val="22"/>
        </w:rPr>
        <w:t>prerrogativa de las personas para buscar, difundir, investigar, recabar, recibir y</w:t>
      </w:r>
      <w:r w:rsidRPr="007A4381">
        <w:rPr>
          <w:rFonts w:ascii="Palatino Linotype" w:hAnsi="Palatino Linotype"/>
          <w:i/>
          <w:spacing w:val="1"/>
          <w:sz w:val="22"/>
        </w:rPr>
        <w:t xml:space="preserve"> </w:t>
      </w:r>
      <w:r w:rsidRPr="007A4381">
        <w:rPr>
          <w:rFonts w:ascii="Palatino Linotype" w:hAnsi="Palatino Linotype"/>
          <w:i/>
          <w:sz w:val="22"/>
        </w:rPr>
        <w:t>solicitar información pública, sin necesidad de acreditar personalidad ni interés</w:t>
      </w:r>
      <w:r w:rsidRPr="007A4381">
        <w:rPr>
          <w:rFonts w:ascii="Palatino Linotype" w:hAnsi="Palatino Linotype"/>
          <w:i/>
          <w:spacing w:val="1"/>
          <w:sz w:val="22"/>
        </w:rPr>
        <w:t xml:space="preserve"> </w:t>
      </w:r>
      <w:r w:rsidRPr="007A4381">
        <w:rPr>
          <w:rFonts w:ascii="Palatino Linotype" w:hAnsi="Palatino Linotype"/>
          <w:i/>
          <w:sz w:val="22"/>
        </w:rPr>
        <w:t>jurídico.</w:t>
      </w:r>
    </w:p>
    <w:p w14:paraId="14997255" w14:textId="77777777" w:rsidR="006329F3" w:rsidRPr="007A4381" w:rsidRDefault="006329F3" w:rsidP="006329F3">
      <w:pPr>
        <w:spacing w:before="31" w:line="276" w:lineRule="auto"/>
        <w:ind w:left="567" w:right="539"/>
        <w:jc w:val="both"/>
        <w:rPr>
          <w:rFonts w:ascii="Palatino Linotype" w:hAnsi="Palatino Linotype"/>
          <w:i/>
          <w:sz w:val="22"/>
        </w:rPr>
      </w:pPr>
      <w:r w:rsidRPr="007A4381">
        <w:rPr>
          <w:rFonts w:ascii="Palatino Linotype" w:hAnsi="Palatino Linotype"/>
          <w:i/>
          <w:sz w:val="22"/>
        </w:rPr>
        <w:t>Toda</w:t>
      </w:r>
      <w:r w:rsidRPr="007A4381">
        <w:rPr>
          <w:rFonts w:ascii="Palatino Linotype" w:hAnsi="Palatino Linotype"/>
          <w:i/>
          <w:spacing w:val="12"/>
          <w:sz w:val="22"/>
        </w:rPr>
        <w:t xml:space="preserve"> </w:t>
      </w:r>
      <w:r w:rsidRPr="007A4381">
        <w:rPr>
          <w:rFonts w:ascii="Palatino Linotype" w:hAnsi="Palatino Linotype"/>
          <w:i/>
          <w:sz w:val="22"/>
        </w:rPr>
        <w:t>la</w:t>
      </w:r>
      <w:r w:rsidRPr="007A4381">
        <w:rPr>
          <w:rFonts w:ascii="Palatino Linotype" w:hAnsi="Palatino Linotype"/>
          <w:i/>
          <w:spacing w:val="10"/>
          <w:sz w:val="22"/>
        </w:rPr>
        <w:t xml:space="preserve"> </w:t>
      </w:r>
      <w:r w:rsidRPr="007A4381">
        <w:rPr>
          <w:rFonts w:ascii="Palatino Linotype" w:hAnsi="Palatino Linotype"/>
          <w:i/>
          <w:sz w:val="22"/>
        </w:rPr>
        <w:t>información</w:t>
      </w:r>
      <w:r w:rsidRPr="007A4381">
        <w:rPr>
          <w:rFonts w:ascii="Palatino Linotype" w:hAnsi="Palatino Linotype"/>
          <w:i/>
          <w:spacing w:val="11"/>
          <w:sz w:val="22"/>
        </w:rPr>
        <w:t xml:space="preserve"> </w:t>
      </w:r>
      <w:r w:rsidRPr="007A4381">
        <w:rPr>
          <w:rFonts w:ascii="Palatino Linotype" w:hAnsi="Palatino Linotype"/>
          <w:i/>
          <w:sz w:val="22"/>
        </w:rPr>
        <w:t>generada,</w:t>
      </w:r>
      <w:r w:rsidRPr="007A4381">
        <w:rPr>
          <w:rFonts w:ascii="Palatino Linotype" w:hAnsi="Palatino Linotype"/>
          <w:i/>
          <w:spacing w:val="12"/>
          <w:sz w:val="22"/>
        </w:rPr>
        <w:t xml:space="preserve"> </w:t>
      </w:r>
      <w:r w:rsidRPr="007A4381">
        <w:rPr>
          <w:rFonts w:ascii="Palatino Linotype" w:hAnsi="Palatino Linotype"/>
          <w:i/>
          <w:sz w:val="22"/>
        </w:rPr>
        <w:t>obtenida,</w:t>
      </w:r>
      <w:r w:rsidRPr="007A4381">
        <w:rPr>
          <w:rFonts w:ascii="Palatino Linotype" w:hAnsi="Palatino Linotype"/>
          <w:i/>
          <w:spacing w:val="13"/>
          <w:sz w:val="22"/>
        </w:rPr>
        <w:t xml:space="preserve"> </w:t>
      </w:r>
      <w:r w:rsidRPr="007A4381">
        <w:rPr>
          <w:rFonts w:ascii="Palatino Linotype" w:hAnsi="Palatino Linotype"/>
          <w:i/>
          <w:sz w:val="22"/>
        </w:rPr>
        <w:t>adquirida,</w:t>
      </w:r>
      <w:r w:rsidRPr="007A4381">
        <w:rPr>
          <w:rFonts w:ascii="Palatino Linotype" w:hAnsi="Palatino Linotype"/>
          <w:i/>
          <w:spacing w:val="10"/>
          <w:sz w:val="22"/>
        </w:rPr>
        <w:t xml:space="preserve"> </w:t>
      </w:r>
      <w:r w:rsidRPr="007A4381">
        <w:rPr>
          <w:rFonts w:ascii="Palatino Linotype" w:hAnsi="Palatino Linotype"/>
          <w:i/>
          <w:sz w:val="22"/>
        </w:rPr>
        <w:t>transformada,</w:t>
      </w:r>
      <w:r w:rsidRPr="007A4381">
        <w:rPr>
          <w:rFonts w:ascii="Palatino Linotype" w:hAnsi="Palatino Linotype"/>
          <w:i/>
          <w:spacing w:val="11"/>
          <w:sz w:val="22"/>
        </w:rPr>
        <w:t xml:space="preserve"> </w:t>
      </w:r>
      <w:r w:rsidRPr="007A4381">
        <w:rPr>
          <w:rFonts w:ascii="Palatino Linotype" w:hAnsi="Palatino Linotype"/>
          <w:i/>
          <w:sz w:val="22"/>
        </w:rPr>
        <w:t>administrada</w:t>
      </w:r>
      <w:r w:rsidRPr="007A4381">
        <w:rPr>
          <w:rFonts w:ascii="Palatino Linotype" w:hAnsi="Palatino Linotype"/>
          <w:i/>
          <w:spacing w:val="-53"/>
          <w:sz w:val="22"/>
        </w:rPr>
        <w:t xml:space="preserve"> </w:t>
      </w:r>
      <w:r w:rsidRPr="007A4381">
        <w:rPr>
          <w:rFonts w:ascii="Palatino Linotype" w:hAnsi="Palatino Linotype"/>
          <w:i/>
          <w:sz w:val="22"/>
        </w:rPr>
        <w:t>o</w:t>
      </w:r>
      <w:r w:rsidRPr="007A4381">
        <w:rPr>
          <w:rFonts w:ascii="Palatino Linotype" w:hAnsi="Palatino Linotype"/>
          <w:i/>
          <w:spacing w:val="1"/>
          <w:sz w:val="22"/>
        </w:rPr>
        <w:t xml:space="preserve"> </w:t>
      </w:r>
      <w:r w:rsidRPr="007A4381">
        <w:rPr>
          <w:rFonts w:ascii="Palatino Linotype" w:hAnsi="Palatino Linotype"/>
          <w:i/>
          <w:sz w:val="22"/>
        </w:rPr>
        <w:t>en</w:t>
      </w:r>
      <w:r w:rsidRPr="007A4381">
        <w:rPr>
          <w:rFonts w:ascii="Palatino Linotype" w:hAnsi="Palatino Linotype"/>
          <w:i/>
          <w:spacing w:val="1"/>
          <w:sz w:val="22"/>
        </w:rPr>
        <w:t xml:space="preserve"> </w:t>
      </w:r>
      <w:r w:rsidRPr="007A4381">
        <w:rPr>
          <w:rFonts w:ascii="Palatino Linotype" w:hAnsi="Palatino Linotype"/>
          <w:i/>
          <w:sz w:val="22"/>
        </w:rPr>
        <w:t>posesión</w:t>
      </w:r>
      <w:r w:rsidRPr="007A4381">
        <w:rPr>
          <w:rFonts w:ascii="Palatino Linotype" w:hAnsi="Palatino Linotype"/>
          <w:i/>
          <w:spacing w:val="1"/>
          <w:sz w:val="22"/>
        </w:rPr>
        <w:t xml:space="preserve"> </w:t>
      </w:r>
      <w:r w:rsidRPr="007A4381">
        <w:rPr>
          <w:rFonts w:ascii="Palatino Linotype" w:hAnsi="Palatino Linotype"/>
          <w:i/>
          <w:sz w:val="22"/>
        </w:rPr>
        <w:t>de</w:t>
      </w:r>
      <w:r w:rsidRPr="007A4381">
        <w:rPr>
          <w:rFonts w:ascii="Palatino Linotype" w:hAnsi="Palatino Linotype"/>
          <w:i/>
          <w:spacing w:val="1"/>
          <w:sz w:val="22"/>
        </w:rPr>
        <w:t xml:space="preserve"> </w:t>
      </w:r>
      <w:r w:rsidRPr="007A4381">
        <w:rPr>
          <w:rFonts w:ascii="Palatino Linotype" w:hAnsi="Palatino Linotype"/>
          <w:i/>
          <w:sz w:val="22"/>
        </w:rPr>
        <w:t>los</w:t>
      </w:r>
      <w:r w:rsidRPr="007A4381">
        <w:rPr>
          <w:rFonts w:ascii="Palatino Linotype" w:hAnsi="Palatino Linotype"/>
          <w:i/>
          <w:spacing w:val="1"/>
          <w:sz w:val="22"/>
        </w:rPr>
        <w:t xml:space="preserve"> </w:t>
      </w:r>
      <w:r w:rsidRPr="007A4381">
        <w:rPr>
          <w:rFonts w:ascii="Palatino Linotype" w:hAnsi="Palatino Linotype"/>
          <w:i/>
          <w:sz w:val="22"/>
        </w:rPr>
        <w:t>sujetos</w:t>
      </w:r>
      <w:r w:rsidRPr="007A4381">
        <w:rPr>
          <w:rFonts w:ascii="Palatino Linotype" w:hAnsi="Palatino Linotype"/>
          <w:i/>
          <w:spacing w:val="1"/>
          <w:sz w:val="22"/>
        </w:rPr>
        <w:t xml:space="preserve"> </w:t>
      </w:r>
      <w:r w:rsidRPr="007A4381">
        <w:rPr>
          <w:rFonts w:ascii="Palatino Linotype" w:hAnsi="Palatino Linotype"/>
          <w:i/>
          <w:sz w:val="22"/>
        </w:rPr>
        <w:t>obligados</w:t>
      </w:r>
      <w:r w:rsidRPr="007A4381">
        <w:rPr>
          <w:rFonts w:ascii="Palatino Linotype" w:hAnsi="Palatino Linotype"/>
          <w:i/>
          <w:spacing w:val="1"/>
          <w:sz w:val="22"/>
        </w:rPr>
        <w:t xml:space="preserve"> </w:t>
      </w:r>
      <w:r w:rsidRPr="007A4381">
        <w:rPr>
          <w:rFonts w:ascii="Palatino Linotype" w:hAnsi="Palatino Linotype"/>
          <w:i/>
          <w:sz w:val="22"/>
        </w:rPr>
        <w:t>es</w:t>
      </w:r>
      <w:r w:rsidRPr="007A4381">
        <w:rPr>
          <w:rFonts w:ascii="Palatino Linotype" w:hAnsi="Palatino Linotype"/>
          <w:i/>
          <w:spacing w:val="1"/>
          <w:sz w:val="22"/>
        </w:rPr>
        <w:t xml:space="preserve"> </w:t>
      </w:r>
      <w:r w:rsidRPr="007A4381">
        <w:rPr>
          <w:rFonts w:ascii="Palatino Linotype" w:hAnsi="Palatino Linotype"/>
          <w:i/>
          <w:sz w:val="22"/>
        </w:rPr>
        <w:t>pública</w:t>
      </w:r>
      <w:r w:rsidRPr="007A4381">
        <w:rPr>
          <w:rFonts w:ascii="Palatino Linotype" w:hAnsi="Palatino Linotype"/>
          <w:i/>
          <w:spacing w:val="1"/>
          <w:sz w:val="22"/>
        </w:rPr>
        <w:t xml:space="preserve"> </w:t>
      </w:r>
      <w:r w:rsidRPr="007A4381">
        <w:rPr>
          <w:rFonts w:ascii="Palatino Linotype" w:hAnsi="Palatino Linotype"/>
          <w:i/>
          <w:sz w:val="22"/>
        </w:rPr>
        <w:t>y</w:t>
      </w:r>
      <w:r w:rsidRPr="007A4381">
        <w:rPr>
          <w:rFonts w:ascii="Palatino Linotype" w:hAnsi="Palatino Linotype"/>
          <w:i/>
          <w:spacing w:val="1"/>
          <w:sz w:val="22"/>
        </w:rPr>
        <w:t xml:space="preserve"> </w:t>
      </w:r>
      <w:r w:rsidRPr="007A4381">
        <w:rPr>
          <w:rFonts w:ascii="Palatino Linotype" w:hAnsi="Palatino Linotype"/>
          <w:i/>
          <w:sz w:val="22"/>
        </w:rPr>
        <w:t>accesible</w:t>
      </w:r>
      <w:r w:rsidRPr="007A4381">
        <w:rPr>
          <w:rFonts w:ascii="Palatino Linotype" w:hAnsi="Palatino Linotype"/>
          <w:i/>
          <w:spacing w:val="1"/>
          <w:sz w:val="22"/>
        </w:rPr>
        <w:t xml:space="preserve"> </w:t>
      </w:r>
      <w:r w:rsidRPr="007A4381">
        <w:rPr>
          <w:rFonts w:ascii="Palatino Linotype" w:hAnsi="Palatino Linotype"/>
          <w:i/>
          <w:sz w:val="22"/>
        </w:rPr>
        <w:t>de</w:t>
      </w:r>
      <w:r w:rsidRPr="007A4381">
        <w:rPr>
          <w:rFonts w:ascii="Palatino Linotype" w:hAnsi="Palatino Linotype"/>
          <w:i/>
          <w:spacing w:val="1"/>
          <w:sz w:val="22"/>
        </w:rPr>
        <w:t xml:space="preserve"> </w:t>
      </w:r>
      <w:r w:rsidRPr="007A4381">
        <w:rPr>
          <w:rFonts w:ascii="Palatino Linotype" w:hAnsi="Palatino Linotype"/>
          <w:i/>
          <w:sz w:val="22"/>
        </w:rPr>
        <w:t>manera</w:t>
      </w:r>
      <w:r w:rsidRPr="007A4381">
        <w:rPr>
          <w:rFonts w:ascii="Palatino Linotype" w:hAnsi="Palatino Linotype"/>
          <w:i/>
          <w:spacing w:val="1"/>
          <w:sz w:val="22"/>
        </w:rPr>
        <w:t xml:space="preserve"> </w:t>
      </w:r>
      <w:r w:rsidRPr="007A4381">
        <w:rPr>
          <w:rFonts w:ascii="Palatino Linotype" w:hAnsi="Palatino Linotype"/>
          <w:i/>
          <w:sz w:val="22"/>
        </w:rPr>
        <w:t>permanente</w:t>
      </w:r>
      <w:r w:rsidRPr="007A4381">
        <w:rPr>
          <w:rFonts w:ascii="Palatino Linotype" w:hAnsi="Palatino Linotype"/>
          <w:i/>
          <w:spacing w:val="1"/>
          <w:sz w:val="22"/>
        </w:rPr>
        <w:t xml:space="preserve"> </w:t>
      </w:r>
      <w:r w:rsidRPr="007A4381">
        <w:rPr>
          <w:rFonts w:ascii="Palatino Linotype" w:hAnsi="Palatino Linotype"/>
          <w:i/>
          <w:sz w:val="22"/>
        </w:rPr>
        <w:t>a</w:t>
      </w:r>
      <w:r w:rsidRPr="007A4381">
        <w:rPr>
          <w:rFonts w:ascii="Palatino Linotype" w:hAnsi="Palatino Linotype"/>
          <w:i/>
          <w:spacing w:val="1"/>
          <w:sz w:val="22"/>
        </w:rPr>
        <w:t xml:space="preserve"> </w:t>
      </w:r>
      <w:r w:rsidRPr="007A4381">
        <w:rPr>
          <w:rFonts w:ascii="Palatino Linotype" w:hAnsi="Palatino Linotype"/>
          <w:i/>
          <w:sz w:val="22"/>
        </w:rPr>
        <w:t>cualquier</w:t>
      </w:r>
      <w:r w:rsidRPr="007A4381">
        <w:rPr>
          <w:rFonts w:ascii="Palatino Linotype" w:hAnsi="Palatino Linotype"/>
          <w:i/>
          <w:spacing w:val="1"/>
          <w:sz w:val="22"/>
        </w:rPr>
        <w:t xml:space="preserve"> </w:t>
      </w:r>
      <w:r w:rsidRPr="007A4381">
        <w:rPr>
          <w:rFonts w:ascii="Palatino Linotype" w:hAnsi="Palatino Linotype"/>
          <w:i/>
          <w:sz w:val="22"/>
        </w:rPr>
        <w:t>persona,</w:t>
      </w:r>
      <w:r w:rsidRPr="007A4381">
        <w:rPr>
          <w:rFonts w:ascii="Palatino Linotype" w:hAnsi="Palatino Linotype"/>
          <w:i/>
          <w:spacing w:val="1"/>
          <w:sz w:val="22"/>
        </w:rPr>
        <w:t xml:space="preserve"> </w:t>
      </w:r>
      <w:r w:rsidRPr="007A4381">
        <w:rPr>
          <w:rFonts w:ascii="Palatino Linotype" w:hAnsi="Palatino Linotype"/>
          <w:i/>
          <w:sz w:val="22"/>
        </w:rPr>
        <w:t>en</w:t>
      </w:r>
      <w:r w:rsidRPr="007A4381">
        <w:rPr>
          <w:rFonts w:ascii="Palatino Linotype" w:hAnsi="Palatino Linotype"/>
          <w:i/>
          <w:spacing w:val="1"/>
          <w:sz w:val="22"/>
        </w:rPr>
        <w:t xml:space="preserve"> </w:t>
      </w:r>
      <w:r w:rsidRPr="007A4381">
        <w:rPr>
          <w:rFonts w:ascii="Palatino Linotype" w:hAnsi="Palatino Linotype"/>
          <w:i/>
          <w:sz w:val="22"/>
        </w:rPr>
        <w:t>los</w:t>
      </w:r>
      <w:r w:rsidRPr="007A4381">
        <w:rPr>
          <w:rFonts w:ascii="Palatino Linotype" w:hAnsi="Palatino Linotype"/>
          <w:i/>
          <w:spacing w:val="1"/>
          <w:sz w:val="22"/>
        </w:rPr>
        <w:t xml:space="preserve"> </w:t>
      </w:r>
      <w:r w:rsidRPr="007A4381">
        <w:rPr>
          <w:rFonts w:ascii="Palatino Linotype" w:hAnsi="Palatino Linotype"/>
          <w:i/>
          <w:sz w:val="22"/>
        </w:rPr>
        <w:t>términos</w:t>
      </w:r>
      <w:r w:rsidRPr="007A4381">
        <w:rPr>
          <w:rFonts w:ascii="Palatino Linotype" w:hAnsi="Palatino Linotype"/>
          <w:i/>
          <w:spacing w:val="1"/>
          <w:sz w:val="22"/>
        </w:rPr>
        <w:t xml:space="preserve"> </w:t>
      </w:r>
      <w:r w:rsidRPr="007A4381">
        <w:rPr>
          <w:rFonts w:ascii="Palatino Linotype" w:hAnsi="Palatino Linotype"/>
          <w:i/>
          <w:sz w:val="22"/>
        </w:rPr>
        <w:t>y</w:t>
      </w:r>
      <w:r w:rsidRPr="007A4381">
        <w:rPr>
          <w:rFonts w:ascii="Palatino Linotype" w:hAnsi="Palatino Linotype"/>
          <w:i/>
          <w:spacing w:val="1"/>
          <w:sz w:val="22"/>
        </w:rPr>
        <w:t xml:space="preserve"> </w:t>
      </w:r>
      <w:r w:rsidRPr="007A4381">
        <w:rPr>
          <w:rFonts w:ascii="Palatino Linotype" w:hAnsi="Palatino Linotype"/>
          <w:i/>
          <w:sz w:val="22"/>
        </w:rPr>
        <w:t>condiciones</w:t>
      </w:r>
      <w:r w:rsidRPr="007A4381">
        <w:rPr>
          <w:rFonts w:ascii="Palatino Linotype" w:hAnsi="Palatino Linotype"/>
          <w:i/>
          <w:spacing w:val="1"/>
          <w:sz w:val="22"/>
        </w:rPr>
        <w:t xml:space="preserve"> </w:t>
      </w:r>
      <w:r w:rsidRPr="007A4381">
        <w:rPr>
          <w:rFonts w:ascii="Palatino Linotype" w:hAnsi="Palatino Linotype"/>
          <w:i/>
          <w:sz w:val="22"/>
        </w:rPr>
        <w:t>que</w:t>
      </w:r>
      <w:r w:rsidRPr="007A4381">
        <w:rPr>
          <w:rFonts w:ascii="Palatino Linotype" w:hAnsi="Palatino Linotype"/>
          <w:i/>
          <w:spacing w:val="55"/>
          <w:sz w:val="22"/>
        </w:rPr>
        <w:t xml:space="preserve"> </w:t>
      </w:r>
      <w:r w:rsidRPr="007A4381">
        <w:rPr>
          <w:rFonts w:ascii="Palatino Linotype" w:hAnsi="Palatino Linotype"/>
          <w:i/>
          <w:sz w:val="22"/>
        </w:rPr>
        <w:t>se</w:t>
      </w:r>
      <w:r w:rsidRPr="007A4381">
        <w:rPr>
          <w:rFonts w:ascii="Palatino Linotype" w:hAnsi="Palatino Linotype"/>
          <w:i/>
          <w:spacing w:val="1"/>
          <w:sz w:val="22"/>
        </w:rPr>
        <w:t xml:space="preserve"> </w:t>
      </w:r>
      <w:r w:rsidRPr="007A4381">
        <w:rPr>
          <w:rFonts w:ascii="Palatino Linotype" w:hAnsi="Palatino Linotype"/>
          <w:i/>
          <w:sz w:val="22"/>
        </w:rPr>
        <w:t>establezcan en los tratados internacionales de los que el Estado mexicano sea</w:t>
      </w:r>
      <w:r w:rsidRPr="007A4381">
        <w:rPr>
          <w:rFonts w:ascii="Palatino Linotype" w:hAnsi="Palatino Linotype"/>
          <w:i/>
          <w:spacing w:val="1"/>
          <w:sz w:val="22"/>
        </w:rPr>
        <w:t xml:space="preserve"> </w:t>
      </w:r>
      <w:r w:rsidRPr="007A4381">
        <w:rPr>
          <w:rFonts w:ascii="Palatino Linotype" w:hAnsi="Palatino Linotype"/>
          <w:i/>
          <w:sz w:val="22"/>
        </w:rPr>
        <w:t>parte, en la Ley General, la presente Ley y demás disposiciones de la materia,</w:t>
      </w:r>
      <w:r w:rsidRPr="007A4381">
        <w:rPr>
          <w:rFonts w:ascii="Palatino Linotype" w:hAnsi="Palatino Linotype"/>
          <w:i/>
          <w:spacing w:val="1"/>
          <w:sz w:val="22"/>
        </w:rPr>
        <w:t xml:space="preserve"> </w:t>
      </w:r>
      <w:r w:rsidRPr="007A4381">
        <w:rPr>
          <w:rFonts w:ascii="Palatino Linotype" w:hAnsi="Palatino Linotype"/>
          <w:i/>
          <w:sz w:val="22"/>
        </w:rPr>
        <w:t>privilegiando</w:t>
      </w:r>
      <w:r w:rsidRPr="007A4381">
        <w:rPr>
          <w:rFonts w:ascii="Palatino Linotype" w:hAnsi="Palatino Linotype"/>
          <w:i/>
          <w:spacing w:val="23"/>
          <w:sz w:val="22"/>
        </w:rPr>
        <w:t xml:space="preserve"> </w:t>
      </w:r>
      <w:r w:rsidRPr="007A4381">
        <w:rPr>
          <w:rFonts w:ascii="Palatino Linotype" w:hAnsi="Palatino Linotype"/>
          <w:i/>
          <w:sz w:val="22"/>
        </w:rPr>
        <w:t>el</w:t>
      </w:r>
      <w:r w:rsidRPr="007A4381">
        <w:rPr>
          <w:rFonts w:ascii="Palatino Linotype" w:hAnsi="Palatino Linotype"/>
          <w:i/>
          <w:spacing w:val="24"/>
          <w:sz w:val="22"/>
        </w:rPr>
        <w:t xml:space="preserve"> </w:t>
      </w:r>
      <w:r w:rsidRPr="007A4381">
        <w:rPr>
          <w:rFonts w:ascii="Palatino Linotype" w:hAnsi="Palatino Linotype"/>
          <w:i/>
          <w:sz w:val="22"/>
        </w:rPr>
        <w:t>principio</w:t>
      </w:r>
      <w:r w:rsidRPr="007A4381">
        <w:rPr>
          <w:rFonts w:ascii="Palatino Linotype" w:hAnsi="Palatino Linotype"/>
          <w:i/>
          <w:spacing w:val="23"/>
          <w:sz w:val="22"/>
        </w:rPr>
        <w:t xml:space="preserve"> </w:t>
      </w:r>
      <w:r w:rsidRPr="007A4381">
        <w:rPr>
          <w:rFonts w:ascii="Palatino Linotype" w:hAnsi="Palatino Linotype"/>
          <w:i/>
          <w:sz w:val="22"/>
        </w:rPr>
        <w:t>de</w:t>
      </w:r>
      <w:r w:rsidRPr="007A4381">
        <w:rPr>
          <w:rFonts w:ascii="Palatino Linotype" w:hAnsi="Palatino Linotype"/>
          <w:i/>
          <w:spacing w:val="26"/>
          <w:sz w:val="22"/>
        </w:rPr>
        <w:t xml:space="preserve"> </w:t>
      </w:r>
      <w:r w:rsidRPr="007A4381">
        <w:rPr>
          <w:rFonts w:ascii="Palatino Linotype" w:hAnsi="Palatino Linotype"/>
          <w:i/>
          <w:sz w:val="22"/>
        </w:rPr>
        <w:t>máxima</w:t>
      </w:r>
      <w:r w:rsidRPr="007A4381">
        <w:rPr>
          <w:rFonts w:ascii="Palatino Linotype" w:hAnsi="Palatino Linotype"/>
          <w:i/>
          <w:spacing w:val="27"/>
          <w:sz w:val="22"/>
        </w:rPr>
        <w:t xml:space="preserve"> </w:t>
      </w:r>
      <w:r w:rsidRPr="007A4381">
        <w:rPr>
          <w:rFonts w:ascii="Palatino Linotype" w:hAnsi="Palatino Linotype"/>
          <w:i/>
          <w:sz w:val="22"/>
        </w:rPr>
        <w:t>publicidad</w:t>
      </w:r>
      <w:r w:rsidRPr="007A4381">
        <w:rPr>
          <w:rFonts w:ascii="Palatino Linotype" w:hAnsi="Palatino Linotype"/>
          <w:i/>
          <w:spacing w:val="25"/>
          <w:sz w:val="22"/>
        </w:rPr>
        <w:t xml:space="preserve"> </w:t>
      </w:r>
      <w:r w:rsidRPr="007A4381">
        <w:rPr>
          <w:rFonts w:ascii="Palatino Linotype" w:hAnsi="Palatino Linotype"/>
          <w:i/>
          <w:sz w:val="22"/>
        </w:rPr>
        <w:t>de</w:t>
      </w:r>
      <w:r w:rsidRPr="007A4381">
        <w:rPr>
          <w:rFonts w:ascii="Palatino Linotype" w:hAnsi="Palatino Linotype"/>
          <w:i/>
          <w:spacing w:val="23"/>
          <w:sz w:val="22"/>
        </w:rPr>
        <w:t xml:space="preserve"> </w:t>
      </w:r>
      <w:r w:rsidRPr="007A4381">
        <w:rPr>
          <w:rFonts w:ascii="Palatino Linotype" w:hAnsi="Palatino Linotype"/>
          <w:i/>
          <w:sz w:val="22"/>
        </w:rPr>
        <w:t>la</w:t>
      </w:r>
      <w:r w:rsidRPr="007A4381">
        <w:rPr>
          <w:rFonts w:ascii="Palatino Linotype" w:hAnsi="Palatino Linotype"/>
          <w:i/>
          <w:spacing w:val="26"/>
          <w:sz w:val="22"/>
        </w:rPr>
        <w:t xml:space="preserve"> </w:t>
      </w:r>
      <w:r w:rsidRPr="007A4381">
        <w:rPr>
          <w:rFonts w:ascii="Palatino Linotype" w:hAnsi="Palatino Linotype"/>
          <w:i/>
          <w:sz w:val="22"/>
        </w:rPr>
        <w:t>información.</w:t>
      </w:r>
      <w:r w:rsidRPr="007A4381">
        <w:rPr>
          <w:rFonts w:ascii="Palatino Linotype" w:hAnsi="Palatino Linotype"/>
          <w:i/>
          <w:spacing w:val="26"/>
          <w:sz w:val="22"/>
        </w:rPr>
        <w:t xml:space="preserve"> </w:t>
      </w:r>
      <w:r w:rsidRPr="007A4381">
        <w:rPr>
          <w:rFonts w:ascii="Palatino Linotype" w:hAnsi="Palatino Linotype"/>
          <w:i/>
          <w:sz w:val="22"/>
        </w:rPr>
        <w:t>Solo</w:t>
      </w:r>
      <w:r w:rsidRPr="007A4381">
        <w:rPr>
          <w:rFonts w:ascii="Palatino Linotype" w:hAnsi="Palatino Linotype"/>
          <w:i/>
          <w:spacing w:val="26"/>
          <w:sz w:val="22"/>
        </w:rPr>
        <w:t xml:space="preserve"> </w:t>
      </w:r>
      <w:r w:rsidRPr="007A4381">
        <w:rPr>
          <w:rFonts w:ascii="Palatino Linotype" w:hAnsi="Palatino Linotype"/>
          <w:i/>
          <w:sz w:val="22"/>
        </w:rPr>
        <w:t>podrá</w:t>
      </w:r>
      <w:r w:rsidRPr="007A4381">
        <w:rPr>
          <w:rFonts w:ascii="Palatino Linotype" w:hAnsi="Palatino Linotype"/>
          <w:i/>
          <w:spacing w:val="-53"/>
          <w:sz w:val="22"/>
        </w:rPr>
        <w:t xml:space="preserve"> </w:t>
      </w:r>
      <w:r w:rsidRPr="007A4381">
        <w:rPr>
          <w:rFonts w:ascii="Palatino Linotype" w:hAnsi="Palatino Linotype"/>
          <w:i/>
          <w:sz w:val="22"/>
        </w:rPr>
        <w:t>ser clasificada excepcionalmente como reservada temporalmente por razones de</w:t>
      </w:r>
      <w:r w:rsidRPr="007A4381">
        <w:rPr>
          <w:rFonts w:ascii="Palatino Linotype" w:hAnsi="Palatino Linotype"/>
          <w:i/>
          <w:spacing w:val="1"/>
          <w:sz w:val="22"/>
        </w:rPr>
        <w:t xml:space="preserve"> </w:t>
      </w:r>
      <w:r w:rsidRPr="007A4381">
        <w:rPr>
          <w:rFonts w:ascii="Palatino Linotype" w:hAnsi="Palatino Linotype"/>
          <w:i/>
          <w:sz w:val="22"/>
        </w:rPr>
        <w:t>interés</w:t>
      </w:r>
      <w:r w:rsidRPr="007A4381">
        <w:rPr>
          <w:rFonts w:ascii="Palatino Linotype" w:hAnsi="Palatino Linotype"/>
          <w:i/>
          <w:spacing w:val="1"/>
          <w:sz w:val="22"/>
        </w:rPr>
        <w:t xml:space="preserve"> </w:t>
      </w:r>
      <w:r w:rsidRPr="007A4381">
        <w:rPr>
          <w:rFonts w:ascii="Palatino Linotype" w:hAnsi="Palatino Linotype"/>
          <w:i/>
          <w:sz w:val="22"/>
        </w:rPr>
        <w:t>público,</w:t>
      </w:r>
      <w:r w:rsidRPr="007A4381">
        <w:rPr>
          <w:rFonts w:ascii="Palatino Linotype" w:hAnsi="Palatino Linotype"/>
          <w:i/>
          <w:spacing w:val="1"/>
          <w:sz w:val="22"/>
        </w:rPr>
        <w:t xml:space="preserve"> </w:t>
      </w:r>
      <w:r w:rsidRPr="007A4381">
        <w:rPr>
          <w:rFonts w:ascii="Palatino Linotype" w:hAnsi="Palatino Linotype"/>
          <w:i/>
          <w:sz w:val="22"/>
        </w:rPr>
        <w:t>en</w:t>
      </w:r>
      <w:r w:rsidRPr="007A4381">
        <w:rPr>
          <w:rFonts w:ascii="Palatino Linotype" w:hAnsi="Palatino Linotype"/>
          <w:i/>
          <w:spacing w:val="1"/>
          <w:sz w:val="22"/>
        </w:rPr>
        <w:t xml:space="preserve"> </w:t>
      </w:r>
      <w:r w:rsidRPr="007A4381">
        <w:rPr>
          <w:rFonts w:ascii="Palatino Linotype" w:hAnsi="Palatino Linotype"/>
          <w:i/>
          <w:sz w:val="22"/>
        </w:rPr>
        <w:t>los</w:t>
      </w:r>
      <w:r w:rsidRPr="007A4381">
        <w:rPr>
          <w:rFonts w:ascii="Palatino Linotype" w:hAnsi="Palatino Linotype"/>
          <w:i/>
          <w:spacing w:val="1"/>
          <w:sz w:val="22"/>
        </w:rPr>
        <w:t xml:space="preserve"> </w:t>
      </w:r>
      <w:r w:rsidRPr="007A4381">
        <w:rPr>
          <w:rFonts w:ascii="Palatino Linotype" w:hAnsi="Palatino Linotype"/>
          <w:i/>
          <w:sz w:val="22"/>
        </w:rPr>
        <w:t>términos</w:t>
      </w:r>
      <w:r w:rsidRPr="007A4381">
        <w:rPr>
          <w:rFonts w:ascii="Palatino Linotype" w:hAnsi="Palatino Linotype"/>
          <w:i/>
          <w:spacing w:val="1"/>
          <w:sz w:val="22"/>
        </w:rPr>
        <w:t xml:space="preserve"> </w:t>
      </w:r>
      <w:r w:rsidRPr="007A4381">
        <w:rPr>
          <w:rFonts w:ascii="Palatino Linotype" w:hAnsi="Palatino Linotype"/>
          <w:i/>
          <w:sz w:val="22"/>
        </w:rPr>
        <w:t>de</w:t>
      </w:r>
      <w:r w:rsidRPr="007A4381">
        <w:rPr>
          <w:rFonts w:ascii="Palatino Linotype" w:hAnsi="Palatino Linotype"/>
          <w:i/>
          <w:spacing w:val="1"/>
          <w:sz w:val="22"/>
        </w:rPr>
        <w:t xml:space="preserve"> </w:t>
      </w:r>
      <w:r w:rsidRPr="007A4381">
        <w:rPr>
          <w:rFonts w:ascii="Palatino Linotype" w:hAnsi="Palatino Linotype"/>
          <w:i/>
          <w:sz w:val="22"/>
        </w:rPr>
        <w:t>las</w:t>
      </w:r>
      <w:r w:rsidRPr="007A4381">
        <w:rPr>
          <w:rFonts w:ascii="Palatino Linotype" w:hAnsi="Palatino Linotype"/>
          <w:i/>
          <w:spacing w:val="1"/>
          <w:sz w:val="22"/>
        </w:rPr>
        <w:t xml:space="preserve"> </w:t>
      </w:r>
      <w:r w:rsidRPr="007A4381">
        <w:rPr>
          <w:rFonts w:ascii="Palatino Linotype" w:hAnsi="Palatino Linotype"/>
          <w:i/>
          <w:sz w:val="22"/>
        </w:rPr>
        <w:t>causas</w:t>
      </w:r>
      <w:r w:rsidRPr="007A4381">
        <w:rPr>
          <w:rFonts w:ascii="Palatino Linotype" w:hAnsi="Palatino Linotype"/>
          <w:i/>
          <w:spacing w:val="1"/>
          <w:sz w:val="22"/>
        </w:rPr>
        <w:t xml:space="preserve"> </w:t>
      </w:r>
      <w:r w:rsidRPr="007A4381">
        <w:rPr>
          <w:rFonts w:ascii="Palatino Linotype" w:hAnsi="Palatino Linotype"/>
          <w:i/>
          <w:sz w:val="22"/>
        </w:rPr>
        <w:t>legítimas</w:t>
      </w:r>
      <w:r w:rsidRPr="007A4381">
        <w:rPr>
          <w:rFonts w:ascii="Palatino Linotype" w:hAnsi="Palatino Linotype"/>
          <w:i/>
          <w:spacing w:val="1"/>
          <w:sz w:val="22"/>
        </w:rPr>
        <w:t xml:space="preserve"> </w:t>
      </w:r>
      <w:r w:rsidRPr="007A4381">
        <w:rPr>
          <w:rFonts w:ascii="Palatino Linotype" w:hAnsi="Palatino Linotype"/>
          <w:i/>
          <w:sz w:val="22"/>
        </w:rPr>
        <w:t>y</w:t>
      </w:r>
      <w:r w:rsidRPr="007A4381">
        <w:rPr>
          <w:rFonts w:ascii="Palatino Linotype" w:hAnsi="Palatino Linotype"/>
          <w:i/>
          <w:spacing w:val="55"/>
          <w:sz w:val="22"/>
        </w:rPr>
        <w:t xml:space="preserve"> </w:t>
      </w:r>
      <w:r w:rsidRPr="007A4381">
        <w:rPr>
          <w:rFonts w:ascii="Palatino Linotype" w:hAnsi="Palatino Linotype"/>
          <w:i/>
          <w:sz w:val="22"/>
        </w:rPr>
        <w:t>estrictamente</w:t>
      </w:r>
      <w:r w:rsidRPr="007A4381">
        <w:rPr>
          <w:rFonts w:ascii="Palatino Linotype" w:hAnsi="Palatino Linotype"/>
          <w:i/>
          <w:spacing w:val="1"/>
          <w:sz w:val="22"/>
        </w:rPr>
        <w:t xml:space="preserve"> </w:t>
      </w:r>
      <w:r w:rsidRPr="007A4381">
        <w:rPr>
          <w:rFonts w:ascii="Palatino Linotype" w:hAnsi="Palatino Linotype"/>
          <w:i/>
          <w:sz w:val="22"/>
        </w:rPr>
        <w:t>necesarias</w:t>
      </w:r>
      <w:r w:rsidRPr="007A4381">
        <w:rPr>
          <w:rFonts w:ascii="Palatino Linotype" w:hAnsi="Palatino Linotype"/>
          <w:i/>
          <w:spacing w:val="-1"/>
          <w:sz w:val="22"/>
        </w:rPr>
        <w:t xml:space="preserve"> </w:t>
      </w:r>
      <w:r w:rsidRPr="007A4381">
        <w:rPr>
          <w:rFonts w:ascii="Palatino Linotype" w:hAnsi="Palatino Linotype"/>
          <w:i/>
          <w:sz w:val="22"/>
        </w:rPr>
        <w:t>previstas por</w:t>
      </w:r>
      <w:r w:rsidRPr="007A4381">
        <w:rPr>
          <w:rFonts w:ascii="Palatino Linotype" w:hAnsi="Palatino Linotype"/>
          <w:i/>
          <w:spacing w:val="-2"/>
          <w:sz w:val="22"/>
        </w:rPr>
        <w:t xml:space="preserve"> </w:t>
      </w:r>
      <w:r w:rsidRPr="007A4381">
        <w:rPr>
          <w:rFonts w:ascii="Palatino Linotype" w:hAnsi="Palatino Linotype"/>
          <w:i/>
          <w:sz w:val="22"/>
        </w:rPr>
        <w:t>esta Ley.</w:t>
      </w:r>
    </w:p>
    <w:p w14:paraId="5DC3D170" w14:textId="77777777" w:rsidR="006329F3" w:rsidRPr="007A4381" w:rsidRDefault="006329F3" w:rsidP="006329F3">
      <w:pPr>
        <w:spacing w:line="276" w:lineRule="auto"/>
        <w:ind w:left="567" w:right="539"/>
        <w:jc w:val="both"/>
        <w:rPr>
          <w:rFonts w:ascii="Palatino Linotype" w:hAnsi="Palatino Linotype"/>
          <w:i/>
          <w:sz w:val="22"/>
        </w:rPr>
      </w:pPr>
      <w:r w:rsidRPr="007A4381">
        <w:rPr>
          <w:rFonts w:ascii="Palatino Linotype" w:hAnsi="Palatino Linotype"/>
          <w:i/>
          <w:sz w:val="22"/>
        </w:rPr>
        <w:t>Los sujetos obligados deben poner en práctica, políticas y programas de acceso a</w:t>
      </w:r>
      <w:r w:rsidRPr="007A4381">
        <w:rPr>
          <w:rFonts w:ascii="Palatino Linotype" w:hAnsi="Palatino Linotype"/>
          <w:i/>
          <w:spacing w:val="1"/>
          <w:sz w:val="22"/>
        </w:rPr>
        <w:t xml:space="preserve"> </w:t>
      </w:r>
      <w:r w:rsidRPr="007A4381">
        <w:rPr>
          <w:rFonts w:ascii="Palatino Linotype" w:hAnsi="Palatino Linotype"/>
          <w:i/>
          <w:sz w:val="22"/>
        </w:rPr>
        <w:t>la información que se apeguen a criterios de publicidad, veracidad, oportunidad,</w:t>
      </w:r>
      <w:r w:rsidRPr="007A4381">
        <w:rPr>
          <w:rFonts w:ascii="Palatino Linotype" w:hAnsi="Palatino Linotype"/>
          <w:i/>
          <w:spacing w:val="1"/>
          <w:sz w:val="22"/>
        </w:rPr>
        <w:t xml:space="preserve"> </w:t>
      </w:r>
      <w:r w:rsidRPr="007A4381">
        <w:rPr>
          <w:rFonts w:ascii="Palatino Linotype" w:hAnsi="Palatino Linotype"/>
          <w:i/>
          <w:sz w:val="22"/>
        </w:rPr>
        <w:t>precisión</w:t>
      </w:r>
      <w:r w:rsidRPr="007A4381">
        <w:rPr>
          <w:rFonts w:ascii="Palatino Linotype" w:hAnsi="Palatino Linotype"/>
          <w:i/>
          <w:spacing w:val="-1"/>
          <w:sz w:val="22"/>
        </w:rPr>
        <w:t xml:space="preserve"> </w:t>
      </w:r>
      <w:r w:rsidRPr="007A4381">
        <w:rPr>
          <w:rFonts w:ascii="Palatino Linotype" w:hAnsi="Palatino Linotype"/>
          <w:i/>
          <w:sz w:val="22"/>
        </w:rPr>
        <w:t>y</w:t>
      </w:r>
      <w:r w:rsidRPr="007A4381">
        <w:rPr>
          <w:rFonts w:ascii="Palatino Linotype" w:hAnsi="Palatino Linotype"/>
          <w:i/>
          <w:spacing w:val="-3"/>
          <w:sz w:val="22"/>
        </w:rPr>
        <w:t xml:space="preserve"> </w:t>
      </w:r>
      <w:r w:rsidRPr="007A4381">
        <w:rPr>
          <w:rFonts w:ascii="Palatino Linotype" w:hAnsi="Palatino Linotype"/>
          <w:i/>
          <w:sz w:val="22"/>
        </w:rPr>
        <w:t>suficiencia</w:t>
      </w:r>
      <w:r w:rsidRPr="007A4381">
        <w:rPr>
          <w:rFonts w:ascii="Palatino Linotype" w:hAnsi="Palatino Linotype"/>
          <w:i/>
          <w:spacing w:val="-3"/>
          <w:sz w:val="22"/>
        </w:rPr>
        <w:t xml:space="preserve"> </w:t>
      </w:r>
      <w:r w:rsidRPr="007A4381">
        <w:rPr>
          <w:rFonts w:ascii="Palatino Linotype" w:hAnsi="Palatino Linotype"/>
          <w:i/>
          <w:sz w:val="22"/>
        </w:rPr>
        <w:t>en beneficio</w:t>
      </w:r>
      <w:r w:rsidRPr="007A4381">
        <w:rPr>
          <w:rFonts w:ascii="Palatino Linotype" w:hAnsi="Palatino Linotype"/>
          <w:i/>
          <w:spacing w:val="-3"/>
          <w:sz w:val="22"/>
        </w:rPr>
        <w:t xml:space="preserve"> </w:t>
      </w:r>
      <w:r w:rsidRPr="007A4381">
        <w:rPr>
          <w:rFonts w:ascii="Palatino Linotype" w:hAnsi="Palatino Linotype"/>
          <w:i/>
          <w:sz w:val="22"/>
        </w:rPr>
        <w:t>de los solicitantes.</w:t>
      </w:r>
    </w:p>
    <w:p w14:paraId="3C46961F" w14:textId="77777777" w:rsidR="006329F3" w:rsidRPr="007A4381" w:rsidRDefault="006329F3" w:rsidP="006329F3">
      <w:pPr>
        <w:spacing w:line="276" w:lineRule="auto"/>
        <w:ind w:left="567" w:right="539"/>
        <w:jc w:val="both"/>
        <w:rPr>
          <w:rFonts w:ascii="Palatino Linotype" w:hAnsi="Palatino Linotype"/>
          <w:i/>
          <w:sz w:val="22"/>
        </w:rPr>
      </w:pPr>
    </w:p>
    <w:p w14:paraId="7AF9F455" w14:textId="77777777" w:rsidR="006329F3" w:rsidRPr="007A4381" w:rsidRDefault="006329F3" w:rsidP="006329F3">
      <w:pPr>
        <w:spacing w:line="276" w:lineRule="auto"/>
        <w:ind w:left="567" w:right="539"/>
        <w:jc w:val="both"/>
        <w:rPr>
          <w:rFonts w:ascii="Palatino Linotype" w:hAnsi="Palatino Linotype"/>
          <w:i/>
          <w:sz w:val="22"/>
        </w:rPr>
      </w:pPr>
      <w:r w:rsidRPr="007A4381">
        <w:rPr>
          <w:rFonts w:ascii="Palatino Linotype" w:hAnsi="Palatino Linotype"/>
          <w:b/>
          <w:i/>
          <w:sz w:val="22"/>
        </w:rPr>
        <w:t xml:space="preserve">Artículo 11.- </w:t>
      </w:r>
      <w:r w:rsidRPr="007A4381">
        <w:rPr>
          <w:rFonts w:ascii="Palatino Linotype" w:hAnsi="Palatino Linotype"/>
          <w:i/>
          <w:sz w:val="22"/>
        </w:rPr>
        <w:t>Los Sujetos Obligados sólo proporcionarán la información que</w:t>
      </w:r>
      <w:r w:rsidRPr="007A4381">
        <w:rPr>
          <w:rFonts w:ascii="Palatino Linotype" w:hAnsi="Palatino Linotype"/>
          <w:i/>
          <w:spacing w:val="1"/>
          <w:sz w:val="22"/>
        </w:rPr>
        <w:t xml:space="preserve"> </w:t>
      </w:r>
      <w:r w:rsidRPr="007A4381">
        <w:rPr>
          <w:rFonts w:ascii="Palatino Linotype" w:hAnsi="Palatino Linotype"/>
          <w:i/>
          <w:sz w:val="22"/>
        </w:rPr>
        <w:t>generen</w:t>
      </w:r>
      <w:r w:rsidRPr="007A4381">
        <w:rPr>
          <w:rFonts w:ascii="Palatino Linotype" w:hAnsi="Palatino Linotype"/>
          <w:i/>
          <w:spacing w:val="-4"/>
          <w:sz w:val="22"/>
        </w:rPr>
        <w:t xml:space="preserve"> </w:t>
      </w:r>
      <w:r w:rsidRPr="007A4381">
        <w:rPr>
          <w:rFonts w:ascii="Palatino Linotype" w:hAnsi="Palatino Linotype"/>
          <w:i/>
          <w:sz w:val="22"/>
        </w:rPr>
        <w:t>en el</w:t>
      </w:r>
      <w:r w:rsidRPr="007A4381">
        <w:rPr>
          <w:rFonts w:ascii="Palatino Linotype" w:hAnsi="Palatino Linotype"/>
          <w:i/>
          <w:spacing w:val="1"/>
          <w:sz w:val="22"/>
        </w:rPr>
        <w:t xml:space="preserve"> </w:t>
      </w:r>
      <w:r w:rsidRPr="007A4381">
        <w:rPr>
          <w:rFonts w:ascii="Palatino Linotype" w:hAnsi="Palatino Linotype"/>
          <w:i/>
          <w:sz w:val="22"/>
        </w:rPr>
        <w:t>ejercicio de</w:t>
      </w:r>
      <w:r w:rsidRPr="007A4381">
        <w:rPr>
          <w:rFonts w:ascii="Palatino Linotype" w:hAnsi="Palatino Linotype"/>
          <w:i/>
          <w:spacing w:val="-1"/>
          <w:sz w:val="22"/>
        </w:rPr>
        <w:t xml:space="preserve"> </w:t>
      </w:r>
      <w:r w:rsidRPr="007A4381">
        <w:rPr>
          <w:rFonts w:ascii="Palatino Linotype" w:hAnsi="Palatino Linotype"/>
          <w:i/>
          <w:sz w:val="22"/>
        </w:rPr>
        <w:t>sus atribuciones.</w:t>
      </w:r>
    </w:p>
    <w:p w14:paraId="621F4F3F" w14:textId="77777777" w:rsidR="006329F3" w:rsidRPr="007A4381" w:rsidRDefault="006329F3" w:rsidP="006329F3">
      <w:pPr>
        <w:spacing w:line="276" w:lineRule="auto"/>
        <w:ind w:left="567" w:right="539"/>
        <w:jc w:val="both"/>
        <w:rPr>
          <w:rFonts w:ascii="Palatino Linotype" w:hAnsi="Palatino Linotype"/>
          <w:i/>
          <w:sz w:val="22"/>
        </w:rPr>
      </w:pPr>
    </w:p>
    <w:p w14:paraId="66301327" w14:textId="77777777" w:rsidR="006329F3" w:rsidRPr="007A4381" w:rsidRDefault="006329F3" w:rsidP="006329F3">
      <w:pPr>
        <w:spacing w:line="276" w:lineRule="auto"/>
        <w:ind w:left="567" w:right="539"/>
        <w:jc w:val="both"/>
        <w:rPr>
          <w:rFonts w:ascii="Palatino Linotype" w:hAnsi="Palatino Linotype"/>
          <w:i/>
          <w:sz w:val="22"/>
        </w:rPr>
      </w:pPr>
      <w:r w:rsidRPr="007A4381">
        <w:rPr>
          <w:rFonts w:ascii="Palatino Linotype" w:hAnsi="Palatino Linotype"/>
          <w:b/>
          <w:i/>
          <w:sz w:val="22"/>
        </w:rPr>
        <w:t>Artículo</w:t>
      </w:r>
      <w:r w:rsidRPr="007A4381">
        <w:rPr>
          <w:rFonts w:ascii="Palatino Linotype" w:hAnsi="Palatino Linotype"/>
          <w:b/>
          <w:i/>
          <w:spacing w:val="1"/>
          <w:sz w:val="22"/>
        </w:rPr>
        <w:t xml:space="preserve"> </w:t>
      </w:r>
      <w:r w:rsidRPr="007A4381">
        <w:rPr>
          <w:rFonts w:ascii="Palatino Linotype" w:hAnsi="Palatino Linotype"/>
          <w:b/>
          <w:i/>
          <w:sz w:val="22"/>
        </w:rPr>
        <w:t>12.</w:t>
      </w:r>
      <w:r w:rsidRPr="007A4381">
        <w:rPr>
          <w:rFonts w:ascii="Palatino Linotype" w:hAnsi="Palatino Linotype"/>
          <w:b/>
          <w:i/>
          <w:spacing w:val="1"/>
          <w:sz w:val="22"/>
        </w:rPr>
        <w:t xml:space="preserve"> </w:t>
      </w:r>
      <w:r w:rsidRPr="007A4381">
        <w:rPr>
          <w:rFonts w:ascii="Palatino Linotype" w:hAnsi="Palatino Linotype"/>
          <w:i/>
          <w:sz w:val="22"/>
        </w:rPr>
        <w:t>Quienes</w:t>
      </w:r>
      <w:r w:rsidRPr="007A4381">
        <w:rPr>
          <w:rFonts w:ascii="Palatino Linotype" w:hAnsi="Palatino Linotype"/>
          <w:i/>
          <w:spacing w:val="1"/>
          <w:sz w:val="22"/>
        </w:rPr>
        <w:t xml:space="preserve"> </w:t>
      </w:r>
      <w:r w:rsidRPr="007A4381">
        <w:rPr>
          <w:rFonts w:ascii="Palatino Linotype" w:hAnsi="Palatino Linotype"/>
          <w:i/>
          <w:sz w:val="22"/>
        </w:rPr>
        <w:t>generen,</w:t>
      </w:r>
      <w:r w:rsidRPr="007A4381">
        <w:rPr>
          <w:rFonts w:ascii="Palatino Linotype" w:hAnsi="Palatino Linotype"/>
          <w:i/>
          <w:spacing w:val="1"/>
          <w:sz w:val="22"/>
        </w:rPr>
        <w:t xml:space="preserve"> </w:t>
      </w:r>
      <w:r w:rsidRPr="007A4381">
        <w:rPr>
          <w:rFonts w:ascii="Palatino Linotype" w:hAnsi="Palatino Linotype"/>
          <w:i/>
          <w:sz w:val="22"/>
        </w:rPr>
        <w:t>recopilen,</w:t>
      </w:r>
      <w:r w:rsidRPr="007A4381">
        <w:rPr>
          <w:rFonts w:ascii="Palatino Linotype" w:hAnsi="Palatino Linotype"/>
          <w:i/>
          <w:spacing w:val="1"/>
          <w:sz w:val="22"/>
        </w:rPr>
        <w:t xml:space="preserve"> </w:t>
      </w:r>
      <w:r w:rsidRPr="007A4381">
        <w:rPr>
          <w:rFonts w:ascii="Palatino Linotype" w:hAnsi="Palatino Linotype"/>
          <w:i/>
          <w:sz w:val="22"/>
        </w:rPr>
        <w:t>administren,</w:t>
      </w:r>
      <w:r w:rsidRPr="007A4381">
        <w:rPr>
          <w:rFonts w:ascii="Palatino Linotype" w:hAnsi="Palatino Linotype"/>
          <w:i/>
          <w:spacing w:val="1"/>
          <w:sz w:val="22"/>
        </w:rPr>
        <w:t xml:space="preserve"> </w:t>
      </w:r>
      <w:r w:rsidRPr="007A4381">
        <w:rPr>
          <w:rFonts w:ascii="Palatino Linotype" w:hAnsi="Palatino Linotype"/>
          <w:i/>
          <w:sz w:val="22"/>
        </w:rPr>
        <w:t>manejen,</w:t>
      </w:r>
      <w:r w:rsidRPr="007A4381">
        <w:rPr>
          <w:rFonts w:ascii="Palatino Linotype" w:hAnsi="Palatino Linotype"/>
          <w:i/>
          <w:spacing w:val="1"/>
          <w:sz w:val="22"/>
        </w:rPr>
        <w:t xml:space="preserve"> </w:t>
      </w:r>
      <w:r w:rsidRPr="007A4381">
        <w:rPr>
          <w:rFonts w:ascii="Palatino Linotype" w:hAnsi="Palatino Linotype"/>
          <w:i/>
          <w:sz w:val="22"/>
        </w:rPr>
        <w:t>procesen,</w:t>
      </w:r>
      <w:r w:rsidRPr="007A4381">
        <w:rPr>
          <w:rFonts w:ascii="Palatino Linotype" w:hAnsi="Palatino Linotype"/>
          <w:i/>
          <w:spacing w:val="1"/>
          <w:sz w:val="22"/>
        </w:rPr>
        <w:t xml:space="preserve"> </w:t>
      </w:r>
      <w:r w:rsidRPr="007A4381">
        <w:rPr>
          <w:rFonts w:ascii="Palatino Linotype" w:hAnsi="Palatino Linotype"/>
          <w:i/>
          <w:sz w:val="22"/>
        </w:rPr>
        <w:t>archiven o conserven información pública serán responsables de la misma en los</w:t>
      </w:r>
      <w:r w:rsidRPr="007A4381">
        <w:rPr>
          <w:rFonts w:ascii="Palatino Linotype" w:hAnsi="Palatino Linotype"/>
          <w:i/>
          <w:spacing w:val="1"/>
          <w:sz w:val="22"/>
        </w:rPr>
        <w:t xml:space="preserve"> </w:t>
      </w:r>
      <w:r w:rsidRPr="007A4381">
        <w:rPr>
          <w:rFonts w:ascii="Palatino Linotype" w:hAnsi="Palatino Linotype"/>
          <w:i/>
          <w:sz w:val="22"/>
        </w:rPr>
        <w:t>términos</w:t>
      </w:r>
      <w:r w:rsidRPr="007A4381">
        <w:rPr>
          <w:rFonts w:ascii="Palatino Linotype" w:hAnsi="Palatino Linotype"/>
          <w:i/>
          <w:spacing w:val="-1"/>
          <w:sz w:val="22"/>
        </w:rPr>
        <w:t xml:space="preserve"> </w:t>
      </w:r>
      <w:r w:rsidRPr="007A4381">
        <w:rPr>
          <w:rFonts w:ascii="Palatino Linotype" w:hAnsi="Palatino Linotype"/>
          <w:i/>
          <w:sz w:val="22"/>
        </w:rPr>
        <w:t>de las</w:t>
      </w:r>
      <w:r w:rsidRPr="007A4381">
        <w:rPr>
          <w:rFonts w:ascii="Palatino Linotype" w:hAnsi="Palatino Linotype"/>
          <w:i/>
          <w:spacing w:val="-1"/>
          <w:sz w:val="22"/>
        </w:rPr>
        <w:t xml:space="preserve"> </w:t>
      </w:r>
      <w:r w:rsidRPr="007A4381">
        <w:rPr>
          <w:rFonts w:ascii="Palatino Linotype" w:hAnsi="Palatino Linotype"/>
          <w:i/>
          <w:sz w:val="22"/>
        </w:rPr>
        <w:t>disposiciones jurídicas</w:t>
      </w:r>
      <w:r w:rsidRPr="007A4381">
        <w:rPr>
          <w:rFonts w:ascii="Palatino Linotype" w:hAnsi="Palatino Linotype"/>
          <w:i/>
          <w:spacing w:val="-1"/>
          <w:sz w:val="22"/>
        </w:rPr>
        <w:t xml:space="preserve"> </w:t>
      </w:r>
      <w:r w:rsidRPr="007A4381">
        <w:rPr>
          <w:rFonts w:ascii="Palatino Linotype" w:hAnsi="Palatino Linotype"/>
          <w:i/>
          <w:sz w:val="22"/>
        </w:rPr>
        <w:t>aplicables.</w:t>
      </w:r>
    </w:p>
    <w:p w14:paraId="5D5BB541" w14:textId="77777777" w:rsidR="006329F3" w:rsidRPr="007A4381" w:rsidRDefault="006329F3" w:rsidP="006329F3">
      <w:pPr>
        <w:spacing w:line="276" w:lineRule="auto"/>
        <w:ind w:left="567" w:right="539"/>
        <w:jc w:val="both"/>
        <w:rPr>
          <w:rFonts w:ascii="Palatino Linotype" w:hAnsi="Palatino Linotype"/>
          <w:sz w:val="22"/>
        </w:rPr>
      </w:pPr>
      <w:r w:rsidRPr="007A4381">
        <w:rPr>
          <w:rFonts w:ascii="Palatino Linotype" w:hAnsi="Palatino Linotype"/>
          <w:i/>
          <w:sz w:val="22"/>
        </w:rPr>
        <w:t>Los</w:t>
      </w:r>
      <w:r w:rsidRPr="007A4381">
        <w:rPr>
          <w:rFonts w:ascii="Palatino Linotype" w:hAnsi="Palatino Linotype"/>
          <w:i/>
          <w:spacing w:val="1"/>
          <w:sz w:val="22"/>
        </w:rPr>
        <w:t xml:space="preserve"> </w:t>
      </w:r>
      <w:r w:rsidRPr="007A4381">
        <w:rPr>
          <w:rFonts w:ascii="Palatino Linotype" w:hAnsi="Palatino Linotype"/>
          <w:i/>
          <w:sz w:val="22"/>
        </w:rPr>
        <w:t>sujetos</w:t>
      </w:r>
      <w:r w:rsidRPr="007A4381">
        <w:rPr>
          <w:rFonts w:ascii="Palatino Linotype" w:hAnsi="Palatino Linotype"/>
          <w:i/>
          <w:spacing w:val="1"/>
          <w:sz w:val="22"/>
        </w:rPr>
        <w:t xml:space="preserve"> </w:t>
      </w:r>
      <w:r w:rsidRPr="007A4381">
        <w:rPr>
          <w:rFonts w:ascii="Palatino Linotype" w:hAnsi="Palatino Linotype"/>
          <w:i/>
          <w:sz w:val="22"/>
        </w:rPr>
        <w:t>obligados</w:t>
      </w:r>
      <w:r w:rsidRPr="007A4381">
        <w:rPr>
          <w:rFonts w:ascii="Palatino Linotype" w:hAnsi="Palatino Linotype"/>
          <w:i/>
          <w:spacing w:val="1"/>
          <w:sz w:val="22"/>
        </w:rPr>
        <w:t xml:space="preserve"> </w:t>
      </w:r>
      <w:r w:rsidRPr="007A4381">
        <w:rPr>
          <w:rFonts w:ascii="Palatino Linotype" w:hAnsi="Palatino Linotype"/>
          <w:i/>
          <w:sz w:val="22"/>
        </w:rPr>
        <w:t>sólo</w:t>
      </w:r>
      <w:r w:rsidRPr="007A4381">
        <w:rPr>
          <w:rFonts w:ascii="Palatino Linotype" w:hAnsi="Palatino Linotype"/>
          <w:i/>
          <w:spacing w:val="1"/>
          <w:sz w:val="22"/>
        </w:rPr>
        <w:t xml:space="preserve"> </w:t>
      </w:r>
      <w:r w:rsidRPr="007A4381">
        <w:rPr>
          <w:rFonts w:ascii="Palatino Linotype" w:hAnsi="Palatino Linotype"/>
          <w:i/>
          <w:sz w:val="22"/>
        </w:rPr>
        <w:t>proporcionarán</w:t>
      </w:r>
      <w:r w:rsidRPr="007A4381">
        <w:rPr>
          <w:rFonts w:ascii="Palatino Linotype" w:hAnsi="Palatino Linotype"/>
          <w:i/>
          <w:spacing w:val="1"/>
          <w:sz w:val="22"/>
        </w:rPr>
        <w:t xml:space="preserve"> </w:t>
      </w:r>
      <w:r w:rsidRPr="007A4381">
        <w:rPr>
          <w:rFonts w:ascii="Palatino Linotype" w:hAnsi="Palatino Linotype"/>
          <w:i/>
          <w:sz w:val="22"/>
        </w:rPr>
        <w:t>la</w:t>
      </w:r>
      <w:r w:rsidRPr="007A4381">
        <w:rPr>
          <w:rFonts w:ascii="Palatino Linotype" w:hAnsi="Palatino Linotype"/>
          <w:i/>
          <w:spacing w:val="1"/>
          <w:sz w:val="22"/>
        </w:rPr>
        <w:t xml:space="preserve"> </w:t>
      </w:r>
      <w:r w:rsidRPr="007A4381">
        <w:rPr>
          <w:rFonts w:ascii="Palatino Linotype" w:hAnsi="Palatino Linotype"/>
          <w:i/>
          <w:sz w:val="22"/>
        </w:rPr>
        <w:t>información</w:t>
      </w:r>
      <w:r w:rsidRPr="007A4381">
        <w:rPr>
          <w:rFonts w:ascii="Palatino Linotype" w:hAnsi="Palatino Linotype"/>
          <w:i/>
          <w:spacing w:val="1"/>
          <w:sz w:val="22"/>
        </w:rPr>
        <w:t xml:space="preserve"> </w:t>
      </w:r>
      <w:r w:rsidRPr="007A4381">
        <w:rPr>
          <w:rFonts w:ascii="Palatino Linotype" w:hAnsi="Palatino Linotype"/>
          <w:i/>
          <w:sz w:val="22"/>
        </w:rPr>
        <w:t>pública</w:t>
      </w:r>
      <w:r w:rsidRPr="007A4381">
        <w:rPr>
          <w:rFonts w:ascii="Palatino Linotype" w:hAnsi="Palatino Linotype"/>
          <w:i/>
          <w:spacing w:val="1"/>
          <w:sz w:val="22"/>
        </w:rPr>
        <w:t xml:space="preserve"> </w:t>
      </w:r>
      <w:r w:rsidRPr="007A4381">
        <w:rPr>
          <w:rFonts w:ascii="Palatino Linotype" w:hAnsi="Palatino Linotype"/>
          <w:i/>
          <w:sz w:val="22"/>
        </w:rPr>
        <w:t>que</w:t>
      </w:r>
      <w:r w:rsidRPr="007A4381">
        <w:rPr>
          <w:rFonts w:ascii="Palatino Linotype" w:hAnsi="Palatino Linotype"/>
          <w:i/>
          <w:spacing w:val="1"/>
          <w:sz w:val="22"/>
        </w:rPr>
        <w:t xml:space="preserve"> </w:t>
      </w:r>
      <w:r w:rsidRPr="007A4381">
        <w:rPr>
          <w:rFonts w:ascii="Palatino Linotype" w:hAnsi="Palatino Linotype"/>
          <w:i/>
          <w:sz w:val="22"/>
        </w:rPr>
        <w:t>se</w:t>
      </w:r>
      <w:r w:rsidRPr="007A4381">
        <w:rPr>
          <w:rFonts w:ascii="Palatino Linotype" w:hAnsi="Palatino Linotype"/>
          <w:i/>
          <w:spacing w:val="1"/>
          <w:sz w:val="22"/>
        </w:rPr>
        <w:t xml:space="preserve"> </w:t>
      </w:r>
      <w:r w:rsidRPr="007A4381">
        <w:rPr>
          <w:rFonts w:ascii="Palatino Linotype" w:hAnsi="Palatino Linotype"/>
          <w:i/>
          <w:sz w:val="22"/>
        </w:rPr>
        <w:t>les</w:t>
      </w:r>
      <w:r w:rsidRPr="007A4381">
        <w:rPr>
          <w:rFonts w:ascii="Palatino Linotype" w:hAnsi="Palatino Linotype"/>
          <w:i/>
          <w:spacing w:val="-52"/>
          <w:sz w:val="22"/>
        </w:rPr>
        <w:t xml:space="preserve"> </w:t>
      </w:r>
      <w:r w:rsidRPr="007A4381">
        <w:rPr>
          <w:rFonts w:ascii="Palatino Linotype" w:hAnsi="Palatino Linotype"/>
          <w:i/>
          <w:sz w:val="22"/>
        </w:rPr>
        <w:t>requiera y que obre en sus archivos y en el estado en que ésta se encuentre. La</w:t>
      </w:r>
      <w:r w:rsidRPr="007A4381">
        <w:rPr>
          <w:rFonts w:ascii="Palatino Linotype" w:hAnsi="Palatino Linotype"/>
          <w:i/>
          <w:spacing w:val="1"/>
          <w:sz w:val="22"/>
        </w:rPr>
        <w:t xml:space="preserve"> </w:t>
      </w:r>
      <w:r w:rsidRPr="007A4381">
        <w:rPr>
          <w:rFonts w:ascii="Palatino Linotype" w:hAnsi="Palatino Linotype"/>
          <w:i/>
          <w:sz w:val="22"/>
        </w:rPr>
        <w:t>obligación de proporcionar información no comprende el procesamiento de la</w:t>
      </w:r>
      <w:r w:rsidRPr="007A4381">
        <w:rPr>
          <w:rFonts w:ascii="Palatino Linotype" w:hAnsi="Palatino Linotype"/>
          <w:i/>
          <w:spacing w:val="1"/>
          <w:sz w:val="22"/>
        </w:rPr>
        <w:t xml:space="preserve"> </w:t>
      </w:r>
      <w:r w:rsidRPr="007A4381">
        <w:rPr>
          <w:rFonts w:ascii="Palatino Linotype" w:hAnsi="Palatino Linotype"/>
          <w:i/>
          <w:sz w:val="22"/>
        </w:rPr>
        <w:t>misma, ni el presentarla conforme al interés del solicitante; no estarán obligados</w:t>
      </w:r>
      <w:r w:rsidRPr="007A4381">
        <w:rPr>
          <w:rFonts w:ascii="Palatino Linotype" w:hAnsi="Palatino Linotype"/>
          <w:i/>
          <w:spacing w:val="1"/>
          <w:sz w:val="22"/>
        </w:rPr>
        <w:t xml:space="preserve"> </w:t>
      </w:r>
      <w:r w:rsidRPr="007A4381">
        <w:rPr>
          <w:rFonts w:ascii="Palatino Linotype" w:hAnsi="Palatino Linotype"/>
          <w:i/>
          <w:sz w:val="22"/>
        </w:rPr>
        <w:t>a</w:t>
      </w:r>
      <w:r w:rsidRPr="007A4381">
        <w:rPr>
          <w:rFonts w:ascii="Palatino Linotype" w:hAnsi="Palatino Linotype"/>
          <w:i/>
          <w:spacing w:val="-2"/>
          <w:sz w:val="22"/>
        </w:rPr>
        <w:t xml:space="preserve"> </w:t>
      </w:r>
      <w:r w:rsidRPr="007A4381">
        <w:rPr>
          <w:rFonts w:ascii="Palatino Linotype" w:hAnsi="Palatino Linotype"/>
          <w:i/>
          <w:sz w:val="22"/>
        </w:rPr>
        <w:t>generarla,</w:t>
      </w:r>
      <w:r w:rsidRPr="007A4381">
        <w:rPr>
          <w:rFonts w:ascii="Palatino Linotype" w:hAnsi="Palatino Linotype"/>
          <w:i/>
          <w:spacing w:val="-3"/>
          <w:sz w:val="22"/>
        </w:rPr>
        <w:t xml:space="preserve"> </w:t>
      </w:r>
      <w:r w:rsidRPr="007A4381">
        <w:rPr>
          <w:rFonts w:ascii="Palatino Linotype" w:hAnsi="Palatino Linotype"/>
          <w:i/>
          <w:sz w:val="22"/>
        </w:rPr>
        <w:t>resumirla,</w:t>
      </w:r>
      <w:r w:rsidRPr="007A4381">
        <w:rPr>
          <w:rFonts w:ascii="Palatino Linotype" w:hAnsi="Palatino Linotype"/>
          <w:i/>
          <w:spacing w:val="-1"/>
          <w:sz w:val="22"/>
        </w:rPr>
        <w:t xml:space="preserve"> </w:t>
      </w:r>
      <w:r w:rsidRPr="007A4381">
        <w:rPr>
          <w:rFonts w:ascii="Palatino Linotype" w:hAnsi="Palatino Linotype"/>
          <w:i/>
          <w:sz w:val="22"/>
        </w:rPr>
        <w:t>efectuar</w:t>
      </w:r>
      <w:r w:rsidRPr="007A4381">
        <w:rPr>
          <w:rFonts w:ascii="Palatino Linotype" w:hAnsi="Palatino Linotype"/>
          <w:i/>
          <w:spacing w:val="-1"/>
          <w:sz w:val="22"/>
        </w:rPr>
        <w:t xml:space="preserve"> </w:t>
      </w:r>
      <w:r w:rsidRPr="007A4381">
        <w:rPr>
          <w:rFonts w:ascii="Palatino Linotype" w:hAnsi="Palatino Linotype"/>
          <w:i/>
          <w:sz w:val="22"/>
        </w:rPr>
        <w:t>cálculos</w:t>
      </w:r>
      <w:r w:rsidRPr="007A4381">
        <w:rPr>
          <w:rFonts w:ascii="Palatino Linotype" w:hAnsi="Palatino Linotype"/>
          <w:i/>
          <w:spacing w:val="-3"/>
          <w:sz w:val="22"/>
        </w:rPr>
        <w:t xml:space="preserve"> </w:t>
      </w:r>
      <w:r w:rsidRPr="007A4381">
        <w:rPr>
          <w:rFonts w:ascii="Palatino Linotype" w:hAnsi="Palatino Linotype"/>
          <w:i/>
          <w:sz w:val="22"/>
        </w:rPr>
        <w:t>o</w:t>
      </w:r>
      <w:r w:rsidRPr="007A4381">
        <w:rPr>
          <w:rFonts w:ascii="Palatino Linotype" w:hAnsi="Palatino Linotype"/>
          <w:i/>
          <w:spacing w:val="-1"/>
          <w:sz w:val="22"/>
        </w:rPr>
        <w:t xml:space="preserve"> </w:t>
      </w:r>
      <w:r w:rsidRPr="007A4381">
        <w:rPr>
          <w:rFonts w:ascii="Palatino Linotype" w:hAnsi="Palatino Linotype"/>
          <w:i/>
          <w:sz w:val="22"/>
        </w:rPr>
        <w:t>practicar</w:t>
      </w:r>
      <w:r w:rsidRPr="007A4381">
        <w:rPr>
          <w:rFonts w:ascii="Palatino Linotype" w:hAnsi="Palatino Linotype"/>
          <w:i/>
          <w:spacing w:val="-2"/>
          <w:sz w:val="22"/>
        </w:rPr>
        <w:t xml:space="preserve"> </w:t>
      </w:r>
      <w:r w:rsidRPr="007A4381">
        <w:rPr>
          <w:rFonts w:ascii="Palatino Linotype" w:hAnsi="Palatino Linotype"/>
          <w:i/>
          <w:sz w:val="22"/>
        </w:rPr>
        <w:t>investigaciones..”</w:t>
      </w:r>
    </w:p>
    <w:p w14:paraId="7E3A48C9" w14:textId="77777777" w:rsidR="00BB73E8" w:rsidRPr="005A00F4" w:rsidRDefault="00BB73E8" w:rsidP="00FE11E9">
      <w:pPr>
        <w:pStyle w:val="Prrafodelista"/>
        <w:tabs>
          <w:tab w:val="left" w:pos="426"/>
        </w:tabs>
        <w:spacing w:before="240" w:after="240" w:line="360" w:lineRule="auto"/>
        <w:ind w:left="0" w:right="51"/>
        <w:jc w:val="both"/>
        <w:rPr>
          <w:rFonts w:ascii="Palatino Linotype" w:hAnsi="Palatino Linotype"/>
        </w:rPr>
      </w:pPr>
    </w:p>
    <w:p w14:paraId="019ED0F2" w14:textId="54CEBB2C" w:rsidR="004E67FF" w:rsidRPr="005A00F4" w:rsidRDefault="006329F3"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De </w:t>
      </w:r>
      <w:r w:rsidR="00014BF9" w:rsidRPr="005A00F4">
        <w:rPr>
          <w:rFonts w:ascii="Palatino Linotype" w:hAnsi="Palatino Linotype"/>
        </w:rPr>
        <w:t xml:space="preserve">una interpretación </w:t>
      </w:r>
      <w:r w:rsidR="00014BF9" w:rsidRPr="005A00F4">
        <w:rPr>
          <w:rFonts w:ascii="Palatino Linotype" w:hAnsi="Palatino Linotype"/>
          <w:color w:val="000000" w:themeColor="text1"/>
        </w:rPr>
        <w:t>sistemática de los artículos anteriores, se puede advertir que el</w:t>
      </w:r>
      <w:r w:rsidR="00014BF9" w:rsidRPr="005A00F4">
        <w:rPr>
          <w:rFonts w:ascii="Palatino Linotype" w:hAnsi="Palatino Linotype"/>
          <w:color w:val="000000" w:themeColor="text1"/>
          <w:spacing w:val="1"/>
        </w:rPr>
        <w:t xml:space="preserve"> </w:t>
      </w:r>
      <w:r w:rsidR="00014BF9" w:rsidRPr="005A00F4">
        <w:rPr>
          <w:rFonts w:ascii="Palatino Linotype" w:hAnsi="Palatino Linotype"/>
          <w:color w:val="000000" w:themeColor="text1"/>
        </w:rPr>
        <w:t>ejercicio del derecho de acceso a la información pública se centra en la potestad de los Particulares para conocer el contenido de los documentos que obren en los archivos</w:t>
      </w:r>
      <w:r w:rsidR="00014BF9" w:rsidRPr="005A00F4">
        <w:rPr>
          <w:rFonts w:ascii="Palatino Linotype" w:hAnsi="Palatino Linotype"/>
          <w:color w:val="000000" w:themeColor="text1"/>
          <w:spacing w:val="1"/>
        </w:rPr>
        <w:t xml:space="preserve"> </w:t>
      </w:r>
      <w:r w:rsidR="00014BF9" w:rsidRPr="005A00F4">
        <w:rPr>
          <w:rFonts w:ascii="Palatino Linotype" w:hAnsi="Palatino Linotype"/>
          <w:color w:val="000000" w:themeColor="text1"/>
        </w:rPr>
        <w:t>de los Sujetos Obligados, ya sea porque los generen, administren o simplemente los</w:t>
      </w:r>
      <w:r w:rsidR="00014BF9" w:rsidRPr="005A00F4">
        <w:rPr>
          <w:rFonts w:ascii="Palatino Linotype" w:hAnsi="Palatino Linotype"/>
          <w:color w:val="000000" w:themeColor="text1"/>
          <w:spacing w:val="1"/>
        </w:rPr>
        <w:t xml:space="preserve"> </w:t>
      </w:r>
      <w:r w:rsidR="00014BF9" w:rsidRPr="005A00F4">
        <w:rPr>
          <w:rFonts w:ascii="Palatino Linotype" w:hAnsi="Palatino Linotype"/>
          <w:color w:val="000000" w:themeColor="text1"/>
        </w:rPr>
        <w:t>posean</w:t>
      </w:r>
      <w:r w:rsidR="00014BF9" w:rsidRPr="005A00F4">
        <w:rPr>
          <w:rFonts w:ascii="Palatino Linotype" w:hAnsi="Palatino Linotype"/>
          <w:color w:val="000000" w:themeColor="text1"/>
          <w:spacing w:val="-1"/>
        </w:rPr>
        <w:t xml:space="preserve"> </w:t>
      </w:r>
      <w:r w:rsidR="00014BF9" w:rsidRPr="005A00F4">
        <w:rPr>
          <w:rFonts w:ascii="Palatino Linotype" w:hAnsi="Palatino Linotype"/>
          <w:color w:val="000000" w:themeColor="text1"/>
        </w:rPr>
        <w:t>en el ejercicio de sus</w:t>
      </w:r>
      <w:r w:rsidR="00014BF9" w:rsidRPr="005A00F4">
        <w:rPr>
          <w:rFonts w:ascii="Palatino Linotype" w:hAnsi="Palatino Linotype"/>
          <w:color w:val="000000" w:themeColor="text1"/>
          <w:spacing w:val="-2"/>
        </w:rPr>
        <w:t xml:space="preserve"> </w:t>
      </w:r>
      <w:r w:rsidR="00014BF9" w:rsidRPr="005A00F4">
        <w:rPr>
          <w:rFonts w:ascii="Palatino Linotype" w:hAnsi="Palatino Linotype"/>
          <w:color w:val="000000" w:themeColor="text1"/>
        </w:rPr>
        <w:t>atribuciones.</w:t>
      </w:r>
    </w:p>
    <w:p w14:paraId="4EC32905" w14:textId="77777777" w:rsidR="004E67FF" w:rsidRPr="005A00F4" w:rsidRDefault="004E67FF" w:rsidP="004E67FF">
      <w:pPr>
        <w:pStyle w:val="Prrafodelista"/>
        <w:tabs>
          <w:tab w:val="left" w:pos="426"/>
        </w:tabs>
        <w:spacing w:before="240" w:after="240" w:line="360" w:lineRule="auto"/>
        <w:ind w:left="0" w:right="51"/>
        <w:jc w:val="both"/>
        <w:rPr>
          <w:rFonts w:ascii="Palatino Linotype" w:hAnsi="Palatino Linotype"/>
        </w:rPr>
      </w:pPr>
    </w:p>
    <w:p w14:paraId="307BC64D" w14:textId="3695A7F0" w:rsidR="004E67FF" w:rsidRPr="005A00F4" w:rsidRDefault="00014BF9"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Para </w:t>
      </w:r>
      <w:r w:rsidR="00474055" w:rsidRPr="005A00F4">
        <w:rPr>
          <w:rFonts w:ascii="Palatino Linotype" w:eastAsia="Calibri" w:hAnsi="Palatino Linotype" w:cs="Arial"/>
          <w:color w:val="000000" w:themeColor="text1"/>
        </w:rPr>
        <w:t xml:space="preserve">ello, la Ley </w:t>
      </w:r>
      <w:r w:rsidR="00474055" w:rsidRPr="005A00F4">
        <w:rPr>
          <w:rFonts w:ascii="Palatino Linotype" w:hAnsi="Palatino Linotype"/>
        </w:rPr>
        <w:t>de la materia otorga la calidad de documento a los expedientes,</w:t>
      </w:r>
      <w:r w:rsidR="00474055" w:rsidRPr="005A00F4">
        <w:rPr>
          <w:rFonts w:ascii="Palatino Linotype" w:hAnsi="Palatino Linotype"/>
          <w:spacing w:val="1"/>
        </w:rPr>
        <w:t xml:space="preserve"> </w:t>
      </w:r>
      <w:r w:rsidR="00474055" w:rsidRPr="005A00F4">
        <w:rPr>
          <w:rFonts w:ascii="Palatino Linotype" w:hAnsi="Palatino Linotype"/>
        </w:rPr>
        <w:t xml:space="preserve">reportes, estudios, actas, resoluciones, </w:t>
      </w:r>
      <w:r w:rsidR="00474055" w:rsidRPr="005A00F4">
        <w:rPr>
          <w:rFonts w:ascii="Palatino Linotype" w:hAnsi="Palatino Linotype"/>
          <w:b/>
          <w:bCs/>
          <w:u w:val="single"/>
        </w:rPr>
        <w:t>oficios,</w:t>
      </w:r>
      <w:r w:rsidR="00474055" w:rsidRPr="005A00F4">
        <w:rPr>
          <w:rFonts w:ascii="Palatino Linotype" w:hAnsi="Palatino Linotype"/>
        </w:rPr>
        <w:t xml:space="preserve"> correspondencia, acuerdos, directivas,</w:t>
      </w:r>
      <w:r w:rsidR="00474055" w:rsidRPr="005A00F4">
        <w:rPr>
          <w:rFonts w:ascii="Palatino Linotype" w:hAnsi="Palatino Linotype"/>
          <w:spacing w:val="1"/>
        </w:rPr>
        <w:t xml:space="preserve"> </w:t>
      </w:r>
      <w:r w:rsidR="00474055" w:rsidRPr="005A00F4">
        <w:rPr>
          <w:rFonts w:ascii="Palatino Linotype" w:hAnsi="Palatino Linotype"/>
        </w:rPr>
        <w:t>directrices,</w:t>
      </w:r>
      <w:r w:rsidR="00474055" w:rsidRPr="005A00F4">
        <w:rPr>
          <w:rFonts w:ascii="Palatino Linotype" w:hAnsi="Palatino Linotype"/>
          <w:spacing w:val="32"/>
        </w:rPr>
        <w:t xml:space="preserve"> </w:t>
      </w:r>
      <w:r w:rsidR="00474055" w:rsidRPr="005A00F4">
        <w:rPr>
          <w:rFonts w:ascii="Palatino Linotype" w:hAnsi="Palatino Linotype"/>
        </w:rPr>
        <w:t>circulares,</w:t>
      </w:r>
      <w:r w:rsidR="00474055" w:rsidRPr="005A00F4">
        <w:rPr>
          <w:rFonts w:ascii="Palatino Linotype" w:hAnsi="Palatino Linotype"/>
          <w:spacing w:val="32"/>
        </w:rPr>
        <w:t xml:space="preserve"> </w:t>
      </w:r>
      <w:r w:rsidR="00474055" w:rsidRPr="005A00F4">
        <w:rPr>
          <w:rFonts w:ascii="Palatino Linotype" w:hAnsi="Palatino Linotype"/>
        </w:rPr>
        <w:t>contratos,</w:t>
      </w:r>
      <w:r w:rsidR="00474055" w:rsidRPr="005A00F4">
        <w:rPr>
          <w:rFonts w:ascii="Palatino Linotype" w:hAnsi="Palatino Linotype"/>
          <w:spacing w:val="32"/>
        </w:rPr>
        <w:t xml:space="preserve"> </w:t>
      </w:r>
      <w:r w:rsidR="00474055" w:rsidRPr="005A00F4">
        <w:rPr>
          <w:rFonts w:ascii="Palatino Linotype" w:hAnsi="Palatino Linotype"/>
        </w:rPr>
        <w:t>convenios,</w:t>
      </w:r>
      <w:r w:rsidR="00474055" w:rsidRPr="005A00F4">
        <w:rPr>
          <w:rFonts w:ascii="Palatino Linotype" w:hAnsi="Palatino Linotype"/>
          <w:spacing w:val="32"/>
        </w:rPr>
        <w:t xml:space="preserve"> </w:t>
      </w:r>
      <w:r w:rsidR="00474055" w:rsidRPr="005A00F4">
        <w:rPr>
          <w:rFonts w:ascii="Palatino Linotype" w:hAnsi="Palatino Linotype"/>
        </w:rPr>
        <w:t>instructivos,</w:t>
      </w:r>
      <w:r w:rsidR="00474055" w:rsidRPr="005A00F4">
        <w:rPr>
          <w:rFonts w:ascii="Palatino Linotype" w:hAnsi="Palatino Linotype"/>
          <w:spacing w:val="32"/>
        </w:rPr>
        <w:t xml:space="preserve"> </w:t>
      </w:r>
      <w:r w:rsidR="00474055" w:rsidRPr="005A00F4">
        <w:rPr>
          <w:rFonts w:ascii="Palatino Linotype" w:hAnsi="Palatino Linotype"/>
        </w:rPr>
        <w:t>notas,</w:t>
      </w:r>
      <w:r w:rsidR="00474055" w:rsidRPr="005A00F4">
        <w:rPr>
          <w:rFonts w:ascii="Palatino Linotype" w:hAnsi="Palatino Linotype"/>
          <w:spacing w:val="32"/>
        </w:rPr>
        <w:t xml:space="preserve"> </w:t>
      </w:r>
      <w:r w:rsidR="00474055" w:rsidRPr="005A00F4">
        <w:rPr>
          <w:rFonts w:ascii="Palatino Linotype" w:hAnsi="Palatino Linotype"/>
        </w:rPr>
        <w:t>memorandos, estadísticas</w:t>
      </w:r>
      <w:r w:rsidR="00474055" w:rsidRPr="005A00F4">
        <w:rPr>
          <w:rFonts w:ascii="Palatino Linotype" w:hAnsi="Palatino Linotype"/>
          <w:spacing w:val="1"/>
        </w:rPr>
        <w:t xml:space="preserve"> </w:t>
      </w:r>
      <w:r w:rsidR="00474055" w:rsidRPr="005A00F4">
        <w:rPr>
          <w:rFonts w:ascii="Palatino Linotype" w:hAnsi="Palatino Linotype"/>
        </w:rPr>
        <w:t>o</w:t>
      </w:r>
      <w:r w:rsidR="00474055" w:rsidRPr="005A00F4">
        <w:rPr>
          <w:rFonts w:ascii="Palatino Linotype" w:hAnsi="Palatino Linotype"/>
          <w:spacing w:val="1"/>
        </w:rPr>
        <w:t xml:space="preserve"> </w:t>
      </w:r>
      <w:r w:rsidR="00474055" w:rsidRPr="005A00F4">
        <w:rPr>
          <w:rFonts w:ascii="Palatino Linotype" w:hAnsi="Palatino Linotype"/>
        </w:rPr>
        <w:t>bien,</w:t>
      </w:r>
      <w:r w:rsidR="00474055" w:rsidRPr="005A00F4">
        <w:rPr>
          <w:rFonts w:ascii="Palatino Linotype" w:hAnsi="Palatino Linotype"/>
          <w:spacing w:val="1"/>
        </w:rPr>
        <w:t xml:space="preserve"> </w:t>
      </w:r>
      <w:r w:rsidR="00474055" w:rsidRPr="005A00F4">
        <w:rPr>
          <w:rFonts w:ascii="Palatino Linotype" w:hAnsi="Palatino Linotype"/>
          <w:b/>
        </w:rPr>
        <w:t>cualquier</w:t>
      </w:r>
      <w:r w:rsidR="00474055" w:rsidRPr="005A00F4">
        <w:rPr>
          <w:rFonts w:ascii="Palatino Linotype" w:hAnsi="Palatino Linotype"/>
          <w:b/>
          <w:spacing w:val="1"/>
        </w:rPr>
        <w:t xml:space="preserve"> </w:t>
      </w:r>
      <w:r w:rsidR="00474055" w:rsidRPr="005A00F4">
        <w:rPr>
          <w:rFonts w:ascii="Palatino Linotype" w:hAnsi="Palatino Linotype"/>
          <w:b/>
        </w:rPr>
        <w:t>otro</w:t>
      </w:r>
      <w:r w:rsidR="00474055" w:rsidRPr="005A00F4">
        <w:rPr>
          <w:rFonts w:ascii="Palatino Linotype" w:hAnsi="Palatino Linotype"/>
          <w:b/>
          <w:spacing w:val="1"/>
        </w:rPr>
        <w:t xml:space="preserve"> </w:t>
      </w:r>
      <w:r w:rsidR="00474055" w:rsidRPr="005A00F4">
        <w:rPr>
          <w:rFonts w:ascii="Palatino Linotype" w:hAnsi="Palatino Linotype"/>
          <w:b/>
        </w:rPr>
        <w:t>registro</w:t>
      </w:r>
      <w:r w:rsidR="00474055" w:rsidRPr="005A00F4">
        <w:rPr>
          <w:rFonts w:ascii="Palatino Linotype" w:hAnsi="Palatino Linotype"/>
          <w:b/>
          <w:spacing w:val="1"/>
        </w:rPr>
        <w:t xml:space="preserve"> </w:t>
      </w:r>
      <w:r w:rsidR="00474055" w:rsidRPr="005A00F4">
        <w:rPr>
          <w:rFonts w:ascii="Palatino Linotype" w:hAnsi="Palatino Linotype"/>
          <w:b/>
        </w:rPr>
        <w:t>que</w:t>
      </w:r>
      <w:r w:rsidR="00474055" w:rsidRPr="005A00F4">
        <w:rPr>
          <w:rFonts w:ascii="Palatino Linotype" w:hAnsi="Palatino Linotype"/>
          <w:b/>
          <w:spacing w:val="1"/>
        </w:rPr>
        <w:t xml:space="preserve"> </w:t>
      </w:r>
      <w:r w:rsidR="00474055" w:rsidRPr="005A00F4">
        <w:rPr>
          <w:rFonts w:ascii="Palatino Linotype" w:hAnsi="Palatino Linotype"/>
          <w:b/>
        </w:rPr>
        <w:t>documente</w:t>
      </w:r>
      <w:r w:rsidR="00474055" w:rsidRPr="005A00F4">
        <w:rPr>
          <w:rFonts w:ascii="Palatino Linotype" w:hAnsi="Palatino Linotype"/>
          <w:b/>
          <w:spacing w:val="1"/>
        </w:rPr>
        <w:t xml:space="preserve"> </w:t>
      </w:r>
      <w:r w:rsidR="00474055" w:rsidRPr="005A00F4">
        <w:rPr>
          <w:rFonts w:ascii="Palatino Linotype" w:hAnsi="Palatino Linotype"/>
          <w:b/>
        </w:rPr>
        <w:t>el</w:t>
      </w:r>
      <w:r w:rsidR="00474055" w:rsidRPr="005A00F4">
        <w:rPr>
          <w:rFonts w:ascii="Palatino Linotype" w:hAnsi="Palatino Linotype"/>
          <w:b/>
          <w:spacing w:val="1"/>
        </w:rPr>
        <w:t xml:space="preserve"> </w:t>
      </w:r>
      <w:r w:rsidR="00474055" w:rsidRPr="005A00F4">
        <w:rPr>
          <w:rFonts w:ascii="Palatino Linotype" w:hAnsi="Palatino Linotype"/>
          <w:b/>
        </w:rPr>
        <w:t>ejercicio</w:t>
      </w:r>
      <w:r w:rsidR="00474055" w:rsidRPr="005A00F4">
        <w:rPr>
          <w:rFonts w:ascii="Palatino Linotype" w:hAnsi="Palatino Linotype"/>
          <w:b/>
          <w:spacing w:val="1"/>
        </w:rPr>
        <w:t xml:space="preserve"> </w:t>
      </w:r>
      <w:r w:rsidR="00474055" w:rsidRPr="005A00F4">
        <w:rPr>
          <w:rFonts w:ascii="Palatino Linotype" w:hAnsi="Palatino Linotype"/>
          <w:b/>
        </w:rPr>
        <w:t>de</w:t>
      </w:r>
      <w:r w:rsidR="00474055" w:rsidRPr="005A00F4">
        <w:rPr>
          <w:rFonts w:ascii="Palatino Linotype" w:hAnsi="Palatino Linotype"/>
          <w:b/>
          <w:spacing w:val="1"/>
        </w:rPr>
        <w:t xml:space="preserve"> </w:t>
      </w:r>
      <w:r w:rsidR="00474055" w:rsidRPr="005A00F4">
        <w:rPr>
          <w:rFonts w:ascii="Palatino Linotype" w:hAnsi="Palatino Linotype"/>
          <w:b/>
        </w:rPr>
        <w:t>las</w:t>
      </w:r>
      <w:r w:rsidR="00474055" w:rsidRPr="005A00F4">
        <w:rPr>
          <w:rFonts w:ascii="Palatino Linotype" w:hAnsi="Palatino Linotype"/>
          <w:b/>
          <w:spacing w:val="1"/>
        </w:rPr>
        <w:t xml:space="preserve"> </w:t>
      </w:r>
      <w:r w:rsidR="00474055" w:rsidRPr="005A00F4">
        <w:rPr>
          <w:rFonts w:ascii="Palatino Linotype" w:hAnsi="Palatino Linotype"/>
          <w:b/>
        </w:rPr>
        <w:t>facultades,</w:t>
      </w:r>
      <w:r w:rsidR="00474055" w:rsidRPr="005A00F4">
        <w:rPr>
          <w:rFonts w:ascii="Palatino Linotype" w:hAnsi="Palatino Linotype"/>
          <w:b/>
          <w:spacing w:val="1"/>
        </w:rPr>
        <w:t xml:space="preserve"> </w:t>
      </w:r>
      <w:r w:rsidR="00474055" w:rsidRPr="005A00F4">
        <w:rPr>
          <w:rFonts w:ascii="Palatino Linotype" w:hAnsi="Palatino Linotype"/>
          <w:b/>
        </w:rPr>
        <w:t>funciones</w:t>
      </w:r>
      <w:r w:rsidR="00474055" w:rsidRPr="005A00F4">
        <w:rPr>
          <w:rFonts w:ascii="Palatino Linotype" w:hAnsi="Palatino Linotype"/>
          <w:b/>
          <w:spacing w:val="1"/>
        </w:rPr>
        <w:t xml:space="preserve"> </w:t>
      </w:r>
      <w:r w:rsidR="00474055" w:rsidRPr="005A00F4">
        <w:rPr>
          <w:rFonts w:ascii="Palatino Linotype" w:hAnsi="Palatino Linotype"/>
          <w:b/>
        </w:rPr>
        <w:t>y</w:t>
      </w:r>
      <w:r w:rsidR="00474055" w:rsidRPr="005A00F4">
        <w:rPr>
          <w:rFonts w:ascii="Palatino Linotype" w:hAnsi="Palatino Linotype"/>
          <w:b/>
          <w:spacing w:val="1"/>
        </w:rPr>
        <w:t xml:space="preserve"> </w:t>
      </w:r>
      <w:r w:rsidR="00474055" w:rsidRPr="005A00F4">
        <w:rPr>
          <w:rFonts w:ascii="Palatino Linotype" w:hAnsi="Palatino Linotype"/>
          <w:b/>
        </w:rPr>
        <w:t>competencias</w:t>
      </w:r>
      <w:r w:rsidR="00474055" w:rsidRPr="005A00F4">
        <w:rPr>
          <w:rFonts w:ascii="Palatino Linotype" w:hAnsi="Palatino Linotype"/>
          <w:b/>
          <w:spacing w:val="1"/>
        </w:rPr>
        <w:t xml:space="preserve"> </w:t>
      </w:r>
      <w:r w:rsidR="00474055" w:rsidRPr="005A00F4">
        <w:rPr>
          <w:rFonts w:ascii="Palatino Linotype" w:hAnsi="Palatino Linotype"/>
          <w:b/>
        </w:rPr>
        <w:t>de</w:t>
      </w:r>
      <w:r w:rsidR="00474055" w:rsidRPr="005A00F4">
        <w:rPr>
          <w:rFonts w:ascii="Palatino Linotype" w:hAnsi="Palatino Linotype"/>
          <w:b/>
          <w:spacing w:val="1"/>
        </w:rPr>
        <w:t xml:space="preserve"> </w:t>
      </w:r>
      <w:r w:rsidR="00474055" w:rsidRPr="005A00F4">
        <w:rPr>
          <w:rFonts w:ascii="Palatino Linotype" w:hAnsi="Palatino Linotype"/>
          <w:b/>
        </w:rPr>
        <w:t>los</w:t>
      </w:r>
      <w:r w:rsidR="00474055" w:rsidRPr="005A00F4">
        <w:rPr>
          <w:rFonts w:ascii="Palatino Linotype" w:hAnsi="Palatino Linotype"/>
          <w:b/>
          <w:spacing w:val="1"/>
        </w:rPr>
        <w:t xml:space="preserve"> </w:t>
      </w:r>
      <w:r w:rsidR="00474055" w:rsidRPr="005A00F4">
        <w:rPr>
          <w:rFonts w:ascii="Palatino Linotype" w:hAnsi="Palatino Linotype"/>
          <w:b/>
        </w:rPr>
        <w:t>sujetos</w:t>
      </w:r>
      <w:r w:rsidR="00474055" w:rsidRPr="005A00F4">
        <w:rPr>
          <w:rFonts w:ascii="Palatino Linotype" w:hAnsi="Palatino Linotype"/>
          <w:b/>
          <w:spacing w:val="1"/>
        </w:rPr>
        <w:t xml:space="preserve"> </w:t>
      </w:r>
      <w:r w:rsidR="00474055" w:rsidRPr="005A00F4">
        <w:rPr>
          <w:rFonts w:ascii="Palatino Linotype" w:hAnsi="Palatino Linotype"/>
          <w:b/>
        </w:rPr>
        <w:t>obligados</w:t>
      </w:r>
      <w:r w:rsidR="00474055" w:rsidRPr="005A00F4">
        <w:rPr>
          <w:rFonts w:ascii="Palatino Linotype" w:hAnsi="Palatino Linotype"/>
        </w:rPr>
        <w:t>,</w:t>
      </w:r>
      <w:r w:rsidR="00474055" w:rsidRPr="005A00F4">
        <w:rPr>
          <w:rFonts w:ascii="Palatino Linotype" w:hAnsi="Palatino Linotype"/>
          <w:spacing w:val="1"/>
        </w:rPr>
        <w:t xml:space="preserve"> </w:t>
      </w:r>
      <w:r w:rsidR="00474055" w:rsidRPr="005A00F4">
        <w:rPr>
          <w:rFonts w:ascii="Palatino Linotype" w:hAnsi="Palatino Linotype"/>
        </w:rPr>
        <w:t>sus</w:t>
      </w:r>
      <w:r w:rsidR="00474055" w:rsidRPr="005A00F4">
        <w:rPr>
          <w:rFonts w:ascii="Palatino Linotype" w:hAnsi="Palatino Linotype"/>
          <w:spacing w:val="1"/>
        </w:rPr>
        <w:t xml:space="preserve"> </w:t>
      </w:r>
      <w:r w:rsidR="00474055" w:rsidRPr="005A00F4">
        <w:rPr>
          <w:rFonts w:ascii="Palatino Linotype" w:hAnsi="Palatino Linotype"/>
        </w:rPr>
        <w:t>servidores</w:t>
      </w:r>
      <w:r w:rsidR="00474055" w:rsidRPr="005A00F4">
        <w:rPr>
          <w:rFonts w:ascii="Palatino Linotype" w:hAnsi="Palatino Linotype"/>
          <w:spacing w:val="1"/>
        </w:rPr>
        <w:t xml:space="preserve"> </w:t>
      </w:r>
      <w:r w:rsidR="00474055" w:rsidRPr="005A00F4">
        <w:rPr>
          <w:rFonts w:ascii="Palatino Linotype" w:hAnsi="Palatino Linotype"/>
        </w:rPr>
        <w:t>públicos e integrantes, sin importar su fuente o fecha de elaboración. L</w:t>
      </w:r>
      <w:r w:rsidR="00474055" w:rsidRPr="005A00F4">
        <w:rPr>
          <w:rFonts w:ascii="Palatino Linotype" w:hAnsi="Palatino Linotype"/>
          <w:b/>
          <w:bCs/>
        </w:rPr>
        <w:t>os documentos</w:t>
      </w:r>
      <w:r w:rsidR="00474055" w:rsidRPr="005A00F4">
        <w:rPr>
          <w:rFonts w:ascii="Palatino Linotype" w:hAnsi="Palatino Linotype"/>
          <w:b/>
          <w:bCs/>
          <w:spacing w:val="-57"/>
        </w:rPr>
        <w:t xml:space="preserve"> </w:t>
      </w:r>
      <w:r w:rsidR="00474055" w:rsidRPr="005A00F4">
        <w:rPr>
          <w:rFonts w:ascii="Palatino Linotype" w:hAnsi="Palatino Linotype"/>
          <w:b/>
          <w:bCs/>
        </w:rPr>
        <w:t>podrán estar en cualquier medio, sea escrito, impreso, sonoro, visual, electrónico,</w:t>
      </w:r>
      <w:r w:rsidR="00474055" w:rsidRPr="005A00F4">
        <w:rPr>
          <w:rFonts w:ascii="Palatino Linotype" w:hAnsi="Palatino Linotype"/>
          <w:b/>
          <w:bCs/>
          <w:spacing w:val="1"/>
        </w:rPr>
        <w:t xml:space="preserve"> </w:t>
      </w:r>
      <w:r w:rsidR="00474055" w:rsidRPr="005A00F4">
        <w:rPr>
          <w:rFonts w:ascii="Palatino Linotype" w:hAnsi="Palatino Linotype"/>
          <w:b/>
          <w:bCs/>
        </w:rPr>
        <w:t>informático</w:t>
      </w:r>
      <w:r w:rsidR="00474055" w:rsidRPr="005A00F4">
        <w:rPr>
          <w:rFonts w:ascii="Palatino Linotype" w:hAnsi="Palatino Linotype"/>
          <w:b/>
          <w:bCs/>
          <w:spacing w:val="-1"/>
        </w:rPr>
        <w:t xml:space="preserve"> </w:t>
      </w:r>
      <w:r w:rsidR="00474055" w:rsidRPr="005A00F4">
        <w:rPr>
          <w:rFonts w:ascii="Palatino Linotype" w:hAnsi="Palatino Linotype"/>
          <w:b/>
          <w:bCs/>
        </w:rPr>
        <w:t>u</w:t>
      </w:r>
      <w:r w:rsidR="00474055" w:rsidRPr="005A00F4">
        <w:rPr>
          <w:rFonts w:ascii="Palatino Linotype" w:hAnsi="Palatino Linotype"/>
          <w:b/>
          <w:bCs/>
          <w:spacing w:val="-1"/>
        </w:rPr>
        <w:t xml:space="preserve"> </w:t>
      </w:r>
      <w:r w:rsidR="00474055" w:rsidRPr="005A00F4">
        <w:rPr>
          <w:rFonts w:ascii="Palatino Linotype" w:hAnsi="Palatino Linotype"/>
          <w:b/>
          <w:bCs/>
        </w:rPr>
        <w:t>holográfico.</w:t>
      </w:r>
    </w:p>
    <w:p w14:paraId="5CF6D014" w14:textId="77777777" w:rsidR="004E67FF" w:rsidRPr="005A00F4" w:rsidRDefault="004E67FF" w:rsidP="004E67FF">
      <w:pPr>
        <w:pStyle w:val="Prrafodelista"/>
        <w:rPr>
          <w:rFonts w:ascii="Palatino Linotype" w:hAnsi="Palatino Linotype"/>
        </w:rPr>
      </w:pPr>
    </w:p>
    <w:p w14:paraId="24BE267F" w14:textId="5355369C" w:rsidR="004E67FF" w:rsidRPr="005A00F4" w:rsidRDefault="00474055"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Por </w:t>
      </w:r>
      <w:r w:rsidR="00E158ED" w:rsidRPr="005A00F4">
        <w:rPr>
          <w:rFonts w:ascii="Palatino Linotype" w:hAnsi="Palatino Linotype"/>
        </w:rPr>
        <w:t xml:space="preserve">otro </w:t>
      </w:r>
      <w:r w:rsidR="00E158ED" w:rsidRPr="005A00F4">
        <w:rPr>
          <w:rFonts w:ascii="Palatino Linotype" w:eastAsia="Calibri" w:hAnsi="Palatino Linotype" w:cs="Arial"/>
          <w:color w:val="000000" w:themeColor="text1"/>
        </w:rPr>
        <w:t xml:space="preserve">lado, </w:t>
      </w:r>
      <w:r w:rsidR="00E158ED" w:rsidRPr="005A00F4">
        <w:rPr>
          <w:rFonts w:ascii="Palatino Linotype" w:hAnsi="Palatino Linotype"/>
        </w:rPr>
        <w:t>así</w:t>
      </w:r>
      <w:r w:rsidR="00E158ED" w:rsidRPr="005A00F4">
        <w:rPr>
          <w:rFonts w:ascii="Palatino Linotype" w:hAnsi="Palatino Linotype"/>
          <w:spacing w:val="1"/>
        </w:rPr>
        <w:t xml:space="preserve"> </w:t>
      </w:r>
      <w:r w:rsidR="00E158ED" w:rsidRPr="005A00F4">
        <w:rPr>
          <w:rFonts w:ascii="Palatino Linotype" w:hAnsi="Palatino Linotype"/>
        </w:rPr>
        <w:t>como</w:t>
      </w:r>
      <w:r w:rsidR="00E158ED" w:rsidRPr="005A00F4">
        <w:rPr>
          <w:rFonts w:ascii="Palatino Linotype" w:hAnsi="Palatino Linotype"/>
          <w:spacing w:val="1"/>
        </w:rPr>
        <w:t xml:space="preserve"> </w:t>
      </w:r>
      <w:r w:rsidR="00E158ED" w:rsidRPr="005A00F4">
        <w:rPr>
          <w:rFonts w:ascii="Palatino Linotype" w:hAnsi="Palatino Linotype"/>
        </w:rPr>
        <w:t>la</w:t>
      </w:r>
      <w:r w:rsidR="00E158ED" w:rsidRPr="005A00F4">
        <w:rPr>
          <w:rFonts w:ascii="Palatino Linotype" w:hAnsi="Palatino Linotype"/>
          <w:spacing w:val="1"/>
        </w:rPr>
        <w:t xml:space="preserve"> </w:t>
      </w:r>
      <w:r w:rsidR="00E158ED" w:rsidRPr="005A00F4">
        <w:rPr>
          <w:rFonts w:ascii="Palatino Linotype" w:hAnsi="Palatino Linotype"/>
        </w:rPr>
        <w:t>Constitución</w:t>
      </w:r>
      <w:r w:rsidR="00E158ED" w:rsidRPr="005A00F4">
        <w:rPr>
          <w:rFonts w:ascii="Palatino Linotype" w:hAnsi="Palatino Linotype"/>
          <w:spacing w:val="1"/>
        </w:rPr>
        <w:t xml:space="preserve"> </w:t>
      </w:r>
      <w:r w:rsidR="00E158ED" w:rsidRPr="005A00F4">
        <w:rPr>
          <w:rFonts w:ascii="Palatino Linotype" w:hAnsi="Palatino Linotype"/>
        </w:rPr>
        <w:t>y</w:t>
      </w:r>
      <w:r w:rsidR="00E158ED" w:rsidRPr="005A00F4">
        <w:rPr>
          <w:rFonts w:ascii="Palatino Linotype" w:hAnsi="Palatino Linotype"/>
          <w:spacing w:val="1"/>
        </w:rPr>
        <w:t xml:space="preserve"> </w:t>
      </w:r>
      <w:r w:rsidR="00E158ED" w:rsidRPr="005A00F4">
        <w:rPr>
          <w:rFonts w:ascii="Palatino Linotype" w:hAnsi="Palatino Linotype"/>
        </w:rPr>
        <w:t>la</w:t>
      </w:r>
      <w:r w:rsidR="00E158ED" w:rsidRPr="005A00F4">
        <w:rPr>
          <w:rFonts w:ascii="Palatino Linotype" w:hAnsi="Palatino Linotype"/>
          <w:spacing w:val="1"/>
        </w:rPr>
        <w:t xml:space="preserve"> </w:t>
      </w:r>
      <w:r w:rsidR="00E158ED" w:rsidRPr="005A00F4">
        <w:rPr>
          <w:rFonts w:ascii="Palatino Linotype" w:hAnsi="Palatino Linotype"/>
        </w:rPr>
        <w:t>Ley</w:t>
      </w:r>
      <w:r w:rsidR="00E158ED" w:rsidRPr="005A00F4">
        <w:rPr>
          <w:rFonts w:ascii="Palatino Linotype" w:hAnsi="Palatino Linotype"/>
          <w:spacing w:val="1"/>
        </w:rPr>
        <w:t xml:space="preserve"> </w:t>
      </w:r>
      <w:r w:rsidR="00E158ED" w:rsidRPr="005A00F4">
        <w:rPr>
          <w:rFonts w:ascii="Palatino Linotype" w:hAnsi="Palatino Linotype"/>
        </w:rPr>
        <w:t>de</w:t>
      </w:r>
      <w:r w:rsidR="00E158ED" w:rsidRPr="005A00F4">
        <w:rPr>
          <w:rFonts w:ascii="Palatino Linotype" w:hAnsi="Palatino Linotype"/>
          <w:spacing w:val="1"/>
        </w:rPr>
        <w:t xml:space="preserve"> </w:t>
      </w:r>
      <w:r w:rsidR="00E158ED" w:rsidRPr="005A00F4">
        <w:rPr>
          <w:rFonts w:ascii="Palatino Linotype" w:hAnsi="Palatino Linotype"/>
        </w:rPr>
        <w:t>la</w:t>
      </w:r>
      <w:r w:rsidR="00E158ED" w:rsidRPr="005A00F4">
        <w:rPr>
          <w:rFonts w:ascii="Palatino Linotype" w:hAnsi="Palatino Linotype"/>
          <w:spacing w:val="1"/>
        </w:rPr>
        <w:t xml:space="preserve"> </w:t>
      </w:r>
      <w:r w:rsidR="00E158ED" w:rsidRPr="005A00F4">
        <w:rPr>
          <w:rFonts w:ascii="Palatino Linotype" w:hAnsi="Palatino Linotype"/>
        </w:rPr>
        <w:t>materia</w:t>
      </w:r>
      <w:r w:rsidR="00E158ED" w:rsidRPr="005A00F4">
        <w:rPr>
          <w:rFonts w:ascii="Palatino Linotype" w:hAnsi="Palatino Linotype"/>
          <w:spacing w:val="1"/>
        </w:rPr>
        <w:t xml:space="preserve"> </w:t>
      </w:r>
      <w:r w:rsidR="00E158ED" w:rsidRPr="005A00F4">
        <w:rPr>
          <w:rFonts w:ascii="Palatino Linotype" w:hAnsi="Palatino Linotype"/>
        </w:rPr>
        <w:t>otorgan</w:t>
      </w:r>
      <w:r w:rsidR="00E158ED" w:rsidRPr="005A00F4">
        <w:rPr>
          <w:rFonts w:ascii="Palatino Linotype" w:hAnsi="Palatino Linotype"/>
          <w:spacing w:val="1"/>
        </w:rPr>
        <w:t xml:space="preserve"> </w:t>
      </w:r>
      <w:r w:rsidR="00E158ED" w:rsidRPr="005A00F4">
        <w:rPr>
          <w:rFonts w:ascii="Palatino Linotype" w:hAnsi="Palatino Linotype"/>
        </w:rPr>
        <w:t>a</w:t>
      </w:r>
      <w:r w:rsidR="00E158ED" w:rsidRPr="005A00F4">
        <w:rPr>
          <w:rFonts w:ascii="Palatino Linotype" w:hAnsi="Palatino Linotype"/>
          <w:spacing w:val="1"/>
        </w:rPr>
        <w:t xml:space="preserve"> </w:t>
      </w:r>
      <w:r w:rsidR="00E158ED" w:rsidRPr="005A00F4">
        <w:rPr>
          <w:rFonts w:ascii="Palatino Linotype" w:hAnsi="Palatino Linotype"/>
        </w:rPr>
        <w:t>los</w:t>
      </w:r>
      <w:r w:rsidR="00E158ED" w:rsidRPr="005A00F4">
        <w:rPr>
          <w:rFonts w:ascii="Palatino Linotype" w:hAnsi="Palatino Linotype"/>
          <w:spacing w:val="1"/>
        </w:rPr>
        <w:t xml:space="preserve"> </w:t>
      </w:r>
      <w:r w:rsidR="00E158ED" w:rsidRPr="005A00F4">
        <w:rPr>
          <w:rFonts w:ascii="Palatino Linotype" w:hAnsi="Palatino Linotype"/>
        </w:rPr>
        <w:t>particulares el derecho de acceder a los documentos generados o en posesión de las</w:t>
      </w:r>
      <w:r w:rsidR="00E158ED" w:rsidRPr="005A00F4">
        <w:rPr>
          <w:rFonts w:ascii="Palatino Linotype" w:hAnsi="Palatino Linotype"/>
          <w:spacing w:val="1"/>
        </w:rPr>
        <w:t xml:space="preserve"> </w:t>
      </w:r>
      <w:r w:rsidR="00E158ED" w:rsidRPr="005A00F4">
        <w:rPr>
          <w:rFonts w:ascii="Palatino Linotype" w:hAnsi="Palatino Linotype"/>
        </w:rPr>
        <w:t>autoridades;</w:t>
      </w:r>
      <w:r w:rsidR="00E158ED" w:rsidRPr="005A00F4">
        <w:rPr>
          <w:rFonts w:ascii="Palatino Linotype" w:hAnsi="Palatino Linotype"/>
          <w:spacing w:val="1"/>
        </w:rPr>
        <w:t xml:space="preserve"> </w:t>
      </w:r>
      <w:r w:rsidR="00E158ED" w:rsidRPr="005A00F4">
        <w:rPr>
          <w:rFonts w:ascii="Palatino Linotype" w:hAnsi="Palatino Linotype"/>
        </w:rPr>
        <w:t>también</w:t>
      </w:r>
      <w:r w:rsidR="00E158ED" w:rsidRPr="005A00F4">
        <w:rPr>
          <w:rFonts w:ascii="Palatino Linotype" w:hAnsi="Palatino Linotype"/>
          <w:spacing w:val="1"/>
        </w:rPr>
        <w:t xml:space="preserve"> </w:t>
      </w:r>
      <w:r w:rsidR="00E158ED" w:rsidRPr="005A00F4">
        <w:rPr>
          <w:rFonts w:ascii="Palatino Linotype" w:hAnsi="Palatino Linotype"/>
        </w:rPr>
        <w:t>lo</w:t>
      </w:r>
      <w:r w:rsidR="00E158ED" w:rsidRPr="005A00F4">
        <w:rPr>
          <w:rFonts w:ascii="Palatino Linotype" w:hAnsi="Palatino Linotype"/>
          <w:spacing w:val="1"/>
        </w:rPr>
        <w:t xml:space="preserve"> </w:t>
      </w:r>
      <w:r w:rsidR="00E158ED" w:rsidRPr="005A00F4">
        <w:rPr>
          <w:rFonts w:ascii="Palatino Linotype" w:hAnsi="Palatino Linotype"/>
        </w:rPr>
        <w:t>es</w:t>
      </w:r>
      <w:r w:rsidR="00E158ED" w:rsidRPr="005A00F4">
        <w:rPr>
          <w:rFonts w:ascii="Palatino Linotype" w:hAnsi="Palatino Linotype"/>
          <w:spacing w:val="1"/>
        </w:rPr>
        <w:t xml:space="preserve"> </w:t>
      </w:r>
      <w:r w:rsidR="00E158ED" w:rsidRPr="005A00F4">
        <w:rPr>
          <w:rFonts w:ascii="Palatino Linotype" w:hAnsi="Palatino Linotype"/>
        </w:rPr>
        <w:t>que,</w:t>
      </w:r>
      <w:r w:rsidR="00E158ED" w:rsidRPr="005A00F4">
        <w:rPr>
          <w:rFonts w:ascii="Palatino Linotype" w:hAnsi="Palatino Linotype"/>
          <w:spacing w:val="1"/>
        </w:rPr>
        <w:t xml:space="preserve"> </w:t>
      </w:r>
      <w:r w:rsidR="00E158ED" w:rsidRPr="005A00F4">
        <w:rPr>
          <w:rFonts w:ascii="Palatino Linotype" w:hAnsi="Palatino Linotype"/>
        </w:rPr>
        <w:t>la</w:t>
      </w:r>
      <w:r w:rsidR="00E158ED" w:rsidRPr="005A00F4">
        <w:rPr>
          <w:rFonts w:ascii="Palatino Linotype" w:hAnsi="Palatino Linotype"/>
          <w:spacing w:val="1"/>
        </w:rPr>
        <w:t xml:space="preserve"> </w:t>
      </w:r>
      <w:r w:rsidR="00E158ED" w:rsidRPr="005A00F4">
        <w:rPr>
          <w:rFonts w:ascii="Palatino Linotype" w:hAnsi="Palatino Linotype"/>
        </w:rPr>
        <w:t>obligación</w:t>
      </w:r>
      <w:r w:rsidR="00E158ED" w:rsidRPr="005A00F4">
        <w:rPr>
          <w:rFonts w:ascii="Palatino Linotype" w:hAnsi="Palatino Linotype"/>
          <w:spacing w:val="1"/>
        </w:rPr>
        <w:t xml:space="preserve"> </w:t>
      </w:r>
      <w:r w:rsidR="00E158ED" w:rsidRPr="005A00F4">
        <w:rPr>
          <w:rFonts w:ascii="Palatino Linotype" w:hAnsi="Palatino Linotype"/>
        </w:rPr>
        <w:t>de</w:t>
      </w:r>
      <w:r w:rsidR="00E158ED" w:rsidRPr="005A00F4">
        <w:rPr>
          <w:rFonts w:ascii="Palatino Linotype" w:hAnsi="Palatino Linotype"/>
          <w:spacing w:val="1"/>
        </w:rPr>
        <w:t xml:space="preserve"> </w:t>
      </w:r>
      <w:r w:rsidR="00E158ED" w:rsidRPr="005A00F4">
        <w:rPr>
          <w:rFonts w:ascii="Palatino Linotype" w:hAnsi="Palatino Linotype"/>
        </w:rPr>
        <w:t>proporcionar</w:t>
      </w:r>
      <w:r w:rsidR="00E158ED" w:rsidRPr="005A00F4">
        <w:rPr>
          <w:rFonts w:ascii="Palatino Linotype" w:hAnsi="Palatino Linotype"/>
          <w:spacing w:val="1"/>
        </w:rPr>
        <w:t xml:space="preserve"> </w:t>
      </w:r>
      <w:r w:rsidR="00E158ED" w:rsidRPr="005A00F4">
        <w:rPr>
          <w:rFonts w:ascii="Palatino Linotype" w:hAnsi="Palatino Linotype"/>
        </w:rPr>
        <w:t>información</w:t>
      </w:r>
      <w:r w:rsidR="00E158ED" w:rsidRPr="005A00F4">
        <w:rPr>
          <w:rFonts w:ascii="Palatino Linotype" w:hAnsi="Palatino Linotype"/>
          <w:spacing w:val="1"/>
        </w:rPr>
        <w:t xml:space="preserve"> </w:t>
      </w:r>
      <w:r w:rsidR="00E158ED" w:rsidRPr="005A00F4">
        <w:rPr>
          <w:rFonts w:ascii="Palatino Linotype" w:hAnsi="Palatino Linotype"/>
        </w:rPr>
        <w:t>no</w:t>
      </w:r>
      <w:r w:rsidR="00E158ED" w:rsidRPr="005A00F4">
        <w:rPr>
          <w:rFonts w:ascii="Palatino Linotype" w:hAnsi="Palatino Linotype"/>
          <w:spacing w:val="1"/>
        </w:rPr>
        <w:t xml:space="preserve"> </w:t>
      </w:r>
      <w:r w:rsidR="00E158ED" w:rsidRPr="005A00F4">
        <w:rPr>
          <w:rFonts w:ascii="Palatino Linotype" w:hAnsi="Palatino Linotype"/>
        </w:rPr>
        <w:t>comprende el procesamiento de esta, ni el presentarla conforme al interés del</w:t>
      </w:r>
      <w:r w:rsidR="00E158ED" w:rsidRPr="005A00F4">
        <w:rPr>
          <w:rFonts w:ascii="Palatino Linotype" w:hAnsi="Palatino Linotype"/>
          <w:spacing w:val="1"/>
        </w:rPr>
        <w:t xml:space="preserve"> </w:t>
      </w:r>
      <w:r w:rsidR="00E158ED" w:rsidRPr="005A00F4">
        <w:rPr>
          <w:rFonts w:ascii="Palatino Linotype" w:hAnsi="Palatino Linotype"/>
        </w:rPr>
        <w:t>solicitante ya que no están constreñidos a generarla, resumirla, efectuar cálculos o</w:t>
      </w:r>
      <w:r w:rsidR="00E158ED" w:rsidRPr="005A00F4">
        <w:rPr>
          <w:rFonts w:ascii="Palatino Linotype" w:hAnsi="Palatino Linotype"/>
          <w:spacing w:val="1"/>
        </w:rPr>
        <w:t xml:space="preserve"> </w:t>
      </w:r>
      <w:r w:rsidR="00E158ED" w:rsidRPr="005A00F4">
        <w:rPr>
          <w:rFonts w:ascii="Palatino Linotype" w:hAnsi="Palatino Linotype"/>
        </w:rPr>
        <w:t>practicar investigaciones.</w:t>
      </w:r>
    </w:p>
    <w:p w14:paraId="4EA1F23E" w14:textId="77777777" w:rsidR="004E67FF" w:rsidRPr="005A00F4" w:rsidRDefault="004E67FF" w:rsidP="004E67FF">
      <w:pPr>
        <w:pStyle w:val="Prrafodelista"/>
        <w:tabs>
          <w:tab w:val="left" w:pos="426"/>
        </w:tabs>
        <w:spacing w:before="240" w:after="240" w:line="360" w:lineRule="auto"/>
        <w:ind w:left="0" w:right="51"/>
        <w:jc w:val="both"/>
        <w:rPr>
          <w:rFonts w:ascii="Palatino Linotype" w:hAnsi="Palatino Linotype"/>
        </w:rPr>
      </w:pPr>
    </w:p>
    <w:p w14:paraId="39D22C9C" w14:textId="1600D3B9" w:rsidR="004E67FF" w:rsidRPr="005A00F4" w:rsidRDefault="00E158ED"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Así, </w:t>
      </w:r>
      <w:r w:rsidR="00B53B85" w:rsidRPr="005A00F4">
        <w:rPr>
          <w:rFonts w:ascii="Palatino Linotype" w:eastAsia="MS Mincho" w:hAnsi="Palatino Linotype" w:cstheme="majorBidi"/>
        </w:rPr>
        <w:t xml:space="preserve">el derecho a la información constituye una prerrogativa a acceder a documentación en poder de los Sujetos Obligados. Sirve de apoyo a lo anterior la definición de </w:t>
      </w:r>
      <w:r w:rsidR="00B53B85" w:rsidRPr="005A00F4">
        <w:rPr>
          <w:rFonts w:ascii="Palatino Linotype" w:eastAsia="MS Mincho" w:hAnsi="Palatino Linotype" w:cstheme="majorBidi"/>
          <w:b/>
          <w:bCs/>
        </w:rPr>
        <w:t>derecho a la información</w:t>
      </w:r>
      <w:r w:rsidR="00B53B85" w:rsidRPr="005A00F4">
        <w:rPr>
          <w:rFonts w:ascii="Palatino Linotype" w:eastAsia="MS Mincho" w:hAnsi="Palatino Linotype" w:cstheme="majorBidi"/>
        </w:rPr>
        <w:t xml:space="preserve"> de Ernesto Villanueva Villanueva, que dice:</w:t>
      </w:r>
    </w:p>
    <w:p w14:paraId="02C9DB3F" w14:textId="77777777" w:rsidR="007B4564" w:rsidRPr="007A4381" w:rsidRDefault="007B4564" w:rsidP="007B4564">
      <w:pPr>
        <w:spacing w:line="276" w:lineRule="auto"/>
        <w:ind w:left="567" w:right="567"/>
        <w:contextualSpacing/>
        <w:jc w:val="both"/>
        <w:rPr>
          <w:rFonts w:ascii="Palatino Linotype" w:eastAsia="MS Mincho" w:hAnsi="Palatino Linotype" w:cstheme="majorBidi"/>
          <w:i/>
          <w:sz w:val="22"/>
        </w:rPr>
      </w:pPr>
      <w:r w:rsidRPr="007A4381">
        <w:rPr>
          <w:rFonts w:ascii="Palatino Linotype" w:eastAsia="MS Mincho" w:hAnsi="Palatino Linotype" w:cstheme="majorBidi"/>
          <w:i/>
          <w:sz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A4381">
        <w:rPr>
          <w:rStyle w:val="Refdenotaalpie"/>
          <w:rFonts w:eastAsia="MS Mincho"/>
          <w:i/>
          <w:sz w:val="22"/>
        </w:rPr>
        <w:footnoteReference w:id="11"/>
      </w:r>
      <w:r w:rsidRPr="007A4381">
        <w:rPr>
          <w:rFonts w:ascii="Palatino Linotype" w:eastAsia="MS Mincho" w:hAnsi="Palatino Linotype" w:cstheme="majorBidi"/>
          <w:i/>
          <w:sz w:val="22"/>
        </w:rPr>
        <w:t xml:space="preserve">” (Sic)  </w:t>
      </w:r>
    </w:p>
    <w:p w14:paraId="584FE8A8" w14:textId="77777777" w:rsidR="00B53B85" w:rsidRPr="005A00F4" w:rsidRDefault="00B53B85" w:rsidP="004E67FF">
      <w:pPr>
        <w:pStyle w:val="Prrafodelista"/>
        <w:tabs>
          <w:tab w:val="left" w:pos="426"/>
        </w:tabs>
        <w:spacing w:before="240" w:after="240" w:line="360" w:lineRule="auto"/>
        <w:ind w:left="0" w:right="51"/>
        <w:jc w:val="both"/>
        <w:rPr>
          <w:rFonts w:ascii="Palatino Linotype" w:hAnsi="Palatino Linotype"/>
        </w:rPr>
      </w:pPr>
    </w:p>
    <w:p w14:paraId="6CD24408" w14:textId="1133A590" w:rsidR="004E67FF" w:rsidRPr="005A00F4" w:rsidRDefault="007B4564"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Aunado </w:t>
      </w:r>
      <w:r w:rsidR="00D66186" w:rsidRPr="005A00F4">
        <w:rPr>
          <w:rFonts w:ascii="Palatino Linotype" w:hAnsi="Palatino Linotype"/>
        </w:rPr>
        <w:t xml:space="preserve">a lo anterior, </w:t>
      </w:r>
      <w:r w:rsidR="00D66186" w:rsidRPr="005A00F4">
        <w:rPr>
          <w:rFonts w:ascii="Palatino Linotype" w:eastAsia="MS Mincho" w:hAnsi="Palatino Linotype" w:cstheme="majorBidi"/>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AED091A" w14:textId="77777777" w:rsidR="004E67FF" w:rsidRDefault="004E67FF" w:rsidP="004E67FF">
      <w:pPr>
        <w:pStyle w:val="Prrafodelista"/>
        <w:tabs>
          <w:tab w:val="left" w:pos="426"/>
        </w:tabs>
        <w:spacing w:before="240" w:after="240" w:line="360" w:lineRule="auto"/>
        <w:ind w:left="0" w:right="51"/>
        <w:jc w:val="both"/>
        <w:rPr>
          <w:rFonts w:ascii="Palatino Linotype" w:hAnsi="Palatino Linotype"/>
        </w:rPr>
      </w:pPr>
    </w:p>
    <w:p w14:paraId="6D4FC80C" w14:textId="77777777" w:rsidR="007A4381" w:rsidRPr="005A00F4" w:rsidRDefault="007A4381" w:rsidP="004E67FF">
      <w:pPr>
        <w:pStyle w:val="Prrafodelista"/>
        <w:tabs>
          <w:tab w:val="left" w:pos="426"/>
        </w:tabs>
        <w:spacing w:before="240" w:after="240" w:line="360" w:lineRule="auto"/>
        <w:ind w:left="0" w:right="51"/>
        <w:jc w:val="both"/>
        <w:rPr>
          <w:rFonts w:ascii="Palatino Linotype" w:hAnsi="Palatino Linotype"/>
        </w:rPr>
      </w:pPr>
    </w:p>
    <w:p w14:paraId="560A2809" w14:textId="77777777" w:rsidR="000440F8" w:rsidRPr="007A4381" w:rsidRDefault="000440F8" w:rsidP="000440F8">
      <w:pPr>
        <w:tabs>
          <w:tab w:val="left" w:pos="8222"/>
        </w:tabs>
        <w:spacing w:line="276" w:lineRule="auto"/>
        <w:ind w:left="567" w:right="567"/>
        <w:contextualSpacing/>
        <w:jc w:val="center"/>
        <w:rPr>
          <w:rFonts w:ascii="Palatino Linotype" w:eastAsia="MS Mincho" w:hAnsi="Palatino Linotype" w:cstheme="majorBidi"/>
          <w:b/>
          <w:i/>
          <w:sz w:val="22"/>
        </w:rPr>
      </w:pPr>
      <w:r w:rsidRPr="007A4381">
        <w:rPr>
          <w:rFonts w:ascii="Palatino Linotype" w:eastAsia="MS Mincho" w:hAnsi="Palatino Linotype" w:cstheme="majorBidi"/>
          <w:b/>
          <w:i/>
          <w:sz w:val="22"/>
        </w:rPr>
        <w:t>“CRITERIO 0002-11</w:t>
      </w:r>
    </w:p>
    <w:p w14:paraId="5EAEBE67" w14:textId="77777777" w:rsidR="000440F8" w:rsidRPr="007A4381" w:rsidRDefault="000440F8" w:rsidP="000440F8">
      <w:pPr>
        <w:tabs>
          <w:tab w:val="left" w:pos="8222"/>
        </w:tabs>
        <w:spacing w:line="276" w:lineRule="auto"/>
        <w:ind w:left="567" w:right="567"/>
        <w:contextualSpacing/>
        <w:jc w:val="both"/>
        <w:rPr>
          <w:rFonts w:ascii="Palatino Linotype" w:eastAsia="MS Mincho" w:hAnsi="Palatino Linotype" w:cstheme="majorBidi"/>
          <w:i/>
          <w:sz w:val="22"/>
        </w:rPr>
      </w:pPr>
      <w:r w:rsidRPr="007A4381">
        <w:rPr>
          <w:rFonts w:ascii="Palatino Linotype" w:eastAsia="MS Mincho" w:hAnsi="Palatino Linotype" w:cstheme="majorBidi"/>
          <w:b/>
          <w:i/>
          <w:sz w:val="22"/>
        </w:rPr>
        <w:t>INFORMACIÓN PÚBLICA, CONCEPTO DE, EN MATERIA DE TRANSPARENCIA. INTERPRETACIÓN TEMÁTICA DE LOS ARTÍCULOS 2, FRACCIÓN V, XV, Y XVI, 3, 4, 11 Y 41.</w:t>
      </w:r>
      <w:r w:rsidRPr="007A4381">
        <w:rPr>
          <w:rFonts w:ascii="Palatino Linotype" w:eastAsia="MS Mincho" w:hAnsi="Palatino Linotype" w:cstheme="majorBidi"/>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CB6D27" w14:textId="77777777" w:rsidR="000440F8" w:rsidRPr="007A4381" w:rsidRDefault="000440F8" w:rsidP="000440F8">
      <w:pPr>
        <w:tabs>
          <w:tab w:val="left" w:pos="8222"/>
        </w:tabs>
        <w:spacing w:line="276" w:lineRule="auto"/>
        <w:ind w:left="567" w:right="567"/>
        <w:contextualSpacing/>
        <w:jc w:val="both"/>
        <w:rPr>
          <w:rFonts w:ascii="Palatino Linotype" w:eastAsia="MS Mincho" w:hAnsi="Palatino Linotype" w:cstheme="majorBidi"/>
          <w:i/>
          <w:sz w:val="22"/>
        </w:rPr>
      </w:pPr>
      <w:r w:rsidRPr="007A4381">
        <w:rPr>
          <w:rFonts w:ascii="Palatino Linotype" w:eastAsia="MS Mincho" w:hAnsi="Palatino Linotype" w:cstheme="majorBidi"/>
          <w:i/>
          <w:sz w:val="22"/>
        </w:rPr>
        <w:t>En consecuencia, el acceso a la información se refiere a que se cumplan cualquiera de los siguientes tres supuestos:</w:t>
      </w:r>
    </w:p>
    <w:p w14:paraId="4727550C" w14:textId="77777777" w:rsidR="000440F8" w:rsidRPr="007A4381" w:rsidRDefault="000440F8" w:rsidP="000440F8">
      <w:pPr>
        <w:tabs>
          <w:tab w:val="left" w:pos="8222"/>
        </w:tabs>
        <w:spacing w:line="276" w:lineRule="auto"/>
        <w:ind w:left="567" w:right="567"/>
        <w:contextualSpacing/>
        <w:jc w:val="both"/>
        <w:rPr>
          <w:rFonts w:ascii="Palatino Linotype" w:eastAsia="MS Mincho" w:hAnsi="Palatino Linotype" w:cstheme="majorBidi"/>
          <w:i/>
          <w:sz w:val="22"/>
        </w:rPr>
      </w:pPr>
    </w:p>
    <w:p w14:paraId="4AF68C25" w14:textId="77777777" w:rsidR="000440F8" w:rsidRPr="007A4381" w:rsidRDefault="000440F8" w:rsidP="000440F8">
      <w:pPr>
        <w:tabs>
          <w:tab w:val="left" w:pos="8222"/>
        </w:tabs>
        <w:spacing w:line="276" w:lineRule="auto"/>
        <w:ind w:left="567" w:right="567"/>
        <w:contextualSpacing/>
        <w:jc w:val="both"/>
        <w:rPr>
          <w:rFonts w:ascii="Palatino Linotype" w:eastAsia="MS Mincho" w:hAnsi="Palatino Linotype" w:cstheme="majorBidi"/>
          <w:i/>
          <w:sz w:val="22"/>
        </w:rPr>
      </w:pPr>
      <w:r w:rsidRPr="007A4381">
        <w:rPr>
          <w:rFonts w:ascii="Palatino Linotype" w:eastAsia="MS Mincho" w:hAnsi="Palatino Linotype" w:cstheme="majorBidi"/>
          <w:i/>
          <w:sz w:val="22"/>
        </w:rPr>
        <w:t>Que se trate de información registrada en cualquier soporte documental, que en ejercicio de las atribuciones conferidas, sea generada por los Sujetos Obligados;</w:t>
      </w:r>
    </w:p>
    <w:p w14:paraId="6F6B38A9" w14:textId="77777777" w:rsidR="000440F8" w:rsidRPr="007A4381" w:rsidRDefault="000440F8" w:rsidP="000440F8">
      <w:pPr>
        <w:tabs>
          <w:tab w:val="left" w:pos="8222"/>
        </w:tabs>
        <w:spacing w:line="276" w:lineRule="auto"/>
        <w:ind w:left="567" w:right="567"/>
        <w:contextualSpacing/>
        <w:jc w:val="both"/>
        <w:rPr>
          <w:rFonts w:ascii="Palatino Linotype" w:eastAsia="MS Mincho" w:hAnsi="Palatino Linotype" w:cstheme="majorBidi"/>
          <w:i/>
          <w:sz w:val="22"/>
        </w:rPr>
      </w:pPr>
    </w:p>
    <w:p w14:paraId="7F69A7B2" w14:textId="77777777" w:rsidR="000440F8" w:rsidRPr="007A4381" w:rsidRDefault="000440F8" w:rsidP="000440F8">
      <w:pPr>
        <w:tabs>
          <w:tab w:val="left" w:pos="8222"/>
        </w:tabs>
        <w:spacing w:line="276" w:lineRule="auto"/>
        <w:ind w:left="567" w:right="567"/>
        <w:contextualSpacing/>
        <w:jc w:val="both"/>
        <w:rPr>
          <w:rFonts w:ascii="Palatino Linotype" w:eastAsia="MS Mincho" w:hAnsi="Palatino Linotype" w:cstheme="majorBidi"/>
          <w:i/>
          <w:sz w:val="22"/>
        </w:rPr>
      </w:pPr>
      <w:r w:rsidRPr="007A4381">
        <w:rPr>
          <w:rFonts w:ascii="Palatino Linotype" w:eastAsia="MS Mincho" w:hAnsi="Palatino Linotype" w:cstheme="majorBidi"/>
          <w:i/>
          <w:sz w:val="22"/>
        </w:rPr>
        <w:t>Que se trate de información registrada en cualquier soporte documental, que en ejercicio de las atribuciones conferidas, sea administrada por los Sujetos Obligados, y</w:t>
      </w:r>
    </w:p>
    <w:p w14:paraId="1353650F" w14:textId="77777777" w:rsidR="000440F8" w:rsidRPr="007A4381" w:rsidRDefault="000440F8" w:rsidP="000440F8">
      <w:pPr>
        <w:tabs>
          <w:tab w:val="left" w:pos="8222"/>
        </w:tabs>
        <w:spacing w:line="276" w:lineRule="auto"/>
        <w:ind w:left="567" w:right="567"/>
        <w:contextualSpacing/>
        <w:jc w:val="both"/>
        <w:rPr>
          <w:rFonts w:ascii="Palatino Linotype" w:eastAsia="MS Mincho" w:hAnsi="Palatino Linotype" w:cstheme="majorBidi"/>
          <w:sz w:val="22"/>
        </w:rPr>
      </w:pPr>
      <w:r w:rsidRPr="007A4381">
        <w:rPr>
          <w:rFonts w:ascii="Palatino Linotype" w:eastAsia="MS Mincho" w:hAnsi="Palatino Linotype" w:cstheme="majorBidi"/>
          <w:i/>
          <w:sz w:val="22"/>
        </w:rPr>
        <w:t>Que se trate de información registrada en cualquier soporte documental, que en ejercicio de las atribuciones conferidas, se encuentre en posesión de los Sujetos Obligados</w:t>
      </w:r>
      <w:r w:rsidRPr="007A4381">
        <w:rPr>
          <w:rFonts w:ascii="Palatino Linotype" w:eastAsia="MS Mincho" w:hAnsi="Palatino Linotype" w:cstheme="majorBidi"/>
          <w:sz w:val="22"/>
        </w:rPr>
        <w:t>.”</w:t>
      </w:r>
    </w:p>
    <w:p w14:paraId="057CC2C3" w14:textId="77777777" w:rsidR="00D66186" w:rsidRPr="005A00F4" w:rsidRDefault="00D66186" w:rsidP="004E67FF">
      <w:pPr>
        <w:pStyle w:val="Prrafodelista"/>
        <w:tabs>
          <w:tab w:val="left" w:pos="426"/>
        </w:tabs>
        <w:spacing w:before="240" w:after="240" w:line="360" w:lineRule="auto"/>
        <w:ind w:left="0" w:right="51"/>
        <w:jc w:val="both"/>
        <w:rPr>
          <w:rFonts w:ascii="Palatino Linotype" w:hAnsi="Palatino Linotype"/>
        </w:rPr>
      </w:pPr>
    </w:p>
    <w:p w14:paraId="2BA6DCCD" w14:textId="135E55AD" w:rsidR="004E67FF" w:rsidRPr="005A00F4" w:rsidRDefault="000440F8"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 xml:space="preserve">Así, </w:t>
      </w:r>
      <w:r w:rsidR="000F0EA9" w:rsidRPr="005A00F4">
        <w:rPr>
          <w:rFonts w:ascii="Palatino Linotype" w:hAnsi="Palatino Linotype"/>
        </w:rPr>
        <w:t>se puede concluir que la distinción entre el derecho de petición y el</w:t>
      </w:r>
      <w:r w:rsidR="000F0EA9" w:rsidRPr="005A00F4">
        <w:rPr>
          <w:rFonts w:ascii="Palatino Linotype" w:hAnsi="Palatino Linotype"/>
          <w:spacing w:val="1"/>
        </w:rPr>
        <w:t xml:space="preserve"> </w:t>
      </w:r>
      <w:r w:rsidR="000F0EA9" w:rsidRPr="005A00F4">
        <w:rPr>
          <w:rFonts w:ascii="Palatino Linotype" w:hAnsi="Palatino Linotype"/>
        </w:rPr>
        <w:t>derecho</w:t>
      </w:r>
      <w:r w:rsidR="000F0EA9" w:rsidRPr="005A00F4">
        <w:rPr>
          <w:rFonts w:ascii="Palatino Linotype" w:hAnsi="Palatino Linotype"/>
          <w:spacing w:val="1"/>
        </w:rPr>
        <w:t xml:space="preserve"> </w:t>
      </w:r>
      <w:r w:rsidR="000F0EA9" w:rsidRPr="005A00F4">
        <w:rPr>
          <w:rFonts w:ascii="Palatino Linotype" w:hAnsi="Palatino Linotype"/>
        </w:rPr>
        <w:t>de</w:t>
      </w:r>
      <w:r w:rsidR="000F0EA9" w:rsidRPr="005A00F4">
        <w:rPr>
          <w:rFonts w:ascii="Palatino Linotype" w:hAnsi="Palatino Linotype"/>
          <w:spacing w:val="1"/>
        </w:rPr>
        <w:t xml:space="preserve"> </w:t>
      </w:r>
      <w:r w:rsidR="000F0EA9" w:rsidRPr="005A00F4">
        <w:rPr>
          <w:rFonts w:ascii="Palatino Linotype" w:hAnsi="Palatino Linotype"/>
        </w:rPr>
        <w:t>acceso</w:t>
      </w:r>
      <w:r w:rsidR="000F0EA9" w:rsidRPr="005A00F4">
        <w:rPr>
          <w:rFonts w:ascii="Palatino Linotype" w:hAnsi="Palatino Linotype"/>
          <w:spacing w:val="1"/>
        </w:rPr>
        <w:t xml:space="preserve"> </w:t>
      </w:r>
      <w:r w:rsidR="000F0EA9" w:rsidRPr="005A00F4">
        <w:rPr>
          <w:rFonts w:ascii="Palatino Linotype" w:hAnsi="Palatino Linotype"/>
        </w:rPr>
        <w:t>a</w:t>
      </w:r>
      <w:r w:rsidR="000F0EA9" w:rsidRPr="005A00F4">
        <w:rPr>
          <w:rFonts w:ascii="Palatino Linotype" w:hAnsi="Palatino Linotype"/>
          <w:spacing w:val="1"/>
        </w:rPr>
        <w:t xml:space="preserve"> </w:t>
      </w:r>
      <w:r w:rsidR="000F0EA9" w:rsidRPr="005A00F4">
        <w:rPr>
          <w:rFonts w:ascii="Palatino Linotype" w:hAnsi="Palatino Linotype"/>
        </w:rPr>
        <w:t>la</w:t>
      </w:r>
      <w:r w:rsidR="000F0EA9" w:rsidRPr="005A00F4">
        <w:rPr>
          <w:rFonts w:ascii="Palatino Linotype" w:hAnsi="Palatino Linotype"/>
          <w:spacing w:val="1"/>
        </w:rPr>
        <w:t xml:space="preserve"> </w:t>
      </w:r>
      <w:r w:rsidR="000F0EA9" w:rsidRPr="005A00F4">
        <w:rPr>
          <w:rFonts w:ascii="Palatino Linotype" w:hAnsi="Palatino Linotype"/>
        </w:rPr>
        <w:t>información</w:t>
      </w:r>
      <w:r w:rsidR="000F0EA9" w:rsidRPr="005A00F4">
        <w:rPr>
          <w:rFonts w:ascii="Palatino Linotype" w:hAnsi="Palatino Linotype"/>
          <w:spacing w:val="1"/>
        </w:rPr>
        <w:t xml:space="preserve"> </w:t>
      </w:r>
      <w:r w:rsidR="000F0EA9" w:rsidRPr="005A00F4">
        <w:rPr>
          <w:rFonts w:ascii="Palatino Linotype" w:hAnsi="Palatino Linotype"/>
        </w:rPr>
        <w:t>pública</w:t>
      </w:r>
      <w:r w:rsidR="000F0EA9" w:rsidRPr="005A00F4">
        <w:rPr>
          <w:rFonts w:ascii="Palatino Linotype" w:hAnsi="Palatino Linotype"/>
          <w:spacing w:val="1"/>
        </w:rPr>
        <w:t xml:space="preserve"> </w:t>
      </w:r>
      <w:r w:rsidR="000F0EA9" w:rsidRPr="005A00F4">
        <w:rPr>
          <w:rFonts w:ascii="Palatino Linotype" w:hAnsi="Palatino Linotype"/>
        </w:rPr>
        <w:t>estriba</w:t>
      </w:r>
      <w:r w:rsidR="000F0EA9" w:rsidRPr="005A00F4">
        <w:rPr>
          <w:rFonts w:ascii="Palatino Linotype" w:hAnsi="Palatino Linotype"/>
          <w:spacing w:val="1"/>
        </w:rPr>
        <w:t xml:space="preserve"> </w:t>
      </w:r>
      <w:r w:rsidR="000F0EA9" w:rsidRPr="005A00F4">
        <w:rPr>
          <w:rFonts w:ascii="Palatino Linotype" w:hAnsi="Palatino Linotype"/>
        </w:rPr>
        <w:t>principalmente</w:t>
      </w:r>
      <w:r w:rsidR="000F0EA9" w:rsidRPr="005A00F4">
        <w:rPr>
          <w:rFonts w:ascii="Palatino Linotype" w:hAnsi="Palatino Linotype"/>
          <w:spacing w:val="1"/>
        </w:rPr>
        <w:t xml:space="preserve"> </w:t>
      </w:r>
      <w:r w:rsidR="000F0EA9" w:rsidRPr="005A00F4">
        <w:rPr>
          <w:rFonts w:ascii="Palatino Linotype" w:hAnsi="Palatino Linotype"/>
        </w:rPr>
        <w:t>en</w:t>
      </w:r>
      <w:r w:rsidR="000F0EA9" w:rsidRPr="005A00F4">
        <w:rPr>
          <w:rFonts w:ascii="Palatino Linotype" w:hAnsi="Palatino Linotype"/>
          <w:spacing w:val="1"/>
        </w:rPr>
        <w:t xml:space="preserve"> </w:t>
      </w:r>
      <w:r w:rsidR="000F0EA9" w:rsidRPr="005A00F4">
        <w:rPr>
          <w:rFonts w:ascii="Palatino Linotype" w:hAnsi="Palatino Linotype"/>
        </w:rPr>
        <w:t>que</w:t>
      </w:r>
      <w:r w:rsidR="000F0EA9" w:rsidRPr="005A00F4">
        <w:rPr>
          <w:rFonts w:ascii="Palatino Linotype" w:hAnsi="Palatino Linotype"/>
          <w:spacing w:val="1"/>
        </w:rPr>
        <w:t xml:space="preserve"> </w:t>
      </w:r>
      <w:r w:rsidR="000F0EA9" w:rsidRPr="005A00F4">
        <w:rPr>
          <w:rFonts w:ascii="Palatino Linotype" w:hAnsi="Palatino Linotype"/>
        </w:rPr>
        <w:t>en</w:t>
      </w:r>
      <w:r w:rsidR="000F0EA9" w:rsidRPr="005A00F4">
        <w:rPr>
          <w:rFonts w:ascii="Palatino Linotype" w:hAnsi="Palatino Linotype"/>
          <w:spacing w:val="1"/>
        </w:rPr>
        <w:t xml:space="preserve"> </w:t>
      </w:r>
      <w:r w:rsidR="000F0EA9" w:rsidRPr="005A00F4">
        <w:rPr>
          <w:rFonts w:ascii="Palatino Linotype" w:hAnsi="Palatino Linotype"/>
        </w:rPr>
        <w:t>el</w:t>
      </w:r>
      <w:r w:rsidR="000F0EA9" w:rsidRPr="005A00F4">
        <w:rPr>
          <w:rFonts w:ascii="Palatino Linotype" w:hAnsi="Palatino Linotype"/>
          <w:spacing w:val="1"/>
        </w:rPr>
        <w:t xml:space="preserve"> </w:t>
      </w:r>
      <w:r w:rsidR="000F0EA9" w:rsidRPr="005A00F4">
        <w:rPr>
          <w:rFonts w:ascii="Palatino Linotype" w:hAnsi="Palatino Linotype"/>
        </w:rPr>
        <w:t>primero de ellos, la pretensión del peticionario consiste generalmente en obligar a la</w:t>
      </w:r>
      <w:r w:rsidR="000F0EA9" w:rsidRPr="005A00F4">
        <w:rPr>
          <w:rFonts w:ascii="Palatino Linotype" w:hAnsi="Palatino Linotype"/>
          <w:spacing w:val="1"/>
        </w:rPr>
        <w:t xml:space="preserve"> </w:t>
      </w:r>
      <w:r w:rsidR="000F0EA9" w:rsidRPr="005A00F4">
        <w:rPr>
          <w:rFonts w:ascii="Palatino Linotype" w:hAnsi="Palatino Linotype"/>
        </w:rPr>
        <w:t>autoridad responsable a que actúe en el sentido de contestar lo solicitado, mientras</w:t>
      </w:r>
      <w:r w:rsidR="000F0EA9" w:rsidRPr="005A00F4">
        <w:rPr>
          <w:rFonts w:ascii="Palatino Linotype" w:hAnsi="Palatino Linotype"/>
          <w:spacing w:val="1"/>
        </w:rPr>
        <w:t xml:space="preserve"> </w:t>
      </w:r>
      <w:r w:rsidR="000F0EA9" w:rsidRPr="005A00F4">
        <w:rPr>
          <w:rFonts w:ascii="Palatino Linotype" w:hAnsi="Palatino Linotype"/>
        </w:rPr>
        <w:t>que</w:t>
      </w:r>
      <w:r w:rsidR="000F0EA9" w:rsidRPr="005A00F4">
        <w:rPr>
          <w:rFonts w:ascii="Palatino Linotype" w:hAnsi="Palatino Linotype"/>
          <w:spacing w:val="56"/>
        </w:rPr>
        <w:t xml:space="preserve"> </w:t>
      </w:r>
      <w:r w:rsidR="000F0EA9" w:rsidRPr="005A00F4">
        <w:rPr>
          <w:rFonts w:ascii="Palatino Linotype" w:hAnsi="Palatino Linotype"/>
        </w:rPr>
        <w:t>en</w:t>
      </w:r>
      <w:r w:rsidR="000F0EA9" w:rsidRPr="005A00F4">
        <w:rPr>
          <w:rFonts w:ascii="Palatino Linotype" w:hAnsi="Palatino Linotype"/>
          <w:spacing w:val="57"/>
        </w:rPr>
        <w:t xml:space="preserve"> </w:t>
      </w:r>
      <w:r w:rsidR="000F0EA9" w:rsidRPr="005A00F4">
        <w:rPr>
          <w:rFonts w:ascii="Palatino Linotype" w:hAnsi="Palatino Linotype"/>
        </w:rPr>
        <w:t>el</w:t>
      </w:r>
      <w:r w:rsidR="000F0EA9" w:rsidRPr="005A00F4">
        <w:rPr>
          <w:rFonts w:ascii="Palatino Linotype" w:hAnsi="Palatino Linotype"/>
          <w:spacing w:val="58"/>
        </w:rPr>
        <w:t xml:space="preserve"> </w:t>
      </w:r>
      <w:r w:rsidR="000F0EA9" w:rsidRPr="005A00F4">
        <w:rPr>
          <w:rFonts w:ascii="Palatino Linotype" w:hAnsi="Palatino Linotype"/>
        </w:rPr>
        <w:t>segundo</w:t>
      </w:r>
      <w:r w:rsidR="000F0EA9" w:rsidRPr="005A00F4">
        <w:rPr>
          <w:rFonts w:ascii="Palatino Linotype" w:hAnsi="Palatino Linotype"/>
          <w:spacing w:val="58"/>
        </w:rPr>
        <w:t xml:space="preserve"> </w:t>
      </w:r>
      <w:r w:rsidR="000F0EA9" w:rsidRPr="005A00F4">
        <w:rPr>
          <w:rFonts w:ascii="Palatino Linotype" w:hAnsi="Palatino Linotype"/>
        </w:rPr>
        <w:t>supuesto</w:t>
      </w:r>
      <w:r w:rsidR="000F0EA9" w:rsidRPr="005A00F4">
        <w:rPr>
          <w:rFonts w:ascii="Palatino Linotype" w:hAnsi="Palatino Linotype"/>
          <w:spacing w:val="59"/>
        </w:rPr>
        <w:t xml:space="preserve"> </w:t>
      </w:r>
      <w:r w:rsidR="000F0EA9" w:rsidRPr="005A00F4">
        <w:rPr>
          <w:rFonts w:ascii="Palatino Linotype" w:hAnsi="Palatino Linotype"/>
          <w:b/>
          <w:u w:val="single"/>
        </w:rPr>
        <w:t>la</w:t>
      </w:r>
      <w:r w:rsidR="000F0EA9" w:rsidRPr="005A00F4">
        <w:rPr>
          <w:rFonts w:ascii="Palatino Linotype" w:hAnsi="Palatino Linotype"/>
          <w:b/>
          <w:spacing w:val="59"/>
          <w:u w:val="single"/>
        </w:rPr>
        <w:t xml:space="preserve"> </w:t>
      </w:r>
      <w:r w:rsidR="000F0EA9" w:rsidRPr="005A00F4">
        <w:rPr>
          <w:rFonts w:ascii="Palatino Linotype" w:hAnsi="Palatino Linotype"/>
          <w:b/>
          <w:u w:val="single"/>
        </w:rPr>
        <w:t>solicitud</w:t>
      </w:r>
      <w:r w:rsidR="000F0EA9" w:rsidRPr="005A00F4">
        <w:rPr>
          <w:rFonts w:ascii="Palatino Linotype" w:hAnsi="Palatino Linotype"/>
          <w:b/>
          <w:spacing w:val="2"/>
          <w:u w:val="single"/>
        </w:rPr>
        <w:t xml:space="preserve"> </w:t>
      </w:r>
      <w:r w:rsidR="000F0EA9" w:rsidRPr="005A00F4">
        <w:rPr>
          <w:rFonts w:ascii="Palatino Linotype" w:hAnsi="Palatino Linotype"/>
          <w:b/>
          <w:u w:val="single"/>
        </w:rPr>
        <w:t>de acceso a</w:t>
      </w:r>
      <w:r w:rsidR="000F0EA9" w:rsidRPr="005A00F4">
        <w:rPr>
          <w:rFonts w:ascii="Palatino Linotype" w:hAnsi="Palatino Linotype"/>
          <w:b/>
          <w:spacing w:val="59"/>
          <w:u w:val="single"/>
        </w:rPr>
        <w:t xml:space="preserve"> </w:t>
      </w:r>
      <w:r w:rsidR="000F0EA9" w:rsidRPr="005A00F4">
        <w:rPr>
          <w:rFonts w:ascii="Palatino Linotype" w:hAnsi="Palatino Linotype"/>
          <w:b/>
          <w:u w:val="single"/>
        </w:rPr>
        <w:t>la</w:t>
      </w:r>
      <w:r w:rsidR="000F0EA9" w:rsidRPr="005A00F4">
        <w:rPr>
          <w:rFonts w:ascii="Palatino Linotype" w:hAnsi="Palatino Linotype"/>
          <w:b/>
          <w:spacing w:val="1"/>
          <w:u w:val="single"/>
        </w:rPr>
        <w:t xml:space="preserve"> </w:t>
      </w:r>
      <w:r w:rsidR="000F0EA9" w:rsidRPr="005A00F4">
        <w:rPr>
          <w:rFonts w:ascii="Palatino Linotype" w:hAnsi="Palatino Linotype"/>
          <w:b/>
          <w:u w:val="single"/>
        </w:rPr>
        <w:t>información pública se encamina primordialmente a permitir el acceso a datos, registros y todo tipo de</w:t>
      </w:r>
      <w:r w:rsidR="000F0EA9" w:rsidRPr="005A00F4">
        <w:rPr>
          <w:rFonts w:ascii="Palatino Linotype" w:hAnsi="Palatino Linotype"/>
          <w:b/>
          <w:spacing w:val="1"/>
        </w:rPr>
        <w:t xml:space="preserve"> </w:t>
      </w:r>
      <w:r w:rsidR="000F0EA9" w:rsidRPr="005A00F4">
        <w:rPr>
          <w:rFonts w:ascii="Palatino Linotype" w:hAnsi="Palatino Linotype"/>
          <w:b/>
          <w:u w:val="single"/>
        </w:rPr>
        <w:t>información pública que conste en documentos, sea generada o se encuentre en</w:t>
      </w:r>
      <w:r w:rsidR="000F0EA9" w:rsidRPr="005A00F4">
        <w:rPr>
          <w:rFonts w:ascii="Palatino Linotype" w:hAnsi="Palatino Linotype"/>
          <w:b/>
          <w:spacing w:val="1"/>
        </w:rPr>
        <w:t xml:space="preserve"> </w:t>
      </w:r>
      <w:r w:rsidR="000F0EA9" w:rsidRPr="005A00F4">
        <w:rPr>
          <w:rFonts w:ascii="Palatino Linotype" w:hAnsi="Palatino Linotype"/>
          <w:b/>
          <w:u w:val="single"/>
        </w:rPr>
        <w:t>posesión</w:t>
      </w:r>
      <w:r w:rsidR="000F0EA9" w:rsidRPr="005A00F4">
        <w:rPr>
          <w:rFonts w:ascii="Palatino Linotype" w:hAnsi="Palatino Linotype"/>
          <w:b/>
          <w:spacing w:val="-1"/>
          <w:u w:val="single"/>
        </w:rPr>
        <w:t xml:space="preserve"> </w:t>
      </w:r>
      <w:r w:rsidR="000F0EA9" w:rsidRPr="005A00F4">
        <w:rPr>
          <w:rFonts w:ascii="Palatino Linotype" w:hAnsi="Palatino Linotype"/>
          <w:b/>
          <w:u w:val="single"/>
        </w:rPr>
        <w:t>de</w:t>
      </w:r>
      <w:r w:rsidR="000F0EA9" w:rsidRPr="005A00F4">
        <w:rPr>
          <w:rFonts w:ascii="Palatino Linotype" w:hAnsi="Palatino Linotype"/>
          <w:b/>
          <w:spacing w:val="-1"/>
          <w:u w:val="single"/>
        </w:rPr>
        <w:t xml:space="preserve"> </w:t>
      </w:r>
      <w:r w:rsidR="000F0EA9" w:rsidRPr="005A00F4">
        <w:rPr>
          <w:rFonts w:ascii="Palatino Linotype" w:hAnsi="Palatino Linotype"/>
          <w:b/>
          <w:u w:val="single"/>
        </w:rPr>
        <w:t>la autoridad.</w:t>
      </w:r>
    </w:p>
    <w:p w14:paraId="64428835" w14:textId="77777777" w:rsidR="004E67FF" w:rsidRDefault="004E67FF" w:rsidP="004E67FF">
      <w:pPr>
        <w:pStyle w:val="Prrafodelista"/>
        <w:tabs>
          <w:tab w:val="left" w:pos="426"/>
        </w:tabs>
        <w:spacing w:before="240" w:after="240" w:line="360" w:lineRule="auto"/>
        <w:ind w:left="0" w:right="51"/>
        <w:jc w:val="both"/>
        <w:rPr>
          <w:rFonts w:ascii="Palatino Linotype" w:hAnsi="Palatino Linotype"/>
        </w:rPr>
      </w:pPr>
    </w:p>
    <w:p w14:paraId="28BA74CA" w14:textId="77777777" w:rsidR="007A4381" w:rsidRPr="005A00F4" w:rsidRDefault="007A4381" w:rsidP="004E67FF">
      <w:pPr>
        <w:pStyle w:val="Prrafodelista"/>
        <w:tabs>
          <w:tab w:val="left" w:pos="426"/>
        </w:tabs>
        <w:spacing w:before="240" w:after="240" w:line="360" w:lineRule="auto"/>
        <w:ind w:left="0" w:right="51"/>
        <w:jc w:val="both"/>
        <w:rPr>
          <w:rFonts w:ascii="Palatino Linotype" w:hAnsi="Palatino Linotype"/>
        </w:rPr>
      </w:pPr>
    </w:p>
    <w:p w14:paraId="07B46361" w14:textId="35B89ED2" w:rsidR="009D247E" w:rsidRPr="005A00F4" w:rsidRDefault="009D247E" w:rsidP="009D247E">
      <w:pPr>
        <w:pStyle w:val="Prrafodelista"/>
        <w:tabs>
          <w:tab w:val="left" w:pos="426"/>
        </w:tabs>
        <w:spacing w:before="240" w:after="240" w:line="360" w:lineRule="auto"/>
        <w:ind w:left="0" w:right="51"/>
        <w:jc w:val="both"/>
        <w:outlineLvl w:val="2"/>
        <w:rPr>
          <w:rFonts w:ascii="Palatino Linotype" w:hAnsi="Palatino Linotype"/>
          <w:b/>
          <w:bCs/>
        </w:rPr>
      </w:pPr>
      <w:r w:rsidRPr="005A00F4">
        <w:rPr>
          <w:rFonts w:ascii="Palatino Linotype" w:hAnsi="Palatino Linotype"/>
          <w:b/>
          <w:bCs/>
        </w:rPr>
        <w:t>I</w:t>
      </w:r>
      <w:r w:rsidR="00C706AD" w:rsidRPr="005A00F4">
        <w:rPr>
          <w:rFonts w:ascii="Palatino Linotype" w:hAnsi="Palatino Linotype"/>
          <w:b/>
          <w:bCs/>
        </w:rPr>
        <w:t>II</w:t>
      </w:r>
      <w:r w:rsidRPr="005A00F4">
        <w:rPr>
          <w:rFonts w:ascii="Palatino Linotype" w:hAnsi="Palatino Linotype"/>
          <w:b/>
          <w:bCs/>
        </w:rPr>
        <w:t>. Del cambio en la modalidad de entrega de la información.</w:t>
      </w:r>
    </w:p>
    <w:p w14:paraId="318A7DE9" w14:textId="77777777" w:rsidR="0090099B" w:rsidRPr="005A00F4" w:rsidRDefault="009D247E" w:rsidP="0090099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Como </w:t>
      </w:r>
      <w:r w:rsidR="0090099B" w:rsidRPr="005A00F4">
        <w:rPr>
          <w:rFonts w:ascii="Palatino Linotype" w:hAnsi="Palatino Linotype"/>
          <w:color w:val="000000" w:themeColor="text1"/>
        </w:rPr>
        <w:t xml:space="preserve">ha sido expuesto en párrafos previos, la </w:t>
      </w:r>
      <w:r w:rsidR="0090099B" w:rsidRPr="005A00F4">
        <w:rPr>
          <w:rFonts w:ascii="Palatino Linotype" w:hAnsi="Palatino Linotype"/>
          <w:bCs/>
          <w:iCs/>
          <w:color w:val="000000" w:themeColor="text1"/>
        </w:rPr>
        <w:t xml:space="preserve">Ley de Transparencia y Acceso a la Información Pública del Estado de México y Municipios establece que el </w:t>
      </w:r>
      <w:r w:rsidR="0090099B" w:rsidRPr="005A00F4">
        <w:rPr>
          <w:rFonts w:ascii="Palatino Linotype" w:hAnsi="Palatino Linotype"/>
          <w:b/>
          <w:bCs/>
          <w:iCs/>
          <w:color w:val="000000" w:themeColor="text1"/>
        </w:rPr>
        <w:t>recurso de revisión</w:t>
      </w:r>
      <w:r w:rsidR="0090099B" w:rsidRPr="005A00F4">
        <w:rPr>
          <w:rFonts w:ascii="Palatino Linotype" w:hAnsi="Palatino Linotype"/>
          <w:bCs/>
          <w:iCs/>
          <w:color w:val="000000" w:themeColor="text1"/>
        </w:rPr>
        <w:t xml:space="preserve"> es la garantía secundaria mediante la cual se pretende reparar cualquier posible afectación al derecho de acceso a la información pública</w:t>
      </w:r>
      <w:r w:rsidR="0090099B" w:rsidRPr="005A00F4">
        <w:rPr>
          <w:rFonts w:ascii="Palatino Linotype" w:hAnsi="Palatino Linotype"/>
          <w:bCs/>
          <w:iCs/>
          <w:color w:val="000000" w:themeColor="text1"/>
          <w:vertAlign w:val="superscript"/>
        </w:rPr>
        <w:footnoteReference w:id="12"/>
      </w:r>
      <w:r w:rsidR="0090099B" w:rsidRPr="005A00F4">
        <w:rPr>
          <w:rFonts w:ascii="Palatino Linotype" w:hAnsi="Palatino Linotype"/>
          <w:bCs/>
          <w:iCs/>
          <w:color w:val="000000" w:themeColor="text1"/>
        </w:rPr>
        <w:t xml:space="preserve">; y </w:t>
      </w:r>
      <w:r w:rsidR="0090099B" w:rsidRPr="005A00F4">
        <w:rPr>
          <w:rFonts w:ascii="Palatino Linotype" w:hAnsi="Palatino Linotype"/>
          <w:b/>
          <w:bCs/>
          <w:iCs/>
          <w:color w:val="000000" w:themeColor="text1"/>
        </w:rPr>
        <w:t>procederá</w:t>
      </w:r>
      <w:r w:rsidR="0090099B" w:rsidRPr="005A00F4">
        <w:rPr>
          <w:rFonts w:ascii="Palatino Linotype" w:hAnsi="Palatino Linotype"/>
          <w:bCs/>
          <w:iCs/>
          <w:color w:val="000000" w:themeColor="text1"/>
        </w:rPr>
        <w:t xml:space="preserve">, entre otras, </w:t>
      </w:r>
      <w:r w:rsidR="0090099B" w:rsidRPr="005A00F4">
        <w:rPr>
          <w:rFonts w:ascii="Palatino Linotype" w:hAnsi="Palatino Linotype"/>
          <w:b/>
          <w:bCs/>
          <w:iCs/>
          <w:color w:val="000000" w:themeColor="text1"/>
        </w:rPr>
        <w:t>en contra de la</w:t>
      </w:r>
      <w:r w:rsidR="0090099B" w:rsidRPr="005A00F4">
        <w:rPr>
          <w:rFonts w:ascii="Palatino Linotype" w:hAnsi="Palatino Linotype"/>
          <w:bCs/>
          <w:iCs/>
          <w:color w:val="000000" w:themeColor="text1"/>
        </w:rPr>
        <w:t xml:space="preserve"> notificación, </w:t>
      </w:r>
      <w:r w:rsidR="0090099B" w:rsidRPr="005A00F4">
        <w:rPr>
          <w:rFonts w:ascii="Palatino Linotype" w:hAnsi="Palatino Linotype"/>
          <w:b/>
          <w:bCs/>
          <w:iCs/>
          <w:color w:val="000000" w:themeColor="text1"/>
        </w:rPr>
        <w:t>entrega o puesta a disposición de información en una modalidad o formato distinto al solicitado</w:t>
      </w:r>
      <w:r w:rsidR="0090099B" w:rsidRPr="005A00F4">
        <w:rPr>
          <w:rFonts w:ascii="Palatino Linotype" w:hAnsi="Palatino Linotype"/>
          <w:bCs/>
          <w:iCs/>
          <w:color w:val="000000" w:themeColor="text1"/>
          <w:vertAlign w:val="superscript"/>
        </w:rPr>
        <w:footnoteReference w:id="13"/>
      </w:r>
      <w:r w:rsidR="0090099B" w:rsidRPr="005A00F4">
        <w:rPr>
          <w:rFonts w:ascii="Palatino Linotype" w:hAnsi="Palatino Linotype"/>
          <w:bCs/>
          <w:iCs/>
          <w:color w:val="000000" w:themeColor="text1"/>
        </w:rPr>
        <w:t>.</w:t>
      </w:r>
    </w:p>
    <w:p w14:paraId="290D15CF" w14:textId="77777777" w:rsidR="0090099B" w:rsidRPr="005A00F4" w:rsidRDefault="0090099B" w:rsidP="0090099B">
      <w:pPr>
        <w:pStyle w:val="Prrafodelista"/>
        <w:tabs>
          <w:tab w:val="left" w:pos="426"/>
        </w:tabs>
        <w:spacing w:before="240" w:after="240" w:line="360" w:lineRule="auto"/>
        <w:ind w:left="0" w:right="51"/>
        <w:jc w:val="both"/>
        <w:rPr>
          <w:rFonts w:ascii="Palatino Linotype" w:hAnsi="Palatino Linotype"/>
          <w:color w:val="000000" w:themeColor="text1"/>
        </w:rPr>
      </w:pPr>
    </w:p>
    <w:p w14:paraId="760A6895" w14:textId="77777777" w:rsidR="0090099B" w:rsidRPr="005A00F4" w:rsidRDefault="0090099B" w:rsidP="0090099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Al </w:t>
      </w:r>
      <w:r w:rsidRPr="005A00F4">
        <w:rPr>
          <w:rFonts w:ascii="Palatino Linotype" w:hAnsi="Palatino Linotype"/>
          <w:color w:val="000000" w:themeColor="text1"/>
        </w:rPr>
        <w:t xml:space="preserve">respecto, el </w:t>
      </w:r>
      <w:r w:rsidRPr="005A00F4">
        <w:rPr>
          <w:rFonts w:ascii="Palatino Linotype" w:eastAsia="Times New Roman" w:hAnsi="Palatino Linotype" w:cs="Arial"/>
          <w:bCs/>
          <w:iCs/>
        </w:rPr>
        <w:t>artículo 164 de la Ley de Transparencia y Acceso a la Información Pública del Estado de México y Municipios establece lo siguiente:</w:t>
      </w:r>
    </w:p>
    <w:p w14:paraId="29F8FF06"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bCs/>
          <w:i/>
          <w:iCs/>
          <w:color w:val="000000" w:themeColor="text1"/>
          <w:sz w:val="22"/>
        </w:rPr>
      </w:pPr>
      <w:r w:rsidRPr="007A4381">
        <w:rPr>
          <w:rFonts w:ascii="Palatino Linotype" w:hAnsi="Palatino Linotype"/>
          <w:bCs/>
          <w:i/>
          <w:iCs/>
          <w:color w:val="000000" w:themeColor="text1"/>
          <w:sz w:val="22"/>
        </w:rPr>
        <w:t>“</w:t>
      </w:r>
      <w:r w:rsidRPr="007A4381">
        <w:rPr>
          <w:rFonts w:ascii="Palatino Linotype" w:hAnsi="Palatino Linotype"/>
          <w:b/>
          <w:bCs/>
          <w:i/>
          <w:iCs/>
          <w:color w:val="000000" w:themeColor="text1"/>
          <w:sz w:val="22"/>
        </w:rPr>
        <w:t>Artículo 164.</w:t>
      </w:r>
      <w:r w:rsidRPr="007A4381">
        <w:rPr>
          <w:rFonts w:ascii="Palatino Linotype" w:hAnsi="Palatino Linotype"/>
          <w:bCs/>
          <w:i/>
          <w:iCs/>
          <w:color w:val="000000" w:themeColor="text1"/>
          <w:sz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505C5C33"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bCs/>
          <w:iCs/>
          <w:color w:val="000000" w:themeColor="text1"/>
          <w:sz w:val="22"/>
        </w:rPr>
      </w:pPr>
      <w:r w:rsidRPr="007A4381">
        <w:rPr>
          <w:rFonts w:ascii="Palatino Linotype" w:hAnsi="Palatino Linotype"/>
          <w:bCs/>
          <w:i/>
          <w:iCs/>
          <w:color w:val="000000" w:themeColor="text1"/>
          <w:sz w:val="22"/>
        </w:rPr>
        <w:t xml:space="preserve">En cualquier caso, </w:t>
      </w:r>
      <w:r w:rsidRPr="007A4381">
        <w:rPr>
          <w:rFonts w:ascii="Palatino Linotype" w:hAnsi="Palatino Linotype"/>
          <w:b/>
          <w:bCs/>
          <w:i/>
          <w:iCs/>
          <w:color w:val="000000" w:themeColor="text1"/>
          <w:sz w:val="22"/>
        </w:rPr>
        <w:t>se deberá fundar y motivar la necesidad de ofrecer otras modalidades</w:t>
      </w:r>
      <w:r w:rsidRPr="007A4381">
        <w:rPr>
          <w:rFonts w:ascii="Palatino Linotype" w:hAnsi="Palatino Linotype"/>
          <w:bCs/>
          <w:i/>
          <w:iCs/>
          <w:color w:val="000000" w:themeColor="text1"/>
          <w:sz w:val="22"/>
        </w:rPr>
        <w:t>.”</w:t>
      </w:r>
    </w:p>
    <w:p w14:paraId="0249F443"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7A4381">
        <w:rPr>
          <w:rFonts w:ascii="Palatino Linotype" w:hAnsi="Palatino Linotype"/>
          <w:bCs/>
          <w:iCs/>
          <w:color w:val="000000" w:themeColor="text1"/>
          <w:sz w:val="22"/>
        </w:rPr>
        <w:t>(Énfasis añadido)</w:t>
      </w:r>
    </w:p>
    <w:p w14:paraId="6A2C58BF" w14:textId="77777777" w:rsidR="0090099B" w:rsidRPr="005A00F4" w:rsidRDefault="0090099B" w:rsidP="0090099B">
      <w:pPr>
        <w:pStyle w:val="Prrafodelista"/>
        <w:tabs>
          <w:tab w:val="left" w:pos="426"/>
        </w:tabs>
        <w:spacing w:before="240" w:after="240" w:line="360" w:lineRule="auto"/>
        <w:ind w:left="0" w:right="51"/>
        <w:jc w:val="both"/>
        <w:rPr>
          <w:rFonts w:ascii="Palatino Linotype" w:hAnsi="Palatino Linotype"/>
          <w:color w:val="000000" w:themeColor="text1"/>
        </w:rPr>
      </w:pPr>
    </w:p>
    <w:p w14:paraId="42559040" w14:textId="77777777" w:rsidR="0090099B" w:rsidRPr="005A00F4" w:rsidRDefault="0090099B" w:rsidP="0090099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Del </w:t>
      </w:r>
      <w:r w:rsidRPr="005A00F4">
        <w:rPr>
          <w:rFonts w:ascii="Palatino Linotype" w:hAnsi="Palatino Linotype"/>
          <w:bCs/>
          <w:iCs/>
          <w:color w:val="000000" w:themeColor="text1"/>
        </w:rPr>
        <w:t xml:space="preserve">numeral previamente citado se desprende que el </w:t>
      </w:r>
      <w:r w:rsidRPr="005A00F4">
        <w:rPr>
          <w:rFonts w:ascii="Palatino Linotype" w:hAnsi="Palatino Linotype"/>
          <w:b/>
          <w:bCs/>
          <w:iCs/>
          <w:color w:val="000000" w:themeColor="text1"/>
        </w:rPr>
        <w:t>SUJETO OBLIGADO</w:t>
      </w:r>
      <w:r w:rsidRPr="005A00F4">
        <w:rPr>
          <w:rFonts w:ascii="Palatino Linotype" w:hAnsi="Palatino Linotype"/>
          <w:bCs/>
          <w:iCs/>
          <w:color w:val="000000" w:themeColor="text1"/>
        </w:rPr>
        <w:t xml:space="preserve"> sí puede ofrecer cambiar la modalidad de entrega de la información cuando, por cualquier motivo, no pueda entregarse en la originalmente señalada; sin embargo, </w:t>
      </w:r>
      <w:r w:rsidRPr="005A00F4">
        <w:rPr>
          <w:rFonts w:ascii="Palatino Linotype" w:hAnsi="Palatino Linotype"/>
          <w:b/>
          <w:bCs/>
          <w:iCs/>
          <w:color w:val="000000" w:themeColor="text1"/>
        </w:rPr>
        <w:t>deberá fundar y motivar las razones por las que no sea posible entregar la misma en el medio elegido por el particular</w:t>
      </w:r>
      <w:r w:rsidRPr="005A00F4">
        <w:rPr>
          <w:rFonts w:ascii="Palatino Linotype" w:hAnsi="Palatino Linotype"/>
          <w:bCs/>
          <w:iCs/>
          <w:color w:val="000000" w:themeColor="text1"/>
        </w:rPr>
        <w:t>.</w:t>
      </w:r>
    </w:p>
    <w:p w14:paraId="678BB134" w14:textId="77777777" w:rsidR="0090099B" w:rsidRPr="005A00F4" w:rsidRDefault="0090099B" w:rsidP="0090099B">
      <w:pPr>
        <w:pStyle w:val="Prrafodelista"/>
        <w:tabs>
          <w:tab w:val="left" w:pos="426"/>
        </w:tabs>
        <w:spacing w:before="240" w:after="240" w:line="360" w:lineRule="auto"/>
        <w:ind w:left="0" w:right="51"/>
        <w:jc w:val="both"/>
        <w:rPr>
          <w:rFonts w:ascii="Palatino Linotype" w:hAnsi="Palatino Linotype"/>
          <w:color w:val="000000" w:themeColor="text1"/>
        </w:rPr>
      </w:pPr>
    </w:p>
    <w:p w14:paraId="7519FC71" w14:textId="77777777" w:rsidR="0090099B" w:rsidRPr="005A00F4" w:rsidRDefault="0090099B" w:rsidP="0090099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Correlativo a lo anterior, los </w:t>
      </w:r>
      <w:r w:rsidRPr="005A00F4">
        <w:rPr>
          <w:rFonts w:ascii="Palatino Linotype" w:hAnsi="Palatino Linotype"/>
          <w:i/>
          <w:iCs/>
        </w:rPr>
        <w:t>Lineamientos Generales en Materia de Clasificación y Desclasificación de la Información, así como para la Elaboración de Versiones Públicas</w:t>
      </w:r>
      <w:r w:rsidRPr="005A00F4">
        <w:rPr>
          <w:rFonts w:ascii="Palatino Linotype" w:hAnsi="Palatino Linotype"/>
        </w:rPr>
        <w:t>, publicados por el Sistema Nacional de Transparencia, Acceso a la Información Pública y Protección de Datos Personales, en su Capítulo X, contemplan una serie de elementos, los cuales, los Sujetos Obligados deberán acreditar, a fin de realizar un cambio de modalidad a Consulta Directa apegada a derecho. A continuación, se vierten los Lineamientos aplicables:</w:t>
      </w:r>
    </w:p>
    <w:p w14:paraId="09848E24"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i/>
          <w:iCs/>
          <w:color w:val="000000" w:themeColor="text1"/>
          <w:sz w:val="22"/>
        </w:rPr>
        <w:t>“</w:t>
      </w:r>
      <w:r w:rsidRPr="007A4381">
        <w:rPr>
          <w:rFonts w:ascii="Palatino Linotype" w:hAnsi="Palatino Linotype"/>
          <w:b/>
          <w:bCs/>
          <w:i/>
          <w:iCs/>
          <w:color w:val="000000" w:themeColor="text1"/>
          <w:sz w:val="22"/>
        </w:rPr>
        <w:t>Sexagésimo séptimo. </w:t>
      </w:r>
      <w:r w:rsidRPr="007A4381">
        <w:rPr>
          <w:rFonts w:ascii="Palatino Linotype" w:hAnsi="Palatino Linotype"/>
          <w:i/>
          <w:iCs/>
          <w:color w:val="000000" w:themeColor="text1"/>
          <w:sz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3D4DB91F"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p>
    <w:p w14:paraId="69C3A886"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Sexagésimo octavo. </w:t>
      </w:r>
      <w:r w:rsidRPr="007A4381">
        <w:rPr>
          <w:rFonts w:ascii="Palatino Linotype" w:hAnsi="Palatino Linotype"/>
          <w:i/>
          <w:iCs/>
          <w:color w:val="000000" w:themeColor="text1"/>
          <w:sz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1224FF23"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p>
    <w:p w14:paraId="305CAF1E"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Sexagésimo noveno. </w:t>
      </w:r>
      <w:r w:rsidRPr="007A4381">
        <w:rPr>
          <w:rFonts w:ascii="Palatino Linotype" w:hAnsi="Palatino Linotype"/>
          <w:i/>
          <w:iCs/>
          <w:color w:val="000000" w:themeColor="text1"/>
          <w:sz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6EB6DDB9"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p>
    <w:p w14:paraId="7864FB83"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Septuagésimo. </w:t>
      </w:r>
      <w:r w:rsidRPr="007A4381">
        <w:rPr>
          <w:rFonts w:ascii="Palatino Linotype" w:hAnsi="Palatino Linotype"/>
          <w:i/>
          <w:iCs/>
          <w:color w:val="000000" w:themeColor="text1"/>
          <w:sz w:val="22"/>
        </w:rPr>
        <w:t>Para el desahogo de las actuaciones tendientes a permitir la consulta directa, en los casos en que ésta resulte procedente, los sujetos obligados deberán observar lo siguiente:</w:t>
      </w:r>
    </w:p>
    <w:p w14:paraId="5511D3CA"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I.</w:t>
      </w:r>
      <w:r w:rsidRPr="007A4381">
        <w:rPr>
          <w:rFonts w:ascii="Palatino Linotype" w:hAnsi="Palatino Linotype"/>
          <w:i/>
          <w:iCs/>
          <w:color w:val="000000" w:themeColor="text1"/>
          <w:sz w:val="22"/>
        </w:rPr>
        <w:t>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27F6C852"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II.</w:t>
      </w:r>
      <w:r w:rsidRPr="007A4381">
        <w:rPr>
          <w:rFonts w:ascii="Palatino Linotype" w:hAnsi="Palatino Linotype"/>
          <w:i/>
          <w:iCs/>
          <w:color w:val="000000" w:themeColor="text1"/>
          <w:sz w:val="22"/>
        </w:rPr>
        <w:t> En su caso, la procedencia de los ajustes razonables solicitados y/o la procedencia de acceso en la lengua indígena requerida;</w:t>
      </w:r>
    </w:p>
    <w:p w14:paraId="416FC6C2"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III.</w:t>
      </w:r>
      <w:r w:rsidRPr="007A4381">
        <w:rPr>
          <w:rFonts w:ascii="Palatino Linotype" w:hAnsi="Palatino Linotype"/>
          <w:i/>
          <w:iCs/>
          <w:color w:val="000000" w:themeColor="text1"/>
          <w:sz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7828D990"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IV.</w:t>
      </w:r>
      <w:r w:rsidRPr="007A4381">
        <w:rPr>
          <w:rFonts w:ascii="Palatino Linotype" w:hAnsi="Palatino Linotype"/>
          <w:i/>
          <w:iCs/>
          <w:color w:val="000000" w:themeColor="text1"/>
          <w:sz w:val="22"/>
        </w:rPr>
        <w:t xml:space="preserve"> Proporcionar al solicitante las facilidades y asistencia requerida para la consulta de los documentos;</w:t>
      </w:r>
    </w:p>
    <w:p w14:paraId="522F6864"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V.</w:t>
      </w:r>
      <w:r w:rsidRPr="007A4381">
        <w:rPr>
          <w:rFonts w:ascii="Palatino Linotype" w:hAnsi="Palatino Linotype"/>
          <w:i/>
          <w:iCs/>
          <w:color w:val="000000" w:themeColor="text1"/>
          <w:sz w:val="22"/>
        </w:rPr>
        <w:t> Abstenerse de requerir al solicitante que acredite interés alguno;</w:t>
      </w:r>
    </w:p>
    <w:p w14:paraId="7FC4A090"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VI.</w:t>
      </w:r>
      <w:r w:rsidRPr="007A4381">
        <w:rPr>
          <w:rFonts w:ascii="Palatino Linotype" w:hAnsi="Palatino Linotype"/>
          <w:i/>
          <w:iCs/>
          <w:color w:val="000000" w:themeColor="text1"/>
          <w:sz w:val="22"/>
        </w:rPr>
        <w:t> Adoptar las medidas técnicas, físicas, administrativas y demás que resulten necesarias para</w:t>
      </w:r>
    </w:p>
    <w:p w14:paraId="3550A528"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i/>
          <w:iCs/>
          <w:color w:val="000000" w:themeColor="text1"/>
          <w:sz w:val="22"/>
        </w:rPr>
        <w:t>garantizar la integridad de la información a consultar, de conformidad con las características específicas del documento solicitado, tales como:</w:t>
      </w:r>
    </w:p>
    <w:p w14:paraId="71DCB822" w14:textId="77777777" w:rsidR="0090099B" w:rsidRPr="007A4381" w:rsidRDefault="0090099B" w:rsidP="0090099B">
      <w:pPr>
        <w:pStyle w:val="Prrafodelista"/>
        <w:tabs>
          <w:tab w:val="left" w:pos="426"/>
        </w:tabs>
        <w:spacing w:before="240" w:after="240" w:line="276" w:lineRule="auto"/>
        <w:ind w:left="1134"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a)</w:t>
      </w:r>
      <w:r w:rsidRPr="007A4381">
        <w:rPr>
          <w:rFonts w:ascii="Palatino Linotype" w:hAnsi="Palatino Linotype"/>
          <w:i/>
          <w:iCs/>
          <w:color w:val="000000" w:themeColor="text1"/>
          <w:sz w:val="22"/>
        </w:rPr>
        <w:t xml:space="preserve"> Contar con instalaciones y mobiliario adecuado para asegurar tanto la integridad del documento consultado, como para proporcionar al solicitante las mejores condiciones para poder llevar a cabo la consulta directa;</w:t>
      </w:r>
    </w:p>
    <w:p w14:paraId="3B90F0EE" w14:textId="77777777" w:rsidR="0090099B" w:rsidRPr="007A4381" w:rsidRDefault="0090099B" w:rsidP="0090099B">
      <w:pPr>
        <w:pStyle w:val="Prrafodelista"/>
        <w:tabs>
          <w:tab w:val="left" w:pos="426"/>
        </w:tabs>
        <w:spacing w:before="240" w:after="240" w:line="276" w:lineRule="auto"/>
        <w:ind w:left="1134"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b)</w:t>
      </w:r>
      <w:r w:rsidRPr="007A4381">
        <w:rPr>
          <w:rFonts w:ascii="Palatino Linotype" w:hAnsi="Palatino Linotype"/>
          <w:i/>
          <w:iCs/>
          <w:color w:val="000000" w:themeColor="text1"/>
          <w:sz w:val="22"/>
        </w:rPr>
        <w:t> Equipo y personal de vigilancia;</w:t>
      </w:r>
    </w:p>
    <w:p w14:paraId="4277A89C" w14:textId="77777777" w:rsidR="0090099B" w:rsidRPr="007A4381" w:rsidRDefault="0090099B" w:rsidP="0090099B">
      <w:pPr>
        <w:pStyle w:val="Prrafodelista"/>
        <w:tabs>
          <w:tab w:val="left" w:pos="426"/>
        </w:tabs>
        <w:spacing w:before="240" w:after="240" w:line="276" w:lineRule="auto"/>
        <w:ind w:left="1134"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c)</w:t>
      </w:r>
      <w:r w:rsidRPr="007A4381">
        <w:rPr>
          <w:rFonts w:ascii="Palatino Linotype" w:hAnsi="Palatino Linotype"/>
          <w:i/>
          <w:iCs/>
          <w:color w:val="000000" w:themeColor="text1"/>
          <w:sz w:val="22"/>
        </w:rPr>
        <w:t> Plan de acción contra robo o vandalismo;</w:t>
      </w:r>
    </w:p>
    <w:p w14:paraId="038C53D3" w14:textId="77777777" w:rsidR="0090099B" w:rsidRPr="007A4381" w:rsidRDefault="0090099B" w:rsidP="0090099B">
      <w:pPr>
        <w:pStyle w:val="Prrafodelista"/>
        <w:tabs>
          <w:tab w:val="left" w:pos="426"/>
        </w:tabs>
        <w:spacing w:before="240" w:after="240" w:line="276" w:lineRule="auto"/>
        <w:ind w:left="1134"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d)</w:t>
      </w:r>
      <w:r w:rsidRPr="007A4381">
        <w:rPr>
          <w:rFonts w:ascii="Palatino Linotype" w:hAnsi="Palatino Linotype"/>
          <w:i/>
          <w:iCs/>
          <w:color w:val="000000" w:themeColor="text1"/>
          <w:sz w:val="22"/>
        </w:rPr>
        <w:t> Extintores de fuego de gas inocuo;</w:t>
      </w:r>
    </w:p>
    <w:p w14:paraId="39786F63" w14:textId="77777777" w:rsidR="0090099B" w:rsidRPr="007A4381" w:rsidRDefault="0090099B" w:rsidP="0090099B">
      <w:pPr>
        <w:pStyle w:val="Prrafodelista"/>
        <w:tabs>
          <w:tab w:val="left" w:pos="426"/>
        </w:tabs>
        <w:spacing w:before="240" w:after="240" w:line="276" w:lineRule="auto"/>
        <w:ind w:left="1134"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e)</w:t>
      </w:r>
      <w:r w:rsidRPr="007A4381">
        <w:rPr>
          <w:rFonts w:ascii="Palatino Linotype" w:hAnsi="Palatino Linotype"/>
          <w:i/>
          <w:iCs/>
          <w:color w:val="000000" w:themeColor="text1"/>
          <w:sz w:val="22"/>
        </w:rPr>
        <w:t> Registro e identificación del personal autorizado para el tratamiento de los documentos o expedientes a revisar;</w:t>
      </w:r>
    </w:p>
    <w:p w14:paraId="5C560979" w14:textId="77777777" w:rsidR="0090099B" w:rsidRPr="007A4381" w:rsidRDefault="0090099B" w:rsidP="0090099B">
      <w:pPr>
        <w:pStyle w:val="Prrafodelista"/>
        <w:tabs>
          <w:tab w:val="left" w:pos="426"/>
        </w:tabs>
        <w:spacing w:before="240" w:after="240" w:line="276" w:lineRule="auto"/>
        <w:ind w:left="1134"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f)</w:t>
      </w:r>
      <w:r w:rsidRPr="007A4381">
        <w:rPr>
          <w:rFonts w:ascii="Palatino Linotype" w:hAnsi="Palatino Linotype"/>
          <w:i/>
          <w:iCs/>
          <w:color w:val="000000" w:themeColor="text1"/>
          <w:sz w:val="22"/>
        </w:rPr>
        <w:t> Registro e identificación de los particulares autorizados para llevar a cabo la consulta directa, y</w:t>
      </w:r>
    </w:p>
    <w:p w14:paraId="6BB63EFF" w14:textId="77777777" w:rsidR="0090099B" w:rsidRPr="007A4381" w:rsidRDefault="0090099B" w:rsidP="0090099B">
      <w:pPr>
        <w:pStyle w:val="Prrafodelista"/>
        <w:tabs>
          <w:tab w:val="left" w:pos="426"/>
        </w:tabs>
        <w:spacing w:before="240" w:after="240" w:line="276" w:lineRule="auto"/>
        <w:ind w:left="1134"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g)</w:t>
      </w:r>
      <w:r w:rsidRPr="007A4381">
        <w:rPr>
          <w:rFonts w:ascii="Palatino Linotype" w:hAnsi="Palatino Linotype"/>
          <w:i/>
          <w:iCs/>
          <w:color w:val="000000" w:themeColor="text1"/>
          <w:sz w:val="22"/>
        </w:rPr>
        <w:t> Las demás que, a criterio de los sujetos obligados, resulten necesarias.</w:t>
      </w:r>
    </w:p>
    <w:p w14:paraId="499BA6E3"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VII. </w:t>
      </w:r>
      <w:r w:rsidRPr="007A4381">
        <w:rPr>
          <w:rFonts w:ascii="Palatino Linotype" w:hAnsi="Palatino Linotype"/>
          <w:i/>
          <w:iCs/>
          <w:color w:val="000000" w:themeColor="text1"/>
          <w:sz w:val="22"/>
        </w:rPr>
        <w:t>Hacer del conocimiento del solicitante, previo al acceso a la información, las reglas a que se sujetará la consulta para garantizar la integridad de los documentos, y</w:t>
      </w:r>
    </w:p>
    <w:p w14:paraId="735E1BAB" w14:textId="77777777" w:rsidR="0090099B" w:rsidRPr="007A4381" w:rsidRDefault="0090099B" w:rsidP="0090099B">
      <w:pPr>
        <w:pStyle w:val="Prrafodelista"/>
        <w:tabs>
          <w:tab w:val="left" w:pos="426"/>
        </w:tabs>
        <w:spacing w:before="240" w:after="240" w:line="276" w:lineRule="auto"/>
        <w:ind w:left="851"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VIII.</w:t>
      </w:r>
      <w:r w:rsidRPr="007A4381">
        <w:rPr>
          <w:rFonts w:ascii="Palatino Linotype" w:hAnsi="Palatino Linotype"/>
          <w:i/>
          <w:iCs/>
          <w:color w:val="000000" w:themeColor="text1"/>
          <w:sz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649D1863"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Septuagésimo primero. </w:t>
      </w:r>
      <w:r w:rsidRPr="007A4381">
        <w:rPr>
          <w:rFonts w:ascii="Palatino Linotype" w:hAnsi="Palatino Linotype"/>
          <w:i/>
          <w:iCs/>
          <w:color w:val="000000" w:themeColor="text1"/>
          <w:sz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79BD7C2E"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i/>
          <w:iCs/>
          <w:color w:val="000000" w:themeColor="text1"/>
          <w:sz w:val="22"/>
        </w:rPr>
        <w:t>El solicitante deberá observar en todo momento las reglas que el sujeto obligado haya hecho de su conocimiento para efectos de la conservación de los documentos.</w:t>
      </w:r>
    </w:p>
    <w:p w14:paraId="7551F854"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p>
    <w:p w14:paraId="64B0A5E0"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Septuagésimo segundo. </w:t>
      </w:r>
      <w:r w:rsidRPr="007A4381">
        <w:rPr>
          <w:rFonts w:ascii="Palatino Linotype" w:hAnsi="Palatino Linotype"/>
          <w:i/>
          <w:iCs/>
          <w:color w:val="000000" w:themeColor="text1"/>
          <w:sz w:val="22"/>
        </w:rPr>
        <w:t>El solicitante deberá realizar la consulta de los documentos requeridos en el lugar, horarios y con la persona destinada para tal efecto.</w:t>
      </w:r>
    </w:p>
    <w:p w14:paraId="67D869D9"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i/>
          <w:iCs/>
          <w:color w:val="000000" w:themeColor="text1"/>
          <w:sz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7461A41D"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p>
    <w:p w14:paraId="60E1D728"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b/>
          <w:bCs/>
          <w:i/>
          <w:iCs/>
          <w:color w:val="000000" w:themeColor="text1"/>
          <w:sz w:val="22"/>
        </w:rPr>
        <w:t>Septuagésimo tercero. </w:t>
      </w:r>
      <w:r w:rsidRPr="007A4381">
        <w:rPr>
          <w:rFonts w:ascii="Palatino Linotype" w:hAnsi="Palatino Linotype"/>
          <w:i/>
          <w:iCs/>
          <w:color w:val="000000" w:themeColor="text1"/>
          <w:sz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530805A7" w14:textId="77777777" w:rsidR="0090099B" w:rsidRPr="007A4381" w:rsidRDefault="0090099B" w:rsidP="0090099B">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7A4381">
        <w:rPr>
          <w:rFonts w:ascii="Palatino Linotype" w:hAnsi="Palatino Linotype"/>
          <w:i/>
          <w:iCs/>
          <w:color w:val="000000" w:themeColor="text1"/>
          <w:sz w:val="22"/>
        </w:rPr>
        <w:t>La información deberá ser entregada sin costo, cuando implique la entrega de no más de veinte hojas simples.”</w:t>
      </w:r>
    </w:p>
    <w:p w14:paraId="75CDB5A0" w14:textId="77777777" w:rsidR="0090099B" w:rsidRPr="005A00F4" w:rsidRDefault="0090099B" w:rsidP="0090099B">
      <w:pPr>
        <w:pStyle w:val="Prrafodelista"/>
        <w:tabs>
          <w:tab w:val="left" w:pos="426"/>
        </w:tabs>
        <w:spacing w:before="240" w:after="240" w:line="360" w:lineRule="auto"/>
        <w:ind w:left="0" w:right="51"/>
        <w:jc w:val="both"/>
        <w:rPr>
          <w:rFonts w:ascii="Palatino Linotype" w:hAnsi="Palatino Linotype"/>
          <w:color w:val="000000" w:themeColor="text1"/>
        </w:rPr>
      </w:pPr>
    </w:p>
    <w:p w14:paraId="6FBDB2C8" w14:textId="38E55E4A" w:rsidR="0090099B" w:rsidRPr="005A00F4" w:rsidRDefault="0090099B" w:rsidP="0090099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Como se ha referido en párrafos previos, en respuesta a las solicitudes de información </w:t>
      </w:r>
      <w:r w:rsidR="003A7DD9" w:rsidRPr="007A4381">
        <w:rPr>
          <w:rFonts w:ascii="Palatino Linotype" w:hAnsi="Palatino Linotype"/>
          <w:b/>
          <w:bCs/>
          <w:color w:val="000000" w:themeColor="text1"/>
          <w:sz w:val="22"/>
        </w:rPr>
        <w:t>0049/IXTAPALU/IP/2023,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0050/IXTAPALU/IP/2023,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00051/IXTAPALU/IP/2023,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00052/IXTAPALU/IP/2023,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00053/IXTAPALU/IP/2023,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00054/IXTAPALU/IP/2023,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00055/IXTAPALU/IP/2023,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000056/IXTAPALU/IP/2023,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00057/IXTAPALU/IP/2023,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00058/IXTAPALU/IP/2023,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00059/IXTAPALU/IP/2023,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00060/IXTAPALU/IP/2023,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00061/IXTAPALU/IP/2023,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00062/IXTAPALU/IP/2023,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00063/IXTAPALU/IP/2023,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00064/IXTAPALU/IP/2023,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00065/IXTAPALU/IP/2023,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00066/IXTAPALU/IP/2023,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00067/IXTAPALU/IP/2023,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00068/IXTAPALU/IP/2023,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00069/IXTAPALU/IP/2023,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00070/IXTAPALU/IP/2023,</w:t>
      </w:r>
      <w:r w:rsidR="003A7DD9" w:rsidRPr="007A4381">
        <w:rPr>
          <w:rFonts w:ascii="Palatino Linotype" w:hAnsi="Palatino Linotype"/>
          <w:bCs/>
          <w:color w:val="000000" w:themeColor="text1"/>
          <w:sz w:val="22"/>
        </w:rPr>
        <w:t xml:space="preserve"> </w:t>
      </w:r>
      <w:r w:rsidR="003A7DD9" w:rsidRPr="007A4381">
        <w:rPr>
          <w:rFonts w:ascii="Palatino Linotype" w:hAnsi="Palatino Linotype"/>
          <w:b/>
          <w:bCs/>
          <w:color w:val="000000" w:themeColor="text1"/>
          <w:sz w:val="22"/>
        </w:rPr>
        <w:t>00071/IXTAPALU/IP/2023,</w:t>
      </w:r>
      <w:r w:rsidR="003A7DD9" w:rsidRPr="007A4381">
        <w:rPr>
          <w:rFonts w:ascii="Palatino Linotype" w:hAnsi="Palatino Linotype"/>
          <w:bCs/>
          <w:color w:val="000000" w:themeColor="text1"/>
          <w:sz w:val="22"/>
        </w:rPr>
        <w:t xml:space="preserve"> y </w:t>
      </w:r>
      <w:r w:rsidR="003A7DD9" w:rsidRPr="007A4381">
        <w:rPr>
          <w:rFonts w:ascii="Palatino Linotype" w:hAnsi="Palatino Linotype"/>
          <w:b/>
          <w:bCs/>
          <w:color w:val="000000" w:themeColor="text1"/>
          <w:sz w:val="22"/>
        </w:rPr>
        <w:t>00072/</w:t>
      </w:r>
      <w:r w:rsidR="00814D63" w:rsidRPr="007A4381">
        <w:rPr>
          <w:rFonts w:ascii="Palatino Linotype" w:hAnsi="Palatino Linotype"/>
          <w:b/>
          <w:bCs/>
          <w:color w:val="000000" w:themeColor="text1"/>
          <w:sz w:val="22"/>
        </w:rPr>
        <w:t>IXTAPALU</w:t>
      </w:r>
      <w:r w:rsidR="003A7DD9" w:rsidRPr="007A4381">
        <w:rPr>
          <w:rFonts w:ascii="Palatino Linotype" w:hAnsi="Palatino Linotype"/>
          <w:b/>
          <w:bCs/>
          <w:color w:val="000000" w:themeColor="text1"/>
          <w:sz w:val="22"/>
        </w:rPr>
        <w:t>/IP/2023</w:t>
      </w:r>
      <w:r w:rsidR="00954F4F" w:rsidRPr="007A4381">
        <w:rPr>
          <w:rFonts w:ascii="Palatino Linotype" w:hAnsi="Palatino Linotype"/>
          <w:color w:val="000000" w:themeColor="text1"/>
          <w:sz w:val="22"/>
        </w:rPr>
        <w:t>,</w:t>
      </w:r>
      <w:r w:rsidR="00954F4F" w:rsidRPr="005A00F4">
        <w:rPr>
          <w:rFonts w:ascii="Palatino Linotype" w:hAnsi="Palatino Linotype"/>
          <w:color w:val="000000" w:themeColor="text1"/>
        </w:rPr>
        <w:t xml:space="preserve"> a través de una serie de oficios emitidos por todas y cada una de las áreas que integran al Ayuntamiento de Ixtapaluca, éste </w:t>
      </w:r>
      <w:r w:rsidR="00AE25C4" w:rsidRPr="005A00F4">
        <w:rPr>
          <w:rFonts w:ascii="Palatino Linotype" w:hAnsi="Palatino Linotype"/>
          <w:color w:val="000000" w:themeColor="text1"/>
        </w:rPr>
        <w:t xml:space="preserve">manifestó una imposibilidad técnica, administrativa y humana para entregar la información a través de la modalidad originalmente elegida por la </w:t>
      </w:r>
      <w:r w:rsidR="00AE25C4" w:rsidRPr="005A00F4">
        <w:rPr>
          <w:rFonts w:ascii="Palatino Linotype" w:hAnsi="Palatino Linotype"/>
          <w:b/>
          <w:bCs/>
          <w:color w:val="000000" w:themeColor="text1"/>
        </w:rPr>
        <w:t>RECURRENTE</w:t>
      </w:r>
      <w:r w:rsidR="00AE25C4" w:rsidRPr="005A00F4">
        <w:rPr>
          <w:rFonts w:ascii="Palatino Linotype" w:hAnsi="Palatino Linotype"/>
          <w:color w:val="000000" w:themeColor="text1"/>
        </w:rPr>
        <w:t xml:space="preserve"> (vía SAIMEX), por lo que exhortó a la particular a acudir a las instalaciones del ayuntamiento a fin de </w:t>
      </w:r>
      <w:r w:rsidR="00D17C39" w:rsidRPr="005A00F4">
        <w:rPr>
          <w:rFonts w:ascii="Palatino Linotype" w:hAnsi="Palatino Linotype"/>
          <w:color w:val="000000" w:themeColor="text1"/>
        </w:rPr>
        <w:t xml:space="preserve">acceder a ella vía </w:t>
      </w:r>
      <w:r w:rsidR="00D17C39" w:rsidRPr="005A00F4">
        <w:rPr>
          <w:rFonts w:ascii="Palatino Linotype" w:hAnsi="Palatino Linotype"/>
          <w:b/>
          <w:bCs/>
          <w:color w:val="000000" w:themeColor="text1"/>
        </w:rPr>
        <w:t>Consulta Directa</w:t>
      </w:r>
      <w:r w:rsidR="00FF1ECF" w:rsidRPr="005A00F4">
        <w:rPr>
          <w:rFonts w:ascii="Palatino Linotype" w:hAnsi="Palatino Linotype"/>
          <w:color w:val="000000" w:themeColor="text1"/>
        </w:rPr>
        <w:t xml:space="preserve"> o </w:t>
      </w:r>
      <w:r w:rsidR="00FF1ECF" w:rsidRPr="005A00F4">
        <w:rPr>
          <w:rFonts w:ascii="Palatino Linotype" w:hAnsi="Palatino Linotype"/>
          <w:i/>
          <w:iCs/>
          <w:color w:val="000000" w:themeColor="text1"/>
        </w:rPr>
        <w:t>In Situ</w:t>
      </w:r>
      <w:r w:rsidR="00FF1ECF" w:rsidRPr="005A00F4">
        <w:rPr>
          <w:rFonts w:ascii="Palatino Linotype" w:hAnsi="Palatino Linotype"/>
          <w:color w:val="000000" w:themeColor="text1"/>
        </w:rPr>
        <w:t>.</w:t>
      </w:r>
    </w:p>
    <w:p w14:paraId="5B80A601" w14:textId="77777777" w:rsidR="0090099B" w:rsidRPr="005A00F4" w:rsidRDefault="0090099B" w:rsidP="0090099B">
      <w:pPr>
        <w:pStyle w:val="Prrafodelista"/>
        <w:tabs>
          <w:tab w:val="left" w:pos="426"/>
        </w:tabs>
        <w:spacing w:before="240" w:after="240" w:line="360" w:lineRule="auto"/>
        <w:ind w:left="0" w:right="51"/>
        <w:jc w:val="both"/>
        <w:rPr>
          <w:rFonts w:ascii="Palatino Linotype" w:hAnsi="Palatino Linotype"/>
          <w:color w:val="000000" w:themeColor="text1"/>
        </w:rPr>
      </w:pPr>
    </w:p>
    <w:p w14:paraId="7FFC1C1D" w14:textId="1E862E23" w:rsidR="0090099B" w:rsidRPr="005A00F4" w:rsidRDefault="00FF1ECF" w:rsidP="0090099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rPr>
        <w:t xml:space="preserve">Posteriormente, </w:t>
      </w:r>
      <w:r w:rsidR="001C140F" w:rsidRPr="005A00F4">
        <w:rPr>
          <w:rFonts w:ascii="Palatino Linotype" w:hAnsi="Palatino Linotype"/>
        </w:rPr>
        <w:t xml:space="preserve">una vez presentados los recursos de revisión acumulados que hoy nos ocupan, el </w:t>
      </w:r>
      <w:r w:rsidR="001C140F" w:rsidRPr="005A00F4">
        <w:rPr>
          <w:rFonts w:ascii="Palatino Linotype" w:hAnsi="Palatino Linotype"/>
          <w:b/>
          <w:bCs/>
        </w:rPr>
        <w:t>SUJETO OBLIGADO</w:t>
      </w:r>
      <w:r w:rsidR="001C140F" w:rsidRPr="005A00F4">
        <w:rPr>
          <w:rFonts w:ascii="Palatino Linotype" w:hAnsi="Palatino Linotype"/>
        </w:rPr>
        <w:t xml:space="preserve"> informó</w:t>
      </w:r>
      <w:r w:rsidR="003B2F2B" w:rsidRPr="005A00F4">
        <w:rPr>
          <w:rFonts w:ascii="Palatino Linotype" w:hAnsi="Palatino Linotype"/>
        </w:rPr>
        <w:t>, mediante diversos oficios igualmente generados por las diversas áreas de la administración pública municipal que</w:t>
      </w:r>
      <w:r w:rsidR="00A75C04" w:rsidRPr="005A00F4">
        <w:rPr>
          <w:rFonts w:ascii="Palatino Linotype" w:hAnsi="Palatino Linotype"/>
        </w:rPr>
        <w:t xml:space="preserve"> </w:t>
      </w:r>
      <w:r w:rsidR="00047711" w:rsidRPr="005A00F4">
        <w:rPr>
          <w:rFonts w:ascii="Palatino Linotype" w:hAnsi="Palatino Linotype"/>
        </w:rPr>
        <w:t>el cúmulo de información requerida asce</w:t>
      </w:r>
      <w:r w:rsidR="00A75C04" w:rsidRPr="005A00F4">
        <w:rPr>
          <w:rFonts w:ascii="Palatino Linotype" w:hAnsi="Palatino Linotype"/>
        </w:rPr>
        <w:t>n</w:t>
      </w:r>
      <w:r w:rsidR="00047711" w:rsidRPr="005A00F4">
        <w:rPr>
          <w:rFonts w:ascii="Palatino Linotype" w:hAnsi="Palatino Linotype"/>
        </w:rPr>
        <w:t>día</w:t>
      </w:r>
      <w:r w:rsidR="004E6D11" w:rsidRPr="005A00F4">
        <w:rPr>
          <w:rFonts w:ascii="Palatino Linotype" w:hAnsi="Palatino Linotype"/>
        </w:rPr>
        <w:t>, en promedio,</w:t>
      </w:r>
      <w:r w:rsidR="00047711" w:rsidRPr="005A00F4">
        <w:rPr>
          <w:rFonts w:ascii="Palatino Linotype" w:hAnsi="Palatino Linotype"/>
        </w:rPr>
        <w:t xml:space="preserve"> a un total de</w:t>
      </w:r>
      <w:r w:rsidR="00A75C04" w:rsidRPr="005A00F4">
        <w:rPr>
          <w:rFonts w:ascii="Palatino Linotype" w:hAnsi="Palatino Linotype"/>
        </w:rPr>
        <w:t xml:space="preserve"> </w:t>
      </w:r>
      <w:r w:rsidR="00552010" w:rsidRPr="005A00F4">
        <w:rPr>
          <w:rFonts w:ascii="Palatino Linotype" w:hAnsi="Palatino Linotype"/>
        </w:rPr>
        <w:t>619,403</w:t>
      </w:r>
      <w:r w:rsidR="004E6D11" w:rsidRPr="005A00F4">
        <w:rPr>
          <w:rFonts w:ascii="Palatino Linotype" w:hAnsi="Palatino Linotype"/>
        </w:rPr>
        <w:t xml:space="preserve"> oficios</w:t>
      </w:r>
      <w:r w:rsidR="00256D4A" w:rsidRPr="005A00F4">
        <w:rPr>
          <w:rFonts w:ascii="Palatino Linotype" w:hAnsi="Palatino Linotype"/>
        </w:rPr>
        <w:t>.</w:t>
      </w:r>
    </w:p>
    <w:p w14:paraId="7CD67E3C" w14:textId="5C299F9C" w:rsidR="00D51CC7" w:rsidRPr="005A00F4" w:rsidRDefault="00D51CC7" w:rsidP="00D51CC7">
      <w:pPr>
        <w:pStyle w:val="Prrafodelista"/>
        <w:tabs>
          <w:tab w:val="left" w:pos="2174"/>
        </w:tabs>
        <w:spacing w:before="240" w:after="240" w:line="360" w:lineRule="auto"/>
        <w:ind w:left="0" w:right="51"/>
        <w:jc w:val="both"/>
        <w:rPr>
          <w:rFonts w:ascii="Palatino Linotype" w:hAnsi="Palatino Linotype"/>
          <w:color w:val="000000" w:themeColor="text1"/>
        </w:rPr>
      </w:pPr>
      <w:r w:rsidRPr="005A00F4">
        <w:rPr>
          <w:rFonts w:ascii="Palatino Linotype" w:hAnsi="Palatino Linotype"/>
          <w:color w:val="000000" w:themeColor="text1"/>
        </w:rPr>
        <w:tab/>
      </w:r>
    </w:p>
    <w:p w14:paraId="44A01559" w14:textId="71C392B0" w:rsidR="00D51CC7" w:rsidRPr="005A00F4"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5A00F4">
        <w:rPr>
          <w:rFonts w:ascii="Palatino Linotype" w:hAnsi="Palatino Linotype"/>
        </w:rPr>
        <w:t xml:space="preserve">Por lo anterior, conviene referir que la </w:t>
      </w:r>
      <w:r w:rsidRPr="005A00F4">
        <w:rPr>
          <w:rFonts w:ascii="Palatino Linotype" w:hAnsi="Palatino Linotype"/>
          <w:b/>
        </w:rPr>
        <w:t>capacidad administrativa</w:t>
      </w:r>
      <w:r w:rsidRPr="005A00F4">
        <w:rPr>
          <w:rFonts w:ascii="Palatino Linotype" w:hAnsi="Palatino Linotype"/>
          <w:lang w:val="es-ES"/>
        </w:rPr>
        <w:t xml:space="preserve"> es definida como la habilidad institucional de un gobierno, para formular y realizar planes, políticas, programas, actividades, operaciones u otras medidas para cumplir con los propósitos de desarrollo. En palabras más simples, es la </w:t>
      </w:r>
      <w:r w:rsidRPr="005A00F4">
        <w:rPr>
          <w:rFonts w:ascii="Palatino Linotype" w:hAnsi="Palatino Linotype"/>
          <w:b/>
          <w:bCs/>
          <w:lang w:val="es-ES"/>
        </w:rPr>
        <w:t>eficiencia organizacional para efectuar funciones esenciales</w:t>
      </w:r>
      <w:r w:rsidRPr="005A00F4">
        <w:rPr>
          <w:rFonts w:ascii="Palatino Linotype" w:hAnsi="Palatino Linotype"/>
          <w:lang w:val="es-ES"/>
        </w:rPr>
        <w:t>.</w:t>
      </w:r>
    </w:p>
    <w:p w14:paraId="4C5FBE97" w14:textId="77777777" w:rsidR="00D51CC7" w:rsidRPr="005A00F4" w:rsidRDefault="00D51CC7" w:rsidP="00D51CC7">
      <w:pPr>
        <w:pStyle w:val="Prrafodelista"/>
        <w:tabs>
          <w:tab w:val="left" w:pos="426"/>
        </w:tabs>
        <w:spacing w:line="360" w:lineRule="auto"/>
        <w:ind w:left="0" w:right="51"/>
        <w:jc w:val="both"/>
        <w:rPr>
          <w:rFonts w:ascii="Palatino Linotype" w:hAnsi="Palatino Linotype"/>
          <w:lang w:val="es-ES"/>
        </w:rPr>
      </w:pPr>
    </w:p>
    <w:p w14:paraId="101F76BB" w14:textId="77777777" w:rsidR="00D51CC7" w:rsidRPr="005A00F4"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5A00F4">
        <w:rPr>
          <w:rFonts w:ascii="Palatino Linotype" w:hAnsi="Palatino Linotype"/>
          <w:lang w:val="es-ES"/>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221AAF8A" w14:textId="77777777" w:rsidR="00D51CC7" w:rsidRPr="005A00F4" w:rsidRDefault="00D51CC7" w:rsidP="00D51CC7">
      <w:pPr>
        <w:pStyle w:val="Prrafodelista"/>
        <w:tabs>
          <w:tab w:val="left" w:pos="426"/>
        </w:tabs>
        <w:spacing w:line="360" w:lineRule="auto"/>
        <w:ind w:left="0" w:right="51"/>
        <w:jc w:val="both"/>
        <w:rPr>
          <w:rFonts w:ascii="Palatino Linotype" w:hAnsi="Palatino Linotype"/>
          <w:lang w:val="es-ES"/>
        </w:rPr>
      </w:pPr>
    </w:p>
    <w:p w14:paraId="74CCFF2C" w14:textId="77777777" w:rsidR="00D51CC7" w:rsidRPr="005A00F4"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5A00F4">
        <w:rPr>
          <w:rFonts w:ascii="Palatino Linotype" w:hAnsi="Palatino Linotype"/>
          <w:lang w:val="es-ES"/>
        </w:rPr>
        <w:t xml:space="preserve">Desde una perspectiva institucional, la </w:t>
      </w:r>
      <w:r w:rsidRPr="005A00F4">
        <w:rPr>
          <w:rFonts w:ascii="Palatino Linotype" w:hAnsi="Palatino Linotype"/>
          <w:b/>
          <w:bCs/>
          <w:lang w:val="es-ES"/>
        </w:rPr>
        <w:t>capacidad administrativa</w:t>
      </w:r>
      <w:r w:rsidRPr="005A00F4">
        <w:rPr>
          <w:rFonts w:ascii="Palatino Linotype" w:hAnsi="Palatino Linotype"/>
          <w:lang w:val="es-ES"/>
        </w:rPr>
        <w:t xml:space="preserve"> es entendida como “</w:t>
      </w:r>
      <w:r w:rsidRPr="005A00F4">
        <w:rPr>
          <w:rFonts w:ascii="Palatino Linotype" w:hAnsi="Palatino Linotype"/>
          <w:i/>
          <w:iCs/>
          <w:lang w:val="es-ES"/>
        </w:rPr>
        <w:t xml:space="preserve">las habilidades técnico-burocráticas del aparato estatal requeridas para alcanzar sus objetos. En este componente se ubican el nivel micro y meso de la Capacidad Institucional. El </w:t>
      </w:r>
      <w:r w:rsidRPr="005A00F4">
        <w:rPr>
          <w:rFonts w:ascii="Palatino Linotype" w:hAnsi="Palatino Linotype"/>
          <w:b/>
          <w:bCs/>
          <w:i/>
          <w:iCs/>
          <w:lang w:val="es-ES"/>
        </w:rPr>
        <w:t>primero</w:t>
      </w:r>
      <w:r w:rsidRPr="005A00F4">
        <w:rPr>
          <w:rFonts w:ascii="Palatino Linotype" w:hAnsi="Palatino Linotype"/>
          <w:i/>
          <w:iCs/>
          <w:lang w:val="es-ES"/>
        </w:rPr>
        <w:t xml:space="preserve"> hace alusión al individuo, al </w:t>
      </w:r>
      <w:r w:rsidRPr="005A00F4">
        <w:rPr>
          <w:rFonts w:ascii="Palatino Linotype" w:hAnsi="Palatino Linotype"/>
          <w:b/>
          <w:bCs/>
          <w:i/>
          <w:iCs/>
          <w:lang w:val="es-ES"/>
        </w:rPr>
        <w:t>recurso humano</w:t>
      </w:r>
      <w:r w:rsidRPr="005A00F4">
        <w:rPr>
          <w:rFonts w:ascii="Palatino Linotype" w:hAnsi="Palatino Linotype"/>
          <w:i/>
          <w:iCs/>
          <w:lang w:val="es-ES"/>
        </w:rPr>
        <w:t xml:space="preserve">. En el segundo nivel, se ubica la </w:t>
      </w:r>
      <w:r w:rsidRPr="005A00F4">
        <w:rPr>
          <w:rFonts w:ascii="Palatino Linotype" w:hAnsi="Palatino Linotype"/>
          <w:b/>
          <w:bCs/>
          <w:i/>
          <w:iCs/>
          <w:lang w:val="es-ES"/>
        </w:rPr>
        <w:t>capacidad de gestión</w:t>
      </w:r>
      <w:r w:rsidRPr="005A00F4">
        <w:rPr>
          <w:rFonts w:ascii="Palatino Linotype" w:hAnsi="Palatino Linotype"/>
          <w:i/>
          <w:iCs/>
          <w:lang w:val="es-ES"/>
        </w:rPr>
        <w:t>, el cual se centra en el fortalecimiento organizacional como área de intervención para construir capacidad; cultura organizacional, sistemas de comunicación u organización</w:t>
      </w:r>
      <w:r w:rsidRPr="005A00F4">
        <w:rPr>
          <w:rFonts w:ascii="Palatino Linotype" w:hAnsi="Palatino Linotype"/>
          <w:lang w:val="es-ES"/>
        </w:rPr>
        <w:t>”</w:t>
      </w:r>
      <w:r w:rsidRPr="005A00F4">
        <w:rPr>
          <w:rFonts w:ascii="Palatino Linotype" w:eastAsia="MS Mincho" w:hAnsi="Palatino Linotype" w:cs="Arial"/>
          <w:i/>
          <w:vertAlign w:val="superscript"/>
          <w:lang w:eastAsia="es-MX"/>
        </w:rPr>
        <w:t xml:space="preserve"> </w:t>
      </w:r>
      <w:r w:rsidRPr="005A00F4">
        <w:rPr>
          <w:rFonts w:ascii="Palatino Linotype" w:eastAsia="MS Mincho" w:hAnsi="Palatino Linotype" w:cs="Arial"/>
          <w:i/>
          <w:vertAlign w:val="superscript"/>
          <w:lang w:eastAsia="es-MX"/>
        </w:rPr>
        <w:footnoteReference w:id="14"/>
      </w:r>
      <w:r w:rsidRPr="005A00F4">
        <w:rPr>
          <w:rFonts w:ascii="Palatino Linotype" w:hAnsi="Palatino Linotype"/>
          <w:lang w:val="es-ES"/>
        </w:rPr>
        <w:t xml:space="preserve">. </w:t>
      </w:r>
    </w:p>
    <w:p w14:paraId="7766241B" w14:textId="77777777" w:rsidR="00D51CC7" w:rsidRPr="005A00F4" w:rsidRDefault="00D51CC7" w:rsidP="00D51CC7">
      <w:pPr>
        <w:pStyle w:val="Prrafodelista"/>
        <w:tabs>
          <w:tab w:val="left" w:pos="426"/>
        </w:tabs>
        <w:spacing w:line="360" w:lineRule="auto"/>
        <w:ind w:left="0" w:right="51"/>
        <w:jc w:val="both"/>
        <w:rPr>
          <w:rFonts w:ascii="Palatino Linotype" w:hAnsi="Palatino Linotype"/>
          <w:lang w:val="es-ES"/>
        </w:rPr>
      </w:pPr>
    </w:p>
    <w:p w14:paraId="24841A05" w14:textId="77777777" w:rsidR="00D51CC7" w:rsidRPr="005A00F4"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5A00F4">
        <w:rPr>
          <w:rFonts w:ascii="Palatino Linotype" w:hAnsi="Palatino Linotype"/>
          <w:lang w:val="es-ES"/>
        </w:rPr>
        <w:t xml:space="preserve">Hasta aquí, se tiene que la </w:t>
      </w:r>
      <w:r w:rsidRPr="005A00F4">
        <w:rPr>
          <w:rFonts w:ascii="Palatino Linotype" w:hAnsi="Palatino Linotype"/>
          <w:b/>
          <w:lang w:val="es-ES"/>
        </w:rPr>
        <w:t>capacidad administrativa</w:t>
      </w:r>
      <w:r w:rsidRPr="005A00F4">
        <w:rPr>
          <w:rFonts w:ascii="Palatino Linotype" w:hAnsi="Palatino Linotype"/>
          <w:lang w:val="es-ES"/>
        </w:rPr>
        <w:t xml:space="preserve">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7AE6EF2E" w14:textId="77777777" w:rsidR="00D51CC7" w:rsidRPr="005A00F4" w:rsidRDefault="00D51CC7" w:rsidP="00D51CC7">
      <w:pPr>
        <w:pStyle w:val="Prrafodelista"/>
        <w:tabs>
          <w:tab w:val="left" w:pos="426"/>
        </w:tabs>
        <w:spacing w:line="360" w:lineRule="auto"/>
        <w:ind w:left="0" w:right="51"/>
        <w:jc w:val="both"/>
        <w:rPr>
          <w:rFonts w:ascii="Palatino Linotype" w:hAnsi="Palatino Linotype"/>
          <w:lang w:val="es-ES"/>
        </w:rPr>
      </w:pPr>
    </w:p>
    <w:p w14:paraId="0872AEDA" w14:textId="77777777" w:rsidR="00D51CC7" w:rsidRPr="005A00F4"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5A00F4">
        <w:rPr>
          <w:rFonts w:ascii="Palatino Linotype" w:hAnsi="Palatino Linotype"/>
          <w:lang w:val="es-ES"/>
        </w:rPr>
        <w:t xml:space="preserve">Por cuanto hace a las capacidades humanas, vale la pena precisar lo que se denomina por </w:t>
      </w:r>
      <w:r w:rsidRPr="005A00F4">
        <w:rPr>
          <w:rFonts w:ascii="Palatino Linotype" w:hAnsi="Palatino Linotype"/>
          <w:b/>
          <w:bCs/>
          <w:i/>
          <w:iCs/>
          <w:lang w:val="es-ES"/>
        </w:rPr>
        <w:t>recursos humanos</w:t>
      </w:r>
      <w:r w:rsidRPr="005A00F4">
        <w:rPr>
          <w:rFonts w:ascii="Palatino Linotype" w:hAnsi="Palatino Linotype"/>
          <w:lang w:val="es-ES"/>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32AA8D7B" w14:textId="77777777" w:rsidR="00D51CC7" w:rsidRPr="005A00F4" w:rsidRDefault="00D51CC7" w:rsidP="00D51CC7">
      <w:pPr>
        <w:pStyle w:val="Prrafodelista"/>
        <w:tabs>
          <w:tab w:val="left" w:pos="426"/>
        </w:tabs>
        <w:spacing w:line="360" w:lineRule="auto"/>
        <w:ind w:left="0" w:right="51"/>
        <w:jc w:val="both"/>
        <w:rPr>
          <w:rFonts w:ascii="Palatino Linotype" w:hAnsi="Palatino Linotype"/>
          <w:lang w:val="es-ES"/>
        </w:rPr>
      </w:pPr>
    </w:p>
    <w:p w14:paraId="54026892" w14:textId="77777777" w:rsidR="00D51CC7" w:rsidRPr="005A00F4"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5A00F4">
        <w:rPr>
          <w:rFonts w:ascii="Palatino Linotype" w:hAnsi="Palatino Linotype"/>
          <w:lang w:val="es-ES"/>
        </w:rPr>
        <w:t>Las personas son la parte fundamental de una organización, y junto con los recursos materiales, financieros e intangibles, conforman el “</w:t>
      </w:r>
      <w:r w:rsidRPr="005A00F4">
        <w:rPr>
          <w:rFonts w:ascii="Palatino Linotype" w:hAnsi="Palatino Linotype"/>
          <w:i/>
          <w:iCs/>
          <w:lang w:val="es-ES"/>
        </w:rPr>
        <w:t>todo</w:t>
      </w:r>
      <w:r w:rsidRPr="005A00F4">
        <w:rPr>
          <w:rFonts w:ascii="Palatino Linotype" w:hAnsi="Palatino Linotype"/>
          <w:lang w:val="es-ES"/>
        </w:rPr>
        <w:t xml:space="preserve">” que una organización necesita para el correcto funcionamiento, materialización y alcance de sus objetivos; los recursos deben coexistir uno con otro, de otra forma, el desarrollo no sería el apropiado y el cumplimiento de metas, inasequible. </w:t>
      </w:r>
    </w:p>
    <w:p w14:paraId="7B728E6A" w14:textId="77777777" w:rsidR="00D51CC7" w:rsidRPr="005A00F4" w:rsidRDefault="00D51CC7" w:rsidP="00D51CC7">
      <w:pPr>
        <w:pStyle w:val="Prrafodelista"/>
        <w:tabs>
          <w:tab w:val="left" w:pos="426"/>
        </w:tabs>
        <w:spacing w:line="360" w:lineRule="auto"/>
        <w:ind w:left="0" w:right="51"/>
        <w:jc w:val="both"/>
        <w:rPr>
          <w:rFonts w:ascii="Palatino Linotype" w:hAnsi="Palatino Linotype"/>
          <w:lang w:val="es-ES"/>
        </w:rPr>
      </w:pPr>
    </w:p>
    <w:p w14:paraId="1046D8A5" w14:textId="77777777" w:rsidR="00D51CC7" w:rsidRPr="007A4381" w:rsidRDefault="00D51CC7" w:rsidP="00D51CC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sz w:val="22"/>
        </w:rPr>
      </w:pPr>
      <w:r w:rsidRPr="007A4381">
        <w:rPr>
          <w:rFonts w:ascii="Palatino Linotype" w:hAnsi="Palatino Linotype"/>
        </w:rPr>
        <w:t xml:space="preserve">En razón de lo anterior, y para mejor proveer, se solicitó a la </w:t>
      </w:r>
      <w:r w:rsidRPr="007A4381">
        <w:rPr>
          <w:rFonts w:ascii="Palatino Linotype" w:hAnsi="Palatino Linotype"/>
          <w:b/>
        </w:rPr>
        <w:t>Dirección General de Informática</w:t>
      </w:r>
      <w:r w:rsidRPr="007A4381">
        <w:rPr>
          <w:rFonts w:ascii="Palatino Linotype" w:hAnsi="Palatino Linotype"/>
        </w:rPr>
        <w:t xml:space="preserve"> de este Instituto a fin de que informara si, dentro de sus registros, existía alguna incidencia relacionada con la atención de las solicitudes de información </w:t>
      </w:r>
      <w:r w:rsidRPr="007A4381">
        <w:rPr>
          <w:rFonts w:ascii="Palatino Linotype" w:hAnsi="Palatino Linotype"/>
          <w:b/>
          <w:bCs/>
          <w:color w:val="000000" w:themeColor="text1"/>
          <w:sz w:val="22"/>
        </w:rPr>
        <w:t>0049/IXTAPALU/IP/2023,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0050/IXTAPALU/IP/2023,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00051/IXTAPALU/IP/2023,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00052/IXTAPALU/IP/2023,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00053/IXTAPALU/IP/2023,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00054/IXTAPALU/IP/2023,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00055/IXTAPALU/IP/2023,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000056/IXTAPALU/IP/2023,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00057/IXTAPALU/IP/2023,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00058/IXTAPALU/IP/2023,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00059/IXTAPALU/IP/2023,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00060/IXTAPALU/IP/2023,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00061/IXTAPALU/IP/2023,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00062/IXTAPALU/IP/2023,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00063/IXTAPALU/IP/2023,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00064/IXTAPALU/IP/2023,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00065/IXTAPALU/IP/2023,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00066/IXTAPALU/IP/2023,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00067/IXTAPALU/IP/2023,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00068/IXTAPALU/IP/2023,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00069/IXTAPALU/IP/2023,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00070/IXTAPALU/IP/2023,</w:t>
      </w:r>
      <w:r w:rsidRPr="007A4381">
        <w:rPr>
          <w:rFonts w:ascii="Palatino Linotype" w:hAnsi="Palatino Linotype"/>
          <w:bCs/>
          <w:color w:val="000000" w:themeColor="text1"/>
          <w:sz w:val="22"/>
        </w:rPr>
        <w:t xml:space="preserve"> </w:t>
      </w:r>
      <w:r w:rsidRPr="007A4381">
        <w:rPr>
          <w:rFonts w:ascii="Palatino Linotype" w:hAnsi="Palatino Linotype"/>
          <w:b/>
          <w:bCs/>
          <w:color w:val="000000" w:themeColor="text1"/>
          <w:sz w:val="22"/>
        </w:rPr>
        <w:t>00071/IXTAPALU/IP/2023</w:t>
      </w:r>
      <w:r w:rsidRPr="007A4381">
        <w:rPr>
          <w:rFonts w:ascii="Palatino Linotype" w:hAnsi="Palatino Linotype"/>
          <w:bCs/>
          <w:color w:val="000000" w:themeColor="text1"/>
          <w:sz w:val="22"/>
        </w:rPr>
        <w:t xml:space="preserve"> o </w:t>
      </w:r>
      <w:r w:rsidRPr="007A4381">
        <w:rPr>
          <w:rFonts w:ascii="Palatino Linotype" w:hAnsi="Palatino Linotype"/>
          <w:b/>
          <w:bCs/>
          <w:color w:val="000000" w:themeColor="text1"/>
          <w:sz w:val="22"/>
        </w:rPr>
        <w:t>00072/IXTAPALU/IP/2023.</w:t>
      </w:r>
    </w:p>
    <w:p w14:paraId="08F1E4AC" w14:textId="77777777" w:rsidR="00D51CC7" w:rsidRPr="007A4381" w:rsidRDefault="00D51CC7" w:rsidP="00D51CC7">
      <w:pPr>
        <w:pStyle w:val="Prrafodelista"/>
        <w:tabs>
          <w:tab w:val="left" w:pos="426"/>
        </w:tabs>
        <w:spacing w:before="240" w:after="240" w:line="360" w:lineRule="auto"/>
        <w:ind w:left="0" w:right="51"/>
        <w:jc w:val="both"/>
        <w:rPr>
          <w:rFonts w:ascii="Palatino Linotype" w:hAnsi="Palatino Linotype"/>
          <w:color w:val="000000" w:themeColor="text1"/>
        </w:rPr>
      </w:pPr>
    </w:p>
    <w:p w14:paraId="42DE4CD6" w14:textId="7C9EEFFE" w:rsidR="00D51CC7" w:rsidRPr="007A4381" w:rsidRDefault="00D51CC7" w:rsidP="00D51CC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A4381">
        <w:rPr>
          <w:rFonts w:ascii="Palatino Linotype" w:hAnsi="Palatino Linotype"/>
        </w:rPr>
        <w:t xml:space="preserve">No obstante, la </w:t>
      </w:r>
      <w:r w:rsidRPr="007A4381">
        <w:rPr>
          <w:rFonts w:ascii="Palatino Linotype" w:hAnsi="Palatino Linotype"/>
          <w:b/>
        </w:rPr>
        <w:t>Dirección General de Informática</w:t>
      </w:r>
      <w:r w:rsidRPr="007A4381">
        <w:rPr>
          <w:rFonts w:ascii="Palatino Linotype" w:hAnsi="Palatino Linotype"/>
        </w:rPr>
        <w:t xml:space="preserve"> reportó que </w:t>
      </w:r>
      <w:r w:rsidRPr="007A4381">
        <w:rPr>
          <w:rFonts w:ascii="Palatino Linotype" w:hAnsi="Palatino Linotype"/>
          <w:b/>
        </w:rPr>
        <w:t xml:space="preserve">no </w:t>
      </w:r>
      <w:r w:rsidR="007A4381" w:rsidRPr="007A4381">
        <w:rPr>
          <w:rFonts w:ascii="Palatino Linotype" w:hAnsi="Palatino Linotype"/>
          <w:b/>
        </w:rPr>
        <w:t>existía</w:t>
      </w:r>
      <w:r w:rsidRPr="007A4381">
        <w:rPr>
          <w:rFonts w:ascii="Palatino Linotype" w:hAnsi="Palatino Linotype"/>
          <w:b/>
        </w:rPr>
        <w:t xml:space="preserve"> ninguna incidencia registrada en relación con las solicitudes de información</w:t>
      </w:r>
      <w:r w:rsidRPr="007A4381">
        <w:rPr>
          <w:rFonts w:ascii="Palatino Linotype" w:hAnsi="Palatino Linotype"/>
        </w:rPr>
        <w:t xml:space="preserve"> antes referidas. A continuación se comparte la captura de imagen de los correos electrónicos de comunicación interinstitucional para efectos referenciativos:</w:t>
      </w:r>
    </w:p>
    <w:p w14:paraId="653689FA" w14:textId="77777777" w:rsidR="00D51CC7" w:rsidRPr="007A4381" w:rsidRDefault="00D51CC7" w:rsidP="00D51CC7">
      <w:pPr>
        <w:jc w:val="center"/>
      </w:pPr>
      <w:r w:rsidRPr="007A4381">
        <w:rPr>
          <w:noProof/>
          <w:lang w:eastAsia="es-MX"/>
        </w:rPr>
        <w:drawing>
          <wp:inline distT="0" distB="0" distL="0" distR="0" wp14:anchorId="45EC8CF6" wp14:editId="1EE88B0B">
            <wp:extent cx="4459216" cy="2804796"/>
            <wp:effectExtent l="57150" t="57150" r="113030" b="1098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8065" cy="282294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8582CA9" w14:textId="77777777" w:rsidR="00D51CC7" w:rsidRPr="007A4381" w:rsidRDefault="00D51CC7" w:rsidP="00D51CC7">
      <w:pPr>
        <w:jc w:val="center"/>
      </w:pPr>
      <w:r w:rsidRPr="007A4381">
        <w:rPr>
          <w:noProof/>
          <w:lang w:eastAsia="es-MX"/>
        </w:rPr>
        <w:drawing>
          <wp:inline distT="0" distB="0" distL="0" distR="0" wp14:anchorId="5A2AD805" wp14:editId="38AE2C68">
            <wp:extent cx="4482301" cy="1600604"/>
            <wp:effectExtent l="57150" t="57150" r="109220" b="1143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10315" cy="161060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9B63E5C" w14:textId="77777777" w:rsidR="00D51CC7" w:rsidRPr="007A4381" w:rsidRDefault="00D51CC7" w:rsidP="00D51CC7">
      <w:pPr>
        <w:jc w:val="center"/>
      </w:pPr>
      <w:r w:rsidRPr="007A4381">
        <w:rPr>
          <w:noProof/>
          <w:lang w:eastAsia="es-MX"/>
        </w:rPr>
        <w:drawing>
          <wp:inline distT="0" distB="0" distL="0" distR="0" wp14:anchorId="0CEA5D8A" wp14:editId="16131CC0">
            <wp:extent cx="4437367" cy="1020725"/>
            <wp:effectExtent l="57150" t="57150" r="116205" b="1225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4755" cy="1043127"/>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F835014" w14:textId="77777777" w:rsidR="00D51CC7" w:rsidRPr="007A4381" w:rsidRDefault="00D51CC7" w:rsidP="00D51CC7">
      <w:pPr>
        <w:pStyle w:val="Prrafodelista"/>
        <w:tabs>
          <w:tab w:val="left" w:pos="426"/>
        </w:tabs>
        <w:spacing w:before="240" w:after="240" w:line="360" w:lineRule="auto"/>
        <w:ind w:left="0" w:right="51"/>
        <w:jc w:val="center"/>
        <w:rPr>
          <w:rFonts w:ascii="Palatino Linotype" w:hAnsi="Palatino Linotype"/>
          <w:color w:val="000000" w:themeColor="text1"/>
        </w:rPr>
      </w:pPr>
      <w:r w:rsidRPr="007A4381">
        <w:rPr>
          <w:noProof/>
          <w:lang w:eastAsia="es-MX"/>
        </w:rPr>
        <w:drawing>
          <wp:inline distT="0" distB="0" distL="0" distR="0" wp14:anchorId="7642AC44" wp14:editId="7F44655B">
            <wp:extent cx="4104641" cy="1897200"/>
            <wp:effectExtent l="57150" t="57150" r="105410" b="1225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46297" cy="191645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BA3BE05" w14:textId="77777777" w:rsidR="00D51CC7" w:rsidRPr="007A4381" w:rsidRDefault="00D51CC7" w:rsidP="00D51CC7">
      <w:pPr>
        <w:pStyle w:val="Prrafodelista"/>
        <w:tabs>
          <w:tab w:val="left" w:pos="426"/>
        </w:tabs>
        <w:spacing w:before="240" w:after="240" w:line="360" w:lineRule="auto"/>
        <w:ind w:left="0" w:right="51"/>
        <w:jc w:val="both"/>
        <w:rPr>
          <w:rFonts w:ascii="Palatino Linotype" w:hAnsi="Palatino Linotype"/>
          <w:color w:val="000000" w:themeColor="text1"/>
        </w:rPr>
      </w:pPr>
    </w:p>
    <w:p w14:paraId="13BDACD9" w14:textId="77777777" w:rsidR="00D51CC7" w:rsidRPr="007A4381" w:rsidRDefault="00D51CC7" w:rsidP="00D51CC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A4381">
        <w:rPr>
          <w:rFonts w:ascii="Palatino Linotype" w:hAnsi="Palatino Linotype"/>
        </w:rPr>
        <w:t xml:space="preserve">Por otro lado, este Organismo Garante se acercó al </w:t>
      </w:r>
      <w:r w:rsidRPr="007A4381">
        <w:rPr>
          <w:rFonts w:ascii="Palatino Linotype" w:hAnsi="Palatino Linotype"/>
          <w:b/>
        </w:rPr>
        <w:t>SUJETO OBLIGADO</w:t>
      </w:r>
      <w:r w:rsidRPr="007A4381">
        <w:rPr>
          <w:rFonts w:ascii="Palatino Linotype" w:hAnsi="Palatino Linotype"/>
        </w:rPr>
        <w:t xml:space="preserve">, vía telefónica y correo electrónico, a fin de que éste proporcionara mayores elementos que justificaran el cambio de modalidad en la entrega de la información como, por ejemplo, su peso en </w:t>
      </w:r>
      <w:r w:rsidRPr="007A4381">
        <w:rPr>
          <w:rFonts w:ascii="Palatino Linotype" w:hAnsi="Palatino Linotype"/>
          <w:i/>
        </w:rPr>
        <w:t>megabytes</w:t>
      </w:r>
      <w:r w:rsidRPr="007A4381">
        <w:rPr>
          <w:rFonts w:ascii="Palatino Linotype" w:hAnsi="Palatino Linotype"/>
        </w:rPr>
        <w:t xml:space="preserve">, el registro de la incidencia ante la Dirección de Informática, etc. Empero, el </w:t>
      </w:r>
      <w:r w:rsidRPr="007A4381">
        <w:rPr>
          <w:rFonts w:ascii="Palatino Linotype" w:hAnsi="Palatino Linotype"/>
          <w:b/>
        </w:rPr>
        <w:t>SUJETO OBLIGADO</w:t>
      </w:r>
      <w:r w:rsidRPr="007A4381">
        <w:rPr>
          <w:rFonts w:ascii="Palatino Linotype" w:hAnsi="Palatino Linotype"/>
        </w:rPr>
        <w:t xml:space="preserve"> no respondió el requerimiento de información adicional que a continuación se muestra:</w:t>
      </w:r>
    </w:p>
    <w:p w14:paraId="0B56BC8A" w14:textId="77777777" w:rsidR="00D51CC7" w:rsidRPr="007A4381" w:rsidRDefault="00D51CC7" w:rsidP="00D51CC7">
      <w:pPr>
        <w:pStyle w:val="Prrafodelista"/>
        <w:tabs>
          <w:tab w:val="left" w:pos="426"/>
        </w:tabs>
        <w:spacing w:before="240" w:after="240" w:line="360" w:lineRule="auto"/>
        <w:ind w:left="0" w:right="51"/>
        <w:jc w:val="center"/>
        <w:rPr>
          <w:rFonts w:ascii="Palatino Linotype" w:hAnsi="Palatino Linotype"/>
          <w:color w:val="000000" w:themeColor="text1"/>
        </w:rPr>
      </w:pPr>
      <w:r w:rsidRPr="007A4381">
        <w:rPr>
          <w:b/>
          <w:noProof/>
          <w:lang w:eastAsia="es-MX"/>
        </w:rPr>
        <w:drawing>
          <wp:inline distT="0" distB="0" distL="0" distR="0" wp14:anchorId="4A44FB23" wp14:editId="3785A996">
            <wp:extent cx="4073061" cy="2765146"/>
            <wp:effectExtent l="57150" t="57150" r="118110" b="11176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4316" cy="277957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E981FB3" w14:textId="77777777" w:rsidR="00D51CC7" w:rsidRPr="007A4381" w:rsidRDefault="00D51CC7" w:rsidP="00D51CC7">
      <w:pPr>
        <w:pStyle w:val="Prrafodelista"/>
        <w:tabs>
          <w:tab w:val="left" w:pos="426"/>
        </w:tabs>
        <w:spacing w:line="360" w:lineRule="auto"/>
        <w:ind w:left="0" w:right="51"/>
        <w:jc w:val="both"/>
        <w:rPr>
          <w:rFonts w:ascii="Palatino Linotype" w:hAnsi="Palatino Linotype"/>
          <w:lang w:val="es-ES"/>
        </w:rPr>
      </w:pPr>
    </w:p>
    <w:p w14:paraId="1D04D14C" w14:textId="39F83D44" w:rsidR="00D51CC7" w:rsidRPr="007A4381"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7A4381">
        <w:rPr>
          <w:rFonts w:ascii="Palatino Linotype" w:hAnsi="Palatino Linotype"/>
          <w:lang w:val="es-ES"/>
        </w:rPr>
        <w:t xml:space="preserve">Así las cosas, el artículo 158 de la Ley de Transparencia y Acceso a la Información Pública del Estado de México y Municipios, refiere que </w:t>
      </w:r>
      <w:r w:rsidRPr="007A4381">
        <w:rPr>
          <w:rFonts w:ascii="Palatino Linotype" w:hAnsi="Palatino Linotype"/>
          <w:b/>
          <w:bCs/>
          <w:lang w:val="es-ES"/>
        </w:rPr>
        <w:t>se debe fundar y motivar la incapacidad técnica, administrativa y humana</w:t>
      </w:r>
      <w:r w:rsidRPr="007A4381">
        <w:rPr>
          <w:rFonts w:ascii="Palatino Linotype" w:hAnsi="Palatino Linotype"/>
          <w:lang w:val="es-ES"/>
        </w:rPr>
        <w:t xml:space="preserve">. Empero, en el caso particular, el </w:t>
      </w:r>
      <w:r w:rsidRPr="007A4381">
        <w:rPr>
          <w:rFonts w:ascii="Palatino Linotype" w:hAnsi="Palatino Linotype"/>
          <w:b/>
          <w:bCs/>
          <w:lang w:val="es-ES"/>
        </w:rPr>
        <w:t>SUJETO OBLIGADO</w:t>
      </w:r>
      <w:r w:rsidRPr="007A4381">
        <w:rPr>
          <w:rFonts w:ascii="Palatino Linotype" w:hAnsi="Palatino Linotype"/>
          <w:lang w:val="es-ES"/>
        </w:rPr>
        <w:t xml:space="preserve"> no fundó ni motivó las razones que justificaran su incapacidad técnica, administrativa y/o humana, </w:t>
      </w:r>
      <w:r w:rsidRPr="007A4381">
        <w:rPr>
          <w:rFonts w:ascii="Palatino Linotype" w:hAnsi="Palatino Linotype"/>
          <w:b/>
          <w:bCs/>
          <w:lang w:val="es-ES"/>
        </w:rPr>
        <w:t>dejando al RECURRENTE en estado de incertidumbre</w:t>
      </w:r>
      <w:r w:rsidRPr="007A4381">
        <w:rPr>
          <w:rFonts w:ascii="Palatino Linotype" w:hAnsi="Palatino Linotype"/>
          <w:lang w:val="es-ES"/>
        </w:rPr>
        <w:t>.</w:t>
      </w:r>
    </w:p>
    <w:p w14:paraId="5CDE1E15" w14:textId="77777777" w:rsidR="00D51CC7" w:rsidRPr="007A4381" w:rsidRDefault="00D51CC7" w:rsidP="00D51CC7">
      <w:pPr>
        <w:pStyle w:val="Prrafodelista"/>
        <w:tabs>
          <w:tab w:val="left" w:pos="426"/>
        </w:tabs>
        <w:spacing w:line="360" w:lineRule="auto"/>
        <w:ind w:left="0" w:right="51"/>
        <w:jc w:val="both"/>
        <w:rPr>
          <w:rFonts w:ascii="Palatino Linotype" w:hAnsi="Palatino Linotype"/>
          <w:lang w:val="es-ES"/>
        </w:rPr>
      </w:pPr>
    </w:p>
    <w:p w14:paraId="503504CA" w14:textId="03533F16" w:rsidR="00D51CC7" w:rsidRPr="007A4381" w:rsidRDefault="00D51CC7" w:rsidP="00D51CC7">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7A4381">
        <w:rPr>
          <w:rFonts w:ascii="Palatino Linotype" w:hAnsi="Palatino Linotype"/>
          <w:lang w:val="es-ES"/>
        </w:rPr>
        <w:t xml:space="preserve">Es así que el </w:t>
      </w:r>
      <w:r w:rsidRPr="007A4381">
        <w:rPr>
          <w:rFonts w:ascii="Palatino Linotype" w:hAnsi="Palatino Linotype"/>
          <w:b/>
          <w:bCs/>
          <w:lang w:val="es-ES"/>
        </w:rPr>
        <w:t>SUJETO OBLIGADO</w:t>
      </w:r>
      <w:r w:rsidRPr="007A4381">
        <w:rPr>
          <w:rFonts w:ascii="Palatino Linotype" w:hAnsi="Palatino Linotype"/>
          <w:lang w:val="es-ES"/>
        </w:rPr>
        <w:t xml:space="preserve">, careciendo de fundamentación y motivación, pretendió realizar el cambio de modalidad de entrega a vía </w:t>
      </w:r>
      <w:r w:rsidRPr="007A4381">
        <w:rPr>
          <w:rFonts w:ascii="Palatino Linotype" w:hAnsi="Palatino Linotype"/>
          <w:i/>
          <w:iCs/>
          <w:lang w:val="es-ES"/>
        </w:rPr>
        <w:t>In Situ</w:t>
      </w:r>
      <w:r w:rsidRPr="007A4381">
        <w:rPr>
          <w:rFonts w:ascii="Palatino Linotype" w:hAnsi="Palatino Linotype"/>
          <w:lang w:val="es-ES"/>
        </w:rPr>
        <w:t xml:space="preserve">, aún y cuando se señaló como modalidad de entrega </w:t>
      </w:r>
      <w:r w:rsidRPr="007A4381">
        <w:rPr>
          <w:rFonts w:ascii="Palatino Linotype" w:hAnsi="Palatino Linotype"/>
          <w:b/>
          <w:bCs/>
          <w:lang w:val="es-ES"/>
        </w:rPr>
        <w:t>a través del SAIMEX</w:t>
      </w:r>
      <w:r w:rsidRPr="007A4381">
        <w:rPr>
          <w:rFonts w:ascii="Palatino Linotype" w:hAnsi="Palatino Linotype"/>
          <w:lang w:val="es-ES"/>
        </w:rPr>
        <w:t>, contraponiéndose a la normatividad en materia y al Criterio número 8/2013 del entonces Instituto Federal de Acceso a la Información, cuyo texto y sentido literal es el siguiente:</w:t>
      </w:r>
    </w:p>
    <w:p w14:paraId="78473663" w14:textId="77777777" w:rsidR="00D51CC7" w:rsidRPr="007A4381" w:rsidRDefault="00D51CC7" w:rsidP="00D51CC7">
      <w:pPr>
        <w:spacing w:line="276" w:lineRule="auto"/>
        <w:ind w:left="567" w:right="567"/>
        <w:jc w:val="both"/>
        <w:rPr>
          <w:rFonts w:ascii="Palatino Linotype" w:hAnsi="Palatino Linotype"/>
          <w:i/>
          <w:sz w:val="22"/>
          <w:lang w:eastAsia="es-MX"/>
        </w:rPr>
      </w:pPr>
      <w:r w:rsidRPr="007A4381">
        <w:rPr>
          <w:rFonts w:ascii="Palatino Linotype" w:hAnsi="Palatino Linotype"/>
          <w:b/>
          <w:bCs/>
          <w:i/>
          <w:sz w:val="22"/>
          <w:lang w:eastAsia="es-MX"/>
        </w:rPr>
        <w:t xml:space="preserve">CUANDO EXISTA IMPEDIMENTO JUSTIFICADO DE ATENDER LA MODALIDAD DE ENTREGA ELEGIDA POR EL SOLICITANTE, PROCEDE OFRECER </w:t>
      </w:r>
      <w:r w:rsidRPr="007A4381">
        <w:rPr>
          <w:rFonts w:ascii="Palatino Linotype" w:hAnsi="Palatino Linotype" w:cs="Arial"/>
          <w:b/>
          <w:bCs/>
          <w:i/>
          <w:noProof/>
          <w:sz w:val="22"/>
          <w:lang w:eastAsia="es-MX"/>
        </w:rPr>
        <w:t>TODAS</w:t>
      </w:r>
      <w:r w:rsidRPr="007A4381">
        <w:rPr>
          <w:rFonts w:ascii="Palatino Linotype" w:hAnsi="Palatino Linotype"/>
          <w:b/>
          <w:bCs/>
          <w:i/>
          <w:sz w:val="22"/>
          <w:lang w:eastAsia="es-MX"/>
        </w:rPr>
        <w:t xml:space="preserve"> LAS DEMÁS OPCIONES PREVISTAS EN LA LEY.</w:t>
      </w:r>
      <w:r w:rsidRPr="007A4381">
        <w:rPr>
          <w:rFonts w:ascii="Palatino Linotype" w:hAnsi="Palatino Linotype"/>
          <w:bCs/>
          <w:i/>
          <w:sz w:val="22"/>
          <w:lang w:eastAsia="es-MX"/>
        </w:rPr>
        <w:t xml:space="preserve"> “</w:t>
      </w:r>
      <w:r w:rsidRPr="007A4381">
        <w:rPr>
          <w:rFonts w:ascii="Palatino Linotype" w:hAnsi="Palatino Linotype"/>
          <w:i/>
          <w:sz w:val="22"/>
          <w:u w:val="single"/>
          <w:lang w:eastAsia="es-MX"/>
        </w:rPr>
        <w:t xml:space="preserve">De conformidad con lo dispuesto en los artículos 42 y 44 de la </w:t>
      </w:r>
      <w:r w:rsidRPr="007A4381">
        <w:rPr>
          <w:rFonts w:ascii="Palatino Linotype" w:hAnsi="Palatino Linotype"/>
          <w:i/>
          <w:iCs/>
          <w:sz w:val="22"/>
          <w:u w:val="single"/>
          <w:lang w:eastAsia="es-MX"/>
        </w:rPr>
        <w:t>Ley Federal de Transparencia y Acceso a la Información Pública Gubernamental</w:t>
      </w:r>
      <w:r w:rsidRPr="007A4381">
        <w:rPr>
          <w:rFonts w:ascii="Palatino Linotype" w:hAnsi="Palatino Linotype"/>
          <w:i/>
          <w:sz w:val="22"/>
          <w:u w:val="single"/>
          <w:lang w:eastAsia="es-MX"/>
        </w:rPr>
        <w:t>, y 54 de su Reglamento, la entrega de la información debe hacerse, en la medida de lo posible, en la forma solicitada por el interesado</w:t>
      </w:r>
      <w:r w:rsidRPr="007A4381">
        <w:rPr>
          <w:rFonts w:ascii="Palatino Linotype" w:hAnsi="Palatino Linotype"/>
          <w:i/>
          <w:sz w:val="22"/>
          <w:lang w:eastAsia="es-MX"/>
        </w:rPr>
        <w:t xml:space="preserve">, salvo que exista un impedimento justificado para atenderla, en cuyo caso, deberán exponerse las razones por las cuales no es posible utilizar el medio de reproducción solicitado. </w:t>
      </w:r>
      <w:r w:rsidRPr="007A4381">
        <w:rPr>
          <w:rFonts w:ascii="Palatino Linotype" w:hAnsi="Palatino Linotype"/>
          <w:i/>
          <w:sz w:val="22"/>
          <w:u w:val="single"/>
          <w:lang w:eastAsia="es-MX"/>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7A4381">
        <w:rPr>
          <w:rFonts w:ascii="Palatino Linotype" w:hAnsi="Palatino Linotype"/>
          <w:i/>
          <w:sz w:val="22"/>
          <w:lang w:eastAsia="es-MX"/>
        </w:rPr>
        <w:t>.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w:t>
      </w:r>
    </w:p>
    <w:p w14:paraId="5EFE6BB3" w14:textId="77777777" w:rsidR="00D51CC7" w:rsidRPr="007A4381" w:rsidRDefault="00D51CC7" w:rsidP="00D51CC7">
      <w:pPr>
        <w:pStyle w:val="Prrafodelista"/>
        <w:tabs>
          <w:tab w:val="left" w:pos="426"/>
        </w:tabs>
        <w:spacing w:line="360" w:lineRule="auto"/>
        <w:ind w:left="0" w:right="51"/>
        <w:jc w:val="both"/>
        <w:rPr>
          <w:rFonts w:ascii="Palatino Linotype" w:hAnsi="Palatino Linotype"/>
          <w:color w:val="000000" w:themeColor="text1"/>
        </w:rPr>
      </w:pPr>
    </w:p>
    <w:p w14:paraId="6176960E" w14:textId="77777777" w:rsidR="00D51CC7" w:rsidRPr="007A4381" w:rsidRDefault="00D51CC7" w:rsidP="00D51CC7">
      <w:pPr>
        <w:pStyle w:val="Prrafodelista"/>
        <w:numPr>
          <w:ilvl w:val="0"/>
          <w:numId w:val="1"/>
        </w:numPr>
        <w:tabs>
          <w:tab w:val="left" w:pos="426"/>
        </w:tabs>
        <w:spacing w:line="360" w:lineRule="auto"/>
        <w:ind w:right="51"/>
        <w:jc w:val="both"/>
        <w:rPr>
          <w:rFonts w:ascii="Palatino Linotype" w:hAnsi="Palatino Linotype"/>
          <w:lang w:val="es-ES"/>
        </w:rPr>
      </w:pPr>
      <w:r w:rsidRPr="007A4381">
        <w:rPr>
          <w:rFonts w:ascii="Palatino Linotype" w:hAnsi="Palatino Linotype"/>
          <w:lang w:val="es-ES"/>
        </w:rPr>
        <w:t xml:space="preserve">Derivado de todo lo anteriormente señalado, resulta concluyente que el cambio de modalidad en la entrega de la información no se encuentra debidamente fundado y motivado; </w:t>
      </w:r>
      <w:r w:rsidRPr="007A4381">
        <w:rPr>
          <w:rFonts w:ascii="Palatino Linotype" w:hAnsi="Palatino Linotype"/>
          <w:i/>
          <w:lang w:val="es-ES"/>
        </w:rPr>
        <w:t>ergo</w:t>
      </w:r>
      <w:r w:rsidRPr="007A4381">
        <w:rPr>
          <w:rFonts w:ascii="Palatino Linotype" w:hAnsi="Palatino Linotype"/>
          <w:lang w:val="es-ES"/>
        </w:rPr>
        <w:t xml:space="preserve"> es dable ordenar al </w:t>
      </w:r>
      <w:r w:rsidRPr="007A4381">
        <w:rPr>
          <w:rFonts w:ascii="Palatino Linotype" w:hAnsi="Palatino Linotype"/>
          <w:b/>
          <w:bCs/>
          <w:lang w:val="es-ES"/>
        </w:rPr>
        <w:t>SUJETO OBLIGADO</w:t>
      </w:r>
      <w:r w:rsidRPr="007A4381">
        <w:rPr>
          <w:rFonts w:ascii="Palatino Linotype" w:hAnsi="Palatino Linotype"/>
          <w:lang w:val="es-ES"/>
        </w:rPr>
        <w:t xml:space="preserve">, la entrega de la información requerida a través de la solicitud </w:t>
      </w:r>
      <w:r w:rsidRPr="007A4381">
        <w:rPr>
          <w:rFonts w:ascii="Palatino Linotype" w:hAnsi="Palatino Linotype"/>
          <w:b/>
          <w:bCs/>
          <w:lang w:val="es-ES"/>
        </w:rPr>
        <w:t>00117/ZUMPANG/IP/2023</w:t>
      </w:r>
      <w:r w:rsidRPr="007A4381">
        <w:rPr>
          <w:rFonts w:ascii="Palatino Linotype" w:hAnsi="Palatino Linotype"/>
          <w:lang w:val="es-ES"/>
        </w:rPr>
        <w:t xml:space="preserve"> en la modalidad originalmente elegida por el </w:t>
      </w:r>
      <w:r w:rsidRPr="007A4381">
        <w:rPr>
          <w:rFonts w:ascii="Palatino Linotype" w:hAnsi="Palatino Linotype"/>
          <w:b/>
          <w:bCs/>
          <w:lang w:val="es-ES"/>
        </w:rPr>
        <w:t>RECURRENTE</w:t>
      </w:r>
      <w:r w:rsidRPr="007A4381">
        <w:rPr>
          <w:rFonts w:ascii="Palatino Linotype" w:hAnsi="Palatino Linotype"/>
          <w:lang w:val="es-ES"/>
        </w:rPr>
        <w:t xml:space="preserve">, es decir: </w:t>
      </w:r>
      <w:r w:rsidRPr="007A4381">
        <w:rPr>
          <w:rFonts w:ascii="Palatino Linotype" w:hAnsi="Palatino Linotype"/>
          <w:b/>
          <w:i/>
          <w:lang w:val="es-ES"/>
        </w:rPr>
        <w:t>Vía SAIMEX</w:t>
      </w:r>
      <w:r w:rsidRPr="007A4381">
        <w:rPr>
          <w:rFonts w:ascii="Palatino Linotype" w:hAnsi="Palatino Linotype"/>
          <w:b/>
          <w:lang w:val="es-ES"/>
        </w:rPr>
        <w:t>.</w:t>
      </w:r>
    </w:p>
    <w:p w14:paraId="1D6783BC" w14:textId="77777777" w:rsidR="00D51CC7" w:rsidRPr="007A4381" w:rsidRDefault="00D51CC7" w:rsidP="00D51CC7">
      <w:pPr>
        <w:pStyle w:val="Prrafodelista"/>
        <w:tabs>
          <w:tab w:val="left" w:pos="426"/>
        </w:tabs>
        <w:spacing w:line="360" w:lineRule="auto"/>
        <w:ind w:left="0" w:right="51"/>
        <w:jc w:val="both"/>
        <w:rPr>
          <w:rFonts w:ascii="Palatino Linotype" w:hAnsi="Palatino Linotype"/>
          <w:lang w:val="es-ES"/>
        </w:rPr>
      </w:pPr>
    </w:p>
    <w:p w14:paraId="21615B5E" w14:textId="2735854F" w:rsidR="00D51CC7" w:rsidRPr="007A4381" w:rsidRDefault="00D51CC7" w:rsidP="00D51CC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A4381">
        <w:rPr>
          <w:rFonts w:ascii="Palatino Linotype" w:hAnsi="Palatino Linotype"/>
          <w:lang w:val="es-ES"/>
        </w:rPr>
        <w:t xml:space="preserve">Dicho lo anterior, no pasa desapercibido para este Órgano Garante, que la información que se ordena entregar puede contener información susceptible de clasificarse; para lo cual, el </w:t>
      </w:r>
      <w:r w:rsidRPr="007A4381">
        <w:rPr>
          <w:rFonts w:ascii="Palatino Linotype" w:hAnsi="Palatino Linotype"/>
          <w:b/>
          <w:bCs/>
          <w:lang w:val="es-ES"/>
        </w:rPr>
        <w:t>SUJETO OBLIGADO</w:t>
      </w:r>
      <w:r w:rsidRPr="007A4381">
        <w:rPr>
          <w:rFonts w:ascii="Palatino Linotype" w:hAnsi="Palatino Linotype"/>
          <w:lang w:val="es-ES"/>
        </w:rPr>
        <w:t xml:space="preserve"> deberá atender al siguiente </w:t>
      </w:r>
      <w:r w:rsidRPr="007A4381">
        <w:rPr>
          <w:rFonts w:ascii="Palatino Linotype" w:hAnsi="Palatino Linotype"/>
          <w:b/>
          <w:bCs/>
          <w:lang w:val="es-ES"/>
        </w:rPr>
        <w:t>Considerando</w:t>
      </w:r>
      <w:r w:rsidRPr="007A4381">
        <w:rPr>
          <w:rFonts w:ascii="Palatino Linotype" w:hAnsi="Palatino Linotype"/>
          <w:lang w:val="es-ES"/>
        </w:rPr>
        <w:t>.</w:t>
      </w:r>
    </w:p>
    <w:p w14:paraId="4C5B229D" w14:textId="77777777" w:rsidR="0090099B" w:rsidRPr="005A00F4" w:rsidRDefault="0090099B" w:rsidP="0090099B">
      <w:pPr>
        <w:pStyle w:val="Prrafodelista"/>
        <w:tabs>
          <w:tab w:val="left" w:pos="426"/>
        </w:tabs>
        <w:spacing w:before="240" w:after="240" w:line="360" w:lineRule="auto"/>
        <w:ind w:left="0" w:right="51"/>
        <w:jc w:val="both"/>
        <w:rPr>
          <w:rFonts w:ascii="Palatino Linotype" w:hAnsi="Palatino Linotype"/>
          <w:color w:val="000000" w:themeColor="text1"/>
        </w:rPr>
      </w:pPr>
    </w:p>
    <w:p w14:paraId="18D6924B" w14:textId="3F0D55F2" w:rsidR="008F16B7" w:rsidRDefault="00987F07" w:rsidP="00F3107E">
      <w:pPr>
        <w:pStyle w:val="Prrafodelista"/>
        <w:numPr>
          <w:ilvl w:val="0"/>
          <w:numId w:val="1"/>
        </w:numPr>
        <w:tabs>
          <w:tab w:val="left" w:pos="426"/>
        </w:tabs>
        <w:spacing w:before="240" w:after="240" w:line="360" w:lineRule="auto"/>
        <w:ind w:right="51"/>
        <w:jc w:val="both"/>
        <w:rPr>
          <w:rFonts w:ascii="Palatino Linotype" w:hAnsi="Palatino Linotype"/>
        </w:rPr>
      </w:pPr>
      <w:r w:rsidRPr="005A00F4">
        <w:rPr>
          <w:rFonts w:ascii="Palatino Linotype" w:hAnsi="Palatino Linotype"/>
        </w:rPr>
        <w:t>Finalmente, no se</w:t>
      </w:r>
      <w:r w:rsidR="003F63FF" w:rsidRPr="005A00F4">
        <w:rPr>
          <w:rFonts w:ascii="Palatino Linotype" w:hAnsi="Palatino Linotype"/>
        </w:rPr>
        <w:t xml:space="preserve"> ignora que la particular solicitó a este Instituto, a través de sus recursos de revisión acumulados que hoy se resuelven, que se giren las instrucciones al Órgano Interno de Control de iniciar una investigación por la probable responsabilidad del </w:t>
      </w:r>
      <w:r w:rsidR="003F63FF" w:rsidRPr="005A00F4">
        <w:rPr>
          <w:rFonts w:ascii="Palatino Linotype" w:hAnsi="Palatino Linotype"/>
          <w:b/>
          <w:bCs/>
        </w:rPr>
        <w:t>SUJETO OBLIGADO</w:t>
      </w:r>
      <w:r w:rsidR="003F63FF" w:rsidRPr="005A00F4">
        <w:rPr>
          <w:rFonts w:ascii="Palatino Linotype" w:hAnsi="Palatino Linotype"/>
        </w:rPr>
        <w:t xml:space="preserve"> al no </w:t>
      </w:r>
      <w:r w:rsidR="001A6175" w:rsidRPr="005A00F4">
        <w:rPr>
          <w:rFonts w:ascii="Palatino Linotype" w:hAnsi="Palatino Linotype"/>
        </w:rPr>
        <w:t xml:space="preserve">haber atendido adecuadamente sus solicitudes de información. Empero, se hace del conocimiento de la </w:t>
      </w:r>
      <w:r w:rsidR="001A6175" w:rsidRPr="005A00F4">
        <w:rPr>
          <w:rFonts w:ascii="Palatino Linotype" w:hAnsi="Palatino Linotype"/>
          <w:b/>
          <w:bCs/>
        </w:rPr>
        <w:t>RECURRENTE</w:t>
      </w:r>
      <w:r w:rsidR="001A6175" w:rsidRPr="005A00F4">
        <w:rPr>
          <w:rFonts w:ascii="Palatino Linotype" w:hAnsi="Palatino Linotype"/>
        </w:rPr>
        <w:t xml:space="preserve"> que el recurso de revisión no es el medio idóneo para presentar denuncias o quejas en contra de la atención proveída por Sujetos Obligados o servidores públicos.</w:t>
      </w:r>
    </w:p>
    <w:p w14:paraId="0A915F5A" w14:textId="77777777" w:rsidR="007A4381" w:rsidRPr="007A4381" w:rsidRDefault="007A4381" w:rsidP="007A4381">
      <w:pPr>
        <w:pStyle w:val="Prrafodelista"/>
        <w:rPr>
          <w:rFonts w:ascii="Palatino Linotype" w:hAnsi="Palatino Linotype"/>
        </w:rPr>
      </w:pPr>
    </w:p>
    <w:p w14:paraId="144DE667" w14:textId="77777777" w:rsidR="007A4381" w:rsidRDefault="007A4381" w:rsidP="00454C2F">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p>
    <w:p w14:paraId="4B2863A4" w14:textId="77777777" w:rsidR="00454C2F" w:rsidRPr="005A00F4" w:rsidRDefault="00454C2F" w:rsidP="00454C2F">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5A00F4">
        <w:rPr>
          <w:rFonts w:ascii="Palatino Linotype" w:hAnsi="Palatino Linotype"/>
          <w:b/>
          <w:bCs/>
          <w:color w:val="000000" w:themeColor="text1"/>
        </w:rPr>
        <w:t>QUINTO. De la versión pública.</w:t>
      </w:r>
    </w:p>
    <w:p w14:paraId="0B3C2D4B" w14:textId="3A016377" w:rsidR="007177B0" w:rsidRPr="005A00F4" w:rsidRDefault="00454C2F"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D</w:t>
      </w:r>
      <w:r w:rsidR="003334CC" w:rsidRPr="005A00F4">
        <w:rPr>
          <w:rFonts w:ascii="Palatino Linotype" w:hAnsi="Palatino Linotype"/>
          <w:color w:val="000000" w:themeColor="text1"/>
        </w:rPr>
        <w:t xml:space="preserve">ebe </w:t>
      </w:r>
      <w:r w:rsidR="007177B0" w:rsidRPr="005A00F4">
        <w:rPr>
          <w:rFonts w:ascii="Palatino Linotype" w:hAnsi="Palatino Linotype"/>
          <w:color w:val="000000" w:themeColor="text1"/>
        </w:rPr>
        <w:t xml:space="preserve">destacarse que, debido a la naturaleza de la información </w:t>
      </w:r>
      <w:r w:rsidR="007177B0" w:rsidRPr="005A00F4">
        <w:rPr>
          <w:rFonts w:ascii="Palatino Linotype" w:hAnsi="Palatino Linotype"/>
          <w:bCs/>
          <w:color w:val="000000" w:themeColor="text1"/>
        </w:rPr>
        <w:t>solicitada, eventualmente</w:t>
      </w:r>
      <w:r w:rsidR="007177B0" w:rsidRPr="005A00F4">
        <w:rPr>
          <w:rFonts w:ascii="Palatino Linotype" w:hAnsi="Palatino Linotype"/>
          <w:color w:val="000000" w:themeColor="text1"/>
        </w:rPr>
        <w:t xml:space="preserv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EA24681"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52777570"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La </w:t>
      </w:r>
      <w:r w:rsidRPr="005A00F4">
        <w:rPr>
          <w:rFonts w:ascii="Palatino Linotype" w:hAnsi="Palatino Linotype" w:cs="Arial"/>
          <w:color w:val="000000" w:themeColor="text1"/>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4BE13AD4" w14:textId="77777777" w:rsidR="007177B0"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733611BE" w14:textId="77777777" w:rsidR="007A4381" w:rsidRDefault="007A4381"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7C53AAA5" w14:textId="77777777" w:rsidR="007A4381" w:rsidRPr="005A00F4" w:rsidRDefault="007A4381"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534ED44C" w14:textId="77777777" w:rsidR="007177B0" w:rsidRPr="005A00F4" w:rsidRDefault="007177B0" w:rsidP="007177B0">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22" w:name="_Toc87545545"/>
      <w:bookmarkStart w:id="23" w:name="_Toc98421670"/>
      <w:r w:rsidRPr="005A00F4">
        <w:rPr>
          <w:rFonts w:ascii="Palatino Linotype" w:hAnsi="Palatino Linotype"/>
          <w:b/>
          <w:color w:val="000000" w:themeColor="text1"/>
        </w:rPr>
        <w:t>I. Requisitos previos.</w:t>
      </w:r>
      <w:bookmarkEnd w:id="22"/>
      <w:bookmarkEnd w:id="23"/>
    </w:p>
    <w:p w14:paraId="53DE44E3"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Los </w:t>
      </w:r>
      <w:r w:rsidRPr="005A00F4">
        <w:rPr>
          <w:rFonts w:ascii="Palatino Linotype" w:eastAsia="MS Mincho" w:hAnsi="Palatino Linotype" w:cs="Times New Roman"/>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1105A078"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1FE9D391"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Además, </w:t>
      </w:r>
      <w:r w:rsidRPr="005A00F4">
        <w:rPr>
          <w:rFonts w:ascii="Palatino Linotype" w:eastAsia="MS Mincho" w:hAnsi="Palatino Linotype" w:cs="Times New Roman"/>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68662F73"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33373D73"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El </w:t>
      </w:r>
      <w:r w:rsidRPr="005A00F4">
        <w:rPr>
          <w:rFonts w:ascii="Palatino Linotype" w:eastAsia="MS Mincho" w:hAnsi="Palatino Linotype" w:cs="Times New Roman"/>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69791488" w14:textId="77777777" w:rsidR="007177B0" w:rsidRPr="005A00F4" w:rsidRDefault="007177B0" w:rsidP="007177B0">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24" w:name="_Toc87545546"/>
      <w:bookmarkStart w:id="25" w:name="_Toc98421671"/>
      <w:r w:rsidRPr="005A00F4">
        <w:rPr>
          <w:rFonts w:ascii="Palatino Linotype" w:hAnsi="Palatino Linotype"/>
          <w:b/>
          <w:color w:val="000000" w:themeColor="text1"/>
        </w:rPr>
        <w:t>II. Supuestos de clasificación.</w:t>
      </w:r>
      <w:bookmarkEnd w:id="24"/>
      <w:bookmarkEnd w:id="25"/>
    </w:p>
    <w:p w14:paraId="071DEA46"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Las </w:t>
      </w:r>
      <w:r w:rsidRPr="005A00F4">
        <w:rPr>
          <w:rFonts w:ascii="Palatino Linotype" w:eastAsia="MS Mincho" w:hAnsi="Palatino Linotype" w:cs="Times New Roman"/>
        </w:rPr>
        <w:t>disposiciones constitucionales y legales en la materia establecen los dos supuestos generales para clasificar la información: por reserva y por confidencialidad.</w:t>
      </w:r>
    </w:p>
    <w:p w14:paraId="21B13F45"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27D50A9E"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Los </w:t>
      </w:r>
      <w:r w:rsidRPr="005A00F4">
        <w:rPr>
          <w:rFonts w:ascii="Palatino Linotype" w:eastAsia="MS Mincho" w:hAnsi="Palatino Linotype" w:cs="Times New Roman"/>
        </w:rPr>
        <w:t>artículos 143 y 116 de la Ley Estatal y de la Ley General, respectivamente, señalan los supuestos para que la información pueda ser clasificada como confidencial:</w:t>
      </w:r>
    </w:p>
    <w:p w14:paraId="63D02B96" w14:textId="77777777" w:rsidR="007177B0" w:rsidRPr="007A4381" w:rsidRDefault="007177B0" w:rsidP="007177B0">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A4381">
        <w:rPr>
          <w:rFonts w:ascii="Palatino Linotype" w:hAnsi="Palatino Linotype" w:cs="Bookman Old Style"/>
          <w:bCs/>
          <w:i/>
          <w:color w:val="000000"/>
          <w:sz w:val="22"/>
        </w:rPr>
        <w:t>“</w:t>
      </w:r>
      <w:r w:rsidRPr="007A4381">
        <w:rPr>
          <w:rFonts w:ascii="Palatino Linotype" w:hAnsi="Palatino Linotype" w:cs="Bookman Old Style"/>
          <w:b/>
          <w:i/>
          <w:color w:val="000000"/>
          <w:sz w:val="22"/>
        </w:rPr>
        <w:t>I.</w:t>
      </w:r>
      <w:r w:rsidRPr="007A4381">
        <w:rPr>
          <w:rFonts w:ascii="Palatino Linotype" w:hAnsi="Palatino Linotype" w:cs="Bookman Old Style"/>
          <w:bCs/>
          <w:i/>
          <w:color w:val="000000"/>
          <w:sz w:val="22"/>
        </w:rPr>
        <w:t xml:space="preserve"> </w:t>
      </w:r>
      <w:r w:rsidRPr="007A4381">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442505FD" w14:textId="77777777" w:rsidR="007177B0" w:rsidRPr="007A4381" w:rsidRDefault="007177B0" w:rsidP="007177B0">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A4381">
        <w:rPr>
          <w:rFonts w:ascii="Palatino Linotype" w:hAnsi="Palatino Linotype" w:cs="Bookman Old Style"/>
          <w:b/>
          <w:i/>
          <w:color w:val="000000"/>
          <w:sz w:val="22"/>
        </w:rPr>
        <w:t>II.</w:t>
      </w:r>
      <w:r w:rsidRPr="007A4381">
        <w:rPr>
          <w:rFonts w:ascii="Palatino Linotype" w:hAnsi="Palatino Linotype" w:cs="Bookman Old Style"/>
          <w:bCs/>
          <w:i/>
          <w:color w:val="000000"/>
          <w:sz w:val="22"/>
        </w:rPr>
        <w:t xml:space="preserve"> </w:t>
      </w:r>
      <w:r w:rsidRPr="007A4381">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5B639559" w14:textId="77777777" w:rsidR="007177B0" w:rsidRPr="007A4381" w:rsidRDefault="007177B0" w:rsidP="007177B0">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A4381">
        <w:rPr>
          <w:rFonts w:ascii="Palatino Linotype" w:hAnsi="Palatino Linotype" w:cs="Bookman Old Style"/>
          <w:b/>
          <w:i/>
          <w:color w:val="000000"/>
          <w:sz w:val="22"/>
        </w:rPr>
        <w:t>III.</w:t>
      </w:r>
      <w:r w:rsidRPr="007A4381">
        <w:rPr>
          <w:rFonts w:ascii="Palatino Linotype" w:hAnsi="Palatino Linotype" w:cs="Bookman Old Style"/>
          <w:bCs/>
          <w:i/>
          <w:color w:val="000000"/>
          <w:sz w:val="22"/>
        </w:rPr>
        <w:t xml:space="preserve"> </w:t>
      </w:r>
      <w:r w:rsidRPr="007A4381">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16655A64" w14:textId="77777777" w:rsidR="007177B0" w:rsidRPr="007A4381" w:rsidRDefault="007177B0" w:rsidP="007177B0">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7A4381">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494966C0" w14:textId="77777777" w:rsidR="007177B0" w:rsidRPr="007A4381" w:rsidRDefault="007177B0" w:rsidP="007177B0">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7A4381">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1FF7A4F9"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7A80BA66"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Mientras </w:t>
      </w:r>
      <w:r w:rsidRPr="005A00F4">
        <w:rPr>
          <w:rFonts w:ascii="Palatino Linotype" w:eastAsia="MS Mincho" w:hAnsi="Palatino Linotype" w:cs="Times New Roman"/>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377BC202"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21CE9062"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Como </w:t>
      </w:r>
      <w:r w:rsidRPr="005A00F4">
        <w:rPr>
          <w:rFonts w:ascii="Palatino Linotype" w:eastAsia="MS Mincho" w:hAnsi="Palatino Linotype" w:cs="Times New Roman"/>
        </w:rPr>
        <w:t xml:space="preserve">consecuencia de lo anterior, el </w:t>
      </w:r>
      <w:r w:rsidRPr="005A00F4">
        <w:rPr>
          <w:rFonts w:ascii="Palatino Linotype" w:eastAsia="MS Mincho" w:hAnsi="Palatino Linotype" w:cs="Times New Roman"/>
          <w:b/>
          <w:bCs/>
        </w:rPr>
        <w:t>SUJETO OBLIGADO</w:t>
      </w:r>
      <w:r w:rsidRPr="005A00F4">
        <w:rPr>
          <w:rFonts w:ascii="Palatino Linotype" w:eastAsia="MS Mincho" w:hAnsi="Palatino Linotype" w:cs="Times New Roman"/>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0C85C849"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03615358"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Al </w:t>
      </w:r>
      <w:r w:rsidRPr="005A00F4">
        <w:rPr>
          <w:rFonts w:ascii="Palatino Linotype" w:eastAsia="MS Mincho" w:hAnsi="Palatino Linotype" w:cs="Times New Roman"/>
        </w:rPr>
        <w:t>respecto, los Lineamientos Generales en Materia de Clasificación y Desclasificación de la Información, así Como para la Elaboración de Versiones Públicas, por cuanto hace a la clasificación de la información, señalan lo siguiente:</w:t>
      </w:r>
    </w:p>
    <w:p w14:paraId="378A0460"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i/>
          <w:sz w:val="22"/>
        </w:rPr>
        <w:t>“</w:t>
      </w:r>
      <w:r w:rsidRPr="007A4381">
        <w:rPr>
          <w:rFonts w:ascii="Palatino Linotype" w:hAnsi="Palatino Linotype" w:cs="Arial"/>
          <w:b/>
          <w:i/>
          <w:sz w:val="22"/>
        </w:rPr>
        <w:t>Quincuagésimo.</w:t>
      </w:r>
      <w:r w:rsidRPr="007A4381">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44D6A374"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7949650A"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i/>
          <w:sz w:val="22"/>
        </w:rPr>
        <w:t>Quincuagésimo primero.</w:t>
      </w:r>
      <w:r w:rsidRPr="007A4381">
        <w:rPr>
          <w:rFonts w:ascii="Palatino Linotype" w:hAnsi="Palatino Linotype" w:cs="Arial"/>
          <w:i/>
          <w:sz w:val="22"/>
        </w:rPr>
        <w:t xml:space="preserve"> La leyenda en los documentos clasificados indicará:</w:t>
      </w:r>
    </w:p>
    <w:p w14:paraId="0FB630EA"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bCs/>
          <w:i/>
          <w:sz w:val="22"/>
        </w:rPr>
        <w:t>I.</w:t>
      </w:r>
      <w:r w:rsidRPr="007A4381">
        <w:rPr>
          <w:rFonts w:ascii="Palatino Linotype" w:hAnsi="Palatino Linotype" w:cs="Arial"/>
          <w:i/>
          <w:sz w:val="22"/>
        </w:rPr>
        <w:t xml:space="preserve"> La fecha de sesión del Comité de Transparencia en donde se confirmó la clasificación, en su caso;</w:t>
      </w:r>
    </w:p>
    <w:p w14:paraId="5B7F3349"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bCs/>
          <w:i/>
          <w:sz w:val="22"/>
        </w:rPr>
        <w:t>II.</w:t>
      </w:r>
      <w:r w:rsidRPr="007A4381">
        <w:rPr>
          <w:rFonts w:ascii="Palatino Linotype" w:hAnsi="Palatino Linotype" w:cs="Arial"/>
          <w:i/>
          <w:sz w:val="22"/>
        </w:rPr>
        <w:t xml:space="preserve"> El nombre del área;</w:t>
      </w:r>
    </w:p>
    <w:p w14:paraId="39DF4CCA"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bCs/>
          <w:i/>
          <w:sz w:val="22"/>
        </w:rPr>
        <w:t>III.</w:t>
      </w:r>
      <w:r w:rsidRPr="007A4381">
        <w:rPr>
          <w:rFonts w:ascii="Palatino Linotype" w:hAnsi="Palatino Linotype" w:cs="Arial"/>
          <w:i/>
          <w:sz w:val="22"/>
        </w:rPr>
        <w:t xml:space="preserve"> La palabra reservado o confidencial;</w:t>
      </w:r>
    </w:p>
    <w:p w14:paraId="4691AFFC"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bCs/>
          <w:i/>
          <w:sz w:val="22"/>
        </w:rPr>
        <w:t>IV.</w:t>
      </w:r>
      <w:r w:rsidRPr="007A4381">
        <w:rPr>
          <w:rFonts w:ascii="Palatino Linotype" w:hAnsi="Palatino Linotype" w:cs="Arial"/>
          <w:i/>
          <w:sz w:val="22"/>
        </w:rPr>
        <w:t xml:space="preserve"> Las partes o secciones reservadas o confidenciales, en su caso;</w:t>
      </w:r>
    </w:p>
    <w:p w14:paraId="5E191EC7"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bCs/>
          <w:i/>
          <w:sz w:val="22"/>
        </w:rPr>
        <w:t>V.</w:t>
      </w:r>
      <w:r w:rsidRPr="007A4381">
        <w:rPr>
          <w:rFonts w:ascii="Palatino Linotype" w:hAnsi="Palatino Linotype" w:cs="Arial"/>
          <w:i/>
          <w:sz w:val="22"/>
        </w:rPr>
        <w:t xml:space="preserve"> El fundamento legal;</w:t>
      </w:r>
    </w:p>
    <w:p w14:paraId="04BE9608"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bCs/>
          <w:i/>
          <w:sz w:val="22"/>
        </w:rPr>
        <w:t>VI.</w:t>
      </w:r>
      <w:r w:rsidRPr="007A4381">
        <w:rPr>
          <w:rFonts w:ascii="Palatino Linotype" w:hAnsi="Palatino Linotype" w:cs="Arial"/>
          <w:i/>
          <w:sz w:val="22"/>
        </w:rPr>
        <w:t xml:space="preserve"> El periodo de reserva, y</w:t>
      </w:r>
    </w:p>
    <w:p w14:paraId="1E8E6D4D"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bCs/>
          <w:i/>
          <w:sz w:val="22"/>
        </w:rPr>
        <w:t>VII.</w:t>
      </w:r>
      <w:r w:rsidRPr="007A4381">
        <w:rPr>
          <w:rFonts w:ascii="Palatino Linotype" w:hAnsi="Palatino Linotype" w:cs="Arial"/>
          <w:i/>
          <w:sz w:val="22"/>
        </w:rPr>
        <w:t xml:space="preserve"> La rúbrica del titular del área.</w:t>
      </w:r>
    </w:p>
    <w:p w14:paraId="5903E5E2"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0596F0D0"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i/>
          <w:sz w:val="22"/>
        </w:rPr>
        <w:t>Quincuagésimo segundo.</w:t>
      </w:r>
      <w:r w:rsidRPr="007A4381">
        <w:rPr>
          <w:rFonts w:ascii="Palatino Linotype" w:hAnsi="Palatino Linotype" w:cs="Arial"/>
          <w:i/>
          <w:sz w:val="22"/>
        </w:rPr>
        <w:t xml:space="preserve"> Los sujetos obligados elaborarán los formatos a que se refiere este Capítulo en medios impresos o electrónicos, entre otros, debiendo ubicarse la leyenda de clasificación en la esquina superior derecha del documento.</w:t>
      </w:r>
    </w:p>
    <w:p w14:paraId="0AA109A6"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i/>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5EFBCD9D" w14:textId="77777777" w:rsidR="007177B0" w:rsidRPr="005A00F4"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rPr>
      </w:pPr>
    </w:p>
    <w:p w14:paraId="7D0BF598" w14:textId="77777777" w:rsidR="007177B0" w:rsidRPr="007A4381" w:rsidRDefault="007177B0" w:rsidP="007177B0">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7A4381">
        <w:rPr>
          <w:rFonts w:ascii="Palatino Linotype" w:hAnsi="Palatino Linotype" w:cs="Arial"/>
          <w:b/>
          <w:i/>
          <w:sz w:val="22"/>
        </w:rPr>
        <w:t>Quincuagésimo tercero.</w:t>
      </w:r>
      <w:r w:rsidRPr="007A4381">
        <w:rPr>
          <w:rFonts w:ascii="Palatino Linotype" w:hAnsi="Palatino Linotype" w:cs="Arial"/>
          <w:i/>
          <w:sz w:val="22"/>
        </w:rPr>
        <w:t xml:space="preserve"> El formato para señalar la clasificación parcial de un documento, es el siguiente:</w:t>
      </w:r>
    </w:p>
    <w:p w14:paraId="4ED9C832" w14:textId="77777777" w:rsidR="007177B0" w:rsidRPr="005A00F4" w:rsidRDefault="007177B0" w:rsidP="007177B0">
      <w:pPr>
        <w:pStyle w:val="Prrafodelista"/>
        <w:tabs>
          <w:tab w:val="left" w:pos="426"/>
        </w:tabs>
        <w:spacing w:before="240" w:after="240" w:line="360" w:lineRule="auto"/>
        <w:ind w:left="0" w:right="51"/>
        <w:jc w:val="center"/>
        <w:rPr>
          <w:rFonts w:ascii="Palatino Linotype" w:hAnsi="Palatino Linotype"/>
          <w:color w:val="000000" w:themeColor="text1"/>
        </w:rPr>
      </w:pPr>
      <w:r w:rsidRPr="005A00F4">
        <w:rPr>
          <w:rFonts w:ascii="Palatino Linotype" w:hAnsi="Palatino Linotype" w:cs="Arial"/>
          <w:i/>
          <w:noProof/>
          <w:lang w:eastAsia="es-MX"/>
        </w:rPr>
        <w:drawing>
          <wp:inline distT="0" distB="0" distL="0" distR="0" wp14:anchorId="6F308A33" wp14:editId="6FDDFAAA">
            <wp:extent cx="3853904" cy="3163357"/>
            <wp:effectExtent l="57150" t="57150" r="108585" b="11366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596" cy="319757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3E2094C"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618B67FF"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Una </w:t>
      </w:r>
      <w:r w:rsidRPr="005A00F4">
        <w:rPr>
          <w:rFonts w:ascii="Palatino Linotype" w:eastAsia="MS Mincho" w:hAnsi="Palatino Linotype" w:cs="Times New Roman"/>
        </w:rPr>
        <w:t>vez hecho lo anterior, se remite la información al Titular de la Unidad de Transparencia, con el acuerdo de clasificación correspondiente, para que sea sometido al conocimiento del Comité de Transparencia.</w:t>
      </w:r>
    </w:p>
    <w:p w14:paraId="3C21951A"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6F61DCC3" w14:textId="77777777" w:rsidR="007177B0" w:rsidRPr="005A00F4" w:rsidRDefault="007177B0" w:rsidP="007177B0">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26" w:name="_Toc87545547"/>
      <w:bookmarkStart w:id="27" w:name="_Toc98421672"/>
      <w:r w:rsidRPr="005A00F4">
        <w:rPr>
          <w:rFonts w:ascii="Palatino Linotype" w:hAnsi="Palatino Linotype"/>
          <w:b/>
          <w:color w:val="000000" w:themeColor="text1"/>
        </w:rPr>
        <w:t>III. La intervención del Comité de Transparencia.</w:t>
      </w:r>
      <w:bookmarkEnd w:id="26"/>
      <w:bookmarkEnd w:id="27"/>
    </w:p>
    <w:p w14:paraId="185F0846"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b/>
          <w:color w:val="000000" w:themeColor="text1"/>
        </w:rPr>
      </w:pPr>
      <w:r w:rsidRPr="005A00F4">
        <w:rPr>
          <w:rFonts w:ascii="Palatino Linotype" w:hAnsi="Palatino Linotype"/>
          <w:b/>
          <w:color w:val="000000" w:themeColor="text1"/>
        </w:rPr>
        <w:t>a) Formalidades para emitir el Acuerdo de clasificación.</w:t>
      </w:r>
    </w:p>
    <w:p w14:paraId="277ACB5E"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El </w:t>
      </w:r>
      <w:r w:rsidRPr="005A00F4">
        <w:rPr>
          <w:rFonts w:ascii="Palatino Linotype" w:eastAsia="MS Mincho" w:hAnsi="Palatino Linotype" w:cs="Times New Roman"/>
        </w:rPr>
        <w:t>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2CD8A8D8"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0ED23C31"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Evidentemente, </w:t>
      </w:r>
      <w:r w:rsidRPr="005A00F4">
        <w:rPr>
          <w:rFonts w:ascii="Palatino Linotype" w:eastAsia="MS Mincho" w:hAnsi="Palatino Linotype" w:cs="Times New Roman"/>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325BCF7C"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07339DEB"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La </w:t>
      </w:r>
      <w:r w:rsidRPr="005A00F4">
        <w:rPr>
          <w:rFonts w:ascii="Palatino Linotype" w:eastAsia="MS Mincho" w:hAnsi="Palatino Linotype" w:cs="Times New Roman"/>
        </w:rPr>
        <w:t>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7EAC52E5"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b/>
          <w:color w:val="000000" w:themeColor="text1"/>
        </w:rPr>
      </w:pPr>
      <w:r w:rsidRPr="005A00F4">
        <w:rPr>
          <w:rFonts w:ascii="Palatino Linotype" w:hAnsi="Palatino Linotype"/>
          <w:b/>
          <w:color w:val="000000" w:themeColor="text1"/>
        </w:rPr>
        <w:t>b) Requisitos de fondo del Acuerdo de Clasificación.</w:t>
      </w:r>
    </w:p>
    <w:p w14:paraId="5E31378A"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Como </w:t>
      </w:r>
      <w:r w:rsidRPr="005A00F4">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12C8DFD"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454FE91E"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De </w:t>
      </w:r>
      <w:r w:rsidRPr="005A00F4">
        <w:rPr>
          <w:rFonts w:ascii="Palatino Linotype" w:eastAsia="MS Mincho" w:hAnsi="Palatino Linotype" w:cs="Times New Roman"/>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5AF054F"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466B6045"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Han </w:t>
      </w:r>
      <w:r w:rsidRPr="005A00F4">
        <w:rPr>
          <w:rFonts w:ascii="Palatino Linotype" w:eastAsia="MS Mincho" w:hAnsi="Palatino Linotype" w:cs="Times New Roman"/>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5A00F4">
        <w:rPr>
          <w:rFonts w:ascii="Palatino Linotype" w:eastAsia="MS Mincho" w:hAnsi="Palatino Linotype" w:cs="Times New Roman"/>
          <w:i/>
          <w:iCs/>
        </w:rPr>
        <w:t>“(...)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5A00F4">
        <w:rPr>
          <w:rFonts w:ascii="Palatino Linotype" w:eastAsia="MS Mincho" w:hAnsi="Palatino Linotype" w:cs="Times New Roman"/>
        </w:rPr>
        <w:t>.</w:t>
      </w:r>
    </w:p>
    <w:p w14:paraId="2059163A"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14B67CC6"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Por </w:t>
      </w:r>
      <w:r w:rsidRPr="005A00F4">
        <w:rPr>
          <w:rFonts w:ascii="Palatino Linotype" w:eastAsia="MS Mincho" w:hAnsi="Palatino Linotype" w:cs="Times New Roman"/>
        </w:rPr>
        <w:t>su parte, el intérprete judicial del país ha establecido una jurisprudencia</w:t>
      </w:r>
      <w:r w:rsidRPr="005A00F4">
        <w:rPr>
          <w:rStyle w:val="Refdenotaalpie"/>
          <w:rFonts w:ascii="Palatino Linotype" w:eastAsia="MS Mincho" w:hAnsi="Palatino Linotype" w:cs="Times New Roman"/>
        </w:rPr>
        <w:footnoteReference w:id="15"/>
      </w:r>
      <w:r w:rsidRPr="005A00F4">
        <w:rPr>
          <w:rFonts w:ascii="Palatino Linotype" w:eastAsia="MS Mincho" w:hAnsi="Palatino Linotype" w:cs="Times New Roman"/>
        </w:rPr>
        <w:t xml:space="preserve"> respecto a qué debe entenderse por fundamentación y motivación, en los siguientes términos:</w:t>
      </w:r>
    </w:p>
    <w:p w14:paraId="46820E87" w14:textId="77777777" w:rsidR="007177B0" w:rsidRPr="007A4381" w:rsidRDefault="007177B0" w:rsidP="007177B0">
      <w:pPr>
        <w:spacing w:line="276" w:lineRule="auto"/>
        <w:ind w:left="567" w:right="567"/>
        <w:contextualSpacing/>
        <w:jc w:val="both"/>
        <w:rPr>
          <w:rFonts w:ascii="Palatino Linotype" w:hAnsi="Palatino Linotype" w:cs="Arial"/>
          <w:i/>
          <w:color w:val="000000"/>
          <w:sz w:val="22"/>
        </w:rPr>
      </w:pPr>
      <w:r w:rsidRPr="007A4381">
        <w:rPr>
          <w:rFonts w:ascii="Palatino Linotype" w:hAnsi="Palatino Linotype" w:cs="Arial"/>
          <w:b/>
          <w:i/>
          <w:color w:val="000000"/>
          <w:sz w:val="22"/>
        </w:rPr>
        <w:t>FUNDAMENTACIÓN Y MOTIVACIÓN.</w:t>
      </w:r>
      <w:r w:rsidRPr="007A4381">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6742F4E"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32478A25"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Así, </w:t>
      </w:r>
      <w:r w:rsidRPr="005A00F4">
        <w:rPr>
          <w:rFonts w:ascii="Palatino Linotype" w:eastAsia="MS Mincho" w:hAnsi="Palatino Linotype" w:cs="Times New Roman"/>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D8B79DD"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6ACF1DFA"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En </w:t>
      </w:r>
      <w:r w:rsidRPr="005A00F4">
        <w:rPr>
          <w:rFonts w:ascii="Palatino Linotype" w:eastAsia="MS Mincho" w:hAnsi="Palatino Linotype" w:cs="Times New Roman"/>
        </w:rPr>
        <w:t>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5D95EBA8" w14:textId="77777777" w:rsidR="007177B0"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En </w:t>
      </w:r>
      <w:r w:rsidRPr="005A00F4">
        <w:rPr>
          <w:rFonts w:ascii="Palatino Linotype" w:eastAsia="MS Mincho" w:hAnsi="Palatino Linotype" w:cs="Times New Roman"/>
        </w:rPr>
        <w:t>ese mismo sentido, el numeral trigésimo tercero fracción V de los Lineamientos Generales, precisa que para motivar la clasificación se deben acreditar las circunstancias de tiempo, modo y lugar.</w:t>
      </w:r>
    </w:p>
    <w:p w14:paraId="5B7E6B30" w14:textId="77777777" w:rsidR="007177B0" w:rsidRPr="005A00F4" w:rsidRDefault="007177B0" w:rsidP="007177B0">
      <w:pPr>
        <w:pStyle w:val="Prrafodelista"/>
        <w:tabs>
          <w:tab w:val="left" w:pos="426"/>
        </w:tabs>
        <w:spacing w:before="240" w:after="240" w:line="360" w:lineRule="auto"/>
        <w:ind w:left="0" w:right="51"/>
        <w:jc w:val="both"/>
        <w:rPr>
          <w:rFonts w:ascii="Palatino Linotype" w:hAnsi="Palatino Linotype"/>
          <w:color w:val="000000" w:themeColor="text1"/>
        </w:rPr>
      </w:pPr>
    </w:p>
    <w:p w14:paraId="25715D13" w14:textId="1BE30481" w:rsidR="00634DA1" w:rsidRPr="005A00F4" w:rsidRDefault="007177B0" w:rsidP="007177B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Otro </w:t>
      </w:r>
      <w:r w:rsidRPr="005A00F4">
        <w:rPr>
          <w:rFonts w:ascii="Palatino Linotype" w:eastAsia="Times New Roman"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22B03D9C" w14:textId="51095B44" w:rsidR="004742E9" w:rsidRPr="005A00F4" w:rsidRDefault="004742E9">
      <w:pPr>
        <w:rPr>
          <w:rFonts w:ascii="Palatino Linotype" w:hAnsi="Palatino Linotype"/>
          <w:color w:val="000000" w:themeColor="text1"/>
        </w:rPr>
      </w:pPr>
    </w:p>
    <w:p w14:paraId="58658464" w14:textId="4BD75FF1" w:rsidR="007F5B77" w:rsidRPr="005A00F4" w:rsidRDefault="00020F92" w:rsidP="007F5B77">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5A00F4">
        <w:rPr>
          <w:rFonts w:ascii="Palatino Linotype" w:hAnsi="Palatino Linotype"/>
          <w:b/>
          <w:bCs/>
          <w:color w:val="000000" w:themeColor="text1"/>
        </w:rPr>
        <w:t>SEXTO</w:t>
      </w:r>
      <w:r w:rsidR="007F5B77" w:rsidRPr="005A00F4">
        <w:rPr>
          <w:rFonts w:ascii="Palatino Linotype" w:hAnsi="Palatino Linotype"/>
          <w:b/>
          <w:bCs/>
          <w:color w:val="000000" w:themeColor="text1"/>
        </w:rPr>
        <w:t>. Decisión.</w:t>
      </w:r>
    </w:p>
    <w:p w14:paraId="291670A5" w14:textId="25E8FE04" w:rsidR="006B218B" w:rsidRPr="005A00F4" w:rsidRDefault="00BF2704"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A lo largo del presente estudio</w:t>
      </w:r>
      <w:r w:rsidR="00C430EC" w:rsidRPr="005A00F4">
        <w:rPr>
          <w:rFonts w:ascii="Palatino Linotype" w:hAnsi="Palatino Linotype"/>
          <w:color w:val="000000" w:themeColor="text1"/>
        </w:rPr>
        <w:t xml:space="preserve">, se </w:t>
      </w:r>
      <w:r w:rsidR="00AD7002" w:rsidRPr="005A00F4">
        <w:rPr>
          <w:rFonts w:ascii="Palatino Linotype" w:hAnsi="Palatino Linotype"/>
          <w:color w:val="000000" w:themeColor="text1"/>
        </w:rPr>
        <w:t xml:space="preserve">estableció que el </w:t>
      </w:r>
      <w:r w:rsidR="00AD7002" w:rsidRPr="005A00F4">
        <w:rPr>
          <w:rFonts w:ascii="Palatino Linotype" w:hAnsi="Palatino Linotype"/>
          <w:b/>
          <w:bCs/>
          <w:color w:val="000000" w:themeColor="text1"/>
        </w:rPr>
        <w:t>SUJETO OBLIGADO</w:t>
      </w:r>
      <w:r w:rsidR="00AD7002" w:rsidRPr="005A00F4">
        <w:rPr>
          <w:rFonts w:ascii="Palatino Linotype" w:hAnsi="Palatino Linotype"/>
          <w:color w:val="000000" w:themeColor="text1"/>
        </w:rPr>
        <w:t xml:space="preserve"> había cambiado la modalidad de entrega de la información requerida a través de las solicitudes </w:t>
      </w:r>
      <w:r w:rsidR="00873305" w:rsidRPr="007A4381">
        <w:rPr>
          <w:rFonts w:ascii="Palatino Linotype" w:hAnsi="Palatino Linotype"/>
          <w:b/>
          <w:bCs/>
          <w:color w:val="000000" w:themeColor="text1"/>
          <w:sz w:val="22"/>
        </w:rPr>
        <w:t xml:space="preserve">0049/IXTAPALU/IP/2023, 0050/IXTAPALU/IP/2023, 00051/IXTAPALU/IP/2023, 00052/IXTAPALU/IP/2023, 00053/IXTAPALU/IP/2023, 00054/IXTAPALU/IP/2023, 00055/IXTAPALU/IP/2023, 000056/IXTAPALU/IP/2023, 00057/IXTAPALU/IP/2023, 00058/IXTAPALU/IP/2023, 00059/IXTAPALU/IP/2023, 00060/IXTAPALU/IP/2023, 00061/IXTAPALU/IP/2023, 00062/IXTAPALU/IP/2023, 00063/IXTAPALU/IP/2023, 00064/IXTAPALU/IP/2023, 00065/IXTAPALU/IP/2023, 00066/IXTAPALU/IP/2023, 00067/IXTAPALU/IP/2023, 00068/IXTAPALU/IP/2023, 00069/IXTAPALU/IP/2023, 00070/IXTAPALU/IP/2023, 00071/IXTAPALU/IP/2023 </w:t>
      </w:r>
      <w:r w:rsidR="00873305" w:rsidRPr="007A4381">
        <w:rPr>
          <w:rFonts w:ascii="Palatino Linotype" w:hAnsi="Palatino Linotype"/>
          <w:color w:val="000000" w:themeColor="text1"/>
          <w:sz w:val="22"/>
        </w:rPr>
        <w:t>y</w:t>
      </w:r>
      <w:r w:rsidR="00873305" w:rsidRPr="007A4381">
        <w:rPr>
          <w:rFonts w:ascii="Palatino Linotype" w:hAnsi="Palatino Linotype"/>
          <w:b/>
          <w:bCs/>
          <w:color w:val="000000" w:themeColor="text1"/>
          <w:sz w:val="22"/>
        </w:rPr>
        <w:t xml:space="preserve"> 00072/</w:t>
      </w:r>
      <w:r w:rsidR="00814D63" w:rsidRPr="007A4381">
        <w:rPr>
          <w:rFonts w:ascii="Palatino Linotype" w:hAnsi="Palatino Linotype"/>
          <w:b/>
          <w:bCs/>
          <w:color w:val="000000" w:themeColor="text1"/>
          <w:sz w:val="22"/>
        </w:rPr>
        <w:t>IXTAPALU</w:t>
      </w:r>
      <w:r w:rsidR="00873305" w:rsidRPr="007A4381">
        <w:rPr>
          <w:rFonts w:ascii="Palatino Linotype" w:hAnsi="Palatino Linotype"/>
          <w:b/>
          <w:bCs/>
          <w:color w:val="000000" w:themeColor="text1"/>
          <w:sz w:val="22"/>
        </w:rPr>
        <w:t>/IP/2023</w:t>
      </w:r>
      <w:r w:rsidR="00873305" w:rsidRPr="007A4381">
        <w:rPr>
          <w:rFonts w:ascii="Palatino Linotype" w:hAnsi="Palatino Linotype"/>
          <w:color w:val="000000" w:themeColor="text1"/>
          <w:sz w:val="22"/>
        </w:rPr>
        <w:t xml:space="preserve">, </w:t>
      </w:r>
      <w:r w:rsidR="00873305" w:rsidRPr="005A00F4">
        <w:rPr>
          <w:rFonts w:ascii="Palatino Linotype" w:hAnsi="Palatino Linotype"/>
          <w:color w:val="000000" w:themeColor="text1"/>
        </w:rPr>
        <w:t xml:space="preserve">ya que la labor de digitalización superaba sus capacidades humanas y administrativas. Posteriormente, en vía de informe justificado, </w:t>
      </w:r>
      <w:r w:rsidR="00FE60E9" w:rsidRPr="005A00F4">
        <w:rPr>
          <w:rFonts w:ascii="Palatino Linotype" w:hAnsi="Palatino Linotype"/>
          <w:color w:val="000000" w:themeColor="text1"/>
        </w:rPr>
        <w:t xml:space="preserve">hizo del conocimiento de la </w:t>
      </w:r>
      <w:r w:rsidR="00FE60E9" w:rsidRPr="005A00F4">
        <w:rPr>
          <w:rFonts w:ascii="Palatino Linotype" w:hAnsi="Palatino Linotype"/>
          <w:b/>
          <w:bCs/>
          <w:color w:val="000000" w:themeColor="text1"/>
        </w:rPr>
        <w:t>RECURRENTE</w:t>
      </w:r>
      <w:r w:rsidR="00FE60E9" w:rsidRPr="005A00F4">
        <w:rPr>
          <w:rFonts w:ascii="Palatino Linotype" w:hAnsi="Palatino Linotype"/>
          <w:color w:val="000000" w:themeColor="text1"/>
        </w:rPr>
        <w:t xml:space="preserve"> sobre el promedio de fojas que debían digitalizarse por cada una de las áreas administrativas que integran al Ayuntamiento de Ixtapaluca.</w:t>
      </w:r>
    </w:p>
    <w:p w14:paraId="1053253F" w14:textId="77777777" w:rsidR="00FE60E9" w:rsidRPr="005A00F4" w:rsidRDefault="00FE60E9" w:rsidP="00FE60E9">
      <w:pPr>
        <w:pStyle w:val="Prrafodelista"/>
        <w:tabs>
          <w:tab w:val="left" w:pos="426"/>
        </w:tabs>
        <w:spacing w:before="240" w:after="240" w:line="360" w:lineRule="auto"/>
        <w:ind w:left="0" w:right="51"/>
        <w:jc w:val="both"/>
        <w:rPr>
          <w:rFonts w:ascii="Palatino Linotype" w:hAnsi="Palatino Linotype"/>
          <w:color w:val="000000" w:themeColor="text1"/>
        </w:rPr>
      </w:pPr>
    </w:p>
    <w:p w14:paraId="433BF0D0" w14:textId="6441FC9D" w:rsidR="00FE60E9" w:rsidRPr="007A4381" w:rsidRDefault="00BF2704"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7A4381">
        <w:rPr>
          <w:rFonts w:ascii="Palatino Linotype" w:hAnsi="Palatino Linotype"/>
          <w:color w:val="000000" w:themeColor="text1"/>
        </w:rPr>
        <w:t xml:space="preserve">Empero, </w:t>
      </w:r>
      <w:r w:rsidR="00726598" w:rsidRPr="007A4381">
        <w:rPr>
          <w:rFonts w:ascii="Palatino Linotype" w:hAnsi="Palatino Linotype"/>
          <w:color w:val="000000" w:themeColor="text1"/>
        </w:rPr>
        <w:t xml:space="preserve">este Organismo Garante destacó que </w:t>
      </w:r>
      <w:r w:rsidR="0045628A" w:rsidRPr="007A4381">
        <w:rPr>
          <w:rFonts w:ascii="Palatino Linotype" w:hAnsi="Palatino Linotype"/>
          <w:color w:val="000000" w:themeColor="text1"/>
        </w:rPr>
        <w:t xml:space="preserve">el </w:t>
      </w:r>
      <w:r w:rsidR="0045628A" w:rsidRPr="007A4381">
        <w:rPr>
          <w:rFonts w:ascii="Palatino Linotype" w:hAnsi="Palatino Linotype"/>
          <w:b/>
          <w:color w:val="000000" w:themeColor="text1"/>
        </w:rPr>
        <w:t>SUJETO OBLIGADO</w:t>
      </w:r>
      <w:r w:rsidR="0045628A" w:rsidRPr="007A4381">
        <w:rPr>
          <w:rFonts w:ascii="Palatino Linotype" w:hAnsi="Palatino Linotype"/>
          <w:color w:val="000000" w:themeColor="text1"/>
        </w:rPr>
        <w:t xml:space="preserve"> no había fundado ni motivado las razones que justificaran su imposibilidad técnica, administrativa y/o humana para entregar la información solicitada a través de la modalidad de entrega originalmente señalada por el particular; aunado a que no se acercó a la Dirección General de Informática de este Instituto a fin de reportar las incidencias correspondientes que justificaran la imposibilidad de cargar la información a través del SAIMEX.</w:t>
      </w:r>
    </w:p>
    <w:p w14:paraId="53A0C7F3" w14:textId="77777777" w:rsidR="00E62DCB" w:rsidRPr="005A00F4" w:rsidRDefault="00E62DCB" w:rsidP="00E62DCB">
      <w:pPr>
        <w:pStyle w:val="Prrafodelista"/>
        <w:tabs>
          <w:tab w:val="left" w:pos="426"/>
        </w:tabs>
        <w:spacing w:before="240" w:after="240" w:line="360" w:lineRule="auto"/>
        <w:ind w:left="0" w:right="51"/>
        <w:jc w:val="both"/>
        <w:rPr>
          <w:rFonts w:ascii="Palatino Linotype" w:hAnsi="Palatino Linotype"/>
          <w:color w:val="000000" w:themeColor="text1"/>
        </w:rPr>
      </w:pPr>
    </w:p>
    <w:p w14:paraId="61B5E6A2" w14:textId="374E863F" w:rsidR="00F01443" w:rsidRPr="007A4381" w:rsidRDefault="00291D9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sz w:val="22"/>
        </w:rPr>
      </w:pPr>
      <w:r w:rsidRPr="005A00F4">
        <w:rPr>
          <w:rFonts w:ascii="Palatino Linotype" w:eastAsia="MS Mincho" w:hAnsi="Palatino Linotype" w:cstheme="majorBidi"/>
        </w:rPr>
        <w:t xml:space="preserve">Por </w:t>
      </w:r>
      <w:r w:rsidR="00CE0B6F" w:rsidRPr="005A00F4">
        <w:rPr>
          <w:rFonts w:ascii="Palatino Linotype" w:eastAsia="MS Mincho" w:hAnsi="Palatino Linotype" w:cstheme="majorBidi"/>
        </w:rPr>
        <w:t xml:space="preserve">lo tanto, en consecuencia y en mérito de lo expuesto en líneas anteriores, resultan </w:t>
      </w:r>
      <w:r w:rsidR="009F3DAE" w:rsidRPr="005A00F4">
        <w:rPr>
          <w:rFonts w:ascii="Palatino Linotype" w:eastAsia="MS Mincho" w:hAnsi="Palatino Linotype" w:cstheme="majorBidi"/>
        </w:rPr>
        <w:t xml:space="preserve">parcialmente </w:t>
      </w:r>
      <w:r w:rsidR="00CE0B6F" w:rsidRPr="005A00F4">
        <w:rPr>
          <w:rFonts w:ascii="Palatino Linotype" w:eastAsia="MS Mincho" w:hAnsi="Palatino Linotype" w:cstheme="majorBidi"/>
        </w:rPr>
        <w:t xml:space="preserve">fundadas las razones o motivos de inconformidad hechos valer por </w:t>
      </w:r>
      <w:r w:rsidR="003E5C59" w:rsidRPr="005A00F4">
        <w:rPr>
          <w:rFonts w:ascii="Palatino Linotype" w:eastAsia="MS Mincho" w:hAnsi="Palatino Linotype" w:cstheme="majorBidi"/>
        </w:rPr>
        <w:t>la</w:t>
      </w:r>
      <w:r w:rsidR="00CE0B6F" w:rsidRPr="005A00F4">
        <w:rPr>
          <w:rFonts w:ascii="Palatino Linotype" w:eastAsia="MS Mincho" w:hAnsi="Palatino Linotype" w:cstheme="majorBidi"/>
        </w:rPr>
        <w:t xml:space="preserve"> </w:t>
      </w:r>
      <w:r w:rsidR="00CE0B6F" w:rsidRPr="005A00F4">
        <w:rPr>
          <w:rFonts w:ascii="Palatino Linotype" w:eastAsia="MS Mincho" w:hAnsi="Palatino Linotype" w:cstheme="majorBidi"/>
          <w:b/>
        </w:rPr>
        <w:t>RECURRENTE</w:t>
      </w:r>
      <w:r w:rsidR="00CE0B6F" w:rsidRPr="005A00F4">
        <w:rPr>
          <w:rFonts w:ascii="Palatino Linotype" w:eastAsia="MS Mincho" w:hAnsi="Palatino Linotype" w:cstheme="majorBidi"/>
        </w:rPr>
        <w:t xml:space="preserve"> dentro de</w:t>
      </w:r>
      <w:r w:rsidR="003E5C59" w:rsidRPr="005A00F4">
        <w:rPr>
          <w:rFonts w:ascii="Palatino Linotype" w:eastAsia="MS Mincho" w:hAnsi="Palatino Linotype" w:cstheme="majorBidi"/>
        </w:rPr>
        <w:t xml:space="preserve"> </w:t>
      </w:r>
      <w:r w:rsidR="00CE0B6F" w:rsidRPr="005A00F4">
        <w:rPr>
          <w:rFonts w:ascii="Palatino Linotype" w:eastAsia="MS Mincho" w:hAnsi="Palatino Linotype" w:cstheme="majorBidi"/>
        </w:rPr>
        <w:t>l</w:t>
      </w:r>
      <w:r w:rsidR="003E5C59" w:rsidRPr="005A00F4">
        <w:rPr>
          <w:rFonts w:ascii="Palatino Linotype" w:eastAsia="MS Mincho" w:hAnsi="Palatino Linotype" w:cstheme="majorBidi"/>
        </w:rPr>
        <w:t>os</w:t>
      </w:r>
      <w:r w:rsidR="00CE0B6F" w:rsidRPr="005A00F4">
        <w:rPr>
          <w:rFonts w:ascii="Palatino Linotype" w:eastAsia="MS Mincho" w:hAnsi="Palatino Linotype" w:cstheme="majorBidi"/>
        </w:rPr>
        <w:t xml:space="preserve"> recurso</w:t>
      </w:r>
      <w:r w:rsidR="003E5C59" w:rsidRPr="005A00F4">
        <w:rPr>
          <w:rFonts w:ascii="Palatino Linotype" w:eastAsia="MS Mincho" w:hAnsi="Palatino Linotype" w:cstheme="majorBidi"/>
        </w:rPr>
        <w:t>s</w:t>
      </w:r>
      <w:r w:rsidR="00CE0B6F" w:rsidRPr="005A00F4">
        <w:rPr>
          <w:rFonts w:ascii="Palatino Linotype" w:eastAsia="MS Mincho" w:hAnsi="Palatino Linotype" w:cstheme="majorBidi"/>
        </w:rPr>
        <w:t xml:space="preserve"> de revisión </w:t>
      </w:r>
      <w:r w:rsidR="006625B3" w:rsidRPr="007A4381">
        <w:rPr>
          <w:rFonts w:ascii="Palatino Linotype" w:hAnsi="Palatino Linotype"/>
          <w:b/>
          <w:bCs/>
          <w:color w:val="000000" w:themeColor="text1"/>
          <w:sz w:val="22"/>
        </w:rPr>
        <w:t xml:space="preserve">01523/INFOEM/IP/RR/2023, 01524/INFOEM/IP/RR/2023, 01525/INFOEM/IP/RR/2023, 01526/INFOEM/IP/RR/2023, 01527/INFOEM/IP/RR/2023, 01528/INFOEM/IP/RR/2023, 01529/INFOEM/IP/RR/2023, 01530/INFOEM/IP/RR/2023, 01531/INFOEM/IP/RR/2023, 01532/INFOEM/IP/RR/2023, 01533/INFOEM/IP/RR/2023, 01534/INFOEM/IP/RR/2023, 01535/INFOEM/IP/RR/2023, 01539/INFOEM/IP/RR/2023, 01540/INFOEM/IP/RR/2023, 01541/INFOEM/IP/RR/2023, 01542/INFOEM/IP/RR/2023, 01543/INFOEM/IP/RR/2023, 01544/INFOEM/IP/RR/2023, 01545/INFOEM/IP/RR/2023, 01546/INFOEM/IP/RR/2023, 01547/INFOEM/IP/RR/2023, 01548/INFOEM/IP/RR/2023 </w:t>
      </w:r>
      <w:r w:rsidR="006625B3" w:rsidRPr="007A4381">
        <w:rPr>
          <w:rFonts w:ascii="Palatino Linotype" w:hAnsi="Palatino Linotype"/>
          <w:color w:val="000000" w:themeColor="text1"/>
          <w:sz w:val="22"/>
        </w:rPr>
        <w:t>y</w:t>
      </w:r>
      <w:r w:rsidR="006625B3" w:rsidRPr="007A4381">
        <w:rPr>
          <w:rFonts w:ascii="Palatino Linotype" w:hAnsi="Palatino Linotype"/>
          <w:b/>
          <w:bCs/>
          <w:color w:val="000000" w:themeColor="text1"/>
          <w:sz w:val="22"/>
        </w:rPr>
        <w:t xml:space="preserve"> 01549/INFOEM/IP/RR/2023</w:t>
      </w:r>
      <w:r w:rsidR="00CE0B6F" w:rsidRPr="007A4381">
        <w:rPr>
          <w:rFonts w:ascii="Palatino Linotype" w:eastAsia="MS Mincho" w:hAnsi="Palatino Linotype" w:cstheme="majorBidi"/>
          <w:sz w:val="22"/>
        </w:rPr>
        <w:t>;</w:t>
      </w:r>
      <w:r w:rsidR="00CE0B6F" w:rsidRPr="005A00F4">
        <w:rPr>
          <w:rFonts w:ascii="Palatino Linotype" w:eastAsia="MS Mincho" w:hAnsi="Palatino Linotype" w:cstheme="majorBidi"/>
        </w:rPr>
        <w:t xml:space="preserve"> por ello, y con fundamento en la </w:t>
      </w:r>
      <w:r w:rsidR="003E5C59" w:rsidRPr="005A00F4">
        <w:rPr>
          <w:rFonts w:ascii="Palatino Linotype" w:eastAsia="MS Mincho" w:hAnsi="Palatino Linotype" w:cstheme="majorBidi"/>
        </w:rPr>
        <w:t>fracción</w:t>
      </w:r>
      <w:r w:rsidR="00CE0B6F" w:rsidRPr="005A00F4">
        <w:rPr>
          <w:rFonts w:ascii="Palatino Linotype" w:eastAsia="MS Mincho" w:hAnsi="Palatino Linotype" w:cstheme="majorBidi"/>
        </w:rPr>
        <w:t xml:space="preserve"> III del numeral 186 de la Ley de Transparencia y Acceso a la Información Pública del Estado de México y Municipios,</w:t>
      </w:r>
      <w:r w:rsidR="002B62E3" w:rsidRPr="005A00F4">
        <w:rPr>
          <w:rFonts w:ascii="Palatino Linotype" w:eastAsia="MS Mincho" w:hAnsi="Palatino Linotype" w:cstheme="majorBidi"/>
        </w:rPr>
        <w:t xml:space="preserve"> se </w:t>
      </w:r>
      <w:r w:rsidR="0088165C" w:rsidRPr="005A00F4">
        <w:rPr>
          <w:rFonts w:ascii="Palatino Linotype" w:eastAsia="MS Mincho" w:hAnsi="Palatino Linotype" w:cstheme="majorBidi"/>
          <w:b/>
        </w:rPr>
        <w:t>MODIFICAN</w:t>
      </w:r>
      <w:r w:rsidR="002B62E3" w:rsidRPr="005A00F4">
        <w:rPr>
          <w:rFonts w:ascii="Palatino Linotype" w:eastAsia="MS Mincho" w:hAnsi="Palatino Linotype" w:cstheme="majorBidi"/>
        </w:rPr>
        <w:t xml:space="preserve"> la</w:t>
      </w:r>
      <w:r w:rsidR="003E5C59" w:rsidRPr="005A00F4">
        <w:rPr>
          <w:rFonts w:ascii="Palatino Linotype" w:eastAsia="MS Mincho" w:hAnsi="Palatino Linotype" w:cstheme="majorBidi"/>
        </w:rPr>
        <w:t>s</w:t>
      </w:r>
      <w:r w:rsidR="002B62E3" w:rsidRPr="005A00F4">
        <w:rPr>
          <w:rFonts w:ascii="Palatino Linotype" w:eastAsia="MS Mincho" w:hAnsi="Palatino Linotype" w:cstheme="majorBidi"/>
        </w:rPr>
        <w:t xml:space="preserve"> respuesta</w:t>
      </w:r>
      <w:r w:rsidR="003E5C59" w:rsidRPr="005A00F4">
        <w:rPr>
          <w:rFonts w:ascii="Palatino Linotype" w:eastAsia="MS Mincho" w:hAnsi="Palatino Linotype" w:cstheme="majorBidi"/>
        </w:rPr>
        <w:t>s</w:t>
      </w:r>
      <w:r w:rsidR="002B62E3" w:rsidRPr="005A00F4">
        <w:rPr>
          <w:rFonts w:ascii="Palatino Linotype" w:eastAsia="MS Mincho" w:hAnsi="Palatino Linotype" w:cstheme="majorBidi"/>
        </w:rPr>
        <w:t xml:space="preserve"> a la</w:t>
      </w:r>
      <w:r w:rsidR="003E5C59" w:rsidRPr="005A00F4">
        <w:rPr>
          <w:rFonts w:ascii="Palatino Linotype" w:eastAsia="MS Mincho" w:hAnsi="Palatino Linotype" w:cstheme="majorBidi"/>
        </w:rPr>
        <w:t>s</w:t>
      </w:r>
      <w:r w:rsidR="002B62E3" w:rsidRPr="005A00F4">
        <w:rPr>
          <w:rFonts w:ascii="Palatino Linotype" w:eastAsia="MS Mincho" w:hAnsi="Palatino Linotype" w:cstheme="majorBidi"/>
        </w:rPr>
        <w:t xml:space="preserve"> solicitud</w:t>
      </w:r>
      <w:r w:rsidR="003E5C59" w:rsidRPr="005A00F4">
        <w:rPr>
          <w:rFonts w:ascii="Palatino Linotype" w:eastAsia="MS Mincho" w:hAnsi="Palatino Linotype" w:cstheme="majorBidi"/>
        </w:rPr>
        <w:t>es</w:t>
      </w:r>
      <w:r w:rsidR="002B62E3" w:rsidRPr="005A00F4">
        <w:rPr>
          <w:rFonts w:ascii="Palatino Linotype" w:eastAsia="MS Mincho" w:hAnsi="Palatino Linotype" w:cstheme="majorBidi"/>
        </w:rPr>
        <w:t xml:space="preserve"> de información número </w:t>
      </w:r>
      <w:r w:rsidR="006C23C1" w:rsidRPr="007A4381">
        <w:rPr>
          <w:rFonts w:ascii="Palatino Linotype" w:hAnsi="Palatino Linotype"/>
          <w:b/>
          <w:bCs/>
          <w:color w:val="000000" w:themeColor="text1"/>
          <w:sz w:val="22"/>
        </w:rPr>
        <w:t xml:space="preserve">0049/IXTAPALU/IP/2023, 0050/IXTAPALU/IP/2023, 00051/IXTAPALU/IP/2023, 00052/IXTAPALU/IP/2023, 00053/IXTAPALU/IP/2023, 00054/IXTAPALU/IP/2023, 00055/IXTAPALU/IP/2023, 000056/IXTAPALU/IP/2023, 00057/IXTAPALU/IP/2023, 00058/IXTAPALU/IP/2023, 00059/IXTAPALU/IP/2023, 00060/IXTAPALU/IP/2023, 00061/IXTAPALU/IP/2023, 00062/IXTAPALU/IP/2023, 00063/IXTAPALU/IP/2023, 00064/IXTAPALU/IP/2023, 00065/IXTAPALU/IP/2023, 00066/IXTAPALU/IP/2023, 00067/IXTAPALU/IP/2023, 00068/IXTAPALU/IP/2023, 00069/IXTAPALU/IP/2023, 00070/IXTAPALU/IP/2023, 00071/IXTAPALU/IP/2023 </w:t>
      </w:r>
      <w:r w:rsidR="006C23C1" w:rsidRPr="007A4381">
        <w:rPr>
          <w:rFonts w:ascii="Palatino Linotype" w:hAnsi="Palatino Linotype"/>
          <w:color w:val="000000" w:themeColor="text1"/>
          <w:sz w:val="22"/>
        </w:rPr>
        <w:t>y</w:t>
      </w:r>
      <w:r w:rsidR="006C23C1" w:rsidRPr="007A4381">
        <w:rPr>
          <w:rFonts w:ascii="Palatino Linotype" w:hAnsi="Palatino Linotype"/>
          <w:b/>
          <w:bCs/>
          <w:color w:val="000000" w:themeColor="text1"/>
          <w:sz w:val="22"/>
        </w:rPr>
        <w:t xml:space="preserve"> 00072/</w:t>
      </w:r>
      <w:r w:rsidR="00814D63" w:rsidRPr="007A4381">
        <w:rPr>
          <w:rFonts w:ascii="Palatino Linotype" w:hAnsi="Palatino Linotype"/>
          <w:b/>
          <w:bCs/>
          <w:color w:val="000000" w:themeColor="text1"/>
          <w:sz w:val="22"/>
        </w:rPr>
        <w:t>IXTAPALU</w:t>
      </w:r>
      <w:r w:rsidR="006C23C1" w:rsidRPr="007A4381">
        <w:rPr>
          <w:rFonts w:ascii="Palatino Linotype" w:hAnsi="Palatino Linotype"/>
          <w:b/>
          <w:bCs/>
          <w:color w:val="000000" w:themeColor="text1"/>
          <w:sz w:val="22"/>
        </w:rPr>
        <w:t>/IP/2023</w:t>
      </w:r>
      <w:r w:rsidR="00CE0B6F" w:rsidRPr="007A4381">
        <w:rPr>
          <w:rFonts w:ascii="Palatino Linotype" w:eastAsia="MS Mincho" w:hAnsi="Palatino Linotype" w:cstheme="majorBidi"/>
          <w:sz w:val="22"/>
        </w:rPr>
        <w:t>.</w:t>
      </w:r>
    </w:p>
    <w:p w14:paraId="370E910A" w14:textId="77777777" w:rsidR="00F01443" w:rsidRPr="005A00F4"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7CFC3FBC" w14:textId="5284F544" w:rsidR="001A5328" w:rsidRPr="005A00F4"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A00F4">
        <w:rPr>
          <w:rFonts w:ascii="Palatino Linotype" w:hAnsi="Palatino Linotype"/>
          <w:color w:val="000000" w:themeColor="text1"/>
        </w:rPr>
        <w:t xml:space="preserve">Por </w:t>
      </w:r>
      <w:r w:rsidR="00B41516" w:rsidRPr="005A00F4">
        <w:rPr>
          <w:rFonts w:ascii="Palatino Linotype" w:hAnsi="Palatino Linotype"/>
          <w:color w:val="000000" w:themeColor="text1"/>
        </w:rPr>
        <w:t xml:space="preserve">lo anteriormente expuesto y fundado, </w:t>
      </w:r>
      <w:r w:rsidR="003E6079" w:rsidRPr="005A00F4">
        <w:rPr>
          <w:rFonts w:ascii="Palatino Linotype" w:hAnsi="Palatino Linotype"/>
          <w:color w:val="000000" w:themeColor="text1"/>
        </w:rPr>
        <w:t>e</w:t>
      </w:r>
      <w:r w:rsidR="00B41516" w:rsidRPr="005A00F4">
        <w:rPr>
          <w:rFonts w:ascii="Palatino Linotype" w:hAnsi="Palatino Linotype"/>
          <w:color w:val="000000" w:themeColor="text1"/>
        </w:rPr>
        <w:t xml:space="preserve">ste </w:t>
      </w:r>
      <w:r w:rsidR="00B41516" w:rsidRPr="005A00F4">
        <w:rPr>
          <w:rFonts w:ascii="Palatino Linotype" w:hAnsi="Palatino Linotype"/>
          <w:b/>
          <w:color w:val="000000" w:themeColor="text1"/>
        </w:rPr>
        <w:t>ÓRGANO GARANTE</w:t>
      </w:r>
      <w:r w:rsidR="00B41516" w:rsidRPr="005A00F4">
        <w:rPr>
          <w:rFonts w:ascii="Palatino Linotype" w:hAnsi="Palatino Linotype"/>
          <w:color w:val="000000" w:themeColor="text1"/>
        </w:rPr>
        <w:t xml:space="preserve"> emite los siguientes:</w:t>
      </w:r>
      <w:r w:rsidR="003E6079" w:rsidRPr="005A00F4">
        <w:rPr>
          <w:rFonts w:ascii="Palatino Linotype" w:hAnsi="Palatino Linotype"/>
          <w:color w:val="000000" w:themeColor="text1"/>
        </w:rPr>
        <w:t xml:space="preserve"> </w:t>
      </w:r>
      <w:r w:rsidR="00D71057" w:rsidRPr="005A00F4">
        <w:rPr>
          <w:rFonts w:ascii="Palatino Linotype" w:hAnsi="Palatino Linotype"/>
          <w:color w:val="000000" w:themeColor="text1"/>
        </w:rPr>
        <w:t>---------------------------------</w:t>
      </w:r>
      <w:r w:rsidR="004742E9" w:rsidRPr="005A00F4">
        <w:rPr>
          <w:rFonts w:ascii="Palatino Linotype" w:hAnsi="Palatino Linotype"/>
          <w:color w:val="000000" w:themeColor="text1"/>
        </w:rPr>
        <w:t>--------------------------------------------------------------</w:t>
      </w:r>
    </w:p>
    <w:p w14:paraId="0B0ECA3E" w14:textId="77777777" w:rsidR="0023048A" w:rsidRPr="005A00F4" w:rsidRDefault="0023048A" w:rsidP="0023048A">
      <w:pPr>
        <w:pStyle w:val="Prrafodelista"/>
        <w:tabs>
          <w:tab w:val="left" w:pos="426"/>
        </w:tabs>
        <w:spacing w:before="240" w:after="240" w:line="360" w:lineRule="auto"/>
        <w:ind w:left="0" w:right="51"/>
        <w:jc w:val="both"/>
        <w:rPr>
          <w:rFonts w:ascii="Palatino Linotype" w:hAnsi="Palatino Linotype"/>
          <w:color w:val="000000" w:themeColor="text1"/>
        </w:rPr>
      </w:pPr>
    </w:p>
    <w:p w14:paraId="18C7D92B" w14:textId="063B3FE5" w:rsidR="009959DB" w:rsidRPr="005A00F4" w:rsidRDefault="009959DB" w:rsidP="009959DB">
      <w:pPr>
        <w:pStyle w:val="Ttulo1"/>
        <w:spacing w:line="360" w:lineRule="auto"/>
        <w:jc w:val="center"/>
        <w:rPr>
          <w:b/>
          <w:color w:val="000000" w:themeColor="text1"/>
          <w:szCs w:val="24"/>
        </w:rPr>
      </w:pPr>
      <w:bookmarkStart w:id="28" w:name="_Toc495427547"/>
      <w:bookmarkStart w:id="29" w:name="_Toc497905366"/>
      <w:bookmarkStart w:id="30" w:name="_Toc88071791"/>
      <w:r w:rsidRPr="005A00F4">
        <w:rPr>
          <w:b/>
          <w:color w:val="000000" w:themeColor="text1"/>
          <w:szCs w:val="24"/>
        </w:rPr>
        <w:t>R E S O L U T I V O S</w:t>
      </w:r>
      <w:bookmarkEnd w:id="20"/>
      <w:bookmarkEnd w:id="21"/>
      <w:bookmarkEnd w:id="28"/>
      <w:bookmarkEnd w:id="29"/>
      <w:bookmarkEnd w:id="30"/>
    </w:p>
    <w:p w14:paraId="2EF2AC2D" w14:textId="77777777" w:rsidR="00A73C04" w:rsidRPr="005A00F4" w:rsidRDefault="00A73C04" w:rsidP="002578EE">
      <w:pPr>
        <w:spacing w:line="360" w:lineRule="auto"/>
        <w:jc w:val="both"/>
        <w:rPr>
          <w:rFonts w:ascii="Palatino Linotype" w:eastAsia="Times New Roman" w:hAnsi="Palatino Linotype" w:cs="Arial"/>
          <w:b/>
        </w:rPr>
      </w:pPr>
    </w:p>
    <w:p w14:paraId="3F1AA9DD" w14:textId="34FA9F2D" w:rsidR="007B3927" w:rsidRPr="005A00F4" w:rsidRDefault="007B3927" w:rsidP="007B3927">
      <w:pPr>
        <w:spacing w:line="360" w:lineRule="auto"/>
        <w:jc w:val="both"/>
        <w:rPr>
          <w:rFonts w:ascii="Palatino Linotype" w:eastAsia="Times New Roman" w:hAnsi="Palatino Linotype" w:cs="Times New Roman"/>
        </w:rPr>
      </w:pPr>
      <w:r w:rsidRPr="005A00F4">
        <w:rPr>
          <w:rFonts w:ascii="Palatino Linotype" w:eastAsia="Times New Roman" w:hAnsi="Palatino Linotype" w:cs="Arial"/>
          <w:b/>
        </w:rPr>
        <w:t xml:space="preserve">PRIMERO. </w:t>
      </w:r>
      <w:r w:rsidRPr="005A00F4">
        <w:rPr>
          <w:rFonts w:ascii="Palatino Linotype" w:eastAsia="Times New Roman" w:hAnsi="Palatino Linotype" w:cs="Arial"/>
        </w:rPr>
        <w:t xml:space="preserve">Resultan </w:t>
      </w:r>
      <w:r w:rsidR="006C23C1" w:rsidRPr="005A00F4">
        <w:rPr>
          <w:rFonts w:ascii="Palatino Linotype" w:eastAsia="Times New Roman" w:hAnsi="Palatino Linotype" w:cs="Arial"/>
        </w:rPr>
        <w:t xml:space="preserve">parcialmente </w:t>
      </w:r>
      <w:r w:rsidRPr="005A00F4">
        <w:rPr>
          <w:rFonts w:ascii="Palatino Linotype" w:eastAsia="Times New Roman" w:hAnsi="Palatino Linotype" w:cs="Arial"/>
        </w:rPr>
        <w:t>fundadas las</w:t>
      </w:r>
      <w:r w:rsidRPr="005A00F4">
        <w:rPr>
          <w:rFonts w:ascii="Palatino Linotype" w:eastAsia="Times New Roman" w:hAnsi="Palatino Linotype" w:cs="Arial"/>
          <w:b/>
        </w:rPr>
        <w:t xml:space="preserve"> </w:t>
      </w:r>
      <w:r w:rsidRPr="005A00F4">
        <w:rPr>
          <w:rFonts w:ascii="Palatino Linotype" w:eastAsia="Times New Roman" w:hAnsi="Palatino Linotype" w:cs="Arial"/>
        </w:rPr>
        <w:t xml:space="preserve">razones o motivos de inconformidad hechos valer </w:t>
      </w:r>
      <w:r w:rsidRPr="005A00F4">
        <w:rPr>
          <w:rFonts w:ascii="Palatino Linotype" w:eastAsia="Calibri" w:hAnsi="Palatino Linotype" w:cs="Arial"/>
        </w:rPr>
        <w:t xml:space="preserve">en </w:t>
      </w:r>
      <w:r w:rsidR="003E5C59" w:rsidRPr="005A00F4">
        <w:rPr>
          <w:rFonts w:ascii="Palatino Linotype" w:eastAsia="Calibri" w:hAnsi="Palatino Linotype" w:cs="Arial"/>
        </w:rPr>
        <w:t>los</w:t>
      </w:r>
      <w:r w:rsidRPr="005A00F4">
        <w:rPr>
          <w:rFonts w:ascii="Palatino Linotype" w:eastAsia="Calibri" w:hAnsi="Palatino Linotype" w:cs="Arial"/>
        </w:rPr>
        <w:t xml:space="preserve"> recurso</w:t>
      </w:r>
      <w:r w:rsidR="003E5C59" w:rsidRPr="005A00F4">
        <w:rPr>
          <w:rFonts w:ascii="Palatino Linotype" w:eastAsia="Calibri" w:hAnsi="Palatino Linotype" w:cs="Arial"/>
        </w:rPr>
        <w:t>s</w:t>
      </w:r>
      <w:r w:rsidRPr="005A00F4">
        <w:rPr>
          <w:rFonts w:ascii="Palatino Linotype" w:eastAsia="Calibri" w:hAnsi="Palatino Linotype" w:cs="Arial"/>
        </w:rPr>
        <w:t xml:space="preserve"> de revisión</w:t>
      </w:r>
      <w:r w:rsidR="003E5C59" w:rsidRPr="005A00F4">
        <w:rPr>
          <w:rFonts w:ascii="Palatino Linotype" w:eastAsia="Calibri" w:hAnsi="Palatino Linotype" w:cs="Arial"/>
        </w:rPr>
        <w:t xml:space="preserve"> acumulados</w:t>
      </w:r>
      <w:r w:rsidRPr="005A00F4">
        <w:rPr>
          <w:rFonts w:ascii="Palatino Linotype" w:eastAsia="Calibri" w:hAnsi="Palatino Linotype" w:cs="Arial"/>
        </w:rPr>
        <w:t xml:space="preserve"> </w:t>
      </w:r>
      <w:r w:rsidR="00A63C26" w:rsidRPr="007A4381">
        <w:rPr>
          <w:rFonts w:ascii="Palatino Linotype" w:hAnsi="Palatino Linotype"/>
          <w:b/>
          <w:bCs/>
          <w:color w:val="000000" w:themeColor="text1"/>
          <w:sz w:val="22"/>
        </w:rPr>
        <w:t xml:space="preserve">01523/INFOEM/IP/RR/2023, 01524/INFOEM/IP/RR/2023, 01525/INFOEM/IP/RR/2023, 01526/INFOEM/IP/RR/2023, 01527/INFOEM/IP/RR/2023, 01528/INFOEM/IP/RR/2023, 01529/INFOEM/IP/RR/2023, 01530/INFOEM/IP/RR/2023, 01531/INFOEM/IP/RR/2023, 01532/INFOEM/IP/RR/2023, 01533/INFOEM/IP/RR/2023, 01534/INFOEM/IP/RR/2023, 01535/INFOEM/IP/RR/2023, 01539/INFOEM/IP/RR/2023, 01540/INFOEM/IP/RR/2023, 01541/INFOEM/IP/RR/2023, 01542/INFOEM/IP/RR/2023, 01543/INFOEM/IP/RR/2023, 01544/INFOEM/IP/RR/2023, 01545/INFOEM/IP/RR/2023, 01546/INFOEM/IP/RR/2023, 01547/INFOEM/IP/RR/2023, 01548/INFOEM/IP/RR/2023 </w:t>
      </w:r>
      <w:r w:rsidR="00A63C26" w:rsidRPr="007A4381">
        <w:rPr>
          <w:rFonts w:ascii="Palatino Linotype" w:hAnsi="Palatino Linotype"/>
          <w:color w:val="000000" w:themeColor="text1"/>
          <w:sz w:val="22"/>
        </w:rPr>
        <w:t>y</w:t>
      </w:r>
      <w:r w:rsidR="00A63C26" w:rsidRPr="007A4381">
        <w:rPr>
          <w:rFonts w:ascii="Palatino Linotype" w:hAnsi="Palatino Linotype"/>
          <w:b/>
          <w:bCs/>
          <w:color w:val="000000" w:themeColor="text1"/>
          <w:sz w:val="22"/>
        </w:rPr>
        <w:t xml:space="preserve"> 01549/INFOEM/IP/RR/2023</w:t>
      </w:r>
      <w:r w:rsidRPr="005A00F4">
        <w:rPr>
          <w:rFonts w:ascii="Palatino Linotype" w:eastAsia="Times New Roman" w:hAnsi="Palatino Linotype" w:cs="Times New Roman"/>
          <w:b/>
        </w:rPr>
        <w:t xml:space="preserve"> </w:t>
      </w:r>
      <w:r w:rsidRPr="005A00F4">
        <w:rPr>
          <w:rFonts w:ascii="Palatino Linotype" w:eastAsia="Times New Roman" w:hAnsi="Palatino Linotype" w:cs="Times New Roman"/>
        </w:rPr>
        <w:t>en términos de los</w:t>
      </w:r>
      <w:r w:rsidR="007A4381">
        <w:rPr>
          <w:rFonts w:ascii="Palatino Linotype" w:eastAsia="Times New Roman" w:hAnsi="Palatino Linotype" w:cs="Times New Roman"/>
          <w:b/>
          <w:bCs/>
        </w:rPr>
        <w:t xml:space="preserve"> c</w:t>
      </w:r>
      <w:r w:rsidRPr="005A00F4">
        <w:rPr>
          <w:rFonts w:ascii="Palatino Linotype" w:eastAsia="Times New Roman" w:hAnsi="Palatino Linotype" w:cs="Times New Roman"/>
          <w:b/>
          <w:bCs/>
        </w:rPr>
        <w:t>onsiderandos</w:t>
      </w:r>
      <w:r w:rsidRPr="005A00F4">
        <w:rPr>
          <w:rFonts w:ascii="Palatino Linotype" w:eastAsia="Times New Roman" w:hAnsi="Palatino Linotype" w:cs="Times New Roman"/>
        </w:rPr>
        <w:t xml:space="preserve"> </w:t>
      </w:r>
      <w:r w:rsidRPr="005A00F4">
        <w:rPr>
          <w:rFonts w:ascii="Palatino Linotype" w:eastAsia="Times New Roman" w:hAnsi="Palatino Linotype" w:cs="Times New Roman"/>
          <w:b/>
        </w:rPr>
        <w:t>CUARTO</w:t>
      </w:r>
      <w:r w:rsidRPr="005A00F4">
        <w:rPr>
          <w:rFonts w:ascii="Palatino Linotype" w:eastAsia="Times New Roman" w:hAnsi="Palatino Linotype" w:cs="Times New Roman"/>
        </w:rPr>
        <w:t xml:space="preserve"> y </w:t>
      </w:r>
      <w:r w:rsidRPr="005A00F4">
        <w:rPr>
          <w:rFonts w:ascii="Palatino Linotype" w:eastAsia="Times New Roman" w:hAnsi="Palatino Linotype" w:cs="Times New Roman"/>
          <w:b/>
        </w:rPr>
        <w:t>QUINTO</w:t>
      </w:r>
      <w:r w:rsidRPr="005A00F4">
        <w:rPr>
          <w:rFonts w:ascii="Palatino Linotype" w:eastAsia="Times New Roman" w:hAnsi="Palatino Linotype" w:cs="Times New Roman"/>
        </w:rPr>
        <w:t xml:space="preserve"> de la presente resolución.</w:t>
      </w:r>
    </w:p>
    <w:p w14:paraId="7CF351E2" w14:textId="77777777" w:rsidR="007B3927" w:rsidRPr="005A00F4" w:rsidRDefault="007B3927" w:rsidP="007B3927">
      <w:pPr>
        <w:spacing w:line="360" w:lineRule="auto"/>
        <w:contextualSpacing/>
        <w:jc w:val="both"/>
        <w:rPr>
          <w:rFonts w:ascii="Palatino Linotype" w:eastAsia="Calibri" w:hAnsi="Palatino Linotype" w:cs="Arial"/>
          <w:b/>
          <w:bCs/>
        </w:rPr>
      </w:pPr>
    </w:p>
    <w:p w14:paraId="30A77175" w14:textId="4CF45493" w:rsidR="007F4CB9" w:rsidRPr="005A00F4" w:rsidRDefault="007B3927" w:rsidP="007F4CB9">
      <w:pPr>
        <w:spacing w:line="360" w:lineRule="auto"/>
        <w:contextualSpacing/>
        <w:jc w:val="both"/>
        <w:rPr>
          <w:rFonts w:ascii="Palatino Linotype" w:eastAsia="Calibri" w:hAnsi="Palatino Linotype" w:cs="Arial"/>
          <w:bCs/>
        </w:rPr>
      </w:pPr>
      <w:r w:rsidRPr="007A4381">
        <w:rPr>
          <w:rFonts w:ascii="Palatino Linotype" w:eastAsia="Calibri" w:hAnsi="Palatino Linotype" w:cs="Arial"/>
          <w:b/>
          <w:bCs/>
        </w:rPr>
        <w:t xml:space="preserve">SEGUNDO. </w:t>
      </w:r>
      <w:r w:rsidRPr="007A4381">
        <w:rPr>
          <w:rFonts w:ascii="Palatino Linotype" w:eastAsia="Calibri" w:hAnsi="Palatino Linotype" w:cs="Arial"/>
        </w:rPr>
        <w:t xml:space="preserve">Se </w:t>
      </w:r>
      <w:r w:rsidR="0088165C" w:rsidRPr="007A4381">
        <w:rPr>
          <w:rFonts w:ascii="Palatino Linotype" w:eastAsia="Calibri" w:hAnsi="Palatino Linotype" w:cs="Arial"/>
          <w:b/>
        </w:rPr>
        <w:t>MODIFICAN</w:t>
      </w:r>
      <w:r w:rsidRPr="007A4381">
        <w:rPr>
          <w:rFonts w:ascii="Palatino Linotype" w:eastAsia="Calibri" w:hAnsi="Palatino Linotype" w:cs="Arial"/>
        </w:rPr>
        <w:t xml:space="preserve"> la</w:t>
      </w:r>
      <w:r w:rsidR="003E5C59" w:rsidRPr="007A4381">
        <w:rPr>
          <w:rFonts w:ascii="Palatino Linotype" w:eastAsia="Calibri" w:hAnsi="Palatino Linotype" w:cs="Arial"/>
        </w:rPr>
        <w:t>s</w:t>
      </w:r>
      <w:r w:rsidRPr="007A4381">
        <w:rPr>
          <w:rFonts w:ascii="Palatino Linotype" w:eastAsia="Calibri" w:hAnsi="Palatino Linotype" w:cs="Arial"/>
        </w:rPr>
        <w:t xml:space="preserve"> respuesta</w:t>
      </w:r>
      <w:r w:rsidR="003E5C59" w:rsidRPr="007A4381">
        <w:rPr>
          <w:rFonts w:ascii="Palatino Linotype" w:eastAsia="Calibri" w:hAnsi="Palatino Linotype" w:cs="Arial"/>
        </w:rPr>
        <w:t>s</w:t>
      </w:r>
      <w:r w:rsidRPr="007A4381">
        <w:rPr>
          <w:rFonts w:ascii="Palatino Linotype" w:eastAsia="Calibri" w:hAnsi="Palatino Linotype" w:cs="Arial"/>
        </w:rPr>
        <w:t xml:space="preserve"> emitida</w:t>
      </w:r>
      <w:r w:rsidR="003E5C59" w:rsidRPr="007A4381">
        <w:rPr>
          <w:rFonts w:ascii="Palatino Linotype" w:eastAsia="Calibri" w:hAnsi="Palatino Linotype" w:cs="Arial"/>
        </w:rPr>
        <w:t>s</w:t>
      </w:r>
      <w:r w:rsidRPr="007A4381">
        <w:rPr>
          <w:rFonts w:ascii="Palatino Linotype" w:eastAsia="Calibri" w:hAnsi="Palatino Linotype" w:cs="Arial"/>
        </w:rPr>
        <w:t xml:space="preserve"> por el </w:t>
      </w:r>
      <w:r w:rsidR="00C77593" w:rsidRPr="007A4381">
        <w:rPr>
          <w:rFonts w:ascii="Palatino Linotype" w:eastAsia="Calibri" w:hAnsi="Palatino Linotype" w:cs="Arial"/>
          <w:b/>
        </w:rPr>
        <w:t>Ayuntamiento de Ixtapaluca</w:t>
      </w:r>
      <w:r w:rsidRPr="007A4381">
        <w:rPr>
          <w:rFonts w:ascii="Palatino Linotype" w:eastAsia="Calibri" w:hAnsi="Palatino Linotype" w:cs="Arial"/>
          <w:bCs/>
        </w:rPr>
        <w:t xml:space="preserve"> a la</w:t>
      </w:r>
      <w:r w:rsidR="003E5C59" w:rsidRPr="007A4381">
        <w:rPr>
          <w:rFonts w:ascii="Palatino Linotype" w:eastAsia="Calibri" w:hAnsi="Palatino Linotype" w:cs="Arial"/>
          <w:bCs/>
        </w:rPr>
        <w:t>s</w:t>
      </w:r>
      <w:r w:rsidRPr="007A4381">
        <w:rPr>
          <w:rFonts w:ascii="Palatino Linotype" w:eastAsia="Calibri" w:hAnsi="Palatino Linotype" w:cs="Arial"/>
          <w:bCs/>
        </w:rPr>
        <w:t xml:space="preserve"> solicitud</w:t>
      </w:r>
      <w:r w:rsidR="003E5C59" w:rsidRPr="007A4381">
        <w:rPr>
          <w:rFonts w:ascii="Palatino Linotype" w:eastAsia="Calibri" w:hAnsi="Palatino Linotype" w:cs="Arial"/>
          <w:bCs/>
        </w:rPr>
        <w:t>es</w:t>
      </w:r>
      <w:r w:rsidRPr="007A4381">
        <w:rPr>
          <w:rFonts w:ascii="Palatino Linotype" w:eastAsia="Calibri" w:hAnsi="Palatino Linotype" w:cs="Arial"/>
          <w:bCs/>
        </w:rPr>
        <w:t xml:space="preserve"> </w:t>
      </w:r>
      <w:r w:rsidR="0011149F" w:rsidRPr="007A4381">
        <w:rPr>
          <w:rFonts w:ascii="Palatino Linotype" w:hAnsi="Palatino Linotype"/>
          <w:b/>
          <w:bCs/>
          <w:color w:val="000000" w:themeColor="text1"/>
          <w:sz w:val="22"/>
        </w:rPr>
        <w:t xml:space="preserve">0049/IXTAPALU/IP/2023, 0050/IXTAPALU/IP/2023, 00051/IXTAPALU/IP/2023, 00052/IXTAPALU/IP/2023, 00053/IXTAPALU/IP/2023, 00054/IXTAPALU/IP/2023, 00055/IXTAPALU/IP/2023, 000056/IXTAPALU/IP/2023, 00057/IXTAPALU/IP/2023, 00058/IXTAPALU/IP/2023, 00059/IXTAPALU/IP/2023, 00060/IXTAPALU/IP/2023, 00061/IXTAPALU/IP/2023, 00062/IXTAPALU/IP/2023, 00063/IXTAPALU/IP/2023, 00064/IXTAPALU/IP/2023, 00065/IXTAPALU/IP/2023, 00066/IXTAPALU/IP/2023, 00067/IXTAPALU/IP/2023, 00068/IXTAPALU/IP/2023, 00069/IXTAPALU/IP/2023, 00070/IXTAPALU/IP/2023, 00071/IXTAPALU/IP/2023 </w:t>
      </w:r>
      <w:r w:rsidR="0011149F" w:rsidRPr="007A4381">
        <w:rPr>
          <w:rFonts w:ascii="Palatino Linotype" w:hAnsi="Palatino Linotype"/>
          <w:color w:val="000000" w:themeColor="text1"/>
          <w:sz w:val="22"/>
        </w:rPr>
        <w:t>y</w:t>
      </w:r>
      <w:r w:rsidR="0011149F" w:rsidRPr="007A4381">
        <w:rPr>
          <w:rFonts w:ascii="Palatino Linotype" w:hAnsi="Palatino Linotype"/>
          <w:b/>
          <w:bCs/>
          <w:color w:val="000000" w:themeColor="text1"/>
          <w:sz w:val="22"/>
        </w:rPr>
        <w:t xml:space="preserve"> 00072/</w:t>
      </w:r>
      <w:r w:rsidR="00814D63" w:rsidRPr="007A4381">
        <w:rPr>
          <w:rFonts w:ascii="Palatino Linotype" w:hAnsi="Palatino Linotype"/>
          <w:b/>
          <w:bCs/>
          <w:color w:val="000000" w:themeColor="text1"/>
          <w:sz w:val="22"/>
        </w:rPr>
        <w:t>IXTAPALU</w:t>
      </w:r>
      <w:r w:rsidR="0011149F" w:rsidRPr="007A4381">
        <w:rPr>
          <w:rFonts w:ascii="Palatino Linotype" w:hAnsi="Palatino Linotype"/>
          <w:b/>
          <w:bCs/>
          <w:color w:val="000000" w:themeColor="text1"/>
          <w:sz w:val="22"/>
        </w:rPr>
        <w:t>/IP/2023</w:t>
      </w:r>
      <w:r w:rsidRPr="007A4381">
        <w:rPr>
          <w:rFonts w:ascii="Palatino Linotype" w:eastAsia="MS Mincho" w:hAnsi="Palatino Linotype" w:cstheme="majorBidi"/>
          <w:b/>
        </w:rPr>
        <w:t xml:space="preserve"> </w:t>
      </w:r>
      <w:bookmarkStart w:id="31" w:name="_Toc460947013"/>
      <w:r w:rsidR="0045628A" w:rsidRPr="007A4381">
        <w:rPr>
          <w:rFonts w:ascii="Palatino Linotype" w:eastAsia="Calibri" w:hAnsi="Palatino Linotype" w:cs="Arial"/>
          <w:bCs/>
        </w:rPr>
        <w:t xml:space="preserve">y se </w:t>
      </w:r>
      <w:r w:rsidR="0045628A" w:rsidRPr="007A4381">
        <w:rPr>
          <w:rFonts w:ascii="Palatino Linotype" w:eastAsia="Calibri" w:hAnsi="Palatino Linotype" w:cs="Arial"/>
          <w:b/>
          <w:bCs/>
        </w:rPr>
        <w:t>ORDENA</w:t>
      </w:r>
      <w:r w:rsidR="0045628A" w:rsidRPr="007A4381">
        <w:rPr>
          <w:rFonts w:ascii="Palatino Linotype" w:eastAsia="Calibri" w:hAnsi="Palatino Linotype" w:cs="Arial"/>
          <w:bCs/>
        </w:rPr>
        <w:t xml:space="preserve"> entregar, vía Sistema de Acceso a la Información Mexiquense (SAIMEX)</w:t>
      </w:r>
      <w:r w:rsidR="00792507" w:rsidRPr="007A4381">
        <w:rPr>
          <w:rFonts w:ascii="Palatino Linotype" w:eastAsia="Calibri" w:hAnsi="Palatino Linotype" w:cs="Arial"/>
          <w:bCs/>
        </w:rPr>
        <w:t>, en versión pública</w:t>
      </w:r>
      <w:r w:rsidR="007F4CB9" w:rsidRPr="007A4381">
        <w:rPr>
          <w:rFonts w:ascii="Palatino Linotype" w:eastAsia="Calibri" w:hAnsi="Palatino Linotype" w:cs="Arial"/>
          <w:bCs/>
        </w:rPr>
        <w:t xml:space="preserve"> de ser procedente</w:t>
      </w:r>
      <w:r w:rsidR="00792507" w:rsidRPr="007A4381">
        <w:rPr>
          <w:rFonts w:ascii="Palatino Linotype" w:eastAsia="Calibri" w:hAnsi="Palatino Linotype" w:cs="Arial"/>
          <w:bCs/>
        </w:rPr>
        <w:t xml:space="preserve">, </w:t>
      </w:r>
      <w:r w:rsidR="007F4CB9" w:rsidRPr="007A4381">
        <w:rPr>
          <w:rFonts w:ascii="Palatino Linotype" w:eastAsia="Calibri" w:hAnsi="Palatino Linotype" w:cs="Arial"/>
          <w:b/>
        </w:rPr>
        <w:t>todos todos los oficios, con sus anexos, enviados y recibidos de</w:t>
      </w:r>
      <w:r w:rsidR="0045628A" w:rsidRPr="007A4381">
        <w:rPr>
          <w:rFonts w:ascii="Palatino Linotype" w:eastAsia="Calibri" w:hAnsi="Palatino Linotype" w:cs="Arial"/>
          <w:b/>
        </w:rPr>
        <w:t>l uno (01) de</w:t>
      </w:r>
      <w:r w:rsidR="007F4CB9" w:rsidRPr="007A4381">
        <w:rPr>
          <w:rFonts w:ascii="Palatino Linotype" w:eastAsia="Calibri" w:hAnsi="Palatino Linotype" w:cs="Arial"/>
          <w:b/>
        </w:rPr>
        <w:t xml:space="preserve"> enero a</w:t>
      </w:r>
      <w:r w:rsidR="0045628A" w:rsidRPr="007A4381">
        <w:rPr>
          <w:rFonts w:ascii="Palatino Linotype" w:eastAsia="Calibri" w:hAnsi="Palatino Linotype" w:cs="Arial"/>
          <w:b/>
        </w:rPr>
        <w:t>l treinta y uno (31) de</w:t>
      </w:r>
      <w:r w:rsidR="007F4CB9" w:rsidRPr="007A4381">
        <w:rPr>
          <w:rFonts w:ascii="Palatino Linotype" w:eastAsia="Calibri" w:hAnsi="Palatino Linotype" w:cs="Arial"/>
          <w:b/>
        </w:rPr>
        <w:t xml:space="preserve"> diciembre de dos mil veintidós, por las siguientes dependencias:</w:t>
      </w:r>
    </w:p>
    <w:p w14:paraId="22B86860" w14:textId="0E2C2D3D"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Presidencia; </w:t>
      </w:r>
    </w:p>
    <w:p w14:paraId="178900AC" w14:textId="1AAA8023"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Oficina de Presidencia; </w:t>
      </w:r>
    </w:p>
    <w:p w14:paraId="7DEB7922" w14:textId="388DC59C"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Sindicatura; </w:t>
      </w:r>
    </w:p>
    <w:p w14:paraId="4D930576" w14:textId="4E2C749D"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Regidurías; </w:t>
      </w:r>
    </w:p>
    <w:p w14:paraId="1C45604D" w14:textId="7E44F034"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Tesorería; </w:t>
      </w:r>
    </w:p>
    <w:p w14:paraId="2C8C3B0C" w14:textId="6ACA5921"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Secretaría del Ayuntamiento; </w:t>
      </w:r>
    </w:p>
    <w:p w14:paraId="1AC2035E" w14:textId="07588632"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Contraloría Municipal; </w:t>
      </w:r>
    </w:p>
    <w:p w14:paraId="2007F5FB" w14:textId="4D11A8D7"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Órgano Interno de Control Municipal; </w:t>
      </w:r>
    </w:p>
    <w:p w14:paraId="6C7466F0" w14:textId="5B0202F2"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Unidad de Transparencia y Acceso a la Información Pública; </w:t>
      </w:r>
    </w:p>
    <w:p w14:paraId="489DED56" w14:textId="5A698822"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Instituto Municipal para la Atención de la Juventud; </w:t>
      </w:r>
    </w:p>
    <w:p w14:paraId="6DA6E883" w14:textId="6032E32E"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Instituto de la Mujer para la Igualdad Sustantiva; </w:t>
      </w:r>
    </w:p>
    <w:p w14:paraId="3732D57D" w14:textId="4DF62CD6"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Defensoría Municipal de Derechos Humanos; </w:t>
      </w:r>
    </w:p>
    <w:p w14:paraId="3434E577" w14:textId="71CE6F96"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Coordinación Municipal de Protección Civil y Atención a Riesgos; </w:t>
      </w:r>
    </w:p>
    <w:p w14:paraId="6C53E3E3" w14:textId="62795F7F"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 xml:space="preserve">Coordinación Municipal de Mejora Regulatoria; y </w:t>
      </w:r>
    </w:p>
    <w:p w14:paraId="695A7D9D" w14:textId="03D63D33" w:rsidR="007F4CB9" w:rsidRPr="005A00F4" w:rsidRDefault="007F4CB9" w:rsidP="007F4CB9">
      <w:pPr>
        <w:pStyle w:val="Prrafodelista"/>
        <w:numPr>
          <w:ilvl w:val="3"/>
          <w:numId w:val="30"/>
        </w:numPr>
        <w:spacing w:line="360" w:lineRule="auto"/>
        <w:ind w:left="1276"/>
        <w:jc w:val="both"/>
        <w:rPr>
          <w:rFonts w:ascii="Palatino Linotype" w:eastAsia="Calibri" w:hAnsi="Palatino Linotype" w:cs="Arial"/>
          <w:bCs/>
        </w:rPr>
      </w:pPr>
      <w:r w:rsidRPr="005A00F4">
        <w:rPr>
          <w:rFonts w:ascii="Palatino Linotype" w:eastAsia="Calibri" w:hAnsi="Palatino Linotype" w:cs="Arial"/>
          <w:bCs/>
        </w:rPr>
        <w:t>Direcciones de:</w:t>
      </w:r>
    </w:p>
    <w:p w14:paraId="4F91DD81" w14:textId="6FADC8CA"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Gobierno;</w:t>
      </w:r>
    </w:p>
    <w:p w14:paraId="29EB862A" w14:textId="394187B4"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 xml:space="preserve">Administración y Finanzas; </w:t>
      </w:r>
    </w:p>
    <w:p w14:paraId="4B86CD1A" w14:textId="659DEB81"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Comunicación Social y Eventos Institucionales;</w:t>
      </w:r>
    </w:p>
    <w:p w14:paraId="0D77421A" w14:textId="4DD80012"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Seguridad y Prevención Ciudadana;</w:t>
      </w:r>
    </w:p>
    <w:p w14:paraId="332FA940" w14:textId="12D0B5E0"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Desarrollo Territorial y Urbano;</w:t>
      </w:r>
    </w:p>
    <w:p w14:paraId="467CD2DE" w14:textId="0A77EAB5"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Ecología;</w:t>
      </w:r>
    </w:p>
    <w:p w14:paraId="3DB26797" w14:textId="2E1E6F20"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Fomento y Desarrollo Económico;</w:t>
      </w:r>
    </w:p>
    <w:p w14:paraId="003CD6A3" w14:textId="753D1D49"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Turismo;</w:t>
      </w:r>
    </w:p>
    <w:p w14:paraId="3902E955" w14:textId="7A86A26B"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Infraestructura y Obras Públicas;</w:t>
      </w:r>
    </w:p>
    <w:p w14:paraId="3FBE2B9C" w14:textId="7EF1C75F"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Asuntos Jurídicos;</w:t>
      </w:r>
    </w:p>
    <w:p w14:paraId="7D9BDDB4" w14:textId="5608BA10"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Educación;</w:t>
      </w:r>
    </w:p>
    <w:p w14:paraId="5F954105" w14:textId="06A540FA"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Cultura;</w:t>
      </w:r>
    </w:p>
    <w:p w14:paraId="7BEC359A" w14:textId="6E096E70"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Salud;</w:t>
      </w:r>
    </w:p>
    <w:p w14:paraId="2FD15E84" w14:textId="38F0C1B3"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Bienestar e Inclusión Social;</w:t>
      </w:r>
    </w:p>
    <w:p w14:paraId="0E23B450" w14:textId="1FC83442"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Desarrollo Rural;</w:t>
      </w:r>
    </w:p>
    <w:p w14:paraId="0AC92A0C" w14:textId="140F002C"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Planeación, Programación y Evaluación;</w:t>
      </w:r>
    </w:p>
    <w:p w14:paraId="625EBEB0" w14:textId="716414B7" w:rsidR="007F4CB9" w:rsidRPr="005A00F4" w:rsidRDefault="007F4CB9" w:rsidP="007F4CB9">
      <w:pPr>
        <w:pStyle w:val="Prrafodelista"/>
        <w:numPr>
          <w:ilvl w:val="0"/>
          <w:numId w:val="31"/>
        </w:numPr>
        <w:spacing w:line="360" w:lineRule="auto"/>
        <w:ind w:left="1843"/>
        <w:jc w:val="both"/>
        <w:rPr>
          <w:rFonts w:ascii="Palatino Linotype" w:eastAsia="Calibri" w:hAnsi="Palatino Linotype" w:cs="Arial"/>
          <w:bCs/>
        </w:rPr>
      </w:pPr>
      <w:r w:rsidRPr="005A00F4">
        <w:rPr>
          <w:rFonts w:ascii="Palatino Linotype" w:eastAsia="Calibri" w:hAnsi="Palatino Linotype" w:cs="Arial"/>
          <w:bCs/>
        </w:rPr>
        <w:t>Servicios Públicos; y,</w:t>
      </w:r>
    </w:p>
    <w:p w14:paraId="1D9939B3" w14:textId="392D5228" w:rsidR="007B3927" w:rsidRPr="005A00F4" w:rsidRDefault="007F4CB9" w:rsidP="007F4CB9">
      <w:pPr>
        <w:pStyle w:val="Prrafodelista"/>
        <w:numPr>
          <w:ilvl w:val="0"/>
          <w:numId w:val="31"/>
        </w:numPr>
        <w:spacing w:line="360" w:lineRule="auto"/>
        <w:ind w:left="1843"/>
        <w:jc w:val="both"/>
        <w:rPr>
          <w:rFonts w:ascii="Palatino Linotype" w:eastAsia="Times New Roman" w:hAnsi="Palatino Linotype" w:cs="Arial"/>
          <w:color w:val="000000"/>
        </w:rPr>
      </w:pPr>
      <w:r w:rsidRPr="005A00F4">
        <w:rPr>
          <w:rFonts w:ascii="Palatino Linotype" w:eastAsia="Calibri" w:hAnsi="Palatino Linotype" w:cs="Arial"/>
          <w:bCs/>
        </w:rPr>
        <w:t>Asuntos Indígenas y Atención a la Población Afromexicana.</w:t>
      </w:r>
      <w:r w:rsidR="00792507" w:rsidRPr="005A00F4">
        <w:rPr>
          <w:rFonts w:ascii="Palatino Linotype" w:eastAsia="Calibri" w:hAnsi="Palatino Linotype" w:cs="Arial"/>
          <w:bCs/>
        </w:rPr>
        <w:t>:</w:t>
      </w:r>
      <w:r w:rsidR="007B3927" w:rsidRPr="005A00F4">
        <w:rPr>
          <w:rFonts w:ascii="Palatino Linotype" w:eastAsia="Times New Roman" w:hAnsi="Palatino Linotype" w:cs="Arial"/>
          <w:color w:val="000000"/>
        </w:rPr>
        <w:t xml:space="preserve"> </w:t>
      </w:r>
    </w:p>
    <w:p w14:paraId="535CAFE0" w14:textId="77777777" w:rsidR="007B3927" w:rsidRPr="005A00F4" w:rsidRDefault="007B3927" w:rsidP="007B3927">
      <w:pPr>
        <w:tabs>
          <w:tab w:val="left" w:pos="993"/>
        </w:tabs>
        <w:spacing w:line="360" w:lineRule="auto"/>
        <w:jc w:val="both"/>
        <w:rPr>
          <w:rFonts w:ascii="Palatino Linotype" w:eastAsia="Calibri" w:hAnsi="Palatino Linotype" w:cs="Arial"/>
        </w:rPr>
      </w:pPr>
    </w:p>
    <w:p w14:paraId="021007E1" w14:textId="77777777" w:rsidR="00B8303A" w:rsidRPr="005A00F4" w:rsidRDefault="00B8303A" w:rsidP="00B8303A">
      <w:pPr>
        <w:tabs>
          <w:tab w:val="left" w:pos="993"/>
        </w:tabs>
        <w:spacing w:line="360" w:lineRule="auto"/>
        <w:jc w:val="both"/>
        <w:rPr>
          <w:rFonts w:ascii="Palatino Linotype" w:eastAsia="Calibri" w:hAnsi="Palatino Linotype" w:cs="Arial"/>
        </w:rPr>
      </w:pPr>
      <w:r w:rsidRPr="005A00F4">
        <w:rPr>
          <w:rFonts w:ascii="Palatino Linotype" w:hAnsi="Palatino Linotype"/>
          <w:color w:val="000000"/>
        </w:rPr>
        <w:t>De ser el caso de que la información que se ponga adisposición del particular</w:t>
      </w:r>
      <w:r w:rsidRPr="005A00F4">
        <w:rPr>
          <w:rFonts w:ascii="Palatino Linotype" w:eastAsia="Calibri" w:hAnsi="Palatino Linotype" w:cs="Arial"/>
        </w:rPr>
        <w:t xml:space="preserve"> contenga datos personales, o información susceptible de clasificarse, deberán generarse las versiones públicas que conforme a derecho procedan; asimismo,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w:t>
      </w:r>
    </w:p>
    <w:p w14:paraId="3C0AEDBF" w14:textId="77777777" w:rsidR="00B8303A" w:rsidRPr="005A00F4" w:rsidRDefault="00B8303A" w:rsidP="00B8303A">
      <w:pPr>
        <w:tabs>
          <w:tab w:val="left" w:pos="993"/>
        </w:tabs>
        <w:spacing w:line="360" w:lineRule="auto"/>
        <w:jc w:val="both"/>
        <w:rPr>
          <w:rFonts w:ascii="Palatino Linotype" w:eastAsia="Calibri" w:hAnsi="Palatino Linotype" w:cs="Arial"/>
        </w:rPr>
      </w:pPr>
    </w:p>
    <w:p w14:paraId="7F2B8362" w14:textId="2E53202E" w:rsidR="007B3927" w:rsidRPr="005A00F4" w:rsidRDefault="007B3927" w:rsidP="007B3927">
      <w:pPr>
        <w:spacing w:line="360" w:lineRule="auto"/>
        <w:jc w:val="both"/>
        <w:rPr>
          <w:rFonts w:ascii="Palatino Linotype" w:eastAsia="MS Mincho" w:hAnsi="Palatino Linotype" w:cs="Times New Roman"/>
        </w:rPr>
      </w:pPr>
      <w:r w:rsidRPr="005A00F4">
        <w:rPr>
          <w:rFonts w:ascii="Palatino Linotype" w:eastAsia="MS Mincho" w:hAnsi="Palatino Linotype" w:cs="Times New Roman"/>
          <w:b/>
        </w:rPr>
        <w:t>TERCERO.</w:t>
      </w:r>
      <w:r w:rsidRPr="005A00F4">
        <w:rPr>
          <w:rFonts w:ascii="Palatino Linotype" w:eastAsia="MS Mincho" w:hAnsi="Palatino Linotype" w:cs="Times New Roman"/>
        </w:rPr>
        <w:t xml:space="preserve"> Notifíquese </w:t>
      </w:r>
      <w:r w:rsidR="00FC4372" w:rsidRPr="005A00F4">
        <w:rPr>
          <w:rFonts w:ascii="Palatino Linotype" w:eastAsia="MS Mincho" w:hAnsi="Palatino Linotype" w:cs="Times New Roman"/>
        </w:rPr>
        <w:t>al</w:t>
      </w:r>
      <w:r w:rsidR="00B8303A" w:rsidRPr="005A00F4">
        <w:rPr>
          <w:rFonts w:ascii="Palatino Linotype" w:eastAsia="MS Mincho" w:hAnsi="Palatino Linotype" w:cs="Times New Roman"/>
        </w:rPr>
        <w:t xml:space="preserve"> </w:t>
      </w:r>
      <w:r w:rsidR="00FC4372" w:rsidRPr="005A00F4">
        <w:rPr>
          <w:rFonts w:ascii="Palatino Linotype" w:hAnsi="Palatino Linotype" w:cs="Arial"/>
          <w:lang w:eastAsia="es-MX"/>
        </w:rPr>
        <w:t xml:space="preserve">Titular de la Unidad de Transparencia del </w:t>
      </w:r>
      <w:r w:rsidR="00FC4372" w:rsidRPr="005A00F4">
        <w:rPr>
          <w:rFonts w:ascii="Palatino Linotype" w:hAnsi="Palatino Linotype" w:cs="Arial"/>
          <w:b/>
          <w:bCs/>
          <w:lang w:eastAsia="es-MX"/>
        </w:rPr>
        <w:t>SUJETO OBLIGADO</w:t>
      </w:r>
      <w:r w:rsidR="00FC4372" w:rsidRPr="005A00F4">
        <w:rPr>
          <w:rFonts w:ascii="Palatino Linotype" w:hAnsi="Palatino Linotype" w:cs="Arial"/>
          <w:lang w:eastAsia="es-MX"/>
        </w:rPr>
        <w:t xml:space="preserve">, vía SAIMEX, la presente resolución, para que conforme al artículo 186 último párrafo, 189 segundo párrafo y 194 de la Ley de Transparencia y Acceso a la Información Pública del Estado de México y Municipios </w:t>
      </w:r>
      <w:r w:rsidR="00FC4372" w:rsidRPr="007A4381">
        <w:rPr>
          <w:rFonts w:ascii="Palatino Linotype" w:hAnsi="Palatino Linotype" w:cs="Arial"/>
          <w:b/>
          <w:lang w:eastAsia="es-MX"/>
        </w:rPr>
        <w:t>dé cumplimiento a lo ordenado dentro del plazo de diez días hábiles,</w:t>
      </w:r>
      <w:r w:rsidR="00FC4372" w:rsidRPr="005A00F4">
        <w:rPr>
          <w:rFonts w:ascii="Palatino Linotype" w:hAnsi="Palatino Linotype" w:cs="Arial"/>
          <w:lang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5A00F4">
        <w:rPr>
          <w:rFonts w:ascii="Palatino Linotype" w:eastAsia="MS Mincho" w:hAnsi="Palatino Linotype" w:cs="Times New Roman"/>
        </w:rPr>
        <w:t>.</w:t>
      </w:r>
    </w:p>
    <w:p w14:paraId="435C3A11" w14:textId="77777777" w:rsidR="007B3927" w:rsidRPr="005A00F4" w:rsidRDefault="007B3927" w:rsidP="007B3927">
      <w:pPr>
        <w:spacing w:line="360" w:lineRule="auto"/>
        <w:jc w:val="both"/>
        <w:rPr>
          <w:rFonts w:ascii="Palatino Linotype" w:eastAsia="MS Mincho" w:hAnsi="Palatino Linotype" w:cs="Times New Roman"/>
          <w:color w:val="000000"/>
        </w:rPr>
      </w:pPr>
    </w:p>
    <w:p w14:paraId="442C7491" w14:textId="77777777" w:rsidR="007B3927" w:rsidRPr="005A00F4" w:rsidRDefault="007B3927" w:rsidP="007B3927">
      <w:pPr>
        <w:spacing w:line="360" w:lineRule="auto"/>
        <w:jc w:val="both"/>
        <w:rPr>
          <w:rFonts w:ascii="Palatino Linotype" w:eastAsia="MS Mincho" w:hAnsi="Palatino Linotype" w:cs="Times New Roman"/>
          <w:color w:val="000000"/>
        </w:rPr>
      </w:pPr>
      <w:r w:rsidRPr="005A00F4">
        <w:rPr>
          <w:rFonts w:ascii="Palatino Linotype" w:eastAsia="MS Mincho" w:hAnsi="Palatino Linotype" w:cs="Times New Roman"/>
          <w:b/>
          <w:bCs/>
          <w:color w:val="000000"/>
        </w:rPr>
        <w:t>CUARTO.</w:t>
      </w:r>
      <w:r w:rsidRPr="005A00F4">
        <w:rPr>
          <w:rFonts w:ascii="Palatino Linotype" w:eastAsia="MS Mincho" w:hAnsi="Palatino Linotype" w:cs="Times New Roman"/>
          <w:color w:val="000000"/>
        </w:rPr>
        <w:t xml:space="preserve"> De </w:t>
      </w:r>
      <w:r w:rsidRPr="005A00F4">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5A00F4">
        <w:rPr>
          <w:rFonts w:ascii="Palatino Linotype" w:eastAsia="MS Mincho" w:hAnsi="Palatino Linotype" w:cs="Times New Roman"/>
          <w:b/>
          <w:color w:val="000000"/>
        </w:rPr>
        <w:t>SUJETO OBLIGADO,</w:t>
      </w:r>
      <w:r w:rsidRPr="005A00F4">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7880C912" w14:textId="77777777" w:rsidR="007B3927" w:rsidRPr="005A00F4" w:rsidRDefault="007B3927" w:rsidP="007B3927">
      <w:pPr>
        <w:spacing w:line="360" w:lineRule="auto"/>
        <w:jc w:val="both"/>
        <w:rPr>
          <w:rFonts w:ascii="Palatino Linotype" w:eastAsia="MS Mincho" w:hAnsi="Palatino Linotype" w:cs="Times New Roman"/>
          <w:color w:val="000000"/>
        </w:rPr>
      </w:pPr>
    </w:p>
    <w:p w14:paraId="7FAEB50A" w14:textId="08897D95" w:rsidR="007B3927" w:rsidRPr="005A00F4" w:rsidRDefault="007B3927" w:rsidP="007B3927">
      <w:pPr>
        <w:spacing w:line="360" w:lineRule="auto"/>
        <w:jc w:val="both"/>
        <w:rPr>
          <w:rFonts w:ascii="Palatino Linotype" w:eastAsia="MS Mincho" w:hAnsi="Palatino Linotype" w:cs="Times New Roman"/>
          <w:color w:val="000000"/>
        </w:rPr>
      </w:pPr>
      <w:r w:rsidRPr="005A00F4">
        <w:rPr>
          <w:rFonts w:ascii="Palatino Linotype" w:eastAsia="MS Mincho" w:hAnsi="Palatino Linotype" w:cs="Times New Roman"/>
          <w:b/>
          <w:color w:val="000000"/>
        </w:rPr>
        <w:t xml:space="preserve">QUINTO. </w:t>
      </w:r>
      <w:r w:rsidRPr="005A00F4">
        <w:rPr>
          <w:rFonts w:ascii="Palatino Linotype" w:eastAsia="MS Mincho" w:hAnsi="Palatino Linotype" w:cs="Times New Roman"/>
          <w:color w:val="000000"/>
        </w:rPr>
        <w:t>Notifíquese a</w:t>
      </w:r>
      <w:r w:rsidR="00357D93" w:rsidRPr="005A00F4">
        <w:rPr>
          <w:rFonts w:ascii="Palatino Linotype" w:eastAsia="MS Mincho" w:hAnsi="Palatino Linotype" w:cs="Times New Roman"/>
          <w:color w:val="000000"/>
        </w:rPr>
        <w:t xml:space="preserve"> </w:t>
      </w:r>
      <w:r w:rsidRPr="005A00F4">
        <w:rPr>
          <w:rFonts w:ascii="Palatino Linotype" w:eastAsia="MS Mincho" w:hAnsi="Palatino Linotype" w:cs="Times New Roman"/>
          <w:color w:val="000000"/>
        </w:rPr>
        <w:t>l</w:t>
      </w:r>
      <w:r w:rsidR="00357D93" w:rsidRPr="005A00F4">
        <w:rPr>
          <w:rFonts w:ascii="Palatino Linotype" w:eastAsia="MS Mincho" w:hAnsi="Palatino Linotype" w:cs="Times New Roman"/>
          <w:color w:val="000000"/>
        </w:rPr>
        <w:t>a</w:t>
      </w:r>
      <w:r w:rsidRPr="005A00F4">
        <w:rPr>
          <w:rFonts w:ascii="Palatino Linotype" w:eastAsia="MS Mincho" w:hAnsi="Palatino Linotype" w:cs="Times New Roman"/>
          <w:color w:val="000000"/>
        </w:rPr>
        <w:t xml:space="preserve"> </w:t>
      </w:r>
      <w:r w:rsidRPr="005A00F4">
        <w:rPr>
          <w:rFonts w:ascii="Palatino Linotype" w:eastAsia="MS Mincho" w:hAnsi="Palatino Linotype" w:cs="Times New Roman"/>
          <w:b/>
          <w:bCs/>
          <w:color w:val="000000"/>
        </w:rPr>
        <w:t>RECURRENTE</w:t>
      </w:r>
      <w:r w:rsidRPr="005A00F4">
        <w:rPr>
          <w:rFonts w:ascii="Palatino Linotype" w:eastAsia="MS Mincho" w:hAnsi="Palatino Linotype" w:cs="Times New Roman"/>
          <w:color w:val="000000"/>
        </w:rPr>
        <w:t xml:space="preserve"> la presente resolución vía Sistema de Acceso a la Información Mexiquense (SAIMEX).</w:t>
      </w:r>
    </w:p>
    <w:p w14:paraId="6C644A6C" w14:textId="77777777" w:rsidR="007B3927" w:rsidRPr="005A00F4" w:rsidRDefault="007B3927" w:rsidP="007B3927">
      <w:pPr>
        <w:spacing w:line="360" w:lineRule="auto"/>
        <w:jc w:val="both"/>
        <w:rPr>
          <w:rFonts w:ascii="Palatino Linotype" w:hAnsi="Palatino Linotype"/>
          <w:b/>
        </w:rPr>
      </w:pPr>
    </w:p>
    <w:p w14:paraId="705CD577" w14:textId="22C7949C" w:rsidR="007534E7" w:rsidRPr="005A00F4" w:rsidRDefault="007B3927" w:rsidP="007B3927">
      <w:pPr>
        <w:spacing w:line="360" w:lineRule="auto"/>
        <w:jc w:val="both"/>
        <w:rPr>
          <w:rFonts w:ascii="Palatino Linotype" w:eastAsia="MS Mincho" w:hAnsi="Palatino Linotype"/>
          <w:color w:val="000000" w:themeColor="text1"/>
        </w:rPr>
      </w:pPr>
      <w:r w:rsidRPr="005A00F4">
        <w:rPr>
          <w:rFonts w:ascii="Palatino Linotype" w:eastAsia="MS Mincho" w:hAnsi="Palatino Linotype" w:cs="Times New Roman"/>
          <w:b/>
        </w:rPr>
        <w:t>SEXTO</w:t>
      </w:r>
      <w:r w:rsidRPr="005A00F4">
        <w:rPr>
          <w:rFonts w:ascii="Palatino Linotype" w:eastAsia="MS Mincho" w:hAnsi="Palatino Linotype" w:cs="Times New Roman"/>
          <w:b/>
          <w:color w:val="000000"/>
        </w:rPr>
        <w:t xml:space="preserve">. </w:t>
      </w:r>
      <w:r w:rsidRPr="005A00F4">
        <w:rPr>
          <w:rFonts w:ascii="Palatino Linotype" w:eastAsia="MS Mincho" w:hAnsi="Palatino Linotype" w:cs="Times New Roman"/>
          <w:color w:val="000000"/>
        </w:rPr>
        <w:t xml:space="preserve">Se </w:t>
      </w:r>
      <w:bookmarkEnd w:id="31"/>
      <w:r w:rsidRPr="005A00F4">
        <w:rPr>
          <w:rFonts w:ascii="Palatino Linotype" w:eastAsia="MS Mincho" w:hAnsi="Palatino Linotype" w:cs="Times New Roman"/>
          <w:color w:val="000000" w:themeColor="text1"/>
        </w:rPr>
        <w:t>hace del conocimiento de</w:t>
      </w:r>
      <w:r w:rsidR="00357D93" w:rsidRPr="005A00F4">
        <w:rPr>
          <w:rFonts w:ascii="Palatino Linotype" w:eastAsia="MS Mincho" w:hAnsi="Palatino Linotype" w:cs="Times New Roman"/>
          <w:color w:val="000000" w:themeColor="text1"/>
        </w:rPr>
        <w:t xml:space="preserve"> </w:t>
      </w:r>
      <w:r w:rsidRPr="005A00F4">
        <w:rPr>
          <w:rFonts w:ascii="Palatino Linotype" w:eastAsia="MS Mincho" w:hAnsi="Palatino Linotype" w:cs="Times New Roman"/>
          <w:color w:val="000000" w:themeColor="text1"/>
        </w:rPr>
        <w:t>l</w:t>
      </w:r>
      <w:r w:rsidR="00357D93" w:rsidRPr="005A00F4">
        <w:rPr>
          <w:rFonts w:ascii="Palatino Linotype" w:eastAsia="MS Mincho" w:hAnsi="Palatino Linotype" w:cs="Times New Roman"/>
          <w:color w:val="000000" w:themeColor="text1"/>
        </w:rPr>
        <w:t>a</w:t>
      </w:r>
      <w:r w:rsidRPr="005A00F4">
        <w:rPr>
          <w:rFonts w:ascii="Palatino Linotype" w:eastAsia="MS Mincho" w:hAnsi="Palatino Linotype" w:cs="Times New Roman"/>
          <w:b/>
          <w:color w:val="000000" w:themeColor="text1"/>
        </w:rPr>
        <w:t xml:space="preserve"> RECURRENTE </w:t>
      </w:r>
      <w:r w:rsidRPr="005A00F4">
        <w:rPr>
          <w:rFonts w:ascii="Palatino Linotype" w:eastAsia="MS Mincho" w:hAnsi="Palatino Linotype" w:cs="Times New Roman"/>
          <w:color w:val="000000" w:themeColor="text1"/>
        </w:rPr>
        <w:t xml:space="preserve">que, </w:t>
      </w:r>
      <w:r w:rsidRPr="005A00F4">
        <w:rPr>
          <w:rFonts w:ascii="Palatino Linotype" w:eastAsia="MS Mincho" w:hAnsi="Palatino Linotype" w:cs="Times New Roman"/>
          <w:color w:val="000000"/>
        </w:rPr>
        <w:t xml:space="preserve">de conformidad con lo establecido en el artículo 196 de la Ley de Transparencia y Acceso a la Información Pública del Estado de México y Municipios, en caso de que considere que la resolución le cause algún perjuicio podrá impugnarla </w:t>
      </w:r>
      <w:r w:rsidRPr="005A00F4">
        <w:rPr>
          <w:rFonts w:ascii="Palatino Linotype" w:eastAsia="MS Mincho" w:hAnsi="Palatino Linotype" w:cs="Times New Roman"/>
          <w:bCs/>
          <w:color w:val="000000"/>
        </w:rPr>
        <w:t>vía juicio de amparo</w:t>
      </w:r>
      <w:r w:rsidRPr="005A00F4">
        <w:rPr>
          <w:rFonts w:ascii="Palatino Linotype" w:eastAsia="MS Mincho" w:hAnsi="Palatino Linotype" w:cs="Times New Roman"/>
          <w:color w:val="000000"/>
        </w:rPr>
        <w:t xml:space="preserve"> en los términos de las leyes aplicables</w:t>
      </w:r>
      <w:r w:rsidRPr="005A00F4">
        <w:rPr>
          <w:rFonts w:ascii="Palatino Linotype" w:eastAsia="MS Mincho" w:hAnsi="Palatino Linotype"/>
          <w:color w:val="000000" w:themeColor="text1"/>
        </w:rPr>
        <w:t>.</w:t>
      </w:r>
    </w:p>
    <w:p w14:paraId="202FD053" w14:textId="77777777" w:rsidR="0023048A" w:rsidRPr="005A00F4" w:rsidRDefault="0023048A" w:rsidP="007B3927">
      <w:pPr>
        <w:spacing w:line="360" w:lineRule="auto"/>
        <w:jc w:val="both"/>
        <w:rPr>
          <w:rFonts w:ascii="Palatino Linotype" w:eastAsia="MS Mincho" w:hAnsi="Palatino Linotype" w:cs="Times New Roman"/>
          <w:color w:val="000000"/>
        </w:rPr>
      </w:pPr>
    </w:p>
    <w:p w14:paraId="1B7BCBA5" w14:textId="77777777" w:rsidR="007A4381" w:rsidRPr="007A4381" w:rsidRDefault="007A4381" w:rsidP="007A4381">
      <w:pPr>
        <w:spacing w:before="240" w:after="240" w:line="360" w:lineRule="auto"/>
        <w:ind w:firstLine="1"/>
        <w:jc w:val="both"/>
        <w:rPr>
          <w:rStyle w:val="Referenciasutil"/>
          <w:rFonts w:ascii="Palatino Linotype" w:hAnsi="Palatino Linotype"/>
          <w:color w:val="auto"/>
        </w:rPr>
      </w:pPr>
      <w:bookmarkStart w:id="32" w:name="_Hlk129792997"/>
      <w:r w:rsidRPr="007A4381">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 </w:t>
      </w:r>
      <w:bookmarkEnd w:id="32"/>
    </w:p>
    <w:p w14:paraId="7EFA4F21" w14:textId="77777777" w:rsidR="00895335" w:rsidRPr="005A00F4" w:rsidRDefault="00895335">
      <w:pPr>
        <w:rPr>
          <w:rFonts w:ascii="Palatino Linotype" w:hAnsi="Palatino Linotype" w:cs="Arial"/>
          <w:color w:val="000000" w:themeColor="text1"/>
        </w:rPr>
      </w:pPr>
      <w:r w:rsidRPr="005A00F4">
        <w:rPr>
          <w:rFonts w:ascii="Palatino Linotype" w:hAnsi="Palatino Linotype" w:cs="Arial"/>
          <w:color w:val="000000" w:themeColor="text1"/>
        </w:rPr>
        <w:br w:type="page"/>
      </w:r>
    </w:p>
    <w:sectPr w:rsidR="00895335" w:rsidRPr="005A00F4" w:rsidSect="00C37520">
      <w:headerReference w:type="default" r:id="rId14"/>
      <w:footerReference w:type="default" r:id="rId15"/>
      <w:headerReference w:type="first" r:id="rId16"/>
      <w:footerReference w:type="first" r:id="rId17"/>
      <w:pgSz w:w="12240" w:h="15840"/>
      <w:pgMar w:top="233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9B5E" w14:textId="77777777" w:rsidR="00C37520" w:rsidRDefault="00C37520" w:rsidP="00587366">
      <w:r>
        <w:separator/>
      </w:r>
    </w:p>
  </w:endnote>
  <w:endnote w:type="continuationSeparator" w:id="0">
    <w:p w14:paraId="56A1A418" w14:textId="77777777" w:rsidR="00C37520" w:rsidRDefault="00C37520"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10661408" w:rsidR="005A00F4" w:rsidRPr="00883450" w:rsidRDefault="005A00F4">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572A07">
              <w:rPr>
                <w:rFonts w:ascii="Palatino Linotype" w:hAnsi="Palatino Linotype"/>
                <w:b/>
                <w:bCs/>
                <w:noProof/>
                <w:sz w:val="22"/>
                <w:szCs w:val="20"/>
              </w:rPr>
              <w:t>327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572A07">
              <w:rPr>
                <w:rFonts w:ascii="Palatino Linotype" w:hAnsi="Palatino Linotype"/>
                <w:b/>
                <w:bCs/>
                <w:noProof/>
                <w:sz w:val="22"/>
                <w:szCs w:val="20"/>
              </w:rPr>
              <w:t>327</w:t>
            </w:r>
            <w:r w:rsidRPr="00883450">
              <w:rPr>
                <w:rFonts w:ascii="Palatino Linotype" w:hAnsi="Palatino Linotype"/>
                <w:b/>
                <w:bCs/>
                <w:sz w:val="22"/>
                <w:szCs w:val="20"/>
              </w:rPr>
              <w:fldChar w:fldCharType="end"/>
            </w:r>
          </w:p>
        </w:sdtContent>
      </w:sdt>
    </w:sdtContent>
  </w:sdt>
  <w:p w14:paraId="6243EC1B" w14:textId="7F0CC8E8" w:rsidR="005A00F4" w:rsidRDefault="005A00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5A00F4" w:rsidRPr="00883450" w:rsidRDefault="005A00F4"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572A07" w:rsidRPr="00572A07">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572A07" w:rsidRPr="00572A07">
      <w:rPr>
        <w:rFonts w:ascii="Palatino Linotype" w:hAnsi="Palatino Linotype"/>
        <w:noProof/>
        <w:sz w:val="22"/>
        <w:szCs w:val="22"/>
        <w:lang w:val="es-ES"/>
      </w:rPr>
      <w:t>327</w:t>
    </w:r>
    <w:r w:rsidRPr="00883450">
      <w:rPr>
        <w:rFonts w:ascii="Palatino Linotype" w:hAnsi="Palatino Linotype"/>
        <w:sz w:val="22"/>
        <w:szCs w:val="22"/>
      </w:rPr>
      <w:fldChar w:fldCharType="end"/>
    </w:r>
  </w:p>
  <w:p w14:paraId="5F5C4865" w14:textId="5CB527B9" w:rsidR="005A00F4" w:rsidRPr="00883450" w:rsidRDefault="005A00F4">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F168" w14:textId="77777777" w:rsidR="00C37520" w:rsidRDefault="00C37520" w:rsidP="00587366">
      <w:r>
        <w:separator/>
      </w:r>
    </w:p>
  </w:footnote>
  <w:footnote w:type="continuationSeparator" w:id="0">
    <w:p w14:paraId="21988A86" w14:textId="77777777" w:rsidR="00C37520" w:rsidRDefault="00C37520" w:rsidP="00587366">
      <w:r>
        <w:continuationSeparator/>
      </w:r>
    </w:p>
  </w:footnote>
  <w:footnote w:id="1">
    <w:p w14:paraId="72DF0913" w14:textId="77777777" w:rsidR="005A00F4" w:rsidRDefault="005A00F4" w:rsidP="007F37A7">
      <w:pPr>
        <w:jc w:val="both"/>
        <w:rPr>
          <w:rFonts w:ascii="Palatino Linotype" w:eastAsia="Cambria" w:hAnsi="Palatino Linotype"/>
          <w:sz w:val="16"/>
          <w:szCs w:val="16"/>
          <w:lang w:eastAsia="en-US"/>
        </w:rPr>
      </w:pPr>
      <w:r>
        <w:rPr>
          <w:rStyle w:val="Refdenotaalpie"/>
          <w:rFonts w:ascii="Palatino Linotype" w:hAnsi="Palatino Linotype"/>
          <w:sz w:val="16"/>
          <w:szCs w:val="16"/>
        </w:rPr>
        <w:footnoteRef/>
      </w:r>
      <w:r>
        <w:rPr>
          <w:rFonts w:ascii="Palatino Linotype" w:hAnsi="Palatino Linotype"/>
          <w:sz w:val="16"/>
          <w:szCs w:val="16"/>
        </w:rPr>
        <w:t xml:space="preserve"> </w:t>
      </w:r>
      <w:r>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787FAE78" w14:textId="77777777" w:rsidR="005A00F4" w:rsidRPr="00C7183E" w:rsidRDefault="005A00F4" w:rsidP="005B4984">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55551FBD" w14:textId="77777777" w:rsidR="005A00F4" w:rsidRDefault="005A00F4" w:rsidP="005B4984">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3DAF7019" w14:textId="77777777" w:rsidR="005A00F4" w:rsidRDefault="005A00F4" w:rsidP="005B4984">
      <w:pPr>
        <w:pStyle w:val="Textonotapie"/>
      </w:pPr>
      <w:r>
        <w:rPr>
          <w:rStyle w:val="Refdenotaalpie"/>
        </w:rPr>
        <w:footnoteRef/>
      </w:r>
      <w:r>
        <w:t xml:space="preserve"> Consultable </w:t>
      </w:r>
      <w:r w:rsidRPr="00EC7027">
        <w:t>en el Seminario Judicial de la Federación y su gaceta, con el registro digital 2002350.</w:t>
      </w:r>
    </w:p>
  </w:footnote>
  <w:footnote w:id="5">
    <w:p w14:paraId="350F416D" w14:textId="77777777" w:rsidR="005A00F4" w:rsidRDefault="005A00F4" w:rsidP="00A23580">
      <w:pPr>
        <w:pStyle w:val="Textonotapie"/>
      </w:pPr>
      <w:r>
        <w:rPr>
          <w:rStyle w:val="Refdenotaalpie"/>
        </w:rPr>
        <w:footnoteRef/>
      </w:r>
      <w:r>
        <w:t xml:space="preserve"> Artículo 50, Ley de Transparencia y Acceso a la Información Pública del Estado de México y Municipios.</w:t>
      </w:r>
    </w:p>
  </w:footnote>
  <w:footnote w:id="6">
    <w:p w14:paraId="254DCC70" w14:textId="77777777" w:rsidR="005A00F4" w:rsidRDefault="005A00F4" w:rsidP="00A23580">
      <w:pPr>
        <w:pStyle w:val="Textonotapie"/>
      </w:pPr>
      <w:r>
        <w:rPr>
          <w:rStyle w:val="Refdenotaalpie"/>
        </w:rPr>
        <w:footnoteRef/>
      </w:r>
      <w:r>
        <w:t xml:space="preserve"> Artículo 51, Ídem.</w:t>
      </w:r>
    </w:p>
  </w:footnote>
  <w:footnote w:id="7">
    <w:p w14:paraId="34A8B65C" w14:textId="77777777" w:rsidR="005A00F4" w:rsidRDefault="005A00F4" w:rsidP="00A23580">
      <w:pPr>
        <w:pStyle w:val="Textonotapie"/>
      </w:pPr>
      <w:r>
        <w:rPr>
          <w:rStyle w:val="Refdenotaalpie"/>
        </w:rPr>
        <w:footnoteRef/>
      </w:r>
      <w:r>
        <w:t xml:space="preserve"> Artículo 58, Ley de Transparencia y Acceso a la Información Pública del Estado de México y Municipios.</w:t>
      </w:r>
    </w:p>
  </w:footnote>
  <w:footnote w:id="8">
    <w:p w14:paraId="4768C0D0" w14:textId="77777777" w:rsidR="005A00F4" w:rsidRDefault="005A00F4" w:rsidP="00A23580">
      <w:pPr>
        <w:pStyle w:val="Textonotapie"/>
      </w:pPr>
      <w:r>
        <w:rPr>
          <w:rStyle w:val="Refdenotaalpie"/>
        </w:rPr>
        <w:footnoteRef/>
      </w:r>
      <w:r>
        <w:t xml:space="preserve"> Artículo 59, Ídem.</w:t>
      </w:r>
    </w:p>
  </w:footnote>
  <w:footnote w:id="9">
    <w:p w14:paraId="1DBAE534" w14:textId="668DEDED" w:rsidR="005A00F4" w:rsidRDefault="005A00F4">
      <w:pPr>
        <w:pStyle w:val="Textonotapie"/>
      </w:pPr>
      <w:r>
        <w:rPr>
          <w:rStyle w:val="Refdenotaalpie"/>
        </w:rPr>
        <w:footnoteRef/>
      </w:r>
      <w:r>
        <w:t xml:space="preserve"> Artículo 15, Ley Orgánica Municipal del Estado de México.</w:t>
      </w:r>
    </w:p>
  </w:footnote>
  <w:footnote w:id="10">
    <w:p w14:paraId="30A58A7A" w14:textId="26688323" w:rsidR="005A00F4" w:rsidRDefault="005A00F4">
      <w:pPr>
        <w:pStyle w:val="Textonotapie"/>
      </w:pPr>
      <w:r>
        <w:rPr>
          <w:rStyle w:val="Refdenotaalpie"/>
        </w:rPr>
        <w:footnoteRef/>
      </w:r>
      <w:r>
        <w:t xml:space="preserve"> Artículo 16, Ídem.</w:t>
      </w:r>
    </w:p>
  </w:footnote>
  <w:footnote w:id="11">
    <w:p w14:paraId="14ECAECB" w14:textId="77777777" w:rsidR="005A00F4" w:rsidRDefault="005A00F4" w:rsidP="007B4564">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 w:id="12">
    <w:p w14:paraId="351E8D1D" w14:textId="77777777" w:rsidR="005A00F4" w:rsidRDefault="005A00F4" w:rsidP="0090099B">
      <w:pPr>
        <w:pStyle w:val="Textonotapie"/>
      </w:pPr>
      <w:r>
        <w:rPr>
          <w:rStyle w:val="Refdenotaalpie"/>
        </w:rPr>
        <w:footnoteRef/>
      </w:r>
      <w:r>
        <w:t xml:space="preserve"> Artículo 176, Ley de Transparencia y Acceso a la Información Pública del Estado de México y Municipios.</w:t>
      </w:r>
    </w:p>
  </w:footnote>
  <w:footnote w:id="13">
    <w:p w14:paraId="70185DA9" w14:textId="77777777" w:rsidR="005A00F4" w:rsidRDefault="005A00F4" w:rsidP="0090099B">
      <w:pPr>
        <w:pStyle w:val="Textonotapie"/>
      </w:pPr>
      <w:r>
        <w:rPr>
          <w:rStyle w:val="Refdenotaalpie"/>
        </w:rPr>
        <w:footnoteRef/>
      </w:r>
      <w:r>
        <w:t xml:space="preserve"> Artículo 179, fracción VIII, Ídem.</w:t>
      </w:r>
    </w:p>
  </w:footnote>
  <w:footnote w:id="14">
    <w:p w14:paraId="4B480283" w14:textId="77777777" w:rsidR="005A00F4" w:rsidRDefault="005A00F4" w:rsidP="00D51CC7">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 w:id="15">
    <w:p w14:paraId="177DEE08" w14:textId="77777777" w:rsidR="005A00F4" w:rsidRDefault="005A00F4" w:rsidP="007177B0">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222" w:type="dxa"/>
      <w:tblInd w:w="1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536"/>
    </w:tblGrid>
    <w:tr w:rsidR="005A00F4" w:rsidRPr="00025127" w14:paraId="07F2896E" w14:textId="77777777" w:rsidTr="005A00F4">
      <w:trPr>
        <w:trHeight w:val="138"/>
      </w:trPr>
      <w:tc>
        <w:tcPr>
          <w:tcW w:w="3686" w:type="dxa"/>
          <w:vAlign w:val="center"/>
        </w:tcPr>
        <w:p w14:paraId="4A5B1974" w14:textId="172F35BB" w:rsidR="005A00F4" w:rsidRPr="001B23D2" w:rsidRDefault="005A00F4" w:rsidP="005F1362">
          <w:pPr>
            <w:ind w:right="34"/>
            <w:jc w:val="right"/>
            <w:rPr>
              <w:rFonts w:ascii="Palatino Linotype" w:hAnsi="Palatino Linotype"/>
              <w:b/>
              <w:sz w:val="20"/>
              <w:szCs w:val="22"/>
            </w:rPr>
          </w:pPr>
          <w:r w:rsidRPr="001B23D2">
            <w:rPr>
              <w:rFonts w:ascii="Palatino Linotype" w:hAnsi="Palatino Linotype"/>
              <w:b/>
              <w:sz w:val="20"/>
              <w:szCs w:val="22"/>
            </w:rPr>
            <w:t>RECURSO DE REVISIÓN:</w:t>
          </w:r>
        </w:p>
      </w:tc>
      <w:tc>
        <w:tcPr>
          <w:tcW w:w="4536" w:type="dxa"/>
          <w:vAlign w:val="center"/>
        </w:tcPr>
        <w:p w14:paraId="3A05B4B6" w14:textId="156D906A" w:rsidR="005A00F4" w:rsidRPr="005A00F4" w:rsidRDefault="005A00F4" w:rsidP="005A00F4">
          <w:pPr>
            <w:pStyle w:val="Encabezado"/>
            <w:rPr>
              <w:rFonts w:ascii="Palatino Linotype" w:hAnsi="Palatino Linotype"/>
              <w:sz w:val="22"/>
              <w:szCs w:val="22"/>
            </w:rPr>
          </w:pPr>
          <w:r w:rsidRPr="005A00F4">
            <w:rPr>
              <w:noProof/>
              <w:sz w:val="22"/>
              <w:lang w:eastAsia="es-MX"/>
            </w:rPr>
            <w:drawing>
              <wp:anchor distT="0" distB="0" distL="114300" distR="114300" simplePos="0" relativeHeight="251657216" behindDoc="1" locked="0" layoutInCell="0" allowOverlap="1" wp14:anchorId="1A29E15A" wp14:editId="7BD300EF">
                <wp:simplePos x="0" y="0"/>
                <wp:positionH relativeFrom="margin">
                  <wp:posOffset>-4450080</wp:posOffset>
                </wp:positionH>
                <wp:positionV relativeFrom="page">
                  <wp:posOffset>-423545</wp:posOffset>
                </wp:positionV>
                <wp:extent cx="7694930" cy="100203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r w:rsidR="00B82C1E">
            <w:rPr>
              <w:rFonts w:ascii="Palatino Linotype" w:hAnsi="Palatino Linotype"/>
              <w:sz w:val="22"/>
              <w:szCs w:val="22"/>
            </w:rPr>
            <w:t>01523/INFOEM/IP/RR/2023 y a</w:t>
          </w:r>
          <w:r w:rsidRPr="005A00F4">
            <w:rPr>
              <w:rFonts w:ascii="Palatino Linotype" w:hAnsi="Palatino Linotype"/>
              <w:sz w:val="22"/>
              <w:szCs w:val="22"/>
            </w:rPr>
            <w:t>cumulados</w:t>
          </w:r>
        </w:p>
      </w:tc>
    </w:tr>
    <w:tr w:rsidR="005A00F4" w:rsidRPr="00025127" w14:paraId="1B5D8690" w14:textId="77777777" w:rsidTr="005A00F4">
      <w:trPr>
        <w:trHeight w:val="233"/>
      </w:trPr>
      <w:tc>
        <w:tcPr>
          <w:tcW w:w="3686" w:type="dxa"/>
          <w:vAlign w:val="center"/>
        </w:tcPr>
        <w:p w14:paraId="3903F2C6" w14:textId="22D569F8" w:rsidR="005A00F4" w:rsidRPr="001B23D2" w:rsidRDefault="005A00F4" w:rsidP="001F7DBA">
          <w:pPr>
            <w:ind w:right="34"/>
            <w:jc w:val="right"/>
            <w:rPr>
              <w:rFonts w:ascii="Palatino Linotype" w:hAnsi="Palatino Linotype"/>
              <w:b/>
              <w:sz w:val="20"/>
              <w:szCs w:val="22"/>
            </w:rPr>
          </w:pPr>
          <w:r w:rsidRPr="001B23D2">
            <w:rPr>
              <w:rFonts w:ascii="Palatino Linotype" w:hAnsi="Palatino Linotype"/>
              <w:b/>
              <w:sz w:val="20"/>
              <w:szCs w:val="22"/>
            </w:rPr>
            <w:t>SUJETO OBLIGADO:</w:t>
          </w:r>
        </w:p>
      </w:tc>
      <w:tc>
        <w:tcPr>
          <w:tcW w:w="4536" w:type="dxa"/>
          <w:vAlign w:val="center"/>
        </w:tcPr>
        <w:p w14:paraId="03C799A2" w14:textId="07A695DB" w:rsidR="005A00F4" w:rsidRPr="005A00F4" w:rsidRDefault="005A00F4" w:rsidP="005A00F4">
          <w:pPr>
            <w:pStyle w:val="Encabezado"/>
            <w:rPr>
              <w:rFonts w:ascii="Palatino Linotype" w:hAnsi="Palatino Linotype"/>
              <w:sz w:val="22"/>
              <w:szCs w:val="22"/>
            </w:rPr>
          </w:pPr>
          <w:r w:rsidRPr="005A00F4">
            <w:rPr>
              <w:rFonts w:ascii="Palatino Linotype" w:hAnsi="Palatino Linotype"/>
              <w:bCs/>
              <w:color w:val="000000"/>
              <w:sz w:val="22"/>
              <w:szCs w:val="22"/>
            </w:rPr>
            <w:t>Ayuntamiento de Ixapaluca</w:t>
          </w:r>
        </w:p>
      </w:tc>
    </w:tr>
    <w:tr w:rsidR="005A00F4" w:rsidRPr="00025127" w14:paraId="095EB01B" w14:textId="77777777" w:rsidTr="005A00F4">
      <w:trPr>
        <w:trHeight w:val="321"/>
      </w:trPr>
      <w:tc>
        <w:tcPr>
          <w:tcW w:w="3686" w:type="dxa"/>
          <w:vAlign w:val="center"/>
        </w:tcPr>
        <w:p w14:paraId="6E000A51" w14:textId="05E1861A" w:rsidR="005A00F4" w:rsidRPr="001B23D2" w:rsidRDefault="005A00F4" w:rsidP="006E6B65">
          <w:pPr>
            <w:ind w:right="34"/>
            <w:jc w:val="right"/>
            <w:rPr>
              <w:rFonts w:ascii="Palatino Linotype" w:hAnsi="Palatino Linotype"/>
              <w:b/>
              <w:sz w:val="20"/>
              <w:szCs w:val="22"/>
            </w:rPr>
          </w:pPr>
          <w:r w:rsidRPr="001B23D2">
            <w:rPr>
              <w:rFonts w:ascii="Palatino Linotype" w:hAnsi="Palatino Linotype"/>
              <w:b/>
              <w:sz w:val="20"/>
              <w:szCs w:val="22"/>
            </w:rPr>
            <w:t>COMISIONADA PONENTE:</w:t>
          </w:r>
        </w:p>
      </w:tc>
      <w:tc>
        <w:tcPr>
          <w:tcW w:w="4536" w:type="dxa"/>
          <w:vAlign w:val="center"/>
        </w:tcPr>
        <w:p w14:paraId="07560085" w14:textId="64DC8836" w:rsidR="005A00F4" w:rsidRPr="005A00F4" w:rsidRDefault="005A00F4" w:rsidP="005A00F4">
          <w:pPr>
            <w:pStyle w:val="Encabezado"/>
            <w:rPr>
              <w:rFonts w:ascii="Palatino Linotype" w:hAnsi="Palatino Linotype"/>
              <w:sz w:val="22"/>
              <w:szCs w:val="22"/>
            </w:rPr>
          </w:pPr>
          <w:r w:rsidRPr="005A00F4">
            <w:rPr>
              <w:rFonts w:ascii="Palatino Linotype" w:hAnsi="Palatino Linotype"/>
              <w:sz w:val="22"/>
              <w:szCs w:val="22"/>
            </w:rPr>
            <w:t>María del Rosario Mejía Ayala</w:t>
          </w:r>
        </w:p>
      </w:tc>
    </w:tr>
  </w:tbl>
  <w:p w14:paraId="1096C1B8" w14:textId="5A2794A0" w:rsidR="005A00F4" w:rsidRDefault="005A00F4" w:rsidP="00472C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222" w:type="dxa"/>
      <w:tblInd w:w="2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536"/>
    </w:tblGrid>
    <w:tr w:rsidR="005A00F4" w:rsidRPr="005A00F4" w14:paraId="0A3256F2" w14:textId="77777777" w:rsidTr="005A00F4">
      <w:trPr>
        <w:trHeight w:val="138"/>
      </w:trPr>
      <w:tc>
        <w:tcPr>
          <w:tcW w:w="3686" w:type="dxa"/>
          <w:vAlign w:val="center"/>
        </w:tcPr>
        <w:p w14:paraId="3D80769D" w14:textId="44A35B8D" w:rsidR="005A00F4" w:rsidRPr="005A00F4" w:rsidRDefault="005A00F4" w:rsidP="005F1362">
          <w:pPr>
            <w:jc w:val="right"/>
            <w:rPr>
              <w:rFonts w:ascii="Palatino Linotype" w:hAnsi="Palatino Linotype"/>
              <w:b/>
              <w:sz w:val="22"/>
              <w:szCs w:val="22"/>
            </w:rPr>
          </w:pPr>
          <w:r w:rsidRPr="005A00F4">
            <w:rPr>
              <w:sz w:val="22"/>
            </w:rPr>
            <w:tab/>
          </w:r>
          <w:r w:rsidRPr="005A00F4">
            <w:rPr>
              <w:rFonts w:ascii="Palatino Linotype" w:hAnsi="Palatino Linotype"/>
              <w:b/>
              <w:sz w:val="22"/>
              <w:szCs w:val="22"/>
            </w:rPr>
            <w:t>RECURSO DE REVISIÓN:</w:t>
          </w:r>
        </w:p>
      </w:tc>
      <w:tc>
        <w:tcPr>
          <w:tcW w:w="4536" w:type="dxa"/>
          <w:vAlign w:val="center"/>
        </w:tcPr>
        <w:p w14:paraId="0453495E" w14:textId="091B5740" w:rsidR="005A00F4" w:rsidRPr="005A00F4" w:rsidRDefault="00B82C1E" w:rsidP="001F7DBA">
          <w:pPr>
            <w:pStyle w:val="Encabezado"/>
            <w:rPr>
              <w:rFonts w:ascii="Palatino Linotype" w:hAnsi="Palatino Linotype"/>
              <w:sz w:val="22"/>
              <w:szCs w:val="22"/>
            </w:rPr>
          </w:pPr>
          <w:r>
            <w:rPr>
              <w:rFonts w:ascii="Palatino Linotype" w:hAnsi="Palatino Linotype"/>
              <w:sz w:val="22"/>
              <w:szCs w:val="22"/>
            </w:rPr>
            <w:t>01523/INFOEM/IP/RR/2023 y a</w:t>
          </w:r>
          <w:r w:rsidR="005A00F4" w:rsidRPr="005A00F4">
            <w:rPr>
              <w:rFonts w:ascii="Palatino Linotype" w:hAnsi="Palatino Linotype"/>
              <w:sz w:val="22"/>
              <w:szCs w:val="22"/>
            </w:rPr>
            <w:t>cumulados</w:t>
          </w:r>
        </w:p>
      </w:tc>
    </w:tr>
    <w:tr w:rsidR="005A00F4" w:rsidRPr="005A00F4" w14:paraId="128C8B3C" w14:textId="77777777" w:rsidTr="005A00F4">
      <w:trPr>
        <w:trHeight w:val="233"/>
      </w:trPr>
      <w:tc>
        <w:tcPr>
          <w:tcW w:w="3686" w:type="dxa"/>
          <w:vAlign w:val="center"/>
        </w:tcPr>
        <w:p w14:paraId="483E3371" w14:textId="66B1BC74" w:rsidR="005A00F4" w:rsidRPr="005A00F4" w:rsidRDefault="005A00F4" w:rsidP="00472C41">
          <w:pPr>
            <w:jc w:val="right"/>
            <w:rPr>
              <w:rFonts w:ascii="Palatino Linotype" w:hAnsi="Palatino Linotype"/>
              <w:b/>
              <w:sz w:val="22"/>
              <w:szCs w:val="22"/>
            </w:rPr>
          </w:pPr>
          <w:r w:rsidRPr="005A00F4">
            <w:rPr>
              <w:rFonts w:ascii="Palatino Linotype" w:hAnsi="Palatino Linotype"/>
              <w:b/>
              <w:sz w:val="22"/>
              <w:szCs w:val="22"/>
            </w:rPr>
            <w:t>RECURRENTE:</w:t>
          </w:r>
        </w:p>
      </w:tc>
      <w:tc>
        <w:tcPr>
          <w:tcW w:w="4536" w:type="dxa"/>
        </w:tcPr>
        <w:p w14:paraId="1548525E" w14:textId="29C047DF" w:rsidR="005A00F4" w:rsidRPr="005A00F4" w:rsidRDefault="007F2C83" w:rsidP="0058757A">
          <w:pPr>
            <w:pStyle w:val="Encabezado"/>
            <w:rPr>
              <w:rFonts w:ascii="Palatino Linotype" w:hAnsi="Palatino Linotype"/>
              <w:sz w:val="22"/>
              <w:szCs w:val="22"/>
            </w:rPr>
          </w:pPr>
          <w:r>
            <w:rPr>
              <w:rFonts w:ascii="Palatino Linotype" w:hAnsi="Palatino Linotype"/>
              <w:sz w:val="22"/>
              <w:szCs w:val="22"/>
            </w:rPr>
            <w:t>XXX XXX XXX</w:t>
          </w:r>
        </w:p>
      </w:tc>
    </w:tr>
    <w:tr w:rsidR="005A00F4" w:rsidRPr="005A00F4" w14:paraId="41BE0704" w14:textId="77777777" w:rsidTr="005A00F4">
      <w:trPr>
        <w:trHeight w:val="321"/>
      </w:trPr>
      <w:tc>
        <w:tcPr>
          <w:tcW w:w="3686" w:type="dxa"/>
          <w:vAlign w:val="center"/>
        </w:tcPr>
        <w:p w14:paraId="34C64148" w14:textId="10C6C8A9" w:rsidR="005A00F4" w:rsidRPr="005A00F4" w:rsidRDefault="005A00F4" w:rsidP="005F1362">
          <w:pPr>
            <w:jc w:val="right"/>
            <w:rPr>
              <w:rFonts w:ascii="Palatino Linotype" w:hAnsi="Palatino Linotype"/>
              <w:b/>
              <w:sz w:val="22"/>
              <w:szCs w:val="22"/>
            </w:rPr>
          </w:pPr>
          <w:r w:rsidRPr="005A00F4">
            <w:rPr>
              <w:rFonts w:ascii="Palatino Linotype" w:hAnsi="Palatino Linotype"/>
              <w:b/>
              <w:sz w:val="22"/>
              <w:szCs w:val="22"/>
            </w:rPr>
            <w:t>SUJETO OBLIGADO:</w:t>
          </w:r>
        </w:p>
      </w:tc>
      <w:tc>
        <w:tcPr>
          <w:tcW w:w="4536" w:type="dxa"/>
          <w:vAlign w:val="center"/>
        </w:tcPr>
        <w:p w14:paraId="34C341BF" w14:textId="70ACE9DC" w:rsidR="005A00F4" w:rsidRPr="005A00F4" w:rsidRDefault="005A00F4" w:rsidP="00BD10DE">
          <w:pPr>
            <w:pStyle w:val="Encabezado"/>
            <w:rPr>
              <w:rFonts w:ascii="Palatino Linotype" w:hAnsi="Palatino Linotype"/>
              <w:sz w:val="22"/>
              <w:szCs w:val="22"/>
            </w:rPr>
          </w:pPr>
          <w:r w:rsidRPr="005A00F4">
            <w:rPr>
              <w:rFonts w:ascii="Palatino Linotype" w:hAnsi="Palatino Linotype"/>
              <w:bCs/>
              <w:color w:val="000000"/>
              <w:sz w:val="22"/>
              <w:szCs w:val="22"/>
            </w:rPr>
            <w:t>Ayuntamiento de Ixtapaluca</w:t>
          </w:r>
        </w:p>
      </w:tc>
    </w:tr>
    <w:tr w:rsidR="005A00F4" w:rsidRPr="005A00F4" w14:paraId="245F525F" w14:textId="77777777" w:rsidTr="005A00F4">
      <w:trPr>
        <w:trHeight w:val="321"/>
      </w:trPr>
      <w:tc>
        <w:tcPr>
          <w:tcW w:w="3686" w:type="dxa"/>
          <w:vAlign w:val="center"/>
        </w:tcPr>
        <w:p w14:paraId="12720156" w14:textId="13C22373" w:rsidR="005A00F4" w:rsidRPr="005A00F4" w:rsidRDefault="005A00F4" w:rsidP="005F1362">
          <w:pPr>
            <w:jc w:val="right"/>
            <w:rPr>
              <w:rFonts w:ascii="Palatino Linotype" w:hAnsi="Palatino Linotype"/>
              <w:b/>
              <w:sz w:val="22"/>
              <w:szCs w:val="22"/>
            </w:rPr>
          </w:pPr>
          <w:r w:rsidRPr="005A00F4">
            <w:rPr>
              <w:rFonts w:ascii="Palatino Linotype" w:hAnsi="Palatino Linotype"/>
              <w:b/>
              <w:sz w:val="22"/>
              <w:szCs w:val="22"/>
            </w:rPr>
            <w:t>COMISIONADA PONENTE:</w:t>
          </w:r>
        </w:p>
      </w:tc>
      <w:tc>
        <w:tcPr>
          <w:tcW w:w="4536" w:type="dxa"/>
          <w:vAlign w:val="center"/>
        </w:tcPr>
        <w:p w14:paraId="3AA9EFBF" w14:textId="68FB941E" w:rsidR="005A00F4" w:rsidRPr="005A00F4" w:rsidRDefault="005A00F4" w:rsidP="00C42A21">
          <w:pPr>
            <w:pStyle w:val="Encabezado"/>
            <w:rPr>
              <w:rFonts w:ascii="Palatino Linotype" w:hAnsi="Palatino Linotype"/>
              <w:bCs/>
              <w:color w:val="000000"/>
              <w:sz w:val="22"/>
              <w:szCs w:val="22"/>
            </w:rPr>
          </w:pPr>
          <w:r w:rsidRPr="005A00F4">
            <w:rPr>
              <w:rFonts w:ascii="Palatino Linotype" w:hAnsi="Palatino Linotype"/>
              <w:bCs/>
              <w:color w:val="000000"/>
              <w:sz w:val="22"/>
              <w:szCs w:val="22"/>
            </w:rPr>
            <w:t>María del Rosario Mejía Ayala</w:t>
          </w:r>
        </w:p>
      </w:tc>
    </w:tr>
  </w:tbl>
  <w:p w14:paraId="156B5574" w14:textId="71BC392E" w:rsidR="005A00F4" w:rsidRDefault="00000000" w:rsidP="00472C41">
    <w:pPr>
      <w:pStyle w:val="Encabezado"/>
      <w:tabs>
        <w:tab w:val="clear" w:pos="4252"/>
        <w:tab w:val="clear" w:pos="8504"/>
        <w:tab w:val="left" w:pos="3103"/>
      </w:tabs>
    </w:pPr>
    <w:r>
      <w:rPr>
        <w:noProof/>
      </w:rPr>
      <w:pict w14:anchorId="447D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95.85pt;margin-top:-129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C87290"/>
    <w:multiLevelType w:val="hybridMultilevel"/>
    <w:tmpl w:val="C2745482"/>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3783F96"/>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3847B57"/>
    <w:multiLevelType w:val="hybridMultilevel"/>
    <w:tmpl w:val="FF8437A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0CC1A7A"/>
    <w:multiLevelType w:val="hybridMultilevel"/>
    <w:tmpl w:val="F64C8332"/>
    <w:lvl w:ilvl="0" w:tplc="080A0001">
      <w:start w:val="1"/>
      <w:numFmt w:val="bullet"/>
      <w:lvlText w:val=""/>
      <w:lvlJc w:val="left"/>
      <w:pPr>
        <w:ind w:left="1287" w:hanging="360"/>
      </w:pPr>
      <w:rPr>
        <w:rFonts w:ascii="Symbol" w:hAnsi="Symbol" w:hint="default"/>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2C676A4"/>
    <w:multiLevelType w:val="hybridMultilevel"/>
    <w:tmpl w:val="81E4A2AA"/>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5C012C2"/>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B746124"/>
    <w:multiLevelType w:val="hybridMultilevel"/>
    <w:tmpl w:val="BA2E2C50"/>
    <w:lvl w:ilvl="0" w:tplc="080A000F">
      <w:start w:val="1"/>
      <w:numFmt w:val="decimal"/>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1BC464BA"/>
    <w:multiLevelType w:val="hybridMultilevel"/>
    <w:tmpl w:val="15026676"/>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1E63212"/>
    <w:multiLevelType w:val="hybridMultilevel"/>
    <w:tmpl w:val="3EE42922"/>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F79E244C">
      <w:start w:val="1"/>
      <w:numFmt w:val="lowerRoman"/>
      <w:lvlText w:val="%3."/>
      <w:lvlJc w:val="right"/>
      <w:pPr>
        <w:ind w:left="2727" w:hanging="180"/>
      </w:pPr>
      <w:rPr>
        <w:b/>
      </w:rPr>
    </w:lvl>
    <w:lvl w:ilvl="3" w:tplc="080A000F">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3A2242B"/>
    <w:multiLevelType w:val="hybridMultilevel"/>
    <w:tmpl w:val="A58A2D20"/>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2483E70">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258E9"/>
    <w:multiLevelType w:val="hybridMultilevel"/>
    <w:tmpl w:val="4AE83A4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84703158">
      <w:start w:val="1"/>
      <w:numFmt w:val="upperRoman"/>
      <w:lvlText w:val="%4."/>
      <w:lvlJc w:val="right"/>
      <w:pPr>
        <w:ind w:left="2880"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621EC8"/>
    <w:multiLevelType w:val="hybridMultilevel"/>
    <w:tmpl w:val="22E28F9C"/>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080A0009">
      <w:start w:val="1"/>
      <w:numFmt w:val="bullet"/>
      <w:lvlText w:val=""/>
      <w:lvlJc w:val="left"/>
      <w:pPr>
        <w:ind w:left="2727" w:hanging="180"/>
      </w:pPr>
      <w:rPr>
        <w:rFonts w:ascii="Wingdings" w:hAnsi="Wingdings" w:hint="default"/>
        <w:b/>
      </w:rPr>
    </w:lvl>
    <w:lvl w:ilvl="3" w:tplc="080A000F">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5A24E5"/>
    <w:multiLevelType w:val="hybridMultilevel"/>
    <w:tmpl w:val="18AC08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381C4AF5"/>
    <w:multiLevelType w:val="hybridMultilevel"/>
    <w:tmpl w:val="857A10EC"/>
    <w:lvl w:ilvl="0" w:tplc="FFFFFFFF">
      <w:start w:val="1"/>
      <w:numFmt w:val="decimal"/>
      <w:lvlText w:val="%1."/>
      <w:lvlJc w:val="left"/>
      <w:pPr>
        <w:ind w:left="0" w:firstLine="0"/>
      </w:pPr>
      <w:rPr>
        <w:rFonts w:ascii="Palatino Linotype" w:hAnsi="Palatino Linotype" w:hint="default"/>
        <w:b/>
        <w:i w:val="0"/>
        <w:sz w:val="24"/>
      </w:rPr>
    </w:lvl>
    <w:lvl w:ilvl="1" w:tplc="835E1F60">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F55B51"/>
    <w:multiLevelType w:val="hybridMultilevel"/>
    <w:tmpl w:val="0E0C40B4"/>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080A0009">
      <w:start w:val="1"/>
      <w:numFmt w:val="bullet"/>
      <w:lvlText w:val=""/>
      <w:lvlJc w:val="left"/>
      <w:pPr>
        <w:ind w:left="2727" w:hanging="180"/>
      </w:pPr>
      <w:rPr>
        <w:rFonts w:ascii="Wingdings" w:hAnsi="Wingdings" w:hint="default"/>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7D5095"/>
    <w:multiLevelType w:val="hybridMultilevel"/>
    <w:tmpl w:val="31AE348E"/>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080A0009">
      <w:start w:val="1"/>
      <w:numFmt w:val="bullet"/>
      <w:lvlText w:val=""/>
      <w:lvlJc w:val="left"/>
      <w:pPr>
        <w:ind w:left="2727" w:hanging="180"/>
      </w:pPr>
      <w:rPr>
        <w:rFonts w:ascii="Wingdings" w:hAnsi="Wingdings" w:hint="default"/>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BA06E4A"/>
    <w:multiLevelType w:val="hybridMultilevel"/>
    <w:tmpl w:val="04B86198"/>
    <w:lvl w:ilvl="0" w:tplc="DE7271B8">
      <w:start w:val="1"/>
      <w:numFmt w:val="lowerLetter"/>
      <w:lvlText w:val="%1)"/>
      <w:lvlJc w:val="left"/>
      <w:pPr>
        <w:ind w:left="1120" w:hanging="7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9A78C2"/>
    <w:multiLevelType w:val="hybridMultilevel"/>
    <w:tmpl w:val="00BEB35C"/>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B00721"/>
    <w:multiLevelType w:val="hybridMultilevel"/>
    <w:tmpl w:val="676C0894"/>
    <w:lvl w:ilvl="0" w:tplc="080A0001">
      <w:start w:val="1"/>
      <w:numFmt w:val="bullet"/>
      <w:lvlText w:val=""/>
      <w:lvlJc w:val="left"/>
      <w:pPr>
        <w:ind w:left="1287" w:hanging="360"/>
      </w:pPr>
      <w:rPr>
        <w:rFonts w:ascii="Symbol" w:hAnsi="Symbol" w:hint="default"/>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52CE604A"/>
    <w:multiLevelType w:val="hybridMultilevel"/>
    <w:tmpl w:val="A594D038"/>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5BA87CC7"/>
    <w:multiLevelType w:val="hybridMultilevel"/>
    <w:tmpl w:val="54F0EE7E"/>
    <w:lvl w:ilvl="0" w:tplc="080A0001">
      <w:start w:val="1"/>
      <w:numFmt w:val="bullet"/>
      <w:lvlText w:val=""/>
      <w:lvlJc w:val="left"/>
      <w:pPr>
        <w:ind w:left="1287" w:hanging="360"/>
      </w:pPr>
      <w:rPr>
        <w:rFonts w:ascii="Symbol" w:hAnsi="Symbol" w:hint="default"/>
        <w:b/>
      </w:rPr>
    </w:lvl>
    <w:lvl w:ilvl="1" w:tplc="080A000B">
      <w:start w:val="1"/>
      <w:numFmt w:val="bullet"/>
      <w:lvlText w:val=""/>
      <w:lvlJc w:val="left"/>
      <w:pPr>
        <w:ind w:left="2007" w:hanging="360"/>
      </w:pPr>
      <w:rPr>
        <w:rFonts w:ascii="Wingdings" w:hAnsi="Wingdings" w:hint="default"/>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5FE76780"/>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69BF7FC1"/>
    <w:multiLevelType w:val="hybridMultilevel"/>
    <w:tmpl w:val="D9B0E422"/>
    <w:lvl w:ilvl="0" w:tplc="080A0009">
      <w:start w:val="1"/>
      <w:numFmt w:val="bullet"/>
      <w:lvlText w:val=""/>
      <w:lvlJc w:val="left"/>
      <w:pPr>
        <w:ind w:left="2907" w:hanging="360"/>
      </w:pPr>
      <w:rPr>
        <w:rFonts w:ascii="Wingdings" w:hAnsi="Wingdings" w:hint="default"/>
        <w:b/>
      </w:rPr>
    </w:lvl>
    <w:lvl w:ilvl="1" w:tplc="080A0003" w:tentative="1">
      <w:start w:val="1"/>
      <w:numFmt w:val="bullet"/>
      <w:lvlText w:val="o"/>
      <w:lvlJc w:val="left"/>
      <w:pPr>
        <w:ind w:left="3627" w:hanging="360"/>
      </w:pPr>
      <w:rPr>
        <w:rFonts w:ascii="Courier New" w:hAnsi="Courier New" w:cs="Courier New" w:hint="default"/>
      </w:rPr>
    </w:lvl>
    <w:lvl w:ilvl="2" w:tplc="080A0005">
      <w:start w:val="1"/>
      <w:numFmt w:val="bullet"/>
      <w:lvlText w:val=""/>
      <w:lvlJc w:val="left"/>
      <w:pPr>
        <w:ind w:left="4347" w:hanging="360"/>
      </w:pPr>
      <w:rPr>
        <w:rFonts w:ascii="Wingdings" w:hAnsi="Wingdings" w:hint="default"/>
      </w:rPr>
    </w:lvl>
    <w:lvl w:ilvl="3" w:tplc="080A0001">
      <w:start w:val="1"/>
      <w:numFmt w:val="bullet"/>
      <w:lvlText w:val=""/>
      <w:lvlJc w:val="left"/>
      <w:pPr>
        <w:ind w:left="5067" w:hanging="360"/>
      </w:pPr>
      <w:rPr>
        <w:rFonts w:ascii="Symbol" w:hAnsi="Symbol" w:hint="default"/>
      </w:rPr>
    </w:lvl>
    <w:lvl w:ilvl="4" w:tplc="080A0003" w:tentative="1">
      <w:start w:val="1"/>
      <w:numFmt w:val="bullet"/>
      <w:lvlText w:val="o"/>
      <w:lvlJc w:val="left"/>
      <w:pPr>
        <w:ind w:left="5787" w:hanging="360"/>
      </w:pPr>
      <w:rPr>
        <w:rFonts w:ascii="Courier New" w:hAnsi="Courier New" w:cs="Courier New" w:hint="default"/>
      </w:rPr>
    </w:lvl>
    <w:lvl w:ilvl="5" w:tplc="080A0005" w:tentative="1">
      <w:start w:val="1"/>
      <w:numFmt w:val="bullet"/>
      <w:lvlText w:val=""/>
      <w:lvlJc w:val="left"/>
      <w:pPr>
        <w:ind w:left="6507" w:hanging="360"/>
      </w:pPr>
      <w:rPr>
        <w:rFonts w:ascii="Wingdings" w:hAnsi="Wingdings" w:hint="default"/>
      </w:rPr>
    </w:lvl>
    <w:lvl w:ilvl="6" w:tplc="080A0001" w:tentative="1">
      <w:start w:val="1"/>
      <w:numFmt w:val="bullet"/>
      <w:lvlText w:val=""/>
      <w:lvlJc w:val="left"/>
      <w:pPr>
        <w:ind w:left="7227" w:hanging="360"/>
      </w:pPr>
      <w:rPr>
        <w:rFonts w:ascii="Symbol" w:hAnsi="Symbol" w:hint="default"/>
      </w:rPr>
    </w:lvl>
    <w:lvl w:ilvl="7" w:tplc="080A0003" w:tentative="1">
      <w:start w:val="1"/>
      <w:numFmt w:val="bullet"/>
      <w:lvlText w:val="o"/>
      <w:lvlJc w:val="left"/>
      <w:pPr>
        <w:ind w:left="7947" w:hanging="360"/>
      </w:pPr>
      <w:rPr>
        <w:rFonts w:ascii="Courier New" w:hAnsi="Courier New" w:cs="Courier New" w:hint="default"/>
      </w:rPr>
    </w:lvl>
    <w:lvl w:ilvl="8" w:tplc="080A0005" w:tentative="1">
      <w:start w:val="1"/>
      <w:numFmt w:val="bullet"/>
      <w:lvlText w:val=""/>
      <w:lvlJc w:val="left"/>
      <w:pPr>
        <w:ind w:left="8667" w:hanging="360"/>
      </w:pPr>
      <w:rPr>
        <w:rFonts w:ascii="Wingdings" w:hAnsi="Wingdings" w:hint="default"/>
      </w:rPr>
    </w:lvl>
  </w:abstractNum>
  <w:abstractNum w:abstractNumId="29"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DE4C75"/>
    <w:multiLevelType w:val="hybridMultilevel"/>
    <w:tmpl w:val="2E0834E8"/>
    <w:lvl w:ilvl="0" w:tplc="FDC4D9BE">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093122"/>
    <w:multiLevelType w:val="hybridMultilevel"/>
    <w:tmpl w:val="5CC0A74A"/>
    <w:lvl w:ilvl="0" w:tplc="080A0001">
      <w:start w:val="1"/>
      <w:numFmt w:val="bullet"/>
      <w:lvlText w:val=""/>
      <w:lvlJc w:val="left"/>
      <w:pPr>
        <w:ind w:left="1287" w:hanging="360"/>
      </w:pPr>
      <w:rPr>
        <w:rFonts w:ascii="Symbol" w:hAnsi="Symbol" w:hint="default"/>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518928792">
    <w:abstractNumId w:val="13"/>
  </w:num>
  <w:num w:numId="2" w16cid:durableId="328144315">
    <w:abstractNumId w:val="0"/>
  </w:num>
  <w:num w:numId="3" w16cid:durableId="855342210">
    <w:abstractNumId w:val="17"/>
  </w:num>
  <w:num w:numId="4" w16cid:durableId="1118723805">
    <w:abstractNumId w:val="29"/>
  </w:num>
  <w:num w:numId="5" w16cid:durableId="356974972">
    <w:abstractNumId w:val="10"/>
  </w:num>
  <w:num w:numId="6" w16cid:durableId="18746095">
    <w:abstractNumId w:val="23"/>
  </w:num>
  <w:num w:numId="7" w16cid:durableId="834687378">
    <w:abstractNumId w:val="19"/>
  </w:num>
  <w:num w:numId="8" w16cid:durableId="73670070">
    <w:abstractNumId w:val="16"/>
  </w:num>
  <w:num w:numId="9" w16cid:durableId="1698507485">
    <w:abstractNumId w:val="15"/>
  </w:num>
  <w:num w:numId="10" w16cid:durableId="293366025">
    <w:abstractNumId w:val="3"/>
  </w:num>
  <w:num w:numId="11" w16cid:durableId="1222403172">
    <w:abstractNumId w:val="6"/>
  </w:num>
  <w:num w:numId="12" w16cid:durableId="1905673396">
    <w:abstractNumId w:val="2"/>
  </w:num>
  <w:num w:numId="13" w16cid:durableId="202013586">
    <w:abstractNumId w:val="27"/>
  </w:num>
  <w:num w:numId="14" w16cid:durableId="1876771204">
    <w:abstractNumId w:val="24"/>
  </w:num>
  <w:num w:numId="15" w16cid:durableId="1892884121">
    <w:abstractNumId w:val="31"/>
  </w:num>
  <w:num w:numId="16" w16cid:durableId="332489820">
    <w:abstractNumId w:val="4"/>
  </w:num>
  <w:num w:numId="17" w16cid:durableId="52781879">
    <w:abstractNumId w:val="5"/>
  </w:num>
  <w:num w:numId="18" w16cid:durableId="2015499399">
    <w:abstractNumId w:val="1"/>
  </w:num>
  <w:num w:numId="19" w16cid:durableId="1134518017">
    <w:abstractNumId w:val="8"/>
  </w:num>
  <w:num w:numId="20" w16cid:durableId="720328510">
    <w:abstractNumId w:val="20"/>
  </w:num>
  <w:num w:numId="21" w16cid:durableId="986932847">
    <w:abstractNumId w:val="26"/>
  </w:num>
  <w:num w:numId="22" w16cid:durableId="1740592960">
    <w:abstractNumId w:val="25"/>
  </w:num>
  <w:num w:numId="23" w16cid:durableId="1031300864">
    <w:abstractNumId w:val="22"/>
  </w:num>
  <w:num w:numId="24" w16cid:durableId="541140986">
    <w:abstractNumId w:val="9"/>
  </w:num>
  <w:num w:numId="25" w16cid:durableId="111438231">
    <w:abstractNumId w:val="18"/>
  </w:num>
  <w:num w:numId="26" w16cid:durableId="1194685914">
    <w:abstractNumId w:val="28"/>
  </w:num>
  <w:num w:numId="27" w16cid:durableId="560478246">
    <w:abstractNumId w:val="12"/>
  </w:num>
  <w:num w:numId="28" w16cid:durableId="1348487749">
    <w:abstractNumId w:val="7"/>
  </w:num>
  <w:num w:numId="29" w16cid:durableId="1460344464">
    <w:abstractNumId w:val="14"/>
  </w:num>
  <w:num w:numId="30" w16cid:durableId="1115172496">
    <w:abstractNumId w:val="11"/>
  </w:num>
  <w:num w:numId="31" w16cid:durableId="453598400">
    <w:abstractNumId w:val="30"/>
  </w:num>
  <w:num w:numId="32" w16cid:durableId="145451628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7DC"/>
    <w:rsid w:val="00001039"/>
    <w:rsid w:val="00001E06"/>
    <w:rsid w:val="0000310F"/>
    <w:rsid w:val="0000381E"/>
    <w:rsid w:val="00003A05"/>
    <w:rsid w:val="00003A65"/>
    <w:rsid w:val="0000407F"/>
    <w:rsid w:val="000058E3"/>
    <w:rsid w:val="00005A0F"/>
    <w:rsid w:val="00006A78"/>
    <w:rsid w:val="0000797D"/>
    <w:rsid w:val="00007E8A"/>
    <w:rsid w:val="000100D7"/>
    <w:rsid w:val="0001106B"/>
    <w:rsid w:val="00011274"/>
    <w:rsid w:val="00011317"/>
    <w:rsid w:val="00011E1C"/>
    <w:rsid w:val="00012472"/>
    <w:rsid w:val="00012ED9"/>
    <w:rsid w:val="0001398B"/>
    <w:rsid w:val="000139D4"/>
    <w:rsid w:val="00014BF9"/>
    <w:rsid w:val="00014C31"/>
    <w:rsid w:val="00014D63"/>
    <w:rsid w:val="00014F51"/>
    <w:rsid w:val="00015640"/>
    <w:rsid w:val="00016250"/>
    <w:rsid w:val="00016760"/>
    <w:rsid w:val="00016B88"/>
    <w:rsid w:val="000203D3"/>
    <w:rsid w:val="000204A6"/>
    <w:rsid w:val="0002051E"/>
    <w:rsid w:val="00020F92"/>
    <w:rsid w:val="000211F8"/>
    <w:rsid w:val="0002146F"/>
    <w:rsid w:val="00022D89"/>
    <w:rsid w:val="00023432"/>
    <w:rsid w:val="000236A3"/>
    <w:rsid w:val="00024184"/>
    <w:rsid w:val="0002451F"/>
    <w:rsid w:val="00024CAD"/>
    <w:rsid w:val="00024F35"/>
    <w:rsid w:val="00025127"/>
    <w:rsid w:val="00025266"/>
    <w:rsid w:val="0003063D"/>
    <w:rsid w:val="0003065A"/>
    <w:rsid w:val="00031A18"/>
    <w:rsid w:val="00031D37"/>
    <w:rsid w:val="00031F10"/>
    <w:rsid w:val="00031F98"/>
    <w:rsid w:val="00032493"/>
    <w:rsid w:val="0003283C"/>
    <w:rsid w:val="00032D4B"/>
    <w:rsid w:val="00032FF9"/>
    <w:rsid w:val="00035A1E"/>
    <w:rsid w:val="00035AF8"/>
    <w:rsid w:val="00036873"/>
    <w:rsid w:val="00040713"/>
    <w:rsid w:val="0004072A"/>
    <w:rsid w:val="000411E2"/>
    <w:rsid w:val="0004184B"/>
    <w:rsid w:val="0004193F"/>
    <w:rsid w:val="00041A4D"/>
    <w:rsid w:val="00041E11"/>
    <w:rsid w:val="00042380"/>
    <w:rsid w:val="00042CF3"/>
    <w:rsid w:val="00042DB4"/>
    <w:rsid w:val="000435A5"/>
    <w:rsid w:val="000440CE"/>
    <w:rsid w:val="000440F8"/>
    <w:rsid w:val="00044C8A"/>
    <w:rsid w:val="00044DB9"/>
    <w:rsid w:val="0004543B"/>
    <w:rsid w:val="00045465"/>
    <w:rsid w:val="00045F01"/>
    <w:rsid w:val="0004686A"/>
    <w:rsid w:val="000468E2"/>
    <w:rsid w:val="00046CEE"/>
    <w:rsid w:val="000475B0"/>
    <w:rsid w:val="00047711"/>
    <w:rsid w:val="000478BA"/>
    <w:rsid w:val="00047C40"/>
    <w:rsid w:val="00051EA4"/>
    <w:rsid w:val="0005200B"/>
    <w:rsid w:val="0005237C"/>
    <w:rsid w:val="00052A3C"/>
    <w:rsid w:val="00053FDD"/>
    <w:rsid w:val="00054A03"/>
    <w:rsid w:val="00054EDF"/>
    <w:rsid w:val="000557BC"/>
    <w:rsid w:val="00055DD8"/>
    <w:rsid w:val="00056135"/>
    <w:rsid w:val="00056317"/>
    <w:rsid w:val="00056A79"/>
    <w:rsid w:val="00057554"/>
    <w:rsid w:val="0005777B"/>
    <w:rsid w:val="00057B27"/>
    <w:rsid w:val="00060850"/>
    <w:rsid w:val="00061344"/>
    <w:rsid w:val="000622ED"/>
    <w:rsid w:val="0006247F"/>
    <w:rsid w:val="00062648"/>
    <w:rsid w:val="000631D9"/>
    <w:rsid w:val="0006381D"/>
    <w:rsid w:val="00063D06"/>
    <w:rsid w:val="0006407E"/>
    <w:rsid w:val="00064577"/>
    <w:rsid w:val="00064A37"/>
    <w:rsid w:val="00064B95"/>
    <w:rsid w:val="000659BE"/>
    <w:rsid w:val="000664BF"/>
    <w:rsid w:val="00066B68"/>
    <w:rsid w:val="00067E5F"/>
    <w:rsid w:val="00070361"/>
    <w:rsid w:val="0007062E"/>
    <w:rsid w:val="0007221E"/>
    <w:rsid w:val="00074352"/>
    <w:rsid w:val="00074484"/>
    <w:rsid w:val="00074573"/>
    <w:rsid w:val="000757E9"/>
    <w:rsid w:val="00075B20"/>
    <w:rsid w:val="0007600C"/>
    <w:rsid w:val="000761B9"/>
    <w:rsid w:val="000770CE"/>
    <w:rsid w:val="000800AC"/>
    <w:rsid w:val="0008053C"/>
    <w:rsid w:val="00081B15"/>
    <w:rsid w:val="0008230A"/>
    <w:rsid w:val="00082840"/>
    <w:rsid w:val="00082971"/>
    <w:rsid w:val="00082D11"/>
    <w:rsid w:val="00082E28"/>
    <w:rsid w:val="00083076"/>
    <w:rsid w:val="000834FE"/>
    <w:rsid w:val="00083CD8"/>
    <w:rsid w:val="0008465D"/>
    <w:rsid w:val="00084963"/>
    <w:rsid w:val="00084E31"/>
    <w:rsid w:val="000851AC"/>
    <w:rsid w:val="0008542A"/>
    <w:rsid w:val="00087091"/>
    <w:rsid w:val="00090D6F"/>
    <w:rsid w:val="00090E40"/>
    <w:rsid w:val="00091978"/>
    <w:rsid w:val="00091C2C"/>
    <w:rsid w:val="00092126"/>
    <w:rsid w:val="00092758"/>
    <w:rsid w:val="00093FB4"/>
    <w:rsid w:val="00093FC7"/>
    <w:rsid w:val="000948A9"/>
    <w:rsid w:val="00094B41"/>
    <w:rsid w:val="000953E2"/>
    <w:rsid w:val="00095BB9"/>
    <w:rsid w:val="00096C33"/>
    <w:rsid w:val="0009700A"/>
    <w:rsid w:val="00097580"/>
    <w:rsid w:val="000A005E"/>
    <w:rsid w:val="000A023D"/>
    <w:rsid w:val="000A0B51"/>
    <w:rsid w:val="000A1CCA"/>
    <w:rsid w:val="000A20FA"/>
    <w:rsid w:val="000A26B8"/>
    <w:rsid w:val="000A2A8C"/>
    <w:rsid w:val="000A3EB8"/>
    <w:rsid w:val="000A3F90"/>
    <w:rsid w:val="000A44DE"/>
    <w:rsid w:val="000A4554"/>
    <w:rsid w:val="000A45FD"/>
    <w:rsid w:val="000A4E44"/>
    <w:rsid w:val="000A556A"/>
    <w:rsid w:val="000A77ED"/>
    <w:rsid w:val="000B0370"/>
    <w:rsid w:val="000B2BA0"/>
    <w:rsid w:val="000B3F7A"/>
    <w:rsid w:val="000B484F"/>
    <w:rsid w:val="000B4D3F"/>
    <w:rsid w:val="000B529A"/>
    <w:rsid w:val="000B5AB1"/>
    <w:rsid w:val="000B5D79"/>
    <w:rsid w:val="000B6456"/>
    <w:rsid w:val="000B6D31"/>
    <w:rsid w:val="000B6D99"/>
    <w:rsid w:val="000B750B"/>
    <w:rsid w:val="000B7C4F"/>
    <w:rsid w:val="000C0061"/>
    <w:rsid w:val="000C0663"/>
    <w:rsid w:val="000C09DF"/>
    <w:rsid w:val="000C0BBB"/>
    <w:rsid w:val="000C10B9"/>
    <w:rsid w:val="000C1D19"/>
    <w:rsid w:val="000C2781"/>
    <w:rsid w:val="000C2E5F"/>
    <w:rsid w:val="000C3423"/>
    <w:rsid w:val="000C3861"/>
    <w:rsid w:val="000C38DB"/>
    <w:rsid w:val="000C3988"/>
    <w:rsid w:val="000C48CA"/>
    <w:rsid w:val="000C4A8E"/>
    <w:rsid w:val="000C5A04"/>
    <w:rsid w:val="000C5AF7"/>
    <w:rsid w:val="000C5B3D"/>
    <w:rsid w:val="000C62B1"/>
    <w:rsid w:val="000C6B73"/>
    <w:rsid w:val="000C749B"/>
    <w:rsid w:val="000C7897"/>
    <w:rsid w:val="000D04B6"/>
    <w:rsid w:val="000D0855"/>
    <w:rsid w:val="000D0D83"/>
    <w:rsid w:val="000D11CC"/>
    <w:rsid w:val="000D1C9C"/>
    <w:rsid w:val="000D1E0F"/>
    <w:rsid w:val="000D24F6"/>
    <w:rsid w:val="000D2DC2"/>
    <w:rsid w:val="000D3275"/>
    <w:rsid w:val="000D447F"/>
    <w:rsid w:val="000D5A1D"/>
    <w:rsid w:val="000D5C60"/>
    <w:rsid w:val="000D62FF"/>
    <w:rsid w:val="000D69DF"/>
    <w:rsid w:val="000D704C"/>
    <w:rsid w:val="000D72C9"/>
    <w:rsid w:val="000D7369"/>
    <w:rsid w:val="000D7394"/>
    <w:rsid w:val="000D74C7"/>
    <w:rsid w:val="000D790F"/>
    <w:rsid w:val="000D7FEA"/>
    <w:rsid w:val="000E0366"/>
    <w:rsid w:val="000E0707"/>
    <w:rsid w:val="000E07DC"/>
    <w:rsid w:val="000E096F"/>
    <w:rsid w:val="000E1389"/>
    <w:rsid w:val="000E2665"/>
    <w:rsid w:val="000E2A46"/>
    <w:rsid w:val="000E2F2B"/>
    <w:rsid w:val="000E3C41"/>
    <w:rsid w:val="000E49E6"/>
    <w:rsid w:val="000E5176"/>
    <w:rsid w:val="000E58A5"/>
    <w:rsid w:val="000E59E3"/>
    <w:rsid w:val="000E5E59"/>
    <w:rsid w:val="000E67FC"/>
    <w:rsid w:val="000E6F92"/>
    <w:rsid w:val="000E77B8"/>
    <w:rsid w:val="000F0EA9"/>
    <w:rsid w:val="000F1731"/>
    <w:rsid w:val="000F1B9F"/>
    <w:rsid w:val="000F1BF0"/>
    <w:rsid w:val="000F2739"/>
    <w:rsid w:val="000F2AED"/>
    <w:rsid w:val="000F2EDD"/>
    <w:rsid w:val="000F3457"/>
    <w:rsid w:val="000F37A8"/>
    <w:rsid w:val="000F3FE5"/>
    <w:rsid w:val="000F4024"/>
    <w:rsid w:val="000F5630"/>
    <w:rsid w:val="000F5FDC"/>
    <w:rsid w:val="000F6D7E"/>
    <w:rsid w:val="00100187"/>
    <w:rsid w:val="00100972"/>
    <w:rsid w:val="00100C6D"/>
    <w:rsid w:val="00100DDD"/>
    <w:rsid w:val="00100E47"/>
    <w:rsid w:val="001015CE"/>
    <w:rsid w:val="001025C6"/>
    <w:rsid w:val="00102726"/>
    <w:rsid w:val="00102D65"/>
    <w:rsid w:val="0010359F"/>
    <w:rsid w:val="00103662"/>
    <w:rsid w:val="00103888"/>
    <w:rsid w:val="00103B71"/>
    <w:rsid w:val="00103CCA"/>
    <w:rsid w:val="0010409E"/>
    <w:rsid w:val="0010445F"/>
    <w:rsid w:val="00106C92"/>
    <w:rsid w:val="00107499"/>
    <w:rsid w:val="00107557"/>
    <w:rsid w:val="00110D94"/>
    <w:rsid w:val="0011109F"/>
    <w:rsid w:val="001112DE"/>
    <w:rsid w:val="0011149F"/>
    <w:rsid w:val="001115E9"/>
    <w:rsid w:val="0011167C"/>
    <w:rsid w:val="00111781"/>
    <w:rsid w:val="001118CA"/>
    <w:rsid w:val="001118F5"/>
    <w:rsid w:val="00111F02"/>
    <w:rsid w:val="0011279B"/>
    <w:rsid w:val="00112B02"/>
    <w:rsid w:val="00112F09"/>
    <w:rsid w:val="00114A21"/>
    <w:rsid w:val="00115F2B"/>
    <w:rsid w:val="00116969"/>
    <w:rsid w:val="001169F1"/>
    <w:rsid w:val="00117441"/>
    <w:rsid w:val="001175E0"/>
    <w:rsid w:val="001177C9"/>
    <w:rsid w:val="0012006D"/>
    <w:rsid w:val="001202C1"/>
    <w:rsid w:val="00120F3E"/>
    <w:rsid w:val="00121397"/>
    <w:rsid w:val="00121F4A"/>
    <w:rsid w:val="00122948"/>
    <w:rsid w:val="00122E4B"/>
    <w:rsid w:val="00123639"/>
    <w:rsid w:val="0012380D"/>
    <w:rsid w:val="00124015"/>
    <w:rsid w:val="00124CF1"/>
    <w:rsid w:val="001250B4"/>
    <w:rsid w:val="001253D1"/>
    <w:rsid w:val="00125595"/>
    <w:rsid w:val="0012687E"/>
    <w:rsid w:val="00126C46"/>
    <w:rsid w:val="00126E53"/>
    <w:rsid w:val="00127A33"/>
    <w:rsid w:val="00127DDB"/>
    <w:rsid w:val="00127E68"/>
    <w:rsid w:val="001317AB"/>
    <w:rsid w:val="001318D2"/>
    <w:rsid w:val="00131ED7"/>
    <w:rsid w:val="00132C06"/>
    <w:rsid w:val="00132DA7"/>
    <w:rsid w:val="00132F52"/>
    <w:rsid w:val="001337A3"/>
    <w:rsid w:val="00133B79"/>
    <w:rsid w:val="00133CE5"/>
    <w:rsid w:val="00134AEC"/>
    <w:rsid w:val="001352E5"/>
    <w:rsid w:val="00135DD5"/>
    <w:rsid w:val="0013663C"/>
    <w:rsid w:val="0013673A"/>
    <w:rsid w:val="0013752C"/>
    <w:rsid w:val="00140206"/>
    <w:rsid w:val="00140D44"/>
    <w:rsid w:val="00142648"/>
    <w:rsid w:val="00142DC2"/>
    <w:rsid w:val="00142F57"/>
    <w:rsid w:val="00143219"/>
    <w:rsid w:val="00143346"/>
    <w:rsid w:val="001436BB"/>
    <w:rsid w:val="001437CC"/>
    <w:rsid w:val="00143BD1"/>
    <w:rsid w:val="00143D64"/>
    <w:rsid w:val="001459C8"/>
    <w:rsid w:val="001463B1"/>
    <w:rsid w:val="001468E9"/>
    <w:rsid w:val="00146F58"/>
    <w:rsid w:val="001474E4"/>
    <w:rsid w:val="0014752F"/>
    <w:rsid w:val="00147864"/>
    <w:rsid w:val="00150788"/>
    <w:rsid w:val="00151114"/>
    <w:rsid w:val="0015233C"/>
    <w:rsid w:val="00152F19"/>
    <w:rsid w:val="00152F3F"/>
    <w:rsid w:val="001534BC"/>
    <w:rsid w:val="00153833"/>
    <w:rsid w:val="00153FA4"/>
    <w:rsid w:val="00154304"/>
    <w:rsid w:val="0015466E"/>
    <w:rsid w:val="00154765"/>
    <w:rsid w:val="001548CB"/>
    <w:rsid w:val="00154A11"/>
    <w:rsid w:val="00154EF0"/>
    <w:rsid w:val="001551AF"/>
    <w:rsid w:val="00155DCC"/>
    <w:rsid w:val="00156A02"/>
    <w:rsid w:val="00156A23"/>
    <w:rsid w:val="001575B2"/>
    <w:rsid w:val="00160E22"/>
    <w:rsid w:val="001611E5"/>
    <w:rsid w:val="00161876"/>
    <w:rsid w:val="00161E95"/>
    <w:rsid w:val="00163000"/>
    <w:rsid w:val="00163780"/>
    <w:rsid w:val="00163B1F"/>
    <w:rsid w:val="001648EE"/>
    <w:rsid w:val="0016493C"/>
    <w:rsid w:val="00164B65"/>
    <w:rsid w:val="00165276"/>
    <w:rsid w:val="001656F2"/>
    <w:rsid w:val="001658DB"/>
    <w:rsid w:val="00165DC8"/>
    <w:rsid w:val="00166794"/>
    <w:rsid w:val="00167813"/>
    <w:rsid w:val="00170AA5"/>
    <w:rsid w:val="00170D66"/>
    <w:rsid w:val="00171D55"/>
    <w:rsid w:val="00172417"/>
    <w:rsid w:val="00172471"/>
    <w:rsid w:val="0017273C"/>
    <w:rsid w:val="00172D63"/>
    <w:rsid w:val="001732E3"/>
    <w:rsid w:val="00174404"/>
    <w:rsid w:val="00174E02"/>
    <w:rsid w:val="00175CB0"/>
    <w:rsid w:val="001760BF"/>
    <w:rsid w:val="0017653A"/>
    <w:rsid w:val="00176B8C"/>
    <w:rsid w:val="001775DF"/>
    <w:rsid w:val="00177694"/>
    <w:rsid w:val="00177E38"/>
    <w:rsid w:val="001812F9"/>
    <w:rsid w:val="001813FB"/>
    <w:rsid w:val="00182A64"/>
    <w:rsid w:val="00182EC7"/>
    <w:rsid w:val="00183569"/>
    <w:rsid w:val="001848C0"/>
    <w:rsid w:val="00185460"/>
    <w:rsid w:val="00185A9A"/>
    <w:rsid w:val="001862A3"/>
    <w:rsid w:val="00186921"/>
    <w:rsid w:val="001900FD"/>
    <w:rsid w:val="00191511"/>
    <w:rsid w:val="00191DEE"/>
    <w:rsid w:val="0019204B"/>
    <w:rsid w:val="001924FE"/>
    <w:rsid w:val="00192E4B"/>
    <w:rsid w:val="001940D3"/>
    <w:rsid w:val="00194D62"/>
    <w:rsid w:val="00194E37"/>
    <w:rsid w:val="00196407"/>
    <w:rsid w:val="00197091"/>
    <w:rsid w:val="001972CC"/>
    <w:rsid w:val="001A032D"/>
    <w:rsid w:val="001A11F9"/>
    <w:rsid w:val="001A138D"/>
    <w:rsid w:val="001A2857"/>
    <w:rsid w:val="001A2A89"/>
    <w:rsid w:val="001A2C62"/>
    <w:rsid w:val="001A3634"/>
    <w:rsid w:val="001A36A9"/>
    <w:rsid w:val="001A3863"/>
    <w:rsid w:val="001A3BD4"/>
    <w:rsid w:val="001A4D5D"/>
    <w:rsid w:val="001A4F92"/>
    <w:rsid w:val="001A5150"/>
    <w:rsid w:val="001A5328"/>
    <w:rsid w:val="001A5577"/>
    <w:rsid w:val="001A57DD"/>
    <w:rsid w:val="001A58B9"/>
    <w:rsid w:val="001A6175"/>
    <w:rsid w:val="001A61E1"/>
    <w:rsid w:val="001A6BEF"/>
    <w:rsid w:val="001A6C1E"/>
    <w:rsid w:val="001A7E3E"/>
    <w:rsid w:val="001B04D8"/>
    <w:rsid w:val="001B0860"/>
    <w:rsid w:val="001B23D2"/>
    <w:rsid w:val="001B2EFA"/>
    <w:rsid w:val="001B30C4"/>
    <w:rsid w:val="001B30F9"/>
    <w:rsid w:val="001B35AE"/>
    <w:rsid w:val="001B3659"/>
    <w:rsid w:val="001B40F3"/>
    <w:rsid w:val="001B53A0"/>
    <w:rsid w:val="001B5F70"/>
    <w:rsid w:val="001B6845"/>
    <w:rsid w:val="001B6DF8"/>
    <w:rsid w:val="001B7C2B"/>
    <w:rsid w:val="001C09E0"/>
    <w:rsid w:val="001C0AED"/>
    <w:rsid w:val="001C0CE7"/>
    <w:rsid w:val="001C13B1"/>
    <w:rsid w:val="001C140F"/>
    <w:rsid w:val="001C1C2A"/>
    <w:rsid w:val="001C1CDE"/>
    <w:rsid w:val="001C20E8"/>
    <w:rsid w:val="001C263B"/>
    <w:rsid w:val="001C2713"/>
    <w:rsid w:val="001C2EF3"/>
    <w:rsid w:val="001C33C5"/>
    <w:rsid w:val="001C34D6"/>
    <w:rsid w:val="001C3732"/>
    <w:rsid w:val="001C54A9"/>
    <w:rsid w:val="001C6012"/>
    <w:rsid w:val="001C67B0"/>
    <w:rsid w:val="001C7733"/>
    <w:rsid w:val="001C77F5"/>
    <w:rsid w:val="001C79FA"/>
    <w:rsid w:val="001D054B"/>
    <w:rsid w:val="001D07C9"/>
    <w:rsid w:val="001D2320"/>
    <w:rsid w:val="001D3104"/>
    <w:rsid w:val="001D3AB5"/>
    <w:rsid w:val="001D4A81"/>
    <w:rsid w:val="001D6B0C"/>
    <w:rsid w:val="001D7D8F"/>
    <w:rsid w:val="001D7DF0"/>
    <w:rsid w:val="001D7E82"/>
    <w:rsid w:val="001E018C"/>
    <w:rsid w:val="001E0672"/>
    <w:rsid w:val="001E0AD2"/>
    <w:rsid w:val="001E0C86"/>
    <w:rsid w:val="001E11C8"/>
    <w:rsid w:val="001E3596"/>
    <w:rsid w:val="001E39ED"/>
    <w:rsid w:val="001E3F91"/>
    <w:rsid w:val="001E4152"/>
    <w:rsid w:val="001E489D"/>
    <w:rsid w:val="001E5C94"/>
    <w:rsid w:val="001E6822"/>
    <w:rsid w:val="001E74A5"/>
    <w:rsid w:val="001E7B9E"/>
    <w:rsid w:val="001F025B"/>
    <w:rsid w:val="001F2B8C"/>
    <w:rsid w:val="001F302B"/>
    <w:rsid w:val="001F394F"/>
    <w:rsid w:val="001F44DB"/>
    <w:rsid w:val="001F50D8"/>
    <w:rsid w:val="001F6230"/>
    <w:rsid w:val="001F7401"/>
    <w:rsid w:val="001F783F"/>
    <w:rsid w:val="001F7AFD"/>
    <w:rsid w:val="001F7DBA"/>
    <w:rsid w:val="001F7DE2"/>
    <w:rsid w:val="00200178"/>
    <w:rsid w:val="002001BE"/>
    <w:rsid w:val="002031F3"/>
    <w:rsid w:val="0020349F"/>
    <w:rsid w:val="00204CE4"/>
    <w:rsid w:val="002058A7"/>
    <w:rsid w:val="00205A1A"/>
    <w:rsid w:val="00206641"/>
    <w:rsid w:val="002070EE"/>
    <w:rsid w:val="00207665"/>
    <w:rsid w:val="002076E2"/>
    <w:rsid w:val="0021047C"/>
    <w:rsid w:val="0021056F"/>
    <w:rsid w:val="0021077B"/>
    <w:rsid w:val="00211229"/>
    <w:rsid w:val="00211E8C"/>
    <w:rsid w:val="0021228C"/>
    <w:rsid w:val="00212C9C"/>
    <w:rsid w:val="00212FCA"/>
    <w:rsid w:val="00213108"/>
    <w:rsid w:val="00213DFB"/>
    <w:rsid w:val="0021453E"/>
    <w:rsid w:val="0021475E"/>
    <w:rsid w:val="00215129"/>
    <w:rsid w:val="00215A63"/>
    <w:rsid w:val="00215CE9"/>
    <w:rsid w:val="0021613E"/>
    <w:rsid w:val="00216FBC"/>
    <w:rsid w:val="002179AC"/>
    <w:rsid w:val="00217B86"/>
    <w:rsid w:val="00220427"/>
    <w:rsid w:val="00220ADB"/>
    <w:rsid w:val="002217BA"/>
    <w:rsid w:val="002219F4"/>
    <w:rsid w:val="00221C31"/>
    <w:rsid w:val="00221E74"/>
    <w:rsid w:val="00222B96"/>
    <w:rsid w:val="002231F6"/>
    <w:rsid w:val="00223507"/>
    <w:rsid w:val="00223ACC"/>
    <w:rsid w:val="00224363"/>
    <w:rsid w:val="0022448D"/>
    <w:rsid w:val="00226ED6"/>
    <w:rsid w:val="002275DE"/>
    <w:rsid w:val="00230170"/>
    <w:rsid w:val="0023048A"/>
    <w:rsid w:val="002305CF"/>
    <w:rsid w:val="002308CF"/>
    <w:rsid w:val="00231D37"/>
    <w:rsid w:val="00232110"/>
    <w:rsid w:val="002327AB"/>
    <w:rsid w:val="00232959"/>
    <w:rsid w:val="00233E08"/>
    <w:rsid w:val="002345FF"/>
    <w:rsid w:val="002348C5"/>
    <w:rsid w:val="00235DF2"/>
    <w:rsid w:val="00237611"/>
    <w:rsid w:val="002408D7"/>
    <w:rsid w:val="00240A86"/>
    <w:rsid w:val="00240BC0"/>
    <w:rsid w:val="00240EAE"/>
    <w:rsid w:val="0024130D"/>
    <w:rsid w:val="002414EC"/>
    <w:rsid w:val="002422DB"/>
    <w:rsid w:val="002424EA"/>
    <w:rsid w:val="002426EA"/>
    <w:rsid w:val="00242F5A"/>
    <w:rsid w:val="0024364F"/>
    <w:rsid w:val="0024379A"/>
    <w:rsid w:val="00244476"/>
    <w:rsid w:val="00245574"/>
    <w:rsid w:val="002457CF"/>
    <w:rsid w:val="0024737A"/>
    <w:rsid w:val="00247B6B"/>
    <w:rsid w:val="002500FA"/>
    <w:rsid w:val="002507D8"/>
    <w:rsid w:val="002508AA"/>
    <w:rsid w:val="002516BB"/>
    <w:rsid w:val="00252A20"/>
    <w:rsid w:val="00252B41"/>
    <w:rsid w:val="00252B8C"/>
    <w:rsid w:val="00253DC9"/>
    <w:rsid w:val="002550F2"/>
    <w:rsid w:val="0025524F"/>
    <w:rsid w:val="002553AE"/>
    <w:rsid w:val="0025587E"/>
    <w:rsid w:val="00256D4A"/>
    <w:rsid w:val="00257740"/>
    <w:rsid w:val="002578EE"/>
    <w:rsid w:val="00257E5F"/>
    <w:rsid w:val="00260A12"/>
    <w:rsid w:val="00260C1D"/>
    <w:rsid w:val="00261001"/>
    <w:rsid w:val="002617DC"/>
    <w:rsid w:val="00261A42"/>
    <w:rsid w:val="00261D84"/>
    <w:rsid w:val="002629A6"/>
    <w:rsid w:val="00262B10"/>
    <w:rsid w:val="0026306E"/>
    <w:rsid w:val="002630E4"/>
    <w:rsid w:val="00263F23"/>
    <w:rsid w:val="00264D02"/>
    <w:rsid w:val="00264DA7"/>
    <w:rsid w:val="0026500D"/>
    <w:rsid w:val="00265A29"/>
    <w:rsid w:val="00265CD7"/>
    <w:rsid w:val="00266588"/>
    <w:rsid w:val="002665BD"/>
    <w:rsid w:val="00267C97"/>
    <w:rsid w:val="00271342"/>
    <w:rsid w:val="00271B06"/>
    <w:rsid w:val="002726F0"/>
    <w:rsid w:val="0027298D"/>
    <w:rsid w:val="00272FEC"/>
    <w:rsid w:val="00273013"/>
    <w:rsid w:val="002732F6"/>
    <w:rsid w:val="002734E9"/>
    <w:rsid w:val="00273811"/>
    <w:rsid w:val="00273C37"/>
    <w:rsid w:val="002740C9"/>
    <w:rsid w:val="002742F5"/>
    <w:rsid w:val="0027430D"/>
    <w:rsid w:val="002743CC"/>
    <w:rsid w:val="002746D9"/>
    <w:rsid w:val="00274B57"/>
    <w:rsid w:val="00274D09"/>
    <w:rsid w:val="00274ED2"/>
    <w:rsid w:val="002754FC"/>
    <w:rsid w:val="002765F2"/>
    <w:rsid w:val="00277A35"/>
    <w:rsid w:val="0028076E"/>
    <w:rsid w:val="002808E4"/>
    <w:rsid w:val="00280994"/>
    <w:rsid w:val="00280E3F"/>
    <w:rsid w:val="00280F05"/>
    <w:rsid w:val="0028248C"/>
    <w:rsid w:val="00282578"/>
    <w:rsid w:val="00282856"/>
    <w:rsid w:val="00282B05"/>
    <w:rsid w:val="002838A7"/>
    <w:rsid w:val="002838CF"/>
    <w:rsid w:val="00283CFE"/>
    <w:rsid w:val="00284A3F"/>
    <w:rsid w:val="00284CC1"/>
    <w:rsid w:val="00284D1C"/>
    <w:rsid w:val="00284E38"/>
    <w:rsid w:val="00285020"/>
    <w:rsid w:val="002857F3"/>
    <w:rsid w:val="002861B7"/>
    <w:rsid w:val="00286DDB"/>
    <w:rsid w:val="002871EB"/>
    <w:rsid w:val="0029045A"/>
    <w:rsid w:val="00290B2E"/>
    <w:rsid w:val="00290DBD"/>
    <w:rsid w:val="002913CD"/>
    <w:rsid w:val="00291D91"/>
    <w:rsid w:val="00292333"/>
    <w:rsid w:val="00292A2F"/>
    <w:rsid w:val="002936AA"/>
    <w:rsid w:val="002948C4"/>
    <w:rsid w:val="00295315"/>
    <w:rsid w:val="002960D6"/>
    <w:rsid w:val="002962B2"/>
    <w:rsid w:val="00296AB7"/>
    <w:rsid w:val="00296F5F"/>
    <w:rsid w:val="00296F68"/>
    <w:rsid w:val="00297E45"/>
    <w:rsid w:val="002A1C81"/>
    <w:rsid w:val="002A1CD3"/>
    <w:rsid w:val="002A2099"/>
    <w:rsid w:val="002A229B"/>
    <w:rsid w:val="002A35B6"/>
    <w:rsid w:val="002A4000"/>
    <w:rsid w:val="002A4172"/>
    <w:rsid w:val="002A4516"/>
    <w:rsid w:val="002A4789"/>
    <w:rsid w:val="002A54DE"/>
    <w:rsid w:val="002A5E63"/>
    <w:rsid w:val="002A70E6"/>
    <w:rsid w:val="002A71D4"/>
    <w:rsid w:val="002A7FAB"/>
    <w:rsid w:val="002B0692"/>
    <w:rsid w:val="002B085C"/>
    <w:rsid w:val="002B1137"/>
    <w:rsid w:val="002B1AE9"/>
    <w:rsid w:val="002B1C98"/>
    <w:rsid w:val="002B2278"/>
    <w:rsid w:val="002B284F"/>
    <w:rsid w:val="002B2A2E"/>
    <w:rsid w:val="002B2E5E"/>
    <w:rsid w:val="002B2F59"/>
    <w:rsid w:val="002B309C"/>
    <w:rsid w:val="002B35F3"/>
    <w:rsid w:val="002B4D21"/>
    <w:rsid w:val="002B616F"/>
    <w:rsid w:val="002B62E3"/>
    <w:rsid w:val="002B6781"/>
    <w:rsid w:val="002B6AC2"/>
    <w:rsid w:val="002B6D5B"/>
    <w:rsid w:val="002B729F"/>
    <w:rsid w:val="002B7AD9"/>
    <w:rsid w:val="002C0074"/>
    <w:rsid w:val="002C0159"/>
    <w:rsid w:val="002C0804"/>
    <w:rsid w:val="002C0D97"/>
    <w:rsid w:val="002C0DC5"/>
    <w:rsid w:val="002C0E20"/>
    <w:rsid w:val="002C1007"/>
    <w:rsid w:val="002C2A8D"/>
    <w:rsid w:val="002C2D44"/>
    <w:rsid w:val="002C3FB7"/>
    <w:rsid w:val="002C4715"/>
    <w:rsid w:val="002C4780"/>
    <w:rsid w:val="002C47ED"/>
    <w:rsid w:val="002C484A"/>
    <w:rsid w:val="002C4AFE"/>
    <w:rsid w:val="002C5692"/>
    <w:rsid w:val="002C570D"/>
    <w:rsid w:val="002C60BE"/>
    <w:rsid w:val="002C6561"/>
    <w:rsid w:val="002C6DB3"/>
    <w:rsid w:val="002C7664"/>
    <w:rsid w:val="002C76A0"/>
    <w:rsid w:val="002D02C3"/>
    <w:rsid w:val="002D063B"/>
    <w:rsid w:val="002D0BA8"/>
    <w:rsid w:val="002D0E3D"/>
    <w:rsid w:val="002D10C8"/>
    <w:rsid w:val="002D144A"/>
    <w:rsid w:val="002D1A38"/>
    <w:rsid w:val="002D1AA7"/>
    <w:rsid w:val="002D1C2C"/>
    <w:rsid w:val="002D2616"/>
    <w:rsid w:val="002D2622"/>
    <w:rsid w:val="002D28CB"/>
    <w:rsid w:val="002D2E16"/>
    <w:rsid w:val="002D35AE"/>
    <w:rsid w:val="002D373C"/>
    <w:rsid w:val="002D3DBC"/>
    <w:rsid w:val="002D464F"/>
    <w:rsid w:val="002D57AA"/>
    <w:rsid w:val="002D5D0B"/>
    <w:rsid w:val="002D6695"/>
    <w:rsid w:val="002D69D0"/>
    <w:rsid w:val="002E086D"/>
    <w:rsid w:val="002E126F"/>
    <w:rsid w:val="002E160F"/>
    <w:rsid w:val="002E191E"/>
    <w:rsid w:val="002E1C05"/>
    <w:rsid w:val="002E20F2"/>
    <w:rsid w:val="002E2783"/>
    <w:rsid w:val="002E3FAE"/>
    <w:rsid w:val="002E44DE"/>
    <w:rsid w:val="002E4736"/>
    <w:rsid w:val="002E482C"/>
    <w:rsid w:val="002E4ECE"/>
    <w:rsid w:val="002E5399"/>
    <w:rsid w:val="002E5A0B"/>
    <w:rsid w:val="002E6015"/>
    <w:rsid w:val="002E6295"/>
    <w:rsid w:val="002E6531"/>
    <w:rsid w:val="002E66CA"/>
    <w:rsid w:val="002E689B"/>
    <w:rsid w:val="002E6CFE"/>
    <w:rsid w:val="002E74CE"/>
    <w:rsid w:val="002E76FD"/>
    <w:rsid w:val="002E7AD0"/>
    <w:rsid w:val="002E7D3E"/>
    <w:rsid w:val="002F1871"/>
    <w:rsid w:val="002F1AB4"/>
    <w:rsid w:val="002F216C"/>
    <w:rsid w:val="002F248E"/>
    <w:rsid w:val="002F27E4"/>
    <w:rsid w:val="002F3672"/>
    <w:rsid w:val="002F37C1"/>
    <w:rsid w:val="002F530B"/>
    <w:rsid w:val="002F6359"/>
    <w:rsid w:val="002F64A2"/>
    <w:rsid w:val="002F72FA"/>
    <w:rsid w:val="002F7BEF"/>
    <w:rsid w:val="002F7D11"/>
    <w:rsid w:val="003001E4"/>
    <w:rsid w:val="003007E0"/>
    <w:rsid w:val="00300CF0"/>
    <w:rsid w:val="0030150B"/>
    <w:rsid w:val="00301B41"/>
    <w:rsid w:val="00301D47"/>
    <w:rsid w:val="003030B1"/>
    <w:rsid w:val="00303717"/>
    <w:rsid w:val="0030394B"/>
    <w:rsid w:val="00304013"/>
    <w:rsid w:val="00304137"/>
    <w:rsid w:val="003046AA"/>
    <w:rsid w:val="003049F3"/>
    <w:rsid w:val="00304CDF"/>
    <w:rsid w:val="00305B4E"/>
    <w:rsid w:val="00305BB3"/>
    <w:rsid w:val="00305F6D"/>
    <w:rsid w:val="003062D4"/>
    <w:rsid w:val="003064B8"/>
    <w:rsid w:val="00306E7D"/>
    <w:rsid w:val="00306F61"/>
    <w:rsid w:val="00307227"/>
    <w:rsid w:val="003076B1"/>
    <w:rsid w:val="0030794F"/>
    <w:rsid w:val="003101B9"/>
    <w:rsid w:val="00310264"/>
    <w:rsid w:val="003104CF"/>
    <w:rsid w:val="003105D0"/>
    <w:rsid w:val="003105D6"/>
    <w:rsid w:val="00310920"/>
    <w:rsid w:val="00310B1D"/>
    <w:rsid w:val="00310D66"/>
    <w:rsid w:val="003111C5"/>
    <w:rsid w:val="00311481"/>
    <w:rsid w:val="0031153E"/>
    <w:rsid w:val="003116A6"/>
    <w:rsid w:val="00311863"/>
    <w:rsid w:val="00311C58"/>
    <w:rsid w:val="0031240D"/>
    <w:rsid w:val="00312733"/>
    <w:rsid w:val="00312D1A"/>
    <w:rsid w:val="00312D60"/>
    <w:rsid w:val="00314341"/>
    <w:rsid w:val="0031496F"/>
    <w:rsid w:val="00314EBD"/>
    <w:rsid w:val="00315E70"/>
    <w:rsid w:val="00316065"/>
    <w:rsid w:val="00317883"/>
    <w:rsid w:val="00317EFF"/>
    <w:rsid w:val="00321181"/>
    <w:rsid w:val="00321AA3"/>
    <w:rsid w:val="00321AE9"/>
    <w:rsid w:val="00321EEE"/>
    <w:rsid w:val="00322305"/>
    <w:rsid w:val="00322876"/>
    <w:rsid w:val="00323895"/>
    <w:rsid w:val="00324FFA"/>
    <w:rsid w:val="00325617"/>
    <w:rsid w:val="0032586C"/>
    <w:rsid w:val="00326579"/>
    <w:rsid w:val="00327D27"/>
    <w:rsid w:val="00327D79"/>
    <w:rsid w:val="003301E1"/>
    <w:rsid w:val="00330E47"/>
    <w:rsid w:val="00331459"/>
    <w:rsid w:val="00331491"/>
    <w:rsid w:val="00331C3E"/>
    <w:rsid w:val="00332E6B"/>
    <w:rsid w:val="00332E70"/>
    <w:rsid w:val="003334CC"/>
    <w:rsid w:val="003337F3"/>
    <w:rsid w:val="00333BE8"/>
    <w:rsid w:val="00333D36"/>
    <w:rsid w:val="003344DB"/>
    <w:rsid w:val="00334EFC"/>
    <w:rsid w:val="00335898"/>
    <w:rsid w:val="00335BFE"/>
    <w:rsid w:val="00335E9C"/>
    <w:rsid w:val="0033608B"/>
    <w:rsid w:val="0033675D"/>
    <w:rsid w:val="00337941"/>
    <w:rsid w:val="003401F8"/>
    <w:rsid w:val="003407D0"/>
    <w:rsid w:val="0034181B"/>
    <w:rsid w:val="00341B17"/>
    <w:rsid w:val="00342C51"/>
    <w:rsid w:val="003433CD"/>
    <w:rsid w:val="00344DAC"/>
    <w:rsid w:val="00345856"/>
    <w:rsid w:val="0034595C"/>
    <w:rsid w:val="00345B79"/>
    <w:rsid w:val="00345D0F"/>
    <w:rsid w:val="0034614E"/>
    <w:rsid w:val="00346885"/>
    <w:rsid w:val="003472B3"/>
    <w:rsid w:val="003475A0"/>
    <w:rsid w:val="003501DB"/>
    <w:rsid w:val="0035077F"/>
    <w:rsid w:val="0035104F"/>
    <w:rsid w:val="0035199B"/>
    <w:rsid w:val="003522BF"/>
    <w:rsid w:val="00352901"/>
    <w:rsid w:val="00352E44"/>
    <w:rsid w:val="00352EB5"/>
    <w:rsid w:val="003537DF"/>
    <w:rsid w:val="00355A46"/>
    <w:rsid w:val="00355AEE"/>
    <w:rsid w:val="00355C55"/>
    <w:rsid w:val="00355D3B"/>
    <w:rsid w:val="00355DEE"/>
    <w:rsid w:val="0035606B"/>
    <w:rsid w:val="0035651C"/>
    <w:rsid w:val="00356B57"/>
    <w:rsid w:val="00357CC7"/>
    <w:rsid w:val="00357D93"/>
    <w:rsid w:val="0036073F"/>
    <w:rsid w:val="003615A3"/>
    <w:rsid w:val="00361DDF"/>
    <w:rsid w:val="003629EE"/>
    <w:rsid w:val="00362F5F"/>
    <w:rsid w:val="0036327D"/>
    <w:rsid w:val="00363B19"/>
    <w:rsid w:val="00363ECA"/>
    <w:rsid w:val="003643B3"/>
    <w:rsid w:val="00365029"/>
    <w:rsid w:val="00365220"/>
    <w:rsid w:val="00366548"/>
    <w:rsid w:val="00366ACC"/>
    <w:rsid w:val="00367F18"/>
    <w:rsid w:val="003708DD"/>
    <w:rsid w:val="00370B8E"/>
    <w:rsid w:val="00370BB1"/>
    <w:rsid w:val="003721B2"/>
    <w:rsid w:val="00372328"/>
    <w:rsid w:val="00373845"/>
    <w:rsid w:val="00373C6E"/>
    <w:rsid w:val="003747EC"/>
    <w:rsid w:val="00374CE8"/>
    <w:rsid w:val="003750B9"/>
    <w:rsid w:val="00375ABB"/>
    <w:rsid w:val="003762FD"/>
    <w:rsid w:val="00376FD2"/>
    <w:rsid w:val="00377278"/>
    <w:rsid w:val="003772BD"/>
    <w:rsid w:val="00377304"/>
    <w:rsid w:val="00377A76"/>
    <w:rsid w:val="00377F2D"/>
    <w:rsid w:val="0038132B"/>
    <w:rsid w:val="003832FC"/>
    <w:rsid w:val="00383E66"/>
    <w:rsid w:val="003846ED"/>
    <w:rsid w:val="00384AE2"/>
    <w:rsid w:val="00385699"/>
    <w:rsid w:val="00386271"/>
    <w:rsid w:val="003865A1"/>
    <w:rsid w:val="00387642"/>
    <w:rsid w:val="00387DC9"/>
    <w:rsid w:val="00390252"/>
    <w:rsid w:val="00390D23"/>
    <w:rsid w:val="0039142B"/>
    <w:rsid w:val="00391447"/>
    <w:rsid w:val="0039148C"/>
    <w:rsid w:val="0039193E"/>
    <w:rsid w:val="00391ADA"/>
    <w:rsid w:val="00392CCF"/>
    <w:rsid w:val="00392CDB"/>
    <w:rsid w:val="00392FF3"/>
    <w:rsid w:val="0039380F"/>
    <w:rsid w:val="00393B71"/>
    <w:rsid w:val="00394095"/>
    <w:rsid w:val="003940F6"/>
    <w:rsid w:val="00394B2E"/>
    <w:rsid w:val="00394B2F"/>
    <w:rsid w:val="003955D3"/>
    <w:rsid w:val="00396545"/>
    <w:rsid w:val="0039671B"/>
    <w:rsid w:val="00396F71"/>
    <w:rsid w:val="003A03D0"/>
    <w:rsid w:val="003A04FF"/>
    <w:rsid w:val="003A0F10"/>
    <w:rsid w:val="003A188B"/>
    <w:rsid w:val="003A1B01"/>
    <w:rsid w:val="003A2029"/>
    <w:rsid w:val="003A4B9E"/>
    <w:rsid w:val="003A53E5"/>
    <w:rsid w:val="003A5E73"/>
    <w:rsid w:val="003A63D9"/>
    <w:rsid w:val="003A6417"/>
    <w:rsid w:val="003A65FE"/>
    <w:rsid w:val="003A66C8"/>
    <w:rsid w:val="003A6A5A"/>
    <w:rsid w:val="003A7221"/>
    <w:rsid w:val="003A730E"/>
    <w:rsid w:val="003A7809"/>
    <w:rsid w:val="003A7A5E"/>
    <w:rsid w:val="003A7BCB"/>
    <w:rsid w:val="003A7DD9"/>
    <w:rsid w:val="003B123F"/>
    <w:rsid w:val="003B1857"/>
    <w:rsid w:val="003B1CEE"/>
    <w:rsid w:val="003B2199"/>
    <w:rsid w:val="003B2856"/>
    <w:rsid w:val="003B2A0D"/>
    <w:rsid w:val="003B2F2B"/>
    <w:rsid w:val="003B31FA"/>
    <w:rsid w:val="003B3302"/>
    <w:rsid w:val="003B3326"/>
    <w:rsid w:val="003B34C1"/>
    <w:rsid w:val="003B55AD"/>
    <w:rsid w:val="003B72A2"/>
    <w:rsid w:val="003B7EC4"/>
    <w:rsid w:val="003C14EC"/>
    <w:rsid w:val="003C183D"/>
    <w:rsid w:val="003C1D9A"/>
    <w:rsid w:val="003C2A4C"/>
    <w:rsid w:val="003C2B30"/>
    <w:rsid w:val="003C3D7E"/>
    <w:rsid w:val="003C4689"/>
    <w:rsid w:val="003C4729"/>
    <w:rsid w:val="003C6BAE"/>
    <w:rsid w:val="003C7282"/>
    <w:rsid w:val="003C7375"/>
    <w:rsid w:val="003D00D5"/>
    <w:rsid w:val="003D0A29"/>
    <w:rsid w:val="003D0BC7"/>
    <w:rsid w:val="003D181D"/>
    <w:rsid w:val="003D187D"/>
    <w:rsid w:val="003D20C4"/>
    <w:rsid w:val="003D29E0"/>
    <w:rsid w:val="003D3438"/>
    <w:rsid w:val="003D4163"/>
    <w:rsid w:val="003D42DA"/>
    <w:rsid w:val="003D46D0"/>
    <w:rsid w:val="003D4B8D"/>
    <w:rsid w:val="003D5661"/>
    <w:rsid w:val="003D65BF"/>
    <w:rsid w:val="003D792A"/>
    <w:rsid w:val="003D7EF7"/>
    <w:rsid w:val="003E1680"/>
    <w:rsid w:val="003E1C24"/>
    <w:rsid w:val="003E2645"/>
    <w:rsid w:val="003E2E98"/>
    <w:rsid w:val="003E3700"/>
    <w:rsid w:val="003E39CA"/>
    <w:rsid w:val="003E3AF9"/>
    <w:rsid w:val="003E3BEE"/>
    <w:rsid w:val="003E4701"/>
    <w:rsid w:val="003E4FE9"/>
    <w:rsid w:val="003E5219"/>
    <w:rsid w:val="003E5498"/>
    <w:rsid w:val="003E5C59"/>
    <w:rsid w:val="003E6079"/>
    <w:rsid w:val="003E6128"/>
    <w:rsid w:val="003E6679"/>
    <w:rsid w:val="003E6D0F"/>
    <w:rsid w:val="003E712E"/>
    <w:rsid w:val="003E75A1"/>
    <w:rsid w:val="003E79D7"/>
    <w:rsid w:val="003F0769"/>
    <w:rsid w:val="003F0DDA"/>
    <w:rsid w:val="003F140F"/>
    <w:rsid w:val="003F1419"/>
    <w:rsid w:val="003F1552"/>
    <w:rsid w:val="003F15DB"/>
    <w:rsid w:val="003F1FD9"/>
    <w:rsid w:val="003F2702"/>
    <w:rsid w:val="003F2778"/>
    <w:rsid w:val="003F2EEB"/>
    <w:rsid w:val="003F32D0"/>
    <w:rsid w:val="003F36A4"/>
    <w:rsid w:val="003F4620"/>
    <w:rsid w:val="003F4900"/>
    <w:rsid w:val="003F4DD7"/>
    <w:rsid w:val="003F5529"/>
    <w:rsid w:val="003F63FF"/>
    <w:rsid w:val="003F70CA"/>
    <w:rsid w:val="003F7246"/>
    <w:rsid w:val="003F7823"/>
    <w:rsid w:val="00400E76"/>
    <w:rsid w:val="00401177"/>
    <w:rsid w:val="0040137F"/>
    <w:rsid w:val="00402179"/>
    <w:rsid w:val="0040278D"/>
    <w:rsid w:val="00402C84"/>
    <w:rsid w:val="00403249"/>
    <w:rsid w:val="00403ADA"/>
    <w:rsid w:val="004045A0"/>
    <w:rsid w:val="00406A0F"/>
    <w:rsid w:val="0040787C"/>
    <w:rsid w:val="004078C8"/>
    <w:rsid w:val="004102DE"/>
    <w:rsid w:val="004107D7"/>
    <w:rsid w:val="00411715"/>
    <w:rsid w:val="00412696"/>
    <w:rsid w:val="00412E24"/>
    <w:rsid w:val="00413B9C"/>
    <w:rsid w:val="004147B1"/>
    <w:rsid w:val="004160C0"/>
    <w:rsid w:val="00416727"/>
    <w:rsid w:val="00416AA2"/>
    <w:rsid w:val="00417344"/>
    <w:rsid w:val="0042068A"/>
    <w:rsid w:val="00420D23"/>
    <w:rsid w:val="00422378"/>
    <w:rsid w:val="0042267F"/>
    <w:rsid w:val="00423312"/>
    <w:rsid w:val="00423795"/>
    <w:rsid w:val="00423C0A"/>
    <w:rsid w:val="0042437A"/>
    <w:rsid w:val="00424992"/>
    <w:rsid w:val="00424D89"/>
    <w:rsid w:val="00424E72"/>
    <w:rsid w:val="00425F0D"/>
    <w:rsid w:val="00426D44"/>
    <w:rsid w:val="00426D7C"/>
    <w:rsid w:val="004272F9"/>
    <w:rsid w:val="00427621"/>
    <w:rsid w:val="00427828"/>
    <w:rsid w:val="004300ED"/>
    <w:rsid w:val="00431687"/>
    <w:rsid w:val="004322E5"/>
    <w:rsid w:val="00432B72"/>
    <w:rsid w:val="00433016"/>
    <w:rsid w:val="004342F1"/>
    <w:rsid w:val="004349C0"/>
    <w:rsid w:val="00434ECD"/>
    <w:rsid w:val="00437702"/>
    <w:rsid w:val="00437731"/>
    <w:rsid w:val="00437909"/>
    <w:rsid w:val="004401B5"/>
    <w:rsid w:val="00440754"/>
    <w:rsid w:val="00440800"/>
    <w:rsid w:val="00440A12"/>
    <w:rsid w:val="004413DD"/>
    <w:rsid w:val="00442393"/>
    <w:rsid w:val="004435BA"/>
    <w:rsid w:val="004436D7"/>
    <w:rsid w:val="00443DCB"/>
    <w:rsid w:val="00443DEB"/>
    <w:rsid w:val="00445273"/>
    <w:rsid w:val="0044535B"/>
    <w:rsid w:val="00445FDA"/>
    <w:rsid w:val="004461C7"/>
    <w:rsid w:val="004466B2"/>
    <w:rsid w:val="004470B3"/>
    <w:rsid w:val="004473B2"/>
    <w:rsid w:val="004476A5"/>
    <w:rsid w:val="00447F0D"/>
    <w:rsid w:val="00450A5F"/>
    <w:rsid w:val="00451081"/>
    <w:rsid w:val="00451514"/>
    <w:rsid w:val="00452597"/>
    <w:rsid w:val="00453BB4"/>
    <w:rsid w:val="00453F0B"/>
    <w:rsid w:val="004544C3"/>
    <w:rsid w:val="00454B9D"/>
    <w:rsid w:val="00454C2F"/>
    <w:rsid w:val="004552FD"/>
    <w:rsid w:val="00455FBA"/>
    <w:rsid w:val="0045628A"/>
    <w:rsid w:val="00456317"/>
    <w:rsid w:val="00456348"/>
    <w:rsid w:val="004570EC"/>
    <w:rsid w:val="004572A1"/>
    <w:rsid w:val="00457F74"/>
    <w:rsid w:val="004606E6"/>
    <w:rsid w:val="004613B1"/>
    <w:rsid w:val="00461F2A"/>
    <w:rsid w:val="0046231E"/>
    <w:rsid w:val="00462C4E"/>
    <w:rsid w:val="00462DCD"/>
    <w:rsid w:val="0046340E"/>
    <w:rsid w:val="004635E2"/>
    <w:rsid w:val="004638FA"/>
    <w:rsid w:val="00463B25"/>
    <w:rsid w:val="00464CB6"/>
    <w:rsid w:val="0046532D"/>
    <w:rsid w:val="0046566E"/>
    <w:rsid w:val="00465E91"/>
    <w:rsid w:val="00466663"/>
    <w:rsid w:val="00466F70"/>
    <w:rsid w:val="0046745B"/>
    <w:rsid w:val="00470027"/>
    <w:rsid w:val="0047025A"/>
    <w:rsid w:val="004712ED"/>
    <w:rsid w:val="004716E8"/>
    <w:rsid w:val="00471855"/>
    <w:rsid w:val="0047192B"/>
    <w:rsid w:val="00471DB1"/>
    <w:rsid w:val="004724EC"/>
    <w:rsid w:val="004726EE"/>
    <w:rsid w:val="00472921"/>
    <w:rsid w:val="00472C41"/>
    <w:rsid w:val="00472CB5"/>
    <w:rsid w:val="00473115"/>
    <w:rsid w:val="004738D8"/>
    <w:rsid w:val="00473BD2"/>
    <w:rsid w:val="00473F11"/>
    <w:rsid w:val="00474055"/>
    <w:rsid w:val="004742E9"/>
    <w:rsid w:val="00474477"/>
    <w:rsid w:val="0047485A"/>
    <w:rsid w:val="004761CD"/>
    <w:rsid w:val="004764CB"/>
    <w:rsid w:val="00476730"/>
    <w:rsid w:val="004769A5"/>
    <w:rsid w:val="00476A2D"/>
    <w:rsid w:val="00476BBF"/>
    <w:rsid w:val="00476E47"/>
    <w:rsid w:val="00476FC4"/>
    <w:rsid w:val="004773A3"/>
    <w:rsid w:val="004773E6"/>
    <w:rsid w:val="00477710"/>
    <w:rsid w:val="00480262"/>
    <w:rsid w:val="00480B3D"/>
    <w:rsid w:val="004810F1"/>
    <w:rsid w:val="00481A7B"/>
    <w:rsid w:val="004820FF"/>
    <w:rsid w:val="00482E28"/>
    <w:rsid w:val="00483042"/>
    <w:rsid w:val="0048386B"/>
    <w:rsid w:val="00483C14"/>
    <w:rsid w:val="004847D0"/>
    <w:rsid w:val="00484EDE"/>
    <w:rsid w:val="004858CD"/>
    <w:rsid w:val="00485DB6"/>
    <w:rsid w:val="0048628A"/>
    <w:rsid w:val="0048658E"/>
    <w:rsid w:val="00487D6A"/>
    <w:rsid w:val="00490792"/>
    <w:rsid w:val="004911B6"/>
    <w:rsid w:val="00491C96"/>
    <w:rsid w:val="004920FC"/>
    <w:rsid w:val="004923B6"/>
    <w:rsid w:val="00492F3E"/>
    <w:rsid w:val="00494294"/>
    <w:rsid w:val="0049486F"/>
    <w:rsid w:val="00495611"/>
    <w:rsid w:val="004961DA"/>
    <w:rsid w:val="00496359"/>
    <w:rsid w:val="004965CB"/>
    <w:rsid w:val="00497926"/>
    <w:rsid w:val="004A115C"/>
    <w:rsid w:val="004A14BE"/>
    <w:rsid w:val="004A176B"/>
    <w:rsid w:val="004A1F8B"/>
    <w:rsid w:val="004A2A62"/>
    <w:rsid w:val="004A2BF5"/>
    <w:rsid w:val="004A3085"/>
    <w:rsid w:val="004A3C58"/>
    <w:rsid w:val="004A4178"/>
    <w:rsid w:val="004A4BD5"/>
    <w:rsid w:val="004A4CFD"/>
    <w:rsid w:val="004A677C"/>
    <w:rsid w:val="004A6C04"/>
    <w:rsid w:val="004A74F2"/>
    <w:rsid w:val="004A769B"/>
    <w:rsid w:val="004A7D4A"/>
    <w:rsid w:val="004A7D86"/>
    <w:rsid w:val="004A7DD7"/>
    <w:rsid w:val="004B05A5"/>
    <w:rsid w:val="004B0C17"/>
    <w:rsid w:val="004B0EB6"/>
    <w:rsid w:val="004B176B"/>
    <w:rsid w:val="004B182C"/>
    <w:rsid w:val="004B293C"/>
    <w:rsid w:val="004B35A4"/>
    <w:rsid w:val="004B3A2A"/>
    <w:rsid w:val="004B3AF9"/>
    <w:rsid w:val="004B3D59"/>
    <w:rsid w:val="004B4713"/>
    <w:rsid w:val="004B4AFC"/>
    <w:rsid w:val="004B4BE7"/>
    <w:rsid w:val="004B50F8"/>
    <w:rsid w:val="004B5795"/>
    <w:rsid w:val="004B58EA"/>
    <w:rsid w:val="004B73EF"/>
    <w:rsid w:val="004B744A"/>
    <w:rsid w:val="004B7992"/>
    <w:rsid w:val="004C09B4"/>
    <w:rsid w:val="004C0A9A"/>
    <w:rsid w:val="004C156B"/>
    <w:rsid w:val="004C19DC"/>
    <w:rsid w:val="004C2082"/>
    <w:rsid w:val="004C20F2"/>
    <w:rsid w:val="004C251E"/>
    <w:rsid w:val="004C3F25"/>
    <w:rsid w:val="004C4E77"/>
    <w:rsid w:val="004C525E"/>
    <w:rsid w:val="004C5F05"/>
    <w:rsid w:val="004C6630"/>
    <w:rsid w:val="004C6796"/>
    <w:rsid w:val="004C67E2"/>
    <w:rsid w:val="004C6BD8"/>
    <w:rsid w:val="004C7014"/>
    <w:rsid w:val="004C7263"/>
    <w:rsid w:val="004C76A1"/>
    <w:rsid w:val="004C7A27"/>
    <w:rsid w:val="004C7AF1"/>
    <w:rsid w:val="004D0490"/>
    <w:rsid w:val="004D12F1"/>
    <w:rsid w:val="004D1805"/>
    <w:rsid w:val="004D1A51"/>
    <w:rsid w:val="004D1CB6"/>
    <w:rsid w:val="004D2229"/>
    <w:rsid w:val="004D257A"/>
    <w:rsid w:val="004D2676"/>
    <w:rsid w:val="004D3142"/>
    <w:rsid w:val="004D36A1"/>
    <w:rsid w:val="004D37D7"/>
    <w:rsid w:val="004D3C50"/>
    <w:rsid w:val="004D4509"/>
    <w:rsid w:val="004D52DD"/>
    <w:rsid w:val="004D54E4"/>
    <w:rsid w:val="004D5A36"/>
    <w:rsid w:val="004D5BA4"/>
    <w:rsid w:val="004D68F8"/>
    <w:rsid w:val="004D6D19"/>
    <w:rsid w:val="004D70F9"/>
    <w:rsid w:val="004D7609"/>
    <w:rsid w:val="004E00A3"/>
    <w:rsid w:val="004E0207"/>
    <w:rsid w:val="004E11D8"/>
    <w:rsid w:val="004E2047"/>
    <w:rsid w:val="004E3619"/>
    <w:rsid w:val="004E3A4F"/>
    <w:rsid w:val="004E41E7"/>
    <w:rsid w:val="004E449C"/>
    <w:rsid w:val="004E5C6A"/>
    <w:rsid w:val="004E5CF8"/>
    <w:rsid w:val="004E67FF"/>
    <w:rsid w:val="004E6D11"/>
    <w:rsid w:val="004E6E3A"/>
    <w:rsid w:val="004E7253"/>
    <w:rsid w:val="004E76FF"/>
    <w:rsid w:val="004F0C96"/>
    <w:rsid w:val="004F0F98"/>
    <w:rsid w:val="004F28A0"/>
    <w:rsid w:val="004F39A4"/>
    <w:rsid w:val="004F44C7"/>
    <w:rsid w:val="004F489F"/>
    <w:rsid w:val="004F4958"/>
    <w:rsid w:val="004F586C"/>
    <w:rsid w:val="004F60BC"/>
    <w:rsid w:val="004F7045"/>
    <w:rsid w:val="004F751E"/>
    <w:rsid w:val="004F759A"/>
    <w:rsid w:val="004F766F"/>
    <w:rsid w:val="004F785F"/>
    <w:rsid w:val="004F78B7"/>
    <w:rsid w:val="004F7944"/>
    <w:rsid w:val="00500224"/>
    <w:rsid w:val="005002D1"/>
    <w:rsid w:val="005003E0"/>
    <w:rsid w:val="00501B93"/>
    <w:rsid w:val="00501E69"/>
    <w:rsid w:val="0050214A"/>
    <w:rsid w:val="0050259C"/>
    <w:rsid w:val="0050290B"/>
    <w:rsid w:val="00502E03"/>
    <w:rsid w:val="00503A6B"/>
    <w:rsid w:val="005041C2"/>
    <w:rsid w:val="00505CA0"/>
    <w:rsid w:val="005060C6"/>
    <w:rsid w:val="00506429"/>
    <w:rsid w:val="00507043"/>
    <w:rsid w:val="00507C08"/>
    <w:rsid w:val="00507CEE"/>
    <w:rsid w:val="00507D18"/>
    <w:rsid w:val="0051016E"/>
    <w:rsid w:val="00511A30"/>
    <w:rsid w:val="0051245B"/>
    <w:rsid w:val="00512629"/>
    <w:rsid w:val="00512F22"/>
    <w:rsid w:val="0051309B"/>
    <w:rsid w:val="005140E4"/>
    <w:rsid w:val="00514343"/>
    <w:rsid w:val="00514426"/>
    <w:rsid w:val="00514592"/>
    <w:rsid w:val="00514949"/>
    <w:rsid w:val="00515DEC"/>
    <w:rsid w:val="00515FCC"/>
    <w:rsid w:val="00516603"/>
    <w:rsid w:val="005166F9"/>
    <w:rsid w:val="005167B1"/>
    <w:rsid w:val="00517555"/>
    <w:rsid w:val="005175DA"/>
    <w:rsid w:val="00517A46"/>
    <w:rsid w:val="00517B4D"/>
    <w:rsid w:val="00517BAF"/>
    <w:rsid w:val="00517D20"/>
    <w:rsid w:val="00520763"/>
    <w:rsid w:val="005215EE"/>
    <w:rsid w:val="00521F15"/>
    <w:rsid w:val="00522599"/>
    <w:rsid w:val="00522F5F"/>
    <w:rsid w:val="00523A4D"/>
    <w:rsid w:val="005248B9"/>
    <w:rsid w:val="00524DF1"/>
    <w:rsid w:val="00525116"/>
    <w:rsid w:val="005255D3"/>
    <w:rsid w:val="00525C4F"/>
    <w:rsid w:val="00526446"/>
    <w:rsid w:val="00527495"/>
    <w:rsid w:val="00527E69"/>
    <w:rsid w:val="00527E7A"/>
    <w:rsid w:val="00530476"/>
    <w:rsid w:val="00531594"/>
    <w:rsid w:val="00531FFE"/>
    <w:rsid w:val="00533180"/>
    <w:rsid w:val="00533738"/>
    <w:rsid w:val="00533E1A"/>
    <w:rsid w:val="0053457D"/>
    <w:rsid w:val="00537E2C"/>
    <w:rsid w:val="00540208"/>
    <w:rsid w:val="00540570"/>
    <w:rsid w:val="005406C8"/>
    <w:rsid w:val="0054156C"/>
    <w:rsid w:val="00541654"/>
    <w:rsid w:val="005421EF"/>
    <w:rsid w:val="00542797"/>
    <w:rsid w:val="00542B3A"/>
    <w:rsid w:val="0054356D"/>
    <w:rsid w:val="00543E8A"/>
    <w:rsid w:val="00543F3F"/>
    <w:rsid w:val="005448AF"/>
    <w:rsid w:val="00544ADC"/>
    <w:rsid w:val="00544B9C"/>
    <w:rsid w:val="00544E13"/>
    <w:rsid w:val="00544EC9"/>
    <w:rsid w:val="00544FC1"/>
    <w:rsid w:val="00546684"/>
    <w:rsid w:val="00546CE8"/>
    <w:rsid w:val="00546FBD"/>
    <w:rsid w:val="00550671"/>
    <w:rsid w:val="0055089B"/>
    <w:rsid w:val="00551425"/>
    <w:rsid w:val="0055159A"/>
    <w:rsid w:val="005516E0"/>
    <w:rsid w:val="00551A9B"/>
    <w:rsid w:val="00552010"/>
    <w:rsid w:val="005520BF"/>
    <w:rsid w:val="00552213"/>
    <w:rsid w:val="005526F4"/>
    <w:rsid w:val="005535D6"/>
    <w:rsid w:val="005538F5"/>
    <w:rsid w:val="00553935"/>
    <w:rsid w:val="00553F53"/>
    <w:rsid w:val="00554440"/>
    <w:rsid w:val="00554545"/>
    <w:rsid w:val="00554866"/>
    <w:rsid w:val="0055544F"/>
    <w:rsid w:val="005554CD"/>
    <w:rsid w:val="00555B06"/>
    <w:rsid w:val="00556533"/>
    <w:rsid w:val="00556B04"/>
    <w:rsid w:val="00556F72"/>
    <w:rsid w:val="00556F82"/>
    <w:rsid w:val="005573DD"/>
    <w:rsid w:val="00557690"/>
    <w:rsid w:val="00560A81"/>
    <w:rsid w:val="00560C00"/>
    <w:rsid w:val="00561ED1"/>
    <w:rsid w:val="005620B7"/>
    <w:rsid w:val="00562B0A"/>
    <w:rsid w:val="00562BE0"/>
    <w:rsid w:val="00562CCE"/>
    <w:rsid w:val="00563B90"/>
    <w:rsid w:val="00563FC3"/>
    <w:rsid w:val="0056555A"/>
    <w:rsid w:val="0056573B"/>
    <w:rsid w:val="005669D6"/>
    <w:rsid w:val="00566BC5"/>
    <w:rsid w:val="0056731E"/>
    <w:rsid w:val="0056736A"/>
    <w:rsid w:val="0056788F"/>
    <w:rsid w:val="00567998"/>
    <w:rsid w:val="00570911"/>
    <w:rsid w:val="00572A07"/>
    <w:rsid w:val="00573332"/>
    <w:rsid w:val="005733C8"/>
    <w:rsid w:val="00573BC6"/>
    <w:rsid w:val="00575812"/>
    <w:rsid w:val="005759CD"/>
    <w:rsid w:val="00575D39"/>
    <w:rsid w:val="00575F2C"/>
    <w:rsid w:val="00576805"/>
    <w:rsid w:val="005773AC"/>
    <w:rsid w:val="00577884"/>
    <w:rsid w:val="00577C3F"/>
    <w:rsid w:val="0058049B"/>
    <w:rsid w:val="00580CD1"/>
    <w:rsid w:val="00580E21"/>
    <w:rsid w:val="005815CD"/>
    <w:rsid w:val="00581C0F"/>
    <w:rsid w:val="00581E8C"/>
    <w:rsid w:val="0058249C"/>
    <w:rsid w:val="00582919"/>
    <w:rsid w:val="00582EB0"/>
    <w:rsid w:val="00583749"/>
    <w:rsid w:val="005842EB"/>
    <w:rsid w:val="005849B2"/>
    <w:rsid w:val="00585172"/>
    <w:rsid w:val="00585422"/>
    <w:rsid w:val="00586558"/>
    <w:rsid w:val="00587366"/>
    <w:rsid w:val="0058757A"/>
    <w:rsid w:val="00590037"/>
    <w:rsid w:val="00590892"/>
    <w:rsid w:val="005917A6"/>
    <w:rsid w:val="00593476"/>
    <w:rsid w:val="005936DF"/>
    <w:rsid w:val="005937BC"/>
    <w:rsid w:val="00594165"/>
    <w:rsid w:val="00594343"/>
    <w:rsid w:val="00594C52"/>
    <w:rsid w:val="00595511"/>
    <w:rsid w:val="0059583E"/>
    <w:rsid w:val="00595DA7"/>
    <w:rsid w:val="00596514"/>
    <w:rsid w:val="0059679B"/>
    <w:rsid w:val="0059695E"/>
    <w:rsid w:val="0059794D"/>
    <w:rsid w:val="00597B44"/>
    <w:rsid w:val="00597C99"/>
    <w:rsid w:val="00597D18"/>
    <w:rsid w:val="005A00F4"/>
    <w:rsid w:val="005A1FAB"/>
    <w:rsid w:val="005A228F"/>
    <w:rsid w:val="005A22CB"/>
    <w:rsid w:val="005A23AA"/>
    <w:rsid w:val="005A2A65"/>
    <w:rsid w:val="005A2F65"/>
    <w:rsid w:val="005A3339"/>
    <w:rsid w:val="005A3513"/>
    <w:rsid w:val="005A3581"/>
    <w:rsid w:val="005A3A69"/>
    <w:rsid w:val="005A3BD7"/>
    <w:rsid w:val="005A411F"/>
    <w:rsid w:val="005A47D7"/>
    <w:rsid w:val="005A4896"/>
    <w:rsid w:val="005A5291"/>
    <w:rsid w:val="005A60E1"/>
    <w:rsid w:val="005A6788"/>
    <w:rsid w:val="005A7595"/>
    <w:rsid w:val="005A786F"/>
    <w:rsid w:val="005B0AF6"/>
    <w:rsid w:val="005B11FC"/>
    <w:rsid w:val="005B13E4"/>
    <w:rsid w:val="005B169C"/>
    <w:rsid w:val="005B2315"/>
    <w:rsid w:val="005B2DD1"/>
    <w:rsid w:val="005B3A2A"/>
    <w:rsid w:val="005B3A49"/>
    <w:rsid w:val="005B3D8C"/>
    <w:rsid w:val="005B3FAC"/>
    <w:rsid w:val="005B4068"/>
    <w:rsid w:val="005B4984"/>
    <w:rsid w:val="005B4B08"/>
    <w:rsid w:val="005B5703"/>
    <w:rsid w:val="005B5EEB"/>
    <w:rsid w:val="005B6ADF"/>
    <w:rsid w:val="005B70FE"/>
    <w:rsid w:val="005B773D"/>
    <w:rsid w:val="005B7C5D"/>
    <w:rsid w:val="005C02B5"/>
    <w:rsid w:val="005C0821"/>
    <w:rsid w:val="005C1A74"/>
    <w:rsid w:val="005C29B8"/>
    <w:rsid w:val="005C3294"/>
    <w:rsid w:val="005C347F"/>
    <w:rsid w:val="005C3B63"/>
    <w:rsid w:val="005C450C"/>
    <w:rsid w:val="005C46A4"/>
    <w:rsid w:val="005C5ABC"/>
    <w:rsid w:val="005C6961"/>
    <w:rsid w:val="005C6E6E"/>
    <w:rsid w:val="005C6F55"/>
    <w:rsid w:val="005C7898"/>
    <w:rsid w:val="005C7C86"/>
    <w:rsid w:val="005C7CA9"/>
    <w:rsid w:val="005D02EB"/>
    <w:rsid w:val="005D0EB4"/>
    <w:rsid w:val="005D18A6"/>
    <w:rsid w:val="005D1933"/>
    <w:rsid w:val="005D27DD"/>
    <w:rsid w:val="005D3493"/>
    <w:rsid w:val="005D42F5"/>
    <w:rsid w:val="005D5917"/>
    <w:rsid w:val="005D622E"/>
    <w:rsid w:val="005D6617"/>
    <w:rsid w:val="005D6FF0"/>
    <w:rsid w:val="005E11D5"/>
    <w:rsid w:val="005E11E8"/>
    <w:rsid w:val="005E1FBA"/>
    <w:rsid w:val="005E2947"/>
    <w:rsid w:val="005E3268"/>
    <w:rsid w:val="005E34D4"/>
    <w:rsid w:val="005E3716"/>
    <w:rsid w:val="005E3809"/>
    <w:rsid w:val="005E3AE2"/>
    <w:rsid w:val="005E3FDE"/>
    <w:rsid w:val="005E46D2"/>
    <w:rsid w:val="005E55F2"/>
    <w:rsid w:val="005E58E7"/>
    <w:rsid w:val="005E68FC"/>
    <w:rsid w:val="005E7271"/>
    <w:rsid w:val="005E76A0"/>
    <w:rsid w:val="005E7CC9"/>
    <w:rsid w:val="005F0007"/>
    <w:rsid w:val="005F0210"/>
    <w:rsid w:val="005F0BD2"/>
    <w:rsid w:val="005F0E6C"/>
    <w:rsid w:val="005F1362"/>
    <w:rsid w:val="005F1BAD"/>
    <w:rsid w:val="005F2864"/>
    <w:rsid w:val="005F3685"/>
    <w:rsid w:val="005F3E8B"/>
    <w:rsid w:val="005F487C"/>
    <w:rsid w:val="005F4BB1"/>
    <w:rsid w:val="005F505C"/>
    <w:rsid w:val="005F53A4"/>
    <w:rsid w:val="005F5FE1"/>
    <w:rsid w:val="005F62B2"/>
    <w:rsid w:val="005F715E"/>
    <w:rsid w:val="005F7F37"/>
    <w:rsid w:val="00600559"/>
    <w:rsid w:val="0060068D"/>
    <w:rsid w:val="00600A94"/>
    <w:rsid w:val="006010DA"/>
    <w:rsid w:val="006015F0"/>
    <w:rsid w:val="006017AB"/>
    <w:rsid w:val="00602F97"/>
    <w:rsid w:val="00603A21"/>
    <w:rsid w:val="00604AC3"/>
    <w:rsid w:val="00605865"/>
    <w:rsid w:val="00605BD7"/>
    <w:rsid w:val="00605C15"/>
    <w:rsid w:val="0060647C"/>
    <w:rsid w:val="00607224"/>
    <w:rsid w:val="00607B7A"/>
    <w:rsid w:val="00610DF3"/>
    <w:rsid w:val="00611DC1"/>
    <w:rsid w:val="00612492"/>
    <w:rsid w:val="00613655"/>
    <w:rsid w:val="00613717"/>
    <w:rsid w:val="00613A35"/>
    <w:rsid w:val="006144EE"/>
    <w:rsid w:val="00614B26"/>
    <w:rsid w:val="00617125"/>
    <w:rsid w:val="00617813"/>
    <w:rsid w:val="006179BE"/>
    <w:rsid w:val="00617CE4"/>
    <w:rsid w:val="00617E37"/>
    <w:rsid w:val="00620349"/>
    <w:rsid w:val="006206CC"/>
    <w:rsid w:val="00621C41"/>
    <w:rsid w:val="00622327"/>
    <w:rsid w:val="006225C6"/>
    <w:rsid w:val="00622B06"/>
    <w:rsid w:val="00622DCD"/>
    <w:rsid w:val="00623C15"/>
    <w:rsid w:val="00624425"/>
    <w:rsid w:val="00624E13"/>
    <w:rsid w:val="006257C2"/>
    <w:rsid w:val="00625859"/>
    <w:rsid w:val="00626011"/>
    <w:rsid w:val="00626B44"/>
    <w:rsid w:val="00627163"/>
    <w:rsid w:val="00627BBB"/>
    <w:rsid w:val="00627FCF"/>
    <w:rsid w:val="0063034E"/>
    <w:rsid w:val="006305BB"/>
    <w:rsid w:val="006329F3"/>
    <w:rsid w:val="00632E24"/>
    <w:rsid w:val="0063300A"/>
    <w:rsid w:val="006332C2"/>
    <w:rsid w:val="00633971"/>
    <w:rsid w:val="0063423A"/>
    <w:rsid w:val="006343D1"/>
    <w:rsid w:val="00634476"/>
    <w:rsid w:val="00634DA1"/>
    <w:rsid w:val="0063504C"/>
    <w:rsid w:val="0063515C"/>
    <w:rsid w:val="00637475"/>
    <w:rsid w:val="00640EA0"/>
    <w:rsid w:val="0064393B"/>
    <w:rsid w:val="006439A1"/>
    <w:rsid w:val="00643DC1"/>
    <w:rsid w:val="00644375"/>
    <w:rsid w:val="006445BD"/>
    <w:rsid w:val="00644A5C"/>
    <w:rsid w:val="00644E1B"/>
    <w:rsid w:val="00645E03"/>
    <w:rsid w:val="00646A08"/>
    <w:rsid w:val="00646E43"/>
    <w:rsid w:val="0064789A"/>
    <w:rsid w:val="00650392"/>
    <w:rsid w:val="0065061D"/>
    <w:rsid w:val="00650AFA"/>
    <w:rsid w:val="00651701"/>
    <w:rsid w:val="00651F3C"/>
    <w:rsid w:val="0065205F"/>
    <w:rsid w:val="00652854"/>
    <w:rsid w:val="00654822"/>
    <w:rsid w:val="00654AFC"/>
    <w:rsid w:val="00654B48"/>
    <w:rsid w:val="00654CC0"/>
    <w:rsid w:val="00655146"/>
    <w:rsid w:val="00656DC7"/>
    <w:rsid w:val="0065715E"/>
    <w:rsid w:val="00657670"/>
    <w:rsid w:val="00657DBF"/>
    <w:rsid w:val="00657DE0"/>
    <w:rsid w:val="00657F92"/>
    <w:rsid w:val="006602F0"/>
    <w:rsid w:val="00661427"/>
    <w:rsid w:val="00662405"/>
    <w:rsid w:val="006625B3"/>
    <w:rsid w:val="00662C69"/>
    <w:rsid w:val="006633C0"/>
    <w:rsid w:val="00663470"/>
    <w:rsid w:val="00663CC7"/>
    <w:rsid w:val="00664081"/>
    <w:rsid w:val="006642CA"/>
    <w:rsid w:val="0066458B"/>
    <w:rsid w:val="00664805"/>
    <w:rsid w:val="00664FB5"/>
    <w:rsid w:val="006674A0"/>
    <w:rsid w:val="00670FE9"/>
    <w:rsid w:val="00671505"/>
    <w:rsid w:val="006718FB"/>
    <w:rsid w:val="006720F3"/>
    <w:rsid w:val="00672744"/>
    <w:rsid w:val="00672F86"/>
    <w:rsid w:val="006732D6"/>
    <w:rsid w:val="00673695"/>
    <w:rsid w:val="00673DB5"/>
    <w:rsid w:val="00674701"/>
    <w:rsid w:val="00674A46"/>
    <w:rsid w:val="006752B0"/>
    <w:rsid w:val="00675742"/>
    <w:rsid w:val="00675F80"/>
    <w:rsid w:val="00676959"/>
    <w:rsid w:val="00676C6B"/>
    <w:rsid w:val="00677358"/>
    <w:rsid w:val="00677701"/>
    <w:rsid w:val="006805EB"/>
    <w:rsid w:val="00680F25"/>
    <w:rsid w:val="00681936"/>
    <w:rsid w:val="00681D88"/>
    <w:rsid w:val="00682297"/>
    <w:rsid w:val="006842C0"/>
    <w:rsid w:val="006844E0"/>
    <w:rsid w:val="00684A6D"/>
    <w:rsid w:val="00685689"/>
    <w:rsid w:val="0068594B"/>
    <w:rsid w:val="0068661B"/>
    <w:rsid w:val="006868AC"/>
    <w:rsid w:val="00686B04"/>
    <w:rsid w:val="00686BBB"/>
    <w:rsid w:val="00686F6D"/>
    <w:rsid w:val="006876FD"/>
    <w:rsid w:val="00687786"/>
    <w:rsid w:val="00687CAD"/>
    <w:rsid w:val="006901FA"/>
    <w:rsid w:val="006904D3"/>
    <w:rsid w:val="00690ED0"/>
    <w:rsid w:val="006910F2"/>
    <w:rsid w:val="00691592"/>
    <w:rsid w:val="00691E3F"/>
    <w:rsid w:val="00692257"/>
    <w:rsid w:val="006928C4"/>
    <w:rsid w:val="00692D5E"/>
    <w:rsid w:val="006931A5"/>
    <w:rsid w:val="00693427"/>
    <w:rsid w:val="00693FA4"/>
    <w:rsid w:val="00694C00"/>
    <w:rsid w:val="006958A7"/>
    <w:rsid w:val="006959EC"/>
    <w:rsid w:val="00695EB5"/>
    <w:rsid w:val="00695F94"/>
    <w:rsid w:val="006964F5"/>
    <w:rsid w:val="006967AA"/>
    <w:rsid w:val="006968A2"/>
    <w:rsid w:val="00696EF8"/>
    <w:rsid w:val="00697159"/>
    <w:rsid w:val="0069733D"/>
    <w:rsid w:val="00697365"/>
    <w:rsid w:val="00697B44"/>
    <w:rsid w:val="00697C1C"/>
    <w:rsid w:val="006A0339"/>
    <w:rsid w:val="006A1047"/>
    <w:rsid w:val="006A10D6"/>
    <w:rsid w:val="006A11C8"/>
    <w:rsid w:val="006A2CF3"/>
    <w:rsid w:val="006A2D34"/>
    <w:rsid w:val="006A2EDE"/>
    <w:rsid w:val="006A2EFB"/>
    <w:rsid w:val="006A3223"/>
    <w:rsid w:val="006A32B6"/>
    <w:rsid w:val="006A38F2"/>
    <w:rsid w:val="006A3D7A"/>
    <w:rsid w:val="006A4617"/>
    <w:rsid w:val="006A4C9C"/>
    <w:rsid w:val="006A7913"/>
    <w:rsid w:val="006A79C3"/>
    <w:rsid w:val="006B004E"/>
    <w:rsid w:val="006B0198"/>
    <w:rsid w:val="006B033A"/>
    <w:rsid w:val="006B0578"/>
    <w:rsid w:val="006B07CC"/>
    <w:rsid w:val="006B0D87"/>
    <w:rsid w:val="006B12E8"/>
    <w:rsid w:val="006B1C19"/>
    <w:rsid w:val="006B218B"/>
    <w:rsid w:val="006B249F"/>
    <w:rsid w:val="006B25B4"/>
    <w:rsid w:val="006B31E7"/>
    <w:rsid w:val="006B3C4E"/>
    <w:rsid w:val="006B4386"/>
    <w:rsid w:val="006B4585"/>
    <w:rsid w:val="006B468B"/>
    <w:rsid w:val="006B4819"/>
    <w:rsid w:val="006B53EE"/>
    <w:rsid w:val="006B58D2"/>
    <w:rsid w:val="006B5BA1"/>
    <w:rsid w:val="006B60A3"/>
    <w:rsid w:val="006B65D4"/>
    <w:rsid w:val="006B7A58"/>
    <w:rsid w:val="006B7A59"/>
    <w:rsid w:val="006B7DFC"/>
    <w:rsid w:val="006C06B9"/>
    <w:rsid w:val="006C16FD"/>
    <w:rsid w:val="006C23C1"/>
    <w:rsid w:val="006C26B3"/>
    <w:rsid w:val="006C2A76"/>
    <w:rsid w:val="006C2FEE"/>
    <w:rsid w:val="006C50B1"/>
    <w:rsid w:val="006C50C2"/>
    <w:rsid w:val="006C563A"/>
    <w:rsid w:val="006C6C19"/>
    <w:rsid w:val="006C6C8C"/>
    <w:rsid w:val="006C6E1A"/>
    <w:rsid w:val="006C7544"/>
    <w:rsid w:val="006D24C4"/>
    <w:rsid w:val="006D27EF"/>
    <w:rsid w:val="006D2A1C"/>
    <w:rsid w:val="006D425C"/>
    <w:rsid w:val="006D52D1"/>
    <w:rsid w:val="006D57BE"/>
    <w:rsid w:val="006D5BD6"/>
    <w:rsid w:val="006D5C89"/>
    <w:rsid w:val="006D6B9C"/>
    <w:rsid w:val="006D77A2"/>
    <w:rsid w:val="006D7F13"/>
    <w:rsid w:val="006E0097"/>
    <w:rsid w:val="006E013D"/>
    <w:rsid w:val="006E1056"/>
    <w:rsid w:val="006E28E4"/>
    <w:rsid w:val="006E3A2A"/>
    <w:rsid w:val="006E3C4C"/>
    <w:rsid w:val="006E494A"/>
    <w:rsid w:val="006E4BD4"/>
    <w:rsid w:val="006E4BFE"/>
    <w:rsid w:val="006E4E2A"/>
    <w:rsid w:val="006E5950"/>
    <w:rsid w:val="006E5D27"/>
    <w:rsid w:val="006E6B65"/>
    <w:rsid w:val="006E6C14"/>
    <w:rsid w:val="006E6DD2"/>
    <w:rsid w:val="006E73D4"/>
    <w:rsid w:val="006E764C"/>
    <w:rsid w:val="006E7CC5"/>
    <w:rsid w:val="006F080C"/>
    <w:rsid w:val="006F0AE3"/>
    <w:rsid w:val="006F1E31"/>
    <w:rsid w:val="006F1F52"/>
    <w:rsid w:val="006F2C12"/>
    <w:rsid w:val="006F2F92"/>
    <w:rsid w:val="006F3266"/>
    <w:rsid w:val="006F33BC"/>
    <w:rsid w:val="006F46C2"/>
    <w:rsid w:val="006F48C2"/>
    <w:rsid w:val="006F4936"/>
    <w:rsid w:val="006F4F5D"/>
    <w:rsid w:val="006F507F"/>
    <w:rsid w:val="006F51AA"/>
    <w:rsid w:val="006F5F55"/>
    <w:rsid w:val="006F6829"/>
    <w:rsid w:val="006F69E5"/>
    <w:rsid w:val="006F6F11"/>
    <w:rsid w:val="006F70BE"/>
    <w:rsid w:val="00700359"/>
    <w:rsid w:val="00700B2B"/>
    <w:rsid w:val="00700FFE"/>
    <w:rsid w:val="00701218"/>
    <w:rsid w:val="007016D7"/>
    <w:rsid w:val="00702D2E"/>
    <w:rsid w:val="0070339B"/>
    <w:rsid w:val="00704308"/>
    <w:rsid w:val="007050B1"/>
    <w:rsid w:val="00705527"/>
    <w:rsid w:val="00706D6F"/>
    <w:rsid w:val="00707096"/>
    <w:rsid w:val="007108EC"/>
    <w:rsid w:val="00710B50"/>
    <w:rsid w:val="00711496"/>
    <w:rsid w:val="007127BB"/>
    <w:rsid w:val="007136BC"/>
    <w:rsid w:val="00713B2F"/>
    <w:rsid w:val="00714576"/>
    <w:rsid w:val="00714FEC"/>
    <w:rsid w:val="00715132"/>
    <w:rsid w:val="00715A04"/>
    <w:rsid w:val="00715B7D"/>
    <w:rsid w:val="00715D17"/>
    <w:rsid w:val="0071675F"/>
    <w:rsid w:val="007171A7"/>
    <w:rsid w:val="00717436"/>
    <w:rsid w:val="0071753B"/>
    <w:rsid w:val="007177B0"/>
    <w:rsid w:val="00717A01"/>
    <w:rsid w:val="00717C19"/>
    <w:rsid w:val="00717FF7"/>
    <w:rsid w:val="007200F3"/>
    <w:rsid w:val="00721335"/>
    <w:rsid w:val="00721924"/>
    <w:rsid w:val="00721F66"/>
    <w:rsid w:val="00722617"/>
    <w:rsid w:val="00722994"/>
    <w:rsid w:val="00722B93"/>
    <w:rsid w:val="00722BA7"/>
    <w:rsid w:val="0072380E"/>
    <w:rsid w:val="00723F56"/>
    <w:rsid w:val="0072445A"/>
    <w:rsid w:val="007263AA"/>
    <w:rsid w:val="00726598"/>
    <w:rsid w:val="00731816"/>
    <w:rsid w:val="00731F1F"/>
    <w:rsid w:val="00732319"/>
    <w:rsid w:val="0073324B"/>
    <w:rsid w:val="007337E6"/>
    <w:rsid w:val="00733ACD"/>
    <w:rsid w:val="00734FF5"/>
    <w:rsid w:val="007350C0"/>
    <w:rsid w:val="00735A66"/>
    <w:rsid w:val="00735A75"/>
    <w:rsid w:val="00735A83"/>
    <w:rsid w:val="007365AD"/>
    <w:rsid w:val="00737A9D"/>
    <w:rsid w:val="00740181"/>
    <w:rsid w:val="007409D8"/>
    <w:rsid w:val="00740BA4"/>
    <w:rsid w:val="00741184"/>
    <w:rsid w:val="00742486"/>
    <w:rsid w:val="00742A75"/>
    <w:rsid w:val="00743CAC"/>
    <w:rsid w:val="0074433B"/>
    <w:rsid w:val="00744564"/>
    <w:rsid w:val="007446C2"/>
    <w:rsid w:val="0074573F"/>
    <w:rsid w:val="00745E0E"/>
    <w:rsid w:val="0074628D"/>
    <w:rsid w:val="00746641"/>
    <w:rsid w:val="007473D2"/>
    <w:rsid w:val="007479C2"/>
    <w:rsid w:val="00750A80"/>
    <w:rsid w:val="00750CA9"/>
    <w:rsid w:val="00751061"/>
    <w:rsid w:val="0075151E"/>
    <w:rsid w:val="0075265E"/>
    <w:rsid w:val="007529EA"/>
    <w:rsid w:val="007534E7"/>
    <w:rsid w:val="00753AA7"/>
    <w:rsid w:val="00753FCE"/>
    <w:rsid w:val="0075440D"/>
    <w:rsid w:val="00754EF8"/>
    <w:rsid w:val="00755369"/>
    <w:rsid w:val="007555E7"/>
    <w:rsid w:val="0075603F"/>
    <w:rsid w:val="0075604A"/>
    <w:rsid w:val="0075650E"/>
    <w:rsid w:val="00757995"/>
    <w:rsid w:val="00760BAE"/>
    <w:rsid w:val="00761240"/>
    <w:rsid w:val="00762511"/>
    <w:rsid w:val="00762697"/>
    <w:rsid w:val="00763552"/>
    <w:rsid w:val="007644E6"/>
    <w:rsid w:val="00764964"/>
    <w:rsid w:val="007652EA"/>
    <w:rsid w:val="00766979"/>
    <w:rsid w:val="00766CDD"/>
    <w:rsid w:val="007674F3"/>
    <w:rsid w:val="00767CD2"/>
    <w:rsid w:val="00770859"/>
    <w:rsid w:val="00772245"/>
    <w:rsid w:val="0077236C"/>
    <w:rsid w:val="0077277D"/>
    <w:rsid w:val="00772B8D"/>
    <w:rsid w:val="0077443F"/>
    <w:rsid w:val="00774601"/>
    <w:rsid w:val="00774A5F"/>
    <w:rsid w:val="00774AB3"/>
    <w:rsid w:val="00774DFD"/>
    <w:rsid w:val="00774FF1"/>
    <w:rsid w:val="007753FA"/>
    <w:rsid w:val="0077544D"/>
    <w:rsid w:val="007758D3"/>
    <w:rsid w:val="00775CE7"/>
    <w:rsid w:val="00775D67"/>
    <w:rsid w:val="00776C78"/>
    <w:rsid w:val="00780335"/>
    <w:rsid w:val="0078079A"/>
    <w:rsid w:val="007813CF"/>
    <w:rsid w:val="0078249C"/>
    <w:rsid w:val="00782A45"/>
    <w:rsid w:val="0078360E"/>
    <w:rsid w:val="00784AA0"/>
    <w:rsid w:val="00784B65"/>
    <w:rsid w:val="00784F3D"/>
    <w:rsid w:val="00785321"/>
    <w:rsid w:val="00785E63"/>
    <w:rsid w:val="007860B9"/>
    <w:rsid w:val="00786134"/>
    <w:rsid w:val="007861AF"/>
    <w:rsid w:val="00786DD5"/>
    <w:rsid w:val="00787184"/>
    <w:rsid w:val="0078736B"/>
    <w:rsid w:val="007903E7"/>
    <w:rsid w:val="007914E4"/>
    <w:rsid w:val="00791606"/>
    <w:rsid w:val="00791CA9"/>
    <w:rsid w:val="00791D83"/>
    <w:rsid w:val="00791E58"/>
    <w:rsid w:val="00792507"/>
    <w:rsid w:val="0079358B"/>
    <w:rsid w:val="007945A0"/>
    <w:rsid w:val="00794C2B"/>
    <w:rsid w:val="0079588A"/>
    <w:rsid w:val="0079709D"/>
    <w:rsid w:val="00797947"/>
    <w:rsid w:val="00797D59"/>
    <w:rsid w:val="00797E90"/>
    <w:rsid w:val="00797FD4"/>
    <w:rsid w:val="007A0692"/>
    <w:rsid w:val="007A082B"/>
    <w:rsid w:val="007A0A0E"/>
    <w:rsid w:val="007A0DCF"/>
    <w:rsid w:val="007A0F2C"/>
    <w:rsid w:val="007A1303"/>
    <w:rsid w:val="007A1508"/>
    <w:rsid w:val="007A2562"/>
    <w:rsid w:val="007A2C90"/>
    <w:rsid w:val="007A411B"/>
    <w:rsid w:val="007A4381"/>
    <w:rsid w:val="007A4419"/>
    <w:rsid w:val="007A65E0"/>
    <w:rsid w:val="007A6693"/>
    <w:rsid w:val="007A68CC"/>
    <w:rsid w:val="007A70B9"/>
    <w:rsid w:val="007A729D"/>
    <w:rsid w:val="007A7602"/>
    <w:rsid w:val="007A7A58"/>
    <w:rsid w:val="007A7E06"/>
    <w:rsid w:val="007B02B9"/>
    <w:rsid w:val="007B08CE"/>
    <w:rsid w:val="007B08F5"/>
    <w:rsid w:val="007B1AED"/>
    <w:rsid w:val="007B1B46"/>
    <w:rsid w:val="007B233D"/>
    <w:rsid w:val="007B2587"/>
    <w:rsid w:val="007B26B2"/>
    <w:rsid w:val="007B2DF8"/>
    <w:rsid w:val="007B30F3"/>
    <w:rsid w:val="007B3927"/>
    <w:rsid w:val="007B4564"/>
    <w:rsid w:val="007B5AF0"/>
    <w:rsid w:val="007B5C72"/>
    <w:rsid w:val="007B5D3F"/>
    <w:rsid w:val="007B6317"/>
    <w:rsid w:val="007B6884"/>
    <w:rsid w:val="007B694D"/>
    <w:rsid w:val="007B79A9"/>
    <w:rsid w:val="007C0013"/>
    <w:rsid w:val="007C0CBC"/>
    <w:rsid w:val="007C1605"/>
    <w:rsid w:val="007C255D"/>
    <w:rsid w:val="007C33F2"/>
    <w:rsid w:val="007C37D2"/>
    <w:rsid w:val="007C3985"/>
    <w:rsid w:val="007C5260"/>
    <w:rsid w:val="007C5F3B"/>
    <w:rsid w:val="007C608E"/>
    <w:rsid w:val="007C6110"/>
    <w:rsid w:val="007C6AE2"/>
    <w:rsid w:val="007C7154"/>
    <w:rsid w:val="007C73F9"/>
    <w:rsid w:val="007C784E"/>
    <w:rsid w:val="007D01DE"/>
    <w:rsid w:val="007D0C01"/>
    <w:rsid w:val="007D0C9A"/>
    <w:rsid w:val="007D0DE7"/>
    <w:rsid w:val="007D26D2"/>
    <w:rsid w:val="007D2A35"/>
    <w:rsid w:val="007D3356"/>
    <w:rsid w:val="007D3FBD"/>
    <w:rsid w:val="007D4115"/>
    <w:rsid w:val="007D49A0"/>
    <w:rsid w:val="007D4EBC"/>
    <w:rsid w:val="007D50FC"/>
    <w:rsid w:val="007D5561"/>
    <w:rsid w:val="007D62A9"/>
    <w:rsid w:val="007D7581"/>
    <w:rsid w:val="007D7EF3"/>
    <w:rsid w:val="007E0553"/>
    <w:rsid w:val="007E168D"/>
    <w:rsid w:val="007E30A9"/>
    <w:rsid w:val="007E5125"/>
    <w:rsid w:val="007E5A30"/>
    <w:rsid w:val="007E5DB4"/>
    <w:rsid w:val="007E6334"/>
    <w:rsid w:val="007E64B6"/>
    <w:rsid w:val="007E72DF"/>
    <w:rsid w:val="007F0609"/>
    <w:rsid w:val="007F0617"/>
    <w:rsid w:val="007F07B3"/>
    <w:rsid w:val="007F2C83"/>
    <w:rsid w:val="007F313E"/>
    <w:rsid w:val="007F3283"/>
    <w:rsid w:val="007F372C"/>
    <w:rsid w:val="007F37A7"/>
    <w:rsid w:val="007F3993"/>
    <w:rsid w:val="007F3A5A"/>
    <w:rsid w:val="007F4CB9"/>
    <w:rsid w:val="007F5AD6"/>
    <w:rsid w:val="007F5B77"/>
    <w:rsid w:val="007F64AA"/>
    <w:rsid w:val="007F6BA7"/>
    <w:rsid w:val="007F6F57"/>
    <w:rsid w:val="007F729E"/>
    <w:rsid w:val="007F7F8B"/>
    <w:rsid w:val="00800E69"/>
    <w:rsid w:val="00800EFF"/>
    <w:rsid w:val="0080111E"/>
    <w:rsid w:val="008027FA"/>
    <w:rsid w:val="00802B28"/>
    <w:rsid w:val="00802BFE"/>
    <w:rsid w:val="00803827"/>
    <w:rsid w:val="0080391F"/>
    <w:rsid w:val="008039C2"/>
    <w:rsid w:val="00803C34"/>
    <w:rsid w:val="008046E4"/>
    <w:rsid w:val="00804992"/>
    <w:rsid w:val="008055FF"/>
    <w:rsid w:val="00806782"/>
    <w:rsid w:val="00807555"/>
    <w:rsid w:val="0080784C"/>
    <w:rsid w:val="00810302"/>
    <w:rsid w:val="00810F94"/>
    <w:rsid w:val="008118AF"/>
    <w:rsid w:val="00811E99"/>
    <w:rsid w:val="008126D5"/>
    <w:rsid w:val="00812CFD"/>
    <w:rsid w:val="00813262"/>
    <w:rsid w:val="00813727"/>
    <w:rsid w:val="00813ADF"/>
    <w:rsid w:val="00814A15"/>
    <w:rsid w:val="00814A17"/>
    <w:rsid w:val="00814D63"/>
    <w:rsid w:val="00815D68"/>
    <w:rsid w:val="00815FC2"/>
    <w:rsid w:val="008165AF"/>
    <w:rsid w:val="008167F5"/>
    <w:rsid w:val="0081794B"/>
    <w:rsid w:val="00817D8E"/>
    <w:rsid w:val="008200A3"/>
    <w:rsid w:val="00820222"/>
    <w:rsid w:val="00820BF2"/>
    <w:rsid w:val="00821411"/>
    <w:rsid w:val="00821B00"/>
    <w:rsid w:val="00822AC9"/>
    <w:rsid w:val="00822C36"/>
    <w:rsid w:val="00823CEE"/>
    <w:rsid w:val="00824BAC"/>
    <w:rsid w:val="00824C4E"/>
    <w:rsid w:val="00825C35"/>
    <w:rsid w:val="00826125"/>
    <w:rsid w:val="00826A56"/>
    <w:rsid w:val="00826F38"/>
    <w:rsid w:val="00830D70"/>
    <w:rsid w:val="00831969"/>
    <w:rsid w:val="0083348D"/>
    <w:rsid w:val="00833E4C"/>
    <w:rsid w:val="00834316"/>
    <w:rsid w:val="00835256"/>
    <w:rsid w:val="008359CC"/>
    <w:rsid w:val="00836224"/>
    <w:rsid w:val="008374E9"/>
    <w:rsid w:val="008376CD"/>
    <w:rsid w:val="0083780A"/>
    <w:rsid w:val="00837BE4"/>
    <w:rsid w:val="00840559"/>
    <w:rsid w:val="00842534"/>
    <w:rsid w:val="00842788"/>
    <w:rsid w:val="00843153"/>
    <w:rsid w:val="00843378"/>
    <w:rsid w:val="008433C1"/>
    <w:rsid w:val="00843908"/>
    <w:rsid w:val="008443E1"/>
    <w:rsid w:val="00845324"/>
    <w:rsid w:val="00845D12"/>
    <w:rsid w:val="008460F6"/>
    <w:rsid w:val="00846713"/>
    <w:rsid w:val="00846C5D"/>
    <w:rsid w:val="00846D48"/>
    <w:rsid w:val="008473FA"/>
    <w:rsid w:val="00847830"/>
    <w:rsid w:val="00850C0A"/>
    <w:rsid w:val="00851A81"/>
    <w:rsid w:val="00851F4C"/>
    <w:rsid w:val="0085214E"/>
    <w:rsid w:val="0085224B"/>
    <w:rsid w:val="008523BA"/>
    <w:rsid w:val="00852B26"/>
    <w:rsid w:val="0085480B"/>
    <w:rsid w:val="00855021"/>
    <w:rsid w:val="00855089"/>
    <w:rsid w:val="00855985"/>
    <w:rsid w:val="00855EB2"/>
    <w:rsid w:val="008560F4"/>
    <w:rsid w:val="008568B1"/>
    <w:rsid w:val="008570EB"/>
    <w:rsid w:val="0085732C"/>
    <w:rsid w:val="008577D1"/>
    <w:rsid w:val="008578B3"/>
    <w:rsid w:val="00860A1E"/>
    <w:rsid w:val="00861573"/>
    <w:rsid w:val="00861622"/>
    <w:rsid w:val="00861AAE"/>
    <w:rsid w:val="00862273"/>
    <w:rsid w:val="008624DD"/>
    <w:rsid w:val="00863125"/>
    <w:rsid w:val="008645F1"/>
    <w:rsid w:val="00864EBB"/>
    <w:rsid w:val="00865611"/>
    <w:rsid w:val="008662C0"/>
    <w:rsid w:val="0086644C"/>
    <w:rsid w:val="00866EFD"/>
    <w:rsid w:val="0087030B"/>
    <w:rsid w:val="008705E1"/>
    <w:rsid w:val="00870A0A"/>
    <w:rsid w:val="008710D3"/>
    <w:rsid w:val="0087153F"/>
    <w:rsid w:val="008719EC"/>
    <w:rsid w:val="00872938"/>
    <w:rsid w:val="00873305"/>
    <w:rsid w:val="00873ABF"/>
    <w:rsid w:val="0087459A"/>
    <w:rsid w:val="008749B7"/>
    <w:rsid w:val="00875167"/>
    <w:rsid w:val="008758D8"/>
    <w:rsid w:val="00875A88"/>
    <w:rsid w:val="00875DBB"/>
    <w:rsid w:val="00875DF8"/>
    <w:rsid w:val="008765E3"/>
    <w:rsid w:val="00876DCE"/>
    <w:rsid w:val="00876FBF"/>
    <w:rsid w:val="008776FD"/>
    <w:rsid w:val="0088032A"/>
    <w:rsid w:val="00881572"/>
    <w:rsid w:val="0088165C"/>
    <w:rsid w:val="0088204D"/>
    <w:rsid w:val="00882FEA"/>
    <w:rsid w:val="0088320F"/>
    <w:rsid w:val="00883450"/>
    <w:rsid w:val="008834D1"/>
    <w:rsid w:val="0088398C"/>
    <w:rsid w:val="0088427A"/>
    <w:rsid w:val="00885A71"/>
    <w:rsid w:val="00885C6E"/>
    <w:rsid w:val="0088608A"/>
    <w:rsid w:val="00886AF2"/>
    <w:rsid w:val="0088743F"/>
    <w:rsid w:val="00887842"/>
    <w:rsid w:val="00887E7A"/>
    <w:rsid w:val="0089067B"/>
    <w:rsid w:val="00890700"/>
    <w:rsid w:val="008914AF"/>
    <w:rsid w:val="00891903"/>
    <w:rsid w:val="00892AB9"/>
    <w:rsid w:val="00893537"/>
    <w:rsid w:val="00893857"/>
    <w:rsid w:val="008938EE"/>
    <w:rsid w:val="0089412A"/>
    <w:rsid w:val="00894767"/>
    <w:rsid w:val="00894923"/>
    <w:rsid w:val="00895335"/>
    <w:rsid w:val="00895536"/>
    <w:rsid w:val="008955E0"/>
    <w:rsid w:val="008965EF"/>
    <w:rsid w:val="00896AD4"/>
    <w:rsid w:val="0089707F"/>
    <w:rsid w:val="00897752"/>
    <w:rsid w:val="00897BEF"/>
    <w:rsid w:val="008A0E3F"/>
    <w:rsid w:val="008A174F"/>
    <w:rsid w:val="008A1BDA"/>
    <w:rsid w:val="008A1C1E"/>
    <w:rsid w:val="008A2202"/>
    <w:rsid w:val="008A2811"/>
    <w:rsid w:val="008A2B58"/>
    <w:rsid w:val="008A3181"/>
    <w:rsid w:val="008A36A1"/>
    <w:rsid w:val="008A3FC8"/>
    <w:rsid w:val="008A52F3"/>
    <w:rsid w:val="008A5456"/>
    <w:rsid w:val="008A56DD"/>
    <w:rsid w:val="008A5AE4"/>
    <w:rsid w:val="008A74F2"/>
    <w:rsid w:val="008A7536"/>
    <w:rsid w:val="008A77C7"/>
    <w:rsid w:val="008A7F1F"/>
    <w:rsid w:val="008A7F7D"/>
    <w:rsid w:val="008A7FA0"/>
    <w:rsid w:val="008B175D"/>
    <w:rsid w:val="008B1A5A"/>
    <w:rsid w:val="008B1DBE"/>
    <w:rsid w:val="008B382F"/>
    <w:rsid w:val="008B38BC"/>
    <w:rsid w:val="008B3CBF"/>
    <w:rsid w:val="008B4590"/>
    <w:rsid w:val="008B480D"/>
    <w:rsid w:val="008B5AB4"/>
    <w:rsid w:val="008B66A6"/>
    <w:rsid w:val="008B6849"/>
    <w:rsid w:val="008B6B8F"/>
    <w:rsid w:val="008B71BC"/>
    <w:rsid w:val="008B7D4A"/>
    <w:rsid w:val="008B7FFE"/>
    <w:rsid w:val="008C0446"/>
    <w:rsid w:val="008C2156"/>
    <w:rsid w:val="008C2B3C"/>
    <w:rsid w:val="008C2D5A"/>
    <w:rsid w:val="008C31EA"/>
    <w:rsid w:val="008C33F9"/>
    <w:rsid w:val="008C3918"/>
    <w:rsid w:val="008C41A7"/>
    <w:rsid w:val="008C6083"/>
    <w:rsid w:val="008C643A"/>
    <w:rsid w:val="008C6F34"/>
    <w:rsid w:val="008C7108"/>
    <w:rsid w:val="008C75C8"/>
    <w:rsid w:val="008C7D96"/>
    <w:rsid w:val="008D02A3"/>
    <w:rsid w:val="008D115B"/>
    <w:rsid w:val="008D15F2"/>
    <w:rsid w:val="008D1FE2"/>
    <w:rsid w:val="008D22D8"/>
    <w:rsid w:val="008D259C"/>
    <w:rsid w:val="008D27B8"/>
    <w:rsid w:val="008D288D"/>
    <w:rsid w:val="008D2BCD"/>
    <w:rsid w:val="008D2E5F"/>
    <w:rsid w:val="008D3B8A"/>
    <w:rsid w:val="008D3E76"/>
    <w:rsid w:val="008D406E"/>
    <w:rsid w:val="008D471A"/>
    <w:rsid w:val="008D4DED"/>
    <w:rsid w:val="008D4E99"/>
    <w:rsid w:val="008D5066"/>
    <w:rsid w:val="008D52C3"/>
    <w:rsid w:val="008D555A"/>
    <w:rsid w:val="008D5A97"/>
    <w:rsid w:val="008D6697"/>
    <w:rsid w:val="008D6B60"/>
    <w:rsid w:val="008D728C"/>
    <w:rsid w:val="008E0674"/>
    <w:rsid w:val="008E11CA"/>
    <w:rsid w:val="008E11CC"/>
    <w:rsid w:val="008E1AC2"/>
    <w:rsid w:val="008E1B8F"/>
    <w:rsid w:val="008E29BB"/>
    <w:rsid w:val="008E2B17"/>
    <w:rsid w:val="008E3D02"/>
    <w:rsid w:val="008E3E12"/>
    <w:rsid w:val="008E4DCD"/>
    <w:rsid w:val="008E5767"/>
    <w:rsid w:val="008E5807"/>
    <w:rsid w:val="008E580D"/>
    <w:rsid w:val="008E63C7"/>
    <w:rsid w:val="008E6D35"/>
    <w:rsid w:val="008F01F8"/>
    <w:rsid w:val="008F12E6"/>
    <w:rsid w:val="008F131E"/>
    <w:rsid w:val="008F1558"/>
    <w:rsid w:val="008F16B7"/>
    <w:rsid w:val="008F1B97"/>
    <w:rsid w:val="008F2B44"/>
    <w:rsid w:val="008F330B"/>
    <w:rsid w:val="008F5927"/>
    <w:rsid w:val="008F5F96"/>
    <w:rsid w:val="008F7752"/>
    <w:rsid w:val="0090099B"/>
    <w:rsid w:val="0090174A"/>
    <w:rsid w:val="009022A6"/>
    <w:rsid w:val="0090274F"/>
    <w:rsid w:val="00902E52"/>
    <w:rsid w:val="009036B3"/>
    <w:rsid w:val="0090510B"/>
    <w:rsid w:val="0090531F"/>
    <w:rsid w:val="009053E3"/>
    <w:rsid w:val="00905F3D"/>
    <w:rsid w:val="0090620F"/>
    <w:rsid w:val="00906357"/>
    <w:rsid w:val="00906919"/>
    <w:rsid w:val="009071FE"/>
    <w:rsid w:val="00907761"/>
    <w:rsid w:val="00907A46"/>
    <w:rsid w:val="00910076"/>
    <w:rsid w:val="00910B58"/>
    <w:rsid w:val="009114F2"/>
    <w:rsid w:val="00911CCD"/>
    <w:rsid w:val="0091242A"/>
    <w:rsid w:val="00912E53"/>
    <w:rsid w:val="00912F01"/>
    <w:rsid w:val="00913687"/>
    <w:rsid w:val="0091395C"/>
    <w:rsid w:val="00913AA4"/>
    <w:rsid w:val="009141E0"/>
    <w:rsid w:val="009141EE"/>
    <w:rsid w:val="009142FC"/>
    <w:rsid w:val="00914D48"/>
    <w:rsid w:val="00915778"/>
    <w:rsid w:val="00916151"/>
    <w:rsid w:val="009164DD"/>
    <w:rsid w:val="00917410"/>
    <w:rsid w:val="00920B5C"/>
    <w:rsid w:val="009210C9"/>
    <w:rsid w:val="00921CF4"/>
    <w:rsid w:val="00922166"/>
    <w:rsid w:val="0092342A"/>
    <w:rsid w:val="00923604"/>
    <w:rsid w:val="00923F24"/>
    <w:rsid w:val="00925C68"/>
    <w:rsid w:val="009315B0"/>
    <w:rsid w:val="009316E9"/>
    <w:rsid w:val="00931C93"/>
    <w:rsid w:val="00931EE2"/>
    <w:rsid w:val="00931FD8"/>
    <w:rsid w:val="0093282F"/>
    <w:rsid w:val="0093416D"/>
    <w:rsid w:val="009348E6"/>
    <w:rsid w:val="00934D00"/>
    <w:rsid w:val="009360DB"/>
    <w:rsid w:val="009363D4"/>
    <w:rsid w:val="0093652D"/>
    <w:rsid w:val="00937309"/>
    <w:rsid w:val="00937387"/>
    <w:rsid w:val="00937D66"/>
    <w:rsid w:val="009405CB"/>
    <w:rsid w:val="0094065A"/>
    <w:rsid w:val="00940FE2"/>
    <w:rsid w:val="00943E62"/>
    <w:rsid w:val="009453FC"/>
    <w:rsid w:val="00945A61"/>
    <w:rsid w:val="009460E1"/>
    <w:rsid w:val="009467D2"/>
    <w:rsid w:val="00950154"/>
    <w:rsid w:val="00950C6E"/>
    <w:rsid w:val="00951ECA"/>
    <w:rsid w:val="0095210B"/>
    <w:rsid w:val="00953054"/>
    <w:rsid w:val="009530B0"/>
    <w:rsid w:val="009531D6"/>
    <w:rsid w:val="00953610"/>
    <w:rsid w:val="0095382C"/>
    <w:rsid w:val="00953B03"/>
    <w:rsid w:val="009548C1"/>
    <w:rsid w:val="00954F4F"/>
    <w:rsid w:val="00956219"/>
    <w:rsid w:val="009563A5"/>
    <w:rsid w:val="00956588"/>
    <w:rsid w:val="00956868"/>
    <w:rsid w:val="0095723E"/>
    <w:rsid w:val="009572EE"/>
    <w:rsid w:val="0095765F"/>
    <w:rsid w:val="00957753"/>
    <w:rsid w:val="009577F6"/>
    <w:rsid w:val="009606E6"/>
    <w:rsid w:val="009609D2"/>
    <w:rsid w:val="00960CFA"/>
    <w:rsid w:val="0096222D"/>
    <w:rsid w:val="0096234B"/>
    <w:rsid w:val="00962F40"/>
    <w:rsid w:val="009631C9"/>
    <w:rsid w:val="009632BB"/>
    <w:rsid w:val="009633CA"/>
    <w:rsid w:val="00963723"/>
    <w:rsid w:val="00963968"/>
    <w:rsid w:val="00964A48"/>
    <w:rsid w:val="0096623D"/>
    <w:rsid w:val="00966E6C"/>
    <w:rsid w:val="009670E9"/>
    <w:rsid w:val="00967620"/>
    <w:rsid w:val="009700C1"/>
    <w:rsid w:val="00970F70"/>
    <w:rsid w:val="00971056"/>
    <w:rsid w:val="00971FEF"/>
    <w:rsid w:val="0097210F"/>
    <w:rsid w:val="0097252B"/>
    <w:rsid w:val="00972668"/>
    <w:rsid w:val="009727B4"/>
    <w:rsid w:val="00972C36"/>
    <w:rsid w:val="00972DF8"/>
    <w:rsid w:val="009747E8"/>
    <w:rsid w:val="00974B10"/>
    <w:rsid w:val="009750AA"/>
    <w:rsid w:val="00975447"/>
    <w:rsid w:val="009755C3"/>
    <w:rsid w:val="00975CDB"/>
    <w:rsid w:val="00977730"/>
    <w:rsid w:val="00977D37"/>
    <w:rsid w:val="009813EA"/>
    <w:rsid w:val="009830D3"/>
    <w:rsid w:val="00983B8F"/>
    <w:rsid w:val="00983F74"/>
    <w:rsid w:val="00984D47"/>
    <w:rsid w:val="00984FA2"/>
    <w:rsid w:val="0098595E"/>
    <w:rsid w:val="00986073"/>
    <w:rsid w:val="00987F07"/>
    <w:rsid w:val="00990EE2"/>
    <w:rsid w:val="0099111C"/>
    <w:rsid w:val="009916D2"/>
    <w:rsid w:val="009917E9"/>
    <w:rsid w:val="009918B7"/>
    <w:rsid w:val="009918C6"/>
    <w:rsid w:val="0099229C"/>
    <w:rsid w:val="0099249B"/>
    <w:rsid w:val="0099397C"/>
    <w:rsid w:val="0099460D"/>
    <w:rsid w:val="00994E5F"/>
    <w:rsid w:val="009959DB"/>
    <w:rsid w:val="00995B28"/>
    <w:rsid w:val="00995C9F"/>
    <w:rsid w:val="00995D6D"/>
    <w:rsid w:val="009965FD"/>
    <w:rsid w:val="00997078"/>
    <w:rsid w:val="00997166"/>
    <w:rsid w:val="0099752D"/>
    <w:rsid w:val="00997534"/>
    <w:rsid w:val="00997C2A"/>
    <w:rsid w:val="009A0358"/>
    <w:rsid w:val="009A0461"/>
    <w:rsid w:val="009A0E2A"/>
    <w:rsid w:val="009A1848"/>
    <w:rsid w:val="009A18BF"/>
    <w:rsid w:val="009A1E9E"/>
    <w:rsid w:val="009A2667"/>
    <w:rsid w:val="009A28A2"/>
    <w:rsid w:val="009A2D33"/>
    <w:rsid w:val="009A3F10"/>
    <w:rsid w:val="009A5191"/>
    <w:rsid w:val="009A5473"/>
    <w:rsid w:val="009A593A"/>
    <w:rsid w:val="009A5A20"/>
    <w:rsid w:val="009A5FBB"/>
    <w:rsid w:val="009A6BE3"/>
    <w:rsid w:val="009B0E35"/>
    <w:rsid w:val="009B0F5C"/>
    <w:rsid w:val="009B11D6"/>
    <w:rsid w:val="009B260B"/>
    <w:rsid w:val="009B2B47"/>
    <w:rsid w:val="009B2EE9"/>
    <w:rsid w:val="009B30DB"/>
    <w:rsid w:val="009B32E8"/>
    <w:rsid w:val="009B3771"/>
    <w:rsid w:val="009B4864"/>
    <w:rsid w:val="009B5504"/>
    <w:rsid w:val="009B5D1A"/>
    <w:rsid w:val="009B649B"/>
    <w:rsid w:val="009B6830"/>
    <w:rsid w:val="009B6EF2"/>
    <w:rsid w:val="009B6F16"/>
    <w:rsid w:val="009C062F"/>
    <w:rsid w:val="009C065A"/>
    <w:rsid w:val="009C0940"/>
    <w:rsid w:val="009C0950"/>
    <w:rsid w:val="009C176D"/>
    <w:rsid w:val="009C1AF3"/>
    <w:rsid w:val="009C1D4D"/>
    <w:rsid w:val="009C1D99"/>
    <w:rsid w:val="009C1E9E"/>
    <w:rsid w:val="009C1F8B"/>
    <w:rsid w:val="009C20A8"/>
    <w:rsid w:val="009C5057"/>
    <w:rsid w:val="009C7C99"/>
    <w:rsid w:val="009D12C5"/>
    <w:rsid w:val="009D1378"/>
    <w:rsid w:val="009D1780"/>
    <w:rsid w:val="009D20DC"/>
    <w:rsid w:val="009D2384"/>
    <w:rsid w:val="009D247E"/>
    <w:rsid w:val="009D3240"/>
    <w:rsid w:val="009D3A6E"/>
    <w:rsid w:val="009D4322"/>
    <w:rsid w:val="009D5D51"/>
    <w:rsid w:val="009D61D9"/>
    <w:rsid w:val="009D624D"/>
    <w:rsid w:val="009D6AD5"/>
    <w:rsid w:val="009E09A7"/>
    <w:rsid w:val="009E09BF"/>
    <w:rsid w:val="009E0AB4"/>
    <w:rsid w:val="009E10C7"/>
    <w:rsid w:val="009E12F0"/>
    <w:rsid w:val="009E260E"/>
    <w:rsid w:val="009E360A"/>
    <w:rsid w:val="009E38A4"/>
    <w:rsid w:val="009E3D82"/>
    <w:rsid w:val="009E4942"/>
    <w:rsid w:val="009E4B53"/>
    <w:rsid w:val="009E58CA"/>
    <w:rsid w:val="009E5F34"/>
    <w:rsid w:val="009E6E48"/>
    <w:rsid w:val="009F0467"/>
    <w:rsid w:val="009F0B67"/>
    <w:rsid w:val="009F0CAC"/>
    <w:rsid w:val="009F1566"/>
    <w:rsid w:val="009F1B90"/>
    <w:rsid w:val="009F1E4B"/>
    <w:rsid w:val="009F307E"/>
    <w:rsid w:val="009F33FC"/>
    <w:rsid w:val="009F37D5"/>
    <w:rsid w:val="009F3DAE"/>
    <w:rsid w:val="009F4582"/>
    <w:rsid w:val="009F50DE"/>
    <w:rsid w:val="009F543A"/>
    <w:rsid w:val="009F5D06"/>
    <w:rsid w:val="009F5F3E"/>
    <w:rsid w:val="009F69C5"/>
    <w:rsid w:val="009F6D34"/>
    <w:rsid w:val="009F74A2"/>
    <w:rsid w:val="009F7BB0"/>
    <w:rsid w:val="009F7C04"/>
    <w:rsid w:val="00A0179F"/>
    <w:rsid w:val="00A0191E"/>
    <w:rsid w:val="00A01B7D"/>
    <w:rsid w:val="00A02C72"/>
    <w:rsid w:val="00A0302A"/>
    <w:rsid w:val="00A036C5"/>
    <w:rsid w:val="00A03939"/>
    <w:rsid w:val="00A03AD2"/>
    <w:rsid w:val="00A04AAB"/>
    <w:rsid w:val="00A05A67"/>
    <w:rsid w:val="00A05DA0"/>
    <w:rsid w:val="00A073A0"/>
    <w:rsid w:val="00A07D84"/>
    <w:rsid w:val="00A10336"/>
    <w:rsid w:val="00A107DC"/>
    <w:rsid w:val="00A10CE2"/>
    <w:rsid w:val="00A11AF9"/>
    <w:rsid w:val="00A13400"/>
    <w:rsid w:val="00A13703"/>
    <w:rsid w:val="00A13811"/>
    <w:rsid w:val="00A13838"/>
    <w:rsid w:val="00A13AE3"/>
    <w:rsid w:val="00A15389"/>
    <w:rsid w:val="00A15C42"/>
    <w:rsid w:val="00A166B8"/>
    <w:rsid w:val="00A16DF1"/>
    <w:rsid w:val="00A17302"/>
    <w:rsid w:val="00A17769"/>
    <w:rsid w:val="00A17A17"/>
    <w:rsid w:val="00A20038"/>
    <w:rsid w:val="00A2069D"/>
    <w:rsid w:val="00A20B1F"/>
    <w:rsid w:val="00A21050"/>
    <w:rsid w:val="00A223CE"/>
    <w:rsid w:val="00A225C1"/>
    <w:rsid w:val="00A22702"/>
    <w:rsid w:val="00A227B3"/>
    <w:rsid w:val="00A23580"/>
    <w:rsid w:val="00A235D0"/>
    <w:rsid w:val="00A23712"/>
    <w:rsid w:val="00A24131"/>
    <w:rsid w:val="00A27615"/>
    <w:rsid w:val="00A27A7F"/>
    <w:rsid w:val="00A3276A"/>
    <w:rsid w:val="00A349D2"/>
    <w:rsid w:val="00A34C05"/>
    <w:rsid w:val="00A35492"/>
    <w:rsid w:val="00A356BF"/>
    <w:rsid w:val="00A4044E"/>
    <w:rsid w:val="00A41C6A"/>
    <w:rsid w:val="00A4217B"/>
    <w:rsid w:val="00A42475"/>
    <w:rsid w:val="00A42869"/>
    <w:rsid w:val="00A42BDF"/>
    <w:rsid w:val="00A4379F"/>
    <w:rsid w:val="00A4396D"/>
    <w:rsid w:val="00A44145"/>
    <w:rsid w:val="00A44292"/>
    <w:rsid w:val="00A44327"/>
    <w:rsid w:val="00A4434D"/>
    <w:rsid w:val="00A443E6"/>
    <w:rsid w:val="00A45039"/>
    <w:rsid w:val="00A454E0"/>
    <w:rsid w:val="00A45546"/>
    <w:rsid w:val="00A45663"/>
    <w:rsid w:val="00A457ED"/>
    <w:rsid w:val="00A4585A"/>
    <w:rsid w:val="00A459B3"/>
    <w:rsid w:val="00A459D6"/>
    <w:rsid w:val="00A45B12"/>
    <w:rsid w:val="00A462D5"/>
    <w:rsid w:val="00A4650A"/>
    <w:rsid w:val="00A46AC9"/>
    <w:rsid w:val="00A46F7C"/>
    <w:rsid w:val="00A471A7"/>
    <w:rsid w:val="00A47279"/>
    <w:rsid w:val="00A474FA"/>
    <w:rsid w:val="00A477E5"/>
    <w:rsid w:val="00A50720"/>
    <w:rsid w:val="00A50922"/>
    <w:rsid w:val="00A50B67"/>
    <w:rsid w:val="00A50B8A"/>
    <w:rsid w:val="00A51E20"/>
    <w:rsid w:val="00A51F40"/>
    <w:rsid w:val="00A53182"/>
    <w:rsid w:val="00A532A6"/>
    <w:rsid w:val="00A53725"/>
    <w:rsid w:val="00A53B5B"/>
    <w:rsid w:val="00A55D2B"/>
    <w:rsid w:val="00A56398"/>
    <w:rsid w:val="00A572BC"/>
    <w:rsid w:val="00A57A82"/>
    <w:rsid w:val="00A604EA"/>
    <w:rsid w:val="00A60D18"/>
    <w:rsid w:val="00A60E63"/>
    <w:rsid w:val="00A625C3"/>
    <w:rsid w:val="00A62B7B"/>
    <w:rsid w:val="00A637CB"/>
    <w:rsid w:val="00A63C26"/>
    <w:rsid w:val="00A64FBF"/>
    <w:rsid w:val="00A65BFE"/>
    <w:rsid w:val="00A666F7"/>
    <w:rsid w:val="00A66AE9"/>
    <w:rsid w:val="00A66E25"/>
    <w:rsid w:val="00A67428"/>
    <w:rsid w:val="00A707A0"/>
    <w:rsid w:val="00A707D4"/>
    <w:rsid w:val="00A7084B"/>
    <w:rsid w:val="00A70CF3"/>
    <w:rsid w:val="00A7155E"/>
    <w:rsid w:val="00A71D6E"/>
    <w:rsid w:val="00A71FE7"/>
    <w:rsid w:val="00A720D9"/>
    <w:rsid w:val="00A7273D"/>
    <w:rsid w:val="00A7376F"/>
    <w:rsid w:val="00A73C04"/>
    <w:rsid w:val="00A7442C"/>
    <w:rsid w:val="00A74EDE"/>
    <w:rsid w:val="00A75C04"/>
    <w:rsid w:val="00A75E23"/>
    <w:rsid w:val="00A763AE"/>
    <w:rsid w:val="00A76619"/>
    <w:rsid w:val="00A766D5"/>
    <w:rsid w:val="00A76B0D"/>
    <w:rsid w:val="00A76DC3"/>
    <w:rsid w:val="00A77111"/>
    <w:rsid w:val="00A7750A"/>
    <w:rsid w:val="00A77711"/>
    <w:rsid w:val="00A80223"/>
    <w:rsid w:val="00A8057A"/>
    <w:rsid w:val="00A80965"/>
    <w:rsid w:val="00A816EE"/>
    <w:rsid w:val="00A81AB5"/>
    <w:rsid w:val="00A82724"/>
    <w:rsid w:val="00A82C5A"/>
    <w:rsid w:val="00A83FF6"/>
    <w:rsid w:val="00A84187"/>
    <w:rsid w:val="00A84704"/>
    <w:rsid w:val="00A84BAE"/>
    <w:rsid w:val="00A850CE"/>
    <w:rsid w:val="00A85CB7"/>
    <w:rsid w:val="00A861AE"/>
    <w:rsid w:val="00A8620F"/>
    <w:rsid w:val="00A8652F"/>
    <w:rsid w:val="00A86AAB"/>
    <w:rsid w:val="00A86D49"/>
    <w:rsid w:val="00A8769A"/>
    <w:rsid w:val="00A87B22"/>
    <w:rsid w:val="00A90FF4"/>
    <w:rsid w:val="00A917E3"/>
    <w:rsid w:val="00A91C2F"/>
    <w:rsid w:val="00A9219D"/>
    <w:rsid w:val="00A92C12"/>
    <w:rsid w:val="00A92E9F"/>
    <w:rsid w:val="00A92EC0"/>
    <w:rsid w:val="00A92EED"/>
    <w:rsid w:val="00A93A51"/>
    <w:rsid w:val="00A944CC"/>
    <w:rsid w:val="00A95176"/>
    <w:rsid w:val="00A95390"/>
    <w:rsid w:val="00A96714"/>
    <w:rsid w:val="00A975D5"/>
    <w:rsid w:val="00A9772B"/>
    <w:rsid w:val="00A97F3B"/>
    <w:rsid w:val="00AA0660"/>
    <w:rsid w:val="00AA0B37"/>
    <w:rsid w:val="00AA1409"/>
    <w:rsid w:val="00AA2593"/>
    <w:rsid w:val="00AA2D96"/>
    <w:rsid w:val="00AA3875"/>
    <w:rsid w:val="00AA404A"/>
    <w:rsid w:val="00AA40DC"/>
    <w:rsid w:val="00AA48B1"/>
    <w:rsid w:val="00AA6228"/>
    <w:rsid w:val="00AA69A4"/>
    <w:rsid w:val="00AB0185"/>
    <w:rsid w:val="00AB1131"/>
    <w:rsid w:val="00AB1300"/>
    <w:rsid w:val="00AB195B"/>
    <w:rsid w:val="00AB1B91"/>
    <w:rsid w:val="00AB2744"/>
    <w:rsid w:val="00AB274F"/>
    <w:rsid w:val="00AB5576"/>
    <w:rsid w:val="00AB5F30"/>
    <w:rsid w:val="00AB61E4"/>
    <w:rsid w:val="00AB6BE3"/>
    <w:rsid w:val="00AB7AAA"/>
    <w:rsid w:val="00AC079A"/>
    <w:rsid w:val="00AC0E71"/>
    <w:rsid w:val="00AC2197"/>
    <w:rsid w:val="00AC37C3"/>
    <w:rsid w:val="00AC3E08"/>
    <w:rsid w:val="00AC3E65"/>
    <w:rsid w:val="00AC3FDB"/>
    <w:rsid w:val="00AC4B81"/>
    <w:rsid w:val="00AC535B"/>
    <w:rsid w:val="00AC5F6A"/>
    <w:rsid w:val="00AC6F65"/>
    <w:rsid w:val="00AD0B3C"/>
    <w:rsid w:val="00AD0FC3"/>
    <w:rsid w:val="00AD1795"/>
    <w:rsid w:val="00AD1892"/>
    <w:rsid w:val="00AD1CC0"/>
    <w:rsid w:val="00AD22B5"/>
    <w:rsid w:val="00AD2718"/>
    <w:rsid w:val="00AD2E4D"/>
    <w:rsid w:val="00AD33D3"/>
    <w:rsid w:val="00AD3DB4"/>
    <w:rsid w:val="00AD5133"/>
    <w:rsid w:val="00AD5712"/>
    <w:rsid w:val="00AD618B"/>
    <w:rsid w:val="00AD6AC5"/>
    <w:rsid w:val="00AD7002"/>
    <w:rsid w:val="00AD76A1"/>
    <w:rsid w:val="00AE1659"/>
    <w:rsid w:val="00AE1CCB"/>
    <w:rsid w:val="00AE1DEA"/>
    <w:rsid w:val="00AE25C4"/>
    <w:rsid w:val="00AE48E8"/>
    <w:rsid w:val="00AE5463"/>
    <w:rsid w:val="00AE6F39"/>
    <w:rsid w:val="00AE7F20"/>
    <w:rsid w:val="00AF0E7C"/>
    <w:rsid w:val="00AF17D7"/>
    <w:rsid w:val="00AF1AF6"/>
    <w:rsid w:val="00AF1F04"/>
    <w:rsid w:val="00AF23A2"/>
    <w:rsid w:val="00AF3B55"/>
    <w:rsid w:val="00AF3D59"/>
    <w:rsid w:val="00AF4339"/>
    <w:rsid w:val="00AF615F"/>
    <w:rsid w:val="00AF6794"/>
    <w:rsid w:val="00AF6B32"/>
    <w:rsid w:val="00AF6F48"/>
    <w:rsid w:val="00AF717E"/>
    <w:rsid w:val="00AF77A6"/>
    <w:rsid w:val="00B001C3"/>
    <w:rsid w:val="00B00563"/>
    <w:rsid w:val="00B016E9"/>
    <w:rsid w:val="00B016F7"/>
    <w:rsid w:val="00B02189"/>
    <w:rsid w:val="00B02BDD"/>
    <w:rsid w:val="00B036C2"/>
    <w:rsid w:val="00B04E10"/>
    <w:rsid w:val="00B055B9"/>
    <w:rsid w:val="00B05B7D"/>
    <w:rsid w:val="00B05F3C"/>
    <w:rsid w:val="00B07997"/>
    <w:rsid w:val="00B1129B"/>
    <w:rsid w:val="00B11EBB"/>
    <w:rsid w:val="00B13243"/>
    <w:rsid w:val="00B13511"/>
    <w:rsid w:val="00B13D85"/>
    <w:rsid w:val="00B14B97"/>
    <w:rsid w:val="00B14ED7"/>
    <w:rsid w:val="00B14EF7"/>
    <w:rsid w:val="00B16296"/>
    <w:rsid w:val="00B16CC7"/>
    <w:rsid w:val="00B1740B"/>
    <w:rsid w:val="00B1786A"/>
    <w:rsid w:val="00B206D8"/>
    <w:rsid w:val="00B20C75"/>
    <w:rsid w:val="00B22C41"/>
    <w:rsid w:val="00B230E5"/>
    <w:rsid w:val="00B23E88"/>
    <w:rsid w:val="00B246C8"/>
    <w:rsid w:val="00B24D6C"/>
    <w:rsid w:val="00B2503B"/>
    <w:rsid w:val="00B26730"/>
    <w:rsid w:val="00B267A4"/>
    <w:rsid w:val="00B26C93"/>
    <w:rsid w:val="00B26F09"/>
    <w:rsid w:val="00B312C7"/>
    <w:rsid w:val="00B315C4"/>
    <w:rsid w:val="00B316B9"/>
    <w:rsid w:val="00B3174F"/>
    <w:rsid w:val="00B31E90"/>
    <w:rsid w:val="00B327A3"/>
    <w:rsid w:val="00B32E58"/>
    <w:rsid w:val="00B33180"/>
    <w:rsid w:val="00B33393"/>
    <w:rsid w:val="00B335A2"/>
    <w:rsid w:val="00B33B7A"/>
    <w:rsid w:val="00B342D1"/>
    <w:rsid w:val="00B34371"/>
    <w:rsid w:val="00B34A04"/>
    <w:rsid w:val="00B357DD"/>
    <w:rsid w:val="00B36083"/>
    <w:rsid w:val="00B3657C"/>
    <w:rsid w:val="00B36BEC"/>
    <w:rsid w:val="00B37104"/>
    <w:rsid w:val="00B37930"/>
    <w:rsid w:val="00B406E3"/>
    <w:rsid w:val="00B41516"/>
    <w:rsid w:val="00B4309E"/>
    <w:rsid w:val="00B433EB"/>
    <w:rsid w:val="00B4446E"/>
    <w:rsid w:val="00B44594"/>
    <w:rsid w:val="00B44748"/>
    <w:rsid w:val="00B447D7"/>
    <w:rsid w:val="00B44F9F"/>
    <w:rsid w:val="00B451F7"/>
    <w:rsid w:val="00B452A3"/>
    <w:rsid w:val="00B4545E"/>
    <w:rsid w:val="00B467FC"/>
    <w:rsid w:val="00B47802"/>
    <w:rsid w:val="00B47889"/>
    <w:rsid w:val="00B47D0D"/>
    <w:rsid w:val="00B51F33"/>
    <w:rsid w:val="00B52B7D"/>
    <w:rsid w:val="00B531D2"/>
    <w:rsid w:val="00B537D8"/>
    <w:rsid w:val="00B53B85"/>
    <w:rsid w:val="00B53CCA"/>
    <w:rsid w:val="00B54441"/>
    <w:rsid w:val="00B54A5F"/>
    <w:rsid w:val="00B54C3F"/>
    <w:rsid w:val="00B55817"/>
    <w:rsid w:val="00B55F12"/>
    <w:rsid w:val="00B560C2"/>
    <w:rsid w:val="00B56409"/>
    <w:rsid w:val="00B56F9B"/>
    <w:rsid w:val="00B57509"/>
    <w:rsid w:val="00B6015A"/>
    <w:rsid w:val="00B62485"/>
    <w:rsid w:val="00B62694"/>
    <w:rsid w:val="00B633DA"/>
    <w:rsid w:val="00B635E7"/>
    <w:rsid w:val="00B64099"/>
    <w:rsid w:val="00B643D6"/>
    <w:rsid w:val="00B64919"/>
    <w:rsid w:val="00B64C40"/>
    <w:rsid w:val="00B6571D"/>
    <w:rsid w:val="00B65AA1"/>
    <w:rsid w:val="00B65BCC"/>
    <w:rsid w:val="00B667C6"/>
    <w:rsid w:val="00B66BC8"/>
    <w:rsid w:val="00B66E8E"/>
    <w:rsid w:val="00B6723D"/>
    <w:rsid w:val="00B67765"/>
    <w:rsid w:val="00B67B60"/>
    <w:rsid w:val="00B67BD4"/>
    <w:rsid w:val="00B67E1F"/>
    <w:rsid w:val="00B67F11"/>
    <w:rsid w:val="00B71139"/>
    <w:rsid w:val="00B71F08"/>
    <w:rsid w:val="00B72945"/>
    <w:rsid w:val="00B73838"/>
    <w:rsid w:val="00B7421A"/>
    <w:rsid w:val="00B74366"/>
    <w:rsid w:val="00B74D4D"/>
    <w:rsid w:val="00B752D3"/>
    <w:rsid w:val="00B75F20"/>
    <w:rsid w:val="00B762FD"/>
    <w:rsid w:val="00B76B7A"/>
    <w:rsid w:val="00B76C73"/>
    <w:rsid w:val="00B808A4"/>
    <w:rsid w:val="00B81371"/>
    <w:rsid w:val="00B818B8"/>
    <w:rsid w:val="00B8225B"/>
    <w:rsid w:val="00B82C1E"/>
    <w:rsid w:val="00B8303A"/>
    <w:rsid w:val="00B83E2E"/>
    <w:rsid w:val="00B83F66"/>
    <w:rsid w:val="00B8404D"/>
    <w:rsid w:val="00B84596"/>
    <w:rsid w:val="00B84739"/>
    <w:rsid w:val="00B84B92"/>
    <w:rsid w:val="00B855AA"/>
    <w:rsid w:val="00B85F80"/>
    <w:rsid w:val="00B85F87"/>
    <w:rsid w:val="00B864D4"/>
    <w:rsid w:val="00B8780A"/>
    <w:rsid w:val="00B902E7"/>
    <w:rsid w:val="00B922D9"/>
    <w:rsid w:val="00B926D6"/>
    <w:rsid w:val="00B92C51"/>
    <w:rsid w:val="00B93351"/>
    <w:rsid w:val="00B93C94"/>
    <w:rsid w:val="00B93DE2"/>
    <w:rsid w:val="00B945F2"/>
    <w:rsid w:val="00B95232"/>
    <w:rsid w:val="00B95670"/>
    <w:rsid w:val="00B959FD"/>
    <w:rsid w:val="00B95F8F"/>
    <w:rsid w:val="00B966BF"/>
    <w:rsid w:val="00B971A8"/>
    <w:rsid w:val="00B974B4"/>
    <w:rsid w:val="00BA0012"/>
    <w:rsid w:val="00BA0458"/>
    <w:rsid w:val="00BA0E69"/>
    <w:rsid w:val="00BA0FE2"/>
    <w:rsid w:val="00BA31C9"/>
    <w:rsid w:val="00BA45C7"/>
    <w:rsid w:val="00BA4F66"/>
    <w:rsid w:val="00BA54A2"/>
    <w:rsid w:val="00BA6A65"/>
    <w:rsid w:val="00BA6D15"/>
    <w:rsid w:val="00BA6E7E"/>
    <w:rsid w:val="00BA6FC3"/>
    <w:rsid w:val="00BA6FC5"/>
    <w:rsid w:val="00BA74CB"/>
    <w:rsid w:val="00BA7987"/>
    <w:rsid w:val="00BA7A1D"/>
    <w:rsid w:val="00BA7CFA"/>
    <w:rsid w:val="00BA7EA9"/>
    <w:rsid w:val="00BB1309"/>
    <w:rsid w:val="00BB1ABA"/>
    <w:rsid w:val="00BB239D"/>
    <w:rsid w:val="00BB2592"/>
    <w:rsid w:val="00BB29B2"/>
    <w:rsid w:val="00BB3156"/>
    <w:rsid w:val="00BB40CE"/>
    <w:rsid w:val="00BB4F26"/>
    <w:rsid w:val="00BB58D9"/>
    <w:rsid w:val="00BB5CA9"/>
    <w:rsid w:val="00BB6662"/>
    <w:rsid w:val="00BB6868"/>
    <w:rsid w:val="00BB73E8"/>
    <w:rsid w:val="00BB765F"/>
    <w:rsid w:val="00BB7E0C"/>
    <w:rsid w:val="00BC0C7D"/>
    <w:rsid w:val="00BC0CE4"/>
    <w:rsid w:val="00BC0DB0"/>
    <w:rsid w:val="00BC1453"/>
    <w:rsid w:val="00BC22CD"/>
    <w:rsid w:val="00BC23D1"/>
    <w:rsid w:val="00BC240C"/>
    <w:rsid w:val="00BC242A"/>
    <w:rsid w:val="00BC260A"/>
    <w:rsid w:val="00BC2830"/>
    <w:rsid w:val="00BC30BF"/>
    <w:rsid w:val="00BC3150"/>
    <w:rsid w:val="00BC4307"/>
    <w:rsid w:val="00BC4C44"/>
    <w:rsid w:val="00BC61B2"/>
    <w:rsid w:val="00BC7E69"/>
    <w:rsid w:val="00BC7EC6"/>
    <w:rsid w:val="00BD025A"/>
    <w:rsid w:val="00BD02D5"/>
    <w:rsid w:val="00BD0A1C"/>
    <w:rsid w:val="00BD0DA4"/>
    <w:rsid w:val="00BD0F9E"/>
    <w:rsid w:val="00BD10DE"/>
    <w:rsid w:val="00BD1B67"/>
    <w:rsid w:val="00BD1D6A"/>
    <w:rsid w:val="00BD2E8E"/>
    <w:rsid w:val="00BD335B"/>
    <w:rsid w:val="00BD33B6"/>
    <w:rsid w:val="00BD3D7F"/>
    <w:rsid w:val="00BD4097"/>
    <w:rsid w:val="00BD4163"/>
    <w:rsid w:val="00BD4685"/>
    <w:rsid w:val="00BD4BF2"/>
    <w:rsid w:val="00BD4E41"/>
    <w:rsid w:val="00BD4F95"/>
    <w:rsid w:val="00BD5106"/>
    <w:rsid w:val="00BD517B"/>
    <w:rsid w:val="00BD5E61"/>
    <w:rsid w:val="00BD650E"/>
    <w:rsid w:val="00BD6560"/>
    <w:rsid w:val="00BD687D"/>
    <w:rsid w:val="00BE00FA"/>
    <w:rsid w:val="00BE0A15"/>
    <w:rsid w:val="00BE0C95"/>
    <w:rsid w:val="00BE188F"/>
    <w:rsid w:val="00BE31BD"/>
    <w:rsid w:val="00BE462E"/>
    <w:rsid w:val="00BE545A"/>
    <w:rsid w:val="00BE57A2"/>
    <w:rsid w:val="00BE5E11"/>
    <w:rsid w:val="00BE6C95"/>
    <w:rsid w:val="00BE6CAD"/>
    <w:rsid w:val="00BE6F34"/>
    <w:rsid w:val="00BE74FA"/>
    <w:rsid w:val="00BE7CBB"/>
    <w:rsid w:val="00BE7E89"/>
    <w:rsid w:val="00BF0A54"/>
    <w:rsid w:val="00BF0F1C"/>
    <w:rsid w:val="00BF1278"/>
    <w:rsid w:val="00BF15E3"/>
    <w:rsid w:val="00BF1B7F"/>
    <w:rsid w:val="00BF2346"/>
    <w:rsid w:val="00BF2704"/>
    <w:rsid w:val="00BF33EE"/>
    <w:rsid w:val="00BF3B85"/>
    <w:rsid w:val="00BF404C"/>
    <w:rsid w:val="00BF46F6"/>
    <w:rsid w:val="00BF475D"/>
    <w:rsid w:val="00BF485E"/>
    <w:rsid w:val="00BF4FB7"/>
    <w:rsid w:val="00BF69E6"/>
    <w:rsid w:val="00BF6B5B"/>
    <w:rsid w:val="00BF6D83"/>
    <w:rsid w:val="00BF704D"/>
    <w:rsid w:val="00BF7365"/>
    <w:rsid w:val="00BF7824"/>
    <w:rsid w:val="00BF78E4"/>
    <w:rsid w:val="00C004FC"/>
    <w:rsid w:val="00C007D1"/>
    <w:rsid w:val="00C007D7"/>
    <w:rsid w:val="00C00C61"/>
    <w:rsid w:val="00C01322"/>
    <w:rsid w:val="00C020F8"/>
    <w:rsid w:val="00C0252F"/>
    <w:rsid w:val="00C02535"/>
    <w:rsid w:val="00C04666"/>
    <w:rsid w:val="00C04D22"/>
    <w:rsid w:val="00C04DC4"/>
    <w:rsid w:val="00C05559"/>
    <w:rsid w:val="00C06992"/>
    <w:rsid w:val="00C06C02"/>
    <w:rsid w:val="00C0738C"/>
    <w:rsid w:val="00C0753F"/>
    <w:rsid w:val="00C07672"/>
    <w:rsid w:val="00C07B79"/>
    <w:rsid w:val="00C10619"/>
    <w:rsid w:val="00C107A2"/>
    <w:rsid w:val="00C11482"/>
    <w:rsid w:val="00C11520"/>
    <w:rsid w:val="00C11E0B"/>
    <w:rsid w:val="00C1254E"/>
    <w:rsid w:val="00C12E38"/>
    <w:rsid w:val="00C133A0"/>
    <w:rsid w:val="00C134AC"/>
    <w:rsid w:val="00C14CDF"/>
    <w:rsid w:val="00C14CF0"/>
    <w:rsid w:val="00C1508C"/>
    <w:rsid w:val="00C150E0"/>
    <w:rsid w:val="00C150F6"/>
    <w:rsid w:val="00C15A7E"/>
    <w:rsid w:val="00C15F97"/>
    <w:rsid w:val="00C16762"/>
    <w:rsid w:val="00C16D30"/>
    <w:rsid w:val="00C17637"/>
    <w:rsid w:val="00C179FC"/>
    <w:rsid w:val="00C202D6"/>
    <w:rsid w:val="00C203F6"/>
    <w:rsid w:val="00C205F3"/>
    <w:rsid w:val="00C20EB1"/>
    <w:rsid w:val="00C21055"/>
    <w:rsid w:val="00C2139F"/>
    <w:rsid w:val="00C21EE9"/>
    <w:rsid w:val="00C22AB9"/>
    <w:rsid w:val="00C230ED"/>
    <w:rsid w:val="00C24101"/>
    <w:rsid w:val="00C24B25"/>
    <w:rsid w:val="00C24FF3"/>
    <w:rsid w:val="00C2575E"/>
    <w:rsid w:val="00C25CE2"/>
    <w:rsid w:val="00C26121"/>
    <w:rsid w:val="00C26595"/>
    <w:rsid w:val="00C266E6"/>
    <w:rsid w:val="00C27142"/>
    <w:rsid w:val="00C27557"/>
    <w:rsid w:val="00C27918"/>
    <w:rsid w:val="00C27ABF"/>
    <w:rsid w:val="00C3086E"/>
    <w:rsid w:val="00C315FB"/>
    <w:rsid w:val="00C31713"/>
    <w:rsid w:val="00C317BD"/>
    <w:rsid w:val="00C31C1C"/>
    <w:rsid w:val="00C33279"/>
    <w:rsid w:val="00C3444D"/>
    <w:rsid w:val="00C34483"/>
    <w:rsid w:val="00C3455F"/>
    <w:rsid w:val="00C34B8F"/>
    <w:rsid w:val="00C35332"/>
    <w:rsid w:val="00C37421"/>
    <w:rsid w:val="00C37520"/>
    <w:rsid w:val="00C37D4F"/>
    <w:rsid w:val="00C40353"/>
    <w:rsid w:val="00C4063E"/>
    <w:rsid w:val="00C409EC"/>
    <w:rsid w:val="00C41015"/>
    <w:rsid w:val="00C41056"/>
    <w:rsid w:val="00C41131"/>
    <w:rsid w:val="00C411C1"/>
    <w:rsid w:val="00C41365"/>
    <w:rsid w:val="00C414B6"/>
    <w:rsid w:val="00C41BC2"/>
    <w:rsid w:val="00C422BD"/>
    <w:rsid w:val="00C42594"/>
    <w:rsid w:val="00C42996"/>
    <w:rsid w:val="00C42A21"/>
    <w:rsid w:val="00C42ED3"/>
    <w:rsid w:val="00C430EC"/>
    <w:rsid w:val="00C43A3B"/>
    <w:rsid w:val="00C4485C"/>
    <w:rsid w:val="00C454F4"/>
    <w:rsid w:val="00C45581"/>
    <w:rsid w:val="00C45BF0"/>
    <w:rsid w:val="00C45D46"/>
    <w:rsid w:val="00C45D9C"/>
    <w:rsid w:val="00C45DEC"/>
    <w:rsid w:val="00C46088"/>
    <w:rsid w:val="00C46213"/>
    <w:rsid w:val="00C465BE"/>
    <w:rsid w:val="00C4712A"/>
    <w:rsid w:val="00C47468"/>
    <w:rsid w:val="00C47740"/>
    <w:rsid w:val="00C47CDC"/>
    <w:rsid w:val="00C50A2B"/>
    <w:rsid w:val="00C50DE4"/>
    <w:rsid w:val="00C50F8A"/>
    <w:rsid w:val="00C51671"/>
    <w:rsid w:val="00C5280A"/>
    <w:rsid w:val="00C5368C"/>
    <w:rsid w:val="00C5401F"/>
    <w:rsid w:val="00C54922"/>
    <w:rsid w:val="00C54CB1"/>
    <w:rsid w:val="00C5594C"/>
    <w:rsid w:val="00C55FE8"/>
    <w:rsid w:val="00C56130"/>
    <w:rsid w:val="00C574D8"/>
    <w:rsid w:val="00C601EF"/>
    <w:rsid w:val="00C603F1"/>
    <w:rsid w:val="00C613F6"/>
    <w:rsid w:val="00C6199A"/>
    <w:rsid w:val="00C6220B"/>
    <w:rsid w:val="00C62658"/>
    <w:rsid w:val="00C6325A"/>
    <w:rsid w:val="00C634D6"/>
    <w:rsid w:val="00C636E4"/>
    <w:rsid w:val="00C63CF2"/>
    <w:rsid w:val="00C642B6"/>
    <w:rsid w:val="00C6440A"/>
    <w:rsid w:val="00C648FC"/>
    <w:rsid w:val="00C65EDE"/>
    <w:rsid w:val="00C663BE"/>
    <w:rsid w:val="00C6793F"/>
    <w:rsid w:val="00C701D7"/>
    <w:rsid w:val="00C706AD"/>
    <w:rsid w:val="00C70AB7"/>
    <w:rsid w:val="00C714AB"/>
    <w:rsid w:val="00C71858"/>
    <w:rsid w:val="00C722C5"/>
    <w:rsid w:val="00C72382"/>
    <w:rsid w:val="00C7358B"/>
    <w:rsid w:val="00C74346"/>
    <w:rsid w:val="00C744AE"/>
    <w:rsid w:val="00C74781"/>
    <w:rsid w:val="00C74A53"/>
    <w:rsid w:val="00C75198"/>
    <w:rsid w:val="00C763FD"/>
    <w:rsid w:val="00C76B87"/>
    <w:rsid w:val="00C77593"/>
    <w:rsid w:val="00C80034"/>
    <w:rsid w:val="00C806D4"/>
    <w:rsid w:val="00C80729"/>
    <w:rsid w:val="00C823CF"/>
    <w:rsid w:val="00C8241D"/>
    <w:rsid w:val="00C828E8"/>
    <w:rsid w:val="00C83579"/>
    <w:rsid w:val="00C83699"/>
    <w:rsid w:val="00C83C79"/>
    <w:rsid w:val="00C83EA7"/>
    <w:rsid w:val="00C8426C"/>
    <w:rsid w:val="00C84559"/>
    <w:rsid w:val="00C84E31"/>
    <w:rsid w:val="00C8538E"/>
    <w:rsid w:val="00C8578A"/>
    <w:rsid w:val="00C85B63"/>
    <w:rsid w:val="00C862C4"/>
    <w:rsid w:val="00C86977"/>
    <w:rsid w:val="00C86B34"/>
    <w:rsid w:val="00C86FFF"/>
    <w:rsid w:val="00C871C7"/>
    <w:rsid w:val="00C874EA"/>
    <w:rsid w:val="00C87A66"/>
    <w:rsid w:val="00C90338"/>
    <w:rsid w:val="00C91060"/>
    <w:rsid w:val="00C91720"/>
    <w:rsid w:val="00C928FD"/>
    <w:rsid w:val="00C92C93"/>
    <w:rsid w:val="00C954CC"/>
    <w:rsid w:val="00C9556A"/>
    <w:rsid w:val="00C95593"/>
    <w:rsid w:val="00C95C68"/>
    <w:rsid w:val="00C96128"/>
    <w:rsid w:val="00C9640E"/>
    <w:rsid w:val="00C9667A"/>
    <w:rsid w:val="00CA0640"/>
    <w:rsid w:val="00CA1238"/>
    <w:rsid w:val="00CA2022"/>
    <w:rsid w:val="00CA366A"/>
    <w:rsid w:val="00CA3CDB"/>
    <w:rsid w:val="00CA41B3"/>
    <w:rsid w:val="00CA4273"/>
    <w:rsid w:val="00CA45EC"/>
    <w:rsid w:val="00CA4741"/>
    <w:rsid w:val="00CA4CF0"/>
    <w:rsid w:val="00CA4FB1"/>
    <w:rsid w:val="00CA543E"/>
    <w:rsid w:val="00CA5465"/>
    <w:rsid w:val="00CA6063"/>
    <w:rsid w:val="00CA62D4"/>
    <w:rsid w:val="00CA7A78"/>
    <w:rsid w:val="00CA7BBF"/>
    <w:rsid w:val="00CA7F49"/>
    <w:rsid w:val="00CB2932"/>
    <w:rsid w:val="00CB2FC0"/>
    <w:rsid w:val="00CB3C69"/>
    <w:rsid w:val="00CB43DB"/>
    <w:rsid w:val="00CB5010"/>
    <w:rsid w:val="00CB57BF"/>
    <w:rsid w:val="00CB58C6"/>
    <w:rsid w:val="00CB5AEC"/>
    <w:rsid w:val="00CB6CEB"/>
    <w:rsid w:val="00CB6FC0"/>
    <w:rsid w:val="00CB77ED"/>
    <w:rsid w:val="00CB7F82"/>
    <w:rsid w:val="00CC0523"/>
    <w:rsid w:val="00CC061B"/>
    <w:rsid w:val="00CC0B3A"/>
    <w:rsid w:val="00CC10A6"/>
    <w:rsid w:val="00CC10B3"/>
    <w:rsid w:val="00CC1B52"/>
    <w:rsid w:val="00CC2740"/>
    <w:rsid w:val="00CC27BA"/>
    <w:rsid w:val="00CC2B00"/>
    <w:rsid w:val="00CC2DE4"/>
    <w:rsid w:val="00CC360E"/>
    <w:rsid w:val="00CC3B04"/>
    <w:rsid w:val="00CC3B4D"/>
    <w:rsid w:val="00CC3D18"/>
    <w:rsid w:val="00CC3FC7"/>
    <w:rsid w:val="00CC48D6"/>
    <w:rsid w:val="00CC4F2B"/>
    <w:rsid w:val="00CC5393"/>
    <w:rsid w:val="00CC611A"/>
    <w:rsid w:val="00CC7E10"/>
    <w:rsid w:val="00CC7E38"/>
    <w:rsid w:val="00CD1564"/>
    <w:rsid w:val="00CD32FE"/>
    <w:rsid w:val="00CD3E7D"/>
    <w:rsid w:val="00CD4A02"/>
    <w:rsid w:val="00CD4CC5"/>
    <w:rsid w:val="00CD5036"/>
    <w:rsid w:val="00CD51EB"/>
    <w:rsid w:val="00CD63B8"/>
    <w:rsid w:val="00CD66C4"/>
    <w:rsid w:val="00CD6866"/>
    <w:rsid w:val="00CD691C"/>
    <w:rsid w:val="00CD76D4"/>
    <w:rsid w:val="00CD7893"/>
    <w:rsid w:val="00CD7911"/>
    <w:rsid w:val="00CE03CC"/>
    <w:rsid w:val="00CE0B6F"/>
    <w:rsid w:val="00CE19B8"/>
    <w:rsid w:val="00CE21BA"/>
    <w:rsid w:val="00CE2F1D"/>
    <w:rsid w:val="00CE34FB"/>
    <w:rsid w:val="00CE5758"/>
    <w:rsid w:val="00CE7214"/>
    <w:rsid w:val="00CE757D"/>
    <w:rsid w:val="00CE7E6A"/>
    <w:rsid w:val="00CF030B"/>
    <w:rsid w:val="00CF17D5"/>
    <w:rsid w:val="00CF21F8"/>
    <w:rsid w:val="00CF23A2"/>
    <w:rsid w:val="00CF24AD"/>
    <w:rsid w:val="00CF5D77"/>
    <w:rsid w:val="00CF6EB2"/>
    <w:rsid w:val="00CF7493"/>
    <w:rsid w:val="00D00269"/>
    <w:rsid w:val="00D01DE4"/>
    <w:rsid w:val="00D01E81"/>
    <w:rsid w:val="00D02BF2"/>
    <w:rsid w:val="00D02F72"/>
    <w:rsid w:val="00D030EA"/>
    <w:rsid w:val="00D032F8"/>
    <w:rsid w:val="00D03E65"/>
    <w:rsid w:val="00D04E2B"/>
    <w:rsid w:val="00D074E4"/>
    <w:rsid w:val="00D07CFB"/>
    <w:rsid w:val="00D10AB0"/>
    <w:rsid w:val="00D12402"/>
    <w:rsid w:val="00D12896"/>
    <w:rsid w:val="00D12927"/>
    <w:rsid w:val="00D12EE7"/>
    <w:rsid w:val="00D1373C"/>
    <w:rsid w:val="00D13914"/>
    <w:rsid w:val="00D15617"/>
    <w:rsid w:val="00D16B19"/>
    <w:rsid w:val="00D16BAD"/>
    <w:rsid w:val="00D172B8"/>
    <w:rsid w:val="00D1735B"/>
    <w:rsid w:val="00D17477"/>
    <w:rsid w:val="00D17608"/>
    <w:rsid w:val="00D17702"/>
    <w:rsid w:val="00D17A0E"/>
    <w:rsid w:val="00D17C39"/>
    <w:rsid w:val="00D17C3D"/>
    <w:rsid w:val="00D20E91"/>
    <w:rsid w:val="00D21023"/>
    <w:rsid w:val="00D21A5F"/>
    <w:rsid w:val="00D225CB"/>
    <w:rsid w:val="00D232F2"/>
    <w:rsid w:val="00D236E7"/>
    <w:rsid w:val="00D23CD2"/>
    <w:rsid w:val="00D24F22"/>
    <w:rsid w:val="00D25304"/>
    <w:rsid w:val="00D25A9F"/>
    <w:rsid w:val="00D266ED"/>
    <w:rsid w:val="00D27104"/>
    <w:rsid w:val="00D2734A"/>
    <w:rsid w:val="00D276CF"/>
    <w:rsid w:val="00D27F25"/>
    <w:rsid w:val="00D30003"/>
    <w:rsid w:val="00D306AB"/>
    <w:rsid w:val="00D30744"/>
    <w:rsid w:val="00D3108D"/>
    <w:rsid w:val="00D31B93"/>
    <w:rsid w:val="00D31D5F"/>
    <w:rsid w:val="00D32293"/>
    <w:rsid w:val="00D33276"/>
    <w:rsid w:val="00D33323"/>
    <w:rsid w:val="00D33F79"/>
    <w:rsid w:val="00D34574"/>
    <w:rsid w:val="00D345A4"/>
    <w:rsid w:val="00D3469A"/>
    <w:rsid w:val="00D3478C"/>
    <w:rsid w:val="00D34A5C"/>
    <w:rsid w:val="00D35226"/>
    <w:rsid w:val="00D35986"/>
    <w:rsid w:val="00D35A9E"/>
    <w:rsid w:val="00D36919"/>
    <w:rsid w:val="00D36CE3"/>
    <w:rsid w:val="00D36D2D"/>
    <w:rsid w:val="00D36FCC"/>
    <w:rsid w:val="00D37494"/>
    <w:rsid w:val="00D3789A"/>
    <w:rsid w:val="00D407B7"/>
    <w:rsid w:val="00D409B3"/>
    <w:rsid w:val="00D41074"/>
    <w:rsid w:val="00D41B84"/>
    <w:rsid w:val="00D41E2D"/>
    <w:rsid w:val="00D421A1"/>
    <w:rsid w:val="00D42588"/>
    <w:rsid w:val="00D427F9"/>
    <w:rsid w:val="00D4287D"/>
    <w:rsid w:val="00D42957"/>
    <w:rsid w:val="00D429E4"/>
    <w:rsid w:val="00D43E64"/>
    <w:rsid w:val="00D446E7"/>
    <w:rsid w:val="00D45950"/>
    <w:rsid w:val="00D46EEF"/>
    <w:rsid w:val="00D47265"/>
    <w:rsid w:val="00D47500"/>
    <w:rsid w:val="00D4793C"/>
    <w:rsid w:val="00D5022D"/>
    <w:rsid w:val="00D5133E"/>
    <w:rsid w:val="00D51835"/>
    <w:rsid w:val="00D51CC7"/>
    <w:rsid w:val="00D525E2"/>
    <w:rsid w:val="00D5346A"/>
    <w:rsid w:val="00D546B3"/>
    <w:rsid w:val="00D54A76"/>
    <w:rsid w:val="00D55A2A"/>
    <w:rsid w:val="00D566C7"/>
    <w:rsid w:val="00D567FC"/>
    <w:rsid w:val="00D5688E"/>
    <w:rsid w:val="00D57374"/>
    <w:rsid w:val="00D5750C"/>
    <w:rsid w:val="00D60582"/>
    <w:rsid w:val="00D60BE7"/>
    <w:rsid w:val="00D60F1E"/>
    <w:rsid w:val="00D61222"/>
    <w:rsid w:val="00D63800"/>
    <w:rsid w:val="00D63990"/>
    <w:rsid w:val="00D63D90"/>
    <w:rsid w:val="00D65068"/>
    <w:rsid w:val="00D65243"/>
    <w:rsid w:val="00D658A1"/>
    <w:rsid w:val="00D65BBD"/>
    <w:rsid w:val="00D66186"/>
    <w:rsid w:val="00D66697"/>
    <w:rsid w:val="00D66F36"/>
    <w:rsid w:val="00D67B28"/>
    <w:rsid w:val="00D67E99"/>
    <w:rsid w:val="00D71057"/>
    <w:rsid w:val="00D730F6"/>
    <w:rsid w:val="00D738F0"/>
    <w:rsid w:val="00D741F1"/>
    <w:rsid w:val="00D75E6C"/>
    <w:rsid w:val="00D767AE"/>
    <w:rsid w:val="00D77B35"/>
    <w:rsid w:val="00D8026D"/>
    <w:rsid w:val="00D82954"/>
    <w:rsid w:val="00D82CB3"/>
    <w:rsid w:val="00D82FC0"/>
    <w:rsid w:val="00D8322A"/>
    <w:rsid w:val="00D83C17"/>
    <w:rsid w:val="00D8541E"/>
    <w:rsid w:val="00D85885"/>
    <w:rsid w:val="00D87172"/>
    <w:rsid w:val="00D8720F"/>
    <w:rsid w:val="00D87527"/>
    <w:rsid w:val="00D87652"/>
    <w:rsid w:val="00D87A89"/>
    <w:rsid w:val="00D905C2"/>
    <w:rsid w:val="00D9093B"/>
    <w:rsid w:val="00D914B2"/>
    <w:rsid w:val="00D92C90"/>
    <w:rsid w:val="00D92D08"/>
    <w:rsid w:val="00D9372E"/>
    <w:rsid w:val="00D938BE"/>
    <w:rsid w:val="00D9392E"/>
    <w:rsid w:val="00D947F0"/>
    <w:rsid w:val="00D963CC"/>
    <w:rsid w:val="00D9659A"/>
    <w:rsid w:val="00D96665"/>
    <w:rsid w:val="00D97B4B"/>
    <w:rsid w:val="00DA11BA"/>
    <w:rsid w:val="00DA22D8"/>
    <w:rsid w:val="00DA2D95"/>
    <w:rsid w:val="00DA3A4F"/>
    <w:rsid w:val="00DA42C0"/>
    <w:rsid w:val="00DA4E54"/>
    <w:rsid w:val="00DA4FE5"/>
    <w:rsid w:val="00DA52A2"/>
    <w:rsid w:val="00DA5647"/>
    <w:rsid w:val="00DA57B0"/>
    <w:rsid w:val="00DA6B9A"/>
    <w:rsid w:val="00DA795E"/>
    <w:rsid w:val="00DA7E2F"/>
    <w:rsid w:val="00DB0BBF"/>
    <w:rsid w:val="00DB0C0B"/>
    <w:rsid w:val="00DB123C"/>
    <w:rsid w:val="00DB2446"/>
    <w:rsid w:val="00DB31E7"/>
    <w:rsid w:val="00DB3A66"/>
    <w:rsid w:val="00DB4BEF"/>
    <w:rsid w:val="00DB546B"/>
    <w:rsid w:val="00DB6D04"/>
    <w:rsid w:val="00DB74A4"/>
    <w:rsid w:val="00DB78B2"/>
    <w:rsid w:val="00DB795F"/>
    <w:rsid w:val="00DB7F18"/>
    <w:rsid w:val="00DC073A"/>
    <w:rsid w:val="00DC0A7B"/>
    <w:rsid w:val="00DC1062"/>
    <w:rsid w:val="00DC1539"/>
    <w:rsid w:val="00DC2022"/>
    <w:rsid w:val="00DC230C"/>
    <w:rsid w:val="00DC27E7"/>
    <w:rsid w:val="00DC2CE7"/>
    <w:rsid w:val="00DC301A"/>
    <w:rsid w:val="00DC48BF"/>
    <w:rsid w:val="00DC4958"/>
    <w:rsid w:val="00DC4EDF"/>
    <w:rsid w:val="00DC5188"/>
    <w:rsid w:val="00DC6294"/>
    <w:rsid w:val="00DC6AEA"/>
    <w:rsid w:val="00DC7377"/>
    <w:rsid w:val="00DD16EA"/>
    <w:rsid w:val="00DD2912"/>
    <w:rsid w:val="00DD353B"/>
    <w:rsid w:val="00DD38DB"/>
    <w:rsid w:val="00DD3902"/>
    <w:rsid w:val="00DD417A"/>
    <w:rsid w:val="00DD45C1"/>
    <w:rsid w:val="00DD4849"/>
    <w:rsid w:val="00DD54CB"/>
    <w:rsid w:val="00DD5E60"/>
    <w:rsid w:val="00DD6ED0"/>
    <w:rsid w:val="00DE0FC0"/>
    <w:rsid w:val="00DE190A"/>
    <w:rsid w:val="00DE1A76"/>
    <w:rsid w:val="00DE31D8"/>
    <w:rsid w:val="00DE32AD"/>
    <w:rsid w:val="00DE3A31"/>
    <w:rsid w:val="00DE426F"/>
    <w:rsid w:val="00DE4F75"/>
    <w:rsid w:val="00DE5F76"/>
    <w:rsid w:val="00DE74FE"/>
    <w:rsid w:val="00DE7613"/>
    <w:rsid w:val="00DF084F"/>
    <w:rsid w:val="00DF09A4"/>
    <w:rsid w:val="00DF0BBA"/>
    <w:rsid w:val="00DF0DF7"/>
    <w:rsid w:val="00DF13A5"/>
    <w:rsid w:val="00DF1C93"/>
    <w:rsid w:val="00DF1D0E"/>
    <w:rsid w:val="00DF1E5D"/>
    <w:rsid w:val="00DF2307"/>
    <w:rsid w:val="00DF2ABA"/>
    <w:rsid w:val="00DF2C60"/>
    <w:rsid w:val="00DF391A"/>
    <w:rsid w:val="00DF419C"/>
    <w:rsid w:val="00DF43CC"/>
    <w:rsid w:val="00DF4BC9"/>
    <w:rsid w:val="00DF51C5"/>
    <w:rsid w:val="00DF674B"/>
    <w:rsid w:val="00DF72B7"/>
    <w:rsid w:val="00DF72C7"/>
    <w:rsid w:val="00DF73E9"/>
    <w:rsid w:val="00DF774B"/>
    <w:rsid w:val="00E00666"/>
    <w:rsid w:val="00E00D6F"/>
    <w:rsid w:val="00E02B2C"/>
    <w:rsid w:val="00E02DA3"/>
    <w:rsid w:val="00E03246"/>
    <w:rsid w:val="00E03508"/>
    <w:rsid w:val="00E03BE3"/>
    <w:rsid w:val="00E03C0E"/>
    <w:rsid w:val="00E05FF2"/>
    <w:rsid w:val="00E066DF"/>
    <w:rsid w:val="00E07128"/>
    <w:rsid w:val="00E073C2"/>
    <w:rsid w:val="00E0761F"/>
    <w:rsid w:val="00E07711"/>
    <w:rsid w:val="00E10679"/>
    <w:rsid w:val="00E10A82"/>
    <w:rsid w:val="00E10AC3"/>
    <w:rsid w:val="00E10C25"/>
    <w:rsid w:val="00E1123F"/>
    <w:rsid w:val="00E11294"/>
    <w:rsid w:val="00E12D1C"/>
    <w:rsid w:val="00E12EDA"/>
    <w:rsid w:val="00E14266"/>
    <w:rsid w:val="00E14307"/>
    <w:rsid w:val="00E14C6E"/>
    <w:rsid w:val="00E158ED"/>
    <w:rsid w:val="00E15911"/>
    <w:rsid w:val="00E16412"/>
    <w:rsid w:val="00E165DD"/>
    <w:rsid w:val="00E16A98"/>
    <w:rsid w:val="00E16EA7"/>
    <w:rsid w:val="00E17924"/>
    <w:rsid w:val="00E20D09"/>
    <w:rsid w:val="00E217C6"/>
    <w:rsid w:val="00E21B9F"/>
    <w:rsid w:val="00E227C3"/>
    <w:rsid w:val="00E22843"/>
    <w:rsid w:val="00E23111"/>
    <w:rsid w:val="00E23556"/>
    <w:rsid w:val="00E2402C"/>
    <w:rsid w:val="00E24C79"/>
    <w:rsid w:val="00E24F79"/>
    <w:rsid w:val="00E254C4"/>
    <w:rsid w:val="00E254DA"/>
    <w:rsid w:val="00E26041"/>
    <w:rsid w:val="00E26881"/>
    <w:rsid w:val="00E26DFE"/>
    <w:rsid w:val="00E2713B"/>
    <w:rsid w:val="00E274D7"/>
    <w:rsid w:val="00E30662"/>
    <w:rsid w:val="00E30C0B"/>
    <w:rsid w:val="00E30D8F"/>
    <w:rsid w:val="00E310DC"/>
    <w:rsid w:val="00E3177E"/>
    <w:rsid w:val="00E31793"/>
    <w:rsid w:val="00E32652"/>
    <w:rsid w:val="00E3291A"/>
    <w:rsid w:val="00E3296A"/>
    <w:rsid w:val="00E32DDF"/>
    <w:rsid w:val="00E33108"/>
    <w:rsid w:val="00E33688"/>
    <w:rsid w:val="00E34622"/>
    <w:rsid w:val="00E34657"/>
    <w:rsid w:val="00E34706"/>
    <w:rsid w:val="00E35537"/>
    <w:rsid w:val="00E35BC0"/>
    <w:rsid w:val="00E35F42"/>
    <w:rsid w:val="00E36F7D"/>
    <w:rsid w:val="00E42C6B"/>
    <w:rsid w:val="00E43ABE"/>
    <w:rsid w:val="00E44057"/>
    <w:rsid w:val="00E445BD"/>
    <w:rsid w:val="00E45A10"/>
    <w:rsid w:val="00E46673"/>
    <w:rsid w:val="00E46BF7"/>
    <w:rsid w:val="00E46E73"/>
    <w:rsid w:val="00E46F79"/>
    <w:rsid w:val="00E4725B"/>
    <w:rsid w:val="00E47A5F"/>
    <w:rsid w:val="00E50385"/>
    <w:rsid w:val="00E506E7"/>
    <w:rsid w:val="00E507A5"/>
    <w:rsid w:val="00E51A57"/>
    <w:rsid w:val="00E528D2"/>
    <w:rsid w:val="00E53C85"/>
    <w:rsid w:val="00E54297"/>
    <w:rsid w:val="00E54E89"/>
    <w:rsid w:val="00E5597E"/>
    <w:rsid w:val="00E56267"/>
    <w:rsid w:val="00E56DBA"/>
    <w:rsid w:val="00E57E0F"/>
    <w:rsid w:val="00E601CE"/>
    <w:rsid w:val="00E602CF"/>
    <w:rsid w:val="00E6085A"/>
    <w:rsid w:val="00E6086E"/>
    <w:rsid w:val="00E609D1"/>
    <w:rsid w:val="00E60B1D"/>
    <w:rsid w:val="00E60E56"/>
    <w:rsid w:val="00E6128C"/>
    <w:rsid w:val="00E61EE8"/>
    <w:rsid w:val="00E62061"/>
    <w:rsid w:val="00E62441"/>
    <w:rsid w:val="00E62DCB"/>
    <w:rsid w:val="00E63879"/>
    <w:rsid w:val="00E647FF"/>
    <w:rsid w:val="00E650C6"/>
    <w:rsid w:val="00E65879"/>
    <w:rsid w:val="00E66A80"/>
    <w:rsid w:val="00E66DE6"/>
    <w:rsid w:val="00E66EE6"/>
    <w:rsid w:val="00E7063D"/>
    <w:rsid w:val="00E70BAA"/>
    <w:rsid w:val="00E71329"/>
    <w:rsid w:val="00E71633"/>
    <w:rsid w:val="00E71837"/>
    <w:rsid w:val="00E71DE4"/>
    <w:rsid w:val="00E7218C"/>
    <w:rsid w:val="00E72666"/>
    <w:rsid w:val="00E72689"/>
    <w:rsid w:val="00E727B2"/>
    <w:rsid w:val="00E727F0"/>
    <w:rsid w:val="00E730AA"/>
    <w:rsid w:val="00E73C7D"/>
    <w:rsid w:val="00E73E58"/>
    <w:rsid w:val="00E741B4"/>
    <w:rsid w:val="00E749A8"/>
    <w:rsid w:val="00E74C7A"/>
    <w:rsid w:val="00E7647C"/>
    <w:rsid w:val="00E76F52"/>
    <w:rsid w:val="00E808A4"/>
    <w:rsid w:val="00E80D78"/>
    <w:rsid w:val="00E8236D"/>
    <w:rsid w:val="00E828AE"/>
    <w:rsid w:val="00E82B54"/>
    <w:rsid w:val="00E83005"/>
    <w:rsid w:val="00E8380C"/>
    <w:rsid w:val="00E838B2"/>
    <w:rsid w:val="00E83F51"/>
    <w:rsid w:val="00E84521"/>
    <w:rsid w:val="00E84D6B"/>
    <w:rsid w:val="00E856B0"/>
    <w:rsid w:val="00E85D85"/>
    <w:rsid w:val="00E85FF3"/>
    <w:rsid w:val="00E86868"/>
    <w:rsid w:val="00E86C2A"/>
    <w:rsid w:val="00E86CA1"/>
    <w:rsid w:val="00E870B9"/>
    <w:rsid w:val="00E87F07"/>
    <w:rsid w:val="00E917AD"/>
    <w:rsid w:val="00E91E35"/>
    <w:rsid w:val="00E92215"/>
    <w:rsid w:val="00E923E8"/>
    <w:rsid w:val="00E937B5"/>
    <w:rsid w:val="00E9442F"/>
    <w:rsid w:val="00E94495"/>
    <w:rsid w:val="00E9486B"/>
    <w:rsid w:val="00E95534"/>
    <w:rsid w:val="00E96326"/>
    <w:rsid w:val="00E969D2"/>
    <w:rsid w:val="00E96FC5"/>
    <w:rsid w:val="00E97D77"/>
    <w:rsid w:val="00E97D83"/>
    <w:rsid w:val="00EA015C"/>
    <w:rsid w:val="00EA0CA1"/>
    <w:rsid w:val="00EA1A6A"/>
    <w:rsid w:val="00EA1ACF"/>
    <w:rsid w:val="00EA1D8B"/>
    <w:rsid w:val="00EA2321"/>
    <w:rsid w:val="00EA2586"/>
    <w:rsid w:val="00EA289E"/>
    <w:rsid w:val="00EA3249"/>
    <w:rsid w:val="00EA32A3"/>
    <w:rsid w:val="00EA3C59"/>
    <w:rsid w:val="00EA4ABA"/>
    <w:rsid w:val="00EA4C38"/>
    <w:rsid w:val="00EA4CEB"/>
    <w:rsid w:val="00EA4D3D"/>
    <w:rsid w:val="00EA5118"/>
    <w:rsid w:val="00EA5524"/>
    <w:rsid w:val="00EA6C56"/>
    <w:rsid w:val="00EB02F9"/>
    <w:rsid w:val="00EB092E"/>
    <w:rsid w:val="00EB0C63"/>
    <w:rsid w:val="00EB0DF0"/>
    <w:rsid w:val="00EB12B0"/>
    <w:rsid w:val="00EB1A2C"/>
    <w:rsid w:val="00EB2513"/>
    <w:rsid w:val="00EB258B"/>
    <w:rsid w:val="00EB2796"/>
    <w:rsid w:val="00EB2928"/>
    <w:rsid w:val="00EB3DF7"/>
    <w:rsid w:val="00EB3F5C"/>
    <w:rsid w:val="00EB40DC"/>
    <w:rsid w:val="00EB4A53"/>
    <w:rsid w:val="00EB5616"/>
    <w:rsid w:val="00EB6084"/>
    <w:rsid w:val="00EB63EE"/>
    <w:rsid w:val="00EB707F"/>
    <w:rsid w:val="00EB743F"/>
    <w:rsid w:val="00EC0481"/>
    <w:rsid w:val="00EC04DF"/>
    <w:rsid w:val="00EC064C"/>
    <w:rsid w:val="00EC0BFA"/>
    <w:rsid w:val="00EC0D38"/>
    <w:rsid w:val="00EC115D"/>
    <w:rsid w:val="00EC152A"/>
    <w:rsid w:val="00EC23AC"/>
    <w:rsid w:val="00EC2E72"/>
    <w:rsid w:val="00EC3328"/>
    <w:rsid w:val="00EC34A9"/>
    <w:rsid w:val="00EC3510"/>
    <w:rsid w:val="00EC3934"/>
    <w:rsid w:val="00EC3BA1"/>
    <w:rsid w:val="00EC683D"/>
    <w:rsid w:val="00EC6F0E"/>
    <w:rsid w:val="00EC7352"/>
    <w:rsid w:val="00EC75C7"/>
    <w:rsid w:val="00ED1165"/>
    <w:rsid w:val="00ED1329"/>
    <w:rsid w:val="00ED1A70"/>
    <w:rsid w:val="00ED2270"/>
    <w:rsid w:val="00ED24CF"/>
    <w:rsid w:val="00ED3818"/>
    <w:rsid w:val="00ED3B1D"/>
    <w:rsid w:val="00ED417C"/>
    <w:rsid w:val="00ED4B9A"/>
    <w:rsid w:val="00ED512E"/>
    <w:rsid w:val="00ED5EFD"/>
    <w:rsid w:val="00EE0293"/>
    <w:rsid w:val="00EE03EC"/>
    <w:rsid w:val="00EE0405"/>
    <w:rsid w:val="00EE048D"/>
    <w:rsid w:val="00EE0ACB"/>
    <w:rsid w:val="00EE107C"/>
    <w:rsid w:val="00EE123D"/>
    <w:rsid w:val="00EE14A0"/>
    <w:rsid w:val="00EE221F"/>
    <w:rsid w:val="00EE2263"/>
    <w:rsid w:val="00EE280E"/>
    <w:rsid w:val="00EE2EC1"/>
    <w:rsid w:val="00EE3E9C"/>
    <w:rsid w:val="00EE45FE"/>
    <w:rsid w:val="00EE4B9E"/>
    <w:rsid w:val="00EE4D4C"/>
    <w:rsid w:val="00EE4DFA"/>
    <w:rsid w:val="00EE4FBE"/>
    <w:rsid w:val="00EE623C"/>
    <w:rsid w:val="00EE6761"/>
    <w:rsid w:val="00EE6DAB"/>
    <w:rsid w:val="00EF014A"/>
    <w:rsid w:val="00EF01CE"/>
    <w:rsid w:val="00EF0558"/>
    <w:rsid w:val="00EF07FF"/>
    <w:rsid w:val="00EF1842"/>
    <w:rsid w:val="00EF193A"/>
    <w:rsid w:val="00EF1D84"/>
    <w:rsid w:val="00EF1DC8"/>
    <w:rsid w:val="00EF1F30"/>
    <w:rsid w:val="00EF21DE"/>
    <w:rsid w:val="00EF26CB"/>
    <w:rsid w:val="00EF2E2B"/>
    <w:rsid w:val="00EF341D"/>
    <w:rsid w:val="00EF34D1"/>
    <w:rsid w:val="00EF34D2"/>
    <w:rsid w:val="00EF3C18"/>
    <w:rsid w:val="00EF4655"/>
    <w:rsid w:val="00EF4C26"/>
    <w:rsid w:val="00EF5CC0"/>
    <w:rsid w:val="00EF5E7F"/>
    <w:rsid w:val="00EF6467"/>
    <w:rsid w:val="00EF6A63"/>
    <w:rsid w:val="00EF7540"/>
    <w:rsid w:val="00EF75DE"/>
    <w:rsid w:val="00EF7CE9"/>
    <w:rsid w:val="00F00649"/>
    <w:rsid w:val="00F00709"/>
    <w:rsid w:val="00F01074"/>
    <w:rsid w:val="00F01443"/>
    <w:rsid w:val="00F01801"/>
    <w:rsid w:val="00F01C65"/>
    <w:rsid w:val="00F02412"/>
    <w:rsid w:val="00F026B4"/>
    <w:rsid w:val="00F0292D"/>
    <w:rsid w:val="00F02E9D"/>
    <w:rsid w:val="00F04044"/>
    <w:rsid w:val="00F04377"/>
    <w:rsid w:val="00F046C8"/>
    <w:rsid w:val="00F047AB"/>
    <w:rsid w:val="00F055DB"/>
    <w:rsid w:val="00F05DE1"/>
    <w:rsid w:val="00F05EBB"/>
    <w:rsid w:val="00F06358"/>
    <w:rsid w:val="00F064EA"/>
    <w:rsid w:val="00F06D58"/>
    <w:rsid w:val="00F07353"/>
    <w:rsid w:val="00F07FA1"/>
    <w:rsid w:val="00F104AB"/>
    <w:rsid w:val="00F1092E"/>
    <w:rsid w:val="00F10D6B"/>
    <w:rsid w:val="00F11742"/>
    <w:rsid w:val="00F12863"/>
    <w:rsid w:val="00F12C08"/>
    <w:rsid w:val="00F12CDC"/>
    <w:rsid w:val="00F12F4C"/>
    <w:rsid w:val="00F13E45"/>
    <w:rsid w:val="00F147C6"/>
    <w:rsid w:val="00F15794"/>
    <w:rsid w:val="00F16F86"/>
    <w:rsid w:val="00F17B36"/>
    <w:rsid w:val="00F17EFA"/>
    <w:rsid w:val="00F20933"/>
    <w:rsid w:val="00F21318"/>
    <w:rsid w:val="00F21705"/>
    <w:rsid w:val="00F22490"/>
    <w:rsid w:val="00F2299C"/>
    <w:rsid w:val="00F231FC"/>
    <w:rsid w:val="00F23DDC"/>
    <w:rsid w:val="00F23E7F"/>
    <w:rsid w:val="00F24AB7"/>
    <w:rsid w:val="00F2567E"/>
    <w:rsid w:val="00F25B61"/>
    <w:rsid w:val="00F25E84"/>
    <w:rsid w:val="00F26068"/>
    <w:rsid w:val="00F266D6"/>
    <w:rsid w:val="00F2706D"/>
    <w:rsid w:val="00F2723F"/>
    <w:rsid w:val="00F27ADB"/>
    <w:rsid w:val="00F27AE0"/>
    <w:rsid w:val="00F3107E"/>
    <w:rsid w:val="00F31178"/>
    <w:rsid w:val="00F3117D"/>
    <w:rsid w:val="00F31AE8"/>
    <w:rsid w:val="00F31C3B"/>
    <w:rsid w:val="00F325F9"/>
    <w:rsid w:val="00F32971"/>
    <w:rsid w:val="00F33AA6"/>
    <w:rsid w:val="00F3400B"/>
    <w:rsid w:val="00F34967"/>
    <w:rsid w:val="00F35BD0"/>
    <w:rsid w:val="00F35C44"/>
    <w:rsid w:val="00F37446"/>
    <w:rsid w:val="00F37B6F"/>
    <w:rsid w:val="00F40C05"/>
    <w:rsid w:val="00F40E86"/>
    <w:rsid w:val="00F4168C"/>
    <w:rsid w:val="00F4175E"/>
    <w:rsid w:val="00F42168"/>
    <w:rsid w:val="00F42589"/>
    <w:rsid w:val="00F425B3"/>
    <w:rsid w:val="00F43FFE"/>
    <w:rsid w:val="00F446B8"/>
    <w:rsid w:val="00F4495B"/>
    <w:rsid w:val="00F44C78"/>
    <w:rsid w:val="00F44F38"/>
    <w:rsid w:val="00F45096"/>
    <w:rsid w:val="00F452C0"/>
    <w:rsid w:val="00F45502"/>
    <w:rsid w:val="00F459E6"/>
    <w:rsid w:val="00F47256"/>
    <w:rsid w:val="00F50110"/>
    <w:rsid w:val="00F50868"/>
    <w:rsid w:val="00F50945"/>
    <w:rsid w:val="00F51288"/>
    <w:rsid w:val="00F51449"/>
    <w:rsid w:val="00F52AEC"/>
    <w:rsid w:val="00F52B35"/>
    <w:rsid w:val="00F53104"/>
    <w:rsid w:val="00F5372F"/>
    <w:rsid w:val="00F53880"/>
    <w:rsid w:val="00F53C70"/>
    <w:rsid w:val="00F5425E"/>
    <w:rsid w:val="00F55309"/>
    <w:rsid w:val="00F56137"/>
    <w:rsid w:val="00F562A9"/>
    <w:rsid w:val="00F56563"/>
    <w:rsid w:val="00F56E0D"/>
    <w:rsid w:val="00F56F87"/>
    <w:rsid w:val="00F60C62"/>
    <w:rsid w:val="00F6300E"/>
    <w:rsid w:val="00F6301A"/>
    <w:rsid w:val="00F638B9"/>
    <w:rsid w:val="00F644A3"/>
    <w:rsid w:val="00F645AF"/>
    <w:rsid w:val="00F645DA"/>
    <w:rsid w:val="00F66BC9"/>
    <w:rsid w:val="00F66D86"/>
    <w:rsid w:val="00F67946"/>
    <w:rsid w:val="00F7092D"/>
    <w:rsid w:val="00F7213F"/>
    <w:rsid w:val="00F72B99"/>
    <w:rsid w:val="00F72CCD"/>
    <w:rsid w:val="00F72E9F"/>
    <w:rsid w:val="00F73166"/>
    <w:rsid w:val="00F736F9"/>
    <w:rsid w:val="00F739E9"/>
    <w:rsid w:val="00F74196"/>
    <w:rsid w:val="00F75114"/>
    <w:rsid w:val="00F75157"/>
    <w:rsid w:val="00F75245"/>
    <w:rsid w:val="00F754A3"/>
    <w:rsid w:val="00F76A55"/>
    <w:rsid w:val="00F8023B"/>
    <w:rsid w:val="00F81620"/>
    <w:rsid w:val="00F82D59"/>
    <w:rsid w:val="00F84240"/>
    <w:rsid w:val="00F85237"/>
    <w:rsid w:val="00F85413"/>
    <w:rsid w:val="00F8564F"/>
    <w:rsid w:val="00F85BA2"/>
    <w:rsid w:val="00F860EA"/>
    <w:rsid w:val="00F865E7"/>
    <w:rsid w:val="00F87821"/>
    <w:rsid w:val="00F8798E"/>
    <w:rsid w:val="00F87DAE"/>
    <w:rsid w:val="00F87E54"/>
    <w:rsid w:val="00F9000A"/>
    <w:rsid w:val="00F9002A"/>
    <w:rsid w:val="00F906D0"/>
    <w:rsid w:val="00F907DA"/>
    <w:rsid w:val="00F90CC8"/>
    <w:rsid w:val="00F93FEB"/>
    <w:rsid w:val="00F9423F"/>
    <w:rsid w:val="00F9462A"/>
    <w:rsid w:val="00F94E43"/>
    <w:rsid w:val="00F9566C"/>
    <w:rsid w:val="00F95DA2"/>
    <w:rsid w:val="00F96156"/>
    <w:rsid w:val="00F96460"/>
    <w:rsid w:val="00F9678C"/>
    <w:rsid w:val="00F97A42"/>
    <w:rsid w:val="00F97AFE"/>
    <w:rsid w:val="00F97E65"/>
    <w:rsid w:val="00F97F6D"/>
    <w:rsid w:val="00FA0128"/>
    <w:rsid w:val="00FA0A7F"/>
    <w:rsid w:val="00FA0F09"/>
    <w:rsid w:val="00FA15B0"/>
    <w:rsid w:val="00FA1786"/>
    <w:rsid w:val="00FA17C2"/>
    <w:rsid w:val="00FA1C60"/>
    <w:rsid w:val="00FA215F"/>
    <w:rsid w:val="00FA2406"/>
    <w:rsid w:val="00FA3191"/>
    <w:rsid w:val="00FA3808"/>
    <w:rsid w:val="00FA4F85"/>
    <w:rsid w:val="00FA50D6"/>
    <w:rsid w:val="00FA5AE3"/>
    <w:rsid w:val="00FA5FB1"/>
    <w:rsid w:val="00FA72C3"/>
    <w:rsid w:val="00FA73DD"/>
    <w:rsid w:val="00FA7A2A"/>
    <w:rsid w:val="00FB13C2"/>
    <w:rsid w:val="00FB1C70"/>
    <w:rsid w:val="00FB25AF"/>
    <w:rsid w:val="00FB27FA"/>
    <w:rsid w:val="00FB2EE1"/>
    <w:rsid w:val="00FB35D3"/>
    <w:rsid w:val="00FB380D"/>
    <w:rsid w:val="00FB3FB7"/>
    <w:rsid w:val="00FB44C6"/>
    <w:rsid w:val="00FB4F0A"/>
    <w:rsid w:val="00FB6293"/>
    <w:rsid w:val="00FB68A4"/>
    <w:rsid w:val="00FB6CFC"/>
    <w:rsid w:val="00FB76C5"/>
    <w:rsid w:val="00FB7FBE"/>
    <w:rsid w:val="00FC040A"/>
    <w:rsid w:val="00FC0824"/>
    <w:rsid w:val="00FC0C57"/>
    <w:rsid w:val="00FC1679"/>
    <w:rsid w:val="00FC16B9"/>
    <w:rsid w:val="00FC1DA7"/>
    <w:rsid w:val="00FC2414"/>
    <w:rsid w:val="00FC2829"/>
    <w:rsid w:val="00FC2C4D"/>
    <w:rsid w:val="00FC2E20"/>
    <w:rsid w:val="00FC3294"/>
    <w:rsid w:val="00FC3EAA"/>
    <w:rsid w:val="00FC4372"/>
    <w:rsid w:val="00FC44A1"/>
    <w:rsid w:val="00FC4B5A"/>
    <w:rsid w:val="00FC4DEB"/>
    <w:rsid w:val="00FC50CE"/>
    <w:rsid w:val="00FC62AC"/>
    <w:rsid w:val="00FC6AC7"/>
    <w:rsid w:val="00FC77FF"/>
    <w:rsid w:val="00FC7E40"/>
    <w:rsid w:val="00FD0B5A"/>
    <w:rsid w:val="00FD0DFF"/>
    <w:rsid w:val="00FD0F14"/>
    <w:rsid w:val="00FD1351"/>
    <w:rsid w:val="00FD1FA5"/>
    <w:rsid w:val="00FD29D4"/>
    <w:rsid w:val="00FD3A11"/>
    <w:rsid w:val="00FD3D88"/>
    <w:rsid w:val="00FD3E49"/>
    <w:rsid w:val="00FD4B65"/>
    <w:rsid w:val="00FD55D5"/>
    <w:rsid w:val="00FD6729"/>
    <w:rsid w:val="00FD701B"/>
    <w:rsid w:val="00FD7384"/>
    <w:rsid w:val="00FD7996"/>
    <w:rsid w:val="00FD7B5E"/>
    <w:rsid w:val="00FD7EFE"/>
    <w:rsid w:val="00FE0D52"/>
    <w:rsid w:val="00FE0EAF"/>
    <w:rsid w:val="00FE11E9"/>
    <w:rsid w:val="00FE159E"/>
    <w:rsid w:val="00FE2025"/>
    <w:rsid w:val="00FE2D9D"/>
    <w:rsid w:val="00FE30DF"/>
    <w:rsid w:val="00FE3280"/>
    <w:rsid w:val="00FE3629"/>
    <w:rsid w:val="00FE38A6"/>
    <w:rsid w:val="00FE45B9"/>
    <w:rsid w:val="00FE45E0"/>
    <w:rsid w:val="00FE4790"/>
    <w:rsid w:val="00FE49E3"/>
    <w:rsid w:val="00FE4E1B"/>
    <w:rsid w:val="00FE54A7"/>
    <w:rsid w:val="00FE5576"/>
    <w:rsid w:val="00FE562B"/>
    <w:rsid w:val="00FE60E9"/>
    <w:rsid w:val="00FE7171"/>
    <w:rsid w:val="00FE7904"/>
    <w:rsid w:val="00FE79C6"/>
    <w:rsid w:val="00FF05F6"/>
    <w:rsid w:val="00FF0AD1"/>
    <w:rsid w:val="00FF1421"/>
    <w:rsid w:val="00FF1502"/>
    <w:rsid w:val="00FF1791"/>
    <w:rsid w:val="00FF1C75"/>
    <w:rsid w:val="00FF1ECF"/>
    <w:rsid w:val="00FF2F56"/>
    <w:rsid w:val="00FF335C"/>
    <w:rsid w:val="00FF3373"/>
    <w:rsid w:val="00FF35F5"/>
    <w:rsid w:val="00FF3B7B"/>
    <w:rsid w:val="00FF3E57"/>
    <w:rsid w:val="00FF3FF6"/>
    <w:rsid w:val="00FF40F7"/>
    <w:rsid w:val="00FF5F60"/>
    <w:rsid w:val="00FF6A4B"/>
    <w:rsid w:val="00FF7333"/>
    <w:rsid w:val="00FF7602"/>
    <w:rsid w:val="00FF7A5B"/>
    <w:rsid w:val="00FF7CD6"/>
    <w:rsid w:val="640544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2C0E20"/>
    <w:rPr>
      <w:color w:val="605E5C"/>
      <w:shd w:val="clear" w:color="auto" w:fill="E1DFDD"/>
    </w:rPr>
  </w:style>
  <w:style w:type="character" w:styleId="Textodelmarcadordeposicin">
    <w:name w:val="Placeholder Text"/>
    <w:basedOn w:val="Fuentedeprrafopredeter"/>
    <w:uiPriority w:val="99"/>
    <w:semiHidden/>
    <w:rsid w:val="00DF2307"/>
    <w:rPr>
      <w:color w:val="808080"/>
    </w:rPr>
  </w:style>
  <w:style w:type="character" w:customStyle="1" w:styleId="Mencinsinresolver5">
    <w:name w:val="Mención sin resolver5"/>
    <w:basedOn w:val="Fuentedeprrafopredeter"/>
    <w:uiPriority w:val="99"/>
    <w:semiHidden/>
    <w:unhideWhenUsed/>
    <w:rsid w:val="006B0578"/>
    <w:rPr>
      <w:color w:val="605E5C"/>
      <w:shd w:val="clear" w:color="auto" w:fill="E1DFDD"/>
    </w:rPr>
  </w:style>
  <w:style w:type="character" w:customStyle="1" w:styleId="eop">
    <w:name w:val="eop"/>
    <w:basedOn w:val="Fuentedeprrafopredeter"/>
    <w:rsid w:val="005535D6"/>
  </w:style>
  <w:style w:type="character" w:customStyle="1" w:styleId="Mencinsinresolver6">
    <w:name w:val="Mención sin resolver6"/>
    <w:basedOn w:val="Fuentedeprrafopredeter"/>
    <w:uiPriority w:val="99"/>
    <w:semiHidden/>
    <w:unhideWhenUsed/>
    <w:rsid w:val="00E24F79"/>
    <w:rPr>
      <w:color w:val="605E5C"/>
      <w:shd w:val="clear" w:color="auto" w:fill="E1DFDD"/>
    </w:rPr>
  </w:style>
  <w:style w:type="character" w:styleId="Referenciasutil">
    <w:name w:val="Subtle Reference"/>
    <w:basedOn w:val="Fuentedeprrafopredeter"/>
    <w:uiPriority w:val="31"/>
    <w:qFormat/>
    <w:rsid w:val="007A438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714">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1314537">
      <w:bodyDiv w:val="1"/>
      <w:marLeft w:val="0"/>
      <w:marRight w:val="0"/>
      <w:marTop w:val="0"/>
      <w:marBottom w:val="0"/>
      <w:divBdr>
        <w:top w:val="none" w:sz="0" w:space="0" w:color="auto"/>
        <w:left w:val="none" w:sz="0" w:space="0" w:color="auto"/>
        <w:bottom w:val="none" w:sz="0" w:space="0" w:color="auto"/>
        <w:right w:val="none" w:sz="0" w:space="0" w:color="auto"/>
      </w:divBdr>
      <w:divsChild>
        <w:div w:id="1135946241">
          <w:marLeft w:val="0"/>
          <w:marRight w:val="0"/>
          <w:marTop w:val="0"/>
          <w:marBottom w:val="0"/>
          <w:divBdr>
            <w:top w:val="none" w:sz="0" w:space="0" w:color="auto"/>
            <w:left w:val="none" w:sz="0" w:space="0" w:color="auto"/>
            <w:bottom w:val="none" w:sz="0" w:space="0" w:color="auto"/>
            <w:right w:val="none" w:sz="0" w:space="0" w:color="auto"/>
          </w:divBdr>
          <w:divsChild>
            <w:div w:id="1972251379">
              <w:marLeft w:val="0"/>
              <w:marRight w:val="0"/>
              <w:marTop w:val="0"/>
              <w:marBottom w:val="0"/>
              <w:divBdr>
                <w:top w:val="none" w:sz="0" w:space="0" w:color="auto"/>
                <w:left w:val="none" w:sz="0" w:space="0" w:color="auto"/>
                <w:bottom w:val="none" w:sz="0" w:space="0" w:color="auto"/>
                <w:right w:val="none" w:sz="0" w:space="0" w:color="auto"/>
              </w:divBdr>
              <w:divsChild>
                <w:div w:id="2083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9030530">
      <w:bodyDiv w:val="1"/>
      <w:marLeft w:val="0"/>
      <w:marRight w:val="0"/>
      <w:marTop w:val="0"/>
      <w:marBottom w:val="0"/>
      <w:divBdr>
        <w:top w:val="none" w:sz="0" w:space="0" w:color="auto"/>
        <w:left w:val="none" w:sz="0" w:space="0" w:color="auto"/>
        <w:bottom w:val="none" w:sz="0" w:space="0" w:color="auto"/>
        <w:right w:val="none" w:sz="0" w:space="0" w:color="auto"/>
      </w:divBdr>
    </w:div>
    <w:div w:id="171380646">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4296583">
      <w:bodyDiv w:val="1"/>
      <w:marLeft w:val="0"/>
      <w:marRight w:val="0"/>
      <w:marTop w:val="0"/>
      <w:marBottom w:val="0"/>
      <w:divBdr>
        <w:top w:val="none" w:sz="0" w:space="0" w:color="auto"/>
        <w:left w:val="none" w:sz="0" w:space="0" w:color="auto"/>
        <w:bottom w:val="none" w:sz="0" w:space="0" w:color="auto"/>
        <w:right w:val="none" w:sz="0" w:space="0" w:color="auto"/>
      </w:divBdr>
      <w:divsChild>
        <w:div w:id="670524733">
          <w:marLeft w:val="0"/>
          <w:marRight w:val="0"/>
          <w:marTop w:val="0"/>
          <w:marBottom w:val="0"/>
          <w:divBdr>
            <w:top w:val="none" w:sz="0" w:space="0" w:color="auto"/>
            <w:left w:val="none" w:sz="0" w:space="0" w:color="auto"/>
            <w:bottom w:val="none" w:sz="0" w:space="0" w:color="auto"/>
            <w:right w:val="none" w:sz="0" w:space="0" w:color="auto"/>
          </w:divBdr>
          <w:divsChild>
            <w:div w:id="675619403">
              <w:marLeft w:val="0"/>
              <w:marRight w:val="0"/>
              <w:marTop w:val="0"/>
              <w:marBottom w:val="0"/>
              <w:divBdr>
                <w:top w:val="none" w:sz="0" w:space="0" w:color="auto"/>
                <w:left w:val="none" w:sz="0" w:space="0" w:color="auto"/>
                <w:bottom w:val="none" w:sz="0" w:space="0" w:color="auto"/>
                <w:right w:val="none" w:sz="0" w:space="0" w:color="auto"/>
              </w:divBdr>
              <w:divsChild>
                <w:div w:id="197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8759308">
      <w:bodyDiv w:val="1"/>
      <w:marLeft w:val="0"/>
      <w:marRight w:val="0"/>
      <w:marTop w:val="0"/>
      <w:marBottom w:val="0"/>
      <w:divBdr>
        <w:top w:val="none" w:sz="0" w:space="0" w:color="auto"/>
        <w:left w:val="none" w:sz="0" w:space="0" w:color="auto"/>
        <w:bottom w:val="none" w:sz="0" w:space="0" w:color="auto"/>
        <w:right w:val="none" w:sz="0" w:space="0" w:color="auto"/>
      </w:divBdr>
      <w:divsChild>
        <w:div w:id="1402021370">
          <w:marLeft w:val="0"/>
          <w:marRight w:val="0"/>
          <w:marTop w:val="0"/>
          <w:marBottom w:val="0"/>
          <w:divBdr>
            <w:top w:val="none" w:sz="0" w:space="0" w:color="auto"/>
            <w:left w:val="none" w:sz="0" w:space="0" w:color="auto"/>
            <w:bottom w:val="none" w:sz="0" w:space="0" w:color="auto"/>
            <w:right w:val="none" w:sz="0" w:space="0" w:color="auto"/>
          </w:divBdr>
          <w:divsChild>
            <w:div w:id="1985308454">
              <w:marLeft w:val="0"/>
              <w:marRight w:val="0"/>
              <w:marTop w:val="0"/>
              <w:marBottom w:val="0"/>
              <w:divBdr>
                <w:top w:val="none" w:sz="0" w:space="0" w:color="auto"/>
                <w:left w:val="none" w:sz="0" w:space="0" w:color="auto"/>
                <w:bottom w:val="none" w:sz="0" w:space="0" w:color="auto"/>
                <w:right w:val="none" w:sz="0" w:space="0" w:color="auto"/>
              </w:divBdr>
              <w:divsChild>
                <w:div w:id="1552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221">
      <w:bodyDiv w:val="1"/>
      <w:marLeft w:val="0"/>
      <w:marRight w:val="0"/>
      <w:marTop w:val="0"/>
      <w:marBottom w:val="0"/>
      <w:divBdr>
        <w:top w:val="none" w:sz="0" w:space="0" w:color="auto"/>
        <w:left w:val="none" w:sz="0" w:space="0" w:color="auto"/>
        <w:bottom w:val="none" w:sz="0" w:space="0" w:color="auto"/>
        <w:right w:val="none" w:sz="0" w:space="0" w:color="auto"/>
      </w:divBdr>
    </w:div>
    <w:div w:id="256136177">
      <w:bodyDiv w:val="1"/>
      <w:marLeft w:val="0"/>
      <w:marRight w:val="0"/>
      <w:marTop w:val="0"/>
      <w:marBottom w:val="0"/>
      <w:divBdr>
        <w:top w:val="none" w:sz="0" w:space="0" w:color="auto"/>
        <w:left w:val="none" w:sz="0" w:space="0" w:color="auto"/>
        <w:bottom w:val="none" w:sz="0" w:space="0" w:color="auto"/>
        <w:right w:val="none" w:sz="0" w:space="0" w:color="auto"/>
      </w:divBdr>
    </w:div>
    <w:div w:id="274484563">
      <w:bodyDiv w:val="1"/>
      <w:marLeft w:val="0"/>
      <w:marRight w:val="0"/>
      <w:marTop w:val="0"/>
      <w:marBottom w:val="0"/>
      <w:divBdr>
        <w:top w:val="none" w:sz="0" w:space="0" w:color="auto"/>
        <w:left w:val="none" w:sz="0" w:space="0" w:color="auto"/>
        <w:bottom w:val="none" w:sz="0" w:space="0" w:color="auto"/>
        <w:right w:val="none" w:sz="0" w:space="0" w:color="auto"/>
      </w:divBdr>
    </w:div>
    <w:div w:id="287322515">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1786986">
      <w:bodyDiv w:val="1"/>
      <w:marLeft w:val="0"/>
      <w:marRight w:val="0"/>
      <w:marTop w:val="0"/>
      <w:marBottom w:val="0"/>
      <w:divBdr>
        <w:top w:val="none" w:sz="0" w:space="0" w:color="auto"/>
        <w:left w:val="none" w:sz="0" w:space="0" w:color="auto"/>
        <w:bottom w:val="none" w:sz="0" w:space="0" w:color="auto"/>
        <w:right w:val="none" w:sz="0" w:space="0" w:color="auto"/>
      </w:divBdr>
    </w:div>
    <w:div w:id="365259235">
      <w:bodyDiv w:val="1"/>
      <w:marLeft w:val="0"/>
      <w:marRight w:val="0"/>
      <w:marTop w:val="0"/>
      <w:marBottom w:val="0"/>
      <w:divBdr>
        <w:top w:val="none" w:sz="0" w:space="0" w:color="auto"/>
        <w:left w:val="none" w:sz="0" w:space="0" w:color="auto"/>
        <w:bottom w:val="none" w:sz="0" w:space="0" w:color="auto"/>
        <w:right w:val="none" w:sz="0" w:space="0" w:color="auto"/>
      </w:divBdr>
    </w:div>
    <w:div w:id="383917414">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20954755">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2702">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2565260">
      <w:bodyDiv w:val="1"/>
      <w:marLeft w:val="0"/>
      <w:marRight w:val="0"/>
      <w:marTop w:val="0"/>
      <w:marBottom w:val="0"/>
      <w:divBdr>
        <w:top w:val="none" w:sz="0" w:space="0" w:color="auto"/>
        <w:left w:val="none" w:sz="0" w:space="0" w:color="auto"/>
        <w:bottom w:val="none" w:sz="0" w:space="0" w:color="auto"/>
        <w:right w:val="none" w:sz="0" w:space="0" w:color="auto"/>
      </w:divBdr>
      <w:divsChild>
        <w:div w:id="380174530">
          <w:marLeft w:val="0"/>
          <w:marRight w:val="0"/>
          <w:marTop w:val="0"/>
          <w:marBottom w:val="0"/>
          <w:divBdr>
            <w:top w:val="none" w:sz="0" w:space="0" w:color="auto"/>
            <w:left w:val="none" w:sz="0" w:space="0" w:color="auto"/>
            <w:bottom w:val="none" w:sz="0" w:space="0" w:color="auto"/>
            <w:right w:val="none" w:sz="0" w:space="0" w:color="auto"/>
          </w:divBdr>
          <w:divsChild>
            <w:div w:id="969433979">
              <w:marLeft w:val="0"/>
              <w:marRight w:val="0"/>
              <w:marTop w:val="0"/>
              <w:marBottom w:val="0"/>
              <w:divBdr>
                <w:top w:val="none" w:sz="0" w:space="0" w:color="auto"/>
                <w:left w:val="none" w:sz="0" w:space="0" w:color="auto"/>
                <w:bottom w:val="none" w:sz="0" w:space="0" w:color="auto"/>
                <w:right w:val="none" w:sz="0" w:space="0" w:color="auto"/>
              </w:divBdr>
              <w:divsChild>
                <w:div w:id="1791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5328">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3317368">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5040520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0763397">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08016336">
      <w:bodyDiv w:val="1"/>
      <w:marLeft w:val="0"/>
      <w:marRight w:val="0"/>
      <w:marTop w:val="0"/>
      <w:marBottom w:val="0"/>
      <w:divBdr>
        <w:top w:val="none" w:sz="0" w:space="0" w:color="auto"/>
        <w:left w:val="none" w:sz="0" w:space="0" w:color="auto"/>
        <w:bottom w:val="none" w:sz="0" w:space="0" w:color="auto"/>
        <w:right w:val="none" w:sz="0" w:space="0" w:color="auto"/>
      </w:divBdr>
    </w:div>
    <w:div w:id="817961096">
      <w:bodyDiv w:val="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80"/>
          <w:divBdr>
            <w:top w:val="none" w:sz="0" w:space="0" w:color="auto"/>
            <w:left w:val="none" w:sz="0" w:space="0" w:color="auto"/>
            <w:bottom w:val="none" w:sz="0" w:space="0" w:color="auto"/>
            <w:right w:val="none" w:sz="0" w:space="0" w:color="auto"/>
          </w:divBdr>
        </w:div>
        <w:div w:id="158859412">
          <w:marLeft w:val="0"/>
          <w:marRight w:val="0"/>
          <w:marTop w:val="0"/>
          <w:marBottom w:val="80"/>
          <w:divBdr>
            <w:top w:val="none" w:sz="0" w:space="0" w:color="auto"/>
            <w:left w:val="none" w:sz="0" w:space="0" w:color="auto"/>
            <w:bottom w:val="none" w:sz="0" w:space="0" w:color="auto"/>
            <w:right w:val="none" w:sz="0" w:space="0" w:color="auto"/>
          </w:divBdr>
        </w:div>
        <w:div w:id="1092435355">
          <w:marLeft w:val="0"/>
          <w:marRight w:val="0"/>
          <w:marTop w:val="0"/>
          <w:marBottom w:val="80"/>
          <w:divBdr>
            <w:top w:val="none" w:sz="0" w:space="0" w:color="auto"/>
            <w:left w:val="none" w:sz="0" w:space="0" w:color="auto"/>
            <w:bottom w:val="none" w:sz="0" w:space="0" w:color="auto"/>
            <w:right w:val="none" w:sz="0" w:space="0" w:color="auto"/>
          </w:divBdr>
        </w:div>
        <w:div w:id="213926681">
          <w:marLeft w:val="0"/>
          <w:marRight w:val="0"/>
          <w:marTop w:val="0"/>
          <w:marBottom w:val="80"/>
          <w:divBdr>
            <w:top w:val="none" w:sz="0" w:space="0" w:color="auto"/>
            <w:left w:val="none" w:sz="0" w:space="0" w:color="auto"/>
            <w:bottom w:val="none" w:sz="0" w:space="0" w:color="auto"/>
            <w:right w:val="none" w:sz="0" w:space="0" w:color="auto"/>
          </w:divBdr>
        </w:div>
        <w:div w:id="1154295336">
          <w:marLeft w:val="864"/>
          <w:marRight w:val="0"/>
          <w:marTop w:val="0"/>
          <w:marBottom w:val="80"/>
          <w:divBdr>
            <w:top w:val="none" w:sz="0" w:space="0" w:color="auto"/>
            <w:left w:val="none" w:sz="0" w:space="0" w:color="auto"/>
            <w:bottom w:val="none" w:sz="0" w:space="0" w:color="auto"/>
            <w:right w:val="none" w:sz="0" w:space="0" w:color="auto"/>
          </w:divBdr>
        </w:div>
        <w:div w:id="1318345850">
          <w:marLeft w:val="864"/>
          <w:marRight w:val="0"/>
          <w:marTop w:val="0"/>
          <w:marBottom w:val="80"/>
          <w:divBdr>
            <w:top w:val="none" w:sz="0" w:space="0" w:color="auto"/>
            <w:left w:val="none" w:sz="0" w:space="0" w:color="auto"/>
            <w:bottom w:val="none" w:sz="0" w:space="0" w:color="auto"/>
            <w:right w:val="none" w:sz="0" w:space="0" w:color="auto"/>
          </w:divBdr>
        </w:div>
        <w:div w:id="1450470996">
          <w:marLeft w:val="864"/>
          <w:marRight w:val="0"/>
          <w:marTop w:val="0"/>
          <w:marBottom w:val="80"/>
          <w:divBdr>
            <w:top w:val="none" w:sz="0" w:space="0" w:color="auto"/>
            <w:left w:val="none" w:sz="0" w:space="0" w:color="auto"/>
            <w:bottom w:val="none" w:sz="0" w:space="0" w:color="auto"/>
            <w:right w:val="none" w:sz="0" w:space="0" w:color="auto"/>
          </w:divBdr>
        </w:div>
        <w:div w:id="716976943">
          <w:marLeft w:val="864"/>
          <w:marRight w:val="0"/>
          <w:marTop w:val="0"/>
          <w:marBottom w:val="80"/>
          <w:divBdr>
            <w:top w:val="none" w:sz="0" w:space="0" w:color="auto"/>
            <w:left w:val="none" w:sz="0" w:space="0" w:color="auto"/>
            <w:bottom w:val="none" w:sz="0" w:space="0" w:color="auto"/>
            <w:right w:val="none" w:sz="0" w:space="0" w:color="auto"/>
          </w:divBdr>
        </w:div>
        <w:div w:id="563181581">
          <w:marLeft w:val="864"/>
          <w:marRight w:val="0"/>
          <w:marTop w:val="0"/>
          <w:marBottom w:val="80"/>
          <w:divBdr>
            <w:top w:val="none" w:sz="0" w:space="0" w:color="auto"/>
            <w:left w:val="none" w:sz="0" w:space="0" w:color="auto"/>
            <w:bottom w:val="none" w:sz="0" w:space="0" w:color="auto"/>
            <w:right w:val="none" w:sz="0" w:space="0" w:color="auto"/>
          </w:divBdr>
        </w:div>
        <w:div w:id="652219504">
          <w:marLeft w:val="864"/>
          <w:marRight w:val="0"/>
          <w:marTop w:val="0"/>
          <w:marBottom w:val="80"/>
          <w:divBdr>
            <w:top w:val="none" w:sz="0" w:space="0" w:color="auto"/>
            <w:left w:val="none" w:sz="0" w:space="0" w:color="auto"/>
            <w:bottom w:val="none" w:sz="0" w:space="0" w:color="auto"/>
            <w:right w:val="none" w:sz="0" w:space="0" w:color="auto"/>
          </w:divBdr>
        </w:div>
        <w:div w:id="240337393">
          <w:marLeft w:val="864"/>
          <w:marRight w:val="0"/>
          <w:marTop w:val="0"/>
          <w:marBottom w:val="80"/>
          <w:divBdr>
            <w:top w:val="none" w:sz="0" w:space="0" w:color="auto"/>
            <w:left w:val="none" w:sz="0" w:space="0" w:color="auto"/>
            <w:bottom w:val="none" w:sz="0" w:space="0" w:color="auto"/>
            <w:right w:val="none" w:sz="0" w:space="0" w:color="auto"/>
          </w:divBdr>
        </w:div>
        <w:div w:id="1172602201">
          <w:marLeft w:val="1339"/>
          <w:marRight w:val="0"/>
          <w:marTop w:val="0"/>
          <w:marBottom w:val="80"/>
          <w:divBdr>
            <w:top w:val="none" w:sz="0" w:space="0" w:color="auto"/>
            <w:left w:val="none" w:sz="0" w:space="0" w:color="auto"/>
            <w:bottom w:val="none" w:sz="0" w:space="0" w:color="auto"/>
            <w:right w:val="none" w:sz="0" w:space="0" w:color="auto"/>
          </w:divBdr>
        </w:div>
        <w:div w:id="1973367885">
          <w:marLeft w:val="1339"/>
          <w:marRight w:val="0"/>
          <w:marTop w:val="0"/>
          <w:marBottom w:val="80"/>
          <w:divBdr>
            <w:top w:val="none" w:sz="0" w:space="0" w:color="auto"/>
            <w:left w:val="none" w:sz="0" w:space="0" w:color="auto"/>
            <w:bottom w:val="none" w:sz="0" w:space="0" w:color="auto"/>
            <w:right w:val="none" w:sz="0" w:space="0" w:color="auto"/>
          </w:divBdr>
        </w:div>
        <w:div w:id="17393717">
          <w:marLeft w:val="1339"/>
          <w:marRight w:val="0"/>
          <w:marTop w:val="0"/>
          <w:marBottom w:val="80"/>
          <w:divBdr>
            <w:top w:val="none" w:sz="0" w:space="0" w:color="auto"/>
            <w:left w:val="none" w:sz="0" w:space="0" w:color="auto"/>
            <w:bottom w:val="none" w:sz="0" w:space="0" w:color="auto"/>
            <w:right w:val="none" w:sz="0" w:space="0" w:color="auto"/>
          </w:divBdr>
        </w:div>
        <w:div w:id="1571114098">
          <w:marLeft w:val="1339"/>
          <w:marRight w:val="0"/>
          <w:marTop w:val="0"/>
          <w:marBottom w:val="77"/>
          <w:divBdr>
            <w:top w:val="none" w:sz="0" w:space="0" w:color="auto"/>
            <w:left w:val="none" w:sz="0" w:space="0" w:color="auto"/>
            <w:bottom w:val="none" w:sz="0" w:space="0" w:color="auto"/>
            <w:right w:val="none" w:sz="0" w:space="0" w:color="auto"/>
          </w:divBdr>
        </w:div>
        <w:div w:id="1580677540">
          <w:marLeft w:val="1339"/>
          <w:marRight w:val="0"/>
          <w:marTop w:val="0"/>
          <w:marBottom w:val="77"/>
          <w:divBdr>
            <w:top w:val="none" w:sz="0" w:space="0" w:color="auto"/>
            <w:left w:val="none" w:sz="0" w:space="0" w:color="auto"/>
            <w:bottom w:val="none" w:sz="0" w:space="0" w:color="auto"/>
            <w:right w:val="none" w:sz="0" w:space="0" w:color="auto"/>
          </w:divBdr>
        </w:div>
        <w:div w:id="1625304849">
          <w:marLeft w:val="1339"/>
          <w:marRight w:val="0"/>
          <w:marTop w:val="0"/>
          <w:marBottom w:val="77"/>
          <w:divBdr>
            <w:top w:val="none" w:sz="0" w:space="0" w:color="auto"/>
            <w:left w:val="none" w:sz="0" w:space="0" w:color="auto"/>
            <w:bottom w:val="none" w:sz="0" w:space="0" w:color="auto"/>
            <w:right w:val="none" w:sz="0" w:space="0" w:color="auto"/>
          </w:divBdr>
        </w:div>
        <w:div w:id="658969501">
          <w:marLeft w:val="1339"/>
          <w:marRight w:val="0"/>
          <w:marTop w:val="0"/>
          <w:marBottom w:val="77"/>
          <w:divBdr>
            <w:top w:val="none" w:sz="0" w:space="0" w:color="auto"/>
            <w:left w:val="none" w:sz="0" w:space="0" w:color="auto"/>
            <w:bottom w:val="none" w:sz="0" w:space="0" w:color="auto"/>
            <w:right w:val="none" w:sz="0" w:space="0" w:color="auto"/>
          </w:divBdr>
        </w:div>
        <w:div w:id="95753053">
          <w:marLeft w:val="864"/>
          <w:marRight w:val="0"/>
          <w:marTop w:val="0"/>
          <w:marBottom w:val="76"/>
          <w:divBdr>
            <w:top w:val="none" w:sz="0" w:space="0" w:color="auto"/>
            <w:left w:val="none" w:sz="0" w:space="0" w:color="auto"/>
            <w:bottom w:val="none" w:sz="0" w:space="0" w:color="auto"/>
            <w:right w:val="none" w:sz="0" w:space="0" w:color="auto"/>
          </w:divBdr>
        </w:div>
        <w:div w:id="1513256547">
          <w:marLeft w:val="864"/>
          <w:marRight w:val="0"/>
          <w:marTop w:val="0"/>
          <w:marBottom w:val="76"/>
          <w:divBdr>
            <w:top w:val="none" w:sz="0" w:space="0" w:color="auto"/>
            <w:left w:val="none" w:sz="0" w:space="0" w:color="auto"/>
            <w:bottom w:val="none" w:sz="0" w:space="0" w:color="auto"/>
            <w:right w:val="none" w:sz="0" w:space="0" w:color="auto"/>
          </w:divBdr>
        </w:div>
        <w:div w:id="1498811097">
          <w:marLeft w:val="0"/>
          <w:marRight w:val="0"/>
          <w:marTop w:val="0"/>
          <w:marBottom w:val="76"/>
          <w:divBdr>
            <w:top w:val="none" w:sz="0" w:space="0" w:color="auto"/>
            <w:left w:val="none" w:sz="0" w:space="0" w:color="auto"/>
            <w:bottom w:val="none" w:sz="0" w:space="0" w:color="auto"/>
            <w:right w:val="none" w:sz="0" w:space="0" w:color="auto"/>
          </w:divBdr>
        </w:div>
        <w:div w:id="886138832">
          <w:marLeft w:val="0"/>
          <w:marRight w:val="0"/>
          <w:marTop w:val="0"/>
          <w:marBottom w:val="76"/>
          <w:divBdr>
            <w:top w:val="none" w:sz="0" w:space="0" w:color="auto"/>
            <w:left w:val="none" w:sz="0" w:space="0" w:color="auto"/>
            <w:bottom w:val="none" w:sz="0" w:space="0" w:color="auto"/>
            <w:right w:val="none" w:sz="0" w:space="0" w:color="auto"/>
          </w:divBdr>
        </w:div>
        <w:div w:id="938374809">
          <w:marLeft w:val="0"/>
          <w:marRight w:val="0"/>
          <w:marTop w:val="0"/>
          <w:marBottom w:val="76"/>
          <w:divBdr>
            <w:top w:val="none" w:sz="0" w:space="0" w:color="auto"/>
            <w:left w:val="none" w:sz="0" w:space="0" w:color="auto"/>
            <w:bottom w:val="none" w:sz="0" w:space="0" w:color="auto"/>
            <w:right w:val="none" w:sz="0" w:space="0" w:color="auto"/>
          </w:divBdr>
        </w:div>
        <w:div w:id="1799104702">
          <w:marLeft w:val="0"/>
          <w:marRight w:val="0"/>
          <w:marTop w:val="0"/>
          <w:marBottom w:val="76"/>
          <w:divBdr>
            <w:top w:val="none" w:sz="0" w:space="0" w:color="auto"/>
            <w:left w:val="none" w:sz="0" w:space="0" w:color="auto"/>
            <w:bottom w:val="none" w:sz="0" w:space="0" w:color="auto"/>
            <w:right w:val="none" w:sz="0" w:space="0" w:color="auto"/>
          </w:divBdr>
        </w:div>
        <w:div w:id="352659423">
          <w:marLeft w:val="0"/>
          <w:marRight w:val="0"/>
          <w:marTop w:val="0"/>
          <w:marBottom w:val="76"/>
          <w:divBdr>
            <w:top w:val="none" w:sz="0" w:space="0" w:color="auto"/>
            <w:left w:val="none" w:sz="0" w:space="0" w:color="auto"/>
            <w:bottom w:val="none" w:sz="0" w:space="0" w:color="auto"/>
            <w:right w:val="none" w:sz="0" w:space="0" w:color="auto"/>
          </w:divBdr>
        </w:div>
        <w:div w:id="681905681">
          <w:marLeft w:val="0"/>
          <w:marRight w:val="0"/>
          <w:marTop w:val="0"/>
          <w:marBottom w:val="76"/>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286859">
      <w:bodyDiv w:val="1"/>
      <w:marLeft w:val="0"/>
      <w:marRight w:val="0"/>
      <w:marTop w:val="0"/>
      <w:marBottom w:val="0"/>
      <w:divBdr>
        <w:top w:val="none" w:sz="0" w:space="0" w:color="auto"/>
        <w:left w:val="none" w:sz="0" w:space="0" w:color="auto"/>
        <w:bottom w:val="none" w:sz="0" w:space="0" w:color="auto"/>
        <w:right w:val="none" w:sz="0" w:space="0" w:color="auto"/>
      </w:divBdr>
    </w:div>
    <w:div w:id="871267821">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2830836">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48211707">
      <w:bodyDiv w:val="1"/>
      <w:marLeft w:val="0"/>
      <w:marRight w:val="0"/>
      <w:marTop w:val="0"/>
      <w:marBottom w:val="0"/>
      <w:divBdr>
        <w:top w:val="none" w:sz="0" w:space="0" w:color="auto"/>
        <w:left w:val="none" w:sz="0" w:space="0" w:color="auto"/>
        <w:bottom w:val="none" w:sz="0" w:space="0" w:color="auto"/>
        <w:right w:val="none" w:sz="0" w:space="0" w:color="auto"/>
      </w:divBdr>
    </w:div>
    <w:div w:id="1181163186">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5239687">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7082452">
      <w:bodyDiv w:val="1"/>
      <w:marLeft w:val="0"/>
      <w:marRight w:val="0"/>
      <w:marTop w:val="0"/>
      <w:marBottom w:val="0"/>
      <w:divBdr>
        <w:top w:val="none" w:sz="0" w:space="0" w:color="auto"/>
        <w:left w:val="none" w:sz="0" w:space="0" w:color="auto"/>
        <w:bottom w:val="none" w:sz="0" w:space="0" w:color="auto"/>
        <w:right w:val="none" w:sz="0" w:space="0" w:color="auto"/>
      </w:divBdr>
    </w:div>
    <w:div w:id="1294172116">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2956113">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71341489">
      <w:bodyDiv w:val="1"/>
      <w:marLeft w:val="0"/>
      <w:marRight w:val="0"/>
      <w:marTop w:val="0"/>
      <w:marBottom w:val="0"/>
      <w:divBdr>
        <w:top w:val="none" w:sz="0" w:space="0" w:color="auto"/>
        <w:left w:val="none" w:sz="0" w:space="0" w:color="auto"/>
        <w:bottom w:val="none" w:sz="0" w:space="0" w:color="auto"/>
        <w:right w:val="none" w:sz="0" w:space="0" w:color="auto"/>
      </w:divBdr>
      <w:divsChild>
        <w:div w:id="528178375">
          <w:marLeft w:val="0"/>
          <w:marRight w:val="0"/>
          <w:marTop w:val="0"/>
          <w:marBottom w:val="0"/>
          <w:divBdr>
            <w:top w:val="none" w:sz="0" w:space="0" w:color="auto"/>
            <w:left w:val="none" w:sz="0" w:space="0" w:color="auto"/>
            <w:bottom w:val="none" w:sz="0" w:space="0" w:color="auto"/>
            <w:right w:val="none" w:sz="0" w:space="0" w:color="auto"/>
          </w:divBdr>
          <w:divsChild>
            <w:div w:id="992180493">
              <w:marLeft w:val="0"/>
              <w:marRight w:val="0"/>
              <w:marTop w:val="0"/>
              <w:marBottom w:val="0"/>
              <w:divBdr>
                <w:top w:val="none" w:sz="0" w:space="0" w:color="auto"/>
                <w:left w:val="none" w:sz="0" w:space="0" w:color="auto"/>
                <w:bottom w:val="none" w:sz="0" w:space="0" w:color="auto"/>
                <w:right w:val="none" w:sz="0" w:space="0" w:color="auto"/>
              </w:divBdr>
              <w:divsChild>
                <w:div w:id="465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2604200">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1680050">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38865546">
      <w:bodyDiv w:val="1"/>
      <w:marLeft w:val="0"/>
      <w:marRight w:val="0"/>
      <w:marTop w:val="0"/>
      <w:marBottom w:val="0"/>
      <w:divBdr>
        <w:top w:val="none" w:sz="0" w:space="0" w:color="auto"/>
        <w:left w:val="none" w:sz="0" w:space="0" w:color="auto"/>
        <w:bottom w:val="none" w:sz="0" w:space="0" w:color="auto"/>
        <w:right w:val="none" w:sz="0" w:space="0" w:color="auto"/>
      </w:divBdr>
    </w:div>
    <w:div w:id="1443842177">
      <w:bodyDiv w:val="1"/>
      <w:marLeft w:val="0"/>
      <w:marRight w:val="0"/>
      <w:marTop w:val="0"/>
      <w:marBottom w:val="0"/>
      <w:divBdr>
        <w:top w:val="none" w:sz="0" w:space="0" w:color="auto"/>
        <w:left w:val="none" w:sz="0" w:space="0" w:color="auto"/>
        <w:bottom w:val="none" w:sz="0" w:space="0" w:color="auto"/>
        <w:right w:val="none" w:sz="0" w:space="0" w:color="auto"/>
      </w:divBdr>
    </w:div>
    <w:div w:id="144731246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63379618">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46599772">
      <w:bodyDiv w:val="1"/>
      <w:marLeft w:val="0"/>
      <w:marRight w:val="0"/>
      <w:marTop w:val="0"/>
      <w:marBottom w:val="0"/>
      <w:divBdr>
        <w:top w:val="none" w:sz="0" w:space="0" w:color="auto"/>
        <w:left w:val="none" w:sz="0" w:space="0" w:color="auto"/>
        <w:bottom w:val="none" w:sz="0" w:space="0" w:color="auto"/>
        <w:right w:val="none" w:sz="0" w:space="0" w:color="auto"/>
      </w:divBdr>
      <w:divsChild>
        <w:div w:id="730732671">
          <w:marLeft w:val="0"/>
          <w:marRight w:val="0"/>
          <w:marTop w:val="0"/>
          <w:marBottom w:val="80"/>
          <w:divBdr>
            <w:top w:val="none" w:sz="0" w:space="0" w:color="auto"/>
            <w:left w:val="none" w:sz="0" w:space="0" w:color="auto"/>
            <w:bottom w:val="none" w:sz="0" w:space="0" w:color="auto"/>
            <w:right w:val="none" w:sz="0" w:space="0" w:color="auto"/>
          </w:divBdr>
        </w:div>
        <w:div w:id="1419709656">
          <w:marLeft w:val="0"/>
          <w:marRight w:val="0"/>
          <w:marTop w:val="0"/>
          <w:marBottom w:val="80"/>
          <w:divBdr>
            <w:top w:val="none" w:sz="0" w:space="0" w:color="auto"/>
            <w:left w:val="none" w:sz="0" w:space="0" w:color="auto"/>
            <w:bottom w:val="none" w:sz="0" w:space="0" w:color="auto"/>
            <w:right w:val="none" w:sz="0" w:space="0" w:color="auto"/>
          </w:divBdr>
        </w:div>
        <w:div w:id="1452288659">
          <w:marLeft w:val="0"/>
          <w:marRight w:val="0"/>
          <w:marTop w:val="0"/>
          <w:marBottom w:val="80"/>
          <w:divBdr>
            <w:top w:val="none" w:sz="0" w:space="0" w:color="auto"/>
            <w:left w:val="none" w:sz="0" w:space="0" w:color="auto"/>
            <w:bottom w:val="none" w:sz="0" w:space="0" w:color="auto"/>
            <w:right w:val="none" w:sz="0" w:space="0" w:color="auto"/>
          </w:divBdr>
        </w:div>
        <w:div w:id="1616523109">
          <w:marLeft w:val="0"/>
          <w:marRight w:val="0"/>
          <w:marTop w:val="0"/>
          <w:marBottom w:val="80"/>
          <w:divBdr>
            <w:top w:val="none" w:sz="0" w:space="0" w:color="auto"/>
            <w:left w:val="none" w:sz="0" w:space="0" w:color="auto"/>
            <w:bottom w:val="none" w:sz="0" w:space="0" w:color="auto"/>
            <w:right w:val="none" w:sz="0" w:space="0" w:color="auto"/>
          </w:divBdr>
        </w:div>
        <w:div w:id="1373455456">
          <w:marLeft w:val="864"/>
          <w:marRight w:val="0"/>
          <w:marTop w:val="0"/>
          <w:marBottom w:val="80"/>
          <w:divBdr>
            <w:top w:val="none" w:sz="0" w:space="0" w:color="auto"/>
            <w:left w:val="none" w:sz="0" w:space="0" w:color="auto"/>
            <w:bottom w:val="none" w:sz="0" w:space="0" w:color="auto"/>
            <w:right w:val="none" w:sz="0" w:space="0" w:color="auto"/>
          </w:divBdr>
        </w:div>
        <w:div w:id="1015034284">
          <w:marLeft w:val="864"/>
          <w:marRight w:val="0"/>
          <w:marTop w:val="0"/>
          <w:marBottom w:val="80"/>
          <w:divBdr>
            <w:top w:val="none" w:sz="0" w:space="0" w:color="auto"/>
            <w:left w:val="none" w:sz="0" w:space="0" w:color="auto"/>
            <w:bottom w:val="none" w:sz="0" w:space="0" w:color="auto"/>
            <w:right w:val="none" w:sz="0" w:space="0" w:color="auto"/>
          </w:divBdr>
        </w:div>
        <w:div w:id="911548171">
          <w:marLeft w:val="864"/>
          <w:marRight w:val="0"/>
          <w:marTop w:val="0"/>
          <w:marBottom w:val="80"/>
          <w:divBdr>
            <w:top w:val="none" w:sz="0" w:space="0" w:color="auto"/>
            <w:left w:val="none" w:sz="0" w:space="0" w:color="auto"/>
            <w:bottom w:val="none" w:sz="0" w:space="0" w:color="auto"/>
            <w:right w:val="none" w:sz="0" w:space="0" w:color="auto"/>
          </w:divBdr>
        </w:div>
        <w:div w:id="1926721151">
          <w:marLeft w:val="864"/>
          <w:marRight w:val="0"/>
          <w:marTop w:val="0"/>
          <w:marBottom w:val="80"/>
          <w:divBdr>
            <w:top w:val="none" w:sz="0" w:space="0" w:color="auto"/>
            <w:left w:val="none" w:sz="0" w:space="0" w:color="auto"/>
            <w:bottom w:val="none" w:sz="0" w:space="0" w:color="auto"/>
            <w:right w:val="none" w:sz="0" w:space="0" w:color="auto"/>
          </w:divBdr>
        </w:div>
        <w:div w:id="440220552">
          <w:marLeft w:val="864"/>
          <w:marRight w:val="0"/>
          <w:marTop w:val="0"/>
          <w:marBottom w:val="80"/>
          <w:divBdr>
            <w:top w:val="none" w:sz="0" w:space="0" w:color="auto"/>
            <w:left w:val="none" w:sz="0" w:space="0" w:color="auto"/>
            <w:bottom w:val="none" w:sz="0" w:space="0" w:color="auto"/>
            <w:right w:val="none" w:sz="0" w:space="0" w:color="auto"/>
          </w:divBdr>
        </w:div>
        <w:div w:id="1871064303">
          <w:marLeft w:val="864"/>
          <w:marRight w:val="0"/>
          <w:marTop w:val="0"/>
          <w:marBottom w:val="80"/>
          <w:divBdr>
            <w:top w:val="none" w:sz="0" w:space="0" w:color="auto"/>
            <w:left w:val="none" w:sz="0" w:space="0" w:color="auto"/>
            <w:bottom w:val="none" w:sz="0" w:space="0" w:color="auto"/>
            <w:right w:val="none" w:sz="0" w:space="0" w:color="auto"/>
          </w:divBdr>
        </w:div>
        <w:div w:id="1953710970">
          <w:marLeft w:val="864"/>
          <w:marRight w:val="0"/>
          <w:marTop w:val="0"/>
          <w:marBottom w:val="80"/>
          <w:divBdr>
            <w:top w:val="none" w:sz="0" w:space="0" w:color="auto"/>
            <w:left w:val="none" w:sz="0" w:space="0" w:color="auto"/>
            <w:bottom w:val="none" w:sz="0" w:space="0" w:color="auto"/>
            <w:right w:val="none" w:sz="0" w:space="0" w:color="auto"/>
          </w:divBdr>
        </w:div>
        <w:div w:id="1214393855">
          <w:marLeft w:val="1339"/>
          <w:marRight w:val="0"/>
          <w:marTop w:val="0"/>
          <w:marBottom w:val="80"/>
          <w:divBdr>
            <w:top w:val="none" w:sz="0" w:space="0" w:color="auto"/>
            <w:left w:val="none" w:sz="0" w:space="0" w:color="auto"/>
            <w:bottom w:val="none" w:sz="0" w:space="0" w:color="auto"/>
            <w:right w:val="none" w:sz="0" w:space="0" w:color="auto"/>
          </w:divBdr>
        </w:div>
        <w:div w:id="907765634">
          <w:marLeft w:val="1339"/>
          <w:marRight w:val="0"/>
          <w:marTop w:val="0"/>
          <w:marBottom w:val="80"/>
          <w:divBdr>
            <w:top w:val="none" w:sz="0" w:space="0" w:color="auto"/>
            <w:left w:val="none" w:sz="0" w:space="0" w:color="auto"/>
            <w:bottom w:val="none" w:sz="0" w:space="0" w:color="auto"/>
            <w:right w:val="none" w:sz="0" w:space="0" w:color="auto"/>
          </w:divBdr>
        </w:div>
        <w:div w:id="162819528">
          <w:marLeft w:val="1339"/>
          <w:marRight w:val="0"/>
          <w:marTop w:val="0"/>
          <w:marBottom w:val="80"/>
          <w:divBdr>
            <w:top w:val="none" w:sz="0" w:space="0" w:color="auto"/>
            <w:left w:val="none" w:sz="0" w:space="0" w:color="auto"/>
            <w:bottom w:val="none" w:sz="0" w:space="0" w:color="auto"/>
            <w:right w:val="none" w:sz="0" w:space="0" w:color="auto"/>
          </w:divBdr>
        </w:div>
        <w:div w:id="1217157587">
          <w:marLeft w:val="1339"/>
          <w:marRight w:val="0"/>
          <w:marTop w:val="0"/>
          <w:marBottom w:val="77"/>
          <w:divBdr>
            <w:top w:val="none" w:sz="0" w:space="0" w:color="auto"/>
            <w:left w:val="none" w:sz="0" w:space="0" w:color="auto"/>
            <w:bottom w:val="none" w:sz="0" w:space="0" w:color="auto"/>
            <w:right w:val="none" w:sz="0" w:space="0" w:color="auto"/>
          </w:divBdr>
        </w:div>
        <w:div w:id="207188987">
          <w:marLeft w:val="1339"/>
          <w:marRight w:val="0"/>
          <w:marTop w:val="0"/>
          <w:marBottom w:val="77"/>
          <w:divBdr>
            <w:top w:val="none" w:sz="0" w:space="0" w:color="auto"/>
            <w:left w:val="none" w:sz="0" w:space="0" w:color="auto"/>
            <w:bottom w:val="none" w:sz="0" w:space="0" w:color="auto"/>
            <w:right w:val="none" w:sz="0" w:space="0" w:color="auto"/>
          </w:divBdr>
        </w:div>
        <w:div w:id="325911439">
          <w:marLeft w:val="1339"/>
          <w:marRight w:val="0"/>
          <w:marTop w:val="0"/>
          <w:marBottom w:val="77"/>
          <w:divBdr>
            <w:top w:val="none" w:sz="0" w:space="0" w:color="auto"/>
            <w:left w:val="none" w:sz="0" w:space="0" w:color="auto"/>
            <w:bottom w:val="none" w:sz="0" w:space="0" w:color="auto"/>
            <w:right w:val="none" w:sz="0" w:space="0" w:color="auto"/>
          </w:divBdr>
        </w:div>
        <w:div w:id="274991609">
          <w:marLeft w:val="1339"/>
          <w:marRight w:val="0"/>
          <w:marTop w:val="0"/>
          <w:marBottom w:val="77"/>
          <w:divBdr>
            <w:top w:val="none" w:sz="0" w:space="0" w:color="auto"/>
            <w:left w:val="none" w:sz="0" w:space="0" w:color="auto"/>
            <w:bottom w:val="none" w:sz="0" w:space="0" w:color="auto"/>
            <w:right w:val="none" w:sz="0" w:space="0" w:color="auto"/>
          </w:divBdr>
        </w:div>
        <w:div w:id="336810973">
          <w:marLeft w:val="864"/>
          <w:marRight w:val="0"/>
          <w:marTop w:val="0"/>
          <w:marBottom w:val="76"/>
          <w:divBdr>
            <w:top w:val="none" w:sz="0" w:space="0" w:color="auto"/>
            <w:left w:val="none" w:sz="0" w:space="0" w:color="auto"/>
            <w:bottom w:val="none" w:sz="0" w:space="0" w:color="auto"/>
            <w:right w:val="none" w:sz="0" w:space="0" w:color="auto"/>
          </w:divBdr>
        </w:div>
        <w:div w:id="1456674446">
          <w:marLeft w:val="864"/>
          <w:marRight w:val="0"/>
          <w:marTop w:val="0"/>
          <w:marBottom w:val="76"/>
          <w:divBdr>
            <w:top w:val="none" w:sz="0" w:space="0" w:color="auto"/>
            <w:left w:val="none" w:sz="0" w:space="0" w:color="auto"/>
            <w:bottom w:val="none" w:sz="0" w:space="0" w:color="auto"/>
            <w:right w:val="none" w:sz="0" w:space="0" w:color="auto"/>
          </w:divBdr>
        </w:div>
        <w:div w:id="1395006583">
          <w:marLeft w:val="0"/>
          <w:marRight w:val="0"/>
          <w:marTop w:val="0"/>
          <w:marBottom w:val="76"/>
          <w:divBdr>
            <w:top w:val="none" w:sz="0" w:space="0" w:color="auto"/>
            <w:left w:val="none" w:sz="0" w:space="0" w:color="auto"/>
            <w:bottom w:val="none" w:sz="0" w:space="0" w:color="auto"/>
            <w:right w:val="none" w:sz="0" w:space="0" w:color="auto"/>
          </w:divBdr>
        </w:div>
        <w:div w:id="489057763">
          <w:marLeft w:val="0"/>
          <w:marRight w:val="0"/>
          <w:marTop w:val="0"/>
          <w:marBottom w:val="76"/>
          <w:divBdr>
            <w:top w:val="none" w:sz="0" w:space="0" w:color="auto"/>
            <w:left w:val="none" w:sz="0" w:space="0" w:color="auto"/>
            <w:bottom w:val="none" w:sz="0" w:space="0" w:color="auto"/>
            <w:right w:val="none" w:sz="0" w:space="0" w:color="auto"/>
          </w:divBdr>
        </w:div>
        <w:div w:id="1260716136">
          <w:marLeft w:val="0"/>
          <w:marRight w:val="0"/>
          <w:marTop w:val="0"/>
          <w:marBottom w:val="76"/>
          <w:divBdr>
            <w:top w:val="none" w:sz="0" w:space="0" w:color="auto"/>
            <w:left w:val="none" w:sz="0" w:space="0" w:color="auto"/>
            <w:bottom w:val="none" w:sz="0" w:space="0" w:color="auto"/>
            <w:right w:val="none" w:sz="0" w:space="0" w:color="auto"/>
          </w:divBdr>
        </w:div>
        <w:div w:id="179198147">
          <w:marLeft w:val="0"/>
          <w:marRight w:val="0"/>
          <w:marTop w:val="0"/>
          <w:marBottom w:val="76"/>
          <w:divBdr>
            <w:top w:val="none" w:sz="0" w:space="0" w:color="auto"/>
            <w:left w:val="none" w:sz="0" w:space="0" w:color="auto"/>
            <w:bottom w:val="none" w:sz="0" w:space="0" w:color="auto"/>
            <w:right w:val="none" w:sz="0" w:space="0" w:color="auto"/>
          </w:divBdr>
        </w:div>
        <w:div w:id="1692534732">
          <w:marLeft w:val="0"/>
          <w:marRight w:val="0"/>
          <w:marTop w:val="0"/>
          <w:marBottom w:val="76"/>
          <w:divBdr>
            <w:top w:val="none" w:sz="0" w:space="0" w:color="auto"/>
            <w:left w:val="none" w:sz="0" w:space="0" w:color="auto"/>
            <w:bottom w:val="none" w:sz="0" w:space="0" w:color="auto"/>
            <w:right w:val="none" w:sz="0" w:space="0" w:color="auto"/>
          </w:divBdr>
        </w:div>
        <w:div w:id="344943996">
          <w:marLeft w:val="0"/>
          <w:marRight w:val="0"/>
          <w:marTop w:val="0"/>
          <w:marBottom w:val="76"/>
          <w:divBdr>
            <w:top w:val="none" w:sz="0" w:space="0" w:color="auto"/>
            <w:left w:val="none" w:sz="0" w:space="0" w:color="auto"/>
            <w:bottom w:val="none" w:sz="0" w:space="0" w:color="auto"/>
            <w:right w:val="none" w:sz="0" w:space="0" w:color="auto"/>
          </w:divBdr>
        </w:div>
      </w:divsChild>
    </w:div>
    <w:div w:id="1567494036">
      <w:bodyDiv w:val="1"/>
      <w:marLeft w:val="0"/>
      <w:marRight w:val="0"/>
      <w:marTop w:val="0"/>
      <w:marBottom w:val="0"/>
      <w:divBdr>
        <w:top w:val="none" w:sz="0" w:space="0" w:color="auto"/>
        <w:left w:val="none" w:sz="0" w:space="0" w:color="auto"/>
        <w:bottom w:val="none" w:sz="0" w:space="0" w:color="auto"/>
        <w:right w:val="none" w:sz="0" w:space="0" w:color="auto"/>
      </w:divBdr>
      <w:divsChild>
        <w:div w:id="404574116">
          <w:marLeft w:val="0"/>
          <w:marRight w:val="0"/>
          <w:marTop w:val="0"/>
          <w:marBottom w:val="0"/>
          <w:divBdr>
            <w:top w:val="none" w:sz="0" w:space="0" w:color="auto"/>
            <w:left w:val="none" w:sz="0" w:space="0" w:color="auto"/>
            <w:bottom w:val="none" w:sz="0" w:space="0" w:color="auto"/>
            <w:right w:val="none" w:sz="0" w:space="0" w:color="auto"/>
          </w:divBdr>
          <w:divsChild>
            <w:div w:id="66534895">
              <w:marLeft w:val="0"/>
              <w:marRight w:val="0"/>
              <w:marTop w:val="0"/>
              <w:marBottom w:val="0"/>
              <w:divBdr>
                <w:top w:val="none" w:sz="0" w:space="0" w:color="auto"/>
                <w:left w:val="none" w:sz="0" w:space="0" w:color="auto"/>
                <w:bottom w:val="none" w:sz="0" w:space="0" w:color="auto"/>
                <w:right w:val="none" w:sz="0" w:space="0" w:color="auto"/>
              </w:divBdr>
              <w:divsChild>
                <w:div w:id="677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0366">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271562">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7423">
      <w:bodyDiv w:val="1"/>
      <w:marLeft w:val="0"/>
      <w:marRight w:val="0"/>
      <w:marTop w:val="0"/>
      <w:marBottom w:val="0"/>
      <w:divBdr>
        <w:top w:val="none" w:sz="0" w:space="0" w:color="auto"/>
        <w:left w:val="none" w:sz="0" w:space="0" w:color="auto"/>
        <w:bottom w:val="none" w:sz="0" w:space="0" w:color="auto"/>
        <w:right w:val="none" w:sz="0" w:space="0" w:color="auto"/>
      </w:divBdr>
    </w:div>
    <w:div w:id="2047217496">
      <w:bodyDiv w:val="1"/>
      <w:marLeft w:val="0"/>
      <w:marRight w:val="0"/>
      <w:marTop w:val="0"/>
      <w:marBottom w:val="0"/>
      <w:divBdr>
        <w:top w:val="none" w:sz="0" w:space="0" w:color="auto"/>
        <w:left w:val="none" w:sz="0" w:space="0" w:color="auto"/>
        <w:bottom w:val="none" w:sz="0" w:space="0" w:color="auto"/>
        <w:right w:val="none" w:sz="0" w:space="0" w:color="auto"/>
      </w:divBdr>
    </w:div>
    <w:div w:id="2060587522">
      <w:bodyDiv w:val="1"/>
      <w:marLeft w:val="0"/>
      <w:marRight w:val="0"/>
      <w:marTop w:val="0"/>
      <w:marBottom w:val="0"/>
      <w:divBdr>
        <w:top w:val="none" w:sz="0" w:space="0" w:color="auto"/>
        <w:left w:val="none" w:sz="0" w:space="0" w:color="auto"/>
        <w:bottom w:val="none" w:sz="0" w:space="0" w:color="auto"/>
        <w:right w:val="none" w:sz="0" w:space="0" w:color="auto"/>
      </w:divBdr>
      <w:divsChild>
        <w:div w:id="320892182">
          <w:marLeft w:val="0"/>
          <w:marRight w:val="0"/>
          <w:marTop w:val="0"/>
          <w:marBottom w:val="0"/>
          <w:divBdr>
            <w:top w:val="none" w:sz="0" w:space="0" w:color="auto"/>
            <w:left w:val="none" w:sz="0" w:space="0" w:color="auto"/>
            <w:bottom w:val="none" w:sz="0" w:space="0" w:color="auto"/>
            <w:right w:val="none" w:sz="0" w:space="0" w:color="auto"/>
          </w:divBdr>
          <w:divsChild>
            <w:div w:id="704840061">
              <w:marLeft w:val="0"/>
              <w:marRight w:val="0"/>
              <w:marTop w:val="0"/>
              <w:marBottom w:val="0"/>
              <w:divBdr>
                <w:top w:val="none" w:sz="0" w:space="0" w:color="auto"/>
                <w:left w:val="none" w:sz="0" w:space="0" w:color="auto"/>
                <w:bottom w:val="none" w:sz="0" w:space="0" w:color="auto"/>
                <w:right w:val="none" w:sz="0" w:space="0" w:color="auto"/>
              </w:divBdr>
              <w:divsChild>
                <w:div w:id="3891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E66A-305A-4AD3-9391-5524F3F9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Pages>
  <Words>103694</Words>
  <Characters>570321</Characters>
  <Application>Microsoft Office Word</Application>
  <DocSecurity>0</DocSecurity>
  <Lines>4752</Lines>
  <Paragraphs>1345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97</cp:revision>
  <cp:lastPrinted>2024-03-07T16:06:00Z</cp:lastPrinted>
  <dcterms:created xsi:type="dcterms:W3CDTF">2024-02-21T19:44:00Z</dcterms:created>
  <dcterms:modified xsi:type="dcterms:W3CDTF">2024-04-15T22:34:00Z</dcterms:modified>
</cp:coreProperties>
</file>