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9C20C" w14:textId="1E42EE70" w:rsidR="00350782" w:rsidRPr="00037B15" w:rsidRDefault="00350782" w:rsidP="00155B1B">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Resolución del Pleno del Instituto de Transparencia, Acceso a la Información Pública y Protección de Datos Personales del Estado de México y Municipio</w:t>
      </w:r>
      <w:bookmarkStart w:id="0" w:name="_GoBack"/>
      <w:bookmarkEnd w:id="0"/>
      <w:r w:rsidRPr="00037B15">
        <w:rPr>
          <w:rFonts w:ascii="Palatino Linotype" w:hAnsi="Palatino Linotype" w:cs="Arial"/>
          <w:color w:val="000000"/>
        </w:rPr>
        <w:t xml:space="preserve">s, con domicilio en Metepec, Estado de México, a </w:t>
      </w:r>
      <w:r w:rsidR="000407B0">
        <w:rPr>
          <w:rFonts w:ascii="Palatino Linotype" w:hAnsi="Palatino Linotype" w:cs="Arial"/>
          <w:b/>
          <w:color w:val="000000"/>
        </w:rPr>
        <w:t>cuatro de septiembre</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14:paraId="23064597" w14:textId="77777777" w:rsidR="00350782" w:rsidRPr="00037B15" w:rsidRDefault="00350782" w:rsidP="00155B1B">
      <w:pPr>
        <w:tabs>
          <w:tab w:val="left" w:pos="1701"/>
        </w:tabs>
        <w:spacing w:line="360" w:lineRule="auto"/>
        <w:jc w:val="both"/>
        <w:rPr>
          <w:rFonts w:ascii="Palatino Linotype" w:hAnsi="Palatino Linotype" w:cs="Arial"/>
          <w:color w:val="000000"/>
        </w:rPr>
      </w:pPr>
    </w:p>
    <w:p w14:paraId="42A875D1" w14:textId="31696618" w:rsidR="00350782" w:rsidRPr="00037B15" w:rsidRDefault="00350782" w:rsidP="00155B1B">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00BB1DC0">
        <w:rPr>
          <w:rFonts w:ascii="Palatino Linotype" w:eastAsiaTheme="minorHAnsi" w:hAnsi="Palatino Linotype" w:cs="Arial"/>
          <w:b/>
          <w:lang w:eastAsia="en-US"/>
        </w:rPr>
        <w:t>S</w:t>
      </w:r>
      <w:r w:rsidRPr="00037B15">
        <w:rPr>
          <w:rFonts w:ascii="Palatino Linotype" w:eastAsiaTheme="minorHAnsi" w:hAnsi="Palatino Linotype" w:cs="Arial"/>
          <w:lang w:eastAsia="en-US"/>
        </w:rPr>
        <w:t xml:space="preserve"> l</w:t>
      </w:r>
      <w:r w:rsidR="00BB1DC0">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expediente</w:t>
      </w:r>
      <w:r w:rsidR="00BB1DC0">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electrónico</w:t>
      </w:r>
      <w:r w:rsidR="00BB1DC0">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formado</w:t>
      </w:r>
      <w:r w:rsidR="00BB1DC0">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con motivo de</w:t>
      </w:r>
      <w:r w:rsidR="00BB1DC0">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l</w:t>
      </w:r>
      <w:r w:rsidR="00BB1DC0">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recurso</w:t>
      </w:r>
      <w:r w:rsidR="00BB1DC0">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 revisión número</w:t>
      </w:r>
      <w:r w:rsidR="00BB1DC0">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Pr>
          <w:rFonts w:ascii="Palatino Linotype" w:eastAsiaTheme="minorHAnsi" w:hAnsi="Palatino Linotype" w:cs="Arial"/>
          <w:b/>
          <w:lang w:eastAsia="en-US"/>
        </w:rPr>
        <w:t>0</w:t>
      </w:r>
      <w:r w:rsidR="00BB1DC0">
        <w:rPr>
          <w:rFonts w:ascii="Palatino Linotype" w:eastAsiaTheme="minorHAnsi" w:hAnsi="Palatino Linotype" w:cs="Arial"/>
          <w:b/>
          <w:lang w:eastAsia="en-US"/>
        </w:rPr>
        <w:t>3825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00BB1DC0">
        <w:rPr>
          <w:rFonts w:ascii="Palatino Linotype" w:eastAsiaTheme="minorHAnsi" w:hAnsi="Palatino Linotype" w:cs="Arial"/>
          <w:b/>
          <w:bCs/>
        </w:rPr>
        <w:t xml:space="preserve"> y </w:t>
      </w:r>
      <w:r w:rsidR="00A24564">
        <w:rPr>
          <w:rFonts w:ascii="Palatino Linotype" w:eastAsiaTheme="minorHAnsi" w:hAnsi="Palatino Linotype" w:cs="Arial"/>
          <w:b/>
          <w:bCs/>
        </w:rPr>
        <w:t>0</w:t>
      </w:r>
      <w:r w:rsidR="00BB1DC0">
        <w:rPr>
          <w:rFonts w:ascii="Palatino Linotype" w:eastAsiaTheme="minorHAnsi" w:hAnsi="Palatino Linotype" w:cs="Arial"/>
          <w:b/>
          <w:bCs/>
        </w:rPr>
        <w:t>3826/INFOEM/IP/RR/2024</w:t>
      </w:r>
      <w:r w:rsidRPr="00037B15">
        <w:rPr>
          <w:rFonts w:ascii="Palatino Linotype" w:eastAsiaTheme="minorHAnsi" w:hAnsi="Palatino Linotype" w:cs="Arial"/>
          <w:lang w:eastAsia="en-US"/>
        </w:rPr>
        <w:t xml:space="preserve">, </w:t>
      </w:r>
      <w:r w:rsidRPr="00037B15">
        <w:rPr>
          <w:rFonts w:ascii="Palatino Linotype" w:hAnsi="Palatino Linotype" w:cs="Arial"/>
        </w:rPr>
        <w:t>interpuesto</w:t>
      </w:r>
      <w:r w:rsidR="00BB1DC0">
        <w:rPr>
          <w:rFonts w:ascii="Palatino Linotype" w:hAnsi="Palatino Linotype" w:cs="Arial"/>
        </w:rPr>
        <w:t>s</w:t>
      </w:r>
      <w:r w:rsidRPr="00037B15">
        <w:rPr>
          <w:rFonts w:ascii="Palatino Linotype" w:hAnsi="Palatino Linotype" w:cs="Arial"/>
        </w:rPr>
        <w:t xml:space="preserve"> por </w:t>
      </w:r>
      <w:r w:rsidR="00BB1DC0" w:rsidRPr="00BB1DC0">
        <w:rPr>
          <w:rFonts w:ascii="Palatino Linotype" w:hAnsi="Palatino Linotype" w:cs="Arial"/>
          <w:bCs/>
        </w:rPr>
        <w:t>particular que no proporcionan nombre o datos de identificación</w:t>
      </w:r>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el Recurrente</w:t>
      </w:r>
      <w:r w:rsidRPr="00037B15">
        <w:rPr>
          <w:rFonts w:ascii="Palatino Linotype" w:eastAsiaTheme="minorHAnsi" w:hAnsi="Palatino Linotype" w:cs="Arial"/>
          <w:lang w:eastAsia="en-US"/>
        </w:rPr>
        <w:t>, en contra de la</w:t>
      </w:r>
      <w:r w:rsidR="00AA785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respuesta</w:t>
      </w:r>
      <w:r w:rsidR="00AA785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w:t>
      </w:r>
      <w:r w:rsidR="00AA785D">
        <w:rPr>
          <w:rFonts w:ascii="Palatino Linotype" w:eastAsiaTheme="minorHAnsi" w:hAnsi="Palatino Linotype" w:cs="Arial"/>
          <w:lang w:eastAsia="en-US"/>
        </w:rPr>
        <w:t xml:space="preserve"> la </w:t>
      </w:r>
      <w:r w:rsidR="00AA785D" w:rsidRPr="00AA785D">
        <w:rPr>
          <w:rFonts w:ascii="Palatino Linotype" w:eastAsiaTheme="minorHAnsi" w:hAnsi="Palatino Linotype" w:cs="Arial"/>
          <w:b/>
          <w:bCs/>
          <w:lang w:eastAsia="en-US"/>
        </w:rPr>
        <w:t>Comisión del Agua del Estado de México</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53BCA319" w14:textId="77777777" w:rsidR="00350782" w:rsidRPr="00037B15" w:rsidRDefault="00350782" w:rsidP="00155B1B">
      <w:pPr>
        <w:tabs>
          <w:tab w:val="left" w:pos="1701"/>
        </w:tabs>
        <w:spacing w:line="360" w:lineRule="auto"/>
        <w:jc w:val="both"/>
        <w:rPr>
          <w:rFonts w:ascii="Palatino Linotype" w:eastAsiaTheme="minorHAnsi" w:hAnsi="Palatino Linotype" w:cs="Arial"/>
          <w:b/>
          <w:sz w:val="20"/>
          <w:lang w:eastAsia="en-US"/>
        </w:rPr>
      </w:pPr>
    </w:p>
    <w:p w14:paraId="06C9DD90" w14:textId="77777777" w:rsidR="00350782" w:rsidRPr="00037B15" w:rsidRDefault="00350782" w:rsidP="00155B1B">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09458ADF" w14:textId="77777777" w:rsidR="00350782" w:rsidRPr="00037B15" w:rsidRDefault="00350782" w:rsidP="00155B1B">
      <w:pPr>
        <w:spacing w:line="360" w:lineRule="auto"/>
        <w:jc w:val="center"/>
        <w:rPr>
          <w:rFonts w:ascii="Palatino Linotype" w:eastAsiaTheme="minorHAnsi" w:hAnsi="Palatino Linotype" w:cs="Arial"/>
          <w:b/>
          <w:sz w:val="16"/>
          <w:lang w:eastAsia="en-US"/>
        </w:rPr>
      </w:pPr>
    </w:p>
    <w:p w14:paraId="4BED5145" w14:textId="3AA53B91"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w:t>
      </w:r>
      <w:r w:rsidR="00AA785D">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solicitud</w:t>
      </w:r>
      <w:r w:rsidR="00AA785D">
        <w:rPr>
          <w:rFonts w:ascii="Palatino Linotype" w:eastAsiaTheme="minorHAnsi" w:hAnsi="Palatino Linotype" w:cs="Arial"/>
          <w:b/>
          <w:sz w:val="28"/>
          <w:lang w:eastAsia="en-US"/>
        </w:rPr>
        <w:t>es</w:t>
      </w:r>
      <w:r w:rsidRPr="00037B15">
        <w:rPr>
          <w:rFonts w:ascii="Palatino Linotype" w:eastAsiaTheme="minorHAnsi" w:hAnsi="Palatino Linotype" w:cs="Arial"/>
          <w:b/>
          <w:sz w:val="28"/>
          <w:lang w:eastAsia="en-US"/>
        </w:rPr>
        <w:t xml:space="preserve"> de información.</w:t>
      </w:r>
    </w:p>
    <w:p w14:paraId="6A53B01C" w14:textId="4D031594" w:rsidR="00350782" w:rsidRDefault="00350782" w:rsidP="00155B1B">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sidR="00AA785D">
        <w:rPr>
          <w:rFonts w:ascii="Palatino Linotype" w:eastAsiaTheme="minorHAnsi" w:hAnsi="Palatino Linotype" w:cs="Arial"/>
          <w:b/>
          <w:szCs w:val="22"/>
          <w:lang w:eastAsia="en-US"/>
        </w:rPr>
        <w:t>veinte de mayo</w:t>
      </w:r>
      <w:r w:rsidR="00226D15">
        <w:rPr>
          <w:rFonts w:ascii="Palatino Linotype" w:eastAsiaTheme="minorHAnsi" w:hAnsi="Palatino Linotype" w:cs="Arial"/>
          <w:b/>
          <w:szCs w:val="22"/>
          <w:lang w:eastAsia="en-US"/>
        </w:rPr>
        <w:t xml:space="preserve"> y seis de junio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sidRPr="00350782">
        <w:rPr>
          <w:rFonts w:ascii="Palatino Linotype" w:eastAsiaTheme="minorHAnsi" w:hAnsi="Palatino Linotype" w:cs="Arial"/>
          <w:b/>
          <w:szCs w:val="22"/>
          <w:lang w:eastAsia="en-US"/>
        </w:rPr>
        <w:t>e</w:t>
      </w:r>
      <w:r>
        <w:rPr>
          <w:rFonts w:ascii="Palatino Linotype" w:eastAsiaTheme="minorHAnsi" w:hAnsi="Palatino Linotype" w:cs="Arial"/>
          <w:b/>
          <w:szCs w:val="22"/>
          <w:lang w:eastAsia="en-US"/>
        </w:rPr>
        <w:t>l</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la</w:t>
      </w:r>
      <w:r w:rsidR="00575A79">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solicitud</w:t>
      </w:r>
      <w:r w:rsidR="00575A79">
        <w:rPr>
          <w:rFonts w:ascii="Palatino Linotype" w:eastAsiaTheme="minorHAnsi" w:hAnsi="Palatino Linotype" w:cs="Arial"/>
          <w:szCs w:val="22"/>
          <w:lang w:eastAsia="en-US"/>
        </w:rPr>
        <w:t>es</w:t>
      </w:r>
      <w:r w:rsidRPr="00037B15">
        <w:rPr>
          <w:rFonts w:ascii="Palatino Linotype" w:eastAsiaTheme="minorHAnsi" w:hAnsi="Palatino Linotype" w:cs="Arial"/>
          <w:szCs w:val="22"/>
          <w:lang w:eastAsia="en-US"/>
        </w:rPr>
        <w:t xml:space="preserve"> de acceso a la información pública, a la</w:t>
      </w:r>
      <w:r w:rsidR="00575A79">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que se le asignó </w:t>
      </w:r>
      <w:r w:rsidR="00575A79">
        <w:rPr>
          <w:rFonts w:ascii="Palatino Linotype" w:eastAsiaTheme="minorHAnsi" w:hAnsi="Palatino Linotype" w:cs="Arial"/>
          <w:szCs w:val="22"/>
          <w:lang w:eastAsia="en-US"/>
        </w:rPr>
        <w:t>los</w:t>
      </w:r>
      <w:r w:rsidRPr="00037B15">
        <w:rPr>
          <w:rFonts w:ascii="Palatino Linotype" w:eastAsiaTheme="minorHAnsi" w:hAnsi="Palatino Linotype" w:cs="Arial"/>
          <w:szCs w:val="22"/>
          <w:lang w:eastAsia="en-US"/>
        </w:rPr>
        <w:t xml:space="preserve"> </w:t>
      </w:r>
      <w:r w:rsidR="00575A79" w:rsidRPr="00037B15">
        <w:rPr>
          <w:rFonts w:ascii="Palatino Linotype" w:eastAsiaTheme="minorHAnsi" w:hAnsi="Palatino Linotype" w:cs="Arial"/>
          <w:szCs w:val="22"/>
          <w:lang w:eastAsia="en-US"/>
        </w:rPr>
        <w:t>n</w:t>
      </w:r>
      <w:r w:rsidR="00575A79">
        <w:rPr>
          <w:rFonts w:ascii="Palatino Linotype" w:eastAsiaTheme="minorHAnsi" w:hAnsi="Palatino Linotype" w:cs="Arial"/>
          <w:szCs w:val="22"/>
          <w:lang w:eastAsia="en-US"/>
        </w:rPr>
        <w:t>ú</w:t>
      </w:r>
      <w:r w:rsidR="00575A79" w:rsidRPr="00037B15">
        <w:rPr>
          <w:rFonts w:ascii="Palatino Linotype" w:eastAsiaTheme="minorHAnsi" w:hAnsi="Palatino Linotype" w:cs="Arial"/>
          <w:szCs w:val="22"/>
          <w:lang w:eastAsia="en-US"/>
        </w:rPr>
        <w:t>mero</w:t>
      </w:r>
      <w:r w:rsidR="00575A79">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de expediente</w:t>
      </w:r>
      <w:r w:rsidR="00575A79">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w:t>
      </w:r>
      <w:r w:rsidR="00575A79" w:rsidRPr="00575A79">
        <w:rPr>
          <w:rFonts w:ascii="Palatino Linotype" w:eastAsiaTheme="minorHAnsi" w:hAnsi="Palatino Linotype" w:cs="Arial"/>
          <w:b/>
          <w:bCs/>
          <w:szCs w:val="22"/>
          <w:lang w:eastAsia="en-US"/>
        </w:rPr>
        <w:t>00259/CAEM/IP/2024</w:t>
      </w:r>
      <w:r w:rsidR="00575A79">
        <w:rPr>
          <w:rFonts w:ascii="Palatino Linotype" w:eastAsiaTheme="minorHAnsi" w:hAnsi="Palatino Linotype" w:cs="Arial"/>
          <w:b/>
          <w:bCs/>
          <w:szCs w:val="22"/>
          <w:lang w:eastAsia="en-US"/>
        </w:rPr>
        <w:t xml:space="preserve"> </w:t>
      </w:r>
      <w:r w:rsidR="00575A79" w:rsidRPr="00575A79">
        <w:rPr>
          <w:rFonts w:ascii="Palatino Linotype" w:eastAsiaTheme="minorHAnsi" w:hAnsi="Palatino Linotype" w:cs="Arial"/>
          <w:szCs w:val="22"/>
          <w:lang w:eastAsia="en-US"/>
        </w:rPr>
        <w:t>y</w:t>
      </w:r>
      <w:r w:rsidR="00575A79">
        <w:rPr>
          <w:rFonts w:ascii="Palatino Linotype" w:eastAsiaTheme="minorHAnsi" w:hAnsi="Palatino Linotype" w:cs="Arial"/>
          <w:b/>
          <w:bCs/>
          <w:szCs w:val="22"/>
          <w:lang w:eastAsia="en-US"/>
        </w:rPr>
        <w:t xml:space="preserve"> </w:t>
      </w:r>
      <w:r w:rsidR="00575A79" w:rsidRPr="00575A79">
        <w:rPr>
          <w:rFonts w:ascii="Palatino Linotype" w:eastAsiaTheme="minorHAnsi" w:hAnsi="Palatino Linotype" w:cs="Arial"/>
          <w:b/>
          <w:bCs/>
          <w:szCs w:val="22"/>
          <w:lang w:eastAsia="en-US"/>
        </w:rPr>
        <w:t>00296/CAEM/IP/2024</w:t>
      </w:r>
      <w:r w:rsidRPr="00037B15">
        <w:rPr>
          <w:rFonts w:ascii="Palatino Linotype" w:eastAsiaTheme="minorHAnsi" w:hAnsi="Palatino Linotype" w:cs="Arial"/>
          <w:szCs w:val="22"/>
          <w:lang w:eastAsia="en-US"/>
        </w:rPr>
        <w:t>, mediante la cual solicitó lo siguiente:</w:t>
      </w:r>
    </w:p>
    <w:p w14:paraId="527DDF31" w14:textId="77777777" w:rsidR="00A17A6C" w:rsidRDefault="00A17A6C" w:rsidP="00155B1B">
      <w:pPr>
        <w:spacing w:line="360" w:lineRule="auto"/>
        <w:jc w:val="both"/>
        <w:rPr>
          <w:rFonts w:ascii="Palatino Linotype" w:eastAsiaTheme="minorHAnsi" w:hAnsi="Palatino Linotype" w:cs="Arial"/>
          <w:szCs w:val="22"/>
          <w:lang w:eastAsia="en-US"/>
        </w:rPr>
      </w:pPr>
    </w:p>
    <w:p w14:paraId="0A5FA6F6" w14:textId="233F67CD" w:rsidR="00A17A6C" w:rsidRDefault="00A17A6C" w:rsidP="00155B1B">
      <w:pPr>
        <w:spacing w:line="360" w:lineRule="auto"/>
        <w:jc w:val="both"/>
        <w:rPr>
          <w:rFonts w:ascii="Palatino Linotype" w:eastAsiaTheme="minorHAnsi" w:hAnsi="Palatino Linotype" w:cs="Arial"/>
          <w:b/>
          <w:bCs/>
          <w:szCs w:val="22"/>
          <w:lang w:eastAsia="en-US"/>
        </w:rPr>
      </w:pPr>
      <w:r>
        <w:rPr>
          <w:rFonts w:ascii="Palatino Linotype" w:eastAsiaTheme="minorHAnsi" w:hAnsi="Palatino Linotype" w:cs="Arial"/>
          <w:szCs w:val="22"/>
          <w:lang w:eastAsia="en-US"/>
        </w:rPr>
        <w:t xml:space="preserve">Folio solicitud </w:t>
      </w:r>
      <w:r w:rsidRPr="00A17A6C">
        <w:rPr>
          <w:rFonts w:ascii="Palatino Linotype" w:eastAsiaTheme="minorHAnsi" w:hAnsi="Palatino Linotype" w:cs="Arial"/>
          <w:b/>
          <w:bCs/>
          <w:szCs w:val="22"/>
          <w:lang w:eastAsia="en-US"/>
        </w:rPr>
        <w:t>00259/CAEM/IP/2024</w:t>
      </w:r>
    </w:p>
    <w:p w14:paraId="452478E9" w14:textId="77777777" w:rsidR="00A17A6C" w:rsidRDefault="00A17A6C" w:rsidP="00155B1B">
      <w:pPr>
        <w:spacing w:line="360" w:lineRule="auto"/>
        <w:jc w:val="both"/>
        <w:rPr>
          <w:rFonts w:ascii="Palatino Linotype" w:eastAsiaTheme="minorHAnsi" w:hAnsi="Palatino Linotype" w:cs="Arial"/>
          <w:b/>
          <w:bCs/>
          <w:szCs w:val="22"/>
          <w:lang w:eastAsia="en-US"/>
        </w:rPr>
      </w:pPr>
    </w:p>
    <w:p w14:paraId="08BB5721" w14:textId="085878F1" w:rsidR="00A17A6C" w:rsidRDefault="00A17A6C" w:rsidP="00C474A1">
      <w:pPr>
        <w:spacing w:line="360" w:lineRule="auto"/>
        <w:ind w:left="851" w:right="616"/>
        <w:jc w:val="both"/>
        <w:rPr>
          <w:rFonts w:ascii="Palatino Linotype" w:eastAsiaTheme="minorHAnsi" w:hAnsi="Palatino Linotype" w:cs="Arial"/>
          <w:b/>
          <w:bCs/>
          <w:szCs w:val="22"/>
          <w:lang w:eastAsia="en-US"/>
        </w:rPr>
      </w:pPr>
      <w:r>
        <w:rPr>
          <w:rFonts w:ascii="Palatino Linotype" w:eastAsiaTheme="minorHAnsi" w:hAnsi="Palatino Linotype" w:cs="Arial"/>
          <w:b/>
          <w:bCs/>
          <w:szCs w:val="22"/>
          <w:lang w:eastAsia="en-US"/>
        </w:rPr>
        <w:lastRenderedPageBreak/>
        <w:t>“</w:t>
      </w:r>
      <w:r w:rsidRPr="00A17A6C">
        <w:rPr>
          <w:rFonts w:ascii="Palatino Linotype" w:eastAsiaTheme="minorHAnsi" w:hAnsi="Palatino Linotype" w:cs="Arial"/>
          <w:i/>
          <w:iCs/>
          <w:szCs w:val="22"/>
          <w:lang w:eastAsia="en-US"/>
        </w:rPr>
        <w:t xml:space="preserve">como bien lo cita el manual general de organización de la </w:t>
      </w:r>
      <w:proofErr w:type="spellStart"/>
      <w:r w:rsidRPr="00A17A6C">
        <w:rPr>
          <w:rFonts w:ascii="Palatino Linotype" w:eastAsiaTheme="minorHAnsi" w:hAnsi="Palatino Linotype" w:cs="Arial"/>
          <w:i/>
          <w:iCs/>
          <w:szCs w:val="22"/>
          <w:lang w:eastAsia="en-US"/>
        </w:rPr>
        <w:t>Caem</w:t>
      </w:r>
      <w:proofErr w:type="spellEnd"/>
      <w:r w:rsidRPr="00A17A6C">
        <w:rPr>
          <w:rFonts w:ascii="Palatino Linotype" w:eastAsiaTheme="minorHAnsi" w:hAnsi="Palatino Linotype" w:cs="Arial"/>
          <w:i/>
          <w:iCs/>
          <w:szCs w:val="22"/>
          <w:lang w:eastAsia="en-US"/>
        </w:rPr>
        <w:t xml:space="preserve"> publicado el 20 de septiembre de 2016 quiero conocer por parte de la </w:t>
      </w:r>
      <w:proofErr w:type="spellStart"/>
      <w:r w:rsidRPr="00A17A6C">
        <w:rPr>
          <w:rFonts w:ascii="Palatino Linotype" w:eastAsiaTheme="minorHAnsi" w:hAnsi="Palatino Linotype" w:cs="Arial"/>
          <w:i/>
          <w:iCs/>
          <w:szCs w:val="22"/>
          <w:lang w:eastAsia="en-US"/>
        </w:rPr>
        <w:t>uippe</w:t>
      </w:r>
      <w:proofErr w:type="spellEnd"/>
      <w:r w:rsidRPr="00A17A6C">
        <w:rPr>
          <w:rFonts w:ascii="Palatino Linotype" w:eastAsiaTheme="minorHAnsi" w:hAnsi="Palatino Linotype" w:cs="Arial"/>
          <w:i/>
          <w:iCs/>
          <w:szCs w:val="22"/>
          <w:lang w:eastAsia="en-US"/>
        </w:rPr>
        <w:t xml:space="preserve"> los informes técnicos, financieros y administrativos de la Comisión generados del 2016 a 2024</w:t>
      </w:r>
      <w:r>
        <w:rPr>
          <w:rFonts w:ascii="Palatino Linotype" w:eastAsiaTheme="minorHAnsi" w:hAnsi="Palatino Linotype" w:cs="Arial"/>
          <w:szCs w:val="22"/>
          <w:lang w:eastAsia="en-US"/>
        </w:rPr>
        <w:t>”</w:t>
      </w:r>
    </w:p>
    <w:p w14:paraId="58F86938" w14:textId="77777777" w:rsidR="00A17A6C" w:rsidRDefault="00A17A6C" w:rsidP="00A17A6C">
      <w:pPr>
        <w:spacing w:line="360" w:lineRule="auto"/>
        <w:jc w:val="both"/>
        <w:rPr>
          <w:rFonts w:ascii="Palatino Linotype" w:eastAsiaTheme="minorHAnsi" w:hAnsi="Palatino Linotype" w:cs="Arial"/>
          <w:szCs w:val="22"/>
          <w:lang w:eastAsia="en-US"/>
        </w:rPr>
      </w:pPr>
    </w:p>
    <w:p w14:paraId="51A24B40" w14:textId="372D1E83" w:rsidR="00A17A6C" w:rsidRDefault="00A17A6C" w:rsidP="00A17A6C">
      <w:pPr>
        <w:spacing w:line="360" w:lineRule="auto"/>
        <w:jc w:val="both"/>
        <w:rPr>
          <w:rFonts w:ascii="Palatino Linotype" w:eastAsiaTheme="minorHAnsi" w:hAnsi="Palatino Linotype" w:cs="Arial"/>
          <w:b/>
          <w:bCs/>
          <w:szCs w:val="22"/>
          <w:lang w:eastAsia="en-US"/>
        </w:rPr>
      </w:pPr>
      <w:r>
        <w:rPr>
          <w:rFonts w:ascii="Palatino Linotype" w:eastAsiaTheme="minorHAnsi" w:hAnsi="Palatino Linotype" w:cs="Arial"/>
          <w:szCs w:val="22"/>
          <w:lang w:eastAsia="en-US"/>
        </w:rPr>
        <w:t xml:space="preserve">Folio solicitud </w:t>
      </w:r>
      <w:r w:rsidRPr="00A17A6C">
        <w:rPr>
          <w:rFonts w:ascii="Palatino Linotype" w:eastAsiaTheme="minorHAnsi" w:hAnsi="Palatino Linotype" w:cs="Arial"/>
          <w:b/>
          <w:bCs/>
          <w:szCs w:val="22"/>
          <w:lang w:eastAsia="en-US"/>
        </w:rPr>
        <w:t>002</w:t>
      </w:r>
      <w:r>
        <w:rPr>
          <w:rFonts w:ascii="Palatino Linotype" w:eastAsiaTheme="minorHAnsi" w:hAnsi="Palatino Linotype" w:cs="Arial"/>
          <w:b/>
          <w:bCs/>
          <w:szCs w:val="22"/>
          <w:lang w:eastAsia="en-US"/>
        </w:rPr>
        <w:t>96</w:t>
      </w:r>
      <w:r w:rsidRPr="00A17A6C">
        <w:rPr>
          <w:rFonts w:ascii="Palatino Linotype" w:eastAsiaTheme="minorHAnsi" w:hAnsi="Palatino Linotype" w:cs="Arial"/>
          <w:b/>
          <w:bCs/>
          <w:szCs w:val="22"/>
          <w:lang w:eastAsia="en-US"/>
        </w:rPr>
        <w:t>/CAEM/IP/2024</w:t>
      </w:r>
    </w:p>
    <w:p w14:paraId="02E238A5" w14:textId="3BA3BCA7" w:rsidR="00A17A6C" w:rsidRDefault="00A17A6C" w:rsidP="00A17A6C">
      <w:pPr>
        <w:spacing w:line="360" w:lineRule="auto"/>
        <w:jc w:val="both"/>
        <w:rPr>
          <w:rFonts w:ascii="Palatino Linotype" w:eastAsiaTheme="minorHAnsi" w:hAnsi="Palatino Linotype" w:cs="Arial"/>
          <w:b/>
          <w:bCs/>
          <w:szCs w:val="22"/>
          <w:lang w:eastAsia="en-US"/>
        </w:rPr>
      </w:pPr>
    </w:p>
    <w:p w14:paraId="13891AAE" w14:textId="273BAB73" w:rsidR="00A17A6C" w:rsidRDefault="00A17A6C" w:rsidP="00C474A1">
      <w:pPr>
        <w:spacing w:line="360" w:lineRule="auto"/>
        <w:ind w:left="851" w:right="616"/>
        <w:jc w:val="both"/>
        <w:rPr>
          <w:rFonts w:ascii="Palatino Linotype" w:eastAsiaTheme="minorHAnsi" w:hAnsi="Palatino Linotype" w:cs="Arial"/>
          <w:b/>
          <w:bCs/>
          <w:szCs w:val="22"/>
          <w:lang w:eastAsia="en-US"/>
        </w:rPr>
      </w:pPr>
      <w:r>
        <w:rPr>
          <w:rFonts w:ascii="Palatino Linotype" w:eastAsiaTheme="minorHAnsi" w:hAnsi="Palatino Linotype" w:cs="Arial"/>
          <w:b/>
          <w:bCs/>
          <w:szCs w:val="22"/>
          <w:lang w:eastAsia="en-US"/>
        </w:rPr>
        <w:t>“</w:t>
      </w:r>
      <w:r w:rsidRPr="00A17A6C">
        <w:rPr>
          <w:rFonts w:ascii="Palatino Linotype" w:eastAsiaTheme="minorHAnsi" w:hAnsi="Palatino Linotype" w:cs="Arial"/>
          <w:i/>
          <w:iCs/>
          <w:szCs w:val="22"/>
          <w:lang w:eastAsia="en-US"/>
        </w:rPr>
        <w:t xml:space="preserve">solicito el análisis que realiza el departamento de plantación y programación de la </w:t>
      </w:r>
      <w:proofErr w:type="spellStart"/>
      <w:r w:rsidRPr="00A17A6C">
        <w:rPr>
          <w:rFonts w:ascii="Palatino Linotype" w:eastAsiaTheme="minorHAnsi" w:hAnsi="Palatino Linotype" w:cs="Arial"/>
          <w:i/>
          <w:iCs/>
          <w:szCs w:val="22"/>
          <w:lang w:eastAsia="en-US"/>
        </w:rPr>
        <w:t>uippe</w:t>
      </w:r>
      <w:proofErr w:type="spellEnd"/>
      <w:r w:rsidRPr="00A17A6C">
        <w:rPr>
          <w:rFonts w:ascii="Palatino Linotype" w:eastAsiaTheme="minorHAnsi" w:hAnsi="Palatino Linotype" w:cs="Arial"/>
          <w:i/>
          <w:iCs/>
          <w:szCs w:val="22"/>
          <w:lang w:eastAsia="en-US"/>
        </w:rPr>
        <w:t xml:space="preserve"> y verificación de la integración del presupuesto asignado como la asignación de recursos correspondientes a los </w:t>
      </w:r>
      <w:proofErr w:type="gramStart"/>
      <w:r w:rsidRPr="00A17A6C">
        <w:rPr>
          <w:rFonts w:ascii="Palatino Linotype" w:eastAsiaTheme="minorHAnsi" w:hAnsi="Palatino Linotype" w:cs="Arial"/>
          <w:i/>
          <w:iCs/>
          <w:szCs w:val="22"/>
          <w:lang w:eastAsia="en-US"/>
        </w:rPr>
        <w:t>objetivos ,</w:t>
      </w:r>
      <w:proofErr w:type="gramEnd"/>
      <w:r w:rsidRPr="00A17A6C">
        <w:rPr>
          <w:rFonts w:ascii="Palatino Linotype" w:eastAsiaTheme="minorHAnsi" w:hAnsi="Palatino Linotype" w:cs="Arial"/>
          <w:i/>
          <w:iCs/>
          <w:szCs w:val="22"/>
          <w:lang w:eastAsia="en-US"/>
        </w:rPr>
        <w:t xml:space="preserve"> y metas de la comisión del 2017 al 2023, con el visto bueno por parte del director general de finanzas, el vocal ejecutivo, el jefe de la </w:t>
      </w:r>
      <w:proofErr w:type="spellStart"/>
      <w:r w:rsidRPr="00A17A6C">
        <w:rPr>
          <w:rFonts w:ascii="Palatino Linotype" w:eastAsiaTheme="minorHAnsi" w:hAnsi="Palatino Linotype" w:cs="Arial"/>
          <w:i/>
          <w:iCs/>
          <w:szCs w:val="22"/>
          <w:lang w:eastAsia="en-US"/>
        </w:rPr>
        <w:t>uippe</w:t>
      </w:r>
      <w:proofErr w:type="spellEnd"/>
      <w:r w:rsidRPr="00A17A6C">
        <w:rPr>
          <w:rFonts w:ascii="Palatino Linotype" w:eastAsiaTheme="minorHAnsi" w:hAnsi="Palatino Linotype" w:cs="Arial"/>
          <w:i/>
          <w:iCs/>
          <w:szCs w:val="22"/>
          <w:lang w:eastAsia="en-US"/>
        </w:rPr>
        <w:t xml:space="preserve"> y del contralor interno como bien lo cita el manual interno de organización y que </w:t>
      </w:r>
      <w:proofErr w:type="spellStart"/>
      <w:r w:rsidRPr="00A17A6C">
        <w:rPr>
          <w:rFonts w:ascii="Palatino Linotype" w:eastAsiaTheme="minorHAnsi" w:hAnsi="Palatino Linotype" w:cs="Arial"/>
          <w:i/>
          <w:iCs/>
          <w:szCs w:val="22"/>
          <w:lang w:eastAsia="en-US"/>
        </w:rPr>
        <w:t>esta</w:t>
      </w:r>
      <w:proofErr w:type="spellEnd"/>
      <w:r w:rsidRPr="00A17A6C">
        <w:rPr>
          <w:rFonts w:ascii="Palatino Linotype" w:eastAsiaTheme="minorHAnsi" w:hAnsi="Palatino Linotype" w:cs="Arial"/>
          <w:i/>
          <w:iCs/>
          <w:szCs w:val="22"/>
          <w:lang w:eastAsia="en-US"/>
        </w:rPr>
        <w:t xml:space="preserve"> dentro de sus facultades</w:t>
      </w:r>
      <w:r>
        <w:rPr>
          <w:rFonts w:ascii="Palatino Linotype" w:eastAsiaTheme="minorHAnsi" w:hAnsi="Palatino Linotype" w:cs="Arial"/>
          <w:b/>
          <w:bCs/>
          <w:szCs w:val="22"/>
          <w:lang w:eastAsia="en-US"/>
        </w:rPr>
        <w:t>”</w:t>
      </w:r>
    </w:p>
    <w:p w14:paraId="64D4B267" w14:textId="77777777" w:rsidR="00350782" w:rsidRPr="00A17A6C" w:rsidRDefault="00350782" w:rsidP="00155B1B">
      <w:pPr>
        <w:ind w:left="284" w:right="332"/>
        <w:jc w:val="both"/>
        <w:rPr>
          <w:rFonts w:ascii="Palatino Linotype" w:hAnsi="Palatino Linotype"/>
          <w:iCs/>
          <w:sz w:val="22"/>
          <w:szCs w:val="22"/>
          <w:lang w:val="es-ES_tradnl"/>
        </w:rPr>
      </w:pPr>
    </w:p>
    <w:p w14:paraId="4ECCFFC5" w14:textId="77777777" w:rsidR="00350782" w:rsidRDefault="00350782" w:rsidP="00155B1B">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297D070D" w14:textId="77777777" w:rsidR="00350782" w:rsidRDefault="00350782" w:rsidP="00155B1B">
      <w:pPr>
        <w:spacing w:line="360" w:lineRule="auto"/>
        <w:ind w:right="334"/>
        <w:jc w:val="both"/>
        <w:rPr>
          <w:rFonts w:ascii="Palatino Linotype" w:hAnsi="Palatino Linotype" w:cs="Arial"/>
          <w:b/>
          <w:sz w:val="28"/>
        </w:rPr>
      </w:pPr>
    </w:p>
    <w:p w14:paraId="3C84596F" w14:textId="77777777" w:rsidR="00350782" w:rsidRDefault="00350782" w:rsidP="00155B1B">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3C67DDC0" w14:textId="7EB78343" w:rsidR="00350782" w:rsidRDefault="00350782" w:rsidP="00155B1B">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w:t>
      </w:r>
      <w:r w:rsidRPr="004D1817">
        <w:rPr>
          <w:rFonts w:ascii="Palatino Linotype" w:hAnsi="Palatino Linotype"/>
          <w:b/>
          <w:bCs/>
        </w:rPr>
        <w:t xml:space="preserve">fecha </w:t>
      </w:r>
      <w:r w:rsidR="004D1817" w:rsidRPr="004D1817">
        <w:rPr>
          <w:rFonts w:ascii="Palatino Linotype" w:hAnsi="Palatino Linotype"/>
          <w:b/>
          <w:bCs/>
        </w:rPr>
        <w:t xml:space="preserve">cuatro y veinte de junio </w:t>
      </w:r>
      <w:r>
        <w:rPr>
          <w:rFonts w:ascii="Palatino Linotype" w:hAnsi="Palatino Linotype" w:cs="Arial"/>
          <w:b/>
        </w:rPr>
        <w:t>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w:t>
      </w:r>
      <w:r w:rsidR="004D1817">
        <w:rPr>
          <w:rFonts w:ascii="Palatino Linotype" w:hAnsi="Palatino Linotype" w:cs="Arial"/>
        </w:rPr>
        <w:t>s</w:t>
      </w:r>
      <w:r>
        <w:rPr>
          <w:rFonts w:ascii="Palatino Linotype" w:hAnsi="Palatino Linotype" w:cs="Arial"/>
        </w:rPr>
        <w:t xml:space="preserve"> a </w:t>
      </w:r>
      <w:proofErr w:type="gramStart"/>
      <w:r>
        <w:rPr>
          <w:rFonts w:ascii="Palatino Linotype" w:hAnsi="Palatino Linotype" w:cs="Arial"/>
        </w:rPr>
        <w:t>la solicitud</w:t>
      </w:r>
      <w:r w:rsidR="004D1817">
        <w:rPr>
          <w:rFonts w:ascii="Palatino Linotype" w:hAnsi="Palatino Linotype" w:cs="Arial"/>
        </w:rPr>
        <w:t>es</w:t>
      </w:r>
      <w:proofErr w:type="gramEnd"/>
      <w:r>
        <w:rPr>
          <w:rFonts w:ascii="Palatino Linotype" w:hAnsi="Palatino Linotype" w:cs="Arial"/>
        </w:rPr>
        <w:t xml:space="preserve"> de información, en los siguientes términos:</w:t>
      </w:r>
    </w:p>
    <w:p w14:paraId="61338F68" w14:textId="1211828B" w:rsidR="004D1817" w:rsidRDefault="004D1817" w:rsidP="00155B1B">
      <w:pPr>
        <w:pStyle w:val="Sinespaciado"/>
        <w:spacing w:line="360" w:lineRule="auto"/>
        <w:jc w:val="both"/>
        <w:rPr>
          <w:rFonts w:ascii="Palatino Linotype" w:hAnsi="Palatino Linotype" w:cs="Arial"/>
        </w:rPr>
      </w:pPr>
    </w:p>
    <w:p w14:paraId="2F8679B5" w14:textId="77777777" w:rsidR="004D1817" w:rsidRPr="00D92DFF" w:rsidRDefault="004D1817" w:rsidP="004D1817">
      <w:pPr>
        <w:pStyle w:val="Sinespaciado"/>
        <w:spacing w:line="360" w:lineRule="auto"/>
        <w:rPr>
          <w:rFonts w:ascii="Palatino Linotype" w:hAnsi="Palatino Linotype" w:cs="Arial"/>
          <w:b/>
          <w:bCs/>
        </w:rPr>
      </w:pPr>
      <w:r w:rsidRPr="00D92DFF">
        <w:rPr>
          <w:rFonts w:ascii="Palatino Linotype" w:hAnsi="Palatino Linotype" w:cs="Arial"/>
          <w:b/>
          <w:bCs/>
        </w:rPr>
        <w:t>Folio de la solicitud: 00259/CAEM/IP/2024</w:t>
      </w:r>
    </w:p>
    <w:p w14:paraId="2B954C6B" w14:textId="77777777" w:rsidR="004D1817" w:rsidRDefault="004D1817" w:rsidP="004D1817">
      <w:pPr>
        <w:pStyle w:val="Sinespaciado"/>
        <w:spacing w:line="360" w:lineRule="auto"/>
        <w:jc w:val="both"/>
        <w:rPr>
          <w:rFonts w:ascii="Palatino Linotype" w:hAnsi="Palatino Linotype" w:cs="Arial"/>
          <w:i/>
          <w:iCs/>
        </w:rPr>
      </w:pPr>
    </w:p>
    <w:p w14:paraId="54F7DCE9" w14:textId="46AC153E" w:rsidR="004D1817" w:rsidRPr="004D1817" w:rsidRDefault="004D1817" w:rsidP="006A2FD6">
      <w:pPr>
        <w:pStyle w:val="Sinespaciado"/>
        <w:spacing w:line="360" w:lineRule="auto"/>
        <w:ind w:left="851" w:right="616"/>
        <w:jc w:val="both"/>
        <w:rPr>
          <w:rFonts w:ascii="Palatino Linotype" w:hAnsi="Palatino Linotype" w:cs="Arial"/>
          <w:i/>
          <w:iCs/>
        </w:rPr>
      </w:pPr>
      <w:r>
        <w:rPr>
          <w:rFonts w:ascii="Palatino Linotype" w:hAnsi="Palatino Linotype" w:cs="Arial"/>
          <w:i/>
          <w:iCs/>
        </w:rPr>
        <w:t>“</w:t>
      </w:r>
      <w:r w:rsidRPr="004D1817">
        <w:rPr>
          <w:rFonts w:ascii="Palatino Linotype" w:hAnsi="Palatino Linotype" w:cs="Arial"/>
          <w:i/>
          <w:iCs/>
        </w:rPr>
        <w:t xml:space="preserve">En respuesta a la solicitud recibida, nos permitimos hacer de su conocimiento que con fundamento en el artículo 53, Fracciones: II, V y VI de la Ley de </w:t>
      </w:r>
      <w:r w:rsidRPr="004D1817">
        <w:rPr>
          <w:rFonts w:ascii="Palatino Linotype" w:hAnsi="Palatino Linotype" w:cs="Arial"/>
          <w:i/>
          <w:iCs/>
        </w:rPr>
        <w:lastRenderedPageBreak/>
        <w:t>Transparencia y Acceso a la Información Pública del Estado de México y Municipios, le contestamos que:</w:t>
      </w:r>
    </w:p>
    <w:p w14:paraId="7A1441A1" w14:textId="2A04ABA2" w:rsidR="006A2FD6" w:rsidRDefault="004D1817" w:rsidP="006A2FD6">
      <w:pPr>
        <w:pStyle w:val="Sinespaciado"/>
        <w:spacing w:line="360" w:lineRule="auto"/>
        <w:ind w:left="851" w:right="616"/>
        <w:jc w:val="both"/>
        <w:rPr>
          <w:rFonts w:ascii="Palatino Linotype" w:hAnsi="Palatino Linotype" w:cs="Arial"/>
          <w:i/>
          <w:iCs/>
        </w:rPr>
      </w:pPr>
      <w:r w:rsidRPr="004D1817">
        <w:rPr>
          <w:rFonts w:ascii="Palatino Linotype" w:hAnsi="Palatino Linotype" w:cs="Arial"/>
          <w:i/>
          <w:iCs/>
        </w:rPr>
        <w:t xml:space="preserve">Oficio No. 219C0110010000S/ 01185 /2024 Naucalpan de Juárez, Estado de México 30 de mayo de 2024 ESTIMADO PETICIONARIO FOLIO DE LA SOLICITUD: 00259/CAEM/IP/2024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00259/CAEM/IP/2024, misma que a la letra dice: "como bien lo cita el manual general de organización de la </w:t>
      </w:r>
      <w:proofErr w:type="spellStart"/>
      <w:r w:rsidRPr="004D1817">
        <w:rPr>
          <w:rFonts w:ascii="Palatino Linotype" w:hAnsi="Palatino Linotype" w:cs="Arial"/>
          <w:i/>
          <w:iCs/>
        </w:rPr>
        <w:t>Caem</w:t>
      </w:r>
      <w:proofErr w:type="spellEnd"/>
      <w:r w:rsidRPr="004D1817">
        <w:rPr>
          <w:rFonts w:ascii="Palatino Linotype" w:hAnsi="Palatino Linotype" w:cs="Arial"/>
          <w:i/>
          <w:iCs/>
        </w:rPr>
        <w:t xml:space="preserve"> publicado el 20 de septiembre de 2016 quiero conocer por parte de la </w:t>
      </w:r>
      <w:proofErr w:type="spellStart"/>
      <w:r w:rsidRPr="004D1817">
        <w:rPr>
          <w:rFonts w:ascii="Palatino Linotype" w:hAnsi="Palatino Linotype" w:cs="Arial"/>
          <w:i/>
          <w:iCs/>
        </w:rPr>
        <w:t>uippe</w:t>
      </w:r>
      <w:proofErr w:type="spellEnd"/>
      <w:r w:rsidRPr="004D1817">
        <w:rPr>
          <w:rFonts w:ascii="Palatino Linotype" w:hAnsi="Palatino Linotype" w:cs="Arial"/>
          <w:i/>
          <w:iCs/>
        </w:rPr>
        <w:t xml:space="preserve"> los informes técnicos, financieros y administrativos de la Comisión generados del 2016 a 2024" (sic) Al respecto. </w:t>
      </w:r>
      <w:proofErr w:type="gramStart"/>
      <w:r w:rsidRPr="004D1817">
        <w:rPr>
          <w:rFonts w:ascii="Palatino Linotype" w:hAnsi="Palatino Linotype" w:cs="Arial"/>
          <w:i/>
          <w:iCs/>
        </w:rPr>
        <w:t>le</w:t>
      </w:r>
      <w:proofErr w:type="gramEnd"/>
      <w:r w:rsidRPr="004D1817">
        <w:rPr>
          <w:rFonts w:ascii="Palatino Linotype" w:hAnsi="Palatino Linotype" w:cs="Arial"/>
          <w:i/>
          <w:iCs/>
        </w:rPr>
        <w:t xml:space="preserv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Una vez realizado el análisis de la solicitud por las áreas que conforman esta Comisión, le informo que esta es una información </w:t>
      </w:r>
      <w:r w:rsidRPr="004D1817">
        <w:rPr>
          <w:rFonts w:ascii="Palatino Linotype" w:hAnsi="Palatino Linotype" w:cs="Arial"/>
          <w:i/>
          <w:iCs/>
        </w:rPr>
        <w:lastRenderedPageBreak/>
        <w:t xml:space="preserve">pública que se encuentra en la dirección electrónica </w:t>
      </w:r>
      <w:hyperlink r:id="rId8" w:history="1">
        <w:r w:rsidR="006D1C79" w:rsidRPr="00FA0311">
          <w:rPr>
            <w:rStyle w:val="Hipervnculo"/>
            <w:rFonts w:ascii="Palatino Linotype" w:hAnsi="Palatino Linotype" w:cs="Arial"/>
            <w:i/>
            <w:iCs/>
          </w:rPr>
          <w:t>https://agua.edomex.gob.mx/indicadores_resultados</w:t>
        </w:r>
      </w:hyperlink>
      <w:r w:rsidR="006D1C79">
        <w:rPr>
          <w:rFonts w:ascii="Palatino Linotype" w:hAnsi="Palatino Linotype" w:cs="Arial"/>
          <w:i/>
          <w:iCs/>
        </w:rPr>
        <w:t xml:space="preserve"> </w:t>
      </w:r>
      <w:r w:rsidRPr="004D1817">
        <w:rPr>
          <w:rFonts w:ascii="Palatino Linotype" w:hAnsi="Palatino Linotype" w:cs="Arial"/>
          <w:i/>
          <w:iCs/>
        </w:rPr>
        <w:t xml:space="preserve"> donde son publicados los Avances Trimestrales de Metas, Indicadores de Resultados y Matrices de Indicadores, realizados por la CAEM. Sin otro particular por el momento, aprovecho la ocasión para enviarle un cordial saludo.</w:t>
      </w:r>
      <w:r w:rsidR="006A2FD6">
        <w:rPr>
          <w:rFonts w:ascii="Palatino Linotype" w:hAnsi="Palatino Linotype" w:cs="Arial"/>
          <w:i/>
          <w:iCs/>
        </w:rPr>
        <w:t>”</w:t>
      </w:r>
    </w:p>
    <w:p w14:paraId="3D881F01" w14:textId="77777777" w:rsidR="006A2FD6" w:rsidRDefault="004D1817" w:rsidP="006A2FD6">
      <w:pPr>
        <w:pStyle w:val="Sinespaciado"/>
        <w:spacing w:line="360" w:lineRule="auto"/>
        <w:ind w:left="851" w:right="616"/>
        <w:jc w:val="both"/>
        <w:rPr>
          <w:rFonts w:ascii="Palatino Linotype" w:hAnsi="Palatino Linotype" w:cs="Arial"/>
          <w:i/>
          <w:iCs/>
        </w:rPr>
      </w:pPr>
      <w:r w:rsidRPr="004D1817">
        <w:rPr>
          <w:rFonts w:ascii="Palatino Linotype" w:hAnsi="Palatino Linotype" w:cs="Arial"/>
          <w:i/>
          <w:iCs/>
        </w:rPr>
        <w:t xml:space="preserve">A T E N T A M E N T E </w:t>
      </w:r>
    </w:p>
    <w:p w14:paraId="43E2AD69" w14:textId="15F044B2" w:rsidR="004D1817" w:rsidRPr="004D1817" w:rsidRDefault="004D1817" w:rsidP="006A2FD6">
      <w:pPr>
        <w:pStyle w:val="Sinespaciado"/>
        <w:spacing w:line="360" w:lineRule="auto"/>
        <w:ind w:left="851" w:right="616"/>
        <w:jc w:val="both"/>
        <w:rPr>
          <w:rFonts w:ascii="Palatino Linotype" w:hAnsi="Palatino Linotype" w:cs="Arial"/>
          <w:i/>
          <w:iCs/>
        </w:rPr>
      </w:pPr>
      <w:r w:rsidRPr="004D1817">
        <w:rPr>
          <w:rFonts w:ascii="Palatino Linotype" w:hAnsi="Palatino Linotype" w:cs="Arial"/>
          <w:i/>
          <w:iCs/>
        </w:rPr>
        <w:t>STEPHANIE VALERO SÁNCHEZ TITULAR DE LA UNIDAD DE TRANSPARENCIA</w:t>
      </w:r>
    </w:p>
    <w:p w14:paraId="0A709247" w14:textId="21330771" w:rsidR="004D1817" w:rsidRDefault="00D92DFF" w:rsidP="00155B1B">
      <w:pPr>
        <w:pStyle w:val="Sinespaciado"/>
        <w:spacing w:line="360" w:lineRule="auto"/>
        <w:jc w:val="both"/>
        <w:rPr>
          <w:rFonts w:ascii="Palatino Linotype" w:hAnsi="Palatino Linotype" w:cs="Arial"/>
        </w:rPr>
      </w:pPr>
      <w:r>
        <w:rPr>
          <w:rFonts w:ascii="Palatino Linotype" w:hAnsi="Palatino Linotype" w:cs="Arial"/>
        </w:rPr>
        <w:t>A su respuesta adjunta el documento denominado “</w:t>
      </w:r>
      <w:r w:rsidRPr="00D92DFF">
        <w:rPr>
          <w:rFonts w:ascii="Palatino Linotype" w:hAnsi="Palatino Linotype" w:cs="Arial"/>
          <w:i/>
          <w:iCs/>
        </w:rPr>
        <w:t xml:space="preserve">Respuesta </w:t>
      </w:r>
      <w:proofErr w:type="spellStart"/>
      <w:r w:rsidRPr="00D92DFF">
        <w:rPr>
          <w:rFonts w:ascii="Palatino Linotype" w:hAnsi="Palatino Linotype" w:cs="Arial"/>
          <w:i/>
          <w:iCs/>
        </w:rPr>
        <w:t>saimex</w:t>
      </w:r>
      <w:proofErr w:type="spellEnd"/>
      <w:r w:rsidRPr="00D92DFF">
        <w:rPr>
          <w:rFonts w:ascii="Palatino Linotype" w:hAnsi="Palatino Linotype" w:cs="Arial"/>
          <w:i/>
          <w:iCs/>
        </w:rPr>
        <w:t xml:space="preserve"> 259 06-05-2024-005743.pdf</w:t>
      </w:r>
      <w:r>
        <w:rPr>
          <w:rFonts w:ascii="Palatino Linotype" w:hAnsi="Palatino Linotype" w:cs="Arial"/>
        </w:rPr>
        <w:t>”, que será motivo de estudio en el Considerando respectivo.</w:t>
      </w:r>
    </w:p>
    <w:p w14:paraId="4D48EB49" w14:textId="01772DB5" w:rsidR="006A2FD6" w:rsidRDefault="006A2FD6" w:rsidP="00155B1B">
      <w:pPr>
        <w:pStyle w:val="Sinespaciado"/>
        <w:spacing w:line="360" w:lineRule="auto"/>
        <w:jc w:val="both"/>
        <w:rPr>
          <w:rFonts w:ascii="Palatino Linotype" w:hAnsi="Palatino Linotype" w:cs="Arial"/>
        </w:rPr>
      </w:pPr>
    </w:p>
    <w:p w14:paraId="54213898" w14:textId="1984EFC5" w:rsidR="006A2FD6" w:rsidRDefault="006A2FD6" w:rsidP="00155B1B">
      <w:pPr>
        <w:pStyle w:val="Sinespaciado"/>
        <w:spacing w:line="360" w:lineRule="auto"/>
        <w:jc w:val="both"/>
        <w:rPr>
          <w:rFonts w:ascii="Palatino Linotype" w:hAnsi="Palatino Linotype" w:cs="Arial"/>
        </w:rPr>
      </w:pPr>
    </w:p>
    <w:p w14:paraId="07AF63F7" w14:textId="77777777" w:rsidR="006A2FD6" w:rsidRPr="00D92DFF" w:rsidRDefault="006A2FD6" w:rsidP="006A2FD6">
      <w:pPr>
        <w:pStyle w:val="Sinespaciado"/>
        <w:spacing w:line="360" w:lineRule="auto"/>
        <w:jc w:val="both"/>
        <w:rPr>
          <w:rFonts w:ascii="Palatino Linotype" w:hAnsi="Palatino Linotype" w:cs="Arial"/>
          <w:b/>
          <w:bCs/>
        </w:rPr>
      </w:pPr>
      <w:r w:rsidRPr="00D92DFF">
        <w:rPr>
          <w:rFonts w:ascii="Palatino Linotype" w:hAnsi="Palatino Linotype" w:cs="Arial"/>
          <w:b/>
          <w:bCs/>
        </w:rPr>
        <w:t>Folio de la solicitud: 00296/CAEM/IP/2024</w:t>
      </w:r>
    </w:p>
    <w:p w14:paraId="6E9AA836" w14:textId="46C088FD" w:rsidR="006A2FD6" w:rsidRPr="006A2FD6" w:rsidRDefault="006A2FD6" w:rsidP="006A2FD6">
      <w:pPr>
        <w:pStyle w:val="Sinespaciado"/>
        <w:spacing w:line="360" w:lineRule="auto"/>
        <w:ind w:left="851" w:right="616"/>
        <w:jc w:val="both"/>
        <w:rPr>
          <w:rFonts w:ascii="Palatino Linotype" w:hAnsi="Palatino Linotype" w:cs="Arial"/>
          <w:i/>
          <w:iCs/>
        </w:rPr>
      </w:pPr>
      <w:r>
        <w:rPr>
          <w:rFonts w:ascii="Palatino Linotype" w:hAnsi="Palatino Linotype" w:cs="Arial"/>
          <w:i/>
          <w:iCs/>
        </w:rPr>
        <w:t>“</w:t>
      </w:r>
      <w:r w:rsidRPr="006A2FD6">
        <w:rPr>
          <w:rFonts w:ascii="Palatino Linotype" w:hAnsi="Palatino Linotype" w:cs="Arial"/>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27BA27" w14:textId="762B455E" w:rsidR="006A2FD6" w:rsidRDefault="006A2FD6" w:rsidP="006A2FD6">
      <w:pPr>
        <w:pStyle w:val="Sinespaciado"/>
        <w:spacing w:line="360" w:lineRule="auto"/>
        <w:ind w:left="851" w:right="616"/>
        <w:jc w:val="both"/>
        <w:rPr>
          <w:rFonts w:ascii="Palatino Linotype" w:hAnsi="Palatino Linotype" w:cs="Arial"/>
          <w:i/>
          <w:iCs/>
        </w:rPr>
      </w:pPr>
      <w:r w:rsidRPr="006A2FD6">
        <w:rPr>
          <w:rFonts w:ascii="Palatino Linotype" w:hAnsi="Palatino Linotype" w:cs="Arial"/>
          <w:i/>
          <w:iCs/>
        </w:rPr>
        <w:t xml:space="preserve">Oficio No. 219C0110010000S/ 01317 /2024 Naucalpan de Juárez, Estado de México 20 de junio de 2024 ESTIMADO PETICIONARIO FOLIO DE LA SOLICITUD: 00296/CAEM/IP/2024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w:t>
      </w:r>
      <w:r w:rsidRPr="006A2FD6">
        <w:rPr>
          <w:rFonts w:ascii="Palatino Linotype" w:hAnsi="Palatino Linotype" w:cs="Arial"/>
          <w:i/>
          <w:iCs/>
        </w:rPr>
        <w:lastRenderedPageBreak/>
        <w:t xml:space="preserve">formulada en la Unidad de Transparencia de la Comisión del Agua del Estado de México vía electrónica se ha registrado con el número de folio 00296/CAEM/IP/2024, misma que a la letra dice: " solicito el análisis que realiza el departamento de plantación y programación de la </w:t>
      </w:r>
      <w:proofErr w:type="spellStart"/>
      <w:r w:rsidRPr="006A2FD6">
        <w:rPr>
          <w:rFonts w:ascii="Palatino Linotype" w:hAnsi="Palatino Linotype" w:cs="Arial"/>
          <w:i/>
          <w:iCs/>
        </w:rPr>
        <w:t>uippe</w:t>
      </w:r>
      <w:proofErr w:type="spellEnd"/>
      <w:r w:rsidRPr="006A2FD6">
        <w:rPr>
          <w:rFonts w:ascii="Palatino Linotype" w:hAnsi="Palatino Linotype" w:cs="Arial"/>
          <w:i/>
          <w:iCs/>
        </w:rPr>
        <w:t xml:space="preserve"> y verificación de la integración del presupuesto asignado como la asignación de recursos correspondientes a los objetivos , y metas de la comisión del 2017 al 2023, con el visto bueno por parte del director general de finanzas, el vocal ejecutivo, el jefe de la </w:t>
      </w:r>
      <w:proofErr w:type="spellStart"/>
      <w:r w:rsidRPr="006A2FD6">
        <w:rPr>
          <w:rFonts w:ascii="Palatino Linotype" w:hAnsi="Palatino Linotype" w:cs="Arial"/>
          <w:i/>
          <w:iCs/>
        </w:rPr>
        <w:t>uippe</w:t>
      </w:r>
      <w:proofErr w:type="spellEnd"/>
      <w:r w:rsidRPr="006A2FD6">
        <w:rPr>
          <w:rFonts w:ascii="Palatino Linotype" w:hAnsi="Palatino Linotype" w:cs="Arial"/>
          <w:i/>
          <w:iCs/>
        </w:rPr>
        <w:t xml:space="preserve"> y del contralor interno como bien lo cita el manual interno de organización y que </w:t>
      </w:r>
      <w:proofErr w:type="spellStart"/>
      <w:r w:rsidRPr="006A2FD6">
        <w:rPr>
          <w:rFonts w:ascii="Palatino Linotype" w:hAnsi="Palatino Linotype" w:cs="Arial"/>
          <w:i/>
          <w:iCs/>
        </w:rPr>
        <w:t>esta</w:t>
      </w:r>
      <w:proofErr w:type="spellEnd"/>
      <w:r w:rsidRPr="006A2FD6">
        <w:rPr>
          <w:rFonts w:ascii="Palatino Linotype" w:hAnsi="Palatino Linotype" w:cs="Arial"/>
          <w:i/>
          <w:iCs/>
        </w:rPr>
        <w:t xml:space="preserve"> dentro de sus facultades " (sic) Al respecto. </w:t>
      </w:r>
      <w:proofErr w:type="gramStart"/>
      <w:r w:rsidRPr="006A2FD6">
        <w:rPr>
          <w:rFonts w:ascii="Palatino Linotype" w:hAnsi="Palatino Linotype" w:cs="Arial"/>
          <w:i/>
          <w:iCs/>
        </w:rPr>
        <w:t>le</w:t>
      </w:r>
      <w:proofErr w:type="gramEnd"/>
      <w:r w:rsidRPr="006A2FD6">
        <w:rPr>
          <w:rFonts w:ascii="Palatino Linotype" w:hAnsi="Palatino Linotype" w:cs="Arial"/>
          <w:i/>
          <w:iCs/>
        </w:rPr>
        <w:t xml:space="preserv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informa que ésta es una información pública que se encuentra en la dirección electrónica </w:t>
      </w:r>
      <w:hyperlink r:id="rId9" w:history="1">
        <w:r w:rsidR="006D1C79" w:rsidRPr="00FA0311">
          <w:rPr>
            <w:rStyle w:val="Hipervnculo"/>
            <w:rFonts w:ascii="Palatino Linotype" w:hAnsi="Palatino Linotype" w:cs="Arial"/>
            <w:i/>
            <w:iCs/>
          </w:rPr>
          <w:t>https://caem.edomex.gob.mx/informacion_conac</w:t>
        </w:r>
      </w:hyperlink>
      <w:r w:rsidR="006D1C79">
        <w:rPr>
          <w:rFonts w:ascii="Palatino Linotype" w:hAnsi="Palatino Linotype" w:cs="Arial"/>
          <w:i/>
          <w:iCs/>
        </w:rPr>
        <w:t xml:space="preserve"> </w:t>
      </w:r>
      <w:r w:rsidRPr="006A2FD6">
        <w:rPr>
          <w:rFonts w:ascii="Palatino Linotype" w:hAnsi="Palatino Linotype" w:cs="Arial"/>
          <w:i/>
          <w:iCs/>
        </w:rPr>
        <w:t>donde es publicada la Información Financiera en base a criterios establecidos por el CONAC. Sin otro particular por el momento, aprovecho la ocasión para enviarle un cordial saludo.</w:t>
      </w:r>
      <w:r>
        <w:rPr>
          <w:rFonts w:ascii="Palatino Linotype" w:hAnsi="Palatino Linotype" w:cs="Arial"/>
          <w:i/>
          <w:iCs/>
        </w:rPr>
        <w:t>”</w:t>
      </w:r>
      <w:r w:rsidRPr="006A2FD6">
        <w:rPr>
          <w:rFonts w:ascii="Palatino Linotype" w:hAnsi="Palatino Linotype" w:cs="Arial"/>
          <w:i/>
          <w:iCs/>
        </w:rPr>
        <w:t xml:space="preserve"> </w:t>
      </w:r>
    </w:p>
    <w:p w14:paraId="6261EF1F" w14:textId="77777777" w:rsidR="006A2FD6" w:rsidRDefault="006A2FD6" w:rsidP="006A2FD6">
      <w:pPr>
        <w:pStyle w:val="Sinespaciado"/>
        <w:spacing w:line="360" w:lineRule="auto"/>
        <w:ind w:left="851" w:right="616"/>
        <w:jc w:val="both"/>
        <w:rPr>
          <w:rFonts w:ascii="Palatino Linotype" w:hAnsi="Palatino Linotype" w:cs="Arial"/>
          <w:i/>
          <w:iCs/>
        </w:rPr>
      </w:pPr>
    </w:p>
    <w:p w14:paraId="1E2D9FB4" w14:textId="57549195" w:rsidR="006A2FD6" w:rsidRDefault="006A2FD6" w:rsidP="006A2FD6">
      <w:pPr>
        <w:pStyle w:val="Sinespaciado"/>
        <w:spacing w:line="360" w:lineRule="auto"/>
        <w:ind w:left="851" w:right="616"/>
        <w:jc w:val="both"/>
        <w:rPr>
          <w:rFonts w:ascii="Palatino Linotype" w:hAnsi="Palatino Linotype" w:cs="Arial"/>
          <w:i/>
          <w:iCs/>
        </w:rPr>
      </w:pPr>
      <w:r w:rsidRPr="006A2FD6">
        <w:rPr>
          <w:rFonts w:ascii="Palatino Linotype" w:hAnsi="Palatino Linotype" w:cs="Arial"/>
          <w:i/>
          <w:iCs/>
        </w:rPr>
        <w:t xml:space="preserve">A T E N T A M E N T E </w:t>
      </w:r>
    </w:p>
    <w:p w14:paraId="1BEF21A0" w14:textId="4C1D6161" w:rsidR="006A2FD6" w:rsidRPr="006A2FD6" w:rsidRDefault="006A2FD6" w:rsidP="006A2FD6">
      <w:pPr>
        <w:pStyle w:val="Sinespaciado"/>
        <w:spacing w:line="360" w:lineRule="auto"/>
        <w:ind w:left="851" w:right="616"/>
        <w:jc w:val="both"/>
        <w:rPr>
          <w:rFonts w:ascii="Palatino Linotype" w:hAnsi="Palatino Linotype" w:cs="Arial"/>
          <w:i/>
          <w:iCs/>
        </w:rPr>
      </w:pPr>
      <w:r w:rsidRPr="006A2FD6">
        <w:rPr>
          <w:rFonts w:ascii="Palatino Linotype" w:hAnsi="Palatino Linotype" w:cs="Arial"/>
          <w:i/>
          <w:iCs/>
        </w:rPr>
        <w:lastRenderedPageBreak/>
        <w:t>STEPHANIE VALERO SÁNCHEZ TITULAR DE LA UNIDAD DE TRANSPARENCIA</w:t>
      </w:r>
    </w:p>
    <w:p w14:paraId="02D54107" w14:textId="4A2C4A36" w:rsidR="006A2FD6" w:rsidRDefault="006A2FD6" w:rsidP="00155B1B">
      <w:pPr>
        <w:pStyle w:val="Sinespaciado"/>
        <w:spacing w:line="360" w:lineRule="auto"/>
        <w:jc w:val="both"/>
        <w:rPr>
          <w:rFonts w:ascii="Palatino Linotype" w:hAnsi="Palatino Linotype" w:cs="Arial"/>
        </w:rPr>
      </w:pPr>
    </w:p>
    <w:p w14:paraId="2027DAF4" w14:textId="14EA280A" w:rsidR="006A2FD6" w:rsidRDefault="00D92DFF" w:rsidP="00155B1B">
      <w:pPr>
        <w:pStyle w:val="Sinespaciado"/>
        <w:spacing w:line="360" w:lineRule="auto"/>
        <w:jc w:val="both"/>
        <w:rPr>
          <w:rFonts w:ascii="Palatino Linotype" w:hAnsi="Palatino Linotype" w:cs="Arial"/>
        </w:rPr>
      </w:pPr>
      <w:r w:rsidRPr="00D92DFF">
        <w:rPr>
          <w:rFonts w:ascii="Palatino Linotype" w:hAnsi="Palatino Linotype" w:cs="Arial"/>
        </w:rPr>
        <w:t>A su respuesta adjunta el documento denominado “</w:t>
      </w:r>
      <w:r w:rsidR="002E018F" w:rsidRPr="002E018F">
        <w:rPr>
          <w:rFonts w:ascii="Palatino Linotype" w:hAnsi="Palatino Linotype" w:cs="Arial"/>
        </w:rPr>
        <w:t xml:space="preserve">Respuesta </w:t>
      </w:r>
      <w:proofErr w:type="spellStart"/>
      <w:r w:rsidR="002E018F" w:rsidRPr="002E018F">
        <w:rPr>
          <w:rFonts w:ascii="Palatino Linotype" w:hAnsi="Palatino Linotype" w:cs="Arial"/>
        </w:rPr>
        <w:t>saimex</w:t>
      </w:r>
      <w:proofErr w:type="spellEnd"/>
      <w:r w:rsidR="002E018F" w:rsidRPr="002E018F">
        <w:rPr>
          <w:rFonts w:ascii="Palatino Linotype" w:hAnsi="Palatino Linotype" w:cs="Arial"/>
        </w:rPr>
        <w:t xml:space="preserve"> 296.pdf</w:t>
      </w:r>
      <w:r w:rsidRPr="00D92DFF">
        <w:rPr>
          <w:rFonts w:ascii="Palatino Linotype" w:hAnsi="Palatino Linotype" w:cs="Arial"/>
        </w:rPr>
        <w:t>”, que será motivo de estudio en el Considerando respectivo.</w:t>
      </w:r>
    </w:p>
    <w:p w14:paraId="2F69249F" w14:textId="77777777" w:rsidR="002E018F" w:rsidRDefault="002E018F" w:rsidP="00155B1B">
      <w:pPr>
        <w:spacing w:line="360" w:lineRule="auto"/>
        <w:jc w:val="both"/>
        <w:rPr>
          <w:rFonts w:ascii="Palatino Linotype" w:eastAsiaTheme="minorHAnsi" w:hAnsi="Palatino Linotype" w:cs="Arial"/>
          <w:b/>
          <w:sz w:val="28"/>
          <w:lang w:eastAsia="en-US"/>
        </w:rPr>
      </w:pPr>
    </w:p>
    <w:p w14:paraId="6A750904" w14:textId="5F663D60"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TERCERO. De</w:t>
      </w:r>
      <w:r w:rsidR="002E018F">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l</w:t>
      </w:r>
      <w:r w:rsidR="002E018F">
        <w:rPr>
          <w:rFonts w:ascii="Palatino Linotype" w:eastAsiaTheme="minorHAnsi" w:hAnsi="Palatino Linotype" w:cs="Arial"/>
          <w:b/>
          <w:sz w:val="28"/>
          <w:lang w:eastAsia="en-US"/>
        </w:rPr>
        <w:t>os</w:t>
      </w:r>
      <w:r w:rsidRPr="00037B15">
        <w:rPr>
          <w:rFonts w:ascii="Palatino Linotype" w:eastAsiaTheme="minorHAnsi" w:hAnsi="Palatino Linotype" w:cs="Arial"/>
          <w:b/>
          <w:sz w:val="28"/>
          <w:lang w:eastAsia="en-US"/>
        </w:rPr>
        <w:t xml:space="preserve"> recurso</w:t>
      </w:r>
      <w:r w:rsidR="002E018F">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de revisión.</w:t>
      </w:r>
    </w:p>
    <w:p w14:paraId="26E7CF86" w14:textId="03A5410E" w:rsidR="00350782"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Inconforme con la</w:t>
      </w:r>
      <w:r w:rsidR="002E018F">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respuesta</w:t>
      </w:r>
      <w:r w:rsidR="002E018F">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w:t>
      </w:r>
      <w:r w:rsidR="002E018F">
        <w:rPr>
          <w:rFonts w:ascii="Palatino Linotype" w:eastAsiaTheme="minorHAnsi" w:hAnsi="Palatino Linotype" w:cs="Arial"/>
          <w:lang w:eastAsia="en-US"/>
        </w:rPr>
        <w:t>los</w:t>
      </w:r>
      <w:r w:rsidRPr="00037B15">
        <w:rPr>
          <w:rFonts w:ascii="Palatino Linotype" w:eastAsiaTheme="minorHAnsi" w:hAnsi="Palatino Linotype" w:cs="Arial"/>
          <w:lang w:eastAsia="en-US"/>
        </w:rPr>
        <w:t xml:space="preserve"> presente</w:t>
      </w:r>
      <w:r w:rsidR="002E018F">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recurso de revisión en fecha </w:t>
      </w:r>
      <w:r w:rsidR="001541C9">
        <w:rPr>
          <w:rFonts w:ascii="Palatino Linotype" w:eastAsiaTheme="minorHAnsi" w:hAnsi="Palatino Linotype" w:cs="Arial"/>
          <w:b/>
          <w:lang w:eastAsia="en-US"/>
        </w:rPr>
        <w:t>veintitrés de junio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w:t>
      </w:r>
      <w:r w:rsidR="001541C9">
        <w:rPr>
          <w:rFonts w:ascii="Palatino Linotype" w:eastAsiaTheme="minorHAnsi" w:hAnsi="Palatino Linotype" w:cs="Arial"/>
          <w:lang w:eastAsia="en-US"/>
        </w:rPr>
        <w:t>los</w:t>
      </w:r>
      <w:r w:rsidRPr="00037B15">
        <w:rPr>
          <w:rFonts w:ascii="Palatino Linotype" w:eastAsiaTheme="minorHAnsi" w:hAnsi="Palatino Linotype" w:cs="Arial"/>
          <w:lang w:eastAsia="en-US"/>
        </w:rPr>
        <w:t xml:space="preserve"> expediente</w:t>
      </w:r>
      <w:r w:rsidR="001541C9">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número </w:t>
      </w:r>
      <w:r w:rsidR="001541C9" w:rsidRPr="001541C9">
        <w:rPr>
          <w:rFonts w:ascii="Palatino Linotype" w:eastAsiaTheme="minorHAnsi" w:hAnsi="Palatino Linotype" w:cs="Arial"/>
          <w:b/>
          <w:lang w:eastAsia="en-US"/>
        </w:rPr>
        <w:t>03825/INFOEM/IP/RR/2024</w:t>
      </w:r>
      <w:r w:rsidR="001541C9">
        <w:rPr>
          <w:rFonts w:ascii="Palatino Linotype" w:eastAsiaTheme="minorHAnsi" w:hAnsi="Palatino Linotype" w:cs="Arial"/>
          <w:b/>
          <w:lang w:eastAsia="en-US"/>
        </w:rPr>
        <w:t xml:space="preserve"> y </w:t>
      </w:r>
      <w:r w:rsidR="001541C9" w:rsidRPr="001541C9">
        <w:rPr>
          <w:rFonts w:ascii="Palatino Linotype" w:eastAsiaTheme="minorHAnsi" w:hAnsi="Palatino Linotype" w:cs="Arial"/>
          <w:b/>
          <w:lang w:eastAsia="en-US"/>
        </w:rPr>
        <w:t>0382</w:t>
      </w:r>
      <w:r w:rsidR="001541C9">
        <w:rPr>
          <w:rFonts w:ascii="Palatino Linotype" w:eastAsiaTheme="minorHAnsi" w:hAnsi="Palatino Linotype" w:cs="Arial"/>
          <w:b/>
          <w:lang w:eastAsia="en-US"/>
        </w:rPr>
        <w:t>6</w:t>
      </w:r>
      <w:r w:rsidR="001541C9" w:rsidRPr="001541C9">
        <w:rPr>
          <w:rFonts w:ascii="Palatino Linotype" w:eastAsiaTheme="minorHAnsi" w:hAnsi="Palatino Linotype" w:cs="Arial"/>
          <w:b/>
          <w:lang w:eastAsia="en-US"/>
        </w:rPr>
        <w:t>/INFOEM/IP/RR/2024</w:t>
      </w:r>
      <w:r w:rsidRPr="00037B15">
        <w:rPr>
          <w:rFonts w:ascii="Palatino Linotype" w:eastAsiaTheme="minorHAnsi" w:hAnsi="Palatino Linotype" w:cs="Arial"/>
          <w:lang w:eastAsia="en-US"/>
        </w:rPr>
        <w:t>, en el cual aduce, las siguientes manifestaciones:</w:t>
      </w:r>
    </w:p>
    <w:p w14:paraId="2610FED4" w14:textId="3587CDA5" w:rsidR="00350782" w:rsidRDefault="00331D5C" w:rsidP="00155B1B">
      <w:pPr>
        <w:rPr>
          <w:rFonts w:ascii="Palatino Linotype" w:hAnsi="Palatino Linotype"/>
        </w:rPr>
      </w:pPr>
      <w:r w:rsidRPr="00331D5C">
        <w:rPr>
          <w:rFonts w:ascii="Palatino Linotype" w:hAnsi="Palatino Linotype"/>
        </w:rPr>
        <w:t>Respeto del medio de impugnación 03825/INFOEM/IP/RR/2024</w:t>
      </w:r>
    </w:p>
    <w:p w14:paraId="35E903F1" w14:textId="77777777" w:rsidR="00331D5C" w:rsidRPr="00331D5C" w:rsidRDefault="00331D5C" w:rsidP="00155B1B">
      <w:pPr>
        <w:rPr>
          <w:rFonts w:ascii="Palatino Linotype" w:hAnsi="Palatino Linotype"/>
        </w:rPr>
      </w:pPr>
    </w:p>
    <w:p w14:paraId="750CD8DD" w14:textId="77777777" w:rsidR="00350782" w:rsidRDefault="00350782" w:rsidP="00155B1B">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08E88BED" w14:textId="2B723C41" w:rsidR="00350782" w:rsidRDefault="00350782" w:rsidP="00155B1B">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1541C9" w:rsidRPr="001541C9">
        <w:rPr>
          <w:rFonts w:ascii="Palatino Linotype" w:eastAsiaTheme="minorHAnsi" w:hAnsi="Palatino Linotype" w:cstheme="minorBidi"/>
          <w:i/>
          <w:color w:val="000000"/>
          <w:sz w:val="22"/>
          <w:szCs w:val="22"/>
          <w:lang w:eastAsia="en-US"/>
        </w:rPr>
        <w:t xml:space="preserve">no acepto una respuesta que no es lo que pedí </w:t>
      </w:r>
      <w:proofErr w:type="spellStart"/>
      <w:r w:rsidR="001541C9" w:rsidRPr="001541C9">
        <w:rPr>
          <w:rFonts w:ascii="Palatino Linotype" w:eastAsiaTheme="minorHAnsi" w:hAnsi="Palatino Linotype" w:cstheme="minorBidi"/>
          <w:i/>
          <w:color w:val="000000"/>
          <w:sz w:val="22"/>
          <w:szCs w:val="22"/>
          <w:lang w:eastAsia="en-US"/>
        </w:rPr>
        <w:t>ademas</w:t>
      </w:r>
      <w:proofErr w:type="spellEnd"/>
      <w:r w:rsidR="001541C9" w:rsidRPr="001541C9">
        <w:rPr>
          <w:rFonts w:ascii="Palatino Linotype" w:eastAsiaTheme="minorHAnsi" w:hAnsi="Palatino Linotype" w:cstheme="minorBidi"/>
          <w:i/>
          <w:color w:val="000000"/>
          <w:sz w:val="22"/>
          <w:szCs w:val="22"/>
          <w:lang w:eastAsia="en-US"/>
        </w:rPr>
        <w:t xml:space="preserve"> se tardan tanto para </w:t>
      </w:r>
      <w:proofErr w:type="spellStart"/>
      <w:r w:rsidR="001541C9" w:rsidRPr="001541C9">
        <w:rPr>
          <w:rFonts w:ascii="Palatino Linotype" w:eastAsiaTheme="minorHAnsi" w:hAnsi="Palatino Linotype" w:cstheme="minorBidi"/>
          <w:i/>
          <w:color w:val="000000"/>
          <w:sz w:val="22"/>
          <w:szCs w:val="22"/>
          <w:lang w:eastAsia="en-US"/>
        </w:rPr>
        <w:t>redireccionarme</w:t>
      </w:r>
      <w:proofErr w:type="spellEnd"/>
      <w:r w:rsidR="001541C9" w:rsidRPr="001541C9">
        <w:rPr>
          <w:rFonts w:ascii="Palatino Linotype" w:eastAsiaTheme="minorHAnsi" w:hAnsi="Palatino Linotype" w:cstheme="minorBidi"/>
          <w:i/>
          <w:color w:val="000000"/>
          <w:sz w:val="22"/>
          <w:szCs w:val="22"/>
          <w:lang w:eastAsia="en-US"/>
        </w:rPr>
        <w:t xml:space="preserve"> a una </w:t>
      </w:r>
      <w:proofErr w:type="spellStart"/>
      <w:proofErr w:type="gramStart"/>
      <w:r w:rsidR="001541C9" w:rsidRPr="001541C9">
        <w:rPr>
          <w:rFonts w:ascii="Palatino Linotype" w:eastAsiaTheme="minorHAnsi" w:hAnsi="Palatino Linotype" w:cstheme="minorBidi"/>
          <w:i/>
          <w:color w:val="000000"/>
          <w:sz w:val="22"/>
          <w:szCs w:val="22"/>
          <w:lang w:eastAsia="en-US"/>
        </w:rPr>
        <w:t>pagina</w:t>
      </w:r>
      <w:proofErr w:type="spellEnd"/>
      <w:r w:rsidR="001541C9" w:rsidRPr="001541C9">
        <w:rPr>
          <w:rFonts w:ascii="Palatino Linotype" w:eastAsiaTheme="minorHAnsi" w:hAnsi="Palatino Linotype" w:cstheme="minorBidi"/>
          <w:i/>
          <w:color w:val="000000"/>
          <w:sz w:val="22"/>
          <w:szCs w:val="22"/>
          <w:lang w:eastAsia="en-US"/>
        </w:rPr>
        <w:t xml:space="preserve"> ?</w:t>
      </w:r>
      <w:proofErr w:type="gramEnd"/>
      <w:r w:rsidR="001541C9" w:rsidRPr="001541C9">
        <w:rPr>
          <w:rFonts w:ascii="Palatino Linotype" w:eastAsiaTheme="minorHAnsi" w:hAnsi="Palatino Linotype" w:cstheme="minorBidi"/>
          <w:i/>
          <w:color w:val="000000"/>
          <w:sz w:val="22"/>
          <w:szCs w:val="22"/>
          <w:lang w:eastAsia="en-US"/>
        </w:rPr>
        <w:t xml:space="preserve"> son 5 días hábiles para responder no conocen la ley de transparencia del Estado de México? eso no fue lo que pedí analicen y quiero la respuesta</w:t>
      </w:r>
      <w:r w:rsidR="006A0005" w:rsidRPr="006A0005">
        <w:rPr>
          <w:rFonts w:ascii="Palatino Linotype" w:eastAsiaTheme="minorHAnsi" w:hAnsi="Palatino Linotype" w:cstheme="minorBidi"/>
          <w:i/>
          <w:color w:val="000000"/>
          <w:sz w:val="22"/>
          <w:szCs w:val="22"/>
          <w:lang w:eastAsia="en-US"/>
        </w:rPr>
        <w:t>.</w:t>
      </w:r>
      <w:r w:rsidRPr="00037B15">
        <w:rPr>
          <w:rFonts w:ascii="Palatino Linotype" w:eastAsiaTheme="minorHAnsi" w:hAnsi="Palatino Linotype" w:cstheme="minorBidi"/>
          <w:i/>
          <w:color w:val="000000"/>
          <w:sz w:val="22"/>
          <w:szCs w:val="22"/>
          <w:lang w:eastAsia="en-US"/>
        </w:rPr>
        <w:t>” (Sic).</w:t>
      </w:r>
    </w:p>
    <w:p w14:paraId="5C4CBD77" w14:textId="77777777" w:rsidR="00350782" w:rsidRPr="00037B15" w:rsidRDefault="00350782" w:rsidP="00155B1B">
      <w:pPr>
        <w:spacing w:line="259" w:lineRule="auto"/>
        <w:ind w:left="720"/>
        <w:jc w:val="both"/>
        <w:rPr>
          <w:rFonts w:ascii="Palatino Linotype" w:hAnsi="Palatino Linotype" w:cs="Arial"/>
          <w:b/>
          <w:sz w:val="26"/>
          <w:szCs w:val="26"/>
        </w:rPr>
      </w:pPr>
    </w:p>
    <w:p w14:paraId="070D6B2E" w14:textId="77777777" w:rsidR="00350782" w:rsidRPr="00304479" w:rsidRDefault="00350782" w:rsidP="00155B1B">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28D57B3C" w14:textId="0B9F6312" w:rsidR="00350782" w:rsidRPr="00304479" w:rsidRDefault="00350782" w:rsidP="00155B1B">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331D5C" w:rsidRPr="00331D5C">
        <w:rPr>
          <w:rFonts w:ascii="Palatino Linotype" w:eastAsiaTheme="minorHAnsi" w:hAnsi="Palatino Linotype" w:cstheme="minorBidi"/>
          <w:i/>
          <w:color w:val="000000"/>
          <w:sz w:val="22"/>
          <w:szCs w:val="22"/>
          <w:lang w:eastAsia="en-US"/>
        </w:rPr>
        <w:t xml:space="preserve">no acepto una respuesta que no es lo que pedí </w:t>
      </w:r>
      <w:proofErr w:type="spellStart"/>
      <w:r w:rsidR="00331D5C" w:rsidRPr="00331D5C">
        <w:rPr>
          <w:rFonts w:ascii="Palatino Linotype" w:eastAsiaTheme="minorHAnsi" w:hAnsi="Palatino Linotype" w:cstheme="minorBidi"/>
          <w:i/>
          <w:color w:val="000000"/>
          <w:sz w:val="22"/>
          <w:szCs w:val="22"/>
          <w:lang w:eastAsia="en-US"/>
        </w:rPr>
        <w:t>ademas</w:t>
      </w:r>
      <w:proofErr w:type="spellEnd"/>
      <w:r w:rsidR="00331D5C" w:rsidRPr="00331D5C">
        <w:rPr>
          <w:rFonts w:ascii="Palatino Linotype" w:eastAsiaTheme="minorHAnsi" w:hAnsi="Palatino Linotype" w:cstheme="minorBidi"/>
          <w:i/>
          <w:color w:val="000000"/>
          <w:sz w:val="22"/>
          <w:szCs w:val="22"/>
          <w:lang w:eastAsia="en-US"/>
        </w:rPr>
        <w:t xml:space="preserve"> se tardan tanto para </w:t>
      </w:r>
      <w:proofErr w:type="spellStart"/>
      <w:r w:rsidR="00331D5C" w:rsidRPr="00331D5C">
        <w:rPr>
          <w:rFonts w:ascii="Palatino Linotype" w:eastAsiaTheme="minorHAnsi" w:hAnsi="Palatino Linotype" w:cstheme="minorBidi"/>
          <w:i/>
          <w:color w:val="000000"/>
          <w:sz w:val="22"/>
          <w:szCs w:val="22"/>
          <w:lang w:eastAsia="en-US"/>
        </w:rPr>
        <w:t>redireccionarme</w:t>
      </w:r>
      <w:proofErr w:type="spellEnd"/>
      <w:r w:rsidR="00331D5C" w:rsidRPr="00331D5C">
        <w:rPr>
          <w:rFonts w:ascii="Palatino Linotype" w:eastAsiaTheme="minorHAnsi" w:hAnsi="Palatino Linotype" w:cstheme="minorBidi"/>
          <w:i/>
          <w:color w:val="000000"/>
          <w:sz w:val="22"/>
          <w:szCs w:val="22"/>
          <w:lang w:eastAsia="en-US"/>
        </w:rPr>
        <w:t xml:space="preserve"> a una </w:t>
      </w:r>
      <w:proofErr w:type="spellStart"/>
      <w:proofErr w:type="gramStart"/>
      <w:r w:rsidR="00331D5C" w:rsidRPr="00331D5C">
        <w:rPr>
          <w:rFonts w:ascii="Palatino Linotype" w:eastAsiaTheme="minorHAnsi" w:hAnsi="Palatino Linotype" w:cstheme="minorBidi"/>
          <w:i/>
          <w:color w:val="000000"/>
          <w:sz w:val="22"/>
          <w:szCs w:val="22"/>
          <w:lang w:eastAsia="en-US"/>
        </w:rPr>
        <w:t>pagina</w:t>
      </w:r>
      <w:proofErr w:type="spellEnd"/>
      <w:r w:rsidR="00331D5C" w:rsidRPr="00331D5C">
        <w:rPr>
          <w:rFonts w:ascii="Palatino Linotype" w:eastAsiaTheme="minorHAnsi" w:hAnsi="Palatino Linotype" w:cstheme="minorBidi"/>
          <w:i/>
          <w:color w:val="000000"/>
          <w:sz w:val="22"/>
          <w:szCs w:val="22"/>
          <w:lang w:eastAsia="en-US"/>
        </w:rPr>
        <w:t xml:space="preserve"> ?</w:t>
      </w:r>
      <w:proofErr w:type="gramEnd"/>
      <w:r w:rsidR="00331D5C" w:rsidRPr="00331D5C">
        <w:rPr>
          <w:rFonts w:ascii="Palatino Linotype" w:eastAsiaTheme="minorHAnsi" w:hAnsi="Palatino Linotype" w:cstheme="minorBidi"/>
          <w:i/>
          <w:color w:val="000000"/>
          <w:sz w:val="22"/>
          <w:szCs w:val="22"/>
          <w:lang w:eastAsia="en-US"/>
        </w:rPr>
        <w:t xml:space="preserve"> son 5 días hábiles para responder no conocen la ley de transparencia del Estado de México? eso no fue lo que pedí analicen y quiero la respuesta</w:t>
      </w:r>
      <w:r w:rsidR="006A0005" w:rsidRPr="006A0005">
        <w:rPr>
          <w:rFonts w:ascii="Palatino Linotype" w:eastAsiaTheme="minorHAnsi" w:hAnsi="Palatino Linotype" w:cstheme="minorBidi"/>
          <w:i/>
          <w:color w:val="000000"/>
          <w:sz w:val="22"/>
          <w:szCs w:val="22"/>
          <w:lang w:eastAsia="en-US"/>
        </w:rPr>
        <w:t>.</w:t>
      </w:r>
      <w:r w:rsidRPr="00037B15">
        <w:rPr>
          <w:rFonts w:ascii="Palatino Linotype" w:eastAsiaTheme="minorHAnsi" w:hAnsi="Palatino Linotype" w:cstheme="minorBidi"/>
          <w:i/>
          <w:color w:val="000000"/>
          <w:sz w:val="22"/>
          <w:szCs w:val="22"/>
          <w:lang w:eastAsia="en-US"/>
        </w:rPr>
        <w:t>” (Sic)</w:t>
      </w:r>
    </w:p>
    <w:p w14:paraId="20E57721" w14:textId="77777777" w:rsidR="00350782" w:rsidRDefault="00350782" w:rsidP="00155B1B">
      <w:pPr>
        <w:spacing w:line="360" w:lineRule="auto"/>
        <w:jc w:val="both"/>
        <w:rPr>
          <w:rFonts w:ascii="Palatino Linotype" w:eastAsiaTheme="minorHAnsi" w:hAnsi="Palatino Linotype" w:cs="Arial"/>
          <w:b/>
          <w:lang w:eastAsia="en-US"/>
        </w:rPr>
      </w:pPr>
    </w:p>
    <w:p w14:paraId="1FB84A7A" w14:textId="6B173ECB" w:rsidR="00611698" w:rsidRDefault="00611698" w:rsidP="00611698">
      <w:pPr>
        <w:rPr>
          <w:rFonts w:ascii="Palatino Linotype" w:hAnsi="Palatino Linotype"/>
        </w:rPr>
      </w:pPr>
      <w:r w:rsidRPr="00331D5C">
        <w:rPr>
          <w:rFonts w:ascii="Palatino Linotype" w:hAnsi="Palatino Linotype"/>
        </w:rPr>
        <w:t>Respeto del medio de impugnación 0382</w:t>
      </w:r>
      <w:r>
        <w:rPr>
          <w:rFonts w:ascii="Palatino Linotype" w:hAnsi="Palatino Linotype"/>
        </w:rPr>
        <w:t>6</w:t>
      </w:r>
      <w:r w:rsidRPr="00331D5C">
        <w:rPr>
          <w:rFonts w:ascii="Palatino Linotype" w:hAnsi="Palatino Linotype"/>
        </w:rPr>
        <w:t>/INFOEM/IP/RR/2024</w:t>
      </w:r>
    </w:p>
    <w:p w14:paraId="7C0DE12A" w14:textId="77777777" w:rsidR="00611698" w:rsidRPr="00331D5C" w:rsidRDefault="00611698" w:rsidP="00611698">
      <w:pPr>
        <w:rPr>
          <w:rFonts w:ascii="Palatino Linotype" w:hAnsi="Palatino Linotype"/>
        </w:rPr>
      </w:pPr>
    </w:p>
    <w:p w14:paraId="3B8406F6" w14:textId="77777777" w:rsidR="00611698" w:rsidRDefault="00611698" w:rsidP="00611698">
      <w:pPr>
        <w:numPr>
          <w:ilvl w:val="0"/>
          <w:numId w:val="12"/>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530BEB33" w14:textId="75D79D4D" w:rsidR="00611698" w:rsidRDefault="00611698" w:rsidP="00611698">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Pr="00611698">
        <w:rPr>
          <w:rFonts w:ascii="Palatino Linotype" w:eastAsiaTheme="minorHAnsi" w:hAnsi="Palatino Linotype" w:cstheme="minorBidi"/>
          <w:i/>
          <w:color w:val="000000"/>
          <w:sz w:val="22"/>
          <w:szCs w:val="22"/>
          <w:lang w:eastAsia="en-US"/>
        </w:rPr>
        <w:t xml:space="preserve">se tardan mucho una respuesta en donde me dirigen a la </w:t>
      </w:r>
      <w:proofErr w:type="spellStart"/>
      <w:r w:rsidRPr="00611698">
        <w:rPr>
          <w:rFonts w:ascii="Palatino Linotype" w:eastAsiaTheme="minorHAnsi" w:hAnsi="Palatino Linotype" w:cstheme="minorBidi"/>
          <w:i/>
          <w:color w:val="000000"/>
          <w:sz w:val="22"/>
          <w:szCs w:val="22"/>
          <w:lang w:eastAsia="en-US"/>
        </w:rPr>
        <w:t>pagina</w:t>
      </w:r>
      <w:proofErr w:type="spellEnd"/>
      <w:r w:rsidRPr="00611698">
        <w:rPr>
          <w:rFonts w:ascii="Palatino Linotype" w:eastAsiaTheme="minorHAnsi" w:hAnsi="Palatino Linotype" w:cstheme="minorBidi"/>
          <w:i/>
          <w:color w:val="000000"/>
          <w:sz w:val="22"/>
          <w:szCs w:val="22"/>
          <w:lang w:eastAsia="en-US"/>
        </w:rPr>
        <w:t xml:space="preserve"> de la </w:t>
      </w:r>
      <w:proofErr w:type="spellStart"/>
      <w:r w:rsidRPr="00611698">
        <w:rPr>
          <w:rFonts w:ascii="Palatino Linotype" w:eastAsiaTheme="minorHAnsi" w:hAnsi="Palatino Linotype" w:cstheme="minorBidi"/>
          <w:i/>
          <w:color w:val="000000"/>
          <w:sz w:val="22"/>
          <w:szCs w:val="22"/>
          <w:lang w:eastAsia="en-US"/>
        </w:rPr>
        <w:t>Caem</w:t>
      </w:r>
      <w:proofErr w:type="spellEnd"/>
      <w:r w:rsidRPr="00611698">
        <w:rPr>
          <w:rFonts w:ascii="Palatino Linotype" w:eastAsiaTheme="minorHAnsi" w:hAnsi="Palatino Linotype" w:cstheme="minorBidi"/>
          <w:i/>
          <w:color w:val="000000"/>
          <w:sz w:val="22"/>
          <w:szCs w:val="22"/>
          <w:lang w:eastAsia="en-US"/>
        </w:rPr>
        <w:t xml:space="preserve"> y no analizan lo que les estoy pidiendo al estar en su manual interno de organización el área de </w:t>
      </w:r>
      <w:proofErr w:type="spellStart"/>
      <w:r w:rsidRPr="00611698">
        <w:rPr>
          <w:rFonts w:ascii="Palatino Linotype" w:eastAsiaTheme="minorHAnsi" w:hAnsi="Palatino Linotype" w:cstheme="minorBidi"/>
          <w:i/>
          <w:color w:val="000000"/>
          <w:sz w:val="22"/>
          <w:szCs w:val="22"/>
          <w:lang w:eastAsia="en-US"/>
        </w:rPr>
        <w:t>planeacion</w:t>
      </w:r>
      <w:proofErr w:type="spellEnd"/>
      <w:r w:rsidRPr="00611698">
        <w:rPr>
          <w:rFonts w:ascii="Palatino Linotype" w:eastAsiaTheme="minorHAnsi" w:hAnsi="Palatino Linotype" w:cstheme="minorBidi"/>
          <w:i/>
          <w:color w:val="000000"/>
          <w:sz w:val="22"/>
          <w:szCs w:val="22"/>
          <w:lang w:eastAsia="en-US"/>
        </w:rPr>
        <w:t xml:space="preserve"> y </w:t>
      </w:r>
      <w:r w:rsidRPr="00611698">
        <w:rPr>
          <w:rFonts w:ascii="Palatino Linotype" w:eastAsiaTheme="minorHAnsi" w:hAnsi="Palatino Linotype" w:cstheme="minorBidi"/>
          <w:i/>
          <w:color w:val="000000"/>
          <w:sz w:val="22"/>
          <w:szCs w:val="22"/>
          <w:lang w:eastAsia="en-US"/>
        </w:rPr>
        <w:lastRenderedPageBreak/>
        <w:t xml:space="preserve">programación de la </w:t>
      </w:r>
      <w:proofErr w:type="spellStart"/>
      <w:r w:rsidRPr="00611698">
        <w:rPr>
          <w:rFonts w:ascii="Palatino Linotype" w:eastAsiaTheme="minorHAnsi" w:hAnsi="Palatino Linotype" w:cstheme="minorBidi"/>
          <w:i/>
          <w:color w:val="000000"/>
          <w:sz w:val="22"/>
          <w:szCs w:val="22"/>
          <w:lang w:eastAsia="en-US"/>
        </w:rPr>
        <w:t>uippe</w:t>
      </w:r>
      <w:proofErr w:type="spellEnd"/>
      <w:r w:rsidRPr="00611698">
        <w:rPr>
          <w:rFonts w:ascii="Palatino Linotype" w:eastAsiaTheme="minorHAnsi" w:hAnsi="Palatino Linotype" w:cstheme="minorBidi"/>
          <w:i/>
          <w:color w:val="000000"/>
          <w:sz w:val="22"/>
          <w:szCs w:val="22"/>
          <w:lang w:eastAsia="en-US"/>
        </w:rPr>
        <w:t xml:space="preserve"> debe contar con lo que le pedí autorizado por el vocal ejecutivo así que requiero la </w:t>
      </w:r>
      <w:proofErr w:type="spellStart"/>
      <w:r w:rsidRPr="00611698">
        <w:rPr>
          <w:rFonts w:ascii="Palatino Linotype" w:eastAsiaTheme="minorHAnsi" w:hAnsi="Palatino Linotype" w:cstheme="minorBidi"/>
          <w:i/>
          <w:color w:val="000000"/>
          <w:sz w:val="22"/>
          <w:szCs w:val="22"/>
          <w:lang w:eastAsia="en-US"/>
        </w:rPr>
        <w:t>informacion</w:t>
      </w:r>
      <w:proofErr w:type="spellEnd"/>
      <w:r w:rsidRPr="00611698">
        <w:rPr>
          <w:rFonts w:ascii="Palatino Linotype" w:eastAsiaTheme="minorHAnsi" w:hAnsi="Palatino Linotype" w:cstheme="minorBidi"/>
          <w:i/>
          <w:color w:val="000000"/>
          <w:sz w:val="22"/>
          <w:szCs w:val="22"/>
          <w:lang w:eastAsia="en-US"/>
        </w:rPr>
        <w:t xml:space="preserve"> solicitada</w:t>
      </w:r>
      <w:r w:rsidRPr="006A0005">
        <w:rPr>
          <w:rFonts w:ascii="Palatino Linotype" w:eastAsiaTheme="minorHAnsi" w:hAnsi="Palatino Linotype" w:cstheme="minorBidi"/>
          <w:i/>
          <w:color w:val="000000"/>
          <w:sz w:val="22"/>
          <w:szCs w:val="22"/>
          <w:lang w:eastAsia="en-US"/>
        </w:rPr>
        <w:t>.</w:t>
      </w:r>
      <w:r w:rsidRPr="00037B15">
        <w:rPr>
          <w:rFonts w:ascii="Palatino Linotype" w:eastAsiaTheme="minorHAnsi" w:hAnsi="Palatino Linotype" w:cstheme="minorBidi"/>
          <w:i/>
          <w:color w:val="000000"/>
          <w:sz w:val="22"/>
          <w:szCs w:val="22"/>
          <w:lang w:eastAsia="en-US"/>
        </w:rPr>
        <w:t>” (Sic).</w:t>
      </w:r>
    </w:p>
    <w:p w14:paraId="0B4AE995" w14:textId="77777777" w:rsidR="00611698" w:rsidRPr="00037B15" w:rsidRDefault="00611698" w:rsidP="00611698">
      <w:pPr>
        <w:spacing w:line="259" w:lineRule="auto"/>
        <w:ind w:left="720"/>
        <w:jc w:val="both"/>
        <w:rPr>
          <w:rFonts w:ascii="Palatino Linotype" w:hAnsi="Palatino Linotype" w:cs="Arial"/>
          <w:b/>
          <w:sz w:val="26"/>
          <w:szCs w:val="26"/>
        </w:rPr>
      </w:pPr>
    </w:p>
    <w:p w14:paraId="53EFBBBD" w14:textId="77777777" w:rsidR="00611698" w:rsidRPr="00304479" w:rsidRDefault="00611698" w:rsidP="00611698">
      <w:pPr>
        <w:pStyle w:val="Prrafodelista"/>
        <w:numPr>
          <w:ilvl w:val="0"/>
          <w:numId w:val="12"/>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2F022DDC" w14:textId="70C5EB59" w:rsidR="00611698" w:rsidRPr="00304479" w:rsidRDefault="00611698" w:rsidP="00611698">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Pr="00611698">
        <w:rPr>
          <w:rFonts w:ascii="Palatino Linotype" w:eastAsiaTheme="minorHAnsi" w:hAnsi="Palatino Linotype" w:cstheme="minorBidi"/>
          <w:i/>
          <w:color w:val="000000"/>
          <w:sz w:val="22"/>
          <w:szCs w:val="22"/>
          <w:lang w:eastAsia="en-US"/>
        </w:rPr>
        <w:t xml:space="preserve">se tardan mucho una respuesta en donde me dirigen a la </w:t>
      </w:r>
      <w:proofErr w:type="spellStart"/>
      <w:r w:rsidRPr="00611698">
        <w:rPr>
          <w:rFonts w:ascii="Palatino Linotype" w:eastAsiaTheme="minorHAnsi" w:hAnsi="Palatino Linotype" w:cstheme="minorBidi"/>
          <w:i/>
          <w:color w:val="000000"/>
          <w:sz w:val="22"/>
          <w:szCs w:val="22"/>
          <w:lang w:eastAsia="en-US"/>
        </w:rPr>
        <w:t>pagina</w:t>
      </w:r>
      <w:proofErr w:type="spellEnd"/>
      <w:r w:rsidRPr="00611698">
        <w:rPr>
          <w:rFonts w:ascii="Palatino Linotype" w:eastAsiaTheme="minorHAnsi" w:hAnsi="Palatino Linotype" w:cstheme="minorBidi"/>
          <w:i/>
          <w:color w:val="000000"/>
          <w:sz w:val="22"/>
          <w:szCs w:val="22"/>
          <w:lang w:eastAsia="en-US"/>
        </w:rPr>
        <w:t xml:space="preserve"> de la </w:t>
      </w:r>
      <w:proofErr w:type="spellStart"/>
      <w:r w:rsidRPr="00611698">
        <w:rPr>
          <w:rFonts w:ascii="Palatino Linotype" w:eastAsiaTheme="minorHAnsi" w:hAnsi="Palatino Linotype" w:cstheme="minorBidi"/>
          <w:i/>
          <w:color w:val="000000"/>
          <w:sz w:val="22"/>
          <w:szCs w:val="22"/>
          <w:lang w:eastAsia="en-US"/>
        </w:rPr>
        <w:t>Caem</w:t>
      </w:r>
      <w:proofErr w:type="spellEnd"/>
      <w:r w:rsidRPr="00611698">
        <w:rPr>
          <w:rFonts w:ascii="Palatino Linotype" w:eastAsiaTheme="minorHAnsi" w:hAnsi="Palatino Linotype" w:cstheme="minorBidi"/>
          <w:i/>
          <w:color w:val="000000"/>
          <w:sz w:val="22"/>
          <w:szCs w:val="22"/>
          <w:lang w:eastAsia="en-US"/>
        </w:rPr>
        <w:t xml:space="preserve"> y no analizan lo que les estoy pidiendo al estar en su manual interno de organización el área de </w:t>
      </w:r>
      <w:proofErr w:type="spellStart"/>
      <w:r w:rsidRPr="00611698">
        <w:rPr>
          <w:rFonts w:ascii="Palatino Linotype" w:eastAsiaTheme="minorHAnsi" w:hAnsi="Palatino Linotype" w:cstheme="minorBidi"/>
          <w:i/>
          <w:color w:val="000000"/>
          <w:sz w:val="22"/>
          <w:szCs w:val="22"/>
          <w:lang w:eastAsia="en-US"/>
        </w:rPr>
        <w:t>planeacion</w:t>
      </w:r>
      <w:proofErr w:type="spellEnd"/>
      <w:r w:rsidRPr="00611698">
        <w:rPr>
          <w:rFonts w:ascii="Palatino Linotype" w:eastAsiaTheme="minorHAnsi" w:hAnsi="Palatino Linotype" w:cstheme="minorBidi"/>
          <w:i/>
          <w:color w:val="000000"/>
          <w:sz w:val="22"/>
          <w:szCs w:val="22"/>
          <w:lang w:eastAsia="en-US"/>
        </w:rPr>
        <w:t xml:space="preserve"> y programación de la </w:t>
      </w:r>
      <w:proofErr w:type="spellStart"/>
      <w:r w:rsidRPr="00611698">
        <w:rPr>
          <w:rFonts w:ascii="Palatino Linotype" w:eastAsiaTheme="minorHAnsi" w:hAnsi="Palatino Linotype" w:cstheme="minorBidi"/>
          <w:i/>
          <w:color w:val="000000"/>
          <w:sz w:val="22"/>
          <w:szCs w:val="22"/>
          <w:lang w:eastAsia="en-US"/>
        </w:rPr>
        <w:t>uippe</w:t>
      </w:r>
      <w:proofErr w:type="spellEnd"/>
      <w:r w:rsidRPr="00611698">
        <w:rPr>
          <w:rFonts w:ascii="Palatino Linotype" w:eastAsiaTheme="minorHAnsi" w:hAnsi="Palatino Linotype" w:cstheme="minorBidi"/>
          <w:i/>
          <w:color w:val="000000"/>
          <w:sz w:val="22"/>
          <w:szCs w:val="22"/>
          <w:lang w:eastAsia="en-US"/>
        </w:rPr>
        <w:t xml:space="preserve"> debe contar con lo que le pedí autorizado por el vocal ejecutivo así que requiero la </w:t>
      </w:r>
      <w:proofErr w:type="spellStart"/>
      <w:r w:rsidRPr="00611698">
        <w:rPr>
          <w:rFonts w:ascii="Palatino Linotype" w:eastAsiaTheme="minorHAnsi" w:hAnsi="Palatino Linotype" w:cstheme="minorBidi"/>
          <w:i/>
          <w:color w:val="000000"/>
          <w:sz w:val="22"/>
          <w:szCs w:val="22"/>
          <w:lang w:eastAsia="en-US"/>
        </w:rPr>
        <w:t>informacion</w:t>
      </w:r>
      <w:proofErr w:type="spellEnd"/>
      <w:r w:rsidRPr="00611698">
        <w:rPr>
          <w:rFonts w:ascii="Palatino Linotype" w:eastAsiaTheme="minorHAnsi" w:hAnsi="Palatino Linotype" w:cstheme="minorBidi"/>
          <w:i/>
          <w:color w:val="000000"/>
          <w:sz w:val="22"/>
          <w:szCs w:val="22"/>
          <w:lang w:eastAsia="en-US"/>
        </w:rPr>
        <w:t xml:space="preserve"> solicitada</w:t>
      </w:r>
      <w:r w:rsidRPr="006A0005">
        <w:rPr>
          <w:rFonts w:ascii="Palatino Linotype" w:eastAsiaTheme="minorHAnsi" w:hAnsi="Palatino Linotype" w:cstheme="minorBidi"/>
          <w:i/>
          <w:color w:val="000000"/>
          <w:sz w:val="22"/>
          <w:szCs w:val="22"/>
          <w:lang w:eastAsia="en-US"/>
        </w:rPr>
        <w:t>.</w:t>
      </w:r>
      <w:r w:rsidRPr="00037B15">
        <w:rPr>
          <w:rFonts w:ascii="Palatino Linotype" w:eastAsiaTheme="minorHAnsi" w:hAnsi="Palatino Linotype" w:cstheme="minorBidi"/>
          <w:i/>
          <w:color w:val="000000"/>
          <w:sz w:val="22"/>
          <w:szCs w:val="22"/>
          <w:lang w:eastAsia="en-US"/>
        </w:rPr>
        <w:t>” (Sic)</w:t>
      </w:r>
    </w:p>
    <w:p w14:paraId="01A60F7E" w14:textId="77777777" w:rsidR="00611698" w:rsidRDefault="00611698" w:rsidP="00611698">
      <w:pPr>
        <w:spacing w:line="360" w:lineRule="auto"/>
        <w:jc w:val="both"/>
        <w:rPr>
          <w:rFonts w:ascii="Palatino Linotype" w:eastAsiaTheme="minorHAnsi" w:hAnsi="Palatino Linotype" w:cs="Arial"/>
          <w:b/>
          <w:lang w:eastAsia="en-US"/>
        </w:rPr>
      </w:pPr>
    </w:p>
    <w:p w14:paraId="03C63CE4" w14:textId="77777777" w:rsidR="00611698" w:rsidRDefault="00611698" w:rsidP="00155B1B">
      <w:pPr>
        <w:spacing w:line="360" w:lineRule="auto"/>
        <w:jc w:val="both"/>
        <w:rPr>
          <w:rFonts w:ascii="Palatino Linotype" w:eastAsiaTheme="minorHAnsi" w:hAnsi="Palatino Linotype" w:cs="Arial"/>
          <w:lang w:eastAsia="en-US"/>
        </w:rPr>
      </w:pPr>
    </w:p>
    <w:p w14:paraId="3D7C5AD0" w14:textId="045DA63E"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w:t>
      </w:r>
      <w:r w:rsidR="003447CA">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l</w:t>
      </w:r>
      <w:r w:rsidR="003447CA">
        <w:rPr>
          <w:rFonts w:ascii="Palatino Linotype" w:eastAsiaTheme="minorHAnsi" w:hAnsi="Palatino Linotype" w:cs="Arial"/>
          <w:b/>
          <w:sz w:val="28"/>
          <w:lang w:eastAsia="en-US"/>
        </w:rPr>
        <w:t>os</w:t>
      </w:r>
      <w:r w:rsidRPr="00037B15">
        <w:rPr>
          <w:rFonts w:ascii="Palatino Linotype" w:eastAsiaTheme="minorHAnsi" w:hAnsi="Palatino Linotype" w:cs="Arial"/>
          <w:b/>
          <w:sz w:val="28"/>
          <w:lang w:eastAsia="en-US"/>
        </w:rPr>
        <w:t xml:space="preserve"> recurso</w:t>
      </w:r>
      <w:r w:rsidR="003447CA">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de revisión.</w:t>
      </w:r>
    </w:p>
    <w:p w14:paraId="66B4A963" w14:textId="27AE6F83" w:rsidR="00350782" w:rsidRPr="00037B15"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Medio</w:t>
      </w:r>
      <w:r w:rsidR="00EE420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 impugnación que le fue</w:t>
      </w:r>
      <w:r w:rsidR="00EE420D">
        <w:rPr>
          <w:rFonts w:ascii="Palatino Linotype" w:eastAsiaTheme="minorHAnsi" w:hAnsi="Palatino Linotype" w:cs="Arial"/>
          <w:lang w:eastAsia="en-US"/>
        </w:rPr>
        <w:t>ron</w:t>
      </w:r>
      <w:r w:rsidRPr="00037B15">
        <w:rPr>
          <w:rFonts w:ascii="Palatino Linotype" w:eastAsiaTheme="minorHAnsi" w:hAnsi="Palatino Linotype" w:cs="Arial"/>
          <w:lang w:eastAsia="en-US"/>
        </w:rPr>
        <w:t xml:space="preserve"> turnado</w:t>
      </w:r>
      <w:r w:rsidR="00EE420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al Comisionado Presidente </w:t>
      </w:r>
      <w:r w:rsidRPr="00037B15">
        <w:rPr>
          <w:rFonts w:ascii="Palatino Linotype" w:eastAsiaTheme="minorHAnsi" w:hAnsi="Palatino Linotype" w:cs="Arial"/>
          <w:b/>
          <w:lang w:eastAsia="en-US"/>
        </w:rPr>
        <w:t>José Martínez Vilchis</w:t>
      </w:r>
      <w:r w:rsidR="00EE420D">
        <w:rPr>
          <w:rFonts w:ascii="Palatino Linotype" w:eastAsiaTheme="minorHAnsi" w:hAnsi="Palatino Linotype" w:cs="Arial"/>
          <w:b/>
          <w:lang w:eastAsia="en-US"/>
        </w:rPr>
        <w:t xml:space="preserve"> </w:t>
      </w:r>
      <w:r w:rsidR="00EE420D" w:rsidRPr="00EE420D">
        <w:rPr>
          <w:rFonts w:ascii="Palatino Linotype" w:eastAsiaTheme="minorHAnsi" w:hAnsi="Palatino Linotype" w:cs="Arial"/>
          <w:bCs/>
          <w:lang w:eastAsia="en-US"/>
        </w:rPr>
        <w:t>y al Comisionado</w:t>
      </w:r>
      <w:r w:rsidR="00EE420D">
        <w:rPr>
          <w:rFonts w:ascii="Palatino Linotype" w:eastAsiaTheme="minorHAnsi" w:hAnsi="Palatino Linotype" w:cs="Arial"/>
          <w:b/>
          <w:lang w:eastAsia="en-US"/>
        </w:rPr>
        <w:t xml:space="preserve"> Luis Gustavo Parra Noriega</w:t>
      </w:r>
      <w:r w:rsidRPr="00037B15">
        <w:rPr>
          <w:rFonts w:ascii="Palatino Linotype" w:eastAsiaTheme="minorHAnsi" w:hAnsi="Palatino Linotype" w:cs="Arial"/>
          <w:lang w:eastAsia="en-US"/>
        </w:rPr>
        <w:t>, por medio del sistema electrónico, en términos del arábigo 185, fracción I, de la Ley de Transparencia y Acceso a la información Pública del Estado de México y Municipios, de</w:t>
      </w:r>
      <w:r w:rsidR="00E043F0">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l</w:t>
      </w:r>
      <w:r w:rsidR="00E043F0">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cual</w:t>
      </w:r>
      <w:r w:rsidR="00E043F0">
        <w:rPr>
          <w:rFonts w:ascii="Palatino Linotype" w:eastAsiaTheme="minorHAnsi" w:hAnsi="Palatino Linotype" w:cs="Arial"/>
          <w:lang w:eastAsia="en-US"/>
        </w:rPr>
        <w:t>es</w:t>
      </w:r>
      <w:r w:rsidRPr="00037B15">
        <w:rPr>
          <w:rFonts w:ascii="Palatino Linotype" w:eastAsiaTheme="minorHAnsi" w:hAnsi="Palatino Linotype" w:cs="Arial"/>
          <w:lang w:eastAsia="en-US"/>
        </w:rPr>
        <w:t xml:space="preserve"> recayó acuerdo de admisión en fecha</w:t>
      </w:r>
      <w:r w:rsidR="00E043F0">
        <w:rPr>
          <w:rFonts w:ascii="Palatino Linotype" w:eastAsiaTheme="minorHAnsi" w:hAnsi="Palatino Linotype" w:cs="Arial"/>
          <w:lang w:eastAsia="en-US"/>
        </w:rPr>
        <w:t xml:space="preserve"> </w:t>
      </w:r>
      <w:r w:rsidR="00E043F0" w:rsidRPr="00E043F0">
        <w:rPr>
          <w:rFonts w:ascii="Palatino Linotype" w:eastAsiaTheme="minorHAnsi" w:hAnsi="Palatino Linotype" w:cs="Arial"/>
          <w:b/>
          <w:bCs/>
          <w:lang w:eastAsia="en-US"/>
        </w:rPr>
        <w:t xml:space="preserve">veintiocho de junio </w:t>
      </w:r>
      <w:r w:rsidRPr="00A86565">
        <w:rPr>
          <w:rFonts w:ascii="Palatino Linotype" w:eastAsiaTheme="minorHAnsi" w:hAnsi="Palatino Linotype" w:cs="Arial"/>
          <w:b/>
          <w:lang w:eastAsia="en-US"/>
        </w:rPr>
        <w:t>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BD33446" w14:textId="77777777" w:rsidR="00350782" w:rsidRPr="00AE33E3" w:rsidRDefault="00350782" w:rsidP="00155B1B">
      <w:pPr>
        <w:spacing w:line="360" w:lineRule="auto"/>
        <w:jc w:val="both"/>
        <w:rPr>
          <w:rFonts w:ascii="Palatino Linotype" w:eastAsiaTheme="minorHAnsi" w:hAnsi="Palatino Linotype" w:cs="Arial"/>
          <w:b/>
          <w:lang w:eastAsia="en-US"/>
        </w:rPr>
      </w:pPr>
    </w:p>
    <w:p w14:paraId="30893E31" w14:textId="77777777"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QUINTO. De la etapa de manifestaciones y/o alegatos.</w:t>
      </w:r>
    </w:p>
    <w:p w14:paraId="1C23B2B2" w14:textId="63E16358" w:rsidR="00350782" w:rsidRPr="000B61B4" w:rsidRDefault="00797C6C" w:rsidP="00155B1B">
      <w:pPr>
        <w:spacing w:line="360" w:lineRule="auto"/>
        <w:jc w:val="both"/>
        <w:rPr>
          <w:rFonts w:ascii="Palatino Linotype" w:hAnsi="Palatino Linotype" w:cs="Arial"/>
        </w:rPr>
      </w:pPr>
      <w:r w:rsidRPr="00797C6C">
        <w:rPr>
          <w:rFonts w:ascii="Palatino Linotype" w:eastAsiaTheme="minorHAnsi" w:hAnsi="Palatino Linotype" w:cs="Arial"/>
          <w:lang w:eastAsia="en-US"/>
        </w:rPr>
        <w:t xml:space="preserve">Una vez transcurrido el término legal referido </w:t>
      </w:r>
      <w:r w:rsidRPr="00797C6C">
        <w:rPr>
          <w:rFonts w:ascii="Palatino Linotype" w:eastAsiaTheme="minorHAnsi" w:hAnsi="Palatino Linotype" w:cs="Arial"/>
          <w:b/>
          <w:bCs/>
          <w:lang w:eastAsia="en-US"/>
        </w:rPr>
        <w:t>El Sujeto Obligado</w:t>
      </w:r>
      <w:r w:rsidRPr="00797C6C">
        <w:rPr>
          <w:rFonts w:ascii="Palatino Linotype" w:eastAsiaTheme="minorHAnsi" w:hAnsi="Palatino Linotype" w:cs="Arial"/>
          <w:lang w:eastAsia="en-US"/>
        </w:rPr>
        <w:t xml:space="preserve"> omitió rendir su informe justificado</w:t>
      </w:r>
      <w:r>
        <w:rPr>
          <w:rFonts w:ascii="Palatino Linotype" w:eastAsiaTheme="minorHAnsi" w:hAnsi="Palatino Linotype" w:cs="Arial"/>
          <w:lang w:eastAsia="en-US"/>
        </w:rPr>
        <w:t>.</w:t>
      </w:r>
      <w:r w:rsidRPr="00797C6C">
        <w:rPr>
          <w:rFonts w:ascii="Palatino Linotype" w:eastAsiaTheme="minorHAnsi" w:hAnsi="Palatino Linotype" w:cs="Arial"/>
          <w:lang w:eastAsia="en-US"/>
        </w:rPr>
        <w:t xml:space="preserve"> </w:t>
      </w:r>
      <w:r w:rsidR="00350782">
        <w:rPr>
          <w:rFonts w:ascii="Palatino Linotype" w:hAnsi="Palatino Linotype" w:cs="Arial"/>
        </w:rPr>
        <w:t>Asimismo, se advierte qu</w:t>
      </w:r>
      <w:r w:rsidR="00350782" w:rsidRPr="000B61B4">
        <w:rPr>
          <w:rFonts w:ascii="Palatino Linotype" w:hAnsi="Palatino Linotype" w:cs="Arial"/>
        </w:rPr>
        <w:t xml:space="preserve">e </w:t>
      </w:r>
      <w:r w:rsidR="00C050A9">
        <w:rPr>
          <w:rFonts w:ascii="Palatino Linotype" w:hAnsi="Palatino Linotype" w:cs="Arial"/>
        </w:rPr>
        <w:t>e</w:t>
      </w:r>
      <w:r w:rsidR="00350782" w:rsidRPr="00C050A9">
        <w:rPr>
          <w:rFonts w:ascii="Palatino Linotype" w:hAnsi="Palatino Linotype" w:cs="Arial"/>
        </w:rPr>
        <w:t>l</w:t>
      </w:r>
      <w:r w:rsidR="00350782">
        <w:rPr>
          <w:rFonts w:ascii="Palatino Linotype" w:hAnsi="Palatino Linotype" w:cs="Arial"/>
          <w:b/>
        </w:rPr>
        <w:t xml:space="preserve"> </w:t>
      </w:r>
      <w:r w:rsidR="00350782" w:rsidRPr="000B61B4">
        <w:rPr>
          <w:rFonts w:ascii="Palatino Linotype" w:hAnsi="Palatino Linotype" w:cs="Arial"/>
          <w:b/>
        </w:rPr>
        <w:t>Recurrente</w:t>
      </w:r>
      <w:r w:rsidR="00350782" w:rsidRPr="000B61B4">
        <w:rPr>
          <w:rFonts w:ascii="Palatino Linotype" w:hAnsi="Palatino Linotype" w:cs="Arial"/>
        </w:rPr>
        <w:t xml:space="preserve">, </w:t>
      </w:r>
      <w:r w:rsidR="00350782">
        <w:rPr>
          <w:rFonts w:ascii="Palatino Linotype" w:hAnsi="Palatino Linotype" w:cs="Arial"/>
        </w:rPr>
        <w:t xml:space="preserve">no realizó alegatos, ni remitió </w:t>
      </w:r>
      <w:r w:rsidR="00350782" w:rsidRPr="000B61B4">
        <w:rPr>
          <w:rFonts w:ascii="Palatino Linotype" w:hAnsi="Palatino Linotype" w:cs="Arial"/>
        </w:rPr>
        <w:t>pruebas o manifestaciones.</w:t>
      </w:r>
    </w:p>
    <w:p w14:paraId="208B28CA" w14:textId="77777777" w:rsidR="00350782" w:rsidRDefault="00350782" w:rsidP="00155B1B">
      <w:pPr>
        <w:tabs>
          <w:tab w:val="left" w:pos="3206"/>
        </w:tabs>
        <w:spacing w:line="360" w:lineRule="auto"/>
        <w:jc w:val="both"/>
        <w:rPr>
          <w:rFonts w:ascii="Palatino Linotype" w:eastAsiaTheme="minorHAnsi" w:hAnsi="Palatino Linotype" w:cs="Arial"/>
          <w:b/>
          <w:sz w:val="28"/>
          <w:lang w:eastAsia="en-US"/>
        </w:rPr>
      </w:pPr>
    </w:p>
    <w:p w14:paraId="3867EBA2" w14:textId="5CBC4D4B" w:rsidR="00B261B5" w:rsidRDefault="00350782" w:rsidP="00155B1B">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SEXTO. </w:t>
      </w:r>
      <w:r w:rsidR="00B261B5">
        <w:rPr>
          <w:rFonts w:ascii="Palatino Linotype" w:eastAsiaTheme="minorHAnsi" w:hAnsi="Palatino Linotype" w:cs="Arial"/>
          <w:b/>
          <w:sz w:val="28"/>
          <w:lang w:eastAsia="en-US"/>
        </w:rPr>
        <w:t>De la Acumulación de recursos de revisión.</w:t>
      </w:r>
    </w:p>
    <w:p w14:paraId="3EEE1987" w14:textId="4F561D5E" w:rsidR="00B261B5" w:rsidRDefault="00B261B5" w:rsidP="00155B1B">
      <w:pPr>
        <w:tabs>
          <w:tab w:val="left" w:pos="3206"/>
        </w:tabs>
        <w:spacing w:line="360" w:lineRule="auto"/>
        <w:jc w:val="both"/>
        <w:rPr>
          <w:rFonts w:ascii="Palatino Linotype" w:eastAsiaTheme="minorHAnsi" w:hAnsi="Palatino Linotype" w:cs="Arial"/>
          <w:b/>
          <w:sz w:val="28"/>
          <w:lang w:eastAsia="en-US"/>
        </w:rPr>
      </w:pPr>
    </w:p>
    <w:p w14:paraId="71269142" w14:textId="43AB5615" w:rsidR="0038630E" w:rsidRPr="0038630E" w:rsidRDefault="0038630E" w:rsidP="0038630E">
      <w:pPr>
        <w:spacing w:line="360" w:lineRule="auto"/>
        <w:jc w:val="both"/>
        <w:rPr>
          <w:rFonts w:ascii="Palatino Linotype" w:hAnsi="Palatino Linotype" w:cs="Arial"/>
          <w:lang w:val="es-ES" w:eastAsia="es-ES"/>
        </w:rPr>
      </w:pPr>
      <w:r w:rsidRPr="0038630E">
        <w:rPr>
          <w:rFonts w:ascii="Palatino Linotype" w:hAnsi="Palatino Linotype" w:cs="Arial"/>
          <w:lang w:val="es-ES" w:eastAsia="es-ES"/>
        </w:rPr>
        <w:lastRenderedPageBreak/>
        <w:t xml:space="preserve">Posteriormente por acuerdo del Pleno del Instituto, en la </w:t>
      </w:r>
      <w:r w:rsidR="00156939">
        <w:rPr>
          <w:rFonts w:ascii="Palatino Linotype" w:hAnsi="Palatino Linotype" w:cs="Arial"/>
          <w:b/>
          <w:lang w:val="es-ES" w:eastAsia="es-ES"/>
        </w:rPr>
        <w:t>Vigésima Cuarta</w:t>
      </w:r>
      <w:r w:rsidRPr="0038630E">
        <w:rPr>
          <w:rFonts w:ascii="Palatino Linotype" w:hAnsi="Palatino Linotype" w:cs="Arial"/>
          <w:b/>
          <w:lang w:eastAsia="es-ES"/>
        </w:rPr>
        <w:t xml:space="preserve"> Sesión Ordinaria </w:t>
      </w:r>
      <w:r w:rsidRPr="0038630E">
        <w:rPr>
          <w:rFonts w:ascii="Palatino Linotype" w:hAnsi="Palatino Linotype" w:cs="Arial"/>
          <w:b/>
          <w:lang w:val="es-ES" w:eastAsia="es-ES"/>
        </w:rPr>
        <w:t>Sesión Ordinaria</w:t>
      </w:r>
      <w:r w:rsidRPr="0038630E">
        <w:rPr>
          <w:rFonts w:ascii="Palatino Linotype" w:hAnsi="Palatino Linotype" w:cs="Arial"/>
          <w:lang w:val="es-ES" w:eastAsia="es-ES"/>
        </w:rPr>
        <w:t xml:space="preserve"> de Pleno, de fecha </w:t>
      </w:r>
      <w:r w:rsidR="000349D3">
        <w:rPr>
          <w:rFonts w:ascii="Palatino Linotype" w:hAnsi="Palatino Linotype" w:cs="Arial"/>
          <w:b/>
          <w:lang w:val="es-ES" w:eastAsia="es-ES"/>
        </w:rPr>
        <w:t>tres de julio</w:t>
      </w:r>
      <w:r w:rsidRPr="0038630E">
        <w:rPr>
          <w:rFonts w:ascii="Palatino Linotype" w:hAnsi="Palatino Linotype" w:cs="Arial"/>
          <w:b/>
          <w:lang w:val="es-ES" w:eastAsia="es-ES"/>
        </w:rPr>
        <w:t xml:space="preserve"> de dos mil veinticuatro</w:t>
      </w:r>
      <w:r w:rsidRPr="0038630E">
        <w:rPr>
          <w:rFonts w:ascii="Palatino Linotype" w:hAnsi="Palatino Linotype" w:cs="Arial"/>
          <w:lang w:val="es-ES" w:eastAsia="es-ES"/>
        </w:rPr>
        <w:t xml:space="preserve">, se determinó acumular los recursos de revisión en estudio, ya que existe identidad del solicitante, del </w:t>
      </w:r>
      <w:r w:rsidRPr="0038630E">
        <w:rPr>
          <w:rFonts w:ascii="Palatino Linotype" w:hAnsi="Palatino Linotype" w:cs="Arial"/>
          <w:b/>
          <w:lang w:val="es-ES" w:eastAsia="es-ES"/>
        </w:rPr>
        <w:t>Sujeto Obligado</w:t>
      </w:r>
      <w:r w:rsidRPr="0038630E">
        <w:rPr>
          <w:rFonts w:ascii="Palatino Linotype" w:hAnsi="Palatino Linotype" w:cs="Arial"/>
          <w:lang w:val="es-ES" w:eastAsia="es-ES"/>
        </w:rPr>
        <w:t xml:space="preserve"> y similitud de causas y objeto de solicitud.</w:t>
      </w:r>
    </w:p>
    <w:p w14:paraId="6F9F9453" w14:textId="77777777" w:rsidR="0038630E" w:rsidRPr="0038630E" w:rsidRDefault="0038630E" w:rsidP="0038630E">
      <w:pPr>
        <w:spacing w:line="360" w:lineRule="auto"/>
        <w:jc w:val="both"/>
        <w:rPr>
          <w:rFonts w:ascii="Palatino Linotype" w:hAnsi="Palatino Linotype" w:cs="Arial"/>
          <w:lang w:val="es-ES" w:eastAsia="es-ES"/>
        </w:rPr>
      </w:pPr>
    </w:p>
    <w:p w14:paraId="580A1E06" w14:textId="77777777" w:rsidR="0038630E" w:rsidRPr="0038630E" w:rsidRDefault="0038630E" w:rsidP="0038630E">
      <w:pPr>
        <w:spacing w:line="360" w:lineRule="auto"/>
        <w:jc w:val="both"/>
        <w:rPr>
          <w:rFonts w:ascii="Palatino Linotype" w:eastAsiaTheme="minorHAnsi" w:hAnsi="Palatino Linotype" w:cstheme="minorBidi"/>
          <w:lang w:eastAsia="en-US"/>
        </w:rPr>
      </w:pPr>
      <w:r w:rsidRPr="0038630E">
        <w:rPr>
          <w:rFonts w:ascii="Palatino Linotype" w:eastAsiaTheme="minorHAnsi" w:hAnsi="Palatino Linotype" w:cstheme="minorBidi"/>
          <w:lang w:eastAsia="en-US"/>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72EBF59" w14:textId="77777777" w:rsidR="0038630E" w:rsidRPr="0038630E" w:rsidRDefault="0038630E" w:rsidP="0038630E">
      <w:pPr>
        <w:rPr>
          <w:rFonts w:ascii="Palatino Linotype" w:eastAsiaTheme="minorHAnsi" w:hAnsi="Palatino Linotype" w:cstheme="minorBidi"/>
          <w:sz w:val="18"/>
          <w:szCs w:val="22"/>
          <w:lang w:eastAsia="en-US"/>
        </w:rPr>
      </w:pPr>
    </w:p>
    <w:p w14:paraId="776F73C6" w14:textId="77777777" w:rsidR="0038630E" w:rsidRPr="0038630E" w:rsidRDefault="0038630E" w:rsidP="0038630E">
      <w:pPr>
        <w:ind w:left="851" w:right="851"/>
        <w:jc w:val="both"/>
        <w:rPr>
          <w:rFonts w:ascii="Palatino Linotype" w:eastAsiaTheme="minorHAnsi" w:hAnsi="Palatino Linotype" w:cstheme="minorBidi"/>
          <w:i/>
          <w:sz w:val="22"/>
          <w:lang w:eastAsia="en-US"/>
        </w:rPr>
      </w:pPr>
      <w:r w:rsidRPr="0038630E">
        <w:rPr>
          <w:rFonts w:ascii="Palatino Linotype" w:eastAsiaTheme="minorHAnsi" w:hAnsi="Palatino Linotype" w:cstheme="minorBidi"/>
          <w:i/>
          <w:sz w:val="22"/>
          <w:lang w:eastAsia="en-US"/>
        </w:rPr>
        <w:t>“</w:t>
      </w:r>
      <w:r w:rsidRPr="0038630E">
        <w:rPr>
          <w:rFonts w:ascii="Palatino Linotype" w:eastAsiaTheme="minorHAnsi" w:hAnsi="Palatino Linotype" w:cstheme="minorBidi"/>
          <w:b/>
          <w:i/>
          <w:sz w:val="22"/>
          <w:lang w:eastAsia="en-US"/>
        </w:rPr>
        <w:t>Artículo 195.</w:t>
      </w:r>
      <w:r w:rsidRPr="0038630E">
        <w:rPr>
          <w:rFonts w:ascii="Palatino Linotype" w:eastAsiaTheme="minorHAnsi" w:hAnsi="Palatino Linotype" w:cstheme="minorBidi"/>
          <w:i/>
          <w:sz w:val="22"/>
          <w:lang w:eastAsia="en-US"/>
        </w:rPr>
        <w:t xml:space="preserve"> En la tramitación del recurso de revisión se aplicarán supletoriamente las disposiciones contenidas en el </w:t>
      </w:r>
      <w:r w:rsidRPr="0038630E">
        <w:rPr>
          <w:rFonts w:ascii="Palatino Linotype" w:eastAsiaTheme="minorHAnsi" w:hAnsi="Palatino Linotype" w:cstheme="minorBidi"/>
          <w:b/>
          <w:i/>
          <w:sz w:val="22"/>
          <w:u w:val="single"/>
          <w:lang w:eastAsia="en-US"/>
        </w:rPr>
        <w:t>Código de Procedimientos Administrativos del Estado de México</w:t>
      </w:r>
      <w:r w:rsidRPr="0038630E">
        <w:rPr>
          <w:rFonts w:ascii="Palatino Linotype" w:eastAsiaTheme="minorHAnsi" w:hAnsi="Palatino Linotype" w:cstheme="minorBidi"/>
          <w:i/>
          <w:sz w:val="22"/>
          <w:lang w:eastAsia="en-US"/>
        </w:rPr>
        <w:t>.”</w:t>
      </w:r>
    </w:p>
    <w:p w14:paraId="09B966D9" w14:textId="77777777" w:rsidR="0038630E" w:rsidRPr="0038630E" w:rsidRDefault="0038630E" w:rsidP="0038630E">
      <w:pPr>
        <w:ind w:left="851" w:right="851"/>
        <w:jc w:val="both"/>
        <w:rPr>
          <w:rFonts w:ascii="Palatino Linotype" w:eastAsiaTheme="minorHAnsi" w:hAnsi="Palatino Linotype" w:cstheme="minorBidi"/>
          <w:i/>
          <w:sz w:val="22"/>
          <w:lang w:eastAsia="en-US"/>
        </w:rPr>
      </w:pPr>
    </w:p>
    <w:p w14:paraId="28AB464F" w14:textId="77777777" w:rsidR="0038630E" w:rsidRPr="0038630E" w:rsidRDefault="0038630E" w:rsidP="0038630E">
      <w:pPr>
        <w:ind w:left="851" w:right="851"/>
        <w:jc w:val="both"/>
        <w:rPr>
          <w:rFonts w:ascii="Palatino Linotype" w:eastAsiaTheme="minorHAnsi" w:hAnsi="Palatino Linotype" w:cstheme="minorBidi"/>
          <w:i/>
          <w:sz w:val="22"/>
          <w:lang w:eastAsia="en-US"/>
        </w:rPr>
      </w:pPr>
      <w:r w:rsidRPr="0038630E">
        <w:rPr>
          <w:rFonts w:ascii="Palatino Linotype" w:eastAsiaTheme="minorHAnsi" w:hAnsi="Palatino Linotype" w:cstheme="minorBidi"/>
          <w:i/>
          <w:sz w:val="22"/>
          <w:lang w:eastAsia="en-US"/>
        </w:rPr>
        <w:t>“</w:t>
      </w:r>
      <w:r w:rsidRPr="0038630E">
        <w:rPr>
          <w:rFonts w:ascii="Palatino Linotype" w:eastAsiaTheme="minorHAnsi" w:hAnsi="Palatino Linotype" w:cstheme="minorBidi"/>
          <w:b/>
          <w:i/>
          <w:sz w:val="22"/>
          <w:lang w:eastAsia="en-US"/>
        </w:rPr>
        <w:t>Artículo 18.</w:t>
      </w:r>
      <w:r w:rsidRPr="0038630E">
        <w:rPr>
          <w:rFonts w:ascii="Palatino Linotype" w:eastAsiaTheme="minorHAnsi" w:hAnsi="Palatino Linotype" w:cstheme="minorBidi"/>
          <w:i/>
          <w:sz w:val="22"/>
          <w:lang w:eastAsia="en-US"/>
        </w:rPr>
        <w:t xml:space="preserve"> </w:t>
      </w:r>
      <w:r w:rsidRPr="0038630E">
        <w:rPr>
          <w:rFonts w:ascii="Palatino Linotype" w:eastAsiaTheme="minorHAnsi" w:hAnsi="Palatino Linotype" w:cstheme="minorBidi"/>
          <w:b/>
          <w:i/>
          <w:sz w:val="22"/>
          <w:u w:val="single"/>
          <w:lang w:eastAsia="en-US"/>
        </w:rPr>
        <w:t>La autoridad administrativa</w:t>
      </w:r>
      <w:r w:rsidRPr="0038630E">
        <w:rPr>
          <w:rFonts w:ascii="Palatino Linotype" w:eastAsiaTheme="minorHAnsi" w:hAnsi="Palatino Linotype" w:cstheme="minorBidi"/>
          <w:i/>
          <w:sz w:val="22"/>
          <w:lang w:eastAsia="en-US"/>
        </w:rPr>
        <w:t xml:space="preserve"> o el Tribunal </w:t>
      </w:r>
      <w:r w:rsidRPr="0038630E">
        <w:rPr>
          <w:rFonts w:ascii="Palatino Linotype" w:eastAsiaTheme="minorHAnsi" w:hAnsi="Palatino Linotype" w:cstheme="minorBidi"/>
          <w:b/>
          <w:i/>
          <w:sz w:val="22"/>
          <w:u w:val="single"/>
          <w:lang w:eastAsia="en-US"/>
        </w:rPr>
        <w:t>acordarán la acumulación</w:t>
      </w:r>
      <w:r w:rsidRPr="0038630E">
        <w:rPr>
          <w:rFonts w:ascii="Palatino Linotype" w:eastAsiaTheme="minorHAnsi" w:hAnsi="Palatino Linotype" w:cstheme="minorBidi"/>
          <w:i/>
          <w:sz w:val="22"/>
          <w:lang w:eastAsia="en-US"/>
        </w:rPr>
        <w:t xml:space="preserve"> de los expedientes del procedimiento y proceso administrativo que ante ellos se sigan</w:t>
      </w:r>
      <w:r w:rsidRPr="0038630E">
        <w:rPr>
          <w:rFonts w:ascii="Palatino Linotype" w:eastAsiaTheme="minorHAnsi" w:hAnsi="Palatino Linotype" w:cstheme="minorBidi"/>
          <w:b/>
          <w:i/>
          <w:sz w:val="22"/>
          <w:u w:val="single"/>
          <w:lang w:eastAsia="en-US"/>
        </w:rPr>
        <w:t>, de oficio</w:t>
      </w:r>
      <w:r w:rsidRPr="0038630E">
        <w:rPr>
          <w:rFonts w:ascii="Palatino Linotype" w:eastAsiaTheme="minorHAnsi" w:hAnsi="Palatino Linotype" w:cstheme="minorBidi"/>
          <w:i/>
          <w:sz w:val="22"/>
          <w:lang w:eastAsia="en-US"/>
        </w:rPr>
        <w:t xml:space="preserve"> o a petición de parte, </w:t>
      </w:r>
      <w:r w:rsidRPr="0038630E">
        <w:rPr>
          <w:rFonts w:ascii="Palatino Linotype" w:eastAsiaTheme="minorHAnsi" w:hAnsi="Palatino Linotype" w:cstheme="minorBidi"/>
          <w:b/>
          <w:i/>
          <w:sz w:val="22"/>
          <w:u w:val="single"/>
          <w:lang w:eastAsia="en-US"/>
        </w:rPr>
        <w:t>cuando las partes o los actos administrativos sean iguales, se trate de actos conexos o resulte conveniente el trámite unificado de los asuntos</w:t>
      </w:r>
      <w:r w:rsidRPr="0038630E">
        <w:rPr>
          <w:rFonts w:ascii="Palatino Linotype" w:eastAsiaTheme="minorHAnsi" w:hAnsi="Palatino Linotype" w:cstheme="minorBidi"/>
          <w:i/>
          <w:sz w:val="22"/>
          <w:lang w:eastAsia="en-US"/>
        </w:rPr>
        <w:t>, para evitar la emisión de resoluciones contradictorias. La misma regla se aplicará, en lo conducente, para la separación de los expedientes.”</w:t>
      </w:r>
    </w:p>
    <w:p w14:paraId="4DB5165F" w14:textId="77777777" w:rsidR="0038630E" w:rsidRPr="0038630E" w:rsidRDefault="0038630E" w:rsidP="0038630E">
      <w:pPr>
        <w:spacing w:line="360" w:lineRule="auto"/>
        <w:jc w:val="both"/>
        <w:rPr>
          <w:rFonts w:ascii="Palatino Linotype" w:eastAsiaTheme="minorHAnsi" w:hAnsi="Palatino Linotype" w:cs="Arial"/>
          <w:b/>
          <w:sz w:val="28"/>
          <w:szCs w:val="22"/>
          <w:lang w:eastAsia="en-US"/>
        </w:rPr>
      </w:pPr>
    </w:p>
    <w:p w14:paraId="15A883DC" w14:textId="16D27E32" w:rsidR="00350782" w:rsidRPr="00037B15" w:rsidRDefault="00B261B5" w:rsidP="00155B1B">
      <w:pPr>
        <w:tabs>
          <w:tab w:val="left" w:pos="3206"/>
        </w:tabs>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 xml:space="preserve">SÉPTIMO. </w:t>
      </w:r>
      <w:r w:rsidR="00350782" w:rsidRPr="00037B15">
        <w:rPr>
          <w:rFonts w:ascii="Palatino Linotype" w:eastAsiaTheme="minorHAnsi" w:hAnsi="Palatino Linotype" w:cs="Arial"/>
          <w:b/>
          <w:sz w:val="28"/>
          <w:lang w:eastAsia="en-US"/>
        </w:rPr>
        <w:t>Del cierre de instrucción.</w:t>
      </w:r>
      <w:r w:rsidR="00350782" w:rsidRPr="00037B15">
        <w:rPr>
          <w:rFonts w:ascii="Palatino Linotype" w:eastAsiaTheme="minorHAnsi" w:hAnsi="Palatino Linotype" w:cs="Arial"/>
          <w:b/>
          <w:sz w:val="28"/>
          <w:lang w:eastAsia="en-US"/>
        </w:rPr>
        <w:tab/>
      </w:r>
    </w:p>
    <w:p w14:paraId="7CD7446B" w14:textId="7131CE59" w:rsidR="00350782" w:rsidRPr="00037B15" w:rsidRDefault="00350782" w:rsidP="00155B1B">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6A0005">
        <w:rPr>
          <w:rFonts w:ascii="Palatino Linotype" w:eastAsiaTheme="minorHAnsi" w:hAnsi="Palatino Linotype" w:cs="Arial"/>
          <w:b/>
          <w:lang w:eastAsia="en-US"/>
        </w:rPr>
        <w:t>cinc</w:t>
      </w:r>
      <w:r>
        <w:rPr>
          <w:rFonts w:ascii="Palatino Linotype" w:eastAsiaTheme="minorHAnsi" w:hAnsi="Palatino Linotype" w:cs="Arial"/>
          <w:b/>
          <w:lang w:eastAsia="en-US"/>
        </w:rPr>
        <w:t xml:space="preserve">o </w:t>
      </w:r>
      <w:r w:rsidRPr="00C031B6">
        <w:rPr>
          <w:rFonts w:ascii="Palatino Linotype" w:eastAsiaTheme="minorHAnsi" w:hAnsi="Palatino Linotype" w:cs="Arial"/>
          <w:b/>
          <w:lang w:eastAsia="en-US"/>
        </w:rPr>
        <w:t xml:space="preserve">de </w:t>
      </w:r>
      <w:r w:rsidR="008525A7">
        <w:rPr>
          <w:rFonts w:ascii="Palatino Linotype" w:eastAsiaTheme="minorHAnsi" w:hAnsi="Palatino Linotype" w:cs="Arial"/>
          <w:b/>
          <w:lang w:eastAsia="en-US"/>
        </w:rPr>
        <w:t>agosto</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6968B13C" w14:textId="77777777" w:rsidR="00350782" w:rsidRDefault="00350782" w:rsidP="00155B1B">
      <w:pPr>
        <w:spacing w:line="360" w:lineRule="auto"/>
        <w:jc w:val="both"/>
        <w:rPr>
          <w:rFonts w:ascii="Palatino Linotype" w:eastAsiaTheme="minorHAnsi" w:hAnsi="Palatino Linotype" w:cs="Arial"/>
          <w:lang w:eastAsia="en-US"/>
        </w:rPr>
      </w:pPr>
    </w:p>
    <w:p w14:paraId="70642814" w14:textId="77777777" w:rsidR="00350782" w:rsidRPr="00C220D0" w:rsidRDefault="00350782" w:rsidP="00155B1B">
      <w:pPr>
        <w:pStyle w:val="Sinespaciado"/>
        <w:spacing w:line="360" w:lineRule="auto"/>
        <w:jc w:val="both"/>
        <w:rPr>
          <w:rFonts w:ascii="Palatino Linotype" w:hAnsi="Palatino Linotype" w:cs="Arial"/>
          <w:b/>
          <w:sz w:val="28"/>
          <w:szCs w:val="28"/>
        </w:rPr>
      </w:pPr>
      <w:r>
        <w:rPr>
          <w:rFonts w:ascii="Palatino Linotype" w:hAnsi="Palatino Linotype" w:cs="Arial"/>
          <w:b/>
          <w:sz w:val="28"/>
        </w:rPr>
        <w:lastRenderedPageBreak/>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584427AC" w14:textId="4938D190" w:rsidR="002A7EEC" w:rsidRPr="002A7EEC" w:rsidRDefault="002A7EEC" w:rsidP="002A7EEC">
      <w:pPr>
        <w:spacing w:line="360" w:lineRule="auto"/>
        <w:jc w:val="both"/>
        <w:rPr>
          <w:rFonts w:ascii="Palatino Linotype" w:eastAsiaTheme="minorHAnsi" w:hAnsi="Palatino Linotype" w:cs="Arial"/>
          <w:lang w:eastAsia="en-US"/>
        </w:rPr>
      </w:pPr>
      <w:r w:rsidRPr="002A7EEC">
        <w:rPr>
          <w:rFonts w:ascii="Palatino Linotype" w:eastAsiaTheme="minorHAnsi" w:hAnsi="Palatino Linotype" w:cs="Arial"/>
          <w:lang w:eastAsia="en-US"/>
        </w:rPr>
        <w:t xml:space="preserve">De las constancias que integran el expediente electrónico, se advierte que han transcurrido los términos de Ley, para la emisión de la resolución en el presente recurso de revisión, por lo que </w:t>
      </w:r>
      <w:r w:rsidRPr="000954F1">
        <w:rPr>
          <w:rFonts w:ascii="Palatino Linotype" w:eastAsiaTheme="minorHAnsi" w:hAnsi="Palatino Linotype" w:cs="Arial"/>
          <w:lang w:eastAsia="en-US"/>
        </w:rPr>
        <w:t xml:space="preserve">en fecha </w:t>
      </w:r>
      <w:r w:rsidRPr="000954F1">
        <w:rPr>
          <w:rFonts w:ascii="Palatino Linotype" w:eastAsiaTheme="minorHAnsi" w:hAnsi="Palatino Linotype" w:cs="Arial"/>
          <w:color w:val="000000" w:themeColor="text1"/>
          <w:lang w:eastAsia="en-US"/>
        </w:rPr>
        <w:t>veintiséis de agosto</w:t>
      </w:r>
      <w:r w:rsidRPr="002A7EEC">
        <w:rPr>
          <w:rFonts w:ascii="Palatino Linotype" w:eastAsiaTheme="minorHAnsi" w:hAnsi="Palatino Linotype" w:cs="Arial"/>
          <w:color w:val="000000" w:themeColor="text1"/>
          <w:lang w:eastAsia="en-US"/>
        </w:rPr>
        <w:t xml:space="preserve"> de dos mil veinticuatro</w:t>
      </w:r>
      <w:r w:rsidRPr="002A7EEC">
        <w:rPr>
          <w:rFonts w:ascii="Palatino Linotype" w:eastAsiaTheme="minorHAnsi" w:hAnsi="Palatino Linotype" w:cs="Arial"/>
          <w:lang w:eastAsia="en-US"/>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9B2C9E6" w14:textId="77777777" w:rsidR="002A7EEC" w:rsidRPr="002A7EEC" w:rsidRDefault="002A7EEC" w:rsidP="002A7EEC">
      <w:pPr>
        <w:spacing w:line="360" w:lineRule="auto"/>
        <w:jc w:val="both"/>
        <w:rPr>
          <w:rFonts w:ascii="Palatino Linotype" w:eastAsiaTheme="minorHAnsi" w:hAnsi="Palatino Linotype" w:cs="Arial"/>
          <w:lang w:eastAsia="en-US"/>
        </w:rPr>
      </w:pPr>
    </w:p>
    <w:p w14:paraId="6AF86347"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6059C1E" w14:textId="77777777" w:rsidR="002A7EEC" w:rsidRPr="002A7EEC" w:rsidRDefault="002A7EEC" w:rsidP="002A7EEC">
      <w:pPr>
        <w:spacing w:line="360" w:lineRule="auto"/>
        <w:ind w:right="49"/>
        <w:jc w:val="both"/>
        <w:rPr>
          <w:rFonts w:ascii="Palatino Linotype" w:hAnsi="Palatino Linotype" w:cs="Arial"/>
          <w:lang w:val="es-ES" w:eastAsia="es-ES"/>
        </w:rPr>
      </w:pPr>
    </w:p>
    <w:p w14:paraId="30431885"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9107631" w14:textId="77777777" w:rsidR="002A7EEC" w:rsidRPr="002A7EEC" w:rsidRDefault="002A7EEC" w:rsidP="002A7EEC">
      <w:pPr>
        <w:spacing w:line="360" w:lineRule="auto"/>
        <w:ind w:right="49"/>
        <w:jc w:val="both"/>
        <w:rPr>
          <w:rFonts w:ascii="Palatino Linotype" w:hAnsi="Palatino Linotype" w:cs="Arial"/>
          <w:lang w:val="es-ES" w:eastAsia="es-ES"/>
        </w:rPr>
      </w:pPr>
    </w:p>
    <w:p w14:paraId="27930168"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 xml:space="preserve">Así, en términos de lo que establecen los artículos 8.1 y 25 de la Convención Americana sobre Derechos Humanos, los recursos deben ser sencillos y resolverse en el menor </w:t>
      </w:r>
      <w:r w:rsidRPr="002A7EEC">
        <w:rPr>
          <w:rFonts w:ascii="Palatino Linotype" w:hAnsi="Palatino Linotype" w:cs="Arial"/>
          <w:lang w:val="es-ES" w:eastAsia="es-ES"/>
        </w:rPr>
        <w:lastRenderedPageBreak/>
        <w:t>tiempo posible, tomando en consideración la dilación total del procedimiento; esto es, en un plazo razonable.</w:t>
      </w:r>
    </w:p>
    <w:p w14:paraId="4DA9B0D2"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1F1516B" w14:textId="77777777" w:rsidR="002A7EEC" w:rsidRPr="002A7EEC" w:rsidRDefault="002A7EEC" w:rsidP="002A7EEC">
      <w:pPr>
        <w:spacing w:line="360" w:lineRule="auto"/>
        <w:ind w:right="49"/>
        <w:jc w:val="both"/>
        <w:rPr>
          <w:rFonts w:ascii="Palatino Linotype" w:hAnsi="Palatino Linotype" w:cs="Arial"/>
          <w:lang w:val="es-ES" w:eastAsia="es-ES"/>
        </w:rPr>
      </w:pPr>
    </w:p>
    <w:p w14:paraId="21CD2348"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55CF377B"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 xml:space="preserve"> </w:t>
      </w:r>
    </w:p>
    <w:p w14:paraId="09904E9E" w14:textId="77777777" w:rsidR="002A7EEC" w:rsidRPr="002A7EEC" w:rsidRDefault="002A7EEC" w:rsidP="002A7EEC">
      <w:pPr>
        <w:spacing w:line="360" w:lineRule="auto"/>
        <w:ind w:left="993" w:right="49" w:hanging="426"/>
        <w:jc w:val="both"/>
        <w:rPr>
          <w:rFonts w:ascii="Palatino Linotype" w:hAnsi="Palatino Linotype" w:cs="Arial"/>
          <w:lang w:val="es-ES" w:eastAsia="es-ES"/>
        </w:rPr>
      </w:pPr>
      <w:r w:rsidRPr="002A7EEC">
        <w:rPr>
          <w:rFonts w:ascii="Palatino Linotype" w:hAnsi="Palatino Linotype" w:cs="Arial"/>
          <w:b/>
          <w:lang w:val="es-ES" w:eastAsia="es-ES"/>
        </w:rPr>
        <w:t xml:space="preserve">a) </w:t>
      </w:r>
      <w:r w:rsidRPr="002A7EEC">
        <w:rPr>
          <w:rFonts w:ascii="Palatino Linotype" w:hAnsi="Palatino Linotype" w:cs="Arial"/>
          <w:b/>
          <w:lang w:val="es-ES" w:eastAsia="es-ES"/>
        </w:rPr>
        <w:tab/>
        <w:t>Complejidad del asunto:</w:t>
      </w:r>
      <w:r w:rsidRPr="002A7EEC">
        <w:rPr>
          <w:rFonts w:ascii="Palatino Linotype" w:hAnsi="Palatino Linotype" w:cs="Arial"/>
          <w:lang w:val="es-ES" w:eastAsia="es-ES"/>
        </w:rPr>
        <w:t xml:space="preserve"> La complejidad de la prueba, la pluralidad de sujetos procesales, el tiempo transcurrido, las características y contexto del recurso.</w:t>
      </w:r>
    </w:p>
    <w:p w14:paraId="0024AA37" w14:textId="77777777" w:rsidR="002A7EEC" w:rsidRPr="002A7EEC" w:rsidRDefault="002A7EEC" w:rsidP="002A7EEC">
      <w:pPr>
        <w:spacing w:line="360" w:lineRule="auto"/>
        <w:ind w:left="993" w:right="49" w:hanging="426"/>
        <w:jc w:val="both"/>
        <w:rPr>
          <w:rFonts w:ascii="Palatino Linotype" w:hAnsi="Palatino Linotype" w:cs="Arial"/>
          <w:lang w:val="es-ES" w:eastAsia="es-ES"/>
        </w:rPr>
      </w:pPr>
      <w:r w:rsidRPr="002A7EEC">
        <w:rPr>
          <w:rFonts w:ascii="Palatino Linotype" w:hAnsi="Palatino Linotype" w:cs="Arial"/>
          <w:b/>
          <w:lang w:val="es-ES" w:eastAsia="es-ES"/>
        </w:rPr>
        <w:t xml:space="preserve">b) </w:t>
      </w:r>
      <w:r w:rsidRPr="002A7EEC">
        <w:rPr>
          <w:rFonts w:ascii="Palatino Linotype" w:hAnsi="Palatino Linotype" w:cs="Arial"/>
          <w:b/>
          <w:lang w:val="es-ES" w:eastAsia="es-ES"/>
        </w:rPr>
        <w:tab/>
        <w:t>Actividad Procesal del interesado:</w:t>
      </w:r>
      <w:r w:rsidRPr="002A7EEC">
        <w:rPr>
          <w:rFonts w:ascii="Palatino Linotype" w:hAnsi="Palatino Linotype" w:cs="Arial"/>
          <w:lang w:val="es-ES" w:eastAsia="es-ES"/>
        </w:rPr>
        <w:t xml:space="preserve"> Acciones u omisiones del interesado.</w:t>
      </w:r>
    </w:p>
    <w:p w14:paraId="19A2B6E8" w14:textId="77777777" w:rsidR="002A7EEC" w:rsidRPr="002A7EEC" w:rsidRDefault="002A7EEC" w:rsidP="002A7EEC">
      <w:pPr>
        <w:spacing w:line="360" w:lineRule="auto"/>
        <w:ind w:left="993" w:right="49" w:hanging="426"/>
        <w:jc w:val="both"/>
        <w:rPr>
          <w:rFonts w:ascii="Palatino Linotype" w:hAnsi="Palatino Linotype" w:cs="Arial"/>
          <w:lang w:val="es-ES" w:eastAsia="es-ES"/>
        </w:rPr>
      </w:pPr>
      <w:r w:rsidRPr="002A7EEC">
        <w:rPr>
          <w:rFonts w:ascii="Palatino Linotype" w:hAnsi="Palatino Linotype" w:cs="Arial"/>
          <w:b/>
          <w:lang w:val="es-ES" w:eastAsia="es-ES"/>
        </w:rPr>
        <w:t xml:space="preserve">c) </w:t>
      </w:r>
      <w:r w:rsidRPr="002A7EEC">
        <w:rPr>
          <w:rFonts w:ascii="Palatino Linotype" w:hAnsi="Palatino Linotype" w:cs="Arial"/>
          <w:b/>
          <w:lang w:val="es-ES" w:eastAsia="es-ES"/>
        </w:rPr>
        <w:tab/>
        <w:t>Conducta de la Autoridad:</w:t>
      </w:r>
      <w:r w:rsidRPr="002A7EEC">
        <w:rPr>
          <w:rFonts w:ascii="Palatino Linotype" w:hAnsi="Palatino Linotype" w:cs="Arial"/>
          <w:lang w:val="es-ES" w:eastAsia="es-ES"/>
        </w:rPr>
        <w:t xml:space="preserve"> Las Acciones u omisiones realizadas en el procedimiento. Así como si la autoridad actuó con la debida diligencia.</w:t>
      </w:r>
    </w:p>
    <w:p w14:paraId="124F9B3B" w14:textId="77777777" w:rsidR="002A7EEC" w:rsidRPr="002A7EEC" w:rsidRDefault="002A7EEC" w:rsidP="002A7EEC">
      <w:pPr>
        <w:spacing w:line="360" w:lineRule="auto"/>
        <w:ind w:left="993" w:right="49" w:hanging="426"/>
        <w:jc w:val="both"/>
        <w:rPr>
          <w:rFonts w:ascii="Palatino Linotype" w:hAnsi="Palatino Linotype" w:cs="Arial"/>
          <w:lang w:val="es-ES" w:eastAsia="es-ES"/>
        </w:rPr>
      </w:pPr>
      <w:r w:rsidRPr="002A7EEC">
        <w:rPr>
          <w:rFonts w:ascii="Palatino Linotype" w:hAnsi="Palatino Linotype" w:cs="Arial"/>
          <w:b/>
          <w:lang w:val="es-ES" w:eastAsia="es-ES"/>
        </w:rPr>
        <w:t xml:space="preserve">d) </w:t>
      </w:r>
      <w:r w:rsidRPr="002A7EEC">
        <w:rPr>
          <w:rFonts w:ascii="Palatino Linotype" w:hAnsi="Palatino Linotype" w:cs="Arial"/>
          <w:b/>
          <w:lang w:val="es-ES" w:eastAsia="es-ES"/>
        </w:rPr>
        <w:tab/>
        <w:t>La afectación generada en la situación jurídica de la persona involucrada en el proceso:</w:t>
      </w:r>
      <w:r w:rsidRPr="002A7EEC">
        <w:rPr>
          <w:rFonts w:ascii="Palatino Linotype" w:hAnsi="Palatino Linotype" w:cs="Arial"/>
          <w:lang w:val="es-ES" w:eastAsia="es-ES"/>
        </w:rPr>
        <w:t xml:space="preserve"> Violación a sus derechos humanos.</w:t>
      </w:r>
    </w:p>
    <w:p w14:paraId="1302EA14" w14:textId="77777777" w:rsidR="002A7EEC" w:rsidRPr="002A7EEC" w:rsidRDefault="002A7EEC" w:rsidP="002A7EEC">
      <w:pPr>
        <w:spacing w:line="360" w:lineRule="auto"/>
        <w:ind w:right="49"/>
        <w:jc w:val="both"/>
        <w:rPr>
          <w:rFonts w:ascii="Palatino Linotype" w:hAnsi="Palatino Linotype" w:cs="Arial"/>
          <w:lang w:val="es-ES" w:eastAsia="es-ES"/>
        </w:rPr>
      </w:pPr>
    </w:p>
    <w:p w14:paraId="71DABD69"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A7EEC">
        <w:rPr>
          <w:rFonts w:ascii="Palatino Linotype" w:hAnsi="Palatino Linotype" w:cs="Arial"/>
          <w:lang w:val="es-ES" w:eastAsia="es-ES"/>
        </w:rPr>
        <w:lastRenderedPageBreak/>
        <w:t>considerarse normal, debe concluirse que es una excluyente de responsabilidad en relación con la actuación del funcionario, como ha acontecido en el caso que nos ocupa.</w:t>
      </w:r>
    </w:p>
    <w:p w14:paraId="6FA167B9" w14:textId="77777777" w:rsidR="002A7EEC" w:rsidRPr="002A7EEC" w:rsidRDefault="002A7EEC" w:rsidP="002A7EEC">
      <w:pPr>
        <w:spacing w:line="360" w:lineRule="auto"/>
        <w:ind w:right="49"/>
        <w:jc w:val="both"/>
        <w:rPr>
          <w:rFonts w:ascii="Palatino Linotype" w:hAnsi="Palatino Linotype" w:cs="Arial"/>
          <w:lang w:val="es-ES" w:eastAsia="es-ES"/>
        </w:rPr>
      </w:pPr>
    </w:p>
    <w:p w14:paraId="1E151CEB"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Argumento que encuentra sustento en la jurisprudencia P</w:t>
      </w:r>
      <w:proofErr w:type="gramStart"/>
      <w:r w:rsidRPr="002A7EEC">
        <w:rPr>
          <w:rFonts w:ascii="Palatino Linotype" w:hAnsi="Palatino Linotype" w:cs="Arial"/>
          <w:lang w:val="es-ES" w:eastAsia="es-ES"/>
        </w:rPr>
        <w:t>./</w:t>
      </w:r>
      <w:proofErr w:type="gramEnd"/>
      <w:r w:rsidRPr="002A7EEC">
        <w:rPr>
          <w:rFonts w:ascii="Palatino Linotype" w:hAnsi="Palatino Linotype" w:cs="Arial"/>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2B032ED3" w14:textId="77777777" w:rsidR="002A7EEC" w:rsidRPr="002A7EEC" w:rsidRDefault="002A7EEC" w:rsidP="002A7EEC">
      <w:pPr>
        <w:spacing w:line="360" w:lineRule="auto"/>
        <w:ind w:right="49"/>
        <w:jc w:val="both"/>
        <w:rPr>
          <w:rFonts w:ascii="Palatino Linotype" w:hAnsi="Palatino Linotype" w:cs="Arial"/>
          <w:lang w:val="es-ES" w:eastAsia="es-ES"/>
        </w:rPr>
      </w:pPr>
    </w:p>
    <w:p w14:paraId="34282B1F"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0B0F45" w14:textId="77777777" w:rsidR="002A7EEC" w:rsidRPr="002A7EEC" w:rsidRDefault="002A7EEC" w:rsidP="002A7EEC">
      <w:pPr>
        <w:spacing w:line="360" w:lineRule="auto"/>
        <w:ind w:right="49"/>
        <w:jc w:val="both"/>
        <w:rPr>
          <w:rFonts w:ascii="Palatino Linotype" w:hAnsi="Palatino Linotype" w:cs="Arial"/>
          <w:lang w:val="es-ES" w:eastAsia="es-ES"/>
        </w:rPr>
      </w:pPr>
    </w:p>
    <w:p w14:paraId="375576B9"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lastRenderedPageBreak/>
        <w:t>Al respecto, también son de considerar los criterios sostenidos por el Cuarto Tribunal Colegiado en Materia Administrativa del Primer Circuito, cuyos rubros y datos de identificación son los siguientes:</w:t>
      </w:r>
    </w:p>
    <w:p w14:paraId="64B87AEF" w14:textId="77777777" w:rsidR="002A7EEC" w:rsidRPr="002A7EEC" w:rsidRDefault="002A7EEC" w:rsidP="002A7EEC">
      <w:pPr>
        <w:spacing w:line="360" w:lineRule="auto"/>
        <w:ind w:right="49"/>
        <w:jc w:val="both"/>
        <w:rPr>
          <w:rFonts w:ascii="Palatino Linotype" w:hAnsi="Palatino Linotype" w:cs="Arial"/>
          <w:lang w:val="es-ES" w:eastAsia="es-ES"/>
        </w:rPr>
      </w:pPr>
    </w:p>
    <w:p w14:paraId="145119F7"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w:t>
      </w:r>
      <w:r w:rsidRPr="002A7EEC">
        <w:rPr>
          <w:rFonts w:ascii="Palatino Linotype" w:hAnsi="Palatino Linotype" w:cs="Arial"/>
          <w:b/>
          <w:lang w:val="es-ES" w:eastAsia="es-ES"/>
        </w:rPr>
        <w:t>PLAZO RAZONABLE PARA RESOLVER. DIMENSIÓN Y EFECTOS DE ESTE CONCEPTO CUANDO SE ADUCE EXCESIVA CARGA DE TRABAJO</w:t>
      </w:r>
      <w:r w:rsidRPr="002A7EEC">
        <w:rPr>
          <w:rFonts w:ascii="Palatino Linotype" w:hAnsi="Palatino Linotype" w:cs="Arial"/>
          <w:lang w:val="es-ES" w:eastAsia="es-ES"/>
        </w:rPr>
        <w:t>.” consultable en el Semanario Judicial de la Federación y su gaceta, con el registro digital 2002351.</w:t>
      </w:r>
    </w:p>
    <w:p w14:paraId="065DC4DE" w14:textId="77777777" w:rsidR="002A7EEC" w:rsidRPr="002A7EEC" w:rsidRDefault="002A7EEC" w:rsidP="002A7EEC">
      <w:pPr>
        <w:spacing w:line="360" w:lineRule="auto"/>
        <w:ind w:right="49"/>
        <w:jc w:val="both"/>
        <w:rPr>
          <w:rFonts w:ascii="Palatino Linotype" w:hAnsi="Palatino Linotype" w:cs="Arial"/>
          <w:lang w:val="es-ES" w:eastAsia="es-ES"/>
        </w:rPr>
      </w:pPr>
    </w:p>
    <w:p w14:paraId="56562B99"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w:t>
      </w:r>
      <w:r w:rsidRPr="002A7EEC">
        <w:rPr>
          <w:rFonts w:ascii="Palatino Linotype" w:hAnsi="Palatino Linotype" w:cs="Arial"/>
          <w:b/>
          <w:lang w:val="es-ES" w:eastAsia="es-ES"/>
        </w:rPr>
        <w:t>PLAZO RAZONABLE PARA RESOLVER. CONCEPTO Y ELEMENTOS QUE LO INTEGRAN A LA LUZ DEL DERECHO INTERNACIONAL DE LOS DERECHOS HUMANOS.</w:t>
      </w:r>
      <w:r w:rsidRPr="002A7EEC">
        <w:rPr>
          <w:rFonts w:ascii="Palatino Linotype" w:hAnsi="Palatino Linotype" w:cs="Arial"/>
          <w:lang w:val="es-ES" w:eastAsia="es-ES"/>
        </w:rPr>
        <w:t>”, visible en el Semanario Judicial de la Federación y su gaceta, con el registro digital 2002350.</w:t>
      </w:r>
    </w:p>
    <w:p w14:paraId="42D37A34" w14:textId="77777777" w:rsidR="002A7EEC" w:rsidRPr="002A7EEC" w:rsidRDefault="002A7EEC" w:rsidP="002A7EEC">
      <w:pPr>
        <w:spacing w:line="360" w:lineRule="auto"/>
        <w:ind w:right="49"/>
        <w:jc w:val="both"/>
        <w:rPr>
          <w:rFonts w:ascii="Palatino Linotype" w:hAnsi="Palatino Linotype" w:cs="Arial"/>
          <w:lang w:val="es-ES" w:eastAsia="es-ES"/>
        </w:rPr>
      </w:pPr>
    </w:p>
    <w:p w14:paraId="4603ECC4" w14:textId="77777777" w:rsidR="002A7EEC" w:rsidRPr="002A7EEC" w:rsidRDefault="002A7EEC" w:rsidP="002A7EEC">
      <w:pPr>
        <w:spacing w:line="360" w:lineRule="auto"/>
        <w:ind w:right="49"/>
        <w:jc w:val="both"/>
        <w:rPr>
          <w:rFonts w:ascii="Palatino Linotype" w:hAnsi="Palatino Linotype" w:cs="Arial"/>
          <w:lang w:val="es-ES" w:eastAsia="es-ES"/>
        </w:rPr>
      </w:pPr>
      <w:r w:rsidRPr="002A7EEC">
        <w:rPr>
          <w:rFonts w:ascii="Palatino Linotype" w:hAnsi="Palatino Linotype" w:cs="Arial"/>
          <w:lang w:val="es-ES" w:eastAsia="es-ES"/>
        </w:rPr>
        <w:t>Por ello, este organismo garante comprometido con la tutela de los derechos humanos confiados, señala que este exceso del plazo legal para resolver el presente asunto, resulta de carácter excepcional.</w:t>
      </w:r>
    </w:p>
    <w:p w14:paraId="285B04C5" w14:textId="77777777" w:rsidR="00350782" w:rsidRPr="002A7EEC" w:rsidRDefault="00350782" w:rsidP="00155B1B">
      <w:pPr>
        <w:spacing w:line="360" w:lineRule="auto"/>
        <w:jc w:val="both"/>
        <w:rPr>
          <w:rFonts w:ascii="Palatino Linotype" w:eastAsiaTheme="minorHAnsi" w:hAnsi="Palatino Linotype" w:cs="Arial"/>
          <w:b/>
          <w:lang w:val="es-ES" w:eastAsia="en-US"/>
        </w:rPr>
      </w:pPr>
    </w:p>
    <w:p w14:paraId="46D2B642" w14:textId="77777777" w:rsidR="00350782" w:rsidRPr="00037B15" w:rsidRDefault="00350782" w:rsidP="00155B1B">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1CA6E0C3" w14:textId="77777777" w:rsidR="00350782" w:rsidRPr="00AE33E3" w:rsidRDefault="00350782" w:rsidP="00155B1B">
      <w:pPr>
        <w:spacing w:line="360" w:lineRule="auto"/>
        <w:jc w:val="center"/>
        <w:rPr>
          <w:rFonts w:ascii="Palatino Linotype" w:eastAsiaTheme="minorHAnsi" w:hAnsi="Palatino Linotype" w:cs="Arial"/>
          <w:b/>
          <w:lang w:eastAsia="en-US"/>
        </w:rPr>
      </w:pPr>
    </w:p>
    <w:p w14:paraId="49096A10" w14:textId="77777777" w:rsidR="00350782" w:rsidRPr="00037B15" w:rsidRDefault="00350782" w:rsidP="00155B1B">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0936BDC2" w14:textId="77777777" w:rsidR="00350782" w:rsidRPr="00037B15"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037B15">
        <w:rPr>
          <w:rFonts w:ascii="Palatino Linotype" w:eastAsiaTheme="minorHAnsi" w:hAnsi="Palatino Linotype" w:cs="Arial"/>
          <w:lang w:eastAsia="en-US"/>
        </w:rPr>
        <w:lastRenderedPageBreak/>
        <w:t xml:space="preserve">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141A7C11" w14:textId="77777777" w:rsidR="00350782" w:rsidRPr="00037B15" w:rsidRDefault="00350782" w:rsidP="00155B1B">
      <w:pPr>
        <w:spacing w:line="360" w:lineRule="auto"/>
        <w:jc w:val="both"/>
        <w:rPr>
          <w:rFonts w:ascii="Palatino Linotype" w:eastAsiaTheme="minorHAnsi" w:hAnsi="Palatino Linotype" w:cs="Arial"/>
          <w:lang w:eastAsia="en-US"/>
        </w:rPr>
      </w:pPr>
    </w:p>
    <w:p w14:paraId="05A6D9DB" w14:textId="77777777" w:rsidR="006A0005" w:rsidRDefault="006A0005" w:rsidP="00155B1B">
      <w:pPr>
        <w:autoSpaceDE w:val="0"/>
        <w:autoSpaceDN w:val="0"/>
        <w:adjustRightInd w:val="0"/>
        <w:spacing w:line="360" w:lineRule="auto"/>
        <w:jc w:val="both"/>
        <w:rPr>
          <w:rFonts w:ascii="Palatino Linotype" w:eastAsiaTheme="minorHAnsi" w:hAnsi="Palatino Linotype" w:cs="Arial"/>
          <w:b/>
          <w:sz w:val="28"/>
          <w:lang w:eastAsia="en-US"/>
        </w:rPr>
      </w:pPr>
    </w:p>
    <w:p w14:paraId="6D004979" w14:textId="77777777" w:rsidR="00350782" w:rsidRPr="00037B15" w:rsidRDefault="00350782" w:rsidP="00155B1B">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3F0F9986" w14:textId="77777777" w:rsidR="00350782" w:rsidRPr="00037B15" w:rsidRDefault="00350782" w:rsidP="00155B1B">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481792D" w14:textId="77777777" w:rsidR="00350782" w:rsidRPr="009E1B50" w:rsidRDefault="00350782" w:rsidP="00155B1B">
      <w:pPr>
        <w:pStyle w:val="Prrafodelista"/>
        <w:autoSpaceDE w:val="0"/>
        <w:autoSpaceDN w:val="0"/>
        <w:adjustRightInd w:val="0"/>
        <w:spacing w:line="360" w:lineRule="auto"/>
        <w:ind w:left="0"/>
        <w:jc w:val="both"/>
        <w:rPr>
          <w:rFonts w:ascii="Palatino Linotype" w:hAnsi="Palatino Linotype" w:cs="Arial"/>
          <w:b/>
        </w:rPr>
      </w:pPr>
    </w:p>
    <w:p w14:paraId="0612A8D7"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b/>
          <w:sz w:val="28"/>
        </w:rPr>
      </w:pPr>
      <w:r w:rsidRPr="00CA1D2B">
        <w:rPr>
          <w:rFonts w:ascii="Palatino Linotype" w:hAnsi="Palatino Linotype" w:cs="Arial"/>
          <w:b/>
          <w:sz w:val="28"/>
        </w:rPr>
        <w:t xml:space="preserve">TERCERO. </w:t>
      </w:r>
      <w:r>
        <w:rPr>
          <w:rFonts w:ascii="Palatino Linotype" w:hAnsi="Palatino Linotype" w:cs="Arial"/>
          <w:b/>
          <w:sz w:val="28"/>
        </w:rPr>
        <w:t>De las causas de improcedencia.</w:t>
      </w:r>
    </w:p>
    <w:p w14:paraId="14E3EC64" w14:textId="77777777" w:rsidR="00350782" w:rsidRPr="00667998"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w:t>
      </w:r>
      <w:r w:rsidRPr="0066799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14:paraId="06F07938"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p>
    <w:p w14:paraId="5267185C"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81E520B"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p>
    <w:p w14:paraId="1E3E5AEC"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932CAED"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b/>
          <w:sz w:val="28"/>
        </w:rPr>
      </w:pPr>
    </w:p>
    <w:p w14:paraId="0C9FD2F9"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037B15">
        <w:rPr>
          <w:rFonts w:ascii="Palatino Linotype" w:hAnsi="Palatino Linotype" w:cs="Arial"/>
          <w:b/>
          <w:sz w:val="28"/>
        </w:rPr>
        <w:t xml:space="preserve">O. </w:t>
      </w:r>
      <w:r w:rsidRPr="00667998">
        <w:rPr>
          <w:rFonts w:ascii="Palatino Linotype" w:hAnsi="Palatino Linotype" w:cs="Arial"/>
          <w:b/>
          <w:sz w:val="28"/>
        </w:rPr>
        <w:t>Estudio y resolución del asunto.</w:t>
      </w:r>
    </w:p>
    <w:p w14:paraId="6A6D4B02" w14:textId="77777777" w:rsidR="00350782" w:rsidRPr="00667998"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DE38089" w14:textId="77777777" w:rsidR="00350782" w:rsidRDefault="00350782" w:rsidP="00155B1B">
      <w:pPr>
        <w:spacing w:line="360" w:lineRule="auto"/>
        <w:jc w:val="both"/>
        <w:rPr>
          <w:rFonts w:ascii="Palatino Linotype" w:hAnsi="Palatino Linotype"/>
        </w:rPr>
      </w:pPr>
    </w:p>
    <w:p w14:paraId="1BC70ECB" w14:textId="77777777" w:rsidR="00350782" w:rsidRDefault="00350782" w:rsidP="00155B1B">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sidR="006A0005">
        <w:rPr>
          <w:rFonts w:ascii="Palatino Linotype" w:hAnsi="Palatino Linotype"/>
        </w:rPr>
        <w:t>conveniente recordar que el</w:t>
      </w:r>
      <w:r>
        <w:rPr>
          <w:rFonts w:ascii="Palatino Linotype" w:hAnsi="Palatino Linotype"/>
        </w:rPr>
        <w:t xml:space="preserv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18D1082C" w14:textId="6CEE7334" w:rsidR="00350782" w:rsidRDefault="00711EB5" w:rsidP="00155B1B">
      <w:pPr>
        <w:spacing w:line="360" w:lineRule="auto"/>
        <w:jc w:val="both"/>
        <w:rPr>
          <w:rFonts w:ascii="Palatino Linotype" w:hAnsi="Palatino Linotype"/>
        </w:rPr>
      </w:pPr>
      <w:bookmarkStart w:id="1" w:name="_Hlk97247639"/>
      <w:bookmarkStart w:id="2" w:name="_Hlk82038749"/>
      <w:bookmarkStart w:id="3" w:name="_Hlk82011256"/>
      <w:r>
        <w:rPr>
          <w:rFonts w:ascii="Palatino Linotype" w:hAnsi="Palatino Linotype"/>
        </w:rPr>
        <w:t xml:space="preserve">De </w:t>
      </w:r>
      <w:r w:rsidR="002459C4">
        <w:rPr>
          <w:rFonts w:ascii="Palatino Linotype" w:hAnsi="Palatino Linotype"/>
        </w:rPr>
        <w:t>las anualidades</w:t>
      </w:r>
      <w:r>
        <w:rPr>
          <w:rFonts w:ascii="Palatino Linotype" w:hAnsi="Palatino Linotype"/>
        </w:rPr>
        <w:t xml:space="preserve"> del dos mil dieciséis al dos mil veinticuatro</w:t>
      </w:r>
    </w:p>
    <w:p w14:paraId="526D66C8" w14:textId="321F808E" w:rsidR="000C1E73" w:rsidRPr="00A23FE8" w:rsidRDefault="000C1E73" w:rsidP="000C1E73">
      <w:pPr>
        <w:pStyle w:val="Prrafodelista"/>
        <w:numPr>
          <w:ilvl w:val="0"/>
          <w:numId w:val="10"/>
        </w:numPr>
        <w:spacing w:line="360" w:lineRule="auto"/>
        <w:jc w:val="both"/>
        <w:rPr>
          <w:rFonts w:ascii="Palatino Linotype" w:hAnsi="Palatino Linotype"/>
        </w:rPr>
      </w:pPr>
      <w:r w:rsidRPr="00A23FE8">
        <w:rPr>
          <w:rFonts w:ascii="Palatino Linotype" w:hAnsi="Palatino Linotype"/>
        </w:rPr>
        <w:lastRenderedPageBreak/>
        <w:t xml:space="preserve">Informes técnicos, financieros y administrativos </w:t>
      </w:r>
      <w:r w:rsidR="00711EB5" w:rsidRPr="00A23FE8">
        <w:rPr>
          <w:rFonts w:ascii="Palatino Linotype" w:hAnsi="Palatino Linotype"/>
        </w:rPr>
        <w:t>generados por el Sujeto Obligado</w:t>
      </w:r>
    </w:p>
    <w:p w14:paraId="7D938759" w14:textId="17EACD0B" w:rsidR="00711EB5" w:rsidRPr="00F26390" w:rsidRDefault="00B130C0" w:rsidP="00711EB5">
      <w:pPr>
        <w:spacing w:line="360" w:lineRule="auto"/>
        <w:jc w:val="both"/>
        <w:rPr>
          <w:rFonts w:ascii="Palatino Linotype" w:hAnsi="Palatino Linotype"/>
        </w:rPr>
      </w:pPr>
      <w:r w:rsidRPr="00A23FE8">
        <w:rPr>
          <w:rFonts w:ascii="Palatino Linotype" w:hAnsi="Palatino Linotype"/>
        </w:rPr>
        <w:t xml:space="preserve">De </w:t>
      </w:r>
      <w:r w:rsidR="002459C4" w:rsidRPr="00F26390">
        <w:rPr>
          <w:rFonts w:ascii="Palatino Linotype" w:hAnsi="Palatino Linotype"/>
        </w:rPr>
        <w:t>las anualidades</w:t>
      </w:r>
      <w:r w:rsidRPr="00F26390">
        <w:rPr>
          <w:rFonts w:ascii="Palatino Linotype" w:hAnsi="Palatino Linotype"/>
        </w:rPr>
        <w:t xml:space="preserve"> del dos mil diecisiete al dos mil veintitrés </w:t>
      </w:r>
    </w:p>
    <w:p w14:paraId="2ED231A1" w14:textId="0A6E06E2" w:rsidR="0066381C" w:rsidRPr="00F26390" w:rsidRDefault="0066381C" w:rsidP="0066381C">
      <w:pPr>
        <w:pStyle w:val="Prrafodelista"/>
        <w:numPr>
          <w:ilvl w:val="0"/>
          <w:numId w:val="10"/>
        </w:numPr>
        <w:spacing w:line="360" w:lineRule="auto"/>
        <w:jc w:val="both"/>
        <w:rPr>
          <w:rFonts w:ascii="Palatino Linotype" w:hAnsi="Palatino Linotype"/>
        </w:rPr>
      </w:pPr>
      <w:r w:rsidRPr="00F26390">
        <w:rPr>
          <w:rFonts w:ascii="Palatino Linotype" w:hAnsi="Palatino Linotype"/>
        </w:rPr>
        <w:t>Documentos donde se analice y verifique la integración del presupuesto asignado</w:t>
      </w:r>
      <w:r w:rsidR="00BC0BE4">
        <w:rPr>
          <w:rFonts w:ascii="Palatino Linotype" w:hAnsi="Palatino Linotype"/>
        </w:rPr>
        <w:t>, firmados</w:t>
      </w:r>
    </w:p>
    <w:p w14:paraId="73754339" w14:textId="7E893A35" w:rsidR="0066381C" w:rsidRPr="00F26390" w:rsidRDefault="0066381C" w:rsidP="0066381C">
      <w:pPr>
        <w:pStyle w:val="Prrafodelista"/>
        <w:numPr>
          <w:ilvl w:val="0"/>
          <w:numId w:val="10"/>
        </w:numPr>
        <w:spacing w:line="360" w:lineRule="auto"/>
        <w:jc w:val="both"/>
        <w:rPr>
          <w:rFonts w:ascii="Palatino Linotype" w:hAnsi="Palatino Linotype"/>
        </w:rPr>
      </w:pPr>
      <w:r w:rsidRPr="00F26390">
        <w:rPr>
          <w:rFonts w:ascii="Palatino Linotype" w:hAnsi="Palatino Linotype"/>
        </w:rPr>
        <w:t xml:space="preserve">Documentos donde conste la asignación </w:t>
      </w:r>
      <w:r w:rsidR="00F26390" w:rsidRPr="00F26390">
        <w:rPr>
          <w:rFonts w:ascii="Palatino Linotype" w:hAnsi="Palatino Linotype"/>
        </w:rPr>
        <w:t>de recursos correspondientes a los objetivos y metas del Sujeto Obligado</w:t>
      </w:r>
      <w:r w:rsidR="00BC0BE4">
        <w:rPr>
          <w:rFonts w:ascii="Palatino Linotype" w:hAnsi="Palatino Linotype"/>
        </w:rPr>
        <w:t>, firmados</w:t>
      </w:r>
    </w:p>
    <w:bookmarkEnd w:id="1"/>
    <w:p w14:paraId="6151DB73" w14:textId="77777777" w:rsidR="00F26390" w:rsidRDefault="00F26390" w:rsidP="00155B1B">
      <w:pPr>
        <w:spacing w:line="360" w:lineRule="auto"/>
        <w:jc w:val="both"/>
        <w:rPr>
          <w:rFonts w:ascii="Palatino Linotype" w:eastAsia="Arial Unicode MS" w:hAnsi="Palatino Linotype" w:cs="Arial"/>
        </w:rPr>
      </w:pPr>
    </w:p>
    <w:p w14:paraId="45C38DC7" w14:textId="3F45516F" w:rsidR="006D2723" w:rsidRDefault="00350782" w:rsidP="00155B1B">
      <w:pPr>
        <w:spacing w:line="360" w:lineRule="auto"/>
        <w:jc w:val="both"/>
        <w:rPr>
          <w:rFonts w:ascii="Palatino Linotype" w:eastAsia="Arial Unicode MS" w:hAnsi="Palatino Linotype" w:cs="Arial"/>
        </w:rPr>
      </w:pPr>
      <w:r w:rsidRPr="00462CFA">
        <w:rPr>
          <w:rFonts w:ascii="Palatino Linotype" w:eastAsia="Arial Unicode MS" w:hAnsi="Palatino Linotype" w:cs="Arial"/>
        </w:rPr>
        <w:t>En atención a los requerimientos de información planteado</w:t>
      </w:r>
      <w:r w:rsidR="001249B1">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adjuntó a su respuesta </w:t>
      </w:r>
      <w:r w:rsidR="00F217BF">
        <w:rPr>
          <w:rFonts w:ascii="Palatino Linotype" w:eastAsia="Arial Unicode MS" w:hAnsi="Palatino Linotype" w:cs="Arial"/>
        </w:rPr>
        <w:t xml:space="preserve">respecto de la solicitud </w:t>
      </w:r>
      <w:r w:rsidR="00F217BF" w:rsidRPr="00F217BF">
        <w:rPr>
          <w:rFonts w:ascii="Palatino Linotype" w:eastAsia="Arial Unicode MS" w:hAnsi="Palatino Linotype" w:cs="Arial"/>
        </w:rPr>
        <w:t>00259/CAEM/IP/2024</w:t>
      </w:r>
      <w:r w:rsidR="00F217BF">
        <w:rPr>
          <w:rFonts w:ascii="Palatino Linotype" w:eastAsia="Arial Unicode MS" w:hAnsi="Palatino Linotype" w:cs="Arial"/>
        </w:rPr>
        <w:t xml:space="preserve">, </w:t>
      </w:r>
      <w:r w:rsidR="00E02C14">
        <w:rPr>
          <w:rFonts w:ascii="Palatino Linotype" w:eastAsia="Arial Unicode MS" w:hAnsi="Palatino Linotype" w:cs="Arial"/>
        </w:rPr>
        <w:t>el</w:t>
      </w:r>
      <w:r w:rsidRPr="00462CFA">
        <w:rPr>
          <w:rFonts w:ascii="Palatino Linotype" w:eastAsia="Arial Unicode MS" w:hAnsi="Palatino Linotype" w:cs="Arial"/>
        </w:rPr>
        <w:t xml:space="preserve"> archivo electrónico</w:t>
      </w:r>
      <w:r w:rsidR="00E02C14">
        <w:rPr>
          <w:rFonts w:ascii="Palatino Linotype" w:eastAsia="Arial Unicode MS" w:hAnsi="Palatino Linotype" w:cs="Arial"/>
        </w:rPr>
        <w:t xml:space="preserve"> denominado</w:t>
      </w:r>
      <w:r w:rsidRPr="00462CFA">
        <w:rPr>
          <w:rFonts w:ascii="Palatino Linotype" w:eastAsia="Arial Unicode MS" w:hAnsi="Palatino Linotype" w:cs="Arial"/>
        </w:rPr>
        <w:t xml:space="preserve"> “</w:t>
      </w:r>
      <w:r w:rsidR="00A22EC3" w:rsidRPr="00A22EC3">
        <w:rPr>
          <w:rFonts w:ascii="Palatino Linotype" w:eastAsia="Arial Unicode MS" w:hAnsi="Palatino Linotype" w:cs="Arial"/>
        </w:rPr>
        <w:t xml:space="preserve">Respuesta </w:t>
      </w:r>
      <w:proofErr w:type="spellStart"/>
      <w:r w:rsidR="00A22EC3" w:rsidRPr="00A22EC3">
        <w:rPr>
          <w:rFonts w:ascii="Palatino Linotype" w:eastAsia="Arial Unicode MS" w:hAnsi="Palatino Linotype" w:cs="Arial"/>
        </w:rPr>
        <w:t>saimex</w:t>
      </w:r>
      <w:proofErr w:type="spellEnd"/>
      <w:r w:rsidR="00A22EC3" w:rsidRPr="00A22EC3">
        <w:rPr>
          <w:rFonts w:ascii="Palatino Linotype" w:eastAsia="Arial Unicode MS" w:hAnsi="Palatino Linotype" w:cs="Arial"/>
        </w:rPr>
        <w:t xml:space="preserve"> 259  06-05-2024-005743</w:t>
      </w:r>
      <w:r w:rsidRPr="00462CFA">
        <w:rPr>
          <w:rFonts w:ascii="Palatino Linotype" w:eastAsia="Arial Unicode MS" w:hAnsi="Palatino Linotype" w:cs="Arial"/>
        </w:rPr>
        <w:t xml:space="preserve">”; </w:t>
      </w:r>
      <w:r w:rsidR="001249B1">
        <w:rPr>
          <w:rFonts w:ascii="Palatino Linotype" w:eastAsia="Arial Unicode MS" w:hAnsi="Palatino Linotype" w:cs="Arial"/>
        </w:rPr>
        <w:t xml:space="preserve">el cual contiene dos oficios, el primero tiene por número </w:t>
      </w:r>
      <w:r w:rsidR="00782034">
        <w:rPr>
          <w:rFonts w:ascii="Palatino Linotype" w:eastAsia="Arial Unicode MS" w:hAnsi="Palatino Linotype" w:cs="Arial"/>
        </w:rPr>
        <w:t>219C0110010000S/01185/2024, de fecha 30 de mayo de 2024, signado por l</w:t>
      </w:r>
      <w:r w:rsidR="00D152E4">
        <w:rPr>
          <w:rFonts w:ascii="Palatino Linotype" w:eastAsia="Arial Unicode MS" w:hAnsi="Palatino Linotype" w:cs="Arial"/>
        </w:rPr>
        <w:t>a</w:t>
      </w:r>
      <w:r w:rsidR="00782034">
        <w:rPr>
          <w:rFonts w:ascii="Palatino Linotype" w:eastAsia="Arial Unicode MS" w:hAnsi="Palatino Linotype" w:cs="Arial"/>
        </w:rPr>
        <w:t xml:space="preserve"> Titular de la Unidad de Transparencia </w:t>
      </w:r>
      <w:r w:rsidR="0055593A">
        <w:rPr>
          <w:rFonts w:ascii="Palatino Linotype" w:eastAsia="Arial Unicode MS" w:hAnsi="Palatino Linotype" w:cs="Arial"/>
        </w:rPr>
        <w:t xml:space="preserve">en el cual informa que la información pública que se solicita se </w:t>
      </w:r>
      <w:r w:rsidR="00CA6150">
        <w:rPr>
          <w:rFonts w:ascii="Palatino Linotype" w:eastAsia="Arial Unicode MS" w:hAnsi="Palatino Linotype" w:cs="Arial"/>
        </w:rPr>
        <w:t>encuentra</w:t>
      </w:r>
      <w:r w:rsidR="0055593A">
        <w:rPr>
          <w:rFonts w:ascii="Palatino Linotype" w:eastAsia="Arial Unicode MS" w:hAnsi="Palatino Linotype" w:cs="Arial"/>
        </w:rPr>
        <w:t xml:space="preserve"> disponible en la liga electrónica </w:t>
      </w:r>
      <w:hyperlink r:id="rId10" w:history="1">
        <w:r w:rsidR="00A325C2" w:rsidRPr="00EC4A04">
          <w:rPr>
            <w:rStyle w:val="Hipervnculo"/>
            <w:rFonts w:ascii="Palatino Linotype" w:eastAsia="Arial Unicode MS" w:hAnsi="Palatino Linotype" w:cs="Arial"/>
          </w:rPr>
          <w:t>https://agua.edomex.gob.mx/indicadores_resultados</w:t>
        </w:r>
      </w:hyperlink>
      <w:r w:rsidR="00A325C2">
        <w:rPr>
          <w:rFonts w:ascii="Palatino Linotype" w:eastAsia="Arial Unicode MS" w:hAnsi="Palatino Linotype" w:cs="Arial"/>
        </w:rPr>
        <w:t xml:space="preserve">, manifestando que ahí son publicados los Avances Trimestrales de Metas, Indicadores de Resultados </w:t>
      </w:r>
      <w:r w:rsidR="006D2723">
        <w:rPr>
          <w:rFonts w:ascii="Palatino Linotype" w:eastAsia="Arial Unicode MS" w:hAnsi="Palatino Linotype" w:cs="Arial"/>
        </w:rPr>
        <w:t>y Matrices de Indicadores, realizados por la CAEM.</w:t>
      </w:r>
    </w:p>
    <w:p w14:paraId="4DB8C174" w14:textId="77777777" w:rsidR="006D2723" w:rsidRDefault="006D2723" w:rsidP="00155B1B">
      <w:pPr>
        <w:spacing w:line="360" w:lineRule="auto"/>
        <w:jc w:val="both"/>
        <w:rPr>
          <w:rFonts w:ascii="Palatino Linotype" w:eastAsia="Arial Unicode MS" w:hAnsi="Palatino Linotype" w:cs="Arial"/>
        </w:rPr>
      </w:pPr>
    </w:p>
    <w:p w14:paraId="13068BF8" w14:textId="031DD3C3" w:rsidR="00A22EC3" w:rsidRDefault="006D2723" w:rsidP="00155B1B">
      <w:pPr>
        <w:spacing w:line="360" w:lineRule="auto"/>
        <w:jc w:val="both"/>
        <w:rPr>
          <w:rFonts w:ascii="Palatino Linotype" w:eastAsia="Arial Unicode MS" w:hAnsi="Palatino Linotype" w:cs="Arial"/>
        </w:rPr>
      </w:pPr>
      <w:r>
        <w:rPr>
          <w:rFonts w:ascii="Palatino Linotype" w:eastAsia="Arial Unicode MS" w:hAnsi="Palatino Linotype" w:cs="Arial"/>
        </w:rPr>
        <w:t>Oficio número 219C0110000300S/0368/2024, de fecha 28 de mayo de 2024, por el cual el Jefe de la Unidad de Información, Planeación, Programación y Evaluación del Sujeto Obligado</w:t>
      </w:r>
      <w:r w:rsidR="00B5048A">
        <w:rPr>
          <w:rFonts w:ascii="Palatino Linotype" w:eastAsia="Arial Unicode MS" w:hAnsi="Palatino Linotype" w:cs="Arial"/>
        </w:rPr>
        <w:t xml:space="preserve"> manifiesta que la información pública se encuentra en la dirección electrónica </w:t>
      </w:r>
      <w:hyperlink r:id="rId11" w:history="1">
        <w:r w:rsidR="00B5048A" w:rsidRPr="00EC4A04">
          <w:rPr>
            <w:rStyle w:val="Hipervnculo"/>
            <w:rFonts w:ascii="Palatino Linotype" w:eastAsia="Arial Unicode MS" w:hAnsi="Palatino Linotype" w:cs="Arial"/>
          </w:rPr>
          <w:t>https://agua.edomex.gob.mx/indicadores_resultados</w:t>
        </w:r>
      </w:hyperlink>
      <w:r w:rsidR="00F217BF">
        <w:rPr>
          <w:rFonts w:ascii="Palatino Linotype" w:eastAsia="Arial Unicode MS" w:hAnsi="Palatino Linotype" w:cs="Arial"/>
        </w:rPr>
        <w:t>.</w:t>
      </w:r>
    </w:p>
    <w:p w14:paraId="2A518F7F" w14:textId="15FAC2B3" w:rsidR="00F217BF" w:rsidRDefault="00F217BF" w:rsidP="00155B1B">
      <w:pPr>
        <w:spacing w:line="360" w:lineRule="auto"/>
        <w:jc w:val="both"/>
        <w:rPr>
          <w:rFonts w:ascii="Palatino Linotype" w:eastAsia="Arial Unicode MS" w:hAnsi="Palatino Linotype" w:cs="Arial"/>
        </w:rPr>
      </w:pPr>
    </w:p>
    <w:p w14:paraId="500C030D" w14:textId="20E1CBAD" w:rsidR="00F217BF" w:rsidRDefault="00E054DF" w:rsidP="00155B1B">
      <w:pPr>
        <w:spacing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En lo que respecta a la respuesta a la solicitud número </w:t>
      </w:r>
      <w:r w:rsidR="0038513C" w:rsidRPr="0038513C">
        <w:rPr>
          <w:rFonts w:ascii="Palatino Linotype" w:eastAsia="Arial Unicode MS" w:hAnsi="Palatino Linotype" w:cs="Arial"/>
        </w:rPr>
        <w:t xml:space="preserve">00296/CAEM/IP/2024 </w:t>
      </w:r>
      <w:r w:rsidR="0038513C">
        <w:rPr>
          <w:rFonts w:ascii="Palatino Linotype" w:eastAsia="Arial Unicode MS" w:hAnsi="Palatino Linotype" w:cs="Arial"/>
        </w:rPr>
        <w:t xml:space="preserve">, el Sujeto Obligado adjunta el documento </w:t>
      </w:r>
      <w:r>
        <w:rPr>
          <w:rFonts w:ascii="Palatino Linotype" w:eastAsia="Arial Unicode MS" w:hAnsi="Palatino Linotype" w:cs="Arial"/>
        </w:rPr>
        <w:t>“</w:t>
      </w:r>
      <w:r w:rsidRPr="00E054DF">
        <w:rPr>
          <w:rFonts w:ascii="Palatino Linotype" w:eastAsia="Arial Unicode MS" w:hAnsi="Palatino Linotype" w:cs="Arial"/>
        </w:rPr>
        <w:t xml:space="preserve">Respuesta </w:t>
      </w:r>
      <w:proofErr w:type="spellStart"/>
      <w:r w:rsidRPr="00E054DF">
        <w:rPr>
          <w:rFonts w:ascii="Palatino Linotype" w:eastAsia="Arial Unicode MS" w:hAnsi="Palatino Linotype" w:cs="Arial"/>
        </w:rPr>
        <w:t>saimex</w:t>
      </w:r>
      <w:proofErr w:type="spellEnd"/>
      <w:r w:rsidRPr="00E054DF">
        <w:rPr>
          <w:rFonts w:ascii="Palatino Linotype" w:eastAsia="Arial Unicode MS" w:hAnsi="Palatino Linotype" w:cs="Arial"/>
        </w:rPr>
        <w:t xml:space="preserve"> 296</w:t>
      </w:r>
      <w:r>
        <w:rPr>
          <w:rFonts w:ascii="Palatino Linotype" w:eastAsia="Arial Unicode MS" w:hAnsi="Palatino Linotype" w:cs="Arial"/>
        </w:rPr>
        <w:t>.pdf”</w:t>
      </w:r>
      <w:r w:rsidR="0038513C">
        <w:rPr>
          <w:rFonts w:ascii="Palatino Linotype" w:eastAsia="Arial Unicode MS" w:hAnsi="Palatino Linotype" w:cs="Arial"/>
        </w:rPr>
        <w:t xml:space="preserve">, que contiene al Oficio Número 219C011001000S/01317/2024, de fecha 20 de junio de 2024, por medio del </w:t>
      </w:r>
      <w:r w:rsidR="00D152E4">
        <w:rPr>
          <w:rFonts w:ascii="Palatino Linotype" w:eastAsia="Arial Unicode MS" w:hAnsi="Palatino Linotype" w:cs="Arial"/>
        </w:rPr>
        <w:t>cual la Titular de la Unidad de Transparencia, expone que la información pública se encuentra a</w:t>
      </w:r>
      <w:r w:rsidR="00E03E99">
        <w:rPr>
          <w:rFonts w:ascii="Palatino Linotype" w:eastAsia="Arial Unicode MS" w:hAnsi="Palatino Linotype" w:cs="Arial"/>
        </w:rPr>
        <w:t xml:space="preserve"> través</w:t>
      </w:r>
      <w:r w:rsidR="00D152E4">
        <w:rPr>
          <w:rFonts w:ascii="Palatino Linotype" w:eastAsia="Arial Unicode MS" w:hAnsi="Palatino Linotype" w:cs="Arial"/>
        </w:rPr>
        <w:t xml:space="preserve"> de la siguiente liga electrónica </w:t>
      </w:r>
      <w:hyperlink r:id="rId12" w:history="1">
        <w:r w:rsidR="00D152E4" w:rsidRPr="005E06D2">
          <w:rPr>
            <w:rStyle w:val="Hipervnculo"/>
            <w:rFonts w:ascii="Palatino Linotype" w:eastAsia="Arial Unicode MS" w:hAnsi="Palatino Linotype" w:cs="Arial"/>
          </w:rPr>
          <w:t>https://caem.edomex.gob.mx/informacíon_conac</w:t>
        </w:r>
      </w:hyperlink>
      <w:r w:rsidR="00E03E99">
        <w:rPr>
          <w:rFonts w:ascii="Palatino Linotype" w:eastAsia="Arial Unicode MS" w:hAnsi="Palatino Linotype" w:cs="Arial"/>
        </w:rPr>
        <w:t>, donde asevera es publicada la Información Financiera en base a criterios establecidos por el CONAC.</w:t>
      </w:r>
    </w:p>
    <w:p w14:paraId="114F7F8C" w14:textId="31DCCD37" w:rsidR="00F86AE8" w:rsidRDefault="00F86AE8" w:rsidP="00155B1B">
      <w:pPr>
        <w:spacing w:line="360" w:lineRule="auto"/>
        <w:jc w:val="both"/>
        <w:rPr>
          <w:rFonts w:ascii="Palatino Linotype" w:eastAsia="Arial Unicode MS" w:hAnsi="Palatino Linotype" w:cs="Arial"/>
        </w:rPr>
      </w:pPr>
    </w:p>
    <w:p w14:paraId="7EB98906" w14:textId="016DC583" w:rsidR="00F86AE8" w:rsidRDefault="00F86AE8"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Oficio número 219C110000300S/408/2024, de fecha 12 de junio de 2024, por medio del cual el Titular de la </w:t>
      </w:r>
      <w:r w:rsidRPr="00F86AE8">
        <w:rPr>
          <w:rFonts w:ascii="Palatino Linotype" w:eastAsia="Arial Unicode MS" w:hAnsi="Palatino Linotype" w:cs="Arial"/>
        </w:rPr>
        <w:t>Unidad de Información, Planeación, Programación y Evaluación del Sujeto Obligado</w:t>
      </w:r>
      <w:r>
        <w:rPr>
          <w:rFonts w:ascii="Palatino Linotype" w:eastAsia="Arial Unicode MS" w:hAnsi="Palatino Linotype" w:cs="Arial"/>
        </w:rPr>
        <w:t xml:space="preserve">, expone que la información </w:t>
      </w:r>
      <w:r w:rsidR="00ED55D6">
        <w:rPr>
          <w:rFonts w:ascii="Palatino Linotype" w:eastAsia="Arial Unicode MS" w:hAnsi="Palatino Linotype" w:cs="Arial"/>
        </w:rPr>
        <w:t>financiera es publicada en base a criterios del CONAC</w:t>
      </w:r>
      <w:r w:rsidR="00952E3D">
        <w:rPr>
          <w:rFonts w:ascii="Palatino Linotype" w:eastAsia="Arial Unicode MS" w:hAnsi="Palatino Linotype" w:cs="Arial"/>
        </w:rPr>
        <w:t xml:space="preserve">, en </w:t>
      </w:r>
      <w:hyperlink r:id="rId13" w:history="1">
        <w:r w:rsidR="004A1F08" w:rsidRPr="005E06D2">
          <w:rPr>
            <w:rStyle w:val="Hipervnculo"/>
            <w:rFonts w:ascii="Palatino Linotype" w:eastAsia="Arial Unicode MS" w:hAnsi="Palatino Linotype" w:cs="Arial"/>
          </w:rPr>
          <w:t>https://caem.edomex.gob.mx/información_conac</w:t>
        </w:r>
      </w:hyperlink>
      <w:r w:rsidR="004A1F08">
        <w:rPr>
          <w:rFonts w:ascii="Palatino Linotype" w:eastAsia="Arial Unicode MS" w:hAnsi="Palatino Linotype" w:cs="Arial"/>
        </w:rPr>
        <w:t xml:space="preserve"> </w:t>
      </w:r>
    </w:p>
    <w:p w14:paraId="6B3EEC6F" w14:textId="7A06A8D2" w:rsidR="004A1F08" w:rsidRDefault="004A1F08" w:rsidP="00155B1B">
      <w:pPr>
        <w:spacing w:line="360" w:lineRule="auto"/>
        <w:jc w:val="both"/>
        <w:rPr>
          <w:rFonts w:ascii="Palatino Linotype" w:eastAsia="Arial Unicode MS" w:hAnsi="Palatino Linotype" w:cs="Arial"/>
        </w:rPr>
      </w:pPr>
    </w:p>
    <w:p w14:paraId="6C876E6E" w14:textId="3BBB001D" w:rsidR="00AF0A9E" w:rsidRDefault="00CA6150"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Inconforme con las respuestas obtenidas, el ahora Recurrente, se inconforma </w:t>
      </w:r>
      <w:r w:rsidR="00E4778F">
        <w:rPr>
          <w:rFonts w:ascii="Palatino Linotype" w:eastAsia="Arial Unicode MS" w:hAnsi="Palatino Linotype" w:cs="Arial"/>
        </w:rPr>
        <w:t xml:space="preserve">en esencia </w:t>
      </w:r>
      <w:r w:rsidR="0049311B">
        <w:rPr>
          <w:rFonts w:ascii="Palatino Linotype" w:eastAsia="Arial Unicode MS" w:hAnsi="Palatino Linotype" w:cs="Arial"/>
        </w:rPr>
        <w:t>manifestando que no es lo que pidió, aunado al tiempo de respuesta del Sujeto Obligado</w:t>
      </w:r>
      <w:r w:rsidR="005000E0">
        <w:rPr>
          <w:rFonts w:ascii="Palatino Linotype" w:eastAsia="Arial Unicode MS" w:hAnsi="Palatino Linotype" w:cs="Arial"/>
        </w:rPr>
        <w:t xml:space="preserve">, por ello el recurso de revisión encuentra su procedencia en las fracciones </w:t>
      </w:r>
      <w:r w:rsidR="00E14C77">
        <w:rPr>
          <w:rFonts w:ascii="Palatino Linotype" w:eastAsia="Arial Unicode MS" w:hAnsi="Palatino Linotype" w:cs="Arial"/>
        </w:rPr>
        <w:t>VI y X, del artículo 179 de la Ley de Transparencia y Acceso a la Información Pública del Estado de México y Municipios, que a la letra versan:</w:t>
      </w:r>
    </w:p>
    <w:p w14:paraId="10002903" w14:textId="77777777" w:rsidR="00DA409B" w:rsidRDefault="00DA409B" w:rsidP="00155B1B">
      <w:pPr>
        <w:spacing w:line="360" w:lineRule="auto"/>
        <w:jc w:val="both"/>
        <w:rPr>
          <w:rFonts w:ascii="Palatino Linotype" w:eastAsia="Arial Unicode MS" w:hAnsi="Palatino Linotype" w:cs="Arial"/>
        </w:rPr>
      </w:pPr>
    </w:p>
    <w:p w14:paraId="4E3FE627" w14:textId="767D67D6" w:rsidR="00E14C77" w:rsidRPr="00E14C77" w:rsidRDefault="00E14C77" w:rsidP="00E14C77">
      <w:pPr>
        <w:spacing w:line="276" w:lineRule="auto"/>
        <w:ind w:left="851" w:right="616"/>
        <w:jc w:val="both"/>
        <w:rPr>
          <w:rFonts w:ascii="Palatino Linotype" w:eastAsia="Arial Unicode MS" w:hAnsi="Palatino Linotype" w:cs="Arial"/>
          <w:i/>
          <w:iCs/>
        </w:rPr>
      </w:pPr>
      <w:r w:rsidRPr="00E14C77">
        <w:rPr>
          <w:rFonts w:ascii="Palatino Linotype" w:eastAsia="Arial Unicode MS" w:hAnsi="Palatino Linotype" w:cs="Arial"/>
          <w:b/>
          <w:bCs/>
          <w:i/>
          <w:iCs/>
        </w:rPr>
        <w:t>Artículo 179.</w:t>
      </w:r>
      <w:r w:rsidRPr="00E14C77">
        <w:rPr>
          <w:rFonts w:ascii="Palatino Linotype" w:eastAsia="Arial Unicode MS" w:hAnsi="Palatino Linotype" w:cs="Arial"/>
          <w:i/>
          <w:iCs/>
        </w:rPr>
        <w:t xml:space="preserve"> El recurso de revisión es un medio de protección que la Ley otorga a los particulares, para hacer valer su derecho de acceso a la información pública, y procederá en contra de las siguientes causas:</w:t>
      </w:r>
    </w:p>
    <w:p w14:paraId="3C8CD20D" w14:textId="77777777" w:rsidR="00E14C77" w:rsidRPr="00E14C77" w:rsidRDefault="00E14C77" w:rsidP="00E14C77">
      <w:pPr>
        <w:spacing w:line="276" w:lineRule="auto"/>
        <w:ind w:left="851" w:right="616"/>
        <w:jc w:val="both"/>
        <w:rPr>
          <w:rFonts w:ascii="Palatino Linotype" w:eastAsia="Arial Unicode MS" w:hAnsi="Palatino Linotype" w:cs="Arial"/>
          <w:i/>
          <w:iCs/>
        </w:rPr>
      </w:pPr>
    </w:p>
    <w:p w14:paraId="1F2FFD57" w14:textId="3E96DC43" w:rsidR="00E14C77" w:rsidRPr="00E14C77" w:rsidRDefault="00E14C77" w:rsidP="00E14C77">
      <w:pPr>
        <w:spacing w:line="276" w:lineRule="auto"/>
        <w:ind w:left="851" w:right="616"/>
        <w:jc w:val="both"/>
        <w:rPr>
          <w:rFonts w:ascii="Palatino Linotype" w:eastAsia="Arial Unicode MS" w:hAnsi="Palatino Linotype" w:cs="Arial"/>
          <w:i/>
          <w:iCs/>
        </w:rPr>
      </w:pPr>
      <w:r w:rsidRPr="00E14C77">
        <w:rPr>
          <w:rFonts w:ascii="Palatino Linotype" w:eastAsia="Arial Unicode MS" w:hAnsi="Palatino Linotype" w:cs="Arial"/>
          <w:b/>
          <w:bCs/>
          <w:i/>
          <w:iCs/>
        </w:rPr>
        <w:t>VI.</w:t>
      </w:r>
      <w:r w:rsidRPr="00E14C77">
        <w:rPr>
          <w:rFonts w:ascii="Palatino Linotype" w:eastAsia="Arial Unicode MS" w:hAnsi="Palatino Linotype" w:cs="Arial"/>
          <w:i/>
          <w:iCs/>
        </w:rPr>
        <w:t xml:space="preserve"> La entrega de información que no corresponda con lo solicitado;</w:t>
      </w:r>
    </w:p>
    <w:p w14:paraId="34F9DBF5" w14:textId="340BAA73" w:rsidR="00E14C77" w:rsidRPr="00E14C77" w:rsidRDefault="00E14C77" w:rsidP="00E14C77">
      <w:pPr>
        <w:spacing w:line="276" w:lineRule="auto"/>
        <w:ind w:left="851" w:right="616"/>
        <w:jc w:val="both"/>
        <w:rPr>
          <w:rFonts w:ascii="Palatino Linotype" w:eastAsia="Arial Unicode MS" w:hAnsi="Palatino Linotype" w:cs="Arial"/>
          <w:i/>
          <w:iCs/>
        </w:rPr>
      </w:pPr>
      <w:r w:rsidRPr="00E14C77">
        <w:rPr>
          <w:rFonts w:ascii="Palatino Linotype" w:eastAsia="Arial Unicode MS" w:hAnsi="Palatino Linotype" w:cs="Arial"/>
          <w:b/>
          <w:bCs/>
          <w:i/>
          <w:iCs/>
        </w:rPr>
        <w:t>X.</w:t>
      </w:r>
      <w:r w:rsidRPr="00E14C77">
        <w:rPr>
          <w:rFonts w:ascii="Palatino Linotype" w:eastAsia="Arial Unicode MS" w:hAnsi="Palatino Linotype" w:cs="Arial"/>
          <w:i/>
          <w:iCs/>
        </w:rPr>
        <w:t xml:space="preserve"> Los costos o tiempos de entrega de la información;</w:t>
      </w:r>
    </w:p>
    <w:p w14:paraId="22773A62" w14:textId="77777777" w:rsidR="00B1113C" w:rsidRPr="00B1113C" w:rsidRDefault="00B1113C" w:rsidP="00B1113C">
      <w:pPr>
        <w:autoSpaceDE w:val="0"/>
        <w:autoSpaceDN w:val="0"/>
        <w:adjustRightInd w:val="0"/>
        <w:spacing w:line="360" w:lineRule="auto"/>
        <w:jc w:val="both"/>
        <w:rPr>
          <w:rFonts w:ascii="Palatino Linotype" w:hAnsi="Palatino Linotype" w:cs="Arial"/>
        </w:rPr>
      </w:pPr>
      <w:r w:rsidRPr="00B1113C">
        <w:rPr>
          <w:rFonts w:ascii="Palatino Linotype" w:hAnsi="Palatino Linotype" w:cs="Arial"/>
          <w:bCs/>
        </w:rPr>
        <w:lastRenderedPageBreak/>
        <w:t xml:space="preserve">Atento a ello, primeramente es importante señalar que </w:t>
      </w:r>
      <w:r w:rsidRPr="00B1113C">
        <w:rPr>
          <w:rFonts w:ascii="Palatino Linotype" w:hAnsi="Palatino Linotype" w:cs="Arial"/>
        </w:rPr>
        <w:t>el artículo 4, párrafo segundo, de la Ley de Transparencia y Acceso a la Información Pública del Estado de México y Municipios, dispone:</w:t>
      </w:r>
    </w:p>
    <w:p w14:paraId="53078556" w14:textId="77777777" w:rsidR="00B1113C" w:rsidRPr="00B1113C" w:rsidRDefault="00B1113C" w:rsidP="00B1113C">
      <w:pPr>
        <w:rPr>
          <w:rFonts w:ascii="Palatino Linotype" w:hAnsi="Palatino Linotype"/>
          <w:lang w:eastAsia="es-ES"/>
        </w:rPr>
      </w:pPr>
    </w:p>
    <w:p w14:paraId="629315DF" w14:textId="77777777" w:rsidR="00B1113C" w:rsidRPr="00B1113C" w:rsidRDefault="00B1113C" w:rsidP="00B1113C">
      <w:pPr>
        <w:rPr>
          <w:rFonts w:ascii="Palatino Linotype" w:hAnsi="Palatino Linotype"/>
          <w:sz w:val="4"/>
          <w:lang w:eastAsia="es-ES"/>
        </w:rPr>
      </w:pPr>
    </w:p>
    <w:p w14:paraId="3FBAFFDA"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w:t>
      </w:r>
      <w:r w:rsidRPr="00B1113C">
        <w:rPr>
          <w:rFonts w:ascii="Palatino Linotype" w:hAnsi="Palatino Linotype" w:cs="Arial"/>
          <w:b/>
          <w:i/>
          <w:sz w:val="22"/>
          <w:szCs w:val="22"/>
        </w:rPr>
        <w:t xml:space="preserve">Artículo 4. </w:t>
      </w:r>
      <w:r w:rsidRPr="00B1113C">
        <w:rPr>
          <w:rFonts w:ascii="Palatino Linotype" w:hAnsi="Palatino Linotype" w:cs="Arial"/>
          <w:i/>
          <w:sz w:val="22"/>
          <w:szCs w:val="22"/>
        </w:rPr>
        <w:t xml:space="preserve">… </w:t>
      </w:r>
    </w:p>
    <w:p w14:paraId="03F620FF"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45C7F1A" w14:textId="77777777" w:rsidR="00B1113C" w:rsidRPr="00B1113C" w:rsidRDefault="00B1113C" w:rsidP="00B1113C">
      <w:pPr>
        <w:ind w:left="567" w:right="567"/>
        <w:jc w:val="both"/>
        <w:rPr>
          <w:rFonts w:ascii="Palatino Linotype" w:hAnsi="Palatino Linotype" w:cs="Arial"/>
          <w:i/>
          <w:sz w:val="22"/>
          <w:szCs w:val="22"/>
        </w:rPr>
      </w:pPr>
    </w:p>
    <w:p w14:paraId="3B84BF38"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Solo podrá ser clasificada excepcionalmente como reservada temporalmente por razones de interés público, en los términos de las causas legítimas y estrictamente necesarias previstas por esta Ley.”</w:t>
      </w:r>
    </w:p>
    <w:p w14:paraId="6EA898B7" w14:textId="77777777" w:rsidR="00B1113C" w:rsidRPr="00B1113C" w:rsidRDefault="00B1113C" w:rsidP="00B1113C">
      <w:pPr>
        <w:rPr>
          <w:rFonts w:ascii="Palatino Linotype" w:hAnsi="Palatino Linotype"/>
          <w:sz w:val="12"/>
          <w:lang w:eastAsia="es-ES"/>
        </w:rPr>
      </w:pPr>
    </w:p>
    <w:p w14:paraId="54F7885C" w14:textId="77777777" w:rsidR="00B1113C" w:rsidRPr="00B1113C" w:rsidRDefault="00B1113C" w:rsidP="00B1113C">
      <w:pPr>
        <w:rPr>
          <w:rFonts w:ascii="Palatino Linotype" w:hAnsi="Palatino Linotype"/>
          <w:lang w:eastAsia="es-ES"/>
        </w:rPr>
      </w:pPr>
    </w:p>
    <w:p w14:paraId="37371035" w14:textId="77777777" w:rsidR="00B1113C" w:rsidRPr="00B1113C" w:rsidRDefault="00B1113C" w:rsidP="00B1113C">
      <w:pPr>
        <w:spacing w:line="360" w:lineRule="auto"/>
        <w:jc w:val="both"/>
        <w:rPr>
          <w:rFonts w:ascii="Palatino Linotype" w:hAnsi="Palatino Linotype" w:cs="Arial"/>
          <w:i/>
        </w:rPr>
      </w:pPr>
      <w:r w:rsidRPr="00B1113C">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75927A" w14:textId="77777777" w:rsidR="00B1113C" w:rsidRPr="00B1113C" w:rsidRDefault="00B1113C" w:rsidP="00B1113C">
      <w:pPr>
        <w:spacing w:line="360" w:lineRule="auto"/>
        <w:jc w:val="both"/>
        <w:rPr>
          <w:rFonts w:ascii="Palatino Linotype" w:hAnsi="Palatino Linotype" w:cs="Arial"/>
        </w:rPr>
      </w:pPr>
    </w:p>
    <w:p w14:paraId="77812843" w14:textId="77777777" w:rsidR="00B1113C" w:rsidRPr="00B1113C" w:rsidRDefault="00B1113C" w:rsidP="00B1113C">
      <w:pPr>
        <w:spacing w:line="360" w:lineRule="auto"/>
        <w:jc w:val="both"/>
        <w:rPr>
          <w:rFonts w:ascii="Palatino Linotype" w:hAnsi="Palatino Linotype" w:cs="Arial"/>
          <w:i/>
        </w:rPr>
      </w:pPr>
      <w:r w:rsidRPr="00B1113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0F2794B" w14:textId="77777777" w:rsidR="00B1113C" w:rsidRPr="00B1113C" w:rsidRDefault="00B1113C" w:rsidP="00B1113C">
      <w:pPr>
        <w:ind w:left="567" w:right="567"/>
        <w:jc w:val="both"/>
        <w:rPr>
          <w:rFonts w:ascii="Palatino Linotype" w:hAnsi="Palatino Linotype" w:cs="Arial"/>
          <w:i/>
        </w:rPr>
      </w:pPr>
    </w:p>
    <w:p w14:paraId="6123FBE6"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w:t>
      </w:r>
      <w:r w:rsidRPr="00B1113C">
        <w:rPr>
          <w:rFonts w:ascii="Palatino Linotype" w:hAnsi="Palatino Linotype" w:cs="Arial"/>
          <w:b/>
          <w:i/>
          <w:sz w:val="22"/>
          <w:szCs w:val="22"/>
        </w:rPr>
        <w:t>Artículo 12.</w:t>
      </w:r>
      <w:r w:rsidRPr="00B1113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C839599" w14:textId="77777777" w:rsidR="00B1113C" w:rsidRPr="00B1113C" w:rsidRDefault="00B1113C" w:rsidP="00B1113C">
      <w:pPr>
        <w:ind w:left="567" w:right="567"/>
        <w:jc w:val="both"/>
        <w:rPr>
          <w:rFonts w:ascii="Palatino Linotype" w:hAnsi="Palatino Linotype" w:cs="Arial"/>
          <w:b/>
          <w:i/>
          <w:sz w:val="22"/>
          <w:szCs w:val="22"/>
          <w:u w:val="single"/>
        </w:rPr>
      </w:pPr>
    </w:p>
    <w:p w14:paraId="1F0EEFC4"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1113C">
        <w:rPr>
          <w:rFonts w:ascii="Palatino Linotype" w:hAnsi="Palatino Linotype" w:cs="Arial"/>
          <w:i/>
          <w:sz w:val="22"/>
          <w:szCs w:val="22"/>
        </w:rPr>
        <w:t>”</w:t>
      </w:r>
    </w:p>
    <w:p w14:paraId="1B10FC3C" w14:textId="77777777" w:rsidR="00B1113C" w:rsidRPr="00B1113C" w:rsidRDefault="00B1113C" w:rsidP="00B1113C">
      <w:pPr>
        <w:spacing w:line="360" w:lineRule="auto"/>
        <w:jc w:val="both"/>
        <w:rPr>
          <w:rFonts w:ascii="Palatino Linotype" w:hAnsi="Palatino Linotype" w:cs="Arial"/>
        </w:rPr>
      </w:pPr>
    </w:p>
    <w:p w14:paraId="75A94EF4" w14:textId="77777777" w:rsidR="00B1113C" w:rsidRPr="00B1113C" w:rsidRDefault="00B1113C" w:rsidP="00B1113C">
      <w:pPr>
        <w:tabs>
          <w:tab w:val="left" w:pos="709"/>
        </w:tabs>
        <w:spacing w:line="360" w:lineRule="auto"/>
        <w:contextualSpacing/>
        <w:jc w:val="both"/>
        <w:rPr>
          <w:rFonts w:ascii="Palatino Linotype" w:hAnsi="Palatino Linotype" w:cs="Arial"/>
        </w:rPr>
      </w:pPr>
      <w:r w:rsidRPr="00B1113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46D994" w14:textId="77777777" w:rsidR="00B1113C" w:rsidRPr="00B1113C" w:rsidRDefault="00B1113C" w:rsidP="00B1113C">
      <w:pPr>
        <w:spacing w:line="360" w:lineRule="auto"/>
        <w:jc w:val="both"/>
        <w:rPr>
          <w:rFonts w:ascii="Palatino Linotype" w:hAnsi="Palatino Linotype" w:cs="Arial"/>
        </w:rPr>
      </w:pPr>
    </w:p>
    <w:p w14:paraId="6815F52E" w14:textId="77777777" w:rsidR="00B1113C" w:rsidRPr="00B1113C" w:rsidRDefault="00B1113C" w:rsidP="00B1113C">
      <w:pPr>
        <w:spacing w:line="360" w:lineRule="auto"/>
        <w:jc w:val="both"/>
        <w:rPr>
          <w:rFonts w:ascii="Palatino Linotype" w:hAnsi="Palatino Linotype" w:cs="Arial"/>
        </w:rPr>
      </w:pPr>
      <w:r w:rsidRPr="00B1113C">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B1113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1113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D6BCDA3" w14:textId="77777777" w:rsidR="00B1113C" w:rsidRPr="00B1113C" w:rsidRDefault="00B1113C" w:rsidP="00B1113C">
      <w:pPr>
        <w:rPr>
          <w:rFonts w:ascii="Palatino Linotype" w:hAnsi="Palatino Linotype"/>
          <w:lang w:eastAsia="es-ES"/>
        </w:rPr>
      </w:pPr>
    </w:p>
    <w:p w14:paraId="1BBCBD95" w14:textId="77777777" w:rsidR="00B1113C" w:rsidRPr="00B1113C" w:rsidRDefault="00B1113C" w:rsidP="00B1113C">
      <w:pPr>
        <w:ind w:left="851" w:right="902"/>
        <w:jc w:val="both"/>
        <w:rPr>
          <w:rFonts w:ascii="Palatino Linotype" w:hAnsi="Palatino Linotype" w:cs="Arial"/>
          <w:i/>
          <w:sz w:val="2"/>
        </w:rPr>
      </w:pPr>
    </w:p>
    <w:p w14:paraId="32C1CF07"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w:t>
      </w:r>
      <w:r w:rsidRPr="00B1113C">
        <w:rPr>
          <w:rFonts w:ascii="Palatino Linotype" w:hAnsi="Palatino Linotype" w:cs="Arial"/>
          <w:b/>
          <w:i/>
          <w:sz w:val="22"/>
          <w:szCs w:val="22"/>
        </w:rPr>
        <w:t xml:space="preserve">Artículo 3. </w:t>
      </w:r>
      <w:r w:rsidRPr="00B1113C">
        <w:rPr>
          <w:rFonts w:ascii="Palatino Linotype" w:hAnsi="Palatino Linotype" w:cs="Arial"/>
          <w:i/>
          <w:sz w:val="22"/>
          <w:szCs w:val="22"/>
        </w:rPr>
        <w:t>Para los efectos de la presente Ley se entenderá por:</w:t>
      </w:r>
    </w:p>
    <w:p w14:paraId="50300779"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w:t>
      </w:r>
    </w:p>
    <w:p w14:paraId="5D9B952E"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b/>
          <w:i/>
          <w:sz w:val="22"/>
          <w:szCs w:val="22"/>
        </w:rPr>
        <w:lastRenderedPageBreak/>
        <w:t>XI. Documento:</w:t>
      </w:r>
      <w:r w:rsidRPr="00B1113C">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1113C">
        <w:rPr>
          <w:rFonts w:ascii="Palatino Linotype" w:hAnsi="Palatino Linotype" w:cs="Arial"/>
          <w:b/>
          <w:i/>
          <w:sz w:val="22"/>
          <w:szCs w:val="22"/>
          <w:u w:val="single"/>
        </w:rPr>
        <w:t>Los documentos podrán estar en cualquier medio, sea escrito, impreso, sonoro, visual, electrónico, informático u holográfico</w:t>
      </w:r>
      <w:r w:rsidRPr="00B1113C">
        <w:rPr>
          <w:rFonts w:ascii="Palatino Linotype" w:hAnsi="Palatino Linotype" w:cs="Arial"/>
          <w:i/>
          <w:sz w:val="22"/>
          <w:szCs w:val="22"/>
        </w:rPr>
        <w:t>;</w:t>
      </w:r>
    </w:p>
    <w:p w14:paraId="34B6F8F4" w14:textId="77777777" w:rsidR="00B1113C" w:rsidRPr="00B1113C" w:rsidRDefault="00B1113C" w:rsidP="00B1113C">
      <w:pPr>
        <w:ind w:left="567" w:right="567"/>
        <w:jc w:val="both"/>
        <w:rPr>
          <w:rFonts w:ascii="Palatino Linotype" w:hAnsi="Palatino Linotype" w:cs="Arial"/>
          <w:i/>
          <w:sz w:val="22"/>
          <w:szCs w:val="22"/>
        </w:rPr>
      </w:pPr>
      <w:r w:rsidRPr="00B1113C">
        <w:rPr>
          <w:rFonts w:ascii="Palatino Linotype" w:hAnsi="Palatino Linotype" w:cs="Arial"/>
          <w:i/>
          <w:sz w:val="22"/>
          <w:szCs w:val="22"/>
        </w:rPr>
        <w:t>(…)”</w:t>
      </w:r>
    </w:p>
    <w:p w14:paraId="6A796A0D" w14:textId="77777777" w:rsidR="00B1113C" w:rsidRPr="00B1113C" w:rsidRDefault="00B1113C" w:rsidP="00B1113C">
      <w:pPr>
        <w:ind w:left="567" w:right="567"/>
        <w:jc w:val="both"/>
        <w:rPr>
          <w:rFonts w:ascii="Palatino Linotype" w:hAnsi="Palatino Linotype" w:cs="Arial"/>
          <w:i/>
        </w:rPr>
      </w:pPr>
    </w:p>
    <w:p w14:paraId="4EE66484" w14:textId="77777777" w:rsidR="00B1113C" w:rsidRPr="00B1113C" w:rsidRDefault="00B1113C" w:rsidP="00B1113C">
      <w:pPr>
        <w:ind w:left="851" w:right="902"/>
        <w:jc w:val="both"/>
        <w:rPr>
          <w:rFonts w:ascii="Palatino Linotype" w:hAnsi="Palatino Linotype" w:cs="Arial"/>
          <w:sz w:val="10"/>
        </w:rPr>
      </w:pPr>
    </w:p>
    <w:p w14:paraId="77AAF617" w14:textId="77777777" w:rsidR="00B1113C" w:rsidRPr="00B1113C" w:rsidRDefault="00B1113C" w:rsidP="00B1113C">
      <w:pPr>
        <w:spacing w:line="360" w:lineRule="auto"/>
        <w:ind w:right="49"/>
        <w:contextualSpacing/>
        <w:jc w:val="both"/>
        <w:rPr>
          <w:rFonts w:ascii="Palatino Linotype" w:hAnsi="Palatino Linotype" w:cs="Arial"/>
        </w:rPr>
      </w:pPr>
      <w:r w:rsidRPr="00B1113C">
        <w:rPr>
          <w:rFonts w:ascii="Palatino Linotype" w:hAnsi="Palatino Linotype" w:cs="Arial"/>
        </w:rPr>
        <w:t xml:space="preserve">Además, </w:t>
      </w:r>
      <w:r w:rsidRPr="00B1113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4AFBDE6" w14:textId="77777777" w:rsidR="00B1113C" w:rsidRPr="00B1113C" w:rsidRDefault="00B1113C" w:rsidP="00B1113C">
      <w:pPr>
        <w:spacing w:line="360" w:lineRule="auto"/>
        <w:ind w:right="49"/>
        <w:contextualSpacing/>
        <w:jc w:val="both"/>
        <w:rPr>
          <w:rFonts w:ascii="Palatino Linotype" w:hAnsi="Palatino Linotype" w:cs="Arial"/>
        </w:rPr>
      </w:pPr>
    </w:p>
    <w:p w14:paraId="39BEB78F" w14:textId="77777777" w:rsidR="00B1113C" w:rsidRPr="00B1113C" w:rsidRDefault="00B1113C" w:rsidP="00B1113C">
      <w:pPr>
        <w:spacing w:line="360" w:lineRule="auto"/>
        <w:ind w:right="49"/>
        <w:contextualSpacing/>
        <w:jc w:val="both"/>
        <w:rPr>
          <w:rFonts w:ascii="Palatino Linotype" w:eastAsia="MS Mincho" w:hAnsi="Palatino Linotype" w:cs="Tahoma"/>
        </w:rPr>
      </w:pPr>
      <w:r w:rsidRPr="00B1113C">
        <w:rPr>
          <w:rFonts w:ascii="Palatino Linotype" w:hAnsi="Palatino Linotype" w:cs="Arial"/>
        </w:rPr>
        <w:t xml:space="preserve">De la misma forma, </w:t>
      </w:r>
      <w:r w:rsidRPr="00B1113C">
        <w:rPr>
          <w:rFonts w:ascii="Palatino Linotype" w:eastAsia="MS Mincho" w:hAnsi="Palatino Linotype"/>
        </w:rPr>
        <w:t>de acuerdo al contenido del artículo 160,</w:t>
      </w:r>
      <w:r w:rsidRPr="00B1113C">
        <w:rPr>
          <w:rFonts w:ascii="Palatino Linotype" w:hAnsi="Palatino Linotype" w:cs="Arial"/>
        </w:rPr>
        <w:t xml:space="preserve"> de la Ley </w:t>
      </w:r>
      <w:r w:rsidRPr="00B1113C">
        <w:rPr>
          <w:rFonts w:ascii="Palatino Linotype" w:eastAsia="MS Mincho" w:hAnsi="Palatino Linotype" w:cs="Tahoma"/>
        </w:rPr>
        <w:t>General de Transparencia y Acceso a la Información Pública que a la letra dispone:</w:t>
      </w:r>
    </w:p>
    <w:p w14:paraId="6494ABDC" w14:textId="77777777" w:rsidR="00B1113C" w:rsidRPr="00B1113C" w:rsidRDefault="00B1113C" w:rsidP="00B1113C"/>
    <w:p w14:paraId="3691F8A1" w14:textId="77777777" w:rsidR="00B1113C" w:rsidRPr="00B1113C" w:rsidRDefault="00B1113C" w:rsidP="00B1113C">
      <w:pPr>
        <w:ind w:left="851" w:right="616"/>
        <w:contextualSpacing/>
        <w:jc w:val="both"/>
        <w:rPr>
          <w:rFonts w:ascii="Palatino Linotype" w:hAnsi="Palatino Linotype" w:cs="Arial"/>
          <w:i/>
          <w:sz w:val="22"/>
          <w:lang w:eastAsia="gl-ES"/>
        </w:rPr>
      </w:pPr>
      <w:r w:rsidRPr="00B1113C">
        <w:rPr>
          <w:rFonts w:ascii="Palatino Linotype" w:hAnsi="Palatino Linotype" w:cs="Arial"/>
          <w:b/>
          <w:i/>
          <w:sz w:val="22"/>
          <w:lang w:eastAsia="gl-ES"/>
        </w:rPr>
        <w:t>Artículo 160</w:t>
      </w:r>
      <w:r w:rsidRPr="00B1113C">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8FC0CEF" w14:textId="77777777" w:rsidR="00B1113C" w:rsidRPr="00B1113C" w:rsidRDefault="00B1113C" w:rsidP="00B1113C">
      <w:pPr>
        <w:ind w:left="851" w:right="616"/>
        <w:contextualSpacing/>
        <w:jc w:val="both"/>
        <w:rPr>
          <w:rFonts w:ascii="Palatino Linotype" w:hAnsi="Palatino Linotype" w:cs="Arial"/>
          <w:i/>
          <w:lang w:eastAsia="gl-ES"/>
        </w:rPr>
      </w:pPr>
    </w:p>
    <w:p w14:paraId="1888FB80" w14:textId="77777777" w:rsidR="00B1113C" w:rsidRPr="00B1113C" w:rsidRDefault="00B1113C" w:rsidP="00B1113C">
      <w:pPr>
        <w:spacing w:line="360" w:lineRule="auto"/>
        <w:jc w:val="both"/>
        <w:rPr>
          <w:rFonts w:ascii="Palatino Linotype" w:hAnsi="Palatino Linotype" w:cs="Arial"/>
          <w:color w:val="222222"/>
          <w:szCs w:val="19"/>
        </w:rPr>
      </w:pPr>
      <w:r w:rsidRPr="00B1113C">
        <w:rPr>
          <w:rFonts w:ascii="Palatino Linotype" w:hAnsi="Palatino Linotype"/>
          <w:color w:val="000000"/>
        </w:rPr>
        <w:lastRenderedPageBreak/>
        <w:t xml:space="preserve">Sirve como apoyo </w:t>
      </w:r>
      <w:r w:rsidRPr="00B1113C">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5A252CB3" w14:textId="77777777" w:rsidR="00B1113C" w:rsidRPr="00B1113C" w:rsidRDefault="00B1113C" w:rsidP="00B1113C"/>
    <w:p w14:paraId="5F30A8A4" w14:textId="77777777" w:rsidR="00B1113C" w:rsidRPr="00B1113C" w:rsidRDefault="00B1113C" w:rsidP="00B1113C">
      <w:pPr>
        <w:shd w:val="clear" w:color="auto" w:fill="FFFFFF"/>
        <w:tabs>
          <w:tab w:val="left" w:pos="8647"/>
        </w:tabs>
        <w:ind w:left="851" w:right="900"/>
        <w:jc w:val="both"/>
        <w:rPr>
          <w:rFonts w:ascii="Palatino Linotype" w:hAnsi="Palatino Linotype" w:cs="Arial"/>
          <w:i/>
          <w:iCs/>
          <w:color w:val="222222"/>
          <w:sz w:val="22"/>
        </w:rPr>
      </w:pPr>
      <w:r w:rsidRPr="00B1113C">
        <w:rPr>
          <w:rFonts w:ascii="Palatino Linotype" w:hAnsi="Palatino Linotype" w:cs="Arial"/>
          <w:b/>
          <w:bCs/>
          <w:i/>
          <w:iCs/>
          <w:color w:val="222222"/>
          <w:sz w:val="22"/>
        </w:rPr>
        <w:t>“Las dependencias y entidades no están obligadas a generar documentos ad hoc para responder una solicitud de acceso a la información. </w:t>
      </w:r>
      <w:r w:rsidRPr="00B1113C">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8C27EB5" w14:textId="77777777" w:rsidR="00B1113C" w:rsidRPr="00B1113C" w:rsidRDefault="00B1113C" w:rsidP="00B1113C">
      <w:pPr>
        <w:spacing w:line="360" w:lineRule="auto"/>
        <w:contextualSpacing/>
        <w:jc w:val="both"/>
        <w:rPr>
          <w:rFonts w:ascii="Palatino Linotype" w:hAnsi="Palatino Linotype" w:cs="Arial"/>
          <w:bCs/>
        </w:rPr>
      </w:pPr>
    </w:p>
    <w:p w14:paraId="0883CB83" w14:textId="77777777" w:rsidR="00B1113C" w:rsidRPr="00B1113C" w:rsidRDefault="00B1113C" w:rsidP="00B1113C">
      <w:pPr>
        <w:spacing w:line="360" w:lineRule="auto"/>
        <w:contextualSpacing/>
        <w:jc w:val="both"/>
        <w:rPr>
          <w:rFonts w:ascii="Palatino Linotype" w:hAnsi="Palatino Linotype" w:cs="Arial"/>
        </w:rPr>
      </w:pPr>
      <w:r w:rsidRPr="00B1113C">
        <w:rPr>
          <w:rFonts w:ascii="Palatino Linotype" w:hAnsi="Palatino Linotype" w:cs="Arial"/>
          <w:bCs/>
        </w:rPr>
        <w:t>Asimismo, l</w:t>
      </w:r>
      <w:r w:rsidRPr="00B1113C">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3230754" w14:textId="77777777" w:rsidR="00B1113C" w:rsidRPr="00B1113C" w:rsidRDefault="00B1113C" w:rsidP="00B1113C">
      <w:pPr>
        <w:rPr>
          <w:lang w:eastAsia="es-ES"/>
        </w:rPr>
      </w:pPr>
    </w:p>
    <w:p w14:paraId="31DCF7D6" w14:textId="77777777" w:rsidR="00B1113C" w:rsidRPr="00B1113C" w:rsidRDefault="00B1113C" w:rsidP="00B1113C">
      <w:pPr>
        <w:ind w:left="709" w:right="616"/>
        <w:contextualSpacing/>
        <w:jc w:val="both"/>
        <w:rPr>
          <w:rFonts w:ascii="Palatino Linotype" w:hAnsi="Palatino Linotype" w:cs="Arial"/>
          <w:i/>
          <w:sz w:val="22"/>
        </w:rPr>
      </w:pPr>
      <w:r w:rsidRPr="00B1113C">
        <w:rPr>
          <w:rFonts w:ascii="Palatino Linotype" w:hAnsi="Palatino Linotype" w:cs="Arial"/>
          <w:b/>
          <w:i/>
          <w:sz w:val="22"/>
        </w:rPr>
        <w:t>Artículo 23.</w:t>
      </w:r>
      <w:r w:rsidRPr="00B1113C">
        <w:rPr>
          <w:rFonts w:ascii="Palatino Linotype" w:hAnsi="Palatino Linotype" w:cs="Arial"/>
          <w:i/>
          <w:sz w:val="22"/>
        </w:rPr>
        <w:t xml:space="preserve"> Son sujetos obligados a transparentar y permitir el acceso a su información y proteger los datos personales que obren en su poder:</w:t>
      </w:r>
    </w:p>
    <w:p w14:paraId="051C89D0" w14:textId="77777777" w:rsidR="00B1113C" w:rsidRPr="00B1113C" w:rsidRDefault="00B1113C" w:rsidP="00B1113C">
      <w:pPr>
        <w:ind w:left="709" w:right="616"/>
        <w:contextualSpacing/>
        <w:jc w:val="both"/>
        <w:rPr>
          <w:rFonts w:ascii="Palatino Linotype" w:hAnsi="Palatino Linotype" w:cs="Arial"/>
          <w:i/>
          <w:sz w:val="22"/>
        </w:rPr>
      </w:pPr>
    </w:p>
    <w:p w14:paraId="32DFA577" w14:textId="77777777" w:rsidR="00B1113C" w:rsidRPr="00B1113C" w:rsidRDefault="00B1113C" w:rsidP="00B1113C">
      <w:pPr>
        <w:ind w:left="709" w:right="616"/>
        <w:contextualSpacing/>
        <w:jc w:val="both"/>
        <w:rPr>
          <w:rFonts w:ascii="Palatino Linotype" w:hAnsi="Palatino Linotype" w:cs="Arial"/>
          <w:i/>
          <w:sz w:val="22"/>
        </w:rPr>
      </w:pPr>
      <w:r w:rsidRPr="00B1113C">
        <w:rPr>
          <w:rFonts w:ascii="Palatino Linotype" w:hAnsi="Palatino Linotype" w:cs="Arial"/>
          <w:i/>
          <w:sz w:val="22"/>
        </w:rPr>
        <w:t xml:space="preserve">I. El Poder Ejecutivo del Estado de México, las dependencias, organismos auxiliares, órganos, entidades, fideicomisos y fondos públicos, así como la Fiscalía General de Justicia del Estado de México; </w:t>
      </w:r>
    </w:p>
    <w:p w14:paraId="48DB82D9" w14:textId="77777777" w:rsidR="00B1113C" w:rsidRPr="00B1113C" w:rsidRDefault="00B1113C" w:rsidP="00B1113C">
      <w:pPr>
        <w:ind w:left="709" w:right="616"/>
        <w:contextualSpacing/>
        <w:jc w:val="both"/>
        <w:rPr>
          <w:rFonts w:ascii="Palatino Linotype" w:hAnsi="Palatino Linotype" w:cs="Arial"/>
          <w:i/>
          <w:sz w:val="22"/>
        </w:rPr>
      </w:pPr>
      <w:r w:rsidRPr="00B1113C">
        <w:rPr>
          <w:rFonts w:ascii="Palatino Linotype" w:hAnsi="Palatino Linotype" w:cs="Arial"/>
          <w:i/>
          <w:sz w:val="22"/>
        </w:rPr>
        <w:t>(…)</w:t>
      </w:r>
    </w:p>
    <w:p w14:paraId="283796A6" w14:textId="77777777" w:rsidR="00B1113C" w:rsidRPr="00B1113C" w:rsidRDefault="00B1113C" w:rsidP="00B1113C">
      <w:pPr>
        <w:spacing w:line="360" w:lineRule="auto"/>
        <w:jc w:val="both"/>
        <w:rPr>
          <w:rFonts w:ascii="Palatino Linotype" w:eastAsia="Calibri" w:hAnsi="Palatino Linotype" w:cs="Calibri"/>
        </w:rPr>
      </w:pPr>
    </w:p>
    <w:p w14:paraId="1065FDBC" w14:textId="214D9AC1" w:rsidR="00A60FFB" w:rsidRDefault="00E14C77"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Una vez determinado lo anterior procedemos a verificar que la </w:t>
      </w:r>
      <w:r w:rsidR="00650438">
        <w:rPr>
          <w:rFonts w:ascii="Palatino Linotype" w:eastAsia="Arial Unicode MS" w:hAnsi="Palatino Linotype" w:cs="Arial"/>
        </w:rPr>
        <w:t>respuesta</w:t>
      </w:r>
      <w:r>
        <w:rPr>
          <w:rFonts w:ascii="Palatino Linotype" w:eastAsia="Arial Unicode MS" w:hAnsi="Palatino Linotype" w:cs="Arial"/>
        </w:rPr>
        <w:t xml:space="preserve"> otorgada sea congruente con lo que se </w:t>
      </w:r>
      <w:r w:rsidR="00650438">
        <w:rPr>
          <w:rFonts w:ascii="Palatino Linotype" w:eastAsia="Arial Unicode MS" w:hAnsi="Palatino Linotype" w:cs="Arial"/>
        </w:rPr>
        <w:t>solicitó</w:t>
      </w:r>
      <w:r>
        <w:rPr>
          <w:rFonts w:ascii="Palatino Linotype" w:eastAsia="Arial Unicode MS" w:hAnsi="Palatino Linotype" w:cs="Arial"/>
        </w:rPr>
        <w:t>,</w:t>
      </w:r>
      <w:r w:rsidR="00650438">
        <w:rPr>
          <w:rFonts w:ascii="Palatino Linotype" w:eastAsia="Arial Unicode MS" w:hAnsi="Palatino Linotype" w:cs="Arial"/>
        </w:rPr>
        <w:t xml:space="preserve"> para ello, retomamos que la respuesta </w:t>
      </w:r>
      <w:r w:rsidR="000C70A5">
        <w:rPr>
          <w:rFonts w:ascii="Palatino Linotype" w:eastAsia="Arial Unicode MS" w:hAnsi="Palatino Linotype" w:cs="Arial"/>
        </w:rPr>
        <w:t xml:space="preserve">donde se manifiesta la información localizarse en la liga electrónica es emitida </w:t>
      </w:r>
      <w:r w:rsidR="00A60FFB">
        <w:rPr>
          <w:rFonts w:ascii="Palatino Linotype" w:eastAsia="Arial Unicode MS" w:hAnsi="Palatino Linotype" w:cs="Arial"/>
        </w:rPr>
        <w:t>por el Servidor Público Habilitado</w:t>
      </w:r>
      <w:r w:rsidR="000C70A5">
        <w:rPr>
          <w:rFonts w:ascii="Palatino Linotype" w:eastAsia="Arial Unicode MS" w:hAnsi="Palatino Linotype" w:cs="Arial"/>
        </w:rPr>
        <w:t>, en particular</w:t>
      </w:r>
      <w:r w:rsidR="00650438">
        <w:rPr>
          <w:rFonts w:ascii="Palatino Linotype" w:eastAsia="Arial Unicode MS" w:hAnsi="Palatino Linotype" w:cs="Arial"/>
        </w:rPr>
        <w:t xml:space="preserve"> por el </w:t>
      </w:r>
      <w:r w:rsidR="003A74D8">
        <w:rPr>
          <w:rFonts w:ascii="Palatino Linotype" w:eastAsia="Arial Unicode MS" w:hAnsi="Palatino Linotype" w:cs="Arial"/>
        </w:rPr>
        <w:t xml:space="preserve">Titular de la </w:t>
      </w:r>
      <w:r w:rsidR="003A74D8" w:rsidRPr="003A74D8">
        <w:rPr>
          <w:rFonts w:ascii="Palatino Linotype" w:eastAsia="Arial Unicode MS" w:hAnsi="Palatino Linotype" w:cs="Arial"/>
        </w:rPr>
        <w:t xml:space="preserve">Unidad de Información, </w:t>
      </w:r>
      <w:r w:rsidR="003A74D8" w:rsidRPr="003A74D8">
        <w:rPr>
          <w:rFonts w:ascii="Palatino Linotype" w:eastAsia="Arial Unicode MS" w:hAnsi="Palatino Linotype" w:cs="Arial"/>
        </w:rPr>
        <w:lastRenderedPageBreak/>
        <w:t>Planeación, Programación y Evaluación</w:t>
      </w:r>
      <w:r w:rsidR="003A74D8">
        <w:rPr>
          <w:rFonts w:ascii="Palatino Linotype" w:eastAsia="Arial Unicode MS" w:hAnsi="Palatino Linotype" w:cs="Arial"/>
        </w:rPr>
        <w:t>,</w:t>
      </w:r>
      <w:r w:rsidR="000C70A5">
        <w:rPr>
          <w:rFonts w:ascii="Palatino Linotype" w:eastAsia="Arial Unicode MS" w:hAnsi="Palatino Linotype" w:cs="Arial"/>
        </w:rPr>
        <w:t xml:space="preserve"> por lo que al respecto </w:t>
      </w:r>
      <w:r w:rsidR="00A60FFB">
        <w:rPr>
          <w:rFonts w:ascii="Palatino Linotype" w:eastAsia="Arial Unicode MS" w:hAnsi="Palatino Linotype" w:cs="Arial"/>
        </w:rPr>
        <w:t xml:space="preserve"> taremos a cuenta el Organigrama del Sujeto Obligado</w:t>
      </w:r>
      <w:r w:rsidR="000C70A5">
        <w:rPr>
          <w:rFonts w:ascii="Palatino Linotype" w:eastAsia="Arial Unicode MS" w:hAnsi="Palatino Linotype" w:cs="Arial"/>
        </w:rPr>
        <w:t xml:space="preserve"> y el </w:t>
      </w:r>
      <w:r w:rsidR="008A60B2">
        <w:rPr>
          <w:rFonts w:ascii="Palatino Linotype" w:eastAsia="Arial Unicode MS" w:hAnsi="Palatino Linotype" w:cs="Arial"/>
        </w:rPr>
        <w:t>Manual General de Organización en la porción normativa del área en comento</w:t>
      </w:r>
      <w:r w:rsidR="000B64D3">
        <w:rPr>
          <w:rStyle w:val="Refdenotaalpie"/>
          <w:rFonts w:ascii="Palatino Linotype" w:eastAsia="Arial Unicode MS" w:hAnsi="Palatino Linotype" w:cs="Arial"/>
        </w:rPr>
        <w:footnoteReference w:id="2"/>
      </w:r>
      <w:r w:rsidR="00A60FFB">
        <w:rPr>
          <w:rFonts w:ascii="Palatino Linotype" w:eastAsia="Arial Unicode MS" w:hAnsi="Palatino Linotype" w:cs="Arial"/>
        </w:rPr>
        <w:t>.</w:t>
      </w:r>
    </w:p>
    <w:p w14:paraId="22FB251B" w14:textId="73C64EEF" w:rsidR="00B1113C" w:rsidRDefault="00B1113C" w:rsidP="00155B1B">
      <w:pPr>
        <w:spacing w:line="360" w:lineRule="auto"/>
        <w:jc w:val="both"/>
        <w:rPr>
          <w:rFonts w:ascii="Palatino Linotype" w:eastAsia="Arial Unicode MS" w:hAnsi="Palatino Linotype" w:cs="Arial"/>
        </w:rPr>
      </w:pPr>
      <w:r>
        <w:rPr>
          <w:rFonts w:ascii="Palatino Linotype" w:eastAsia="Arial Unicode MS" w:hAnsi="Palatino Linotype" w:cs="Arial"/>
          <w:noProof/>
        </w:rPr>
        <mc:AlternateContent>
          <mc:Choice Requires="wpg">
            <w:drawing>
              <wp:anchor distT="0" distB="0" distL="114300" distR="114300" simplePos="0" relativeHeight="251672576" behindDoc="0" locked="0" layoutInCell="1" allowOverlap="1" wp14:anchorId="2EF5E261" wp14:editId="19CF13B3">
                <wp:simplePos x="0" y="0"/>
                <wp:positionH relativeFrom="margin">
                  <wp:align>right</wp:align>
                </wp:positionH>
                <wp:positionV relativeFrom="paragraph">
                  <wp:posOffset>129780</wp:posOffset>
                </wp:positionV>
                <wp:extent cx="5747385" cy="3491865"/>
                <wp:effectExtent l="0" t="0" r="5715" b="0"/>
                <wp:wrapNone/>
                <wp:docPr id="14" name="Grupo 14"/>
                <wp:cNvGraphicFramePr/>
                <a:graphic xmlns:a="http://schemas.openxmlformats.org/drawingml/2006/main">
                  <a:graphicData uri="http://schemas.microsoft.com/office/word/2010/wordprocessingGroup">
                    <wpg:wgp>
                      <wpg:cNvGrpSpPr/>
                      <wpg:grpSpPr>
                        <a:xfrm>
                          <a:off x="0" y="0"/>
                          <a:ext cx="5747385" cy="3491865"/>
                          <a:chOff x="0" y="0"/>
                          <a:chExt cx="5747385" cy="3491865"/>
                        </a:xfrm>
                      </wpg:grpSpPr>
                      <pic:pic xmlns:pic="http://schemas.openxmlformats.org/drawingml/2006/picture">
                        <pic:nvPicPr>
                          <pic:cNvPr id="11" name="Imagen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47385" cy="3491865"/>
                          </a:xfrm>
                          <a:prstGeom prst="rect">
                            <a:avLst/>
                          </a:prstGeom>
                        </pic:spPr>
                      </pic:pic>
                      <wps:wsp>
                        <wps:cNvPr id="12" name="Conector recto de flecha 12"/>
                        <wps:cNvCnPr/>
                        <wps:spPr>
                          <a:xfrm flipH="1">
                            <a:off x="3621272" y="1913861"/>
                            <a:ext cx="716889" cy="1536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1BCA0" id="Grupo 14" o:spid="_x0000_s1026" style="position:absolute;margin-left:401.35pt;margin-top:10.2pt;width:452.55pt;height:274.95pt;z-index:251672576;mso-position-horizontal:right;mso-position-horizontal-relative:margin" coordsize="57473,3491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&#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57473;height:3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">
                  <v:imagedata r:id="rId15" o:title=""/>
                </v:shape>
                <v:shapetype id="_x0000_t32" coordsize="21600,21600" o:spt="32" o:oned="t" path="m,l21600,21600e" filled="f">
                  <v:path arrowok="t" fillok="f" o:connecttype="none"/>
                  <o:lock v:ext="edit" shapetype="t"/>
                </v:shapetype>
                <v:shape id="Conector recto de flecha 12" o:spid="_x0000_s1028" type="#_x0000_t32" style="position:absolute;left:36212;top:19138;width:7169;height:15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" strokecolor="red" strokeweight=".5pt">
                  <v:stroke endarrow="block" joinstyle="miter"/>
                </v:shape>
                <w10:wrap anchorx="margin"/>
              </v:group>
            </w:pict>
          </mc:Fallback>
        </mc:AlternateContent>
      </w:r>
    </w:p>
    <w:p w14:paraId="5516EA13" w14:textId="12236AD6" w:rsidR="005B5C00" w:rsidRDefault="005B5C00" w:rsidP="00155B1B">
      <w:pPr>
        <w:spacing w:line="360" w:lineRule="auto"/>
        <w:jc w:val="both"/>
        <w:rPr>
          <w:rFonts w:ascii="Palatino Linotype" w:eastAsia="Arial Unicode MS" w:hAnsi="Palatino Linotype" w:cs="Arial"/>
        </w:rPr>
      </w:pPr>
    </w:p>
    <w:p w14:paraId="3FA46251" w14:textId="3EDD069F" w:rsidR="005B5C00" w:rsidRDefault="005B5C00" w:rsidP="00155B1B">
      <w:pPr>
        <w:spacing w:line="360" w:lineRule="auto"/>
        <w:jc w:val="both"/>
        <w:rPr>
          <w:rFonts w:ascii="Palatino Linotype" w:eastAsia="Arial Unicode MS" w:hAnsi="Palatino Linotype" w:cs="Arial"/>
        </w:rPr>
      </w:pPr>
    </w:p>
    <w:p w14:paraId="1A3827FB" w14:textId="1B37C516" w:rsidR="005B5C00" w:rsidRDefault="005B5C00" w:rsidP="00155B1B">
      <w:pPr>
        <w:spacing w:line="360" w:lineRule="auto"/>
        <w:jc w:val="both"/>
        <w:rPr>
          <w:rFonts w:ascii="Palatino Linotype" w:eastAsia="Arial Unicode MS" w:hAnsi="Palatino Linotype" w:cs="Arial"/>
        </w:rPr>
      </w:pPr>
    </w:p>
    <w:p w14:paraId="1CC39F4E" w14:textId="17C32D1C" w:rsidR="005B5C00" w:rsidRDefault="005B5C00" w:rsidP="00155B1B">
      <w:pPr>
        <w:spacing w:line="360" w:lineRule="auto"/>
        <w:jc w:val="both"/>
        <w:rPr>
          <w:rFonts w:ascii="Palatino Linotype" w:eastAsia="Arial Unicode MS" w:hAnsi="Palatino Linotype" w:cs="Arial"/>
        </w:rPr>
      </w:pPr>
    </w:p>
    <w:p w14:paraId="35A6405F" w14:textId="46005501" w:rsidR="005B5C00" w:rsidRDefault="005B5C00" w:rsidP="00155B1B">
      <w:pPr>
        <w:spacing w:line="360" w:lineRule="auto"/>
        <w:jc w:val="both"/>
        <w:rPr>
          <w:rFonts w:ascii="Palatino Linotype" w:eastAsia="Arial Unicode MS" w:hAnsi="Palatino Linotype" w:cs="Arial"/>
        </w:rPr>
      </w:pPr>
    </w:p>
    <w:p w14:paraId="15C9CEB3" w14:textId="7A0B5981" w:rsidR="005B5C00" w:rsidRDefault="005B5C00" w:rsidP="00155B1B">
      <w:pPr>
        <w:spacing w:line="360" w:lineRule="auto"/>
        <w:jc w:val="both"/>
        <w:rPr>
          <w:rFonts w:ascii="Palatino Linotype" w:eastAsia="Arial Unicode MS" w:hAnsi="Palatino Linotype" w:cs="Arial"/>
        </w:rPr>
      </w:pPr>
    </w:p>
    <w:p w14:paraId="207597B6" w14:textId="5A49DFAE" w:rsidR="005B5C00" w:rsidRDefault="005B5C00" w:rsidP="00155B1B">
      <w:pPr>
        <w:spacing w:line="360" w:lineRule="auto"/>
        <w:jc w:val="both"/>
        <w:rPr>
          <w:rFonts w:ascii="Palatino Linotype" w:eastAsia="Arial Unicode MS" w:hAnsi="Palatino Linotype" w:cs="Arial"/>
        </w:rPr>
      </w:pPr>
    </w:p>
    <w:p w14:paraId="5F1709C0" w14:textId="11DDE80A" w:rsidR="005B5C00" w:rsidRDefault="005B5C00" w:rsidP="00155B1B">
      <w:pPr>
        <w:spacing w:line="360" w:lineRule="auto"/>
        <w:jc w:val="both"/>
        <w:rPr>
          <w:rFonts w:ascii="Palatino Linotype" w:eastAsia="Arial Unicode MS" w:hAnsi="Palatino Linotype" w:cs="Arial"/>
        </w:rPr>
      </w:pPr>
    </w:p>
    <w:p w14:paraId="091B8095" w14:textId="7F208966" w:rsidR="005B5C00" w:rsidRDefault="005B5C00" w:rsidP="00155B1B">
      <w:pPr>
        <w:spacing w:line="360" w:lineRule="auto"/>
        <w:jc w:val="both"/>
        <w:rPr>
          <w:rFonts w:ascii="Palatino Linotype" w:eastAsia="Arial Unicode MS" w:hAnsi="Palatino Linotype" w:cs="Arial"/>
        </w:rPr>
      </w:pPr>
    </w:p>
    <w:p w14:paraId="1E4413E1" w14:textId="77777777" w:rsidR="005B5C00" w:rsidRDefault="005B5C00" w:rsidP="00155B1B">
      <w:pPr>
        <w:spacing w:line="360" w:lineRule="auto"/>
        <w:jc w:val="both"/>
        <w:rPr>
          <w:rFonts w:ascii="Palatino Linotype" w:eastAsia="Arial Unicode MS" w:hAnsi="Palatino Linotype" w:cs="Arial"/>
        </w:rPr>
      </w:pPr>
    </w:p>
    <w:p w14:paraId="07808B78" w14:textId="5809B819" w:rsidR="005B5C00" w:rsidRDefault="005B5C00" w:rsidP="00155B1B">
      <w:pPr>
        <w:spacing w:line="360" w:lineRule="auto"/>
        <w:jc w:val="both"/>
        <w:rPr>
          <w:rFonts w:ascii="Palatino Linotype" w:eastAsia="Arial Unicode MS" w:hAnsi="Palatino Linotype" w:cs="Arial"/>
        </w:rPr>
      </w:pPr>
    </w:p>
    <w:p w14:paraId="796A408E" w14:textId="6BB8EEF5" w:rsidR="00A60FFB" w:rsidRDefault="00A60FFB" w:rsidP="00155B1B">
      <w:pPr>
        <w:spacing w:line="360" w:lineRule="auto"/>
        <w:jc w:val="both"/>
        <w:rPr>
          <w:rFonts w:ascii="Palatino Linotype" w:eastAsia="Arial Unicode MS" w:hAnsi="Palatino Linotype" w:cs="Arial"/>
        </w:rPr>
      </w:pPr>
    </w:p>
    <w:p w14:paraId="6C72E907" w14:textId="77777777" w:rsidR="0089089F" w:rsidRPr="0089089F" w:rsidRDefault="0089089F" w:rsidP="0089089F">
      <w:pPr>
        <w:spacing w:line="360" w:lineRule="auto"/>
        <w:ind w:left="851" w:right="616"/>
        <w:jc w:val="both"/>
        <w:rPr>
          <w:rFonts w:ascii="Palatino Linotype" w:eastAsia="Arial Unicode MS" w:hAnsi="Palatino Linotype" w:cs="Arial"/>
          <w:b/>
          <w:bCs/>
          <w:i/>
          <w:iCs/>
          <w:sz w:val="22"/>
          <w:szCs w:val="22"/>
        </w:rPr>
      </w:pPr>
      <w:r w:rsidRPr="0089089F">
        <w:rPr>
          <w:rFonts w:ascii="Palatino Linotype" w:eastAsia="Arial Unicode MS" w:hAnsi="Palatino Linotype" w:cs="Arial"/>
          <w:b/>
          <w:bCs/>
          <w:i/>
          <w:iCs/>
          <w:sz w:val="22"/>
          <w:szCs w:val="22"/>
        </w:rPr>
        <w:t xml:space="preserve">229B10300 UNIDAD DE INFORMACIÓN, PLANEACIÓN, PROGRAMACIÓN Y EVALUACIÓN. </w:t>
      </w:r>
    </w:p>
    <w:p w14:paraId="5073DE94" w14:textId="0F629533" w:rsidR="003A74D8" w:rsidRPr="0089089F" w:rsidRDefault="0089089F" w:rsidP="0089089F">
      <w:pPr>
        <w:spacing w:line="360"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b/>
          <w:bCs/>
          <w:i/>
          <w:iCs/>
          <w:sz w:val="22"/>
          <w:szCs w:val="22"/>
        </w:rPr>
        <w:t>OBJETIVO:</w:t>
      </w:r>
      <w:r w:rsidRPr="0089089F">
        <w:rPr>
          <w:rFonts w:ascii="Palatino Linotype" w:eastAsia="Arial Unicode MS" w:hAnsi="Palatino Linotype" w:cs="Arial"/>
          <w:i/>
          <w:iCs/>
          <w:sz w:val="22"/>
          <w:szCs w:val="22"/>
        </w:rPr>
        <w:t xml:space="preserve"> Coordinar la recepción, análisis, procesamiento, integración y envío de la información estratégica vinculada con las funciones de la Comisión.</w:t>
      </w:r>
    </w:p>
    <w:p w14:paraId="54028F7B" w14:textId="0147463E" w:rsidR="0089089F" w:rsidRPr="0089089F" w:rsidRDefault="0089089F" w:rsidP="0089089F">
      <w:pPr>
        <w:spacing w:line="360" w:lineRule="auto"/>
        <w:ind w:left="851" w:right="616"/>
        <w:jc w:val="both"/>
        <w:rPr>
          <w:rFonts w:ascii="Palatino Linotype" w:eastAsia="Arial Unicode MS" w:hAnsi="Palatino Linotype" w:cs="Arial"/>
          <w:i/>
          <w:iCs/>
          <w:sz w:val="22"/>
          <w:szCs w:val="22"/>
        </w:rPr>
      </w:pPr>
    </w:p>
    <w:p w14:paraId="75695B11" w14:textId="77777777" w:rsidR="0089089F" w:rsidRPr="008F35A6" w:rsidRDefault="0089089F" w:rsidP="008F35A6">
      <w:pPr>
        <w:spacing w:line="276" w:lineRule="auto"/>
        <w:ind w:left="851" w:right="616"/>
        <w:jc w:val="both"/>
        <w:rPr>
          <w:rFonts w:ascii="Palatino Linotype" w:eastAsia="Arial Unicode MS" w:hAnsi="Palatino Linotype" w:cs="Arial"/>
          <w:b/>
          <w:bCs/>
          <w:i/>
          <w:iCs/>
          <w:sz w:val="22"/>
          <w:szCs w:val="22"/>
        </w:rPr>
      </w:pPr>
      <w:r w:rsidRPr="008F35A6">
        <w:rPr>
          <w:rFonts w:ascii="Palatino Linotype" w:eastAsia="Arial Unicode MS" w:hAnsi="Palatino Linotype" w:cs="Arial"/>
          <w:b/>
          <w:bCs/>
          <w:i/>
          <w:iCs/>
          <w:sz w:val="22"/>
          <w:szCs w:val="22"/>
        </w:rPr>
        <w:t>FUNCIONES:</w:t>
      </w:r>
    </w:p>
    <w:p w14:paraId="4FFC0BAA" w14:textId="0C38DE17"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i/>
          <w:iCs/>
          <w:sz w:val="22"/>
          <w:szCs w:val="22"/>
        </w:rPr>
        <w:t>− Establecer las normas, políticas y procedimientos que se utilizan en el proceso de emisión, recepción, control,</w:t>
      </w:r>
      <w:r w:rsidR="008F35A6">
        <w:rPr>
          <w:rFonts w:ascii="Palatino Linotype" w:eastAsia="Arial Unicode MS" w:hAnsi="Palatino Linotype" w:cs="Arial"/>
          <w:i/>
          <w:iCs/>
          <w:sz w:val="22"/>
          <w:szCs w:val="22"/>
        </w:rPr>
        <w:t xml:space="preserve"> </w:t>
      </w:r>
      <w:r w:rsidRPr="0089089F">
        <w:rPr>
          <w:rFonts w:ascii="Palatino Linotype" w:eastAsia="Arial Unicode MS" w:hAnsi="Palatino Linotype" w:cs="Arial"/>
          <w:i/>
          <w:iCs/>
          <w:sz w:val="22"/>
          <w:szCs w:val="22"/>
        </w:rPr>
        <w:t xml:space="preserve">coordinación, distribución y supervisión de las peticiones </w:t>
      </w:r>
      <w:r w:rsidRPr="0089089F">
        <w:rPr>
          <w:rFonts w:ascii="Palatino Linotype" w:eastAsia="Arial Unicode MS" w:hAnsi="Palatino Linotype" w:cs="Arial"/>
          <w:i/>
          <w:iCs/>
          <w:sz w:val="22"/>
          <w:szCs w:val="22"/>
        </w:rPr>
        <w:lastRenderedPageBreak/>
        <w:t>ciudadanas y la correspondencia oficial que genere o capte la Comisión, a</w:t>
      </w:r>
      <w:r w:rsidR="008F35A6">
        <w:rPr>
          <w:rFonts w:ascii="Palatino Linotype" w:eastAsia="Arial Unicode MS" w:hAnsi="Palatino Linotype" w:cs="Arial"/>
          <w:i/>
          <w:iCs/>
          <w:sz w:val="22"/>
          <w:szCs w:val="22"/>
        </w:rPr>
        <w:t xml:space="preserve"> </w:t>
      </w:r>
      <w:r w:rsidRPr="0089089F">
        <w:rPr>
          <w:rFonts w:ascii="Palatino Linotype" w:eastAsia="Arial Unicode MS" w:hAnsi="Palatino Linotype" w:cs="Arial"/>
          <w:i/>
          <w:iCs/>
          <w:sz w:val="22"/>
          <w:szCs w:val="22"/>
        </w:rPr>
        <w:t xml:space="preserve">fin de hacer </w:t>
      </w:r>
      <w:r w:rsidRPr="00654122">
        <w:rPr>
          <w:rFonts w:ascii="Palatino Linotype" w:eastAsia="Arial Unicode MS" w:hAnsi="Palatino Linotype" w:cs="Arial"/>
          <w:i/>
          <w:iCs/>
          <w:sz w:val="22"/>
          <w:szCs w:val="22"/>
        </w:rPr>
        <w:t>más ágil el flujo de información para la toma de decisiones.</w:t>
      </w:r>
    </w:p>
    <w:p w14:paraId="3FD85892" w14:textId="47103D1B"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u w:val="single"/>
        </w:rPr>
        <w:t>Recopilar, integrar y analizar la información programática-presupuestal de carácter sectorial, regional y especial que</w:t>
      </w:r>
      <w:r w:rsidR="008F35A6" w:rsidRPr="00654122">
        <w:rPr>
          <w:rFonts w:ascii="Palatino Linotype" w:eastAsia="Arial Unicode MS" w:hAnsi="Palatino Linotype" w:cs="Arial"/>
          <w:i/>
          <w:iCs/>
          <w:sz w:val="22"/>
          <w:szCs w:val="22"/>
          <w:u w:val="single"/>
        </w:rPr>
        <w:t xml:space="preserve"> </w:t>
      </w:r>
      <w:r w:rsidRPr="00654122">
        <w:rPr>
          <w:rFonts w:ascii="Palatino Linotype" w:eastAsia="Arial Unicode MS" w:hAnsi="Palatino Linotype" w:cs="Arial"/>
          <w:i/>
          <w:iCs/>
          <w:sz w:val="22"/>
          <w:szCs w:val="22"/>
          <w:u w:val="single"/>
        </w:rPr>
        <w:t>genere la Comisión</w:t>
      </w:r>
      <w:r w:rsidRPr="00654122">
        <w:rPr>
          <w:rFonts w:ascii="Palatino Linotype" w:eastAsia="Arial Unicode MS" w:hAnsi="Palatino Linotype" w:cs="Arial"/>
          <w:i/>
          <w:iCs/>
          <w:sz w:val="22"/>
          <w:szCs w:val="22"/>
        </w:rPr>
        <w:t>.</w:t>
      </w:r>
    </w:p>
    <w:p w14:paraId="4357D335" w14:textId="45712587"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u w:val="single"/>
        </w:rPr>
        <w:t>Analizar e integrar, en coordinación con las unidades administrativas correspondientes, los informes técnicos,</w:t>
      </w:r>
      <w:r w:rsidR="008F35A6" w:rsidRPr="00654122">
        <w:rPr>
          <w:rFonts w:ascii="Palatino Linotype" w:eastAsia="Arial Unicode MS" w:hAnsi="Palatino Linotype" w:cs="Arial"/>
          <w:i/>
          <w:iCs/>
          <w:sz w:val="22"/>
          <w:szCs w:val="22"/>
          <w:u w:val="single"/>
        </w:rPr>
        <w:t xml:space="preserve"> </w:t>
      </w:r>
      <w:r w:rsidRPr="00654122">
        <w:rPr>
          <w:rFonts w:ascii="Palatino Linotype" w:eastAsia="Arial Unicode MS" w:hAnsi="Palatino Linotype" w:cs="Arial"/>
          <w:i/>
          <w:iCs/>
          <w:sz w:val="22"/>
          <w:szCs w:val="22"/>
          <w:u w:val="single"/>
        </w:rPr>
        <w:t>financieros y</w:t>
      </w:r>
      <w:r w:rsidR="003E52EB" w:rsidRPr="00654122">
        <w:rPr>
          <w:rFonts w:ascii="Palatino Linotype" w:eastAsia="Arial Unicode MS" w:hAnsi="Palatino Linotype" w:cs="Arial"/>
          <w:i/>
          <w:iCs/>
          <w:sz w:val="22"/>
          <w:szCs w:val="22"/>
          <w:u w:val="single"/>
        </w:rPr>
        <w:t xml:space="preserve"> </w:t>
      </w:r>
      <w:r w:rsidRPr="00654122">
        <w:rPr>
          <w:rFonts w:ascii="Palatino Linotype" w:eastAsia="Arial Unicode MS" w:hAnsi="Palatino Linotype" w:cs="Arial"/>
          <w:i/>
          <w:iCs/>
          <w:sz w:val="22"/>
          <w:szCs w:val="22"/>
          <w:u w:val="single"/>
        </w:rPr>
        <w:t>administrativos de la Comisión</w:t>
      </w:r>
      <w:r w:rsidRPr="00654122">
        <w:rPr>
          <w:rFonts w:ascii="Palatino Linotype" w:eastAsia="Arial Unicode MS" w:hAnsi="Palatino Linotype" w:cs="Arial"/>
          <w:i/>
          <w:iCs/>
          <w:sz w:val="22"/>
          <w:szCs w:val="22"/>
        </w:rPr>
        <w:t>.</w:t>
      </w:r>
    </w:p>
    <w:p w14:paraId="2D813D1D" w14:textId="687E0420"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Establecer la metodología y supervisar la integración de la información estadística estratégica para la toma de</w:t>
      </w:r>
      <w:r w:rsidR="003E52EB"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rPr>
        <w:t xml:space="preserve">decisiones y la </w:t>
      </w:r>
      <w:r w:rsidRPr="00654122">
        <w:rPr>
          <w:rFonts w:ascii="Palatino Linotype" w:eastAsia="Arial Unicode MS" w:hAnsi="Palatino Linotype" w:cs="Arial"/>
          <w:i/>
          <w:iCs/>
          <w:sz w:val="22"/>
          <w:szCs w:val="22"/>
          <w:u w:val="single"/>
        </w:rPr>
        <w:t>realización de reportes</w:t>
      </w:r>
      <w:r w:rsidRPr="00654122">
        <w:rPr>
          <w:rFonts w:ascii="Palatino Linotype" w:eastAsia="Arial Unicode MS" w:hAnsi="Palatino Linotype" w:cs="Arial"/>
          <w:i/>
          <w:iCs/>
          <w:sz w:val="22"/>
          <w:szCs w:val="22"/>
        </w:rPr>
        <w:t>.</w:t>
      </w:r>
    </w:p>
    <w:p w14:paraId="23489A92" w14:textId="087FFEB5"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Coordinar las actividades de control, seguimiento, evaluación y atención de peticiones de servicios de agua potable,</w:t>
      </w:r>
      <w:r w:rsidR="003E52EB"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rPr>
        <w:t>desinfección, drenaje, alcantarillado, saneamiento, tratamiento y reúso de aguas tratadas.</w:t>
      </w:r>
    </w:p>
    <w:p w14:paraId="4CFC4062" w14:textId="10706C43"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Coordinar la recepción, registro, análisis, envío, control, seguimiento, evaluación y archivo de la correspondencia</w:t>
      </w:r>
      <w:r w:rsidR="003E52EB"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rPr>
        <w:t>dirigida a la Vocalía Ejecutiva.</w:t>
      </w:r>
    </w:p>
    <w:p w14:paraId="779A8788" w14:textId="4F6F0DBC"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Supervisar el seguimiento de las peticiones ciudadanas e informar a la Vocalía Ejecutiva y, en su caso, a la Secretaría</w:t>
      </w:r>
      <w:r w:rsidR="003E52EB"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rPr>
        <w:t>Particular sobre la situación que guarda cada trámite.</w:t>
      </w:r>
    </w:p>
    <w:p w14:paraId="1EBE100C" w14:textId="1D73B5B8" w:rsidR="0089089F" w:rsidRPr="00654122"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Realizar el seguimiento a los acuerdos que en las reuniones de evaluación de peticiones, promueva la Secretaría de</w:t>
      </w:r>
      <w:r w:rsidR="003E52EB"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rPr>
        <w:t>Infraestructura.</w:t>
      </w:r>
    </w:p>
    <w:p w14:paraId="3A3673AA" w14:textId="5DDB07D0" w:rsidR="003E52EB" w:rsidRDefault="0089089F" w:rsidP="008F35A6">
      <w:pPr>
        <w:spacing w:line="276" w:lineRule="auto"/>
        <w:ind w:left="851" w:right="616"/>
        <w:jc w:val="both"/>
        <w:rPr>
          <w:rFonts w:ascii="Palatino Linotype" w:eastAsia="Arial Unicode MS" w:hAnsi="Palatino Linotype" w:cs="Arial"/>
          <w:i/>
          <w:iCs/>
          <w:sz w:val="22"/>
          <w:szCs w:val="22"/>
        </w:rPr>
      </w:pPr>
      <w:r w:rsidRPr="00654122">
        <w:rPr>
          <w:rFonts w:ascii="Palatino Linotype" w:eastAsia="Arial Unicode MS" w:hAnsi="Palatino Linotype" w:cs="Arial"/>
          <w:i/>
          <w:iCs/>
          <w:sz w:val="22"/>
          <w:szCs w:val="22"/>
        </w:rPr>
        <w:t xml:space="preserve">− </w:t>
      </w:r>
      <w:r w:rsidRPr="00654122">
        <w:rPr>
          <w:rFonts w:ascii="Palatino Linotype" w:eastAsia="Arial Unicode MS" w:hAnsi="Palatino Linotype" w:cs="Arial"/>
          <w:i/>
          <w:iCs/>
          <w:sz w:val="22"/>
          <w:szCs w:val="22"/>
          <w:u w:val="single"/>
        </w:rPr>
        <w:t>Verificar con las unidades administrativas correspondientes que el ejercicio de los recursos financieros autorizados para</w:t>
      </w:r>
      <w:r w:rsidR="003E52EB" w:rsidRPr="00654122">
        <w:rPr>
          <w:rFonts w:ascii="Palatino Linotype" w:eastAsia="Arial Unicode MS" w:hAnsi="Palatino Linotype" w:cs="Arial"/>
          <w:i/>
          <w:iCs/>
          <w:sz w:val="22"/>
          <w:szCs w:val="22"/>
          <w:u w:val="single"/>
        </w:rPr>
        <w:t xml:space="preserve"> </w:t>
      </w:r>
      <w:r w:rsidRPr="00654122">
        <w:rPr>
          <w:rFonts w:ascii="Palatino Linotype" w:eastAsia="Arial Unicode MS" w:hAnsi="Palatino Linotype" w:cs="Arial"/>
          <w:i/>
          <w:iCs/>
          <w:sz w:val="22"/>
          <w:szCs w:val="22"/>
          <w:u w:val="single"/>
        </w:rPr>
        <w:t>la Comisión, se apliquen adecuadamente para el cumplimiento de los objetivos, metas, programas, estudios y proyectos</w:t>
      </w:r>
      <w:r w:rsidR="003E52EB" w:rsidRPr="00654122">
        <w:rPr>
          <w:rFonts w:ascii="Palatino Linotype" w:eastAsia="Arial Unicode MS" w:hAnsi="Palatino Linotype" w:cs="Arial"/>
          <w:i/>
          <w:iCs/>
          <w:sz w:val="22"/>
          <w:szCs w:val="22"/>
          <w:u w:val="single"/>
        </w:rPr>
        <w:t xml:space="preserve"> </w:t>
      </w:r>
      <w:r w:rsidRPr="00654122">
        <w:rPr>
          <w:rFonts w:ascii="Palatino Linotype" w:eastAsia="Arial Unicode MS" w:hAnsi="Palatino Linotype" w:cs="Arial"/>
          <w:i/>
          <w:iCs/>
          <w:sz w:val="22"/>
          <w:szCs w:val="22"/>
          <w:u w:val="single"/>
        </w:rPr>
        <w:t>establecidos</w:t>
      </w:r>
      <w:r w:rsidRPr="00654122">
        <w:rPr>
          <w:rFonts w:ascii="Palatino Linotype" w:eastAsia="Arial Unicode MS" w:hAnsi="Palatino Linotype" w:cs="Arial"/>
          <w:i/>
          <w:iCs/>
          <w:sz w:val="22"/>
          <w:szCs w:val="22"/>
        </w:rPr>
        <w:t>.</w:t>
      </w:r>
    </w:p>
    <w:p w14:paraId="3051A78E" w14:textId="641077C9" w:rsidR="0089089F" w:rsidRPr="0089089F" w:rsidRDefault="0089089F" w:rsidP="008F35A6">
      <w:pPr>
        <w:spacing w:line="276"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i/>
          <w:iCs/>
          <w:sz w:val="22"/>
          <w:szCs w:val="22"/>
        </w:rPr>
        <w:t xml:space="preserve">− </w:t>
      </w:r>
      <w:r w:rsidRPr="009E74B4">
        <w:rPr>
          <w:rFonts w:ascii="Palatino Linotype" w:eastAsia="Arial Unicode MS" w:hAnsi="Palatino Linotype" w:cs="Arial"/>
          <w:i/>
          <w:iCs/>
          <w:sz w:val="22"/>
          <w:szCs w:val="22"/>
          <w:u w:val="single"/>
        </w:rPr>
        <w:t>Remitir a las instancias correspondientes del Gobierno del Estado de México, la información relacionada a la planeación, programación y evaluación de los proyectos de trabajo que generen las diversas unidades administrativas de la</w:t>
      </w:r>
      <w:r w:rsidR="003E52EB" w:rsidRPr="009E74B4">
        <w:rPr>
          <w:rFonts w:ascii="Palatino Linotype" w:eastAsia="Arial Unicode MS" w:hAnsi="Palatino Linotype" w:cs="Arial"/>
          <w:i/>
          <w:iCs/>
          <w:sz w:val="22"/>
          <w:szCs w:val="22"/>
          <w:u w:val="single"/>
        </w:rPr>
        <w:t xml:space="preserve"> </w:t>
      </w:r>
      <w:r w:rsidRPr="009E74B4">
        <w:rPr>
          <w:rFonts w:ascii="Palatino Linotype" w:eastAsia="Arial Unicode MS" w:hAnsi="Palatino Linotype" w:cs="Arial"/>
          <w:i/>
          <w:iCs/>
          <w:sz w:val="22"/>
          <w:szCs w:val="22"/>
          <w:u w:val="single"/>
        </w:rPr>
        <w:t>Comisión</w:t>
      </w:r>
      <w:r w:rsidRPr="0089089F">
        <w:rPr>
          <w:rFonts w:ascii="Palatino Linotype" w:eastAsia="Arial Unicode MS" w:hAnsi="Palatino Linotype" w:cs="Arial"/>
          <w:i/>
          <w:iCs/>
          <w:sz w:val="22"/>
          <w:szCs w:val="22"/>
        </w:rPr>
        <w:t>.</w:t>
      </w:r>
    </w:p>
    <w:p w14:paraId="56384125" w14:textId="212404D2" w:rsidR="0089089F" w:rsidRPr="0089089F" w:rsidRDefault="0089089F" w:rsidP="008F35A6">
      <w:pPr>
        <w:spacing w:line="276"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i/>
          <w:iCs/>
          <w:sz w:val="22"/>
          <w:szCs w:val="22"/>
        </w:rPr>
        <w:t>− Integrar y proporcionar los reportes e informes que solicite la Secretaría de Infraestructura, sobre los avances y</w:t>
      </w:r>
      <w:r w:rsidR="003E52EB">
        <w:rPr>
          <w:rFonts w:ascii="Palatino Linotype" w:eastAsia="Arial Unicode MS" w:hAnsi="Palatino Linotype" w:cs="Arial"/>
          <w:i/>
          <w:iCs/>
          <w:sz w:val="22"/>
          <w:szCs w:val="22"/>
        </w:rPr>
        <w:t xml:space="preserve"> </w:t>
      </w:r>
      <w:r w:rsidRPr="0089089F">
        <w:rPr>
          <w:rFonts w:ascii="Palatino Linotype" w:eastAsia="Arial Unicode MS" w:hAnsi="Palatino Linotype" w:cs="Arial"/>
          <w:i/>
          <w:iCs/>
          <w:sz w:val="22"/>
          <w:szCs w:val="22"/>
        </w:rPr>
        <w:t>proyectos de trabajo de la Comisión.</w:t>
      </w:r>
    </w:p>
    <w:p w14:paraId="57DDB872" w14:textId="1DF957F6" w:rsidR="0089089F" w:rsidRPr="0089089F" w:rsidRDefault="0089089F" w:rsidP="008F35A6">
      <w:pPr>
        <w:spacing w:line="276"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i/>
          <w:iCs/>
          <w:sz w:val="22"/>
          <w:szCs w:val="22"/>
        </w:rPr>
        <w:t>− Implementar mecanismos internos que atiendan las solicitudes de información y recursos de revisión que reciba la</w:t>
      </w:r>
      <w:r w:rsidR="003E52EB">
        <w:rPr>
          <w:rFonts w:ascii="Palatino Linotype" w:eastAsia="Arial Unicode MS" w:hAnsi="Palatino Linotype" w:cs="Arial"/>
          <w:i/>
          <w:iCs/>
          <w:sz w:val="22"/>
          <w:szCs w:val="22"/>
        </w:rPr>
        <w:t xml:space="preserve"> </w:t>
      </w:r>
      <w:r w:rsidRPr="0089089F">
        <w:rPr>
          <w:rFonts w:ascii="Palatino Linotype" w:eastAsia="Arial Unicode MS" w:hAnsi="Palatino Linotype" w:cs="Arial"/>
          <w:i/>
          <w:iCs/>
          <w:sz w:val="22"/>
          <w:szCs w:val="22"/>
        </w:rPr>
        <w:t>Comisión, a través del Sistema de Control de Solicitudes de Información del Estado de México, implementado por el</w:t>
      </w:r>
      <w:r w:rsidR="003E52EB">
        <w:rPr>
          <w:rFonts w:ascii="Palatino Linotype" w:eastAsia="Arial Unicode MS" w:hAnsi="Palatino Linotype" w:cs="Arial"/>
          <w:i/>
          <w:iCs/>
          <w:sz w:val="22"/>
          <w:szCs w:val="22"/>
        </w:rPr>
        <w:t xml:space="preserve"> </w:t>
      </w:r>
      <w:r w:rsidRPr="0089089F">
        <w:rPr>
          <w:rFonts w:ascii="Palatino Linotype" w:eastAsia="Arial Unicode MS" w:hAnsi="Palatino Linotype" w:cs="Arial"/>
          <w:i/>
          <w:iCs/>
          <w:sz w:val="22"/>
          <w:szCs w:val="22"/>
        </w:rPr>
        <w:t>Instituto de Transparencia y Acceso a la Información Pública del Estado de México.</w:t>
      </w:r>
    </w:p>
    <w:p w14:paraId="60742B35" w14:textId="60AB36D3" w:rsidR="0089089F" w:rsidRPr="0089089F" w:rsidRDefault="0089089F" w:rsidP="008F35A6">
      <w:pPr>
        <w:spacing w:line="276"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i/>
          <w:iCs/>
          <w:sz w:val="22"/>
          <w:szCs w:val="22"/>
        </w:rPr>
        <w:t>− Coordinar con la Dirección General de Administración y Finanzas la solicitud, ante las instancias correspondientes, del</w:t>
      </w:r>
      <w:r w:rsidR="003E52EB">
        <w:rPr>
          <w:rFonts w:ascii="Palatino Linotype" w:eastAsia="Arial Unicode MS" w:hAnsi="Palatino Linotype" w:cs="Arial"/>
          <w:i/>
          <w:iCs/>
          <w:sz w:val="22"/>
          <w:szCs w:val="22"/>
        </w:rPr>
        <w:t xml:space="preserve"> </w:t>
      </w:r>
      <w:r w:rsidRPr="0089089F">
        <w:rPr>
          <w:rFonts w:ascii="Palatino Linotype" w:eastAsia="Arial Unicode MS" w:hAnsi="Palatino Linotype" w:cs="Arial"/>
          <w:i/>
          <w:iCs/>
          <w:sz w:val="22"/>
          <w:szCs w:val="22"/>
        </w:rPr>
        <w:t>presupuesto para la implementación de los proyectos de reestructuración de la Comisión del Agua del Estado de México.</w:t>
      </w:r>
    </w:p>
    <w:p w14:paraId="3224EDB7" w14:textId="63AA8C42" w:rsidR="0089089F" w:rsidRPr="0089089F" w:rsidRDefault="0089089F" w:rsidP="008F35A6">
      <w:pPr>
        <w:spacing w:line="276" w:lineRule="auto"/>
        <w:ind w:left="851" w:right="616"/>
        <w:jc w:val="both"/>
        <w:rPr>
          <w:rFonts w:ascii="Palatino Linotype" w:eastAsia="Arial Unicode MS" w:hAnsi="Palatino Linotype" w:cs="Arial"/>
          <w:i/>
          <w:iCs/>
          <w:sz w:val="22"/>
          <w:szCs w:val="22"/>
        </w:rPr>
      </w:pPr>
      <w:r w:rsidRPr="0089089F">
        <w:rPr>
          <w:rFonts w:ascii="Palatino Linotype" w:eastAsia="Arial Unicode MS" w:hAnsi="Palatino Linotype" w:cs="Arial"/>
          <w:i/>
          <w:iCs/>
          <w:sz w:val="22"/>
          <w:szCs w:val="22"/>
        </w:rPr>
        <w:t xml:space="preserve">− </w:t>
      </w:r>
      <w:r w:rsidRPr="009E74B4">
        <w:rPr>
          <w:rFonts w:ascii="Palatino Linotype" w:eastAsia="Arial Unicode MS" w:hAnsi="Palatino Linotype" w:cs="Arial"/>
          <w:i/>
          <w:iCs/>
          <w:sz w:val="22"/>
          <w:szCs w:val="22"/>
          <w:u w:val="single"/>
        </w:rPr>
        <w:t>Desarrollar las demás funciones inherentes al área de su competencia</w:t>
      </w:r>
      <w:r w:rsidRPr="0089089F">
        <w:rPr>
          <w:rFonts w:ascii="Palatino Linotype" w:eastAsia="Arial Unicode MS" w:hAnsi="Palatino Linotype" w:cs="Arial"/>
          <w:i/>
          <w:iCs/>
          <w:sz w:val="22"/>
          <w:szCs w:val="22"/>
        </w:rPr>
        <w:t>.</w:t>
      </w:r>
    </w:p>
    <w:p w14:paraId="1590EEB2" w14:textId="77777777" w:rsidR="00A22EC3" w:rsidRDefault="00A22EC3" w:rsidP="00155B1B">
      <w:pPr>
        <w:spacing w:line="360" w:lineRule="auto"/>
        <w:jc w:val="both"/>
        <w:rPr>
          <w:rFonts w:ascii="Palatino Linotype" w:eastAsia="Arial Unicode MS" w:hAnsi="Palatino Linotype" w:cs="Arial"/>
        </w:rPr>
      </w:pPr>
    </w:p>
    <w:p w14:paraId="124C2F31" w14:textId="118049C1" w:rsidR="0050447F" w:rsidRDefault="00B723E9" w:rsidP="00155B1B">
      <w:pPr>
        <w:spacing w:line="360" w:lineRule="auto"/>
        <w:jc w:val="both"/>
        <w:rPr>
          <w:rFonts w:ascii="Palatino Linotype" w:eastAsia="Arial Unicode MS" w:hAnsi="Palatino Linotype" w:cs="Arial"/>
        </w:rPr>
      </w:pPr>
      <w:r>
        <w:rPr>
          <w:rFonts w:ascii="Palatino Linotype" w:eastAsia="Arial Unicode MS" w:hAnsi="Palatino Linotype" w:cs="Arial"/>
        </w:rPr>
        <w:t>Aunado a lo anterior, existió pronunciamiento</w:t>
      </w:r>
      <w:r w:rsidR="007A2B0E">
        <w:rPr>
          <w:rFonts w:ascii="Palatino Linotype" w:eastAsia="Arial Unicode MS" w:hAnsi="Palatino Linotype" w:cs="Arial"/>
        </w:rPr>
        <w:t xml:space="preserve"> en fecha 17 de junio de 2024,</w:t>
      </w:r>
      <w:r>
        <w:rPr>
          <w:rFonts w:ascii="Palatino Linotype" w:eastAsia="Arial Unicode MS" w:hAnsi="Palatino Linotype" w:cs="Arial"/>
        </w:rPr>
        <w:t xml:space="preserve"> de la</w:t>
      </w:r>
      <w:r w:rsidR="007A2B0E">
        <w:rPr>
          <w:rFonts w:ascii="Palatino Linotype" w:eastAsia="Arial Unicode MS" w:hAnsi="Palatino Linotype" w:cs="Arial"/>
        </w:rPr>
        <w:t xml:space="preserve"> Directora General de</w:t>
      </w:r>
      <w:r>
        <w:rPr>
          <w:rFonts w:ascii="Palatino Linotype" w:eastAsia="Arial Unicode MS" w:hAnsi="Palatino Linotype" w:cs="Arial"/>
        </w:rPr>
        <w:t xml:space="preserve"> </w:t>
      </w:r>
      <w:r w:rsidR="003B19BB">
        <w:rPr>
          <w:rFonts w:ascii="Palatino Linotype" w:eastAsia="Arial Unicode MS" w:hAnsi="Palatino Linotype" w:cs="Arial"/>
        </w:rPr>
        <w:t xml:space="preserve">Administración y Finanzas, </w:t>
      </w:r>
      <w:r w:rsidR="00691F41">
        <w:rPr>
          <w:rFonts w:ascii="Palatino Linotype" w:eastAsia="Arial Unicode MS" w:hAnsi="Palatino Linotype" w:cs="Arial"/>
        </w:rPr>
        <w:t xml:space="preserve">toda vez que a su Dirección, también le fue turnada la solicitud de información número </w:t>
      </w:r>
      <w:r w:rsidR="00691F41" w:rsidRPr="00691F41">
        <w:rPr>
          <w:rFonts w:ascii="Palatino Linotype" w:eastAsia="Arial Unicode MS" w:hAnsi="Palatino Linotype" w:cs="Arial"/>
          <w:b/>
          <w:bCs/>
        </w:rPr>
        <w:t>00296/CAEM/IP/202</w:t>
      </w:r>
      <w:r w:rsidR="00691F41">
        <w:rPr>
          <w:rFonts w:ascii="Palatino Linotype" w:eastAsia="Arial Unicode MS" w:hAnsi="Palatino Linotype" w:cs="Arial"/>
          <w:b/>
          <w:bCs/>
        </w:rPr>
        <w:t xml:space="preserve">4, </w:t>
      </w:r>
      <w:r w:rsidR="00691F41" w:rsidRPr="00DB5543">
        <w:rPr>
          <w:rFonts w:ascii="Palatino Linotype" w:eastAsia="Arial Unicode MS" w:hAnsi="Palatino Linotype" w:cs="Arial"/>
        </w:rPr>
        <w:t xml:space="preserve">sin embargo la respuesta no fue puesta a la vista del Recurrente, en la cual manifiesta substancialmente que el área que dirige, no </w:t>
      </w:r>
      <w:r w:rsidR="00DB5543" w:rsidRPr="00DB5543">
        <w:rPr>
          <w:rFonts w:ascii="Palatino Linotype" w:eastAsia="Arial Unicode MS" w:hAnsi="Palatino Linotype" w:cs="Arial"/>
        </w:rPr>
        <w:t>ostenta</w:t>
      </w:r>
      <w:r w:rsidR="00691F41" w:rsidRPr="00DB5543">
        <w:rPr>
          <w:rFonts w:ascii="Palatino Linotype" w:eastAsia="Arial Unicode MS" w:hAnsi="Palatino Linotype" w:cs="Arial"/>
        </w:rPr>
        <w:t xml:space="preserve"> funciones </w:t>
      </w:r>
      <w:r w:rsidR="00DB5543" w:rsidRPr="00DB5543">
        <w:rPr>
          <w:rFonts w:ascii="Palatino Linotype" w:eastAsia="Arial Unicode MS" w:hAnsi="Palatino Linotype" w:cs="Arial"/>
        </w:rPr>
        <w:t>para recopilar, integrar y analizar la información programática</w:t>
      </w:r>
      <w:r w:rsidR="00DB5543">
        <w:rPr>
          <w:rFonts w:ascii="Palatino Linotype" w:eastAsia="Arial Unicode MS" w:hAnsi="Palatino Linotype" w:cs="Arial"/>
        </w:rPr>
        <w:t>-</w:t>
      </w:r>
      <w:r w:rsidR="00DB5543" w:rsidRPr="00DB5543">
        <w:rPr>
          <w:rFonts w:ascii="Palatino Linotype" w:eastAsia="Arial Unicode MS" w:hAnsi="Palatino Linotype" w:cs="Arial"/>
        </w:rPr>
        <w:t>presupuestal</w:t>
      </w:r>
      <w:r w:rsidR="0005319C">
        <w:rPr>
          <w:rFonts w:ascii="Palatino Linotype" w:eastAsia="Arial Unicode MS" w:hAnsi="Palatino Linotype" w:cs="Arial"/>
        </w:rPr>
        <w:t>, de carácter sectorial</w:t>
      </w:r>
      <w:r w:rsidR="000174D5">
        <w:rPr>
          <w:rFonts w:ascii="Palatino Linotype" w:eastAsia="Arial Unicode MS" w:hAnsi="Palatino Linotype" w:cs="Arial"/>
        </w:rPr>
        <w:t>,</w:t>
      </w:r>
      <w:r w:rsidR="0005319C">
        <w:rPr>
          <w:rFonts w:ascii="Palatino Linotype" w:eastAsia="Arial Unicode MS" w:hAnsi="Palatino Linotype" w:cs="Arial"/>
        </w:rPr>
        <w:t xml:space="preserve"> r</w:t>
      </w:r>
      <w:r w:rsidR="000174D5">
        <w:rPr>
          <w:rFonts w:ascii="Palatino Linotype" w:eastAsia="Arial Unicode MS" w:hAnsi="Palatino Linotype" w:cs="Arial"/>
        </w:rPr>
        <w:t>egional</w:t>
      </w:r>
      <w:r w:rsidR="00E64FDA">
        <w:rPr>
          <w:rFonts w:ascii="Palatino Linotype" w:eastAsia="Arial Unicode MS" w:hAnsi="Palatino Linotype" w:cs="Arial"/>
        </w:rPr>
        <w:t xml:space="preserve"> </w:t>
      </w:r>
      <w:r w:rsidR="000174D5">
        <w:rPr>
          <w:rFonts w:ascii="Palatino Linotype" w:eastAsia="Arial Unicode MS" w:hAnsi="Palatino Linotype" w:cs="Arial"/>
        </w:rPr>
        <w:t xml:space="preserve">y especial que genere la Comisión y/o verificar que la asignación de recursos </w:t>
      </w:r>
      <w:r w:rsidR="00543B6F">
        <w:rPr>
          <w:rFonts w:ascii="Palatino Linotype" w:eastAsia="Arial Unicode MS" w:hAnsi="Palatino Linotype" w:cs="Arial"/>
        </w:rPr>
        <w:t>corresponda con los objetivos, metas y prioridades del Organismo,</w:t>
      </w:r>
      <w:r w:rsidR="0050447F">
        <w:rPr>
          <w:rFonts w:ascii="Palatino Linotype" w:eastAsia="Arial Unicode MS" w:hAnsi="Palatino Linotype" w:cs="Arial"/>
        </w:rPr>
        <w:t xml:space="preserve"> facultades que de forma puntual son ciertas por corresponder  </w:t>
      </w:r>
      <w:r w:rsidR="00F17D18">
        <w:rPr>
          <w:rFonts w:ascii="Palatino Linotype" w:eastAsia="Arial Unicode MS" w:hAnsi="Palatino Linotype" w:cs="Arial"/>
        </w:rPr>
        <w:t xml:space="preserve">a la </w:t>
      </w:r>
      <w:r w:rsidR="00F17D18" w:rsidRPr="00F17D18">
        <w:rPr>
          <w:rFonts w:ascii="Palatino Linotype" w:eastAsia="Arial Unicode MS" w:hAnsi="Palatino Linotype" w:cs="Arial"/>
        </w:rPr>
        <w:t>Unidad de Información, Planeación, Programación y Evaluación</w:t>
      </w:r>
      <w:r w:rsidR="005431DF">
        <w:rPr>
          <w:rFonts w:ascii="Palatino Linotype" w:eastAsia="Arial Unicode MS" w:hAnsi="Palatino Linotype" w:cs="Arial"/>
        </w:rPr>
        <w:t xml:space="preserve">. </w:t>
      </w:r>
    </w:p>
    <w:p w14:paraId="1B6AFA1A" w14:textId="77777777" w:rsidR="0050447F" w:rsidRDefault="0050447F" w:rsidP="00155B1B">
      <w:pPr>
        <w:spacing w:line="360" w:lineRule="auto"/>
        <w:jc w:val="both"/>
        <w:rPr>
          <w:rFonts w:ascii="Palatino Linotype" w:eastAsia="Arial Unicode MS" w:hAnsi="Palatino Linotype" w:cs="Arial"/>
        </w:rPr>
      </w:pPr>
    </w:p>
    <w:p w14:paraId="684186C2" w14:textId="6CD4D271" w:rsidR="00EF7CC5" w:rsidRDefault="005431DF" w:rsidP="00155B1B">
      <w:pPr>
        <w:spacing w:line="360" w:lineRule="auto"/>
        <w:jc w:val="both"/>
        <w:rPr>
          <w:rFonts w:ascii="Palatino Linotype" w:eastAsia="Arial Unicode MS" w:hAnsi="Palatino Linotype" w:cs="Arial"/>
        </w:rPr>
      </w:pPr>
      <w:r>
        <w:rPr>
          <w:rFonts w:ascii="Palatino Linotype" w:eastAsia="Arial Unicode MS" w:hAnsi="Palatino Linotype" w:cs="Arial"/>
        </w:rPr>
        <w:t>No obstante, s</w:t>
      </w:r>
      <w:r w:rsidR="00B11B31">
        <w:rPr>
          <w:rFonts w:ascii="Palatino Linotype" w:eastAsia="Arial Unicode MS" w:hAnsi="Palatino Linotype" w:cs="Arial"/>
        </w:rPr>
        <w:t>í</w:t>
      </w:r>
      <w:r>
        <w:rPr>
          <w:rFonts w:ascii="Palatino Linotype" w:eastAsia="Arial Unicode MS" w:hAnsi="Palatino Linotype" w:cs="Arial"/>
        </w:rPr>
        <w:t xml:space="preserve"> tiene funciones para presentar el sistema anual de </w:t>
      </w:r>
      <w:r w:rsidR="00B11B31">
        <w:rPr>
          <w:rFonts w:ascii="Palatino Linotype" w:eastAsia="Arial Unicode MS" w:hAnsi="Palatino Linotype" w:cs="Arial"/>
        </w:rPr>
        <w:t xml:space="preserve">información presupuestal, financiero y </w:t>
      </w:r>
      <w:r w:rsidR="000367C9">
        <w:rPr>
          <w:rFonts w:ascii="Palatino Linotype" w:eastAsia="Arial Unicode MS" w:hAnsi="Palatino Linotype" w:cs="Arial"/>
        </w:rPr>
        <w:t>administrativo</w:t>
      </w:r>
      <w:r w:rsidR="00CF5D8C">
        <w:rPr>
          <w:rFonts w:ascii="Palatino Linotype" w:eastAsia="Arial Unicode MS" w:hAnsi="Palatino Linotype" w:cs="Arial"/>
        </w:rPr>
        <w:t xml:space="preserve">, </w:t>
      </w:r>
      <w:r w:rsidR="000367C9">
        <w:rPr>
          <w:rFonts w:ascii="Palatino Linotype" w:eastAsia="Arial Unicode MS" w:hAnsi="Palatino Linotype" w:cs="Arial"/>
        </w:rPr>
        <w:t>así</w:t>
      </w:r>
      <w:r w:rsidR="00CF5D8C">
        <w:rPr>
          <w:rFonts w:ascii="Palatino Linotype" w:eastAsia="Arial Unicode MS" w:hAnsi="Palatino Linotype" w:cs="Arial"/>
        </w:rPr>
        <w:t xml:space="preserve"> también para vigilar la formulación de los Estados Financieros, el avance y comportamiento del ejercicio del presupuesto autorizado</w:t>
      </w:r>
      <w:r w:rsidR="000367C9">
        <w:rPr>
          <w:rFonts w:ascii="Palatino Linotype" w:eastAsia="Arial Unicode MS" w:hAnsi="Palatino Linotype" w:cs="Arial"/>
        </w:rPr>
        <w:t>, así como presentar los informes correspondientes.</w:t>
      </w:r>
    </w:p>
    <w:p w14:paraId="20C9C016" w14:textId="77777777" w:rsidR="00286464" w:rsidRDefault="00286464" w:rsidP="00155B1B">
      <w:pPr>
        <w:spacing w:line="360" w:lineRule="auto"/>
        <w:jc w:val="both"/>
        <w:rPr>
          <w:rFonts w:ascii="Palatino Linotype" w:eastAsia="Arial Unicode MS" w:hAnsi="Palatino Linotype" w:cs="Arial"/>
        </w:rPr>
      </w:pPr>
    </w:p>
    <w:p w14:paraId="42D31A8A" w14:textId="77777777" w:rsidR="00286464" w:rsidRPr="00286464" w:rsidRDefault="00286464" w:rsidP="00286464">
      <w:pPr>
        <w:spacing w:line="276" w:lineRule="auto"/>
        <w:ind w:left="851" w:right="616"/>
        <w:jc w:val="both"/>
        <w:rPr>
          <w:rFonts w:ascii="Palatino Linotype" w:eastAsia="Arial Unicode MS" w:hAnsi="Palatino Linotype" w:cs="Arial"/>
          <w:i/>
          <w:iCs/>
          <w:sz w:val="22"/>
          <w:szCs w:val="22"/>
        </w:rPr>
      </w:pPr>
      <w:r w:rsidRPr="00286464">
        <w:rPr>
          <w:rFonts w:ascii="Palatino Linotype" w:eastAsia="Arial Unicode MS" w:hAnsi="Palatino Linotype" w:cs="Arial"/>
          <w:b/>
          <w:bCs/>
          <w:i/>
          <w:iCs/>
          <w:sz w:val="22"/>
          <w:szCs w:val="22"/>
        </w:rPr>
        <w:t>229B60000 DIRECCIÓN GENERAL DE ADMINISTRACIÓN Y FINANZAS OBJETIVO:</w:t>
      </w:r>
      <w:r w:rsidRPr="00286464">
        <w:rPr>
          <w:rFonts w:ascii="Palatino Linotype" w:eastAsia="Arial Unicode MS" w:hAnsi="Palatino Linotype" w:cs="Arial"/>
          <w:i/>
          <w:iCs/>
          <w:sz w:val="22"/>
          <w:szCs w:val="22"/>
        </w:rPr>
        <w:t xml:space="preserve"> 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 </w:t>
      </w:r>
    </w:p>
    <w:p w14:paraId="22789723" w14:textId="76DACC0E" w:rsidR="000367C9" w:rsidRPr="00286464" w:rsidRDefault="00286464" w:rsidP="00286464">
      <w:pPr>
        <w:spacing w:line="276" w:lineRule="auto"/>
        <w:ind w:left="851" w:right="616"/>
        <w:jc w:val="both"/>
        <w:rPr>
          <w:rFonts w:ascii="Palatino Linotype" w:eastAsia="Arial Unicode MS" w:hAnsi="Palatino Linotype" w:cs="Arial"/>
          <w:b/>
          <w:bCs/>
          <w:i/>
          <w:iCs/>
          <w:sz w:val="22"/>
          <w:szCs w:val="22"/>
        </w:rPr>
      </w:pPr>
      <w:r w:rsidRPr="00286464">
        <w:rPr>
          <w:rFonts w:ascii="Palatino Linotype" w:eastAsia="Arial Unicode MS" w:hAnsi="Palatino Linotype" w:cs="Arial"/>
          <w:b/>
          <w:bCs/>
          <w:i/>
          <w:iCs/>
          <w:sz w:val="22"/>
          <w:szCs w:val="22"/>
        </w:rPr>
        <w:t>FUNCIONES:</w:t>
      </w:r>
    </w:p>
    <w:p w14:paraId="5C9D37BD" w14:textId="2D506E0C" w:rsidR="000367C9" w:rsidRPr="00286464" w:rsidRDefault="00286464" w:rsidP="00286464">
      <w:pPr>
        <w:pStyle w:val="Prrafodelista"/>
        <w:numPr>
          <w:ilvl w:val="0"/>
          <w:numId w:val="20"/>
        </w:numPr>
        <w:spacing w:line="276" w:lineRule="auto"/>
        <w:ind w:right="616"/>
        <w:jc w:val="both"/>
        <w:rPr>
          <w:rFonts w:ascii="Palatino Linotype" w:eastAsia="Arial Unicode MS" w:hAnsi="Palatino Linotype" w:cs="Arial"/>
          <w:i/>
          <w:iCs/>
          <w:sz w:val="22"/>
          <w:szCs w:val="22"/>
        </w:rPr>
      </w:pPr>
      <w:r w:rsidRPr="00286464">
        <w:rPr>
          <w:rFonts w:ascii="Palatino Linotype" w:eastAsia="Arial Unicode MS" w:hAnsi="Palatino Linotype" w:cs="Arial"/>
          <w:i/>
          <w:iCs/>
          <w:sz w:val="22"/>
          <w:szCs w:val="22"/>
        </w:rPr>
        <w:t>Presentar el sistema anual actualizado de información presupuestal, financiero y administrativo a la Vocalía Ejecutiva para su aprobación ante el Consejo Directivo.</w:t>
      </w:r>
    </w:p>
    <w:p w14:paraId="599A067D" w14:textId="77777777" w:rsidR="00286464" w:rsidRPr="00286464" w:rsidRDefault="00286464" w:rsidP="00286464">
      <w:pPr>
        <w:spacing w:line="276" w:lineRule="auto"/>
        <w:ind w:left="851" w:right="616"/>
        <w:jc w:val="both"/>
        <w:rPr>
          <w:rFonts w:ascii="Palatino Linotype" w:eastAsia="Arial Unicode MS" w:hAnsi="Palatino Linotype" w:cs="Arial"/>
          <w:i/>
          <w:iCs/>
          <w:sz w:val="22"/>
          <w:szCs w:val="22"/>
        </w:rPr>
      </w:pPr>
    </w:p>
    <w:p w14:paraId="02241C4F" w14:textId="0E2315C7" w:rsidR="00286464" w:rsidRPr="00286464" w:rsidRDefault="00286464" w:rsidP="00286464">
      <w:pPr>
        <w:pStyle w:val="Prrafodelista"/>
        <w:numPr>
          <w:ilvl w:val="0"/>
          <w:numId w:val="20"/>
        </w:numPr>
        <w:spacing w:line="276" w:lineRule="auto"/>
        <w:ind w:right="616"/>
        <w:jc w:val="both"/>
        <w:rPr>
          <w:rFonts w:ascii="Palatino Linotype" w:eastAsia="Arial Unicode MS" w:hAnsi="Palatino Linotype" w:cs="Arial"/>
          <w:i/>
          <w:iCs/>
          <w:sz w:val="22"/>
          <w:szCs w:val="22"/>
        </w:rPr>
      </w:pPr>
      <w:r w:rsidRPr="00286464">
        <w:rPr>
          <w:rFonts w:ascii="Palatino Linotype" w:eastAsia="Arial Unicode MS" w:hAnsi="Palatino Linotype" w:cs="Arial"/>
          <w:i/>
          <w:iCs/>
          <w:sz w:val="22"/>
          <w:szCs w:val="22"/>
        </w:rPr>
        <w:lastRenderedPageBreak/>
        <w:t>Vigilar la formulación de los estados financieros, el avance y el comportamiento del ejercicio del presupuesto autorizado, así como presentar los informes correspondientes.</w:t>
      </w:r>
    </w:p>
    <w:p w14:paraId="68128662" w14:textId="29BA5E54" w:rsidR="000367C9" w:rsidRDefault="000367C9" w:rsidP="00155B1B">
      <w:pPr>
        <w:spacing w:line="360" w:lineRule="auto"/>
        <w:jc w:val="both"/>
        <w:rPr>
          <w:rFonts w:ascii="Palatino Linotype" w:eastAsia="Arial Unicode MS" w:hAnsi="Palatino Linotype" w:cs="Arial"/>
        </w:rPr>
      </w:pPr>
    </w:p>
    <w:p w14:paraId="31A5A435" w14:textId="6A5A682A" w:rsidR="00A22EC3" w:rsidRDefault="00933D8D"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Ello nos lleva a colegir que el Titular de la Unidad de Transparencia, </w:t>
      </w:r>
      <w:r w:rsidR="00E64FDA">
        <w:rPr>
          <w:rFonts w:ascii="Palatino Linotype" w:eastAsia="Arial Unicode MS" w:hAnsi="Palatino Linotype" w:cs="Arial"/>
        </w:rPr>
        <w:t>realizó</w:t>
      </w:r>
      <w:r w:rsidR="00A3781A">
        <w:rPr>
          <w:rFonts w:ascii="Palatino Linotype" w:eastAsia="Arial Unicode MS" w:hAnsi="Palatino Linotype" w:cs="Arial"/>
        </w:rPr>
        <w:t xml:space="preserve"> el procedimiento de búsqueda de la información acorde a lo establecido en el diverso 162 de la Ley de Transparencia y Acceso a la Información Pública del Estado de México y Municipios.</w:t>
      </w:r>
    </w:p>
    <w:p w14:paraId="4B744185" w14:textId="77777777" w:rsidR="00877805" w:rsidRDefault="00877805" w:rsidP="00877805">
      <w:pPr>
        <w:spacing w:line="360" w:lineRule="auto"/>
        <w:jc w:val="both"/>
        <w:rPr>
          <w:rFonts w:ascii="Palatino Linotype" w:eastAsia="Arial Unicode MS" w:hAnsi="Palatino Linotype" w:cs="Arial"/>
          <w:i/>
          <w:iCs/>
        </w:rPr>
      </w:pPr>
    </w:p>
    <w:p w14:paraId="0998820A" w14:textId="7B3C2AFB" w:rsidR="00E64FDA" w:rsidRPr="005A6C18" w:rsidRDefault="00877805" w:rsidP="005A6C18">
      <w:pPr>
        <w:spacing w:line="276" w:lineRule="auto"/>
        <w:ind w:left="851" w:right="616"/>
        <w:jc w:val="both"/>
        <w:rPr>
          <w:rFonts w:ascii="Palatino Linotype" w:eastAsia="Arial Unicode MS" w:hAnsi="Palatino Linotype" w:cs="Arial"/>
          <w:i/>
          <w:iCs/>
          <w:sz w:val="22"/>
          <w:szCs w:val="22"/>
          <w:u w:val="single"/>
        </w:rPr>
      </w:pPr>
      <w:r w:rsidRPr="005A6C18">
        <w:rPr>
          <w:rFonts w:ascii="Palatino Linotype" w:eastAsia="Arial Unicode MS" w:hAnsi="Palatino Linotype" w:cs="Arial"/>
          <w:b/>
          <w:bCs/>
          <w:i/>
          <w:iCs/>
          <w:sz w:val="22"/>
          <w:szCs w:val="22"/>
        </w:rPr>
        <w:t>Artículo 162.</w:t>
      </w:r>
      <w:r w:rsidRPr="005A6C18">
        <w:rPr>
          <w:rFonts w:ascii="Palatino Linotype" w:eastAsia="Arial Unicode MS" w:hAnsi="Palatino Linotype" w:cs="Arial"/>
          <w:i/>
          <w:iCs/>
          <w:sz w:val="22"/>
          <w:szCs w:val="22"/>
        </w:rPr>
        <w:t xml:space="preserve"> </w:t>
      </w:r>
      <w:r w:rsidRPr="005A6C18">
        <w:rPr>
          <w:rFonts w:ascii="Palatino Linotype" w:eastAsia="Arial Unicode MS" w:hAnsi="Palatino Linotype" w:cs="Arial"/>
          <w:i/>
          <w:iCs/>
          <w:sz w:val="22"/>
          <w:szCs w:val="22"/>
          <w:u w:val="single"/>
        </w:rPr>
        <w:t>Las unidades de transparencia deberán garantizar que las solicitudes se turnen a todas las Áreas competentes que cuenten con la información o deban tenerla de acuerdo a sus facultades, competencias y funciones</w:t>
      </w:r>
      <w:r w:rsidRPr="005A6C18">
        <w:rPr>
          <w:rFonts w:ascii="Palatino Linotype" w:eastAsia="Arial Unicode MS" w:hAnsi="Palatino Linotype" w:cs="Arial"/>
          <w:i/>
          <w:iCs/>
          <w:sz w:val="22"/>
          <w:szCs w:val="22"/>
        </w:rPr>
        <w:t xml:space="preserve">, con el objeto de que realicen una </w:t>
      </w:r>
      <w:r w:rsidRPr="005A6C18">
        <w:rPr>
          <w:rFonts w:ascii="Palatino Linotype" w:eastAsia="Arial Unicode MS" w:hAnsi="Palatino Linotype" w:cs="Arial"/>
          <w:i/>
          <w:iCs/>
          <w:sz w:val="22"/>
          <w:szCs w:val="22"/>
          <w:u w:val="single"/>
        </w:rPr>
        <w:t>búsqueda exhaustiva y razonable de la información solicitada.</w:t>
      </w:r>
    </w:p>
    <w:p w14:paraId="4E49DD70" w14:textId="77777777" w:rsidR="00654122" w:rsidRPr="00877805" w:rsidRDefault="00654122" w:rsidP="00877805">
      <w:pPr>
        <w:spacing w:line="276" w:lineRule="auto"/>
        <w:ind w:left="851" w:right="616"/>
        <w:jc w:val="both"/>
        <w:rPr>
          <w:rFonts w:ascii="Palatino Linotype" w:eastAsia="Arial Unicode MS" w:hAnsi="Palatino Linotype" w:cs="Arial"/>
          <w:i/>
          <w:iCs/>
        </w:rPr>
      </w:pPr>
    </w:p>
    <w:p w14:paraId="1EB2B95D" w14:textId="35571D68" w:rsidR="00933D8D" w:rsidRDefault="00EE51CF"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Al emitir respuesta el Servidor Público, no niega contar con la información peticionada, tan es así que manifiesta que la información esta puesta a disposición del solicitante a través de liga electrónica. </w:t>
      </w:r>
    </w:p>
    <w:p w14:paraId="6A0FEF07" w14:textId="0051CDFE" w:rsidR="00DF6B90" w:rsidRDefault="00DF6B90" w:rsidP="00155B1B">
      <w:pPr>
        <w:spacing w:line="360" w:lineRule="auto"/>
        <w:jc w:val="both"/>
        <w:rPr>
          <w:rFonts w:ascii="Palatino Linotype" w:eastAsia="Arial Unicode MS" w:hAnsi="Palatino Linotype" w:cs="Arial"/>
        </w:rPr>
      </w:pPr>
    </w:p>
    <w:p w14:paraId="5D5832B5" w14:textId="50D3DC50" w:rsidR="00DF6B90" w:rsidRDefault="00DF6B90" w:rsidP="00155B1B">
      <w:pPr>
        <w:spacing w:line="360" w:lineRule="auto"/>
        <w:jc w:val="both"/>
        <w:rPr>
          <w:rFonts w:ascii="Palatino Linotype" w:eastAsia="Arial Unicode MS" w:hAnsi="Palatino Linotype" w:cs="Arial"/>
        </w:rPr>
      </w:pPr>
      <w:r>
        <w:rPr>
          <w:rFonts w:ascii="Palatino Linotype" w:eastAsia="Arial Unicode MS" w:hAnsi="Palatino Linotype" w:cs="Arial"/>
        </w:rPr>
        <w:t>Por ello, recordamos, que la Ley de Transparencia y Acceso a la Información Pública del Estado de México y Municipios a través del diverso artículo</w:t>
      </w:r>
      <w:r w:rsidR="005C6861">
        <w:rPr>
          <w:rFonts w:ascii="Palatino Linotype" w:eastAsia="Arial Unicode MS" w:hAnsi="Palatino Linotype" w:cs="Arial"/>
        </w:rPr>
        <w:t xml:space="preserve"> 161, establece que los Sujeto Obligados deberán dar acceso a la información pública que se les requiera y cuando ésta ya esté disponible (publicada)</w:t>
      </w:r>
      <w:r>
        <w:rPr>
          <w:rFonts w:ascii="Palatino Linotype" w:eastAsia="Arial Unicode MS" w:hAnsi="Palatino Linotype" w:cs="Arial"/>
        </w:rPr>
        <w:t xml:space="preserve"> </w:t>
      </w:r>
      <w:r w:rsidR="005C6861">
        <w:rPr>
          <w:rFonts w:ascii="Palatino Linotype" w:eastAsia="Arial Unicode MS" w:hAnsi="Palatino Linotype" w:cs="Arial"/>
        </w:rPr>
        <w:t xml:space="preserve">en formato electrónico, en internet, </w:t>
      </w:r>
      <w:r w:rsidR="00794F1F">
        <w:rPr>
          <w:rFonts w:ascii="Palatino Linotype" w:eastAsia="Arial Unicode MS" w:hAnsi="Palatino Linotype" w:cs="Arial"/>
        </w:rPr>
        <w:t>deberán hacerlo del conocimiento del Recurrente, en el plazo de cinco días hábiles, posterior a la fecha de presentación de la solicitud.</w:t>
      </w:r>
    </w:p>
    <w:p w14:paraId="6AB7C5D3" w14:textId="77777777" w:rsidR="00CA2E4C" w:rsidRDefault="00CA2E4C" w:rsidP="00155B1B">
      <w:pPr>
        <w:spacing w:line="360" w:lineRule="auto"/>
        <w:jc w:val="both"/>
        <w:rPr>
          <w:rFonts w:ascii="Palatino Linotype" w:eastAsia="Arial Unicode MS" w:hAnsi="Palatino Linotype" w:cs="Arial"/>
        </w:rPr>
      </w:pPr>
    </w:p>
    <w:p w14:paraId="35208B8C" w14:textId="0FEA4470" w:rsidR="00CA2E4C" w:rsidRPr="005A6C18" w:rsidRDefault="00CA2E4C" w:rsidP="005A6C18">
      <w:pPr>
        <w:spacing w:line="276" w:lineRule="auto"/>
        <w:ind w:left="851" w:right="616"/>
        <w:jc w:val="both"/>
        <w:rPr>
          <w:rFonts w:ascii="Palatino Linotype" w:eastAsia="Arial Unicode MS" w:hAnsi="Palatino Linotype" w:cs="Arial"/>
          <w:i/>
          <w:iCs/>
          <w:sz w:val="22"/>
          <w:szCs w:val="22"/>
        </w:rPr>
      </w:pPr>
      <w:r w:rsidRPr="005A6C18">
        <w:rPr>
          <w:rFonts w:ascii="Palatino Linotype" w:eastAsia="Arial Unicode MS" w:hAnsi="Palatino Linotype" w:cs="Arial"/>
          <w:b/>
          <w:bCs/>
          <w:i/>
          <w:iCs/>
          <w:sz w:val="22"/>
          <w:szCs w:val="22"/>
        </w:rPr>
        <w:t>Artículo 161.</w:t>
      </w:r>
      <w:r w:rsidRPr="005A6C18">
        <w:rPr>
          <w:rFonts w:ascii="Palatino Linotype" w:eastAsia="Arial Unicode MS" w:hAnsi="Palatino Linotype" w:cs="Arial"/>
          <w:i/>
          <w:iCs/>
          <w:sz w:val="22"/>
          <w:szCs w:val="22"/>
        </w:rPr>
        <w:t xml:space="preserve"> Cuando la información requerida por el solicitante ya esté disponible al público en</w:t>
      </w:r>
      <w:r w:rsidRPr="005A6C18">
        <w:rPr>
          <w:i/>
          <w:iCs/>
          <w:sz w:val="22"/>
          <w:szCs w:val="22"/>
        </w:rPr>
        <w:t xml:space="preserve"> </w:t>
      </w:r>
      <w:r w:rsidRPr="005A6C18">
        <w:rPr>
          <w:rFonts w:ascii="Palatino Linotype" w:eastAsia="Arial Unicode MS" w:hAnsi="Palatino Linotype" w:cs="Arial"/>
          <w:i/>
          <w:iCs/>
          <w:sz w:val="22"/>
          <w:szCs w:val="22"/>
        </w:rPr>
        <w:t xml:space="preserve">medios impresos, tales como libros, compendios, trípticos, registros públicos, </w:t>
      </w:r>
      <w:r w:rsidRPr="005A6C18">
        <w:rPr>
          <w:rFonts w:ascii="Palatino Linotype" w:eastAsia="Arial Unicode MS" w:hAnsi="Palatino Linotype" w:cs="Arial"/>
          <w:i/>
          <w:iCs/>
          <w:sz w:val="22"/>
          <w:szCs w:val="22"/>
        </w:rPr>
        <w:lastRenderedPageBreak/>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950418C" w14:textId="77777777" w:rsidR="008677D2" w:rsidRPr="00CA2E4C" w:rsidRDefault="008677D2" w:rsidP="00CA2E4C">
      <w:pPr>
        <w:spacing w:line="360" w:lineRule="auto"/>
        <w:ind w:left="851" w:right="616"/>
        <w:jc w:val="both"/>
        <w:rPr>
          <w:rFonts w:ascii="Palatino Linotype" w:eastAsia="Arial Unicode MS" w:hAnsi="Palatino Linotype" w:cs="Arial"/>
          <w:i/>
          <w:iCs/>
        </w:rPr>
      </w:pPr>
    </w:p>
    <w:p w14:paraId="21748390" w14:textId="25807055" w:rsidR="00794F1F" w:rsidRDefault="00725662" w:rsidP="00155B1B">
      <w:pPr>
        <w:spacing w:line="360" w:lineRule="auto"/>
        <w:jc w:val="both"/>
        <w:rPr>
          <w:rFonts w:ascii="Palatino Linotype" w:eastAsia="Arial Unicode MS" w:hAnsi="Palatino Linotype" w:cs="Arial"/>
          <w:b/>
          <w:bCs/>
        </w:rPr>
      </w:pPr>
      <w:r>
        <w:rPr>
          <w:rFonts w:ascii="Palatino Linotype" w:eastAsia="Arial Unicode MS" w:hAnsi="Palatino Linotype" w:cs="Arial"/>
        </w:rPr>
        <w:t>Cuestión que no observó el Sujeto Obligado toda vez que da respuesta</w:t>
      </w:r>
      <w:r w:rsidR="002002A9">
        <w:rPr>
          <w:rFonts w:ascii="Palatino Linotype" w:eastAsia="Arial Unicode MS" w:hAnsi="Palatino Linotype" w:cs="Arial"/>
        </w:rPr>
        <w:t xml:space="preserve"> </w:t>
      </w:r>
      <w:r>
        <w:rPr>
          <w:rFonts w:ascii="Palatino Linotype" w:eastAsia="Arial Unicode MS" w:hAnsi="Palatino Linotype" w:cs="Arial"/>
        </w:rPr>
        <w:t xml:space="preserve">al día </w:t>
      </w:r>
      <w:r w:rsidR="002002A9">
        <w:rPr>
          <w:rFonts w:ascii="Palatino Linotype" w:eastAsia="Arial Unicode MS" w:hAnsi="Palatino Linotype" w:cs="Arial"/>
        </w:rPr>
        <w:t xml:space="preserve">once de haber ingresado la </w:t>
      </w:r>
      <w:r w:rsidR="002002A9" w:rsidRPr="002002A9">
        <w:rPr>
          <w:rFonts w:ascii="Palatino Linotype" w:eastAsia="Arial Unicode MS" w:hAnsi="Palatino Linotype" w:cs="Arial"/>
        </w:rPr>
        <w:t xml:space="preserve">solicitud </w:t>
      </w:r>
      <w:r w:rsidR="002002A9" w:rsidRPr="002002A9">
        <w:rPr>
          <w:rFonts w:ascii="Palatino Linotype" w:eastAsia="Arial Unicode MS" w:hAnsi="Palatino Linotype" w:cs="Arial"/>
          <w:b/>
          <w:bCs/>
        </w:rPr>
        <w:t>00259/CAEM/IP/2024</w:t>
      </w:r>
      <w:r w:rsidR="002002A9">
        <w:rPr>
          <w:rFonts w:ascii="Palatino Linotype" w:eastAsia="Arial Unicode MS" w:hAnsi="Palatino Linotype" w:cs="Arial"/>
        </w:rPr>
        <w:t xml:space="preserve"> y al día diez </w:t>
      </w:r>
      <w:r w:rsidR="008677D2">
        <w:rPr>
          <w:rFonts w:ascii="Palatino Linotype" w:eastAsia="Arial Unicode MS" w:hAnsi="Palatino Linotype" w:cs="Arial"/>
        </w:rPr>
        <w:t xml:space="preserve">de la homóloga </w:t>
      </w:r>
      <w:r w:rsidR="008677D2" w:rsidRPr="008677D2">
        <w:rPr>
          <w:rFonts w:ascii="Palatino Linotype" w:eastAsia="Arial Unicode MS" w:hAnsi="Palatino Linotype" w:cs="Arial"/>
          <w:b/>
          <w:bCs/>
        </w:rPr>
        <w:t>00296/CAEM/IP/2024</w:t>
      </w:r>
      <w:r w:rsidR="008677D2">
        <w:rPr>
          <w:rFonts w:ascii="Palatino Linotype" w:eastAsia="Arial Unicode MS" w:hAnsi="Palatino Linotype" w:cs="Arial"/>
          <w:b/>
          <w:bCs/>
        </w:rPr>
        <w:t>.</w:t>
      </w:r>
    </w:p>
    <w:p w14:paraId="4B6229CC" w14:textId="4A3DBD49" w:rsidR="008677D2" w:rsidRDefault="008677D2" w:rsidP="00155B1B">
      <w:pPr>
        <w:spacing w:line="360" w:lineRule="auto"/>
        <w:jc w:val="both"/>
        <w:rPr>
          <w:rFonts w:ascii="Palatino Linotype" w:eastAsia="Arial Unicode MS" w:hAnsi="Palatino Linotype" w:cs="Arial"/>
        </w:rPr>
      </w:pPr>
    </w:p>
    <w:p w14:paraId="3D938185" w14:textId="6B9DB60C" w:rsidR="00512A27" w:rsidRDefault="00512A27"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Ahora, la Ponencia resolutora, prode a indagar </w:t>
      </w:r>
      <w:r w:rsidR="00AA18CC">
        <w:rPr>
          <w:rFonts w:ascii="Palatino Linotype" w:eastAsia="Arial Unicode MS" w:hAnsi="Palatino Linotype" w:cs="Arial"/>
        </w:rPr>
        <w:t xml:space="preserve">con la finalidad de verificar que las respuestas emitidas satisfagan el Derecho de Acceso a la información del Recurrente, entonces, </w:t>
      </w:r>
      <w:r w:rsidR="00887EA4">
        <w:rPr>
          <w:rFonts w:ascii="Palatino Linotype" w:eastAsia="Arial Unicode MS" w:hAnsi="Palatino Linotype" w:cs="Arial"/>
        </w:rPr>
        <w:t>respecto del primer requerimiento “</w:t>
      </w:r>
      <w:r w:rsidR="00887EA4" w:rsidRPr="00105A25">
        <w:rPr>
          <w:rFonts w:ascii="Palatino Linotype" w:eastAsia="Arial Unicode MS" w:hAnsi="Palatino Linotype" w:cs="Arial"/>
          <w:i/>
          <w:iCs/>
        </w:rPr>
        <w:t>Informes técnicos, financieros y administrativos</w:t>
      </w:r>
      <w:r w:rsidR="00887EA4">
        <w:rPr>
          <w:rFonts w:ascii="Palatino Linotype" w:eastAsia="Arial Unicode MS" w:hAnsi="Palatino Linotype" w:cs="Arial"/>
        </w:rPr>
        <w:t xml:space="preserve">”, la liga electrónica conduce de manera directa a al avance trimestral de </w:t>
      </w:r>
      <w:r w:rsidR="00105A25">
        <w:rPr>
          <w:rFonts w:ascii="Palatino Linotype" w:eastAsia="Arial Unicode MS" w:hAnsi="Palatino Linotype" w:cs="Arial"/>
        </w:rPr>
        <w:t>m</w:t>
      </w:r>
      <w:r w:rsidR="00887EA4">
        <w:rPr>
          <w:rFonts w:ascii="Palatino Linotype" w:eastAsia="Arial Unicode MS" w:hAnsi="Palatino Linotype" w:cs="Arial"/>
        </w:rPr>
        <w:t>etas, indicadores de resultados y matrices de indicadores</w:t>
      </w:r>
      <w:r w:rsidR="00E46634">
        <w:rPr>
          <w:rFonts w:ascii="Palatino Linotype" w:eastAsia="Arial Unicode MS" w:hAnsi="Palatino Linotype" w:cs="Arial"/>
        </w:rPr>
        <w:t>.</w:t>
      </w:r>
    </w:p>
    <w:p w14:paraId="17B5E5F0" w14:textId="1C5DCD58" w:rsidR="006E4112" w:rsidRDefault="00654122" w:rsidP="00155B1B">
      <w:pPr>
        <w:spacing w:line="360" w:lineRule="auto"/>
        <w:jc w:val="both"/>
        <w:rPr>
          <w:rFonts w:ascii="Palatino Linotype" w:eastAsia="Arial Unicode MS" w:hAnsi="Palatino Linotype" w:cs="Arial"/>
        </w:rPr>
      </w:pPr>
      <w:r>
        <w:rPr>
          <w:rFonts w:ascii="Palatino Linotype" w:eastAsia="Arial Unicode MS" w:hAnsi="Palatino Linotype" w:cs="Arial"/>
          <w:noProof/>
        </w:rPr>
        <mc:AlternateContent>
          <mc:Choice Requires="wpg">
            <w:drawing>
              <wp:anchor distT="0" distB="0" distL="114300" distR="114300" simplePos="0" relativeHeight="251677696" behindDoc="0" locked="0" layoutInCell="1" allowOverlap="1" wp14:anchorId="1E2DB256" wp14:editId="562831E3">
                <wp:simplePos x="0" y="0"/>
                <wp:positionH relativeFrom="margin">
                  <wp:align>left</wp:align>
                </wp:positionH>
                <wp:positionV relativeFrom="paragraph">
                  <wp:posOffset>234884</wp:posOffset>
                </wp:positionV>
                <wp:extent cx="5735386" cy="3443844"/>
                <wp:effectExtent l="0" t="0" r="0" b="23495"/>
                <wp:wrapNone/>
                <wp:docPr id="18" name="Grupo 18"/>
                <wp:cNvGraphicFramePr/>
                <a:graphic xmlns:a="http://schemas.openxmlformats.org/drawingml/2006/main">
                  <a:graphicData uri="http://schemas.microsoft.com/office/word/2010/wordprocessingGroup">
                    <wpg:wgp>
                      <wpg:cNvGrpSpPr/>
                      <wpg:grpSpPr>
                        <a:xfrm>
                          <a:off x="0" y="0"/>
                          <a:ext cx="5735386" cy="3443844"/>
                          <a:chOff x="0" y="0"/>
                          <a:chExt cx="5735386" cy="3443844"/>
                        </a:xfrm>
                      </wpg:grpSpPr>
                      <pic:pic xmlns:pic="http://schemas.openxmlformats.org/drawingml/2006/picture">
                        <pic:nvPicPr>
                          <pic:cNvPr id="15" name="Imagen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5626" y="35626"/>
                            <a:ext cx="5699760" cy="3296920"/>
                          </a:xfrm>
                          <a:prstGeom prst="rect">
                            <a:avLst/>
                          </a:prstGeom>
                        </pic:spPr>
                      </pic:pic>
                      <wps:wsp>
                        <wps:cNvPr id="16" name="Rectángulo 16"/>
                        <wps:cNvSpPr/>
                        <wps:spPr>
                          <a:xfrm>
                            <a:off x="0" y="0"/>
                            <a:ext cx="1425039" cy="34438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rot="5400000">
                            <a:off x="3201988" y="-1702522"/>
                            <a:ext cx="510711" cy="40612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9D5B94" id="Grupo 18" o:spid="_x0000_s1026" style="position:absolute;margin-left:0;margin-top:18.5pt;width:451.6pt;height:271.15pt;z-index:251677696;mso-position-horizontal:left;mso-position-horizontal-relative:margin" coordsize="57353,3443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">
                <v:shape id="Imagen 15" o:spid="_x0000_s1027" type="#_x0000_t75" style="position:absolute;left:356;top:356;width:56997;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">
                  <v:imagedata r:id="rId17" o:title=""/>
                </v:shape>
                <v:rect id="Rectángulo 16" o:spid="_x0000_s1028" style="position:absolute;width:14250;height:3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" filled="f" strokecolor="red" strokeweight="1.5pt"/>
                <v:rect id="Rectángulo 17" o:spid="_x0000_s1029" style="position:absolute;left:32019;top:-17026;width:5107;height:406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" filled="f" strokecolor="red" strokeweight="1.5pt"/>
                <w10:wrap anchorx="margin"/>
              </v:group>
            </w:pict>
          </mc:Fallback>
        </mc:AlternateContent>
      </w:r>
    </w:p>
    <w:p w14:paraId="7F32A232" w14:textId="548550DF" w:rsidR="006E4112" w:rsidRDefault="006E4112" w:rsidP="00155B1B">
      <w:pPr>
        <w:spacing w:line="360" w:lineRule="auto"/>
        <w:jc w:val="both"/>
        <w:rPr>
          <w:rFonts w:ascii="Palatino Linotype" w:eastAsia="Arial Unicode MS" w:hAnsi="Palatino Linotype" w:cs="Arial"/>
        </w:rPr>
      </w:pPr>
    </w:p>
    <w:p w14:paraId="197C6CD5" w14:textId="5567D77B" w:rsidR="006E4112" w:rsidRDefault="006E4112" w:rsidP="00155B1B">
      <w:pPr>
        <w:spacing w:line="360" w:lineRule="auto"/>
        <w:jc w:val="both"/>
        <w:rPr>
          <w:rFonts w:ascii="Palatino Linotype" w:eastAsia="Arial Unicode MS" w:hAnsi="Palatino Linotype" w:cs="Arial"/>
        </w:rPr>
      </w:pPr>
    </w:p>
    <w:p w14:paraId="0BC27B0E" w14:textId="3EF774BE" w:rsidR="006E4112" w:rsidRDefault="006E4112" w:rsidP="00155B1B">
      <w:pPr>
        <w:spacing w:line="360" w:lineRule="auto"/>
        <w:jc w:val="both"/>
        <w:rPr>
          <w:rFonts w:ascii="Palatino Linotype" w:eastAsia="Arial Unicode MS" w:hAnsi="Palatino Linotype" w:cs="Arial"/>
        </w:rPr>
      </w:pPr>
    </w:p>
    <w:p w14:paraId="364680C1" w14:textId="49C63CE3" w:rsidR="006E4112" w:rsidRDefault="006E4112" w:rsidP="00155B1B">
      <w:pPr>
        <w:spacing w:line="360" w:lineRule="auto"/>
        <w:jc w:val="both"/>
        <w:rPr>
          <w:rFonts w:ascii="Palatino Linotype" w:eastAsia="Arial Unicode MS" w:hAnsi="Palatino Linotype" w:cs="Arial"/>
        </w:rPr>
      </w:pPr>
    </w:p>
    <w:p w14:paraId="551AA2F6" w14:textId="79EA90AE" w:rsidR="006E4112" w:rsidRDefault="006E4112" w:rsidP="00155B1B">
      <w:pPr>
        <w:spacing w:line="360" w:lineRule="auto"/>
        <w:jc w:val="both"/>
        <w:rPr>
          <w:rFonts w:ascii="Palatino Linotype" w:eastAsia="Arial Unicode MS" w:hAnsi="Palatino Linotype" w:cs="Arial"/>
        </w:rPr>
      </w:pPr>
    </w:p>
    <w:p w14:paraId="36BD50D5" w14:textId="17D2CB55" w:rsidR="006E4112" w:rsidRDefault="006E4112" w:rsidP="00155B1B">
      <w:pPr>
        <w:spacing w:line="360" w:lineRule="auto"/>
        <w:jc w:val="both"/>
        <w:rPr>
          <w:rFonts w:ascii="Palatino Linotype" w:eastAsia="Arial Unicode MS" w:hAnsi="Palatino Linotype" w:cs="Arial"/>
        </w:rPr>
      </w:pPr>
    </w:p>
    <w:p w14:paraId="0CCF2817" w14:textId="0241B447" w:rsidR="006E4112" w:rsidRDefault="006E4112" w:rsidP="00155B1B">
      <w:pPr>
        <w:spacing w:line="360" w:lineRule="auto"/>
        <w:jc w:val="both"/>
        <w:rPr>
          <w:rFonts w:ascii="Palatino Linotype" w:eastAsia="Arial Unicode MS" w:hAnsi="Palatino Linotype" w:cs="Arial"/>
        </w:rPr>
      </w:pPr>
    </w:p>
    <w:p w14:paraId="2DADCAEE" w14:textId="7F4EDCB5" w:rsidR="006E4112" w:rsidRDefault="006E4112" w:rsidP="00155B1B">
      <w:pPr>
        <w:spacing w:line="360" w:lineRule="auto"/>
        <w:jc w:val="both"/>
        <w:rPr>
          <w:rFonts w:ascii="Palatino Linotype" w:eastAsia="Arial Unicode MS" w:hAnsi="Palatino Linotype" w:cs="Arial"/>
        </w:rPr>
      </w:pPr>
    </w:p>
    <w:p w14:paraId="0F761134" w14:textId="3F7EBEB3" w:rsidR="006E4112" w:rsidRDefault="006E4112" w:rsidP="00155B1B">
      <w:pPr>
        <w:spacing w:line="360" w:lineRule="auto"/>
        <w:jc w:val="both"/>
        <w:rPr>
          <w:rFonts w:ascii="Palatino Linotype" w:eastAsia="Arial Unicode MS" w:hAnsi="Palatino Linotype" w:cs="Arial"/>
        </w:rPr>
      </w:pPr>
    </w:p>
    <w:p w14:paraId="4F9AE0E6" w14:textId="77777777" w:rsidR="00791315" w:rsidRDefault="00791315" w:rsidP="00155B1B">
      <w:pPr>
        <w:spacing w:line="360" w:lineRule="auto"/>
        <w:jc w:val="both"/>
        <w:rPr>
          <w:rFonts w:ascii="Palatino Linotype" w:eastAsia="Arial Unicode MS" w:hAnsi="Palatino Linotype" w:cs="Arial"/>
        </w:rPr>
      </w:pPr>
    </w:p>
    <w:p w14:paraId="49367BF9" w14:textId="5DC46FF6" w:rsidR="00E46634" w:rsidRDefault="00E46634"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Aunado a ello, se observa que en la misma </w:t>
      </w:r>
      <w:proofErr w:type="spellStart"/>
      <w:r>
        <w:rPr>
          <w:rFonts w:ascii="Palatino Linotype" w:eastAsia="Arial Unicode MS" w:hAnsi="Palatino Linotype" w:cs="Arial"/>
        </w:rPr>
        <w:t>pagina</w:t>
      </w:r>
      <w:proofErr w:type="spellEnd"/>
      <w:r>
        <w:rPr>
          <w:rFonts w:ascii="Palatino Linotype" w:eastAsia="Arial Unicode MS" w:hAnsi="Palatino Linotype" w:cs="Arial"/>
        </w:rPr>
        <w:t xml:space="preserve"> web, del lado izquierdo existen listados la relación de </w:t>
      </w:r>
      <w:r w:rsidR="00AB1C13">
        <w:rPr>
          <w:rFonts w:ascii="Palatino Linotype" w:eastAsia="Arial Unicode MS" w:hAnsi="Palatino Linotype" w:cs="Arial"/>
        </w:rPr>
        <w:t>t</w:t>
      </w:r>
      <w:r>
        <w:rPr>
          <w:rFonts w:ascii="Palatino Linotype" w:eastAsia="Arial Unicode MS" w:hAnsi="Palatino Linotype" w:cs="Arial"/>
        </w:rPr>
        <w:t xml:space="preserve">emas con información </w:t>
      </w:r>
      <w:r w:rsidR="00AB1C13">
        <w:rPr>
          <w:rFonts w:ascii="Palatino Linotype" w:eastAsia="Arial Unicode MS" w:hAnsi="Palatino Linotype" w:cs="Arial"/>
        </w:rPr>
        <w:t>f</w:t>
      </w:r>
      <w:r>
        <w:rPr>
          <w:rFonts w:ascii="Palatino Linotype" w:eastAsia="Arial Unicode MS" w:hAnsi="Palatino Linotype" w:cs="Arial"/>
        </w:rPr>
        <w:t xml:space="preserve">inanciera del </w:t>
      </w:r>
      <w:r w:rsidR="00AB1C13" w:rsidRPr="00AB1C13">
        <w:rPr>
          <w:rFonts w:ascii="Palatino Linotype" w:eastAsia="Arial Unicode MS" w:hAnsi="Palatino Linotype" w:cs="Arial"/>
          <w:b/>
          <w:bCs/>
        </w:rPr>
        <w:t>SUJETO OBLIGADO</w:t>
      </w:r>
      <w:r>
        <w:rPr>
          <w:rFonts w:ascii="Palatino Linotype" w:eastAsia="Arial Unicode MS" w:hAnsi="Palatino Linotype" w:cs="Arial"/>
        </w:rPr>
        <w:t>, sin embargo, éste al emitir respuesta a través de liga electrónica,</w:t>
      </w:r>
      <w:r w:rsidR="002967E6">
        <w:rPr>
          <w:rFonts w:ascii="Palatino Linotype" w:eastAsia="Arial Unicode MS" w:hAnsi="Palatino Linotype" w:cs="Arial"/>
        </w:rPr>
        <w:t xml:space="preserve"> la fuente de la información </w:t>
      </w:r>
      <w:r w:rsidR="00693AD8">
        <w:rPr>
          <w:rFonts w:ascii="Palatino Linotype" w:eastAsia="Arial Unicode MS" w:hAnsi="Palatino Linotype" w:cs="Arial"/>
        </w:rPr>
        <w:t>deb</w:t>
      </w:r>
      <w:r w:rsidR="002967E6">
        <w:rPr>
          <w:rFonts w:ascii="Palatino Linotype" w:eastAsia="Arial Unicode MS" w:hAnsi="Palatino Linotype" w:cs="Arial"/>
        </w:rPr>
        <w:t xml:space="preserve">e ser señalada </w:t>
      </w:r>
      <w:r w:rsidR="00693AD8">
        <w:rPr>
          <w:rFonts w:ascii="Palatino Linotype" w:eastAsia="Arial Unicode MS" w:hAnsi="Palatino Linotype" w:cs="Arial"/>
        </w:rPr>
        <w:t>de forma precisa, y concreta, sin que implique que el solicitante, realice una búsqueda en toda la información disponible.</w:t>
      </w:r>
      <w:r w:rsidR="002967E6">
        <w:rPr>
          <w:rFonts w:ascii="Palatino Linotype" w:eastAsia="Arial Unicode MS" w:hAnsi="Palatino Linotype" w:cs="Arial"/>
        </w:rPr>
        <w:t xml:space="preserve"> </w:t>
      </w:r>
      <w:r>
        <w:rPr>
          <w:rFonts w:ascii="Palatino Linotype" w:eastAsia="Arial Unicode MS" w:hAnsi="Palatino Linotype" w:cs="Arial"/>
        </w:rPr>
        <w:t xml:space="preserve"> </w:t>
      </w:r>
    </w:p>
    <w:p w14:paraId="5BFE4FA2" w14:textId="4641CF92" w:rsidR="00693AD8" w:rsidRDefault="00693AD8" w:rsidP="00155B1B">
      <w:pPr>
        <w:spacing w:line="360" w:lineRule="auto"/>
        <w:jc w:val="both"/>
        <w:rPr>
          <w:rFonts w:ascii="Palatino Linotype" w:eastAsia="Arial Unicode MS" w:hAnsi="Palatino Linotype" w:cs="Arial"/>
        </w:rPr>
      </w:pPr>
    </w:p>
    <w:p w14:paraId="65C4E615" w14:textId="01202E94" w:rsidR="00693AD8" w:rsidRDefault="00693AD8" w:rsidP="00155B1B">
      <w:pPr>
        <w:spacing w:line="360" w:lineRule="auto"/>
        <w:jc w:val="both"/>
        <w:rPr>
          <w:rFonts w:ascii="Palatino Linotype" w:eastAsia="Arial Unicode MS" w:hAnsi="Palatino Linotype" w:cs="Arial"/>
        </w:rPr>
      </w:pPr>
      <w:r>
        <w:rPr>
          <w:rFonts w:ascii="Palatino Linotype" w:eastAsia="Arial Unicode MS" w:hAnsi="Palatino Linotype" w:cs="Arial"/>
        </w:rPr>
        <w:t>En atención a lo descrito en párrafos anteriores, se determina que la respuesta otorgada</w:t>
      </w:r>
      <w:r w:rsidR="00791315">
        <w:rPr>
          <w:rFonts w:ascii="Palatino Linotype" w:eastAsia="Arial Unicode MS" w:hAnsi="Palatino Linotype" w:cs="Arial"/>
        </w:rPr>
        <w:t xml:space="preserve"> por el Sujeto Obligado a la solicitud </w:t>
      </w:r>
      <w:r w:rsidR="00791315" w:rsidRPr="00791315">
        <w:rPr>
          <w:rFonts w:ascii="Palatino Linotype" w:eastAsia="Arial Unicode MS" w:hAnsi="Palatino Linotype" w:cs="Arial"/>
          <w:b/>
          <w:bCs/>
        </w:rPr>
        <w:t>00259/CAEM/IP/2024</w:t>
      </w:r>
      <w:r>
        <w:rPr>
          <w:rFonts w:ascii="Palatino Linotype" w:eastAsia="Arial Unicode MS" w:hAnsi="Palatino Linotype" w:cs="Arial"/>
        </w:rPr>
        <w:t>, no colma la pretensión del Recurrente.</w:t>
      </w:r>
    </w:p>
    <w:p w14:paraId="1614A124" w14:textId="30769C00" w:rsidR="00693AD8" w:rsidRDefault="00693AD8" w:rsidP="00155B1B">
      <w:pPr>
        <w:spacing w:line="360" w:lineRule="auto"/>
        <w:jc w:val="both"/>
        <w:rPr>
          <w:rFonts w:ascii="Palatino Linotype" w:eastAsia="Arial Unicode MS" w:hAnsi="Palatino Linotype" w:cs="Arial"/>
        </w:rPr>
      </w:pPr>
    </w:p>
    <w:p w14:paraId="0B6FD45C" w14:textId="177D5BDE" w:rsidR="007F3336" w:rsidRPr="007F3336" w:rsidRDefault="00693AD8" w:rsidP="007F3336">
      <w:pPr>
        <w:autoSpaceDE w:val="0"/>
        <w:autoSpaceDN w:val="0"/>
        <w:adjustRightInd w:val="0"/>
        <w:spacing w:before="240" w:line="360" w:lineRule="auto"/>
        <w:jc w:val="both"/>
        <w:rPr>
          <w:rFonts w:ascii="Palatino Linotype" w:hAnsi="Palatino Linotype"/>
          <w:lang w:val="es-ES" w:eastAsia="es-ES"/>
        </w:rPr>
      </w:pPr>
      <w:r w:rsidRPr="007F3336">
        <w:rPr>
          <w:rFonts w:ascii="Palatino Linotype" w:eastAsia="Arial Unicode MS" w:hAnsi="Palatino Linotype" w:cs="Arial"/>
        </w:rPr>
        <w:t xml:space="preserve">En lo que respecta a la respuesta de la solicitud </w:t>
      </w:r>
      <w:r w:rsidRPr="007F3336">
        <w:rPr>
          <w:rFonts w:ascii="Palatino Linotype" w:eastAsia="Arial Unicode MS" w:hAnsi="Palatino Linotype" w:cs="Arial"/>
          <w:b/>
          <w:bCs/>
        </w:rPr>
        <w:t xml:space="preserve">00296/CAEM/IP/2024, </w:t>
      </w:r>
      <w:r w:rsidRPr="007F3336">
        <w:rPr>
          <w:rFonts w:ascii="Palatino Linotype" w:eastAsia="Arial Unicode MS" w:hAnsi="Palatino Linotype" w:cs="Arial"/>
        </w:rPr>
        <w:t xml:space="preserve">se </w:t>
      </w:r>
      <w:r w:rsidR="00C876F3" w:rsidRPr="007F3336">
        <w:rPr>
          <w:rFonts w:ascii="Palatino Linotype" w:eastAsia="Arial Unicode MS" w:hAnsi="Palatino Linotype" w:cs="Arial"/>
        </w:rPr>
        <w:t>recuerda</w:t>
      </w:r>
      <w:r w:rsidR="00242654" w:rsidRPr="007F3336">
        <w:rPr>
          <w:rFonts w:ascii="Palatino Linotype" w:eastAsia="Arial Unicode MS" w:hAnsi="Palatino Linotype" w:cs="Arial"/>
        </w:rPr>
        <w:t xml:space="preserve"> que el Recurrente pidió </w:t>
      </w:r>
      <w:r w:rsidR="00242654" w:rsidRPr="007F3336">
        <w:rPr>
          <w:rFonts w:ascii="Palatino Linotype" w:eastAsia="Arial Unicode MS" w:hAnsi="Palatino Linotype" w:cs="Arial"/>
          <w:i/>
          <w:iCs/>
        </w:rPr>
        <w:t xml:space="preserve">“el análisis que realiza el departamento de plantación y programación de la </w:t>
      </w:r>
      <w:proofErr w:type="spellStart"/>
      <w:r w:rsidR="00242654" w:rsidRPr="007F3336">
        <w:rPr>
          <w:rFonts w:ascii="Palatino Linotype" w:eastAsia="Arial Unicode MS" w:hAnsi="Palatino Linotype" w:cs="Arial"/>
          <w:i/>
          <w:iCs/>
        </w:rPr>
        <w:t>uippe</w:t>
      </w:r>
      <w:proofErr w:type="spellEnd"/>
      <w:r w:rsidR="00242654" w:rsidRPr="007F3336">
        <w:rPr>
          <w:rFonts w:ascii="Palatino Linotype" w:eastAsia="Arial Unicode MS" w:hAnsi="Palatino Linotype" w:cs="Arial"/>
          <w:i/>
          <w:iCs/>
        </w:rPr>
        <w:t xml:space="preserve"> y verificación de la integración del presupuesto asignado como la asignación de recursos correspondientes a los objetivos , y metas de la comisión del 2017 al 2023, con el visto bueno por parte del director general de finanzas, el vocal ejecutivo, el jefe de la </w:t>
      </w:r>
      <w:proofErr w:type="spellStart"/>
      <w:r w:rsidR="00242654" w:rsidRPr="007F3336">
        <w:rPr>
          <w:rFonts w:ascii="Palatino Linotype" w:eastAsia="Arial Unicode MS" w:hAnsi="Palatino Linotype" w:cs="Arial"/>
          <w:i/>
          <w:iCs/>
        </w:rPr>
        <w:t>uippe</w:t>
      </w:r>
      <w:proofErr w:type="spellEnd"/>
      <w:r w:rsidR="00242654" w:rsidRPr="007F3336">
        <w:rPr>
          <w:rFonts w:ascii="Palatino Linotype" w:eastAsia="Arial Unicode MS" w:hAnsi="Palatino Linotype" w:cs="Arial"/>
          <w:i/>
          <w:iCs/>
        </w:rPr>
        <w:t xml:space="preserve"> y del contralor interno como bien lo cita el manual interno de organización y que </w:t>
      </w:r>
      <w:proofErr w:type="spellStart"/>
      <w:r w:rsidR="00242654" w:rsidRPr="007F3336">
        <w:rPr>
          <w:rFonts w:ascii="Palatino Linotype" w:eastAsia="Arial Unicode MS" w:hAnsi="Palatino Linotype" w:cs="Arial"/>
          <w:i/>
          <w:iCs/>
        </w:rPr>
        <w:t>esta</w:t>
      </w:r>
      <w:proofErr w:type="spellEnd"/>
      <w:r w:rsidR="00242654" w:rsidRPr="007F3336">
        <w:rPr>
          <w:rFonts w:ascii="Palatino Linotype" w:eastAsia="Arial Unicode MS" w:hAnsi="Palatino Linotype" w:cs="Arial"/>
          <w:i/>
          <w:iCs/>
        </w:rPr>
        <w:t xml:space="preserve"> dentro de sus facultades”</w:t>
      </w:r>
      <w:r w:rsidR="002A2D82" w:rsidRPr="007F3336">
        <w:rPr>
          <w:rFonts w:ascii="Palatino Linotype" w:eastAsia="Arial Unicode MS" w:hAnsi="Palatino Linotype" w:cs="Arial"/>
        </w:rPr>
        <w:t xml:space="preserve">, por lo que </w:t>
      </w:r>
      <w:r w:rsidR="009C2624" w:rsidRPr="007F3336">
        <w:rPr>
          <w:rFonts w:ascii="Palatino Linotype" w:eastAsia="Arial Unicode MS" w:hAnsi="Palatino Linotype" w:cs="Arial"/>
        </w:rPr>
        <w:t xml:space="preserve">este Órgano Garante determina </w:t>
      </w:r>
      <w:r w:rsidR="002A2D82" w:rsidRPr="007F3336">
        <w:rPr>
          <w:rFonts w:ascii="Palatino Linotype" w:eastAsia="Arial Unicode MS" w:hAnsi="Palatino Linotype" w:cs="Arial"/>
        </w:rPr>
        <w:t>aplica</w:t>
      </w:r>
      <w:r w:rsidR="009C2624" w:rsidRPr="007F3336">
        <w:rPr>
          <w:rFonts w:ascii="Palatino Linotype" w:eastAsia="Arial Unicode MS" w:hAnsi="Palatino Linotype" w:cs="Arial"/>
        </w:rPr>
        <w:t>r</w:t>
      </w:r>
      <w:r w:rsidR="002A2D82" w:rsidRPr="007F3336">
        <w:rPr>
          <w:rFonts w:ascii="Palatino Linotype" w:eastAsia="Arial Unicode MS" w:hAnsi="Palatino Linotype" w:cs="Arial"/>
        </w:rPr>
        <w:t xml:space="preserve"> el principio de suplencia</w:t>
      </w:r>
      <w:r w:rsidR="005260A8" w:rsidRPr="007F3336">
        <w:rPr>
          <w:rFonts w:ascii="Palatino Linotype" w:eastAsia="Arial Unicode MS" w:hAnsi="Palatino Linotype" w:cs="Arial"/>
        </w:rPr>
        <w:t xml:space="preserve"> contenido en la Ley de Transparencia y Acceso a la Información Pública del Estado de México y Municipios</w:t>
      </w:r>
      <w:r w:rsidR="002A2D82" w:rsidRPr="007F3336">
        <w:rPr>
          <w:rFonts w:ascii="Palatino Linotype" w:eastAsia="Arial Unicode MS" w:hAnsi="Palatino Linotype" w:cs="Arial"/>
        </w:rPr>
        <w:t xml:space="preserve"> </w:t>
      </w:r>
      <w:r w:rsidR="004F0591" w:rsidRPr="007F3336">
        <w:rPr>
          <w:rFonts w:ascii="Palatino Linotype" w:eastAsia="Arial Unicode MS" w:hAnsi="Palatino Linotype" w:cs="Arial"/>
        </w:rPr>
        <w:t xml:space="preserve">y el criterio </w:t>
      </w:r>
      <w:r w:rsidR="007F3336" w:rsidRPr="007F3336">
        <w:rPr>
          <w:rFonts w:ascii="Palatino Linotype" w:hAnsi="Palatino Linotype"/>
          <w:lang w:val="es-ES" w:eastAsia="es-ES"/>
        </w:rPr>
        <w:t xml:space="preserve">criterio emitido por el Órgano Garante Nacional con número </w:t>
      </w:r>
      <w:r w:rsidR="007F3336" w:rsidRPr="007F3336">
        <w:rPr>
          <w:rFonts w:ascii="Palatino Linotype" w:hAnsi="Palatino Linotype"/>
          <w:b/>
          <w:bCs/>
          <w:lang w:val="es-ES" w:eastAsia="es-ES"/>
        </w:rPr>
        <w:t xml:space="preserve">16/17 </w:t>
      </w:r>
      <w:r w:rsidR="007F3336" w:rsidRPr="007F3336">
        <w:rPr>
          <w:rFonts w:ascii="Palatino Linotype" w:hAnsi="Palatino Linotype"/>
          <w:lang w:val="es-ES" w:eastAsia="es-ES"/>
        </w:rPr>
        <w:t>cuyo rubro y texto disponen a la literalidad lo siguiente:</w:t>
      </w:r>
    </w:p>
    <w:p w14:paraId="0C9A2B5F" w14:textId="77777777" w:rsidR="007F3336" w:rsidRPr="007F3336" w:rsidRDefault="007F3336" w:rsidP="007F3336">
      <w:pPr>
        <w:spacing w:before="240" w:after="160" w:line="360" w:lineRule="auto"/>
        <w:ind w:left="851" w:right="851"/>
        <w:jc w:val="center"/>
        <w:rPr>
          <w:rFonts w:ascii="Palatino Linotype" w:eastAsiaTheme="minorHAnsi" w:hAnsi="Palatino Linotype" w:cs="Arial"/>
          <w:b/>
          <w:bCs/>
          <w:i/>
          <w:lang w:eastAsia="en-US"/>
        </w:rPr>
      </w:pPr>
      <w:r w:rsidRPr="007F3336">
        <w:rPr>
          <w:rFonts w:ascii="Palatino Linotype" w:eastAsiaTheme="minorHAnsi" w:hAnsi="Palatino Linotype" w:cs="Arial"/>
          <w:b/>
          <w:bCs/>
          <w:i/>
          <w:lang w:eastAsia="en-US"/>
        </w:rPr>
        <w:t>“EXPRESIÓN DOCUMENTAL.</w:t>
      </w:r>
    </w:p>
    <w:p w14:paraId="117E9F1A" w14:textId="77777777" w:rsidR="007F3336" w:rsidRPr="007F3336" w:rsidRDefault="007F3336" w:rsidP="007F3336">
      <w:pPr>
        <w:spacing w:before="240" w:after="160" w:line="360" w:lineRule="auto"/>
        <w:ind w:left="851" w:right="851"/>
        <w:jc w:val="both"/>
        <w:rPr>
          <w:rFonts w:ascii="Palatino Linotype" w:eastAsiaTheme="minorHAnsi" w:hAnsi="Palatino Linotype" w:cs="Arial"/>
          <w:i/>
          <w:sz w:val="22"/>
          <w:lang w:eastAsia="en-US"/>
        </w:rPr>
      </w:pPr>
      <w:r w:rsidRPr="007F3336">
        <w:rPr>
          <w:rFonts w:ascii="Palatino Linotype" w:eastAsiaTheme="minorHAnsi" w:hAnsi="Palatino Linotype" w:cs="Arial"/>
          <w:bCs/>
          <w:i/>
          <w:sz w:val="22"/>
          <w:lang w:eastAsia="en-US"/>
        </w:rPr>
        <w:lastRenderedPageBreak/>
        <w:t>Cuando</w:t>
      </w:r>
      <w:r w:rsidRPr="007F3336">
        <w:rPr>
          <w:rFonts w:ascii="Palatino Linotype" w:eastAsiaTheme="minorHAnsi" w:hAnsi="Palatino Linotype" w:cs="Arial"/>
          <w:i/>
          <w:sz w:val="22"/>
          <w:szCs w:val="22"/>
          <w:lang w:val="es-ES" w:eastAsia="en-US"/>
        </w:rPr>
        <w:t xml:space="preserve"> los particulares presenten solicitudes de acceso a la información sin identificar de forma precisa la documentación que pudiera contener la información de su interés, </w:t>
      </w:r>
      <w:r w:rsidRPr="007F3336">
        <w:rPr>
          <w:rFonts w:ascii="Palatino Linotype" w:eastAsiaTheme="minorHAnsi" w:hAnsi="Palatino Linotype" w:cs="Arial"/>
          <w:i/>
          <w:sz w:val="22"/>
          <w:lang w:eastAsia="en-US"/>
        </w:rPr>
        <w:t>o bien, la solicitud constituya una consulta,</w:t>
      </w:r>
      <w:r w:rsidRPr="007F3336">
        <w:rPr>
          <w:rFonts w:ascii="Palatino Linotype" w:eastAsiaTheme="minorHAnsi" w:hAnsi="Palatino Linotype" w:cs="Arial"/>
          <w:i/>
          <w:sz w:val="22"/>
          <w:szCs w:val="22"/>
          <w:lang w:val="es-ES" w:eastAsia="en-US"/>
        </w:rPr>
        <w:t xml:space="preserve"> pero la respuesta pudiera obrar en algún documento en poder de los sujetos obligados, éstos deben dar a dichas solicitudes una interpretación que les otorgue una expresión documental. </w:t>
      </w:r>
    </w:p>
    <w:p w14:paraId="41AA55C7" w14:textId="77777777" w:rsidR="007F3336" w:rsidRPr="007F3336" w:rsidRDefault="007F3336" w:rsidP="00AB1C13">
      <w:pPr>
        <w:spacing w:after="160" w:line="360" w:lineRule="auto"/>
        <w:ind w:left="851" w:right="851"/>
        <w:jc w:val="both"/>
        <w:rPr>
          <w:rFonts w:ascii="Palatino Linotype" w:eastAsiaTheme="minorHAnsi" w:hAnsi="Palatino Linotype" w:cs="Arial"/>
          <w:b/>
          <w:i/>
          <w:sz w:val="22"/>
          <w:szCs w:val="22"/>
          <w:lang w:eastAsia="en-US"/>
        </w:rPr>
      </w:pPr>
      <w:r w:rsidRPr="007F3336">
        <w:rPr>
          <w:rFonts w:ascii="Palatino Linotype" w:eastAsiaTheme="minorHAnsi" w:hAnsi="Palatino Linotype" w:cs="Arial"/>
          <w:b/>
          <w:i/>
          <w:sz w:val="22"/>
          <w:szCs w:val="22"/>
          <w:lang w:eastAsia="en-US"/>
        </w:rPr>
        <w:t>Precedentes:</w:t>
      </w:r>
    </w:p>
    <w:p w14:paraId="3EA98903" w14:textId="77777777" w:rsidR="007F3336" w:rsidRPr="007F3336" w:rsidRDefault="007F3336" w:rsidP="00AB1C13">
      <w:pPr>
        <w:numPr>
          <w:ilvl w:val="0"/>
          <w:numId w:val="15"/>
        </w:numPr>
        <w:spacing w:after="160" w:line="360" w:lineRule="auto"/>
        <w:ind w:right="851"/>
        <w:jc w:val="both"/>
        <w:rPr>
          <w:rFonts w:ascii="Palatino Linotype" w:eastAsiaTheme="minorHAnsi" w:hAnsi="Palatino Linotype" w:cs="Arial"/>
          <w:i/>
          <w:color w:val="000000"/>
          <w:sz w:val="22"/>
          <w:szCs w:val="22"/>
          <w:lang w:eastAsia="en-US"/>
        </w:rPr>
      </w:pPr>
      <w:r w:rsidRPr="007F3336">
        <w:rPr>
          <w:rFonts w:ascii="Palatino Linotype" w:eastAsiaTheme="minorHAnsi" w:hAnsi="Palatino Linotype" w:cs="Arial"/>
          <w:i/>
          <w:sz w:val="22"/>
          <w:szCs w:val="22"/>
          <w:lang w:eastAsia="en-US"/>
        </w:rPr>
        <w:t xml:space="preserve">Acceso a la información pública. RRA 0774/16. Sesión del 31 de agosto de 2016. Votación por unanimidad. </w:t>
      </w:r>
      <w:r w:rsidRPr="007F3336">
        <w:rPr>
          <w:rFonts w:ascii="Palatino Linotype" w:eastAsia="Arial" w:hAnsi="Palatino Linotype" w:cs="Arial"/>
          <w:i/>
          <w:sz w:val="22"/>
          <w:szCs w:val="22"/>
          <w:lang w:eastAsia="en-US"/>
        </w:rPr>
        <w:t>Sin votos disidentes o particulares.</w:t>
      </w:r>
      <w:r w:rsidRPr="007F3336">
        <w:rPr>
          <w:rFonts w:ascii="Palatino Linotype" w:eastAsiaTheme="minorHAnsi" w:hAnsi="Palatino Linotype" w:cs="Arial"/>
          <w:i/>
          <w:sz w:val="22"/>
          <w:szCs w:val="22"/>
          <w:lang w:eastAsia="en-US"/>
        </w:rPr>
        <w:t xml:space="preserve"> Secretaría de Salud. Comisionada Ponente María Patricia </w:t>
      </w:r>
      <w:proofErr w:type="spellStart"/>
      <w:r w:rsidRPr="007F3336">
        <w:rPr>
          <w:rFonts w:ascii="Palatino Linotype" w:eastAsiaTheme="minorHAnsi" w:hAnsi="Palatino Linotype" w:cs="Arial"/>
          <w:i/>
          <w:sz w:val="22"/>
          <w:szCs w:val="22"/>
          <w:lang w:eastAsia="en-US"/>
        </w:rPr>
        <w:t>Kurczyn</w:t>
      </w:r>
      <w:proofErr w:type="spellEnd"/>
      <w:r w:rsidRPr="007F3336">
        <w:rPr>
          <w:rFonts w:ascii="Palatino Linotype" w:eastAsiaTheme="minorHAnsi" w:hAnsi="Palatino Linotype" w:cs="Arial"/>
          <w:i/>
          <w:sz w:val="22"/>
          <w:szCs w:val="22"/>
          <w:lang w:eastAsia="en-US"/>
        </w:rPr>
        <w:t xml:space="preserve"> Villalobos.</w:t>
      </w:r>
    </w:p>
    <w:p w14:paraId="08FA0A24" w14:textId="77777777" w:rsidR="007F3336" w:rsidRPr="007F3336" w:rsidRDefault="007F3336" w:rsidP="00AB1C13">
      <w:pPr>
        <w:numPr>
          <w:ilvl w:val="0"/>
          <w:numId w:val="15"/>
        </w:numPr>
        <w:spacing w:after="160" w:line="360" w:lineRule="auto"/>
        <w:ind w:right="851"/>
        <w:jc w:val="both"/>
        <w:rPr>
          <w:rFonts w:ascii="Palatino Linotype" w:eastAsiaTheme="minorHAnsi" w:hAnsi="Palatino Linotype" w:cs="Arial"/>
          <w:i/>
          <w:color w:val="000000"/>
          <w:sz w:val="22"/>
          <w:szCs w:val="22"/>
          <w:lang w:eastAsia="en-US"/>
        </w:rPr>
      </w:pPr>
      <w:r w:rsidRPr="007F3336">
        <w:rPr>
          <w:rFonts w:ascii="Palatino Linotype" w:eastAsiaTheme="minorHAnsi" w:hAnsi="Palatino Linotype" w:cs="Arial"/>
          <w:i/>
          <w:sz w:val="22"/>
          <w:szCs w:val="22"/>
          <w:lang w:eastAsia="en-US"/>
        </w:rPr>
        <w:t xml:space="preserve">Acceso a la información pública. RRA 0143/17. Sesión del 22 de febrero de 2017. Votación por unanimidad. </w:t>
      </w:r>
      <w:r w:rsidRPr="007F3336">
        <w:rPr>
          <w:rFonts w:ascii="Palatino Linotype" w:eastAsia="Arial" w:hAnsi="Palatino Linotype" w:cs="Arial"/>
          <w:i/>
          <w:sz w:val="22"/>
          <w:szCs w:val="22"/>
          <w:lang w:eastAsia="en-US"/>
        </w:rPr>
        <w:t>Sin votos disidentes o particulares.</w:t>
      </w:r>
      <w:r w:rsidRPr="007F3336">
        <w:rPr>
          <w:rFonts w:ascii="Palatino Linotype" w:eastAsiaTheme="minorHAnsi" w:hAnsi="Palatino Linotype" w:cs="Arial"/>
          <w:i/>
          <w:sz w:val="22"/>
          <w:szCs w:val="22"/>
          <w:lang w:eastAsia="en-US"/>
        </w:rPr>
        <w:t xml:space="preserve"> Universidad Autónoma Agraria Antonio Narro. Comisionado Ponente Oscar Mauricio Guerra Ford. </w:t>
      </w:r>
    </w:p>
    <w:p w14:paraId="7B63B694" w14:textId="77777777" w:rsidR="007F3336" w:rsidRPr="007F3336" w:rsidRDefault="007F3336" w:rsidP="00AB1C13">
      <w:pPr>
        <w:numPr>
          <w:ilvl w:val="0"/>
          <w:numId w:val="15"/>
        </w:numPr>
        <w:spacing w:after="160" w:line="360" w:lineRule="auto"/>
        <w:ind w:right="851"/>
        <w:jc w:val="both"/>
        <w:rPr>
          <w:rFonts w:ascii="Palatino Linotype" w:eastAsiaTheme="minorHAnsi" w:hAnsi="Palatino Linotype" w:cs="Arial"/>
          <w:i/>
          <w:color w:val="000000"/>
          <w:sz w:val="22"/>
          <w:szCs w:val="22"/>
          <w:lang w:eastAsia="en-US"/>
        </w:rPr>
      </w:pPr>
      <w:r w:rsidRPr="007F3336">
        <w:rPr>
          <w:rFonts w:ascii="Palatino Linotype" w:eastAsiaTheme="minorHAnsi" w:hAnsi="Palatino Linotype" w:cs="Arial"/>
          <w:i/>
          <w:sz w:val="22"/>
          <w:szCs w:val="22"/>
          <w:lang w:eastAsia="en-US"/>
        </w:rPr>
        <w:t xml:space="preserve">Acceso a la información pública. RRA 0540/17. Sesión del 08 de marzo del 2017. Votación por unanimidad. </w:t>
      </w:r>
      <w:r w:rsidRPr="007F3336">
        <w:rPr>
          <w:rFonts w:ascii="Palatino Linotype" w:eastAsia="Arial" w:hAnsi="Palatino Linotype" w:cs="Arial"/>
          <w:i/>
          <w:sz w:val="22"/>
          <w:szCs w:val="22"/>
          <w:lang w:eastAsia="en-US"/>
        </w:rPr>
        <w:t>Sin votos disidentes o particulares.</w:t>
      </w:r>
      <w:r w:rsidRPr="007F3336">
        <w:rPr>
          <w:rFonts w:ascii="Palatino Linotype" w:eastAsiaTheme="minorHAnsi" w:hAnsi="Palatino Linotype" w:cs="Arial"/>
          <w:i/>
          <w:sz w:val="22"/>
          <w:szCs w:val="22"/>
          <w:lang w:eastAsia="en-US"/>
        </w:rPr>
        <w:t xml:space="preserve"> Secretaría de Economía. Comisionado Ponente Francisco Javier Acuña Llamas. “ </w:t>
      </w:r>
      <w:r w:rsidRPr="007F3336">
        <w:rPr>
          <w:rFonts w:ascii="Palatino Linotype" w:eastAsiaTheme="minorHAnsi" w:hAnsi="Palatino Linotype" w:cs="Arial"/>
          <w:b/>
          <w:bCs/>
          <w:i/>
          <w:sz w:val="22"/>
          <w:szCs w:val="22"/>
          <w:lang w:eastAsia="en-US"/>
        </w:rPr>
        <w:t>(Sic)</w:t>
      </w:r>
    </w:p>
    <w:p w14:paraId="793AF03C" w14:textId="3F3A1177" w:rsidR="007F3336" w:rsidRPr="007F3336" w:rsidRDefault="007F3336" w:rsidP="007F3336">
      <w:pPr>
        <w:spacing w:before="240" w:after="160" w:line="360" w:lineRule="auto"/>
        <w:jc w:val="both"/>
        <w:rPr>
          <w:rFonts w:ascii="Palatino Linotype" w:eastAsiaTheme="minorHAnsi" w:hAnsi="Palatino Linotype" w:cstheme="minorBidi"/>
          <w:lang w:eastAsia="en-US"/>
        </w:rPr>
      </w:pPr>
      <w:r w:rsidRPr="007F3336">
        <w:rPr>
          <w:rFonts w:ascii="Palatino Linotype" w:eastAsiaTheme="minorHAnsi" w:hAnsi="Palatino Linotype" w:cstheme="minorBidi"/>
          <w:lang w:eastAsia="en-US"/>
        </w:rPr>
        <w:t xml:space="preserve">Dichas precisiones, con fundamento en los artículos 13 y 181 cuarto párrafo de la Ley en materia, los cuales a la letra rezan: </w:t>
      </w:r>
    </w:p>
    <w:p w14:paraId="651F157F" w14:textId="77777777" w:rsidR="007F3336" w:rsidRPr="007F3336" w:rsidRDefault="007F3336" w:rsidP="007F3336">
      <w:pPr>
        <w:spacing w:before="240" w:after="160" w:line="360" w:lineRule="auto"/>
        <w:ind w:left="851" w:right="851"/>
        <w:jc w:val="both"/>
        <w:rPr>
          <w:rFonts w:ascii="Palatino Linotype" w:eastAsiaTheme="minorHAnsi" w:hAnsi="Palatino Linotype" w:cs="Arial"/>
          <w:i/>
          <w:sz w:val="22"/>
          <w:szCs w:val="22"/>
          <w:lang w:eastAsia="en-US"/>
        </w:rPr>
      </w:pPr>
      <w:r w:rsidRPr="007F3336">
        <w:rPr>
          <w:rFonts w:ascii="Palatino Linotype" w:eastAsiaTheme="minorHAnsi" w:hAnsi="Palatino Linotype" w:cs="Arial"/>
          <w:b/>
          <w:bCs/>
          <w:i/>
          <w:sz w:val="22"/>
          <w:szCs w:val="22"/>
          <w:lang w:eastAsia="en-US"/>
        </w:rPr>
        <w:t xml:space="preserve">“Artículo 13. </w:t>
      </w:r>
      <w:r w:rsidRPr="007F3336">
        <w:rPr>
          <w:rFonts w:ascii="Palatino Linotype" w:eastAsiaTheme="minorHAnsi" w:hAnsi="Palatino Linotype" w:cs="Arial"/>
          <w:i/>
          <w:sz w:val="22"/>
          <w:szCs w:val="22"/>
          <w:lang w:eastAsia="en-US"/>
        </w:rPr>
        <w:t>El Instituto, en el ámbito de sus atribuciones, deberá suplir cualquier deficiencia para garantizar el ejercicio del derecho de acceso a la información.</w:t>
      </w:r>
    </w:p>
    <w:p w14:paraId="748891F5" w14:textId="77777777" w:rsidR="007F3336" w:rsidRPr="007F3336" w:rsidRDefault="007F3336" w:rsidP="007F3336">
      <w:pPr>
        <w:spacing w:before="240" w:after="160" w:line="360" w:lineRule="auto"/>
        <w:ind w:left="851" w:right="851"/>
        <w:jc w:val="both"/>
        <w:rPr>
          <w:rFonts w:ascii="Palatino Linotype" w:eastAsiaTheme="minorHAnsi" w:hAnsi="Palatino Linotype" w:cs="Arial"/>
          <w:b/>
          <w:i/>
          <w:sz w:val="22"/>
          <w:szCs w:val="22"/>
          <w:lang w:eastAsia="en-US"/>
        </w:rPr>
      </w:pPr>
      <w:r w:rsidRPr="007F3336">
        <w:rPr>
          <w:rFonts w:ascii="Palatino Linotype" w:eastAsiaTheme="minorHAnsi" w:hAnsi="Palatino Linotype" w:cs="Arial"/>
          <w:b/>
          <w:i/>
          <w:sz w:val="22"/>
          <w:szCs w:val="22"/>
          <w:lang w:eastAsia="en-US"/>
        </w:rPr>
        <w:t xml:space="preserve">Artículo 181. … </w:t>
      </w:r>
    </w:p>
    <w:p w14:paraId="365468A1" w14:textId="77777777" w:rsidR="007F3336" w:rsidRPr="007F3336" w:rsidRDefault="007F3336" w:rsidP="007F3336">
      <w:pPr>
        <w:spacing w:before="240" w:after="160" w:line="360" w:lineRule="auto"/>
        <w:ind w:left="851" w:right="851"/>
        <w:jc w:val="both"/>
        <w:rPr>
          <w:rFonts w:ascii="Palatino Linotype" w:eastAsiaTheme="minorHAnsi" w:hAnsi="Palatino Linotype" w:cs="Arial"/>
          <w:b/>
          <w:i/>
          <w:sz w:val="22"/>
          <w:szCs w:val="22"/>
          <w:lang w:eastAsia="en-US"/>
        </w:rPr>
      </w:pPr>
      <w:r w:rsidRPr="007F3336">
        <w:rPr>
          <w:rFonts w:ascii="Palatino Linotype" w:eastAsiaTheme="minorHAnsi" w:hAnsi="Palatino Linotype" w:cs="Arial"/>
          <w:i/>
          <w:sz w:val="22"/>
          <w:szCs w:val="22"/>
          <w:lang w:eastAsia="en-US"/>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F3336">
        <w:rPr>
          <w:rFonts w:ascii="Palatino Linotype" w:eastAsiaTheme="minorHAnsi" w:hAnsi="Palatino Linotype" w:cs="Arial"/>
          <w:b/>
          <w:i/>
          <w:sz w:val="22"/>
          <w:szCs w:val="22"/>
          <w:lang w:eastAsia="en-US"/>
        </w:rPr>
        <w:t>[Sic]</w:t>
      </w:r>
    </w:p>
    <w:p w14:paraId="1FBAC232" w14:textId="76BA26C4" w:rsidR="00580E53" w:rsidRDefault="00F475C9" w:rsidP="00B47E24">
      <w:pPr>
        <w:spacing w:line="360" w:lineRule="auto"/>
        <w:jc w:val="both"/>
        <w:rPr>
          <w:rFonts w:ascii="Palatino Linotype" w:eastAsia="Arial Unicode MS" w:hAnsi="Palatino Linotype" w:cs="Arial"/>
        </w:rPr>
      </w:pPr>
      <w:r>
        <w:rPr>
          <w:rFonts w:ascii="Palatino Linotype" w:eastAsia="Arial Unicode MS" w:hAnsi="Palatino Linotype" w:cs="Arial"/>
        </w:rPr>
        <w:t>Se d</w:t>
      </w:r>
      <w:r w:rsidR="007F3336">
        <w:rPr>
          <w:rFonts w:ascii="Palatino Linotype" w:eastAsia="Arial Unicode MS" w:hAnsi="Palatino Linotype" w:cs="Arial"/>
        </w:rPr>
        <w:t xml:space="preserve">etermina objetivamente que el particular quiere acceder a los documentos </w:t>
      </w:r>
      <w:r w:rsidR="00CC1D84">
        <w:rPr>
          <w:rFonts w:ascii="Palatino Linotype" w:eastAsia="Arial Unicode MS" w:hAnsi="Palatino Linotype" w:cs="Arial"/>
        </w:rPr>
        <w:t xml:space="preserve">1) donde se analice y verifique </w:t>
      </w:r>
      <w:r w:rsidR="00CC1D84" w:rsidRPr="00CC1D84">
        <w:rPr>
          <w:rFonts w:ascii="Palatino Linotype" w:eastAsia="Arial Unicode MS" w:hAnsi="Palatino Linotype" w:cs="Arial"/>
        </w:rPr>
        <w:t>la integración del presupuesto asignado</w:t>
      </w:r>
      <w:r w:rsidR="00CC1D84">
        <w:rPr>
          <w:rFonts w:ascii="Palatino Linotype" w:eastAsia="Arial Unicode MS" w:hAnsi="Palatino Linotype" w:cs="Arial"/>
        </w:rPr>
        <w:t xml:space="preserve"> y 2) </w:t>
      </w:r>
      <w:r w:rsidR="00B47E24">
        <w:rPr>
          <w:rFonts w:ascii="Palatino Linotype" w:eastAsia="Arial Unicode MS" w:hAnsi="Palatino Linotype" w:cs="Arial"/>
        </w:rPr>
        <w:t xml:space="preserve">donde conste la asignación de </w:t>
      </w:r>
      <w:r w:rsidR="00B47E24" w:rsidRPr="00B47E24">
        <w:rPr>
          <w:rFonts w:ascii="Palatino Linotype" w:eastAsia="Arial Unicode MS" w:hAnsi="Palatino Linotype" w:cs="Arial"/>
        </w:rPr>
        <w:t>recursos correspondientes a los objetivos y metas del Sujeto Obligado</w:t>
      </w:r>
      <w:r w:rsidR="00B47E24">
        <w:rPr>
          <w:rFonts w:ascii="Palatino Linotype" w:eastAsia="Arial Unicode MS" w:hAnsi="Palatino Linotype" w:cs="Arial"/>
        </w:rPr>
        <w:t xml:space="preserve">. </w:t>
      </w:r>
    </w:p>
    <w:p w14:paraId="2B08C524" w14:textId="77777777" w:rsidR="00B47E24" w:rsidRDefault="00B47E24" w:rsidP="007F3336">
      <w:pPr>
        <w:spacing w:line="360" w:lineRule="auto"/>
        <w:jc w:val="both"/>
        <w:rPr>
          <w:rFonts w:ascii="Palatino Linotype" w:eastAsia="Arial Unicode MS" w:hAnsi="Palatino Linotype" w:cs="Arial"/>
        </w:rPr>
      </w:pPr>
    </w:p>
    <w:p w14:paraId="22F0AB67" w14:textId="22978CFF" w:rsidR="001A2E17" w:rsidRDefault="00DF5A9F" w:rsidP="007F3336">
      <w:pPr>
        <w:spacing w:line="360" w:lineRule="auto"/>
        <w:jc w:val="both"/>
        <w:rPr>
          <w:rFonts w:ascii="Palatino Linotype" w:eastAsia="Arial Unicode MS" w:hAnsi="Palatino Linotype" w:cs="Arial"/>
        </w:rPr>
      </w:pPr>
      <w:r>
        <w:rPr>
          <w:rFonts w:ascii="Palatino Linotype" w:eastAsia="Arial Unicode MS" w:hAnsi="Palatino Linotype" w:cs="Arial"/>
          <w:noProof/>
        </w:rPr>
        <w:drawing>
          <wp:anchor distT="0" distB="0" distL="114300" distR="114300" simplePos="0" relativeHeight="251678720" behindDoc="0" locked="0" layoutInCell="1" allowOverlap="1" wp14:anchorId="46E92D95" wp14:editId="7A10CE99">
            <wp:simplePos x="0" y="0"/>
            <wp:positionH relativeFrom="page">
              <wp:align>center</wp:align>
            </wp:positionH>
            <wp:positionV relativeFrom="paragraph">
              <wp:posOffset>1109337</wp:posOffset>
            </wp:positionV>
            <wp:extent cx="5355771" cy="2266558"/>
            <wp:effectExtent l="0" t="0" r="0" b="63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355771" cy="2266558"/>
                    </a:xfrm>
                    <a:prstGeom prst="rect">
                      <a:avLst/>
                    </a:prstGeom>
                  </pic:spPr>
                </pic:pic>
              </a:graphicData>
            </a:graphic>
          </wp:anchor>
        </w:drawing>
      </w:r>
      <w:r w:rsidR="001A2E17">
        <w:rPr>
          <w:rFonts w:ascii="Palatino Linotype" w:eastAsia="Arial Unicode MS" w:hAnsi="Palatino Linotype" w:cs="Arial"/>
        </w:rPr>
        <w:t xml:space="preserve">De la revisión a la liga electrónica del Sujeto Obligado se </w:t>
      </w:r>
      <w:r>
        <w:rPr>
          <w:rFonts w:ascii="Palatino Linotype" w:eastAsia="Arial Unicode MS" w:hAnsi="Palatino Linotype" w:cs="Arial"/>
        </w:rPr>
        <w:t>determina</w:t>
      </w:r>
      <w:r w:rsidR="001A2E17">
        <w:rPr>
          <w:rFonts w:ascii="Palatino Linotype" w:eastAsia="Arial Unicode MS" w:hAnsi="Palatino Linotype" w:cs="Arial"/>
        </w:rPr>
        <w:t xml:space="preserve"> que no lleva a ninguna información en específico,</w:t>
      </w:r>
      <w:r>
        <w:rPr>
          <w:rFonts w:ascii="Palatino Linotype" w:eastAsia="Arial Unicode MS" w:hAnsi="Palatino Linotype" w:cs="Arial"/>
        </w:rPr>
        <w:t xml:space="preserve"> remitiendo a información general financiera,</w:t>
      </w:r>
      <w:r w:rsidR="001A2E17">
        <w:rPr>
          <w:rFonts w:ascii="Palatino Linotype" w:eastAsia="Arial Unicode MS" w:hAnsi="Palatino Linotype" w:cs="Arial"/>
        </w:rPr>
        <w:t xml:space="preserve"> tal y como </w:t>
      </w:r>
      <w:r>
        <w:rPr>
          <w:rFonts w:ascii="Palatino Linotype" w:eastAsia="Arial Unicode MS" w:hAnsi="Palatino Linotype" w:cs="Arial"/>
        </w:rPr>
        <w:t>se puede apreciar en la siguiente imagen.</w:t>
      </w:r>
    </w:p>
    <w:p w14:paraId="06FA833D" w14:textId="481ED00D" w:rsidR="00DF5A9F" w:rsidRDefault="00DF5A9F" w:rsidP="007F3336">
      <w:pPr>
        <w:spacing w:line="360" w:lineRule="auto"/>
        <w:jc w:val="both"/>
        <w:rPr>
          <w:rFonts w:ascii="Palatino Linotype" w:eastAsia="Arial Unicode MS" w:hAnsi="Palatino Linotype" w:cs="Arial"/>
        </w:rPr>
      </w:pPr>
    </w:p>
    <w:p w14:paraId="58F36592" w14:textId="51E30D45" w:rsidR="00DF5A9F" w:rsidRDefault="00CB2BF1" w:rsidP="007F3336">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De tal </w:t>
      </w:r>
      <w:r w:rsidR="00D144FA">
        <w:rPr>
          <w:rFonts w:ascii="Palatino Linotype" w:eastAsia="Arial Unicode MS" w:hAnsi="Palatino Linotype" w:cs="Arial"/>
        </w:rPr>
        <w:t>guisa</w:t>
      </w:r>
      <w:r>
        <w:rPr>
          <w:rFonts w:ascii="Palatino Linotype" w:eastAsia="Arial Unicode MS" w:hAnsi="Palatino Linotype" w:cs="Arial"/>
        </w:rPr>
        <w:t>, que en misma situación que la respuesta de la solicitud anterior</w:t>
      </w:r>
      <w:r w:rsidR="001A6DB8">
        <w:rPr>
          <w:rFonts w:ascii="Palatino Linotype" w:eastAsia="Arial Unicode MS" w:hAnsi="Palatino Linotype" w:cs="Arial"/>
        </w:rPr>
        <w:t xml:space="preserve">, no se considera colmado el Derecho de Acceso a la Información Pública del Solicitante, ya que </w:t>
      </w:r>
      <w:r w:rsidR="00A762D3">
        <w:rPr>
          <w:rFonts w:ascii="Palatino Linotype" w:eastAsia="Arial Unicode MS" w:hAnsi="Palatino Linotype" w:cs="Arial"/>
        </w:rPr>
        <w:t xml:space="preserve">las ligas emitidas en respuesta, respecto de la primera, no dirige a informes </w:t>
      </w:r>
      <w:r w:rsidR="00997F6C">
        <w:rPr>
          <w:rFonts w:ascii="Palatino Linotype" w:eastAsia="Arial Unicode MS" w:hAnsi="Palatino Linotype" w:cs="Arial"/>
        </w:rPr>
        <w:t xml:space="preserve">técnicos, financieros y administrativos emitidos por el Sujeto Obligado y respecto de la </w:t>
      </w:r>
      <w:r w:rsidR="00997F6C">
        <w:rPr>
          <w:rFonts w:ascii="Palatino Linotype" w:eastAsia="Arial Unicode MS" w:hAnsi="Palatino Linotype" w:cs="Arial"/>
        </w:rPr>
        <w:lastRenderedPageBreak/>
        <w:t>segunda porque redirecciona al portal general donde se localiza la información financiera</w:t>
      </w:r>
      <w:r w:rsidR="0062555C">
        <w:rPr>
          <w:rFonts w:ascii="Palatino Linotype" w:eastAsia="Arial Unicode MS" w:hAnsi="Palatino Linotype" w:cs="Arial"/>
        </w:rPr>
        <w:t>, sin especificar el procedimiento de acceso a los datos requeridos.</w:t>
      </w:r>
    </w:p>
    <w:p w14:paraId="0E80F406" w14:textId="041E4980" w:rsidR="0062555C" w:rsidRDefault="0062555C" w:rsidP="007F3336">
      <w:pPr>
        <w:spacing w:line="360" w:lineRule="auto"/>
        <w:jc w:val="both"/>
        <w:rPr>
          <w:rFonts w:ascii="Palatino Linotype" w:eastAsia="Arial Unicode MS" w:hAnsi="Palatino Linotype" w:cs="Arial"/>
        </w:rPr>
      </w:pPr>
    </w:p>
    <w:p w14:paraId="18F65346" w14:textId="24CAD4D8" w:rsidR="0062555C" w:rsidRDefault="00E16978" w:rsidP="007F3336">
      <w:pPr>
        <w:spacing w:line="360" w:lineRule="auto"/>
        <w:jc w:val="both"/>
        <w:rPr>
          <w:rFonts w:ascii="Palatino Linotype" w:eastAsia="Arial Unicode MS" w:hAnsi="Palatino Linotype" w:cs="Arial"/>
        </w:rPr>
      </w:pPr>
      <w:r>
        <w:rPr>
          <w:rFonts w:ascii="Palatino Linotype" w:eastAsia="Arial Unicode MS" w:hAnsi="Palatino Linotype" w:cs="Arial"/>
        </w:rPr>
        <w:t>Se citan los artículos 11</w:t>
      </w:r>
      <w:r w:rsidR="00500188">
        <w:rPr>
          <w:rFonts w:ascii="Palatino Linotype" w:eastAsia="Arial Unicode MS" w:hAnsi="Palatino Linotype" w:cs="Arial"/>
        </w:rPr>
        <w:t xml:space="preserve">, primer párrafo </w:t>
      </w:r>
      <w:r>
        <w:rPr>
          <w:rFonts w:ascii="Palatino Linotype" w:eastAsia="Arial Unicode MS" w:hAnsi="Palatino Linotype" w:cs="Arial"/>
        </w:rPr>
        <w:t xml:space="preserve">y 161 de la </w:t>
      </w:r>
      <w:r w:rsidR="00D05BAA">
        <w:rPr>
          <w:rFonts w:ascii="Palatino Linotype" w:eastAsia="Arial Unicode MS" w:hAnsi="Palatino Linotype" w:cs="Arial"/>
        </w:rPr>
        <w:t xml:space="preserve">Ley de Transparencia y Acceso a la Información Pública del Estado de México y Municipios, que manifiestan los elementos que debe reunir la </w:t>
      </w:r>
      <w:r w:rsidR="00D05BAA" w:rsidRPr="00F746C3">
        <w:rPr>
          <w:rFonts w:ascii="Palatino Linotype" w:eastAsia="Arial Unicode MS" w:hAnsi="Palatino Linotype" w:cs="Arial"/>
        </w:rPr>
        <w:t>información entregada por los Sujeto Obligado</w:t>
      </w:r>
      <w:r w:rsidR="00500188" w:rsidRPr="00F746C3">
        <w:rPr>
          <w:rFonts w:ascii="Palatino Linotype" w:eastAsia="Arial Unicode MS" w:hAnsi="Palatino Linotype" w:cs="Arial"/>
        </w:rPr>
        <w:t xml:space="preserve">s. </w:t>
      </w:r>
    </w:p>
    <w:p w14:paraId="14542B61" w14:textId="77777777" w:rsidR="00C74189" w:rsidRPr="00F746C3" w:rsidRDefault="00C74189" w:rsidP="007F3336">
      <w:pPr>
        <w:spacing w:line="360" w:lineRule="auto"/>
        <w:jc w:val="both"/>
        <w:rPr>
          <w:rFonts w:ascii="Palatino Linotype" w:eastAsia="Arial Unicode MS" w:hAnsi="Palatino Linotype" w:cs="Arial"/>
        </w:rPr>
      </w:pPr>
    </w:p>
    <w:p w14:paraId="4E244588" w14:textId="77777777" w:rsidR="00500188" w:rsidRPr="00500188" w:rsidRDefault="00500188" w:rsidP="00500188">
      <w:pPr>
        <w:spacing w:line="360" w:lineRule="auto"/>
        <w:ind w:left="567" w:right="616"/>
        <w:jc w:val="both"/>
        <w:rPr>
          <w:rFonts w:ascii="Palatino Linotype" w:eastAsia="Palatino Linotype" w:hAnsi="Palatino Linotype" w:cs="Palatino Linotype"/>
          <w:i/>
          <w:sz w:val="22"/>
          <w:szCs w:val="22"/>
        </w:rPr>
      </w:pPr>
      <w:r w:rsidRPr="00500188">
        <w:rPr>
          <w:rFonts w:ascii="Palatino Linotype" w:eastAsia="Palatino Linotype" w:hAnsi="Palatino Linotype" w:cs="Palatino Linotype"/>
          <w:b/>
          <w:i/>
          <w:sz w:val="22"/>
          <w:szCs w:val="22"/>
        </w:rPr>
        <w:t>Artículo 11.</w:t>
      </w:r>
      <w:r w:rsidRPr="00500188">
        <w:rPr>
          <w:rFonts w:ascii="Palatino Linotype" w:eastAsia="Palatino Linotype" w:hAnsi="Palatino Linotype" w:cs="Palatino Linotype"/>
          <w:i/>
          <w:sz w:val="22"/>
          <w:szCs w:val="22"/>
        </w:rPr>
        <w:t xml:space="preserve"> </w:t>
      </w:r>
      <w:r w:rsidRPr="009F32BB">
        <w:rPr>
          <w:rFonts w:ascii="Palatino Linotype" w:eastAsia="Palatino Linotype" w:hAnsi="Palatino Linotype" w:cs="Palatino Linotype"/>
          <w:bCs/>
          <w:i/>
          <w:sz w:val="22"/>
          <w:szCs w:val="22"/>
        </w:rPr>
        <w:t xml:space="preserve">En la generación, publicación y entrega de información se </w:t>
      </w:r>
      <w:r w:rsidRPr="009F32BB">
        <w:rPr>
          <w:rFonts w:ascii="Palatino Linotype" w:eastAsia="Palatino Linotype" w:hAnsi="Palatino Linotype" w:cs="Palatino Linotype"/>
          <w:bCs/>
          <w:i/>
          <w:sz w:val="22"/>
          <w:szCs w:val="22"/>
          <w:u w:val="single"/>
        </w:rPr>
        <w:t>deberá garantizar que ésta sea accesible, actualizada, completa, congruente, confiable, verificable, veraz, integral, oportuna y expedita,</w:t>
      </w:r>
      <w:r w:rsidRPr="009F32BB">
        <w:rPr>
          <w:rFonts w:ascii="Palatino Linotype" w:eastAsia="Palatino Linotype" w:hAnsi="Palatino Linotype" w:cs="Palatino Linotype"/>
          <w:i/>
          <w:sz w:val="22"/>
          <w:szCs w:val="22"/>
        </w:rPr>
        <w:t xml:space="preserve"> sujeta</w:t>
      </w:r>
      <w:r w:rsidRPr="00500188">
        <w:rPr>
          <w:rFonts w:ascii="Palatino Linotype" w:eastAsia="Palatino Linotype" w:hAnsi="Palatino Linotype" w:cs="Palatino Linotype"/>
          <w:i/>
          <w:sz w:val="22"/>
          <w:szCs w:val="22"/>
        </w:rPr>
        <w:t xml:space="preserve"> a un claro régimen de excepciones que deberá estar definido y ser además legítima y estrictamente necesaria en una sociedad democrática, por lo que atenderá las necesidades del derecho de acceso a la información de toda persona.</w:t>
      </w:r>
    </w:p>
    <w:p w14:paraId="76341A8C" w14:textId="77777777" w:rsidR="00500188" w:rsidRDefault="00500188" w:rsidP="00500188">
      <w:pPr>
        <w:spacing w:line="360" w:lineRule="auto"/>
        <w:ind w:left="567" w:right="616"/>
        <w:jc w:val="both"/>
        <w:rPr>
          <w:rFonts w:ascii="Palatino Linotype" w:eastAsia="Palatino Linotype" w:hAnsi="Palatino Linotype" w:cs="Palatino Linotype"/>
          <w:i/>
          <w:sz w:val="22"/>
          <w:szCs w:val="22"/>
        </w:rPr>
      </w:pPr>
    </w:p>
    <w:p w14:paraId="7D042C79" w14:textId="4616DD49" w:rsidR="00500188" w:rsidRPr="00500188" w:rsidRDefault="00500188" w:rsidP="00500188">
      <w:pPr>
        <w:spacing w:line="360" w:lineRule="auto"/>
        <w:ind w:left="567" w:right="616"/>
        <w:jc w:val="both"/>
        <w:rPr>
          <w:rFonts w:ascii="Palatino Linotype" w:eastAsia="Palatino Linotype" w:hAnsi="Palatino Linotype" w:cs="Palatino Linotype"/>
          <w:i/>
          <w:sz w:val="22"/>
          <w:szCs w:val="22"/>
        </w:rPr>
      </w:pPr>
      <w:r w:rsidRPr="00500188">
        <w:rPr>
          <w:rFonts w:ascii="Palatino Linotype" w:eastAsia="Palatino Linotype" w:hAnsi="Palatino Linotype" w:cs="Palatino Linotype"/>
          <w:i/>
          <w:sz w:val="22"/>
          <w:szCs w:val="22"/>
        </w:rPr>
        <w:t>Los sujetos obligados buscarán en todo momento que la información generada tenga un lenguaje</w:t>
      </w:r>
      <w:r>
        <w:rPr>
          <w:rFonts w:ascii="Palatino Linotype" w:eastAsia="Palatino Linotype" w:hAnsi="Palatino Linotype" w:cs="Palatino Linotype"/>
          <w:i/>
          <w:sz w:val="22"/>
          <w:szCs w:val="22"/>
        </w:rPr>
        <w:t xml:space="preserve"> </w:t>
      </w:r>
      <w:r w:rsidRPr="00500188">
        <w:rPr>
          <w:rFonts w:ascii="Palatino Linotype" w:eastAsia="Palatino Linotype" w:hAnsi="Palatino Linotype" w:cs="Palatino Linotype"/>
          <w:i/>
          <w:sz w:val="22"/>
          <w:szCs w:val="22"/>
        </w:rPr>
        <w:t>sencillo para cualquier persona y se procurará, en la medida de lo posible, traducción a lenguas</w:t>
      </w:r>
      <w:r>
        <w:rPr>
          <w:rFonts w:ascii="Palatino Linotype" w:eastAsia="Palatino Linotype" w:hAnsi="Palatino Linotype" w:cs="Palatino Linotype"/>
          <w:i/>
          <w:sz w:val="22"/>
          <w:szCs w:val="22"/>
        </w:rPr>
        <w:t xml:space="preserve"> </w:t>
      </w:r>
      <w:r w:rsidRPr="00500188">
        <w:rPr>
          <w:rFonts w:ascii="Palatino Linotype" w:eastAsia="Palatino Linotype" w:hAnsi="Palatino Linotype" w:cs="Palatino Linotype"/>
          <w:i/>
          <w:sz w:val="22"/>
          <w:szCs w:val="22"/>
        </w:rPr>
        <w:t>indígenas, principalmente de aquellas con que se cuenta en el Estado de México.</w:t>
      </w:r>
    </w:p>
    <w:p w14:paraId="70C3D06E" w14:textId="77777777" w:rsidR="00500188" w:rsidRPr="00500188" w:rsidRDefault="00500188" w:rsidP="00500188">
      <w:pPr>
        <w:spacing w:line="360" w:lineRule="auto"/>
        <w:ind w:left="567" w:right="616"/>
        <w:jc w:val="both"/>
        <w:rPr>
          <w:rFonts w:ascii="Palatino Linotype" w:eastAsia="Palatino Linotype" w:hAnsi="Palatino Linotype" w:cs="Palatino Linotype"/>
          <w:i/>
          <w:sz w:val="22"/>
          <w:szCs w:val="22"/>
        </w:rPr>
      </w:pPr>
    </w:p>
    <w:p w14:paraId="799BFC72" w14:textId="77777777" w:rsidR="00500188" w:rsidRPr="00500188" w:rsidRDefault="00500188" w:rsidP="00500188">
      <w:pPr>
        <w:spacing w:line="360" w:lineRule="auto"/>
        <w:ind w:left="567" w:right="616"/>
        <w:jc w:val="both"/>
        <w:rPr>
          <w:rFonts w:ascii="Palatino Linotype" w:eastAsia="Palatino Linotype" w:hAnsi="Palatino Linotype" w:cs="Palatino Linotype"/>
          <w:bCs/>
          <w:sz w:val="22"/>
          <w:szCs w:val="22"/>
        </w:rPr>
      </w:pPr>
      <w:r w:rsidRPr="00500188">
        <w:rPr>
          <w:rFonts w:ascii="Palatino Linotype" w:eastAsia="Palatino Linotype" w:hAnsi="Palatino Linotype" w:cs="Palatino Linotype"/>
          <w:b/>
          <w:i/>
          <w:sz w:val="22"/>
          <w:szCs w:val="22"/>
        </w:rPr>
        <w:t>Artículo 161.</w:t>
      </w:r>
      <w:r w:rsidRPr="00500188">
        <w:rPr>
          <w:rFonts w:ascii="Palatino Linotype" w:eastAsia="Palatino Linotype" w:hAnsi="Palatino Linotype" w:cs="Palatino Linotype"/>
          <w:i/>
          <w:sz w:val="22"/>
          <w:szCs w:val="22"/>
        </w:rPr>
        <w:t xml:space="preserve"> </w:t>
      </w:r>
      <w:r w:rsidRPr="00500188">
        <w:rPr>
          <w:rFonts w:ascii="Palatino Linotype" w:eastAsia="Palatino Linotype" w:hAnsi="Palatino Linotype" w:cs="Palatino Linotype"/>
          <w:bCs/>
          <w:i/>
          <w:sz w:val="22"/>
          <w:szCs w:val="22"/>
          <w:u w:val="single"/>
        </w:rPr>
        <w:t>Cuando la información requerida por el solicitante ya esté disponible al público</w:t>
      </w:r>
      <w:r w:rsidRPr="00500188">
        <w:rPr>
          <w:rFonts w:ascii="Palatino Linotype" w:eastAsia="Palatino Linotype" w:hAnsi="Palatino Linotype" w:cs="Palatino Linotype"/>
          <w:bCs/>
          <w:i/>
          <w:sz w:val="22"/>
          <w:szCs w:val="22"/>
        </w:rPr>
        <w:t xml:space="preserve"> en medios impresos, tales como libros, compendios, trípticos, registros públicos, </w:t>
      </w:r>
      <w:r w:rsidRPr="00500188">
        <w:rPr>
          <w:rFonts w:ascii="Palatino Linotype" w:eastAsia="Palatino Linotype" w:hAnsi="Palatino Linotype" w:cs="Palatino Linotype"/>
          <w:bCs/>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FB1CA6F" w14:textId="77777777" w:rsidR="00500188" w:rsidRPr="00F746C3" w:rsidRDefault="00500188" w:rsidP="007F3336">
      <w:pPr>
        <w:spacing w:line="360" w:lineRule="auto"/>
        <w:jc w:val="both"/>
        <w:rPr>
          <w:rFonts w:ascii="Palatino Linotype" w:eastAsia="Arial Unicode MS" w:hAnsi="Palatino Linotype" w:cs="Arial"/>
        </w:rPr>
      </w:pPr>
    </w:p>
    <w:p w14:paraId="34635F5A" w14:textId="77777777" w:rsidR="001B428D" w:rsidRPr="00F746C3" w:rsidRDefault="00500188" w:rsidP="009F32BB">
      <w:pPr>
        <w:spacing w:line="360" w:lineRule="auto"/>
        <w:jc w:val="both"/>
        <w:rPr>
          <w:rFonts w:ascii="Palatino Linotype" w:eastAsia="Palatino Linotype" w:hAnsi="Palatino Linotype" w:cs="Palatino Linotype"/>
        </w:rPr>
      </w:pPr>
      <w:r w:rsidRPr="00F746C3">
        <w:rPr>
          <w:rFonts w:ascii="Palatino Linotype" w:eastAsia="Arial Unicode MS" w:hAnsi="Palatino Linotype" w:cs="Arial"/>
        </w:rPr>
        <w:t xml:space="preserve">Del artículo 161, se desprende que la </w:t>
      </w:r>
      <w:r w:rsidR="001B428D" w:rsidRPr="00F746C3">
        <w:rPr>
          <w:rFonts w:ascii="Palatino Linotype" w:eastAsia="Palatino Linotype" w:hAnsi="Palatino Linotype" w:cs="Palatino Linotype"/>
        </w:rPr>
        <w:t>información que se encuentre disponible en libros, compendios, formatos electrónicos, entre otros, haciéndole saber al solicitante como podrá consultar, reproducir o adquirir la información, en un plazo no mayor a cinco días hábiles, comprendiendo:</w:t>
      </w:r>
    </w:p>
    <w:p w14:paraId="634DCBF8" w14:textId="77777777" w:rsidR="001B428D" w:rsidRPr="001B428D" w:rsidRDefault="001B428D" w:rsidP="009F32BB">
      <w:pPr>
        <w:spacing w:line="360" w:lineRule="auto"/>
        <w:jc w:val="both"/>
        <w:rPr>
          <w:rFonts w:ascii="Palatino Linotype" w:eastAsia="Palatino Linotype" w:hAnsi="Palatino Linotype" w:cs="Palatino Linotype"/>
        </w:rPr>
      </w:pPr>
    </w:p>
    <w:p w14:paraId="3A96E5DA" w14:textId="77777777" w:rsidR="001B428D" w:rsidRPr="001B428D" w:rsidRDefault="001B428D" w:rsidP="00F779B1">
      <w:pPr>
        <w:numPr>
          <w:ilvl w:val="0"/>
          <w:numId w:val="18"/>
        </w:numPr>
        <w:spacing w:line="276" w:lineRule="auto"/>
        <w:ind w:left="1134" w:hanging="567"/>
        <w:jc w:val="both"/>
        <w:rPr>
          <w:rFonts w:ascii="Palatino Linotype" w:eastAsia="Palatino Linotype" w:hAnsi="Palatino Linotype" w:cs="Palatino Linotype"/>
        </w:rPr>
      </w:pPr>
      <w:r w:rsidRPr="001B428D">
        <w:rPr>
          <w:rFonts w:ascii="Palatino Linotype" w:eastAsia="Palatino Linotype" w:hAnsi="Palatino Linotype" w:cs="Palatino Linotype"/>
        </w:rPr>
        <w:t>La fuente</w:t>
      </w:r>
    </w:p>
    <w:p w14:paraId="49FCA03B" w14:textId="77777777" w:rsidR="001B428D" w:rsidRPr="001B428D" w:rsidRDefault="001B428D" w:rsidP="00F779B1">
      <w:pPr>
        <w:numPr>
          <w:ilvl w:val="0"/>
          <w:numId w:val="18"/>
        </w:numPr>
        <w:spacing w:line="276" w:lineRule="auto"/>
        <w:ind w:left="1134" w:hanging="567"/>
        <w:jc w:val="both"/>
        <w:rPr>
          <w:rFonts w:ascii="Palatino Linotype" w:eastAsia="Palatino Linotype" w:hAnsi="Palatino Linotype" w:cs="Palatino Linotype"/>
        </w:rPr>
      </w:pPr>
      <w:r w:rsidRPr="001B428D">
        <w:rPr>
          <w:rFonts w:ascii="Palatino Linotype" w:eastAsia="Palatino Linotype" w:hAnsi="Palatino Linotype" w:cs="Palatino Linotype"/>
        </w:rPr>
        <w:t>El lugar y</w:t>
      </w:r>
    </w:p>
    <w:p w14:paraId="7B9BCE92" w14:textId="77777777" w:rsidR="001B428D" w:rsidRPr="001B428D" w:rsidRDefault="001B428D" w:rsidP="00F779B1">
      <w:pPr>
        <w:numPr>
          <w:ilvl w:val="0"/>
          <w:numId w:val="18"/>
        </w:numPr>
        <w:spacing w:line="276" w:lineRule="auto"/>
        <w:ind w:left="1134" w:hanging="567"/>
        <w:jc w:val="both"/>
        <w:rPr>
          <w:rFonts w:ascii="Palatino Linotype" w:eastAsia="Palatino Linotype" w:hAnsi="Palatino Linotype" w:cs="Palatino Linotype"/>
        </w:rPr>
      </w:pPr>
      <w:r w:rsidRPr="001B428D">
        <w:rPr>
          <w:rFonts w:ascii="Palatino Linotype" w:eastAsia="Palatino Linotype" w:hAnsi="Palatino Linotype" w:cs="Palatino Linotype"/>
        </w:rPr>
        <w:t xml:space="preserve">La forma </w:t>
      </w:r>
    </w:p>
    <w:p w14:paraId="2350C0C2" w14:textId="77777777" w:rsidR="001B428D" w:rsidRPr="001B428D" w:rsidRDefault="001B428D" w:rsidP="009F32BB">
      <w:pPr>
        <w:spacing w:line="360" w:lineRule="auto"/>
        <w:jc w:val="both"/>
        <w:rPr>
          <w:rFonts w:ascii="Palatino Linotype" w:eastAsia="Palatino Linotype" w:hAnsi="Palatino Linotype" w:cs="Palatino Linotype"/>
        </w:rPr>
      </w:pPr>
    </w:p>
    <w:p w14:paraId="6BFFA6EB" w14:textId="77777777" w:rsidR="001B428D" w:rsidRPr="001B428D" w:rsidRDefault="001B428D" w:rsidP="009F32BB">
      <w:pPr>
        <w:spacing w:line="360" w:lineRule="auto"/>
        <w:jc w:val="both"/>
        <w:rPr>
          <w:rFonts w:ascii="Palatino Linotype" w:eastAsia="Palatino Linotype" w:hAnsi="Palatino Linotype" w:cs="Palatino Linotype"/>
        </w:rPr>
      </w:pPr>
      <w:r w:rsidRPr="001B428D">
        <w:rPr>
          <w:rFonts w:ascii="Palatino Linotype" w:eastAsia="Palatino Linotype" w:hAnsi="Palatino Linotype" w:cs="Palatino Linotype"/>
        </w:rPr>
        <w:t>Asimismo, se establece que la fuente de la información deberá ser:</w:t>
      </w:r>
    </w:p>
    <w:p w14:paraId="49B37A69" w14:textId="77777777" w:rsidR="001B428D" w:rsidRPr="001B428D" w:rsidRDefault="001B428D" w:rsidP="009F32BB">
      <w:pPr>
        <w:spacing w:line="360" w:lineRule="auto"/>
        <w:jc w:val="both"/>
        <w:rPr>
          <w:rFonts w:ascii="Palatino Linotype" w:eastAsia="Palatino Linotype" w:hAnsi="Palatino Linotype" w:cs="Palatino Linotype"/>
        </w:rPr>
      </w:pPr>
    </w:p>
    <w:p w14:paraId="056BDD7F" w14:textId="77777777" w:rsidR="001B428D" w:rsidRPr="001B428D" w:rsidRDefault="001B428D" w:rsidP="00F779B1">
      <w:pPr>
        <w:numPr>
          <w:ilvl w:val="0"/>
          <w:numId w:val="17"/>
        </w:numPr>
        <w:spacing w:line="276" w:lineRule="auto"/>
        <w:ind w:left="1134" w:hanging="556"/>
        <w:jc w:val="both"/>
        <w:rPr>
          <w:rFonts w:ascii="Palatino Linotype" w:eastAsia="Palatino Linotype" w:hAnsi="Palatino Linotype" w:cs="Palatino Linotype"/>
        </w:rPr>
      </w:pPr>
      <w:r w:rsidRPr="001B428D">
        <w:rPr>
          <w:rFonts w:ascii="Palatino Linotype" w:eastAsia="Palatino Linotype" w:hAnsi="Palatino Linotype" w:cs="Palatino Linotype"/>
        </w:rPr>
        <w:t>Precisa</w:t>
      </w:r>
    </w:p>
    <w:p w14:paraId="161D1254" w14:textId="77777777" w:rsidR="001B428D" w:rsidRPr="001B428D" w:rsidRDefault="001B428D" w:rsidP="00F779B1">
      <w:pPr>
        <w:numPr>
          <w:ilvl w:val="0"/>
          <w:numId w:val="17"/>
        </w:numPr>
        <w:spacing w:line="276" w:lineRule="auto"/>
        <w:ind w:left="1134" w:hanging="556"/>
        <w:jc w:val="both"/>
        <w:rPr>
          <w:rFonts w:ascii="Palatino Linotype" w:eastAsia="Palatino Linotype" w:hAnsi="Palatino Linotype" w:cs="Palatino Linotype"/>
        </w:rPr>
      </w:pPr>
      <w:r w:rsidRPr="001B428D">
        <w:rPr>
          <w:rFonts w:ascii="Palatino Linotype" w:eastAsia="Palatino Linotype" w:hAnsi="Palatino Linotype" w:cs="Palatino Linotype"/>
        </w:rPr>
        <w:t>Concreta</w:t>
      </w:r>
    </w:p>
    <w:p w14:paraId="7454D50A" w14:textId="77777777" w:rsidR="001B428D" w:rsidRPr="001B428D" w:rsidRDefault="001B428D" w:rsidP="00F779B1">
      <w:pPr>
        <w:numPr>
          <w:ilvl w:val="0"/>
          <w:numId w:val="17"/>
        </w:numPr>
        <w:spacing w:line="276" w:lineRule="auto"/>
        <w:ind w:left="1134" w:hanging="556"/>
        <w:jc w:val="both"/>
        <w:rPr>
          <w:rFonts w:ascii="Palatino Linotype" w:eastAsia="Palatino Linotype" w:hAnsi="Palatino Linotype" w:cs="Palatino Linotype"/>
        </w:rPr>
      </w:pPr>
      <w:r w:rsidRPr="001B428D">
        <w:rPr>
          <w:rFonts w:ascii="Palatino Linotype" w:eastAsia="Palatino Linotype" w:hAnsi="Palatino Linotype" w:cs="Palatino Linotype"/>
          <w:b/>
        </w:rPr>
        <w:t>Y no debe implicar que el solicitante realice una búsqueda en toda la información que se encuentre disponible</w:t>
      </w:r>
      <w:r w:rsidRPr="001B428D">
        <w:rPr>
          <w:rFonts w:ascii="Palatino Linotype" w:eastAsia="Palatino Linotype" w:hAnsi="Palatino Linotype" w:cs="Palatino Linotype"/>
        </w:rPr>
        <w:t>.</w:t>
      </w:r>
    </w:p>
    <w:p w14:paraId="757DC722" w14:textId="77777777" w:rsidR="001B428D" w:rsidRPr="001B428D" w:rsidRDefault="001B428D" w:rsidP="009F32BB">
      <w:pPr>
        <w:spacing w:line="360" w:lineRule="auto"/>
        <w:jc w:val="both"/>
        <w:rPr>
          <w:rFonts w:ascii="Palatino Linotype" w:eastAsia="Palatino Linotype" w:hAnsi="Palatino Linotype" w:cs="Palatino Linotype"/>
          <w:highlight w:val="yellow"/>
        </w:rPr>
      </w:pPr>
    </w:p>
    <w:p w14:paraId="5893BC97" w14:textId="3C7E14E5" w:rsidR="008E4CE6" w:rsidRDefault="008E4CE6" w:rsidP="008E4CE6">
      <w:pPr>
        <w:spacing w:line="360" w:lineRule="auto"/>
        <w:jc w:val="both"/>
        <w:rPr>
          <w:rFonts w:ascii="Palatino Linotype" w:eastAsia="Arial Unicode MS" w:hAnsi="Palatino Linotype" w:cs="Arial"/>
        </w:rPr>
      </w:pPr>
      <w:r>
        <w:rPr>
          <w:rFonts w:ascii="Palatino Linotype" w:eastAsia="Arial Unicode MS" w:hAnsi="Palatino Linotype" w:cs="Arial"/>
        </w:rPr>
        <w:t>Por lo que el actuar del Sujeto Obligado, se observa en contravención a los elementos que se desprenden del citado artículo, toda vez que no conduce de forma específica a la información que se solicita</w:t>
      </w:r>
      <w:r w:rsidR="009B6DFF">
        <w:rPr>
          <w:rFonts w:ascii="Palatino Linotype" w:eastAsia="Arial Unicode MS" w:hAnsi="Palatino Linotype" w:cs="Arial"/>
        </w:rPr>
        <w:t xml:space="preserve">, y aunque se observa que es un sitio que contiene información </w:t>
      </w:r>
      <w:r w:rsidR="00C65DF5">
        <w:rPr>
          <w:rFonts w:ascii="Palatino Linotype" w:eastAsia="Arial Unicode MS" w:hAnsi="Palatino Linotype" w:cs="Arial"/>
        </w:rPr>
        <w:t>financiera, es de aspecto general lo que puede generar confusiones al localizar la información</w:t>
      </w:r>
      <w:r w:rsidR="001B1A96">
        <w:rPr>
          <w:rFonts w:ascii="Palatino Linotype" w:eastAsia="Arial Unicode MS" w:hAnsi="Palatino Linotype" w:cs="Arial"/>
        </w:rPr>
        <w:t>.</w:t>
      </w:r>
    </w:p>
    <w:p w14:paraId="5C738079" w14:textId="6BA95C96" w:rsidR="001B1A96" w:rsidRDefault="001B1A96" w:rsidP="008E4CE6">
      <w:pPr>
        <w:spacing w:line="360" w:lineRule="auto"/>
        <w:jc w:val="both"/>
        <w:rPr>
          <w:rFonts w:ascii="Palatino Linotype" w:eastAsia="Arial Unicode MS" w:hAnsi="Palatino Linotype" w:cs="Arial"/>
        </w:rPr>
      </w:pPr>
    </w:p>
    <w:p w14:paraId="5B51CA85" w14:textId="06520543" w:rsidR="001B1A96" w:rsidRDefault="001B1A96" w:rsidP="008E4CE6">
      <w:pPr>
        <w:spacing w:line="360" w:lineRule="auto"/>
        <w:jc w:val="both"/>
        <w:rPr>
          <w:rFonts w:ascii="Palatino Linotype" w:eastAsia="Arial Unicode MS" w:hAnsi="Palatino Linotype" w:cs="Arial"/>
        </w:rPr>
      </w:pPr>
      <w:r w:rsidRPr="001B1A96">
        <w:rPr>
          <w:rFonts w:ascii="Palatino Linotype" w:eastAsia="Arial Unicode MS" w:hAnsi="Palatino Linotype" w:cs="Arial"/>
        </w:rPr>
        <w:t>De tal forma que este Instituto estima que el Sujeto Obligado incumplió lo establecido en la Ley de la Materia, por lo cual es procedente revocar la respuesta a la solicitud del particular y ordenar la entrega de la información requerida.</w:t>
      </w:r>
    </w:p>
    <w:p w14:paraId="6C6924CB" w14:textId="77777777" w:rsidR="00794F1F" w:rsidRDefault="00794F1F" w:rsidP="00155B1B">
      <w:pPr>
        <w:spacing w:line="360" w:lineRule="auto"/>
        <w:jc w:val="both"/>
        <w:rPr>
          <w:rFonts w:ascii="Palatino Linotype" w:eastAsia="Arial Unicode MS" w:hAnsi="Palatino Linotype" w:cs="Arial"/>
        </w:rPr>
      </w:pPr>
    </w:p>
    <w:p w14:paraId="7CA1CB37" w14:textId="406DBB93" w:rsidR="00933D8D" w:rsidRDefault="00DF5A9F" w:rsidP="00155B1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No perdemos de vista que el recurrente está solicitando información </w:t>
      </w:r>
      <w:r w:rsidR="00456FCF">
        <w:rPr>
          <w:rFonts w:ascii="Palatino Linotype" w:eastAsia="Arial Unicode MS" w:hAnsi="Palatino Linotype" w:cs="Arial"/>
        </w:rPr>
        <w:t xml:space="preserve">que es considerada </w:t>
      </w:r>
      <w:r w:rsidR="00931FEB">
        <w:rPr>
          <w:rFonts w:ascii="Palatino Linotype" w:eastAsia="Arial Unicode MS" w:hAnsi="Palatino Linotype" w:cs="Arial"/>
        </w:rPr>
        <w:t xml:space="preserve">como obligaciones de </w:t>
      </w:r>
      <w:r>
        <w:rPr>
          <w:rFonts w:ascii="Palatino Linotype" w:eastAsia="Arial Unicode MS" w:hAnsi="Palatino Linotype" w:cs="Arial"/>
        </w:rPr>
        <w:t>transparencia, para ser específicos en las marcadas con l</w:t>
      </w:r>
      <w:r w:rsidR="00931FEB">
        <w:rPr>
          <w:rFonts w:ascii="Palatino Linotype" w:eastAsia="Arial Unicode MS" w:hAnsi="Palatino Linotype" w:cs="Arial"/>
        </w:rPr>
        <w:t xml:space="preserve">as fracciones </w:t>
      </w:r>
      <w:r w:rsidR="00F779B1">
        <w:rPr>
          <w:rFonts w:ascii="Palatino Linotype" w:eastAsia="Arial Unicode MS" w:hAnsi="Palatino Linotype" w:cs="Arial"/>
        </w:rPr>
        <w:t xml:space="preserve">VI, </w:t>
      </w:r>
      <w:r w:rsidR="00E64C3C">
        <w:rPr>
          <w:rFonts w:ascii="Palatino Linotype" w:eastAsia="Arial Unicode MS" w:hAnsi="Palatino Linotype" w:cs="Arial"/>
        </w:rPr>
        <w:t>XXV y XXXI</w:t>
      </w:r>
      <w:r w:rsidR="00C74189">
        <w:rPr>
          <w:rFonts w:ascii="Palatino Linotype" w:eastAsia="Arial Unicode MS" w:hAnsi="Palatino Linotype" w:cs="Arial"/>
        </w:rPr>
        <w:t xml:space="preserve"> del artículo 92.</w:t>
      </w:r>
    </w:p>
    <w:p w14:paraId="3AD38FD7" w14:textId="6141ECBE" w:rsidR="00E64C3C" w:rsidRDefault="00E64C3C" w:rsidP="00155B1B">
      <w:pPr>
        <w:spacing w:line="360" w:lineRule="auto"/>
        <w:jc w:val="both"/>
        <w:rPr>
          <w:rFonts w:ascii="Palatino Linotype" w:eastAsia="Arial Unicode MS" w:hAnsi="Palatino Linotype" w:cs="Arial"/>
        </w:rPr>
      </w:pPr>
    </w:p>
    <w:p w14:paraId="38787DEA" w14:textId="29A9AAE8" w:rsidR="00E64C3C" w:rsidRPr="005D36B4" w:rsidRDefault="00E64C3C" w:rsidP="005D36B4">
      <w:pPr>
        <w:spacing w:line="276" w:lineRule="auto"/>
        <w:ind w:left="851" w:right="616"/>
        <w:jc w:val="both"/>
        <w:rPr>
          <w:rFonts w:ascii="Palatino Linotype" w:eastAsia="Arial Unicode MS" w:hAnsi="Palatino Linotype" w:cs="Arial"/>
          <w:i/>
          <w:iCs/>
          <w:sz w:val="22"/>
          <w:szCs w:val="22"/>
        </w:rPr>
      </w:pPr>
      <w:r w:rsidRPr="005D36B4">
        <w:rPr>
          <w:rFonts w:ascii="Palatino Linotype" w:eastAsia="Arial Unicode MS" w:hAnsi="Palatino Linotype" w:cs="Arial"/>
          <w:b/>
          <w:bCs/>
          <w:i/>
          <w:iCs/>
          <w:sz w:val="22"/>
          <w:szCs w:val="22"/>
        </w:rPr>
        <w:t>Artículo 92.</w:t>
      </w:r>
      <w:r w:rsidRPr="005D36B4">
        <w:rPr>
          <w:rFonts w:ascii="Palatino Linotype" w:eastAsia="Arial Unicode MS" w:hAnsi="Palatino Linotype" w:cs="Arial"/>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0E4272" w14:textId="2724540A" w:rsidR="00E64C3C" w:rsidRPr="005D36B4" w:rsidRDefault="00A561FB" w:rsidP="00A561FB">
      <w:pPr>
        <w:spacing w:line="276" w:lineRule="auto"/>
        <w:ind w:left="851" w:right="616"/>
        <w:jc w:val="both"/>
        <w:rPr>
          <w:rFonts w:ascii="Palatino Linotype" w:eastAsia="Arial Unicode MS" w:hAnsi="Palatino Linotype" w:cs="Arial"/>
          <w:i/>
          <w:iCs/>
          <w:sz w:val="22"/>
          <w:szCs w:val="22"/>
        </w:rPr>
      </w:pPr>
      <w:r w:rsidRPr="00A561FB">
        <w:rPr>
          <w:rFonts w:ascii="Palatino Linotype" w:eastAsia="Arial Unicode MS" w:hAnsi="Palatino Linotype" w:cs="Arial"/>
          <w:b/>
          <w:bCs/>
          <w:i/>
          <w:iCs/>
          <w:sz w:val="22"/>
          <w:szCs w:val="22"/>
        </w:rPr>
        <w:t>VI.</w:t>
      </w:r>
      <w:r w:rsidRPr="00A561FB">
        <w:rPr>
          <w:rFonts w:ascii="Palatino Linotype" w:eastAsia="Arial Unicode MS" w:hAnsi="Palatino Linotype" w:cs="Arial"/>
          <w:i/>
          <w:iCs/>
          <w:sz w:val="22"/>
          <w:szCs w:val="22"/>
        </w:rPr>
        <w:t xml:space="preserve"> Los indicadores que permitan rendir cuenta de sus objetivos y resultados, así como las matrices</w:t>
      </w:r>
      <w:r>
        <w:rPr>
          <w:rFonts w:ascii="Palatino Linotype" w:eastAsia="Arial Unicode MS" w:hAnsi="Palatino Linotype" w:cs="Arial"/>
          <w:i/>
          <w:iCs/>
          <w:sz w:val="22"/>
          <w:szCs w:val="22"/>
        </w:rPr>
        <w:t xml:space="preserve"> </w:t>
      </w:r>
      <w:r w:rsidRPr="00A561FB">
        <w:rPr>
          <w:rFonts w:ascii="Palatino Linotype" w:eastAsia="Arial Unicode MS" w:hAnsi="Palatino Linotype" w:cs="Arial"/>
          <w:i/>
          <w:iCs/>
          <w:sz w:val="22"/>
          <w:szCs w:val="22"/>
        </w:rPr>
        <w:t>elaboradas para tal efecto;</w:t>
      </w:r>
    </w:p>
    <w:p w14:paraId="45F78058" w14:textId="77777777" w:rsidR="00A561FB" w:rsidRDefault="00A561FB" w:rsidP="005D36B4">
      <w:pPr>
        <w:spacing w:line="276" w:lineRule="auto"/>
        <w:ind w:left="851" w:right="616"/>
        <w:jc w:val="both"/>
        <w:rPr>
          <w:rFonts w:ascii="Palatino Linotype" w:eastAsia="Arial Unicode MS" w:hAnsi="Palatino Linotype" w:cs="Arial"/>
          <w:b/>
          <w:bCs/>
          <w:i/>
          <w:iCs/>
          <w:sz w:val="22"/>
          <w:szCs w:val="22"/>
        </w:rPr>
      </w:pPr>
    </w:p>
    <w:p w14:paraId="34E9B966" w14:textId="22D7A591" w:rsidR="00E64C3C" w:rsidRPr="005D36B4" w:rsidRDefault="00E64C3C" w:rsidP="005D36B4">
      <w:pPr>
        <w:spacing w:line="276" w:lineRule="auto"/>
        <w:ind w:left="851" w:right="616"/>
        <w:jc w:val="both"/>
        <w:rPr>
          <w:rFonts w:ascii="Palatino Linotype" w:eastAsia="Arial Unicode MS" w:hAnsi="Palatino Linotype" w:cs="Arial"/>
          <w:i/>
          <w:iCs/>
          <w:sz w:val="22"/>
          <w:szCs w:val="22"/>
        </w:rPr>
      </w:pPr>
      <w:r w:rsidRPr="005D36B4">
        <w:rPr>
          <w:rFonts w:ascii="Palatino Linotype" w:eastAsia="Arial Unicode MS" w:hAnsi="Palatino Linotype" w:cs="Arial"/>
          <w:b/>
          <w:bCs/>
          <w:i/>
          <w:iCs/>
          <w:sz w:val="22"/>
          <w:szCs w:val="22"/>
        </w:rPr>
        <w:t>XXV.</w:t>
      </w:r>
      <w:r w:rsidRPr="005D36B4">
        <w:rPr>
          <w:rFonts w:ascii="Palatino Linotype" w:eastAsia="Arial Unicode MS" w:hAnsi="Palatino Linotype" w:cs="Arial"/>
          <w:i/>
          <w:iCs/>
          <w:sz w:val="22"/>
          <w:szCs w:val="22"/>
        </w:rPr>
        <w:t xml:space="preserve"> La información financiera sobre el presupuesto asignado, así como los informes del ejercicio trimestral del gasto, en términos de la Ley General de Contabilidad Gubernamental y demás disposiciones jurídicas aplicables;</w:t>
      </w:r>
    </w:p>
    <w:p w14:paraId="4E76B01C" w14:textId="3A4EFE8F" w:rsidR="005D36B4" w:rsidRPr="005D36B4" w:rsidRDefault="005D36B4" w:rsidP="005D36B4">
      <w:pPr>
        <w:spacing w:line="276" w:lineRule="auto"/>
        <w:ind w:left="851" w:right="616"/>
        <w:jc w:val="both"/>
        <w:rPr>
          <w:rFonts w:ascii="Palatino Linotype" w:eastAsia="Arial Unicode MS" w:hAnsi="Palatino Linotype" w:cs="Arial"/>
          <w:b/>
          <w:bCs/>
          <w:i/>
          <w:iCs/>
          <w:sz w:val="22"/>
          <w:szCs w:val="22"/>
        </w:rPr>
      </w:pPr>
    </w:p>
    <w:p w14:paraId="03888C5E" w14:textId="042C5AAE" w:rsidR="005D36B4" w:rsidRPr="005D36B4" w:rsidRDefault="005D36B4" w:rsidP="005D36B4">
      <w:pPr>
        <w:spacing w:line="276" w:lineRule="auto"/>
        <w:ind w:left="851" w:right="616"/>
        <w:jc w:val="both"/>
        <w:rPr>
          <w:rFonts w:ascii="Palatino Linotype" w:eastAsia="Arial Unicode MS" w:hAnsi="Palatino Linotype" w:cs="Arial"/>
          <w:i/>
          <w:iCs/>
          <w:sz w:val="22"/>
          <w:szCs w:val="22"/>
        </w:rPr>
      </w:pPr>
      <w:r w:rsidRPr="005D36B4">
        <w:rPr>
          <w:rFonts w:ascii="Palatino Linotype" w:eastAsia="Arial Unicode MS" w:hAnsi="Palatino Linotype" w:cs="Arial"/>
          <w:b/>
          <w:bCs/>
          <w:i/>
          <w:iCs/>
          <w:sz w:val="22"/>
          <w:szCs w:val="22"/>
        </w:rPr>
        <w:t>XXXIII.</w:t>
      </w:r>
      <w:r w:rsidRPr="005D36B4">
        <w:rPr>
          <w:rFonts w:ascii="Palatino Linotype" w:eastAsia="Arial Unicode MS" w:hAnsi="Palatino Linotype" w:cs="Arial"/>
          <w:i/>
          <w:iCs/>
          <w:sz w:val="22"/>
          <w:szCs w:val="22"/>
        </w:rPr>
        <w:t xml:space="preserve"> Los informes que por disposición legal generen los sujetos obligados;</w:t>
      </w:r>
    </w:p>
    <w:p w14:paraId="349F79A9" w14:textId="3C5B7C0C" w:rsidR="005D36B4" w:rsidRPr="005D36B4" w:rsidRDefault="005D36B4" w:rsidP="005D36B4">
      <w:pPr>
        <w:spacing w:line="276" w:lineRule="auto"/>
        <w:ind w:left="851" w:right="616"/>
        <w:jc w:val="both"/>
        <w:rPr>
          <w:rFonts w:ascii="Palatino Linotype" w:eastAsia="Arial Unicode MS" w:hAnsi="Palatino Linotype" w:cs="Arial"/>
          <w:i/>
          <w:iCs/>
          <w:sz w:val="22"/>
          <w:szCs w:val="22"/>
        </w:rPr>
      </w:pPr>
      <w:r w:rsidRPr="005D36B4">
        <w:rPr>
          <w:rFonts w:ascii="Palatino Linotype" w:eastAsia="Arial Unicode MS" w:hAnsi="Palatino Linotype" w:cs="Arial"/>
          <w:i/>
          <w:iCs/>
          <w:sz w:val="22"/>
          <w:szCs w:val="22"/>
        </w:rPr>
        <w:t>(…)</w:t>
      </w:r>
    </w:p>
    <w:p w14:paraId="145B6F38" w14:textId="77777777" w:rsidR="00900740" w:rsidRDefault="00B06D8F" w:rsidP="00E64C3C">
      <w:pPr>
        <w:spacing w:line="360" w:lineRule="auto"/>
        <w:jc w:val="both"/>
        <w:rPr>
          <w:rFonts w:ascii="Palatino Linotype" w:eastAsia="Arial Unicode MS" w:hAnsi="Palatino Linotype" w:cs="Arial"/>
        </w:rPr>
      </w:pPr>
      <w:r>
        <w:rPr>
          <w:rFonts w:ascii="Palatino Linotype" w:eastAsia="Arial Unicode MS" w:hAnsi="Palatino Linotype" w:cs="Arial"/>
        </w:rPr>
        <w:t>Por tanto, se remarca que es información que debe tener el Sujeto Obligado</w:t>
      </w:r>
      <w:r w:rsidR="00900740">
        <w:rPr>
          <w:rFonts w:ascii="Palatino Linotype" w:eastAsia="Arial Unicode MS" w:hAnsi="Palatino Linotype" w:cs="Arial"/>
        </w:rPr>
        <w:t>, por corresponder a información que la ley establece como obligatoria difundir en la plataforma IPOMEX.</w:t>
      </w:r>
    </w:p>
    <w:p w14:paraId="6269DB89" w14:textId="77777777" w:rsidR="00900740" w:rsidRDefault="00900740" w:rsidP="00E64C3C">
      <w:pPr>
        <w:spacing w:line="360" w:lineRule="auto"/>
        <w:jc w:val="both"/>
        <w:rPr>
          <w:rFonts w:ascii="Palatino Linotype" w:eastAsia="Arial Unicode MS" w:hAnsi="Palatino Linotype" w:cs="Arial"/>
        </w:rPr>
      </w:pPr>
    </w:p>
    <w:p w14:paraId="568FF27B" w14:textId="691CAF21" w:rsidR="00CC1620" w:rsidRDefault="00900740" w:rsidP="00E64C3C">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Finalmente, se aborda la cuestión </w:t>
      </w:r>
      <w:r w:rsidR="00CC1620">
        <w:rPr>
          <w:rFonts w:ascii="Palatino Linotype" w:eastAsia="Arial Unicode MS" w:hAnsi="Palatino Linotype" w:cs="Arial"/>
        </w:rPr>
        <w:t>que el</w:t>
      </w:r>
      <w:r>
        <w:rPr>
          <w:rFonts w:ascii="Palatino Linotype" w:eastAsia="Arial Unicode MS" w:hAnsi="Palatino Linotype" w:cs="Arial"/>
        </w:rPr>
        <w:t xml:space="preserve"> Recurrente solicitó los documentos </w:t>
      </w:r>
      <w:r w:rsidR="00913D21">
        <w:rPr>
          <w:rFonts w:ascii="Palatino Linotype" w:eastAsia="Arial Unicode MS" w:hAnsi="Palatino Linotype" w:cs="Arial"/>
        </w:rPr>
        <w:t>enunciados en los puntos dos y tres</w:t>
      </w:r>
      <w:r>
        <w:rPr>
          <w:rFonts w:ascii="Palatino Linotype" w:eastAsia="Arial Unicode MS" w:hAnsi="Palatino Linotype" w:cs="Arial"/>
        </w:rPr>
        <w:t xml:space="preserve"> </w:t>
      </w:r>
      <w:r w:rsidR="00DA54EF">
        <w:rPr>
          <w:rFonts w:ascii="Palatino Linotype" w:eastAsia="Arial Unicode MS" w:hAnsi="Palatino Linotype" w:cs="Arial"/>
        </w:rPr>
        <w:t xml:space="preserve">que contengan el Visto Bueno del Director de Finanzas, el Vocal Ejecutivo, el Titular de la UIPPE y </w:t>
      </w:r>
      <w:r w:rsidR="00CC1620">
        <w:rPr>
          <w:rFonts w:ascii="Palatino Linotype" w:eastAsia="Arial Unicode MS" w:hAnsi="Palatino Linotype" w:cs="Arial"/>
        </w:rPr>
        <w:t>del titular de la Órgano Interno de Control.</w:t>
      </w:r>
    </w:p>
    <w:p w14:paraId="1EF22C24" w14:textId="77777777" w:rsidR="007942D3" w:rsidRDefault="007942D3" w:rsidP="00E64C3C">
      <w:pPr>
        <w:spacing w:line="360" w:lineRule="auto"/>
        <w:jc w:val="both"/>
        <w:rPr>
          <w:rFonts w:ascii="Palatino Linotype" w:eastAsia="Arial Unicode MS" w:hAnsi="Palatino Linotype" w:cs="Arial"/>
        </w:rPr>
      </w:pPr>
    </w:p>
    <w:p w14:paraId="504A1BA9" w14:textId="6494EB58" w:rsidR="00E64C3C" w:rsidRDefault="00913D21" w:rsidP="00E64C3C">
      <w:pPr>
        <w:spacing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Para ello de conformidad al </w:t>
      </w:r>
      <w:r w:rsidRPr="00913D21">
        <w:rPr>
          <w:rFonts w:ascii="Palatino Linotype" w:eastAsia="Arial Unicode MS" w:hAnsi="Palatino Linotype" w:cs="Arial"/>
        </w:rPr>
        <w:t>Manual General de Organización de la Comisión del Agua del Estado de México</w:t>
      </w:r>
      <w:r w:rsidR="007942D3">
        <w:rPr>
          <w:rFonts w:ascii="Palatino Linotype" w:eastAsia="Arial Unicode MS" w:hAnsi="Palatino Linotype" w:cs="Arial"/>
        </w:rPr>
        <w:t xml:space="preserve">, se observan que todas las áreas mencionadas por el </w:t>
      </w:r>
      <w:r w:rsidR="00F21D49" w:rsidRPr="00F21D49">
        <w:rPr>
          <w:rFonts w:ascii="Palatino Linotype" w:eastAsia="Arial Unicode MS" w:hAnsi="Palatino Linotype" w:cs="Arial"/>
        </w:rPr>
        <w:t>Recurrente</w:t>
      </w:r>
      <w:r w:rsidR="00F21D49">
        <w:rPr>
          <w:rFonts w:ascii="Palatino Linotype" w:eastAsia="Arial Unicode MS" w:hAnsi="Palatino Linotype" w:cs="Arial"/>
          <w:b/>
          <w:bCs/>
        </w:rPr>
        <w:t xml:space="preserve"> </w:t>
      </w:r>
      <w:r w:rsidR="00F21D49">
        <w:rPr>
          <w:rFonts w:ascii="Palatino Linotype" w:eastAsia="Arial Unicode MS" w:hAnsi="Palatino Linotype" w:cs="Arial"/>
        </w:rPr>
        <w:t>se les atribuyen facultades para conocer de la información presupuestal del Sujeto Obligado.</w:t>
      </w:r>
    </w:p>
    <w:p w14:paraId="40156A02" w14:textId="484D29E2" w:rsidR="00F21D49" w:rsidRPr="00D3635B" w:rsidRDefault="00F21D49"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229B10300 UNIDAD DE INFORMACIÓN, PLANEACIÓN, PROGRAMACIÓN Y EVALUACIÓN.</w:t>
      </w:r>
    </w:p>
    <w:p w14:paraId="534C9406" w14:textId="4854F18B" w:rsidR="00F21D49" w:rsidRPr="00D3635B" w:rsidRDefault="00F21D49"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FUNCIONES:</w:t>
      </w:r>
    </w:p>
    <w:p w14:paraId="7DC344C6" w14:textId="3E17C013" w:rsidR="00F21D49" w:rsidRPr="00D3635B" w:rsidRDefault="00F21D49"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 xml:space="preserve">− </w:t>
      </w:r>
      <w:r w:rsidRPr="00D3635B">
        <w:rPr>
          <w:rFonts w:ascii="Palatino Linotype" w:eastAsia="Arial Unicode MS" w:hAnsi="Palatino Linotype" w:cs="Arial"/>
          <w:i/>
          <w:iCs/>
          <w:sz w:val="22"/>
          <w:szCs w:val="22"/>
          <w:u w:val="single"/>
        </w:rPr>
        <w:t>Recopilar, integrar y analizar la información programática-presupuestal de carácter sectorial, regional y especial que genere la Comisión</w:t>
      </w:r>
      <w:r w:rsidRPr="00D3635B">
        <w:rPr>
          <w:rFonts w:ascii="Palatino Linotype" w:eastAsia="Arial Unicode MS" w:hAnsi="Palatino Linotype" w:cs="Arial"/>
          <w:i/>
          <w:iCs/>
          <w:sz w:val="22"/>
          <w:szCs w:val="22"/>
        </w:rPr>
        <w:t>.</w:t>
      </w:r>
    </w:p>
    <w:p w14:paraId="30305D77" w14:textId="3C2E80DB" w:rsidR="00F93740" w:rsidRPr="00D3635B" w:rsidRDefault="00F93740"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 xml:space="preserve">− </w:t>
      </w:r>
      <w:r w:rsidRPr="00D3635B">
        <w:rPr>
          <w:rFonts w:ascii="Palatino Linotype" w:eastAsia="Arial Unicode MS" w:hAnsi="Palatino Linotype" w:cs="Arial"/>
          <w:i/>
          <w:iCs/>
          <w:sz w:val="22"/>
          <w:szCs w:val="22"/>
          <w:u w:val="single"/>
        </w:rPr>
        <w:t>Verificar con las unidades administrativas correspondientes que el ejercicio de los recursos financieros autorizados para la Comisión, se apliquen adecuadamente para el cumplimiento de los objetivos, metas, programas, estudios</w:t>
      </w:r>
      <w:r w:rsidRPr="00D3635B">
        <w:rPr>
          <w:rFonts w:ascii="Palatino Linotype" w:eastAsia="Arial Unicode MS" w:hAnsi="Palatino Linotype" w:cs="Arial"/>
          <w:i/>
          <w:iCs/>
          <w:sz w:val="22"/>
          <w:szCs w:val="22"/>
        </w:rPr>
        <w:t xml:space="preserve"> y proyectos establecidos</w:t>
      </w:r>
    </w:p>
    <w:p w14:paraId="5F1221CE" w14:textId="55A7CA47" w:rsidR="00F93740" w:rsidRPr="00D3635B" w:rsidRDefault="00F93740" w:rsidP="00BF2B6E">
      <w:pPr>
        <w:spacing w:line="360" w:lineRule="auto"/>
        <w:ind w:left="851" w:right="616"/>
        <w:jc w:val="both"/>
        <w:rPr>
          <w:rFonts w:ascii="Palatino Linotype" w:eastAsia="Arial Unicode MS" w:hAnsi="Palatino Linotype" w:cs="Arial"/>
          <w:i/>
          <w:iCs/>
          <w:sz w:val="22"/>
          <w:szCs w:val="22"/>
        </w:rPr>
      </w:pPr>
    </w:p>
    <w:p w14:paraId="2107FBF5" w14:textId="0A655244" w:rsidR="00F93740" w:rsidRPr="00D3635B" w:rsidRDefault="00F93740"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229B60000 DIRECCIÓN GENERAL DE ADMINISTRACIÓN Y FINANZAS</w:t>
      </w:r>
    </w:p>
    <w:p w14:paraId="6C11BF8F" w14:textId="23B3461D" w:rsidR="00F93740" w:rsidRPr="00D3635B" w:rsidRDefault="00F93740"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FUNCIONES:</w:t>
      </w:r>
    </w:p>
    <w:p w14:paraId="2F959D61" w14:textId="13249175" w:rsidR="00F93740" w:rsidRPr="00D3635B" w:rsidRDefault="00F93740"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w:t>
      </w:r>
      <w:r w:rsidRPr="00D3635B">
        <w:rPr>
          <w:rFonts w:ascii="Palatino Linotype" w:eastAsia="Arial Unicode MS" w:hAnsi="Palatino Linotype" w:cs="Arial"/>
          <w:i/>
          <w:iCs/>
          <w:sz w:val="22"/>
          <w:szCs w:val="22"/>
          <w:u w:val="single"/>
        </w:rPr>
        <w:t>Presentar el sistema anual actualizado de información presupuestal, financiero y administrativo a la Vocalía Ejecutiva para su aprobación ante el Consejo Directivo</w:t>
      </w:r>
      <w:r w:rsidRPr="00D3635B">
        <w:rPr>
          <w:rFonts w:ascii="Palatino Linotype" w:eastAsia="Arial Unicode MS" w:hAnsi="Palatino Linotype" w:cs="Arial"/>
          <w:i/>
          <w:iCs/>
          <w:sz w:val="22"/>
          <w:szCs w:val="22"/>
        </w:rPr>
        <w:t>.</w:t>
      </w:r>
    </w:p>
    <w:p w14:paraId="7CED0406" w14:textId="363C8A00" w:rsidR="00F93740" w:rsidRPr="00D3635B" w:rsidRDefault="00F93740"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w:t>
      </w:r>
      <w:r w:rsidRPr="00D3635B">
        <w:rPr>
          <w:i/>
          <w:iCs/>
          <w:sz w:val="22"/>
          <w:szCs w:val="22"/>
        </w:rPr>
        <w:t xml:space="preserve"> </w:t>
      </w:r>
      <w:r w:rsidRPr="00D3635B">
        <w:rPr>
          <w:rFonts w:ascii="Palatino Linotype" w:eastAsia="Arial Unicode MS" w:hAnsi="Palatino Linotype" w:cs="Arial"/>
          <w:i/>
          <w:iCs/>
          <w:sz w:val="22"/>
          <w:szCs w:val="22"/>
          <w:u w:val="single"/>
        </w:rPr>
        <w:t>Vigilar</w:t>
      </w:r>
      <w:r w:rsidRPr="00D3635B">
        <w:rPr>
          <w:rFonts w:ascii="Palatino Linotype" w:eastAsia="Arial Unicode MS" w:hAnsi="Palatino Linotype" w:cs="Arial"/>
          <w:i/>
          <w:iCs/>
          <w:sz w:val="22"/>
          <w:szCs w:val="22"/>
        </w:rPr>
        <w:t xml:space="preserve"> la formulación de los estados financieros, </w:t>
      </w:r>
      <w:r w:rsidRPr="00D3635B">
        <w:rPr>
          <w:rFonts w:ascii="Palatino Linotype" w:eastAsia="Arial Unicode MS" w:hAnsi="Palatino Linotype" w:cs="Arial"/>
          <w:i/>
          <w:iCs/>
          <w:sz w:val="22"/>
          <w:szCs w:val="22"/>
          <w:u w:val="single"/>
        </w:rPr>
        <w:t>el avance y el comportamiento del ejercicio del presupuesto autorizado</w:t>
      </w:r>
      <w:r w:rsidRPr="00D3635B">
        <w:rPr>
          <w:rFonts w:ascii="Palatino Linotype" w:eastAsia="Arial Unicode MS" w:hAnsi="Palatino Linotype" w:cs="Arial"/>
          <w:i/>
          <w:iCs/>
          <w:sz w:val="22"/>
          <w:szCs w:val="22"/>
        </w:rPr>
        <w:t>, así como presentar los informes correspondientes.</w:t>
      </w:r>
    </w:p>
    <w:p w14:paraId="13363D7E" w14:textId="77777777" w:rsidR="00A269C3" w:rsidRPr="00D3635B" w:rsidRDefault="00A269C3" w:rsidP="00BF2B6E">
      <w:pPr>
        <w:spacing w:line="360" w:lineRule="auto"/>
        <w:ind w:left="851" w:right="616"/>
        <w:jc w:val="both"/>
        <w:rPr>
          <w:rFonts w:ascii="Palatino Linotype" w:eastAsia="Arial Unicode MS" w:hAnsi="Palatino Linotype" w:cs="Arial"/>
          <w:b/>
          <w:bCs/>
          <w:i/>
          <w:iCs/>
          <w:sz w:val="22"/>
          <w:szCs w:val="22"/>
        </w:rPr>
      </w:pPr>
    </w:p>
    <w:p w14:paraId="4B86E044" w14:textId="1FFEF629" w:rsidR="00F93740" w:rsidRPr="00D3635B" w:rsidRDefault="0021699F"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229B10000 VOCALÍA EJECUTIVA</w:t>
      </w:r>
    </w:p>
    <w:p w14:paraId="23139DF0" w14:textId="1160EF15" w:rsidR="0021699F" w:rsidRPr="00D3635B" w:rsidRDefault="0021699F"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FUNCIONES:</w:t>
      </w:r>
    </w:p>
    <w:p w14:paraId="4EC0AAD5" w14:textId="7528BDC7" w:rsidR="0021699F" w:rsidRPr="00D3635B" w:rsidRDefault="0021699F"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w:t>
      </w:r>
      <w:r w:rsidRPr="00D3635B">
        <w:rPr>
          <w:i/>
          <w:iCs/>
          <w:sz w:val="22"/>
          <w:szCs w:val="22"/>
        </w:rPr>
        <w:t xml:space="preserve"> </w:t>
      </w:r>
      <w:r w:rsidRPr="00D3635B">
        <w:rPr>
          <w:rFonts w:ascii="Palatino Linotype" w:eastAsia="Arial Unicode MS" w:hAnsi="Palatino Linotype" w:cs="Arial"/>
          <w:i/>
          <w:iCs/>
          <w:sz w:val="22"/>
          <w:szCs w:val="22"/>
          <w:u w:val="single"/>
        </w:rPr>
        <w:t>Presentar y someter a la autorización del Consejo Directivo los presupuestos de ingresos y egresos de la Comisión</w:t>
      </w:r>
      <w:r w:rsidRPr="00D3635B">
        <w:rPr>
          <w:rFonts w:ascii="Palatino Linotype" w:eastAsia="Arial Unicode MS" w:hAnsi="Palatino Linotype" w:cs="Arial"/>
          <w:i/>
          <w:iCs/>
          <w:sz w:val="22"/>
          <w:szCs w:val="22"/>
        </w:rPr>
        <w:t>, así como los reglamentos, acuerdos y demás disposiciones de servicios al público y observancia general en el Estado de México que regulen su funcionamiento y</w:t>
      </w:r>
      <w:r w:rsidRPr="00D3635B">
        <w:rPr>
          <w:rFonts w:ascii="Palatino Linotype" w:eastAsia="Arial Unicode MS" w:hAnsi="Palatino Linotype" w:cs="Arial"/>
          <w:i/>
          <w:iCs/>
          <w:sz w:val="22"/>
          <w:szCs w:val="22"/>
          <w:u w:val="single"/>
        </w:rPr>
        <w:t>, en su caso ejercerlos</w:t>
      </w:r>
      <w:r w:rsidRPr="00D3635B">
        <w:rPr>
          <w:rFonts w:ascii="Palatino Linotype" w:eastAsia="Arial Unicode MS" w:hAnsi="Palatino Linotype" w:cs="Arial"/>
          <w:i/>
          <w:iCs/>
          <w:sz w:val="22"/>
          <w:szCs w:val="22"/>
        </w:rPr>
        <w:t>.</w:t>
      </w:r>
    </w:p>
    <w:p w14:paraId="498BAC14" w14:textId="77777777" w:rsidR="00A269C3" w:rsidRPr="00D3635B" w:rsidRDefault="00A269C3" w:rsidP="00BF2B6E">
      <w:pPr>
        <w:spacing w:line="360" w:lineRule="auto"/>
        <w:ind w:left="851" w:right="616"/>
        <w:jc w:val="both"/>
        <w:rPr>
          <w:rFonts w:ascii="Palatino Linotype" w:eastAsia="Arial Unicode MS" w:hAnsi="Palatino Linotype" w:cs="Arial"/>
          <w:b/>
          <w:bCs/>
          <w:i/>
          <w:iCs/>
          <w:sz w:val="22"/>
          <w:szCs w:val="22"/>
        </w:rPr>
      </w:pPr>
    </w:p>
    <w:p w14:paraId="370570B5" w14:textId="22E1BFE6" w:rsidR="0021699F" w:rsidRPr="00D3635B" w:rsidRDefault="0021699F"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229B11000 CONTRALORÍA INTERNA</w:t>
      </w:r>
    </w:p>
    <w:p w14:paraId="57941397" w14:textId="39365901" w:rsidR="0021699F" w:rsidRPr="00D3635B" w:rsidRDefault="0021699F" w:rsidP="00BF2B6E">
      <w:pPr>
        <w:spacing w:line="360" w:lineRule="auto"/>
        <w:ind w:left="851" w:right="616"/>
        <w:jc w:val="both"/>
        <w:rPr>
          <w:rFonts w:ascii="Palatino Linotype" w:eastAsia="Arial Unicode MS" w:hAnsi="Palatino Linotype" w:cs="Arial"/>
          <w:b/>
          <w:bCs/>
          <w:i/>
          <w:iCs/>
          <w:sz w:val="22"/>
          <w:szCs w:val="22"/>
        </w:rPr>
      </w:pPr>
      <w:r w:rsidRPr="00D3635B">
        <w:rPr>
          <w:rFonts w:ascii="Palatino Linotype" w:eastAsia="Arial Unicode MS" w:hAnsi="Palatino Linotype" w:cs="Arial"/>
          <w:b/>
          <w:bCs/>
          <w:i/>
          <w:iCs/>
          <w:sz w:val="22"/>
          <w:szCs w:val="22"/>
        </w:rPr>
        <w:t>FUNCIONES:</w:t>
      </w:r>
    </w:p>
    <w:p w14:paraId="7501447E" w14:textId="64ED905A" w:rsidR="0021699F" w:rsidRPr="00D3635B" w:rsidRDefault="0021699F"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 xml:space="preserve">− </w:t>
      </w:r>
      <w:r w:rsidRPr="00D3635B">
        <w:rPr>
          <w:rFonts w:ascii="Palatino Linotype" w:eastAsia="Arial Unicode MS" w:hAnsi="Palatino Linotype" w:cs="Arial"/>
          <w:i/>
          <w:iCs/>
          <w:sz w:val="22"/>
          <w:szCs w:val="22"/>
          <w:u w:val="single"/>
        </w:rPr>
        <w:t>Dirigir la fiscalización e inspección del ejercicio del gasto público de la Comisión</w:t>
      </w:r>
      <w:r w:rsidRPr="00D3635B">
        <w:rPr>
          <w:rFonts w:ascii="Palatino Linotype" w:eastAsia="Arial Unicode MS" w:hAnsi="Palatino Linotype" w:cs="Arial"/>
          <w:i/>
          <w:iCs/>
          <w:sz w:val="22"/>
          <w:szCs w:val="22"/>
        </w:rPr>
        <w:t xml:space="preserve">, así como verificar su </w:t>
      </w:r>
      <w:r w:rsidRPr="00D3635B">
        <w:rPr>
          <w:rFonts w:ascii="Palatino Linotype" w:eastAsia="Arial Unicode MS" w:hAnsi="Palatino Linotype" w:cs="Arial"/>
          <w:i/>
          <w:iCs/>
          <w:sz w:val="22"/>
          <w:szCs w:val="22"/>
          <w:u w:val="single"/>
        </w:rPr>
        <w:t>congruencia con el presupuesto de egresos</w:t>
      </w:r>
      <w:r w:rsidRPr="00D3635B">
        <w:rPr>
          <w:rFonts w:ascii="Palatino Linotype" w:eastAsia="Arial Unicode MS" w:hAnsi="Palatino Linotype" w:cs="Arial"/>
          <w:i/>
          <w:iCs/>
          <w:sz w:val="22"/>
          <w:szCs w:val="22"/>
        </w:rPr>
        <w:t xml:space="preserve"> autorizado.</w:t>
      </w:r>
    </w:p>
    <w:p w14:paraId="08C7AF9B" w14:textId="0342437D" w:rsidR="00BF2B6E" w:rsidRPr="00BF2B6E" w:rsidRDefault="00BF2B6E" w:rsidP="00BF2B6E">
      <w:pPr>
        <w:spacing w:line="360" w:lineRule="auto"/>
        <w:ind w:left="851" w:right="616"/>
        <w:jc w:val="both"/>
        <w:rPr>
          <w:rFonts w:ascii="Palatino Linotype" w:eastAsia="Arial Unicode MS" w:hAnsi="Palatino Linotype" w:cs="Arial"/>
          <w:i/>
          <w:iCs/>
          <w:sz w:val="22"/>
          <w:szCs w:val="22"/>
        </w:rPr>
      </w:pPr>
      <w:r w:rsidRPr="00D3635B">
        <w:rPr>
          <w:rFonts w:ascii="Palatino Linotype" w:eastAsia="Arial Unicode MS" w:hAnsi="Palatino Linotype" w:cs="Arial"/>
          <w:i/>
          <w:iCs/>
          <w:sz w:val="22"/>
          <w:szCs w:val="22"/>
        </w:rPr>
        <w:t xml:space="preserve">-Supervisar que las acciones de control y </w:t>
      </w:r>
      <w:r w:rsidRPr="00D3635B">
        <w:rPr>
          <w:rFonts w:ascii="Palatino Linotype" w:eastAsia="Arial Unicode MS" w:hAnsi="Palatino Linotype" w:cs="Arial"/>
          <w:i/>
          <w:iCs/>
          <w:sz w:val="22"/>
          <w:szCs w:val="22"/>
          <w:u w:val="single"/>
        </w:rPr>
        <w:t>evaluación a los ingresos, gastos, recursos y obligaciones de la Comisión</w:t>
      </w:r>
      <w:r w:rsidRPr="00D3635B">
        <w:rPr>
          <w:rFonts w:ascii="Palatino Linotype" w:eastAsia="Arial Unicode MS" w:hAnsi="Palatino Linotype" w:cs="Arial"/>
          <w:i/>
          <w:iCs/>
          <w:sz w:val="22"/>
          <w:szCs w:val="22"/>
        </w:rPr>
        <w:t xml:space="preserve"> se realicen de conformidad con los lineamientos establecidos</w:t>
      </w:r>
    </w:p>
    <w:p w14:paraId="333441DF" w14:textId="7953DD18" w:rsidR="00913D21" w:rsidRPr="00BC0BE4" w:rsidRDefault="00D3635B" w:rsidP="00E64C3C">
      <w:pPr>
        <w:spacing w:line="360" w:lineRule="auto"/>
        <w:jc w:val="both"/>
        <w:rPr>
          <w:rFonts w:ascii="Palatino Linotype" w:eastAsia="Arial Unicode MS" w:hAnsi="Palatino Linotype" w:cs="Arial"/>
        </w:rPr>
      </w:pPr>
      <w:r w:rsidRPr="00BC0BE4">
        <w:rPr>
          <w:rFonts w:ascii="Palatino Linotype" w:eastAsia="Arial Unicode MS" w:hAnsi="Palatino Linotype" w:cs="Arial"/>
        </w:rPr>
        <w:t>Por tanto</w:t>
      </w:r>
      <w:r w:rsidR="00BC0BE4">
        <w:rPr>
          <w:rFonts w:ascii="Palatino Linotype" w:eastAsia="Arial Unicode MS" w:hAnsi="Palatino Linotype" w:cs="Arial"/>
        </w:rPr>
        <w:t>,</w:t>
      </w:r>
      <w:r w:rsidRPr="00BC0BE4">
        <w:rPr>
          <w:rFonts w:ascii="Palatino Linotype" w:eastAsia="Arial Unicode MS" w:hAnsi="Palatino Linotype" w:cs="Arial"/>
        </w:rPr>
        <w:t xml:space="preserve"> resulta procedente ordenar la entrega de los </w:t>
      </w:r>
      <w:r w:rsidR="00BC0BE4" w:rsidRPr="00BC0BE4">
        <w:rPr>
          <w:rFonts w:ascii="Palatino Linotype" w:eastAsia="Arial Unicode MS" w:hAnsi="Palatino Linotype" w:cs="Arial"/>
        </w:rPr>
        <w:t>siguientes documentos:</w:t>
      </w:r>
      <w:r w:rsidRPr="00BC0BE4">
        <w:rPr>
          <w:rFonts w:ascii="Palatino Linotype" w:eastAsia="Arial Unicode MS" w:hAnsi="Palatino Linotype" w:cs="Arial"/>
        </w:rPr>
        <w:t xml:space="preserve"> </w:t>
      </w:r>
    </w:p>
    <w:bookmarkEnd w:id="2"/>
    <w:bookmarkEnd w:id="3"/>
    <w:p w14:paraId="7BA67AC3" w14:textId="77777777" w:rsidR="00BC0BE4" w:rsidRPr="00BC0BE4" w:rsidRDefault="00BC0BE4" w:rsidP="00BC0BE4">
      <w:pPr>
        <w:spacing w:line="360" w:lineRule="auto"/>
        <w:jc w:val="both"/>
        <w:rPr>
          <w:rFonts w:ascii="Palatino Linotype" w:hAnsi="Palatino Linotype"/>
        </w:rPr>
      </w:pPr>
      <w:r w:rsidRPr="00BC0BE4">
        <w:rPr>
          <w:rFonts w:ascii="Palatino Linotype" w:hAnsi="Palatino Linotype"/>
        </w:rPr>
        <w:t>De las anualidades del dos mil dieciséis al dos mil veinticuatro</w:t>
      </w:r>
    </w:p>
    <w:p w14:paraId="3CC07CE2" w14:textId="77777777" w:rsidR="00BC0BE4" w:rsidRPr="00A23FE8" w:rsidRDefault="00BC0BE4" w:rsidP="00BC0BE4">
      <w:pPr>
        <w:pStyle w:val="Prrafodelista"/>
        <w:numPr>
          <w:ilvl w:val="0"/>
          <w:numId w:val="21"/>
        </w:numPr>
        <w:spacing w:line="360" w:lineRule="auto"/>
        <w:jc w:val="both"/>
        <w:rPr>
          <w:rFonts w:ascii="Palatino Linotype" w:hAnsi="Palatino Linotype"/>
        </w:rPr>
      </w:pPr>
      <w:r w:rsidRPr="00BC0BE4">
        <w:rPr>
          <w:rFonts w:ascii="Palatino Linotype" w:hAnsi="Palatino Linotype"/>
        </w:rPr>
        <w:t>Informes técnicos, financieros y administrativos</w:t>
      </w:r>
      <w:r w:rsidRPr="00A23FE8">
        <w:rPr>
          <w:rFonts w:ascii="Palatino Linotype" w:hAnsi="Palatino Linotype"/>
        </w:rPr>
        <w:t xml:space="preserve"> generados por el Sujeto Obligado</w:t>
      </w:r>
    </w:p>
    <w:p w14:paraId="3F83AF43" w14:textId="77777777" w:rsidR="00BC0BE4" w:rsidRPr="00110650" w:rsidRDefault="00BC0BE4" w:rsidP="00BC0BE4">
      <w:pPr>
        <w:spacing w:line="360" w:lineRule="auto"/>
        <w:jc w:val="both"/>
        <w:rPr>
          <w:rFonts w:ascii="Palatino Linotype" w:hAnsi="Palatino Linotype"/>
        </w:rPr>
      </w:pPr>
      <w:r w:rsidRPr="00110650">
        <w:rPr>
          <w:rFonts w:ascii="Palatino Linotype" w:hAnsi="Palatino Linotype"/>
        </w:rPr>
        <w:t xml:space="preserve">De las anualidades del dos mil diecisiete al dos mil veintitrés </w:t>
      </w:r>
    </w:p>
    <w:p w14:paraId="39E769EB" w14:textId="77777777" w:rsidR="00BC0BE4" w:rsidRPr="00110650" w:rsidRDefault="00BC0BE4" w:rsidP="00BC0BE4">
      <w:pPr>
        <w:pStyle w:val="Prrafodelista"/>
        <w:numPr>
          <w:ilvl w:val="0"/>
          <w:numId w:val="21"/>
        </w:numPr>
        <w:spacing w:line="360" w:lineRule="auto"/>
        <w:jc w:val="both"/>
        <w:rPr>
          <w:rFonts w:ascii="Palatino Linotype" w:hAnsi="Palatino Linotype"/>
        </w:rPr>
      </w:pPr>
      <w:r w:rsidRPr="00110650">
        <w:rPr>
          <w:rFonts w:ascii="Palatino Linotype" w:hAnsi="Palatino Linotype"/>
        </w:rPr>
        <w:t>Documentos donde se analice y verifique la integración del presupuesto asignado, firmados</w:t>
      </w:r>
    </w:p>
    <w:p w14:paraId="7DD72845" w14:textId="77777777" w:rsidR="00BC0BE4" w:rsidRPr="00110650" w:rsidRDefault="00BC0BE4" w:rsidP="00BC0BE4">
      <w:pPr>
        <w:pStyle w:val="Prrafodelista"/>
        <w:numPr>
          <w:ilvl w:val="0"/>
          <w:numId w:val="21"/>
        </w:numPr>
        <w:spacing w:line="360" w:lineRule="auto"/>
        <w:jc w:val="both"/>
        <w:rPr>
          <w:rFonts w:ascii="Palatino Linotype" w:hAnsi="Palatino Linotype"/>
        </w:rPr>
      </w:pPr>
      <w:r w:rsidRPr="00110650">
        <w:rPr>
          <w:rFonts w:ascii="Palatino Linotype" w:hAnsi="Palatino Linotype"/>
        </w:rPr>
        <w:t>Documentos donde conste la asignación de recursos correspondientes a los objetivos y metas del Sujeto Obligado, firmados</w:t>
      </w:r>
    </w:p>
    <w:p w14:paraId="20BFED44" w14:textId="77C59782" w:rsidR="00143431" w:rsidRPr="00110650" w:rsidRDefault="00143431" w:rsidP="00155B1B">
      <w:pPr>
        <w:spacing w:line="360" w:lineRule="auto"/>
        <w:ind w:right="-93"/>
        <w:jc w:val="both"/>
        <w:rPr>
          <w:rFonts w:ascii="Palatino Linotype" w:eastAsia="Arial Unicode MS" w:hAnsi="Palatino Linotype" w:cs="Arial"/>
        </w:rPr>
      </w:pPr>
    </w:p>
    <w:p w14:paraId="7DFE0305" w14:textId="77777777" w:rsidR="00FF7A85" w:rsidRPr="00110650" w:rsidRDefault="00FF7A85" w:rsidP="00155B1B">
      <w:pPr>
        <w:pStyle w:val="Prrafodelista"/>
        <w:numPr>
          <w:ilvl w:val="0"/>
          <w:numId w:val="11"/>
        </w:numPr>
        <w:spacing w:line="360" w:lineRule="auto"/>
        <w:jc w:val="both"/>
        <w:rPr>
          <w:rFonts w:ascii="Palatino Linotype" w:hAnsi="Palatino Linotype" w:cs="Arial"/>
          <w:b/>
          <w:i/>
          <w:sz w:val="32"/>
        </w:rPr>
      </w:pPr>
      <w:r w:rsidRPr="00110650">
        <w:rPr>
          <w:rFonts w:ascii="Palatino Linotype" w:hAnsi="Palatino Linotype" w:cs="Arial"/>
          <w:b/>
          <w:i/>
          <w:sz w:val="28"/>
        </w:rPr>
        <w:t>Versión pública.</w:t>
      </w:r>
      <w:r w:rsidRPr="00110650">
        <w:rPr>
          <w:rFonts w:ascii="Palatino Linotype" w:hAnsi="Palatino Linotype" w:cs="Arial"/>
          <w:b/>
          <w:i/>
          <w:sz w:val="32"/>
        </w:rPr>
        <w:t xml:space="preserve"> </w:t>
      </w:r>
    </w:p>
    <w:p w14:paraId="14C6D54C" w14:textId="77777777" w:rsidR="00FF7A85" w:rsidRPr="00110650" w:rsidRDefault="00FF7A85" w:rsidP="00155B1B">
      <w:pPr>
        <w:spacing w:line="360" w:lineRule="auto"/>
        <w:jc w:val="both"/>
        <w:rPr>
          <w:rFonts w:ascii="Palatino Linotype" w:hAnsi="Palatino Linotype" w:cs="Arial"/>
        </w:rPr>
      </w:pPr>
      <w:r w:rsidRPr="00110650">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110650">
        <w:rPr>
          <w:rFonts w:ascii="Palatino Linotype" w:hAnsi="Palatino Linotype"/>
        </w:rPr>
        <w:t xml:space="preserve">que efectúe el responsable deberá estar justificado por finalidades concretas, lícitas, explícitas y legítimas, relacionadas con las atribuciones </w:t>
      </w:r>
      <w:r w:rsidRPr="00110650">
        <w:rPr>
          <w:rFonts w:ascii="Palatino Linotype" w:hAnsi="Palatino Linotype"/>
        </w:rPr>
        <w:lastRenderedPageBreak/>
        <w:t>que la normatividad aplicable les confiera</w:t>
      </w:r>
      <w:r w:rsidRPr="00110650">
        <w:rPr>
          <w:rFonts w:ascii="Palatino Linotype" w:hAnsi="Palatino Linotype" w:cs="Arial"/>
        </w:rPr>
        <w:t>, tal como lo dispone el artículo 22 de la Ley de Protección de Datos Personales en posesión de los Sujetos Obligados del Estado de México y Municipios.</w:t>
      </w:r>
    </w:p>
    <w:p w14:paraId="2AF18F77" w14:textId="77777777" w:rsidR="00FF7A85" w:rsidRPr="00110650" w:rsidRDefault="00FF7A85" w:rsidP="00155B1B">
      <w:pPr>
        <w:spacing w:line="360" w:lineRule="auto"/>
        <w:jc w:val="both"/>
        <w:rPr>
          <w:rFonts w:ascii="Palatino Linotype" w:hAnsi="Palatino Linotype" w:cs="Arial"/>
        </w:rPr>
      </w:pPr>
    </w:p>
    <w:p w14:paraId="10198D51" w14:textId="77777777" w:rsidR="00FF7A85" w:rsidRPr="00110650" w:rsidRDefault="00FF7A85" w:rsidP="00155B1B">
      <w:pPr>
        <w:pStyle w:val="Sinespaciado"/>
        <w:spacing w:line="360" w:lineRule="auto"/>
        <w:jc w:val="both"/>
        <w:rPr>
          <w:rFonts w:ascii="Palatino Linotype" w:hAnsi="Palatino Linotype" w:cs="Arial"/>
        </w:rPr>
      </w:pPr>
      <w:r w:rsidRPr="00110650">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3F4F2209" w14:textId="77777777" w:rsidR="00FF7A85" w:rsidRPr="00110650" w:rsidRDefault="00FF7A85" w:rsidP="00155B1B">
      <w:pPr>
        <w:autoSpaceDE w:val="0"/>
        <w:autoSpaceDN w:val="0"/>
        <w:adjustRightInd w:val="0"/>
        <w:spacing w:line="360" w:lineRule="auto"/>
        <w:jc w:val="both"/>
        <w:rPr>
          <w:rFonts w:ascii="Palatino Linotype" w:hAnsi="Palatino Linotype" w:cs="Arial"/>
        </w:rPr>
      </w:pPr>
    </w:p>
    <w:p w14:paraId="59D9834B" w14:textId="77777777" w:rsidR="00FF7A85" w:rsidRPr="00110650" w:rsidRDefault="00FF7A85" w:rsidP="00155B1B">
      <w:pPr>
        <w:autoSpaceDE w:val="0"/>
        <w:autoSpaceDN w:val="0"/>
        <w:adjustRightInd w:val="0"/>
        <w:spacing w:line="360" w:lineRule="auto"/>
        <w:jc w:val="both"/>
        <w:rPr>
          <w:rFonts w:ascii="Palatino Linotype" w:hAnsi="Palatino Linotype" w:cs="Arial"/>
        </w:rPr>
      </w:pPr>
      <w:r w:rsidRPr="00110650">
        <w:rPr>
          <w:rFonts w:ascii="Palatino Linotype" w:hAnsi="Palatino Linotype" w:cs="Arial"/>
        </w:rPr>
        <w:t>En cuanto al RFC, este constituye un dato personal, ya que para su obtención es necesario acreditar ante la autoridad fiscal previamente la identidad de la persona, su fecha de nacimiento, entre otros aspectos.</w:t>
      </w:r>
    </w:p>
    <w:p w14:paraId="088EADCA" w14:textId="77777777" w:rsidR="00FF7A85" w:rsidRPr="00110650" w:rsidRDefault="00FF7A85" w:rsidP="00155B1B">
      <w:pPr>
        <w:autoSpaceDE w:val="0"/>
        <w:autoSpaceDN w:val="0"/>
        <w:adjustRightInd w:val="0"/>
        <w:spacing w:line="360" w:lineRule="auto"/>
        <w:jc w:val="both"/>
        <w:rPr>
          <w:rFonts w:ascii="Palatino Linotype" w:hAnsi="Palatino Linotype" w:cs="Arial"/>
        </w:rPr>
      </w:pPr>
    </w:p>
    <w:p w14:paraId="64ADD42E" w14:textId="77777777" w:rsidR="00FF7A85" w:rsidRPr="00110650" w:rsidRDefault="00FF7A85" w:rsidP="00155B1B">
      <w:pPr>
        <w:spacing w:line="360" w:lineRule="auto"/>
        <w:jc w:val="both"/>
        <w:rPr>
          <w:rFonts w:ascii="Palatino Linotype" w:hAnsi="Palatino Linotype" w:cs="Arial"/>
        </w:rPr>
      </w:pPr>
      <w:r w:rsidRPr="00110650">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BB1D295" w14:textId="77777777" w:rsidR="00FF7A85" w:rsidRPr="00110650" w:rsidRDefault="00FF7A85" w:rsidP="00155B1B">
      <w:pPr>
        <w:spacing w:line="360" w:lineRule="auto"/>
        <w:jc w:val="both"/>
        <w:rPr>
          <w:rFonts w:ascii="Palatino Linotype" w:hAnsi="Palatino Linotype" w:cs="Arial"/>
        </w:rPr>
      </w:pPr>
    </w:p>
    <w:p w14:paraId="6FE89137" w14:textId="77777777" w:rsidR="00FF7A85" w:rsidRPr="00110650" w:rsidRDefault="00FF7A85" w:rsidP="00155B1B">
      <w:pPr>
        <w:spacing w:line="360" w:lineRule="auto"/>
        <w:jc w:val="both"/>
        <w:rPr>
          <w:rFonts w:ascii="Palatino Linotype" w:hAnsi="Palatino Linotype" w:cs="Arial"/>
        </w:rPr>
      </w:pPr>
      <w:r w:rsidRPr="00110650">
        <w:rPr>
          <w:rFonts w:ascii="Palatino Linotype" w:hAnsi="Palatino Linotype" w:cs="Arial"/>
        </w:rPr>
        <w:lastRenderedPageBreak/>
        <w:t>Lo anterior, es compartido por el Instituto Nacional de Transparencia, Acceso a la Información Pública y Protección de Datos Personales (INAI) a través del Criterio 19-2017, el cual es del tenor literal siguiente:</w:t>
      </w:r>
    </w:p>
    <w:p w14:paraId="4817EB2F" w14:textId="77777777" w:rsidR="00FF7A85" w:rsidRPr="00110650" w:rsidRDefault="00FF7A85" w:rsidP="00155B1B">
      <w:pPr>
        <w:autoSpaceDE w:val="0"/>
        <w:autoSpaceDN w:val="0"/>
        <w:adjustRightInd w:val="0"/>
        <w:ind w:left="567" w:right="567"/>
        <w:jc w:val="both"/>
        <w:rPr>
          <w:rFonts w:ascii="Palatino Linotype" w:hAnsi="Palatino Linotype" w:cs="Arial"/>
          <w:b/>
          <w:bCs/>
          <w:i/>
        </w:rPr>
      </w:pPr>
    </w:p>
    <w:p w14:paraId="58A63BD2" w14:textId="77777777" w:rsidR="00FF7A85" w:rsidRPr="00110650" w:rsidRDefault="00FF7A85" w:rsidP="00155B1B">
      <w:pPr>
        <w:autoSpaceDE w:val="0"/>
        <w:autoSpaceDN w:val="0"/>
        <w:adjustRightInd w:val="0"/>
        <w:ind w:left="567" w:right="567"/>
        <w:jc w:val="both"/>
        <w:rPr>
          <w:rFonts w:ascii="Palatino Linotype" w:hAnsi="Palatino Linotype" w:cs="Arial"/>
          <w:bCs/>
          <w:i/>
        </w:rPr>
      </w:pPr>
      <w:r w:rsidRPr="00110650">
        <w:rPr>
          <w:rFonts w:ascii="Palatino Linotype" w:hAnsi="Palatino Linotype" w:cs="Arial"/>
          <w:b/>
          <w:bCs/>
          <w:i/>
        </w:rPr>
        <w:t xml:space="preserve">“Registro Federal de Contribuyentes (RFC) de personas físicas. </w:t>
      </w:r>
      <w:r w:rsidRPr="00110650">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110650">
        <w:rPr>
          <w:rFonts w:ascii="Palatino Linotype" w:hAnsi="Palatino Linotype" w:cs="Arial"/>
          <w:b/>
          <w:bCs/>
          <w:i/>
        </w:rPr>
        <w:t>.”</w:t>
      </w:r>
      <w:r w:rsidRPr="00110650">
        <w:rPr>
          <w:rFonts w:ascii="Palatino Linotype" w:hAnsi="Palatino Linotype" w:cs="Arial"/>
          <w:bCs/>
          <w:i/>
        </w:rPr>
        <w:t xml:space="preserve"> (Sic)</w:t>
      </w:r>
    </w:p>
    <w:p w14:paraId="7C51C7A5" w14:textId="77777777" w:rsidR="00FF7A85" w:rsidRPr="00110650" w:rsidRDefault="00FF7A85" w:rsidP="00155B1B">
      <w:pPr>
        <w:pStyle w:val="Sinespaciado"/>
        <w:spacing w:line="360" w:lineRule="auto"/>
        <w:jc w:val="both"/>
        <w:rPr>
          <w:rFonts w:ascii="Palatino Linotype" w:hAnsi="Palatino Linotype" w:cs="Arial"/>
          <w:lang w:eastAsia="es-MX"/>
        </w:rPr>
      </w:pPr>
    </w:p>
    <w:p w14:paraId="6864F568" w14:textId="77777777" w:rsidR="00FF7A85" w:rsidRPr="00110650" w:rsidRDefault="00FF7A85" w:rsidP="00155B1B">
      <w:pPr>
        <w:pStyle w:val="Sinespaciado"/>
        <w:spacing w:line="360" w:lineRule="auto"/>
        <w:jc w:val="both"/>
        <w:rPr>
          <w:rFonts w:ascii="Palatino Linotype" w:hAnsi="Palatino Linotype" w:cs="Arial"/>
          <w:lang w:eastAsia="es-MX"/>
        </w:rPr>
      </w:pPr>
      <w:r w:rsidRPr="00110650">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110650">
        <w:rPr>
          <w:rFonts w:ascii="Palatino Linotype" w:hAnsi="Palatino Linotype" w:cs="Arial"/>
          <w:lang w:eastAsia="es-MX"/>
        </w:rPr>
        <w:t>homoclave</w:t>
      </w:r>
      <w:proofErr w:type="spellEnd"/>
      <w:r w:rsidRPr="00110650">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0427895A" w14:textId="77777777" w:rsidR="00FF7A85" w:rsidRPr="00110650" w:rsidRDefault="00FF7A85" w:rsidP="00155B1B">
      <w:pPr>
        <w:pStyle w:val="Sinespaciado"/>
        <w:spacing w:line="360" w:lineRule="auto"/>
        <w:jc w:val="both"/>
        <w:rPr>
          <w:rFonts w:ascii="Palatino Linotype" w:hAnsi="Palatino Linotype" w:cs="Arial"/>
          <w:lang w:eastAsia="es-MX"/>
        </w:rPr>
      </w:pPr>
    </w:p>
    <w:p w14:paraId="7BCCEAC1" w14:textId="77777777" w:rsidR="00FF7A85" w:rsidRPr="00110650" w:rsidRDefault="00FF7A85" w:rsidP="00155B1B">
      <w:pPr>
        <w:pStyle w:val="Sinespaciado"/>
        <w:spacing w:line="360" w:lineRule="auto"/>
        <w:jc w:val="both"/>
        <w:rPr>
          <w:rFonts w:ascii="Palatino Linotype" w:eastAsia="Calibri" w:hAnsi="Palatino Linotype" w:cs="Arial"/>
          <w:lang w:eastAsia="es-MX"/>
        </w:rPr>
      </w:pPr>
      <w:r w:rsidRPr="00110650">
        <w:rPr>
          <w:rFonts w:ascii="Palatino Linotype" w:hAnsi="Palatino Linotype" w:cs="Arial"/>
          <w:lang w:eastAsia="es-MX"/>
        </w:rPr>
        <w:t xml:space="preserve">En cuanto al </w:t>
      </w:r>
      <w:r w:rsidRPr="00110650">
        <w:rPr>
          <w:rFonts w:ascii="Palatino Linotype" w:hAnsi="Palatino Linotype" w:cs="Arial"/>
        </w:rPr>
        <w:t xml:space="preserve">CURP, en virtud de que éste se </w:t>
      </w:r>
      <w:r w:rsidRPr="00110650">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F56DCA1" w14:textId="77777777" w:rsidR="00FF7A85" w:rsidRPr="00110650" w:rsidRDefault="00FF7A85" w:rsidP="00155B1B">
      <w:pPr>
        <w:pStyle w:val="Sinespaciado"/>
        <w:spacing w:line="360" w:lineRule="auto"/>
        <w:jc w:val="both"/>
        <w:rPr>
          <w:rFonts w:ascii="Palatino Linotype" w:eastAsia="Calibri" w:hAnsi="Palatino Linotype" w:cs="Arial"/>
          <w:lang w:eastAsia="es-MX"/>
        </w:rPr>
      </w:pPr>
    </w:p>
    <w:p w14:paraId="425B09B2" w14:textId="77777777" w:rsidR="00FF7A85" w:rsidRPr="00110650" w:rsidRDefault="00FF7A85" w:rsidP="00155B1B">
      <w:pPr>
        <w:spacing w:line="360" w:lineRule="auto"/>
        <w:jc w:val="both"/>
        <w:rPr>
          <w:rFonts w:ascii="Palatino Linotype" w:hAnsi="Palatino Linotype" w:cs="Arial"/>
        </w:rPr>
      </w:pPr>
      <w:r w:rsidRPr="00110650">
        <w:rPr>
          <w:rFonts w:ascii="Palatino Linotype" w:hAnsi="Palatino Linotype" w:cs="Arial"/>
        </w:rPr>
        <w:t>Argumento que es compartido por el Instituto Nacional de Transparencia, Acceso a la Información Pública y Protección de Datos Personales (INAI)</w:t>
      </w:r>
      <w:r w:rsidRPr="00110650">
        <w:rPr>
          <w:rStyle w:val="Textoennegrita"/>
          <w:rFonts w:ascii="Palatino Linotype" w:hAnsi="Palatino Linotype" w:cs="Arial"/>
        </w:rPr>
        <w:t xml:space="preserve">, conforme al </w:t>
      </w:r>
      <w:r w:rsidRPr="00110650">
        <w:rPr>
          <w:rFonts w:ascii="Palatino Linotype" w:hAnsi="Palatino Linotype" w:cs="Arial"/>
        </w:rPr>
        <w:t xml:space="preserve">criterio número 18-2017, el cual refiere: </w:t>
      </w:r>
    </w:p>
    <w:p w14:paraId="398FB939" w14:textId="77777777" w:rsidR="00FF7A85" w:rsidRPr="00110650" w:rsidRDefault="00FF7A85" w:rsidP="00155B1B">
      <w:pPr>
        <w:spacing w:line="360" w:lineRule="auto"/>
        <w:jc w:val="both"/>
        <w:rPr>
          <w:rFonts w:ascii="Palatino Linotype" w:hAnsi="Palatino Linotype" w:cs="Arial"/>
        </w:rPr>
      </w:pPr>
    </w:p>
    <w:p w14:paraId="59C18517" w14:textId="77777777" w:rsidR="00FF7A85" w:rsidRPr="00110650" w:rsidRDefault="00FF7A85" w:rsidP="00155B1B">
      <w:pPr>
        <w:pStyle w:val="Sinespaciado"/>
        <w:ind w:left="567" w:right="709"/>
        <w:jc w:val="both"/>
        <w:rPr>
          <w:rFonts w:ascii="Palatino Linotype" w:hAnsi="Palatino Linotype" w:cs="Arial"/>
          <w:bCs/>
          <w:i/>
          <w:lang w:eastAsia="es-MX"/>
        </w:rPr>
      </w:pPr>
      <w:r w:rsidRPr="00110650">
        <w:rPr>
          <w:rFonts w:ascii="Palatino Linotype" w:hAnsi="Palatino Linotype" w:cs="Arial"/>
          <w:b/>
          <w:bCs/>
          <w:i/>
          <w:lang w:eastAsia="es-MX"/>
        </w:rPr>
        <w:t xml:space="preserve">“Clave Única de Registro de Población (CURP). </w:t>
      </w:r>
      <w:r w:rsidRPr="00110650">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roofErr w:type="gramStart"/>
      <w:r w:rsidRPr="00110650">
        <w:rPr>
          <w:rFonts w:ascii="Palatino Linotype" w:hAnsi="Palatino Linotype" w:cs="Arial"/>
          <w:bCs/>
          <w:i/>
          <w:lang w:eastAsia="es-MX"/>
        </w:rPr>
        <w:t>sic</w:t>
      </w:r>
      <w:proofErr w:type="gramEnd"/>
      <w:r w:rsidRPr="00110650">
        <w:rPr>
          <w:rFonts w:ascii="Palatino Linotype" w:hAnsi="Palatino Linotype" w:cs="Arial"/>
          <w:bCs/>
          <w:i/>
          <w:lang w:eastAsia="es-MX"/>
        </w:rPr>
        <w:t>)</w:t>
      </w:r>
    </w:p>
    <w:p w14:paraId="701BA4D6" w14:textId="77777777" w:rsidR="00FF7A85" w:rsidRPr="00110650" w:rsidRDefault="00FF7A85" w:rsidP="00155B1B">
      <w:pPr>
        <w:pStyle w:val="Sinespaciado"/>
        <w:ind w:left="567" w:right="709"/>
        <w:jc w:val="both"/>
        <w:rPr>
          <w:rFonts w:ascii="Palatino Linotype" w:hAnsi="Palatino Linotype" w:cs="Arial"/>
          <w:bCs/>
          <w:i/>
          <w:lang w:eastAsia="es-MX"/>
        </w:rPr>
      </w:pPr>
    </w:p>
    <w:p w14:paraId="6F8F8BA4" w14:textId="77777777" w:rsidR="00FF7A85" w:rsidRPr="00110650" w:rsidRDefault="00FF7A85" w:rsidP="00155B1B">
      <w:pPr>
        <w:pStyle w:val="Sinespaciado"/>
        <w:spacing w:line="360" w:lineRule="auto"/>
        <w:jc w:val="both"/>
        <w:rPr>
          <w:rFonts w:ascii="Palatino Linotype" w:eastAsia="Calibri" w:hAnsi="Palatino Linotype" w:cs="Arial"/>
        </w:rPr>
      </w:pPr>
      <w:r w:rsidRPr="00110650">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0ED13FA" w14:textId="77777777" w:rsidR="00FF7A85" w:rsidRPr="00110650" w:rsidRDefault="00FF7A85" w:rsidP="00155B1B">
      <w:pPr>
        <w:pStyle w:val="Sinespaciado"/>
        <w:spacing w:line="360" w:lineRule="auto"/>
        <w:jc w:val="both"/>
        <w:rPr>
          <w:rFonts w:ascii="Palatino Linotype" w:eastAsia="Calibri" w:hAnsi="Palatino Linotype" w:cs="Arial"/>
        </w:rPr>
      </w:pPr>
    </w:p>
    <w:p w14:paraId="52245255" w14:textId="77777777" w:rsidR="00FF7A85" w:rsidRPr="00110650" w:rsidRDefault="00FF7A85" w:rsidP="00155B1B">
      <w:pPr>
        <w:autoSpaceDE w:val="0"/>
        <w:autoSpaceDN w:val="0"/>
        <w:adjustRightInd w:val="0"/>
        <w:spacing w:line="360" w:lineRule="auto"/>
        <w:jc w:val="both"/>
        <w:rPr>
          <w:rFonts w:ascii="Palatino Linotype" w:hAnsi="Palatino Linotype" w:cs="Arial"/>
        </w:rPr>
      </w:pPr>
      <w:r w:rsidRPr="00110650">
        <w:rPr>
          <w:rFonts w:ascii="Palatino Linotype" w:hAnsi="Palatino Linotype" w:cs="Arial"/>
        </w:rPr>
        <w:t>Por lo anterior, el Sujeto Obligado deberá emitir el acuerdo de clasificación de la información como confidencial, en términos de este considerando.</w:t>
      </w:r>
    </w:p>
    <w:p w14:paraId="5677721A" w14:textId="77777777" w:rsidR="00FF7A85" w:rsidRPr="00110650" w:rsidRDefault="00FF7A85" w:rsidP="00155B1B">
      <w:pPr>
        <w:autoSpaceDE w:val="0"/>
        <w:autoSpaceDN w:val="0"/>
        <w:adjustRightInd w:val="0"/>
        <w:spacing w:line="360" w:lineRule="auto"/>
        <w:jc w:val="both"/>
        <w:rPr>
          <w:rFonts w:ascii="Palatino Linotype" w:hAnsi="Palatino Linotype" w:cs="Arial"/>
        </w:rPr>
      </w:pPr>
    </w:p>
    <w:p w14:paraId="3F612683" w14:textId="77777777" w:rsidR="00FF7A85" w:rsidRPr="00110650" w:rsidRDefault="00FF7A85" w:rsidP="00155B1B">
      <w:pPr>
        <w:spacing w:line="360" w:lineRule="auto"/>
        <w:jc w:val="both"/>
        <w:rPr>
          <w:rFonts w:ascii="Palatino Linotype" w:hAnsi="Palatino Linotype"/>
        </w:rPr>
      </w:pPr>
      <w:r w:rsidRPr="00110650">
        <w:rPr>
          <w:rFonts w:ascii="Palatino Linotype" w:hAnsi="Palatino Linotype"/>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D0F4BFB" w14:textId="77777777" w:rsidR="00FF7A85" w:rsidRPr="00110650" w:rsidRDefault="00FF7A85" w:rsidP="00155B1B"/>
    <w:p w14:paraId="1EE28E3D"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t>“Cuarto. </w:t>
      </w:r>
      <w:r w:rsidRPr="00110650">
        <w:rPr>
          <w:rFonts w:ascii="Palatino Linotype" w:hAnsi="Palatino Linotype" w:cs="Arial"/>
          <w:i/>
          <w:iCs/>
          <w:color w:val="222222"/>
          <w:u w:val="single"/>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110650">
        <w:rPr>
          <w:rFonts w:ascii="Palatino Linotype" w:hAnsi="Palatino Linotype" w:cs="Arial"/>
          <w:i/>
          <w:iCs/>
          <w:color w:val="222222"/>
        </w:rPr>
        <w:t>, en tanto estas últimas no contravengan lo dispuesto en la Ley General.</w:t>
      </w:r>
    </w:p>
    <w:p w14:paraId="74777A85"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t>Los sujetos obligados deberán aplicar, de manera estricta, las excepciones al derecho de acceso a la información y sólo podrán invocarlas cuando acrediten su procedencia.</w:t>
      </w:r>
    </w:p>
    <w:p w14:paraId="26A441A5"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lastRenderedPageBreak/>
        <w:t>…</w:t>
      </w:r>
    </w:p>
    <w:p w14:paraId="06771E34"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t>Quinto. </w:t>
      </w:r>
      <w:r w:rsidRPr="00110650">
        <w:rPr>
          <w:rFonts w:ascii="Palatino Linotype" w:hAnsi="Palatino Linotype" w:cs="Arial"/>
          <w:i/>
          <w:iCs/>
          <w:color w:val="222222"/>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110650">
        <w:rPr>
          <w:rFonts w:ascii="Palatino Linotype" w:hAnsi="Palatino Linotype" w:cs="Arial"/>
          <w:i/>
          <w:iCs/>
          <w:color w:val="222222"/>
        </w:rPr>
        <w:t>, observando lo dispuesto en la Ley General y las demás disposiciones aplicables en la materia.</w:t>
      </w:r>
    </w:p>
    <w:p w14:paraId="22CE5A67"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t>Octavo. </w:t>
      </w:r>
      <w:r w:rsidRPr="00110650">
        <w:rPr>
          <w:rFonts w:ascii="Palatino Linotype" w:hAnsi="Palatino Linotype" w:cs="Arial"/>
          <w:i/>
          <w:iCs/>
          <w:color w:val="222222"/>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110650">
        <w:rPr>
          <w:rFonts w:ascii="Palatino Linotype" w:hAnsi="Palatino Linotype" w:cs="Arial"/>
          <w:i/>
          <w:iCs/>
          <w:color w:val="222222"/>
        </w:rPr>
        <w:t>.</w:t>
      </w:r>
    </w:p>
    <w:p w14:paraId="616EED05"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t> </w:t>
      </w:r>
      <w:r w:rsidRPr="00110650">
        <w:rPr>
          <w:rFonts w:ascii="Palatino Linotype" w:hAnsi="Palatino Linotype" w:cs="Arial"/>
          <w:i/>
          <w:iCs/>
          <w:color w:val="222222"/>
          <w:u w:val="single"/>
        </w:rPr>
        <w:t>Para motivar la clasificación se deberán señalar las razones o circunstancias especiales que lo llevaron a concluir que el caso particular se ajusta al supuesto previsto por la norma legal invocada como fundamento</w:t>
      </w:r>
      <w:r w:rsidRPr="00110650">
        <w:rPr>
          <w:rFonts w:ascii="Palatino Linotype" w:hAnsi="Palatino Linotype" w:cs="Arial"/>
          <w:i/>
          <w:iCs/>
          <w:color w:val="222222"/>
        </w:rPr>
        <w:t>.</w:t>
      </w:r>
    </w:p>
    <w:p w14:paraId="7787BD38" w14:textId="77777777" w:rsidR="00FF7A85" w:rsidRPr="00110650" w:rsidRDefault="00FF7A85" w:rsidP="00155B1B">
      <w:pPr>
        <w:shd w:val="clear" w:color="auto" w:fill="FFFFFF"/>
        <w:ind w:left="567" w:right="567"/>
        <w:jc w:val="both"/>
        <w:rPr>
          <w:rFonts w:ascii="Palatino Linotype" w:hAnsi="Palatino Linotype" w:cs="Arial"/>
          <w:i/>
          <w:iCs/>
          <w:color w:val="222222"/>
        </w:rPr>
      </w:pPr>
      <w:r w:rsidRPr="00110650">
        <w:rPr>
          <w:rFonts w:ascii="Palatino Linotype" w:hAnsi="Palatino Linotype" w:cs="Arial"/>
          <w:i/>
          <w:iCs/>
          <w:color w:val="222222"/>
        </w:rPr>
        <w:t>…</w:t>
      </w:r>
    </w:p>
    <w:p w14:paraId="2D72F678" w14:textId="77777777" w:rsidR="00FF7A85" w:rsidRPr="00110650" w:rsidRDefault="00FF7A85" w:rsidP="00155B1B">
      <w:pPr>
        <w:shd w:val="clear" w:color="auto" w:fill="FFFFFF"/>
        <w:ind w:left="567" w:right="567"/>
        <w:jc w:val="both"/>
        <w:rPr>
          <w:rFonts w:ascii="Palatino Linotype" w:hAnsi="Palatino Linotype" w:cstheme="majorBidi"/>
          <w:i/>
        </w:rPr>
      </w:pPr>
      <w:r w:rsidRPr="00110650">
        <w:rPr>
          <w:rFonts w:ascii="Palatino Linotype" w:hAnsi="Palatino Linotype" w:cstheme="majorBidi"/>
          <w:i/>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2E662D71" w14:textId="77777777" w:rsidR="00FF7A85" w:rsidRPr="00110650" w:rsidRDefault="00FF7A85" w:rsidP="00155B1B">
      <w:pPr>
        <w:shd w:val="clear" w:color="auto" w:fill="FFFFFF"/>
        <w:ind w:left="567" w:right="567"/>
        <w:jc w:val="both"/>
        <w:rPr>
          <w:rFonts w:ascii="Palatino Linotype" w:hAnsi="Palatino Linotype" w:cstheme="majorBidi"/>
          <w:i/>
        </w:rPr>
      </w:pPr>
    </w:p>
    <w:p w14:paraId="20EA0558" w14:textId="77777777" w:rsidR="00FF7A85" w:rsidRPr="00110650" w:rsidRDefault="00FF7A85" w:rsidP="00155B1B">
      <w:pPr>
        <w:shd w:val="clear" w:color="auto" w:fill="FFFFFF"/>
        <w:ind w:left="567" w:right="567"/>
        <w:jc w:val="both"/>
        <w:rPr>
          <w:rFonts w:ascii="Palatino Linotype" w:hAnsi="Palatino Linotype" w:cs="Arial"/>
          <w:color w:val="222222"/>
        </w:rPr>
      </w:pPr>
      <w:r w:rsidRPr="00110650">
        <w:rPr>
          <w:rFonts w:ascii="Palatino Linotype" w:hAnsi="Palatino Linotype" w:cs="Arial"/>
          <w:i/>
          <w:iCs/>
          <w:color w:val="222222"/>
        </w:rPr>
        <w:t>DE LA INFORMACIÓN CONFIDENCIAL</w:t>
      </w:r>
    </w:p>
    <w:p w14:paraId="4CDBCAC6" w14:textId="77777777" w:rsidR="00FF7A85" w:rsidRPr="00110650" w:rsidRDefault="00FF7A85" w:rsidP="00155B1B">
      <w:pPr>
        <w:shd w:val="clear" w:color="auto" w:fill="FFFFFF"/>
        <w:ind w:left="567" w:right="567"/>
        <w:jc w:val="both"/>
        <w:rPr>
          <w:rFonts w:ascii="Palatino Linotype" w:hAnsi="Palatino Linotype" w:cs="Arial"/>
        </w:rPr>
      </w:pPr>
      <w:r w:rsidRPr="00110650">
        <w:rPr>
          <w:rFonts w:ascii="Palatino Linotype" w:hAnsi="Palatino Linotype" w:cs="Arial"/>
          <w:i/>
          <w:iCs/>
        </w:rPr>
        <w:t>Trigésimo octavo. Se considera información confidencial:</w:t>
      </w:r>
    </w:p>
    <w:p w14:paraId="26FEE48C" w14:textId="77777777" w:rsidR="00FF7A85" w:rsidRPr="00110650" w:rsidRDefault="00FF7A85" w:rsidP="00155B1B">
      <w:pPr>
        <w:shd w:val="clear" w:color="auto" w:fill="FFFFFF"/>
        <w:tabs>
          <w:tab w:val="left" w:pos="1134"/>
        </w:tabs>
        <w:ind w:left="567" w:right="567"/>
        <w:jc w:val="both"/>
        <w:rPr>
          <w:rFonts w:ascii="Palatino Linotype" w:hAnsi="Palatino Linotype" w:cs="Arial"/>
        </w:rPr>
      </w:pPr>
      <w:r w:rsidRPr="00110650">
        <w:rPr>
          <w:rFonts w:ascii="Palatino Linotype" w:hAnsi="Palatino Linotype" w:cs="Arial"/>
          <w:i/>
          <w:iCs/>
        </w:rPr>
        <w:t>I.        </w:t>
      </w:r>
      <w:r w:rsidRPr="00110650">
        <w:rPr>
          <w:rFonts w:ascii="Palatino Linotype" w:hAnsi="Palatino Linotype" w:cs="Arial"/>
          <w:i/>
          <w:iCs/>
          <w:u w:val="single"/>
        </w:rPr>
        <w:t>Los datos personales en los términos de la norma aplicable</w:t>
      </w:r>
      <w:r w:rsidRPr="00110650">
        <w:rPr>
          <w:rFonts w:ascii="Palatino Linotype" w:hAnsi="Palatino Linotype" w:cs="Arial"/>
          <w:i/>
          <w:iCs/>
        </w:rPr>
        <w:t>;</w:t>
      </w:r>
    </w:p>
    <w:p w14:paraId="1B92A7CD" w14:textId="77777777" w:rsidR="00FF7A85" w:rsidRPr="00110650" w:rsidRDefault="00FF7A85" w:rsidP="00155B1B">
      <w:pPr>
        <w:ind w:left="567" w:right="567"/>
        <w:jc w:val="both"/>
        <w:rPr>
          <w:rFonts w:ascii="Palatino Linotype" w:hAnsi="Palatino Linotype"/>
          <w:i/>
        </w:rPr>
      </w:pPr>
      <w:r w:rsidRPr="00110650">
        <w:rPr>
          <w:rFonts w:ascii="Palatino Linotype" w:hAnsi="Palatino Linotype"/>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43C2E40" w14:textId="77777777" w:rsidR="00FF7A85" w:rsidRPr="00110650" w:rsidRDefault="00FF7A85" w:rsidP="00155B1B">
      <w:pPr>
        <w:ind w:left="567" w:right="567"/>
        <w:jc w:val="both"/>
        <w:rPr>
          <w:rFonts w:ascii="Palatino Linotype" w:hAnsi="Palatino Linotype"/>
          <w:i/>
        </w:rPr>
      </w:pPr>
      <w:r w:rsidRPr="00110650">
        <w:rPr>
          <w:rFonts w:ascii="Palatino Linotype" w:hAnsi="Palatino Linotype"/>
          <w:i/>
        </w:rPr>
        <w:t>III</w:t>
      </w:r>
      <w:proofErr w:type="gramStart"/>
      <w:r w:rsidRPr="00110650">
        <w:rPr>
          <w:rFonts w:ascii="Palatino Linotype" w:hAnsi="Palatino Linotype"/>
          <w:i/>
        </w:rPr>
        <w:t>.  …</w:t>
      </w:r>
      <w:proofErr w:type="gramEnd"/>
    </w:p>
    <w:p w14:paraId="73C731BA" w14:textId="77777777" w:rsidR="00FF7A85" w:rsidRPr="00110650" w:rsidRDefault="00FF7A85" w:rsidP="00155B1B">
      <w:pPr>
        <w:ind w:left="567" w:right="567"/>
        <w:jc w:val="both"/>
        <w:rPr>
          <w:rFonts w:ascii="Palatino Linotype" w:hAnsi="Palatino Linotype"/>
          <w:i/>
        </w:rPr>
      </w:pPr>
      <w:r w:rsidRPr="00110650">
        <w:rPr>
          <w:rFonts w:ascii="Palatino Linotype" w:hAnsi="Palatino Linotype"/>
          <w:i/>
        </w:rPr>
        <w:t>La información confidencial no estará sujeta a temporalidad alguna y sólo podrán tener acceso a ella los titulares de la misma, sus representantes y los servidores públicos facultados para ello.”</w:t>
      </w:r>
    </w:p>
    <w:p w14:paraId="3BCB9CAA" w14:textId="77777777" w:rsidR="00FF7A85" w:rsidRPr="00110650" w:rsidRDefault="00FF7A85" w:rsidP="00155B1B">
      <w:pPr>
        <w:shd w:val="clear" w:color="auto" w:fill="FFFFFF"/>
        <w:ind w:left="567" w:right="567"/>
        <w:jc w:val="both"/>
        <w:rPr>
          <w:rFonts w:ascii="Palatino Linotype" w:hAnsi="Palatino Linotype" w:cs="Arial"/>
          <w:i/>
          <w:iCs/>
        </w:rPr>
      </w:pPr>
      <w:r w:rsidRPr="00110650">
        <w:rPr>
          <w:rFonts w:ascii="Palatino Linotype" w:hAnsi="Palatino Linotype" w:cs="Arial"/>
          <w:i/>
          <w:iCs/>
        </w:rPr>
        <w:t>(Énfasis añadido)</w:t>
      </w:r>
    </w:p>
    <w:p w14:paraId="0D45F569" w14:textId="77777777" w:rsidR="00FF7A85" w:rsidRPr="00110650" w:rsidRDefault="00FF7A85" w:rsidP="00155B1B">
      <w:pPr>
        <w:shd w:val="clear" w:color="auto" w:fill="FFFFFF"/>
        <w:ind w:left="851" w:right="851"/>
        <w:jc w:val="both"/>
        <w:rPr>
          <w:rFonts w:ascii="Palatino Linotype" w:hAnsi="Palatino Linotype" w:cs="Arial"/>
        </w:rPr>
      </w:pPr>
    </w:p>
    <w:p w14:paraId="4FE473D7" w14:textId="77777777" w:rsidR="00FF7A85" w:rsidRPr="00110650" w:rsidRDefault="00FF7A85" w:rsidP="00155B1B">
      <w:pPr>
        <w:autoSpaceDE w:val="0"/>
        <w:autoSpaceDN w:val="0"/>
        <w:adjustRightInd w:val="0"/>
        <w:spacing w:line="360" w:lineRule="auto"/>
        <w:jc w:val="both"/>
        <w:rPr>
          <w:rFonts w:ascii="Palatino Linotype" w:hAnsi="Palatino Linotype"/>
          <w:color w:val="2E2E2E"/>
        </w:rPr>
      </w:pPr>
      <w:r w:rsidRPr="00110650">
        <w:rPr>
          <w:rFonts w:ascii="Palatino Linotype" w:hAnsi="Palatino Linotype" w:cs="Arial"/>
          <w:bCs/>
        </w:rPr>
        <w:lastRenderedPageBreak/>
        <w:t xml:space="preserve">De los lineamientos antes transcritos se advierte claramente que específicamente en el numeral OCTAVO, se establece que para fundar la clasificación de la </w:t>
      </w:r>
      <w:r w:rsidRPr="00110650">
        <w:rPr>
          <w:rFonts w:ascii="Palatino Linotype" w:hAnsi="Palatino Linotype"/>
        </w:rPr>
        <w:t>información se debe señalar el artículo, fracción, inciso, párrafo o numeral de la ley o tratado internacional suscrito por el Estado mexicano que expresamente le otorga el carácter de reservada o confidencial.</w:t>
      </w:r>
    </w:p>
    <w:p w14:paraId="0A3CEFE0" w14:textId="77777777" w:rsidR="00FF7A85" w:rsidRPr="00110650" w:rsidRDefault="00FF7A85" w:rsidP="00155B1B">
      <w:pPr>
        <w:autoSpaceDE w:val="0"/>
        <w:autoSpaceDN w:val="0"/>
        <w:adjustRightInd w:val="0"/>
        <w:spacing w:line="360" w:lineRule="auto"/>
        <w:jc w:val="both"/>
        <w:rPr>
          <w:rFonts w:ascii="Palatino Linotype" w:hAnsi="Palatino Linotype" w:cs="Arial"/>
          <w:bCs/>
        </w:rPr>
      </w:pPr>
    </w:p>
    <w:p w14:paraId="5ECB2603" w14:textId="77777777" w:rsidR="00FF7A85" w:rsidRPr="00110650" w:rsidRDefault="00FF7A85" w:rsidP="00155B1B">
      <w:pPr>
        <w:autoSpaceDE w:val="0"/>
        <w:autoSpaceDN w:val="0"/>
        <w:adjustRightInd w:val="0"/>
        <w:spacing w:line="360" w:lineRule="auto"/>
        <w:jc w:val="both"/>
        <w:rPr>
          <w:rFonts w:ascii="Palatino Linotype" w:hAnsi="Palatino Linotype" w:cs="Arial"/>
          <w:bCs/>
        </w:rPr>
      </w:pPr>
      <w:r w:rsidRPr="00110650">
        <w:rPr>
          <w:rFonts w:ascii="Palatino Linotype" w:hAnsi="Palatino Linotype" w:cs="Arial"/>
          <w:bCs/>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327E1F6D" w14:textId="77777777" w:rsidR="00FF7A85" w:rsidRPr="00110650" w:rsidRDefault="00FF7A85" w:rsidP="00155B1B">
      <w:pPr>
        <w:autoSpaceDE w:val="0"/>
        <w:autoSpaceDN w:val="0"/>
        <w:adjustRightInd w:val="0"/>
        <w:spacing w:line="360" w:lineRule="auto"/>
        <w:jc w:val="both"/>
        <w:rPr>
          <w:rFonts w:ascii="Palatino Linotype" w:hAnsi="Palatino Linotype" w:cs="Arial"/>
          <w:bCs/>
        </w:rPr>
      </w:pPr>
    </w:p>
    <w:p w14:paraId="2B886660" w14:textId="77777777" w:rsidR="00FF7A85" w:rsidRPr="00110650" w:rsidRDefault="00FF7A85" w:rsidP="00155B1B">
      <w:pPr>
        <w:autoSpaceDE w:val="0"/>
        <w:autoSpaceDN w:val="0"/>
        <w:adjustRightInd w:val="0"/>
        <w:spacing w:line="360" w:lineRule="auto"/>
        <w:jc w:val="both"/>
        <w:rPr>
          <w:rFonts w:ascii="Palatino Linotype" w:hAnsi="Palatino Linotype" w:cs="Arial"/>
          <w:bCs/>
        </w:rPr>
      </w:pPr>
      <w:r w:rsidRPr="00110650">
        <w:rPr>
          <w:rFonts w:ascii="Palatino Linotype" w:hAnsi="Palatino Linotype" w:cs="Arial"/>
          <w:bCs/>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ACC392F" w14:textId="77777777" w:rsidR="00FF7A85" w:rsidRPr="00110650" w:rsidRDefault="00FF7A85" w:rsidP="00155B1B">
      <w:pPr>
        <w:spacing w:line="360" w:lineRule="auto"/>
        <w:jc w:val="both"/>
        <w:rPr>
          <w:rFonts w:ascii="Palatino Linotype" w:hAnsi="Palatino Linotype" w:cs="Arial"/>
          <w:bCs/>
        </w:rPr>
      </w:pPr>
    </w:p>
    <w:p w14:paraId="77BA7E69" w14:textId="77777777" w:rsidR="00FF7A85" w:rsidRPr="00110650" w:rsidRDefault="00FF7A85" w:rsidP="00155B1B">
      <w:pPr>
        <w:spacing w:line="360" w:lineRule="auto"/>
        <w:jc w:val="both"/>
        <w:rPr>
          <w:rFonts w:ascii="Palatino Linotype" w:hAnsi="Palatino Linotype" w:cs="Arial"/>
          <w:bCs/>
        </w:rPr>
      </w:pPr>
      <w:r w:rsidRPr="00110650">
        <w:rPr>
          <w:rFonts w:ascii="Palatino Linotype" w:hAnsi="Palatino Linotype" w:cs="Arial"/>
          <w:bCs/>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48908724" w14:textId="77777777" w:rsidR="00FF7A85" w:rsidRPr="00110650" w:rsidRDefault="00FF7A85" w:rsidP="00155B1B">
      <w:pPr>
        <w:spacing w:line="360" w:lineRule="auto"/>
        <w:jc w:val="both"/>
        <w:rPr>
          <w:rFonts w:ascii="Palatino Linotype" w:hAnsi="Palatino Linotype" w:cs="Arial"/>
          <w:bCs/>
        </w:rPr>
      </w:pPr>
    </w:p>
    <w:p w14:paraId="6B9D59CD" w14:textId="77777777" w:rsidR="00FF7A85" w:rsidRPr="00110650" w:rsidRDefault="00FF7A85" w:rsidP="00155B1B">
      <w:pPr>
        <w:ind w:left="567" w:right="567"/>
        <w:jc w:val="both"/>
        <w:rPr>
          <w:rFonts w:ascii="Palatino Linotype" w:hAnsi="Palatino Linotype" w:cs="Arial"/>
          <w:bCs/>
          <w:i/>
          <w:iCs/>
        </w:rPr>
      </w:pPr>
      <w:r w:rsidRPr="00110650">
        <w:rPr>
          <w:rFonts w:ascii="Palatino Linotype" w:hAnsi="Palatino Linotype" w:cs="Arial"/>
          <w:bCs/>
          <w:i/>
          <w:iCs/>
        </w:rPr>
        <w:lastRenderedPageBreak/>
        <w:t>“</w:t>
      </w:r>
      <w:r w:rsidRPr="00110650">
        <w:rPr>
          <w:rFonts w:ascii="Palatino Linotype" w:hAnsi="Palatino Linotype" w:cs="Arial"/>
          <w:b/>
          <w:bCs/>
          <w:i/>
          <w:iCs/>
        </w:rPr>
        <w:t>FUNDAMENTACIÓN Y MOTIVACIÓN. EL ASPECTO FORMAL DE LA GARANTÍA Y SU FINALIDAD SE TRADUCEN EN EXPLICAR, JUSTIFICAR, POSIBILITAR LA DEFENSA Y COMUNICAR LA DECISIÓN. </w:t>
      </w:r>
      <w:r w:rsidRPr="00110650">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110650">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10650">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110650">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110650">
        <w:rPr>
          <w:rFonts w:ascii="Palatino Linotype" w:hAnsi="Palatino Linotype" w:cs="Arial"/>
          <w:bCs/>
          <w:i/>
          <w:iCs/>
        </w:rPr>
        <w:t> del que se deduzca la relación de pertenencia lógica de los hechos al derecho invocado, que es la subsunción.”</w:t>
      </w:r>
    </w:p>
    <w:p w14:paraId="0E8AF2A1" w14:textId="77777777" w:rsidR="00FF7A85" w:rsidRPr="00110650" w:rsidRDefault="00FF7A85" w:rsidP="00155B1B">
      <w:pPr>
        <w:ind w:left="567" w:right="567"/>
        <w:jc w:val="both"/>
        <w:rPr>
          <w:rFonts w:ascii="Palatino Linotype" w:hAnsi="Palatino Linotype" w:cs="Arial"/>
          <w:bCs/>
          <w:i/>
          <w:iCs/>
        </w:rPr>
      </w:pPr>
      <w:r w:rsidRPr="00110650">
        <w:rPr>
          <w:rFonts w:ascii="Palatino Linotype" w:hAnsi="Palatino Linotype" w:cs="Arial"/>
          <w:bCs/>
          <w:i/>
          <w:iCs/>
        </w:rPr>
        <w:t>“</w:t>
      </w:r>
      <w:r w:rsidRPr="00110650">
        <w:rPr>
          <w:rFonts w:ascii="Palatino Linotype" w:hAnsi="Palatino Linotype" w:cs="Arial"/>
          <w:b/>
          <w:bCs/>
          <w:i/>
          <w:iCs/>
        </w:rPr>
        <w:t>FUNDAMENTACION Y MOTIVACION. </w:t>
      </w:r>
      <w:r w:rsidRPr="00110650">
        <w:rPr>
          <w:rFonts w:ascii="Palatino Linotype" w:hAnsi="Palatino Linotype" w:cs="Arial"/>
          <w:bCs/>
          <w:i/>
          <w:iCs/>
        </w:rPr>
        <w:t>La debida fundamentación y motivación legal, deben entenderse, por lo primero</w:t>
      </w:r>
      <w:r w:rsidRPr="00110650">
        <w:rPr>
          <w:rFonts w:ascii="Palatino Linotype" w:hAnsi="Palatino Linotype" w:cs="Arial"/>
          <w:b/>
          <w:bCs/>
          <w:i/>
          <w:iCs/>
        </w:rPr>
        <w:t xml:space="preserve">, </w:t>
      </w:r>
      <w:r w:rsidRPr="00110650">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110650">
        <w:rPr>
          <w:rFonts w:ascii="Palatino Linotype" w:hAnsi="Palatino Linotype" w:cs="Arial"/>
          <w:bCs/>
          <w:i/>
          <w:iCs/>
        </w:rPr>
        <w:t> legal invocada como fundamento.”</w:t>
      </w:r>
    </w:p>
    <w:p w14:paraId="038AC65C" w14:textId="77777777" w:rsidR="00FF7A85" w:rsidRPr="00110650" w:rsidRDefault="00FF7A85" w:rsidP="00155B1B">
      <w:pPr>
        <w:ind w:left="851" w:right="850"/>
        <w:jc w:val="both"/>
        <w:rPr>
          <w:rFonts w:ascii="Palatino Linotype" w:hAnsi="Palatino Linotype" w:cs="Arial"/>
          <w:bCs/>
          <w:i/>
          <w:iCs/>
        </w:rPr>
      </w:pPr>
    </w:p>
    <w:p w14:paraId="7DE86FEA" w14:textId="77777777" w:rsidR="00FF7A85" w:rsidRPr="00110650" w:rsidRDefault="00FF7A85" w:rsidP="00155B1B">
      <w:pPr>
        <w:pStyle w:val="Ttulo2"/>
        <w:spacing w:before="0" w:line="360" w:lineRule="auto"/>
        <w:jc w:val="both"/>
        <w:rPr>
          <w:rFonts w:ascii="Palatino Linotype" w:eastAsia="Calibri" w:hAnsi="Palatino Linotype" w:cs="Arial"/>
          <w:color w:val="auto"/>
          <w:sz w:val="24"/>
          <w:szCs w:val="24"/>
        </w:rPr>
      </w:pPr>
    </w:p>
    <w:p w14:paraId="591A628F" w14:textId="77777777" w:rsidR="00FF7A85" w:rsidRPr="00CA1D2B" w:rsidRDefault="00FF7A85" w:rsidP="00155B1B">
      <w:pPr>
        <w:pStyle w:val="Ttulo2"/>
        <w:spacing w:before="0" w:line="360" w:lineRule="auto"/>
        <w:jc w:val="both"/>
        <w:rPr>
          <w:rFonts w:ascii="Palatino Linotype" w:eastAsia="Calibri" w:hAnsi="Palatino Linotype" w:cs="Arial"/>
          <w:color w:val="auto"/>
          <w:sz w:val="24"/>
          <w:szCs w:val="24"/>
        </w:rPr>
      </w:pPr>
      <w:r w:rsidRPr="00110650">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64440035" w14:textId="77777777" w:rsidR="00FF7A85" w:rsidRDefault="00FF7A85" w:rsidP="00155B1B">
      <w:pPr>
        <w:spacing w:line="360" w:lineRule="auto"/>
        <w:ind w:right="-93"/>
        <w:jc w:val="both"/>
        <w:rPr>
          <w:rFonts w:ascii="Palatino Linotype" w:hAnsi="Palatino Linotype" w:cs="Tahoma"/>
          <w:lang w:val="es-ES" w:eastAsia="es-ES"/>
        </w:rPr>
      </w:pPr>
    </w:p>
    <w:p w14:paraId="7ECA3065" w14:textId="3FC8F7BF" w:rsidR="00866A16" w:rsidRPr="00866A16" w:rsidRDefault="00866A16" w:rsidP="00866A16">
      <w:pPr>
        <w:spacing w:line="360" w:lineRule="auto"/>
        <w:jc w:val="both"/>
        <w:rPr>
          <w:rFonts w:ascii="Palatino Linotype" w:hAnsi="Palatino Linotype"/>
          <w:lang w:val="es-ES" w:eastAsia="es-ES"/>
        </w:rPr>
      </w:pPr>
      <w:r w:rsidRPr="00866A16">
        <w:rPr>
          <w:rFonts w:ascii="Palatino Linotype" w:hAnsi="Palatino Linotype" w:cs="Arial"/>
          <w:lang w:val="es-ES"/>
        </w:rPr>
        <w:lastRenderedPageBreak/>
        <w:t>Final</w:t>
      </w:r>
      <w:r w:rsidRPr="00866A16">
        <w:rPr>
          <w:rFonts w:ascii="Palatino Linotype" w:hAnsi="Palatino Linotype"/>
          <w:lang w:val="es-ES" w:eastAsia="es-ES"/>
        </w:rPr>
        <w:t xml:space="preserve">mente, y en mérito de lo expuesto en líneas anteriores, resultan fundados los motivos de inconformidad vertidos por la parte </w:t>
      </w:r>
      <w:r w:rsidRPr="00866A16">
        <w:rPr>
          <w:rFonts w:ascii="Palatino Linotype" w:hAnsi="Palatino Linotype"/>
          <w:b/>
          <w:lang w:val="es-ES" w:eastAsia="es-ES"/>
        </w:rPr>
        <w:t>Recurrente</w:t>
      </w:r>
      <w:r w:rsidRPr="00866A16">
        <w:rPr>
          <w:rFonts w:ascii="Palatino Linotype" w:hAnsi="Palatino Linotype"/>
          <w:lang w:val="es-ES" w:eastAsia="es-ES"/>
        </w:rPr>
        <w:t xml:space="preserve">, por ello con fundamento en la </w:t>
      </w:r>
      <w:r w:rsidRPr="00866A16">
        <w:rPr>
          <w:rFonts w:ascii="Palatino Linotype" w:hAnsi="Palatino Linotype"/>
          <w:i/>
          <w:lang w:val="es-ES" w:eastAsia="es-ES"/>
        </w:rPr>
        <w:t>primera hipótesis</w:t>
      </w:r>
      <w:r w:rsidRPr="00866A16">
        <w:rPr>
          <w:rFonts w:ascii="Palatino Linotype" w:hAnsi="Palatino Linotype"/>
          <w:lang w:val="es-ES" w:eastAsia="es-ES"/>
        </w:rPr>
        <w:t xml:space="preserve"> del artículo 186, fracción III, de la Ley de Transparencia y Acceso a la Información Pública del Estado de México y Municipios, se </w:t>
      </w:r>
      <w:r w:rsidRPr="00866A16">
        <w:rPr>
          <w:rFonts w:ascii="Palatino Linotype" w:hAnsi="Palatino Linotype"/>
          <w:b/>
          <w:lang w:val="es-ES" w:eastAsia="es-ES"/>
        </w:rPr>
        <w:t>REVOCA</w:t>
      </w:r>
      <w:r>
        <w:rPr>
          <w:rFonts w:ascii="Palatino Linotype" w:hAnsi="Palatino Linotype"/>
          <w:b/>
          <w:lang w:val="es-ES" w:eastAsia="es-ES"/>
        </w:rPr>
        <w:t>N</w:t>
      </w:r>
      <w:r w:rsidRPr="00866A16">
        <w:rPr>
          <w:rFonts w:ascii="Palatino Linotype" w:hAnsi="Palatino Linotype"/>
          <w:b/>
          <w:lang w:val="es-ES" w:eastAsia="es-ES"/>
        </w:rPr>
        <w:t xml:space="preserve"> </w:t>
      </w:r>
      <w:r w:rsidRPr="00866A16">
        <w:rPr>
          <w:rFonts w:ascii="Palatino Linotype" w:hAnsi="Palatino Linotype"/>
          <w:lang w:val="es-ES" w:eastAsia="es-ES"/>
        </w:rPr>
        <w:t>la</w:t>
      </w:r>
      <w:r>
        <w:rPr>
          <w:rFonts w:ascii="Palatino Linotype" w:hAnsi="Palatino Linotype"/>
          <w:lang w:val="es-ES" w:eastAsia="es-ES"/>
        </w:rPr>
        <w:t>s</w:t>
      </w:r>
      <w:r w:rsidRPr="00866A16">
        <w:rPr>
          <w:rFonts w:ascii="Palatino Linotype" w:hAnsi="Palatino Linotype"/>
          <w:lang w:val="es-ES" w:eastAsia="es-ES"/>
        </w:rPr>
        <w:t xml:space="preserve"> respuesta</w:t>
      </w:r>
      <w:r>
        <w:rPr>
          <w:rFonts w:ascii="Palatino Linotype" w:hAnsi="Palatino Linotype"/>
          <w:lang w:val="es-ES" w:eastAsia="es-ES"/>
        </w:rPr>
        <w:t>s</w:t>
      </w:r>
      <w:r w:rsidRPr="00866A16">
        <w:rPr>
          <w:rFonts w:ascii="Palatino Linotype" w:hAnsi="Palatino Linotype"/>
          <w:lang w:val="es-ES" w:eastAsia="es-ES"/>
        </w:rPr>
        <w:t xml:space="preserve"> a la</w:t>
      </w:r>
      <w:r>
        <w:rPr>
          <w:rFonts w:ascii="Palatino Linotype" w:hAnsi="Palatino Linotype"/>
          <w:lang w:val="es-ES" w:eastAsia="es-ES"/>
        </w:rPr>
        <w:t>s</w:t>
      </w:r>
      <w:r w:rsidRPr="00866A16">
        <w:rPr>
          <w:rFonts w:ascii="Palatino Linotype" w:hAnsi="Palatino Linotype"/>
          <w:lang w:val="es-ES" w:eastAsia="es-ES"/>
        </w:rPr>
        <w:t xml:space="preserve"> solicitud</w:t>
      </w:r>
      <w:r>
        <w:rPr>
          <w:rFonts w:ascii="Palatino Linotype" w:hAnsi="Palatino Linotype"/>
          <w:lang w:val="es-ES" w:eastAsia="es-ES"/>
        </w:rPr>
        <w:t>es</w:t>
      </w:r>
      <w:r w:rsidRPr="00866A16">
        <w:rPr>
          <w:rFonts w:ascii="Palatino Linotype" w:hAnsi="Palatino Linotype"/>
          <w:lang w:val="es-ES" w:eastAsia="es-ES"/>
        </w:rPr>
        <w:t xml:space="preserve"> de información </w:t>
      </w:r>
      <w:r w:rsidRPr="00866A16">
        <w:rPr>
          <w:rFonts w:ascii="Palatino Linotype" w:hAnsi="Palatino Linotype" w:cs="Arial"/>
          <w:b/>
          <w:lang w:val="es-ES" w:eastAsia="es-ES"/>
        </w:rPr>
        <w:t>00259/CAEM/IP/2024</w:t>
      </w:r>
      <w:r>
        <w:rPr>
          <w:rFonts w:ascii="Palatino Linotype" w:hAnsi="Palatino Linotype" w:cs="Arial"/>
          <w:b/>
          <w:lang w:val="es-ES" w:eastAsia="es-ES"/>
        </w:rPr>
        <w:t xml:space="preserve"> </w:t>
      </w:r>
      <w:r w:rsidRPr="00BA1CE9">
        <w:rPr>
          <w:rFonts w:ascii="Palatino Linotype" w:hAnsi="Palatino Linotype" w:cs="Arial"/>
          <w:bCs/>
          <w:lang w:val="es-ES" w:eastAsia="es-ES"/>
        </w:rPr>
        <w:t>y</w:t>
      </w:r>
      <w:r>
        <w:rPr>
          <w:rFonts w:ascii="Palatino Linotype" w:hAnsi="Palatino Linotype" w:cs="Arial"/>
          <w:b/>
          <w:lang w:val="es-ES" w:eastAsia="es-ES"/>
        </w:rPr>
        <w:t xml:space="preserve"> </w:t>
      </w:r>
      <w:r w:rsidR="00BA1CE9" w:rsidRPr="00BA1CE9">
        <w:rPr>
          <w:rFonts w:ascii="Palatino Linotype" w:hAnsi="Palatino Linotype" w:cs="Arial"/>
          <w:b/>
          <w:lang w:val="es-ES" w:eastAsia="es-ES"/>
        </w:rPr>
        <w:t>00296/CAEM/IP/2024</w:t>
      </w:r>
      <w:r w:rsidRPr="00866A16">
        <w:rPr>
          <w:rFonts w:ascii="Palatino Linotype" w:hAnsi="Palatino Linotype" w:cs="Arial"/>
          <w:lang w:val="es-ES" w:eastAsia="es-ES"/>
        </w:rPr>
        <w:t xml:space="preserve">, </w:t>
      </w:r>
      <w:r w:rsidRPr="00866A16">
        <w:rPr>
          <w:rFonts w:ascii="Palatino Linotype" w:hAnsi="Palatino Linotype"/>
          <w:lang w:val="es-ES" w:eastAsia="es-ES"/>
        </w:rPr>
        <w:t>que ha</w:t>
      </w:r>
      <w:r w:rsidR="00BA1CE9">
        <w:rPr>
          <w:rFonts w:ascii="Palatino Linotype" w:hAnsi="Palatino Linotype"/>
          <w:lang w:val="es-ES" w:eastAsia="es-ES"/>
        </w:rPr>
        <w:t>n</w:t>
      </w:r>
      <w:r w:rsidRPr="00866A16">
        <w:rPr>
          <w:rFonts w:ascii="Palatino Linotype" w:hAnsi="Palatino Linotype"/>
          <w:lang w:val="es-ES" w:eastAsia="es-ES"/>
        </w:rPr>
        <w:t xml:space="preserve"> sido materia del presente fallo.</w:t>
      </w:r>
    </w:p>
    <w:p w14:paraId="7834E615" w14:textId="77777777" w:rsidR="00350782" w:rsidRPr="00866A16" w:rsidRDefault="00350782" w:rsidP="00155B1B">
      <w:pPr>
        <w:spacing w:line="276" w:lineRule="auto"/>
        <w:jc w:val="both"/>
        <w:rPr>
          <w:rFonts w:ascii="Palatino Linotype" w:hAnsi="Palatino Linotype"/>
          <w:lang w:val="es-ES"/>
        </w:rPr>
      </w:pPr>
    </w:p>
    <w:p w14:paraId="206BA6DF" w14:textId="77777777" w:rsidR="00350782" w:rsidRPr="00B704A7" w:rsidRDefault="00350782" w:rsidP="00155B1B">
      <w:pPr>
        <w:spacing w:line="276" w:lineRule="auto"/>
        <w:jc w:val="both"/>
        <w:rPr>
          <w:rFonts w:ascii="Palatino Linotype" w:hAnsi="Palatino Linotype"/>
        </w:rPr>
      </w:pPr>
      <w:r w:rsidRPr="00B704A7">
        <w:rPr>
          <w:rFonts w:ascii="Palatino Linotype" w:hAnsi="Palatino Linotype"/>
        </w:rPr>
        <w:t>Por lo antes expuesto y fundado es de resolverse y;</w:t>
      </w:r>
    </w:p>
    <w:p w14:paraId="5CED7A93" w14:textId="77777777" w:rsidR="00350782" w:rsidRDefault="00350782" w:rsidP="00155B1B">
      <w:pPr>
        <w:spacing w:line="276" w:lineRule="auto"/>
        <w:jc w:val="center"/>
        <w:rPr>
          <w:rFonts w:ascii="Palatino Linotype" w:hAnsi="Palatino Linotype"/>
          <w:b/>
          <w:sz w:val="28"/>
        </w:rPr>
      </w:pPr>
    </w:p>
    <w:p w14:paraId="1D8430C5" w14:textId="77777777" w:rsidR="00350782" w:rsidRPr="00B704A7" w:rsidRDefault="00350782" w:rsidP="00155B1B">
      <w:pPr>
        <w:spacing w:line="276" w:lineRule="auto"/>
        <w:jc w:val="center"/>
        <w:rPr>
          <w:rFonts w:ascii="Palatino Linotype" w:hAnsi="Palatino Linotype"/>
          <w:b/>
          <w:sz w:val="28"/>
        </w:rPr>
      </w:pPr>
      <w:r w:rsidRPr="00B704A7">
        <w:rPr>
          <w:rFonts w:ascii="Palatino Linotype" w:hAnsi="Palatino Linotype"/>
          <w:b/>
          <w:sz w:val="28"/>
        </w:rPr>
        <w:t>S E    R E S U E L V E</w:t>
      </w:r>
    </w:p>
    <w:p w14:paraId="734FC776" w14:textId="77777777" w:rsidR="00350782" w:rsidRPr="00077F62" w:rsidRDefault="00350782" w:rsidP="00155B1B">
      <w:pPr>
        <w:rPr>
          <w:sz w:val="28"/>
        </w:rPr>
      </w:pPr>
    </w:p>
    <w:p w14:paraId="56A3E829" w14:textId="57BE8483" w:rsidR="00350782" w:rsidRPr="00B704A7" w:rsidRDefault="00350782" w:rsidP="00155B1B">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00BA1CE9" w:rsidRPr="006037CA">
        <w:rPr>
          <w:rFonts w:ascii="Palatino Linotype" w:hAnsi="Palatino Linotype" w:cs="Arial"/>
        </w:rPr>
        <w:t>Se</w:t>
      </w:r>
      <w:r w:rsidR="00BA1CE9" w:rsidRPr="006037CA">
        <w:rPr>
          <w:rFonts w:ascii="Palatino Linotype" w:hAnsi="Palatino Linotype" w:cs="Arial"/>
          <w:b/>
        </w:rPr>
        <w:t xml:space="preserve"> </w:t>
      </w:r>
      <w:r w:rsidR="00BA1CE9">
        <w:rPr>
          <w:rFonts w:ascii="Palatino Linotype" w:hAnsi="Palatino Linotype" w:cs="Arial"/>
          <w:b/>
        </w:rPr>
        <w:t>REVO</w:t>
      </w:r>
      <w:r w:rsidR="00BA1CE9" w:rsidRPr="006037CA">
        <w:rPr>
          <w:rFonts w:ascii="Palatino Linotype" w:hAnsi="Palatino Linotype" w:cs="Arial"/>
          <w:b/>
        </w:rPr>
        <w:t>CA</w:t>
      </w:r>
      <w:r w:rsidR="00BA1CE9">
        <w:rPr>
          <w:rFonts w:ascii="Palatino Linotype" w:hAnsi="Palatino Linotype" w:cs="Arial"/>
          <w:b/>
        </w:rPr>
        <w:t>N</w:t>
      </w:r>
      <w:r w:rsidR="00BA1CE9" w:rsidRPr="006037CA">
        <w:rPr>
          <w:rFonts w:ascii="Palatino Linotype" w:hAnsi="Palatino Linotype" w:cs="Arial"/>
          <w:b/>
        </w:rPr>
        <w:t xml:space="preserve"> </w:t>
      </w:r>
      <w:r w:rsidR="00BA1CE9" w:rsidRPr="006037CA">
        <w:rPr>
          <w:rFonts w:ascii="Palatino Linotype" w:eastAsia="Arial Unicode MS" w:hAnsi="Palatino Linotype" w:cs="Arial"/>
        </w:rPr>
        <w:t>la</w:t>
      </w:r>
      <w:r w:rsidR="00BA1CE9">
        <w:rPr>
          <w:rFonts w:ascii="Palatino Linotype" w:eastAsia="Arial Unicode MS" w:hAnsi="Palatino Linotype" w:cs="Arial"/>
        </w:rPr>
        <w:t>s</w:t>
      </w:r>
      <w:r w:rsidR="00BA1CE9" w:rsidRPr="006037CA">
        <w:rPr>
          <w:rFonts w:ascii="Palatino Linotype" w:eastAsia="Arial Unicode MS" w:hAnsi="Palatino Linotype" w:cs="Arial"/>
        </w:rPr>
        <w:t xml:space="preserve"> respuesta</w:t>
      </w:r>
      <w:r w:rsidR="00BA1CE9">
        <w:rPr>
          <w:rFonts w:ascii="Palatino Linotype" w:eastAsia="Arial Unicode MS" w:hAnsi="Palatino Linotype" w:cs="Arial"/>
        </w:rPr>
        <w:t>s</w:t>
      </w:r>
      <w:r w:rsidR="00BA1CE9" w:rsidRPr="006037CA">
        <w:rPr>
          <w:rFonts w:ascii="Palatino Linotype" w:eastAsia="Arial Unicode MS" w:hAnsi="Palatino Linotype" w:cs="Arial"/>
        </w:rPr>
        <w:t xml:space="preserve"> entregada</w:t>
      </w:r>
      <w:r w:rsidR="00BA1CE9">
        <w:rPr>
          <w:rFonts w:ascii="Palatino Linotype" w:eastAsia="Arial Unicode MS" w:hAnsi="Palatino Linotype" w:cs="Arial"/>
        </w:rPr>
        <w:t>s</w:t>
      </w:r>
      <w:r w:rsidR="00BA1CE9" w:rsidRPr="006037CA">
        <w:rPr>
          <w:rFonts w:ascii="Palatino Linotype" w:eastAsia="Arial Unicode MS" w:hAnsi="Palatino Linotype" w:cs="Arial"/>
        </w:rPr>
        <w:t xml:space="preserve"> por</w:t>
      </w:r>
      <w:r w:rsidR="00BA1CE9">
        <w:rPr>
          <w:rFonts w:ascii="Palatino Linotype" w:eastAsia="Arial Unicode MS" w:hAnsi="Palatino Linotype" w:cs="Arial"/>
        </w:rPr>
        <w:t xml:space="preserve"> el </w:t>
      </w:r>
      <w:r w:rsidR="00BA1CE9" w:rsidRPr="006037CA">
        <w:rPr>
          <w:rFonts w:ascii="Palatino Linotype" w:eastAsia="Arial Unicode MS" w:hAnsi="Palatino Linotype" w:cs="Arial"/>
          <w:b/>
        </w:rPr>
        <w:t xml:space="preserve">Sujeto Obligado </w:t>
      </w:r>
      <w:r w:rsidR="00BA1CE9" w:rsidRPr="006037CA">
        <w:rPr>
          <w:rFonts w:ascii="Palatino Linotype" w:eastAsia="Arial Unicode MS" w:hAnsi="Palatino Linotype" w:cs="Arial"/>
        </w:rPr>
        <w:t>a la</w:t>
      </w:r>
      <w:r w:rsidR="00BA1CE9">
        <w:rPr>
          <w:rFonts w:ascii="Palatino Linotype" w:eastAsia="Arial Unicode MS" w:hAnsi="Palatino Linotype" w:cs="Arial"/>
        </w:rPr>
        <w:t>s</w:t>
      </w:r>
      <w:r w:rsidR="00BA1CE9" w:rsidRPr="006037CA">
        <w:rPr>
          <w:rFonts w:ascii="Palatino Linotype" w:eastAsia="Arial Unicode MS" w:hAnsi="Palatino Linotype" w:cs="Arial"/>
        </w:rPr>
        <w:t xml:space="preserve"> solicitud</w:t>
      </w:r>
      <w:r w:rsidR="00BA1CE9">
        <w:rPr>
          <w:rFonts w:ascii="Palatino Linotype" w:eastAsia="Arial Unicode MS" w:hAnsi="Palatino Linotype" w:cs="Arial"/>
        </w:rPr>
        <w:t>es</w:t>
      </w:r>
      <w:r w:rsidR="00BA1CE9" w:rsidRPr="006037CA">
        <w:rPr>
          <w:rFonts w:ascii="Palatino Linotype" w:eastAsia="Arial Unicode MS" w:hAnsi="Palatino Linotype" w:cs="Arial"/>
        </w:rPr>
        <w:t xml:space="preserve"> de información número </w:t>
      </w:r>
      <w:r w:rsidR="00BA1CE9" w:rsidRPr="00BA1CE9">
        <w:rPr>
          <w:rFonts w:ascii="Palatino Linotype" w:hAnsi="Palatino Linotype" w:cs="Arial"/>
          <w:b/>
        </w:rPr>
        <w:t>00259/CAEM/IP/2024 y 00296/CAEM/IP/2024</w:t>
      </w:r>
      <w:r w:rsidR="00BA1CE9" w:rsidRPr="006037CA">
        <w:rPr>
          <w:rFonts w:ascii="Palatino Linotype" w:hAnsi="Palatino Linotype" w:cs="Arial"/>
        </w:rPr>
        <w:t xml:space="preserve">, por resultar fundados los motivos de inconformidad vertidos por </w:t>
      </w:r>
      <w:r w:rsidR="00BA1CE9">
        <w:rPr>
          <w:rFonts w:ascii="Palatino Linotype" w:hAnsi="Palatino Linotype" w:cs="Arial"/>
        </w:rPr>
        <w:t>la parte</w:t>
      </w:r>
      <w:r w:rsidR="00BA1CE9" w:rsidRPr="006037CA">
        <w:rPr>
          <w:rFonts w:ascii="Palatino Linotype" w:hAnsi="Palatino Linotype" w:cs="Arial"/>
          <w:b/>
        </w:rPr>
        <w:t xml:space="preserve"> Recurrente</w:t>
      </w:r>
      <w:r w:rsidR="00BA1CE9" w:rsidRPr="006037CA">
        <w:rPr>
          <w:rFonts w:ascii="Palatino Linotype" w:hAnsi="Palatino Linotype" w:cs="Arial"/>
        </w:rPr>
        <w:t xml:space="preserve">, en términos del Considerando </w:t>
      </w:r>
      <w:r w:rsidR="00BA1CE9" w:rsidRPr="006037CA">
        <w:rPr>
          <w:rFonts w:ascii="Palatino Linotype" w:hAnsi="Palatino Linotype" w:cs="Arial"/>
          <w:b/>
        </w:rPr>
        <w:t>CUARTO</w:t>
      </w:r>
      <w:r w:rsidR="00BA1CE9" w:rsidRPr="006037CA">
        <w:rPr>
          <w:rFonts w:ascii="Palatino Linotype" w:hAnsi="Palatino Linotype" w:cs="Arial"/>
        </w:rPr>
        <w:t xml:space="preserve"> de esta resolución.</w:t>
      </w:r>
    </w:p>
    <w:p w14:paraId="690E551E" w14:textId="77777777" w:rsidR="00350782" w:rsidRDefault="00350782" w:rsidP="00155B1B">
      <w:pPr>
        <w:autoSpaceDE w:val="0"/>
        <w:autoSpaceDN w:val="0"/>
        <w:adjustRightInd w:val="0"/>
        <w:spacing w:line="360" w:lineRule="auto"/>
        <w:ind w:right="49"/>
        <w:jc w:val="both"/>
        <w:rPr>
          <w:rFonts w:ascii="Palatino Linotype" w:hAnsi="Palatino Linotype"/>
          <w:b/>
          <w:sz w:val="28"/>
        </w:rPr>
      </w:pPr>
    </w:p>
    <w:p w14:paraId="65E45323" w14:textId="7FA5B0CB" w:rsidR="00350782" w:rsidRPr="00B704A7" w:rsidRDefault="00350782" w:rsidP="00155B1B">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Pr>
          <w:rFonts w:ascii="Palatino Linotype" w:hAnsi="Palatino Linotype" w:cs="Arial"/>
        </w:rPr>
        <w:t xml:space="preserve">l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Pr>
          <w:rFonts w:ascii="Palatino Linotype" w:hAnsi="Palatino Linotype" w:cs="Arial"/>
          <w:b/>
          <w:lang w:val="es-419"/>
        </w:rPr>
        <w:t>CUAR</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 xml:space="preserve">, </w:t>
      </w:r>
      <w:r w:rsidR="00155B1B">
        <w:rPr>
          <w:rFonts w:ascii="Palatino Linotype" w:hAnsi="Palatino Linotype" w:cs="Arial"/>
        </w:rPr>
        <w:t xml:space="preserve">de ser procedente en versión pública, </w:t>
      </w:r>
      <w:r>
        <w:rPr>
          <w:rFonts w:ascii="Palatino Linotype" w:hAnsi="Palatino Linotype" w:cs="Arial"/>
        </w:rPr>
        <w:t>de</w:t>
      </w:r>
      <w:r w:rsidR="00110650">
        <w:rPr>
          <w:rFonts w:ascii="Palatino Linotype" w:hAnsi="Palatino Linotype" w:cs="Arial"/>
          <w:lang w:eastAsia="es-ES"/>
        </w:rPr>
        <w:t xml:space="preserve"> los </w:t>
      </w:r>
      <w:r w:rsidR="00155B1B">
        <w:rPr>
          <w:rFonts w:ascii="Palatino Linotype" w:hAnsi="Palatino Linotype" w:cs="Arial"/>
          <w:lang w:eastAsia="es-ES"/>
        </w:rPr>
        <w:t xml:space="preserve">documentos donde conste lo </w:t>
      </w:r>
      <w:r w:rsidRPr="00B704A7">
        <w:rPr>
          <w:rFonts w:ascii="Palatino Linotype" w:hAnsi="Palatino Linotype" w:cs="Arial"/>
          <w:lang w:eastAsia="es-ES"/>
        </w:rPr>
        <w:t>siguiente:</w:t>
      </w:r>
    </w:p>
    <w:p w14:paraId="03564D7F" w14:textId="77777777" w:rsidR="00350782" w:rsidRDefault="00350782" w:rsidP="00155B1B">
      <w:pPr>
        <w:spacing w:line="360" w:lineRule="auto"/>
        <w:ind w:right="992"/>
        <w:jc w:val="both"/>
        <w:rPr>
          <w:rFonts w:ascii="Palatino Linotype" w:eastAsiaTheme="minorHAnsi" w:hAnsi="Palatino Linotype" w:cstheme="minorBidi"/>
          <w:szCs w:val="22"/>
        </w:rPr>
      </w:pPr>
    </w:p>
    <w:p w14:paraId="77AB2F32" w14:textId="0246B5E2" w:rsidR="00BC0BE4" w:rsidRPr="006E4D76" w:rsidRDefault="00BC0BE4" w:rsidP="006E4D76">
      <w:pPr>
        <w:pStyle w:val="Prrafodelista"/>
        <w:numPr>
          <w:ilvl w:val="0"/>
          <w:numId w:val="23"/>
        </w:numPr>
        <w:spacing w:line="360" w:lineRule="auto"/>
        <w:jc w:val="both"/>
        <w:rPr>
          <w:rFonts w:ascii="Palatino Linotype" w:hAnsi="Palatino Linotype"/>
        </w:rPr>
      </w:pPr>
      <w:r w:rsidRPr="006E4D76">
        <w:rPr>
          <w:rFonts w:ascii="Palatino Linotype" w:hAnsi="Palatino Linotype"/>
        </w:rPr>
        <w:t xml:space="preserve">De las anualidades del dos mil dieciséis al </w:t>
      </w:r>
      <w:r w:rsidR="00B65B6C">
        <w:rPr>
          <w:rFonts w:ascii="Palatino Linotype" w:hAnsi="Palatino Linotype"/>
        </w:rPr>
        <w:t xml:space="preserve">veinte de mayo </w:t>
      </w:r>
      <w:r w:rsidRPr="006E4D76">
        <w:rPr>
          <w:rFonts w:ascii="Palatino Linotype" w:hAnsi="Palatino Linotype"/>
        </w:rPr>
        <w:t>dos mil veinticuatro</w:t>
      </w:r>
      <w:r w:rsidR="00B65B6C">
        <w:rPr>
          <w:rFonts w:ascii="Palatino Linotype" w:hAnsi="Palatino Linotype"/>
        </w:rPr>
        <w:t>.</w:t>
      </w:r>
    </w:p>
    <w:p w14:paraId="7D3E95B5" w14:textId="09ED5DE8" w:rsidR="00BC0BE4" w:rsidRDefault="00BC0BE4" w:rsidP="00BC0BE4">
      <w:pPr>
        <w:pStyle w:val="Prrafodelista"/>
        <w:numPr>
          <w:ilvl w:val="0"/>
          <w:numId w:val="22"/>
        </w:numPr>
        <w:spacing w:line="360" w:lineRule="auto"/>
        <w:jc w:val="both"/>
        <w:rPr>
          <w:rFonts w:ascii="Palatino Linotype" w:hAnsi="Palatino Linotype"/>
        </w:rPr>
      </w:pPr>
      <w:r w:rsidRPr="00BC0BE4">
        <w:rPr>
          <w:rFonts w:ascii="Palatino Linotype" w:hAnsi="Palatino Linotype"/>
        </w:rPr>
        <w:t>Informes técnicos, financieros y administrativos</w:t>
      </w:r>
      <w:r w:rsidRPr="00A23FE8">
        <w:rPr>
          <w:rFonts w:ascii="Palatino Linotype" w:hAnsi="Palatino Linotype"/>
        </w:rPr>
        <w:t xml:space="preserve"> </w:t>
      </w:r>
    </w:p>
    <w:p w14:paraId="7238457A" w14:textId="77777777" w:rsidR="006E4D76" w:rsidRPr="00A23FE8" w:rsidRDefault="006E4D76" w:rsidP="006E4D76">
      <w:pPr>
        <w:pStyle w:val="Prrafodelista"/>
        <w:spacing w:line="360" w:lineRule="auto"/>
        <w:ind w:left="720"/>
        <w:jc w:val="both"/>
        <w:rPr>
          <w:rFonts w:ascii="Palatino Linotype" w:hAnsi="Palatino Linotype"/>
        </w:rPr>
      </w:pPr>
    </w:p>
    <w:p w14:paraId="65024D64" w14:textId="6DBC61B6" w:rsidR="00BC0BE4" w:rsidRPr="006E4D76" w:rsidRDefault="00BC0BE4" w:rsidP="006E4D76">
      <w:pPr>
        <w:pStyle w:val="Prrafodelista"/>
        <w:numPr>
          <w:ilvl w:val="0"/>
          <w:numId w:val="23"/>
        </w:numPr>
        <w:spacing w:line="360" w:lineRule="auto"/>
        <w:jc w:val="both"/>
        <w:rPr>
          <w:rFonts w:ascii="Palatino Linotype" w:hAnsi="Palatino Linotype"/>
        </w:rPr>
      </w:pPr>
      <w:r w:rsidRPr="006E4D76">
        <w:rPr>
          <w:rFonts w:ascii="Palatino Linotype" w:hAnsi="Palatino Linotype"/>
        </w:rPr>
        <w:t>De las anualidades del dos mil diecisiete al dos mil veintitrés</w:t>
      </w:r>
      <w:r w:rsidR="00B65B6C">
        <w:rPr>
          <w:rFonts w:ascii="Palatino Linotype" w:hAnsi="Palatino Linotype"/>
        </w:rPr>
        <w:t>.</w:t>
      </w:r>
      <w:r w:rsidRPr="006E4D76">
        <w:rPr>
          <w:rFonts w:ascii="Palatino Linotype" w:hAnsi="Palatino Linotype"/>
        </w:rPr>
        <w:t xml:space="preserve"> </w:t>
      </w:r>
    </w:p>
    <w:p w14:paraId="245FF349" w14:textId="77777777" w:rsidR="00BC0BE4" w:rsidRPr="00F26390" w:rsidRDefault="00BC0BE4" w:rsidP="00BC0BE4">
      <w:pPr>
        <w:pStyle w:val="Prrafodelista"/>
        <w:numPr>
          <w:ilvl w:val="0"/>
          <w:numId w:val="22"/>
        </w:numPr>
        <w:spacing w:line="360" w:lineRule="auto"/>
        <w:jc w:val="both"/>
        <w:rPr>
          <w:rFonts w:ascii="Palatino Linotype" w:hAnsi="Palatino Linotype"/>
        </w:rPr>
      </w:pPr>
      <w:r w:rsidRPr="00F26390">
        <w:rPr>
          <w:rFonts w:ascii="Palatino Linotype" w:hAnsi="Palatino Linotype"/>
        </w:rPr>
        <w:lastRenderedPageBreak/>
        <w:t>Documentos donde se analice y verifique la integración del presupuesto asignado</w:t>
      </w:r>
      <w:r>
        <w:rPr>
          <w:rFonts w:ascii="Palatino Linotype" w:hAnsi="Palatino Linotype"/>
        </w:rPr>
        <w:t>, firmados</w:t>
      </w:r>
    </w:p>
    <w:p w14:paraId="1004F7F6" w14:textId="77777777" w:rsidR="00BC0BE4" w:rsidRPr="00F26390" w:rsidRDefault="00BC0BE4" w:rsidP="00BC0BE4">
      <w:pPr>
        <w:pStyle w:val="Prrafodelista"/>
        <w:numPr>
          <w:ilvl w:val="0"/>
          <w:numId w:val="22"/>
        </w:numPr>
        <w:spacing w:line="360" w:lineRule="auto"/>
        <w:jc w:val="both"/>
        <w:rPr>
          <w:rFonts w:ascii="Palatino Linotype" w:hAnsi="Palatino Linotype"/>
        </w:rPr>
      </w:pPr>
      <w:r w:rsidRPr="00F26390">
        <w:rPr>
          <w:rFonts w:ascii="Palatino Linotype" w:hAnsi="Palatino Linotype"/>
        </w:rPr>
        <w:t>Documentos donde conste la asignación de recursos correspondientes a los objetivos y metas del Sujeto Obligado</w:t>
      </w:r>
      <w:r>
        <w:rPr>
          <w:rFonts w:ascii="Palatino Linotype" w:hAnsi="Palatino Linotype"/>
        </w:rPr>
        <w:t>, firmados</w:t>
      </w:r>
    </w:p>
    <w:p w14:paraId="66ECCE69" w14:textId="77777777" w:rsidR="00FF7A85" w:rsidRDefault="00FF7A85" w:rsidP="00155B1B">
      <w:pPr>
        <w:pStyle w:val="Prrafodelista"/>
        <w:spacing w:line="360" w:lineRule="auto"/>
        <w:ind w:left="720"/>
        <w:rPr>
          <w:rFonts w:ascii="Palatino Linotype" w:hAnsi="Palatino Linotype"/>
          <w:color w:val="000000"/>
        </w:rPr>
      </w:pPr>
    </w:p>
    <w:p w14:paraId="25B76FCF" w14:textId="77777777" w:rsidR="00FF7A85" w:rsidRPr="001D551D" w:rsidRDefault="00FF7A85" w:rsidP="00155B1B">
      <w:pPr>
        <w:pStyle w:val="Prrafodelista"/>
        <w:ind w:left="720"/>
        <w:jc w:val="both"/>
        <w:rPr>
          <w:rFonts w:ascii="Palatino Linotype" w:eastAsiaTheme="minorHAnsi" w:hAnsi="Palatino Linotype" w:cstheme="minorBidi"/>
          <w:sz w:val="22"/>
          <w:szCs w:val="22"/>
        </w:rPr>
      </w:pPr>
      <w:r w:rsidRPr="001D551D">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1D551D">
        <w:rPr>
          <w:rFonts w:ascii="Palatino Linotype" w:hAnsi="Palatino Linotype"/>
          <w:b/>
          <w:i/>
          <w:sz w:val="22"/>
        </w:rPr>
        <w:t>Recurrente</w:t>
      </w:r>
      <w:r w:rsidRPr="001D551D">
        <w:rPr>
          <w:rFonts w:ascii="Palatino Linotype" w:hAnsi="Palatino Linotype"/>
          <w:i/>
          <w:sz w:val="22"/>
        </w:rPr>
        <w:t>.</w:t>
      </w:r>
    </w:p>
    <w:p w14:paraId="09490DA0" w14:textId="77777777" w:rsidR="00350782" w:rsidRPr="001D551D" w:rsidRDefault="00350782" w:rsidP="00155B1B">
      <w:pPr>
        <w:tabs>
          <w:tab w:val="left" w:pos="720"/>
        </w:tabs>
        <w:ind w:left="709"/>
        <w:jc w:val="both"/>
        <w:rPr>
          <w:rFonts w:ascii="Palatino Linotype" w:hAnsi="Palatino Linotype"/>
          <w:i/>
        </w:rPr>
      </w:pPr>
    </w:p>
    <w:p w14:paraId="580731DD" w14:textId="77777777" w:rsidR="00827E49" w:rsidRPr="001A3D98" w:rsidRDefault="00827E49" w:rsidP="00155B1B">
      <w:pPr>
        <w:tabs>
          <w:tab w:val="left" w:pos="720"/>
        </w:tabs>
        <w:ind w:left="709"/>
        <w:jc w:val="both"/>
        <w:rPr>
          <w:rFonts w:ascii="Palatino Linotype" w:hAnsi="Palatino Linotype"/>
          <w:i/>
        </w:rPr>
      </w:pPr>
    </w:p>
    <w:p w14:paraId="2710C341" w14:textId="6FFA7A4C" w:rsidR="00350782" w:rsidRPr="00CA1D2B" w:rsidRDefault="00350782" w:rsidP="00155B1B">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w:t>
      </w:r>
      <w:r w:rsidR="000D239E" w:rsidRPr="006037CA">
        <w:rPr>
          <w:rFonts w:ascii="Palatino Linotype" w:hAnsi="Palatino Linotype" w:cs="Arial"/>
          <w:b/>
          <w:szCs w:val="28"/>
          <w:lang w:val="es-ES_tradnl"/>
        </w:rPr>
        <w:t xml:space="preserve">NOTIFÍQUESE </w:t>
      </w:r>
      <w:r w:rsidR="000D239E" w:rsidRPr="006037CA">
        <w:rPr>
          <w:rFonts w:ascii="Palatino Linotype" w:hAnsi="Palatino Linotype" w:cs="Arial"/>
          <w:szCs w:val="28"/>
          <w:lang w:val="es-ES_tradnl"/>
        </w:rPr>
        <w:t xml:space="preserve">la presente resolución </w:t>
      </w:r>
      <w:r w:rsidR="000D239E" w:rsidRPr="006037CA">
        <w:rPr>
          <w:rFonts w:ascii="Palatino Linotype" w:hAnsi="Palatino Linotype" w:cs="Arial"/>
        </w:rPr>
        <w:t xml:space="preserve">a través del Sistema de Acceso a la Información Mexiquense </w:t>
      </w:r>
      <w:r w:rsidR="000D239E" w:rsidRPr="006037CA">
        <w:rPr>
          <w:rFonts w:ascii="Palatino Linotype" w:hAnsi="Palatino Linotype" w:cs="Arial"/>
          <w:b/>
        </w:rPr>
        <w:t>(SAIMEX)</w:t>
      </w:r>
      <w:r w:rsidR="000D239E" w:rsidRPr="006037CA">
        <w:rPr>
          <w:rFonts w:ascii="Palatino Linotype" w:hAnsi="Palatino Linotype" w:cs="Arial"/>
          <w:szCs w:val="28"/>
          <w:lang w:val="es-ES_tradnl"/>
        </w:rPr>
        <w:t xml:space="preserve"> al Titular de la Unidad de Transparencia del </w:t>
      </w:r>
      <w:r w:rsidR="000D239E" w:rsidRPr="006037CA">
        <w:rPr>
          <w:rFonts w:ascii="Palatino Linotype" w:hAnsi="Palatino Linotype" w:cs="Arial"/>
          <w:b/>
          <w:szCs w:val="28"/>
          <w:lang w:val="es-ES_tradnl"/>
        </w:rPr>
        <w:t>Sujeto Obligado</w:t>
      </w:r>
      <w:r w:rsidR="000D239E" w:rsidRPr="006037CA">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1F5188" w14:textId="77777777" w:rsidR="00350782" w:rsidRDefault="00350782" w:rsidP="00155B1B">
      <w:pPr>
        <w:spacing w:line="360" w:lineRule="auto"/>
        <w:jc w:val="both"/>
        <w:rPr>
          <w:rFonts w:ascii="Palatino Linotype" w:hAnsi="Palatino Linotype" w:cs="Arial"/>
          <w:b/>
          <w:bCs/>
          <w:sz w:val="28"/>
          <w:szCs w:val="28"/>
        </w:rPr>
      </w:pPr>
    </w:p>
    <w:p w14:paraId="51879BBB" w14:textId="77777777" w:rsidR="00350782" w:rsidRPr="00CA1D2B" w:rsidRDefault="00350782" w:rsidP="00155B1B">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w:t>
      </w:r>
      <w:r w:rsidRPr="00CA1D2B">
        <w:rPr>
          <w:rFonts w:ascii="Palatino Linotype" w:hAnsi="Palatino Linotype" w:cs="Arial"/>
          <w:bCs/>
          <w:szCs w:val="32"/>
        </w:rPr>
        <w:lastRenderedPageBreak/>
        <w:t xml:space="preserve">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14:paraId="5A6E4028" w14:textId="77777777" w:rsidR="00350782" w:rsidRDefault="00350782" w:rsidP="00155B1B">
      <w:pPr>
        <w:autoSpaceDE w:val="0"/>
        <w:autoSpaceDN w:val="0"/>
        <w:adjustRightInd w:val="0"/>
        <w:spacing w:line="360" w:lineRule="auto"/>
        <w:ind w:right="51"/>
        <w:jc w:val="both"/>
        <w:rPr>
          <w:rFonts w:ascii="Palatino Linotype" w:hAnsi="Palatino Linotype" w:cs="Arial"/>
          <w:b/>
          <w:sz w:val="28"/>
          <w:szCs w:val="28"/>
        </w:rPr>
      </w:pPr>
    </w:p>
    <w:p w14:paraId="52A01599" w14:textId="77777777" w:rsidR="00350782" w:rsidRDefault="00350782" w:rsidP="00155B1B">
      <w:pPr>
        <w:autoSpaceDE w:val="0"/>
        <w:autoSpaceDN w:val="0"/>
        <w:adjustRightInd w:val="0"/>
        <w:spacing w:line="360" w:lineRule="auto"/>
        <w:ind w:right="51"/>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NOTIFÍQUESE</w:t>
      </w:r>
      <w:r w:rsidRPr="00CA1D2B">
        <w:rPr>
          <w:rFonts w:ascii="Palatino Linotype" w:hAnsi="Palatino Linotype" w:cs="Arial"/>
        </w:rPr>
        <w:t xml:space="preserve"> al</w:t>
      </w:r>
      <w:r>
        <w:rPr>
          <w:rFonts w:ascii="Palatino Linotype" w:hAnsi="Palatino Linotype" w:cs="Arial"/>
        </w:rPr>
        <w:t xml:space="preserve"> </w:t>
      </w:r>
      <w:r w:rsidRPr="00CA1D2B">
        <w:rPr>
          <w:rFonts w:ascii="Palatino Linotype" w:hAnsi="Palatino Linotype" w:cs="Arial"/>
          <w:b/>
        </w:rPr>
        <w:t>Recurrente</w:t>
      </w:r>
      <w:r w:rsidRPr="00CA1D2B">
        <w:rPr>
          <w:rFonts w:ascii="Palatino Linotype" w:hAnsi="Palatino Linotype" w:cs="Arial"/>
        </w:rPr>
        <w:t xml:space="preserve"> la presente resolución a través del Sistema de Acceso a la Información Mexiquense </w:t>
      </w:r>
      <w:r w:rsidRPr="00CA1D2B">
        <w:rPr>
          <w:rFonts w:ascii="Palatino Linotype" w:hAnsi="Palatino Linotype" w:cs="Arial"/>
          <w:b/>
        </w:rPr>
        <w:t>(SAIMEX),</w:t>
      </w:r>
      <w:r w:rsidRPr="00CA1D2B">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62696AF8" w14:textId="77777777" w:rsidR="00350782" w:rsidRDefault="00350782" w:rsidP="00155B1B">
      <w:pPr>
        <w:spacing w:line="360" w:lineRule="auto"/>
        <w:jc w:val="both"/>
        <w:rPr>
          <w:rFonts w:ascii="Palatino Linotype" w:eastAsiaTheme="minorHAnsi" w:hAnsi="Palatino Linotype" w:cs="Arial"/>
          <w:lang w:eastAsia="en-US"/>
        </w:rPr>
      </w:pPr>
    </w:p>
    <w:p w14:paraId="59C5A88C" w14:textId="107A6418" w:rsidR="00350782"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sidR="000407B0">
        <w:rPr>
          <w:rFonts w:ascii="Palatino Linotype" w:eastAsiaTheme="minorHAnsi" w:hAnsi="Palatino Linotype" w:cs="Arial"/>
          <w:b/>
          <w:lang w:eastAsia="en-US"/>
        </w:rPr>
        <w:t>TRIGÉSIMA PRIMERA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sidR="000407B0">
        <w:rPr>
          <w:rFonts w:ascii="Palatino Linotype" w:eastAsiaTheme="minorHAnsi" w:hAnsi="Palatino Linotype" w:cs="Arial"/>
          <w:b/>
          <w:lang w:eastAsia="en-US"/>
        </w:rPr>
        <w:t>CUATRO DE SEPTIEMBRE</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A24564">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155B1B">
        <w:rPr>
          <w:rFonts w:ascii="Palatino Linotype" w:eastAsiaTheme="minorHAnsi" w:hAnsi="Palatino Linotype" w:cs="Arial"/>
          <w:lang w:eastAsia="en-US"/>
        </w:rPr>
        <w:t>------------------------------------------------------------------------------------------------------------------------------------------------------------------------------------------------------------------------------------------------------------------------------------------------------------------------------------------------------</w:t>
      </w:r>
      <w:r>
        <w:rPr>
          <w:rFonts w:ascii="Palatino Linotype" w:eastAsiaTheme="minorHAnsi" w:hAnsi="Palatino Linotype" w:cs="Arial"/>
          <w:lang w:eastAsia="en-US"/>
        </w:rPr>
        <w:t>-------------------------------------</w:t>
      </w:r>
      <w:r w:rsidR="00A24564" w:rsidRPr="00A24564">
        <w:rPr>
          <w:rFonts w:ascii="Palatino Linotype" w:hAnsi="Palatino Linotype" w:cs="Arial"/>
        </w:rPr>
        <w:t xml:space="preserve"> </w:t>
      </w:r>
      <w:r w:rsidR="00A24564" w:rsidRPr="00A24564">
        <w:rPr>
          <w:rFonts w:ascii="Palatino Linotype" w:eastAsiaTheme="minorHAnsi" w:hAnsi="Palatino Linotype" w:cs="Arial"/>
          <w:lang w:eastAsia="en-US"/>
        </w:rPr>
        <w:t>-----------------------------------------------------------------------------------------------------------------</w:t>
      </w:r>
    </w:p>
    <w:p w14:paraId="0EDFECA9" w14:textId="15393074" w:rsidR="00350782" w:rsidRPr="005909E0" w:rsidRDefault="00350782" w:rsidP="00155B1B">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Pr>
          <w:rFonts w:ascii="Palatino Linotype" w:eastAsiaTheme="minorHAnsi" w:hAnsi="Palatino Linotype" w:cs="Arial"/>
          <w:sz w:val="18"/>
          <w:lang w:eastAsia="en-US"/>
        </w:rPr>
        <w:t>JMV/CCR</w:t>
      </w:r>
    </w:p>
    <w:p w14:paraId="3F86D527" w14:textId="77777777" w:rsidR="00350782" w:rsidRDefault="00350782" w:rsidP="00155B1B"/>
    <w:p w14:paraId="32AC1721" w14:textId="77777777" w:rsidR="00350782" w:rsidRDefault="00350782" w:rsidP="00155B1B"/>
    <w:p w14:paraId="0F001E4A" w14:textId="77777777" w:rsidR="00350782" w:rsidRDefault="00350782" w:rsidP="00155B1B"/>
    <w:p w14:paraId="1296B36F" w14:textId="77777777" w:rsidR="00350782" w:rsidRDefault="00350782" w:rsidP="00155B1B"/>
    <w:p w14:paraId="3A6E65CB" w14:textId="77777777" w:rsidR="00350782" w:rsidRDefault="00350782" w:rsidP="00155B1B"/>
    <w:p w14:paraId="3843E6A0" w14:textId="77777777" w:rsidR="00350782" w:rsidRDefault="00350782" w:rsidP="00155B1B"/>
    <w:p w14:paraId="1FF365B6" w14:textId="77777777" w:rsidR="00350782" w:rsidRDefault="00350782" w:rsidP="00155B1B"/>
    <w:p w14:paraId="5791CBEF" w14:textId="77777777" w:rsidR="00350782" w:rsidRDefault="00350782" w:rsidP="00155B1B"/>
    <w:p w14:paraId="0F498158" w14:textId="77777777" w:rsidR="00350782" w:rsidRDefault="00350782" w:rsidP="00155B1B"/>
    <w:p w14:paraId="11F3C791" w14:textId="77777777" w:rsidR="00350782" w:rsidRDefault="00350782" w:rsidP="00155B1B"/>
    <w:p w14:paraId="503BBACD" w14:textId="77777777" w:rsidR="00350782" w:rsidRDefault="00350782" w:rsidP="00155B1B"/>
    <w:p w14:paraId="1E7A1BFF" w14:textId="77777777" w:rsidR="00350782" w:rsidRDefault="00350782" w:rsidP="00155B1B"/>
    <w:p w14:paraId="4D90D117" w14:textId="77777777" w:rsidR="00350782" w:rsidRDefault="00350782" w:rsidP="00155B1B"/>
    <w:p w14:paraId="47B235D3" w14:textId="77777777" w:rsidR="00350782" w:rsidRDefault="00350782" w:rsidP="00155B1B"/>
    <w:sectPr w:rsidR="00350782" w:rsidSect="001A1109">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0B276" w14:textId="77777777" w:rsidR="00E27279" w:rsidRDefault="00E27279" w:rsidP="00350782">
      <w:r>
        <w:separator/>
      </w:r>
    </w:p>
  </w:endnote>
  <w:endnote w:type="continuationSeparator" w:id="0">
    <w:p w14:paraId="35718944" w14:textId="77777777" w:rsidR="00E27279" w:rsidRDefault="00E27279" w:rsidP="0035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732D2" w14:textId="77777777" w:rsidR="0055561F" w:rsidRPr="000D3AD4" w:rsidRDefault="0055561F" w:rsidP="001A1109">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80183">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80183">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3BD37" w14:textId="77777777" w:rsidR="0055561F" w:rsidRPr="000D3AD4" w:rsidRDefault="0055561F" w:rsidP="001A1109">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8018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80183">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22BCE" w14:textId="77777777" w:rsidR="00E27279" w:rsidRDefault="00E27279" w:rsidP="00350782">
      <w:r>
        <w:separator/>
      </w:r>
    </w:p>
  </w:footnote>
  <w:footnote w:type="continuationSeparator" w:id="0">
    <w:p w14:paraId="7F80A121" w14:textId="77777777" w:rsidR="00E27279" w:rsidRDefault="00E27279" w:rsidP="00350782">
      <w:r>
        <w:continuationSeparator/>
      </w:r>
    </w:p>
  </w:footnote>
  <w:footnote w:id="1">
    <w:p w14:paraId="4DFDC61B" w14:textId="77777777" w:rsidR="0055561F" w:rsidRPr="00481AAF" w:rsidRDefault="0055561F" w:rsidP="00350782">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BA5DD51" w14:textId="77777777" w:rsidR="0055561F" w:rsidRPr="00946E1F" w:rsidRDefault="0055561F" w:rsidP="00350782">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08664A2" w14:textId="75401AA8" w:rsidR="000B64D3" w:rsidRPr="000B64D3" w:rsidRDefault="000B64D3">
      <w:pPr>
        <w:pStyle w:val="Textonotapie"/>
        <w:rPr>
          <w:lang w:val="es-ES"/>
        </w:rPr>
      </w:pPr>
      <w:r>
        <w:rPr>
          <w:rStyle w:val="Refdenotaalpie"/>
        </w:rPr>
        <w:footnoteRef/>
      </w:r>
      <w:r>
        <w:t xml:space="preserve"> </w:t>
      </w:r>
      <w:r>
        <w:rPr>
          <w:lang w:val="es-ES"/>
        </w:rPr>
        <w:t xml:space="preserve">Disponible en: </w:t>
      </w:r>
      <w:hyperlink r:id="rId3" w:history="1">
        <w:r w:rsidRPr="005E06D2">
          <w:rPr>
            <w:rStyle w:val="Hipervnculo"/>
            <w:lang w:val="es-ES"/>
          </w:rPr>
          <w:t>https://share-caem.sisop.edomex.gob.mx/archivos/b1237ada9cf9ac4e6b107603a7c7757d</w:t>
        </w:r>
      </w:hyperlink>
      <w:r>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F6B42" w14:textId="77777777" w:rsidR="0055561F" w:rsidRDefault="00580183">
    <w:pPr>
      <w:pStyle w:val="Encabezado"/>
    </w:pPr>
    <w:r>
      <w:rPr>
        <w:noProof/>
        <w:lang w:val="es-MX"/>
      </w:rPr>
      <w:pict w14:anchorId="12A96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5561F" w:rsidRPr="008F2CCC" w14:paraId="4D28F18B" w14:textId="77777777" w:rsidTr="001A1109">
      <w:tc>
        <w:tcPr>
          <w:tcW w:w="2551" w:type="dxa"/>
          <w:shd w:val="clear" w:color="auto" w:fill="auto"/>
          <w:vAlign w:val="center"/>
        </w:tcPr>
        <w:p w14:paraId="2AC78E31"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4A6C6E4" w14:textId="77F5AAA2" w:rsidR="0055561F" w:rsidRPr="0029071C" w:rsidRDefault="0055561F" w:rsidP="0035078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471184">
            <w:rPr>
              <w:rFonts w:ascii="Palatino Linotype" w:hAnsi="Palatino Linotype"/>
              <w:sz w:val="22"/>
              <w:szCs w:val="22"/>
              <w:lang w:val="es-ES_tradnl"/>
            </w:rPr>
            <w:t>3825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r w:rsidR="00471184">
            <w:rPr>
              <w:rFonts w:ascii="Palatino Linotype" w:hAnsi="Palatino Linotype"/>
              <w:sz w:val="22"/>
              <w:szCs w:val="22"/>
              <w:lang w:val="es-ES_tradnl"/>
            </w:rPr>
            <w:t xml:space="preserve"> y acumulado</w:t>
          </w:r>
        </w:p>
      </w:tc>
    </w:tr>
    <w:tr w:rsidR="0055561F" w:rsidRPr="008F2CCC" w14:paraId="2B07DDE6" w14:textId="77777777" w:rsidTr="001A1109">
      <w:trPr>
        <w:trHeight w:val="228"/>
      </w:trPr>
      <w:tc>
        <w:tcPr>
          <w:tcW w:w="2551" w:type="dxa"/>
          <w:shd w:val="clear" w:color="auto" w:fill="auto"/>
          <w:vAlign w:val="center"/>
        </w:tcPr>
        <w:p w14:paraId="36C73DBC"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4981FC7" w14:textId="1D9E2981" w:rsidR="0055561F" w:rsidRPr="00471184" w:rsidRDefault="00471184" w:rsidP="001A1109">
          <w:pPr>
            <w:spacing w:line="276" w:lineRule="auto"/>
            <w:jc w:val="right"/>
            <w:rPr>
              <w:rFonts w:ascii="Palatino Linotype" w:hAnsi="Palatino Linotype"/>
              <w:sz w:val="22"/>
              <w:szCs w:val="22"/>
            </w:rPr>
          </w:pPr>
          <w:r w:rsidRPr="00471184">
            <w:rPr>
              <w:rFonts w:ascii="Palatino Linotype" w:hAnsi="Palatino Linotype"/>
              <w:sz w:val="22"/>
              <w:szCs w:val="22"/>
            </w:rPr>
            <w:t>Comisión del Agua del Estado de México</w:t>
          </w:r>
        </w:p>
      </w:tc>
    </w:tr>
    <w:tr w:rsidR="0055561F" w:rsidRPr="008F2CCC" w14:paraId="1A9D68A1" w14:textId="77777777" w:rsidTr="001A1109">
      <w:tc>
        <w:tcPr>
          <w:tcW w:w="2551" w:type="dxa"/>
          <w:shd w:val="clear" w:color="auto" w:fill="auto"/>
          <w:vAlign w:val="center"/>
        </w:tcPr>
        <w:p w14:paraId="67D89AC4"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BB645B7" w14:textId="77777777" w:rsidR="0055561F" w:rsidRPr="0029071C" w:rsidRDefault="0055561F" w:rsidP="001A1109">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3C3B8BD" w14:textId="77777777" w:rsidR="0055561F" w:rsidRPr="001779E0" w:rsidRDefault="00580183" w:rsidP="001A1109">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07AD6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5561F" w:rsidRPr="008F2CCC" w14:paraId="131C0E8D" w14:textId="77777777" w:rsidTr="001A1109">
      <w:tc>
        <w:tcPr>
          <w:tcW w:w="2551" w:type="dxa"/>
          <w:shd w:val="clear" w:color="auto" w:fill="auto"/>
          <w:vAlign w:val="center"/>
        </w:tcPr>
        <w:p w14:paraId="1A6A120C"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24318D1" w14:textId="2F41ABA3" w:rsidR="0055561F" w:rsidRPr="0029071C" w:rsidRDefault="0055561F" w:rsidP="0035078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471184">
            <w:rPr>
              <w:rFonts w:ascii="Palatino Linotype" w:hAnsi="Palatino Linotype"/>
              <w:sz w:val="22"/>
              <w:szCs w:val="22"/>
              <w:lang w:val="es-ES_tradnl"/>
            </w:rPr>
            <w:t>3825</w:t>
          </w:r>
          <w:r>
            <w:rPr>
              <w:rFonts w:ascii="Palatino Linotype" w:hAnsi="Palatino Linotype"/>
              <w:sz w:val="22"/>
              <w:szCs w:val="22"/>
              <w:lang w:val="es-ES_tradnl"/>
            </w:rPr>
            <w:t>/</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r w:rsidR="00471184">
            <w:rPr>
              <w:rFonts w:ascii="Palatino Linotype" w:hAnsi="Palatino Linotype"/>
              <w:sz w:val="22"/>
              <w:szCs w:val="22"/>
              <w:lang w:val="es-ES_tradnl"/>
            </w:rPr>
            <w:t xml:space="preserve"> y acumulado</w:t>
          </w:r>
        </w:p>
      </w:tc>
    </w:tr>
    <w:tr w:rsidR="0055561F" w:rsidRPr="008F2CCC" w14:paraId="21F985FE" w14:textId="77777777" w:rsidTr="001A1109">
      <w:tc>
        <w:tcPr>
          <w:tcW w:w="2551" w:type="dxa"/>
          <w:shd w:val="clear" w:color="auto" w:fill="auto"/>
          <w:vAlign w:val="center"/>
        </w:tcPr>
        <w:p w14:paraId="3666FE2E"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28320514" w14:textId="61B43433" w:rsidR="0055561F" w:rsidRPr="006D30E6" w:rsidRDefault="00580183" w:rsidP="001A110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55561F" w:rsidRPr="008F2CCC" w14:paraId="4F84A478" w14:textId="77777777" w:rsidTr="001A1109">
      <w:trPr>
        <w:trHeight w:val="228"/>
      </w:trPr>
      <w:tc>
        <w:tcPr>
          <w:tcW w:w="2551" w:type="dxa"/>
          <w:shd w:val="clear" w:color="auto" w:fill="auto"/>
          <w:vAlign w:val="center"/>
        </w:tcPr>
        <w:p w14:paraId="7C961DD0"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602ABC6" w14:textId="7FA12E59" w:rsidR="0055561F" w:rsidRPr="0029071C" w:rsidRDefault="00471184" w:rsidP="001A1109">
          <w:pPr>
            <w:spacing w:line="276" w:lineRule="auto"/>
            <w:jc w:val="right"/>
            <w:rPr>
              <w:rFonts w:ascii="Palatino Linotype" w:hAnsi="Palatino Linotype"/>
              <w:sz w:val="22"/>
              <w:szCs w:val="22"/>
            </w:rPr>
          </w:pPr>
          <w:r w:rsidRPr="00471184">
            <w:rPr>
              <w:rFonts w:ascii="Palatino Linotype" w:hAnsi="Palatino Linotype"/>
              <w:sz w:val="22"/>
              <w:szCs w:val="22"/>
            </w:rPr>
            <w:t>Comisión del Agua del Estado de México</w:t>
          </w:r>
        </w:p>
      </w:tc>
    </w:tr>
    <w:tr w:rsidR="0055561F" w:rsidRPr="008F2CCC" w14:paraId="01AC1AA4" w14:textId="77777777" w:rsidTr="001A1109">
      <w:tc>
        <w:tcPr>
          <w:tcW w:w="2551" w:type="dxa"/>
          <w:shd w:val="clear" w:color="auto" w:fill="auto"/>
          <w:vAlign w:val="center"/>
        </w:tcPr>
        <w:p w14:paraId="2EA66BC2" w14:textId="77777777" w:rsidR="0055561F" w:rsidRPr="008F5DAE" w:rsidRDefault="0055561F"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180B4FD" w14:textId="77777777" w:rsidR="0055561F" w:rsidRPr="0029071C" w:rsidRDefault="0055561F" w:rsidP="001A1109">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5561F" w:rsidRPr="008F2CCC" w14:paraId="5FAD45DE" w14:textId="77777777" w:rsidTr="001A1109">
      <w:tc>
        <w:tcPr>
          <w:tcW w:w="2551" w:type="dxa"/>
          <w:shd w:val="clear" w:color="auto" w:fill="auto"/>
          <w:vAlign w:val="center"/>
        </w:tcPr>
        <w:p w14:paraId="4286B90E" w14:textId="77777777" w:rsidR="0055561F" w:rsidRPr="008F5DAE" w:rsidRDefault="0055561F" w:rsidP="001A1109">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5761FC3" w14:textId="77777777" w:rsidR="0055561F" w:rsidRPr="00BA27FC" w:rsidRDefault="0055561F" w:rsidP="001A1109">
          <w:pPr>
            <w:spacing w:line="276" w:lineRule="auto"/>
            <w:rPr>
              <w:rFonts w:ascii="Palatino Linotype" w:hAnsi="Palatino Linotype"/>
              <w:sz w:val="14"/>
              <w:szCs w:val="22"/>
              <w:lang w:val="es-ES_tradnl"/>
            </w:rPr>
          </w:pPr>
        </w:p>
      </w:tc>
    </w:tr>
  </w:tbl>
  <w:p w14:paraId="155E412C" w14:textId="77777777" w:rsidR="0055561F" w:rsidRPr="009F1AB6" w:rsidRDefault="00580183">
    <w:pPr>
      <w:pStyle w:val="Encabezado"/>
      <w:rPr>
        <w:sz w:val="10"/>
      </w:rPr>
    </w:pPr>
    <w:r>
      <w:rPr>
        <w:noProof/>
        <w:sz w:val="10"/>
        <w:lang w:val="es-MX"/>
      </w:rPr>
      <w:pict w14:anchorId="214AC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2330"/>
    <w:multiLevelType w:val="hybridMultilevel"/>
    <w:tmpl w:val="AA16BB32"/>
    <w:lvl w:ilvl="0" w:tplc="201E82FE">
      <w:start w:val="33"/>
      <w:numFmt w:val="bullet"/>
      <w:lvlText w:val="-"/>
      <w:lvlJc w:val="left"/>
      <w:pPr>
        <w:ind w:left="1211" w:hanging="360"/>
      </w:pPr>
      <w:rPr>
        <w:rFonts w:ascii="Palatino Linotype" w:eastAsia="Arial Unicode MS"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63D753F"/>
    <w:multiLevelType w:val="multilevel"/>
    <w:tmpl w:val="7D5E0B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146AB"/>
    <w:multiLevelType w:val="hybridMultilevel"/>
    <w:tmpl w:val="5628A478"/>
    <w:lvl w:ilvl="0" w:tplc="38E03DF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64D10C7"/>
    <w:multiLevelType w:val="hybridMultilevel"/>
    <w:tmpl w:val="F9DAE80A"/>
    <w:lvl w:ilvl="0" w:tplc="99FE4204">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7B7621"/>
    <w:multiLevelType w:val="hybridMultilevel"/>
    <w:tmpl w:val="EC82D2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A96005"/>
    <w:multiLevelType w:val="hybridMultilevel"/>
    <w:tmpl w:val="F726279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9B078B5"/>
    <w:multiLevelType w:val="hybridMultilevel"/>
    <w:tmpl w:val="94FAB5AE"/>
    <w:lvl w:ilvl="0" w:tplc="B3CE5FFA">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D721819"/>
    <w:multiLevelType w:val="hybridMultilevel"/>
    <w:tmpl w:val="E944792A"/>
    <w:lvl w:ilvl="0" w:tplc="D618ECF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F0C23FA"/>
    <w:multiLevelType w:val="hybridMultilevel"/>
    <w:tmpl w:val="551EF4A2"/>
    <w:lvl w:ilvl="0" w:tplc="86CE123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A241A3"/>
    <w:multiLevelType w:val="hybridMultilevel"/>
    <w:tmpl w:val="7D8A98F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3ECA14BA"/>
    <w:multiLevelType w:val="hybridMultilevel"/>
    <w:tmpl w:val="F7262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CF5F7E"/>
    <w:multiLevelType w:val="hybridMultilevel"/>
    <w:tmpl w:val="F7262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567C14D2"/>
    <w:multiLevelType w:val="hybridMultilevel"/>
    <w:tmpl w:val="E8A472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5AAC393C"/>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61E2C"/>
    <w:multiLevelType w:val="hybridMultilevel"/>
    <w:tmpl w:val="918A0864"/>
    <w:lvl w:ilvl="0" w:tplc="E6F012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E9688C"/>
    <w:multiLevelType w:val="multilevel"/>
    <w:tmpl w:val="472A6FF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B24D73"/>
    <w:multiLevelType w:val="hybridMultilevel"/>
    <w:tmpl w:val="01B4A570"/>
    <w:lvl w:ilvl="0" w:tplc="A3C2C33A">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4"/>
  </w:num>
  <w:num w:numId="3">
    <w:abstractNumId w:val="2"/>
  </w:num>
  <w:num w:numId="4">
    <w:abstractNumId w:val="21"/>
  </w:num>
  <w:num w:numId="5">
    <w:abstractNumId w:val="7"/>
  </w:num>
  <w:num w:numId="6">
    <w:abstractNumId w:val="8"/>
  </w:num>
  <w:num w:numId="7">
    <w:abstractNumId w:val="15"/>
  </w:num>
  <w:num w:numId="8">
    <w:abstractNumId w:val="22"/>
  </w:num>
  <w:num w:numId="9">
    <w:abstractNumId w:val="14"/>
  </w:num>
  <w:num w:numId="10">
    <w:abstractNumId w:val="13"/>
  </w:num>
  <w:num w:numId="11">
    <w:abstractNumId w:val="12"/>
  </w:num>
  <w:num w:numId="12">
    <w:abstractNumId w:val="16"/>
  </w:num>
  <w:num w:numId="13">
    <w:abstractNumId w:val="5"/>
  </w:num>
  <w:num w:numId="14">
    <w:abstractNumId w:val="18"/>
  </w:num>
  <w:num w:numId="15">
    <w:abstractNumId w:val="3"/>
  </w:num>
  <w:num w:numId="16">
    <w:abstractNumId w:val="17"/>
  </w:num>
  <w:num w:numId="17">
    <w:abstractNumId w:val="19"/>
  </w:num>
  <w:num w:numId="18">
    <w:abstractNumId w:val="1"/>
  </w:num>
  <w:num w:numId="19">
    <w:abstractNumId w:val="10"/>
  </w:num>
  <w:num w:numId="20">
    <w:abstractNumId w:val="0"/>
  </w:num>
  <w:num w:numId="21">
    <w:abstractNumId w:val="11"/>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782"/>
    <w:rsid w:val="00014AAA"/>
    <w:rsid w:val="000174D5"/>
    <w:rsid w:val="000349D3"/>
    <w:rsid w:val="000367C9"/>
    <w:rsid w:val="000407B0"/>
    <w:rsid w:val="0005319C"/>
    <w:rsid w:val="000954F1"/>
    <w:rsid w:val="000B1DC2"/>
    <w:rsid w:val="000B64D3"/>
    <w:rsid w:val="000C1E73"/>
    <w:rsid w:val="000C70A5"/>
    <w:rsid w:val="000D239E"/>
    <w:rsid w:val="000D5FA6"/>
    <w:rsid w:val="00105A25"/>
    <w:rsid w:val="00110650"/>
    <w:rsid w:val="00111ED2"/>
    <w:rsid w:val="001249B1"/>
    <w:rsid w:val="00143431"/>
    <w:rsid w:val="001541C9"/>
    <w:rsid w:val="00155B1B"/>
    <w:rsid w:val="00156939"/>
    <w:rsid w:val="00161355"/>
    <w:rsid w:val="00171DB8"/>
    <w:rsid w:val="00193635"/>
    <w:rsid w:val="001A1109"/>
    <w:rsid w:val="001A2E17"/>
    <w:rsid w:val="001A6DB8"/>
    <w:rsid w:val="001B1A96"/>
    <w:rsid w:val="001B2C23"/>
    <w:rsid w:val="001B428D"/>
    <w:rsid w:val="001B6693"/>
    <w:rsid w:val="001D1148"/>
    <w:rsid w:val="001D551D"/>
    <w:rsid w:val="001D5D0B"/>
    <w:rsid w:val="001F4774"/>
    <w:rsid w:val="001F66FD"/>
    <w:rsid w:val="002002A9"/>
    <w:rsid w:val="00205C37"/>
    <w:rsid w:val="00216370"/>
    <w:rsid w:val="0021699F"/>
    <w:rsid w:val="00222BF8"/>
    <w:rsid w:val="00226D15"/>
    <w:rsid w:val="00242654"/>
    <w:rsid w:val="002459C4"/>
    <w:rsid w:val="002462A9"/>
    <w:rsid w:val="00284B16"/>
    <w:rsid w:val="00286464"/>
    <w:rsid w:val="00287BF2"/>
    <w:rsid w:val="00290ACE"/>
    <w:rsid w:val="002967E6"/>
    <w:rsid w:val="002A2D82"/>
    <w:rsid w:val="002A7EEC"/>
    <w:rsid w:val="002B1194"/>
    <w:rsid w:val="002B625B"/>
    <w:rsid w:val="002E018F"/>
    <w:rsid w:val="00323310"/>
    <w:rsid w:val="003301B2"/>
    <w:rsid w:val="00331D5C"/>
    <w:rsid w:val="003447CA"/>
    <w:rsid w:val="00350782"/>
    <w:rsid w:val="0038513C"/>
    <w:rsid w:val="0038630E"/>
    <w:rsid w:val="00386C01"/>
    <w:rsid w:val="003A6B5E"/>
    <w:rsid w:val="003A74D8"/>
    <w:rsid w:val="003B19BB"/>
    <w:rsid w:val="003B4B00"/>
    <w:rsid w:val="003D2BE2"/>
    <w:rsid w:val="003E52EB"/>
    <w:rsid w:val="003F0706"/>
    <w:rsid w:val="00431CF4"/>
    <w:rsid w:val="00440B62"/>
    <w:rsid w:val="00440E91"/>
    <w:rsid w:val="00456FCF"/>
    <w:rsid w:val="00471184"/>
    <w:rsid w:val="0047247D"/>
    <w:rsid w:val="00492274"/>
    <w:rsid w:val="0049311B"/>
    <w:rsid w:val="004A1F08"/>
    <w:rsid w:val="004B511E"/>
    <w:rsid w:val="004D1817"/>
    <w:rsid w:val="004F0591"/>
    <w:rsid w:val="004F3B7B"/>
    <w:rsid w:val="005000E0"/>
    <w:rsid w:val="00500188"/>
    <w:rsid w:val="00502563"/>
    <w:rsid w:val="0050447F"/>
    <w:rsid w:val="00512A27"/>
    <w:rsid w:val="00520358"/>
    <w:rsid w:val="005260A8"/>
    <w:rsid w:val="00535FB8"/>
    <w:rsid w:val="00542DDA"/>
    <w:rsid w:val="005431DF"/>
    <w:rsid w:val="00543B6F"/>
    <w:rsid w:val="00552DE2"/>
    <w:rsid w:val="0055561F"/>
    <w:rsid w:val="0055593A"/>
    <w:rsid w:val="00575A79"/>
    <w:rsid w:val="00580183"/>
    <w:rsid w:val="00580E53"/>
    <w:rsid w:val="005A6C18"/>
    <w:rsid w:val="005B5C00"/>
    <w:rsid w:val="005C35CC"/>
    <w:rsid w:val="005C6861"/>
    <w:rsid w:val="005D36B4"/>
    <w:rsid w:val="005E6E36"/>
    <w:rsid w:val="005F7324"/>
    <w:rsid w:val="00611698"/>
    <w:rsid w:val="0061434B"/>
    <w:rsid w:val="00620456"/>
    <w:rsid w:val="006232C1"/>
    <w:rsid w:val="0062555C"/>
    <w:rsid w:val="006270BA"/>
    <w:rsid w:val="00650438"/>
    <w:rsid w:val="00654122"/>
    <w:rsid w:val="0066381C"/>
    <w:rsid w:val="006667B6"/>
    <w:rsid w:val="006748B7"/>
    <w:rsid w:val="00681487"/>
    <w:rsid w:val="00691F41"/>
    <w:rsid w:val="00693AD8"/>
    <w:rsid w:val="006A0005"/>
    <w:rsid w:val="006A2FD6"/>
    <w:rsid w:val="006A314D"/>
    <w:rsid w:val="006B0B2E"/>
    <w:rsid w:val="006C7787"/>
    <w:rsid w:val="006D1C79"/>
    <w:rsid w:val="006D2723"/>
    <w:rsid w:val="006D7BA1"/>
    <w:rsid w:val="006E18A9"/>
    <w:rsid w:val="006E4112"/>
    <w:rsid w:val="006E4D76"/>
    <w:rsid w:val="006E728C"/>
    <w:rsid w:val="00711EB5"/>
    <w:rsid w:val="00725662"/>
    <w:rsid w:val="00782034"/>
    <w:rsid w:val="00791315"/>
    <w:rsid w:val="007942D3"/>
    <w:rsid w:val="00794F1F"/>
    <w:rsid w:val="00797C6C"/>
    <w:rsid w:val="007A2B0E"/>
    <w:rsid w:val="007D7908"/>
    <w:rsid w:val="007F3336"/>
    <w:rsid w:val="00827E49"/>
    <w:rsid w:val="008525A7"/>
    <w:rsid w:val="00866A16"/>
    <w:rsid w:val="008677D2"/>
    <w:rsid w:val="00877805"/>
    <w:rsid w:val="00887EA4"/>
    <w:rsid w:val="0089089F"/>
    <w:rsid w:val="00896ED5"/>
    <w:rsid w:val="008A290E"/>
    <w:rsid w:val="008A60B2"/>
    <w:rsid w:val="008B659D"/>
    <w:rsid w:val="008C6844"/>
    <w:rsid w:val="008E3F97"/>
    <w:rsid w:val="008E4CE6"/>
    <w:rsid w:val="008F35A6"/>
    <w:rsid w:val="00900740"/>
    <w:rsid w:val="00913D21"/>
    <w:rsid w:val="009143A4"/>
    <w:rsid w:val="00916CBA"/>
    <w:rsid w:val="00931FEB"/>
    <w:rsid w:val="00933D8D"/>
    <w:rsid w:val="00952E3D"/>
    <w:rsid w:val="00961B14"/>
    <w:rsid w:val="00964CC0"/>
    <w:rsid w:val="00997F6C"/>
    <w:rsid w:val="009B6DFF"/>
    <w:rsid w:val="009C2624"/>
    <w:rsid w:val="009C6667"/>
    <w:rsid w:val="009D2A6C"/>
    <w:rsid w:val="009E0F1C"/>
    <w:rsid w:val="009E74B4"/>
    <w:rsid w:val="009F32BB"/>
    <w:rsid w:val="00A00894"/>
    <w:rsid w:val="00A12D5A"/>
    <w:rsid w:val="00A17A6C"/>
    <w:rsid w:val="00A22EC3"/>
    <w:rsid w:val="00A23FE8"/>
    <w:rsid w:val="00A24564"/>
    <w:rsid w:val="00A263E1"/>
    <w:rsid w:val="00A269C3"/>
    <w:rsid w:val="00A31D9E"/>
    <w:rsid w:val="00A325C2"/>
    <w:rsid w:val="00A33D47"/>
    <w:rsid w:val="00A3781A"/>
    <w:rsid w:val="00A4091B"/>
    <w:rsid w:val="00A561FB"/>
    <w:rsid w:val="00A60FFB"/>
    <w:rsid w:val="00A72A1C"/>
    <w:rsid w:val="00A762D3"/>
    <w:rsid w:val="00A95318"/>
    <w:rsid w:val="00AA18CC"/>
    <w:rsid w:val="00AA785D"/>
    <w:rsid w:val="00AB1C13"/>
    <w:rsid w:val="00AD577B"/>
    <w:rsid w:val="00AF0A9E"/>
    <w:rsid w:val="00B01742"/>
    <w:rsid w:val="00B06D8F"/>
    <w:rsid w:val="00B1113C"/>
    <w:rsid w:val="00B11B31"/>
    <w:rsid w:val="00B130C0"/>
    <w:rsid w:val="00B261B5"/>
    <w:rsid w:val="00B41C1B"/>
    <w:rsid w:val="00B47E24"/>
    <w:rsid w:val="00B5048A"/>
    <w:rsid w:val="00B65B6C"/>
    <w:rsid w:val="00B70215"/>
    <w:rsid w:val="00B723E9"/>
    <w:rsid w:val="00B75861"/>
    <w:rsid w:val="00BA1CE9"/>
    <w:rsid w:val="00BB1DC0"/>
    <w:rsid w:val="00BC0BE4"/>
    <w:rsid w:val="00BD0BBD"/>
    <w:rsid w:val="00BD0CF2"/>
    <w:rsid w:val="00BF2B6E"/>
    <w:rsid w:val="00C050A9"/>
    <w:rsid w:val="00C25D63"/>
    <w:rsid w:val="00C45E53"/>
    <w:rsid w:val="00C474A1"/>
    <w:rsid w:val="00C61685"/>
    <w:rsid w:val="00C65DF5"/>
    <w:rsid w:val="00C74189"/>
    <w:rsid w:val="00C85929"/>
    <w:rsid w:val="00C86CEA"/>
    <w:rsid w:val="00C876F3"/>
    <w:rsid w:val="00CA2E4C"/>
    <w:rsid w:val="00CA6150"/>
    <w:rsid w:val="00CB2BF1"/>
    <w:rsid w:val="00CC1620"/>
    <w:rsid w:val="00CC1D84"/>
    <w:rsid w:val="00CC6621"/>
    <w:rsid w:val="00CE6FEF"/>
    <w:rsid w:val="00CF5D8C"/>
    <w:rsid w:val="00D0223B"/>
    <w:rsid w:val="00D05BAA"/>
    <w:rsid w:val="00D0603C"/>
    <w:rsid w:val="00D1103F"/>
    <w:rsid w:val="00D144FA"/>
    <w:rsid w:val="00D152E4"/>
    <w:rsid w:val="00D254CE"/>
    <w:rsid w:val="00D3635B"/>
    <w:rsid w:val="00D52747"/>
    <w:rsid w:val="00D92DFF"/>
    <w:rsid w:val="00DA409B"/>
    <w:rsid w:val="00DA54EF"/>
    <w:rsid w:val="00DA7A7B"/>
    <w:rsid w:val="00DB4797"/>
    <w:rsid w:val="00DB5543"/>
    <w:rsid w:val="00DC3777"/>
    <w:rsid w:val="00DD08E9"/>
    <w:rsid w:val="00DF5A9F"/>
    <w:rsid w:val="00DF6B90"/>
    <w:rsid w:val="00E02C14"/>
    <w:rsid w:val="00E03E99"/>
    <w:rsid w:val="00E043F0"/>
    <w:rsid w:val="00E054DF"/>
    <w:rsid w:val="00E14C77"/>
    <w:rsid w:val="00E16978"/>
    <w:rsid w:val="00E27279"/>
    <w:rsid w:val="00E46634"/>
    <w:rsid w:val="00E4778F"/>
    <w:rsid w:val="00E55636"/>
    <w:rsid w:val="00E604E8"/>
    <w:rsid w:val="00E64C3C"/>
    <w:rsid w:val="00E64FDA"/>
    <w:rsid w:val="00E8726A"/>
    <w:rsid w:val="00E975B1"/>
    <w:rsid w:val="00ED17EE"/>
    <w:rsid w:val="00ED55D6"/>
    <w:rsid w:val="00EE420D"/>
    <w:rsid w:val="00EE51CF"/>
    <w:rsid w:val="00EF7CC5"/>
    <w:rsid w:val="00F17D18"/>
    <w:rsid w:val="00F217BF"/>
    <w:rsid w:val="00F21B54"/>
    <w:rsid w:val="00F21D49"/>
    <w:rsid w:val="00F24897"/>
    <w:rsid w:val="00F26390"/>
    <w:rsid w:val="00F475C9"/>
    <w:rsid w:val="00F534F2"/>
    <w:rsid w:val="00F6070E"/>
    <w:rsid w:val="00F746C3"/>
    <w:rsid w:val="00F760C7"/>
    <w:rsid w:val="00F779B1"/>
    <w:rsid w:val="00F86AE8"/>
    <w:rsid w:val="00F93740"/>
    <w:rsid w:val="00FC0C10"/>
    <w:rsid w:val="00FC5D7D"/>
    <w:rsid w:val="00FF6C2B"/>
    <w:rsid w:val="00FF7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0A7800"/>
  <w15:chartTrackingRefBased/>
  <w15:docId w15:val="{180366CD-892B-4426-A2E7-0E8DE012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A6C"/>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unhideWhenUsed/>
    <w:qFormat/>
    <w:rsid w:val="00FF7A8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078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50782"/>
    <w:rPr>
      <w:rFonts w:eastAsiaTheme="minorEastAsia"/>
      <w:sz w:val="24"/>
      <w:szCs w:val="24"/>
      <w:lang w:val="es-ES_tradnl" w:eastAsia="es-MX"/>
    </w:rPr>
  </w:style>
  <w:style w:type="paragraph" w:styleId="Piedepgina">
    <w:name w:val="footer"/>
    <w:basedOn w:val="Normal"/>
    <w:link w:val="PiedepginaCar"/>
    <w:uiPriority w:val="99"/>
    <w:unhideWhenUsed/>
    <w:rsid w:val="0035078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50782"/>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5078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50782"/>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50782"/>
    <w:rPr>
      <w:vertAlign w:val="superscript"/>
    </w:rPr>
  </w:style>
  <w:style w:type="character" w:customStyle="1" w:styleId="apple-converted-space">
    <w:name w:val="apple-converted-space"/>
    <w:basedOn w:val="Fuentedeprrafopredeter"/>
    <w:rsid w:val="00350782"/>
  </w:style>
  <w:style w:type="character" w:styleId="Hipervnculo">
    <w:name w:val="Hyperlink"/>
    <w:aliases w:val="Hipervínculo1,Hipervínculo11,Hipervínculo12,Hipervínculo13,Hipervínculo14,Hipervínculo15"/>
    <w:basedOn w:val="Fuentedeprrafopredeter"/>
    <w:uiPriority w:val="99"/>
    <w:unhideWhenUsed/>
    <w:rsid w:val="00350782"/>
    <w:rPr>
      <w:color w:val="0563C1" w:themeColor="hyperlink"/>
      <w:u w:val="single"/>
    </w:rPr>
  </w:style>
  <w:style w:type="paragraph" w:styleId="Sinespaciado">
    <w:name w:val="No Spacing"/>
    <w:aliases w:val="Francesa,INAI"/>
    <w:link w:val="SinespaciadoCar"/>
    <w:uiPriority w:val="1"/>
    <w:qFormat/>
    <w:rsid w:val="0035078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50782"/>
    <w:rPr>
      <w:rFonts w:ascii="Times New Roman" w:eastAsia="Times New Roman" w:hAnsi="Times New Roman" w:cs="Times New Roman"/>
      <w:sz w:val="24"/>
      <w:szCs w:val="24"/>
      <w:lang w:eastAsia="es-ES"/>
    </w:rPr>
  </w:style>
  <w:style w:type="paragraph" w:customStyle="1" w:styleId="Citas">
    <w:name w:val="Citas"/>
    <w:basedOn w:val="Normal"/>
    <w:qFormat/>
    <w:rsid w:val="00350782"/>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3507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35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350782"/>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Ttulo2Car">
    <w:name w:val="Título 2 Car"/>
    <w:basedOn w:val="Fuentedeprrafopredeter"/>
    <w:link w:val="Ttulo2"/>
    <w:uiPriority w:val="9"/>
    <w:rsid w:val="00FF7A85"/>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FF7A85"/>
    <w:rPr>
      <w:b/>
      <w:bCs/>
    </w:rPr>
  </w:style>
  <w:style w:type="character" w:customStyle="1" w:styleId="UnresolvedMention">
    <w:name w:val="Unresolved Mention"/>
    <w:basedOn w:val="Fuentedeprrafopredeter"/>
    <w:uiPriority w:val="99"/>
    <w:semiHidden/>
    <w:unhideWhenUsed/>
    <w:rsid w:val="00D92DFF"/>
    <w:rPr>
      <w:color w:val="605E5C"/>
      <w:shd w:val="clear" w:color="auto" w:fill="E1DFDD"/>
    </w:rPr>
  </w:style>
  <w:style w:type="paragraph" w:styleId="Textonotapie">
    <w:name w:val="footnote text"/>
    <w:basedOn w:val="Normal"/>
    <w:link w:val="TextonotapieCar"/>
    <w:uiPriority w:val="99"/>
    <w:semiHidden/>
    <w:unhideWhenUsed/>
    <w:rsid w:val="000B64D3"/>
    <w:rPr>
      <w:sz w:val="20"/>
      <w:szCs w:val="20"/>
    </w:rPr>
  </w:style>
  <w:style w:type="character" w:customStyle="1" w:styleId="TextonotapieCar">
    <w:name w:val="Texto nota pie Car"/>
    <w:basedOn w:val="Fuentedeprrafopredeter"/>
    <w:link w:val="Textonotapie"/>
    <w:uiPriority w:val="99"/>
    <w:semiHidden/>
    <w:rsid w:val="000B64D3"/>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1462">
      <w:bodyDiv w:val="1"/>
      <w:marLeft w:val="0"/>
      <w:marRight w:val="0"/>
      <w:marTop w:val="0"/>
      <w:marBottom w:val="0"/>
      <w:divBdr>
        <w:top w:val="none" w:sz="0" w:space="0" w:color="auto"/>
        <w:left w:val="none" w:sz="0" w:space="0" w:color="auto"/>
        <w:bottom w:val="none" w:sz="0" w:space="0" w:color="auto"/>
        <w:right w:val="none" w:sz="0" w:space="0" w:color="auto"/>
      </w:divBdr>
      <w:divsChild>
        <w:div w:id="388656292">
          <w:marLeft w:val="0"/>
          <w:marRight w:val="0"/>
          <w:marTop w:val="0"/>
          <w:marBottom w:val="0"/>
          <w:divBdr>
            <w:top w:val="none" w:sz="0" w:space="0" w:color="auto"/>
            <w:left w:val="none" w:sz="0" w:space="0" w:color="auto"/>
            <w:bottom w:val="none" w:sz="0" w:space="0" w:color="auto"/>
            <w:right w:val="none" w:sz="0" w:space="0" w:color="auto"/>
          </w:divBdr>
        </w:div>
      </w:divsChild>
    </w:div>
    <w:div w:id="92750659">
      <w:bodyDiv w:val="1"/>
      <w:marLeft w:val="0"/>
      <w:marRight w:val="0"/>
      <w:marTop w:val="0"/>
      <w:marBottom w:val="0"/>
      <w:divBdr>
        <w:top w:val="none" w:sz="0" w:space="0" w:color="auto"/>
        <w:left w:val="none" w:sz="0" w:space="0" w:color="auto"/>
        <w:bottom w:val="none" w:sz="0" w:space="0" w:color="auto"/>
        <w:right w:val="none" w:sz="0" w:space="0" w:color="auto"/>
      </w:divBdr>
    </w:div>
    <w:div w:id="159271084">
      <w:bodyDiv w:val="1"/>
      <w:marLeft w:val="0"/>
      <w:marRight w:val="0"/>
      <w:marTop w:val="0"/>
      <w:marBottom w:val="0"/>
      <w:divBdr>
        <w:top w:val="none" w:sz="0" w:space="0" w:color="auto"/>
        <w:left w:val="none" w:sz="0" w:space="0" w:color="auto"/>
        <w:bottom w:val="none" w:sz="0" w:space="0" w:color="auto"/>
        <w:right w:val="none" w:sz="0" w:space="0" w:color="auto"/>
      </w:divBdr>
    </w:div>
    <w:div w:id="315843080">
      <w:bodyDiv w:val="1"/>
      <w:marLeft w:val="0"/>
      <w:marRight w:val="0"/>
      <w:marTop w:val="0"/>
      <w:marBottom w:val="0"/>
      <w:divBdr>
        <w:top w:val="none" w:sz="0" w:space="0" w:color="auto"/>
        <w:left w:val="none" w:sz="0" w:space="0" w:color="auto"/>
        <w:bottom w:val="none" w:sz="0" w:space="0" w:color="auto"/>
        <w:right w:val="none" w:sz="0" w:space="0" w:color="auto"/>
      </w:divBdr>
      <w:divsChild>
        <w:div w:id="2021857120">
          <w:marLeft w:val="0"/>
          <w:marRight w:val="0"/>
          <w:marTop w:val="0"/>
          <w:marBottom w:val="0"/>
          <w:divBdr>
            <w:top w:val="none" w:sz="0" w:space="0" w:color="auto"/>
            <w:left w:val="none" w:sz="0" w:space="0" w:color="auto"/>
            <w:bottom w:val="none" w:sz="0" w:space="0" w:color="auto"/>
            <w:right w:val="none" w:sz="0" w:space="0" w:color="auto"/>
          </w:divBdr>
        </w:div>
      </w:divsChild>
    </w:div>
    <w:div w:id="343940931">
      <w:bodyDiv w:val="1"/>
      <w:marLeft w:val="0"/>
      <w:marRight w:val="0"/>
      <w:marTop w:val="0"/>
      <w:marBottom w:val="0"/>
      <w:divBdr>
        <w:top w:val="none" w:sz="0" w:space="0" w:color="auto"/>
        <w:left w:val="none" w:sz="0" w:space="0" w:color="auto"/>
        <w:bottom w:val="none" w:sz="0" w:space="0" w:color="auto"/>
        <w:right w:val="none" w:sz="0" w:space="0" w:color="auto"/>
      </w:divBdr>
    </w:div>
    <w:div w:id="348603833">
      <w:bodyDiv w:val="1"/>
      <w:marLeft w:val="0"/>
      <w:marRight w:val="0"/>
      <w:marTop w:val="0"/>
      <w:marBottom w:val="0"/>
      <w:divBdr>
        <w:top w:val="none" w:sz="0" w:space="0" w:color="auto"/>
        <w:left w:val="none" w:sz="0" w:space="0" w:color="auto"/>
        <w:bottom w:val="none" w:sz="0" w:space="0" w:color="auto"/>
        <w:right w:val="none" w:sz="0" w:space="0" w:color="auto"/>
      </w:divBdr>
    </w:div>
    <w:div w:id="684673417">
      <w:bodyDiv w:val="1"/>
      <w:marLeft w:val="0"/>
      <w:marRight w:val="0"/>
      <w:marTop w:val="0"/>
      <w:marBottom w:val="0"/>
      <w:divBdr>
        <w:top w:val="none" w:sz="0" w:space="0" w:color="auto"/>
        <w:left w:val="none" w:sz="0" w:space="0" w:color="auto"/>
        <w:bottom w:val="none" w:sz="0" w:space="0" w:color="auto"/>
        <w:right w:val="none" w:sz="0" w:space="0" w:color="auto"/>
      </w:divBdr>
      <w:divsChild>
        <w:div w:id="367461898">
          <w:marLeft w:val="0"/>
          <w:marRight w:val="0"/>
          <w:marTop w:val="0"/>
          <w:marBottom w:val="0"/>
          <w:divBdr>
            <w:top w:val="none" w:sz="0" w:space="0" w:color="auto"/>
            <w:left w:val="none" w:sz="0" w:space="0" w:color="auto"/>
            <w:bottom w:val="none" w:sz="0" w:space="0" w:color="auto"/>
            <w:right w:val="none" w:sz="0" w:space="0" w:color="auto"/>
          </w:divBdr>
        </w:div>
      </w:divsChild>
    </w:div>
    <w:div w:id="1137380173">
      <w:bodyDiv w:val="1"/>
      <w:marLeft w:val="0"/>
      <w:marRight w:val="0"/>
      <w:marTop w:val="0"/>
      <w:marBottom w:val="0"/>
      <w:divBdr>
        <w:top w:val="none" w:sz="0" w:space="0" w:color="auto"/>
        <w:left w:val="none" w:sz="0" w:space="0" w:color="auto"/>
        <w:bottom w:val="none" w:sz="0" w:space="0" w:color="auto"/>
        <w:right w:val="none" w:sz="0" w:space="0" w:color="auto"/>
      </w:divBdr>
    </w:div>
    <w:div w:id="1147474170">
      <w:bodyDiv w:val="1"/>
      <w:marLeft w:val="0"/>
      <w:marRight w:val="0"/>
      <w:marTop w:val="0"/>
      <w:marBottom w:val="0"/>
      <w:divBdr>
        <w:top w:val="none" w:sz="0" w:space="0" w:color="auto"/>
        <w:left w:val="none" w:sz="0" w:space="0" w:color="auto"/>
        <w:bottom w:val="none" w:sz="0" w:space="0" w:color="auto"/>
        <w:right w:val="none" w:sz="0" w:space="0" w:color="auto"/>
      </w:divBdr>
      <w:divsChild>
        <w:div w:id="880555237">
          <w:marLeft w:val="0"/>
          <w:marRight w:val="0"/>
          <w:marTop w:val="0"/>
          <w:marBottom w:val="0"/>
          <w:divBdr>
            <w:top w:val="none" w:sz="0" w:space="0" w:color="auto"/>
            <w:left w:val="none" w:sz="0" w:space="0" w:color="auto"/>
            <w:bottom w:val="none" w:sz="0" w:space="0" w:color="auto"/>
            <w:right w:val="none" w:sz="0" w:space="0" w:color="auto"/>
          </w:divBdr>
        </w:div>
      </w:divsChild>
    </w:div>
    <w:div w:id="1236819939">
      <w:bodyDiv w:val="1"/>
      <w:marLeft w:val="0"/>
      <w:marRight w:val="0"/>
      <w:marTop w:val="0"/>
      <w:marBottom w:val="0"/>
      <w:divBdr>
        <w:top w:val="none" w:sz="0" w:space="0" w:color="auto"/>
        <w:left w:val="none" w:sz="0" w:space="0" w:color="auto"/>
        <w:bottom w:val="none" w:sz="0" w:space="0" w:color="auto"/>
        <w:right w:val="none" w:sz="0" w:space="0" w:color="auto"/>
      </w:divBdr>
      <w:divsChild>
        <w:div w:id="1008870706">
          <w:marLeft w:val="0"/>
          <w:marRight w:val="0"/>
          <w:marTop w:val="0"/>
          <w:marBottom w:val="0"/>
          <w:divBdr>
            <w:top w:val="none" w:sz="0" w:space="0" w:color="auto"/>
            <w:left w:val="none" w:sz="0" w:space="0" w:color="auto"/>
            <w:bottom w:val="none" w:sz="0" w:space="0" w:color="auto"/>
            <w:right w:val="none" w:sz="0" w:space="0" w:color="auto"/>
          </w:divBdr>
        </w:div>
      </w:divsChild>
    </w:div>
    <w:div w:id="1281064587">
      <w:bodyDiv w:val="1"/>
      <w:marLeft w:val="0"/>
      <w:marRight w:val="0"/>
      <w:marTop w:val="0"/>
      <w:marBottom w:val="0"/>
      <w:divBdr>
        <w:top w:val="none" w:sz="0" w:space="0" w:color="auto"/>
        <w:left w:val="none" w:sz="0" w:space="0" w:color="auto"/>
        <w:bottom w:val="none" w:sz="0" w:space="0" w:color="auto"/>
        <w:right w:val="none" w:sz="0" w:space="0" w:color="auto"/>
      </w:divBdr>
    </w:div>
    <w:div w:id="1482774941">
      <w:bodyDiv w:val="1"/>
      <w:marLeft w:val="0"/>
      <w:marRight w:val="0"/>
      <w:marTop w:val="0"/>
      <w:marBottom w:val="0"/>
      <w:divBdr>
        <w:top w:val="none" w:sz="0" w:space="0" w:color="auto"/>
        <w:left w:val="none" w:sz="0" w:space="0" w:color="auto"/>
        <w:bottom w:val="none" w:sz="0" w:space="0" w:color="auto"/>
        <w:right w:val="none" w:sz="0" w:space="0" w:color="auto"/>
      </w:divBdr>
      <w:divsChild>
        <w:div w:id="1695382829">
          <w:marLeft w:val="0"/>
          <w:marRight w:val="0"/>
          <w:marTop w:val="0"/>
          <w:marBottom w:val="0"/>
          <w:divBdr>
            <w:top w:val="none" w:sz="0" w:space="0" w:color="auto"/>
            <w:left w:val="none" w:sz="0" w:space="0" w:color="auto"/>
            <w:bottom w:val="none" w:sz="0" w:space="0" w:color="auto"/>
            <w:right w:val="none" w:sz="0" w:space="0" w:color="auto"/>
          </w:divBdr>
        </w:div>
      </w:divsChild>
    </w:div>
    <w:div w:id="1597010458">
      <w:bodyDiv w:val="1"/>
      <w:marLeft w:val="0"/>
      <w:marRight w:val="0"/>
      <w:marTop w:val="0"/>
      <w:marBottom w:val="0"/>
      <w:divBdr>
        <w:top w:val="none" w:sz="0" w:space="0" w:color="auto"/>
        <w:left w:val="none" w:sz="0" w:space="0" w:color="auto"/>
        <w:bottom w:val="none" w:sz="0" w:space="0" w:color="auto"/>
        <w:right w:val="none" w:sz="0" w:space="0" w:color="auto"/>
      </w:divBdr>
    </w:div>
    <w:div w:id="1628464961">
      <w:bodyDiv w:val="1"/>
      <w:marLeft w:val="0"/>
      <w:marRight w:val="0"/>
      <w:marTop w:val="0"/>
      <w:marBottom w:val="0"/>
      <w:divBdr>
        <w:top w:val="none" w:sz="0" w:space="0" w:color="auto"/>
        <w:left w:val="none" w:sz="0" w:space="0" w:color="auto"/>
        <w:bottom w:val="none" w:sz="0" w:space="0" w:color="auto"/>
        <w:right w:val="none" w:sz="0" w:space="0" w:color="auto"/>
      </w:divBdr>
    </w:div>
    <w:div w:id="210915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ua.edomex.gob.mx/indicadores_resultados" TargetMode="External"/><Relationship Id="rId13" Type="http://schemas.openxmlformats.org/officeDocument/2006/relationships/hyperlink" Target="https://caem.edomex.gob.mx/informaci&#243;n_conac" TargetMode="External"/><Relationship Id="rId18" Type="http://schemas.openxmlformats.org/officeDocument/2006/relationships/image" Target="media/image3.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em.edomex.gob.mx/informac&#237;on_conac"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ua.edomex.gob.mx/indicadores_resultad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agua.edomex.gob.mx/indicadores_resultado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em.edomex.gob.mx/informacion_conac" TargetMode="External"/><Relationship Id="rId14" Type="http://schemas.openxmlformats.org/officeDocument/2006/relationships/image" Target="media/image1.tmp"/><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share-caem.sisop.edomex.gob.mx/archivos/b1237ada9cf9ac4e6b107603a7c7757d"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A8573-44C0-48D7-9EDB-3DD495B9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44</Pages>
  <Words>10089</Words>
  <Characters>55492</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148</cp:revision>
  <dcterms:created xsi:type="dcterms:W3CDTF">2024-08-21T17:16:00Z</dcterms:created>
  <dcterms:modified xsi:type="dcterms:W3CDTF">2024-09-24T18:51:00Z</dcterms:modified>
</cp:coreProperties>
</file>