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CEAB"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tres de octubre de dos mil veinticuatro. </w:t>
      </w:r>
    </w:p>
    <w:p w14:paraId="2EAB74D4"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02ADA27D" w14:textId="1F47747E"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t>VISTO</w:t>
      </w:r>
      <w:r w:rsidRPr="00B85A14">
        <w:rPr>
          <w:rFonts w:ascii="Palatino Linotype" w:eastAsia="Palatino Linotype" w:hAnsi="Palatino Linotype" w:cs="Palatino Linotype"/>
          <w:sz w:val="22"/>
          <w:szCs w:val="22"/>
        </w:rPr>
        <w:t xml:space="preserve"> el expediente formado con motivo del recurso de revisión </w:t>
      </w:r>
      <w:r w:rsidRPr="00B85A14">
        <w:rPr>
          <w:rFonts w:ascii="Palatino Linotype" w:eastAsia="Palatino Linotype" w:hAnsi="Palatino Linotype" w:cs="Palatino Linotype"/>
          <w:b/>
          <w:sz w:val="22"/>
          <w:szCs w:val="22"/>
        </w:rPr>
        <w:t>02284/INFOEM/IP/RR/2024</w:t>
      </w:r>
      <w:r w:rsidRPr="00B85A14">
        <w:rPr>
          <w:rFonts w:ascii="Palatino Linotype" w:eastAsia="Palatino Linotype" w:hAnsi="Palatino Linotype" w:cs="Palatino Linotype"/>
          <w:sz w:val="22"/>
          <w:szCs w:val="22"/>
        </w:rPr>
        <w:t xml:space="preserve">, interpuesto por </w:t>
      </w:r>
      <w:r w:rsidR="00FF7EA6" w:rsidRPr="00FF7EA6">
        <w:rPr>
          <w:rFonts w:ascii="Palatino Linotype" w:eastAsia="Palatino Linotype" w:hAnsi="Palatino Linotype" w:cs="Palatino Linotype"/>
          <w:b/>
          <w:sz w:val="22"/>
          <w:szCs w:val="22"/>
        </w:rPr>
        <w:t>XXXX XXXXX XXXX XXXXXXX</w:t>
      </w:r>
      <w:r w:rsidRPr="00B85A14">
        <w:rPr>
          <w:rFonts w:ascii="Palatino Linotype" w:eastAsia="Palatino Linotype" w:hAnsi="Palatino Linotype" w:cs="Palatino Linotype"/>
          <w:b/>
          <w:sz w:val="22"/>
          <w:szCs w:val="22"/>
        </w:rPr>
        <w:t>,</w:t>
      </w:r>
      <w:r w:rsidRPr="00B85A14">
        <w:rPr>
          <w:rFonts w:ascii="Palatino Linotype" w:eastAsia="Palatino Linotype" w:hAnsi="Palatino Linotype" w:cs="Palatino Linotype"/>
          <w:sz w:val="22"/>
          <w:szCs w:val="22"/>
        </w:rPr>
        <w:t xml:space="preserve"> en lo sucesivo</w:t>
      </w:r>
      <w:r w:rsidRPr="00B85A14">
        <w:rPr>
          <w:rFonts w:ascii="Palatino Linotype" w:eastAsia="Palatino Linotype" w:hAnsi="Palatino Linotype" w:cs="Palatino Linotype"/>
          <w:b/>
          <w:sz w:val="22"/>
          <w:szCs w:val="22"/>
        </w:rPr>
        <w:t xml:space="preserve"> </w:t>
      </w:r>
      <w:r w:rsidRPr="00B85A14">
        <w:rPr>
          <w:rFonts w:ascii="Palatino Linotype" w:eastAsia="Palatino Linotype" w:hAnsi="Palatino Linotype" w:cs="Palatino Linotype"/>
          <w:sz w:val="22"/>
          <w:szCs w:val="22"/>
        </w:rPr>
        <w:t xml:space="preserve">la parte </w:t>
      </w:r>
      <w:r w:rsidRPr="00B85A14">
        <w:rPr>
          <w:rFonts w:ascii="Palatino Linotype" w:eastAsia="Palatino Linotype" w:hAnsi="Palatino Linotype" w:cs="Palatino Linotype"/>
          <w:b/>
          <w:sz w:val="22"/>
          <w:szCs w:val="22"/>
        </w:rPr>
        <w:t>Recurrente,</w:t>
      </w:r>
      <w:r w:rsidRPr="00B85A14">
        <w:rPr>
          <w:rFonts w:ascii="Palatino Linotype" w:eastAsia="Palatino Linotype" w:hAnsi="Palatino Linotype" w:cs="Palatino Linotype"/>
          <w:sz w:val="22"/>
          <w:szCs w:val="22"/>
        </w:rPr>
        <w:t xml:space="preserve"> en contra de la respuesta a la solicitud de información con número de folio </w:t>
      </w:r>
      <w:r w:rsidRPr="00B85A14">
        <w:rPr>
          <w:rFonts w:ascii="Palatino Linotype" w:eastAsia="Palatino Linotype" w:hAnsi="Palatino Linotype" w:cs="Palatino Linotype"/>
          <w:b/>
          <w:sz w:val="22"/>
          <w:szCs w:val="22"/>
        </w:rPr>
        <w:t xml:space="preserve">00272/FGJ/IP/2024, </w:t>
      </w:r>
      <w:r w:rsidRPr="00B85A14">
        <w:rPr>
          <w:rFonts w:ascii="Palatino Linotype" w:eastAsia="Palatino Linotype" w:hAnsi="Palatino Linotype" w:cs="Palatino Linotype"/>
          <w:sz w:val="22"/>
          <w:szCs w:val="22"/>
        </w:rPr>
        <w:t xml:space="preserve">por parte del </w:t>
      </w:r>
      <w:r w:rsidRPr="00B85A14">
        <w:rPr>
          <w:rFonts w:ascii="Palatino Linotype" w:eastAsia="Palatino Linotype" w:hAnsi="Palatino Linotype" w:cs="Palatino Linotype"/>
          <w:b/>
          <w:sz w:val="22"/>
          <w:szCs w:val="22"/>
        </w:rPr>
        <w:t xml:space="preserve">Fiscalía General de Justicia del Estado de México, </w:t>
      </w:r>
      <w:r w:rsidRPr="00B85A14">
        <w:rPr>
          <w:rFonts w:ascii="Palatino Linotype" w:eastAsia="Palatino Linotype" w:hAnsi="Palatino Linotype" w:cs="Palatino Linotype"/>
          <w:sz w:val="22"/>
          <w:szCs w:val="22"/>
        </w:rPr>
        <w:t xml:space="preserve">en lo sucesivo el </w:t>
      </w:r>
      <w:r w:rsidRPr="00B85A14">
        <w:rPr>
          <w:rFonts w:ascii="Palatino Linotype" w:eastAsia="Palatino Linotype" w:hAnsi="Palatino Linotype" w:cs="Palatino Linotype"/>
          <w:b/>
          <w:sz w:val="22"/>
          <w:szCs w:val="22"/>
        </w:rPr>
        <w:t xml:space="preserve">Sujeto Obligado, </w:t>
      </w:r>
      <w:r w:rsidRPr="00B85A14">
        <w:rPr>
          <w:rFonts w:ascii="Palatino Linotype" w:eastAsia="Palatino Linotype" w:hAnsi="Palatino Linotype" w:cs="Palatino Linotype"/>
          <w:sz w:val="22"/>
          <w:szCs w:val="22"/>
        </w:rPr>
        <w:t xml:space="preserve">se procede a dictar la presente resolución con base en los siguientes: </w:t>
      </w:r>
    </w:p>
    <w:p w14:paraId="5A3F5519" w14:textId="77777777" w:rsidR="000F3CFF" w:rsidRPr="00B85A14" w:rsidRDefault="0077253F">
      <w:pPr>
        <w:spacing w:line="360" w:lineRule="auto"/>
        <w:jc w:val="center"/>
        <w:rPr>
          <w:rFonts w:ascii="Palatino Linotype" w:eastAsia="Palatino Linotype" w:hAnsi="Palatino Linotype" w:cs="Palatino Linotype"/>
          <w:b/>
          <w:sz w:val="22"/>
          <w:szCs w:val="22"/>
        </w:rPr>
      </w:pPr>
      <w:r w:rsidRPr="00B85A14">
        <w:rPr>
          <w:rFonts w:ascii="Palatino Linotype" w:eastAsia="Palatino Linotype" w:hAnsi="Palatino Linotype" w:cs="Palatino Linotype"/>
          <w:b/>
          <w:sz w:val="22"/>
          <w:szCs w:val="22"/>
        </w:rPr>
        <w:t>I. A N T E C E D E N T E S</w:t>
      </w:r>
    </w:p>
    <w:p w14:paraId="4AB0890F" w14:textId="77777777" w:rsidR="000F3CFF" w:rsidRPr="00B85A14" w:rsidRDefault="0077253F">
      <w:pPr>
        <w:spacing w:line="360" w:lineRule="auto"/>
        <w:jc w:val="both"/>
        <w:rPr>
          <w:rFonts w:ascii="Palatino Linotype" w:eastAsia="Palatino Linotype" w:hAnsi="Palatino Linotype" w:cs="Palatino Linotype"/>
          <w:sz w:val="22"/>
          <w:szCs w:val="22"/>
        </w:rPr>
      </w:pPr>
      <w:bookmarkStart w:id="0" w:name="_heading=h.4d34og8" w:colFirst="0" w:colLast="0"/>
      <w:bookmarkEnd w:id="0"/>
      <w:r w:rsidRPr="00B85A14">
        <w:rPr>
          <w:rFonts w:ascii="Palatino Linotype" w:eastAsia="Palatino Linotype" w:hAnsi="Palatino Linotype" w:cs="Palatino Linotype"/>
          <w:b/>
          <w:sz w:val="22"/>
          <w:szCs w:val="22"/>
        </w:rPr>
        <w:t>1. Solicitud de acceso a la información.</w:t>
      </w:r>
      <w:r w:rsidRPr="00B85A14">
        <w:rPr>
          <w:rFonts w:ascii="Palatino Linotype" w:eastAsia="Palatino Linotype" w:hAnsi="Palatino Linotype" w:cs="Palatino Linotype"/>
          <w:sz w:val="22"/>
          <w:szCs w:val="22"/>
        </w:rPr>
        <w:t xml:space="preserve"> El </w:t>
      </w:r>
      <w:r w:rsidRPr="00B85A14">
        <w:rPr>
          <w:rFonts w:ascii="Palatino Linotype" w:eastAsia="Palatino Linotype" w:hAnsi="Palatino Linotype" w:cs="Palatino Linotype"/>
          <w:b/>
          <w:sz w:val="22"/>
          <w:szCs w:val="22"/>
        </w:rPr>
        <w:t>once de marzo de dos mil veinticuatro,</w:t>
      </w:r>
      <w:r w:rsidRPr="00B85A14">
        <w:rPr>
          <w:rFonts w:ascii="Palatino Linotype" w:eastAsia="Palatino Linotype" w:hAnsi="Palatino Linotype" w:cs="Palatino Linotype"/>
          <w:sz w:val="22"/>
          <w:szCs w:val="22"/>
        </w:rPr>
        <w:t xml:space="preserve"> la parte </w:t>
      </w:r>
      <w:r w:rsidRPr="00B85A14">
        <w:rPr>
          <w:rFonts w:ascii="Palatino Linotype" w:eastAsia="Palatino Linotype" w:hAnsi="Palatino Linotype" w:cs="Palatino Linotype"/>
          <w:b/>
          <w:sz w:val="22"/>
          <w:szCs w:val="22"/>
        </w:rPr>
        <w:t xml:space="preserve">Recurrente </w:t>
      </w:r>
      <w:r w:rsidRPr="00B85A14">
        <w:rPr>
          <w:rFonts w:ascii="Palatino Linotype" w:eastAsia="Palatino Linotype" w:hAnsi="Palatino Linotype" w:cs="Palatino Linotype"/>
          <w:sz w:val="22"/>
          <w:szCs w:val="22"/>
        </w:rPr>
        <w:t xml:space="preserve">presentó, a través del Sistema de Acceso a la Información Mexiquense, en lo subsecuente el </w:t>
      </w:r>
      <w:r w:rsidRPr="00B85A14">
        <w:rPr>
          <w:rFonts w:ascii="Palatino Linotype" w:eastAsia="Palatino Linotype" w:hAnsi="Palatino Linotype" w:cs="Palatino Linotype"/>
          <w:b/>
          <w:sz w:val="22"/>
          <w:szCs w:val="22"/>
        </w:rPr>
        <w:t>SAIMEX,</w:t>
      </w:r>
      <w:r w:rsidRPr="00B85A14">
        <w:rPr>
          <w:rFonts w:ascii="Palatino Linotype" w:eastAsia="Palatino Linotype" w:hAnsi="Palatino Linotype" w:cs="Palatino Linotype"/>
          <w:sz w:val="22"/>
          <w:szCs w:val="22"/>
        </w:rPr>
        <w:t xml:space="preserve"> ante el </w:t>
      </w:r>
      <w:r w:rsidRPr="00B85A14">
        <w:rPr>
          <w:rFonts w:ascii="Palatino Linotype" w:eastAsia="Palatino Linotype" w:hAnsi="Palatino Linotype" w:cs="Palatino Linotype"/>
          <w:b/>
          <w:sz w:val="22"/>
          <w:szCs w:val="22"/>
        </w:rPr>
        <w:t>Sujeto Obligado</w:t>
      </w:r>
      <w:r w:rsidRPr="00B85A14">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7186E148"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5E7D8961" w14:textId="77777777" w:rsidR="000F3CFF" w:rsidRPr="00B85A14" w:rsidRDefault="0077253F">
      <w:pPr>
        <w:ind w:left="851" w:right="902"/>
        <w:jc w:val="both"/>
        <w:rPr>
          <w:rFonts w:ascii="Palatino Linotype" w:eastAsia="Palatino Linotype" w:hAnsi="Palatino Linotype" w:cs="Palatino Linotype"/>
          <w:i/>
          <w:sz w:val="22"/>
          <w:szCs w:val="22"/>
        </w:rPr>
      </w:pPr>
      <w:bookmarkStart w:id="1" w:name="_heading=h.gjdgxs" w:colFirst="0" w:colLast="0"/>
      <w:bookmarkEnd w:id="1"/>
      <w:r w:rsidRPr="00B85A14">
        <w:rPr>
          <w:rFonts w:ascii="Palatino Linotype" w:eastAsia="Palatino Linotype" w:hAnsi="Palatino Linotype" w:cs="Palatino Linotype"/>
          <w:i/>
          <w:sz w:val="22"/>
          <w:szCs w:val="22"/>
        </w:rPr>
        <w:t xml:space="preserve"> “</w:t>
      </w:r>
      <w:r w:rsidRPr="00B85A14">
        <w:rPr>
          <w:rFonts w:ascii="Palatino Linotype" w:eastAsia="Palatino Linotype" w:hAnsi="Palatino Linotype" w:cs="Palatino Linotype"/>
          <w:b/>
          <w:i/>
          <w:sz w:val="22"/>
          <w:szCs w:val="22"/>
        </w:rPr>
        <w:t>Me gustaría consultar las estadísticas o tasas criminales, es decir, el tipo de crímenes que se cometen y su frecuencia dentro de la Colonia El Molinito, Naucalpan de Juárez, del periodo que va del año de 2020 al presente (2024), o en su defecto, hasta el año 2023”</w:t>
      </w:r>
      <w:r w:rsidRPr="00B85A14">
        <w:rPr>
          <w:rFonts w:ascii="Palatino Linotype" w:eastAsia="Palatino Linotype" w:hAnsi="Palatino Linotype" w:cs="Palatino Linotype"/>
          <w:i/>
          <w:sz w:val="22"/>
          <w:szCs w:val="22"/>
        </w:rPr>
        <w:t xml:space="preserve"> (sic) </w:t>
      </w:r>
    </w:p>
    <w:p w14:paraId="110C42C1" w14:textId="77777777" w:rsidR="000F3CFF" w:rsidRPr="00B85A14" w:rsidRDefault="000F3CFF">
      <w:pPr>
        <w:ind w:left="851" w:right="902"/>
        <w:jc w:val="both"/>
        <w:rPr>
          <w:rFonts w:ascii="Palatino Linotype" w:eastAsia="Palatino Linotype" w:hAnsi="Palatino Linotype" w:cs="Palatino Linotype"/>
          <w:b/>
          <w:i/>
          <w:sz w:val="22"/>
          <w:szCs w:val="22"/>
        </w:rPr>
      </w:pPr>
    </w:p>
    <w:p w14:paraId="1E69AAE6" w14:textId="77777777" w:rsidR="000F3CFF" w:rsidRPr="00B85A14" w:rsidRDefault="0077253F">
      <w:pPr>
        <w:spacing w:line="360" w:lineRule="auto"/>
        <w:jc w:val="both"/>
        <w:rPr>
          <w:rFonts w:ascii="Palatino Linotype" w:eastAsia="Palatino Linotype" w:hAnsi="Palatino Linotype" w:cs="Palatino Linotype"/>
          <w:b/>
          <w:sz w:val="22"/>
          <w:szCs w:val="22"/>
        </w:rPr>
      </w:pPr>
      <w:bookmarkStart w:id="2" w:name="_heading=h.3dy6vkm" w:colFirst="0" w:colLast="0"/>
      <w:bookmarkEnd w:id="2"/>
      <w:r w:rsidRPr="00B85A14">
        <w:rPr>
          <w:rFonts w:ascii="Palatino Linotype" w:eastAsia="Palatino Linotype" w:hAnsi="Palatino Linotype" w:cs="Palatino Linotype"/>
          <w:b/>
          <w:sz w:val="22"/>
          <w:szCs w:val="22"/>
        </w:rPr>
        <w:t>Modalidad de Entrega:</w:t>
      </w:r>
      <w:r w:rsidRPr="00B85A14">
        <w:rPr>
          <w:rFonts w:ascii="Palatino Linotype" w:eastAsia="Palatino Linotype" w:hAnsi="Palatino Linotype" w:cs="Palatino Linotype"/>
          <w:sz w:val="22"/>
          <w:szCs w:val="22"/>
        </w:rPr>
        <w:t xml:space="preserve"> a través </w:t>
      </w:r>
      <w:r w:rsidRPr="00B85A14">
        <w:rPr>
          <w:rFonts w:ascii="Palatino Linotype" w:eastAsia="Palatino Linotype" w:hAnsi="Palatino Linotype" w:cs="Palatino Linotype"/>
          <w:b/>
          <w:sz w:val="22"/>
          <w:szCs w:val="22"/>
        </w:rPr>
        <w:t>de SAIMEX</w:t>
      </w:r>
    </w:p>
    <w:p w14:paraId="56CE09A7"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39552C2D"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t xml:space="preserve">2. Respuesta. </w:t>
      </w:r>
      <w:r w:rsidRPr="00B85A14">
        <w:rPr>
          <w:rFonts w:ascii="Palatino Linotype" w:eastAsia="Palatino Linotype" w:hAnsi="Palatino Linotype" w:cs="Palatino Linotype"/>
          <w:sz w:val="22"/>
          <w:szCs w:val="22"/>
        </w:rPr>
        <w:t>El</w:t>
      </w:r>
      <w:r w:rsidRPr="00B85A14">
        <w:rPr>
          <w:rFonts w:ascii="Palatino Linotype" w:eastAsia="Palatino Linotype" w:hAnsi="Palatino Linotype" w:cs="Palatino Linotype"/>
          <w:b/>
          <w:sz w:val="22"/>
          <w:szCs w:val="22"/>
        </w:rPr>
        <w:t xml:space="preserve"> cinco de abril de dos mil veinticuatro</w:t>
      </w:r>
      <w:r w:rsidRPr="00B85A14">
        <w:rPr>
          <w:rFonts w:ascii="Palatino Linotype" w:eastAsia="Palatino Linotype" w:hAnsi="Palatino Linotype" w:cs="Palatino Linotype"/>
          <w:sz w:val="22"/>
          <w:szCs w:val="22"/>
        </w:rPr>
        <w:t xml:space="preserve">, el </w:t>
      </w:r>
      <w:r w:rsidRPr="00B85A14">
        <w:rPr>
          <w:rFonts w:ascii="Palatino Linotype" w:eastAsia="Palatino Linotype" w:hAnsi="Palatino Linotype" w:cs="Palatino Linotype"/>
          <w:b/>
          <w:sz w:val="22"/>
          <w:szCs w:val="22"/>
        </w:rPr>
        <w:t xml:space="preserve">Sujeto Obligado </w:t>
      </w:r>
      <w:r w:rsidRPr="00B85A14">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138C9264" w14:textId="77777777" w:rsidR="000F3CFF" w:rsidRPr="00B85A14" w:rsidRDefault="0077253F">
      <w:pPr>
        <w:ind w:left="851"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12D8CA37" w14:textId="77777777" w:rsidR="000F3CFF" w:rsidRPr="00B85A14" w:rsidRDefault="0077253F">
      <w:pPr>
        <w:ind w:left="851"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SE ANEXA REPUESTA Asimismo, se hace de conocimiento que de conformidad con el artículo 178 de la Ley de la materia, podrá inconformarse de la respuesta otorgada, por sí mismo o a través de su representante, de manera directa o por medios electrónicos, a través del recurso de revisión, presentado ante el INFOEM o esta Unidad de Transparencia, dentro de los quince días hábiles, siguientes a la fecha de la notificación de presente respuesta...” (sic)</w:t>
      </w:r>
    </w:p>
    <w:p w14:paraId="21D26930" w14:textId="77777777" w:rsidR="000F3CFF" w:rsidRPr="00B85A14" w:rsidRDefault="000F3CFF">
      <w:pPr>
        <w:ind w:left="851" w:right="902"/>
        <w:jc w:val="both"/>
        <w:rPr>
          <w:rFonts w:ascii="Palatino Linotype" w:eastAsia="Palatino Linotype" w:hAnsi="Palatino Linotype" w:cs="Palatino Linotype"/>
          <w:b/>
          <w:i/>
          <w:sz w:val="22"/>
          <w:szCs w:val="22"/>
        </w:rPr>
      </w:pPr>
    </w:p>
    <w:p w14:paraId="201A1BAC" w14:textId="77777777" w:rsidR="000F3CFF" w:rsidRPr="00B85A14" w:rsidRDefault="0077253F">
      <w:pPr>
        <w:spacing w:line="360"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El </w:t>
      </w:r>
      <w:r w:rsidRPr="00B85A14">
        <w:rPr>
          <w:rFonts w:ascii="Palatino Linotype" w:eastAsia="Palatino Linotype" w:hAnsi="Palatino Linotype" w:cs="Palatino Linotype"/>
          <w:b/>
          <w:sz w:val="22"/>
          <w:szCs w:val="22"/>
        </w:rPr>
        <w:t xml:space="preserve">Sujeto Obligado </w:t>
      </w:r>
      <w:r w:rsidRPr="00B85A14">
        <w:rPr>
          <w:rFonts w:ascii="Palatino Linotype" w:eastAsia="Palatino Linotype" w:hAnsi="Palatino Linotype" w:cs="Palatino Linotype"/>
          <w:sz w:val="22"/>
          <w:szCs w:val="22"/>
        </w:rPr>
        <w:t>adjuntó a su escrito de respuesta, los archivos electrónicos que a continuación se describen:</w:t>
      </w:r>
    </w:p>
    <w:p w14:paraId="24A46908" w14:textId="77777777" w:rsidR="000F3CFF" w:rsidRPr="00B85A14" w:rsidRDefault="000F3CFF">
      <w:pPr>
        <w:spacing w:line="360" w:lineRule="auto"/>
        <w:ind w:right="49"/>
        <w:jc w:val="both"/>
        <w:rPr>
          <w:rFonts w:ascii="Palatino Linotype" w:eastAsia="Palatino Linotype" w:hAnsi="Palatino Linotype" w:cs="Palatino Linotype"/>
          <w:sz w:val="22"/>
          <w:szCs w:val="22"/>
        </w:rPr>
      </w:pPr>
    </w:p>
    <w:p w14:paraId="525E1FB0" w14:textId="77777777" w:rsidR="000F3CFF" w:rsidRPr="00B85A14" w:rsidRDefault="0077253F">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i/>
          <w:sz w:val="22"/>
          <w:szCs w:val="22"/>
        </w:rPr>
        <w:t>RESPUESTA 00272.pdf</w:t>
      </w:r>
      <w:r w:rsidRPr="00B85A14">
        <w:rPr>
          <w:rFonts w:ascii="Palatino Linotype" w:eastAsia="Palatino Linotype" w:hAnsi="Palatino Linotype" w:cs="Palatino Linotype"/>
          <w:sz w:val="22"/>
          <w:szCs w:val="22"/>
        </w:rPr>
        <w:t xml:space="preserve">: contiene el oficio número 1167/MAIP/FGJ/2024 de fecha 03 de abril de la presente anualidad suscrito por la Titular de la Unidad de Transparencia informa al solicitante que la Dirección General de Información, Planeación, Programación e Información, sobre lo requerido señaló que esa Unidad Administrativa no procesa información sobre tasas criminales, tipos de crímenes y su frecuencia y/o delitos </w:t>
      </w:r>
      <w:r w:rsidRPr="00B85A14">
        <w:rPr>
          <w:rFonts w:ascii="Palatino Linotype" w:eastAsia="Palatino Linotype" w:hAnsi="Palatino Linotype" w:cs="Palatino Linotype"/>
          <w:b/>
          <w:sz w:val="22"/>
          <w:szCs w:val="22"/>
          <w:u w:val="single"/>
        </w:rPr>
        <w:t xml:space="preserve">a nivel colonia </w:t>
      </w:r>
      <w:r w:rsidRPr="00B85A14">
        <w:rPr>
          <w:rFonts w:ascii="Palatino Linotype" w:eastAsia="Palatino Linotype" w:hAnsi="Palatino Linotype" w:cs="Palatino Linotype"/>
          <w:sz w:val="22"/>
          <w:szCs w:val="22"/>
        </w:rPr>
        <w:t xml:space="preserve">sino delitos, como lo establece el artículo 2 de la Norma Técnica para la Clasificación Nacional de Delitos para Fines Estadísticos del Sistema Nacional de Información, Estadística y Geográfica (SNIEG) del Instituto Nacional de Geografía y Estadística (INEGI) por lo que no se cuenta con la información que solicita el particular y, en términos de lo que establece el artículo 12 de la ley en materia de acceso  a la información pública, tampoco se cuenta con la obligatoriedad de procesarla o realizar cálculos o investigaciones.   </w:t>
      </w:r>
    </w:p>
    <w:p w14:paraId="7FF27D39" w14:textId="77777777" w:rsidR="000F3CFF" w:rsidRPr="00B85A14" w:rsidRDefault="000F3CF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14BAEF31" w14:textId="77777777" w:rsidR="000F3CFF" w:rsidRPr="00B85A14" w:rsidRDefault="0077253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Asimismo, se indicó que en atención al principio de máxima publicidad observado en el artículo 9, fracción VII de la misma Ley de Trasparencia señalada, remite la incidencia delictiva en el  municipio de Naucalpan de Juárez durante el periodo de </w:t>
      </w:r>
      <w:r w:rsidRPr="00B85A14">
        <w:rPr>
          <w:rFonts w:ascii="Palatino Linotype" w:eastAsia="Palatino Linotype" w:hAnsi="Palatino Linotype" w:cs="Palatino Linotype"/>
          <w:sz w:val="22"/>
          <w:szCs w:val="22"/>
        </w:rPr>
        <w:lastRenderedPageBreak/>
        <w:t xml:space="preserve">enero de 2020 a enero de 2024. Información publicada en la página del Sistema Nacional de Seguridad Publica. </w:t>
      </w:r>
    </w:p>
    <w:p w14:paraId="6276EB76" w14:textId="77777777" w:rsidR="000F3CFF" w:rsidRPr="00B85A14" w:rsidRDefault="0077253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 </w:t>
      </w:r>
    </w:p>
    <w:p w14:paraId="073404B5" w14:textId="77777777" w:rsidR="000F3CFF" w:rsidRPr="00B85A14" w:rsidRDefault="0077253F">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i/>
          <w:sz w:val="22"/>
          <w:szCs w:val="22"/>
        </w:rPr>
        <w:t>SAIMEX MAIP 00272.pdf</w:t>
      </w:r>
      <w:r w:rsidRPr="00B85A14">
        <w:rPr>
          <w:rFonts w:ascii="Palatino Linotype" w:eastAsia="Palatino Linotype" w:hAnsi="Palatino Linotype" w:cs="Palatino Linotype"/>
          <w:sz w:val="22"/>
          <w:szCs w:val="22"/>
        </w:rPr>
        <w:t>:  se incluye en 16 hojas la incidencia Delictiva del Fuero común, en el  municipio de Naucalpan de Juárez durante el periodo de enero de 2020 a enero de 2024, del Secretariado Ejecutivo del Sistema Nacional de Seguridad Publica, con los campos que en la imagen siguiente se precisan:</w:t>
      </w:r>
    </w:p>
    <w:p w14:paraId="71A54A60" w14:textId="77777777" w:rsidR="000F3CFF" w:rsidRPr="00B85A14" w:rsidRDefault="000F3CF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6D232EAC" w14:textId="77777777" w:rsidR="000F3CFF" w:rsidRPr="00B85A14" w:rsidRDefault="0077253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noProof/>
          <w:sz w:val="22"/>
          <w:szCs w:val="22"/>
        </w:rPr>
        <w:drawing>
          <wp:inline distT="0" distB="0" distL="0" distR="0" wp14:anchorId="2B75A323" wp14:editId="5B0042F7">
            <wp:extent cx="5095875" cy="108839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95875" cy="1088390"/>
                    </a:xfrm>
                    <a:prstGeom prst="rect">
                      <a:avLst/>
                    </a:prstGeom>
                    <a:ln/>
                  </pic:spPr>
                </pic:pic>
              </a:graphicData>
            </a:graphic>
          </wp:inline>
        </w:drawing>
      </w:r>
    </w:p>
    <w:p w14:paraId="79C2689A" w14:textId="77777777" w:rsidR="000F3CFF" w:rsidRPr="00B85A14" w:rsidRDefault="000F3CF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233E058" w14:textId="77777777" w:rsidR="000F3CFF" w:rsidRPr="00B85A14" w:rsidRDefault="0077253F">
      <w:pPr>
        <w:spacing w:line="360"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t xml:space="preserve">3. Interposición del recurso de revisión. </w:t>
      </w:r>
      <w:r w:rsidRPr="00B85A14">
        <w:rPr>
          <w:rFonts w:ascii="Palatino Linotype" w:eastAsia="Palatino Linotype" w:hAnsi="Palatino Linotype" w:cs="Palatino Linotype"/>
          <w:sz w:val="22"/>
          <w:szCs w:val="22"/>
        </w:rPr>
        <w:t xml:space="preserve">Inconforme con los términos de la respuesta emitida por parte del </w:t>
      </w:r>
      <w:r w:rsidRPr="00B85A14">
        <w:rPr>
          <w:rFonts w:ascii="Palatino Linotype" w:eastAsia="Palatino Linotype" w:hAnsi="Palatino Linotype" w:cs="Palatino Linotype"/>
          <w:b/>
          <w:sz w:val="22"/>
          <w:szCs w:val="22"/>
        </w:rPr>
        <w:t>Sujeto Obligado</w:t>
      </w:r>
      <w:r w:rsidRPr="00B85A14">
        <w:rPr>
          <w:rFonts w:ascii="Palatino Linotype" w:eastAsia="Palatino Linotype" w:hAnsi="Palatino Linotype" w:cs="Palatino Linotype"/>
          <w:sz w:val="22"/>
          <w:szCs w:val="22"/>
        </w:rPr>
        <w:t xml:space="preserve">, el </w:t>
      </w:r>
      <w:r w:rsidRPr="00B85A14">
        <w:rPr>
          <w:rFonts w:ascii="Palatino Linotype" w:eastAsia="Palatino Linotype" w:hAnsi="Palatino Linotype" w:cs="Palatino Linotype"/>
          <w:b/>
          <w:sz w:val="22"/>
          <w:szCs w:val="22"/>
        </w:rPr>
        <w:t>veintiséis de abril de dos mil veinticuatro,</w:t>
      </w:r>
      <w:r w:rsidRPr="00B85A14">
        <w:rPr>
          <w:rFonts w:ascii="Palatino Linotype" w:eastAsia="Palatino Linotype" w:hAnsi="Palatino Linotype" w:cs="Palatino Linotype"/>
          <w:sz w:val="22"/>
          <w:szCs w:val="22"/>
        </w:rPr>
        <w:t xml:space="preserve"> la parte </w:t>
      </w:r>
      <w:r w:rsidRPr="00B85A14">
        <w:rPr>
          <w:rFonts w:ascii="Palatino Linotype" w:eastAsia="Palatino Linotype" w:hAnsi="Palatino Linotype" w:cs="Palatino Linotype"/>
          <w:b/>
          <w:sz w:val="22"/>
          <w:szCs w:val="22"/>
        </w:rPr>
        <w:t>Recurrente</w:t>
      </w:r>
      <w:r w:rsidRPr="00B85A14">
        <w:rPr>
          <w:rFonts w:ascii="Palatino Linotype" w:eastAsia="Palatino Linotype" w:hAnsi="Palatino Linotype" w:cs="Palatino Linotype"/>
          <w:sz w:val="22"/>
          <w:szCs w:val="22"/>
        </w:rPr>
        <w:t xml:space="preserve"> interpuso el recurso de revisión a través de </w:t>
      </w:r>
      <w:r w:rsidRPr="00B85A14">
        <w:rPr>
          <w:rFonts w:ascii="Palatino Linotype" w:eastAsia="Palatino Linotype" w:hAnsi="Palatino Linotype" w:cs="Palatino Linotype"/>
          <w:b/>
          <w:sz w:val="22"/>
          <w:szCs w:val="22"/>
        </w:rPr>
        <w:t xml:space="preserve">SAIMEX, </w:t>
      </w:r>
      <w:r w:rsidRPr="00B85A14">
        <w:rPr>
          <w:rFonts w:ascii="Palatino Linotype" w:eastAsia="Palatino Linotype" w:hAnsi="Palatino Linotype" w:cs="Palatino Linotype"/>
          <w:sz w:val="22"/>
          <w:szCs w:val="22"/>
        </w:rPr>
        <w:t>en donde se manifestó de la siguiente manera:</w:t>
      </w:r>
    </w:p>
    <w:p w14:paraId="0B326850" w14:textId="77777777" w:rsidR="000F3CFF" w:rsidRPr="00B85A14" w:rsidRDefault="000F3CFF">
      <w:pPr>
        <w:spacing w:line="360" w:lineRule="auto"/>
        <w:ind w:right="49"/>
        <w:jc w:val="both"/>
        <w:rPr>
          <w:rFonts w:ascii="Palatino Linotype" w:eastAsia="Palatino Linotype" w:hAnsi="Palatino Linotype" w:cs="Palatino Linotype"/>
          <w:b/>
          <w:sz w:val="18"/>
          <w:szCs w:val="18"/>
        </w:rPr>
      </w:pPr>
    </w:p>
    <w:p w14:paraId="27D87E76" w14:textId="77777777" w:rsidR="000F3CFF" w:rsidRPr="00B85A14" w:rsidRDefault="0077253F">
      <w:pPr>
        <w:tabs>
          <w:tab w:val="left" w:pos="2745"/>
        </w:tabs>
        <w:spacing w:line="360" w:lineRule="auto"/>
        <w:jc w:val="both"/>
        <w:rPr>
          <w:rFonts w:ascii="Palatino Linotype" w:eastAsia="Palatino Linotype" w:hAnsi="Palatino Linotype" w:cs="Palatino Linotype"/>
          <w:b/>
          <w:sz w:val="22"/>
          <w:szCs w:val="22"/>
        </w:rPr>
      </w:pPr>
      <w:r w:rsidRPr="00B85A14">
        <w:rPr>
          <w:rFonts w:ascii="Palatino Linotype" w:eastAsia="Palatino Linotype" w:hAnsi="Palatino Linotype" w:cs="Palatino Linotype"/>
          <w:b/>
          <w:sz w:val="22"/>
          <w:szCs w:val="22"/>
        </w:rPr>
        <w:t xml:space="preserve">Acto impugnado: </w:t>
      </w:r>
    </w:p>
    <w:p w14:paraId="37782D97" w14:textId="77777777" w:rsidR="000F3CFF" w:rsidRPr="00B85A14" w:rsidRDefault="0077253F">
      <w:pPr>
        <w:tabs>
          <w:tab w:val="left" w:pos="2745"/>
        </w:tabs>
        <w:ind w:left="851" w:right="900"/>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“Se me proporciono la informacion inadecuada” (sic)</w:t>
      </w:r>
    </w:p>
    <w:p w14:paraId="1879C097" w14:textId="77777777" w:rsidR="000F3CFF" w:rsidRPr="00B85A14" w:rsidRDefault="000F3CFF">
      <w:pPr>
        <w:tabs>
          <w:tab w:val="left" w:pos="2745"/>
        </w:tabs>
        <w:ind w:left="851" w:right="900"/>
        <w:jc w:val="both"/>
        <w:rPr>
          <w:rFonts w:ascii="Palatino Linotype" w:eastAsia="Palatino Linotype" w:hAnsi="Palatino Linotype" w:cs="Palatino Linotype"/>
          <w:i/>
          <w:sz w:val="22"/>
          <w:szCs w:val="22"/>
        </w:rPr>
      </w:pPr>
    </w:p>
    <w:p w14:paraId="11DE2651" w14:textId="77777777" w:rsidR="000F3CFF" w:rsidRPr="00B85A14" w:rsidRDefault="0077253F">
      <w:pPr>
        <w:spacing w:line="360" w:lineRule="auto"/>
        <w:jc w:val="both"/>
        <w:rPr>
          <w:rFonts w:ascii="Palatino Linotype" w:eastAsia="Palatino Linotype" w:hAnsi="Palatino Linotype" w:cs="Palatino Linotype"/>
          <w:sz w:val="22"/>
          <w:szCs w:val="22"/>
        </w:rPr>
      </w:pPr>
      <w:bookmarkStart w:id="3" w:name="_heading=h.30j0zll" w:colFirst="0" w:colLast="0"/>
      <w:bookmarkEnd w:id="3"/>
      <w:r w:rsidRPr="00B85A14">
        <w:rPr>
          <w:rFonts w:ascii="Palatino Linotype" w:eastAsia="Palatino Linotype" w:hAnsi="Palatino Linotype" w:cs="Palatino Linotype"/>
          <w:b/>
          <w:sz w:val="22"/>
          <w:szCs w:val="22"/>
        </w:rPr>
        <w:t>Y Razones o motivos de inconformidad</w:t>
      </w:r>
      <w:r w:rsidRPr="00B85A14">
        <w:rPr>
          <w:rFonts w:ascii="Palatino Linotype" w:eastAsia="Palatino Linotype" w:hAnsi="Palatino Linotype" w:cs="Palatino Linotype"/>
          <w:sz w:val="22"/>
          <w:szCs w:val="22"/>
        </w:rPr>
        <w:t xml:space="preserve">: </w:t>
      </w:r>
    </w:p>
    <w:p w14:paraId="1270B384" w14:textId="77777777" w:rsidR="000F3CFF" w:rsidRPr="00B85A14" w:rsidRDefault="0077253F">
      <w:pPr>
        <w:tabs>
          <w:tab w:val="left" w:pos="2745"/>
        </w:tabs>
        <w:ind w:left="851" w:right="900"/>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 xml:space="preserve">“Se pidió </w:t>
      </w:r>
      <w:r w:rsidRPr="00B85A14">
        <w:rPr>
          <w:rFonts w:ascii="Palatino Linotype" w:eastAsia="Palatino Linotype" w:hAnsi="Palatino Linotype" w:cs="Palatino Linotype"/>
          <w:b/>
          <w:i/>
          <w:sz w:val="22"/>
          <w:szCs w:val="22"/>
          <w:u w:val="single"/>
        </w:rPr>
        <w:t>información de la Colonia El Molinito</w:t>
      </w:r>
      <w:r w:rsidRPr="00B85A14">
        <w:rPr>
          <w:rFonts w:ascii="Palatino Linotype" w:eastAsia="Palatino Linotype" w:hAnsi="Palatino Linotype" w:cs="Palatino Linotype"/>
          <w:i/>
          <w:sz w:val="22"/>
          <w:szCs w:val="22"/>
        </w:rPr>
        <w:t xml:space="preserve"> en Naucalpan de Juarez y </w:t>
      </w:r>
      <w:r w:rsidRPr="00B85A14">
        <w:rPr>
          <w:rFonts w:ascii="Palatino Linotype" w:eastAsia="Palatino Linotype" w:hAnsi="Palatino Linotype" w:cs="Palatino Linotype"/>
          <w:b/>
          <w:i/>
          <w:sz w:val="22"/>
          <w:szCs w:val="22"/>
          <w:u w:val="single"/>
        </w:rPr>
        <w:t>se envio la información del municipio de manera general</w:t>
      </w:r>
      <w:r w:rsidRPr="00B85A14">
        <w:rPr>
          <w:rFonts w:ascii="Palatino Linotype" w:eastAsia="Palatino Linotype" w:hAnsi="Palatino Linotype" w:cs="Palatino Linotype"/>
          <w:i/>
          <w:sz w:val="22"/>
          <w:szCs w:val="22"/>
        </w:rPr>
        <w:t xml:space="preserve"> cuando se aclaro que se solicitaba la información de los tipos de delitos y las cifras de los mismos registrados en El Molinito de 2020 a el año actual.” (sic)</w:t>
      </w:r>
    </w:p>
    <w:p w14:paraId="08A38A60" w14:textId="77777777" w:rsidR="000F3CFF" w:rsidRPr="00B85A14" w:rsidRDefault="000F3CFF">
      <w:pPr>
        <w:tabs>
          <w:tab w:val="left" w:pos="2745"/>
        </w:tabs>
        <w:ind w:left="851" w:right="900"/>
        <w:jc w:val="both"/>
        <w:rPr>
          <w:rFonts w:ascii="Palatino Linotype" w:eastAsia="Palatino Linotype" w:hAnsi="Palatino Linotype" w:cs="Palatino Linotype"/>
          <w:i/>
          <w:sz w:val="22"/>
          <w:szCs w:val="22"/>
        </w:rPr>
      </w:pPr>
    </w:p>
    <w:p w14:paraId="050039EE" w14:textId="77777777" w:rsidR="000F3CFF" w:rsidRPr="00B85A14" w:rsidRDefault="0077253F">
      <w:pPr>
        <w:spacing w:line="360"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lastRenderedPageBreak/>
        <w:t xml:space="preserve">4. Turno. </w:t>
      </w:r>
      <w:r w:rsidRPr="00B85A1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85A14">
        <w:rPr>
          <w:rFonts w:ascii="Palatino Linotype" w:eastAsia="Palatino Linotype" w:hAnsi="Palatino Linotype" w:cs="Palatino Linotype"/>
          <w:b/>
          <w:sz w:val="22"/>
          <w:szCs w:val="22"/>
        </w:rPr>
        <w:t xml:space="preserve">Guadalupe Ramírez Peña, </w:t>
      </w:r>
      <w:r w:rsidRPr="00B85A14">
        <w:rPr>
          <w:rFonts w:ascii="Palatino Linotype" w:eastAsia="Palatino Linotype" w:hAnsi="Palatino Linotype" w:cs="Palatino Linotype"/>
          <w:sz w:val="22"/>
          <w:szCs w:val="22"/>
        </w:rPr>
        <w:t>a efecto de que analizara sobre su admisión o su desechamiento.</w:t>
      </w:r>
    </w:p>
    <w:p w14:paraId="74BB03A6" w14:textId="77777777" w:rsidR="000F3CFF" w:rsidRPr="00B85A14" w:rsidRDefault="000F3CFF">
      <w:pPr>
        <w:spacing w:line="360" w:lineRule="auto"/>
        <w:ind w:right="49"/>
        <w:jc w:val="both"/>
        <w:rPr>
          <w:rFonts w:ascii="Palatino Linotype" w:eastAsia="Palatino Linotype" w:hAnsi="Palatino Linotype" w:cs="Palatino Linotype"/>
          <w:sz w:val="22"/>
          <w:szCs w:val="22"/>
        </w:rPr>
      </w:pPr>
    </w:p>
    <w:p w14:paraId="4587ED3E" w14:textId="77777777" w:rsidR="000F3CFF" w:rsidRPr="00B85A14" w:rsidRDefault="0077253F">
      <w:pPr>
        <w:spacing w:line="360" w:lineRule="auto"/>
        <w:jc w:val="both"/>
        <w:rPr>
          <w:rFonts w:ascii="Palatino Linotype" w:eastAsia="Palatino Linotype" w:hAnsi="Palatino Linotype" w:cs="Palatino Linotype"/>
          <w:sz w:val="22"/>
          <w:szCs w:val="22"/>
        </w:rPr>
      </w:pPr>
      <w:bookmarkStart w:id="4" w:name="_heading=h.2s8eyo1" w:colFirst="0" w:colLast="0"/>
      <w:bookmarkEnd w:id="4"/>
      <w:r w:rsidRPr="00B85A14">
        <w:rPr>
          <w:rFonts w:ascii="Palatino Linotype" w:eastAsia="Palatino Linotype" w:hAnsi="Palatino Linotype" w:cs="Palatino Linotype"/>
          <w:b/>
          <w:sz w:val="22"/>
          <w:szCs w:val="22"/>
        </w:rPr>
        <w:t>5. Admisión del Recurso de revisión.</w:t>
      </w:r>
      <w:r w:rsidRPr="00B85A14">
        <w:rPr>
          <w:rFonts w:ascii="Palatino Linotype" w:eastAsia="Palatino Linotype" w:hAnsi="Palatino Linotype" w:cs="Palatino Linotype"/>
          <w:sz w:val="22"/>
          <w:szCs w:val="22"/>
        </w:rPr>
        <w:t xml:space="preserve"> El</w:t>
      </w:r>
      <w:r w:rsidRPr="00B85A14">
        <w:rPr>
          <w:rFonts w:ascii="Palatino Linotype" w:eastAsia="Palatino Linotype" w:hAnsi="Palatino Linotype" w:cs="Palatino Linotype"/>
          <w:b/>
          <w:sz w:val="22"/>
          <w:szCs w:val="22"/>
        </w:rPr>
        <w:t xml:space="preserve"> dos de mayo de dos mil veinticuatro, </w:t>
      </w:r>
      <w:r w:rsidRPr="00B85A14">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85A14">
        <w:rPr>
          <w:rFonts w:ascii="Palatino Linotype" w:eastAsia="Palatino Linotype" w:hAnsi="Palatino Linotype" w:cs="Palatino Linotype"/>
          <w:b/>
          <w:sz w:val="22"/>
          <w:szCs w:val="22"/>
        </w:rPr>
        <w:t xml:space="preserve">Sujeto Obligado </w:t>
      </w:r>
      <w:r w:rsidRPr="00B85A14">
        <w:rPr>
          <w:rFonts w:ascii="Palatino Linotype" w:eastAsia="Palatino Linotype" w:hAnsi="Palatino Linotype" w:cs="Palatino Linotype"/>
          <w:sz w:val="22"/>
          <w:szCs w:val="22"/>
        </w:rPr>
        <w:t>presentara su informe justificado.</w:t>
      </w:r>
    </w:p>
    <w:p w14:paraId="0AA539C5"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7FA5F0A9" w14:textId="77777777" w:rsidR="000F3CFF" w:rsidRPr="00B85A14" w:rsidRDefault="0077253F">
      <w:pPr>
        <w:widowControl w:val="0"/>
        <w:spacing w:line="360"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t>6. Manifestaciones</w:t>
      </w:r>
      <w:r w:rsidRPr="00B85A14">
        <w:rPr>
          <w:rFonts w:ascii="Palatino Linotype" w:eastAsia="Palatino Linotype" w:hAnsi="Palatino Linotype" w:cs="Palatino Linotype"/>
          <w:sz w:val="22"/>
          <w:szCs w:val="22"/>
        </w:rPr>
        <w:t xml:space="preserve">. De constancias del expediente electrónico del SAIMEX, se observa que el </w:t>
      </w:r>
      <w:r w:rsidRPr="00B85A14">
        <w:rPr>
          <w:rFonts w:ascii="Palatino Linotype" w:eastAsia="Palatino Linotype" w:hAnsi="Palatino Linotype" w:cs="Palatino Linotype"/>
          <w:b/>
          <w:sz w:val="22"/>
          <w:szCs w:val="22"/>
        </w:rPr>
        <w:t>Sujeto Obligado</w:t>
      </w:r>
      <w:r w:rsidRPr="00B85A14">
        <w:rPr>
          <w:rFonts w:ascii="Palatino Linotype" w:eastAsia="Palatino Linotype" w:hAnsi="Palatino Linotype" w:cs="Palatino Linotype"/>
          <w:sz w:val="22"/>
          <w:szCs w:val="22"/>
        </w:rPr>
        <w:t xml:space="preserve"> en fecha veinte de mayo de la presente anualidad adjuntó, en uso a su derecho de esta etapa procesal, las documentales que a continuación se describen:  </w:t>
      </w:r>
    </w:p>
    <w:p w14:paraId="1C0E8925" w14:textId="77777777" w:rsidR="000F3CFF" w:rsidRPr="00B85A14" w:rsidRDefault="000F3CFF">
      <w:pPr>
        <w:widowControl w:val="0"/>
        <w:spacing w:line="360" w:lineRule="auto"/>
        <w:ind w:right="49"/>
        <w:jc w:val="both"/>
        <w:rPr>
          <w:rFonts w:ascii="Palatino Linotype" w:eastAsia="Palatino Linotype" w:hAnsi="Palatino Linotype" w:cs="Palatino Linotype"/>
          <w:sz w:val="22"/>
          <w:szCs w:val="22"/>
        </w:rPr>
      </w:pPr>
    </w:p>
    <w:p w14:paraId="74B00CC1" w14:textId="77777777" w:rsidR="000F3CFF" w:rsidRPr="00B85A14" w:rsidRDefault="0077253F">
      <w:pPr>
        <w:widowControl w:val="0"/>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OFICIO I.J RR 2284 SOL. 272 OF. 1721_2024.pdf: contiene el oficio número 1721/MAIP/FGJ/2024 de fecha 16 de mayo de este año, suscrito por la Titular de la Unidad de Transparencia, a través del cual informa que remite el  </w:t>
      </w:r>
      <w:r w:rsidRPr="00B85A14">
        <w:rPr>
          <w:rFonts w:ascii="Palatino Linotype" w:eastAsia="Palatino Linotype" w:hAnsi="Palatino Linotype" w:cs="Palatino Linotype"/>
          <w:sz w:val="22"/>
          <w:szCs w:val="22"/>
        </w:rPr>
        <w:br/>
        <w:t xml:space="preserve">Informe Justificado en donde se contemplan las razones lógico jurídicas con motivo de rectificar la confirmación de la respuesta entregada. </w:t>
      </w:r>
    </w:p>
    <w:p w14:paraId="20E650C9" w14:textId="77777777" w:rsidR="000F3CFF" w:rsidRPr="00B85A14" w:rsidRDefault="000F3CFF">
      <w:pPr>
        <w:widowControl w:val="0"/>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p>
    <w:p w14:paraId="3EB5EE7C" w14:textId="77777777" w:rsidR="000F3CFF" w:rsidRPr="00B85A14" w:rsidRDefault="0077253F">
      <w:pPr>
        <w:widowControl w:val="0"/>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I.J RR 2284 SOL. 272 OF. 1722_2024.pdf. Documental en la que se incluye el Informe Justificado rendido por el Sujeto Obligado en el que medularmente se ratifica la respuesta inicial. </w:t>
      </w:r>
    </w:p>
    <w:p w14:paraId="648ADF1D" w14:textId="77777777" w:rsidR="004C214F" w:rsidRPr="00B85A14" w:rsidRDefault="004C214F" w:rsidP="004C214F">
      <w:pPr>
        <w:pBdr>
          <w:top w:val="nil"/>
          <w:left w:val="nil"/>
          <w:bottom w:val="nil"/>
          <w:right w:val="nil"/>
          <w:between w:val="nil"/>
        </w:pBdr>
        <w:rPr>
          <w:rFonts w:ascii="Palatino Linotype" w:eastAsia="Palatino Linotype" w:hAnsi="Palatino Linotype" w:cs="Palatino Linotype"/>
          <w:sz w:val="22"/>
          <w:szCs w:val="22"/>
        </w:rPr>
      </w:pPr>
    </w:p>
    <w:p w14:paraId="3E9E5418" w14:textId="77777777" w:rsidR="004C214F" w:rsidRPr="00B85A14" w:rsidRDefault="004C214F" w:rsidP="004C214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lastRenderedPageBreak/>
        <w:t>Documentos que fueron puestos a la vista de la parte Recurrente; no obstante fue omisa en hacer valer manifestaciones o rendir alegatos que conforme a derecho resultaran procedentes.</w:t>
      </w:r>
    </w:p>
    <w:p w14:paraId="5B0D0086" w14:textId="77777777" w:rsidR="004C214F" w:rsidRPr="00B85A14" w:rsidRDefault="004C214F" w:rsidP="004C214F">
      <w:pPr>
        <w:pBdr>
          <w:top w:val="nil"/>
          <w:left w:val="nil"/>
          <w:bottom w:val="nil"/>
          <w:right w:val="nil"/>
          <w:between w:val="nil"/>
        </w:pBdr>
        <w:rPr>
          <w:rFonts w:ascii="Palatino Linotype" w:eastAsia="Palatino Linotype" w:hAnsi="Palatino Linotype" w:cs="Palatino Linotype"/>
          <w:sz w:val="22"/>
          <w:szCs w:val="22"/>
        </w:rPr>
      </w:pPr>
    </w:p>
    <w:p w14:paraId="1CD9EC6C"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t>7. Ampliación del término para resolver</w:t>
      </w:r>
      <w:r w:rsidRPr="00B85A14">
        <w:rPr>
          <w:rFonts w:ascii="Palatino Linotype" w:eastAsia="Palatino Linotype" w:hAnsi="Palatino Linotype" w:cs="Palatino Linotype"/>
          <w:sz w:val="22"/>
          <w:szCs w:val="22"/>
        </w:rPr>
        <w:t xml:space="preserve">. El </w:t>
      </w:r>
      <w:r w:rsidRPr="00B85A14">
        <w:rPr>
          <w:rFonts w:ascii="Palatino Linotype" w:eastAsia="Palatino Linotype" w:hAnsi="Palatino Linotype" w:cs="Palatino Linotype"/>
          <w:b/>
          <w:sz w:val="22"/>
          <w:szCs w:val="22"/>
        </w:rPr>
        <w:t>veintiséis de septiembre de dos mil veinticuatro</w:t>
      </w:r>
      <w:r w:rsidRPr="00B85A14">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6F4FB99B" w14:textId="77777777" w:rsidR="000F3CFF" w:rsidRPr="00B85A14" w:rsidRDefault="000F3CFF">
      <w:pPr>
        <w:spacing w:line="360" w:lineRule="auto"/>
        <w:jc w:val="both"/>
        <w:rPr>
          <w:rFonts w:ascii="Palatino Linotype" w:eastAsia="Palatino Linotype" w:hAnsi="Palatino Linotype" w:cs="Palatino Linotype"/>
          <w:b/>
          <w:sz w:val="22"/>
          <w:szCs w:val="22"/>
        </w:rPr>
      </w:pPr>
    </w:p>
    <w:p w14:paraId="60906F5C"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00D0699"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 en los elementos para medir la razonabilidad de asuntos conforme a los parámetros establecidos por diversos órganos jurisdiccionales federales, aplicables también en procedimientos análogos, como el que nos ocupa.</w:t>
      </w:r>
    </w:p>
    <w:p w14:paraId="2EC2DDD2"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04C48AA6"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07AF1E"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58D5B6D6"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w:t>
      </w:r>
      <w:r w:rsidRPr="00B85A14">
        <w:rPr>
          <w:rFonts w:ascii="Palatino Linotype" w:eastAsia="Palatino Linotype" w:hAnsi="Palatino Linotype" w:cs="Palatino Linotype"/>
          <w:sz w:val="22"/>
          <w:szCs w:val="22"/>
        </w:rPr>
        <w:lastRenderedPageBreak/>
        <w:t xml:space="preserve">jurisdiccionales o cuasi jurisdiccionales, tanto por la complejidad de los hechos, como por el número de casos que conocen. </w:t>
      </w:r>
    </w:p>
    <w:p w14:paraId="19D41EA4" w14:textId="77777777" w:rsidR="004C214F" w:rsidRPr="00B85A14" w:rsidRDefault="004C214F">
      <w:pPr>
        <w:spacing w:line="360" w:lineRule="auto"/>
        <w:jc w:val="both"/>
        <w:rPr>
          <w:rFonts w:ascii="Palatino Linotype" w:eastAsia="Palatino Linotype" w:hAnsi="Palatino Linotype" w:cs="Palatino Linotype"/>
          <w:sz w:val="22"/>
          <w:szCs w:val="22"/>
        </w:rPr>
      </w:pPr>
    </w:p>
    <w:p w14:paraId="79A83D76"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464AC76F" w14:textId="77777777" w:rsidR="000F3CFF" w:rsidRPr="00B85A14" w:rsidRDefault="000F3CFF">
      <w:pPr>
        <w:spacing w:line="360" w:lineRule="auto"/>
        <w:jc w:val="both"/>
        <w:rPr>
          <w:rFonts w:ascii="Palatino Linotype" w:eastAsia="Palatino Linotype" w:hAnsi="Palatino Linotype" w:cs="Palatino Linotype"/>
          <w:strike/>
          <w:sz w:val="22"/>
          <w:szCs w:val="22"/>
        </w:rPr>
      </w:pPr>
    </w:p>
    <w:p w14:paraId="3DD1D8FF" w14:textId="77777777" w:rsidR="000F3CFF" w:rsidRPr="00B85A14" w:rsidRDefault="0077253F">
      <w:pPr>
        <w:numPr>
          <w:ilvl w:val="0"/>
          <w:numId w:val="2"/>
        </w:numPr>
        <w:tabs>
          <w:tab w:val="left" w:pos="993"/>
        </w:tabs>
        <w:spacing w:line="360" w:lineRule="auto"/>
        <w:ind w:left="567" w:right="900" w:firstLine="0"/>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t>Complejidad del Asunto:</w:t>
      </w:r>
      <w:r w:rsidRPr="00B85A14">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367E8927" w14:textId="77777777" w:rsidR="000F3CFF" w:rsidRPr="00B85A14" w:rsidRDefault="0077253F">
      <w:pPr>
        <w:numPr>
          <w:ilvl w:val="0"/>
          <w:numId w:val="2"/>
        </w:numPr>
        <w:tabs>
          <w:tab w:val="left" w:pos="993"/>
        </w:tabs>
        <w:spacing w:line="360" w:lineRule="auto"/>
        <w:ind w:left="567" w:right="900" w:firstLine="0"/>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t>Actividad Procesal del interesado</w:t>
      </w:r>
      <w:r w:rsidRPr="00B85A14">
        <w:rPr>
          <w:rFonts w:ascii="Palatino Linotype" w:eastAsia="Palatino Linotype" w:hAnsi="Palatino Linotype" w:cs="Palatino Linotype"/>
          <w:sz w:val="22"/>
          <w:szCs w:val="22"/>
        </w:rPr>
        <w:t>. Acciones u omisiones del interesado.</w:t>
      </w:r>
    </w:p>
    <w:p w14:paraId="2F6060D4" w14:textId="77777777" w:rsidR="000F3CFF" w:rsidRPr="00B85A14" w:rsidRDefault="0077253F">
      <w:pPr>
        <w:numPr>
          <w:ilvl w:val="0"/>
          <w:numId w:val="2"/>
        </w:numPr>
        <w:tabs>
          <w:tab w:val="left" w:pos="993"/>
        </w:tabs>
        <w:spacing w:line="360" w:lineRule="auto"/>
        <w:ind w:left="567" w:right="900" w:firstLine="0"/>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t>Conducta de la Autoridad:</w:t>
      </w:r>
      <w:r w:rsidRPr="00B85A14">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1F6F7FAE" w14:textId="77777777" w:rsidR="000F3CFF" w:rsidRPr="00B85A14" w:rsidRDefault="0077253F">
      <w:pPr>
        <w:numPr>
          <w:ilvl w:val="0"/>
          <w:numId w:val="2"/>
        </w:numPr>
        <w:tabs>
          <w:tab w:val="left" w:pos="993"/>
        </w:tabs>
        <w:spacing w:line="360" w:lineRule="auto"/>
        <w:ind w:left="567" w:right="900" w:firstLine="0"/>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t>La afectación generada en la situación jurídica de la persona involucrada en el proceso:</w:t>
      </w:r>
      <w:r w:rsidRPr="00B85A14">
        <w:rPr>
          <w:rFonts w:ascii="Palatino Linotype" w:eastAsia="Palatino Linotype" w:hAnsi="Palatino Linotype" w:cs="Palatino Linotype"/>
          <w:sz w:val="22"/>
          <w:szCs w:val="22"/>
        </w:rPr>
        <w:t xml:space="preserve"> Violación a sus derechos humanos.</w:t>
      </w:r>
    </w:p>
    <w:p w14:paraId="138207D0" w14:textId="77777777" w:rsidR="000F3CFF" w:rsidRPr="00B85A14" w:rsidRDefault="000F3CFF">
      <w:pPr>
        <w:tabs>
          <w:tab w:val="left" w:pos="993"/>
        </w:tabs>
        <w:spacing w:line="360" w:lineRule="auto"/>
        <w:ind w:left="567" w:right="900"/>
        <w:jc w:val="both"/>
        <w:rPr>
          <w:rFonts w:ascii="Palatino Linotype" w:eastAsia="Palatino Linotype" w:hAnsi="Palatino Linotype" w:cs="Palatino Linotype"/>
          <w:sz w:val="22"/>
          <w:szCs w:val="22"/>
        </w:rPr>
      </w:pPr>
    </w:p>
    <w:p w14:paraId="7E72629E"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53E401D"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402E3DA0"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B85A14">
        <w:rPr>
          <w:rFonts w:ascii="Palatino Linotype" w:eastAsia="Palatino Linotype" w:hAnsi="Palatino Linotype" w:cs="Palatino Linotype"/>
          <w:i/>
          <w:sz w:val="22"/>
          <w:szCs w:val="22"/>
        </w:rPr>
        <w:t xml:space="preserve">“TÉRMINOS PROCESALES. PARA DETERMINAR SI UN FUNCIONARIO JUDICIAL ACTUÓ INDEBIDAMENTE POR NO RESPETARLOS SE DEBE ATENDER AL PRESUPUESTO QUE CONSIDERÓ EL </w:t>
      </w:r>
      <w:r w:rsidRPr="00B85A14">
        <w:rPr>
          <w:rFonts w:ascii="Palatino Linotype" w:eastAsia="Palatino Linotype" w:hAnsi="Palatino Linotype" w:cs="Palatino Linotype"/>
          <w:i/>
          <w:sz w:val="22"/>
          <w:szCs w:val="22"/>
        </w:rPr>
        <w:lastRenderedPageBreak/>
        <w:t>LEGISLADOR AL FIJARLOS Y LAS CARACTERÍSTICAS DEL CASO.”</w:t>
      </w:r>
      <w:r w:rsidRPr="00B85A14">
        <w:rPr>
          <w:rFonts w:ascii="Palatino Linotype" w:eastAsia="Palatino Linotype" w:hAnsi="Palatino Linotype" w:cs="Palatino Linotype"/>
          <w:sz w:val="22"/>
          <w:szCs w:val="22"/>
        </w:rPr>
        <w:t>, visible en la Gaceta del Seminario Judicial de la Federación con el registro digital 205635.</w:t>
      </w:r>
    </w:p>
    <w:p w14:paraId="48FEF998" w14:textId="77777777" w:rsidR="000F3CFF" w:rsidRPr="00B85A14" w:rsidRDefault="000F3CFF">
      <w:pPr>
        <w:spacing w:line="360" w:lineRule="auto"/>
        <w:jc w:val="both"/>
        <w:rPr>
          <w:rFonts w:ascii="Palatino Linotype" w:eastAsia="Palatino Linotype" w:hAnsi="Palatino Linotype" w:cs="Palatino Linotype"/>
          <w:b/>
          <w:sz w:val="22"/>
          <w:szCs w:val="22"/>
        </w:rPr>
      </w:pPr>
    </w:p>
    <w:p w14:paraId="78BA0738"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3B3E8BB"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77F40B4C"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686259BE"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2019C709" w14:textId="77777777" w:rsidR="000F3CFF" w:rsidRPr="00B85A14" w:rsidRDefault="0077253F">
      <w:pPr>
        <w:spacing w:line="360" w:lineRule="auto"/>
        <w:ind w:left="851" w:right="900"/>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 </w:t>
      </w:r>
      <w:r w:rsidRPr="00B85A14">
        <w:rPr>
          <w:rFonts w:ascii="Palatino Linotype" w:eastAsia="Palatino Linotype" w:hAnsi="Palatino Linotype" w:cs="Palatino Linotype"/>
          <w:b/>
          <w:i/>
          <w:sz w:val="22"/>
          <w:szCs w:val="22"/>
        </w:rPr>
        <w:t>“PLAZO RAZONABLE PARA RESOLVER. DIMENSIÓN Y EFECTOS DE ESTE CONCEPTO CUANDO SE ADUCE EXCESIVA CARGA DE TRABAJO</w:t>
      </w:r>
      <w:r w:rsidRPr="00B85A14">
        <w:rPr>
          <w:rFonts w:ascii="Palatino Linotype" w:eastAsia="Palatino Linotype" w:hAnsi="Palatino Linotype" w:cs="Palatino Linotype"/>
          <w:i/>
          <w:sz w:val="22"/>
          <w:szCs w:val="22"/>
        </w:rPr>
        <w:t>.”</w:t>
      </w:r>
      <w:r w:rsidRPr="00B85A14">
        <w:rPr>
          <w:rFonts w:ascii="Palatino Linotype" w:eastAsia="Palatino Linotype" w:hAnsi="Palatino Linotype" w:cs="Palatino Linotype"/>
          <w:sz w:val="22"/>
          <w:szCs w:val="22"/>
        </w:rPr>
        <w:t xml:space="preserve"> consultable en el Seminario Judicial de la Federación y su gaceta, con el registro digital 2002351.</w:t>
      </w:r>
    </w:p>
    <w:p w14:paraId="17F56529" w14:textId="77777777" w:rsidR="000F3CFF" w:rsidRPr="00B85A14" w:rsidRDefault="0077253F">
      <w:pPr>
        <w:spacing w:line="360" w:lineRule="auto"/>
        <w:ind w:left="851" w:right="900"/>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B85A14">
        <w:rPr>
          <w:rFonts w:ascii="Palatino Linotype" w:eastAsia="Palatino Linotype" w:hAnsi="Palatino Linotype" w:cs="Palatino Linotype"/>
          <w:sz w:val="22"/>
          <w:szCs w:val="22"/>
        </w:rPr>
        <w:t>, visible en el Seminario Judicial de la Federación y su gaceta, con el registro digital 2002350.</w:t>
      </w:r>
    </w:p>
    <w:p w14:paraId="3C3694E9"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lastRenderedPageBreak/>
        <w:t>Por ello, este organismo garante comprometido con la tutela de los derechos humanos confiados, señala que este exceso del plazo legal para resolver el presente asunto, resulta de carácter excepcional.</w:t>
      </w:r>
    </w:p>
    <w:p w14:paraId="14FB7F45" w14:textId="77777777" w:rsidR="004C214F" w:rsidRPr="00B85A14" w:rsidRDefault="004C214F">
      <w:pPr>
        <w:spacing w:line="360" w:lineRule="auto"/>
        <w:jc w:val="both"/>
        <w:rPr>
          <w:rFonts w:ascii="Palatino Linotype" w:eastAsia="Palatino Linotype" w:hAnsi="Palatino Linotype" w:cs="Palatino Linotype"/>
          <w:sz w:val="22"/>
          <w:szCs w:val="22"/>
        </w:rPr>
      </w:pPr>
    </w:p>
    <w:p w14:paraId="0F4E3EA1" w14:textId="77777777" w:rsidR="000F3CFF" w:rsidRPr="00B85A14" w:rsidRDefault="0077253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t xml:space="preserve">8. Cierre de instrucción. </w:t>
      </w:r>
      <w:r w:rsidRPr="00B85A1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B85A14">
        <w:rPr>
          <w:rFonts w:ascii="Palatino Linotype" w:eastAsia="Palatino Linotype" w:hAnsi="Palatino Linotype" w:cs="Palatino Linotype"/>
          <w:b/>
          <w:sz w:val="22"/>
          <w:szCs w:val="22"/>
        </w:rPr>
        <w:t>veintiséis de septiembre de dos mil veinticuatro,</w:t>
      </w:r>
      <w:r w:rsidRPr="00B85A14">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47C561AE" w14:textId="77777777" w:rsidR="000F3CFF" w:rsidRPr="00B85A14" w:rsidRDefault="000F3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A413D14"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3D1258C" w14:textId="77777777" w:rsidR="000F3CFF" w:rsidRPr="00B85A14" w:rsidRDefault="0077253F">
      <w:pPr>
        <w:widowControl w:val="0"/>
        <w:spacing w:line="360" w:lineRule="auto"/>
        <w:jc w:val="center"/>
        <w:rPr>
          <w:rFonts w:ascii="Palatino Linotype" w:eastAsia="Palatino Linotype" w:hAnsi="Palatino Linotype" w:cs="Palatino Linotype"/>
          <w:b/>
          <w:sz w:val="22"/>
          <w:szCs w:val="22"/>
        </w:rPr>
      </w:pPr>
      <w:r w:rsidRPr="00B85A14">
        <w:rPr>
          <w:rFonts w:ascii="Palatino Linotype" w:eastAsia="Palatino Linotype" w:hAnsi="Palatino Linotype" w:cs="Palatino Linotype"/>
          <w:b/>
          <w:sz w:val="22"/>
          <w:szCs w:val="22"/>
        </w:rPr>
        <w:t>II. C O N S I D E R A N D O S</w:t>
      </w:r>
    </w:p>
    <w:p w14:paraId="799A3A4E"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t>Primero. Competencia.</w:t>
      </w:r>
      <w:r w:rsidRPr="00B85A1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CBBC95C"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3B288E30" w14:textId="77777777" w:rsidR="000F3CFF" w:rsidRPr="00B85A14" w:rsidRDefault="0077253F">
      <w:pPr>
        <w:spacing w:line="360" w:lineRule="auto"/>
        <w:jc w:val="both"/>
        <w:rPr>
          <w:rFonts w:ascii="Palatino Linotype" w:eastAsia="Palatino Linotype" w:hAnsi="Palatino Linotype" w:cs="Palatino Linotype"/>
          <w:sz w:val="22"/>
          <w:szCs w:val="22"/>
        </w:rPr>
      </w:pPr>
      <w:bookmarkStart w:id="5" w:name="_heading=h.tyjcwt" w:colFirst="0" w:colLast="0"/>
      <w:bookmarkEnd w:id="5"/>
      <w:r w:rsidRPr="00B85A14">
        <w:rPr>
          <w:rFonts w:ascii="Palatino Linotype" w:eastAsia="Palatino Linotype" w:hAnsi="Palatino Linotype" w:cs="Palatino Linotype"/>
          <w:b/>
          <w:sz w:val="22"/>
          <w:szCs w:val="22"/>
        </w:rPr>
        <w:lastRenderedPageBreak/>
        <w:t>Segundo. Oportunidad y Procedibilidad del Recurso de Revisión</w:t>
      </w:r>
      <w:r w:rsidRPr="00B85A14">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DE39105"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B85A14">
        <w:rPr>
          <w:rFonts w:ascii="Palatino Linotype" w:eastAsia="Palatino Linotype" w:hAnsi="Palatino Linotype" w:cs="Palatino Linotype"/>
          <w:b/>
          <w:sz w:val="22"/>
          <w:szCs w:val="22"/>
        </w:rPr>
        <w:t xml:space="preserve">Sujeto Obligado </w:t>
      </w:r>
      <w:r w:rsidRPr="00B85A14">
        <w:rPr>
          <w:rFonts w:ascii="Palatino Linotype" w:eastAsia="Palatino Linotype" w:hAnsi="Palatino Linotype" w:cs="Palatino Linotype"/>
          <w:sz w:val="22"/>
          <w:szCs w:val="22"/>
        </w:rPr>
        <w:t xml:space="preserve">remitió la respuesta a la solicitud de información el día </w:t>
      </w:r>
      <w:r w:rsidRPr="00B85A14">
        <w:rPr>
          <w:rFonts w:ascii="Palatino Linotype" w:eastAsia="Palatino Linotype" w:hAnsi="Palatino Linotype" w:cs="Palatino Linotype"/>
          <w:b/>
          <w:sz w:val="22"/>
          <w:szCs w:val="22"/>
        </w:rPr>
        <w:t>cinco de abril de dos mil veinticuatro</w:t>
      </w:r>
      <w:r w:rsidRPr="00B85A14">
        <w:rPr>
          <w:rFonts w:ascii="Palatino Linotype" w:eastAsia="Palatino Linotype" w:hAnsi="Palatino Linotype" w:cs="Palatino Linotype"/>
          <w:sz w:val="22"/>
          <w:szCs w:val="22"/>
        </w:rPr>
        <w:t>,</w:t>
      </w:r>
      <w:r w:rsidRPr="00B85A14">
        <w:rPr>
          <w:rFonts w:ascii="Palatino Linotype" w:eastAsia="Palatino Linotype" w:hAnsi="Palatino Linotype" w:cs="Palatino Linotype"/>
          <w:b/>
          <w:sz w:val="22"/>
          <w:szCs w:val="22"/>
        </w:rPr>
        <w:t xml:space="preserve"> </w:t>
      </w:r>
      <w:r w:rsidRPr="00B85A14">
        <w:rPr>
          <w:rFonts w:ascii="Palatino Linotype" w:eastAsia="Palatino Linotype" w:hAnsi="Palatino Linotype" w:cs="Palatino Linotype"/>
          <w:sz w:val="22"/>
          <w:szCs w:val="22"/>
        </w:rPr>
        <w:t xml:space="preserve">mientras que el recurso de revisión interpuesto por la parte </w:t>
      </w:r>
      <w:r w:rsidRPr="00B85A14">
        <w:rPr>
          <w:rFonts w:ascii="Palatino Linotype" w:eastAsia="Palatino Linotype" w:hAnsi="Palatino Linotype" w:cs="Palatino Linotype"/>
          <w:b/>
          <w:sz w:val="22"/>
          <w:szCs w:val="22"/>
        </w:rPr>
        <w:t>Recurrente</w:t>
      </w:r>
      <w:r w:rsidRPr="00B85A14">
        <w:rPr>
          <w:rFonts w:ascii="Palatino Linotype" w:eastAsia="Palatino Linotype" w:hAnsi="Palatino Linotype" w:cs="Palatino Linotype"/>
          <w:sz w:val="22"/>
          <w:szCs w:val="22"/>
        </w:rPr>
        <w:t xml:space="preserve">, se tuvo por presentado el día </w:t>
      </w:r>
      <w:r w:rsidRPr="00B85A14">
        <w:rPr>
          <w:rFonts w:ascii="Palatino Linotype" w:eastAsia="Palatino Linotype" w:hAnsi="Palatino Linotype" w:cs="Palatino Linotype"/>
          <w:b/>
          <w:sz w:val="22"/>
          <w:szCs w:val="22"/>
        </w:rPr>
        <w:t>veintiséis de abril de dos mil veinticuatro</w:t>
      </w:r>
      <w:r w:rsidRPr="00B85A14">
        <w:rPr>
          <w:rFonts w:ascii="Palatino Linotype" w:eastAsia="Palatino Linotype" w:hAnsi="Palatino Linotype" w:cs="Palatino Linotype"/>
          <w:sz w:val="22"/>
          <w:szCs w:val="22"/>
        </w:rPr>
        <w:t>, esto es al décimo quinto día hábil siguiente en que tuvo conocimiento de la respuesta impugnada. En este sentido, se concluye que el presente recurso de revisión se encuentra dentro de los márgenes temporales previstos en las disposiciones legales referidas.</w:t>
      </w:r>
    </w:p>
    <w:p w14:paraId="3E3F2E87"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18E8D659" w14:textId="77777777" w:rsidR="000F3CFF" w:rsidRPr="00B85A14" w:rsidRDefault="0077253F">
      <w:pPr>
        <w:spacing w:line="360" w:lineRule="auto"/>
        <w:jc w:val="both"/>
        <w:rPr>
          <w:rFonts w:ascii="Palatino Linotype" w:eastAsia="Palatino Linotype" w:hAnsi="Palatino Linotype" w:cs="Palatino Linotype"/>
          <w:sz w:val="22"/>
          <w:szCs w:val="22"/>
        </w:rPr>
      </w:pPr>
      <w:bookmarkStart w:id="6" w:name="_heading=h.3znysh7" w:colFirst="0" w:colLast="0"/>
      <w:bookmarkEnd w:id="6"/>
      <w:r w:rsidRPr="00B85A14">
        <w:rPr>
          <w:rFonts w:ascii="Palatino Linotype" w:eastAsia="Palatino Linotype" w:hAnsi="Palatino Linotype" w:cs="Palatino Linotype"/>
          <w:sz w:val="22"/>
          <w:szCs w:val="22"/>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773DDFD"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7317FB96"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Finalmente, se advierte que resulta procedente la interposición del recurso, según lo manifestado por la parte </w:t>
      </w:r>
      <w:r w:rsidRPr="00B85A14">
        <w:rPr>
          <w:rFonts w:ascii="Palatino Linotype" w:eastAsia="Palatino Linotype" w:hAnsi="Palatino Linotype" w:cs="Palatino Linotype"/>
          <w:b/>
          <w:sz w:val="22"/>
          <w:szCs w:val="22"/>
        </w:rPr>
        <w:t>Recurrente</w:t>
      </w:r>
      <w:r w:rsidRPr="00B85A14">
        <w:rPr>
          <w:rFonts w:ascii="Palatino Linotype" w:eastAsia="Palatino Linotype" w:hAnsi="Palatino Linotype" w:cs="Palatino Linotype"/>
          <w:sz w:val="22"/>
          <w:szCs w:val="22"/>
        </w:rPr>
        <w:t xml:space="preserve"> en sus motivos de inconformidad, de acuerdo al artículo 179, fracción VI del ordenamiento legal citado, que a la letra dice: </w:t>
      </w:r>
    </w:p>
    <w:p w14:paraId="7A1BB109"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136396BD" w14:textId="77777777" w:rsidR="000F3CFF" w:rsidRPr="00B85A14" w:rsidRDefault="0077253F">
      <w:pPr>
        <w:ind w:left="851"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w:t>
      </w:r>
      <w:r w:rsidRPr="00B85A14">
        <w:rPr>
          <w:rFonts w:ascii="Palatino Linotype" w:eastAsia="Palatino Linotype" w:hAnsi="Palatino Linotype" w:cs="Palatino Linotype"/>
          <w:b/>
          <w:i/>
          <w:sz w:val="22"/>
          <w:szCs w:val="22"/>
        </w:rPr>
        <w:t>Artículo 179.</w:t>
      </w:r>
      <w:r w:rsidRPr="00B85A14">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E9A9CDC" w14:textId="77777777" w:rsidR="000F3CFF" w:rsidRPr="00B85A14" w:rsidRDefault="0077253F">
      <w:pPr>
        <w:ind w:left="1134"/>
        <w:rPr>
          <w:rFonts w:ascii="Palatino Linotype" w:eastAsia="Palatino Linotype" w:hAnsi="Palatino Linotype" w:cs="Palatino Linotype"/>
          <w:b/>
          <w:i/>
          <w:sz w:val="22"/>
          <w:szCs w:val="22"/>
        </w:rPr>
      </w:pPr>
      <w:r w:rsidRPr="00B85A14">
        <w:rPr>
          <w:rFonts w:ascii="Palatino Linotype" w:eastAsia="Palatino Linotype" w:hAnsi="Palatino Linotype" w:cs="Palatino Linotype"/>
          <w:b/>
          <w:i/>
          <w:sz w:val="22"/>
          <w:szCs w:val="22"/>
        </w:rPr>
        <w:lastRenderedPageBreak/>
        <w:t>...</w:t>
      </w:r>
    </w:p>
    <w:p w14:paraId="3C8099B6" w14:textId="77777777" w:rsidR="000F3CFF" w:rsidRPr="00B85A14" w:rsidRDefault="0077253F">
      <w:pPr>
        <w:ind w:left="1134"/>
        <w:rPr>
          <w:rFonts w:ascii="Palatino Linotype" w:eastAsia="Palatino Linotype" w:hAnsi="Palatino Linotype" w:cs="Palatino Linotype"/>
          <w:i/>
          <w:sz w:val="22"/>
          <w:szCs w:val="22"/>
        </w:rPr>
      </w:pPr>
      <w:r w:rsidRPr="00B85A14">
        <w:rPr>
          <w:rFonts w:ascii="Palatino Linotype" w:eastAsia="Palatino Linotype" w:hAnsi="Palatino Linotype" w:cs="Palatino Linotype"/>
          <w:b/>
          <w:i/>
          <w:sz w:val="22"/>
          <w:szCs w:val="22"/>
        </w:rPr>
        <w:t>VI. La entrega de información que no corresponda con lo solicitado</w:t>
      </w:r>
      <w:r w:rsidRPr="00B85A14">
        <w:rPr>
          <w:rFonts w:ascii="Palatino Linotype" w:eastAsia="Palatino Linotype" w:hAnsi="Palatino Linotype" w:cs="Palatino Linotype"/>
          <w:i/>
          <w:sz w:val="22"/>
          <w:szCs w:val="22"/>
        </w:rPr>
        <w:t>;”</w:t>
      </w:r>
    </w:p>
    <w:p w14:paraId="2C95A346" w14:textId="77777777" w:rsidR="000F3CFF" w:rsidRPr="00B85A14" w:rsidRDefault="000F3CFF">
      <w:pPr>
        <w:ind w:left="1134"/>
        <w:rPr>
          <w:rFonts w:ascii="Palatino Linotype" w:eastAsia="Palatino Linotype" w:hAnsi="Palatino Linotype" w:cs="Palatino Linotype"/>
          <w:i/>
          <w:sz w:val="22"/>
          <w:szCs w:val="22"/>
        </w:rPr>
      </w:pPr>
    </w:p>
    <w:p w14:paraId="03A58B33"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t xml:space="preserve">Tercero. Materia de la revisión. </w:t>
      </w:r>
      <w:r w:rsidRPr="00B85A14">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B85A14">
        <w:rPr>
          <w:rFonts w:ascii="Palatino Linotype" w:eastAsia="Palatino Linotype" w:hAnsi="Palatino Linotype" w:cs="Palatino Linotype"/>
          <w:b/>
          <w:sz w:val="22"/>
          <w:szCs w:val="22"/>
        </w:rPr>
        <w:t xml:space="preserve">verificar si la información proporcionada por el Sujeto Obligado en respuesta e informe justificado es adecuada y suficiente para satisfacer el derecho de acceso a la información pública </w:t>
      </w:r>
      <w:r w:rsidRPr="00B85A14">
        <w:rPr>
          <w:rFonts w:ascii="Palatino Linotype" w:eastAsia="Palatino Linotype" w:hAnsi="Palatino Linotype" w:cs="Palatino Linotype"/>
          <w:sz w:val="22"/>
          <w:szCs w:val="22"/>
        </w:rPr>
        <w:t xml:space="preserve">de la parte </w:t>
      </w:r>
      <w:r w:rsidRPr="00B85A14">
        <w:rPr>
          <w:rFonts w:ascii="Palatino Linotype" w:eastAsia="Palatino Linotype" w:hAnsi="Palatino Linotype" w:cs="Palatino Linotype"/>
          <w:b/>
          <w:sz w:val="22"/>
          <w:szCs w:val="22"/>
        </w:rPr>
        <w:t>Recurrente</w:t>
      </w:r>
      <w:r w:rsidRPr="00B85A14">
        <w:rPr>
          <w:rFonts w:ascii="Palatino Linotype" w:eastAsia="Palatino Linotype" w:hAnsi="Palatino Linotype" w:cs="Palatino Linotype"/>
          <w:sz w:val="22"/>
          <w:szCs w:val="22"/>
        </w:rPr>
        <w:t>, o en su defecto, en caso de ser procedente, ordenar la entrega de información.</w:t>
      </w:r>
    </w:p>
    <w:p w14:paraId="00D9E40B" w14:textId="77777777" w:rsidR="000F3CFF" w:rsidRPr="00B85A14" w:rsidRDefault="000F3CFF">
      <w:pPr>
        <w:spacing w:line="360" w:lineRule="auto"/>
        <w:jc w:val="both"/>
        <w:rPr>
          <w:rFonts w:ascii="Palatino Linotype" w:eastAsia="Palatino Linotype" w:hAnsi="Palatino Linotype" w:cs="Palatino Linotype"/>
          <w:b/>
          <w:sz w:val="22"/>
          <w:szCs w:val="22"/>
        </w:rPr>
      </w:pPr>
    </w:p>
    <w:p w14:paraId="420E3C88" w14:textId="77777777" w:rsidR="000F3CFF" w:rsidRPr="00B85A14" w:rsidRDefault="0077253F">
      <w:pPr>
        <w:spacing w:line="360" w:lineRule="auto"/>
        <w:jc w:val="both"/>
        <w:rPr>
          <w:rFonts w:ascii="Palatino Linotype" w:eastAsia="Palatino Linotype" w:hAnsi="Palatino Linotype" w:cs="Palatino Linotype"/>
          <w:sz w:val="22"/>
          <w:szCs w:val="22"/>
        </w:rPr>
      </w:pPr>
      <w:bookmarkStart w:id="7" w:name="_heading=h.2et92p0" w:colFirst="0" w:colLast="0"/>
      <w:bookmarkEnd w:id="7"/>
      <w:r w:rsidRPr="00B85A14">
        <w:rPr>
          <w:rFonts w:ascii="Palatino Linotype" w:eastAsia="Palatino Linotype" w:hAnsi="Palatino Linotype" w:cs="Palatino Linotype"/>
          <w:b/>
          <w:sz w:val="22"/>
          <w:szCs w:val="22"/>
        </w:rPr>
        <w:t xml:space="preserve">Cuarto. Estudio del asunto. </w:t>
      </w:r>
      <w:r w:rsidRPr="00B85A14">
        <w:rPr>
          <w:rFonts w:ascii="Palatino Linotype" w:eastAsia="Palatino Linotype" w:hAnsi="Palatino Linotype" w:cs="Palatino Linotype"/>
          <w:sz w:val="22"/>
          <w:szCs w:val="22"/>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373512A3" w14:textId="77777777" w:rsidR="000F3CFF" w:rsidRPr="00B85A14" w:rsidRDefault="0077253F">
      <w:pPr>
        <w:ind w:left="851"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w:t>
      </w:r>
      <w:r w:rsidRPr="00B85A14">
        <w:rPr>
          <w:rFonts w:ascii="Palatino Linotype" w:eastAsia="Palatino Linotype" w:hAnsi="Palatino Linotype" w:cs="Palatino Linotype"/>
          <w:b/>
          <w:i/>
          <w:sz w:val="22"/>
          <w:szCs w:val="22"/>
        </w:rPr>
        <w:t>Artículo 4</w:t>
      </w:r>
      <w:r w:rsidRPr="00B85A1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A18C55E" w14:textId="77777777" w:rsidR="000F3CFF" w:rsidRPr="00B85A14" w:rsidRDefault="0077253F">
      <w:pPr>
        <w:ind w:left="851"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85A14">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3586BEE" w14:textId="77777777" w:rsidR="000F3CFF" w:rsidRPr="00B85A14" w:rsidRDefault="0077253F">
      <w:pPr>
        <w:ind w:left="851"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B85A14">
        <w:rPr>
          <w:rFonts w:ascii="Palatino Linotype" w:eastAsia="Palatino Linotype" w:hAnsi="Palatino Linotype" w:cs="Palatino Linotype"/>
          <w:i/>
          <w:sz w:val="22"/>
          <w:szCs w:val="22"/>
        </w:rPr>
        <w:t>.”</w:t>
      </w:r>
    </w:p>
    <w:p w14:paraId="22317FED" w14:textId="77777777" w:rsidR="000F3CFF" w:rsidRPr="00B85A14" w:rsidRDefault="000F3CFF">
      <w:pPr>
        <w:ind w:left="851" w:right="902"/>
        <w:jc w:val="both"/>
        <w:rPr>
          <w:rFonts w:ascii="Palatino Linotype" w:eastAsia="Palatino Linotype" w:hAnsi="Palatino Linotype" w:cs="Palatino Linotype"/>
          <w:i/>
          <w:sz w:val="22"/>
          <w:szCs w:val="22"/>
        </w:rPr>
      </w:pPr>
    </w:p>
    <w:p w14:paraId="60056151"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9733F6F"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65556B73" w14:textId="77777777" w:rsidR="000F3CFF" w:rsidRPr="00B85A14" w:rsidRDefault="0077253F">
      <w:pPr>
        <w:ind w:left="851"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b/>
          <w:i/>
          <w:sz w:val="22"/>
          <w:szCs w:val="22"/>
        </w:rPr>
        <w:t>“Artículo 12.-</w:t>
      </w:r>
      <w:r w:rsidRPr="00B85A1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9080AB9" w14:textId="77777777" w:rsidR="000F3CFF" w:rsidRPr="00B85A14" w:rsidRDefault="0077253F">
      <w:pPr>
        <w:ind w:left="851" w:right="902"/>
        <w:jc w:val="both"/>
        <w:rPr>
          <w:rFonts w:ascii="Palatino Linotype" w:eastAsia="Palatino Linotype" w:hAnsi="Palatino Linotype" w:cs="Palatino Linotype"/>
          <w:b/>
          <w:i/>
          <w:sz w:val="22"/>
          <w:szCs w:val="22"/>
        </w:rPr>
      </w:pPr>
      <w:r w:rsidRPr="00B85A1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85A14">
        <w:rPr>
          <w:rFonts w:ascii="Palatino Linotype" w:eastAsia="Palatino Linotype" w:hAnsi="Palatino Linotype" w:cs="Palatino Linotype"/>
          <w:i/>
          <w:sz w:val="22"/>
          <w:szCs w:val="22"/>
        </w:rPr>
        <w:t xml:space="preserve">. </w:t>
      </w:r>
      <w:r w:rsidRPr="00B85A14">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64901CEB" w14:textId="77777777" w:rsidR="000F3CFF" w:rsidRPr="00B85A14" w:rsidRDefault="000F3CFF">
      <w:pPr>
        <w:ind w:left="851" w:right="902"/>
        <w:jc w:val="both"/>
        <w:rPr>
          <w:rFonts w:ascii="Palatino Linotype" w:eastAsia="Palatino Linotype" w:hAnsi="Palatino Linotype" w:cs="Palatino Linotype"/>
          <w:i/>
          <w:sz w:val="22"/>
          <w:szCs w:val="22"/>
        </w:rPr>
      </w:pPr>
    </w:p>
    <w:p w14:paraId="07B248AE" w14:textId="77777777" w:rsidR="000F3CFF" w:rsidRPr="00B85A14" w:rsidRDefault="0077253F">
      <w:pPr>
        <w:spacing w:line="360" w:lineRule="auto"/>
        <w:ind w:right="-93"/>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5D9ADE80" w14:textId="77777777" w:rsidR="000F3CFF" w:rsidRPr="00B85A14" w:rsidRDefault="000F3CFF">
      <w:pPr>
        <w:spacing w:line="360" w:lineRule="auto"/>
        <w:ind w:right="-93"/>
        <w:jc w:val="both"/>
        <w:rPr>
          <w:rFonts w:ascii="Palatino Linotype" w:eastAsia="Palatino Linotype" w:hAnsi="Palatino Linotype" w:cs="Palatino Linotype"/>
          <w:sz w:val="22"/>
          <w:szCs w:val="22"/>
        </w:rPr>
      </w:pPr>
    </w:p>
    <w:p w14:paraId="1956C38C" w14:textId="77777777" w:rsidR="000F3CFF" w:rsidRPr="00B85A14" w:rsidRDefault="0077253F">
      <w:pPr>
        <w:spacing w:line="360" w:lineRule="auto"/>
        <w:jc w:val="both"/>
        <w:rPr>
          <w:rFonts w:ascii="Palatino Linotype" w:eastAsia="Palatino Linotype" w:hAnsi="Palatino Linotype" w:cs="Palatino Linotype"/>
          <w:b/>
          <w:sz w:val="22"/>
          <w:szCs w:val="22"/>
        </w:rPr>
      </w:pPr>
      <w:r w:rsidRPr="00B85A14">
        <w:rPr>
          <w:rFonts w:ascii="Palatino Linotype" w:eastAsia="Palatino Linotype" w:hAnsi="Palatino Linotype" w:cs="Palatino Linotype"/>
          <w:sz w:val="22"/>
          <w:szCs w:val="22"/>
        </w:rPr>
        <w:lastRenderedPageBreak/>
        <w:t>Sirve de apoyo a lo anterior, el Criterio de Interpretación, con clave de control número SO/003/2017, emitido por el Instituto Nacional de Transparencia, Acceso a la Información y Protección de Datos Personales, que por rubro y texto, dispone lo siguiente:</w:t>
      </w:r>
      <w:r w:rsidRPr="00B85A14">
        <w:rPr>
          <w:rFonts w:ascii="Palatino Linotype" w:eastAsia="Palatino Linotype" w:hAnsi="Palatino Linotype" w:cs="Palatino Linotype"/>
          <w:b/>
          <w:sz w:val="22"/>
          <w:szCs w:val="22"/>
        </w:rPr>
        <w:t xml:space="preserve"> </w:t>
      </w:r>
    </w:p>
    <w:p w14:paraId="30988CAE" w14:textId="77777777" w:rsidR="000F3CFF" w:rsidRPr="00B85A14" w:rsidRDefault="000F3CFF">
      <w:pPr>
        <w:spacing w:line="360" w:lineRule="auto"/>
        <w:jc w:val="both"/>
        <w:rPr>
          <w:rFonts w:ascii="Palatino Linotype" w:eastAsia="Palatino Linotype" w:hAnsi="Palatino Linotype" w:cs="Palatino Linotype"/>
          <w:b/>
          <w:sz w:val="22"/>
          <w:szCs w:val="22"/>
        </w:rPr>
      </w:pPr>
    </w:p>
    <w:p w14:paraId="6759B93D" w14:textId="77777777" w:rsidR="000F3CFF" w:rsidRPr="00B85A14" w:rsidRDefault="0077253F">
      <w:pPr>
        <w:ind w:left="1134"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w:t>
      </w:r>
      <w:r w:rsidRPr="00B85A14">
        <w:rPr>
          <w:rFonts w:ascii="Palatino Linotype" w:eastAsia="Palatino Linotype" w:hAnsi="Palatino Linotype" w:cs="Palatino Linotype"/>
          <w:b/>
          <w:i/>
          <w:sz w:val="22"/>
          <w:szCs w:val="22"/>
        </w:rPr>
        <w:t>No existe obligación de elaborar documentos ad hoc para atender las solicitudes de acceso a la información.</w:t>
      </w:r>
      <w:r w:rsidRPr="00B85A1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782444AE" w14:textId="77777777" w:rsidR="000F3CFF" w:rsidRPr="00B85A14" w:rsidRDefault="000F3CFF">
      <w:pPr>
        <w:ind w:left="1134" w:right="902"/>
        <w:jc w:val="both"/>
        <w:rPr>
          <w:rFonts w:ascii="Palatino Linotype" w:eastAsia="Palatino Linotype" w:hAnsi="Palatino Linotype" w:cs="Palatino Linotype"/>
          <w:i/>
          <w:sz w:val="22"/>
          <w:szCs w:val="22"/>
        </w:rPr>
      </w:pPr>
    </w:p>
    <w:p w14:paraId="226BBA27"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9D13639"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0A19EA33"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B85A14">
        <w:rPr>
          <w:rFonts w:ascii="Palatino Linotype" w:eastAsia="Palatino Linotype" w:hAnsi="Palatino Linotype" w:cs="Palatino Linotype"/>
          <w:sz w:val="22"/>
          <w:szCs w:val="22"/>
        </w:rPr>
        <w:lastRenderedPageBreak/>
        <w:t xml:space="preserve">impreso, sonoro, visual, electrónico, informático u holográfico de conformidad con el artículo 3, fracción XI de la Ley de la materia, el cual señala lo siguiente: </w:t>
      </w:r>
    </w:p>
    <w:p w14:paraId="1F3A5090"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1B317A55" w14:textId="77777777" w:rsidR="000F3CFF" w:rsidRPr="00B85A14" w:rsidRDefault="0077253F">
      <w:pPr>
        <w:ind w:left="851"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w:t>
      </w:r>
      <w:r w:rsidRPr="00B85A14">
        <w:rPr>
          <w:rFonts w:ascii="Palatino Linotype" w:eastAsia="Palatino Linotype" w:hAnsi="Palatino Linotype" w:cs="Palatino Linotype"/>
          <w:b/>
          <w:i/>
          <w:sz w:val="22"/>
          <w:szCs w:val="22"/>
        </w:rPr>
        <w:t xml:space="preserve">Artículo 3. </w:t>
      </w:r>
      <w:r w:rsidRPr="00B85A14">
        <w:rPr>
          <w:rFonts w:ascii="Palatino Linotype" w:eastAsia="Palatino Linotype" w:hAnsi="Palatino Linotype" w:cs="Palatino Linotype"/>
          <w:i/>
          <w:sz w:val="22"/>
          <w:szCs w:val="22"/>
        </w:rPr>
        <w:t>Para los efectos de la presente Ley se entenderá por:</w:t>
      </w:r>
    </w:p>
    <w:p w14:paraId="542ED66F" w14:textId="77777777" w:rsidR="000F3CFF" w:rsidRPr="00B85A14" w:rsidRDefault="0077253F">
      <w:pPr>
        <w:ind w:left="1134"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w:t>
      </w:r>
    </w:p>
    <w:p w14:paraId="23E54C13" w14:textId="77777777" w:rsidR="000F3CFF" w:rsidRPr="00B85A14" w:rsidRDefault="0077253F">
      <w:pPr>
        <w:ind w:left="1134"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b/>
          <w:i/>
          <w:sz w:val="22"/>
          <w:szCs w:val="22"/>
        </w:rPr>
        <w:t>XI. Documento:</w:t>
      </w:r>
      <w:r w:rsidRPr="00B85A14">
        <w:rPr>
          <w:rFonts w:ascii="Palatino Linotype" w:eastAsia="Palatino Linotype" w:hAnsi="Palatino Linotype" w:cs="Palatino Linotype"/>
          <w:i/>
          <w:sz w:val="22"/>
          <w:szCs w:val="22"/>
        </w:rPr>
        <w:t xml:space="preserve"> Los expedientes, reportes, estudios, actas</w:t>
      </w:r>
      <w:r w:rsidRPr="00B85A14">
        <w:rPr>
          <w:rFonts w:ascii="Palatino Linotype" w:eastAsia="Palatino Linotype" w:hAnsi="Palatino Linotype" w:cs="Palatino Linotype"/>
          <w:b/>
          <w:i/>
          <w:sz w:val="22"/>
          <w:szCs w:val="22"/>
        </w:rPr>
        <w:t>,</w:t>
      </w:r>
      <w:r w:rsidRPr="00B85A1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EA43006" w14:textId="77777777" w:rsidR="000F3CFF" w:rsidRPr="00B85A14" w:rsidRDefault="000F3CFF">
      <w:pPr>
        <w:ind w:left="1134" w:right="902"/>
        <w:jc w:val="both"/>
        <w:rPr>
          <w:rFonts w:ascii="Palatino Linotype" w:eastAsia="Palatino Linotype" w:hAnsi="Palatino Linotype" w:cs="Palatino Linotype"/>
          <w:i/>
          <w:sz w:val="22"/>
          <w:szCs w:val="22"/>
        </w:rPr>
      </w:pPr>
    </w:p>
    <w:p w14:paraId="6BD315B7"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BF50EE2"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2348C241" w14:textId="77777777" w:rsidR="000F3CFF" w:rsidRPr="00B85A14" w:rsidRDefault="0077253F">
      <w:pPr>
        <w:ind w:left="851"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b/>
          <w:sz w:val="22"/>
          <w:szCs w:val="22"/>
        </w:rPr>
        <w:t>“</w:t>
      </w:r>
      <w:r w:rsidRPr="00B85A14">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85A1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950FC66" w14:textId="77777777" w:rsidR="000F3CFF" w:rsidRPr="00B85A14" w:rsidRDefault="0077253F">
      <w:pPr>
        <w:ind w:left="851"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2EFA526" w14:textId="77777777" w:rsidR="000F3CFF" w:rsidRPr="00B85A14" w:rsidRDefault="0077253F">
      <w:pPr>
        <w:ind w:left="1134"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E9FA9AC" w14:textId="77777777" w:rsidR="000F3CFF" w:rsidRPr="00B85A14" w:rsidRDefault="0077253F">
      <w:pPr>
        <w:ind w:left="1134"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lastRenderedPageBreak/>
        <w:t>2) Que se trate de información registrada en cualquier soporte documental, que en ejercicio de las atribuciones conferidas, sea administrada por los Sujetos Obligados, y</w:t>
      </w:r>
    </w:p>
    <w:p w14:paraId="7E3D29E3" w14:textId="77777777" w:rsidR="000F3CFF" w:rsidRPr="00B85A14" w:rsidRDefault="0077253F">
      <w:pPr>
        <w:ind w:left="1134" w:right="902"/>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0B7CD3CB" w14:textId="77777777" w:rsidR="000F3CFF" w:rsidRPr="00B85A14" w:rsidRDefault="0077253F">
      <w:pPr>
        <w:spacing w:line="360" w:lineRule="auto"/>
        <w:ind w:right="51"/>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ED5BCA1" w14:textId="77777777" w:rsidR="000F3CFF" w:rsidRPr="00B85A14" w:rsidRDefault="000F3CFF">
      <w:pPr>
        <w:spacing w:line="360" w:lineRule="auto"/>
        <w:ind w:right="51"/>
        <w:jc w:val="both"/>
        <w:rPr>
          <w:rFonts w:ascii="Palatino Linotype" w:eastAsia="Palatino Linotype" w:hAnsi="Palatino Linotype" w:cs="Palatino Linotype"/>
          <w:sz w:val="22"/>
          <w:szCs w:val="22"/>
        </w:rPr>
      </w:pPr>
    </w:p>
    <w:p w14:paraId="78B25AEE"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D57529F"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4A0988D5" w14:textId="77777777" w:rsidR="000F3CFF" w:rsidRPr="00B85A14" w:rsidRDefault="0077253F">
      <w:pPr>
        <w:spacing w:line="360" w:lineRule="auto"/>
        <w:ind w:right="51"/>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lastRenderedPageBreak/>
        <w:t xml:space="preserve">Ahora bien, del análisis de la solicitud de información, motivo del recurso de revisión que ahora se resuelve, se advierte que la parte </w:t>
      </w:r>
      <w:r w:rsidRPr="00B85A14">
        <w:rPr>
          <w:rFonts w:ascii="Palatino Linotype" w:eastAsia="Palatino Linotype" w:hAnsi="Palatino Linotype" w:cs="Palatino Linotype"/>
          <w:b/>
          <w:sz w:val="22"/>
          <w:szCs w:val="22"/>
        </w:rPr>
        <w:t>Recurrente</w:t>
      </w:r>
      <w:r w:rsidRPr="00B85A14">
        <w:rPr>
          <w:rFonts w:ascii="Palatino Linotype" w:eastAsia="Palatino Linotype" w:hAnsi="Palatino Linotype" w:cs="Palatino Linotype"/>
          <w:sz w:val="22"/>
          <w:szCs w:val="22"/>
        </w:rPr>
        <w:t xml:space="preserve"> requirió al </w:t>
      </w:r>
      <w:r w:rsidRPr="00B85A14">
        <w:rPr>
          <w:rFonts w:ascii="Palatino Linotype" w:eastAsia="Palatino Linotype" w:hAnsi="Palatino Linotype" w:cs="Palatino Linotype"/>
          <w:b/>
          <w:sz w:val="22"/>
          <w:szCs w:val="22"/>
        </w:rPr>
        <w:t xml:space="preserve">Sujeto Obligado </w:t>
      </w:r>
      <w:r w:rsidRPr="00B85A14">
        <w:rPr>
          <w:rFonts w:ascii="Palatino Linotype" w:eastAsia="Palatino Linotype" w:hAnsi="Palatino Linotype" w:cs="Palatino Linotype"/>
          <w:sz w:val="22"/>
          <w:szCs w:val="22"/>
        </w:rPr>
        <w:t>le proporcione, información consistente en lo siguiente:</w:t>
      </w:r>
    </w:p>
    <w:p w14:paraId="6AD342F2" w14:textId="77777777" w:rsidR="000F3CFF" w:rsidRPr="00B85A14" w:rsidRDefault="000F3CFF">
      <w:pPr>
        <w:spacing w:line="360" w:lineRule="auto"/>
        <w:ind w:right="51"/>
        <w:jc w:val="both"/>
        <w:rPr>
          <w:rFonts w:ascii="Palatino Linotype" w:eastAsia="Palatino Linotype" w:hAnsi="Palatino Linotype" w:cs="Palatino Linotype"/>
          <w:sz w:val="22"/>
          <w:szCs w:val="22"/>
        </w:rPr>
      </w:pPr>
    </w:p>
    <w:p w14:paraId="45BC2983" w14:textId="77777777" w:rsidR="000F3CFF" w:rsidRPr="00B85A14" w:rsidRDefault="0077253F">
      <w:pPr>
        <w:pBdr>
          <w:top w:val="nil"/>
          <w:left w:val="nil"/>
          <w:bottom w:val="nil"/>
          <w:right w:val="nil"/>
          <w:between w:val="nil"/>
        </w:pBdr>
        <w:spacing w:line="360" w:lineRule="auto"/>
        <w:ind w:left="720" w:right="51"/>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 </w:t>
      </w:r>
      <w:r w:rsidRPr="00B85A14">
        <w:rPr>
          <w:rFonts w:ascii="Palatino Linotype" w:eastAsia="Palatino Linotype" w:hAnsi="Palatino Linotype" w:cs="Palatino Linotype"/>
          <w:i/>
          <w:sz w:val="22"/>
          <w:szCs w:val="22"/>
        </w:rPr>
        <w:t xml:space="preserve">estadísticas o tasas criminales; es decir, </w:t>
      </w:r>
      <w:r w:rsidRPr="00B85A14">
        <w:rPr>
          <w:rFonts w:ascii="Palatino Linotype" w:eastAsia="Palatino Linotype" w:hAnsi="Palatino Linotype" w:cs="Palatino Linotype"/>
          <w:b/>
          <w:i/>
          <w:sz w:val="22"/>
          <w:szCs w:val="22"/>
        </w:rPr>
        <w:t>el tipo de crímenes que se cometen y su frecuencia dentro de la Colonia El Molinito, Naucalpan de Juárez</w:t>
      </w:r>
      <w:r w:rsidRPr="00B85A14">
        <w:rPr>
          <w:rFonts w:ascii="Palatino Linotype" w:eastAsia="Palatino Linotype" w:hAnsi="Palatino Linotype" w:cs="Palatino Linotype"/>
          <w:i/>
          <w:sz w:val="22"/>
          <w:szCs w:val="22"/>
        </w:rPr>
        <w:t xml:space="preserve">, del periodo que va del año de 2020 al presente…” </w:t>
      </w:r>
      <w:r w:rsidRPr="00B85A14">
        <w:rPr>
          <w:rFonts w:ascii="Palatino Linotype" w:eastAsia="Palatino Linotype" w:hAnsi="Palatino Linotype" w:cs="Palatino Linotype"/>
          <w:sz w:val="22"/>
          <w:szCs w:val="22"/>
        </w:rPr>
        <w:t xml:space="preserve">  </w:t>
      </w:r>
    </w:p>
    <w:p w14:paraId="5E915A22" w14:textId="77777777" w:rsidR="000F3CFF" w:rsidRPr="00B85A14" w:rsidRDefault="000F3CFF">
      <w:pPr>
        <w:pBdr>
          <w:top w:val="nil"/>
          <w:left w:val="nil"/>
          <w:bottom w:val="nil"/>
          <w:right w:val="nil"/>
          <w:between w:val="nil"/>
        </w:pBdr>
        <w:spacing w:line="360" w:lineRule="auto"/>
        <w:ind w:left="720" w:right="51"/>
        <w:jc w:val="both"/>
        <w:rPr>
          <w:rFonts w:ascii="Palatino Linotype" w:eastAsia="Palatino Linotype" w:hAnsi="Palatino Linotype" w:cs="Palatino Linotype"/>
          <w:sz w:val="22"/>
          <w:szCs w:val="22"/>
        </w:rPr>
      </w:pPr>
    </w:p>
    <w:p w14:paraId="093BB880"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Al respecto, resulta oportuno precisar que, del análisis integral a la solicitud de información, se advierte que la pretensión del particular es acceder a la información estadística o incidencia delictiva en la Colonia El Molinito, Naucalpan de Juárez, en la que se advierta el tipo de delito cometido y la frecuencia con la que se comete, del periodo comprendido del primero de enero de dos mil veinte al once de marzo de dos mil veinticuatro (fecha de la solicitud).</w:t>
      </w:r>
    </w:p>
    <w:p w14:paraId="5321BA6D"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4FF9BCB7"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Lo anterior, pues si bien el particular precisa que requiere acceder a tasas criminales, donde se advierta el tipo de crimen; también lo es que la legislación en materia penal no prevé la connotación “crimen” sino “delito” que, de acuerdo al Código Penal del Estado es la conducta típica, antijurídica, culpable y punible. Por su parte el Código Penal Federal lo define como el acto u omisión que sancionan las leyes penales. </w:t>
      </w:r>
    </w:p>
    <w:p w14:paraId="3AC99F82"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63F90EB3"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De esta manera, atendiendo que los particulares son expertos en la materia, resulta dable tener que, en el presente caso, la pretensión del particular es obtener del </w:t>
      </w:r>
      <w:r w:rsidRPr="00B85A14">
        <w:rPr>
          <w:rFonts w:ascii="Palatino Linotype" w:eastAsia="Palatino Linotype" w:hAnsi="Palatino Linotype" w:cs="Palatino Linotype"/>
          <w:b/>
          <w:sz w:val="22"/>
          <w:szCs w:val="22"/>
        </w:rPr>
        <w:t xml:space="preserve">Sujeto Obligado, </w:t>
      </w:r>
      <w:r w:rsidRPr="00B85A14">
        <w:rPr>
          <w:rFonts w:ascii="Palatino Linotype" w:eastAsia="Palatino Linotype" w:hAnsi="Palatino Linotype" w:cs="Palatino Linotype"/>
          <w:sz w:val="22"/>
          <w:szCs w:val="22"/>
        </w:rPr>
        <w:t xml:space="preserve">del periodo comprendido del </w:t>
      </w:r>
      <w:r w:rsidRPr="00B85A14">
        <w:rPr>
          <w:rFonts w:ascii="Palatino Linotype" w:eastAsia="Palatino Linotype" w:hAnsi="Palatino Linotype" w:cs="Palatino Linotype"/>
          <w:b/>
          <w:sz w:val="22"/>
          <w:szCs w:val="22"/>
        </w:rPr>
        <w:t>primero de enero de dos mil veinte al once de marzo de dos mil veinticuatro</w:t>
      </w:r>
      <w:r w:rsidRPr="00B85A14">
        <w:rPr>
          <w:rFonts w:ascii="Palatino Linotype" w:eastAsia="Palatino Linotype" w:hAnsi="Palatino Linotype" w:cs="Palatino Linotype"/>
          <w:sz w:val="22"/>
          <w:szCs w:val="22"/>
        </w:rPr>
        <w:t>, lo siguiente:</w:t>
      </w:r>
    </w:p>
    <w:p w14:paraId="64B5C603"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2C7A4AE4" w14:textId="77777777" w:rsidR="000F3CFF" w:rsidRPr="00B85A14" w:rsidRDefault="0077253F">
      <w:pPr>
        <w:numPr>
          <w:ilvl w:val="0"/>
          <w:numId w:val="1"/>
        </w:numPr>
        <w:pBdr>
          <w:top w:val="nil"/>
          <w:left w:val="nil"/>
          <w:bottom w:val="nil"/>
          <w:right w:val="nil"/>
          <w:between w:val="nil"/>
        </w:pBdr>
        <w:spacing w:line="360" w:lineRule="auto"/>
        <w:ind w:left="284" w:hanging="284"/>
        <w:jc w:val="both"/>
        <w:rPr>
          <w:rFonts w:ascii="Palatino Linotype" w:eastAsia="Palatino Linotype" w:hAnsi="Palatino Linotype" w:cs="Palatino Linotype"/>
          <w:b/>
          <w:sz w:val="22"/>
          <w:szCs w:val="22"/>
        </w:rPr>
      </w:pPr>
      <w:r w:rsidRPr="00B85A14">
        <w:rPr>
          <w:rFonts w:ascii="Palatino Linotype" w:eastAsia="Palatino Linotype" w:hAnsi="Palatino Linotype" w:cs="Palatino Linotype"/>
          <w:b/>
          <w:sz w:val="22"/>
          <w:szCs w:val="22"/>
        </w:rPr>
        <w:lastRenderedPageBreak/>
        <w:t>La información estadística o incidencia delictiva en la Colonia El Molinito, Naucalpan de Juárez, en la que se advierta el tipo de delito cometido y la frecuencia con la que se comete.</w:t>
      </w:r>
    </w:p>
    <w:p w14:paraId="6A97D296"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5D76A273" w14:textId="77777777" w:rsidR="000F3CFF" w:rsidRPr="00B85A14" w:rsidRDefault="0077253F">
      <w:pPr>
        <w:spacing w:line="360"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En respuesta, la Titular de la Unidad de Transparencia del </w:t>
      </w:r>
      <w:r w:rsidRPr="00B85A14">
        <w:rPr>
          <w:rFonts w:ascii="Palatino Linotype" w:eastAsia="Palatino Linotype" w:hAnsi="Palatino Linotype" w:cs="Palatino Linotype"/>
          <w:b/>
          <w:sz w:val="22"/>
          <w:szCs w:val="22"/>
        </w:rPr>
        <w:t xml:space="preserve">Sujeto Obligado </w:t>
      </w:r>
      <w:r w:rsidRPr="00B85A14">
        <w:rPr>
          <w:rFonts w:ascii="Palatino Linotype" w:eastAsia="Palatino Linotype" w:hAnsi="Palatino Linotype" w:cs="Palatino Linotype"/>
          <w:sz w:val="22"/>
          <w:szCs w:val="22"/>
        </w:rPr>
        <w:t xml:space="preserve">informa al solicitante que la </w:t>
      </w:r>
      <w:r w:rsidRPr="00B85A14">
        <w:rPr>
          <w:rFonts w:ascii="Palatino Linotype" w:eastAsia="Palatino Linotype" w:hAnsi="Palatino Linotype" w:cs="Palatino Linotype"/>
          <w:b/>
          <w:sz w:val="22"/>
          <w:szCs w:val="22"/>
          <w:u w:val="single"/>
        </w:rPr>
        <w:t>Dirección General de Información, Planeación, Programación e Información</w:t>
      </w:r>
      <w:r w:rsidRPr="00B85A14">
        <w:rPr>
          <w:rFonts w:ascii="Palatino Linotype" w:eastAsia="Palatino Linotype" w:hAnsi="Palatino Linotype" w:cs="Palatino Linotype"/>
          <w:sz w:val="22"/>
          <w:szCs w:val="22"/>
        </w:rPr>
        <w:t xml:space="preserve">, sobre lo requerido señaló que no procesa información sobre tasas criminales, tipos de crímenes y su frecuencia y/o delitos </w:t>
      </w:r>
      <w:r w:rsidRPr="00B85A14">
        <w:rPr>
          <w:rFonts w:ascii="Palatino Linotype" w:eastAsia="Palatino Linotype" w:hAnsi="Palatino Linotype" w:cs="Palatino Linotype"/>
          <w:b/>
          <w:sz w:val="22"/>
          <w:szCs w:val="22"/>
          <w:u w:val="single"/>
        </w:rPr>
        <w:t>a nivel colonia</w:t>
      </w:r>
      <w:r w:rsidRPr="00B85A14">
        <w:rPr>
          <w:rFonts w:ascii="Palatino Linotype" w:eastAsia="Palatino Linotype" w:hAnsi="Palatino Linotype" w:cs="Palatino Linotype"/>
          <w:sz w:val="22"/>
          <w:szCs w:val="22"/>
        </w:rPr>
        <w:t>, sino delitos, como lo establece el artículo 2 de la Norma Técnica para la Clasificación Nacional de Delitos para Fines Estadísticos del Sistema Nacional de Información, Estadística y Geográfica (SNIEG) del Instituto Nacional de Geografía y Estadística (INEGI); por lo que, no cuenta con la información que solicita el particular y, en términos de lo que establece el artículo 12 de la ley en materia de acceso  a la información pública, tampoco se cuenta con la obligatoriedad de procesarla o realizar cálculos o investigaciones.</w:t>
      </w:r>
    </w:p>
    <w:p w14:paraId="2B430D70" w14:textId="77777777" w:rsidR="000F3CFF" w:rsidRPr="00B85A14" w:rsidRDefault="000F3CFF">
      <w:pPr>
        <w:spacing w:line="360" w:lineRule="auto"/>
        <w:ind w:right="49"/>
        <w:jc w:val="both"/>
        <w:rPr>
          <w:rFonts w:ascii="Palatino Linotype" w:eastAsia="Palatino Linotype" w:hAnsi="Palatino Linotype" w:cs="Palatino Linotype"/>
          <w:sz w:val="22"/>
          <w:szCs w:val="22"/>
        </w:rPr>
      </w:pPr>
    </w:p>
    <w:p w14:paraId="46675E99" w14:textId="77777777" w:rsidR="000F3CFF" w:rsidRPr="00B85A14" w:rsidRDefault="0077253F">
      <w:pPr>
        <w:spacing w:line="360"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Asimismo, en atención al principio de máxima publicidad la Dirección General de Información, Planeación, Programación e Información remitió la incidencia Delictiva del Fuero común, en el municipio de Naucalpan de Juárez durante el periodo de enero de 2020 a enero de 2024, del Secretariado Ejecutivo del Sistema Nacional de Seguridad Publica.</w:t>
      </w:r>
    </w:p>
    <w:p w14:paraId="06A4F66B" w14:textId="77777777" w:rsidR="000F3CFF" w:rsidRPr="00B85A14" w:rsidRDefault="000F3CFF">
      <w:pPr>
        <w:spacing w:line="360" w:lineRule="auto"/>
        <w:ind w:right="49"/>
        <w:jc w:val="both"/>
        <w:rPr>
          <w:rFonts w:ascii="Palatino Linotype" w:eastAsia="Palatino Linotype" w:hAnsi="Palatino Linotype" w:cs="Palatino Linotype"/>
          <w:sz w:val="22"/>
          <w:szCs w:val="22"/>
        </w:rPr>
      </w:pPr>
    </w:p>
    <w:p w14:paraId="018E0A64" w14:textId="77777777" w:rsidR="000F3CFF" w:rsidRPr="00B85A14" w:rsidRDefault="0077253F">
      <w:pPr>
        <w:spacing w:line="360"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Inconforme con la respuesta, la hoy parte </w:t>
      </w:r>
      <w:r w:rsidRPr="00B85A14">
        <w:rPr>
          <w:rFonts w:ascii="Palatino Linotype" w:eastAsia="Palatino Linotype" w:hAnsi="Palatino Linotype" w:cs="Palatino Linotype"/>
          <w:b/>
          <w:sz w:val="22"/>
          <w:szCs w:val="22"/>
        </w:rPr>
        <w:t xml:space="preserve">Recurrente </w:t>
      </w:r>
      <w:r w:rsidRPr="00B85A14">
        <w:rPr>
          <w:rFonts w:ascii="Palatino Linotype" w:eastAsia="Palatino Linotype" w:hAnsi="Palatino Linotype" w:cs="Palatino Linotype"/>
          <w:sz w:val="22"/>
          <w:szCs w:val="22"/>
        </w:rPr>
        <w:t>promovió el presente medio de impugnación en el que señaló como razones o motivos de inconformidad medularmente que la información entregada no correspondía con lo solicitado, en virtud de que él solicitó información de la Colonia el Molinito en Naucalpan de Juárez y lo que se entregó fue del municipio de manera general.</w:t>
      </w:r>
    </w:p>
    <w:p w14:paraId="4131558D" w14:textId="77777777" w:rsidR="000F3CFF" w:rsidRPr="00B85A14" w:rsidRDefault="000F3CFF">
      <w:pPr>
        <w:spacing w:line="360" w:lineRule="auto"/>
        <w:ind w:right="49"/>
        <w:jc w:val="both"/>
        <w:rPr>
          <w:rFonts w:ascii="Palatino Linotype" w:eastAsia="Palatino Linotype" w:hAnsi="Palatino Linotype" w:cs="Palatino Linotype"/>
          <w:sz w:val="22"/>
          <w:szCs w:val="22"/>
        </w:rPr>
      </w:pPr>
    </w:p>
    <w:p w14:paraId="1CABD70C" w14:textId="77777777" w:rsidR="000F3CFF" w:rsidRPr="00B85A14" w:rsidRDefault="0077253F">
      <w:pPr>
        <w:spacing w:line="360"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lastRenderedPageBreak/>
        <w:t xml:space="preserve">Así, durante el periodo de manifestaciones, el </w:t>
      </w:r>
      <w:r w:rsidRPr="00B85A14">
        <w:rPr>
          <w:rFonts w:ascii="Palatino Linotype" w:eastAsia="Palatino Linotype" w:hAnsi="Palatino Linotype" w:cs="Palatino Linotype"/>
          <w:b/>
          <w:sz w:val="22"/>
          <w:szCs w:val="22"/>
        </w:rPr>
        <w:t xml:space="preserve">Sujeto Obligado </w:t>
      </w:r>
      <w:r w:rsidRPr="00B85A14">
        <w:rPr>
          <w:rFonts w:ascii="Palatino Linotype" w:eastAsia="Palatino Linotype" w:hAnsi="Palatino Linotype" w:cs="Palatino Linotype"/>
          <w:sz w:val="22"/>
          <w:szCs w:val="22"/>
        </w:rPr>
        <w:t xml:space="preserve">rindió su informe justificado en el que medularmente ratificó su respuesta inicial; y, por su lado, la parte </w:t>
      </w:r>
      <w:r w:rsidRPr="00B85A14">
        <w:rPr>
          <w:rFonts w:ascii="Palatino Linotype" w:eastAsia="Palatino Linotype" w:hAnsi="Palatino Linotype" w:cs="Palatino Linotype"/>
          <w:b/>
          <w:sz w:val="22"/>
          <w:szCs w:val="22"/>
        </w:rPr>
        <w:t xml:space="preserve">Recurrente </w:t>
      </w:r>
      <w:r w:rsidRPr="00B85A14">
        <w:rPr>
          <w:rFonts w:ascii="Palatino Linotype" w:eastAsia="Palatino Linotype" w:hAnsi="Palatino Linotype" w:cs="Palatino Linotype"/>
          <w:sz w:val="22"/>
          <w:szCs w:val="22"/>
        </w:rPr>
        <w:t>fue omisa en hacer valer manifestaciones o rendir alegatos que conforme a derecho resultaran procedentes, por lo tanto se tiene por precluido su derecho.</w:t>
      </w:r>
    </w:p>
    <w:p w14:paraId="0765979E" w14:textId="77777777" w:rsidR="000F3CFF" w:rsidRPr="00B85A14" w:rsidRDefault="0077253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Una vez establecidas las posturas de las partes, se procede al análisis del requerimiento de información, así como la información proporcionada por el </w:t>
      </w:r>
      <w:r w:rsidRPr="00B85A14">
        <w:rPr>
          <w:rFonts w:ascii="Palatino Linotype" w:eastAsia="Palatino Linotype" w:hAnsi="Palatino Linotype" w:cs="Palatino Linotype"/>
          <w:b/>
          <w:sz w:val="22"/>
          <w:szCs w:val="22"/>
        </w:rPr>
        <w:t xml:space="preserve">Sujeto Obligado, </w:t>
      </w:r>
      <w:r w:rsidRPr="00B85A14">
        <w:rPr>
          <w:rFonts w:ascii="Palatino Linotype" w:eastAsia="Palatino Linotype" w:hAnsi="Palatino Linotype" w:cs="Palatino Linotype"/>
          <w:sz w:val="22"/>
          <w:szCs w:val="22"/>
        </w:rPr>
        <w:t xml:space="preserve">en contraposición con el motivo de inconformidad alegado por la parte </w:t>
      </w:r>
      <w:r w:rsidRPr="00B85A14">
        <w:rPr>
          <w:rFonts w:ascii="Palatino Linotype" w:eastAsia="Palatino Linotype" w:hAnsi="Palatino Linotype" w:cs="Palatino Linotype"/>
          <w:b/>
          <w:sz w:val="22"/>
          <w:szCs w:val="22"/>
        </w:rPr>
        <w:t xml:space="preserve">Recurrente, </w:t>
      </w:r>
      <w:r w:rsidRPr="00B85A14">
        <w:rPr>
          <w:rFonts w:ascii="Palatino Linotype" w:eastAsia="Palatino Linotype" w:hAnsi="Palatino Linotype" w:cs="Palatino Linotype"/>
          <w:sz w:val="22"/>
          <w:szCs w:val="22"/>
        </w:rPr>
        <w:t>con la finalidad de determinar si el Derecho de acceso de esta se satisfizo, o, en su defecto, ordenar el soporte documental correspondiente, en caso de ser procedente.</w:t>
      </w:r>
    </w:p>
    <w:p w14:paraId="5F763AF9" w14:textId="77777777" w:rsidR="000F3CFF" w:rsidRPr="00B85A14" w:rsidRDefault="000F3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5C15399"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En este contexto, a efectos de dar certeza en la presente resolución al ciudadano, es importante citar las atribuciones en primera instancia del Sujeto Obligado. Tales atribuciones se encuentran contempladas en la Ley de la Fiscalía General de Justicia del Estado de México, que a la literalidad señala: </w:t>
      </w:r>
    </w:p>
    <w:p w14:paraId="74B0F90F"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444FA48B" w14:textId="77777777" w:rsidR="000F3CFF" w:rsidRPr="00B85A14" w:rsidRDefault="0077253F">
      <w:pPr>
        <w:ind w:left="850" w:right="901"/>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 xml:space="preserve"> Artículo 10. La Fiscalía contará con las atribuciones siguientes:</w:t>
      </w:r>
    </w:p>
    <w:p w14:paraId="3E683825" w14:textId="77777777" w:rsidR="000F3CFF" w:rsidRPr="00B85A14" w:rsidRDefault="0077253F">
      <w:pPr>
        <w:ind w:left="850" w:right="901"/>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I. Ejercer las facultades que la Constitución Federal, la Constitución del Estado y las demás disposiciones jurídicas aplicables le confieren al Ministerio Público, a la Policía de Investigación y a los Servicios Periciales, así como en materia de Justicia Restaurativa, en el ámbito de su competencia.</w:t>
      </w:r>
    </w:p>
    <w:p w14:paraId="3F3EC081" w14:textId="77777777" w:rsidR="000F3CFF" w:rsidRPr="00B85A14" w:rsidRDefault="0077253F">
      <w:pPr>
        <w:ind w:left="850" w:right="901"/>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w:t>
      </w:r>
    </w:p>
    <w:p w14:paraId="656BDF44" w14:textId="77777777" w:rsidR="000F3CFF" w:rsidRPr="00B85A14" w:rsidRDefault="0077253F">
      <w:pPr>
        <w:ind w:left="850" w:right="901"/>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IV. Coadyuvar con las instituciones de Procuración de Justicia de la Federación y de las entidades federativas, en la investigación de los delitos y en la persecución de los imputados, en los términos de su normatividad y de los convenios correspondientes y demás instrumentos jurídicos que se formalicen al respecto.</w:t>
      </w:r>
    </w:p>
    <w:p w14:paraId="76611BB3" w14:textId="77777777" w:rsidR="000F3CFF" w:rsidRPr="00B85A14" w:rsidRDefault="0077253F">
      <w:pPr>
        <w:ind w:left="850" w:right="901"/>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w:t>
      </w:r>
    </w:p>
    <w:p w14:paraId="0670A6BB" w14:textId="77777777" w:rsidR="000F3CFF" w:rsidRPr="00B85A14" w:rsidRDefault="0077253F">
      <w:pPr>
        <w:ind w:left="850" w:right="901"/>
        <w:jc w:val="both"/>
        <w:rPr>
          <w:rFonts w:ascii="Palatino Linotype" w:eastAsia="Palatino Linotype" w:hAnsi="Palatino Linotype" w:cs="Palatino Linotype"/>
          <w:b/>
          <w:i/>
          <w:sz w:val="22"/>
          <w:szCs w:val="22"/>
        </w:rPr>
      </w:pPr>
      <w:r w:rsidRPr="00B85A14">
        <w:rPr>
          <w:rFonts w:ascii="Palatino Linotype" w:eastAsia="Palatino Linotype" w:hAnsi="Palatino Linotype" w:cs="Palatino Linotype"/>
          <w:b/>
          <w:i/>
          <w:sz w:val="22"/>
          <w:szCs w:val="22"/>
        </w:rPr>
        <w:t>XVII. Establecer medios de información sistemática y directa con la sociedad, de sus actividades, garantizando el acceso a la información de la Fiscalía, en los términos y con las limitantes establecidas en la Constitución Federal, la Constitución del Estado y en las demás disposiciones jurídicas aplicables.</w:t>
      </w:r>
    </w:p>
    <w:p w14:paraId="2AB8FB6C" w14:textId="77777777" w:rsidR="000F3CFF" w:rsidRPr="00B85A14" w:rsidRDefault="0077253F">
      <w:pPr>
        <w:ind w:left="850" w:right="901"/>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lastRenderedPageBreak/>
        <w:t>…</w:t>
      </w:r>
    </w:p>
    <w:p w14:paraId="15922D83" w14:textId="77777777" w:rsidR="000F3CFF" w:rsidRPr="00B85A14" w:rsidRDefault="0077253F">
      <w:pPr>
        <w:ind w:left="850" w:right="901"/>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XIX. Atender de manera oficiosa las denuncias que se presenten por hechos que puedan ser constitutivos de delitos relacionados con la violencia de género.</w:t>
      </w:r>
    </w:p>
    <w:p w14:paraId="23E8B4D0" w14:textId="77777777" w:rsidR="000F3CFF" w:rsidRPr="00B85A14" w:rsidRDefault="000F3CFF">
      <w:pPr>
        <w:ind w:left="850" w:right="901"/>
        <w:jc w:val="both"/>
        <w:rPr>
          <w:rFonts w:ascii="Palatino Linotype" w:eastAsia="Palatino Linotype" w:hAnsi="Palatino Linotype" w:cs="Palatino Linotype"/>
          <w:i/>
          <w:sz w:val="22"/>
          <w:szCs w:val="22"/>
        </w:rPr>
      </w:pPr>
    </w:p>
    <w:p w14:paraId="316D4836" w14:textId="77777777" w:rsidR="000F3CFF" w:rsidRPr="00B85A14" w:rsidRDefault="0077253F">
      <w:pPr>
        <w:ind w:left="850" w:right="901"/>
        <w:jc w:val="both"/>
        <w:rPr>
          <w:rFonts w:ascii="Palatino Linotype" w:eastAsia="Palatino Linotype" w:hAnsi="Palatino Linotype" w:cs="Palatino Linotype"/>
          <w:b/>
          <w:i/>
          <w:sz w:val="22"/>
          <w:szCs w:val="22"/>
        </w:rPr>
      </w:pPr>
      <w:r w:rsidRPr="00B85A14">
        <w:rPr>
          <w:rFonts w:ascii="Palatino Linotype" w:eastAsia="Palatino Linotype" w:hAnsi="Palatino Linotype" w:cs="Palatino Linotype"/>
          <w:b/>
          <w:i/>
          <w:sz w:val="22"/>
          <w:szCs w:val="22"/>
        </w:rPr>
        <w:t>XX. Compartir las bases de datos e información de que disponga en materia delictiva para la consolidación de una plataforma única de información preventiva y para la investigación de los delitos.</w:t>
      </w:r>
    </w:p>
    <w:p w14:paraId="4877FF62"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3E8D1C2E" w14:textId="77777777" w:rsidR="000F3CFF" w:rsidRPr="00B85A14" w:rsidRDefault="0077253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De lo anterior, se advierte que, como atribución general la Fiscalía General de Justicia del Estado de México tiene dentro de sus atribuciones, entre otras, compartir las bases de datos e información de que disponga en materia delictiva para la consolidación de una plataforma única de información preventiva y para la investigación de los delitos.</w:t>
      </w:r>
    </w:p>
    <w:p w14:paraId="467EF8C9" w14:textId="77777777" w:rsidR="000F3CFF" w:rsidRPr="00B85A14" w:rsidRDefault="000F3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1B1C53"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Una vez precisado lo anterior, es de recordar que en respuesta se pronunció la Dirección General de Información, Planeación, Programación e Información, quien conforme el Manual General de Organización vigente, tiene como objetivo y funciones principales, las siguientes:  </w:t>
      </w:r>
    </w:p>
    <w:p w14:paraId="7B1A65CE" w14:textId="77777777" w:rsidR="000F3CFF" w:rsidRPr="00B85A14" w:rsidRDefault="000F3CFF">
      <w:pPr>
        <w:spacing w:line="360" w:lineRule="auto"/>
        <w:ind w:left="567" w:right="616"/>
        <w:jc w:val="both"/>
        <w:rPr>
          <w:rFonts w:ascii="Palatino Linotype" w:eastAsia="Palatino Linotype" w:hAnsi="Palatino Linotype" w:cs="Palatino Linotype"/>
          <w:sz w:val="22"/>
          <w:szCs w:val="22"/>
        </w:rPr>
      </w:pPr>
    </w:p>
    <w:p w14:paraId="3EC07EE1" w14:textId="77777777" w:rsidR="000F3CFF" w:rsidRPr="00B85A14" w:rsidRDefault="0077253F">
      <w:pPr>
        <w:spacing w:line="360" w:lineRule="auto"/>
        <w:ind w:left="567" w:right="616"/>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“213410000 DIRECCIÓN GENERAL DE INFORMACIÓN, PLANEACIÓN, PROGRAMACIÓN Y EVALUACIÓN </w:t>
      </w:r>
    </w:p>
    <w:p w14:paraId="79D05F11" w14:textId="77777777" w:rsidR="000F3CFF" w:rsidRPr="00B85A14" w:rsidRDefault="0077253F">
      <w:pPr>
        <w:spacing w:line="276" w:lineRule="auto"/>
        <w:ind w:left="567" w:right="616"/>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 xml:space="preserve">“OBJETIVO: Dirigir y avalar el proceso de planeación, programación, presupuesto y evaluación de las actividades realizadas por la Procuraduría General de Justicia del Estado de México, mediante el diseño e implementación de estrategias de coordinación, acopio y sistematización de información. </w:t>
      </w:r>
    </w:p>
    <w:p w14:paraId="49DC0D81" w14:textId="77777777" w:rsidR="000F3CFF" w:rsidRPr="00B85A14" w:rsidRDefault="000F3CFF">
      <w:pPr>
        <w:spacing w:line="276" w:lineRule="auto"/>
        <w:ind w:left="567" w:right="616"/>
        <w:jc w:val="both"/>
        <w:rPr>
          <w:rFonts w:ascii="Palatino Linotype" w:eastAsia="Palatino Linotype" w:hAnsi="Palatino Linotype" w:cs="Palatino Linotype"/>
          <w:i/>
          <w:sz w:val="22"/>
          <w:szCs w:val="22"/>
        </w:rPr>
      </w:pPr>
    </w:p>
    <w:p w14:paraId="19FEF14C" w14:textId="77777777" w:rsidR="000F3CFF" w:rsidRPr="00B85A14" w:rsidRDefault="0077253F">
      <w:pPr>
        <w:spacing w:line="276" w:lineRule="auto"/>
        <w:ind w:left="567" w:right="616"/>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 xml:space="preserve">FUNCIONES: </w:t>
      </w:r>
    </w:p>
    <w:p w14:paraId="647BA582" w14:textId="77777777" w:rsidR="000F3CFF" w:rsidRPr="00B85A14" w:rsidRDefault="0077253F">
      <w:pPr>
        <w:spacing w:line="276" w:lineRule="auto"/>
        <w:ind w:left="567" w:right="616"/>
        <w:jc w:val="both"/>
        <w:rPr>
          <w:rFonts w:ascii="Palatino Linotype" w:eastAsia="Palatino Linotype" w:hAnsi="Palatino Linotype" w:cs="Palatino Linotype"/>
          <w:i/>
          <w:sz w:val="22"/>
          <w:szCs w:val="22"/>
        </w:rPr>
      </w:pPr>
      <w:r w:rsidRPr="00B85A14">
        <w:rPr>
          <w:rFonts w:ascii="Palatino Linotype" w:eastAsia="Palatino Linotype" w:hAnsi="Palatino Linotype" w:cs="Palatino Linotype"/>
          <w:i/>
          <w:sz w:val="22"/>
          <w:szCs w:val="22"/>
        </w:rPr>
        <w:t>[…]</w:t>
      </w:r>
    </w:p>
    <w:p w14:paraId="76894F34" w14:textId="77777777" w:rsidR="000F3CFF" w:rsidRPr="00B85A14" w:rsidRDefault="0077253F">
      <w:pPr>
        <w:spacing w:line="276" w:lineRule="auto"/>
        <w:ind w:left="567" w:right="616"/>
        <w:jc w:val="both"/>
        <w:rPr>
          <w:rFonts w:ascii="Palatino Linotype" w:eastAsia="Palatino Linotype" w:hAnsi="Palatino Linotype" w:cs="Palatino Linotype"/>
          <w:b/>
          <w:i/>
          <w:sz w:val="22"/>
          <w:szCs w:val="22"/>
          <w:u w:val="single"/>
        </w:rPr>
      </w:pPr>
      <w:r w:rsidRPr="00B85A14">
        <w:rPr>
          <w:rFonts w:ascii="Palatino Linotype" w:eastAsia="Palatino Linotype" w:hAnsi="Palatino Linotype" w:cs="Palatino Linotype"/>
          <w:i/>
          <w:sz w:val="22"/>
          <w:szCs w:val="22"/>
        </w:rPr>
        <w:t>-</w:t>
      </w:r>
      <w:r w:rsidRPr="00B85A14">
        <w:rPr>
          <w:rFonts w:ascii="Palatino Linotype" w:eastAsia="Palatino Linotype" w:hAnsi="Palatino Linotype" w:cs="Palatino Linotype"/>
          <w:b/>
          <w:i/>
          <w:sz w:val="22"/>
          <w:szCs w:val="22"/>
          <w:u w:val="single"/>
        </w:rPr>
        <w:t>Revisar y validar la información estadística que generen las unidades administrativas […] y mantener su actualización permanente.”</w:t>
      </w:r>
    </w:p>
    <w:p w14:paraId="0CB07C13"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699493E1"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lastRenderedPageBreak/>
        <w:t>Como se desprende de lo anterior,</w:t>
      </w:r>
      <w:r w:rsidRPr="00B85A14">
        <w:rPr>
          <w:rFonts w:ascii="Palatino Linotype" w:eastAsia="Palatino Linotype" w:hAnsi="Palatino Linotype" w:cs="Palatino Linotype"/>
          <w:b/>
          <w:sz w:val="22"/>
          <w:szCs w:val="22"/>
        </w:rPr>
        <w:t xml:space="preserve"> el Sujeto Obligado </w:t>
      </w:r>
      <w:r w:rsidRPr="00B85A14">
        <w:rPr>
          <w:rFonts w:ascii="Palatino Linotype" w:eastAsia="Palatino Linotype" w:hAnsi="Palatino Linotype" w:cs="Palatino Linotype"/>
          <w:sz w:val="22"/>
          <w:szCs w:val="22"/>
        </w:rPr>
        <w:t xml:space="preserve">por conducto de la Dirección General de Información, Planeación, Programación e Información, se encarga de revisar y validar la información estadística </w:t>
      </w:r>
      <w:r w:rsidRPr="00B85A14">
        <w:rPr>
          <w:rFonts w:ascii="Palatino Linotype" w:eastAsia="Palatino Linotype" w:hAnsi="Palatino Linotype" w:cs="Palatino Linotype"/>
          <w:b/>
          <w:sz w:val="22"/>
          <w:szCs w:val="22"/>
        </w:rPr>
        <w:t>que generen las unidades administrativas y mantener su actualización permanente.</w:t>
      </w:r>
    </w:p>
    <w:p w14:paraId="03FA1AAC"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2CDDFC98"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De esta manera, se tiene que quien dio respuesta a la solicitud de información fue la unidad administrativa competente, quien es la encargada de revisar y validar la información estadística que generan las unidades administrativas que conforman la estructura orgánica de la Fiscalía General de Justicia del Estado de México; por tanto, la Titular de la Unidad de Transparencia dio cumplimiento con el requisito de turnar la  solicitud de información a la unidad administrativa que conforme sus atribuciones puede contar con la información requerida.</w:t>
      </w:r>
    </w:p>
    <w:p w14:paraId="5B303154" w14:textId="77777777" w:rsidR="000F3CFF" w:rsidRPr="00B85A14" w:rsidRDefault="000F3CFF">
      <w:pPr>
        <w:spacing w:line="360" w:lineRule="auto"/>
        <w:ind w:right="141"/>
        <w:jc w:val="both"/>
        <w:rPr>
          <w:rFonts w:ascii="Palatino Linotype" w:eastAsia="Palatino Linotype" w:hAnsi="Palatino Linotype" w:cs="Palatino Linotype"/>
          <w:sz w:val="22"/>
          <w:szCs w:val="22"/>
        </w:rPr>
      </w:pPr>
    </w:p>
    <w:p w14:paraId="62E142BF" w14:textId="77777777" w:rsidR="000F3CFF" w:rsidRPr="00B85A14" w:rsidRDefault="0077253F">
      <w:pPr>
        <w:widowControl w:val="0"/>
        <w:tabs>
          <w:tab w:val="left" w:pos="1701"/>
          <w:tab w:val="left" w:pos="1843"/>
        </w:tabs>
        <w:spacing w:line="360" w:lineRule="auto"/>
        <w:ind w:right="49"/>
        <w:jc w:val="both"/>
        <w:rPr>
          <w:sz w:val="22"/>
          <w:szCs w:val="22"/>
        </w:rPr>
      </w:pPr>
      <w:r w:rsidRPr="00B85A14">
        <w:rPr>
          <w:rFonts w:ascii="Palatino Linotype" w:eastAsia="Palatino Linotype" w:hAnsi="Palatino Linotype" w:cs="Palatino Linotype"/>
          <w:sz w:val="22"/>
          <w:szCs w:val="22"/>
        </w:rPr>
        <w:t>Al efecto, el  procedimiento para la atención a las solicitudes de acceso a la información, establecido en los artículos 151, 159, 160, 162, 163, 164, 165 y 166, de la Ley de Transparencia y Acceso a la Información Pública del Estado de México y Municipios, es el siguiente:</w:t>
      </w:r>
    </w:p>
    <w:p w14:paraId="76CA946A" w14:textId="77777777" w:rsidR="000F3CFF" w:rsidRPr="00B85A14" w:rsidRDefault="000F3CFF">
      <w:pPr>
        <w:spacing w:line="360" w:lineRule="auto"/>
        <w:rPr>
          <w:sz w:val="22"/>
          <w:szCs w:val="22"/>
        </w:rPr>
      </w:pPr>
    </w:p>
    <w:p w14:paraId="54ACB073" w14:textId="77777777" w:rsidR="000F3CFF" w:rsidRPr="00B85A14" w:rsidRDefault="0077253F">
      <w:pPr>
        <w:numPr>
          <w:ilvl w:val="0"/>
          <w:numId w:val="3"/>
        </w:numPr>
        <w:spacing w:line="276"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FFA150C" w14:textId="77777777" w:rsidR="000F3CFF" w:rsidRPr="00B85A14" w:rsidRDefault="000F3CFF">
      <w:pPr>
        <w:spacing w:line="276" w:lineRule="auto"/>
        <w:ind w:left="360"/>
        <w:jc w:val="both"/>
        <w:rPr>
          <w:rFonts w:ascii="Palatino Linotype" w:eastAsia="Palatino Linotype" w:hAnsi="Palatino Linotype" w:cs="Palatino Linotype"/>
          <w:sz w:val="22"/>
          <w:szCs w:val="22"/>
        </w:rPr>
      </w:pPr>
    </w:p>
    <w:p w14:paraId="3806756E" w14:textId="77777777" w:rsidR="000F3CFF" w:rsidRPr="00B85A14" w:rsidRDefault="0077253F">
      <w:pPr>
        <w:numPr>
          <w:ilvl w:val="0"/>
          <w:numId w:val="3"/>
        </w:numPr>
        <w:spacing w:line="276"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AD3D167" w14:textId="77777777" w:rsidR="000F3CFF" w:rsidRPr="00B85A14" w:rsidRDefault="000F3CFF">
      <w:pPr>
        <w:spacing w:line="276" w:lineRule="auto"/>
        <w:ind w:left="720"/>
        <w:rPr>
          <w:rFonts w:ascii="Palatino Linotype" w:eastAsia="Palatino Linotype" w:hAnsi="Palatino Linotype" w:cs="Palatino Linotype"/>
          <w:sz w:val="22"/>
          <w:szCs w:val="22"/>
        </w:rPr>
      </w:pPr>
    </w:p>
    <w:p w14:paraId="5B155174" w14:textId="77777777" w:rsidR="000F3CFF" w:rsidRPr="00B85A14" w:rsidRDefault="0077253F">
      <w:pPr>
        <w:numPr>
          <w:ilvl w:val="0"/>
          <w:numId w:val="3"/>
        </w:numPr>
        <w:spacing w:line="276"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lastRenderedPageBreak/>
        <w:t xml:space="preserve">Las respuestas a los requerimientos informativos deberán notificarse al interesado en el menor tiempo posible, que no podrá exceder </w:t>
      </w:r>
      <w:r w:rsidRPr="00B85A14">
        <w:rPr>
          <w:rFonts w:ascii="Palatino Linotype" w:eastAsia="Palatino Linotype" w:hAnsi="Palatino Linotype" w:cs="Palatino Linotype"/>
          <w:b/>
          <w:sz w:val="22"/>
          <w:szCs w:val="22"/>
        </w:rPr>
        <w:t>quince días, contados a partir del día siguiente a la presentación de ésta.</w:t>
      </w:r>
      <w:r w:rsidRPr="00B85A14">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5BE2C4DA" w14:textId="77777777" w:rsidR="000F3CFF" w:rsidRPr="00B85A14" w:rsidRDefault="000F3CFF">
      <w:pPr>
        <w:spacing w:line="276" w:lineRule="auto"/>
        <w:ind w:left="720"/>
        <w:rPr>
          <w:rFonts w:ascii="Palatino Linotype" w:eastAsia="Palatino Linotype" w:hAnsi="Palatino Linotype" w:cs="Palatino Linotype"/>
          <w:sz w:val="22"/>
          <w:szCs w:val="22"/>
        </w:rPr>
      </w:pPr>
    </w:p>
    <w:p w14:paraId="25A6C6C0" w14:textId="77777777" w:rsidR="000F3CFF" w:rsidRPr="00B85A14" w:rsidRDefault="0077253F">
      <w:pPr>
        <w:numPr>
          <w:ilvl w:val="0"/>
          <w:numId w:val="3"/>
        </w:numPr>
        <w:spacing w:line="276" w:lineRule="auto"/>
        <w:jc w:val="both"/>
        <w:rPr>
          <w:rFonts w:ascii="Palatino Linotype" w:eastAsia="Palatino Linotype" w:hAnsi="Palatino Linotype" w:cs="Palatino Linotype"/>
          <w:b/>
          <w:sz w:val="22"/>
          <w:szCs w:val="22"/>
          <w:u w:val="single"/>
        </w:rPr>
      </w:pPr>
      <w:r w:rsidRPr="00B85A14">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A236847" w14:textId="77777777" w:rsidR="000F3CFF" w:rsidRPr="00B85A14" w:rsidRDefault="000F3CFF">
      <w:pPr>
        <w:spacing w:line="276" w:lineRule="auto"/>
        <w:ind w:left="720"/>
        <w:rPr>
          <w:rFonts w:ascii="Palatino Linotype" w:eastAsia="Palatino Linotype" w:hAnsi="Palatino Linotype" w:cs="Palatino Linotype"/>
          <w:b/>
          <w:sz w:val="22"/>
          <w:szCs w:val="22"/>
          <w:u w:val="single"/>
        </w:rPr>
      </w:pPr>
    </w:p>
    <w:p w14:paraId="0B642BEF" w14:textId="77777777" w:rsidR="000F3CFF" w:rsidRPr="00B85A14" w:rsidRDefault="0077253F">
      <w:pPr>
        <w:numPr>
          <w:ilvl w:val="0"/>
          <w:numId w:val="3"/>
        </w:numPr>
        <w:spacing w:line="276" w:lineRule="auto"/>
        <w:jc w:val="both"/>
        <w:rPr>
          <w:rFonts w:ascii="Palatino Linotype" w:eastAsia="Palatino Linotype" w:hAnsi="Palatino Linotype" w:cs="Palatino Linotype"/>
          <w:b/>
          <w:sz w:val="22"/>
          <w:szCs w:val="22"/>
        </w:rPr>
      </w:pPr>
      <w:r w:rsidRPr="00B85A14">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CF635E2" w14:textId="77777777" w:rsidR="000F3CFF" w:rsidRPr="00B85A14" w:rsidRDefault="000F3CFF">
      <w:pPr>
        <w:spacing w:line="276" w:lineRule="auto"/>
        <w:ind w:left="360"/>
        <w:jc w:val="both"/>
        <w:rPr>
          <w:rFonts w:ascii="Palatino Linotype" w:eastAsia="Palatino Linotype" w:hAnsi="Palatino Linotype" w:cs="Palatino Linotype"/>
          <w:b/>
          <w:sz w:val="22"/>
          <w:szCs w:val="22"/>
        </w:rPr>
      </w:pPr>
    </w:p>
    <w:p w14:paraId="2C7DF293" w14:textId="77777777" w:rsidR="000F3CFF" w:rsidRPr="00B85A14" w:rsidRDefault="0077253F">
      <w:pPr>
        <w:numPr>
          <w:ilvl w:val="0"/>
          <w:numId w:val="3"/>
        </w:numPr>
        <w:spacing w:line="276" w:lineRule="auto"/>
        <w:jc w:val="both"/>
        <w:rPr>
          <w:rFonts w:ascii="Palatino Linotype" w:eastAsia="Palatino Linotype" w:hAnsi="Palatino Linotype" w:cs="Palatino Linotype"/>
          <w:b/>
          <w:sz w:val="22"/>
          <w:szCs w:val="22"/>
        </w:rPr>
      </w:pPr>
      <w:r w:rsidRPr="00B85A14">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76CFB236" w14:textId="77777777" w:rsidR="000F3CFF" w:rsidRPr="00B85A14" w:rsidRDefault="000F3CFF">
      <w:pPr>
        <w:spacing w:line="360" w:lineRule="auto"/>
        <w:rPr>
          <w:sz w:val="22"/>
          <w:szCs w:val="22"/>
        </w:rPr>
      </w:pPr>
    </w:p>
    <w:p w14:paraId="18F4C665" w14:textId="77777777" w:rsidR="000F3CFF" w:rsidRPr="00B85A14" w:rsidRDefault="0077253F">
      <w:pPr>
        <w:spacing w:line="360" w:lineRule="auto"/>
        <w:ind w:right="49"/>
        <w:jc w:val="both"/>
        <w:rPr>
          <w:rFonts w:ascii="Palatino Linotype" w:eastAsia="Palatino Linotype" w:hAnsi="Palatino Linotype" w:cs="Palatino Linotype"/>
          <w:b/>
          <w:sz w:val="22"/>
          <w:szCs w:val="22"/>
          <w:u w:val="single"/>
        </w:rPr>
      </w:pPr>
      <w:r w:rsidRPr="00B85A14">
        <w:rPr>
          <w:rFonts w:ascii="Palatino Linotype" w:eastAsia="Palatino Linotype" w:hAnsi="Palatino Linotype" w:cs="Palatino Linotype"/>
          <w:sz w:val="22"/>
          <w:szCs w:val="22"/>
        </w:rPr>
        <w:t xml:space="preserve">En ese sentido, se tiene que, </w:t>
      </w:r>
      <w:r w:rsidRPr="00B85A14">
        <w:rPr>
          <w:rFonts w:ascii="Palatino Linotype" w:eastAsia="Palatino Linotype" w:hAnsi="Palatino Linotype" w:cs="Palatino Linotype"/>
          <w:b/>
          <w:sz w:val="22"/>
          <w:szCs w:val="22"/>
          <w:u w:val="single"/>
        </w:rPr>
        <w:t>el procedimiento de búsqueda de la información se tiene por atendido.</w:t>
      </w:r>
    </w:p>
    <w:p w14:paraId="016BBF13"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1D8E0017"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Acotado lo anterior, de la respuesta de la Dirección General de Información, Planeación, Programación e Información, se obtiene que esta unidad administrativa ante lo requerido indicó que no genera la información al grado de detalle requerido por el particular, es decir, </w:t>
      </w:r>
      <w:r w:rsidRPr="00B85A14">
        <w:rPr>
          <w:rFonts w:ascii="Palatino Linotype" w:eastAsia="Palatino Linotype" w:hAnsi="Palatino Linotype" w:cs="Palatino Linotype"/>
          <w:sz w:val="22"/>
          <w:szCs w:val="22"/>
        </w:rPr>
        <w:lastRenderedPageBreak/>
        <w:t xml:space="preserve">que no procesa información sobre tasas criminales, tipos de crímenes y su frecuencia y/o delitos </w:t>
      </w:r>
      <w:r w:rsidRPr="00B85A14">
        <w:rPr>
          <w:rFonts w:ascii="Palatino Linotype" w:eastAsia="Palatino Linotype" w:hAnsi="Palatino Linotype" w:cs="Palatino Linotype"/>
          <w:b/>
          <w:sz w:val="22"/>
          <w:szCs w:val="22"/>
          <w:u w:val="single"/>
        </w:rPr>
        <w:t>a nivel colonia.</w:t>
      </w:r>
    </w:p>
    <w:p w14:paraId="6BA63112"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61B56627"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Asimismo, en un ejercicio de máxima publicidad dicha unidad administrativa hizo entrega de la incidencia Delictiva del Fuero común, en el municipio de Naucalpan de Juárez durante el periodo de enero de 2020 a enero de 2024, que emite el diverso sujeto obligado “</w:t>
      </w:r>
      <w:r w:rsidRPr="00B85A14">
        <w:rPr>
          <w:rFonts w:ascii="Palatino Linotype" w:eastAsia="Palatino Linotype" w:hAnsi="Palatino Linotype" w:cs="Palatino Linotype"/>
          <w:i/>
          <w:sz w:val="22"/>
          <w:szCs w:val="22"/>
        </w:rPr>
        <w:t>Secretariado Ejecutivo del Sistema Nacional de Seguridad Publica</w:t>
      </w:r>
      <w:r w:rsidRPr="00B85A14">
        <w:rPr>
          <w:rFonts w:ascii="Palatino Linotype" w:eastAsia="Palatino Linotype" w:hAnsi="Palatino Linotype" w:cs="Palatino Linotype"/>
          <w:sz w:val="22"/>
          <w:szCs w:val="22"/>
        </w:rPr>
        <w:t>”; ello, en virtud de que no procesa información sobre tasas criminales, tipos de crímenes y su frecuencia y/o delitos a nivel colonia.</w:t>
      </w:r>
    </w:p>
    <w:p w14:paraId="071CC9E7"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767A4D53"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Incidencia delictiva remitida en respuesta que consiste en lo siguiente:</w:t>
      </w:r>
    </w:p>
    <w:p w14:paraId="4CF56203"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7CBDE67A"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noProof/>
          <w:sz w:val="22"/>
          <w:szCs w:val="22"/>
        </w:rPr>
        <w:drawing>
          <wp:inline distT="0" distB="0" distL="0" distR="0" wp14:anchorId="3415E1FC" wp14:editId="468B5BBC">
            <wp:extent cx="5612130" cy="119507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195070"/>
                    </a:xfrm>
                    <a:prstGeom prst="rect">
                      <a:avLst/>
                    </a:prstGeom>
                    <a:ln/>
                  </pic:spPr>
                </pic:pic>
              </a:graphicData>
            </a:graphic>
          </wp:inline>
        </w:drawing>
      </w:r>
    </w:p>
    <w:p w14:paraId="1C3FCAE9"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56581865"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De esta manera, si bien el </w:t>
      </w:r>
      <w:r w:rsidRPr="00B85A14">
        <w:rPr>
          <w:rFonts w:ascii="Palatino Linotype" w:eastAsia="Palatino Linotype" w:hAnsi="Palatino Linotype" w:cs="Palatino Linotype"/>
          <w:b/>
          <w:sz w:val="22"/>
          <w:szCs w:val="22"/>
        </w:rPr>
        <w:t>Sujeto Obliga</w:t>
      </w:r>
      <w:r w:rsidRPr="00B85A14">
        <w:rPr>
          <w:rFonts w:ascii="Palatino Linotype" w:eastAsia="Palatino Linotype" w:hAnsi="Palatino Linotype" w:cs="Palatino Linotype"/>
          <w:sz w:val="22"/>
          <w:szCs w:val="22"/>
        </w:rPr>
        <w:t>do tiene la atribución de generar estadística en materia delictiva, no se advierte normatividad que constriña a la Fiscalía General de Justicia del Estado de México a generarla al grado de detalle como lo solicita el particular.</w:t>
      </w:r>
    </w:p>
    <w:p w14:paraId="0CACCD09" w14:textId="77777777" w:rsidR="000F3CFF" w:rsidRPr="00B85A14" w:rsidRDefault="000F3CFF">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bookmarkStart w:id="8" w:name="_heading=h.44sinio" w:colFirst="0" w:colLast="0"/>
      <w:bookmarkEnd w:id="8"/>
    </w:p>
    <w:p w14:paraId="5C428CCA" w14:textId="77777777" w:rsidR="000F3CFF" w:rsidRPr="00B85A14" w:rsidRDefault="0077253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85A14">
        <w:rPr>
          <w:rFonts w:ascii="Palatino Linotype" w:eastAsia="Palatino Linotype" w:hAnsi="Palatino Linotype" w:cs="Palatino Linotype"/>
          <w:sz w:val="22"/>
          <w:szCs w:val="22"/>
        </w:rPr>
        <w:t xml:space="preserve">Máxime que del pronunciamiento de la </w:t>
      </w:r>
      <w:r w:rsidRPr="00B85A14">
        <w:rPr>
          <w:rFonts w:ascii="Palatino Linotype" w:eastAsia="Palatino Linotype" w:hAnsi="Palatino Linotype" w:cs="Palatino Linotype"/>
          <w:b/>
          <w:sz w:val="22"/>
          <w:szCs w:val="22"/>
          <w:u w:val="single"/>
        </w:rPr>
        <w:t>Dirección General de Información, Planeación, Programación e Información</w:t>
      </w:r>
      <w:r w:rsidRPr="00B85A14">
        <w:rPr>
          <w:rFonts w:ascii="Palatino Linotype" w:eastAsia="Palatino Linotype" w:hAnsi="Palatino Linotype" w:cs="Palatino Linotype"/>
          <w:sz w:val="22"/>
          <w:szCs w:val="22"/>
        </w:rPr>
        <w:t xml:space="preserve">, sobre lo requerido, en el sentido de que no procesa información sobre tasas criminales, tipos de crímenes y su frecuencia y/o delitos a nivel colonia, </w:t>
      </w:r>
      <w:r w:rsidRPr="00B85A14">
        <w:rPr>
          <w:rFonts w:ascii="Palatino Linotype" w:eastAsia="Palatino Linotype" w:hAnsi="Palatino Linotype" w:cs="Palatino Linotype"/>
          <w:b/>
          <w:sz w:val="22"/>
          <w:szCs w:val="22"/>
        </w:rPr>
        <w:t xml:space="preserve">sino delitos, como lo establece el artículo 2 de la Norma Técnica para la Clasificación Nacional de Delitos para Fines Estadísticos del Sistema Nacional de </w:t>
      </w:r>
      <w:r w:rsidRPr="00B85A14">
        <w:rPr>
          <w:rFonts w:ascii="Palatino Linotype" w:eastAsia="Palatino Linotype" w:hAnsi="Palatino Linotype" w:cs="Palatino Linotype"/>
          <w:b/>
          <w:sz w:val="22"/>
          <w:szCs w:val="22"/>
        </w:rPr>
        <w:lastRenderedPageBreak/>
        <w:t>Información, Estadística y Geográfica (SNIEG) del Instituto Nacional de Geografía y Estadística (INEGI).</w:t>
      </w:r>
    </w:p>
    <w:p w14:paraId="001FF5E8" w14:textId="77777777" w:rsidR="000F3CFF" w:rsidRPr="00B85A14" w:rsidRDefault="000F3CF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6529748F" w14:textId="77777777" w:rsidR="000F3CFF" w:rsidRPr="00B85A14" w:rsidRDefault="0077253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Al respecto, es de indicar que del análisis que realizó este Instituto a la Norma Técnica señalada en el párrafo que antecede (consultable en el enlace siguiente:</w:t>
      </w:r>
      <w:r w:rsidRPr="00B85A14">
        <w:t xml:space="preserve"> </w:t>
      </w:r>
      <w:hyperlink r:id="rId10">
        <w:r w:rsidRPr="00B85A14">
          <w:rPr>
            <w:rFonts w:ascii="Palatino Linotype" w:eastAsia="Palatino Linotype" w:hAnsi="Palatino Linotype" w:cs="Palatino Linotype"/>
            <w:sz w:val="22"/>
            <w:szCs w:val="22"/>
            <w:u w:val="single"/>
          </w:rPr>
          <w:t>https://snieg.mx/DocumentacionPortal/Normatividad/vigente/Norma_Tecnica_Delitos_con_Fines_Estadisticos.pdf</w:t>
        </w:r>
      </w:hyperlink>
      <w:r w:rsidRPr="00B85A14">
        <w:rPr>
          <w:rFonts w:ascii="Palatino Linotype" w:eastAsia="Palatino Linotype" w:hAnsi="Palatino Linotype" w:cs="Palatino Linotype"/>
          <w:sz w:val="22"/>
          <w:szCs w:val="22"/>
        </w:rPr>
        <w:t xml:space="preserve"> ), se advierte que dicha norma establece disposiciones para que las Unidades del Estado que por sus atribuciones tengan a su cargo por sí mismas o por terceros, la generación, captación, actualización e integración de registros administrativos sobre delitos; el reporte de información estadística de los delitos lo hagan con base en determinadas especificaciones técnicas, entre ellas, características de geográficas del delito, cuyo desglose se hace a nivel Estatal y Municipal, como se muestra del artículo 13, de dicha norma:</w:t>
      </w:r>
    </w:p>
    <w:p w14:paraId="02698365" w14:textId="77777777" w:rsidR="000F3CFF" w:rsidRPr="00B85A14" w:rsidRDefault="000F3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4E27BB5" w14:textId="77777777" w:rsidR="000F3CFF" w:rsidRPr="00B85A14" w:rsidRDefault="0077253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noProof/>
          <w:sz w:val="22"/>
          <w:szCs w:val="22"/>
        </w:rPr>
        <w:drawing>
          <wp:inline distT="0" distB="0" distL="0" distR="0" wp14:anchorId="6B4B174E" wp14:editId="3ACA0DA3">
            <wp:extent cx="5612130" cy="3067050"/>
            <wp:effectExtent l="3175" t="3175" r="3175" b="3175"/>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12130" cy="3067050"/>
                    </a:xfrm>
                    <a:prstGeom prst="rect">
                      <a:avLst/>
                    </a:prstGeom>
                    <a:ln w="3175">
                      <a:solidFill>
                        <a:srgbClr val="000000"/>
                      </a:solidFill>
                      <a:prstDash val="solid"/>
                    </a:ln>
                  </pic:spPr>
                </pic:pic>
              </a:graphicData>
            </a:graphic>
          </wp:inline>
        </w:drawing>
      </w:r>
    </w:p>
    <w:p w14:paraId="1FB08335" w14:textId="77777777" w:rsidR="000F3CFF" w:rsidRPr="00B85A14" w:rsidRDefault="0077253F">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w:t>
      </w:r>
    </w:p>
    <w:p w14:paraId="51A6586D" w14:textId="77777777" w:rsidR="000F3CFF" w:rsidRPr="00B85A14" w:rsidRDefault="0077253F">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B85A14">
        <w:rPr>
          <w:rFonts w:ascii="Palatino Linotype" w:eastAsia="Palatino Linotype" w:hAnsi="Palatino Linotype" w:cs="Palatino Linotype"/>
          <w:noProof/>
          <w:sz w:val="22"/>
          <w:szCs w:val="22"/>
        </w:rPr>
        <w:lastRenderedPageBreak/>
        <w:drawing>
          <wp:inline distT="0" distB="0" distL="0" distR="0" wp14:anchorId="7479FB41" wp14:editId="06A8F30A">
            <wp:extent cx="5612130" cy="978535"/>
            <wp:effectExtent l="3175" t="3175" r="3175" b="3175"/>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612130" cy="978535"/>
                    </a:xfrm>
                    <a:prstGeom prst="rect">
                      <a:avLst/>
                    </a:prstGeom>
                    <a:ln w="3175">
                      <a:solidFill>
                        <a:srgbClr val="000000"/>
                      </a:solidFill>
                      <a:prstDash val="solid"/>
                    </a:ln>
                  </pic:spPr>
                </pic:pic>
              </a:graphicData>
            </a:graphic>
          </wp:inline>
        </w:drawing>
      </w:r>
    </w:p>
    <w:p w14:paraId="759B3512" w14:textId="77777777" w:rsidR="000F3CFF" w:rsidRPr="00B85A14" w:rsidRDefault="000F3CFF">
      <w:pPr>
        <w:pBdr>
          <w:top w:val="nil"/>
          <w:left w:val="nil"/>
          <w:bottom w:val="nil"/>
          <w:right w:val="nil"/>
          <w:between w:val="nil"/>
        </w:pBdr>
        <w:spacing w:line="360" w:lineRule="auto"/>
        <w:rPr>
          <w:rFonts w:ascii="Palatino Linotype" w:eastAsia="Palatino Linotype" w:hAnsi="Palatino Linotype" w:cs="Palatino Linotype"/>
          <w:sz w:val="22"/>
          <w:szCs w:val="22"/>
        </w:rPr>
      </w:pPr>
    </w:p>
    <w:p w14:paraId="5E4FEDD2" w14:textId="77777777" w:rsidR="000F3CFF" w:rsidRPr="00B85A14" w:rsidRDefault="0077253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Lo anterior demuestra que si bien el </w:t>
      </w:r>
      <w:r w:rsidRPr="00B85A14">
        <w:rPr>
          <w:rFonts w:ascii="Palatino Linotype" w:eastAsia="Palatino Linotype" w:hAnsi="Palatino Linotype" w:cs="Palatino Linotype"/>
          <w:b/>
          <w:sz w:val="22"/>
          <w:szCs w:val="22"/>
        </w:rPr>
        <w:t xml:space="preserve">Sujeto Obligado </w:t>
      </w:r>
      <w:r w:rsidRPr="00B85A14">
        <w:rPr>
          <w:rFonts w:ascii="Palatino Linotype" w:eastAsia="Palatino Linotype" w:hAnsi="Palatino Linotype" w:cs="Palatino Linotype"/>
          <w:sz w:val="22"/>
          <w:szCs w:val="22"/>
        </w:rPr>
        <w:t>genera estadística de delitos, ello no la obligación de generarla a nivel colonia/localidad, sino únicamente a nivel Municipal de manera general.</w:t>
      </w:r>
    </w:p>
    <w:p w14:paraId="3B637BEA" w14:textId="77777777" w:rsidR="000F3CFF" w:rsidRPr="00B85A14" w:rsidRDefault="000F3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29585B0" w14:textId="77777777" w:rsidR="000F3CFF" w:rsidRPr="00B85A14" w:rsidRDefault="0077253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De ahí que, resulta dable dar por atendido el requerimiento de información, al no advertirse fuente obligacional que constriña al ente público a generar la información al grado de detalle que se requiere.</w:t>
      </w:r>
    </w:p>
    <w:p w14:paraId="6D36AE4A" w14:textId="77777777" w:rsidR="000F3CFF" w:rsidRPr="00B85A14" w:rsidRDefault="000F3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5C948BD" w14:textId="77777777" w:rsidR="000F3CFF" w:rsidRPr="00B85A14" w:rsidRDefault="0077253F">
      <w:pPr>
        <w:spacing w:line="360"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Máxime que, atendiendo el segundo párrafo del artículo 12 de la Ley de Transparencia Local, los sujetos obligados sólo se encuentran constreñidos a proporcionar la información pública que se les requiera y que obre en sus archivos y en el estado en que ésta se encuentre; lo que a </w:t>
      </w:r>
      <w:r w:rsidRPr="00B85A14">
        <w:rPr>
          <w:rFonts w:ascii="Palatino Linotype" w:eastAsia="Palatino Linotype" w:hAnsi="Palatino Linotype" w:cs="Palatino Linotype"/>
          <w:i/>
          <w:sz w:val="22"/>
          <w:szCs w:val="22"/>
        </w:rPr>
        <w:t>contrario sensu</w:t>
      </w:r>
      <w:r w:rsidRPr="00B85A14">
        <w:rPr>
          <w:rFonts w:ascii="Palatino Linotype" w:eastAsia="Palatino Linotype" w:hAnsi="Palatino Linotype" w:cs="Palatino Linotype"/>
          <w:sz w:val="22"/>
          <w:szCs w:val="22"/>
        </w:rPr>
        <w:t xml:space="preserve"> implica que no están obligados a contar con la información que no generan, poseen y/o administran en el ámbito de sus atribuciones.</w:t>
      </w:r>
    </w:p>
    <w:p w14:paraId="75F85E3D" w14:textId="77777777" w:rsidR="000F3CFF" w:rsidRPr="00B85A14" w:rsidRDefault="000F3C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444335C" w14:textId="77777777" w:rsidR="000F3CFF" w:rsidRPr="00B85A14" w:rsidRDefault="0077253F">
      <w:pPr>
        <w:spacing w:line="360"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De esta manera, este Pleno considera necesario dejar claro que, al haber existido un pronunciamiento por parte del </w:t>
      </w:r>
      <w:r w:rsidRPr="00B85A14">
        <w:rPr>
          <w:rFonts w:ascii="Palatino Linotype" w:eastAsia="Palatino Linotype" w:hAnsi="Palatino Linotype" w:cs="Palatino Linotype"/>
          <w:b/>
          <w:sz w:val="22"/>
          <w:szCs w:val="22"/>
        </w:rPr>
        <w:t>Sujeto Obligado</w:t>
      </w:r>
      <w:r w:rsidRPr="00B85A14">
        <w:rPr>
          <w:rFonts w:ascii="Palatino Linotype" w:eastAsia="Palatino Linotype" w:hAnsi="Palatino Linotype" w:cs="Palatino Linotype"/>
          <w:sz w:val="22"/>
          <w:szCs w:val="22"/>
        </w:rPr>
        <w:t xml:space="preserve">, por conducto del servidor público habilitado competente, a fin de dar respuesta a la solicitud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w:t>
      </w:r>
      <w:r w:rsidRPr="00B85A14">
        <w:rPr>
          <w:rFonts w:ascii="Palatino Linotype" w:eastAsia="Palatino Linotype" w:hAnsi="Palatino Linotype" w:cs="Palatino Linotype"/>
          <w:sz w:val="22"/>
          <w:szCs w:val="22"/>
        </w:rPr>
        <w:lastRenderedPageBreak/>
        <w:t>el entonces Instituto Federal de Acceso a la Información y Protección de Datos, que a la letra dice:</w:t>
      </w:r>
    </w:p>
    <w:p w14:paraId="57732B29" w14:textId="77777777" w:rsidR="000F3CFF" w:rsidRPr="00B85A14" w:rsidRDefault="000F3CFF">
      <w:pPr>
        <w:pBdr>
          <w:top w:val="nil"/>
          <w:left w:val="nil"/>
          <w:bottom w:val="nil"/>
          <w:right w:val="nil"/>
          <w:between w:val="nil"/>
        </w:pBdr>
        <w:spacing w:line="360" w:lineRule="auto"/>
        <w:jc w:val="both"/>
        <w:rPr>
          <w:sz w:val="18"/>
          <w:szCs w:val="18"/>
        </w:rPr>
      </w:pPr>
    </w:p>
    <w:p w14:paraId="784B9C75" w14:textId="77777777" w:rsidR="000F3CFF" w:rsidRPr="00B85A14" w:rsidRDefault="0077253F">
      <w:pPr>
        <w:pBdr>
          <w:top w:val="nil"/>
          <w:left w:val="nil"/>
          <w:bottom w:val="nil"/>
          <w:right w:val="nil"/>
          <w:between w:val="nil"/>
        </w:pBdr>
        <w:spacing w:line="276" w:lineRule="auto"/>
        <w:ind w:left="860" w:right="560"/>
        <w:jc w:val="both"/>
        <w:rPr>
          <w:sz w:val="22"/>
          <w:szCs w:val="22"/>
        </w:rPr>
      </w:pPr>
      <w:r w:rsidRPr="00B85A14">
        <w:rPr>
          <w:rFonts w:ascii="Palatino Linotype" w:eastAsia="Palatino Linotype" w:hAnsi="Palatino Linotype" w:cs="Palatino Linotype"/>
          <w:i/>
          <w:sz w:val="22"/>
          <w:szCs w:val="22"/>
        </w:rPr>
        <w:t>“</w:t>
      </w:r>
      <w:r w:rsidRPr="00B85A14">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B85A14">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7BE292C" w14:textId="77777777" w:rsidR="000F3CFF" w:rsidRPr="00B85A14" w:rsidRDefault="000F3CFF">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p>
    <w:p w14:paraId="253E296B" w14:textId="77777777" w:rsidR="000F3CFF" w:rsidRPr="00B85A14" w:rsidRDefault="0077253F">
      <w:pPr>
        <w:spacing w:line="360" w:lineRule="auto"/>
        <w:jc w:val="both"/>
        <w:rPr>
          <w:rFonts w:ascii="Palatino Linotype" w:eastAsia="Palatino Linotype" w:hAnsi="Palatino Linotype" w:cs="Palatino Linotype"/>
          <w:b/>
          <w:sz w:val="22"/>
          <w:szCs w:val="22"/>
        </w:rPr>
      </w:pPr>
      <w:r w:rsidRPr="00B85A14">
        <w:rPr>
          <w:rFonts w:ascii="Palatino Linotype" w:eastAsia="Palatino Linotype" w:hAnsi="Palatino Linotype" w:cs="Palatino Linotype"/>
          <w:sz w:val="22"/>
          <w:szCs w:val="22"/>
        </w:rPr>
        <w:t xml:space="preserve">Por lo tanto, se considera que los motivos de inconformidad esgrimidos por la parte </w:t>
      </w:r>
      <w:r w:rsidRPr="00B85A14">
        <w:rPr>
          <w:rFonts w:ascii="Palatino Linotype" w:eastAsia="Palatino Linotype" w:hAnsi="Palatino Linotype" w:cs="Palatino Linotype"/>
          <w:b/>
          <w:sz w:val="22"/>
          <w:szCs w:val="22"/>
        </w:rPr>
        <w:t xml:space="preserve">Recurrente </w:t>
      </w:r>
      <w:r w:rsidRPr="00B85A14">
        <w:rPr>
          <w:rFonts w:ascii="Palatino Linotype" w:eastAsia="Palatino Linotype" w:hAnsi="Palatino Linotype" w:cs="Palatino Linotype"/>
          <w:sz w:val="22"/>
          <w:szCs w:val="22"/>
        </w:rPr>
        <w:t xml:space="preserve">en el recurso de revisión </w:t>
      </w:r>
      <w:r w:rsidRPr="00B85A14">
        <w:rPr>
          <w:rFonts w:ascii="Palatino Linotype" w:eastAsia="Palatino Linotype" w:hAnsi="Palatino Linotype" w:cs="Palatino Linotype"/>
          <w:b/>
          <w:sz w:val="22"/>
          <w:szCs w:val="22"/>
        </w:rPr>
        <w:t>02284/INFOEM/IP/RR/2024</w:t>
      </w:r>
      <w:r w:rsidRPr="00B85A14">
        <w:rPr>
          <w:rFonts w:ascii="Palatino Linotype" w:eastAsia="Palatino Linotype" w:hAnsi="Palatino Linotype" w:cs="Palatino Linotype"/>
          <w:sz w:val="22"/>
          <w:szCs w:val="22"/>
        </w:rPr>
        <w:t xml:space="preserve"> resultan infundados; resultando procedente </w:t>
      </w:r>
      <w:r w:rsidRPr="00B85A14">
        <w:rPr>
          <w:rFonts w:ascii="Palatino Linotype" w:eastAsia="Palatino Linotype" w:hAnsi="Palatino Linotype" w:cs="Palatino Linotype"/>
          <w:b/>
          <w:sz w:val="22"/>
          <w:szCs w:val="22"/>
        </w:rPr>
        <w:t xml:space="preserve">Confirmar </w:t>
      </w:r>
      <w:r w:rsidRPr="00B85A14">
        <w:rPr>
          <w:rFonts w:ascii="Palatino Linotype" w:eastAsia="Palatino Linotype" w:hAnsi="Palatino Linotype" w:cs="Palatino Linotype"/>
          <w:sz w:val="22"/>
          <w:szCs w:val="22"/>
        </w:rPr>
        <w:t xml:space="preserve">la respuesta del </w:t>
      </w:r>
      <w:r w:rsidRPr="00B85A14">
        <w:rPr>
          <w:rFonts w:ascii="Palatino Linotype" w:eastAsia="Palatino Linotype" w:hAnsi="Palatino Linotype" w:cs="Palatino Linotype"/>
          <w:b/>
          <w:sz w:val="22"/>
          <w:szCs w:val="22"/>
        </w:rPr>
        <w:t>Sujeto Obligado.</w:t>
      </w:r>
    </w:p>
    <w:p w14:paraId="5CC7BCB2" w14:textId="77777777" w:rsidR="000F3CFF" w:rsidRPr="00B85A14" w:rsidRDefault="000F3CF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59ED5CC" w14:textId="31B5F225" w:rsidR="000F3CFF" w:rsidRPr="00B85A14" w:rsidRDefault="0077253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C175547" w14:textId="162F447C" w:rsidR="00B85A14" w:rsidRPr="00B85A14" w:rsidRDefault="00B85A1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E630BA9" w14:textId="28C3183B" w:rsidR="00B85A14" w:rsidRPr="00B85A14" w:rsidRDefault="00B85A1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F854DFF" w14:textId="77777777" w:rsidR="00B85A14" w:rsidRPr="00B85A14" w:rsidRDefault="00B85A1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97CEAD8" w14:textId="77777777" w:rsidR="000F3CFF" w:rsidRPr="00B85A14" w:rsidRDefault="0077253F">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B85A14">
        <w:rPr>
          <w:rFonts w:ascii="Palatino Linotype" w:eastAsia="Palatino Linotype" w:hAnsi="Palatino Linotype" w:cs="Palatino Linotype"/>
          <w:b/>
          <w:sz w:val="22"/>
          <w:szCs w:val="22"/>
        </w:rPr>
        <w:lastRenderedPageBreak/>
        <w:t>III. R E S U E L V E</w:t>
      </w:r>
    </w:p>
    <w:p w14:paraId="784A447F" w14:textId="77777777" w:rsidR="000F3CFF" w:rsidRPr="00B85A14" w:rsidRDefault="000F3CFF">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p>
    <w:p w14:paraId="5432A8C8" w14:textId="77777777" w:rsidR="000F3CFF" w:rsidRPr="00B85A14" w:rsidRDefault="0077253F">
      <w:pPr>
        <w:spacing w:line="360" w:lineRule="auto"/>
        <w:jc w:val="both"/>
        <w:rPr>
          <w:rFonts w:ascii="Palatino Linotype" w:eastAsia="Palatino Linotype" w:hAnsi="Palatino Linotype" w:cs="Palatino Linotype"/>
          <w:b/>
          <w:sz w:val="22"/>
          <w:szCs w:val="22"/>
        </w:rPr>
      </w:pPr>
      <w:r w:rsidRPr="00B85A14">
        <w:rPr>
          <w:rFonts w:ascii="Palatino Linotype" w:eastAsia="Palatino Linotype" w:hAnsi="Palatino Linotype" w:cs="Palatino Linotype"/>
          <w:b/>
          <w:sz w:val="22"/>
          <w:szCs w:val="22"/>
        </w:rPr>
        <w:t xml:space="preserve">Primero. </w:t>
      </w:r>
      <w:r w:rsidRPr="00B85A14">
        <w:rPr>
          <w:rFonts w:ascii="Palatino Linotype" w:eastAsia="Palatino Linotype" w:hAnsi="Palatino Linotype" w:cs="Palatino Linotype"/>
          <w:sz w:val="22"/>
          <w:szCs w:val="22"/>
        </w:rPr>
        <w:t xml:space="preserve">Resultan </w:t>
      </w:r>
      <w:r w:rsidRPr="00B85A14">
        <w:rPr>
          <w:rFonts w:ascii="Palatino Linotype" w:eastAsia="Palatino Linotype" w:hAnsi="Palatino Linotype" w:cs="Palatino Linotype"/>
          <w:b/>
          <w:sz w:val="22"/>
          <w:szCs w:val="22"/>
        </w:rPr>
        <w:t>infundadas</w:t>
      </w:r>
      <w:r w:rsidRPr="00B85A14">
        <w:rPr>
          <w:rFonts w:ascii="Palatino Linotype" w:eastAsia="Palatino Linotype" w:hAnsi="Palatino Linotype" w:cs="Palatino Linotype"/>
          <w:sz w:val="22"/>
          <w:szCs w:val="22"/>
        </w:rPr>
        <w:t xml:space="preserve"> las</w:t>
      </w:r>
      <w:r w:rsidRPr="00B85A14">
        <w:rPr>
          <w:rFonts w:ascii="Palatino Linotype" w:eastAsia="Palatino Linotype" w:hAnsi="Palatino Linotype" w:cs="Palatino Linotype"/>
          <w:b/>
          <w:sz w:val="22"/>
          <w:szCs w:val="22"/>
        </w:rPr>
        <w:t xml:space="preserve"> </w:t>
      </w:r>
      <w:r w:rsidRPr="00B85A14">
        <w:rPr>
          <w:rFonts w:ascii="Palatino Linotype" w:eastAsia="Palatino Linotype" w:hAnsi="Palatino Linotype" w:cs="Palatino Linotype"/>
          <w:sz w:val="22"/>
          <w:szCs w:val="22"/>
        </w:rPr>
        <w:t xml:space="preserve">razones o motivos de inconformidad hechos valer por la parte </w:t>
      </w:r>
      <w:r w:rsidRPr="00B85A14">
        <w:rPr>
          <w:rFonts w:ascii="Palatino Linotype" w:eastAsia="Palatino Linotype" w:hAnsi="Palatino Linotype" w:cs="Palatino Linotype"/>
          <w:b/>
          <w:sz w:val="22"/>
          <w:szCs w:val="22"/>
        </w:rPr>
        <w:t>Recurrente</w:t>
      </w:r>
      <w:r w:rsidRPr="00B85A14">
        <w:rPr>
          <w:rFonts w:ascii="Palatino Linotype" w:eastAsia="Palatino Linotype" w:hAnsi="Palatino Linotype" w:cs="Palatino Linotype"/>
          <w:sz w:val="22"/>
          <w:szCs w:val="22"/>
        </w:rPr>
        <w:t xml:space="preserve"> en el Recurso de Revisión </w:t>
      </w:r>
      <w:r w:rsidRPr="00B85A14">
        <w:rPr>
          <w:rFonts w:ascii="Palatino Linotype" w:eastAsia="Palatino Linotype" w:hAnsi="Palatino Linotype" w:cs="Palatino Linotype"/>
          <w:b/>
          <w:sz w:val="22"/>
          <w:szCs w:val="22"/>
        </w:rPr>
        <w:t xml:space="preserve">02284/INFOEM/IP/RR/2024; </w:t>
      </w:r>
      <w:r w:rsidRPr="00B85A14">
        <w:rPr>
          <w:rFonts w:ascii="Palatino Linotype" w:eastAsia="Palatino Linotype" w:hAnsi="Palatino Linotype" w:cs="Palatino Linotype"/>
          <w:sz w:val="22"/>
          <w:szCs w:val="22"/>
        </w:rPr>
        <w:t xml:space="preserve">por lo que, en términos del Considerando </w:t>
      </w:r>
      <w:r w:rsidRPr="00B85A14">
        <w:rPr>
          <w:rFonts w:ascii="Palatino Linotype" w:eastAsia="Palatino Linotype" w:hAnsi="Palatino Linotype" w:cs="Palatino Linotype"/>
          <w:b/>
          <w:sz w:val="22"/>
          <w:szCs w:val="22"/>
        </w:rPr>
        <w:t>Cuarto</w:t>
      </w:r>
      <w:r w:rsidRPr="00B85A14">
        <w:rPr>
          <w:rFonts w:ascii="Palatino Linotype" w:eastAsia="Palatino Linotype" w:hAnsi="Palatino Linotype" w:cs="Palatino Linotype"/>
          <w:sz w:val="22"/>
          <w:szCs w:val="22"/>
        </w:rPr>
        <w:t xml:space="preserve"> de la presente resolución se </w:t>
      </w:r>
      <w:r w:rsidRPr="00B85A14">
        <w:rPr>
          <w:rFonts w:ascii="Palatino Linotype" w:eastAsia="Palatino Linotype" w:hAnsi="Palatino Linotype" w:cs="Palatino Linotype"/>
          <w:b/>
          <w:sz w:val="22"/>
          <w:szCs w:val="22"/>
        </w:rPr>
        <w:t xml:space="preserve">Confirma </w:t>
      </w:r>
      <w:r w:rsidRPr="00B85A14">
        <w:rPr>
          <w:rFonts w:ascii="Palatino Linotype" w:eastAsia="Palatino Linotype" w:hAnsi="Palatino Linotype" w:cs="Palatino Linotype"/>
          <w:sz w:val="22"/>
          <w:szCs w:val="22"/>
        </w:rPr>
        <w:t xml:space="preserve">la respuesta emitida por el </w:t>
      </w:r>
      <w:r w:rsidRPr="00B85A14">
        <w:rPr>
          <w:rFonts w:ascii="Palatino Linotype" w:eastAsia="Palatino Linotype" w:hAnsi="Palatino Linotype" w:cs="Palatino Linotype"/>
          <w:b/>
          <w:sz w:val="22"/>
          <w:szCs w:val="22"/>
        </w:rPr>
        <w:t xml:space="preserve">Sujeto Obligado. </w:t>
      </w:r>
    </w:p>
    <w:p w14:paraId="3681E92F" w14:textId="77777777" w:rsidR="000F3CFF" w:rsidRPr="00B85A14" w:rsidRDefault="000F3CFF">
      <w:pPr>
        <w:spacing w:line="360" w:lineRule="auto"/>
        <w:jc w:val="both"/>
        <w:rPr>
          <w:rFonts w:ascii="Palatino Linotype" w:eastAsia="Palatino Linotype" w:hAnsi="Palatino Linotype" w:cs="Palatino Linotype"/>
          <w:b/>
          <w:sz w:val="22"/>
          <w:szCs w:val="22"/>
        </w:rPr>
      </w:pPr>
    </w:p>
    <w:p w14:paraId="30DB7276" w14:textId="77777777" w:rsidR="000F3CFF" w:rsidRPr="00B85A14" w:rsidRDefault="0077253F">
      <w:pPr>
        <w:spacing w:line="360" w:lineRule="auto"/>
        <w:ind w:right="51"/>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t>Segundo. Notifíquese, vía SAIMEX</w:t>
      </w:r>
      <w:r w:rsidRPr="00B85A14">
        <w:rPr>
          <w:rFonts w:ascii="Palatino Linotype" w:eastAsia="Palatino Linotype" w:hAnsi="Palatino Linotype" w:cs="Palatino Linotype"/>
          <w:sz w:val="22"/>
          <w:szCs w:val="22"/>
        </w:rPr>
        <w:t xml:space="preserve"> la presente resolución al Titular de la Unidad de Transparencia del </w:t>
      </w:r>
      <w:r w:rsidRPr="00B85A14">
        <w:rPr>
          <w:rFonts w:ascii="Palatino Linotype" w:eastAsia="Palatino Linotype" w:hAnsi="Palatino Linotype" w:cs="Palatino Linotype"/>
          <w:b/>
          <w:sz w:val="22"/>
          <w:szCs w:val="22"/>
        </w:rPr>
        <w:t>Sujeto Obligado</w:t>
      </w:r>
      <w:r w:rsidRPr="00B85A14">
        <w:rPr>
          <w:rFonts w:ascii="Palatino Linotype" w:eastAsia="Palatino Linotype" w:hAnsi="Palatino Linotype" w:cs="Palatino Linotype"/>
          <w:sz w:val="22"/>
          <w:szCs w:val="22"/>
        </w:rPr>
        <w:t>, para su conocimiento.</w:t>
      </w:r>
    </w:p>
    <w:p w14:paraId="6DC2F028" w14:textId="77777777" w:rsidR="000F3CFF" w:rsidRPr="00B85A14" w:rsidRDefault="000F3CFF">
      <w:pPr>
        <w:spacing w:line="360" w:lineRule="auto"/>
        <w:jc w:val="both"/>
        <w:rPr>
          <w:sz w:val="22"/>
          <w:szCs w:val="22"/>
        </w:rPr>
      </w:pPr>
    </w:p>
    <w:p w14:paraId="6A841FD2" w14:textId="77777777" w:rsidR="000F3CFF" w:rsidRPr="00B85A14" w:rsidRDefault="0077253F">
      <w:pPr>
        <w:spacing w:line="360" w:lineRule="auto"/>
        <w:ind w:right="49"/>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b/>
          <w:sz w:val="22"/>
          <w:szCs w:val="22"/>
        </w:rPr>
        <w:t>Tercero. Notifíquese vía SAIMEX</w:t>
      </w:r>
      <w:r w:rsidRPr="00B85A14">
        <w:rPr>
          <w:rFonts w:ascii="Palatino Linotype" w:eastAsia="Palatino Linotype" w:hAnsi="Palatino Linotype" w:cs="Palatino Linotype"/>
          <w:sz w:val="22"/>
          <w:szCs w:val="22"/>
        </w:rPr>
        <w:t>,</w:t>
      </w:r>
      <w:r w:rsidRPr="00B85A14">
        <w:rPr>
          <w:rFonts w:ascii="Palatino Linotype" w:eastAsia="Palatino Linotype" w:hAnsi="Palatino Linotype" w:cs="Palatino Linotype"/>
          <w:b/>
          <w:sz w:val="22"/>
          <w:szCs w:val="22"/>
        </w:rPr>
        <w:t xml:space="preserve"> </w:t>
      </w:r>
      <w:r w:rsidRPr="00B85A14">
        <w:rPr>
          <w:rFonts w:ascii="Palatino Linotype" w:eastAsia="Palatino Linotype" w:hAnsi="Palatino Linotype" w:cs="Palatino Linotype"/>
          <w:sz w:val="22"/>
          <w:szCs w:val="22"/>
        </w:rPr>
        <w:t xml:space="preserve">a la parte </w:t>
      </w:r>
      <w:r w:rsidRPr="00B85A14">
        <w:rPr>
          <w:rFonts w:ascii="Palatino Linotype" w:eastAsia="Palatino Linotype" w:hAnsi="Palatino Linotype" w:cs="Palatino Linotype"/>
          <w:b/>
          <w:sz w:val="22"/>
          <w:szCs w:val="22"/>
        </w:rPr>
        <w:t>Recurrente</w:t>
      </w:r>
      <w:r w:rsidRPr="00B85A14">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69C5ADB4" w14:textId="77777777" w:rsidR="000F3CFF" w:rsidRPr="00B85A14" w:rsidRDefault="000F3CFF">
      <w:pPr>
        <w:spacing w:line="360" w:lineRule="auto"/>
        <w:jc w:val="both"/>
        <w:rPr>
          <w:rFonts w:ascii="Palatino Linotype" w:eastAsia="Palatino Linotype" w:hAnsi="Palatino Linotype" w:cs="Palatino Linotype"/>
          <w:sz w:val="22"/>
          <w:szCs w:val="22"/>
        </w:rPr>
      </w:pPr>
    </w:p>
    <w:p w14:paraId="5FA5BA3D" w14:textId="77777777" w:rsidR="000F3CFF" w:rsidRPr="00B85A14" w:rsidRDefault="0077253F">
      <w:pPr>
        <w:spacing w:line="360" w:lineRule="auto"/>
        <w:jc w:val="both"/>
        <w:rPr>
          <w:rFonts w:ascii="Palatino Linotype" w:eastAsia="Palatino Linotype" w:hAnsi="Palatino Linotype" w:cs="Palatino Linotype"/>
          <w:sz w:val="22"/>
          <w:szCs w:val="22"/>
        </w:rPr>
      </w:pPr>
      <w:r w:rsidRPr="00B85A14">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DE OCTUBRE DE DOS MIL VEINTICUATRO, ANTE EL SECRETARIO TÉCNICO DEL PLENO ALEXIS TAPIA RAMÍREZ. </w:t>
      </w:r>
    </w:p>
    <w:p w14:paraId="73E6ACEB" w14:textId="77777777" w:rsidR="000F3CFF" w:rsidRPr="00B85A14" w:rsidRDefault="000F3CFF">
      <w:pPr>
        <w:rPr>
          <w:rFonts w:ascii="Palatino Linotype" w:eastAsia="Palatino Linotype" w:hAnsi="Palatino Linotype" w:cs="Palatino Linotype"/>
          <w:sz w:val="22"/>
          <w:szCs w:val="22"/>
        </w:rPr>
      </w:pPr>
    </w:p>
    <w:p w14:paraId="7384AFC0" w14:textId="77777777" w:rsidR="000F3CFF" w:rsidRPr="00B85A14" w:rsidRDefault="000F3CFF">
      <w:pPr>
        <w:rPr>
          <w:rFonts w:ascii="Palatino Linotype" w:eastAsia="Palatino Linotype" w:hAnsi="Palatino Linotype" w:cs="Palatino Linotype"/>
          <w:sz w:val="22"/>
          <w:szCs w:val="22"/>
        </w:rPr>
      </w:pPr>
    </w:p>
    <w:p w14:paraId="445746AB" w14:textId="77777777" w:rsidR="000F3CFF" w:rsidRPr="00B85A14" w:rsidRDefault="000F3CFF">
      <w:pPr>
        <w:rPr>
          <w:rFonts w:ascii="Palatino Linotype" w:eastAsia="Palatino Linotype" w:hAnsi="Palatino Linotype" w:cs="Palatino Linotype"/>
          <w:sz w:val="22"/>
          <w:szCs w:val="22"/>
        </w:rPr>
      </w:pPr>
    </w:p>
    <w:p w14:paraId="633EF9F1" w14:textId="77777777" w:rsidR="000F3CFF" w:rsidRPr="00B85A14" w:rsidRDefault="000F3CFF">
      <w:pPr>
        <w:rPr>
          <w:rFonts w:ascii="Palatino Linotype" w:eastAsia="Palatino Linotype" w:hAnsi="Palatino Linotype" w:cs="Palatino Linotype"/>
          <w:sz w:val="22"/>
          <w:szCs w:val="22"/>
        </w:rPr>
      </w:pPr>
    </w:p>
    <w:p w14:paraId="02077B01" w14:textId="77777777" w:rsidR="000F3CFF" w:rsidRPr="00B85A14" w:rsidRDefault="000F3CFF">
      <w:pPr>
        <w:rPr>
          <w:rFonts w:ascii="Palatino Linotype" w:eastAsia="Palatino Linotype" w:hAnsi="Palatino Linotype" w:cs="Palatino Linotype"/>
          <w:sz w:val="22"/>
          <w:szCs w:val="22"/>
        </w:rPr>
      </w:pPr>
    </w:p>
    <w:p w14:paraId="740690C7" w14:textId="77777777" w:rsidR="000F3CFF" w:rsidRPr="00B85A14" w:rsidRDefault="000F3CFF">
      <w:pPr>
        <w:rPr>
          <w:rFonts w:ascii="Palatino Linotype" w:eastAsia="Palatino Linotype" w:hAnsi="Palatino Linotype" w:cs="Palatino Linotype"/>
          <w:sz w:val="22"/>
          <w:szCs w:val="22"/>
        </w:rPr>
      </w:pPr>
    </w:p>
    <w:p w14:paraId="3AED2412" w14:textId="77777777" w:rsidR="000F3CFF" w:rsidRPr="00B85A14" w:rsidRDefault="000F3CFF">
      <w:pPr>
        <w:rPr>
          <w:rFonts w:ascii="Palatino Linotype" w:eastAsia="Palatino Linotype" w:hAnsi="Palatino Linotype" w:cs="Palatino Linotype"/>
          <w:sz w:val="22"/>
          <w:szCs w:val="22"/>
        </w:rPr>
      </w:pPr>
    </w:p>
    <w:p w14:paraId="368DA82C" w14:textId="77777777" w:rsidR="000F3CFF" w:rsidRPr="00B85A14" w:rsidRDefault="000F3CFF">
      <w:pPr>
        <w:rPr>
          <w:rFonts w:ascii="Palatino Linotype" w:eastAsia="Palatino Linotype" w:hAnsi="Palatino Linotype" w:cs="Palatino Linotype"/>
          <w:sz w:val="22"/>
          <w:szCs w:val="22"/>
        </w:rPr>
      </w:pPr>
    </w:p>
    <w:p w14:paraId="73796D75" w14:textId="77777777" w:rsidR="000F3CFF" w:rsidRPr="00B85A14" w:rsidRDefault="000F3CFF">
      <w:pPr>
        <w:rPr>
          <w:rFonts w:ascii="Palatino Linotype" w:eastAsia="Palatino Linotype" w:hAnsi="Palatino Linotype" w:cs="Palatino Linotype"/>
          <w:sz w:val="22"/>
          <w:szCs w:val="22"/>
        </w:rPr>
      </w:pPr>
    </w:p>
    <w:p w14:paraId="14691AAA" w14:textId="77777777" w:rsidR="000F3CFF" w:rsidRPr="00B85A14" w:rsidRDefault="000F3CFF">
      <w:pPr>
        <w:spacing w:line="360" w:lineRule="auto"/>
        <w:jc w:val="both"/>
        <w:rPr>
          <w:rFonts w:ascii="Palatino Linotype" w:eastAsia="Palatino Linotype" w:hAnsi="Palatino Linotype" w:cs="Palatino Linotype"/>
          <w:sz w:val="22"/>
          <w:szCs w:val="22"/>
        </w:rPr>
      </w:pPr>
      <w:bookmarkStart w:id="11" w:name="_heading=h.3rdcrjn" w:colFirst="0" w:colLast="0"/>
      <w:bookmarkEnd w:id="11"/>
    </w:p>
    <w:p w14:paraId="1F30BAA9" w14:textId="77777777" w:rsidR="000F3CFF" w:rsidRPr="00B85A14" w:rsidRDefault="000F3CFF">
      <w:pPr>
        <w:spacing w:line="360" w:lineRule="auto"/>
        <w:jc w:val="both"/>
        <w:rPr>
          <w:rFonts w:ascii="Palatino Linotype" w:eastAsia="Palatino Linotype" w:hAnsi="Palatino Linotype" w:cs="Palatino Linotype"/>
          <w:sz w:val="22"/>
          <w:szCs w:val="22"/>
        </w:rPr>
      </w:pPr>
    </w:p>
    <w:sectPr w:rsidR="000F3CFF" w:rsidRPr="00B85A14">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71B5" w14:textId="77777777" w:rsidR="00713A43" w:rsidRDefault="00713A43">
      <w:r>
        <w:separator/>
      </w:r>
    </w:p>
  </w:endnote>
  <w:endnote w:type="continuationSeparator" w:id="0">
    <w:p w14:paraId="6A7315B0" w14:textId="77777777" w:rsidR="00713A43" w:rsidRDefault="0071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9726" w14:textId="77777777" w:rsidR="000F3CFF" w:rsidRDefault="0077253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C214F">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C214F">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3D5838F0" w14:textId="77777777" w:rsidR="000F3CFF" w:rsidRDefault="000F3CF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34F6" w14:textId="77777777" w:rsidR="000F3CFF" w:rsidRDefault="0077253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C214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C214F">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770A7F41" w14:textId="77777777" w:rsidR="000F3CFF" w:rsidRDefault="000F3CF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64CF" w14:textId="77777777" w:rsidR="00713A43" w:rsidRDefault="00713A43">
      <w:r>
        <w:separator/>
      </w:r>
    </w:p>
  </w:footnote>
  <w:footnote w:type="continuationSeparator" w:id="0">
    <w:p w14:paraId="4FE4A9B1" w14:textId="77777777" w:rsidR="00713A43" w:rsidRDefault="00713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25C8" w14:textId="77777777" w:rsidR="000F3CFF" w:rsidRDefault="0077253F">
    <w:pPr>
      <w:rPr>
        <w:rFonts w:ascii="Cambria" w:eastAsia="Cambria" w:hAnsi="Cambria" w:cs="Cambria"/>
        <w:color w:val="000000"/>
      </w:rPr>
    </w:pPr>
    <w:r>
      <w:rPr>
        <w:noProof/>
      </w:rPr>
      <w:drawing>
        <wp:anchor distT="0" distB="0" distL="0" distR="0" simplePos="0" relativeHeight="251658240" behindDoc="1" locked="0" layoutInCell="1" hidden="0" allowOverlap="1" wp14:anchorId="0D24AFE1" wp14:editId="537BF539">
          <wp:simplePos x="0" y="0"/>
          <wp:positionH relativeFrom="column">
            <wp:posOffset>-1080103</wp:posOffset>
          </wp:positionH>
          <wp:positionV relativeFrom="paragraph">
            <wp:posOffset>-488278</wp:posOffset>
          </wp:positionV>
          <wp:extent cx="7809865" cy="10165715"/>
          <wp:effectExtent l="0" t="0" r="0" b="0"/>
          <wp:wrapNone/>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5953" w:type="dxa"/>
      <w:tblInd w:w="3261" w:type="dxa"/>
      <w:tblLayout w:type="fixed"/>
      <w:tblLook w:val="0400" w:firstRow="0" w:lastRow="0" w:firstColumn="0" w:lastColumn="0" w:noHBand="0" w:noVBand="1"/>
    </w:tblPr>
    <w:tblGrid>
      <w:gridCol w:w="2489"/>
      <w:gridCol w:w="3464"/>
    </w:tblGrid>
    <w:tr w:rsidR="000F3CFF" w14:paraId="3A1833E6" w14:textId="77777777">
      <w:tc>
        <w:tcPr>
          <w:tcW w:w="2489" w:type="dxa"/>
          <w:shd w:val="clear" w:color="auto" w:fill="auto"/>
        </w:tcPr>
        <w:p w14:paraId="712C4404" w14:textId="77777777" w:rsidR="000F3CFF" w:rsidRDefault="007725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A3A4FE7" w14:textId="77777777" w:rsidR="000F3CFF" w:rsidRDefault="0077253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02284/INFOEM/IP/RR/2024</w:t>
          </w:r>
        </w:p>
      </w:tc>
    </w:tr>
    <w:tr w:rsidR="000F3CFF" w14:paraId="4251DA20" w14:textId="77777777">
      <w:trPr>
        <w:trHeight w:val="228"/>
      </w:trPr>
      <w:tc>
        <w:tcPr>
          <w:tcW w:w="2489" w:type="dxa"/>
          <w:shd w:val="clear" w:color="auto" w:fill="auto"/>
          <w:vAlign w:val="center"/>
        </w:tcPr>
        <w:p w14:paraId="4D8BD65F" w14:textId="77777777" w:rsidR="000F3CFF" w:rsidRDefault="007725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8ABCFDC" w14:textId="77777777" w:rsidR="000F3CFF" w:rsidRDefault="0077253F">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Fiscalía General de Justicia del Estado de México</w:t>
          </w:r>
        </w:p>
      </w:tc>
    </w:tr>
    <w:tr w:rsidR="000F3CFF" w14:paraId="719A6808" w14:textId="77777777">
      <w:tc>
        <w:tcPr>
          <w:tcW w:w="2489" w:type="dxa"/>
          <w:shd w:val="clear" w:color="auto" w:fill="auto"/>
          <w:vAlign w:val="center"/>
        </w:tcPr>
        <w:p w14:paraId="5929E819" w14:textId="77777777" w:rsidR="000F3CFF" w:rsidRDefault="0077253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7B9E531" w14:textId="77777777" w:rsidR="000F3CFF" w:rsidRDefault="0077253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95F5F0" w14:textId="77777777" w:rsidR="000F3CFF" w:rsidRDefault="0077253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A41F" w14:textId="77777777" w:rsidR="000F3CFF" w:rsidRDefault="0077253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rPr>
      <w:drawing>
        <wp:anchor distT="0" distB="0" distL="0" distR="0" simplePos="0" relativeHeight="251659264" behindDoc="1" locked="0" layoutInCell="1" hidden="0" allowOverlap="1" wp14:anchorId="557B652C" wp14:editId="79E51E2D">
          <wp:simplePos x="0" y="0"/>
          <wp:positionH relativeFrom="column">
            <wp:posOffset>-1080129</wp:posOffset>
          </wp:positionH>
          <wp:positionV relativeFrom="paragraph">
            <wp:posOffset>-369905</wp:posOffset>
          </wp:positionV>
          <wp:extent cx="7809865" cy="10165715"/>
          <wp:effectExtent l="0" t="0" r="0" b="0"/>
          <wp:wrapNone/>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e"/>
      <w:tblW w:w="5953" w:type="dxa"/>
      <w:tblInd w:w="3261" w:type="dxa"/>
      <w:tblLayout w:type="fixed"/>
      <w:tblLook w:val="0400" w:firstRow="0" w:lastRow="0" w:firstColumn="0" w:lastColumn="0" w:noHBand="0" w:noVBand="1"/>
    </w:tblPr>
    <w:tblGrid>
      <w:gridCol w:w="2489"/>
      <w:gridCol w:w="3464"/>
    </w:tblGrid>
    <w:tr w:rsidR="000F3CFF" w14:paraId="275524B9" w14:textId="77777777">
      <w:tc>
        <w:tcPr>
          <w:tcW w:w="2489" w:type="dxa"/>
          <w:shd w:val="clear" w:color="auto" w:fill="auto"/>
        </w:tcPr>
        <w:p w14:paraId="13400937" w14:textId="77777777" w:rsidR="000F3CFF" w:rsidRDefault="007725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AAE2F31" w14:textId="77777777" w:rsidR="000F3CFF" w:rsidRDefault="0077253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02284/INFOEM/IP/RR/2024</w:t>
          </w:r>
        </w:p>
      </w:tc>
    </w:tr>
    <w:tr w:rsidR="000F3CFF" w14:paraId="7EA63C6C" w14:textId="77777777">
      <w:tc>
        <w:tcPr>
          <w:tcW w:w="2489" w:type="dxa"/>
          <w:shd w:val="clear" w:color="auto" w:fill="auto"/>
        </w:tcPr>
        <w:p w14:paraId="086E9059" w14:textId="77777777" w:rsidR="000F3CFF" w:rsidRDefault="0077253F">
          <w:pPr>
            <w:rPr>
              <w:rFonts w:ascii="Palatino Linotype" w:eastAsia="Palatino Linotype" w:hAnsi="Palatino Linotype" w:cs="Palatino Linotype"/>
              <w:b/>
              <w:sz w:val="22"/>
              <w:szCs w:val="22"/>
            </w:rPr>
          </w:pPr>
          <w:bookmarkStart w:id="12" w:name="_Hlk180585624"/>
          <w:r>
            <w:rPr>
              <w:rFonts w:ascii="Palatino Linotype" w:eastAsia="Palatino Linotype" w:hAnsi="Palatino Linotype" w:cs="Palatino Linotype"/>
              <w:b/>
              <w:sz w:val="22"/>
              <w:szCs w:val="22"/>
            </w:rPr>
            <w:t>Recurrente</w:t>
          </w:r>
        </w:p>
      </w:tc>
      <w:tc>
        <w:tcPr>
          <w:tcW w:w="3464" w:type="dxa"/>
          <w:shd w:val="clear" w:color="auto" w:fill="auto"/>
          <w:vAlign w:val="center"/>
        </w:tcPr>
        <w:p w14:paraId="14A45038" w14:textId="6689D4F5" w:rsidR="000F3CFF" w:rsidRDefault="00FF7EA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 XXXX XXXXXXX </w:t>
          </w:r>
        </w:p>
      </w:tc>
    </w:tr>
    <w:bookmarkEnd w:id="12"/>
    <w:tr w:rsidR="000F3CFF" w14:paraId="539B1A55" w14:textId="77777777">
      <w:trPr>
        <w:trHeight w:val="228"/>
      </w:trPr>
      <w:tc>
        <w:tcPr>
          <w:tcW w:w="2489" w:type="dxa"/>
          <w:shd w:val="clear" w:color="auto" w:fill="auto"/>
          <w:vAlign w:val="center"/>
        </w:tcPr>
        <w:p w14:paraId="4A68F165" w14:textId="77777777" w:rsidR="000F3CFF" w:rsidRDefault="0077253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7019AC4" w14:textId="77777777" w:rsidR="000F3CFF" w:rsidRDefault="0077253F">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Fiscalía General de Justicia del Estado de México</w:t>
          </w:r>
        </w:p>
      </w:tc>
    </w:tr>
    <w:tr w:rsidR="000F3CFF" w14:paraId="506CCD99" w14:textId="77777777">
      <w:tc>
        <w:tcPr>
          <w:tcW w:w="2489" w:type="dxa"/>
          <w:shd w:val="clear" w:color="auto" w:fill="auto"/>
          <w:vAlign w:val="center"/>
        </w:tcPr>
        <w:p w14:paraId="004E1383" w14:textId="77777777" w:rsidR="000F3CFF" w:rsidRDefault="0077253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E4F39E4" w14:textId="77777777" w:rsidR="000F3CFF" w:rsidRDefault="0077253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91852C6" w14:textId="77777777" w:rsidR="000F3CFF" w:rsidRDefault="000F3C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413D"/>
    <w:multiLevelType w:val="multilevel"/>
    <w:tmpl w:val="235E3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ED64801"/>
    <w:multiLevelType w:val="multilevel"/>
    <w:tmpl w:val="1D8E34C6"/>
    <w:lvl w:ilvl="0">
      <w:start w:val="1"/>
      <w:numFmt w:val="lowerLetter"/>
      <w:pStyle w:val="Listaconvietas3"/>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38A5711"/>
    <w:multiLevelType w:val="multilevel"/>
    <w:tmpl w:val="E18C395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1330786738">
    <w:abstractNumId w:val="0"/>
  </w:num>
  <w:num w:numId="2" w16cid:durableId="692071463">
    <w:abstractNumId w:val="1"/>
  </w:num>
  <w:num w:numId="3" w16cid:durableId="39059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FF"/>
    <w:rsid w:val="000F3CFF"/>
    <w:rsid w:val="00213542"/>
    <w:rsid w:val="004C214F"/>
    <w:rsid w:val="004C4EEF"/>
    <w:rsid w:val="00713A43"/>
    <w:rsid w:val="00771F7B"/>
    <w:rsid w:val="0077253F"/>
    <w:rsid w:val="007F5EF7"/>
    <w:rsid w:val="00A55FF8"/>
    <w:rsid w:val="00B85A14"/>
    <w:rsid w:val="00FF7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0653"/>
  <w15:docId w15:val="{17E59F86-F128-48F2-889F-AC236F8E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4D7E58"/>
    <w:rPr>
      <w:color w:val="605E5C"/>
      <w:shd w:val="clear" w:color="auto" w:fill="E1DFDD"/>
    </w:r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725B9E"/>
    <w:rPr>
      <w:color w:val="605E5C"/>
      <w:shd w:val="clear" w:color="auto" w:fill="E1DFDD"/>
    </w:r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nieg.mx/DocumentacionPortal/Normatividad/vigente/Norma_Tecnica_Delitos_con_Fines_Estadistico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9GXfrwNKEDFvxVy8n/ICUa1cQ==">CgMxLjAyCWguNGQzNG9nODIIaC5namRneHMyCWguM2R5NnZrbTIJaC4zMGowemxsMgloLjJzOGV5bzEyCGgudHlqY3d0MgloLjN6bnlzaDcyCWguMmV0OTJwMDIJaC40NHNpbmlvMg5oLmlqdjk4cG50Y2Q1czIJaC4yNmluMXJnMgloLjNyZGNyam44AHIhMXdhQ3RheTJNNFRTMlA1djRScnZRSFp4M0Jjd0sxdnMx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6554</Words>
  <Characters>36053</Characters>
  <Application>Microsoft Office Word</Application>
  <DocSecurity>0</DocSecurity>
  <Lines>300</Lines>
  <Paragraphs>85</Paragraphs>
  <ScaleCrop>false</ScaleCrop>
  <Company>HP Inc.</Company>
  <LinksUpToDate>false</LinksUpToDate>
  <CharactersWithSpaces>42522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 Soporte</cp:lastModifiedBy>
  <cp:revision>2</cp:revision>
  <cp:lastPrinted>2024-10-04T02:16:00Z</cp:lastPrinted>
  <dcterms:created xsi:type="dcterms:W3CDTF">2025-05-23T14:27:00Z</dcterms:created>
  <dcterms:modified xsi:type="dcterms:W3CDTF">2025-05-23T14:27:00Z</dcterms:modified>
</cp:coreProperties>
</file>