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4532" w14:textId="77777777" w:rsidR="00794EAF" w:rsidRPr="00985D4A" w:rsidRDefault="00032139">
      <w:pPr>
        <w:spacing w:before="120"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catorce de febrero de dos mil veinticuatro.</w:t>
      </w:r>
    </w:p>
    <w:p w14:paraId="50B7451D" w14:textId="77777777" w:rsidR="00794EAF" w:rsidRPr="00985D4A" w:rsidRDefault="00794EAF">
      <w:pPr>
        <w:rPr>
          <w:rFonts w:ascii="Palatino Linotype" w:eastAsia="Palatino Linotype" w:hAnsi="Palatino Linotype" w:cs="Palatino Linotype"/>
          <w:sz w:val="24"/>
          <w:szCs w:val="24"/>
        </w:rPr>
      </w:pPr>
    </w:p>
    <w:p w14:paraId="21E33AFC" w14:textId="77777777" w:rsidR="00794EAF" w:rsidRPr="00985D4A" w:rsidRDefault="00032139">
      <w:pPr>
        <w:spacing w:before="120"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Visto </w:t>
      </w:r>
      <w:r w:rsidRPr="00985D4A">
        <w:rPr>
          <w:rFonts w:ascii="Palatino Linotype" w:eastAsia="Palatino Linotype" w:hAnsi="Palatino Linotype" w:cs="Palatino Linotype"/>
          <w:sz w:val="24"/>
          <w:szCs w:val="24"/>
        </w:rPr>
        <w:t xml:space="preserve">el expediente relativo al recurso de revisión </w:t>
      </w:r>
      <w:r w:rsidRPr="00985D4A">
        <w:rPr>
          <w:rFonts w:ascii="Palatino Linotype" w:eastAsia="Palatino Linotype" w:hAnsi="Palatino Linotype" w:cs="Palatino Linotype"/>
          <w:b/>
          <w:sz w:val="24"/>
          <w:szCs w:val="24"/>
        </w:rPr>
        <w:t>03674/INFOEM/IP/RR/2023</w:t>
      </w:r>
      <w:r w:rsidRPr="00985D4A">
        <w:rPr>
          <w:rFonts w:ascii="Palatino Linotype" w:eastAsia="Palatino Linotype" w:hAnsi="Palatino Linotype" w:cs="Palatino Linotype"/>
          <w:sz w:val="24"/>
          <w:szCs w:val="24"/>
        </w:rPr>
        <w:t>, interpuesto por</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 xml:space="preserve">un particular de manera anónima, en lo sucesivo se le denominara </w:t>
      </w:r>
      <w:r w:rsidRPr="00985D4A">
        <w:rPr>
          <w:rFonts w:ascii="Palatino Linotype" w:eastAsia="Palatino Linotype" w:hAnsi="Palatino Linotype" w:cs="Palatino Linotype"/>
          <w:b/>
          <w:sz w:val="24"/>
          <w:szCs w:val="24"/>
        </w:rPr>
        <w:t>LA PARTE RECURRENTE</w:t>
      </w:r>
      <w:r w:rsidRPr="00985D4A">
        <w:rPr>
          <w:rFonts w:ascii="Palatino Linotype" w:eastAsia="Palatino Linotype" w:hAnsi="Palatino Linotype" w:cs="Palatino Linotype"/>
          <w:sz w:val="24"/>
          <w:szCs w:val="24"/>
        </w:rPr>
        <w:t xml:space="preserve">, en contra de la respuesta a la solicitud de información con número de folio </w:t>
      </w:r>
      <w:r w:rsidRPr="00985D4A">
        <w:rPr>
          <w:rFonts w:ascii="Palatino Linotype" w:eastAsia="Palatino Linotype" w:hAnsi="Palatino Linotype" w:cs="Palatino Linotype"/>
          <w:b/>
          <w:sz w:val="24"/>
          <w:szCs w:val="24"/>
        </w:rPr>
        <w:t>01679/TOLUCA/IP/2023</w:t>
      </w:r>
      <w:r w:rsidRPr="00985D4A">
        <w:rPr>
          <w:rFonts w:ascii="Palatino Linotype" w:eastAsia="Palatino Linotype" w:hAnsi="Palatino Linotype" w:cs="Palatino Linotype"/>
          <w:sz w:val="24"/>
          <w:szCs w:val="24"/>
        </w:rPr>
        <w:t>, por parte del</w:t>
      </w:r>
      <w:r w:rsidRPr="00985D4A">
        <w:rPr>
          <w:rFonts w:ascii="Palatino Linotype" w:eastAsia="Palatino Linotype" w:hAnsi="Palatino Linotype" w:cs="Palatino Linotype"/>
          <w:b/>
          <w:sz w:val="24"/>
          <w:szCs w:val="24"/>
        </w:rPr>
        <w:t xml:space="preserve"> Ayuntamiento de Toluca</w:t>
      </w:r>
      <w:r w:rsidRPr="00985D4A">
        <w:rPr>
          <w:rFonts w:ascii="Palatino Linotype" w:eastAsia="Palatino Linotype" w:hAnsi="Palatino Linotype" w:cs="Palatino Linotype"/>
          <w:sz w:val="24"/>
          <w:szCs w:val="24"/>
        </w:rPr>
        <w:t>, en lo sucesivo</w:t>
      </w:r>
      <w:r w:rsidRPr="00985D4A">
        <w:rPr>
          <w:rFonts w:ascii="Palatino Linotype" w:eastAsia="Palatino Linotype" w:hAnsi="Palatino Linotype" w:cs="Palatino Linotype"/>
          <w:b/>
          <w:sz w:val="24"/>
          <w:szCs w:val="24"/>
        </w:rPr>
        <w:t xml:space="preserve"> EL SUJETO OBLIGADO; </w:t>
      </w:r>
      <w:r w:rsidRPr="00985D4A">
        <w:rPr>
          <w:rFonts w:ascii="Palatino Linotype" w:eastAsia="Palatino Linotype" w:hAnsi="Palatino Linotype" w:cs="Palatino Linotype"/>
          <w:sz w:val="24"/>
          <w:szCs w:val="24"/>
        </w:rPr>
        <w:t xml:space="preserve">se procede a dictar la presente resolución, con base en lo siguiente. </w:t>
      </w:r>
    </w:p>
    <w:p w14:paraId="255A9A09" w14:textId="77777777" w:rsidR="00794EAF" w:rsidRPr="00985D4A" w:rsidRDefault="00794EAF">
      <w:pPr>
        <w:rPr>
          <w:rFonts w:ascii="Palatino Linotype" w:eastAsia="Palatino Linotype" w:hAnsi="Palatino Linotype" w:cs="Palatino Linotype"/>
          <w:sz w:val="24"/>
          <w:szCs w:val="24"/>
        </w:rPr>
      </w:pPr>
    </w:p>
    <w:p w14:paraId="1FD3FF7F" w14:textId="77777777" w:rsidR="00794EAF" w:rsidRPr="00985D4A" w:rsidRDefault="00032139">
      <w:pPr>
        <w:spacing w:after="0" w:line="360" w:lineRule="auto"/>
        <w:ind w:right="49"/>
        <w:jc w:val="center"/>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A N T E C E D E N T E S</w:t>
      </w:r>
    </w:p>
    <w:p w14:paraId="22FD75C4" w14:textId="77777777" w:rsidR="00794EAF" w:rsidRPr="00985D4A" w:rsidRDefault="00032139">
      <w:pPr>
        <w:tabs>
          <w:tab w:val="left" w:pos="3600"/>
        </w:tabs>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b/>
      </w:r>
    </w:p>
    <w:p w14:paraId="709BB6BE"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1.</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 xml:space="preserve">SOLICITUD DE INFORMACIÓN. </w:t>
      </w:r>
      <w:r w:rsidRPr="00985D4A">
        <w:rPr>
          <w:rFonts w:ascii="Palatino Linotype" w:eastAsia="Palatino Linotype" w:hAnsi="Palatino Linotype" w:cs="Palatino Linotype"/>
          <w:sz w:val="24"/>
          <w:szCs w:val="24"/>
        </w:rPr>
        <w:t xml:space="preserve">Con fecha veintitrés de mayo de dos mil veintitrés, </w:t>
      </w:r>
      <w:r w:rsidRPr="00985D4A">
        <w:rPr>
          <w:rFonts w:ascii="Palatino Linotype" w:eastAsia="Palatino Linotype" w:hAnsi="Palatino Linotype" w:cs="Palatino Linotype"/>
          <w:b/>
          <w:sz w:val="24"/>
          <w:szCs w:val="24"/>
        </w:rPr>
        <w:t>LA PARTE RECURRENTE</w:t>
      </w:r>
      <w:r w:rsidRPr="00985D4A">
        <w:rPr>
          <w:rFonts w:ascii="Palatino Linotype" w:eastAsia="Palatino Linotype" w:hAnsi="Palatino Linotype" w:cs="Palatino Linotype"/>
          <w:sz w:val="24"/>
          <w:szCs w:val="24"/>
        </w:rPr>
        <w:t>, presentó a través del Sistema de Acceso a la Información Mexiquense (</w:t>
      </w:r>
      <w:r w:rsidRPr="00985D4A">
        <w:rPr>
          <w:rFonts w:ascii="Palatino Linotype" w:eastAsia="Palatino Linotype" w:hAnsi="Palatino Linotype" w:cs="Palatino Linotype"/>
          <w:b/>
          <w:sz w:val="24"/>
          <w:szCs w:val="24"/>
        </w:rPr>
        <w:t>SAIMEX)</w:t>
      </w:r>
      <w:r w:rsidRPr="00985D4A">
        <w:rPr>
          <w:rFonts w:ascii="Palatino Linotype" w:eastAsia="Palatino Linotype" w:hAnsi="Palatino Linotype" w:cs="Palatino Linotype"/>
          <w:sz w:val="24"/>
          <w:szCs w:val="24"/>
        </w:rPr>
        <w:t xml:space="preserve"> ante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solicitud de acceso a la información pública, registrada bajo el número de expediente</w:t>
      </w:r>
      <w:r w:rsidRPr="00985D4A">
        <w:rPr>
          <w:rFonts w:ascii="Verdana" w:eastAsia="Verdana" w:hAnsi="Verdana" w:cs="Verdana"/>
          <w:b/>
        </w:rPr>
        <w:t> </w:t>
      </w:r>
      <w:r w:rsidRPr="00985D4A">
        <w:rPr>
          <w:rFonts w:ascii="Palatino Linotype" w:eastAsia="Palatino Linotype" w:hAnsi="Palatino Linotype" w:cs="Palatino Linotype"/>
          <w:b/>
          <w:sz w:val="24"/>
          <w:szCs w:val="24"/>
        </w:rPr>
        <w:t>01679/TOLUCA/IP/2023</w:t>
      </w: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mediante la cual solicitó la siguiente información:</w:t>
      </w:r>
    </w:p>
    <w:p w14:paraId="20BE8F5C" w14:textId="77777777" w:rsidR="00794EAF" w:rsidRPr="00985D4A" w:rsidRDefault="00794EAF">
      <w:pPr>
        <w:spacing w:after="0" w:line="276" w:lineRule="auto"/>
        <w:ind w:left="709" w:right="758"/>
        <w:jc w:val="both"/>
        <w:rPr>
          <w:rFonts w:ascii="Palatino Linotype" w:eastAsia="Palatino Linotype" w:hAnsi="Palatino Linotype" w:cs="Palatino Linotype"/>
          <w:i/>
        </w:rPr>
      </w:pPr>
    </w:p>
    <w:p w14:paraId="498E8B79"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“solicito todos los oficios que ha recibido el </w:t>
      </w:r>
      <w:proofErr w:type="spellStart"/>
      <w:r w:rsidRPr="00985D4A">
        <w:rPr>
          <w:rFonts w:ascii="Palatino Linotype" w:eastAsia="Palatino Linotype" w:hAnsi="Palatino Linotype" w:cs="Palatino Linotype"/>
          <w:i/>
        </w:rPr>
        <w:t>corrdinador</w:t>
      </w:r>
      <w:proofErr w:type="spellEnd"/>
      <w:r w:rsidRPr="00985D4A">
        <w:rPr>
          <w:rFonts w:ascii="Palatino Linotype" w:eastAsia="Palatino Linotype" w:hAnsi="Palatino Linotype" w:cs="Palatino Linotype"/>
          <w:i/>
        </w:rPr>
        <w:t xml:space="preserve"> de apoyo </w:t>
      </w:r>
      <w:proofErr w:type="spellStart"/>
      <w:r w:rsidRPr="00985D4A">
        <w:rPr>
          <w:rFonts w:ascii="Palatino Linotype" w:eastAsia="Palatino Linotype" w:hAnsi="Palatino Linotype" w:cs="Palatino Linotype"/>
          <w:i/>
        </w:rPr>
        <w:t>tecnico</w:t>
      </w:r>
      <w:proofErr w:type="spellEnd"/>
      <w:r w:rsidRPr="00985D4A">
        <w:rPr>
          <w:rFonts w:ascii="Palatino Linotype" w:eastAsia="Palatino Linotype" w:hAnsi="Palatino Linotype" w:cs="Palatino Linotype"/>
          <w:i/>
        </w:rPr>
        <w:t xml:space="preserve"> en el mes de septiembre 2022, todos los que les permita subir su sistema ya que lo estoy pidiendo </w:t>
      </w:r>
      <w:r w:rsidRPr="00985D4A">
        <w:rPr>
          <w:rFonts w:ascii="Palatino Linotype" w:eastAsia="Palatino Linotype" w:hAnsi="Palatino Linotype" w:cs="Palatino Linotype"/>
          <w:i/>
        </w:rPr>
        <w:lastRenderedPageBreak/>
        <w:t xml:space="preserve">digital y </w:t>
      </w:r>
      <w:proofErr w:type="spellStart"/>
      <w:r w:rsidRPr="00985D4A">
        <w:rPr>
          <w:rFonts w:ascii="Palatino Linotype" w:eastAsia="Palatino Linotype" w:hAnsi="Palatino Linotype" w:cs="Palatino Linotype"/>
          <w:i/>
        </w:rPr>
        <w:t>via</w:t>
      </w:r>
      <w:proofErr w:type="spellEnd"/>
      <w:r w:rsidRPr="00985D4A">
        <w:rPr>
          <w:rFonts w:ascii="Palatino Linotype" w:eastAsia="Palatino Linotype" w:hAnsi="Palatino Linotype" w:cs="Palatino Linotype"/>
          <w:i/>
        </w:rPr>
        <w:t xml:space="preserve"> </w:t>
      </w:r>
      <w:proofErr w:type="spellStart"/>
      <w:r w:rsidRPr="00985D4A">
        <w:rPr>
          <w:rFonts w:ascii="Palatino Linotype" w:eastAsia="Palatino Linotype" w:hAnsi="Palatino Linotype" w:cs="Palatino Linotype"/>
          <w:i/>
        </w:rPr>
        <w:t>saimex</w:t>
      </w:r>
      <w:proofErr w:type="spellEnd"/>
      <w:r w:rsidRPr="00985D4A">
        <w:rPr>
          <w:rFonts w:ascii="Palatino Linotype" w:eastAsia="Palatino Linotype" w:hAnsi="Palatino Linotype" w:cs="Palatino Linotype"/>
          <w:i/>
        </w:rPr>
        <w:t xml:space="preserve">, así como se me rinda </w:t>
      </w:r>
      <w:proofErr w:type="spellStart"/>
      <w:r w:rsidRPr="00985D4A">
        <w:rPr>
          <w:rFonts w:ascii="Palatino Linotype" w:eastAsia="Palatino Linotype" w:hAnsi="Palatino Linotype" w:cs="Palatino Linotype"/>
          <w:i/>
        </w:rPr>
        <w:t>el</w:t>
      </w:r>
      <w:proofErr w:type="spellEnd"/>
      <w:r w:rsidRPr="00985D4A">
        <w:rPr>
          <w:rFonts w:ascii="Palatino Linotype" w:eastAsia="Palatino Linotype" w:hAnsi="Palatino Linotype" w:cs="Palatino Linotype"/>
          <w:i/>
        </w:rPr>
        <w:t xml:space="preserve"> informa fundado y </w:t>
      </w:r>
      <w:proofErr w:type="spellStart"/>
      <w:r w:rsidRPr="00985D4A">
        <w:rPr>
          <w:rFonts w:ascii="Palatino Linotype" w:eastAsia="Palatino Linotype" w:hAnsi="Palatino Linotype" w:cs="Palatino Linotype"/>
          <w:i/>
        </w:rPr>
        <w:t>jutstificado</w:t>
      </w:r>
      <w:proofErr w:type="spellEnd"/>
      <w:r w:rsidRPr="00985D4A">
        <w:rPr>
          <w:rFonts w:ascii="Palatino Linotype" w:eastAsia="Palatino Linotype" w:hAnsi="Palatino Linotype" w:cs="Palatino Linotype"/>
          <w:i/>
        </w:rPr>
        <w:t xml:space="preserve"> donde se me indique cuales o cuantos no se entregaran en su caso y </w:t>
      </w:r>
      <w:proofErr w:type="spellStart"/>
      <w:r w:rsidRPr="00985D4A">
        <w:rPr>
          <w:rFonts w:ascii="Palatino Linotype" w:eastAsia="Palatino Linotype" w:hAnsi="Palatino Linotype" w:cs="Palatino Linotype"/>
          <w:i/>
        </w:rPr>
        <w:t>el porque</w:t>
      </w:r>
      <w:proofErr w:type="spellEnd"/>
      <w:r w:rsidRPr="00985D4A">
        <w:rPr>
          <w:rFonts w:ascii="Palatino Linotype" w:eastAsia="Palatino Linotype" w:hAnsi="Palatino Linotype" w:cs="Palatino Linotype"/>
          <w:i/>
        </w:rPr>
        <w:t>” (Sic).</w:t>
      </w:r>
    </w:p>
    <w:p w14:paraId="7C896CA2"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Modalidad de entrega: A través del </w:t>
      </w:r>
      <w:r w:rsidRPr="00985D4A">
        <w:rPr>
          <w:rFonts w:ascii="Palatino Linotype" w:eastAsia="Palatino Linotype" w:hAnsi="Palatino Linotype" w:cs="Palatino Linotype"/>
          <w:b/>
          <w:sz w:val="24"/>
          <w:szCs w:val="24"/>
        </w:rPr>
        <w:t>SAIMEX</w:t>
      </w:r>
      <w:r w:rsidRPr="00985D4A">
        <w:rPr>
          <w:rFonts w:ascii="Palatino Linotype" w:eastAsia="Palatino Linotype" w:hAnsi="Palatino Linotype" w:cs="Palatino Linotype"/>
          <w:sz w:val="24"/>
          <w:szCs w:val="24"/>
        </w:rPr>
        <w:t>.</w:t>
      </w:r>
    </w:p>
    <w:p w14:paraId="3F196E39" w14:textId="77777777" w:rsidR="00794EAF" w:rsidRPr="00985D4A" w:rsidRDefault="00794EAF"/>
    <w:p w14:paraId="4DA665C9" w14:textId="77777777" w:rsidR="00794EAF" w:rsidRPr="00985D4A" w:rsidRDefault="00032139">
      <w:pPr>
        <w:spacing w:before="160" w:after="0" w:line="360" w:lineRule="auto"/>
        <w:jc w:val="both"/>
        <w:rPr>
          <w:sz w:val="24"/>
          <w:szCs w:val="24"/>
        </w:rPr>
      </w:pPr>
      <w:r w:rsidRPr="00985D4A">
        <w:rPr>
          <w:rFonts w:ascii="Palatino Linotype" w:eastAsia="Palatino Linotype" w:hAnsi="Palatino Linotype" w:cs="Palatino Linotype"/>
          <w:b/>
          <w:sz w:val="24"/>
          <w:szCs w:val="24"/>
        </w:rPr>
        <w:t xml:space="preserve">2. DE LA SOLICITUD DE ACLARACIÓN. </w:t>
      </w:r>
      <w:r w:rsidRPr="00985D4A">
        <w:rPr>
          <w:rFonts w:ascii="Palatino Linotype" w:eastAsia="Palatino Linotype" w:hAnsi="Palatino Linotype" w:cs="Palatino Linotype"/>
          <w:sz w:val="24"/>
          <w:szCs w:val="24"/>
        </w:rPr>
        <w:t xml:space="preserve">Con fecha veintinueve de mayo del dos mil veintitrés,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solicitó aclaración, a través del SAIMEX, a las solicitudes de acceso a la información, de la siguiente manera:</w:t>
      </w:r>
      <w:r w:rsidRPr="00985D4A">
        <w:rPr>
          <w:sz w:val="24"/>
          <w:szCs w:val="24"/>
        </w:rPr>
        <w:t xml:space="preserve"> </w:t>
      </w:r>
    </w:p>
    <w:p w14:paraId="039BAB23" w14:textId="77777777" w:rsidR="00794EAF" w:rsidRPr="00985D4A" w:rsidRDefault="00794EAF">
      <w:pPr>
        <w:rPr>
          <w:rFonts w:ascii="Palatino Linotype" w:eastAsia="Palatino Linotype" w:hAnsi="Palatino Linotype" w:cs="Palatino Linotype"/>
          <w:sz w:val="24"/>
          <w:szCs w:val="24"/>
        </w:rPr>
      </w:pPr>
    </w:p>
    <w:p w14:paraId="06010C66"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“Con fundamento en el </w:t>
      </w:r>
      <w:proofErr w:type="spellStart"/>
      <w:r w:rsidRPr="00985D4A">
        <w:rPr>
          <w:rFonts w:ascii="Palatino Linotype" w:eastAsia="Palatino Linotype" w:hAnsi="Palatino Linotype" w:cs="Palatino Linotype"/>
          <w:i/>
        </w:rPr>
        <w:t>articulo</w:t>
      </w:r>
      <w:proofErr w:type="spellEnd"/>
      <w:r w:rsidRPr="00985D4A">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71455EBF"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Toda vez que los detalles proporcionados para localizar la información resultan insuficientes, me permito requerir a usted, en términos del </w:t>
      </w:r>
      <w:proofErr w:type="spellStart"/>
      <w:r w:rsidRPr="00985D4A">
        <w:rPr>
          <w:rFonts w:ascii="Palatino Linotype" w:eastAsia="Palatino Linotype" w:hAnsi="Palatino Linotype" w:cs="Palatino Linotype"/>
          <w:i/>
        </w:rPr>
        <w:t>articulo</w:t>
      </w:r>
      <w:proofErr w:type="spellEnd"/>
      <w:r w:rsidRPr="00985D4A">
        <w:rPr>
          <w:rFonts w:ascii="Palatino Linotype" w:eastAsia="Palatino Linotype" w:hAnsi="Palatino Linotype" w:cs="Palatino Linotype"/>
          <w:i/>
        </w:rPr>
        <w:t xml:space="preserve"> 159 de la ley de la materia, la aclaración de la solicitud planteada, con la finalidad de proceder a la búsqueda y localización de la información. 1. Describa de que Coordinador de Apoyo Técnico requiere la información.</w:t>
      </w:r>
    </w:p>
    <w:p w14:paraId="0D50C059"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6DEFCCA7"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ATENTAMENTE</w:t>
      </w:r>
    </w:p>
    <w:p w14:paraId="238B16F5" w14:textId="77777777" w:rsidR="00794EAF" w:rsidRPr="00985D4A" w:rsidRDefault="00032139">
      <w:pPr>
        <w:spacing w:after="0" w:line="276" w:lineRule="auto"/>
        <w:ind w:left="709"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Lic. Norma Sofía Pérez Martínez” (Sic).</w:t>
      </w:r>
    </w:p>
    <w:p w14:paraId="29FC8B3F" w14:textId="77777777" w:rsidR="00794EAF" w:rsidRPr="00985D4A" w:rsidRDefault="00794EAF">
      <w:pPr>
        <w:rPr>
          <w:rFonts w:ascii="Palatino Linotype" w:eastAsia="Palatino Linotype" w:hAnsi="Palatino Linotype" w:cs="Palatino Linotype"/>
          <w:sz w:val="24"/>
          <w:szCs w:val="24"/>
        </w:rPr>
      </w:pPr>
    </w:p>
    <w:p w14:paraId="5876CC5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3. DE LA RESPUESTA DE ACLARACIÓN. </w:t>
      </w:r>
      <w:r w:rsidRPr="00985D4A">
        <w:rPr>
          <w:rFonts w:ascii="Palatino Linotype" w:eastAsia="Palatino Linotype" w:hAnsi="Palatino Linotype" w:cs="Palatino Linotype"/>
          <w:sz w:val="24"/>
          <w:szCs w:val="24"/>
        </w:rPr>
        <w:t>Con fecha treinta de mayo del dos mil veintitrés, el particular dio atención a la solicitud de la aclaración, en el mismo sentido:</w:t>
      </w:r>
    </w:p>
    <w:p w14:paraId="608A51B7" w14:textId="77777777" w:rsidR="00794EAF" w:rsidRPr="00985D4A" w:rsidRDefault="00794EAF">
      <w:pPr>
        <w:spacing w:after="0" w:line="360" w:lineRule="auto"/>
        <w:jc w:val="both"/>
        <w:rPr>
          <w:rFonts w:ascii="Palatino Linotype" w:eastAsia="Palatino Linotype" w:hAnsi="Palatino Linotype" w:cs="Palatino Linotype"/>
          <w:b/>
        </w:rPr>
      </w:pPr>
    </w:p>
    <w:p w14:paraId="356DBC16" w14:textId="77777777" w:rsidR="00794EAF" w:rsidRPr="00985D4A" w:rsidRDefault="00032139">
      <w:pPr>
        <w:spacing w:line="276" w:lineRule="auto"/>
        <w:ind w:left="567" w:right="616"/>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 “solicito todos los oficios que ha recibido el coordinador de apoyo técnico de administración en el mes de septiembre 2022, todos los que les permita subir su sistema </w:t>
      </w:r>
      <w:r w:rsidRPr="00985D4A">
        <w:rPr>
          <w:rFonts w:ascii="Palatino Linotype" w:eastAsia="Palatino Linotype" w:hAnsi="Palatino Linotype" w:cs="Palatino Linotype"/>
          <w:i/>
        </w:rPr>
        <w:lastRenderedPageBreak/>
        <w:t xml:space="preserve">ya que lo estoy pidiendo digital y </w:t>
      </w:r>
      <w:proofErr w:type="spellStart"/>
      <w:r w:rsidRPr="00985D4A">
        <w:rPr>
          <w:rFonts w:ascii="Palatino Linotype" w:eastAsia="Palatino Linotype" w:hAnsi="Palatino Linotype" w:cs="Palatino Linotype"/>
          <w:i/>
        </w:rPr>
        <w:t>via</w:t>
      </w:r>
      <w:proofErr w:type="spellEnd"/>
      <w:r w:rsidRPr="00985D4A">
        <w:rPr>
          <w:rFonts w:ascii="Palatino Linotype" w:eastAsia="Palatino Linotype" w:hAnsi="Palatino Linotype" w:cs="Palatino Linotype"/>
          <w:i/>
        </w:rPr>
        <w:t xml:space="preserve"> </w:t>
      </w:r>
      <w:proofErr w:type="spellStart"/>
      <w:r w:rsidRPr="00985D4A">
        <w:rPr>
          <w:rFonts w:ascii="Palatino Linotype" w:eastAsia="Palatino Linotype" w:hAnsi="Palatino Linotype" w:cs="Palatino Linotype"/>
          <w:i/>
        </w:rPr>
        <w:t>saimex</w:t>
      </w:r>
      <w:proofErr w:type="spellEnd"/>
      <w:r w:rsidRPr="00985D4A">
        <w:rPr>
          <w:rFonts w:ascii="Palatino Linotype" w:eastAsia="Palatino Linotype" w:hAnsi="Palatino Linotype" w:cs="Palatino Linotype"/>
          <w:i/>
        </w:rPr>
        <w:t xml:space="preserve">, así como se me rinda </w:t>
      </w:r>
      <w:proofErr w:type="spellStart"/>
      <w:r w:rsidRPr="00985D4A">
        <w:rPr>
          <w:rFonts w:ascii="Palatino Linotype" w:eastAsia="Palatino Linotype" w:hAnsi="Palatino Linotype" w:cs="Palatino Linotype"/>
          <w:i/>
        </w:rPr>
        <w:t>el</w:t>
      </w:r>
      <w:proofErr w:type="spellEnd"/>
      <w:r w:rsidRPr="00985D4A">
        <w:rPr>
          <w:rFonts w:ascii="Palatino Linotype" w:eastAsia="Palatino Linotype" w:hAnsi="Palatino Linotype" w:cs="Palatino Linotype"/>
          <w:i/>
        </w:rPr>
        <w:t xml:space="preserve"> informa fundado y justificado donde se me indique cuales o cuantos no se entregaran en su caso y </w:t>
      </w:r>
      <w:proofErr w:type="spellStart"/>
      <w:r w:rsidRPr="00985D4A">
        <w:rPr>
          <w:rFonts w:ascii="Palatino Linotype" w:eastAsia="Palatino Linotype" w:hAnsi="Palatino Linotype" w:cs="Palatino Linotype"/>
          <w:i/>
        </w:rPr>
        <w:t>el porque</w:t>
      </w:r>
      <w:proofErr w:type="spellEnd"/>
      <w:r w:rsidRPr="00985D4A">
        <w:rPr>
          <w:rFonts w:ascii="Palatino Linotype" w:eastAsia="Palatino Linotype" w:hAnsi="Palatino Linotype" w:cs="Palatino Linotype"/>
          <w:i/>
        </w:rPr>
        <w:t>” (Sic)</w:t>
      </w:r>
    </w:p>
    <w:p w14:paraId="4DD57354" w14:textId="77777777" w:rsidR="00794EAF" w:rsidRPr="00985D4A" w:rsidRDefault="00794EAF">
      <w:pPr>
        <w:rPr>
          <w:rFonts w:ascii="Palatino Linotype" w:eastAsia="Palatino Linotype" w:hAnsi="Palatino Linotype" w:cs="Palatino Linotype"/>
          <w:sz w:val="24"/>
          <w:szCs w:val="24"/>
        </w:rPr>
      </w:pPr>
    </w:p>
    <w:p w14:paraId="10B64778" w14:textId="77777777" w:rsidR="00794EAF" w:rsidRPr="00985D4A" w:rsidRDefault="00032139">
      <w:pPr>
        <w:spacing w:after="0" w:line="360" w:lineRule="auto"/>
        <w:jc w:val="both"/>
      </w:pPr>
      <w:r w:rsidRPr="00985D4A">
        <w:rPr>
          <w:rFonts w:ascii="Palatino Linotype" w:eastAsia="Palatino Linotype" w:hAnsi="Palatino Linotype" w:cs="Palatino Linotype"/>
          <w:b/>
          <w:sz w:val="24"/>
          <w:szCs w:val="24"/>
        </w:rPr>
        <w:t xml:space="preserve">4. RESPUESTA.  </w:t>
      </w:r>
      <w:r w:rsidRPr="00985D4A">
        <w:rPr>
          <w:rFonts w:ascii="Palatino Linotype" w:eastAsia="Palatino Linotype" w:hAnsi="Palatino Linotype" w:cs="Palatino Linotype"/>
          <w:sz w:val="24"/>
          <w:szCs w:val="24"/>
        </w:rPr>
        <w:t xml:space="preserve">Con fecha veinte de junio del dos mil veintitrés,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otorgó, a través del SAIMEX, respuesta a la solicitud de acceso a la información </w:t>
      </w:r>
    </w:p>
    <w:p w14:paraId="3BE073ED"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CCC20D1" w14:textId="77777777" w:rsidR="00794EAF" w:rsidRPr="00985D4A" w:rsidRDefault="00032139">
      <w:pPr>
        <w:spacing w:after="0" w:line="276" w:lineRule="auto"/>
        <w:ind w:left="851" w:right="900"/>
        <w:jc w:val="both"/>
        <w:rPr>
          <w:rFonts w:ascii="Palatino Linotype" w:eastAsia="Palatino Linotype" w:hAnsi="Palatino Linotype" w:cs="Palatino Linotype"/>
          <w:i/>
        </w:rPr>
      </w:pPr>
      <w:r w:rsidRPr="00985D4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13C3F9" w14:textId="77777777" w:rsidR="00794EAF" w:rsidRPr="00985D4A" w:rsidRDefault="00032139">
      <w:pPr>
        <w:spacing w:after="0" w:line="276" w:lineRule="auto"/>
        <w:ind w:left="851" w:right="900"/>
        <w:jc w:val="both"/>
        <w:rPr>
          <w:rFonts w:ascii="Palatino Linotype" w:eastAsia="Palatino Linotype" w:hAnsi="Palatino Linotype" w:cs="Palatino Linotype"/>
          <w:i/>
        </w:rPr>
      </w:pPr>
      <w:r w:rsidRPr="00985D4A">
        <w:rPr>
          <w:rFonts w:ascii="Palatino Linotype" w:eastAsia="Palatino Linotype" w:hAnsi="Palatino Linotype" w:cs="Palatino Linotype"/>
          <w:i/>
        </w:rPr>
        <w:t>En atención a la solicitud con folio 01679/TOLUCA/IP/2023, me permito adjuntar al presente la respuesta correspondiente y anexo. Sin más por el momento, reciba un saludo.</w:t>
      </w:r>
    </w:p>
    <w:p w14:paraId="4751FD53" w14:textId="77777777" w:rsidR="00794EAF" w:rsidRPr="00985D4A" w:rsidRDefault="00032139">
      <w:pPr>
        <w:spacing w:after="0" w:line="276" w:lineRule="auto"/>
        <w:ind w:left="851" w:right="900"/>
        <w:jc w:val="both"/>
        <w:rPr>
          <w:rFonts w:ascii="Palatino Linotype" w:eastAsia="Palatino Linotype" w:hAnsi="Palatino Linotype" w:cs="Palatino Linotype"/>
          <w:i/>
        </w:rPr>
      </w:pPr>
      <w:r w:rsidRPr="00985D4A">
        <w:rPr>
          <w:rFonts w:ascii="Palatino Linotype" w:eastAsia="Palatino Linotype" w:hAnsi="Palatino Linotype" w:cs="Palatino Linotype"/>
          <w:i/>
        </w:rPr>
        <w:t>ATENTAMENTE</w:t>
      </w:r>
    </w:p>
    <w:p w14:paraId="2F703923" w14:textId="77777777" w:rsidR="00794EAF" w:rsidRPr="00985D4A" w:rsidRDefault="00032139">
      <w:pPr>
        <w:spacing w:after="0" w:line="276" w:lineRule="auto"/>
        <w:ind w:left="851" w:right="900"/>
        <w:jc w:val="both"/>
        <w:rPr>
          <w:rFonts w:ascii="Palatino Linotype" w:eastAsia="Palatino Linotype" w:hAnsi="Palatino Linotype" w:cs="Palatino Linotype"/>
          <w:i/>
        </w:rPr>
      </w:pPr>
      <w:r w:rsidRPr="00985D4A">
        <w:rPr>
          <w:rFonts w:ascii="Palatino Linotype" w:eastAsia="Palatino Linotype" w:hAnsi="Palatino Linotype" w:cs="Palatino Linotype"/>
          <w:i/>
        </w:rPr>
        <w:t>Lic. Norma Sofía Pérez Martínez”</w:t>
      </w:r>
    </w:p>
    <w:p w14:paraId="7F4CC156" w14:textId="77777777" w:rsidR="00794EAF" w:rsidRPr="00985D4A" w:rsidRDefault="00794EAF">
      <w:pPr>
        <w:spacing w:after="0" w:line="360" w:lineRule="auto"/>
        <w:jc w:val="both"/>
        <w:rPr>
          <w:rFonts w:ascii="Palatino Linotype" w:eastAsia="Palatino Linotype" w:hAnsi="Palatino Linotype" w:cs="Palatino Linotype"/>
          <w:b/>
          <w:sz w:val="24"/>
          <w:szCs w:val="24"/>
        </w:rPr>
      </w:pPr>
    </w:p>
    <w:p w14:paraId="3EA20757"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adjuntó para tal efecto los archivos electrónicos:</w:t>
      </w:r>
    </w:p>
    <w:p w14:paraId="69005B4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DB9FE31"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b/>
          <w:i/>
          <w:sz w:val="24"/>
          <w:szCs w:val="24"/>
          <w:u w:val="single"/>
        </w:rPr>
        <w:t>Respuesta 1679.pdf</w:t>
      </w: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Oficio de fecha veinte de junio de dos mil veintitrés, signado por el Titular de la Unidad de Transparencia, mediante el cual menciona que el </w:t>
      </w:r>
      <w:proofErr w:type="gramStart"/>
      <w:r w:rsidRPr="00985D4A">
        <w:rPr>
          <w:rFonts w:ascii="Palatino Linotype" w:eastAsia="Palatino Linotype" w:hAnsi="Palatino Linotype" w:cs="Palatino Linotype"/>
          <w:sz w:val="24"/>
          <w:szCs w:val="24"/>
        </w:rPr>
        <w:t>Director General</w:t>
      </w:r>
      <w:proofErr w:type="gramEnd"/>
      <w:r w:rsidRPr="00985D4A">
        <w:rPr>
          <w:rFonts w:ascii="Palatino Linotype" w:eastAsia="Palatino Linotype" w:hAnsi="Palatino Linotype" w:cs="Palatino Linotype"/>
          <w:sz w:val="24"/>
          <w:szCs w:val="24"/>
        </w:rPr>
        <w:t xml:space="preserve"> de Administración, informó que hace entrega de todos los oficios que obran en sus archivos que fueron recibidos por la entonces Coordinadora de Apoyo Técnico de la Dirección General de Administración en el mes de septiembre de dos mil veintidós, mismos que adjunta. </w:t>
      </w:r>
    </w:p>
    <w:p w14:paraId="73598A5E" w14:textId="77777777" w:rsidR="00794EAF" w:rsidRPr="00985D4A" w:rsidRDefault="00794EAF">
      <w:pPr>
        <w:spacing w:after="0" w:line="360" w:lineRule="auto"/>
        <w:jc w:val="both"/>
        <w:rPr>
          <w:rFonts w:ascii="Palatino Linotype" w:eastAsia="Palatino Linotype" w:hAnsi="Palatino Linotype" w:cs="Palatino Linotype"/>
          <w:b/>
          <w:i/>
          <w:sz w:val="24"/>
          <w:szCs w:val="24"/>
          <w:u w:val="single"/>
        </w:rPr>
      </w:pPr>
    </w:p>
    <w:p w14:paraId="4D1E3FEB"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lastRenderedPageBreak/>
        <w:t>”</w:t>
      </w:r>
      <w:proofErr w:type="spellStart"/>
      <w:r w:rsidRPr="00985D4A">
        <w:rPr>
          <w:rFonts w:ascii="Palatino Linotype" w:eastAsia="Palatino Linotype" w:hAnsi="Palatino Linotype" w:cs="Palatino Linotype"/>
          <w:b/>
          <w:i/>
          <w:sz w:val="24"/>
          <w:szCs w:val="24"/>
          <w:u w:val="single"/>
        </w:rPr>
        <w:t>saimex</w:t>
      </w:r>
      <w:proofErr w:type="spellEnd"/>
      <w:proofErr w:type="gramEnd"/>
      <w:r w:rsidRPr="00985D4A">
        <w:rPr>
          <w:rFonts w:ascii="Palatino Linotype" w:eastAsia="Palatino Linotype" w:hAnsi="Palatino Linotype" w:cs="Palatino Linotype"/>
          <w:b/>
          <w:i/>
          <w:sz w:val="24"/>
          <w:szCs w:val="24"/>
          <w:u w:val="single"/>
        </w:rPr>
        <w:t xml:space="preserve"> 1679.zip</w:t>
      </w: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w:t>
      </w:r>
    </w:p>
    <w:p w14:paraId="1C86F94F"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proofErr w:type="spellStart"/>
      <w:r w:rsidRPr="00985D4A">
        <w:rPr>
          <w:rFonts w:ascii="Palatino Linotype" w:eastAsia="Palatino Linotype" w:hAnsi="Palatino Linotype" w:cs="Palatino Linotype"/>
          <w:b/>
          <w:i/>
          <w:sz w:val="24"/>
          <w:szCs w:val="24"/>
          <w:u w:val="single"/>
        </w:rPr>
        <w:t>saimex</w:t>
      </w:r>
      <w:proofErr w:type="spellEnd"/>
      <w:proofErr w:type="gramEnd"/>
      <w:r w:rsidRPr="00985D4A">
        <w:rPr>
          <w:rFonts w:ascii="Palatino Linotype" w:eastAsia="Palatino Linotype" w:hAnsi="Palatino Linotype" w:cs="Palatino Linotype"/>
          <w:b/>
          <w:i/>
          <w:sz w:val="24"/>
          <w:szCs w:val="24"/>
          <w:u w:val="single"/>
        </w:rPr>
        <w:t xml:space="preserve"> 1679</w:t>
      </w: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w:t>
      </w:r>
    </w:p>
    <w:p w14:paraId="01170480"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B1449D6"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CAT236.pdf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Nota informativa de fecha dos de septiembre de dos mil veintidós. </w:t>
      </w:r>
    </w:p>
    <w:p w14:paraId="04617E7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B3CA96A"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CAT237.pdf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Nota informativa de fecha cinco de septiembre de dos mil veintidós. </w:t>
      </w:r>
    </w:p>
    <w:p w14:paraId="513C24B8"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B597F30"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CAT238.pdf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Oficio de fecha seis de septiembre de dos mil veintidós, signado por el Jefe de Departamento de Medición de Acciones de Gobierno. </w:t>
      </w:r>
    </w:p>
    <w:p w14:paraId="03710DD6"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32C8377"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CAT239.pdf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Nota informativa de fecha seis de septiembre de dos mil veintidós. </w:t>
      </w:r>
    </w:p>
    <w:p w14:paraId="7DBC32F6"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7FBF331"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i/>
          <w:sz w:val="24"/>
          <w:szCs w:val="24"/>
          <w:u w:val="single"/>
        </w:rPr>
        <w:t>CAT240.pdf</w:t>
      </w: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Oficio de fecha seis de septiembre de dos mil veintidós, signado por el Coordinador Administrativo. </w:t>
      </w:r>
    </w:p>
    <w:p w14:paraId="57AD60F6"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16DA61E"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CAT241.pdf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Nota informativa de fecha seis de septiembre de dos mil veintidós. </w:t>
      </w:r>
    </w:p>
    <w:p w14:paraId="568AA430"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FC9B6BB"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CAT242.pdf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siete de septiembre de dos mil veintidós.</w:t>
      </w:r>
    </w:p>
    <w:p w14:paraId="1873EFFD"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2CA7E66"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CAT243.pdf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sin que se observe una fecha.</w:t>
      </w:r>
    </w:p>
    <w:p w14:paraId="1D5FDF7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20C3B2A"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CAT244.pdf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siete de septiembre de dos mil veintidós.</w:t>
      </w:r>
    </w:p>
    <w:p w14:paraId="2A465B7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82F3686"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i/>
          <w:sz w:val="24"/>
          <w:szCs w:val="24"/>
        </w:rPr>
        <w:lastRenderedPageBreak/>
        <w:t>”</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i/>
          <w:sz w:val="24"/>
          <w:szCs w:val="24"/>
          <w:u w:val="single"/>
        </w:rPr>
        <w:t>CAT245.pdf</w:t>
      </w:r>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nueve de septiembre de dos mil veintidós.</w:t>
      </w:r>
    </w:p>
    <w:p w14:paraId="764BAB29"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CAT246.pdf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Notificación de recepción del acervo de fecha doce de septiembre de dos mil veintidós.</w:t>
      </w:r>
    </w:p>
    <w:p w14:paraId="4FF24718"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C9E3FA9"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CAT247.pdf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doce de septiembre de dos mil veintidós.</w:t>
      </w:r>
    </w:p>
    <w:p w14:paraId="7DFCE4FF"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9EA0A16"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CAT248.pdf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sin que se observe una fecha.</w:t>
      </w:r>
    </w:p>
    <w:p w14:paraId="5291ED2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34387A6"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CAT249.pdf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doce de septiembre de dos mil veintidós.</w:t>
      </w:r>
    </w:p>
    <w:p w14:paraId="10B7B1A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2278FBC"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CAT250.pdf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trece de septiembre de dos mil veintidós.</w:t>
      </w:r>
    </w:p>
    <w:p w14:paraId="72C21C59" w14:textId="77777777" w:rsidR="00794EAF" w:rsidRPr="00985D4A" w:rsidRDefault="00794EAF">
      <w:pPr>
        <w:spacing w:after="0" w:line="360" w:lineRule="auto"/>
        <w:jc w:val="both"/>
        <w:rPr>
          <w:rFonts w:ascii="Palatino Linotype" w:eastAsia="Palatino Linotype" w:hAnsi="Palatino Linotype" w:cs="Palatino Linotype"/>
          <w:b/>
          <w:i/>
          <w:sz w:val="24"/>
          <w:szCs w:val="24"/>
        </w:rPr>
      </w:pPr>
    </w:p>
    <w:p w14:paraId="1BC688AE"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CAT251.pdf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sin que se observe una fecha.</w:t>
      </w:r>
    </w:p>
    <w:p w14:paraId="2A7648E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6D7FA59"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CAT252.pdf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trece de septiembre de dos mil veintidós, signado por el Coordinador Administrativo.</w:t>
      </w:r>
    </w:p>
    <w:p w14:paraId="76ABEAC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C5B4C02"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CAT253.pdf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trece de septiembre de dos mil veintidós.</w:t>
      </w:r>
    </w:p>
    <w:p w14:paraId="157FAFB0"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E83A6F0"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CAT254.pdf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quince de septiembre de dos mil veintidós, signado por el Coordinador Administrativo.</w:t>
      </w:r>
    </w:p>
    <w:p w14:paraId="7BA8214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C115D55"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CAT255.pdf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diecinueve de agosto de dos mil veintidós.</w:t>
      </w:r>
    </w:p>
    <w:p w14:paraId="41367D1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269B4E5"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CAT256.pdf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catorce de septiembre de dos mil veintidós, signado por la Directora General de Administración.</w:t>
      </w:r>
    </w:p>
    <w:p w14:paraId="0C4D915B"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6CE1392"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CAT257.pdf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veinte de septiembre de dos mil veintidós.</w:t>
      </w:r>
    </w:p>
    <w:p w14:paraId="7AD194C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544FD0B"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CAT258.pdf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diecinueve de septiembre de dos mil veintidós.</w:t>
      </w:r>
    </w:p>
    <w:p w14:paraId="52AC60BE"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A083962"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CAT259.pdf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veinte de septiembre de dos mil veintidós, signado por el Jefe de Departamento de Medición de Acciones de Gobierno.</w:t>
      </w:r>
    </w:p>
    <w:p w14:paraId="688E2EB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1A2A1E2"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CAT260.pdf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veinte de septiembre de dos mil veintidós, signado por el Coordinador Administrativo.</w:t>
      </w:r>
    </w:p>
    <w:p w14:paraId="4729238F"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045F13B"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CAT261.pdf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veinte de septiembre de dos mil veintidós.</w:t>
      </w:r>
    </w:p>
    <w:p w14:paraId="66441476"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CD1DD44"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CAT262.pdf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veintidós de septiembre de dos mil veintidós.</w:t>
      </w:r>
    </w:p>
    <w:p w14:paraId="7A2250D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18451D4"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CAT263.pdf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Oficio de fecha veinte de septiembre de dos mil veintidós, signado por el Secretario Técnico de la Comisión Municipal de Mejora Regulatoria. </w:t>
      </w:r>
    </w:p>
    <w:p w14:paraId="1C43E01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2F8EDC1"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lastRenderedPageBreak/>
        <w:t>”</w:t>
      </w:r>
      <w:r w:rsidRPr="00985D4A">
        <w:rPr>
          <w:rFonts w:ascii="Palatino Linotype" w:eastAsia="Palatino Linotype" w:hAnsi="Palatino Linotype" w:cs="Palatino Linotype"/>
          <w:b/>
          <w:i/>
          <w:sz w:val="24"/>
          <w:szCs w:val="24"/>
          <w:u w:val="single"/>
        </w:rPr>
        <w:t>CAT264.pdf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xml:space="preserve">: Oficio de fecha veintisiete de septiembre de dos mil veintidós, signado por la Directora de Recursos Humanos. </w:t>
      </w:r>
    </w:p>
    <w:p w14:paraId="52C5FAAD"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CAT265.pdf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veintitrés de septiembre de dos mil veintidós.</w:t>
      </w:r>
    </w:p>
    <w:p w14:paraId="102E988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69EA9DE"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CAT266.pdf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veintiocho de septiembre de dos mil veintidós, signado por el Jefe de Departamento de Seguimiento a la Petición Ciudadana.</w:t>
      </w:r>
    </w:p>
    <w:p w14:paraId="6FE78B4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0D716A2"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CAT267.pdf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veintiocho de septiembre de dos mil veintidós, signado por el Coordinador Administrativo.</w:t>
      </w:r>
    </w:p>
    <w:p w14:paraId="768C17CB"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779C9DE"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CAT268.pdf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Oficio de fecha veintiocho de septiembre de dos mil veintidós, signado por el Coordinador Administrativo.</w:t>
      </w:r>
    </w:p>
    <w:p w14:paraId="1642450F"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7600A39"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b/>
          <w:i/>
          <w:sz w:val="24"/>
          <w:szCs w:val="24"/>
          <w:u w:val="single"/>
        </w:rPr>
        <w:t>CAT269.pdf</w:t>
      </w:r>
      <w:proofErr w:type="gramEnd"/>
      <w:r w:rsidRPr="00985D4A">
        <w:rPr>
          <w:rFonts w:ascii="Palatino Linotype" w:eastAsia="Palatino Linotype" w:hAnsi="Palatino Linotype" w:cs="Palatino Linotype"/>
          <w:b/>
          <w:i/>
          <w:sz w:val="24"/>
          <w:szCs w:val="24"/>
        </w:rPr>
        <w:t>”</w:t>
      </w:r>
      <w:r w:rsidRPr="00985D4A">
        <w:rPr>
          <w:rFonts w:ascii="Palatino Linotype" w:eastAsia="Palatino Linotype" w:hAnsi="Palatino Linotype" w:cs="Palatino Linotype"/>
          <w:sz w:val="24"/>
          <w:szCs w:val="24"/>
        </w:rPr>
        <w:t>: Nota informativa de fecha treinta de septiembre de dos mil veintidós.</w:t>
      </w:r>
    </w:p>
    <w:p w14:paraId="0A74E1E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10B59C6" w14:textId="77777777" w:rsidR="00794EAF" w:rsidRPr="00985D4A" w:rsidRDefault="00032139">
      <w:pPr>
        <w:spacing w:after="0" w:line="360" w:lineRule="auto"/>
        <w:ind w:right="-234"/>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4. DEL RECURSO DE REVISIÓN. </w:t>
      </w:r>
      <w:r w:rsidRPr="00985D4A">
        <w:rPr>
          <w:rFonts w:ascii="Palatino Linotype" w:eastAsia="Palatino Linotype" w:hAnsi="Palatino Linotype" w:cs="Palatino Linotype"/>
          <w:sz w:val="24"/>
          <w:szCs w:val="24"/>
        </w:rPr>
        <w:t>Inconforme con la respuesta del</w:t>
      </w:r>
      <w:r w:rsidRPr="00985D4A">
        <w:rPr>
          <w:rFonts w:ascii="Palatino Linotype" w:eastAsia="Palatino Linotype" w:hAnsi="Palatino Linotype" w:cs="Palatino Linotype"/>
          <w:b/>
          <w:sz w:val="24"/>
          <w:szCs w:val="24"/>
        </w:rPr>
        <w:t xml:space="preserve"> SUJETO OBLIGADO, </w:t>
      </w:r>
      <w:r w:rsidRPr="00985D4A">
        <w:rPr>
          <w:rFonts w:ascii="Palatino Linotype" w:eastAsia="Palatino Linotype" w:hAnsi="Palatino Linotype" w:cs="Palatino Linotype"/>
          <w:sz w:val="24"/>
          <w:szCs w:val="24"/>
        </w:rPr>
        <w:t>en fecha veintiséis de junio de dos mil veintitrés,</w:t>
      </w:r>
      <w:r w:rsidRPr="00985D4A">
        <w:rPr>
          <w:rFonts w:ascii="Palatino Linotype" w:eastAsia="Palatino Linotype" w:hAnsi="Palatino Linotype" w:cs="Palatino Linotype"/>
          <w:b/>
          <w:sz w:val="24"/>
          <w:szCs w:val="24"/>
        </w:rPr>
        <w:t xml:space="preserve"> LA PARTE RECURRENTE </w:t>
      </w:r>
      <w:r w:rsidRPr="00985D4A">
        <w:rPr>
          <w:rFonts w:ascii="Palatino Linotype" w:eastAsia="Palatino Linotype" w:hAnsi="Palatino Linotype" w:cs="Palatino Linotype"/>
          <w:sz w:val="24"/>
          <w:szCs w:val="24"/>
        </w:rPr>
        <w:t>interpuso el recurso de revisión, el cual fue registrado</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 xml:space="preserve">en el sistema electrónico con el expediente número </w:t>
      </w:r>
      <w:r w:rsidRPr="00985D4A">
        <w:rPr>
          <w:rFonts w:ascii="Palatino Linotype" w:eastAsia="Palatino Linotype" w:hAnsi="Palatino Linotype" w:cs="Palatino Linotype"/>
          <w:b/>
          <w:sz w:val="24"/>
          <w:szCs w:val="24"/>
        </w:rPr>
        <w:t>03674/INFOEM/IP/RR/2023</w:t>
      </w:r>
      <w:r w:rsidRPr="00985D4A">
        <w:rPr>
          <w:rFonts w:ascii="Palatino Linotype" w:eastAsia="Palatino Linotype" w:hAnsi="Palatino Linotype" w:cs="Palatino Linotype"/>
          <w:sz w:val="24"/>
          <w:szCs w:val="24"/>
        </w:rPr>
        <w:t>, en el cual manifiesta, lo siguiente:</w:t>
      </w:r>
    </w:p>
    <w:p w14:paraId="6B7FC842" w14:textId="77777777" w:rsidR="00794EAF" w:rsidRPr="00985D4A" w:rsidRDefault="00032139">
      <w:pPr>
        <w:spacing w:after="0" w:line="360" w:lineRule="auto"/>
        <w:ind w:right="-234"/>
        <w:jc w:val="both"/>
        <w:rPr>
          <w:rFonts w:ascii="Palatino Linotype" w:eastAsia="Palatino Linotype" w:hAnsi="Palatino Linotype" w:cs="Palatino Linotype"/>
          <w:b/>
          <w:sz w:val="24"/>
          <w:szCs w:val="24"/>
        </w:rPr>
      </w:pPr>
      <w:r w:rsidRPr="00985D4A">
        <w:rPr>
          <w:rFonts w:ascii="Palatino Linotype" w:eastAsia="Palatino Linotype" w:hAnsi="Palatino Linotype" w:cs="Palatino Linotype"/>
          <w:sz w:val="24"/>
          <w:szCs w:val="24"/>
        </w:rPr>
        <w:t xml:space="preserve"> </w:t>
      </w:r>
    </w:p>
    <w:p w14:paraId="2032892F" w14:textId="77777777" w:rsidR="00794EAF" w:rsidRPr="00985D4A" w:rsidRDefault="00032139">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985D4A">
        <w:rPr>
          <w:rFonts w:ascii="Palatino Linotype" w:eastAsia="Palatino Linotype" w:hAnsi="Palatino Linotype" w:cs="Palatino Linotype"/>
          <w:b/>
          <w:i/>
          <w:sz w:val="24"/>
          <w:szCs w:val="24"/>
        </w:rPr>
        <w:t>Acto Impugnado:</w:t>
      </w:r>
    </w:p>
    <w:p w14:paraId="4DC597A1" w14:textId="77777777" w:rsidR="00794EAF" w:rsidRPr="00985D4A" w:rsidRDefault="00032139">
      <w:pPr>
        <w:tabs>
          <w:tab w:val="left" w:pos="8222"/>
        </w:tabs>
        <w:spacing w:before="240" w:after="240" w:line="276" w:lineRule="auto"/>
        <w:ind w:left="851" w:right="616"/>
        <w:jc w:val="both"/>
        <w:rPr>
          <w:rFonts w:ascii="Palatino Linotype" w:eastAsia="Palatino Linotype" w:hAnsi="Palatino Linotype" w:cs="Palatino Linotype"/>
          <w:i/>
        </w:rPr>
      </w:pPr>
      <w:r w:rsidRPr="00985D4A">
        <w:rPr>
          <w:rFonts w:ascii="Palatino Linotype" w:eastAsia="Palatino Linotype" w:hAnsi="Palatino Linotype" w:cs="Palatino Linotype"/>
          <w:i/>
        </w:rPr>
        <w:lastRenderedPageBreak/>
        <w:t>“la respuesta” [sic]</w:t>
      </w:r>
    </w:p>
    <w:p w14:paraId="3056E73D" w14:textId="77777777" w:rsidR="00794EAF" w:rsidRPr="00985D4A" w:rsidRDefault="00032139">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985D4A">
        <w:rPr>
          <w:rFonts w:ascii="Palatino Linotype" w:eastAsia="Palatino Linotype" w:hAnsi="Palatino Linotype" w:cs="Palatino Linotype"/>
          <w:b/>
          <w:i/>
          <w:sz w:val="24"/>
          <w:szCs w:val="24"/>
        </w:rPr>
        <w:t>Razones o Motivos de Inconformidad</w:t>
      </w:r>
      <w:r w:rsidRPr="00985D4A">
        <w:rPr>
          <w:rFonts w:ascii="Palatino Linotype" w:eastAsia="Palatino Linotype" w:hAnsi="Palatino Linotype" w:cs="Palatino Linotype"/>
          <w:i/>
          <w:sz w:val="24"/>
          <w:szCs w:val="24"/>
        </w:rPr>
        <w:t>:</w:t>
      </w:r>
    </w:p>
    <w:p w14:paraId="10F1CA48" w14:textId="77777777" w:rsidR="00794EAF" w:rsidRPr="00985D4A" w:rsidRDefault="00032139">
      <w:pPr>
        <w:spacing w:before="240" w:after="0" w:line="276" w:lineRule="auto"/>
        <w:ind w:left="851" w:right="616"/>
        <w:jc w:val="both"/>
        <w:rPr>
          <w:rFonts w:ascii="Palatino Linotype" w:eastAsia="Palatino Linotype" w:hAnsi="Palatino Linotype" w:cs="Palatino Linotype"/>
          <w:i/>
        </w:rPr>
      </w:pPr>
      <w:r w:rsidRPr="00985D4A">
        <w:rPr>
          <w:rFonts w:ascii="Palatino Linotype" w:eastAsia="Palatino Linotype" w:hAnsi="Palatino Linotype" w:cs="Palatino Linotype"/>
          <w:i/>
          <w:sz w:val="24"/>
          <w:szCs w:val="24"/>
        </w:rPr>
        <w:t>“</w:t>
      </w:r>
      <w:r w:rsidRPr="00985D4A">
        <w:rPr>
          <w:rFonts w:ascii="Palatino Linotype" w:eastAsia="Palatino Linotype" w:hAnsi="Palatino Linotype" w:cs="Palatino Linotype"/>
          <w:i/>
        </w:rPr>
        <w:t>no entregan todo lo solicitado y eliminan oficios” [sic]</w:t>
      </w:r>
    </w:p>
    <w:p w14:paraId="26E9EBB3" w14:textId="77777777" w:rsidR="00794EAF" w:rsidRPr="00985D4A" w:rsidRDefault="00794EAF">
      <w:pPr>
        <w:spacing w:after="0" w:line="360" w:lineRule="auto"/>
        <w:jc w:val="both"/>
      </w:pPr>
    </w:p>
    <w:p w14:paraId="7703E6B3"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5. TURNO. </w:t>
      </w:r>
      <w:r w:rsidRPr="00985D4A">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85D4A">
        <w:rPr>
          <w:rFonts w:ascii="Palatino Linotype" w:eastAsia="Palatino Linotype" w:hAnsi="Palatino Linotype" w:cs="Palatino Linotype"/>
          <w:b/>
          <w:sz w:val="24"/>
          <w:szCs w:val="24"/>
        </w:rPr>
        <w:t xml:space="preserve">Guadalupe Ramírez Peña, </w:t>
      </w:r>
      <w:r w:rsidRPr="00985D4A">
        <w:rPr>
          <w:rFonts w:ascii="Palatino Linotype" w:eastAsia="Palatino Linotype" w:hAnsi="Palatino Linotype" w:cs="Palatino Linotype"/>
          <w:sz w:val="24"/>
          <w:szCs w:val="24"/>
        </w:rPr>
        <w:t xml:space="preserve">a efecto de que analizara sobre su admisión o su </w:t>
      </w:r>
      <w:proofErr w:type="spellStart"/>
      <w:r w:rsidRPr="00985D4A">
        <w:rPr>
          <w:rFonts w:ascii="Palatino Linotype" w:eastAsia="Palatino Linotype" w:hAnsi="Palatino Linotype" w:cs="Palatino Linotype"/>
          <w:sz w:val="24"/>
          <w:szCs w:val="24"/>
        </w:rPr>
        <w:t>desechamiento</w:t>
      </w:r>
      <w:proofErr w:type="spellEnd"/>
      <w:r w:rsidRPr="00985D4A">
        <w:rPr>
          <w:rFonts w:ascii="Palatino Linotype" w:eastAsia="Palatino Linotype" w:hAnsi="Palatino Linotype" w:cs="Palatino Linotype"/>
          <w:sz w:val="24"/>
          <w:szCs w:val="24"/>
        </w:rPr>
        <w:t>.</w:t>
      </w:r>
    </w:p>
    <w:p w14:paraId="6BB6557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CF99A8F"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6. ADMISIÓN DEL RECURSO DE REVISIÓN.</w:t>
      </w:r>
      <w:r w:rsidRPr="00985D4A">
        <w:rPr>
          <w:rFonts w:ascii="Palatino Linotype" w:eastAsia="Palatino Linotype" w:hAnsi="Palatino Linotype" w:cs="Palatino Linotype"/>
          <w:sz w:val="24"/>
          <w:szCs w:val="24"/>
        </w:rPr>
        <w:t xml:space="preserve"> Con fecha</w:t>
      </w:r>
      <w:r w:rsidRPr="00985D4A">
        <w:rPr>
          <w:rFonts w:ascii="Palatino Linotype" w:eastAsia="Palatino Linotype" w:hAnsi="Palatino Linotype" w:cs="Palatino Linotype"/>
          <w:b/>
          <w:sz w:val="24"/>
          <w:szCs w:val="24"/>
        </w:rPr>
        <w:t xml:space="preserve"> veintinueve de junio de dos mil veintitrés</w:t>
      </w: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85D4A">
        <w:rPr>
          <w:rFonts w:ascii="Palatino Linotype" w:eastAsia="Palatino Linotype" w:hAnsi="Palatino Linotype" w:cs="Palatino Linotype"/>
          <w:b/>
          <w:sz w:val="24"/>
          <w:szCs w:val="24"/>
        </w:rPr>
        <w:t xml:space="preserve">SUJETO OBLIGADO </w:t>
      </w:r>
      <w:r w:rsidRPr="00985D4A">
        <w:rPr>
          <w:rFonts w:ascii="Palatino Linotype" w:eastAsia="Palatino Linotype" w:hAnsi="Palatino Linotype" w:cs="Palatino Linotype"/>
          <w:sz w:val="24"/>
          <w:szCs w:val="24"/>
        </w:rPr>
        <w:t>presentará su informe justificado.</w:t>
      </w:r>
    </w:p>
    <w:p w14:paraId="1EAB422F"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B16BD92"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7. MANIFESTACIONES.</w:t>
      </w:r>
      <w:r w:rsidRPr="00985D4A">
        <w:rPr>
          <w:rFonts w:ascii="Palatino Linotype" w:eastAsia="Palatino Linotype" w:hAnsi="Palatino Linotype" w:cs="Palatino Linotype"/>
          <w:sz w:val="24"/>
          <w:szCs w:val="24"/>
        </w:rPr>
        <w:t xml:space="preserve"> El diez de julio de dos mil veintitrés se recibió, a través del Sistema de Acceso a la Información Mexiquense (SAIMEX), el Informe Justificado del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 xml:space="preserve">a través del siguiente archivo electrónico: </w:t>
      </w:r>
    </w:p>
    <w:p w14:paraId="2273623B"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F8C4341"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w:t>
      </w:r>
      <w:r w:rsidRPr="00985D4A">
        <w:rPr>
          <w:rFonts w:ascii="Palatino Linotype" w:eastAsia="Palatino Linotype" w:hAnsi="Palatino Linotype" w:cs="Palatino Linotype"/>
          <w:b/>
          <w:i/>
          <w:sz w:val="24"/>
          <w:szCs w:val="24"/>
          <w:u w:val="single"/>
        </w:rPr>
        <w:t>RR3674.pdf</w:t>
      </w:r>
      <w:r w:rsidRPr="00985D4A">
        <w:rPr>
          <w:rFonts w:ascii="Palatino Linotype" w:eastAsia="Palatino Linotype" w:hAnsi="Palatino Linotype" w:cs="Palatino Linotype"/>
          <w:sz w:val="24"/>
          <w:szCs w:val="24"/>
        </w:rPr>
        <w:t xml:space="preserve">”: Oficio de fecha diez de julio de dos mil veintitrés, signado por la Titular de la Unidad de Transparencia, mediante el cual describe las constancias que obran en el SAIMEX, ratificando su respuesta inicial, toda vez que, se le entregó la documentación requerida en la solicitud de acceso a la información pública de acuerdo a lo manifestado por el Servidor Público Habilitado Competente, cumpliendo con el principio de legalidad y el derecho de acceso a la información pública. </w:t>
      </w:r>
    </w:p>
    <w:p w14:paraId="02FCFBF2"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E5A128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Mismo que se puso a la vista de </w:t>
      </w:r>
      <w:r w:rsidRPr="00985D4A">
        <w:rPr>
          <w:rFonts w:ascii="Palatino Linotype" w:eastAsia="Palatino Linotype" w:hAnsi="Palatino Linotype" w:cs="Palatino Linotype"/>
          <w:b/>
          <w:sz w:val="24"/>
          <w:szCs w:val="24"/>
        </w:rPr>
        <w:t xml:space="preserve">LA PARTE RECURRENTE </w:t>
      </w:r>
      <w:r w:rsidRPr="00985D4A">
        <w:rPr>
          <w:rFonts w:ascii="Palatino Linotype" w:eastAsia="Palatino Linotype" w:hAnsi="Palatino Linotype" w:cs="Palatino Linotype"/>
          <w:sz w:val="24"/>
          <w:szCs w:val="24"/>
        </w:rPr>
        <w:t xml:space="preserve">en fecha dos de octubre de dos mil veintitrés, siendo omisa de emitir sus manifestaciones conforme a derecho le corresponde. </w:t>
      </w:r>
    </w:p>
    <w:p w14:paraId="2085DE4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AACFF5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8. AMPLIACIÓN DEL TÉRMINO PARA RESOLVER</w:t>
      </w: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rPr>
        <w:t xml:space="preserve"> </w:t>
      </w:r>
      <w:r w:rsidRPr="00985D4A">
        <w:rPr>
          <w:rFonts w:ascii="Palatino Linotype" w:eastAsia="Palatino Linotype" w:hAnsi="Palatino Linotype" w:cs="Palatino Linotype"/>
          <w:sz w:val="24"/>
          <w:szCs w:val="24"/>
        </w:rPr>
        <w:t xml:space="preserve">El seis de octubre de dos mil veintitrés, se amplió el término para resolver el recurso de revisión en términos del artículo 181 párrafo tercero de la Ley de Transparencia y Acceso a la Información Pública del Estado de México y Municipios. </w:t>
      </w:r>
    </w:p>
    <w:p w14:paraId="69CD8E1D"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DD1EDFE" w14:textId="77777777" w:rsidR="00794EAF" w:rsidRPr="00985D4A" w:rsidRDefault="00032139">
      <w:pPr>
        <w:spacing w:after="0" w:line="360" w:lineRule="auto"/>
        <w:jc w:val="both"/>
      </w:pPr>
      <w:r w:rsidRPr="00985D4A">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9A3DBA0"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t xml:space="preserve"> </w:t>
      </w:r>
    </w:p>
    <w:p w14:paraId="2E2D655D"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 xml:space="preserve">Por ello, es menester precisar </w:t>
      </w:r>
      <w:proofErr w:type="gramStart"/>
      <w:r w:rsidRPr="00985D4A">
        <w:rPr>
          <w:rFonts w:ascii="Palatino Linotype" w:eastAsia="Palatino Linotype" w:hAnsi="Palatino Linotype" w:cs="Palatino Linotype"/>
          <w:sz w:val="24"/>
          <w:szCs w:val="24"/>
        </w:rPr>
        <w:t>que</w:t>
      </w:r>
      <w:proofErr w:type="gramEnd"/>
      <w:r w:rsidRPr="00985D4A">
        <w:rPr>
          <w:rFonts w:ascii="Palatino Linotype" w:eastAsia="Palatino Linotype" w:hAnsi="Palatino Linotype" w:cs="Palatino Linotype"/>
          <w:sz w:val="24"/>
          <w:szCs w:val="24"/>
        </w:rPr>
        <w:t xml:space="preserv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1E966B4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B9DD850"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18028E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CAE6728"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9B854AD"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F956776"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11AEE20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D21D6F1" w14:textId="77777777" w:rsidR="00794EAF" w:rsidRPr="00985D4A" w:rsidRDefault="00032139">
      <w:pPr>
        <w:numPr>
          <w:ilvl w:val="0"/>
          <w:numId w:val="2"/>
        </w:num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 xml:space="preserve">Complejidad del Asunto: La complejidad de la prueba, la pluralidad de sujetos procesales, el tiempo transcurrido, las características y contexto del recurso. </w:t>
      </w:r>
    </w:p>
    <w:p w14:paraId="163FE8CB" w14:textId="77777777" w:rsidR="00794EAF" w:rsidRPr="00985D4A" w:rsidRDefault="00032139">
      <w:pPr>
        <w:numPr>
          <w:ilvl w:val="0"/>
          <w:numId w:val="2"/>
        </w:num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Actividad Procesal del interesado. Acciones u omisiones del interesado.</w:t>
      </w:r>
    </w:p>
    <w:p w14:paraId="2CD2765C" w14:textId="77777777" w:rsidR="00794EAF" w:rsidRPr="00985D4A" w:rsidRDefault="00032139">
      <w:pPr>
        <w:numPr>
          <w:ilvl w:val="0"/>
          <w:numId w:val="2"/>
        </w:num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21136D42" w14:textId="77777777" w:rsidR="00794EAF" w:rsidRPr="00985D4A" w:rsidRDefault="00032139">
      <w:pPr>
        <w:spacing w:after="0" w:line="360" w:lineRule="auto"/>
        <w:ind w:left="567"/>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d) La afectación generada en la situación jurídica de la persona involucrada en el proceso: Violación a sus derechos humanos.</w:t>
      </w:r>
    </w:p>
    <w:p w14:paraId="01533B8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12010AB"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62C73C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262377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985D4A">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985D4A">
        <w:rPr>
          <w:rFonts w:ascii="Palatino Linotype" w:eastAsia="Palatino Linotype" w:hAnsi="Palatino Linotype" w:cs="Palatino Linotype"/>
          <w:sz w:val="24"/>
          <w:szCs w:val="24"/>
        </w:rPr>
        <w:t>, visible en la Gaceta del Seminario Judicial de la Federación con el registro digital 205635.</w:t>
      </w:r>
    </w:p>
    <w:p w14:paraId="2CF7980B"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190AB7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60F13C1"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B75A1F0"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AD2515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186AE87"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i/>
          <w:sz w:val="24"/>
          <w:szCs w:val="24"/>
        </w:rPr>
        <w:t>“PLAZO RAZONABLE PARA RESOLVER. DIMENSIÓN Y EFECTOS DE ESTE CONCEPTO CUANDO SE ADUCE EXCESIVA CARGA DE TRABAJO.”</w:t>
      </w:r>
      <w:r w:rsidRPr="00985D4A">
        <w:rPr>
          <w:rFonts w:ascii="Palatino Linotype" w:eastAsia="Palatino Linotype" w:hAnsi="Palatino Linotype" w:cs="Palatino Linotype"/>
          <w:sz w:val="24"/>
          <w:szCs w:val="24"/>
        </w:rPr>
        <w:t xml:space="preserve"> consultable en el Seminario Judicial de la Federación y su gaceta, con el registro digital 2002351.</w:t>
      </w:r>
    </w:p>
    <w:p w14:paraId="26E22E90"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E2102A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i/>
          <w:sz w:val="24"/>
          <w:szCs w:val="24"/>
        </w:rPr>
        <w:t xml:space="preserve">“PLAZO RAZONABLE PARA RESOLVER. CONCEPTO Y ELEMENTOS QUE LO INTEGRAN A LA LUZ DEL DERECHO INTERNACIONAL DE LOS DERECHOS </w:t>
      </w:r>
      <w:r w:rsidRPr="00985D4A">
        <w:rPr>
          <w:rFonts w:ascii="Palatino Linotype" w:eastAsia="Palatino Linotype" w:hAnsi="Palatino Linotype" w:cs="Palatino Linotype"/>
          <w:i/>
          <w:sz w:val="24"/>
          <w:szCs w:val="24"/>
        </w:rPr>
        <w:lastRenderedPageBreak/>
        <w:t>HUMANOS.”</w:t>
      </w:r>
      <w:r w:rsidRPr="00985D4A">
        <w:rPr>
          <w:rFonts w:ascii="Palatino Linotype" w:eastAsia="Palatino Linotype" w:hAnsi="Palatino Linotype" w:cs="Palatino Linotype"/>
          <w:sz w:val="24"/>
          <w:szCs w:val="24"/>
        </w:rPr>
        <w:t>, visible en el Seminario Judicial de la Federación y su gaceta, con el registro digital 2002350.</w:t>
      </w:r>
    </w:p>
    <w:p w14:paraId="636FE326"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66A118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E304BE1"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DDBC1AA"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9. DEL CIERRE DE INSTRUCCIÓN. </w:t>
      </w:r>
      <w:r w:rsidRPr="00985D4A">
        <w:rPr>
          <w:rFonts w:ascii="Palatino Linotype" w:eastAsia="Palatino Linotype" w:hAnsi="Palatino Linotype" w:cs="Palatino Linotype"/>
          <w:sz w:val="24"/>
          <w:szCs w:val="24"/>
        </w:rPr>
        <w:t>El seis de octubre de dos mil veintitrés,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52A1892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A1844D6"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3015962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72DB918" w14:textId="77777777" w:rsidR="00794EAF" w:rsidRPr="00985D4A" w:rsidRDefault="00032139">
      <w:pPr>
        <w:widowControl w:val="0"/>
        <w:spacing w:after="0" w:line="360" w:lineRule="auto"/>
        <w:jc w:val="center"/>
        <w:rPr>
          <w:rFonts w:ascii="Palatino Linotype" w:eastAsia="Palatino Linotype" w:hAnsi="Palatino Linotype" w:cs="Palatino Linotype"/>
          <w:b/>
          <w:sz w:val="24"/>
          <w:szCs w:val="24"/>
        </w:rPr>
      </w:pPr>
      <w:r w:rsidRPr="00985D4A">
        <w:rPr>
          <w:rFonts w:ascii="Palatino Linotype" w:eastAsia="Palatino Linotype" w:hAnsi="Palatino Linotype" w:cs="Palatino Linotype"/>
          <w:b/>
          <w:sz w:val="24"/>
          <w:szCs w:val="24"/>
        </w:rPr>
        <w:t>C O N S I D E R A N D O S</w:t>
      </w:r>
    </w:p>
    <w:p w14:paraId="4022BBA4" w14:textId="77777777" w:rsidR="00794EAF" w:rsidRPr="00985D4A" w:rsidRDefault="00794EAF">
      <w:pPr>
        <w:spacing w:after="0" w:line="360" w:lineRule="auto"/>
        <w:jc w:val="both"/>
        <w:rPr>
          <w:rFonts w:ascii="Palatino Linotype" w:eastAsia="Palatino Linotype" w:hAnsi="Palatino Linotype" w:cs="Palatino Linotype"/>
          <w:b/>
          <w:sz w:val="24"/>
          <w:szCs w:val="24"/>
        </w:rPr>
      </w:pPr>
    </w:p>
    <w:p w14:paraId="0F8547F7"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PRIMERO. COMPETENCIA.</w:t>
      </w:r>
      <w:r w:rsidRPr="00985D4A">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w:t>
      </w:r>
      <w:r w:rsidRPr="00985D4A">
        <w:rPr>
          <w:rFonts w:ascii="Palatino Linotype" w:eastAsia="Palatino Linotype" w:hAnsi="Palatino Linotype" w:cs="Palatino Linotype"/>
          <w:sz w:val="24"/>
          <w:szCs w:val="24"/>
        </w:rPr>
        <w:lastRenderedPageBreak/>
        <w:t>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72689DA" w14:textId="77777777" w:rsidR="00794EAF" w:rsidRPr="00985D4A" w:rsidRDefault="00794EAF">
      <w:pPr>
        <w:spacing w:after="0" w:line="360" w:lineRule="auto"/>
        <w:rPr>
          <w:rFonts w:ascii="Palatino Linotype" w:eastAsia="Palatino Linotype" w:hAnsi="Palatino Linotype" w:cs="Palatino Linotype"/>
          <w:sz w:val="24"/>
          <w:szCs w:val="24"/>
        </w:rPr>
      </w:pPr>
    </w:p>
    <w:p w14:paraId="6C832FBB"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SEGUNDO. OPORTUNIDAD Y PROCEDIBILIDAD DEL RECURSO DE REVISIÓN.  </w:t>
      </w:r>
      <w:r w:rsidRPr="00985D4A">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7FCB1A5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DBE2365"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985D4A">
        <w:rPr>
          <w:rFonts w:ascii="Palatino Linotype" w:eastAsia="Palatino Linotype" w:hAnsi="Palatino Linotype" w:cs="Palatino Linotype"/>
          <w:b/>
          <w:sz w:val="24"/>
          <w:szCs w:val="24"/>
        </w:rPr>
        <w:t xml:space="preserve"> EL SUJETO OBLIGADO </w:t>
      </w:r>
      <w:r w:rsidRPr="00985D4A">
        <w:rPr>
          <w:rFonts w:ascii="Palatino Linotype" w:eastAsia="Palatino Linotype" w:hAnsi="Palatino Linotype" w:cs="Palatino Linotype"/>
          <w:sz w:val="24"/>
          <w:szCs w:val="24"/>
        </w:rPr>
        <w:t xml:space="preserve">emitió la respuesta, toda vez que esta fue pronunciada el día veinte de junio de dos mil veintitrés, mientras que </w:t>
      </w:r>
      <w:r w:rsidRPr="00985D4A">
        <w:rPr>
          <w:rFonts w:ascii="Palatino Linotype" w:eastAsia="Palatino Linotype" w:hAnsi="Palatino Linotype" w:cs="Palatino Linotype"/>
          <w:b/>
          <w:sz w:val="24"/>
          <w:szCs w:val="24"/>
        </w:rPr>
        <w:t>LA PARTE</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RECURRENTE</w:t>
      </w:r>
      <w:r w:rsidRPr="00985D4A">
        <w:rPr>
          <w:rFonts w:ascii="Palatino Linotype" w:eastAsia="Palatino Linotype" w:hAnsi="Palatino Linotype" w:cs="Palatino Linotype"/>
          <w:sz w:val="24"/>
          <w:szCs w:val="24"/>
        </w:rPr>
        <w:t xml:space="preserve"> interpuso el recurso de revisión en fecha veintiséis de junio de dos mil veintitrés, esto es al cuarto día hábil siguiente de haber recibido la respuesta. </w:t>
      </w:r>
    </w:p>
    <w:p w14:paraId="72609E8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FAF5E4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985D4A">
        <w:rPr>
          <w:rFonts w:ascii="Palatino Linotype" w:eastAsia="Palatino Linotype" w:hAnsi="Palatino Linotype" w:cs="Palatino Linotype"/>
          <w:b/>
          <w:sz w:val="24"/>
          <w:szCs w:val="24"/>
        </w:rPr>
        <w:t>LA PARTE</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RECURRENTE</w:t>
      </w:r>
      <w:r w:rsidRPr="00985D4A">
        <w:rPr>
          <w:rFonts w:ascii="Palatino Linotype" w:eastAsia="Palatino Linotype" w:hAnsi="Palatino Linotype" w:cs="Palatino Linotype"/>
          <w:sz w:val="24"/>
          <w:szCs w:val="24"/>
        </w:rPr>
        <w:t>, no proporcionó un nombre, como se advierte en el detalle de seguimiento del SAIMEX, no obstante lo anterior,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5C1196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BF9044C"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r w:rsidRPr="00985D4A">
        <w:rPr>
          <w:rFonts w:ascii="Palatino Linotype" w:eastAsia="Palatino Linotype" w:hAnsi="Palatino Linotype" w:cs="Palatino Linotype"/>
          <w:b/>
          <w:i/>
        </w:rPr>
        <w:t>Las solicitudes anónimas</w:t>
      </w:r>
      <w:r w:rsidRPr="00985D4A">
        <w:rPr>
          <w:rFonts w:ascii="Palatino Linotype" w:eastAsia="Palatino Linotype" w:hAnsi="Palatino Linotype" w:cs="Palatino Linotype"/>
          <w:i/>
        </w:rPr>
        <w:t xml:space="preserve">, con nombre incompleto o seudónimo </w:t>
      </w:r>
      <w:r w:rsidRPr="00985D4A">
        <w:rPr>
          <w:rFonts w:ascii="Palatino Linotype" w:eastAsia="Palatino Linotype" w:hAnsi="Palatino Linotype" w:cs="Palatino Linotype"/>
          <w:b/>
          <w:i/>
        </w:rPr>
        <w:t>serán procedentes para su trámite por parte del sujeto obligado ante quien se presente</w:t>
      </w:r>
      <w:r w:rsidRPr="00985D4A">
        <w:rPr>
          <w:rFonts w:ascii="Palatino Linotype" w:eastAsia="Palatino Linotype" w:hAnsi="Palatino Linotype" w:cs="Palatino Linotype"/>
          <w:i/>
        </w:rPr>
        <w:t>. No podrá requerirse información adicional con motivo del nombre proporcionado por el solicitante."</w:t>
      </w:r>
    </w:p>
    <w:p w14:paraId="7B26BD0F" w14:textId="77777777" w:rsidR="00794EAF" w:rsidRPr="00985D4A" w:rsidRDefault="00794EAF">
      <w:pPr>
        <w:spacing w:after="0" w:line="360" w:lineRule="auto"/>
        <w:ind w:left="851" w:right="902"/>
        <w:jc w:val="both"/>
        <w:rPr>
          <w:rFonts w:ascii="Palatino Linotype" w:eastAsia="Palatino Linotype" w:hAnsi="Palatino Linotype" w:cs="Palatino Linotype"/>
          <w:sz w:val="24"/>
          <w:szCs w:val="24"/>
        </w:rPr>
      </w:pPr>
    </w:p>
    <w:p w14:paraId="182FE668" w14:textId="77777777" w:rsidR="00794EAF" w:rsidRPr="00985D4A" w:rsidRDefault="00032139">
      <w:pPr>
        <w:spacing w:after="0" w:line="360" w:lineRule="auto"/>
        <w:jc w:val="both"/>
        <w:rPr>
          <w:rFonts w:ascii="Palatino Linotype" w:eastAsia="Palatino Linotype" w:hAnsi="Palatino Linotype" w:cs="Palatino Linotype"/>
          <w:b/>
          <w:sz w:val="24"/>
          <w:szCs w:val="24"/>
        </w:rPr>
      </w:pPr>
      <w:r w:rsidRPr="00985D4A">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985D4A">
        <w:rPr>
          <w:rFonts w:ascii="Palatino Linotype" w:eastAsia="Palatino Linotype" w:hAnsi="Palatino Linotype" w:cs="Palatino Linotype"/>
          <w:b/>
          <w:sz w:val="24"/>
          <w:szCs w:val="24"/>
        </w:rPr>
        <w:t xml:space="preserve">EL SAIMEX.  </w:t>
      </w:r>
    </w:p>
    <w:p w14:paraId="00A6E44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D90FA26" w14:textId="77777777" w:rsidR="00794EAF" w:rsidRPr="00985D4A" w:rsidRDefault="00032139">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Finalmente, resulta procedente la interposición del recurso, según lo aducido por </w:t>
      </w:r>
      <w:r w:rsidRPr="00985D4A">
        <w:rPr>
          <w:rFonts w:ascii="Palatino Linotype" w:eastAsia="Palatino Linotype" w:hAnsi="Palatino Linotype" w:cs="Palatino Linotype"/>
          <w:b/>
          <w:sz w:val="24"/>
          <w:szCs w:val="24"/>
        </w:rPr>
        <w:t>la parte RECURRENTE</w:t>
      </w:r>
      <w:r w:rsidRPr="00985D4A">
        <w:rPr>
          <w:rFonts w:ascii="Palatino Linotype" w:eastAsia="Palatino Linotype" w:hAnsi="Palatino Linotype" w:cs="Palatino Linotype"/>
          <w:sz w:val="24"/>
          <w:szCs w:val="24"/>
        </w:rPr>
        <w:t xml:space="preserve"> en sus razones o motivos de inconformidad, de acuerdo al artículo 179, fracción V de la Ley de Transparencia y Acceso a la Información Pública del Estado de México y Municipios; que a la letra dice:</w:t>
      </w:r>
    </w:p>
    <w:p w14:paraId="5DD942AB" w14:textId="77777777" w:rsidR="00794EAF" w:rsidRPr="00985D4A" w:rsidRDefault="00794EAF">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72DF8EAB" w14:textId="77777777" w:rsidR="00794EAF" w:rsidRPr="00985D4A" w:rsidRDefault="0003213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85D4A">
        <w:rPr>
          <w:rFonts w:ascii="Palatino Linotype" w:eastAsia="Palatino Linotype" w:hAnsi="Palatino Linotype" w:cs="Palatino Linotype"/>
          <w:b/>
          <w:i/>
        </w:rPr>
        <w:lastRenderedPageBreak/>
        <w:t>“Artículo 179</w:t>
      </w:r>
      <w:r w:rsidRPr="00985D4A">
        <w:rPr>
          <w:rFonts w:ascii="Palatino Linotype" w:eastAsia="Palatino Linotype" w:hAnsi="Palatino Linotype" w:cs="Palatino Linotype"/>
          <w:i/>
        </w:rPr>
        <w:t xml:space="preserve">. </w:t>
      </w:r>
      <w:r w:rsidRPr="00985D4A">
        <w:rPr>
          <w:rFonts w:ascii="Palatino Linotype" w:eastAsia="Palatino Linotype" w:hAnsi="Palatino Linotype" w:cs="Palatino Linotype"/>
          <w:b/>
          <w:i/>
        </w:rPr>
        <w:t>El recurso de revisión</w:t>
      </w:r>
      <w:r w:rsidRPr="00985D4A">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985D4A">
        <w:rPr>
          <w:rFonts w:ascii="Palatino Linotype" w:eastAsia="Palatino Linotype" w:hAnsi="Palatino Linotype" w:cs="Palatino Linotype"/>
          <w:b/>
          <w:i/>
        </w:rPr>
        <w:t>, y procederá en contra de las siguientes causas</w:t>
      </w:r>
      <w:r w:rsidRPr="00985D4A">
        <w:rPr>
          <w:rFonts w:ascii="Palatino Linotype" w:eastAsia="Palatino Linotype" w:hAnsi="Palatino Linotype" w:cs="Palatino Linotype"/>
          <w:i/>
        </w:rPr>
        <w:t>:</w:t>
      </w:r>
    </w:p>
    <w:p w14:paraId="057137E7" w14:textId="77777777" w:rsidR="00794EAF" w:rsidRPr="00985D4A" w:rsidRDefault="0003213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85D4A">
        <w:rPr>
          <w:rFonts w:ascii="Palatino Linotype" w:eastAsia="Palatino Linotype" w:hAnsi="Palatino Linotype" w:cs="Palatino Linotype"/>
          <w:b/>
          <w:i/>
        </w:rPr>
        <w:t>(</w:t>
      </w:r>
      <w:r w:rsidRPr="00985D4A">
        <w:rPr>
          <w:rFonts w:ascii="Palatino Linotype" w:eastAsia="Palatino Linotype" w:hAnsi="Palatino Linotype" w:cs="Palatino Linotype"/>
          <w:i/>
        </w:rPr>
        <w:t>…)</w:t>
      </w:r>
    </w:p>
    <w:p w14:paraId="637A3D1B" w14:textId="77777777" w:rsidR="00794EAF" w:rsidRPr="00985D4A" w:rsidRDefault="00032139">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985D4A">
        <w:rPr>
          <w:rFonts w:ascii="Palatino Linotype" w:eastAsia="Palatino Linotype" w:hAnsi="Palatino Linotype" w:cs="Palatino Linotype"/>
          <w:i/>
        </w:rPr>
        <w:t>V. La entrega de información incompleta;”</w:t>
      </w:r>
    </w:p>
    <w:p w14:paraId="63872ABE" w14:textId="77777777" w:rsidR="00794EAF" w:rsidRPr="00985D4A" w:rsidRDefault="00794EAF">
      <w:pPr>
        <w:pBdr>
          <w:top w:val="nil"/>
          <w:left w:val="nil"/>
          <w:bottom w:val="nil"/>
          <w:right w:val="nil"/>
          <w:between w:val="nil"/>
        </w:pBdr>
        <w:spacing w:after="0" w:line="360" w:lineRule="auto"/>
        <w:ind w:right="1043"/>
        <w:jc w:val="both"/>
        <w:rPr>
          <w:rFonts w:ascii="Palatino Linotype" w:eastAsia="Palatino Linotype" w:hAnsi="Palatino Linotype" w:cs="Palatino Linotype"/>
          <w:sz w:val="24"/>
          <w:szCs w:val="24"/>
        </w:rPr>
      </w:pPr>
    </w:p>
    <w:p w14:paraId="537FB77A" w14:textId="77777777" w:rsidR="00794EAF" w:rsidRPr="00985D4A" w:rsidRDefault="00032139">
      <w:pPr>
        <w:spacing w:after="0" w:line="360" w:lineRule="auto"/>
        <w:ind w:right="-234"/>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TERCERO. MATERIA DE LA REVISIÓN. </w:t>
      </w:r>
      <w:r w:rsidRPr="00985D4A">
        <w:rPr>
          <w:rFonts w:ascii="Palatino Linotype" w:eastAsia="Palatino Linotype" w:hAnsi="Palatino Linotype" w:cs="Palatino Linotype"/>
          <w:sz w:val="24"/>
          <w:szCs w:val="24"/>
        </w:rPr>
        <w:t>De la revisión a las constancias y documentos que obran en el expediente electrónico se advierte, que el tema sobre el que este Organismo Garante de Transparencia y Acceso a la Información se pronunciará será: verificar si la respuesta e informe justificado otorgado por</w:t>
      </w:r>
      <w:r w:rsidRPr="00985D4A">
        <w:rPr>
          <w:rFonts w:ascii="Palatino Linotype" w:eastAsia="Palatino Linotype" w:hAnsi="Palatino Linotype" w:cs="Palatino Linotype"/>
          <w:b/>
          <w:sz w:val="24"/>
          <w:szCs w:val="24"/>
        </w:rPr>
        <w:t xml:space="preserve"> EL</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xml:space="preserve"> son adecuados y suficientes para satisfacer el derecho de acceso a la información pública de </w:t>
      </w:r>
      <w:r w:rsidRPr="00985D4A">
        <w:rPr>
          <w:rFonts w:ascii="Palatino Linotype" w:eastAsia="Palatino Linotype" w:hAnsi="Palatino Linotype" w:cs="Palatino Linotype"/>
          <w:b/>
          <w:sz w:val="24"/>
          <w:szCs w:val="24"/>
        </w:rPr>
        <w:t>LA PARTE</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RECURRENTE</w:t>
      </w:r>
      <w:r w:rsidRPr="00985D4A">
        <w:rPr>
          <w:rFonts w:ascii="Palatino Linotype" w:eastAsia="Palatino Linotype" w:hAnsi="Palatino Linotype" w:cs="Palatino Linotype"/>
          <w:sz w:val="24"/>
          <w:szCs w:val="24"/>
        </w:rPr>
        <w:t>, o en su defecto, en caso de ser procedente, ordenar la entrega de información.</w:t>
      </w:r>
    </w:p>
    <w:p w14:paraId="65AEB83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ADDB0E0"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 xml:space="preserve">CUARTO. ESTUDIO Y RESOLUCIÓN DEL ASUNTO.  </w:t>
      </w:r>
      <w:r w:rsidRPr="00985D4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5D7899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8C66EC0" w14:textId="77777777" w:rsidR="00794EAF" w:rsidRPr="00985D4A" w:rsidRDefault="00032139">
      <w:pPr>
        <w:tabs>
          <w:tab w:val="left" w:pos="709"/>
        </w:tabs>
        <w:spacing w:line="276" w:lineRule="auto"/>
        <w:ind w:left="851" w:right="850"/>
        <w:jc w:val="both"/>
        <w:rPr>
          <w:rFonts w:ascii="Palatino Linotype" w:eastAsia="Palatino Linotype" w:hAnsi="Palatino Linotype" w:cs="Palatino Linotype"/>
          <w:i/>
        </w:rPr>
      </w:pPr>
      <w:r w:rsidRPr="00985D4A">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985D4A">
        <w:rPr>
          <w:rFonts w:ascii="Palatino Linotype" w:eastAsia="Palatino Linotype" w:hAnsi="Palatino Linotype" w:cs="Palatino Linotype"/>
          <w:i/>
        </w:rPr>
        <w:t xml:space="preserve">, así como de las garantías para su protección, cuyo ejercicio no podrá restringirse ni </w:t>
      </w:r>
      <w:r w:rsidRPr="00985D4A">
        <w:rPr>
          <w:rFonts w:ascii="Palatino Linotype" w:eastAsia="Palatino Linotype" w:hAnsi="Palatino Linotype" w:cs="Palatino Linotype"/>
          <w:i/>
        </w:rPr>
        <w:lastRenderedPageBreak/>
        <w:t>suspenderse, salvo en los casos y bajo las condiciones que esta Constitución establece.</w:t>
      </w:r>
    </w:p>
    <w:p w14:paraId="4F93901E" w14:textId="77777777" w:rsidR="00794EAF" w:rsidRPr="00985D4A" w:rsidRDefault="00032139">
      <w:pPr>
        <w:tabs>
          <w:tab w:val="left" w:pos="709"/>
        </w:tabs>
        <w:spacing w:line="276" w:lineRule="auto"/>
        <w:ind w:left="851" w:right="850"/>
        <w:jc w:val="both"/>
        <w:rPr>
          <w:rFonts w:ascii="Palatino Linotype" w:eastAsia="Palatino Linotype" w:hAnsi="Palatino Linotype" w:cs="Palatino Linotype"/>
          <w:b/>
          <w:i/>
        </w:rPr>
      </w:pPr>
      <w:r w:rsidRPr="00985D4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B0CBCF7" w14:textId="77777777" w:rsidR="00794EAF" w:rsidRPr="00985D4A" w:rsidRDefault="00032139">
      <w:pPr>
        <w:tabs>
          <w:tab w:val="left" w:pos="709"/>
        </w:tabs>
        <w:spacing w:line="276" w:lineRule="auto"/>
        <w:ind w:left="851" w:right="850"/>
        <w:jc w:val="both"/>
        <w:rPr>
          <w:rFonts w:ascii="Palatino Linotype" w:eastAsia="Palatino Linotype" w:hAnsi="Palatino Linotype" w:cs="Palatino Linotype"/>
          <w:i/>
        </w:rPr>
      </w:pPr>
      <w:r w:rsidRPr="00985D4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85D4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62BA496A" w14:textId="77777777" w:rsidR="00794EAF" w:rsidRPr="00985D4A" w:rsidRDefault="00032139">
      <w:pPr>
        <w:tabs>
          <w:tab w:val="left" w:pos="709"/>
        </w:tabs>
        <w:ind w:left="851" w:right="850"/>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p>
    <w:p w14:paraId="1F9F40C0" w14:textId="77777777" w:rsidR="00794EAF" w:rsidRPr="00985D4A" w:rsidRDefault="00032139">
      <w:pPr>
        <w:ind w:left="851" w:right="901"/>
        <w:jc w:val="both"/>
        <w:rPr>
          <w:rFonts w:ascii="Palatino Linotype" w:eastAsia="Palatino Linotype" w:hAnsi="Palatino Linotype" w:cs="Palatino Linotype"/>
          <w:i/>
        </w:rPr>
      </w:pPr>
      <w:r w:rsidRPr="00985D4A">
        <w:rPr>
          <w:rFonts w:ascii="Palatino Linotype" w:eastAsia="Palatino Linotype" w:hAnsi="Palatino Linotype" w:cs="Palatino Linotype"/>
          <w:b/>
          <w:i/>
        </w:rPr>
        <w:t>“Artículo 6o.</w:t>
      </w:r>
    </w:p>
    <w:p w14:paraId="3B83C60A" w14:textId="77777777" w:rsidR="00794EAF" w:rsidRPr="00985D4A" w:rsidRDefault="00032139">
      <w:pPr>
        <w:ind w:left="851" w:right="901"/>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p>
    <w:p w14:paraId="495141A1" w14:textId="77777777" w:rsidR="00794EAF" w:rsidRPr="00985D4A" w:rsidRDefault="00032139">
      <w:pPr>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A. Para el ejercicio del derecho de acceso a la información, la Federación y </w:t>
      </w:r>
      <w:r w:rsidRPr="00985D4A">
        <w:rPr>
          <w:rFonts w:ascii="Palatino Linotype" w:eastAsia="Palatino Linotype" w:hAnsi="Palatino Linotype" w:cs="Palatino Linotype"/>
          <w:b/>
          <w:i/>
          <w:u w:val="single"/>
        </w:rPr>
        <w:t>las entidades federativas</w:t>
      </w:r>
      <w:r w:rsidRPr="00985D4A">
        <w:rPr>
          <w:rFonts w:ascii="Palatino Linotype" w:eastAsia="Palatino Linotype" w:hAnsi="Palatino Linotype" w:cs="Palatino Linotype"/>
          <w:b/>
          <w:i/>
        </w:rPr>
        <w:t>,</w:t>
      </w:r>
      <w:r w:rsidRPr="00985D4A">
        <w:rPr>
          <w:rFonts w:ascii="Palatino Linotype" w:eastAsia="Palatino Linotype" w:hAnsi="Palatino Linotype" w:cs="Palatino Linotype"/>
          <w:i/>
        </w:rPr>
        <w:t xml:space="preserve"> en el ámbito de sus respectivas competencias, se regirán por los siguientes principios y bases:</w:t>
      </w:r>
    </w:p>
    <w:p w14:paraId="4D4F88B7" w14:textId="77777777" w:rsidR="00794EAF" w:rsidRPr="00985D4A" w:rsidRDefault="00032139">
      <w:pPr>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i/>
        </w:rPr>
        <w:t> </w:t>
      </w:r>
    </w:p>
    <w:p w14:paraId="7F3CBC67"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I. </w:t>
      </w:r>
      <w:r w:rsidRPr="00985D4A">
        <w:rPr>
          <w:rFonts w:ascii="Palatino Linotype" w:eastAsia="Palatino Linotype" w:hAnsi="Palatino Linotype" w:cs="Palatino Linotype"/>
          <w:b/>
          <w:i/>
          <w:u w:val="single"/>
        </w:rPr>
        <w:t>Toda la información en posesión de cualquier autoridad, entidad, órgano y organismo de los Poderes</w:t>
      </w:r>
      <w:r w:rsidRPr="00985D4A">
        <w:rPr>
          <w:rFonts w:ascii="Palatino Linotype" w:eastAsia="Palatino Linotype" w:hAnsi="Palatino Linotype" w:cs="Palatino Linotype"/>
          <w:i/>
        </w:rPr>
        <w:t xml:space="preserve"> Ejecutivo, Legislativo </w:t>
      </w:r>
      <w:r w:rsidRPr="00985D4A">
        <w:rPr>
          <w:rFonts w:ascii="Palatino Linotype" w:eastAsia="Palatino Linotype" w:hAnsi="Palatino Linotype" w:cs="Palatino Linotype"/>
          <w:b/>
          <w:i/>
          <w:u w:val="single"/>
        </w:rPr>
        <w:t>y Judicial</w:t>
      </w:r>
      <w:r w:rsidRPr="00985D4A">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985D4A">
        <w:rPr>
          <w:rFonts w:ascii="Palatino Linotype" w:eastAsia="Palatino Linotype" w:hAnsi="Palatino Linotype" w:cs="Palatino Linotype"/>
          <w:b/>
          <w:i/>
        </w:rPr>
        <w:t>es pública y sólo podrá ser reservada temporalmente por razones de interés público y seguridad nacional,</w:t>
      </w:r>
      <w:r w:rsidRPr="00985D4A">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14B926" w14:textId="77777777" w:rsidR="00794EAF" w:rsidRPr="00985D4A" w:rsidRDefault="00032139">
      <w:pPr>
        <w:spacing w:line="276" w:lineRule="auto"/>
        <w:ind w:left="851" w:right="851"/>
        <w:jc w:val="both"/>
        <w:rPr>
          <w:rFonts w:ascii="Palatino Linotype" w:eastAsia="Palatino Linotype" w:hAnsi="Palatino Linotype" w:cs="Palatino Linotype"/>
          <w:b/>
          <w:i/>
        </w:rPr>
      </w:pPr>
      <w:r w:rsidRPr="00985D4A">
        <w:rPr>
          <w:rFonts w:ascii="Palatino Linotype" w:eastAsia="Palatino Linotype" w:hAnsi="Palatino Linotype" w:cs="Palatino Linotype"/>
          <w:b/>
          <w:i/>
        </w:rPr>
        <w:lastRenderedPageBreak/>
        <w:t>II. La información que se refiere a la vida privada y los datos personales será protegida en los términos y con las excepciones que fijen las leyes.</w:t>
      </w:r>
    </w:p>
    <w:p w14:paraId="2E0FB8DA"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i/>
        </w:rPr>
        <w:t> </w:t>
      </w:r>
    </w:p>
    <w:p w14:paraId="2C335911"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III. </w:t>
      </w:r>
      <w:r w:rsidRPr="00985D4A">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985D4A">
        <w:rPr>
          <w:rFonts w:ascii="Palatino Linotype" w:eastAsia="Palatino Linotype" w:hAnsi="Palatino Linotype" w:cs="Palatino Linotype"/>
          <w:i/>
        </w:rPr>
        <w:t xml:space="preserve"> a sus datos personales o a la rectificación de éstos. </w:t>
      </w:r>
    </w:p>
    <w:p w14:paraId="48EC9ACC"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IV. </w:t>
      </w:r>
      <w:r w:rsidRPr="00985D4A">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37FB51BC"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V. </w:t>
      </w:r>
      <w:r w:rsidRPr="00985D4A">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F7B7A08" w14:textId="77777777" w:rsidR="00794EAF" w:rsidRPr="00985D4A" w:rsidRDefault="00032139">
      <w:pPr>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i/>
        </w:rPr>
        <w:t> </w:t>
      </w:r>
      <w:r w:rsidRPr="00985D4A">
        <w:rPr>
          <w:rFonts w:ascii="Palatino Linotype" w:eastAsia="Palatino Linotype" w:hAnsi="Palatino Linotype" w:cs="Palatino Linotype"/>
          <w:b/>
          <w:i/>
        </w:rPr>
        <w:t xml:space="preserve">VI. </w:t>
      </w:r>
      <w:r w:rsidRPr="00985D4A">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w:t>
      </w:r>
    </w:p>
    <w:p w14:paraId="7F054B7C" w14:textId="77777777" w:rsidR="00794EAF" w:rsidRPr="00985D4A" w:rsidRDefault="00032139">
      <w:pPr>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VII. </w:t>
      </w:r>
      <w:r w:rsidRPr="00985D4A">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092DD84D" w14:textId="77777777" w:rsidR="00794EAF" w:rsidRPr="00985D4A" w:rsidRDefault="00794EAF">
      <w:pPr>
        <w:ind w:right="851"/>
        <w:jc w:val="both"/>
        <w:rPr>
          <w:rFonts w:ascii="Palatino Linotype" w:eastAsia="Palatino Linotype" w:hAnsi="Palatino Linotype" w:cs="Palatino Linotype"/>
          <w:sz w:val="24"/>
          <w:szCs w:val="24"/>
        </w:rPr>
      </w:pPr>
    </w:p>
    <w:p w14:paraId="3ECFA603" w14:textId="77777777" w:rsidR="00794EAF" w:rsidRPr="00985D4A" w:rsidRDefault="00032139">
      <w:pPr>
        <w:tabs>
          <w:tab w:val="left" w:pos="709"/>
        </w:tabs>
        <w:spacing w:before="160"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3F20A91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303B5B0"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En primer lugar, es conveniente analizar si la respuesta del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205E1514" w14:textId="77777777" w:rsidR="00794EAF" w:rsidRPr="00985D4A" w:rsidRDefault="00032139">
      <w:pPr>
        <w:spacing w:after="0" w:line="276" w:lineRule="auto"/>
        <w:ind w:left="709" w:right="760"/>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r w:rsidRPr="00985D4A">
        <w:rPr>
          <w:rFonts w:ascii="Palatino Linotype" w:eastAsia="Palatino Linotype" w:hAnsi="Palatino Linotype" w:cs="Palatino Linotype"/>
          <w:b/>
          <w:i/>
        </w:rPr>
        <w:t>Artículo 4.</w:t>
      </w:r>
      <w:r w:rsidRPr="00985D4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5B6892" w14:textId="77777777" w:rsidR="00794EAF" w:rsidRPr="00985D4A" w:rsidRDefault="00794EAF">
      <w:pPr>
        <w:spacing w:after="0" w:line="276" w:lineRule="auto"/>
        <w:ind w:left="709" w:right="760"/>
        <w:jc w:val="both"/>
        <w:rPr>
          <w:rFonts w:ascii="Palatino Linotype" w:eastAsia="Palatino Linotype" w:hAnsi="Palatino Linotype" w:cs="Palatino Linotype"/>
          <w:i/>
        </w:rPr>
      </w:pPr>
    </w:p>
    <w:p w14:paraId="51C78DBE" w14:textId="77777777" w:rsidR="00794EAF" w:rsidRPr="00985D4A" w:rsidRDefault="00032139">
      <w:pPr>
        <w:spacing w:line="276" w:lineRule="auto"/>
        <w:ind w:left="709" w:right="760"/>
        <w:jc w:val="both"/>
        <w:rPr>
          <w:rFonts w:ascii="Palatino Linotype" w:eastAsia="Palatino Linotype" w:hAnsi="Palatino Linotype" w:cs="Palatino Linotype"/>
          <w:i/>
        </w:rPr>
      </w:pPr>
      <w:r w:rsidRPr="00985D4A">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985D4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F9590A8" w14:textId="77777777" w:rsidR="00794EAF" w:rsidRPr="00985D4A" w:rsidRDefault="00032139">
      <w:pPr>
        <w:spacing w:after="0" w:line="276" w:lineRule="auto"/>
        <w:ind w:left="709" w:right="760"/>
        <w:jc w:val="both"/>
        <w:rPr>
          <w:rFonts w:ascii="Palatino Linotype" w:eastAsia="Palatino Linotype" w:hAnsi="Palatino Linotype" w:cs="Palatino Linotype"/>
          <w:i/>
        </w:rPr>
      </w:pPr>
      <w:r w:rsidRPr="00985D4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proofErr w:type="gramStart"/>
      <w:r w:rsidRPr="00985D4A">
        <w:rPr>
          <w:rFonts w:ascii="Palatino Linotype" w:eastAsia="Palatino Linotype" w:hAnsi="Palatino Linotype" w:cs="Palatino Linotype"/>
          <w:i/>
        </w:rPr>
        <w:t>.”(</w:t>
      </w:r>
      <w:proofErr w:type="gramEnd"/>
      <w:r w:rsidRPr="00985D4A">
        <w:rPr>
          <w:rFonts w:ascii="Palatino Linotype" w:eastAsia="Palatino Linotype" w:hAnsi="Palatino Linotype" w:cs="Palatino Linotype"/>
          <w:i/>
        </w:rPr>
        <w:t>Sic)</w:t>
      </w:r>
    </w:p>
    <w:p w14:paraId="57DB66AE" w14:textId="77777777" w:rsidR="00794EAF" w:rsidRPr="00985D4A" w:rsidRDefault="00794EAF">
      <w:pPr>
        <w:spacing w:after="0" w:line="360" w:lineRule="auto"/>
        <w:ind w:left="709" w:right="760"/>
        <w:jc w:val="both"/>
        <w:rPr>
          <w:rFonts w:ascii="Palatino Linotype" w:eastAsia="Palatino Linotype" w:hAnsi="Palatino Linotype" w:cs="Palatino Linotype"/>
          <w:sz w:val="24"/>
          <w:szCs w:val="24"/>
        </w:rPr>
      </w:pPr>
    </w:p>
    <w:p w14:paraId="16FEFF8C"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4F9E6BA2"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B941486" w14:textId="77777777" w:rsidR="00794EAF" w:rsidRPr="00985D4A" w:rsidRDefault="00032139">
      <w:pPr>
        <w:spacing w:line="276" w:lineRule="auto"/>
        <w:ind w:left="567" w:right="758"/>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r w:rsidRPr="00985D4A">
        <w:rPr>
          <w:rFonts w:ascii="Palatino Linotype" w:eastAsia="Palatino Linotype" w:hAnsi="Palatino Linotype" w:cs="Palatino Linotype"/>
          <w:b/>
          <w:i/>
        </w:rPr>
        <w:t>Artículo12.-</w:t>
      </w:r>
      <w:r w:rsidRPr="00985D4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AE41705" w14:textId="77777777" w:rsidR="00794EAF" w:rsidRPr="00985D4A" w:rsidRDefault="00032139">
      <w:pPr>
        <w:spacing w:after="0" w:line="276" w:lineRule="auto"/>
        <w:ind w:left="567" w:right="758"/>
        <w:jc w:val="both"/>
        <w:rPr>
          <w:rFonts w:ascii="Palatino Linotype" w:eastAsia="Palatino Linotype" w:hAnsi="Palatino Linotype" w:cs="Palatino Linotype"/>
          <w:b/>
          <w:i/>
        </w:rPr>
      </w:pPr>
      <w:r w:rsidRPr="00985D4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985D4A">
        <w:rPr>
          <w:rFonts w:ascii="Palatino Linotype" w:eastAsia="Palatino Linotype" w:hAnsi="Palatino Linotype" w:cs="Palatino Linotype"/>
          <w:i/>
        </w:rPr>
        <w:t xml:space="preserve">. </w:t>
      </w:r>
      <w:r w:rsidRPr="00985D4A">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2B53F974" w14:textId="77777777" w:rsidR="00794EAF" w:rsidRPr="00985D4A" w:rsidRDefault="00794EAF">
      <w:pPr>
        <w:spacing w:after="0" w:line="360" w:lineRule="auto"/>
        <w:ind w:left="567" w:right="758"/>
        <w:jc w:val="both"/>
        <w:rPr>
          <w:rFonts w:ascii="Palatino Linotype" w:eastAsia="Palatino Linotype" w:hAnsi="Palatino Linotype" w:cs="Palatino Linotype"/>
          <w:sz w:val="24"/>
          <w:szCs w:val="24"/>
        </w:rPr>
      </w:pPr>
    </w:p>
    <w:p w14:paraId="4F959A6D"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lo que no sucedió en el presente caso.</w:t>
      </w:r>
    </w:p>
    <w:p w14:paraId="395225C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1F804FDC" w14:textId="77777777" w:rsidR="00794EAF" w:rsidRPr="00985D4A" w:rsidRDefault="00032139">
      <w:pPr>
        <w:spacing w:after="0" w:line="360" w:lineRule="auto"/>
        <w:ind w:right="49"/>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8847B79" w14:textId="77777777" w:rsidR="00794EAF" w:rsidRPr="00985D4A" w:rsidRDefault="00794EAF">
      <w:pPr>
        <w:spacing w:after="0" w:line="360" w:lineRule="auto"/>
        <w:ind w:right="49"/>
        <w:jc w:val="both"/>
        <w:rPr>
          <w:rFonts w:ascii="Palatino Linotype" w:eastAsia="Palatino Linotype" w:hAnsi="Palatino Linotype" w:cs="Palatino Linotype"/>
          <w:sz w:val="24"/>
          <w:szCs w:val="24"/>
        </w:rPr>
      </w:pPr>
    </w:p>
    <w:p w14:paraId="2D818E8D"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5E46768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03E5244"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“Artículo 18.</w:t>
      </w:r>
      <w:r w:rsidRPr="00985D4A">
        <w:rPr>
          <w:rFonts w:ascii="Palatino Linotype" w:eastAsia="Palatino Linotype" w:hAnsi="Palatino Linotype" w:cs="Palatino Linotype"/>
          <w:i/>
        </w:rPr>
        <w:t xml:space="preserve"> </w:t>
      </w:r>
      <w:r w:rsidRPr="00985D4A">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985D4A">
        <w:rPr>
          <w:rFonts w:ascii="Palatino Linotype" w:eastAsia="Palatino Linotype" w:hAnsi="Palatino Linotype" w:cs="Palatino Linotype"/>
          <w:i/>
        </w:rPr>
        <w:t xml:space="preserve"> y reutilización de la información que generen.</w:t>
      </w:r>
    </w:p>
    <w:p w14:paraId="01E6D525"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b/>
          <w:i/>
        </w:rPr>
        <w:t xml:space="preserve">Artículo 19. </w:t>
      </w:r>
      <w:r w:rsidRPr="00985D4A">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985D4A">
        <w:rPr>
          <w:rFonts w:ascii="Palatino Linotype" w:eastAsia="Palatino Linotype" w:hAnsi="Palatino Linotype" w:cs="Palatino Linotype"/>
          <w:i/>
        </w:rPr>
        <w:t>.</w:t>
      </w:r>
    </w:p>
    <w:p w14:paraId="0F8BA923"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7BE45C23" w14:textId="77777777" w:rsidR="00794EAF" w:rsidRPr="00985D4A" w:rsidRDefault="00032139">
      <w:pPr>
        <w:spacing w:line="276" w:lineRule="auto"/>
        <w:ind w:left="851" w:right="851"/>
        <w:jc w:val="both"/>
        <w:rPr>
          <w:rFonts w:ascii="Palatino Linotype" w:eastAsia="Palatino Linotype" w:hAnsi="Palatino Linotype" w:cs="Palatino Linotype"/>
          <w:i/>
        </w:rPr>
      </w:pPr>
      <w:r w:rsidRPr="00985D4A">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02AF92F2"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4A4F481"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744C13F"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53B66A33"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814F7FA"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779F64D"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r w:rsidRPr="00985D4A">
        <w:rPr>
          <w:rFonts w:ascii="Palatino Linotype" w:eastAsia="Palatino Linotype" w:hAnsi="Palatino Linotype" w:cs="Palatino Linotype"/>
          <w:b/>
          <w:i/>
        </w:rPr>
        <w:t xml:space="preserve">Artículo 3. </w:t>
      </w:r>
      <w:r w:rsidRPr="00985D4A">
        <w:rPr>
          <w:rFonts w:ascii="Palatino Linotype" w:eastAsia="Palatino Linotype" w:hAnsi="Palatino Linotype" w:cs="Palatino Linotype"/>
          <w:i/>
        </w:rPr>
        <w:t>Para los efectos de la presente Ley se entenderá por:</w:t>
      </w:r>
    </w:p>
    <w:p w14:paraId="1CEAE8ED"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t>…</w:t>
      </w:r>
    </w:p>
    <w:p w14:paraId="7AF696CC" w14:textId="77777777" w:rsidR="00794EAF" w:rsidRPr="00985D4A" w:rsidRDefault="00032139">
      <w:pPr>
        <w:spacing w:after="0"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b/>
          <w:i/>
        </w:rPr>
        <w:t>XI. Documento:</w:t>
      </w:r>
      <w:r w:rsidRPr="00985D4A">
        <w:rPr>
          <w:rFonts w:ascii="Palatino Linotype" w:eastAsia="Palatino Linotype" w:hAnsi="Palatino Linotype" w:cs="Palatino Linotype"/>
          <w:i/>
        </w:rPr>
        <w:t xml:space="preserve"> Los expedientes, reportes, estudios, actas</w:t>
      </w:r>
      <w:r w:rsidRPr="00985D4A">
        <w:rPr>
          <w:rFonts w:ascii="Palatino Linotype" w:eastAsia="Palatino Linotype" w:hAnsi="Palatino Linotype" w:cs="Palatino Linotype"/>
          <w:b/>
          <w:i/>
        </w:rPr>
        <w:t>,</w:t>
      </w:r>
      <w:r w:rsidRPr="00985D4A">
        <w:rPr>
          <w:rFonts w:ascii="Palatino Linotype" w:eastAsia="Palatino Linotype" w:hAnsi="Palatino Linotype" w:cs="Palatino Linotype"/>
          <w:i/>
        </w:rPr>
        <w:t xml:space="preserve"> resoluciones, oficios, correspondencia, acuerdos, directivas, directrices, circulares, contratos, </w:t>
      </w:r>
      <w:r w:rsidRPr="00985D4A">
        <w:rPr>
          <w:rFonts w:ascii="Palatino Linotype" w:eastAsia="Palatino Linotype" w:hAnsi="Palatino Linotype" w:cs="Palatino Linotype"/>
          <w:i/>
        </w:rPr>
        <w:lastRenderedPageBreak/>
        <w:t>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10413FB" w14:textId="77777777" w:rsidR="00794EAF" w:rsidRPr="00985D4A" w:rsidRDefault="00794EAF">
      <w:pPr>
        <w:spacing w:after="0" w:line="360" w:lineRule="auto"/>
        <w:ind w:left="851" w:right="899"/>
        <w:jc w:val="both"/>
        <w:rPr>
          <w:rFonts w:ascii="Palatino Linotype" w:eastAsia="Palatino Linotype" w:hAnsi="Palatino Linotype" w:cs="Palatino Linotype"/>
          <w:sz w:val="24"/>
          <w:szCs w:val="24"/>
        </w:rPr>
      </w:pPr>
    </w:p>
    <w:p w14:paraId="747F7865"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93AB05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B8B6740" w14:textId="77777777" w:rsidR="00794EAF" w:rsidRPr="00985D4A" w:rsidRDefault="00032139">
      <w:pPr>
        <w:spacing w:after="0" w:line="276" w:lineRule="auto"/>
        <w:ind w:left="851" w:right="899"/>
        <w:jc w:val="both"/>
        <w:rPr>
          <w:rFonts w:ascii="Palatino Linotype" w:eastAsia="Palatino Linotype" w:hAnsi="Palatino Linotype" w:cs="Palatino Linotype"/>
          <w:b/>
          <w:i/>
        </w:rPr>
      </w:pPr>
      <w:r w:rsidRPr="00985D4A">
        <w:rPr>
          <w:rFonts w:ascii="Palatino Linotype" w:eastAsia="Palatino Linotype" w:hAnsi="Palatino Linotype" w:cs="Palatino Linotype"/>
          <w:b/>
        </w:rPr>
        <w:t>“</w:t>
      </w:r>
      <w:r w:rsidRPr="00985D4A">
        <w:rPr>
          <w:rFonts w:ascii="Palatino Linotype" w:eastAsia="Palatino Linotype" w:hAnsi="Palatino Linotype" w:cs="Palatino Linotype"/>
          <w:b/>
          <w:i/>
        </w:rPr>
        <w:t>CRITERIO 0002-11</w:t>
      </w:r>
    </w:p>
    <w:p w14:paraId="6E04C8D4"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985D4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8997144"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En </w:t>
      </w:r>
      <w:proofErr w:type="gramStart"/>
      <w:r w:rsidRPr="00985D4A">
        <w:rPr>
          <w:rFonts w:ascii="Palatino Linotype" w:eastAsia="Palatino Linotype" w:hAnsi="Palatino Linotype" w:cs="Palatino Linotype"/>
          <w:i/>
        </w:rPr>
        <w:t>consecuencia</w:t>
      </w:r>
      <w:proofErr w:type="gramEnd"/>
      <w:r w:rsidRPr="00985D4A">
        <w:rPr>
          <w:rFonts w:ascii="Palatino Linotype" w:eastAsia="Palatino Linotype" w:hAnsi="Palatino Linotype" w:cs="Palatino Linotype"/>
          <w:i/>
        </w:rPr>
        <w:t xml:space="preserve"> el acceso a la información se refiere a que se cumplan cualquiera de los siguientes tres supuestos:</w:t>
      </w:r>
    </w:p>
    <w:p w14:paraId="419B081B"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1) Que se trate de información registrada en cualquier soporte documental, </w:t>
      </w:r>
      <w:proofErr w:type="gramStart"/>
      <w:r w:rsidRPr="00985D4A">
        <w:rPr>
          <w:rFonts w:ascii="Palatino Linotype" w:eastAsia="Palatino Linotype" w:hAnsi="Palatino Linotype" w:cs="Palatino Linotype"/>
          <w:i/>
        </w:rPr>
        <w:t>que</w:t>
      </w:r>
      <w:proofErr w:type="gramEnd"/>
      <w:r w:rsidRPr="00985D4A">
        <w:rPr>
          <w:rFonts w:ascii="Palatino Linotype" w:eastAsia="Palatino Linotype" w:hAnsi="Palatino Linotype" w:cs="Palatino Linotype"/>
          <w:i/>
        </w:rPr>
        <w:t xml:space="preserve"> en ejercicio de las atribuciones conferidas, sea generada por los Sujetos Obligados;</w:t>
      </w:r>
    </w:p>
    <w:p w14:paraId="7392DBCE" w14:textId="77777777" w:rsidR="00794EAF" w:rsidRPr="00985D4A" w:rsidRDefault="00032139">
      <w:pPr>
        <w:spacing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2) Que se trate de información registrada en cualquier soporte documental, </w:t>
      </w:r>
      <w:proofErr w:type="gramStart"/>
      <w:r w:rsidRPr="00985D4A">
        <w:rPr>
          <w:rFonts w:ascii="Palatino Linotype" w:eastAsia="Palatino Linotype" w:hAnsi="Palatino Linotype" w:cs="Palatino Linotype"/>
          <w:i/>
        </w:rPr>
        <w:t>que</w:t>
      </w:r>
      <w:proofErr w:type="gramEnd"/>
      <w:r w:rsidRPr="00985D4A">
        <w:rPr>
          <w:rFonts w:ascii="Palatino Linotype" w:eastAsia="Palatino Linotype" w:hAnsi="Palatino Linotype" w:cs="Palatino Linotype"/>
          <w:i/>
        </w:rPr>
        <w:t xml:space="preserve"> en ejercicio de las atribuciones conferidas, sea administrada por los Sujetos Obligados, y</w:t>
      </w:r>
    </w:p>
    <w:p w14:paraId="64077288" w14:textId="77777777" w:rsidR="00794EAF" w:rsidRPr="00985D4A" w:rsidRDefault="00032139">
      <w:pPr>
        <w:spacing w:after="0" w:line="276" w:lineRule="auto"/>
        <w:ind w:left="851" w:right="899"/>
        <w:jc w:val="both"/>
        <w:rPr>
          <w:rFonts w:ascii="Palatino Linotype" w:eastAsia="Palatino Linotype" w:hAnsi="Palatino Linotype" w:cs="Palatino Linotype"/>
          <w:i/>
        </w:rPr>
      </w:pPr>
      <w:r w:rsidRPr="00985D4A">
        <w:rPr>
          <w:rFonts w:ascii="Palatino Linotype" w:eastAsia="Palatino Linotype" w:hAnsi="Palatino Linotype" w:cs="Palatino Linotype"/>
          <w:i/>
        </w:rPr>
        <w:lastRenderedPageBreak/>
        <w:t xml:space="preserve">3) Que se trate de información registrada en cualquier soporte documental, </w:t>
      </w:r>
      <w:proofErr w:type="gramStart"/>
      <w:r w:rsidRPr="00985D4A">
        <w:rPr>
          <w:rFonts w:ascii="Palatino Linotype" w:eastAsia="Palatino Linotype" w:hAnsi="Palatino Linotype" w:cs="Palatino Linotype"/>
          <w:i/>
        </w:rPr>
        <w:t>que</w:t>
      </w:r>
      <w:proofErr w:type="gramEnd"/>
      <w:r w:rsidRPr="00985D4A">
        <w:rPr>
          <w:rFonts w:ascii="Palatino Linotype" w:eastAsia="Palatino Linotype" w:hAnsi="Palatino Linotype" w:cs="Palatino Linotype"/>
          <w:i/>
        </w:rPr>
        <w:t xml:space="preserve"> en ejercicio de las atribuciones conferidas, se encuentre en posesión de los Sujetos Obligados.” </w:t>
      </w:r>
    </w:p>
    <w:p w14:paraId="0CC1BFA0" w14:textId="77777777" w:rsidR="00794EAF" w:rsidRPr="00985D4A" w:rsidRDefault="00794EAF">
      <w:pPr>
        <w:spacing w:after="0" w:line="360" w:lineRule="auto"/>
        <w:ind w:left="851" w:right="899"/>
        <w:jc w:val="both"/>
        <w:rPr>
          <w:rFonts w:ascii="Palatino Linotype" w:eastAsia="Palatino Linotype" w:hAnsi="Palatino Linotype" w:cs="Palatino Linotype"/>
          <w:sz w:val="24"/>
          <w:szCs w:val="24"/>
        </w:rPr>
      </w:pPr>
    </w:p>
    <w:p w14:paraId="7FE10608"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De ahí que </w:t>
      </w:r>
      <w:r w:rsidRPr="00985D4A">
        <w:rPr>
          <w:rFonts w:ascii="Palatino Linotype" w:eastAsia="Palatino Linotype" w:hAnsi="Palatino Linotype" w:cs="Palatino Linotype"/>
          <w:b/>
          <w:sz w:val="24"/>
          <w:szCs w:val="24"/>
        </w:rPr>
        <w:t>EL</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85D4A">
        <w:rPr>
          <w:rFonts w:ascii="Palatino Linotype" w:eastAsia="Palatino Linotype" w:hAnsi="Palatino Linotype" w:cs="Palatino Linotype"/>
          <w:sz w:val="24"/>
          <w:szCs w:val="24"/>
          <w:vertAlign w:val="superscript"/>
        </w:rPr>
        <w:footnoteReference w:id="1"/>
      </w:r>
      <w:r w:rsidRPr="00985D4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85D4A">
        <w:rPr>
          <w:rFonts w:ascii="Palatino Linotype" w:eastAsia="Palatino Linotype" w:hAnsi="Palatino Linotype" w:cs="Palatino Linotype"/>
          <w:sz w:val="24"/>
          <w:szCs w:val="24"/>
          <w:vertAlign w:val="superscript"/>
        </w:rPr>
        <w:footnoteReference w:id="2"/>
      </w:r>
      <w:r w:rsidRPr="00985D4A">
        <w:rPr>
          <w:rFonts w:ascii="Palatino Linotype" w:eastAsia="Palatino Linotype" w:hAnsi="Palatino Linotype" w:cs="Palatino Linotype"/>
          <w:sz w:val="24"/>
          <w:szCs w:val="24"/>
        </w:rPr>
        <w:t>, como pudiera tratarse de aquella relacionada con las obligaciones de transparencia señaladas en los artículos 92 y 100 de la Ley de la Materia.</w:t>
      </w:r>
    </w:p>
    <w:p w14:paraId="76B167D9"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EE9F548"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En este sentido, cabe reiterar que la persona solicitante requirió al </w:t>
      </w:r>
      <w:r w:rsidRPr="00985D4A">
        <w:rPr>
          <w:rFonts w:ascii="Palatino Linotype" w:eastAsia="Palatino Linotype" w:hAnsi="Palatino Linotype" w:cs="Palatino Linotype"/>
          <w:b/>
          <w:sz w:val="24"/>
          <w:szCs w:val="24"/>
        </w:rPr>
        <w:t xml:space="preserve">SUJETO OBLIGADO, </w:t>
      </w:r>
      <w:r w:rsidRPr="00985D4A">
        <w:rPr>
          <w:rFonts w:ascii="Palatino Linotype" w:eastAsia="Palatino Linotype" w:hAnsi="Palatino Linotype" w:cs="Palatino Linotype"/>
          <w:sz w:val="24"/>
          <w:szCs w:val="24"/>
        </w:rPr>
        <w:t xml:space="preserve">lo siguiente: </w:t>
      </w:r>
    </w:p>
    <w:p w14:paraId="407391F7"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CB37D29" w14:textId="77777777" w:rsidR="00794EAF" w:rsidRPr="00985D4A" w:rsidRDefault="00032139">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Los oficios q</w:t>
      </w:r>
      <w:r w:rsidRPr="00985D4A">
        <w:rPr>
          <w:rFonts w:ascii="Palatino Linotype" w:eastAsia="Palatino Linotype" w:hAnsi="Palatino Linotype" w:cs="Palatino Linotype"/>
          <w:b/>
          <w:sz w:val="24"/>
          <w:szCs w:val="24"/>
          <w:u w:val="single"/>
        </w:rPr>
        <w:t>ue ha recibido</w:t>
      </w:r>
      <w:r w:rsidRPr="00985D4A">
        <w:rPr>
          <w:rFonts w:ascii="Palatino Linotype" w:eastAsia="Palatino Linotype" w:hAnsi="Palatino Linotype" w:cs="Palatino Linotype"/>
          <w:sz w:val="24"/>
          <w:szCs w:val="24"/>
        </w:rPr>
        <w:t xml:space="preserve"> el Coordinador de Apoyo Técnico en el mes de septiembre de dos mil veintidós. </w:t>
      </w:r>
    </w:p>
    <w:p w14:paraId="7CD54BDB"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En respuesta, </w:t>
      </w:r>
      <w:r w:rsidRPr="00985D4A">
        <w:rPr>
          <w:rFonts w:ascii="Palatino Linotype" w:eastAsia="Palatino Linotype" w:hAnsi="Palatino Linotype" w:cs="Palatino Linotype"/>
          <w:b/>
          <w:sz w:val="24"/>
          <w:szCs w:val="24"/>
        </w:rPr>
        <w:t>EL</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xml:space="preserve">, por conducto del </w:t>
      </w:r>
      <w:proofErr w:type="gramStart"/>
      <w:r w:rsidRPr="00985D4A">
        <w:rPr>
          <w:rFonts w:ascii="Palatino Linotype" w:eastAsia="Palatino Linotype" w:hAnsi="Palatino Linotype" w:cs="Palatino Linotype"/>
          <w:sz w:val="24"/>
          <w:szCs w:val="24"/>
        </w:rPr>
        <w:t>Director General</w:t>
      </w:r>
      <w:proofErr w:type="gramEnd"/>
      <w:r w:rsidRPr="00985D4A">
        <w:rPr>
          <w:rFonts w:ascii="Palatino Linotype" w:eastAsia="Palatino Linotype" w:hAnsi="Palatino Linotype" w:cs="Palatino Linotype"/>
          <w:sz w:val="24"/>
          <w:szCs w:val="24"/>
        </w:rPr>
        <w:t xml:space="preserve"> de Administración, informó que hace entrega de todos los oficios que obran en sus archivos que fueron recibidos por la entonces Coordinadora de Apoyo Técnico de la Dirección General de Administración en el mes de septiembre de dos mil veintidós, mismos que anexó, y se describieron en el antecedente cuatro. </w:t>
      </w:r>
    </w:p>
    <w:p w14:paraId="1DCC1915"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9EAEC4F"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Conocida la respuesta por la particular, al no estar conforme con los términos de la misma, presentó el recurso de revisión que nos ocupa, mediante el cual señaló como motivo de inconformidad en lo medular porque no entrega la información completa.</w:t>
      </w:r>
    </w:p>
    <w:p w14:paraId="04785697"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Admitido el presente recurso de revisión, en términos del artículo 185 fracción II</w:t>
      </w:r>
      <w:r w:rsidRPr="00985D4A">
        <w:rPr>
          <w:rFonts w:ascii="Palatino Linotype" w:eastAsia="Palatino Linotype" w:hAnsi="Palatino Linotype" w:cs="Palatino Linotype"/>
          <w:sz w:val="24"/>
          <w:szCs w:val="24"/>
          <w:vertAlign w:val="superscript"/>
        </w:rPr>
        <w:footnoteReference w:id="3"/>
      </w:r>
      <w:r w:rsidRPr="00985D4A">
        <w:rPr>
          <w:rFonts w:ascii="Palatino Linotype" w:eastAsia="Palatino Linotype" w:hAnsi="Palatino Linotype" w:cs="Palatino Linotype"/>
          <w:sz w:val="24"/>
          <w:szCs w:val="24"/>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79E81B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36E27543"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Cabe resaltar que durante la etapa de manifestaciones </w:t>
      </w:r>
      <w:r w:rsidRPr="00985D4A">
        <w:rPr>
          <w:rFonts w:ascii="Palatino Linotype" w:eastAsia="Palatino Linotype" w:hAnsi="Palatino Linotype" w:cs="Palatino Linotype"/>
          <w:b/>
          <w:sz w:val="24"/>
          <w:szCs w:val="24"/>
        </w:rPr>
        <w:t>LA PARTE RECURRENTE</w:t>
      </w:r>
      <w:r w:rsidRPr="00985D4A">
        <w:rPr>
          <w:rFonts w:ascii="Palatino Linotype" w:eastAsia="Palatino Linotype" w:hAnsi="Palatino Linotype" w:cs="Palatino Linotype"/>
          <w:sz w:val="24"/>
          <w:szCs w:val="24"/>
        </w:rPr>
        <w:t xml:space="preserve"> fue omisa de rendir alegatos, por lo que respecta al</w:t>
      </w:r>
      <w:r w:rsidRPr="00985D4A">
        <w:rPr>
          <w:rFonts w:ascii="Palatino Linotype" w:eastAsia="Palatino Linotype" w:hAnsi="Palatino Linotype" w:cs="Palatino Linotype"/>
          <w:b/>
          <w:sz w:val="24"/>
          <w:szCs w:val="24"/>
        </w:rPr>
        <w:t xml:space="preserve"> SUJETO OBLIGADO </w:t>
      </w:r>
      <w:r w:rsidRPr="00985D4A">
        <w:rPr>
          <w:rFonts w:ascii="Palatino Linotype" w:eastAsia="Palatino Linotype" w:hAnsi="Palatino Linotype" w:cs="Palatino Linotype"/>
          <w:sz w:val="24"/>
          <w:szCs w:val="24"/>
        </w:rPr>
        <w:t xml:space="preserve">ratifica su respuesta inicial. </w:t>
      </w:r>
    </w:p>
    <w:p w14:paraId="28B95EE3"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A79F23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Aclarado lo anterior, de esta manera, se procede al análisis de la respuesta por </w:t>
      </w:r>
      <w:r w:rsidRPr="00985D4A">
        <w:rPr>
          <w:rFonts w:ascii="Palatino Linotype" w:eastAsia="Palatino Linotype" w:hAnsi="Palatino Linotype" w:cs="Palatino Linotype"/>
          <w:b/>
          <w:sz w:val="24"/>
          <w:szCs w:val="24"/>
        </w:rPr>
        <w:t>EL</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985D4A">
        <w:rPr>
          <w:rFonts w:ascii="Palatino Linotype" w:eastAsia="Palatino Linotype" w:hAnsi="Palatino Linotype" w:cs="Palatino Linotype"/>
          <w:b/>
          <w:sz w:val="24"/>
          <w:szCs w:val="24"/>
        </w:rPr>
        <w:t>LA PARTE</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RECURRENTE</w:t>
      </w:r>
      <w:r w:rsidRPr="00985D4A">
        <w:rPr>
          <w:rFonts w:ascii="Palatino Linotype" w:eastAsia="Palatino Linotype" w:hAnsi="Palatino Linotype" w:cs="Palatino Linotype"/>
          <w:sz w:val="24"/>
          <w:szCs w:val="24"/>
        </w:rPr>
        <w:t>, o en su defecto ordenar la entrega del o los documentos que lo satisfagan.</w:t>
      </w:r>
    </w:p>
    <w:p w14:paraId="634F352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0B7D477"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Para tal efecto, es de recordar que la Dirección General de Administración, fue la responsable de otorgar los oficios solicitados, motivo por el que se cita la estructura organigrama de dicha unidad administrativa que de acuerdo al Manual de Organización Dirección General de Administración es el siguiente:</w:t>
      </w:r>
    </w:p>
    <w:p w14:paraId="575EC041"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9027486" w14:textId="77777777" w:rsidR="00794EAF" w:rsidRPr="00985D4A" w:rsidRDefault="00032139">
      <w:pPr>
        <w:spacing w:after="0" w:line="360" w:lineRule="auto"/>
        <w:jc w:val="center"/>
        <w:rPr>
          <w:rFonts w:ascii="Palatino Linotype" w:eastAsia="Palatino Linotype" w:hAnsi="Palatino Linotype" w:cs="Palatino Linotype"/>
          <w:sz w:val="24"/>
          <w:szCs w:val="24"/>
        </w:rPr>
      </w:pPr>
      <w:r w:rsidRPr="00985D4A">
        <w:rPr>
          <w:rFonts w:ascii="Palatino Linotype" w:eastAsia="Palatino Linotype" w:hAnsi="Palatino Linotype" w:cs="Palatino Linotype"/>
          <w:noProof/>
          <w:sz w:val="24"/>
          <w:szCs w:val="24"/>
        </w:rPr>
        <w:lastRenderedPageBreak/>
        <w:drawing>
          <wp:inline distT="0" distB="0" distL="0" distR="0" wp14:anchorId="700981FF" wp14:editId="37CD168A">
            <wp:extent cx="5612130" cy="5384800"/>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5384800"/>
                    </a:xfrm>
                    <a:prstGeom prst="rect">
                      <a:avLst/>
                    </a:prstGeom>
                    <a:ln/>
                  </pic:spPr>
                </pic:pic>
              </a:graphicData>
            </a:graphic>
          </wp:inline>
        </w:drawing>
      </w:r>
      <w:r w:rsidRPr="00985D4A">
        <w:rPr>
          <w:noProof/>
        </w:rPr>
        <mc:AlternateContent>
          <mc:Choice Requires="wpg">
            <w:drawing>
              <wp:anchor distT="0" distB="0" distL="114300" distR="114300" simplePos="0" relativeHeight="251658240" behindDoc="0" locked="0" layoutInCell="1" hidden="0" allowOverlap="1" wp14:anchorId="51E66C32" wp14:editId="0FD19F9F">
                <wp:simplePos x="0" y="0"/>
                <wp:positionH relativeFrom="column">
                  <wp:posOffset>1536700</wp:posOffset>
                </wp:positionH>
                <wp:positionV relativeFrom="paragraph">
                  <wp:posOffset>812800</wp:posOffset>
                </wp:positionV>
                <wp:extent cx="1238250" cy="1114425"/>
                <wp:effectExtent l="0" t="0" r="0" b="0"/>
                <wp:wrapNone/>
                <wp:docPr id="33" name="Rectángulo 33"/>
                <wp:cNvGraphicFramePr/>
                <a:graphic xmlns:a="http://schemas.openxmlformats.org/drawingml/2006/main">
                  <a:graphicData uri="http://schemas.microsoft.com/office/word/2010/wordprocessingShape">
                    <wps:wsp>
                      <wps:cNvSpPr/>
                      <wps:spPr>
                        <a:xfrm>
                          <a:off x="4764975" y="3260888"/>
                          <a:ext cx="1162050" cy="1038225"/>
                        </a:xfrm>
                        <a:prstGeom prst="rect">
                          <a:avLst/>
                        </a:prstGeom>
                        <a:noFill/>
                        <a:ln w="76200" cap="flat" cmpd="sng">
                          <a:solidFill>
                            <a:srgbClr val="FF0000"/>
                          </a:solidFill>
                          <a:prstDash val="solid"/>
                          <a:miter lim="800000"/>
                          <a:headEnd type="none" w="sm" len="sm"/>
                          <a:tailEnd type="none" w="sm" len="sm"/>
                        </a:ln>
                      </wps:spPr>
                      <wps:txbx>
                        <w:txbxContent>
                          <w:p w14:paraId="0C8F4424" w14:textId="77777777" w:rsidR="00794EAF" w:rsidRDefault="00794E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1536700</wp:posOffset>
                </wp:positionH>
                <wp:positionV relativeFrom="paragraph">
                  <wp:posOffset>812800</wp:posOffset>
                </wp:positionV>
                <wp:extent cx="1238250" cy="1114425"/>
                <wp:effectExtent b="0" l="0" r="0" t="0"/>
                <wp:wrapNone/>
                <wp:docPr id="3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38250" cy="1114425"/>
                        </a:xfrm>
                        <a:prstGeom prst="rect"/>
                        <a:ln/>
                      </pic:spPr>
                    </pic:pic>
                  </a:graphicData>
                </a:graphic>
              </wp:anchor>
            </w:drawing>
          </mc:Fallback>
        </mc:AlternateContent>
      </w:r>
    </w:p>
    <w:p w14:paraId="1E3D1CA3" w14:textId="77777777" w:rsidR="00794EAF" w:rsidRPr="00985D4A" w:rsidRDefault="00794EAF">
      <w:pPr>
        <w:spacing w:after="0" w:line="360" w:lineRule="auto"/>
        <w:rPr>
          <w:rFonts w:ascii="Palatino Linotype" w:eastAsia="Palatino Linotype" w:hAnsi="Palatino Linotype" w:cs="Palatino Linotype"/>
          <w:sz w:val="24"/>
          <w:szCs w:val="24"/>
        </w:rPr>
      </w:pPr>
    </w:p>
    <w:p w14:paraId="29805888"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De acuerdo a dicho organigrama logramos observar que la Coordinación de Apoyo Técnico, de quien se solicitaron los oficios, es parte de la Dirección General de Administración, por lo que dicha Coordinación cuenta con las siguientes atribuciones: </w:t>
      </w:r>
    </w:p>
    <w:p w14:paraId="3BD11F8A" w14:textId="77777777" w:rsidR="00794EAF" w:rsidRPr="00985D4A" w:rsidRDefault="00794EAF">
      <w:pPr>
        <w:spacing w:line="360" w:lineRule="auto"/>
        <w:jc w:val="both"/>
        <w:rPr>
          <w:rFonts w:ascii="Palatino Linotype" w:eastAsia="Palatino Linotype" w:hAnsi="Palatino Linotype" w:cs="Palatino Linotype"/>
        </w:rPr>
      </w:pPr>
    </w:p>
    <w:p w14:paraId="60B3CB92" w14:textId="77777777" w:rsidR="00794EAF" w:rsidRPr="00985D4A" w:rsidRDefault="00032139">
      <w:pPr>
        <w:spacing w:after="0" w:line="276" w:lineRule="auto"/>
        <w:ind w:left="851" w:right="902"/>
        <w:jc w:val="both"/>
        <w:rPr>
          <w:rFonts w:ascii="Palatino Linotype" w:eastAsia="Palatino Linotype" w:hAnsi="Palatino Linotype" w:cs="Palatino Linotype"/>
          <w:b/>
          <w:i/>
        </w:rPr>
      </w:pPr>
      <w:r w:rsidRPr="00985D4A">
        <w:rPr>
          <w:rFonts w:ascii="Palatino Linotype" w:eastAsia="Palatino Linotype" w:hAnsi="Palatino Linotype" w:cs="Palatino Linotype"/>
          <w:b/>
          <w:i/>
        </w:rPr>
        <w:lastRenderedPageBreak/>
        <w:t>“MANUAL DE ORGANIZACIÓN DIRECCIÓN GENERAL DE ADMINISTRACIÓN DEL AYUNTAMIENTO DE TOLUCA 2022-2024</w:t>
      </w:r>
    </w:p>
    <w:p w14:paraId="6C958318" w14:textId="77777777" w:rsidR="00794EAF" w:rsidRPr="00985D4A" w:rsidRDefault="00794EAF">
      <w:pPr>
        <w:spacing w:after="0" w:line="276" w:lineRule="auto"/>
        <w:ind w:left="851" w:right="902"/>
        <w:jc w:val="both"/>
        <w:rPr>
          <w:rFonts w:ascii="Palatino Linotype" w:eastAsia="Palatino Linotype" w:hAnsi="Palatino Linotype" w:cs="Palatino Linotype"/>
          <w:i/>
        </w:rPr>
      </w:pPr>
    </w:p>
    <w:p w14:paraId="3ED30E81"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206010100 </w:t>
      </w:r>
      <w:proofErr w:type="gramStart"/>
      <w:r w:rsidRPr="00985D4A">
        <w:rPr>
          <w:rFonts w:ascii="Palatino Linotype" w:eastAsia="Palatino Linotype" w:hAnsi="Palatino Linotype" w:cs="Palatino Linotype"/>
          <w:i/>
        </w:rPr>
        <w:t>Coordinación</w:t>
      </w:r>
      <w:proofErr w:type="gramEnd"/>
      <w:r w:rsidRPr="00985D4A">
        <w:rPr>
          <w:rFonts w:ascii="Palatino Linotype" w:eastAsia="Palatino Linotype" w:hAnsi="Palatino Linotype" w:cs="Palatino Linotype"/>
          <w:i/>
        </w:rPr>
        <w:t xml:space="preserve"> de Apoyo Técnico </w:t>
      </w:r>
    </w:p>
    <w:p w14:paraId="41E03C29"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Objetivo: Organizar y programar la agenda de trabajo de la Dirección General de </w:t>
      </w:r>
      <w:r w:rsidRPr="00985D4A">
        <w:rPr>
          <w:rFonts w:ascii="Palatino Linotype" w:eastAsia="Palatino Linotype" w:hAnsi="Palatino Linotype" w:cs="Palatino Linotype"/>
          <w:b/>
          <w:i/>
        </w:rPr>
        <w:t>Administración, así como revisar, coordinar y supervisar la atención y canalización de las solicitudes realizadas a ésta por las distintas dependencias, a efecto de facilitar la operación de las mismas</w:t>
      </w:r>
      <w:r w:rsidRPr="00985D4A">
        <w:rPr>
          <w:rFonts w:ascii="Palatino Linotype" w:eastAsia="Palatino Linotype" w:hAnsi="Palatino Linotype" w:cs="Palatino Linotype"/>
          <w:i/>
        </w:rPr>
        <w:t xml:space="preserve">. </w:t>
      </w:r>
    </w:p>
    <w:p w14:paraId="5270CDCE"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Funciones: </w:t>
      </w:r>
    </w:p>
    <w:p w14:paraId="4C943AAA"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1. Planear, coordinar y dar seguimiento a las actividades bajo la responsabilidad de la o el titular de la Dirección General de Administración, para su atención adecuada en coordinación con las áreas responsables; </w:t>
      </w:r>
    </w:p>
    <w:p w14:paraId="6D9B7BFF"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2. Coordinar la integración de los informes realizados por la Dirección General de Administración y sus direcciones en relación al Presupuesto de Egresos, conforme a las metas plasmadas en el Presupuesto basado en Resultados Municipal (</w:t>
      </w:r>
      <w:proofErr w:type="spellStart"/>
      <w:r w:rsidRPr="00985D4A">
        <w:rPr>
          <w:rFonts w:ascii="Palatino Linotype" w:eastAsia="Palatino Linotype" w:hAnsi="Palatino Linotype" w:cs="Palatino Linotype"/>
          <w:i/>
        </w:rPr>
        <w:t>PbRM</w:t>
      </w:r>
      <w:proofErr w:type="spellEnd"/>
      <w:r w:rsidRPr="00985D4A">
        <w:rPr>
          <w:rFonts w:ascii="Palatino Linotype" w:eastAsia="Palatino Linotype" w:hAnsi="Palatino Linotype" w:cs="Palatino Linotype"/>
          <w:i/>
        </w:rPr>
        <w:t xml:space="preserve">); </w:t>
      </w:r>
    </w:p>
    <w:p w14:paraId="00F0E997"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3. Registrar y dar seguimiento a la agenda de la o el titular de la Dirección General de Administración, para el cumplimiento oportuno de sus actividades y la toma de acuerdos necesarios con las y los titulares de las unidades administrativas; </w:t>
      </w:r>
    </w:p>
    <w:p w14:paraId="353DF463"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4. Revisar los documentos, requerimientos, audiencias y demás asuntos relacionados con sus funciones, con la finalidad de dar correcto seguimiento y atención a los asuntos de la Dirección General; </w:t>
      </w:r>
    </w:p>
    <w:p w14:paraId="24D54C17"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5. Comunicar oportunamente las instrucciones que gire la o el titular de la Dirección General de Administración a las y los titulares de las direcciones de área adscritas a la misma, para su atención y debido cumplimiento en tiempo y forma; </w:t>
      </w:r>
    </w:p>
    <w:p w14:paraId="25D4D055"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6. Registrar, revisar y dar seguimiento a la correspondencia que ingresa a la Dirección General de Administración para conocimiento y en su caso instrucciones de la o el titular; </w:t>
      </w:r>
    </w:p>
    <w:p w14:paraId="70491106"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7. Coordinar el seguimiento a las peticiones formuladas por la ciudadanía que son competencia de la Dirección General de Administración; </w:t>
      </w:r>
    </w:p>
    <w:p w14:paraId="3E1F07F5"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lastRenderedPageBreak/>
        <w:t xml:space="preserve">8. Vigilar el uso adecuado del mobiliario, equipo de trabajo, papelería y artículos de escritorio, para el desarrollo óptimo de las actividades en conjunto con la Coordinación Administrativa; 9. Registrar, programar y dar seguimiento a los compromisos, acuerdos, visitas, entrevistas y demás asuntos que atienda la o el titular de la Dirección General de Administración, así como los eventos a los cuales sea convocado; </w:t>
      </w:r>
    </w:p>
    <w:p w14:paraId="47810C1C"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10. Analizar y dar seguimiento a los programas que deriven del Plan de Desarrollo Municipal aplicables a la Dirección General, de acuerdo a lo instruido por su titular; </w:t>
      </w:r>
    </w:p>
    <w:p w14:paraId="3CBA5A4D"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11. Atender a las solicitudes de información pública, ingresadas a través de las plataformas correspondientes, a fin de dar cumplimiento a las obligaciones de transparencia contenidas en la normatividad aplicable; </w:t>
      </w:r>
    </w:p>
    <w:p w14:paraId="5427046D" w14:textId="77777777" w:rsidR="00794EAF" w:rsidRPr="00985D4A" w:rsidRDefault="00032139">
      <w:pPr>
        <w:spacing w:after="0" w:line="276" w:lineRule="auto"/>
        <w:ind w:left="851" w:right="902"/>
        <w:jc w:val="both"/>
        <w:rPr>
          <w:rFonts w:ascii="Palatino Linotype" w:eastAsia="Palatino Linotype" w:hAnsi="Palatino Linotype" w:cs="Palatino Linotype"/>
          <w:i/>
        </w:rPr>
      </w:pPr>
      <w:r w:rsidRPr="00985D4A">
        <w:rPr>
          <w:rFonts w:ascii="Palatino Linotype" w:eastAsia="Palatino Linotype" w:hAnsi="Palatino Linotype" w:cs="Palatino Linotype"/>
          <w:i/>
        </w:rPr>
        <w:t>12. Conducir, coordinar, organizar y promover programas específicos de simplificación en cumplimiento a las acciones en materia de Mejora Regulatoria; y 13. Realizar todas aquellas actividades que sean inherentes y aplicables al área de su competencia.” (Sic)</w:t>
      </w:r>
    </w:p>
    <w:p w14:paraId="77E1BC3C"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29FF468E" w14:textId="77777777" w:rsidR="00794EAF" w:rsidRPr="00985D4A" w:rsidRDefault="00032139">
      <w:pPr>
        <w:shd w:val="clear" w:color="auto" w:fill="FFFFFF"/>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414279B2" w14:textId="77777777" w:rsidR="00794EAF" w:rsidRPr="00985D4A" w:rsidRDefault="00794EAF">
      <w:pPr>
        <w:shd w:val="clear" w:color="auto" w:fill="FFFFFF"/>
        <w:spacing w:after="0" w:line="360" w:lineRule="auto"/>
        <w:jc w:val="both"/>
        <w:rPr>
          <w:sz w:val="24"/>
          <w:szCs w:val="24"/>
        </w:rPr>
      </w:pPr>
    </w:p>
    <w:p w14:paraId="2E437FC7" w14:textId="77777777" w:rsidR="00794EAF" w:rsidRPr="00985D4A" w:rsidRDefault="00032139">
      <w:pPr>
        <w:shd w:val="clear" w:color="auto" w:fill="FFFFFF"/>
        <w:spacing w:after="0" w:line="276" w:lineRule="auto"/>
        <w:ind w:left="993" w:right="1041"/>
        <w:jc w:val="both"/>
        <w:rPr>
          <w:rFonts w:ascii="Palatino Linotype" w:eastAsia="Palatino Linotype" w:hAnsi="Palatino Linotype" w:cs="Palatino Linotype"/>
          <w:i/>
        </w:rPr>
      </w:pPr>
      <w:r w:rsidRPr="00985D4A">
        <w:rPr>
          <w:rFonts w:ascii="Palatino Linotype" w:eastAsia="Palatino Linotype" w:hAnsi="Palatino Linotype" w:cs="Palatino Linotype"/>
          <w:b/>
          <w:i/>
          <w:sz w:val="24"/>
          <w:szCs w:val="24"/>
        </w:rPr>
        <w:t>“Artículo 162.</w:t>
      </w:r>
      <w:r w:rsidRPr="00985D4A">
        <w:rPr>
          <w:rFonts w:ascii="Palatino Linotype" w:eastAsia="Palatino Linotype" w:hAnsi="Palatino Linotype" w:cs="Palatino Linotype"/>
          <w:i/>
          <w:sz w:val="24"/>
          <w:szCs w:val="24"/>
        </w:rPr>
        <w:t> Las unidades de transparencia deberán garantizar que las</w:t>
      </w:r>
      <w:r w:rsidRPr="00985D4A">
        <w:rPr>
          <w:rFonts w:ascii="Palatino Linotype" w:eastAsia="Palatino Linotype" w:hAnsi="Palatino Linotype" w:cs="Palatino Linotype"/>
          <w:i/>
        </w:rPr>
        <w:t xml:space="preserve"> solicitudes se turnen a todas las Áreas competentes que cuenten con la información o deban tenerla de acuerdo a sus facultades, competencias y funciones, con el objeto de que realicen una búsqueda exhaustiva y razonable de la información solicitada</w:t>
      </w:r>
      <w:proofErr w:type="gramStart"/>
      <w:r w:rsidRPr="00985D4A">
        <w:rPr>
          <w:rFonts w:ascii="Palatino Linotype" w:eastAsia="Palatino Linotype" w:hAnsi="Palatino Linotype" w:cs="Palatino Linotype"/>
          <w:i/>
        </w:rPr>
        <w:t>.”(</w:t>
      </w:r>
      <w:proofErr w:type="gramEnd"/>
      <w:r w:rsidRPr="00985D4A">
        <w:rPr>
          <w:rFonts w:ascii="Palatino Linotype" w:eastAsia="Palatino Linotype" w:hAnsi="Palatino Linotype" w:cs="Palatino Linotype"/>
          <w:i/>
        </w:rPr>
        <w:t>Sic)</w:t>
      </w:r>
    </w:p>
    <w:p w14:paraId="6E89AE29" w14:textId="77777777" w:rsidR="00794EAF" w:rsidRPr="00985D4A" w:rsidRDefault="00794EAF">
      <w:pPr>
        <w:shd w:val="clear" w:color="auto" w:fill="FFFFFF"/>
        <w:spacing w:after="0" w:line="360" w:lineRule="auto"/>
        <w:ind w:left="993" w:right="1041"/>
        <w:jc w:val="both"/>
        <w:rPr>
          <w:rFonts w:ascii="Palatino Linotype" w:eastAsia="Palatino Linotype" w:hAnsi="Palatino Linotype" w:cs="Palatino Linotype"/>
          <w:sz w:val="24"/>
          <w:szCs w:val="24"/>
        </w:rPr>
      </w:pPr>
    </w:p>
    <w:p w14:paraId="32EB55E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Ya que se turnó al área competente para brindar contestación, aunado a ello, se observa que los oficios entregados en respuesta por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en </w:t>
      </w:r>
      <w:r w:rsidRPr="00985D4A">
        <w:rPr>
          <w:rFonts w:ascii="Palatino Linotype" w:eastAsia="Palatino Linotype" w:hAnsi="Palatino Linotype" w:cs="Palatino Linotype"/>
          <w:sz w:val="24"/>
          <w:szCs w:val="24"/>
        </w:rPr>
        <w:lastRenderedPageBreak/>
        <w:t xml:space="preserve">efecto corresponden a los recibidos por la Coordinación de Apoyo Técnico, durante la temporalidad indicada por el particular, esto es los </w:t>
      </w:r>
      <w:proofErr w:type="gramStart"/>
      <w:r w:rsidRPr="00985D4A">
        <w:rPr>
          <w:rFonts w:ascii="Palatino Linotype" w:eastAsia="Palatino Linotype" w:hAnsi="Palatino Linotype" w:cs="Palatino Linotype"/>
          <w:sz w:val="24"/>
          <w:szCs w:val="24"/>
        </w:rPr>
        <w:t>recibidos  en</w:t>
      </w:r>
      <w:proofErr w:type="gramEnd"/>
      <w:r w:rsidRPr="00985D4A">
        <w:rPr>
          <w:rFonts w:ascii="Palatino Linotype" w:eastAsia="Palatino Linotype" w:hAnsi="Palatino Linotype" w:cs="Palatino Linotype"/>
          <w:sz w:val="24"/>
          <w:szCs w:val="24"/>
        </w:rPr>
        <w:t xml:space="preserve"> el mes de septiembre de dos mil veintidós, como se ejemplifica a continuación:</w:t>
      </w:r>
    </w:p>
    <w:p w14:paraId="094C48D5"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noProof/>
          <w:sz w:val="24"/>
          <w:szCs w:val="24"/>
        </w:rPr>
        <w:lastRenderedPageBreak/>
        <w:drawing>
          <wp:inline distT="0" distB="0" distL="0" distR="0" wp14:anchorId="77E547FD" wp14:editId="32079BB7">
            <wp:extent cx="5612130" cy="7230745"/>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7230745"/>
                    </a:xfrm>
                    <a:prstGeom prst="rect">
                      <a:avLst/>
                    </a:prstGeom>
                    <a:ln/>
                  </pic:spPr>
                </pic:pic>
              </a:graphicData>
            </a:graphic>
          </wp:inline>
        </w:drawing>
      </w:r>
    </w:p>
    <w:p w14:paraId="4E92BDCA"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lastRenderedPageBreak/>
        <w:t xml:space="preserve">Por ello, se logra establecer que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hace entrega de la totalidad de información solicitada, pues así es manifestado por el Sujeto Obligado, mediante informe justificado, así de conformidad con lo establecido en el artículo 12 de la Ley de Transparencia y Acceso a la Información Pública del Estado de México y Municipios, anteriormente invocado </w:t>
      </w:r>
      <w:r w:rsidRPr="00985D4A">
        <w:rPr>
          <w:rFonts w:ascii="Palatino Linotype" w:eastAsia="Palatino Linotype" w:hAnsi="Palatino Linotype" w:cs="Palatino Linotype"/>
          <w:b/>
          <w:sz w:val="24"/>
          <w:szCs w:val="24"/>
        </w:rPr>
        <w:t>EL SUJETO OBLIGADO</w:t>
      </w:r>
      <w:r w:rsidRPr="00985D4A">
        <w:rPr>
          <w:rFonts w:ascii="Palatino Linotype" w:eastAsia="Palatino Linotype" w:hAnsi="Palatino Linotype" w:cs="Palatino Linotype"/>
          <w:sz w:val="24"/>
          <w:szCs w:val="24"/>
        </w:rPr>
        <w:t xml:space="preserve"> sólo proporcionará la información que obra en sus archivos, lo que a</w:t>
      </w:r>
      <w:r w:rsidRPr="00985D4A">
        <w:rPr>
          <w:rFonts w:ascii="Palatino Linotype" w:eastAsia="Palatino Linotype" w:hAnsi="Palatino Linotype" w:cs="Palatino Linotype"/>
          <w:i/>
          <w:sz w:val="24"/>
          <w:szCs w:val="24"/>
        </w:rPr>
        <w:t xml:space="preserve"> contrario sensu</w:t>
      </w:r>
      <w:r w:rsidRPr="00985D4A">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 en esta parte de la solicitud, al respecto, este Organismo Garante no está facultado para manifestarse sobre la veracidad de lo expresado por parte de éste, pues no existe precepto legal alguno en la Ley de la materia que lo faculte para ello. </w:t>
      </w:r>
    </w:p>
    <w:p w14:paraId="6E87C0E0"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68FF510D" w14:textId="77777777" w:rsidR="00794EAF" w:rsidRPr="00985D4A" w:rsidRDefault="00032139">
      <w:pPr>
        <w:spacing w:after="0" w:line="360" w:lineRule="auto"/>
        <w:jc w:val="both"/>
        <w:rPr>
          <w:rFonts w:ascii="Palatino Linotype" w:eastAsia="Palatino Linotype" w:hAnsi="Palatino Linotype" w:cs="Palatino Linotype"/>
          <w:sz w:val="24"/>
          <w:szCs w:val="24"/>
        </w:rPr>
      </w:pPr>
      <w:proofErr w:type="gramStart"/>
      <w:r w:rsidRPr="00985D4A">
        <w:rPr>
          <w:rFonts w:ascii="Palatino Linotype" w:eastAsia="Palatino Linotype" w:hAnsi="Palatino Linotype" w:cs="Palatino Linotype"/>
          <w:sz w:val="24"/>
          <w:szCs w:val="24"/>
        </w:rPr>
        <w:t>Asimismo</w:t>
      </w:r>
      <w:proofErr w:type="gramEnd"/>
      <w:r w:rsidRPr="00985D4A">
        <w:rPr>
          <w:rFonts w:ascii="Palatino Linotype" w:eastAsia="Palatino Linotype" w:hAnsi="Palatino Linotype" w:cs="Palatino Linotype"/>
          <w:sz w:val="24"/>
          <w:szCs w:val="24"/>
        </w:rPr>
        <w:t xml:space="preserve"> al haber pronunciamiento por parte del servidor público habilitado competente, este Organismo Garante no está facultado para manifestarse sobre la veracidad de lo expresado por parte de este, pues no existe precepto legal alguno en la Ley de la materia que lo faculte para ello. </w:t>
      </w:r>
    </w:p>
    <w:p w14:paraId="25D54D58"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304F8D9"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Lo anterior se sustenta con lo plasmado en el criterio 31-10 emitido por el entonces Instituto Federal de Acceso a la Información y Protección de Datos (IFAI) ahora Instituto Nacional de Transparencia, Acceso a la Información, y Protección de Datos Personales (INAI), que lleva por rubro y texto los siguientes: </w:t>
      </w:r>
    </w:p>
    <w:p w14:paraId="70CB4212"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40B290F2" w14:textId="77777777" w:rsidR="00794EAF" w:rsidRPr="00985D4A" w:rsidRDefault="00032139">
      <w:pPr>
        <w:spacing w:after="0" w:line="276" w:lineRule="auto"/>
        <w:ind w:left="567" w:right="618"/>
        <w:jc w:val="both"/>
        <w:rPr>
          <w:rFonts w:ascii="Palatino Linotype" w:eastAsia="Palatino Linotype" w:hAnsi="Palatino Linotype" w:cs="Palatino Linotype"/>
          <w:i/>
        </w:rPr>
      </w:pPr>
      <w:r w:rsidRPr="00985D4A">
        <w:rPr>
          <w:rFonts w:ascii="Palatino Linotype" w:eastAsia="Palatino Linotype" w:hAnsi="Palatino Linotype" w:cs="Palatino Linotype"/>
          <w:i/>
        </w:rPr>
        <w:t xml:space="preserve">El Instituto Federal de Acceso a la Información y Protección de Datos no cuenta con facultades para pronunciarse respecto de la veracidad de los documentos proporcionados </w:t>
      </w:r>
      <w:r w:rsidRPr="00985D4A">
        <w:rPr>
          <w:rFonts w:ascii="Palatino Linotype" w:eastAsia="Palatino Linotype" w:hAnsi="Palatino Linotype" w:cs="Palatino Linotype"/>
          <w:i/>
        </w:rPr>
        <w:lastRenderedPageBreak/>
        <w:t>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1D6F6DC1" w14:textId="77777777" w:rsidR="00794EAF" w:rsidRPr="00985D4A" w:rsidRDefault="00794EAF">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6D256C9" w14:textId="77777777" w:rsidR="00794EAF" w:rsidRPr="00985D4A" w:rsidRDefault="00032139">
      <w:pPr>
        <w:tabs>
          <w:tab w:val="left" w:pos="4962"/>
        </w:tabs>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Por lo anterior, lo procedente es </w:t>
      </w:r>
      <w:r w:rsidRPr="00985D4A">
        <w:rPr>
          <w:rFonts w:ascii="Palatino Linotype" w:eastAsia="Palatino Linotype" w:hAnsi="Palatino Linotype" w:cs="Palatino Linotype"/>
          <w:b/>
          <w:sz w:val="24"/>
          <w:szCs w:val="24"/>
        </w:rPr>
        <w:t xml:space="preserve">CONFIRMAR </w:t>
      </w:r>
      <w:r w:rsidRPr="00985D4A">
        <w:rPr>
          <w:rFonts w:ascii="Palatino Linotype" w:eastAsia="Palatino Linotype" w:hAnsi="Palatino Linotype" w:cs="Palatino Linotype"/>
          <w:sz w:val="24"/>
          <w:szCs w:val="24"/>
        </w:rPr>
        <w:t xml:space="preserve">la respuesta brindada al requerimiento de información de la solicitud de información </w:t>
      </w:r>
      <w:r w:rsidRPr="00985D4A">
        <w:rPr>
          <w:rFonts w:ascii="Palatino Linotype" w:eastAsia="Palatino Linotype" w:hAnsi="Palatino Linotype" w:cs="Palatino Linotype"/>
          <w:b/>
          <w:sz w:val="24"/>
          <w:szCs w:val="24"/>
        </w:rPr>
        <w:t>01679/TOLUCA/IP/2023</w:t>
      </w:r>
      <w:r w:rsidRPr="00985D4A">
        <w:rPr>
          <w:rFonts w:ascii="Palatino Linotype" w:eastAsia="Palatino Linotype" w:hAnsi="Palatino Linotype" w:cs="Palatino Linotype"/>
          <w:sz w:val="24"/>
          <w:szCs w:val="24"/>
        </w:rPr>
        <w:t>.</w:t>
      </w:r>
    </w:p>
    <w:p w14:paraId="5E583668"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792C285E"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2E159044" w14:textId="77777777" w:rsidR="00794EAF" w:rsidRPr="00985D4A" w:rsidRDefault="00794EAF">
      <w:pPr>
        <w:spacing w:after="0" w:line="360" w:lineRule="auto"/>
        <w:jc w:val="both"/>
        <w:rPr>
          <w:rFonts w:ascii="Palatino Linotype" w:eastAsia="Palatino Linotype" w:hAnsi="Palatino Linotype" w:cs="Palatino Linotype"/>
          <w:sz w:val="24"/>
          <w:szCs w:val="24"/>
        </w:rPr>
      </w:pPr>
    </w:p>
    <w:p w14:paraId="0C4C4CC2" w14:textId="77777777" w:rsidR="00794EAF" w:rsidRPr="00985D4A" w:rsidRDefault="00032139">
      <w:pPr>
        <w:spacing w:after="0" w:line="360" w:lineRule="auto"/>
        <w:ind w:right="-93"/>
        <w:jc w:val="center"/>
        <w:rPr>
          <w:rFonts w:ascii="Palatino Linotype" w:eastAsia="Palatino Linotype" w:hAnsi="Palatino Linotype" w:cs="Palatino Linotype"/>
          <w:b/>
          <w:sz w:val="24"/>
          <w:szCs w:val="24"/>
        </w:rPr>
      </w:pPr>
      <w:r w:rsidRPr="00985D4A">
        <w:rPr>
          <w:rFonts w:ascii="Palatino Linotype" w:eastAsia="Palatino Linotype" w:hAnsi="Palatino Linotype" w:cs="Palatino Linotype"/>
          <w:b/>
          <w:sz w:val="24"/>
          <w:szCs w:val="24"/>
        </w:rPr>
        <w:t>R E S U E L V E:</w:t>
      </w:r>
    </w:p>
    <w:p w14:paraId="66296FF6" w14:textId="77777777" w:rsidR="00794EAF" w:rsidRPr="00985D4A" w:rsidRDefault="00794EAF">
      <w:pPr>
        <w:tabs>
          <w:tab w:val="left" w:pos="5475"/>
        </w:tabs>
        <w:spacing w:after="0" w:line="360" w:lineRule="auto"/>
        <w:ind w:right="-93"/>
        <w:jc w:val="center"/>
        <w:rPr>
          <w:rFonts w:ascii="Palatino Linotype" w:eastAsia="Palatino Linotype" w:hAnsi="Palatino Linotype" w:cs="Palatino Linotype"/>
          <w:b/>
          <w:sz w:val="24"/>
          <w:szCs w:val="24"/>
        </w:rPr>
      </w:pPr>
      <w:bookmarkStart w:id="0" w:name="_heading=h.gjdgxs" w:colFirst="0" w:colLast="0"/>
      <w:bookmarkEnd w:id="0"/>
    </w:p>
    <w:p w14:paraId="5EB92721" w14:textId="77777777" w:rsidR="00794EAF" w:rsidRPr="00985D4A" w:rsidRDefault="00032139">
      <w:pPr>
        <w:spacing w:after="0" w:line="360" w:lineRule="auto"/>
        <w:ind w:right="51"/>
        <w:jc w:val="both"/>
        <w:rPr>
          <w:rFonts w:ascii="Palatino Linotype" w:eastAsia="Palatino Linotype" w:hAnsi="Palatino Linotype" w:cs="Palatino Linotype"/>
          <w:b/>
          <w:sz w:val="24"/>
          <w:szCs w:val="24"/>
        </w:rPr>
      </w:pPr>
      <w:r w:rsidRPr="00985D4A">
        <w:rPr>
          <w:rFonts w:ascii="Palatino Linotype" w:eastAsia="Palatino Linotype" w:hAnsi="Palatino Linotype" w:cs="Palatino Linotype"/>
          <w:b/>
          <w:sz w:val="24"/>
          <w:szCs w:val="24"/>
        </w:rPr>
        <w:t xml:space="preserve">PRIMERO. </w:t>
      </w:r>
      <w:r w:rsidRPr="00985D4A">
        <w:rPr>
          <w:rFonts w:ascii="Palatino Linotype" w:eastAsia="Palatino Linotype" w:hAnsi="Palatino Linotype" w:cs="Palatino Linotype"/>
          <w:sz w:val="24"/>
          <w:szCs w:val="24"/>
        </w:rPr>
        <w:t xml:space="preserve">Resultan infundados los motivos de inconformidad aducidos por </w:t>
      </w:r>
      <w:r w:rsidRPr="00985D4A">
        <w:rPr>
          <w:rFonts w:ascii="Palatino Linotype" w:eastAsia="Palatino Linotype" w:hAnsi="Palatino Linotype" w:cs="Palatino Linotype"/>
          <w:b/>
          <w:sz w:val="24"/>
          <w:szCs w:val="24"/>
        </w:rPr>
        <w:t>LA PARTE</w:t>
      </w:r>
      <w:r w:rsidRPr="00985D4A">
        <w:rPr>
          <w:rFonts w:ascii="Palatino Linotype" w:eastAsia="Palatino Linotype" w:hAnsi="Palatino Linotype" w:cs="Palatino Linotype"/>
          <w:sz w:val="24"/>
          <w:szCs w:val="24"/>
        </w:rPr>
        <w:t xml:space="preserve"> </w:t>
      </w:r>
      <w:r w:rsidRPr="00985D4A">
        <w:rPr>
          <w:rFonts w:ascii="Palatino Linotype" w:eastAsia="Palatino Linotype" w:hAnsi="Palatino Linotype" w:cs="Palatino Linotype"/>
          <w:b/>
          <w:sz w:val="24"/>
          <w:szCs w:val="24"/>
        </w:rPr>
        <w:t>RECURRENTE</w:t>
      </w:r>
      <w:r w:rsidRPr="00985D4A">
        <w:rPr>
          <w:rFonts w:ascii="Palatino Linotype" w:eastAsia="Palatino Linotype" w:hAnsi="Palatino Linotype" w:cs="Palatino Linotype"/>
          <w:sz w:val="24"/>
          <w:szCs w:val="24"/>
        </w:rPr>
        <w:t xml:space="preserve"> en el recurso de revisión </w:t>
      </w:r>
      <w:r w:rsidRPr="00985D4A">
        <w:rPr>
          <w:rFonts w:ascii="Palatino Linotype" w:eastAsia="Palatino Linotype" w:hAnsi="Palatino Linotype" w:cs="Palatino Linotype"/>
          <w:b/>
          <w:sz w:val="24"/>
          <w:szCs w:val="24"/>
        </w:rPr>
        <w:t>03674/INFOEM/IP/RR/2023</w:t>
      </w:r>
      <w:r w:rsidRPr="00985D4A">
        <w:rPr>
          <w:rFonts w:ascii="Palatino Linotype" w:eastAsia="Palatino Linotype" w:hAnsi="Palatino Linotype" w:cs="Palatino Linotype"/>
          <w:sz w:val="24"/>
          <w:szCs w:val="24"/>
        </w:rPr>
        <w:t>,</w:t>
      </w:r>
      <w:r w:rsidRPr="00985D4A">
        <w:rPr>
          <w:rFonts w:ascii="Palatino Linotype" w:eastAsia="Palatino Linotype" w:hAnsi="Palatino Linotype" w:cs="Palatino Linotype"/>
          <w:b/>
          <w:sz w:val="24"/>
          <w:szCs w:val="24"/>
        </w:rPr>
        <w:t xml:space="preserve"> </w:t>
      </w:r>
      <w:r w:rsidRPr="00985D4A">
        <w:rPr>
          <w:rFonts w:ascii="Palatino Linotype" w:eastAsia="Palatino Linotype" w:hAnsi="Palatino Linotype" w:cs="Palatino Linotype"/>
          <w:sz w:val="24"/>
          <w:szCs w:val="24"/>
        </w:rPr>
        <w:t xml:space="preserve">por </w:t>
      </w:r>
      <w:r w:rsidRPr="00985D4A">
        <w:rPr>
          <w:rFonts w:ascii="Palatino Linotype" w:eastAsia="Palatino Linotype" w:hAnsi="Palatino Linotype" w:cs="Palatino Linotype"/>
          <w:sz w:val="24"/>
          <w:szCs w:val="24"/>
        </w:rPr>
        <w:lastRenderedPageBreak/>
        <w:t xml:space="preserve">lo que, en términos del Considerando Cuarto de esta resolución, se </w:t>
      </w:r>
      <w:r w:rsidRPr="00985D4A">
        <w:rPr>
          <w:rFonts w:ascii="Palatino Linotype" w:eastAsia="Palatino Linotype" w:hAnsi="Palatino Linotype" w:cs="Palatino Linotype"/>
          <w:b/>
          <w:sz w:val="24"/>
          <w:szCs w:val="24"/>
        </w:rPr>
        <w:t>CONFIRMA</w:t>
      </w:r>
      <w:r w:rsidRPr="00985D4A">
        <w:rPr>
          <w:rFonts w:ascii="Palatino Linotype" w:eastAsia="Palatino Linotype" w:hAnsi="Palatino Linotype" w:cs="Palatino Linotype"/>
          <w:sz w:val="24"/>
          <w:szCs w:val="24"/>
        </w:rPr>
        <w:t xml:space="preserve"> la respuesta del </w:t>
      </w:r>
      <w:r w:rsidRPr="00985D4A">
        <w:rPr>
          <w:rFonts w:ascii="Palatino Linotype" w:eastAsia="Palatino Linotype" w:hAnsi="Palatino Linotype" w:cs="Palatino Linotype"/>
          <w:b/>
          <w:sz w:val="24"/>
          <w:szCs w:val="24"/>
        </w:rPr>
        <w:t>SUJETO OBLIGADO.</w:t>
      </w:r>
    </w:p>
    <w:p w14:paraId="001EF303"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 xml:space="preserve"> </w:t>
      </w:r>
    </w:p>
    <w:p w14:paraId="3E5D5B49" w14:textId="77777777" w:rsidR="00794EAF" w:rsidRPr="00985D4A" w:rsidRDefault="00032139">
      <w:pPr>
        <w:spacing w:after="0" w:line="360" w:lineRule="auto"/>
        <w:ind w:right="51"/>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SEGUNDO. NOTIFÍQUESE </w:t>
      </w:r>
      <w:r w:rsidRPr="00985D4A">
        <w:rPr>
          <w:rFonts w:ascii="Palatino Linotype" w:eastAsia="Palatino Linotype" w:hAnsi="Palatino Linotype" w:cs="Palatino Linotype"/>
          <w:sz w:val="24"/>
          <w:szCs w:val="24"/>
        </w:rPr>
        <w:t xml:space="preserve">vía SAIMEX la presente resolución al Titular de la Unidad de Transparencia del </w:t>
      </w:r>
      <w:r w:rsidRPr="00985D4A">
        <w:rPr>
          <w:rFonts w:ascii="Palatino Linotype" w:eastAsia="Palatino Linotype" w:hAnsi="Palatino Linotype" w:cs="Palatino Linotype"/>
          <w:b/>
          <w:sz w:val="24"/>
          <w:szCs w:val="24"/>
        </w:rPr>
        <w:t>SUJETO OBLIGADO</w:t>
      </w:r>
      <w:r w:rsidRPr="00985D4A">
        <w:rPr>
          <w:rFonts w:ascii="Palatino Linotype" w:eastAsia="Palatino Linotype" w:hAnsi="Palatino Linotype" w:cs="Palatino Linotype"/>
          <w:sz w:val="24"/>
          <w:szCs w:val="24"/>
        </w:rPr>
        <w:t>, para su conocimiento.</w:t>
      </w:r>
    </w:p>
    <w:p w14:paraId="1E83C4E8" w14:textId="77777777" w:rsidR="00794EAF" w:rsidRPr="00985D4A" w:rsidRDefault="00794EAF">
      <w:pPr>
        <w:spacing w:after="0" w:line="360" w:lineRule="auto"/>
        <w:ind w:right="51"/>
        <w:jc w:val="both"/>
        <w:rPr>
          <w:rFonts w:ascii="Palatino Linotype" w:eastAsia="Palatino Linotype" w:hAnsi="Palatino Linotype" w:cs="Palatino Linotype"/>
          <w:sz w:val="24"/>
          <w:szCs w:val="24"/>
        </w:rPr>
      </w:pPr>
    </w:p>
    <w:p w14:paraId="4025C1C9" w14:textId="77777777" w:rsidR="00794EAF" w:rsidRPr="00985D4A" w:rsidRDefault="00032139">
      <w:pPr>
        <w:spacing w:after="0" w:line="360" w:lineRule="auto"/>
        <w:ind w:right="51"/>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b/>
          <w:sz w:val="24"/>
          <w:szCs w:val="24"/>
        </w:rPr>
        <w:t>TERCERO. NOTIFÍQUESE </w:t>
      </w:r>
      <w:r w:rsidRPr="00985D4A">
        <w:rPr>
          <w:rFonts w:ascii="Palatino Linotype" w:eastAsia="Palatino Linotype" w:hAnsi="Palatino Linotype" w:cs="Palatino Linotype"/>
          <w:sz w:val="24"/>
          <w:szCs w:val="24"/>
        </w:rPr>
        <w:t>vía SAIMEX</w:t>
      </w:r>
      <w:r w:rsidRPr="00985D4A">
        <w:rPr>
          <w:rFonts w:ascii="Palatino Linotype" w:eastAsia="Palatino Linotype" w:hAnsi="Palatino Linotype" w:cs="Palatino Linotype"/>
          <w:b/>
          <w:sz w:val="24"/>
          <w:szCs w:val="24"/>
        </w:rPr>
        <w:t xml:space="preserve"> a LA PARTE RECURRENTE</w:t>
      </w:r>
      <w:r w:rsidRPr="00985D4A">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03881D21" w14:textId="77777777" w:rsidR="00794EAF" w:rsidRPr="00985D4A" w:rsidRDefault="00794EAF">
      <w:pPr>
        <w:tabs>
          <w:tab w:val="left" w:pos="8647"/>
        </w:tabs>
        <w:spacing w:after="0" w:line="360" w:lineRule="auto"/>
        <w:ind w:right="51"/>
        <w:jc w:val="both"/>
        <w:rPr>
          <w:rFonts w:ascii="Palatino Linotype" w:eastAsia="Palatino Linotype" w:hAnsi="Palatino Linotype" w:cs="Palatino Linotype"/>
          <w:sz w:val="24"/>
          <w:szCs w:val="24"/>
        </w:rPr>
      </w:pPr>
    </w:p>
    <w:p w14:paraId="17D23E0D" w14:textId="77777777" w:rsidR="00794EAF" w:rsidRPr="00985D4A" w:rsidRDefault="00032139">
      <w:pPr>
        <w:spacing w:after="0" w:line="360" w:lineRule="auto"/>
        <w:jc w:val="both"/>
        <w:rPr>
          <w:rFonts w:ascii="Palatino Linotype" w:eastAsia="Palatino Linotype" w:hAnsi="Palatino Linotype" w:cs="Palatino Linotype"/>
          <w:sz w:val="24"/>
          <w:szCs w:val="24"/>
        </w:rPr>
      </w:pPr>
      <w:r w:rsidRPr="00985D4A">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w:t>
      </w:r>
    </w:p>
    <w:p w14:paraId="77A34200" w14:textId="77777777" w:rsidR="00794EAF" w:rsidRPr="00985D4A" w:rsidRDefault="00794EAF">
      <w:pPr>
        <w:spacing w:after="0" w:line="360" w:lineRule="auto"/>
        <w:jc w:val="both"/>
        <w:rPr>
          <w:rFonts w:ascii="Palatino Linotype" w:eastAsia="Palatino Linotype" w:hAnsi="Palatino Linotype" w:cs="Palatino Linotype"/>
          <w:i/>
        </w:rPr>
      </w:pPr>
    </w:p>
    <w:p w14:paraId="4D27EC91" w14:textId="77777777" w:rsidR="00794EAF" w:rsidRPr="00985D4A" w:rsidRDefault="00794EAF">
      <w:pPr>
        <w:spacing w:after="0" w:line="360" w:lineRule="auto"/>
        <w:jc w:val="both"/>
        <w:rPr>
          <w:rFonts w:ascii="Palatino Linotype" w:eastAsia="Palatino Linotype" w:hAnsi="Palatino Linotype" w:cs="Palatino Linotype"/>
          <w:i/>
        </w:rPr>
      </w:pPr>
    </w:p>
    <w:p w14:paraId="0FAB462E" w14:textId="77777777" w:rsidR="00794EAF" w:rsidRPr="00985D4A" w:rsidRDefault="00794EAF">
      <w:pPr>
        <w:spacing w:after="0" w:line="360" w:lineRule="auto"/>
        <w:jc w:val="both"/>
        <w:rPr>
          <w:rFonts w:ascii="Palatino Linotype" w:eastAsia="Palatino Linotype" w:hAnsi="Palatino Linotype" w:cs="Palatino Linotype"/>
          <w:i/>
        </w:rPr>
      </w:pPr>
    </w:p>
    <w:p w14:paraId="38AFFB79" w14:textId="77777777" w:rsidR="00794EAF" w:rsidRPr="00985D4A" w:rsidRDefault="00794EAF">
      <w:pPr>
        <w:spacing w:after="0" w:line="360" w:lineRule="auto"/>
        <w:jc w:val="both"/>
        <w:rPr>
          <w:rFonts w:ascii="Palatino Linotype" w:eastAsia="Palatino Linotype" w:hAnsi="Palatino Linotype" w:cs="Palatino Linotype"/>
          <w:i/>
        </w:rPr>
      </w:pPr>
    </w:p>
    <w:p w14:paraId="524F239A" w14:textId="77777777" w:rsidR="00794EAF" w:rsidRPr="00985D4A" w:rsidRDefault="00794EAF">
      <w:pPr>
        <w:spacing w:after="0" w:line="360" w:lineRule="auto"/>
        <w:jc w:val="both"/>
        <w:rPr>
          <w:rFonts w:ascii="Palatino Linotype" w:eastAsia="Palatino Linotype" w:hAnsi="Palatino Linotype" w:cs="Palatino Linotype"/>
          <w:i/>
        </w:rPr>
      </w:pPr>
    </w:p>
    <w:p w14:paraId="4115B232" w14:textId="77777777" w:rsidR="00794EAF" w:rsidRPr="00985D4A" w:rsidRDefault="00794EAF">
      <w:pPr>
        <w:spacing w:after="0" w:line="360" w:lineRule="auto"/>
        <w:jc w:val="both"/>
        <w:rPr>
          <w:rFonts w:ascii="Palatino Linotype" w:eastAsia="Palatino Linotype" w:hAnsi="Palatino Linotype" w:cs="Palatino Linotype"/>
          <w:i/>
        </w:rPr>
      </w:pPr>
    </w:p>
    <w:p w14:paraId="78620D8A" w14:textId="77777777" w:rsidR="00794EAF" w:rsidRPr="00985D4A" w:rsidRDefault="00794EAF">
      <w:pPr>
        <w:spacing w:after="0" w:line="360" w:lineRule="auto"/>
        <w:jc w:val="both"/>
        <w:rPr>
          <w:rFonts w:ascii="Palatino Linotype" w:eastAsia="Palatino Linotype" w:hAnsi="Palatino Linotype" w:cs="Palatino Linotype"/>
          <w:i/>
        </w:rPr>
      </w:pPr>
    </w:p>
    <w:p w14:paraId="64AE5E1E" w14:textId="77777777" w:rsidR="00794EAF" w:rsidRPr="00985D4A" w:rsidRDefault="00794EAF">
      <w:pPr>
        <w:spacing w:after="0" w:line="360" w:lineRule="auto"/>
        <w:jc w:val="both"/>
        <w:rPr>
          <w:rFonts w:ascii="Palatino Linotype" w:eastAsia="Palatino Linotype" w:hAnsi="Palatino Linotype" w:cs="Palatino Linotype"/>
          <w:i/>
        </w:rPr>
      </w:pPr>
    </w:p>
    <w:p w14:paraId="105D8FD3" w14:textId="77777777" w:rsidR="00794EAF" w:rsidRPr="00985D4A" w:rsidRDefault="00794EAF">
      <w:pPr>
        <w:spacing w:after="0" w:line="360" w:lineRule="auto"/>
        <w:jc w:val="both"/>
        <w:rPr>
          <w:rFonts w:ascii="Palatino Linotype" w:eastAsia="Palatino Linotype" w:hAnsi="Palatino Linotype" w:cs="Palatino Linotype"/>
          <w:i/>
        </w:rPr>
      </w:pPr>
    </w:p>
    <w:p w14:paraId="70634CD8" w14:textId="77777777" w:rsidR="00794EAF" w:rsidRPr="00985D4A" w:rsidRDefault="00794EAF">
      <w:pPr>
        <w:spacing w:after="0" w:line="360" w:lineRule="auto"/>
        <w:jc w:val="both"/>
        <w:rPr>
          <w:rFonts w:ascii="Palatino Linotype" w:eastAsia="Palatino Linotype" w:hAnsi="Palatino Linotype" w:cs="Palatino Linotype"/>
          <w:i/>
        </w:rPr>
      </w:pPr>
    </w:p>
    <w:p w14:paraId="2C87E757" w14:textId="77777777" w:rsidR="00794EAF" w:rsidRPr="00985D4A" w:rsidRDefault="00794EAF">
      <w:pPr>
        <w:spacing w:after="0" w:line="360" w:lineRule="auto"/>
        <w:jc w:val="both"/>
        <w:rPr>
          <w:rFonts w:ascii="Palatino Linotype" w:eastAsia="Palatino Linotype" w:hAnsi="Palatino Linotype" w:cs="Palatino Linotype"/>
          <w:i/>
        </w:rPr>
      </w:pPr>
    </w:p>
    <w:p w14:paraId="74C2CB98" w14:textId="77777777" w:rsidR="00794EAF" w:rsidRPr="00985D4A" w:rsidRDefault="00794EAF">
      <w:pPr>
        <w:spacing w:after="0" w:line="360" w:lineRule="auto"/>
        <w:jc w:val="both"/>
        <w:rPr>
          <w:rFonts w:ascii="Palatino Linotype" w:eastAsia="Palatino Linotype" w:hAnsi="Palatino Linotype" w:cs="Palatino Linotype"/>
          <w:sz w:val="24"/>
          <w:szCs w:val="24"/>
        </w:rPr>
      </w:pPr>
    </w:p>
    <w:sectPr w:rsidR="00794EAF" w:rsidRPr="00985D4A">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E4EF" w14:textId="77777777" w:rsidR="001C1A23" w:rsidRDefault="001C1A23">
      <w:pPr>
        <w:spacing w:after="0" w:line="240" w:lineRule="auto"/>
      </w:pPr>
      <w:r>
        <w:separator/>
      </w:r>
    </w:p>
  </w:endnote>
  <w:endnote w:type="continuationSeparator" w:id="0">
    <w:p w14:paraId="519BD031" w14:textId="77777777" w:rsidR="001C1A23" w:rsidRDefault="001C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299B" w14:textId="77777777" w:rsidR="00794EAF" w:rsidRDefault="00032139">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911F41">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911F41">
      <w:rPr>
        <w:rFonts w:ascii="Arial" w:eastAsia="Arial" w:hAnsi="Arial" w:cs="Arial"/>
        <w:b/>
        <w:noProof/>
        <w:color w:val="000000"/>
        <w:sz w:val="20"/>
        <w:szCs w:val="20"/>
      </w:rPr>
      <w:t>35</w:t>
    </w:r>
    <w:r>
      <w:rPr>
        <w:rFonts w:ascii="Arial" w:eastAsia="Arial" w:hAnsi="Arial" w:cs="Arial"/>
        <w:b/>
        <w:color w:val="000000"/>
        <w:sz w:val="20"/>
        <w:szCs w:val="20"/>
      </w:rPr>
      <w:fldChar w:fldCharType="end"/>
    </w:r>
  </w:p>
  <w:p w14:paraId="4802DC86" w14:textId="77777777" w:rsidR="00794EAF" w:rsidRDefault="00794E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9A93" w14:textId="77777777" w:rsidR="001C1A23" w:rsidRDefault="001C1A23">
      <w:pPr>
        <w:spacing w:after="0" w:line="240" w:lineRule="auto"/>
      </w:pPr>
      <w:r>
        <w:separator/>
      </w:r>
    </w:p>
  </w:footnote>
  <w:footnote w:type="continuationSeparator" w:id="0">
    <w:p w14:paraId="1FE31D61" w14:textId="77777777" w:rsidR="001C1A23" w:rsidRDefault="001C1A23">
      <w:pPr>
        <w:spacing w:after="0" w:line="240" w:lineRule="auto"/>
      </w:pPr>
      <w:r>
        <w:continuationSeparator/>
      </w:r>
    </w:p>
  </w:footnote>
  <w:footnote w:id="1">
    <w:p w14:paraId="2C50AEED" w14:textId="77777777" w:rsidR="00794EAF" w:rsidRDefault="0003213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2E5381F5" w14:textId="77777777" w:rsidR="00794EAF" w:rsidRDefault="0003213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4AD5A66" w14:textId="77777777" w:rsidR="00794EAF" w:rsidRDefault="00032139">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1971DAB4" w14:textId="77777777" w:rsidR="00794EAF" w:rsidRDefault="00032139">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C356" w14:textId="77777777" w:rsidR="00794EAF" w:rsidRDefault="00794EAF">
    <w:pPr>
      <w:widowControl w:val="0"/>
      <w:pBdr>
        <w:top w:val="nil"/>
        <w:left w:val="nil"/>
        <w:bottom w:val="nil"/>
        <w:right w:val="nil"/>
        <w:between w:val="nil"/>
      </w:pBdr>
      <w:spacing w:after="0" w:line="276" w:lineRule="auto"/>
      <w:rPr>
        <w:rFonts w:ascii="Palatino Linotype" w:eastAsia="Palatino Linotype" w:hAnsi="Palatino Linotype" w:cs="Palatino Linotype"/>
        <w:color w:val="000000"/>
        <w:sz w:val="16"/>
        <w:szCs w:val="16"/>
      </w:rPr>
    </w:pPr>
  </w:p>
  <w:tbl>
    <w:tblPr>
      <w:tblStyle w:val="a"/>
      <w:tblW w:w="10538" w:type="dxa"/>
      <w:tblInd w:w="-1281" w:type="dxa"/>
      <w:tblLayout w:type="fixed"/>
      <w:tblLook w:val="0400" w:firstRow="0" w:lastRow="0" w:firstColumn="0" w:lastColumn="0" w:noHBand="0" w:noVBand="1"/>
    </w:tblPr>
    <w:tblGrid>
      <w:gridCol w:w="5660"/>
      <w:gridCol w:w="4878"/>
    </w:tblGrid>
    <w:tr w:rsidR="00794EAF" w14:paraId="4B52EA0B" w14:textId="77777777">
      <w:trPr>
        <w:trHeight w:val="260"/>
      </w:trPr>
      <w:tc>
        <w:tcPr>
          <w:tcW w:w="5660" w:type="dxa"/>
        </w:tcPr>
        <w:p w14:paraId="7A97B7E5" w14:textId="77777777" w:rsidR="00794EAF" w:rsidRDefault="0003213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878" w:type="dxa"/>
        </w:tcPr>
        <w:p w14:paraId="2976BD8F" w14:textId="77777777" w:rsidR="00794EAF" w:rsidRDefault="00032139">
          <w:pPr>
            <w:spacing w:after="120"/>
            <w:ind w:left="-486" w:right="214" w:firstLine="1408"/>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03674/INFOEM/IP/RR/2023.</w:t>
          </w:r>
        </w:p>
      </w:tc>
    </w:tr>
    <w:tr w:rsidR="00794EAF" w14:paraId="60938D4B" w14:textId="77777777">
      <w:trPr>
        <w:trHeight w:val="224"/>
      </w:trPr>
      <w:tc>
        <w:tcPr>
          <w:tcW w:w="5660" w:type="dxa"/>
        </w:tcPr>
        <w:p w14:paraId="46E992B2" w14:textId="77777777" w:rsidR="00794EAF" w:rsidRDefault="00032139">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09AD8352" w14:textId="77777777" w:rsidR="00794EAF" w:rsidRDefault="00794EAF">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794EAF" w14:paraId="36371E12" w14:textId="77777777">
      <w:trPr>
        <w:trHeight w:val="278"/>
      </w:trPr>
      <w:tc>
        <w:tcPr>
          <w:tcW w:w="5660" w:type="dxa"/>
        </w:tcPr>
        <w:p w14:paraId="17A07268" w14:textId="77777777" w:rsidR="00794EAF" w:rsidRDefault="00032139">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0151B270" w14:textId="77777777" w:rsidR="00794EAF" w:rsidRDefault="00032139">
          <w:pPr>
            <w:spacing w:after="0"/>
            <w:ind w:left="-495"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rPr>
            <w:t>Ayuntamiento de Toluca.</w:t>
          </w:r>
        </w:p>
      </w:tc>
    </w:tr>
    <w:tr w:rsidR="00794EAF" w14:paraId="0535C0E3" w14:textId="77777777">
      <w:trPr>
        <w:trHeight w:val="393"/>
      </w:trPr>
      <w:tc>
        <w:tcPr>
          <w:tcW w:w="5660" w:type="dxa"/>
        </w:tcPr>
        <w:p w14:paraId="7B8978E5" w14:textId="77777777" w:rsidR="00794EAF" w:rsidRDefault="00032139">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63EFE51F" w14:textId="77777777" w:rsidR="00794EAF" w:rsidRDefault="00032139">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7A358A25" w14:textId="77777777" w:rsidR="00794EAF" w:rsidRDefault="0003213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7541BE3" wp14:editId="00BEA1C5">
          <wp:simplePos x="0" y="0"/>
          <wp:positionH relativeFrom="column">
            <wp:posOffset>-836294</wp:posOffset>
          </wp:positionH>
          <wp:positionV relativeFrom="paragraph">
            <wp:posOffset>-1540509</wp:posOffset>
          </wp:positionV>
          <wp:extent cx="7867650" cy="10133330"/>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67650" cy="10133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DCB"/>
    <w:multiLevelType w:val="multilevel"/>
    <w:tmpl w:val="2C004A38"/>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B2D6B"/>
    <w:multiLevelType w:val="multilevel"/>
    <w:tmpl w:val="60B8003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B50C9F"/>
    <w:multiLevelType w:val="multilevel"/>
    <w:tmpl w:val="CED2D6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AF"/>
    <w:rsid w:val="00032139"/>
    <w:rsid w:val="001C1A23"/>
    <w:rsid w:val="0020577B"/>
    <w:rsid w:val="00236AA0"/>
    <w:rsid w:val="00794EAF"/>
    <w:rsid w:val="00911F41"/>
    <w:rsid w:val="00985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0FFB"/>
  <w15:docId w15:val="{9F249F78-2B97-4A9F-8C18-7E14DD24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0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6E1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907"/>
  </w:style>
  <w:style w:type="paragraph" w:styleId="Piedepgina">
    <w:name w:val="footer"/>
    <w:basedOn w:val="Normal"/>
    <w:link w:val="PiedepginaCar"/>
    <w:uiPriority w:val="99"/>
    <w:unhideWhenUsed/>
    <w:rsid w:val="006E1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907"/>
  </w:style>
  <w:style w:type="paragraph" w:styleId="Prrafodelista">
    <w:name w:val="List Paragraph"/>
    <w:basedOn w:val="Normal"/>
    <w:uiPriority w:val="34"/>
    <w:qFormat/>
    <w:rsid w:val="00CF606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sDHdmmGa2g8YaMCp3RZXODtg==">CgMxLjAyCGguZ2pkZ3hzOAByITE5RGppYUtXS0tzbkRJWjFLWEdGZzZpYzJwR0J3bTIxOA==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6749</Words>
  <Characters>37125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Maricela Villagómez Martínez</cp:lastModifiedBy>
  <cp:revision>2</cp:revision>
  <cp:lastPrinted>2024-02-16T16:28:00Z</cp:lastPrinted>
  <dcterms:created xsi:type="dcterms:W3CDTF">2024-02-23T19:20:00Z</dcterms:created>
  <dcterms:modified xsi:type="dcterms:W3CDTF">2024-02-23T19:20:00Z</dcterms:modified>
</cp:coreProperties>
</file>