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C25C" w14:textId="1717ACE4" w:rsidR="004267DE" w:rsidRPr="00DA41F2" w:rsidRDefault="006B6377">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DA41F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9D1455" w:rsidRPr="00DA41F2">
        <w:rPr>
          <w:rFonts w:ascii="Palatino Linotype" w:eastAsia="Palatino Linotype" w:hAnsi="Palatino Linotype" w:cs="Palatino Linotype"/>
          <w:b/>
          <w:sz w:val="22"/>
          <w:szCs w:val="22"/>
        </w:rPr>
        <w:t>veintisiete</w:t>
      </w:r>
      <w:r w:rsidRPr="00DA41F2">
        <w:rPr>
          <w:rFonts w:ascii="Palatino Linotype" w:eastAsia="Palatino Linotype" w:hAnsi="Palatino Linotype" w:cs="Palatino Linotype"/>
          <w:b/>
          <w:sz w:val="22"/>
          <w:szCs w:val="22"/>
        </w:rPr>
        <w:t xml:space="preserve"> de noviembre de dos mil veinticuatro</w:t>
      </w:r>
      <w:r w:rsidRPr="00DA41F2">
        <w:rPr>
          <w:rFonts w:ascii="Palatino Linotype" w:eastAsia="Palatino Linotype" w:hAnsi="Palatino Linotype" w:cs="Palatino Linotype"/>
          <w:sz w:val="22"/>
          <w:szCs w:val="22"/>
        </w:rPr>
        <w:t xml:space="preserve">. </w:t>
      </w:r>
    </w:p>
    <w:p w14:paraId="72160C19" w14:textId="3C910C72" w:rsidR="004267DE" w:rsidRPr="00DA41F2" w:rsidRDefault="006B6377">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Visto</w:t>
      </w:r>
      <w:r w:rsidRPr="00DA41F2">
        <w:rPr>
          <w:rFonts w:ascii="Palatino Linotype" w:eastAsia="Palatino Linotype" w:hAnsi="Palatino Linotype" w:cs="Palatino Linotype"/>
          <w:sz w:val="22"/>
          <w:szCs w:val="22"/>
        </w:rPr>
        <w:t xml:space="preserve"> el expediente formado con motivo del recurso de revisión </w:t>
      </w:r>
      <w:r w:rsidR="009D1455" w:rsidRPr="00DA41F2">
        <w:rPr>
          <w:rFonts w:ascii="Palatino Linotype" w:eastAsia="Palatino Linotype" w:hAnsi="Palatino Linotype" w:cs="Palatino Linotype"/>
          <w:b/>
          <w:sz w:val="22"/>
          <w:szCs w:val="22"/>
        </w:rPr>
        <w:t>06834/INFOEM/IP/RR/2024</w:t>
      </w:r>
      <w:r w:rsidRPr="00DA41F2">
        <w:rPr>
          <w:rFonts w:ascii="Palatino Linotype" w:eastAsia="Palatino Linotype" w:hAnsi="Palatino Linotype" w:cs="Palatino Linotype"/>
          <w:sz w:val="22"/>
          <w:szCs w:val="22"/>
        </w:rPr>
        <w:t>, interpuesto por</w:t>
      </w:r>
      <w:r w:rsidRPr="00DA41F2">
        <w:rPr>
          <w:rFonts w:ascii="Palatino Linotype" w:eastAsia="Palatino Linotype" w:hAnsi="Palatino Linotype" w:cs="Palatino Linotype"/>
          <w:b/>
          <w:sz w:val="22"/>
          <w:szCs w:val="22"/>
        </w:rPr>
        <w:t xml:space="preserve"> </w:t>
      </w:r>
      <w:r w:rsidR="009D1455" w:rsidRPr="00DA41F2">
        <w:rPr>
          <w:rFonts w:ascii="Palatino Linotype" w:eastAsia="Palatino Linotype" w:hAnsi="Palatino Linotype" w:cs="Palatino Linotype"/>
          <w:b/>
          <w:sz w:val="22"/>
          <w:szCs w:val="22"/>
        </w:rPr>
        <w:t>un particular de manera anónima</w:t>
      </w:r>
      <w:r w:rsidRPr="00DA41F2">
        <w:rPr>
          <w:rFonts w:ascii="Palatino Linotype" w:eastAsia="Palatino Linotype" w:hAnsi="Palatino Linotype" w:cs="Palatino Linotype"/>
          <w:b/>
          <w:sz w:val="22"/>
          <w:szCs w:val="22"/>
        </w:rPr>
        <w:t>,</w:t>
      </w:r>
      <w:r w:rsidRPr="00DA41F2">
        <w:rPr>
          <w:rFonts w:ascii="Palatino Linotype" w:eastAsia="Palatino Linotype" w:hAnsi="Palatino Linotype" w:cs="Palatino Linotype"/>
          <w:sz w:val="22"/>
          <w:szCs w:val="22"/>
        </w:rPr>
        <w:t xml:space="preserve"> en lo sucesivo</w:t>
      </w:r>
      <w:r w:rsidRPr="00DA41F2">
        <w:rPr>
          <w:rFonts w:ascii="Palatino Linotype" w:eastAsia="Palatino Linotype" w:hAnsi="Palatino Linotype" w:cs="Palatino Linotype"/>
          <w:b/>
          <w:sz w:val="22"/>
          <w:szCs w:val="22"/>
        </w:rPr>
        <w:t xml:space="preserve"> 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xml:space="preserve"> en contra de la respuesta a su solicitud por parte del </w:t>
      </w:r>
      <w:r w:rsidR="009D1455" w:rsidRPr="00DA41F2">
        <w:rPr>
          <w:rFonts w:ascii="Palatino Linotype" w:eastAsia="Palatino Linotype" w:hAnsi="Palatino Linotype" w:cs="Palatino Linotype"/>
          <w:b/>
          <w:sz w:val="22"/>
          <w:szCs w:val="22"/>
        </w:rPr>
        <w:t>Ayuntamiento de Temamatla</w:t>
      </w:r>
      <w:r w:rsidRPr="00DA41F2">
        <w:rPr>
          <w:rFonts w:ascii="Palatino Linotype" w:eastAsia="Palatino Linotype" w:hAnsi="Palatino Linotype" w:cs="Palatino Linotype"/>
          <w:b/>
          <w:sz w:val="22"/>
          <w:szCs w:val="22"/>
        </w:rPr>
        <w:t xml:space="preserve">, </w:t>
      </w:r>
      <w:r w:rsidRPr="00DA41F2">
        <w:rPr>
          <w:rFonts w:ascii="Palatino Linotype" w:eastAsia="Palatino Linotype" w:hAnsi="Palatino Linotype" w:cs="Palatino Linotype"/>
          <w:sz w:val="22"/>
          <w:szCs w:val="22"/>
        </w:rPr>
        <w:t xml:space="preserve">en lo sucesivo el </w:t>
      </w:r>
      <w:r w:rsidRPr="00DA41F2">
        <w:rPr>
          <w:rFonts w:ascii="Palatino Linotype" w:eastAsia="Palatino Linotype" w:hAnsi="Palatino Linotype" w:cs="Palatino Linotype"/>
          <w:b/>
          <w:sz w:val="22"/>
          <w:szCs w:val="22"/>
        </w:rPr>
        <w:t xml:space="preserve">Sujeto Obligado, </w:t>
      </w:r>
      <w:r w:rsidRPr="00DA41F2">
        <w:rPr>
          <w:rFonts w:ascii="Palatino Linotype" w:eastAsia="Palatino Linotype" w:hAnsi="Palatino Linotype" w:cs="Palatino Linotype"/>
          <w:sz w:val="22"/>
          <w:szCs w:val="22"/>
        </w:rPr>
        <w:t xml:space="preserve">se procede a dictar la presente resolución con base en los siguientes: </w:t>
      </w:r>
    </w:p>
    <w:p w14:paraId="52DB22A0" w14:textId="77777777" w:rsidR="004267DE" w:rsidRPr="00DA41F2" w:rsidRDefault="006B6377">
      <w:pPr>
        <w:spacing w:before="240" w:after="240" w:line="360" w:lineRule="auto"/>
        <w:jc w:val="center"/>
        <w:rPr>
          <w:rFonts w:ascii="Palatino Linotype" w:eastAsia="Palatino Linotype" w:hAnsi="Palatino Linotype" w:cs="Palatino Linotype"/>
          <w:b/>
          <w:sz w:val="22"/>
          <w:szCs w:val="22"/>
        </w:rPr>
      </w:pPr>
      <w:r w:rsidRPr="00DA41F2">
        <w:rPr>
          <w:rFonts w:ascii="Palatino Linotype" w:eastAsia="Palatino Linotype" w:hAnsi="Palatino Linotype" w:cs="Palatino Linotype"/>
          <w:b/>
          <w:sz w:val="22"/>
          <w:szCs w:val="22"/>
        </w:rPr>
        <w:t>I. A N T E C E D E N T E S</w:t>
      </w:r>
    </w:p>
    <w:p w14:paraId="3BCC4498" w14:textId="2BBB1A3A" w:rsidR="004267DE" w:rsidRPr="00DA41F2" w:rsidRDefault="006B6377">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1. Solicitud de acceso a la información.</w:t>
      </w:r>
      <w:r w:rsidRPr="00DA41F2">
        <w:rPr>
          <w:rFonts w:ascii="Palatino Linotype" w:eastAsia="Palatino Linotype" w:hAnsi="Palatino Linotype" w:cs="Palatino Linotype"/>
          <w:sz w:val="22"/>
          <w:szCs w:val="22"/>
        </w:rPr>
        <w:t xml:space="preserve"> El </w:t>
      </w:r>
      <w:r w:rsidR="009D1455" w:rsidRPr="00DA41F2">
        <w:rPr>
          <w:rFonts w:ascii="Palatino Linotype" w:eastAsia="Palatino Linotype" w:hAnsi="Palatino Linotype" w:cs="Palatino Linotype"/>
          <w:b/>
          <w:sz w:val="22"/>
          <w:szCs w:val="22"/>
        </w:rPr>
        <w:t>ocho de octubre</w:t>
      </w:r>
      <w:r w:rsidRPr="00DA41F2">
        <w:rPr>
          <w:rFonts w:ascii="Palatino Linotype" w:eastAsia="Palatino Linotype" w:hAnsi="Palatino Linotype" w:cs="Palatino Linotype"/>
          <w:b/>
          <w:sz w:val="22"/>
          <w:szCs w:val="22"/>
        </w:rPr>
        <w:t xml:space="preserve"> de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dos mil veinticuatro,</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 xml:space="preserve">Recurrente </w:t>
      </w:r>
      <w:r w:rsidRPr="00DA41F2">
        <w:rPr>
          <w:rFonts w:ascii="Palatino Linotype" w:eastAsia="Palatino Linotype" w:hAnsi="Palatino Linotype" w:cs="Palatino Linotype"/>
          <w:sz w:val="22"/>
          <w:szCs w:val="22"/>
        </w:rPr>
        <w:t xml:space="preserve">presentó, a través del Sistema de Acceso a la Información Mexiquense, en lo subsecuente el </w:t>
      </w:r>
      <w:r w:rsidRPr="00DA41F2">
        <w:rPr>
          <w:rFonts w:ascii="Palatino Linotype" w:eastAsia="Palatino Linotype" w:hAnsi="Palatino Linotype" w:cs="Palatino Linotype"/>
          <w:b/>
          <w:sz w:val="22"/>
          <w:szCs w:val="22"/>
        </w:rPr>
        <w:t>SAIMEX,</w:t>
      </w:r>
      <w:r w:rsidRPr="00DA41F2">
        <w:rPr>
          <w:rFonts w:ascii="Palatino Linotype" w:eastAsia="Palatino Linotype" w:hAnsi="Palatino Linotype" w:cs="Palatino Linotype"/>
          <w:sz w:val="22"/>
          <w:szCs w:val="22"/>
        </w:rPr>
        <w:t xml:space="preserve"> ante 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la solicitud de acceso a la información pública, a la que se le asignó el número</w:t>
      </w:r>
      <w:r w:rsidRPr="00DA41F2">
        <w:rPr>
          <w:rFonts w:ascii="Palatino Linotype" w:eastAsia="Palatino Linotype" w:hAnsi="Palatino Linotype" w:cs="Palatino Linotype"/>
          <w:b/>
          <w:sz w:val="22"/>
          <w:szCs w:val="22"/>
        </w:rPr>
        <w:t xml:space="preserve"> </w:t>
      </w:r>
      <w:r w:rsidR="009D1455" w:rsidRPr="00DA41F2">
        <w:rPr>
          <w:rFonts w:ascii="Palatino Linotype" w:eastAsia="Palatino Linotype" w:hAnsi="Palatino Linotype" w:cs="Palatino Linotype"/>
          <w:b/>
          <w:sz w:val="22"/>
          <w:szCs w:val="22"/>
        </w:rPr>
        <w:t>00692/TEMAMATL/IP/2024</w:t>
      </w:r>
      <w:r w:rsidRPr="00DA41F2">
        <w:rPr>
          <w:rFonts w:ascii="Palatino Linotype" w:eastAsia="Palatino Linotype" w:hAnsi="Palatino Linotype" w:cs="Palatino Linotype"/>
          <w:b/>
          <w:sz w:val="22"/>
          <w:szCs w:val="22"/>
        </w:rPr>
        <w:t xml:space="preserve">, </w:t>
      </w:r>
      <w:r w:rsidRPr="00DA41F2">
        <w:rPr>
          <w:rFonts w:ascii="Palatino Linotype" w:eastAsia="Palatino Linotype" w:hAnsi="Palatino Linotype" w:cs="Palatino Linotype"/>
          <w:sz w:val="22"/>
          <w:szCs w:val="22"/>
        </w:rPr>
        <w:t xml:space="preserve">mediante la cual requirió la información siguiente: </w:t>
      </w:r>
    </w:p>
    <w:p w14:paraId="26704759" w14:textId="3A875C27" w:rsidR="004267DE" w:rsidRPr="00DA41F2" w:rsidRDefault="006B6377">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DA41F2">
        <w:rPr>
          <w:rFonts w:ascii="Palatino Linotype" w:eastAsia="Palatino Linotype" w:hAnsi="Palatino Linotype" w:cs="Palatino Linotype"/>
          <w:i/>
          <w:sz w:val="22"/>
          <w:szCs w:val="22"/>
        </w:rPr>
        <w:t>“</w:t>
      </w:r>
      <w:r w:rsidR="009D1455" w:rsidRPr="00DA41F2">
        <w:rPr>
          <w:rFonts w:ascii="Palatino Linotype" w:eastAsia="Palatino Linotype" w:hAnsi="Palatino Linotype" w:cs="Palatino Linotype"/>
          <w:i/>
          <w:sz w:val="22"/>
          <w:szCs w:val="22"/>
        </w:rPr>
        <w:t xml:space="preserve">SOLICITO EL </w:t>
      </w:r>
      <w:r w:rsidR="009D1455" w:rsidRPr="00DA41F2">
        <w:rPr>
          <w:rFonts w:ascii="Palatino Linotype" w:eastAsia="Palatino Linotype" w:hAnsi="Palatino Linotype" w:cs="Palatino Linotype"/>
          <w:b/>
          <w:i/>
          <w:sz w:val="22"/>
          <w:szCs w:val="22"/>
          <w:u w:val="single"/>
        </w:rPr>
        <w:t>EXPEDIENTE COMPLETO DEL PROCESO DE INTEGRACION DE LA COMISION DE SELECCION MUNICIPAL DEL COMITE DE PARTICIPACION CIUDADANA</w:t>
      </w:r>
      <w:r w:rsidR="009D1455" w:rsidRPr="00DA41F2">
        <w:rPr>
          <w:rFonts w:ascii="Palatino Linotype" w:eastAsia="Palatino Linotype" w:hAnsi="Palatino Linotype" w:cs="Palatino Linotype"/>
          <w:i/>
          <w:sz w:val="22"/>
          <w:szCs w:val="22"/>
        </w:rPr>
        <w:t xml:space="preserve"> DEL SISTEMA MUNICIPAL DE ANTICORRUPCION DE TEMAMATLA ESTO EN LA ADMINISTRACION 2022-2024</w:t>
      </w:r>
      <w:r w:rsidRPr="00DA41F2">
        <w:rPr>
          <w:rFonts w:ascii="Palatino Linotype" w:eastAsia="Palatino Linotype" w:hAnsi="Palatino Linotype" w:cs="Palatino Linotype"/>
          <w:i/>
          <w:sz w:val="22"/>
          <w:szCs w:val="22"/>
        </w:rPr>
        <w:t xml:space="preserve">” (Sic) </w:t>
      </w:r>
    </w:p>
    <w:p w14:paraId="3C6DE9CA" w14:textId="77777777" w:rsidR="004267DE" w:rsidRPr="00DA41F2" w:rsidRDefault="006B6377">
      <w:pPr>
        <w:spacing w:before="240" w:after="240" w:line="360" w:lineRule="auto"/>
        <w:ind w:right="49"/>
        <w:rPr>
          <w:rFonts w:ascii="Palatino Linotype" w:eastAsia="Palatino Linotype" w:hAnsi="Palatino Linotype" w:cs="Palatino Linotype"/>
          <w:b/>
          <w:sz w:val="22"/>
          <w:szCs w:val="22"/>
        </w:rPr>
      </w:pPr>
      <w:r w:rsidRPr="00DA41F2">
        <w:rPr>
          <w:rFonts w:ascii="Palatino Linotype" w:eastAsia="Palatino Linotype" w:hAnsi="Palatino Linotype" w:cs="Palatino Linotype"/>
          <w:b/>
          <w:sz w:val="22"/>
          <w:szCs w:val="22"/>
        </w:rPr>
        <w:t>Modalidad de Entrega:</w:t>
      </w:r>
      <w:r w:rsidRPr="00DA41F2">
        <w:rPr>
          <w:rFonts w:ascii="Palatino Linotype" w:eastAsia="Palatino Linotype" w:hAnsi="Palatino Linotype" w:cs="Palatino Linotype"/>
          <w:sz w:val="22"/>
          <w:szCs w:val="22"/>
        </w:rPr>
        <w:t xml:space="preserve"> A través </w:t>
      </w:r>
      <w:r w:rsidRPr="00DA41F2">
        <w:rPr>
          <w:rFonts w:ascii="Palatino Linotype" w:eastAsia="Palatino Linotype" w:hAnsi="Palatino Linotype" w:cs="Palatino Linotype"/>
          <w:b/>
          <w:sz w:val="22"/>
          <w:szCs w:val="22"/>
        </w:rPr>
        <w:t>del SAIMEX.</w:t>
      </w:r>
    </w:p>
    <w:p w14:paraId="5FAEB6A9" w14:textId="770EE6A6" w:rsidR="004267DE" w:rsidRPr="00DA41F2" w:rsidRDefault="006B6377">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DA41F2">
        <w:rPr>
          <w:rFonts w:ascii="Palatino Linotype" w:eastAsia="Palatino Linotype" w:hAnsi="Palatino Linotype" w:cs="Palatino Linotype"/>
          <w:b/>
          <w:sz w:val="22"/>
          <w:szCs w:val="22"/>
        </w:rPr>
        <w:t xml:space="preserve">2. Respuesta. </w:t>
      </w:r>
      <w:r w:rsidRPr="00DA41F2">
        <w:rPr>
          <w:rFonts w:ascii="Palatino Linotype" w:eastAsia="Palatino Linotype" w:hAnsi="Palatino Linotype" w:cs="Palatino Linotype"/>
          <w:sz w:val="22"/>
          <w:szCs w:val="22"/>
        </w:rPr>
        <w:t xml:space="preserve">El </w:t>
      </w:r>
      <w:r w:rsidR="009D1455" w:rsidRPr="00DA41F2">
        <w:rPr>
          <w:rFonts w:ascii="Palatino Linotype" w:eastAsia="Palatino Linotype" w:hAnsi="Palatino Linotype" w:cs="Palatino Linotype"/>
          <w:b/>
          <w:sz w:val="22"/>
          <w:szCs w:val="22"/>
        </w:rPr>
        <w:t>veinticuatro de octu</w:t>
      </w:r>
      <w:r w:rsidRPr="00DA41F2">
        <w:rPr>
          <w:rFonts w:ascii="Palatino Linotype" w:eastAsia="Palatino Linotype" w:hAnsi="Palatino Linotype" w:cs="Palatino Linotype"/>
          <w:b/>
          <w:sz w:val="22"/>
          <w:szCs w:val="22"/>
        </w:rPr>
        <w:t>bre de dos mil veinticuatro</w:t>
      </w:r>
      <w:r w:rsidRPr="00DA41F2">
        <w:rPr>
          <w:rFonts w:ascii="Palatino Linotype" w:eastAsia="Palatino Linotype" w:hAnsi="Palatino Linotype" w:cs="Palatino Linotype"/>
          <w:sz w:val="22"/>
          <w:szCs w:val="22"/>
        </w:rPr>
        <w:t xml:space="preserve">, el </w:t>
      </w:r>
      <w:r w:rsidRPr="00DA41F2">
        <w:rPr>
          <w:rFonts w:ascii="Palatino Linotype" w:eastAsia="Palatino Linotype" w:hAnsi="Palatino Linotype" w:cs="Palatino Linotype"/>
          <w:b/>
          <w:sz w:val="22"/>
          <w:szCs w:val="22"/>
        </w:rPr>
        <w:t xml:space="preserve">Sujeto Obligado </w:t>
      </w:r>
      <w:r w:rsidRPr="00DA41F2">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62A4433" w14:textId="77777777" w:rsidR="00D445A8" w:rsidRPr="00DA41F2" w:rsidRDefault="006B6377" w:rsidP="00D445A8">
      <w:pPr>
        <w:spacing w:before="240" w:after="240"/>
        <w:ind w:left="567" w:right="902"/>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lastRenderedPageBreak/>
        <w:t>“</w:t>
      </w:r>
      <w:r w:rsidR="00D445A8" w:rsidRPr="00DA41F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87435F" w14:textId="77777777" w:rsidR="00D445A8" w:rsidRPr="00DA41F2" w:rsidRDefault="00D445A8" w:rsidP="00D445A8">
      <w:pPr>
        <w:spacing w:before="240" w:after="240"/>
        <w:ind w:left="567" w:right="902"/>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w:t>
      </w:r>
      <w:r w:rsidRPr="00DA41F2">
        <w:rPr>
          <w:rFonts w:ascii="Palatino Linotype" w:eastAsia="Palatino Linotype" w:hAnsi="Palatino Linotype" w:cs="Palatino Linotype"/>
          <w:i/>
          <w:sz w:val="22"/>
          <w:szCs w:val="22"/>
        </w:rPr>
        <w:lastRenderedPageBreak/>
        <w:t>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26309477" w14:textId="77777777" w:rsidR="00D445A8" w:rsidRPr="00DA41F2" w:rsidRDefault="00D445A8" w:rsidP="00D445A8">
      <w:pPr>
        <w:spacing w:before="240" w:after="240"/>
        <w:ind w:left="567" w:right="902"/>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ATENTAMENTE</w:t>
      </w:r>
    </w:p>
    <w:p w14:paraId="5ADD2A72" w14:textId="30BC63EF" w:rsidR="004267DE" w:rsidRPr="00DA41F2" w:rsidRDefault="00D445A8" w:rsidP="00D445A8">
      <w:pPr>
        <w:spacing w:before="240" w:after="240"/>
        <w:ind w:left="567" w:right="902"/>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 xml:space="preserve">Lic. Derecho Claudia </w:t>
      </w:r>
      <w:proofErr w:type="spellStart"/>
      <w:r w:rsidRPr="00DA41F2">
        <w:rPr>
          <w:rFonts w:ascii="Palatino Linotype" w:eastAsia="Palatino Linotype" w:hAnsi="Palatino Linotype" w:cs="Palatino Linotype"/>
          <w:i/>
          <w:sz w:val="22"/>
          <w:szCs w:val="22"/>
        </w:rPr>
        <w:t>Jimenéz</w:t>
      </w:r>
      <w:proofErr w:type="spellEnd"/>
      <w:r w:rsidRPr="00DA41F2">
        <w:rPr>
          <w:rFonts w:ascii="Palatino Linotype" w:eastAsia="Palatino Linotype" w:hAnsi="Palatino Linotype" w:cs="Palatino Linotype"/>
          <w:i/>
          <w:sz w:val="22"/>
          <w:szCs w:val="22"/>
        </w:rPr>
        <w:t xml:space="preserve"> Maldonado</w:t>
      </w:r>
      <w:r w:rsidR="006B6377" w:rsidRPr="00DA41F2">
        <w:rPr>
          <w:rFonts w:ascii="Palatino Linotype" w:eastAsia="Palatino Linotype" w:hAnsi="Palatino Linotype" w:cs="Palatino Linotype"/>
          <w:i/>
          <w:sz w:val="22"/>
          <w:szCs w:val="22"/>
        </w:rPr>
        <w:t>” (Sic)</w:t>
      </w:r>
    </w:p>
    <w:p w14:paraId="71B22BB5" w14:textId="77777777" w:rsidR="004267DE" w:rsidRPr="00DA41F2" w:rsidRDefault="006B6377">
      <w:pPr>
        <w:spacing w:before="240" w:after="240"/>
        <w:ind w:left="567" w:right="902"/>
        <w:jc w:val="both"/>
        <w:rPr>
          <w:rFonts w:ascii="Palatino Linotype" w:eastAsia="Palatino Linotype" w:hAnsi="Palatino Linotype" w:cs="Palatino Linotype"/>
          <w:b/>
          <w:sz w:val="22"/>
          <w:szCs w:val="22"/>
        </w:rPr>
      </w:pPr>
      <w:r w:rsidRPr="00DA41F2">
        <w:rPr>
          <w:rFonts w:ascii="Palatino Linotype" w:eastAsia="Palatino Linotype" w:hAnsi="Palatino Linotype" w:cs="Palatino Linotype"/>
          <w:b/>
          <w:sz w:val="22"/>
          <w:szCs w:val="22"/>
        </w:rPr>
        <w:t>Archivos adjuntos:</w:t>
      </w:r>
    </w:p>
    <w:p w14:paraId="16F4129F" w14:textId="381D6566" w:rsidR="00D445A8" w:rsidRPr="00DA41F2" w:rsidRDefault="006B6377" w:rsidP="00D445A8">
      <w:pPr>
        <w:spacing w:before="240" w:after="240" w:line="360" w:lineRule="auto"/>
        <w:ind w:left="567" w:right="902"/>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i/>
          <w:sz w:val="22"/>
          <w:szCs w:val="22"/>
        </w:rPr>
        <w:t>“</w:t>
      </w:r>
      <w:r w:rsidR="00D445A8" w:rsidRPr="00DA41F2">
        <w:rPr>
          <w:rFonts w:ascii="Palatino Linotype" w:eastAsia="Palatino Linotype" w:hAnsi="Palatino Linotype" w:cs="Palatino Linotype"/>
          <w:b/>
          <w:i/>
          <w:sz w:val="22"/>
          <w:szCs w:val="22"/>
        </w:rPr>
        <w:t xml:space="preserve">CONTESTACION 692.pdf”: </w:t>
      </w:r>
      <w:r w:rsidR="00D445A8" w:rsidRPr="00DA41F2">
        <w:rPr>
          <w:rFonts w:ascii="Palatino Linotype" w:eastAsia="Palatino Linotype" w:hAnsi="Palatino Linotype" w:cs="Palatino Linotype"/>
          <w:sz w:val="22"/>
          <w:szCs w:val="22"/>
        </w:rPr>
        <w:t xml:space="preserve">Documento que se compone de ocho fojas, el cual contiene los siguientes archivos: </w:t>
      </w:r>
    </w:p>
    <w:p w14:paraId="0F464E05" w14:textId="3D10B806" w:rsidR="00D445A8" w:rsidRPr="00DA41F2" w:rsidRDefault="00D445A8" w:rsidP="00D445A8">
      <w:pPr>
        <w:pStyle w:val="Prrafodelista"/>
        <w:numPr>
          <w:ilvl w:val="0"/>
          <w:numId w:val="5"/>
        </w:numPr>
        <w:spacing w:before="240" w:after="240" w:line="360" w:lineRule="auto"/>
        <w:ind w:right="902"/>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lang w:val="es-MX"/>
        </w:rPr>
        <w:t>Oficio 1ER. REG./136/2024, suscrito por el Primer Regidor, en el que refiere que remite copia certificada del Acta de la Vigésimo Primera Sesión Ordinaria de Cabildo, del tres de septiembre de dos mil veinticuatro, en la cual se aprobó a los integrantes del Comité de Participación Ciudadana del Sistema Municipal de Anticorrupción de Temamatla, Estado de México.</w:t>
      </w:r>
    </w:p>
    <w:p w14:paraId="345F3309" w14:textId="77777777" w:rsidR="00EC4AD1" w:rsidRPr="00DA41F2" w:rsidRDefault="00EC4AD1" w:rsidP="00EC4AD1">
      <w:pPr>
        <w:pStyle w:val="Prrafodelista"/>
        <w:spacing w:before="240" w:after="240" w:line="360" w:lineRule="auto"/>
        <w:ind w:left="927" w:right="902"/>
        <w:jc w:val="both"/>
        <w:rPr>
          <w:rFonts w:ascii="Palatino Linotype" w:eastAsia="Palatino Linotype" w:hAnsi="Palatino Linotype" w:cs="Palatino Linotype"/>
          <w:sz w:val="22"/>
          <w:szCs w:val="22"/>
        </w:rPr>
      </w:pPr>
    </w:p>
    <w:p w14:paraId="4570970B" w14:textId="13AA2061" w:rsidR="00D445A8" w:rsidRPr="00DA41F2" w:rsidRDefault="00EC4AD1" w:rsidP="00D445A8">
      <w:pPr>
        <w:pStyle w:val="Prrafodelista"/>
        <w:numPr>
          <w:ilvl w:val="0"/>
          <w:numId w:val="5"/>
        </w:numPr>
        <w:spacing w:before="240" w:after="240" w:line="360" w:lineRule="auto"/>
        <w:ind w:right="902"/>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Acta de la Vigésima Primera Sesión Ordinaria de Cabildo, la cual se encuentra digitalizada de manera incorrecta.</w:t>
      </w:r>
    </w:p>
    <w:p w14:paraId="5D06FC08" w14:textId="128A960D" w:rsidR="004267DE" w:rsidRPr="00DA41F2" w:rsidRDefault="006B6377">
      <w:pPr>
        <w:spacing w:before="240" w:after="240" w:line="360" w:lineRule="auto"/>
        <w:ind w:right="49"/>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 xml:space="preserve">3. Interposición del recurso de revisión. </w:t>
      </w:r>
      <w:r w:rsidRPr="00DA41F2">
        <w:rPr>
          <w:rFonts w:ascii="Palatino Linotype" w:eastAsia="Palatino Linotype" w:hAnsi="Palatino Linotype" w:cs="Palatino Linotype"/>
          <w:sz w:val="22"/>
          <w:szCs w:val="22"/>
        </w:rPr>
        <w:t xml:space="preserve">Inconforme con los términos de la respuesta emitida por parte del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el</w:t>
      </w:r>
      <w:r w:rsidR="00EC4AD1" w:rsidRPr="00DA41F2">
        <w:rPr>
          <w:rFonts w:ascii="Palatino Linotype" w:eastAsia="Palatino Linotype" w:hAnsi="Palatino Linotype" w:cs="Palatino Linotype"/>
          <w:b/>
          <w:sz w:val="22"/>
          <w:szCs w:val="22"/>
        </w:rPr>
        <w:t xml:space="preserve"> treinta</w:t>
      </w:r>
      <w:r w:rsidRPr="00DA41F2">
        <w:rPr>
          <w:rFonts w:ascii="Palatino Linotype" w:eastAsia="Palatino Linotype" w:hAnsi="Palatino Linotype" w:cs="Palatino Linotype"/>
          <w:b/>
          <w:sz w:val="22"/>
          <w:szCs w:val="22"/>
        </w:rPr>
        <w:t xml:space="preserve"> de octubre de dos mil veinticuatro,</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xml:space="preserve"> interpuso el recurso de revisión a través de </w:t>
      </w:r>
      <w:r w:rsidRPr="00DA41F2">
        <w:rPr>
          <w:rFonts w:ascii="Palatino Linotype" w:eastAsia="Palatino Linotype" w:hAnsi="Palatino Linotype" w:cs="Palatino Linotype"/>
          <w:b/>
          <w:sz w:val="22"/>
          <w:szCs w:val="22"/>
        </w:rPr>
        <w:t xml:space="preserve">SAIMEX, </w:t>
      </w:r>
      <w:r w:rsidRPr="00DA41F2">
        <w:rPr>
          <w:rFonts w:ascii="Palatino Linotype" w:eastAsia="Palatino Linotype" w:hAnsi="Palatino Linotype" w:cs="Palatino Linotype"/>
          <w:sz w:val="22"/>
          <w:szCs w:val="22"/>
        </w:rPr>
        <w:t>en donde se manifestó de la siguiente manera:</w:t>
      </w:r>
    </w:p>
    <w:p w14:paraId="6FFFB451" w14:textId="5B38C4E7" w:rsidR="004267DE" w:rsidRPr="00DA41F2" w:rsidRDefault="006B6377">
      <w:pPr>
        <w:tabs>
          <w:tab w:val="left" w:pos="2745"/>
        </w:tabs>
        <w:spacing w:before="240" w:after="240"/>
        <w:ind w:left="567" w:right="900"/>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lastRenderedPageBreak/>
        <w:t xml:space="preserve">a) Acto impugnado: </w:t>
      </w:r>
      <w:r w:rsidRPr="00DA41F2">
        <w:rPr>
          <w:rFonts w:ascii="Palatino Linotype" w:eastAsia="Palatino Linotype" w:hAnsi="Palatino Linotype" w:cs="Palatino Linotype"/>
          <w:i/>
          <w:sz w:val="22"/>
          <w:szCs w:val="22"/>
        </w:rPr>
        <w:t>“</w:t>
      </w:r>
      <w:r w:rsidR="00EC4AD1" w:rsidRPr="00DA41F2">
        <w:rPr>
          <w:rFonts w:ascii="Palatino Linotype" w:eastAsia="Palatino Linotype" w:hAnsi="Palatino Linotype" w:cs="Palatino Linotype"/>
          <w:i/>
          <w:sz w:val="22"/>
          <w:szCs w:val="22"/>
        </w:rPr>
        <w:t>RESPUESTA OTORGADA</w:t>
      </w:r>
      <w:r w:rsidRPr="00DA41F2">
        <w:rPr>
          <w:rFonts w:ascii="Palatino Linotype" w:eastAsia="Palatino Linotype" w:hAnsi="Palatino Linotype" w:cs="Palatino Linotype"/>
          <w:i/>
          <w:sz w:val="22"/>
          <w:szCs w:val="22"/>
        </w:rPr>
        <w:t>” (Sic)</w:t>
      </w:r>
    </w:p>
    <w:p w14:paraId="3FB57978" w14:textId="7D573C54" w:rsidR="004267DE" w:rsidRPr="00DA41F2" w:rsidRDefault="006B6377">
      <w:pPr>
        <w:ind w:left="567" w:right="900"/>
        <w:jc w:val="both"/>
        <w:rPr>
          <w:rFonts w:ascii="Palatino Linotype" w:eastAsia="Palatino Linotype" w:hAnsi="Palatino Linotype" w:cs="Palatino Linotype"/>
          <w:i/>
          <w:sz w:val="22"/>
          <w:szCs w:val="22"/>
        </w:rPr>
      </w:pPr>
      <w:bookmarkStart w:id="3" w:name="_heading=h.30j0zll" w:colFirst="0" w:colLast="0"/>
      <w:bookmarkEnd w:id="3"/>
      <w:r w:rsidRPr="00DA41F2">
        <w:rPr>
          <w:rFonts w:ascii="Palatino Linotype" w:eastAsia="Palatino Linotype" w:hAnsi="Palatino Linotype" w:cs="Palatino Linotype"/>
          <w:b/>
          <w:sz w:val="22"/>
          <w:szCs w:val="22"/>
        </w:rPr>
        <w:t>b) Razones o motivos de inconformidad</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i/>
          <w:sz w:val="22"/>
          <w:szCs w:val="22"/>
        </w:rPr>
        <w:t>“</w:t>
      </w:r>
      <w:r w:rsidR="00EC4AD1" w:rsidRPr="00DA41F2">
        <w:rPr>
          <w:rFonts w:ascii="Palatino Linotype" w:eastAsia="Palatino Linotype" w:hAnsi="Palatino Linotype" w:cs="Palatino Linotype"/>
          <w:b/>
          <w:i/>
          <w:sz w:val="22"/>
          <w:szCs w:val="22"/>
          <w:u w:val="single"/>
        </w:rPr>
        <w:t>LA INFORMACION ENTREGADA POR EL SUJETO OBLIGADA NO ESTA ESCANEADA DE MANERA CORRECTA Y SOLO ENTREGA DE MANERA PARCIAL EL ACTA</w:t>
      </w:r>
      <w:r w:rsidRPr="00DA41F2">
        <w:rPr>
          <w:rFonts w:ascii="Palatino Linotype" w:eastAsia="Palatino Linotype" w:hAnsi="Palatino Linotype" w:cs="Palatino Linotype"/>
          <w:i/>
          <w:sz w:val="22"/>
          <w:szCs w:val="22"/>
        </w:rPr>
        <w:t>” (Sic) (Énfasis añadido)</w:t>
      </w:r>
    </w:p>
    <w:p w14:paraId="3001B5C1" w14:textId="77777777" w:rsidR="004267DE" w:rsidRPr="00DA41F2" w:rsidRDefault="004267DE">
      <w:pPr>
        <w:ind w:left="567" w:right="900"/>
        <w:jc w:val="both"/>
        <w:rPr>
          <w:rFonts w:ascii="Palatino Linotype" w:eastAsia="Palatino Linotype" w:hAnsi="Palatino Linotype" w:cs="Palatino Linotype"/>
          <w:sz w:val="22"/>
          <w:szCs w:val="22"/>
        </w:rPr>
      </w:pPr>
    </w:p>
    <w:p w14:paraId="4CA679B1" w14:textId="77777777" w:rsidR="004267DE" w:rsidRPr="00DA41F2" w:rsidRDefault="006B6377">
      <w:pPr>
        <w:spacing w:before="240" w:after="240" w:line="360" w:lineRule="auto"/>
        <w:ind w:right="51"/>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 xml:space="preserve">4. Turno. </w:t>
      </w:r>
      <w:r w:rsidRPr="00DA41F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A41F2">
        <w:rPr>
          <w:rFonts w:ascii="Palatino Linotype" w:eastAsia="Palatino Linotype" w:hAnsi="Palatino Linotype" w:cs="Palatino Linotype"/>
          <w:b/>
          <w:sz w:val="22"/>
          <w:szCs w:val="22"/>
        </w:rPr>
        <w:t xml:space="preserve">Guadalupe Ramírez Peña, </w:t>
      </w:r>
      <w:r w:rsidRPr="00DA41F2">
        <w:rPr>
          <w:rFonts w:ascii="Palatino Linotype" w:eastAsia="Palatino Linotype" w:hAnsi="Palatino Linotype" w:cs="Palatino Linotype"/>
          <w:sz w:val="22"/>
          <w:szCs w:val="22"/>
        </w:rPr>
        <w:t xml:space="preserve">a efecto de que analizara sobre su admisión o su </w:t>
      </w:r>
      <w:proofErr w:type="spellStart"/>
      <w:r w:rsidRPr="00DA41F2">
        <w:rPr>
          <w:rFonts w:ascii="Palatino Linotype" w:eastAsia="Palatino Linotype" w:hAnsi="Palatino Linotype" w:cs="Palatino Linotype"/>
          <w:sz w:val="22"/>
          <w:szCs w:val="22"/>
        </w:rPr>
        <w:t>desechamiento</w:t>
      </w:r>
      <w:proofErr w:type="spellEnd"/>
      <w:r w:rsidRPr="00DA41F2">
        <w:rPr>
          <w:rFonts w:ascii="Palatino Linotype" w:eastAsia="Palatino Linotype" w:hAnsi="Palatino Linotype" w:cs="Palatino Linotype"/>
          <w:sz w:val="22"/>
          <w:szCs w:val="22"/>
        </w:rPr>
        <w:t>.</w:t>
      </w:r>
    </w:p>
    <w:p w14:paraId="6D53EA2B" w14:textId="77777777" w:rsidR="00EC4AD1" w:rsidRPr="00DA41F2" w:rsidRDefault="006B6377" w:rsidP="00EC4AD1">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5. Admisión del Recurso de revisión.</w:t>
      </w:r>
      <w:r w:rsidRPr="00DA41F2">
        <w:rPr>
          <w:rFonts w:ascii="Palatino Linotype" w:eastAsia="Palatino Linotype" w:hAnsi="Palatino Linotype" w:cs="Palatino Linotype"/>
          <w:sz w:val="22"/>
          <w:szCs w:val="22"/>
        </w:rPr>
        <w:t xml:space="preserve"> El </w:t>
      </w:r>
      <w:r w:rsidR="00EC4AD1" w:rsidRPr="00DA41F2">
        <w:rPr>
          <w:rFonts w:ascii="Palatino Linotype" w:eastAsia="Palatino Linotype" w:hAnsi="Palatino Linotype" w:cs="Palatino Linotype"/>
          <w:b/>
          <w:sz w:val="22"/>
          <w:szCs w:val="22"/>
        </w:rPr>
        <w:t>cinco de noviem</w:t>
      </w:r>
      <w:r w:rsidRPr="00DA41F2">
        <w:rPr>
          <w:rFonts w:ascii="Palatino Linotype" w:eastAsia="Palatino Linotype" w:hAnsi="Palatino Linotype" w:cs="Palatino Linotype"/>
          <w:b/>
          <w:sz w:val="22"/>
          <w:szCs w:val="22"/>
        </w:rPr>
        <w:t xml:space="preserve">bre de dos mil veinticuatro, </w:t>
      </w:r>
      <w:r w:rsidRPr="00DA41F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A41F2">
        <w:rPr>
          <w:rFonts w:ascii="Palatino Linotype" w:eastAsia="Palatino Linotype" w:hAnsi="Palatino Linotype" w:cs="Palatino Linotype"/>
          <w:b/>
          <w:sz w:val="22"/>
          <w:szCs w:val="22"/>
        </w:rPr>
        <w:t xml:space="preserve">Sujeto Obligado </w:t>
      </w:r>
      <w:r w:rsidRPr="00DA41F2">
        <w:rPr>
          <w:rFonts w:ascii="Palatino Linotype" w:eastAsia="Palatino Linotype" w:hAnsi="Palatino Linotype" w:cs="Palatino Linotype"/>
          <w:sz w:val="22"/>
          <w:szCs w:val="22"/>
        </w:rPr>
        <w:t>presentara su informe justificado.</w:t>
      </w:r>
      <w:bookmarkStart w:id="4" w:name="_heading=h.2s8eyo1" w:colFirst="0" w:colLast="0"/>
      <w:bookmarkEnd w:id="4"/>
    </w:p>
    <w:p w14:paraId="5169B6D4" w14:textId="474B7459" w:rsidR="004267DE" w:rsidRPr="00DA41F2" w:rsidRDefault="006B6377" w:rsidP="00EC4AD1">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6. Manifestaciones e Informe Justificado</w:t>
      </w:r>
      <w:r w:rsidRPr="00DA41F2">
        <w:rPr>
          <w:rFonts w:ascii="Palatino Linotype" w:eastAsia="Palatino Linotype" w:hAnsi="Palatino Linotype" w:cs="Palatino Linotype"/>
          <w:sz w:val="22"/>
          <w:szCs w:val="22"/>
        </w:rPr>
        <w:t xml:space="preserve">. De las constancias que integran el expediente en que se actúa se advierte </w:t>
      </w:r>
      <w:proofErr w:type="gramStart"/>
      <w:r w:rsidRPr="00DA41F2">
        <w:rPr>
          <w:rFonts w:ascii="Palatino Linotype" w:eastAsia="Palatino Linotype" w:hAnsi="Palatino Linotype" w:cs="Palatino Linotype"/>
          <w:sz w:val="22"/>
          <w:szCs w:val="22"/>
        </w:rPr>
        <w:t>que</w:t>
      </w:r>
      <w:proofErr w:type="gramEnd"/>
      <w:r w:rsidRPr="00DA41F2">
        <w:rPr>
          <w:rFonts w:ascii="Palatino Linotype" w:eastAsia="Palatino Linotype" w:hAnsi="Palatino Linotype" w:cs="Palatino Linotype"/>
          <w:sz w:val="22"/>
          <w:szCs w:val="22"/>
        </w:rPr>
        <w:t xml:space="preserve"> durante el periodo de manifestaciones e informe justificado, </w:t>
      </w:r>
      <w:r w:rsidR="00EC4AD1" w:rsidRPr="00DA41F2">
        <w:rPr>
          <w:rFonts w:ascii="Palatino Linotype" w:eastAsia="Palatino Linotype" w:hAnsi="Palatino Linotype" w:cs="Palatino Linotype"/>
          <w:sz w:val="22"/>
          <w:szCs w:val="22"/>
        </w:rPr>
        <w:t xml:space="preserve">las partes fueron omisas en adjuntar </w:t>
      </w:r>
      <w:r w:rsidRPr="00DA41F2">
        <w:rPr>
          <w:rFonts w:ascii="Palatino Linotype" w:eastAsia="Palatino Linotype" w:hAnsi="Palatino Linotype" w:cs="Palatino Linotype"/>
          <w:sz w:val="22"/>
          <w:szCs w:val="22"/>
        </w:rPr>
        <w:t>archivo alguno en esta etapa, por lo que se tiene por precluido su derecho y se procede a emitir la resolución que conforme a derecho corresponda.</w:t>
      </w:r>
    </w:p>
    <w:p w14:paraId="5A65F88A" w14:textId="79663F50" w:rsidR="004267DE" w:rsidRPr="00DA41F2" w:rsidRDefault="006B6377">
      <w:pPr>
        <w:spacing w:after="240" w:line="360" w:lineRule="auto"/>
        <w:jc w:val="both"/>
        <w:rPr>
          <w:rFonts w:ascii="Palatino Linotype" w:eastAsia="Palatino Linotype" w:hAnsi="Palatino Linotype" w:cs="Palatino Linotype"/>
          <w:b/>
          <w:sz w:val="22"/>
          <w:szCs w:val="22"/>
        </w:rPr>
      </w:pPr>
      <w:r w:rsidRPr="00DA41F2">
        <w:rPr>
          <w:rFonts w:ascii="Palatino Linotype" w:eastAsia="Palatino Linotype" w:hAnsi="Palatino Linotype" w:cs="Palatino Linotype"/>
          <w:b/>
          <w:sz w:val="22"/>
          <w:szCs w:val="22"/>
        </w:rPr>
        <w:t xml:space="preserve">7. Cierre de instrucción. </w:t>
      </w:r>
      <w:r w:rsidRPr="00DA41F2">
        <w:rPr>
          <w:rFonts w:ascii="Palatino Linotype" w:eastAsia="Palatino Linotype" w:hAnsi="Palatino Linotype" w:cs="Palatino Linotype"/>
          <w:sz w:val="22"/>
          <w:szCs w:val="22"/>
        </w:rPr>
        <w:t>Una vez transcurrido el periodo otorgado a las partes para realizar sus manifestaciones y no habiendo documentos que integrar al expediente, e</w:t>
      </w:r>
      <w:r w:rsidR="00EC4AD1" w:rsidRPr="00DA41F2">
        <w:rPr>
          <w:rFonts w:ascii="Palatino Linotype" w:eastAsia="Palatino Linotype" w:hAnsi="Palatino Linotype" w:cs="Palatino Linotype"/>
          <w:sz w:val="22"/>
          <w:szCs w:val="22"/>
        </w:rPr>
        <w:t xml:space="preserve">l </w:t>
      </w:r>
      <w:r w:rsidR="00EC4AD1" w:rsidRPr="00DA41F2">
        <w:rPr>
          <w:rFonts w:ascii="Palatino Linotype" w:eastAsia="Palatino Linotype" w:hAnsi="Palatino Linotype" w:cs="Palatino Linotype"/>
          <w:b/>
          <w:sz w:val="22"/>
          <w:szCs w:val="22"/>
        </w:rPr>
        <w:t>quince</w:t>
      </w:r>
      <w:r w:rsidRPr="00DA41F2">
        <w:rPr>
          <w:rFonts w:ascii="Palatino Linotype" w:eastAsia="Palatino Linotype" w:hAnsi="Palatino Linotype" w:cs="Palatino Linotype"/>
          <w:b/>
          <w:sz w:val="22"/>
          <w:szCs w:val="22"/>
        </w:rPr>
        <w:t xml:space="preserve"> de </w:t>
      </w:r>
      <w:r w:rsidR="00EC4AD1" w:rsidRPr="00DA41F2">
        <w:rPr>
          <w:rFonts w:ascii="Palatino Linotype" w:eastAsia="Palatino Linotype" w:hAnsi="Palatino Linotype" w:cs="Palatino Linotype"/>
          <w:b/>
          <w:sz w:val="22"/>
          <w:szCs w:val="22"/>
        </w:rPr>
        <w:t>noviem</w:t>
      </w:r>
      <w:r w:rsidRPr="00DA41F2">
        <w:rPr>
          <w:rFonts w:ascii="Palatino Linotype" w:eastAsia="Palatino Linotype" w:hAnsi="Palatino Linotype" w:cs="Palatino Linotype"/>
          <w:b/>
          <w:sz w:val="22"/>
          <w:szCs w:val="22"/>
        </w:rPr>
        <w:t>bre de dos mil veinticuatro,</w:t>
      </w:r>
      <w:r w:rsidRPr="00DA41F2">
        <w:rPr>
          <w:rFonts w:ascii="Palatino Linotype" w:eastAsia="Palatino Linotype" w:hAnsi="Palatino Linotype" w:cs="Palatino Linotype"/>
          <w:sz w:val="22"/>
          <w:szCs w:val="22"/>
        </w:rPr>
        <w:t xml:space="preserve"> la Comisionada Ponente determinó el cierre de </w:t>
      </w:r>
      <w:r w:rsidRPr="00DA41F2">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14FCBBB3" w14:textId="77777777" w:rsidR="004267DE" w:rsidRPr="00DA41F2" w:rsidRDefault="006B6377">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EB97547" w14:textId="77777777" w:rsidR="004267DE" w:rsidRPr="00DA41F2" w:rsidRDefault="006B6377">
      <w:pPr>
        <w:widowControl w:val="0"/>
        <w:spacing w:before="240" w:after="240" w:line="360" w:lineRule="auto"/>
        <w:jc w:val="center"/>
        <w:rPr>
          <w:rFonts w:ascii="Palatino Linotype" w:eastAsia="Palatino Linotype" w:hAnsi="Palatino Linotype" w:cs="Palatino Linotype"/>
          <w:b/>
        </w:rPr>
      </w:pPr>
      <w:r w:rsidRPr="00DA41F2">
        <w:rPr>
          <w:rFonts w:ascii="Palatino Linotype" w:eastAsia="Palatino Linotype" w:hAnsi="Palatino Linotype" w:cs="Palatino Linotype"/>
          <w:b/>
        </w:rPr>
        <w:t>II. C O N S I D E R A N D O S</w:t>
      </w:r>
    </w:p>
    <w:p w14:paraId="6BD507EC" w14:textId="77777777" w:rsidR="004267DE" w:rsidRPr="00DA41F2" w:rsidRDefault="006B6377">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Primero. Competencia.</w:t>
      </w:r>
      <w:r w:rsidRPr="00DA41F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69DCE7C" w14:textId="77777777" w:rsidR="004267DE" w:rsidRPr="00DA41F2" w:rsidRDefault="006B6377">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DA41F2">
        <w:rPr>
          <w:rFonts w:ascii="Palatino Linotype" w:eastAsia="Palatino Linotype" w:hAnsi="Palatino Linotype" w:cs="Palatino Linotype"/>
          <w:b/>
          <w:sz w:val="22"/>
          <w:szCs w:val="22"/>
        </w:rPr>
        <w:t>Segundo. Oportunidad y Procedibilidad del Recurso de Revisión</w:t>
      </w:r>
      <w:r w:rsidRPr="00DA41F2">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F075EA9" w14:textId="7A39140A" w:rsidR="004267DE" w:rsidRPr="00DA41F2" w:rsidRDefault="006B6377">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DA41F2">
        <w:rPr>
          <w:rFonts w:ascii="Palatino Linotype" w:eastAsia="Palatino Linotype" w:hAnsi="Palatino Linotype" w:cs="Palatino Linotype"/>
          <w:b/>
          <w:sz w:val="22"/>
          <w:szCs w:val="22"/>
        </w:rPr>
        <w:t xml:space="preserve">Sujeto Obligado </w:t>
      </w:r>
      <w:r w:rsidRPr="00DA41F2">
        <w:rPr>
          <w:rFonts w:ascii="Palatino Linotype" w:eastAsia="Palatino Linotype" w:hAnsi="Palatino Linotype" w:cs="Palatino Linotype"/>
          <w:sz w:val="22"/>
          <w:szCs w:val="22"/>
        </w:rPr>
        <w:t xml:space="preserve">remitió la respuesta a la solicitud de información el </w:t>
      </w:r>
      <w:r w:rsidR="00EC4AD1" w:rsidRPr="00DA41F2">
        <w:rPr>
          <w:rFonts w:ascii="Palatino Linotype" w:eastAsia="Palatino Linotype" w:hAnsi="Palatino Linotype" w:cs="Palatino Linotype"/>
          <w:b/>
          <w:sz w:val="22"/>
          <w:szCs w:val="22"/>
        </w:rPr>
        <w:t>veinticuatro de octu</w:t>
      </w:r>
      <w:r w:rsidRPr="00DA41F2">
        <w:rPr>
          <w:rFonts w:ascii="Palatino Linotype" w:eastAsia="Palatino Linotype" w:hAnsi="Palatino Linotype" w:cs="Palatino Linotype"/>
          <w:b/>
          <w:sz w:val="22"/>
          <w:szCs w:val="22"/>
        </w:rPr>
        <w:t>bre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 xml:space="preserve">de dos mil veinticuatro, </w:t>
      </w:r>
      <w:r w:rsidRPr="00DA41F2">
        <w:rPr>
          <w:rFonts w:ascii="Palatino Linotype" w:eastAsia="Palatino Linotype" w:hAnsi="Palatino Linotype" w:cs="Palatino Linotype"/>
          <w:sz w:val="22"/>
          <w:szCs w:val="22"/>
        </w:rPr>
        <w:t xml:space="preserve">mientras que el recurso de </w:t>
      </w:r>
      <w:r w:rsidRPr="00DA41F2">
        <w:rPr>
          <w:rFonts w:ascii="Palatino Linotype" w:eastAsia="Palatino Linotype" w:hAnsi="Palatino Linotype" w:cs="Palatino Linotype"/>
          <w:sz w:val="22"/>
          <w:szCs w:val="22"/>
        </w:rPr>
        <w:lastRenderedPageBreak/>
        <w:t xml:space="preserve">revisión interpuesto por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xml:space="preserve">, se tuvo por presentado el día </w:t>
      </w:r>
      <w:r w:rsidR="00EC4AD1" w:rsidRPr="00DA41F2">
        <w:rPr>
          <w:rFonts w:ascii="Palatino Linotype" w:eastAsia="Palatino Linotype" w:hAnsi="Palatino Linotype" w:cs="Palatino Linotype"/>
          <w:b/>
          <w:sz w:val="22"/>
          <w:szCs w:val="22"/>
        </w:rPr>
        <w:t>treinta</w:t>
      </w:r>
      <w:r w:rsidRPr="00DA41F2">
        <w:rPr>
          <w:rFonts w:ascii="Palatino Linotype" w:eastAsia="Palatino Linotype" w:hAnsi="Palatino Linotype" w:cs="Palatino Linotype"/>
          <w:b/>
          <w:sz w:val="22"/>
          <w:szCs w:val="22"/>
        </w:rPr>
        <w:t xml:space="preserve"> de octubre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 xml:space="preserve">de dos mil veinticuatro, </w:t>
      </w:r>
      <w:r w:rsidRPr="00DA41F2">
        <w:rPr>
          <w:rFonts w:ascii="Palatino Linotype" w:eastAsia="Palatino Linotype" w:hAnsi="Palatino Linotype" w:cs="Palatino Linotype"/>
          <w:sz w:val="22"/>
          <w:szCs w:val="22"/>
        </w:rPr>
        <w:t xml:space="preserve">esto es, el </w:t>
      </w:r>
      <w:r w:rsidR="00EC4AD1" w:rsidRPr="00DA41F2">
        <w:rPr>
          <w:rFonts w:ascii="Palatino Linotype" w:eastAsia="Palatino Linotype" w:hAnsi="Palatino Linotype" w:cs="Palatino Linotype"/>
          <w:b/>
          <w:sz w:val="22"/>
          <w:szCs w:val="22"/>
        </w:rPr>
        <w:t>cuarto</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día hábil en el que tuvo conocimiento de la respuesta impugnada.</w:t>
      </w:r>
      <w:r w:rsidRPr="00DA41F2">
        <w:rPr>
          <w:rFonts w:ascii="Palatino Linotype" w:eastAsia="Palatino Linotype" w:hAnsi="Palatino Linotype" w:cs="Palatino Linotype"/>
          <w:sz w:val="22"/>
          <w:szCs w:val="22"/>
        </w:rPr>
        <w:t xml:space="preserve"> </w:t>
      </w:r>
    </w:p>
    <w:p w14:paraId="68C75DA5" w14:textId="77777777" w:rsidR="004267DE" w:rsidRPr="00DA41F2" w:rsidRDefault="006B6377">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5EA706B" w14:textId="77777777" w:rsidR="00EC4AD1" w:rsidRPr="00DA41F2" w:rsidRDefault="00EC4AD1" w:rsidP="00EC4AD1">
      <w:pPr>
        <w:pBdr>
          <w:top w:val="nil"/>
          <w:left w:val="nil"/>
          <w:bottom w:val="nil"/>
          <w:right w:val="nil"/>
          <w:between w:val="nil"/>
        </w:pBdr>
        <w:spacing w:before="240" w:after="240" w:line="360" w:lineRule="auto"/>
        <w:jc w:val="both"/>
        <w:rPr>
          <w:sz w:val="22"/>
          <w:szCs w:val="22"/>
          <w:lang w:val="es-ES"/>
        </w:rPr>
      </w:pPr>
      <w:r w:rsidRPr="00DA41F2">
        <w:rPr>
          <w:rFonts w:ascii="Palatino Linotype" w:eastAsia="Palatino Linotype" w:hAnsi="Palatino Linotype" w:cs="Palatino Linotype"/>
          <w:sz w:val="22"/>
          <w:szCs w:val="22"/>
          <w:lang w:val="es-ES"/>
        </w:rPr>
        <w:t xml:space="preserve">Asimismo, por cuanto hace a la procedibilidad del  recurso de revisión, es de suma importancia señalar que </w:t>
      </w:r>
      <w:r w:rsidRPr="00DA41F2">
        <w:rPr>
          <w:rFonts w:ascii="Palatino Linotype" w:eastAsia="Palatino Linotype" w:hAnsi="Palatino Linotype" w:cs="Palatino Linotype"/>
          <w:b/>
          <w:sz w:val="22"/>
          <w:szCs w:val="22"/>
          <w:lang w:val="es-ES"/>
        </w:rPr>
        <w:t>la parte Recurrente</w:t>
      </w:r>
      <w:r w:rsidRPr="00DA41F2">
        <w:rPr>
          <w:rFonts w:ascii="Palatino Linotype" w:eastAsia="Palatino Linotype" w:hAnsi="Palatino Linotype" w:cs="Palatino Linotype"/>
          <w:sz w:val="22"/>
          <w:szCs w:val="22"/>
          <w:lang w:val="es-ES"/>
        </w:rPr>
        <w:t xml:space="preserve">, </w:t>
      </w:r>
      <w:r w:rsidRPr="00DA41F2">
        <w:rPr>
          <w:rFonts w:ascii="Palatino Linotype" w:eastAsia="Palatino Linotype" w:hAnsi="Palatino Linotype" w:cs="Palatino Linotype"/>
          <w:b/>
          <w:sz w:val="22"/>
          <w:szCs w:val="22"/>
          <w:lang w:val="es-ES"/>
        </w:rPr>
        <w:t>no señaló</w:t>
      </w:r>
      <w:r w:rsidRPr="00DA41F2">
        <w:rPr>
          <w:rFonts w:ascii="Palatino Linotype" w:eastAsia="Palatino Linotype" w:hAnsi="Palatino Linotype" w:cs="Palatino Linotype"/>
          <w:sz w:val="22"/>
          <w:szCs w:val="22"/>
          <w:lang w:val="es-ES"/>
        </w:rPr>
        <w:t xml:space="preserve"> </w:t>
      </w:r>
      <w:r w:rsidRPr="00DA41F2">
        <w:rPr>
          <w:rFonts w:ascii="Palatino Linotype" w:eastAsia="Palatino Linotype" w:hAnsi="Palatino Linotype" w:cs="Palatino Linotype"/>
          <w:b/>
          <w:sz w:val="22"/>
          <w:szCs w:val="22"/>
          <w:lang w:val="es-ES"/>
        </w:rPr>
        <w:t>nombre o seudónimo c</w:t>
      </w:r>
      <w:r w:rsidRPr="00DA41F2">
        <w:rPr>
          <w:rFonts w:ascii="Palatino Linotype" w:eastAsia="Palatino Linotype" w:hAnsi="Palatino Linotype" w:cs="Palatino Linotype"/>
          <w:sz w:val="22"/>
          <w:szCs w:val="22"/>
          <w:lang w:val="es-ES"/>
        </w:rPr>
        <w:t>on el que desea que se le identifique, tal como se advierte en el detalle de seguimiento del SAIMEX, no obstante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DE791AA" w14:textId="77777777" w:rsidR="00EC4AD1" w:rsidRPr="00DA41F2" w:rsidRDefault="00EC4AD1" w:rsidP="00EC4AD1">
      <w:pPr>
        <w:pBdr>
          <w:top w:val="nil"/>
          <w:left w:val="nil"/>
          <w:bottom w:val="nil"/>
          <w:right w:val="nil"/>
          <w:between w:val="nil"/>
        </w:pBdr>
        <w:spacing w:before="240" w:after="240"/>
        <w:ind w:left="567" w:right="616"/>
        <w:jc w:val="both"/>
        <w:rPr>
          <w:lang w:val="es-ES"/>
        </w:rPr>
      </w:pPr>
      <w:r w:rsidRPr="00DA41F2">
        <w:rPr>
          <w:rFonts w:ascii="Palatino Linotype" w:eastAsia="Palatino Linotype" w:hAnsi="Palatino Linotype" w:cs="Palatino Linotype"/>
          <w:i/>
          <w:sz w:val="22"/>
          <w:szCs w:val="22"/>
          <w:lang w:val="es-ES"/>
        </w:rPr>
        <w:t>"</w:t>
      </w:r>
      <w:r w:rsidRPr="00DA41F2">
        <w:rPr>
          <w:rFonts w:ascii="Palatino Linotype" w:eastAsia="Palatino Linotype" w:hAnsi="Palatino Linotype" w:cs="Palatino Linotype"/>
          <w:b/>
          <w:i/>
          <w:sz w:val="22"/>
          <w:szCs w:val="22"/>
          <w:lang w:val="es-ES"/>
        </w:rPr>
        <w:t>Las solicitudes anónimas, con nombre incompleto o seudónimo serán procedentes para su trámite por parte del sujeto obligado ante quien se presente. No podrá requerirse información adicional con motivo del nombre proporcionado por el solicitante</w:t>
      </w:r>
      <w:r w:rsidRPr="00DA41F2">
        <w:rPr>
          <w:rFonts w:ascii="Palatino Linotype" w:eastAsia="Palatino Linotype" w:hAnsi="Palatino Linotype" w:cs="Palatino Linotype"/>
          <w:i/>
          <w:sz w:val="22"/>
          <w:szCs w:val="22"/>
          <w:lang w:val="es-ES"/>
        </w:rPr>
        <w:t>."</w:t>
      </w:r>
    </w:p>
    <w:p w14:paraId="4360847E" w14:textId="77777777" w:rsidR="004267DE" w:rsidRPr="00DA41F2" w:rsidRDefault="006B6377">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DA41F2">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8C7B1C9" w14:textId="10E247C1" w:rsidR="004267DE" w:rsidRPr="00DA41F2" w:rsidRDefault="006B6377">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Finalmente, se advierte que resulta procedente la interposición del recurso, según lo manifestado por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xml:space="preserve"> en sus motivos de inconformidad, de acuerdo </w:t>
      </w:r>
      <w:r w:rsidR="00EC4AD1" w:rsidRPr="00DA41F2">
        <w:rPr>
          <w:rFonts w:ascii="Palatino Linotype" w:eastAsia="Palatino Linotype" w:hAnsi="Palatino Linotype" w:cs="Palatino Linotype"/>
          <w:sz w:val="22"/>
          <w:szCs w:val="22"/>
        </w:rPr>
        <w:t>al artículo 179, fracción</w:t>
      </w:r>
      <w:r w:rsidR="00CF0A65" w:rsidRPr="00DA41F2">
        <w:rPr>
          <w:rFonts w:ascii="Palatino Linotype" w:eastAsia="Palatino Linotype" w:hAnsi="Palatino Linotype" w:cs="Palatino Linotype"/>
          <w:sz w:val="22"/>
          <w:szCs w:val="22"/>
        </w:rPr>
        <w:t xml:space="preserve"> </w:t>
      </w:r>
      <w:proofErr w:type="gramStart"/>
      <w:r w:rsidR="005F6DE2" w:rsidRPr="00DA41F2">
        <w:rPr>
          <w:rFonts w:ascii="Palatino Linotype" w:eastAsia="Palatino Linotype" w:hAnsi="Palatino Linotype" w:cs="Palatino Linotype"/>
          <w:sz w:val="22"/>
          <w:szCs w:val="22"/>
        </w:rPr>
        <w:t>V</w:t>
      </w:r>
      <w:r w:rsidRPr="00DA41F2">
        <w:rPr>
          <w:rFonts w:ascii="Palatino Linotype" w:eastAsia="Palatino Linotype" w:hAnsi="Palatino Linotype" w:cs="Palatino Linotype"/>
          <w:sz w:val="22"/>
          <w:szCs w:val="22"/>
        </w:rPr>
        <w:t xml:space="preserve">  del</w:t>
      </w:r>
      <w:proofErr w:type="gramEnd"/>
      <w:r w:rsidRPr="00DA41F2">
        <w:rPr>
          <w:rFonts w:ascii="Palatino Linotype" w:eastAsia="Palatino Linotype" w:hAnsi="Palatino Linotype" w:cs="Palatino Linotype"/>
          <w:sz w:val="22"/>
          <w:szCs w:val="22"/>
        </w:rPr>
        <w:t xml:space="preserve"> ordenamiento legal citado, que a la letra dice: </w:t>
      </w:r>
    </w:p>
    <w:p w14:paraId="4FFC47F5" w14:textId="77777777" w:rsidR="004267DE" w:rsidRPr="00DA41F2" w:rsidRDefault="006B6377">
      <w:pPr>
        <w:spacing w:before="120" w:after="120"/>
        <w:ind w:left="567" w:right="902"/>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lastRenderedPageBreak/>
        <w:t>“</w:t>
      </w:r>
      <w:r w:rsidRPr="00DA41F2">
        <w:rPr>
          <w:rFonts w:ascii="Palatino Linotype" w:eastAsia="Palatino Linotype" w:hAnsi="Palatino Linotype" w:cs="Palatino Linotype"/>
          <w:b/>
          <w:i/>
          <w:sz w:val="22"/>
          <w:szCs w:val="22"/>
        </w:rPr>
        <w:t>Artículo 179.</w:t>
      </w:r>
      <w:r w:rsidRPr="00DA41F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C6156FA" w14:textId="392DD16D" w:rsidR="004267DE" w:rsidRPr="00DA41F2" w:rsidRDefault="006B6377">
      <w:pPr>
        <w:spacing w:before="120" w:after="120"/>
        <w:ind w:left="567" w:right="902"/>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w:t>
      </w:r>
    </w:p>
    <w:p w14:paraId="321E2594" w14:textId="12B1EAFB" w:rsidR="005F6DE2" w:rsidRPr="00DA41F2" w:rsidRDefault="00CF0A65" w:rsidP="00CF0A65">
      <w:pPr>
        <w:spacing w:before="120" w:after="120"/>
        <w:ind w:left="567" w:right="902"/>
        <w:jc w:val="both"/>
        <w:rPr>
          <w:rFonts w:ascii="Palatino Linotype" w:eastAsia="Palatino Linotype" w:hAnsi="Palatino Linotype" w:cs="Palatino Linotype"/>
          <w:b/>
          <w:i/>
          <w:sz w:val="22"/>
          <w:szCs w:val="22"/>
          <w:u w:val="single"/>
        </w:rPr>
      </w:pPr>
      <w:r w:rsidRPr="00DA41F2">
        <w:rPr>
          <w:rFonts w:ascii="Palatino Linotype" w:eastAsia="Palatino Linotype" w:hAnsi="Palatino Linotype" w:cs="Palatino Linotype"/>
          <w:b/>
          <w:i/>
          <w:sz w:val="22"/>
          <w:szCs w:val="22"/>
          <w:u w:val="single"/>
        </w:rPr>
        <w:t>V. La entrega de información incompleta</w:t>
      </w:r>
      <w:r w:rsidR="00EC4AD1" w:rsidRPr="00DA41F2">
        <w:rPr>
          <w:rFonts w:ascii="Palatino Linotype" w:eastAsia="Palatino Linotype" w:hAnsi="Palatino Linotype" w:cs="Palatino Linotype"/>
          <w:b/>
          <w:i/>
          <w:sz w:val="22"/>
          <w:szCs w:val="22"/>
          <w:u w:val="single"/>
        </w:rPr>
        <w:t>;</w:t>
      </w:r>
      <w:r w:rsidR="006B6377" w:rsidRPr="00DA41F2">
        <w:rPr>
          <w:rFonts w:ascii="Palatino Linotype" w:eastAsia="Palatino Linotype" w:hAnsi="Palatino Linotype" w:cs="Palatino Linotype"/>
          <w:b/>
          <w:i/>
          <w:sz w:val="22"/>
          <w:szCs w:val="22"/>
        </w:rPr>
        <w:t xml:space="preserve">” </w:t>
      </w:r>
      <w:r w:rsidR="006B6377" w:rsidRPr="00DA41F2">
        <w:rPr>
          <w:rFonts w:ascii="Palatino Linotype" w:eastAsia="Palatino Linotype" w:hAnsi="Palatino Linotype" w:cs="Palatino Linotype"/>
          <w:i/>
          <w:sz w:val="22"/>
          <w:szCs w:val="22"/>
        </w:rPr>
        <w:t>(Énfasis añadido)</w:t>
      </w:r>
    </w:p>
    <w:p w14:paraId="3D5B3E93" w14:textId="72012CBC" w:rsidR="004267DE" w:rsidRPr="00DA41F2" w:rsidRDefault="006B6377">
      <w:pPr>
        <w:spacing w:before="240" w:after="240" w:line="360" w:lineRule="auto"/>
        <w:jc w:val="both"/>
        <w:rPr>
          <w:rFonts w:ascii="Palatino Linotype" w:eastAsia="Palatino Linotype" w:hAnsi="Palatino Linotype" w:cs="Palatino Linotype"/>
          <w:b/>
          <w:sz w:val="22"/>
          <w:szCs w:val="22"/>
        </w:rPr>
      </w:pPr>
      <w:r w:rsidRPr="00DA41F2">
        <w:rPr>
          <w:rFonts w:ascii="Palatino Linotype" w:eastAsia="Palatino Linotype" w:hAnsi="Palatino Linotype" w:cs="Palatino Linotype"/>
          <w:b/>
          <w:sz w:val="22"/>
          <w:szCs w:val="22"/>
        </w:rPr>
        <w:t xml:space="preserve">Tercero. Materia de la revisión. </w:t>
      </w:r>
      <w:r w:rsidRPr="00DA41F2">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DA41F2">
        <w:rPr>
          <w:rFonts w:ascii="Palatino Linotype" w:eastAsia="Palatino Linotype" w:hAnsi="Palatino Linotype" w:cs="Palatino Linotype"/>
          <w:b/>
          <w:sz w:val="22"/>
          <w:szCs w:val="22"/>
        </w:rPr>
        <w:t xml:space="preserve">verificar si la respuesta otorgados por el Sujeto Obligado son adecuados y suficientes para satisfacer el derecho de acceso a la información pública </w:t>
      </w:r>
      <w:r w:rsidRPr="00DA41F2">
        <w:rPr>
          <w:rFonts w:ascii="Palatino Linotype" w:eastAsia="Palatino Linotype" w:hAnsi="Palatino Linotype" w:cs="Palatino Linotype"/>
          <w:sz w:val="22"/>
          <w:szCs w:val="22"/>
        </w:rPr>
        <w:t xml:space="preserve">de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o en su defecto, en caso de ser procedente, ordenar la entrega de información.</w:t>
      </w:r>
    </w:p>
    <w:p w14:paraId="707C69A3" w14:textId="77777777" w:rsidR="004267DE" w:rsidRPr="00DA41F2" w:rsidRDefault="006B6377">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DA41F2">
        <w:rPr>
          <w:rFonts w:ascii="Palatino Linotype" w:eastAsia="Palatino Linotype" w:hAnsi="Palatino Linotype" w:cs="Palatino Linotype"/>
          <w:b/>
          <w:sz w:val="22"/>
          <w:szCs w:val="22"/>
        </w:rPr>
        <w:t xml:space="preserve">Cuarto. Estudio del asunto </w:t>
      </w:r>
      <w:r w:rsidRPr="00DA41F2">
        <w:rPr>
          <w:rFonts w:ascii="Palatino Linotype" w:eastAsia="Palatino Linotype" w:hAnsi="Palatino Linotype" w:cs="Palatino Linotype"/>
          <w:sz w:val="22"/>
          <w:szCs w:val="22"/>
        </w:rPr>
        <w:t xml:space="preserve">Antes de entrar al análisis de los pronunciamientos del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FED830E" w14:textId="77777777" w:rsidR="004267DE" w:rsidRPr="00DA41F2" w:rsidRDefault="006B6377">
      <w:pPr>
        <w:pBdr>
          <w:top w:val="nil"/>
          <w:left w:val="nil"/>
          <w:bottom w:val="nil"/>
          <w:right w:val="nil"/>
          <w:between w:val="nil"/>
        </w:pBdr>
        <w:spacing w:before="240" w:after="240"/>
        <w:ind w:left="851" w:right="850"/>
        <w:jc w:val="both"/>
      </w:pPr>
      <w:r w:rsidRPr="00DA41F2">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A41F2">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5C99F35" w14:textId="77777777" w:rsidR="004267DE" w:rsidRPr="00DA41F2" w:rsidRDefault="006B6377">
      <w:pPr>
        <w:pBdr>
          <w:top w:val="nil"/>
          <w:left w:val="nil"/>
          <w:bottom w:val="nil"/>
          <w:right w:val="nil"/>
          <w:between w:val="nil"/>
        </w:pBdr>
        <w:spacing w:before="240" w:after="240"/>
        <w:ind w:left="851" w:right="850"/>
        <w:jc w:val="both"/>
      </w:pPr>
      <w:r w:rsidRPr="00DA41F2">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2ED761E" w14:textId="77777777" w:rsidR="004267DE" w:rsidRPr="00DA41F2" w:rsidRDefault="006B6377">
      <w:pPr>
        <w:pBdr>
          <w:top w:val="nil"/>
          <w:left w:val="nil"/>
          <w:bottom w:val="nil"/>
          <w:right w:val="nil"/>
          <w:between w:val="nil"/>
        </w:pBdr>
        <w:spacing w:before="240" w:after="240"/>
        <w:ind w:left="851" w:right="850"/>
        <w:jc w:val="both"/>
      </w:pPr>
      <w:r w:rsidRPr="00DA41F2">
        <w:rPr>
          <w:rFonts w:ascii="Palatino Linotype" w:eastAsia="Palatino Linotype" w:hAnsi="Palatino Linotype" w:cs="Palatino Linotype"/>
          <w:b/>
          <w:i/>
          <w:sz w:val="22"/>
          <w:szCs w:val="22"/>
          <w:u w:val="single"/>
        </w:rPr>
        <w:t xml:space="preserve">Todas las autoridades, en el ámbito de sus competencias, tienen la obligación de promover, respetar, proteger y garantizar los derechos </w:t>
      </w:r>
      <w:r w:rsidRPr="00DA41F2">
        <w:rPr>
          <w:rFonts w:ascii="Palatino Linotype" w:eastAsia="Palatino Linotype" w:hAnsi="Palatino Linotype" w:cs="Palatino Linotype"/>
          <w:b/>
          <w:i/>
          <w:sz w:val="22"/>
          <w:szCs w:val="22"/>
          <w:u w:val="single"/>
        </w:rPr>
        <w:lastRenderedPageBreak/>
        <w:t>humanos de conformidad con los principios de universalidad, interdependencia, indivisibilidad y progresividad.</w:t>
      </w:r>
      <w:r w:rsidRPr="00DA41F2">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AD929C7" w14:textId="77777777" w:rsidR="004267DE" w:rsidRPr="00DA41F2" w:rsidRDefault="006B6377">
      <w:pPr>
        <w:pBdr>
          <w:top w:val="nil"/>
          <w:left w:val="nil"/>
          <w:bottom w:val="nil"/>
          <w:right w:val="nil"/>
          <w:between w:val="nil"/>
        </w:pBdr>
        <w:spacing w:before="240" w:after="240"/>
        <w:ind w:left="851" w:right="850"/>
        <w:jc w:val="both"/>
      </w:pPr>
      <w:r w:rsidRPr="00DA41F2">
        <w:rPr>
          <w:rFonts w:ascii="Palatino Linotype" w:eastAsia="Palatino Linotype" w:hAnsi="Palatino Linotype" w:cs="Palatino Linotype"/>
          <w:i/>
          <w:sz w:val="22"/>
          <w:szCs w:val="22"/>
        </w:rPr>
        <w:t>[…]</w:t>
      </w:r>
    </w:p>
    <w:p w14:paraId="482478B5" w14:textId="77777777" w:rsidR="004267DE" w:rsidRPr="00DA41F2" w:rsidRDefault="006B6377">
      <w:pPr>
        <w:pBdr>
          <w:top w:val="nil"/>
          <w:left w:val="nil"/>
          <w:bottom w:val="nil"/>
          <w:right w:val="nil"/>
          <w:between w:val="nil"/>
        </w:pBdr>
        <w:spacing w:before="240" w:after="240"/>
        <w:ind w:left="851" w:right="901"/>
        <w:jc w:val="both"/>
      </w:pPr>
      <w:r w:rsidRPr="00DA41F2">
        <w:rPr>
          <w:rFonts w:ascii="Palatino Linotype" w:eastAsia="Palatino Linotype" w:hAnsi="Palatino Linotype" w:cs="Palatino Linotype"/>
          <w:b/>
          <w:i/>
          <w:sz w:val="22"/>
          <w:szCs w:val="22"/>
        </w:rPr>
        <w:t>“Artículo 6o.</w:t>
      </w:r>
    </w:p>
    <w:p w14:paraId="3A37812F" w14:textId="77777777" w:rsidR="004267DE" w:rsidRPr="00DA41F2" w:rsidRDefault="006B6377">
      <w:pPr>
        <w:pBdr>
          <w:top w:val="nil"/>
          <w:left w:val="nil"/>
          <w:bottom w:val="nil"/>
          <w:right w:val="nil"/>
          <w:between w:val="nil"/>
        </w:pBdr>
        <w:spacing w:before="240" w:after="240"/>
        <w:ind w:left="851" w:right="901"/>
        <w:jc w:val="both"/>
      </w:pPr>
      <w:r w:rsidRPr="00DA41F2">
        <w:rPr>
          <w:rFonts w:ascii="Palatino Linotype" w:eastAsia="Palatino Linotype" w:hAnsi="Palatino Linotype" w:cs="Palatino Linotype"/>
          <w:i/>
          <w:sz w:val="22"/>
          <w:szCs w:val="22"/>
        </w:rPr>
        <w:t>[...]</w:t>
      </w:r>
    </w:p>
    <w:p w14:paraId="7E63C236" w14:textId="77777777" w:rsidR="004267DE" w:rsidRPr="00DA41F2" w:rsidRDefault="006B6377">
      <w:pPr>
        <w:pBdr>
          <w:top w:val="nil"/>
          <w:left w:val="nil"/>
          <w:bottom w:val="nil"/>
          <w:right w:val="nil"/>
          <w:between w:val="nil"/>
        </w:pBdr>
        <w:spacing w:before="240" w:after="240"/>
        <w:ind w:left="851" w:right="851"/>
        <w:jc w:val="both"/>
      </w:pPr>
      <w:r w:rsidRPr="00DA41F2">
        <w:rPr>
          <w:rFonts w:ascii="Palatino Linotype" w:eastAsia="Palatino Linotype" w:hAnsi="Palatino Linotype" w:cs="Palatino Linotype"/>
          <w:b/>
          <w:i/>
          <w:sz w:val="22"/>
          <w:szCs w:val="22"/>
        </w:rPr>
        <w:t xml:space="preserve">A. Para el ejercicio del derecho de acceso a la información, la Federación y </w:t>
      </w:r>
      <w:r w:rsidRPr="00DA41F2">
        <w:rPr>
          <w:rFonts w:ascii="Palatino Linotype" w:eastAsia="Palatino Linotype" w:hAnsi="Palatino Linotype" w:cs="Palatino Linotype"/>
          <w:b/>
          <w:i/>
          <w:sz w:val="22"/>
          <w:szCs w:val="22"/>
          <w:u w:val="single"/>
        </w:rPr>
        <w:t>las entidades federativas</w:t>
      </w:r>
      <w:r w:rsidRPr="00DA41F2">
        <w:rPr>
          <w:rFonts w:ascii="Palatino Linotype" w:eastAsia="Palatino Linotype" w:hAnsi="Palatino Linotype" w:cs="Palatino Linotype"/>
          <w:b/>
          <w:i/>
          <w:sz w:val="22"/>
          <w:szCs w:val="22"/>
        </w:rPr>
        <w:t>,</w:t>
      </w:r>
      <w:r w:rsidRPr="00DA41F2">
        <w:rPr>
          <w:rFonts w:ascii="Palatino Linotype" w:eastAsia="Palatino Linotype" w:hAnsi="Palatino Linotype" w:cs="Palatino Linotype"/>
          <w:i/>
          <w:sz w:val="22"/>
          <w:szCs w:val="22"/>
        </w:rPr>
        <w:t xml:space="preserve"> en el ámbito de sus respectivas competencias, se regirán por los siguientes principios y bases:</w:t>
      </w:r>
    </w:p>
    <w:p w14:paraId="541E7F29" w14:textId="77777777" w:rsidR="004267DE" w:rsidRPr="00DA41F2" w:rsidRDefault="006B6377">
      <w:pPr>
        <w:pBdr>
          <w:top w:val="nil"/>
          <w:left w:val="nil"/>
          <w:bottom w:val="nil"/>
          <w:right w:val="nil"/>
          <w:between w:val="nil"/>
        </w:pBdr>
        <w:spacing w:before="240" w:after="240"/>
        <w:ind w:left="851" w:right="851"/>
        <w:jc w:val="both"/>
      </w:pPr>
      <w:r w:rsidRPr="00DA41F2">
        <w:rPr>
          <w:rFonts w:ascii="Palatino Linotype" w:eastAsia="Palatino Linotype" w:hAnsi="Palatino Linotype" w:cs="Palatino Linotype"/>
          <w:i/>
          <w:sz w:val="22"/>
          <w:szCs w:val="22"/>
        </w:rPr>
        <w:t> </w:t>
      </w:r>
      <w:r w:rsidRPr="00DA41F2">
        <w:rPr>
          <w:rFonts w:ascii="Palatino Linotype" w:eastAsia="Palatino Linotype" w:hAnsi="Palatino Linotype" w:cs="Palatino Linotype"/>
          <w:b/>
          <w:i/>
          <w:sz w:val="22"/>
          <w:szCs w:val="22"/>
        </w:rPr>
        <w:t xml:space="preserve">I. </w:t>
      </w:r>
      <w:r w:rsidRPr="00DA41F2">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A41F2">
        <w:rPr>
          <w:rFonts w:ascii="Palatino Linotype" w:eastAsia="Palatino Linotype" w:hAnsi="Palatino Linotype" w:cs="Palatino Linotype"/>
          <w:i/>
          <w:sz w:val="22"/>
          <w:szCs w:val="22"/>
        </w:rPr>
        <w:t xml:space="preserve"> Ejecutivo, Legislativo </w:t>
      </w:r>
      <w:r w:rsidRPr="00DA41F2">
        <w:rPr>
          <w:rFonts w:ascii="Palatino Linotype" w:eastAsia="Palatino Linotype" w:hAnsi="Palatino Linotype" w:cs="Palatino Linotype"/>
          <w:b/>
          <w:i/>
          <w:sz w:val="22"/>
          <w:szCs w:val="22"/>
          <w:u w:val="single"/>
        </w:rPr>
        <w:t>y Judicial</w:t>
      </w:r>
      <w:r w:rsidRPr="00DA41F2">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A41F2">
        <w:rPr>
          <w:rFonts w:ascii="Palatino Linotype" w:eastAsia="Palatino Linotype" w:hAnsi="Palatino Linotype" w:cs="Palatino Linotype"/>
          <w:b/>
          <w:i/>
          <w:sz w:val="22"/>
          <w:szCs w:val="22"/>
        </w:rPr>
        <w:t>es pública y sólo podrá ser reservada temporalmente por razones de interés público y seguridad nacional,</w:t>
      </w:r>
      <w:r w:rsidRPr="00DA41F2">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013750" w14:textId="77777777" w:rsidR="004267DE" w:rsidRPr="00DA41F2" w:rsidRDefault="006B6377">
      <w:pPr>
        <w:pBdr>
          <w:top w:val="nil"/>
          <w:left w:val="nil"/>
          <w:bottom w:val="nil"/>
          <w:right w:val="nil"/>
          <w:between w:val="nil"/>
        </w:pBdr>
        <w:spacing w:before="240" w:after="240"/>
        <w:ind w:left="851" w:right="851"/>
        <w:jc w:val="both"/>
      </w:pPr>
      <w:r w:rsidRPr="00DA41F2">
        <w:rPr>
          <w:rFonts w:ascii="Palatino Linotype" w:eastAsia="Palatino Linotype" w:hAnsi="Palatino Linotype" w:cs="Palatino Linotype"/>
          <w:i/>
          <w:sz w:val="22"/>
          <w:szCs w:val="22"/>
        </w:rPr>
        <w:t> </w:t>
      </w:r>
      <w:r w:rsidRPr="00DA41F2">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6B3D5BA" w14:textId="77777777" w:rsidR="004267DE" w:rsidRPr="00DA41F2" w:rsidRDefault="006B6377">
      <w:pPr>
        <w:pBdr>
          <w:top w:val="nil"/>
          <w:left w:val="nil"/>
          <w:bottom w:val="nil"/>
          <w:right w:val="nil"/>
          <w:between w:val="nil"/>
        </w:pBdr>
        <w:spacing w:before="240" w:after="240"/>
        <w:ind w:left="851" w:right="851"/>
        <w:jc w:val="both"/>
      </w:pPr>
      <w:r w:rsidRPr="00DA41F2">
        <w:rPr>
          <w:rFonts w:ascii="Palatino Linotype" w:eastAsia="Palatino Linotype" w:hAnsi="Palatino Linotype" w:cs="Palatino Linotype"/>
          <w:i/>
          <w:sz w:val="22"/>
          <w:szCs w:val="22"/>
        </w:rPr>
        <w:t> </w:t>
      </w:r>
      <w:r w:rsidRPr="00DA41F2">
        <w:rPr>
          <w:rFonts w:ascii="Palatino Linotype" w:eastAsia="Palatino Linotype" w:hAnsi="Palatino Linotype" w:cs="Palatino Linotype"/>
          <w:b/>
          <w:i/>
          <w:sz w:val="22"/>
          <w:szCs w:val="22"/>
        </w:rPr>
        <w:t xml:space="preserve">III. </w:t>
      </w:r>
      <w:r w:rsidRPr="00DA41F2">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A41F2">
        <w:rPr>
          <w:rFonts w:ascii="Palatino Linotype" w:eastAsia="Palatino Linotype" w:hAnsi="Palatino Linotype" w:cs="Palatino Linotype"/>
          <w:i/>
          <w:sz w:val="22"/>
          <w:szCs w:val="22"/>
        </w:rPr>
        <w:t xml:space="preserve"> a sus datos personales o a la rectificación de éstos.</w:t>
      </w:r>
    </w:p>
    <w:p w14:paraId="0C1AF5FF" w14:textId="77777777" w:rsidR="004267DE" w:rsidRPr="00DA41F2" w:rsidRDefault="006B6377">
      <w:pPr>
        <w:pBdr>
          <w:top w:val="nil"/>
          <w:left w:val="nil"/>
          <w:bottom w:val="nil"/>
          <w:right w:val="nil"/>
          <w:between w:val="nil"/>
        </w:pBdr>
        <w:spacing w:before="240" w:after="240"/>
        <w:ind w:left="851" w:right="851"/>
        <w:jc w:val="both"/>
      </w:pPr>
      <w:r w:rsidRPr="00DA41F2">
        <w:rPr>
          <w:rFonts w:ascii="Palatino Linotype" w:eastAsia="Palatino Linotype" w:hAnsi="Palatino Linotype" w:cs="Palatino Linotype"/>
          <w:i/>
          <w:sz w:val="22"/>
          <w:szCs w:val="22"/>
        </w:rPr>
        <w:t> </w:t>
      </w:r>
      <w:r w:rsidRPr="00DA41F2">
        <w:rPr>
          <w:rFonts w:ascii="Palatino Linotype" w:eastAsia="Palatino Linotype" w:hAnsi="Palatino Linotype" w:cs="Palatino Linotype"/>
          <w:b/>
          <w:i/>
          <w:sz w:val="22"/>
          <w:szCs w:val="22"/>
        </w:rPr>
        <w:t xml:space="preserve">IV. </w:t>
      </w:r>
      <w:r w:rsidRPr="00DA41F2">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15BFEAC" w14:textId="77777777" w:rsidR="004267DE" w:rsidRPr="00DA41F2" w:rsidRDefault="006B6377">
      <w:pPr>
        <w:pBdr>
          <w:top w:val="nil"/>
          <w:left w:val="nil"/>
          <w:bottom w:val="nil"/>
          <w:right w:val="nil"/>
          <w:between w:val="nil"/>
        </w:pBdr>
        <w:spacing w:before="240" w:after="240"/>
        <w:ind w:left="851" w:right="851"/>
        <w:jc w:val="both"/>
      </w:pPr>
      <w:r w:rsidRPr="00DA41F2">
        <w:rPr>
          <w:rFonts w:ascii="Palatino Linotype" w:eastAsia="Palatino Linotype" w:hAnsi="Palatino Linotype" w:cs="Palatino Linotype"/>
          <w:b/>
          <w:i/>
          <w:sz w:val="22"/>
          <w:szCs w:val="22"/>
        </w:rPr>
        <w:t xml:space="preserve">V. </w:t>
      </w:r>
      <w:r w:rsidRPr="00DA41F2">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sidRPr="00DA41F2">
        <w:rPr>
          <w:rFonts w:ascii="Palatino Linotype" w:eastAsia="Palatino Linotype" w:hAnsi="Palatino Linotype" w:cs="Palatino Linotype"/>
          <w:i/>
          <w:sz w:val="22"/>
          <w:szCs w:val="22"/>
        </w:rPr>
        <w:lastRenderedPageBreak/>
        <w:t>públicos y los indicadores que permitan rendir cuenta del cumplimiento de sus objetivos y de los resultados obtenidos.</w:t>
      </w:r>
    </w:p>
    <w:p w14:paraId="4145C774" w14:textId="77777777" w:rsidR="004267DE" w:rsidRPr="00DA41F2" w:rsidRDefault="006B6377">
      <w:pPr>
        <w:pBdr>
          <w:top w:val="nil"/>
          <w:left w:val="nil"/>
          <w:bottom w:val="nil"/>
          <w:right w:val="nil"/>
          <w:between w:val="nil"/>
        </w:pBdr>
        <w:spacing w:before="240" w:after="240"/>
        <w:ind w:left="851" w:right="851"/>
        <w:jc w:val="both"/>
      </w:pPr>
      <w:r w:rsidRPr="00DA41F2">
        <w:rPr>
          <w:rFonts w:ascii="Palatino Linotype" w:eastAsia="Palatino Linotype" w:hAnsi="Palatino Linotype" w:cs="Palatino Linotype"/>
          <w:i/>
          <w:sz w:val="22"/>
          <w:szCs w:val="22"/>
        </w:rPr>
        <w:t> </w:t>
      </w:r>
      <w:r w:rsidRPr="00DA41F2">
        <w:rPr>
          <w:rFonts w:ascii="Palatino Linotype" w:eastAsia="Palatino Linotype" w:hAnsi="Palatino Linotype" w:cs="Palatino Linotype"/>
          <w:b/>
          <w:i/>
          <w:sz w:val="22"/>
          <w:szCs w:val="22"/>
        </w:rPr>
        <w:t xml:space="preserve">VI. </w:t>
      </w:r>
      <w:r w:rsidRPr="00DA41F2">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D01851C" w14:textId="77777777" w:rsidR="004267DE" w:rsidRPr="00DA41F2" w:rsidRDefault="006B6377">
      <w:pPr>
        <w:pBdr>
          <w:top w:val="nil"/>
          <w:left w:val="nil"/>
          <w:bottom w:val="nil"/>
          <w:right w:val="nil"/>
          <w:between w:val="nil"/>
        </w:pBdr>
        <w:spacing w:before="240" w:after="240"/>
        <w:ind w:left="851" w:right="851"/>
        <w:jc w:val="both"/>
      </w:pPr>
      <w:r w:rsidRPr="00DA41F2">
        <w:rPr>
          <w:rFonts w:ascii="Palatino Linotype" w:eastAsia="Palatino Linotype" w:hAnsi="Palatino Linotype" w:cs="Palatino Linotype"/>
          <w:i/>
          <w:sz w:val="22"/>
          <w:szCs w:val="22"/>
        </w:rPr>
        <w:t> </w:t>
      </w:r>
      <w:r w:rsidRPr="00DA41F2">
        <w:rPr>
          <w:rFonts w:ascii="Palatino Linotype" w:eastAsia="Palatino Linotype" w:hAnsi="Palatino Linotype" w:cs="Palatino Linotype"/>
          <w:b/>
          <w:i/>
          <w:sz w:val="22"/>
          <w:szCs w:val="22"/>
        </w:rPr>
        <w:t xml:space="preserve">VII. </w:t>
      </w:r>
      <w:r w:rsidRPr="00DA41F2">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E5C4B8E" w14:textId="77777777" w:rsidR="004267DE" w:rsidRPr="00DA41F2" w:rsidRDefault="006B6377">
      <w:pPr>
        <w:pBdr>
          <w:top w:val="nil"/>
          <w:left w:val="nil"/>
          <w:bottom w:val="nil"/>
          <w:right w:val="nil"/>
          <w:between w:val="nil"/>
        </w:pBdr>
        <w:spacing w:before="240" w:after="240" w:line="360" w:lineRule="auto"/>
        <w:jc w:val="both"/>
        <w:rPr>
          <w:sz w:val="22"/>
          <w:szCs w:val="22"/>
        </w:rPr>
      </w:pPr>
      <w:r w:rsidRPr="00DA41F2">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5CB4BE6" w14:textId="77777777" w:rsidR="004267DE" w:rsidRPr="00DA41F2" w:rsidRDefault="006B6377">
      <w:pPr>
        <w:pBdr>
          <w:top w:val="nil"/>
          <w:left w:val="nil"/>
          <w:bottom w:val="nil"/>
          <w:right w:val="nil"/>
          <w:between w:val="nil"/>
        </w:pBdr>
        <w:spacing w:before="240" w:after="240"/>
        <w:ind w:left="709" w:right="760"/>
        <w:jc w:val="both"/>
      </w:pPr>
      <w:r w:rsidRPr="00DA41F2">
        <w:rPr>
          <w:rFonts w:ascii="Palatino Linotype" w:eastAsia="Palatino Linotype" w:hAnsi="Palatino Linotype" w:cs="Palatino Linotype"/>
          <w:i/>
          <w:sz w:val="22"/>
          <w:szCs w:val="22"/>
        </w:rPr>
        <w:t>“</w:t>
      </w:r>
      <w:r w:rsidRPr="00DA41F2">
        <w:rPr>
          <w:rFonts w:ascii="Palatino Linotype" w:eastAsia="Palatino Linotype" w:hAnsi="Palatino Linotype" w:cs="Palatino Linotype"/>
          <w:b/>
          <w:i/>
          <w:sz w:val="22"/>
          <w:szCs w:val="22"/>
        </w:rPr>
        <w:t>Artículo 4</w:t>
      </w:r>
      <w:r w:rsidRPr="00DA41F2">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032B6AB5" w14:textId="77777777" w:rsidR="004267DE" w:rsidRPr="00DA41F2" w:rsidRDefault="006B6377">
      <w:pPr>
        <w:pBdr>
          <w:top w:val="nil"/>
          <w:left w:val="nil"/>
          <w:bottom w:val="nil"/>
          <w:right w:val="nil"/>
          <w:between w:val="nil"/>
        </w:pBdr>
        <w:spacing w:before="240" w:after="240"/>
        <w:ind w:left="709" w:right="760"/>
        <w:jc w:val="both"/>
      </w:pPr>
      <w:r w:rsidRPr="00DA41F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3A9656A" w14:textId="77777777" w:rsidR="004267DE" w:rsidRPr="00DA41F2" w:rsidRDefault="006B6377">
      <w:pPr>
        <w:pBdr>
          <w:top w:val="nil"/>
          <w:left w:val="nil"/>
          <w:bottom w:val="nil"/>
          <w:right w:val="nil"/>
          <w:between w:val="nil"/>
        </w:pBdr>
        <w:spacing w:before="240" w:after="240"/>
        <w:ind w:left="709" w:right="760"/>
        <w:jc w:val="both"/>
      </w:pPr>
      <w:r w:rsidRPr="00DA41F2">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4A46E2D" w14:textId="77777777" w:rsidR="004267DE" w:rsidRPr="00DA41F2" w:rsidRDefault="006B6377">
      <w:pPr>
        <w:pBdr>
          <w:top w:val="nil"/>
          <w:left w:val="nil"/>
          <w:bottom w:val="nil"/>
          <w:right w:val="nil"/>
          <w:between w:val="nil"/>
        </w:pBdr>
        <w:spacing w:before="240" w:after="240" w:line="360" w:lineRule="auto"/>
        <w:jc w:val="both"/>
        <w:rPr>
          <w:sz w:val="22"/>
          <w:szCs w:val="22"/>
        </w:rPr>
      </w:pPr>
      <w:r w:rsidRPr="00DA41F2">
        <w:rPr>
          <w:rFonts w:ascii="Palatino Linotype" w:eastAsia="Palatino Linotype" w:hAnsi="Palatino Linotype" w:cs="Palatino Linotype"/>
          <w:sz w:val="22"/>
          <w:szCs w:val="22"/>
        </w:rPr>
        <w:lastRenderedPageBreak/>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3237696" w14:textId="77777777" w:rsidR="004267DE" w:rsidRPr="00DA41F2" w:rsidRDefault="006B6377">
      <w:pPr>
        <w:pBdr>
          <w:top w:val="nil"/>
          <w:left w:val="nil"/>
          <w:bottom w:val="nil"/>
          <w:right w:val="nil"/>
          <w:between w:val="nil"/>
        </w:pBdr>
        <w:spacing w:before="240" w:after="240"/>
        <w:ind w:left="567" w:right="758"/>
        <w:jc w:val="both"/>
        <w:rPr>
          <w:sz w:val="22"/>
          <w:szCs w:val="22"/>
        </w:rPr>
      </w:pPr>
      <w:r w:rsidRPr="00DA41F2">
        <w:rPr>
          <w:rFonts w:ascii="Palatino Linotype" w:eastAsia="Palatino Linotype" w:hAnsi="Palatino Linotype" w:cs="Palatino Linotype"/>
          <w:i/>
          <w:sz w:val="22"/>
          <w:szCs w:val="22"/>
        </w:rPr>
        <w:t>“</w:t>
      </w:r>
      <w:r w:rsidRPr="00DA41F2">
        <w:rPr>
          <w:rFonts w:ascii="Palatino Linotype" w:eastAsia="Palatino Linotype" w:hAnsi="Palatino Linotype" w:cs="Palatino Linotype"/>
          <w:b/>
          <w:i/>
          <w:sz w:val="22"/>
          <w:szCs w:val="22"/>
        </w:rPr>
        <w:t>Artículo 12</w:t>
      </w:r>
      <w:r w:rsidRPr="00DA41F2">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28921D8" w14:textId="77777777" w:rsidR="004267DE" w:rsidRPr="00DA41F2" w:rsidRDefault="006B6377">
      <w:pPr>
        <w:pBdr>
          <w:top w:val="nil"/>
          <w:left w:val="nil"/>
          <w:bottom w:val="nil"/>
          <w:right w:val="nil"/>
          <w:between w:val="nil"/>
        </w:pBdr>
        <w:spacing w:before="240" w:after="240"/>
        <w:ind w:left="567" w:right="758"/>
        <w:jc w:val="both"/>
        <w:rPr>
          <w:sz w:val="22"/>
          <w:szCs w:val="22"/>
        </w:rPr>
      </w:pPr>
      <w:r w:rsidRPr="00DA41F2">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1E45501" w14:textId="77777777" w:rsidR="004267DE" w:rsidRPr="00DA41F2" w:rsidRDefault="006B6377">
      <w:pPr>
        <w:pBdr>
          <w:top w:val="nil"/>
          <w:left w:val="nil"/>
          <w:bottom w:val="nil"/>
          <w:right w:val="nil"/>
          <w:between w:val="nil"/>
        </w:pBdr>
        <w:spacing w:before="240" w:after="240" w:line="360" w:lineRule="auto"/>
        <w:jc w:val="both"/>
        <w:rPr>
          <w:sz w:val="22"/>
          <w:szCs w:val="22"/>
        </w:rPr>
      </w:pPr>
      <w:r w:rsidRPr="00DA41F2">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DA41F2">
        <w:rPr>
          <w:rFonts w:ascii="Palatino Linotype" w:eastAsia="Palatino Linotype" w:hAnsi="Palatino Linotype" w:cs="Palatino Linotype"/>
          <w:b/>
          <w:sz w:val="22"/>
          <w:szCs w:val="22"/>
        </w:rPr>
        <w:t xml:space="preserve"> </w:t>
      </w:r>
      <w:r w:rsidRPr="00DA41F2">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DA41F2">
        <w:rPr>
          <w:rFonts w:ascii="Palatino Linotype" w:eastAsia="Palatino Linotype" w:hAnsi="Palatino Linotype" w:cs="Palatino Linotype"/>
          <w:i/>
          <w:sz w:val="22"/>
          <w:szCs w:val="22"/>
        </w:rPr>
        <w:t>ad hoc</w:t>
      </w:r>
      <w:r w:rsidRPr="00DA41F2">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F9DD2D0" w14:textId="77777777" w:rsidR="004267DE" w:rsidRPr="00DA41F2" w:rsidRDefault="006B6377">
      <w:pPr>
        <w:pBdr>
          <w:top w:val="nil"/>
          <w:left w:val="nil"/>
          <w:bottom w:val="nil"/>
          <w:right w:val="nil"/>
          <w:between w:val="nil"/>
        </w:pBdr>
        <w:spacing w:before="240" w:after="240"/>
        <w:ind w:left="567" w:right="900"/>
        <w:jc w:val="both"/>
        <w:rPr>
          <w:sz w:val="22"/>
          <w:szCs w:val="22"/>
        </w:rPr>
      </w:pPr>
      <w:r w:rsidRPr="00DA41F2">
        <w:rPr>
          <w:rFonts w:ascii="Palatino Linotype" w:eastAsia="Palatino Linotype" w:hAnsi="Palatino Linotype" w:cs="Palatino Linotype"/>
          <w:b/>
          <w:i/>
          <w:sz w:val="22"/>
          <w:szCs w:val="22"/>
        </w:rPr>
        <w:t>03/17</w:t>
      </w:r>
    </w:p>
    <w:p w14:paraId="64AD7264" w14:textId="77777777" w:rsidR="004267DE" w:rsidRPr="00DA41F2" w:rsidRDefault="006B6377">
      <w:pPr>
        <w:pBdr>
          <w:top w:val="nil"/>
          <w:left w:val="nil"/>
          <w:bottom w:val="nil"/>
          <w:right w:val="nil"/>
          <w:between w:val="nil"/>
        </w:pBdr>
        <w:spacing w:before="240" w:after="240"/>
        <w:ind w:left="567" w:right="900"/>
        <w:jc w:val="both"/>
        <w:rPr>
          <w:sz w:val="22"/>
          <w:szCs w:val="22"/>
        </w:rPr>
      </w:pPr>
      <w:r w:rsidRPr="00DA41F2">
        <w:rPr>
          <w:rFonts w:ascii="Palatino Linotype" w:eastAsia="Palatino Linotype" w:hAnsi="Palatino Linotype" w:cs="Palatino Linotype"/>
          <w:b/>
          <w:i/>
          <w:sz w:val="22"/>
          <w:szCs w:val="22"/>
        </w:rPr>
        <w:t>“NO EXISTE OBLIGACIÓN DE ELABORAR DOCUMENTOS AD HOC PARA ATENDER LAS SOLICITUDES DE ACCESO A LA INFORMACIÓN.</w:t>
      </w:r>
    </w:p>
    <w:p w14:paraId="6D0A57D8" w14:textId="77777777" w:rsidR="004267DE" w:rsidRPr="00DA41F2" w:rsidRDefault="006B6377">
      <w:pPr>
        <w:pBdr>
          <w:top w:val="nil"/>
          <w:left w:val="nil"/>
          <w:bottom w:val="nil"/>
          <w:right w:val="nil"/>
          <w:between w:val="nil"/>
        </w:pBdr>
        <w:spacing w:before="240" w:after="240"/>
        <w:ind w:left="567" w:right="900"/>
        <w:jc w:val="both"/>
        <w:rPr>
          <w:sz w:val="22"/>
          <w:szCs w:val="22"/>
        </w:rPr>
      </w:pPr>
      <w:r w:rsidRPr="00DA41F2">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w:t>
      </w:r>
      <w:r w:rsidRPr="00DA41F2">
        <w:rPr>
          <w:rFonts w:ascii="Palatino Linotype" w:eastAsia="Palatino Linotype" w:hAnsi="Palatino Linotype" w:cs="Palatino Linotype"/>
          <w:i/>
          <w:sz w:val="22"/>
          <w:szCs w:val="22"/>
        </w:rPr>
        <w:lastRenderedPageBreak/>
        <w:t>garantizar el derecho de acceso a la información del particular, proporcionando la información con la que cuentan en el formato en que la misma obre en sus archivos; sin necesidad de elaborar documentos ad hoc para atender las solicitudes de información.”</w:t>
      </w:r>
    </w:p>
    <w:p w14:paraId="40D8DA6D" w14:textId="77777777" w:rsidR="004267DE" w:rsidRPr="00DA41F2" w:rsidRDefault="006B6377">
      <w:pPr>
        <w:pBdr>
          <w:top w:val="nil"/>
          <w:left w:val="nil"/>
          <w:bottom w:val="nil"/>
          <w:right w:val="nil"/>
          <w:between w:val="nil"/>
        </w:pBdr>
        <w:spacing w:before="240" w:after="240" w:line="360" w:lineRule="auto"/>
        <w:jc w:val="both"/>
        <w:rPr>
          <w:sz w:val="22"/>
          <w:szCs w:val="22"/>
        </w:rPr>
      </w:pPr>
      <w:r w:rsidRPr="00DA41F2">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A40633C" w14:textId="77777777" w:rsidR="004267DE" w:rsidRPr="00DA41F2" w:rsidRDefault="006B6377">
      <w:pPr>
        <w:pBdr>
          <w:top w:val="nil"/>
          <w:left w:val="nil"/>
          <w:bottom w:val="nil"/>
          <w:right w:val="nil"/>
          <w:between w:val="nil"/>
        </w:pBdr>
        <w:spacing w:before="240" w:after="240" w:line="360" w:lineRule="auto"/>
        <w:ind w:right="49"/>
        <w:jc w:val="both"/>
        <w:rPr>
          <w:sz w:val="22"/>
          <w:szCs w:val="22"/>
        </w:rPr>
      </w:pPr>
      <w:r w:rsidRPr="00DA41F2">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32BD441" w14:textId="77777777" w:rsidR="004267DE" w:rsidRPr="00DA41F2" w:rsidRDefault="006B6377">
      <w:pPr>
        <w:pBdr>
          <w:top w:val="nil"/>
          <w:left w:val="nil"/>
          <w:bottom w:val="nil"/>
          <w:right w:val="nil"/>
          <w:between w:val="nil"/>
        </w:pBdr>
        <w:spacing w:before="240" w:after="240" w:line="360" w:lineRule="auto"/>
        <w:jc w:val="both"/>
        <w:rPr>
          <w:sz w:val="22"/>
          <w:szCs w:val="22"/>
        </w:rPr>
      </w:pPr>
      <w:r w:rsidRPr="00DA41F2">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37AAB2F" w14:textId="77777777" w:rsidR="004267DE" w:rsidRPr="00DA41F2" w:rsidRDefault="006B6377">
      <w:pPr>
        <w:pBdr>
          <w:top w:val="nil"/>
          <w:left w:val="nil"/>
          <w:bottom w:val="nil"/>
          <w:right w:val="nil"/>
          <w:between w:val="nil"/>
        </w:pBdr>
        <w:spacing w:before="240" w:after="240"/>
        <w:ind w:left="567" w:right="567"/>
        <w:jc w:val="both"/>
        <w:rPr>
          <w:sz w:val="22"/>
          <w:szCs w:val="22"/>
        </w:rPr>
      </w:pPr>
      <w:r w:rsidRPr="00DA41F2">
        <w:rPr>
          <w:rFonts w:ascii="Palatino Linotype" w:eastAsia="Palatino Linotype" w:hAnsi="Palatino Linotype" w:cs="Palatino Linotype"/>
          <w:i/>
          <w:sz w:val="22"/>
          <w:szCs w:val="22"/>
        </w:rPr>
        <w:t>“</w:t>
      </w:r>
      <w:r w:rsidRPr="00DA41F2">
        <w:rPr>
          <w:rFonts w:ascii="Palatino Linotype" w:eastAsia="Palatino Linotype" w:hAnsi="Palatino Linotype" w:cs="Palatino Linotype"/>
          <w:b/>
          <w:i/>
          <w:sz w:val="22"/>
          <w:szCs w:val="22"/>
        </w:rPr>
        <w:t xml:space="preserve">Artículo 3. </w:t>
      </w:r>
      <w:r w:rsidRPr="00DA41F2">
        <w:rPr>
          <w:rFonts w:ascii="Palatino Linotype" w:eastAsia="Palatino Linotype" w:hAnsi="Palatino Linotype" w:cs="Palatino Linotype"/>
          <w:i/>
          <w:sz w:val="22"/>
          <w:szCs w:val="22"/>
        </w:rPr>
        <w:t>Para los efectos de la presente Ley se entenderá por:</w:t>
      </w:r>
    </w:p>
    <w:p w14:paraId="440627BB" w14:textId="77777777" w:rsidR="004267DE" w:rsidRPr="00DA41F2" w:rsidRDefault="006B6377">
      <w:pPr>
        <w:pBdr>
          <w:top w:val="nil"/>
          <w:left w:val="nil"/>
          <w:bottom w:val="nil"/>
          <w:right w:val="nil"/>
          <w:between w:val="nil"/>
        </w:pBdr>
        <w:spacing w:before="240" w:after="240"/>
        <w:ind w:left="567" w:right="567"/>
        <w:jc w:val="both"/>
        <w:rPr>
          <w:sz w:val="22"/>
          <w:szCs w:val="22"/>
        </w:rPr>
      </w:pPr>
      <w:r w:rsidRPr="00DA41F2">
        <w:rPr>
          <w:rFonts w:ascii="Palatino Linotype" w:eastAsia="Palatino Linotype" w:hAnsi="Palatino Linotype" w:cs="Palatino Linotype"/>
          <w:i/>
          <w:sz w:val="22"/>
          <w:szCs w:val="22"/>
        </w:rPr>
        <w:t>…</w:t>
      </w:r>
    </w:p>
    <w:p w14:paraId="3B2EFBF0" w14:textId="77777777" w:rsidR="004267DE" w:rsidRPr="00DA41F2" w:rsidRDefault="006B6377">
      <w:pPr>
        <w:pBdr>
          <w:top w:val="nil"/>
          <w:left w:val="nil"/>
          <w:bottom w:val="nil"/>
          <w:right w:val="nil"/>
          <w:between w:val="nil"/>
        </w:pBdr>
        <w:spacing w:before="240" w:after="240"/>
        <w:ind w:left="567" w:right="567"/>
        <w:jc w:val="both"/>
        <w:rPr>
          <w:sz w:val="22"/>
          <w:szCs w:val="22"/>
        </w:rPr>
      </w:pPr>
      <w:r w:rsidRPr="00DA41F2">
        <w:rPr>
          <w:rFonts w:ascii="Palatino Linotype" w:eastAsia="Palatino Linotype" w:hAnsi="Palatino Linotype" w:cs="Palatino Linotype"/>
          <w:b/>
          <w:i/>
          <w:sz w:val="22"/>
          <w:szCs w:val="22"/>
        </w:rPr>
        <w:t>XI. Documento:</w:t>
      </w:r>
      <w:r w:rsidRPr="00DA41F2">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w:t>
      </w:r>
      <w:r w:rsidRPr="00DA41F2">
        <w:rPr>
          <w:rFonts w:ascii="Palatino Linotype" w:eastAsia="Palatino Linotype" w:hAnsi="Palatino Linotype" w:cs="Palatino Linotype"/>
          <w:i/>
          <w:sz w:val="22"/>
          <w:szCs w:val="22"/>
        </w:rPr>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DA41F2">
        <w:rPr>
          <w:rFonts w:ascii="Palatino Linotype" w:eastAsia="Palatino Linotype" w:hAnsi="Palatino Linotype" w:cs="Palatino Linotype"/>
          <w:b/>
          <w:i/>
          <w:sz w:val="22"/>
          <w:szCs w:val="22"/>
        </w:rPr>
        <w:t>…</w:t>
      </w:r>
      <w:r w:rsidRPr="00DA41F2">
        <w:rPr>
          <w:rFonts w:ascii="Palatino Linotype" w:eastAsia="Palatino Linotype" w:hAnsi="Palatino Linotype" w:cs="Palatino Linotype"/>
          <w:i/>
          <w:sz w:val="22"/>
          <w:szCs w:val="22"/>
        </w:rPr>
        <w:t>”</w:t>
      </w:r>
    </w:p>
    <w:p w14:paraId="1483F936" w14:textId="77777777" w:rsidR="004267DE" w:rsidRPr="00DA41F2" w:rsidRDefault="006B637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5FC49FC" w14:textId="77777777" w:rsidR="004267DE" w:rsidRPr="00DA41F2" w:rsidRDefault="006B6377">
      <w:pPr>
        <w:pBdr>
          <w:top w:val="nil"/>
          <w:left w:val="nil"/>
          <w:bottom w:val="nil"/>
          <w:right w:val="nil"/>
          <w:between w:val="nil"/>
        </w:pBdr>
        <w:spacing w:before="240" w:after="240"/>
        <w:ind w:left="567" w:right="567"/>
        <w:jc w:val="both"/>
        <w:rPr>
          <w:sz w:val="22"/>
          <w:szCs w:val="22"/>
        </w:rPr>
      </w:pPr>
      <w:r w:rsidRPr="00DA41F2">
        <w:rPr>
          <w:rFonts w:ascii="Palatino Linotype" w:eastAsia="Palatino Linotype" w:hAnsi="Palatino Linotype" w:cs="Palatino Linotype"/>
          <w:b/>
          <w:sz w:val="22"/>
          <w:szCs w:val="22"/>
        </w:rPr>
        <w:t>“</w:t>
      </w:r>
      <w:r w:rsidRPr="00DA41F2">
        <w:rPr>
          <w:rFonts w:ascii="Palatino Linotype" w:eastAsia="Palatino Linotype" w:hAnsi="Palatino Linotype" w:cs="Palatino Linotype"/>
          <w:b/>
          <w:i/>
          <w:sz w:val="22"/>
          <w:szCs w:val="22"/>
        </w:rPr>
        <w:t>CRITERIO 0002-11</w:t>
      </w:r>
    </w:p>
    <w:p w14:paraId="5AAF1951" w14:textId="77777777" w:rsidR="004267DE" w:rsidRPr="00DA41F2" w:rsidRDefault="006B6377">
      <w:pPr>
        <w:pBdr>
          <w:top w:val="nil"/>
          <w:left w:val="nil"/>
          <w:bottom w:val="nil"/>
          <w:right w:val="nil"/>
          <w:between w:val="nil"/>
        </w:pBdr>
        <w:spacing w:before="240" w:after="240"/>
        <w:ind w:left="567" w:right="567"/>
        <w:jc w:val="both"/>
        <w:rPr>
          <w:sz w:val="22"/>
          <w:szCs w:val="22"/>
        </w:rPr>
      </w:pPr>
      <w:r w:rsidRPr="00DA41F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A41F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A6B314A" w14:textId="77777777" w:rsidR="004267DE" w:rsidRPr="00DA41F2" w:rsidRDefault="006B6377">
      <w:pPr>
        <w:pBdr>
          <w:top w:val="nil"/>
          <w:left w:val="nil"/>
          <w:bottom w:val="nil"/>
          <w:right w:val="nil"/>
          <w:between w:val="nil"/>
        </w:pBdr>
        <w:spacing w:before="240" w:after="240"/>
        <w:ind w:left="567" w:right="567"/>
        <w:jc w:val="both"/>
        <w:rPr>
          <w:sz w:val="22"/>
          <w:szCs w:val="22"/>
        </w:rPr>
      </w:pPr>
      <w:r w:rsidRPr="00DA41F2">
        <w:rPr>
          <w:rFonts w:ascii="Palatino Linotype" w:eastAsia="Palatino Linotype" w:hAnsi="Palatino Linotype" w:cs="Palatino Linotype"/>
          <w:i/>
          <w:sz w:val="22"/>
          <w:szCs w:val="22"/>
        </w:rPr>
        <w:t xml:space="preserve">En </w:t>
      </w:r>
      <w:proofErr w:type="gramStart"/>
      <w:r w:rsidRPr="00DA41F2">
        <w:rPr>
          <w:rFonts w:ascii="Palatino Linotype" w:eastAsia="Palatino Linotype" w:hAnsi="Palatino Linotype" w:cs="Palatino Linotype"/>
          <w:i/>
          <w:sz w:val="22"/>
          <w:szCs w:val="22"/>
        </w:rPr>
        <w:t>consecuencia</w:t>
      </w:r>
      <w:proofErr w:type="gramEnd"/>
      <w:r w:rsidRPr="00DA41F2">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D4E96D5" w14:textId="77777777" w:rsidR="004267DE" w:rsidRPr="00DA41F2" w:rsidRDefault="006B6377">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 xml:space="preserve">Que se trate de información registrada en cualquier soporte documental, </w:t>
      </w:r>
      <w:proofErr w:type="gramStart"/>
      <w:r w:rsidRPr="00DA41F2">
        <w:rPr>
          <w:rFonts w:ascii="Palatino Linotype" w:eastAsia="Palatino Linotype" w:hAnsi="Palatino Linotype" w:cs="Palatino Linotype"/>
          <w:i/>
          <w:sz w:val="22"/>
          <w:szCs w:val="22"/>
        </w:rPr>
        <w:t>que</w:t>
      </w:r>
      <w:proofErr w:type="gramEnd"/>
      <w:r w:rsidRPr="00DA41F2">
        <w:rPr>
          <w:rFonts w:ascii="Palatino Linotype" w:eastAsia="Palatino Linotype" w:hAnsi="Palatino Linotype" w:cs="Palatino Linotype"/>
          <w:i/>
          <w:sz w:val="22"/>
          <w:szCs w:val="22"/>
        </w:rPr>
        <w:t xml:space="preserve"> en ejercicio de las atribuciones conferidas, sea generada por los Sujetos Obligados;</w:t>
      </w:r>
    </w:p>
    <w:p w14:paraId="5AFD56FF" w14:textId="77777777" w:rsidR="004267DE" w:rsidRPr="00DA41F2" w:rsidRDefault="006B6377">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 xml:space="preserve">Que se trate de información registrada en cualquier soporte documental, </w:t>
      </w:r>
      <w:proofErr w:type="gramStart"/>
      <w:r w:rsidRPr="00DA41F2">
        <w:rPr>
          <w:rFonts w:ascii="Palatino Linotype" w:eastAsia="Palatino Linotype" w:hAnsi="Palatino Linotype" w:cs="Palatino Linotype"/>
          <w:i/>
          <w:sz w:val="22"/>
          <w:szCs w:val="22"/>
        </w:rPr>
        <w:t>que</w:t>
      </w:r>
      <w:proofErr w:type="gramEnd"/>
      <w:r w:rsidRPr="00DA41F2">
        <w:rPr>
          <w:rFonts w:ascii="Palatino Linotype" w:eastAsia="Palatino Linotype" w:hAnsi="Palatino Linotype" w:cs="Palatino Linotype"/>
          <w:i/>
          <w:sz w:val="22"/>
          <w:szCs w:val="22"/>
        </w:rPr>
        <w:t xml:space="preserve"> en ejercicio de las atribuciones conferidas, sea administrada por los Sujetos Obligados, y</w:t>
      </w:r>
    </w:p>
    <w:p w14:paraId="43FF6AE0" w14:textId="77777777" w:rsidR="004267DE" w:rsidRPr="00DA41F2" w:rsidRDefault="006B6377">
      <w:pPr>
        <w:pBdr>
          <w:top w:val="nil"/>
          <w:left w:val="nil"/>
          <w:bottom w:val="nil"/>
          <w:right w:val="nil"/>
          <w:between w:val="nil"/>
        </w:pBdr>
        <w:spacing w:before="240" w:after="240"/>
        <w:ind w:left="567" w:right="567" w:hanging="284"/>
        <w:jc w:val="both"/>
        <w:rPr>
          <w:sz w:val="22"/>
          <w:szCs w:val="22"/>
        </w:rPr>
      </w:pPr>
      <w:r w:rsidRPr="00DA41F2">
        <w:rPr>
          <w:rFonts w:ascii="Palatino Linotype" w:eastAsia="Palatino Linotype" w:hAnsi="Palatino Linotype" w:cs="Palatino Linotype"/>
          <w:i/>
          <w:sz w:val="22"/>
          <w:szCs w:val="22"/>
        </w:rPr>
        <w:t xml:space="preserve">3. </w:t>
      </w:r>
      <w:r w:rsidRPr="00DA41F2">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DA41F2">
        <w:rPr>
          <w:rFonts w:ascii="Palatino Linotype" w:eastAsia="Palatino Linotype" w:hAnsi="Palatino Linotype" w:cs="Palatino Linotype"/>
          <w:b/>
          <w:i/>
          <w:sz w:val="22"/>
          <w:szCs w:val="22"/>
        </w:rPr>
        <w:t>que</w:t>
      </w:r>
      <w:proofErr w:type="gramEnd"/>
      <w:r w:rsidRPr="00DA41F2">
        <w:rPr>
          <w:rFonts w:ascii="Palatino Linotype" w:eastAsia="Palatino Linotype" w:hAnsi="Palatino Linotype" w:cs="Palatino Linotype"/>
          <w:b/>
          <w:i/>
          <w:sz w:val="22"/>
          <w:szCs w:val="22"/>
        </w:rPr>
        <w:t xml:space="preserve"> en ejercicio de las atribuciones conferidas, se encuentre en posesión de los Sujetos Obligados.” </w:t>
      </w:r>
      <w:r w:rsidRPr="00DA41F2">
        <w:rPr>
          <w:rFonts w:ascii="Palatino Linotype" w:eastAsia="Palatino Linotype" w:hAnsi="Palatino Linotype" w:cs="Palatino Linotype"/>
          <w:i/>
          <w:sz w:val="22"/>
          <w:szCs w:val="22"/>
        </w:rPr>
        <w:t>(Énfasis añadido)</w:t>
      </w:r>
    </w:p>
    <w:p w14:paraId="38B3DEFA" w14:textId="77777777" w:rsidR="004267DE" w:rsidRPr="00DA41F2" w:rsidRDefault="006B637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De ahí que 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w:t>
      </w:r>
      <w:r w:rsidRPr="00DA41F2">
        <w:rPr>
          <w:rFonts w:ascii="Palatino Linotype" w:eastAsia="Palatino Linotype" w:hAnsi="Palatino Linotype" w:cs="Palatino Linotype"/>
          <w:sz w:val="22"/>
          <w:szCs w:val="22"/>
        </w:rPr>
        <w:lastRenderedPageBreak/>
        <w:t>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677E0139" w14:textId="77777777" w:rsidR="004267DE" w:rsidRPr="00DA41F2" w:rsidRDefault="006B637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Ahora bien, para profundizar en el estudio del presente asunto, es conveniente recordar </w:t>
      </w:r>
      <w:proofErr w:type="gramStart"/>
      <w:r w:rsidRPr="00DA41F2">
        <w:rPr>
          <w:rFonts w:ascii="Palatino Linotype" w:eastAsia="Palatino Linotype" w:hAnsi="Palatino Linotype" w:cs="Palatino Linotype"/>
          <w:sz w:val="22"/>
          <w:szCs w:val="22"/>
        </w:rPr>
        <w:t>que</w:t>
      </w:r>
      <w:proofErr w:type="gramEnd"/>
      <w:r w:rsidRPr="00DA41F2">
        <w:rPr>
          <w:rFonts w:ascii="Palatino Linotype" w:eastAsia="Palatino Linotype" w:hAnsi="Palatino Linotype" w:cs="Palatino Linotype"/>
          <w:sz w:val="22"/>
          <w:szCs w:val="22"/>
        </w:rPr>
        <w:t xml:space="preserve"> de un análisis a la solicitud de información, se advierte que la parte solicitante requirió al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le proporcionara lo siguiente:</w:t>
      </w:r>
    </w:p>
    <w:p w14:paraId="749F4CB2" w14:textId="011FFF91" w:rsidR="004267DE" w:rsidRPr="00DA41F2" w:rsidRDefault="00922623" w:rsidP="00922623">
      <w:pPr>
        <w:pStyle w:val="Prrafodelista"/>
        <w:numPr>
          <w:ilvl w:val="0"/>
          <w:numId w:val="6"/>
        </w:numPr>
        <w:pBdr>
          <w:top w:val="nil"/>
          <w:left w:val="nil"/>
          <w:bottom w:val="nil"/>
          <w:right w:val="nil"/>
          <w:between w:val="nil"/>
        </w:pBdr>
        <w:spacing w:before="240" w:after="240" w:line="360" w:lineRule="auto"/>
        <w:ind w:left="567" w:right="1134" w:hanging="207"/>
        <w:jc w:val="both"/>
        <w:rPr>
          <w:rFonts w:ascii="Palatino Linotype" w:eastAsia="Palatino Linotype" w:hAnsi="Palatino Linotype" w:cs="Palatino Linotype"/>
          <w:b/>
          <w:sz w:val="22"/>
          <w:szCs w:val="22"/>
        </w:rPr>
      </w:pPr>
      <w:r w:rsidRPr="00DA41F2">
        <w:rPr>
          <w:rFonts w:ascii="Palatino Linotype" w:eastAsia="Palatino Linotype" w:hAnsi="Palatino Linotype" w:cs="Palatino Linotype"/>
          <w:b/>
          <w:sz w:val="22"/>
          <w:szCs w:val="22"/>
        </w:rPr>
        <w:t>El expediente completo del proceso de integración de la Comisión de Selección Municipal del Comité de Participación Ciudadana del Sistema Municipal de Anticorrupción de Temamatla, de la administración municipal 2022-2024.</w:t>
      </w:r>
    </w:p>
    <w:p w14:paraId="705E6485" w14:textId="5DCEA8BA" w:rsidR="00922623" w:rsidRPr="00DA41F2" w:rsidRDefault="006B6377" w:rsidP="009226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En respuesta, 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se pronunció por conducto del </w:t>
      </w:r>
      <w:r w:rsidR="00922623" w:rsidRPr="00DA41F2">
        <w:rPr>
          <w:rFonts w:ascii="Palatino Linotype" w:eastAsia="Palatino Linotype" w:hAnsi="Palatino Linotype" w:cs="Palatino Linotype"/>
          <w:sz w:val="22"/>
          <w:szCs w:val="22"/>
        </w:rPr>
        <w:t>Primer Regidor, en el que refirió que remitía copia certificada del Acta de la Vigésimo Primera Sesión Ordinaria de Cabildo, del tres de septiembre de dos mil veinticuatro, en la cual se aprobó a los integrantes del Comité de Participación Ciudadana del Sistema Municipal de Anticorrupción de Temamatla, Estado de México.</w:t>
      </w:r>
    </w:p>
    <w:p w14:paraId="5D937818" w14:textId="4216869B" w:rsidR="004267DE" w:rsidRPr="00DA41F2" w:rsidRDefault="006B6377" w:rsidP="00922623">
      <w:pPr>
        <w:spacing w:before="240" w:after="240" w:line="360" w:lineRule="auto"/>
        <w:ind w:right="49"/>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En esta tesitura, una vez conocida la respuesta emitida por 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la parte Recurrente</w:t>
      </w:r>
      <w:r w:rsidRPr="00DA41F2">
        <w:rPr>
          <w:rFonts w:ascii="Palatino Linotype" w:eastAsia="Palatino Linotype" w:hAnsi="Palatino Linotype" w:cs="Palatino Linotype"/>
          <w:sz w:val="22"/>
          <w:szCs w:val="22"/>
        </w:rPr>
        <w:t>, al no estar conforme con los términos de la misma, interpuso el recurso de revisión que nos ocupa, inconformándose medularmente por</w:t>
      </w:r>
      <w:r w:rsidR="00922623" w:rsidRPr="00DA41F2">
        <w:rPr>
          <w:rFonts w:ascii="Palatino Linotype" w:eastAsia="Palatino Linotype" w:hAnsi="Palatino Linotype" w:cs="Palatino Linotype"/>
          <w:sz w:val="22"/>
          <w:szCs w:val="22"/>
        </w:rPr>
        <w:t xml:space="preserve">que la </w:t>
      </w:r>
      <w:proofErr w:type="spellStart"/>
      <w:r w:rsidR="00922623" w:rsidRPr="00DA41F2">
        <w:rPr>
          <w:rFonts w:ascii="Palatino Linotype" w:eastAsia="Palatino Linotype" w:hAnsi="Palatino Linotype" w:cs="Palatino Linotype"/>
          <w:sz w:val="22"/>
          <w:szCs w:val="22"/>
        </w:rPr>
        <w:t>informacion</w:t>
      </w:r>
      <w:proofErr w:type="spellEnd"/>
      <w:r w:rsidR="00922623" w:rsidRPr="00DA41F2">
        <w:rPr>
          <w:rFonts w:ascii="Palatino Linotype" w:eastAsia="Palatino Linotype" w:hAnsi="Palatino Linotype" w:cs="Palatino Linotype"/>
          <w:sz w:val="22"/>
          <w:szCs w:val="22"/>
        </w:rPr>
        <w:t xml:space="preserve"> entregada por el sujeto obligada no se encuentra escaneada de manera correcta</w:t>
      </w:r>
      <w:r w:rsidR="005F6DE2" w:rsidRPr="00DA41F2">
        <w:rPr>
          <w:rFonts w:ascii="Palatino Linotype" w:eastAsia="Palatino Linotype" w:hAnsi="Palatino Linotype" w:cs="Palatino Linotype"/>
          <w:sz w:val="22"/>
          <w:szCs w:val="22"/>
        </w:rPr>
        <w:t xml:space="preserve"> </w:t>
      </w:r>
      <w:r w:rsidR="00451503" w:rsidRPr="00DA41F2">
        <w:rPr>
          <w:rFonts w:ascii="Palatino Linotype" w:eastAsia="Palatino Linotype" w:hAnsi="Palatino Linotype" w:cs="Palatino Linotype"/>
          <w:sz w:val="22"/>
          <w:szCs w:val="22"/>
        </w:rPr>
        <w:t>y porque se encuentra</w:t>
      </w:r>
      <w:r w:rsidR="005F6DE2" w:rsidRPr="00DA41F2">
        <w:rPr>
          <w:rFonts w:ascii="Palatino Linotype" w:eastAsia="Palatino Linotype" w:hAnsi="Palatino Linotype" w:cs="Palatino Linotype"/>
          <w:sz w:val="22"/>
          <w:szCs w:val="22"/>
        </w:rPr>
        <w:t xml:space="preserve"> incompleta. </w:t>
      </w:r>
    </w:p>
    <w:p w14:paraId="7D730C81" w14:textId="7F55B8CD" w:rsidR="004267DE" w:rsidRPr="00DA41F2"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Así las cosas, durante la etapa de manifestaciones e informe justificado, se tiene que </w:t>
      </w:r>
      <w:r w:rsidRPr="00DA41F2">
        <w:rPr>
          <w:rFonts w:ascii="Palatino Linotype" w:eastAsia="Palatino Linotype" w:hAnsi="Palatino Linotype" w:cs="Palatino Linotype"/>
          <w:b/>
          <w:sz w:val="22"/>
          <w:szCs w:val="22"/>
        </w:rPr>
        <w:t>la</w:t>
      </w:r>
      <w:r w:rsidR="00922623" w:rsidRPr="00DA41F2">
        <w:rPr>
          <w:rFonts w:ascii="Palatino Linotype" w:eastAsia="Palatino Linotype" w:hAnsi="Palatino Linotype" w:cs="Palatino Linotype"/>
          <w:b/>
          <w:sz w:val="22"/>
          <w:szCs w:val="22"/>
        </w:rPr>
        <w:t>s</w:t>
      </w:r>
      <w:r w:rsidRPr="00DA41F2">
        <w:rPr>
          <w:rFonts w:ascii="Palatino Linotype" w:eastAsia="Palatino Linotype" w:hAnsi="Palatino Linotype" w:cs="Palatino Linotype"/>
          <w:b/>
          <w:sz w:val="22"/>
          <w:szCs w:val="22"/>
        </w:rPr>
        <w:t xml:space="preserve"> parte</w:t>
      </w:r>
      <w:r w:rsidR="00922623" w:rsidRPr="00DA41F2">
        <w:rPr>
          <w:rFonts w:ascii="Palatino Linotype" w:eastAsia="Palatino Linotype" w:hAnsi="Palatino Linotype" w:cs="Palatino Linotype"/>
          <w:b/>
          <w:sz w:val="22"/>
          <w:szCs w:val="22"/>
        </w:rPr>
        <w:t xml:space="preserve">s fueron omisas </w:t>
      </w:r>
      <w:r w:rsidRPr="00DA41F2">
        <w:rPr>
          <w:rFonts w:ascii="Palatino Linotype" w:eastAsia="Palatino Linotype" w:hAnsi="Palatino Linotype" w:cs="Palatino Linotype"/>
          <w:sz w:val="22"/>
          <w:szCs w:val="22"/>
        </w:rPr>
        <w:t>en pronunciarse en esta etapa</w:t>
      </w:r>
      <w:r w:rsidR="00922623" w:rsidRPr="00DA41F2">
        <w:rPr>
          <w:rFonts w:ascii="Palatino Linotype" w:eastAsia="Palatino Linotype" w:hAnsi="Palatino Linotype" w:cs="Palatino Linotype"/>
          <w:sz w:val="22"/>
          <w:szCs w:val="22"/>
        </w:rPr>
        <w:t>, por lo que se tiene por precluido su derecho para tal efecto y se procede a la emisión de la presente resolución.</w:t>
      </w:r>
    </w:p>
    <w:p w14:paraId="41B39E42" w14:textId="77777777" w:rsidR="004267DE" w:rsidRPr="00DA41F2"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82BFB9F" w14:textId="333C5A86" w:rsidR="00922623" w:rsidRPr="00DA41F2" w:rsidRDefault="006B6377" w:rsidP="00AC11A3">
      <w:pPr>
        <w:spacing w:line="360" w:lineRule="auto"/>
        <w:jc w:val="both"/>
        <w:rPr>
          <w:rFonts w:ascii="Palatino Linotype" w:hAnsi="Palatino Linotype"/>
          <w:b/>
          <w:sz w:val="22"/>
          <w:szCs w:val="22"/>
          <w:u w:val="single"/>
        </w:rPr>
      </w:pPr>
      <w:r w:rsidRPr="00DA41F2">
        <w:rPr>
          <w:rFonts w:ascii="Palatino Linotype" w:eastAsia="Palatino Linotype" w:hAnsi="Palatino Linotype" w:cs="Palatino Linotype"/>
          <w:sz w:val="22"/>
          <w:szCs w:val="22"/>
        </w:rPr>
        <w:t xml:space="preserve">Previo inicio del estudio del asunto, resulta de vital importancia enfatizar en el hecho de que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xml:space="preserve"> en sus motivos de inconformidad</w:t>
      </w:r>
      <w:r w:rsidRPr="00DA41F2">
        <w:rPr>
          <w:rFonts w:ascii="Palatino Linotype" w:eastAsia="Palatino Linotype" w:hAnsi="Palatino Linotype" w:cs="Palatino Linotype"/>
          <w:b/>
          <w:sz w:val="22"/>
          <w:szCs w:val="22"/>
        </w:rPr>
        <w:t xml:space="preserve">, </w:t>
      </w:r>
      <w:r w:rsidRPr="00DA41F2">
        <w:rPr>
          <w:rFonts w:ascii="Palatino Linotype" w:eastAsia="Palatino Linotype" w:hAnsi="Palatino Linotype" w:cs="Palatino Linotype"/>
          <w:b/>
          <w:sz w:val="22"/>
          <w:szCs w:val="22"/>
          <w:u w:val="single"/>
        </w:rPr>
        <w:t>impugna únicamente lo relativo a</w:t>
      </w:r>
      <w:r w:rsidR="00451503" w:rsidRPr="00DA41F2">
        <w:rPr>
          <w:rFonts w:ascii="Palatino Linotype" w:hAnsi="Palatino Linotype"/>
          <w:b/>
          <w:sz w:val="22"/>
          <w:szCs w:val="22"/>
          <w:u w:val="single"/>
        </w:rPr>
        <w:t xml:space="preserve">l </w:t>
      </w:r>
      <w:r w:rsidR="00922623" w:rsidRPr="00DA41F2">
        <w:rPr>
          <w:rFonts w:ascii="Palatino Linotype" w:hAnsi="Palatino Linotype"/>
          <w:b/>
          <w:sz w:val="22"/>
          <w:szCs w:val="22"/>
          <w:u w:val="single"/>
        </w:rPr>
        <w:t>acta de la Vigésimo Primera Sesión Ordinaria de Cabildo</w:t>
      </w:r>
      <w:r w:rsidR="00451503" w:rsidRPr="00DA41F2">
        <w:rPr>
          <w:rFonts w:ascii="Palatino Linotype" w:hAnsi="Palatino Linotype"/>
          <w:b/>
          <w:sz w:val="22"/>
          <w:szCs w:val="22"/>
          <w:u w:val="single"/>
        </w:rPr>
        <w:t>, precisando que esta se encuentra incompleta e incorrectamente</w:t>
      </w:r>
      <w:r w:rsidR="00D730C4" w:rsidRPr="00DA41F2">
        <w:rPr>
          <w:rFonts w:ascii="Palatino Linotype" w:hAnsi="Palatino Linotype"/>
          <w:b/>
          <w:sz w:val="22"/>
          <w:szCs w:val="22"/>
          <w:u w:val="single"/>
        </w:rPr>
        <w:t xml:space="preserve"> escaneada</w:t>
      </w:r>
      <w:r w:rsidRPr="00DA41F2">
        <w:rPr>
          <w:rFonts w:ascii="Palatino Linotype" w:eastAsia="Palatino Linotype" w:hAnsi="Palatino Linotype" w:cs="Palatino Linotype"/>
          <w:b/>
          <w:sz w:val="22"/>
          <w:szCs w:val="22"/>
          <w:u w:val="single"/>
        </w:rPr>
        <w:t>.</w:t>
      </w:r>
    </w:p>
    <w:p w14:paraId="1F94550E" w14:textId="77777777" w:rsidR="00AC11A3" w:rsidRPr="00DA41F2" w:rsidRDefault="00AC11A3" w:rsidP="00AC11A3">
      <w:pPr>
        <w:spacing w:line="360" w:lineRule="auto"/>
        <w:jc w:val="both"/>
        <w:rPr>
          <w:rFonts w:ascii="Palatino Linotype" w:hAnsi="Palatino Linotype"/>
          <w:b/>
          <w:sz w:val="22"/>
          <w:szCs w:val="22"/>
          <w:u w:val="single"/>
        </w:rPr>
      </w:pPr>
    </w:p>
    <w:p w14:paraId="0235560B" w14:textId="52FC0009" w:rsidR="004267DE" w:rsidRPr="00DA41F2" w:rsidRDefault="006B6377">
      <w:pPr>
        <w:spacing w:after="160" w:line="360" w:lineRule="auto"/>
        <w:jc w:val="both"/>
        <w:rPr>
          <w:rFonts w:ascii="Palatino Linotype" w:eastAsia="Palatino Linotype" w:hAnsi="Palatino Linotype" w:cs="Palatino Linotype"/>
          <w:b/>
          <w:sz w:val="22"/>
          <w:szCs w:val="22"/>
        </w:rPr>
      </w:pPr>
      <w:r w:rsidRPr="00DA41F2">
        <w:rPr>
          <w:rFonts w:ascii="Palatino Linotype" w:eastAsia="Palatino Linotype" w:hAnsi="Palatino Linotype" w:cs="Palatino Linotype"/>
          <w:sz w:val="22"/>
          <w:szCs w:val="22"/>
        </w:rPr>
        <w:t xml:space="preserve">En este tenor, la parte de la información entregada y que no fue impugnada </w:t>
      </w:r>
      <w:r w:rsidRPr="00DA41F2">
        <w:rPr>
          <w:rFonts w:ascii="Palatino Linotype" w:eastAsia="Palatino Linotype" w:hAnsi="Palatino Linotype" w:cs="Palatino Linotype"/>
          <w:b/>
          <w:sz w:val="22"/>
          <w:szCs w:val="22"/>
        </w:rPr>
        <w:t xml:space="preserve">debe declararse consentida, </w:t>
      </w:r>
      <w:r w:rsidR="00922623" w:rsidRPr="00DA41F2">
        <w:rPr>
          <w:rFonts w:ascii="Palatino Linotype" w:eastAsia="Palatino Linotype" w:hAnsi="Palatino Linotype" w:cs="Palatino Linotype"/>
          <w:b/>
          <w:sz w:val="22"/>
          <w:szCs w:val="22"/>
        </w:rPr>
        <w:t>esto es respecto a la totalidad del expediente del proceso de integración de la Comisión de Selección Municipal del Comité de Participación Ciudadana del Sistema Municipal de Anticorrupción de Temamatla, de la administración municipal 2022-2024</w:t>
      </w:r>
      <w:r w:rsidRPr="00DA41F2">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satisface parte de la solicitud presentada.</w:t>
      </w:r>
    </w:p>
    <w:p w14:paraId="53328AF5" w14:textId="77777777" w:rsidR="004267DE" w:rsidRPr="00DA41F2" w:rsidRDefault="006B6377">
      <w:pPr>
        <w:spacing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Lo anterior es así, debido a que cuando un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xml:space="preserve"> impugna la información entregada por 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DA41F2">
        <w:rPr>
          <w:rFonts w:ascii="Palatino Linotype" w:eastAsia="Palatino Linotype" w:hAnsi="Palatino Linotype" w:cs="Palatino Linotype"/>
          <w:b/>
          <w:sz w:val="22"/>
          <w:szCs w:val="22"/>
        </w:rPr>
        <w:t>la parte Recurrente</w:t>
      </w:r>
      <w:r w:rsidRPr="00DA41F2">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509C43A" w14:textId="77777777" w:rsidR="004267DE" w:rsidRPr="00DA41F2" w:rsidRDefault="004267DE">
      <w:pPr>
        <w:spacing w:line="360" w:lineRule="auto"/>
        <w:jc w:val="both"/>
        <w:rPr>
          <w:rFonts w:ascii="Palatino Linotype" w:eastAsia="Palatino Linotype" w:hAnsi="Palatino Linotype" w:cs="Palatino Linotype"/>
          <w:sz w:val="22"/>
          <w:szCs w:val="22"/>
        </w:rPr>
      </w:pPr>
    </w:p>
    <w:p w14:paraId="72B9D323" w14:textId="77777777" w:rsidR="004267DE" w:rsidRPr="00DA41F2" w:rsidRDefault="006B6377">
      <w:pPr>
        <w:spacing w:after="160" w:line="259" w:lineRule="auto"/>
        <w:ind w:left="567" w:right="900"/>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 xml:space="preserve">“REVISIÓN EN AMPARO. LOS RESOLUTIVOS NO COMBATIDOS DEBEN DECLARARSE FIRMES. </w:t>
      </w:r>
      <w:r w:rsidRPr="00DA41F2">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w:t>
      </w:r>
      <w:r w:rsidRPr="00DA41F2">
        <w:rPr>
          <w:rFonts w:ascii="Palatino Linotype" w:eastAsia="Palatino Linotype" w:hAnsi="Palatino Linotype" w:cs="Palatino Linotype"/>
          <w:i/>
          <w:sz w:val="22"/>
          <w:szCs w:val="22"/>
        </w:rPr>
        <w:lastRenderedPageBreak/>
        <w:t>agravio y dicha declaración de firmeza debe reflejarse en la parte considerativa y en los resolutivos debe confirmarse la sentencia recurrida en la parte correspondiente.”</w:t>
      </w:r>
    </w:p>
    <w:p w14:paraId="5DE5DF66" w14:textId="77777777" w:rsidR="004267DE" w:rsidRPr="00DA41F2" w:rsidRDefault="004267DE">
      <w:pPr>
        <w:spacing w:after="160" w:line="276" w:lineRule="auto"/>
        <w:ind w:left="851" w:right="900"/>
        <w:jc w:val="both"/>
        <w:rPr>
          <w:rFonts w:ascii="Palatino Linotype" w:eastAsia="Palatino Linotype" w:hAnsi="Palatino Linotype" w:cs="Palatino Linotype"/>
          <w:i/>
          <w:sz w:val="10"/>
          <w:szCs w:val="10"/>
        </w:rPr>
      </w:pPr>
    </w:p>
    <w:p w14:paraId="56B8254B" w14:textId="77777777" w:rsidR="004267DE" w:rsidRPr="00DA41F2" w:rsidRDefault="006B6377">
      <w:pPr>
        <w:spacing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DA41F2">
        <w:rPr>
          <w:rFonts w:ascii="Palatino Linotype" w:eastAsia="Palatino Linotype" w:hAnsi="Palatino Linotype" w:cs="Palatino Linotype"/>
          <w:b/>
          <w:sz w:val="22"/>
          <w:szCs w:val="22"/>
        </w:rPr>
        <w:t>la parte Recurrente</w:t>
      </w:r>
      <w:r w:rsidRPr="00DA41F2">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DA41F2">
        <w:rPr>
          <w:rFonts w:ascii="Palatino Linotype" w:eastAsia="Palatino Linotype" w:hAnsi="Palatino Linotype" w:cs="Palatino Linotype"/>
          <w:b/>
          <w:sz w:val="22"/>
          <w:szCs w:val="22"/>
        </w:rPr>
        <w:t>la parte Recurrente</w:t>
      </w:r>
      <w:r w:rsidRPr="00DA41F2">
        <w:rPr>
          <w:rFonts w:ascii="Palatino Linotype" w:eastAsia="Palatino Linotype" w:hAnsi="Palatino Linotype" w:cs="Palatino Linotype"/>
          <w:sz w:val="22"/>
          <w:szCs w:val="22"/>
        </w:rPr>
        <w:t xml:space="preserve"> ante la falta de impugnación eficaz. </w:t>
      </w:r>
    </w:p>
    <w:p w14:paraId="717B94E5" w14:textId="77777777" w:rsidR="004267DE" w:rsidRPr="00DA41F2" w:rsidRDefault="004267DE">
      <w:pPr>
        <w:spacing w:line="360" w:lineRule="auto"/>
        <w:jc w:val="both"/>
        <w:rPr>
          <w:rFonts w:ascii="Palatino Linotype" w:eastAsia="Palatino Linotype" w:hAnsi="Palatino Linotype" w:cs="Palatino Linotype"/>
          <w:sz w:val="22"/>
          <w:szCs w:val="22"/>
        </w:rPr>
      </w:pPr>
    </w:p>
    <w:p w14:paraId="734759C1" w14:textId="1E6E49EF" w:rsidR="00B33DEC" w:rsidRPr="00DA41F2" w:rsidRDefault="006B6377">
      <w:pPr>
        <w:spacing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42BD5F87" w14:textId="77777777" w:rsidR="004267DE" w:rsidRPr="00DA41F2" w:rsidRDefault="006B6377">
      <w:pPr>
        <w:spacing w:after="160" w:line="259" w:lineRule="auto"/>
        <w:ind w:left="567" w:right="900"/>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mallCaps/>
          <w:sz w:val="22"/>
          <w:szCs w:val="22"/>
        </w:rPr>
        <w:t xml:space="preserve">“ACTOS CONSENTIDOS. SON LOS QUE NO SE IMPUGNAN MEDIANTE EL RECURSO IDÓNEO. </w:t>
      </w:r>
      <w:r w:rsidRPr="00DA41F2">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DA41F2">
        <w:rPr>
          <w:rFonts w:ascii="Palatino Linotype" w:eastAsia="Palatino Linotype" w:hAnsi="Palatino Linotype" w:cs="Palatino Linotype"/>
          <w:i/>
          <w:sz w:val="22"/>
          <w:szCs w:val="22"/>
        </w:rPr>
        <w:t>ya que</w:t>
      </w:r>
      <w:proofErr w:type="gramEnd"/>
      <w:r w:rsidRPr="00DA41F2">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44CD6B6" w14:textId="77777777" w:rsidR="00AC11A3" w:rsidRPr="00DA41F2" w:rsidRDefault="006B6377" w:rsidP="00AC11A3">
      <w:pPr>
        <w:spacing w:before="240" w:after="240" w:line="360" w:lineRule="auto"/>
        <w:ind w:right="49"/>
        <w:jc w:val="both"/>
        <w:rPr>
          <w:rFonts w:ascii="Palatino Linotype" w:eastAsia="Palatino Linotype" w:hAnsi="Palatino Linotype" w:cs="Palatino Linotype"/>
          <w:b/>
          <w:sz w:val="22"/>
          <w:szCs w:val="22"/>
        </w:rPr>
      </w:pPr>
      <w:r w:rsidRPr="00DA41F2">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xml:space="preserve">, resulta conveniente señalar que </w:t>
      </w:r>
      <w:r w:rsidRPr="00DA41F2">
        <w:rPr>
          <w:rFonts w:ascii="Palatino Linotype" w:eastAsia="Palatino Linotype" w:hAnsi="Palatino Linotype" w:cs="Palatino Linotype"/>
          <w:b/>
          <w:sz w:val="22"/>
          <w:szCs w:val="22"/>
        </w:rPr>
        <w:t>el presen</w:t>
      </w:r>
      <w:r w:rsidR="00AC11A3" w:rsidRPr="00DA41F2">
        <w:rPr>
          <w:rFonts w:ascii="Palatino Linotype" w:eastAsia="Palatino Linotype" w:hAnsi="Palatino Linotype" w:cs="Palatino Linotype"/>
          <w:b/>
          <w:sz w:val="22"/>
          <w:szCs w:val="22"/>
        </w:rPr>
        <w:t>te análisis versará respecto del Acta de la Vigésimo Primera Sesión Ordinaria de Cabildo, del tres de septiembre de dos mil veinticuatro, en la cual se aprobó a los integrantes del Comité de Participación Ciudadana del Sistema Municipal de Anticorrupción de Temamatla, Estado de México.</w:t>
      </w:r>
    </w:p>
    <w:p w14:paraId="0F7E9F0C" w14:textId="59D5E08B" w:rsidR="007C03B2" w:rsidRPr="00DA41F2" w:rsidRDefault="006B6377">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En primera instancia, es de advertirse que </w:t>
      </w:r>
      <w:r w:rsidR="00CB77E7" w:rsidRPr="00DA41F2">
        <w:rPr>
          <w:rFonts w:ascii="Palatino Linotype" w:eastAsia="Palatino Linotype" w:hAnsi="Palatino Linotype" w:cs="Palatino Linotype"/>
          <w:sz w:val="22"/>
          <w:szCs w:val="22"/>
        </w:rPr>
        <w:t xml:space="preserve">quien se pronunció en respuesta es el Primer Regidor del Ayuntamiento de Temamatla, </w:t>
      </w:r>
      <w:r w:rsidR="007C03B2" w:rsidRPr="00DA41F2">
        <w:rPr>
          <w:rFonts w:ascii="Palatino Linotype" w:eastAsia="Palatino Linotype" w:hAnsi="Palatino Linotype" w:cs="Palatino Linotype"/>
          <w:sz w:val="22"/>
          <w:szCs w:val="22"/>
        </w:rPr>
        <w:t xml:space="preserve">quien ostenta el cargo de Presidente de la Comisión Edilicia Temporal para la designación de los integrantes de la Comisión de Selección Municipal del Sistema Municipal Anticorrupción de Temamatla, tal como se advierte del </w:t>
      </w:r>
      <w:r w:rsidR="007C03B2" w:rsidRPr="00DA41F2">
        <w:rPr>
          <w:rFonts w:ascii="Palatino Linotype" w:eastAsia="Palatino Linotype" w:hAnsi="Palatino Linotype" w:cs="Palatino Linotype"/>
          <w:sz w:val="22"/>
          <w:szCs w:val="22"/>
        </w:rPr>
        <w:lastRenderedPageBreak/>
        <w:t xml:space="preserve">Acuerdo </w:t>
      </w:r>
      <w:r w:rsidR="00174869" w:rsidRPr="00DA41F2">
        <w:rPr>
          <w:rFonts w:ascii="Palatino Linotype" w:eastAsia="Palatino Linotype" w:hAnsi="Palatino Linotype" w:cs="Palatino Linotype"/>
          <w:sz w:val="22"/>
          <w:szCs w:val="22"/>
        </w:rPr>
        <w:t xml:space="preserve">de la Comisión Edilicia Temporal para la designación de los Integrantes de la Comisión de Selección Municipal del Sistema Municipal Anticorrupción de Temamatla, Estado de México que obra en la </w:t>
      </w:r>
      <w:r w:rsidR="007C03B2" w:rsidRPr="00DA41F2">
        <w:rPr>
          <w:rFonts w:ascii="Palatino Linotype" w:eastAsia="Palatino Linotype" w:hAnsi="Palatino Linotype" w:cs="Palatino Linotype"/>
          <w:sz w:val="22"/>
          <w:szCs w:val="22"/>
        </w:rPr>
        <w:t>Gaceta Municipal Año 2, No. 32</w:t>
      </w:r>
      <w:r w:rsidR="002C0E11" w:rsidRPr="00DA41F2">
        <w:rPr>
          <w:rFonts w:ascii="Palatino Linotype" w:eastAsia="Palatino Linotype" w:hAnsi="Palatino Linotype" w:cs="Palatino Linotype"/>
          <w:sz w:val="22"/>
          <w:szCs w:val="22"/>
        </w:rPr>
        <w:t>.</w:t>
      </w:r>
    </w:p>
    <w:p w14:paraId="06C5C7A6" w14:textId="61952881" w:rsidR="005F6DE2" w:rsidRPr="00DA41F2" w:rsidRDefault="007C03B2" w:rsidP="00D730C4">
      <w:pPr>
        <w:spacing w:before="240" w:after="240" w:line="360" w:lineRule="auto"/>
        <w:jc w:val="center"/>
        <w:rPr>
          <w:rFonts w:ascii="Palatino Linotype" w:eastAsia="Palatino Linotype" w:hAnsi="Palatino Linotype" w:cs="Palatino Linotype"/>
          <w:sz w:val="22"/>
          <w:szCs w:val="22"/>
        </w:rPr>
      </w:pPr>
      <w:r w:rsidRPr="00DA41F2">
        <w:rPr>
          <w:rFonts w:ascii="Palatino Linotype" w:eastAsia="Palatino Linotype" w:hAnsi="Palatino Linotype" w:cs="Palatino Linotype"/>
          <w:noProof/>
          <w:sz w:val="22"/>
          <w:szCs w:val="22"/>
        </w:rPr>
        <w:drawing>
          <wp:inline distT="0" distB="0" distL="0" distR="0" wp14:anchorId="6A5AF56B" wp14:editId="18706412">
            <wp:extent cx="4050810" cy="1847850"/>
            <wp:effectExtent l="19050" t="19050" r="2603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261" t="75065" r="19867"/>
                    <a:stretch/>
                  </pic:blipFill>
                  <pic:spPr bwMode="auto">
                    <a:xfrm>
                      <a:off x="0" y="0"/>
                      <a:ext cx="4106875" cy="18734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9694BE9" w14:textId="015DA28D" w:rsidR="006B7AD9" w:rsidRPr="00DA41F2" w:rsidRDefault="006B7AD9" w:rsidP="006B7AD9">
      <w:pPr>
        <w:spacing w:before="240" w:after="240" w:line="360" w:lineRule="auto"/>
        <w:jc w:val="both"/>
        <w:rPr>
          <w:rFonts w:ascii="Palatino Linotype" w:eastAsia="Palatino Linotype" w:hAnsi="Palatino Linotype" w:cs="Palatino Linotype"/>
          <w:sz w:val="22"/>
          <w:lang w:val="es-ES"/>
        </w:rPr>
      </w:pPr>
      <w:r w:rsidRPr="00DA41F2">
        <w:rPr>
          <w:rFonts w:ascii="Palatino Linotype" w:eastAsia="Palatino Linotype" w:hAnsi="Palatino Linotype" w:cs="Palatino Linotype"/>
          <w:sz w:val="22"/>
          <w:lang w:val="es-ES"/>
        </w:rPr>
        <w:t xml:space="preserve">De lo anteriormente citado, se aprecia que la respuesta fue proporcionada por </w:t>
      </w:r>
      <w:r w:rsidRPr="00DA41F2">
        <w:rPr>
          <w:rFonts w:ascii="Palatino Linotype" w:hAnsi="Palatino Linotype"/>
          <w:sz w:val="22"/>
          <w:lang w:val="es-ES"/>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7920E80" w14:textId="77777777" w:rsidR="006B7AD9" w:rsidRPr="00DA41F2" w:rsidRDefault="006B7AD9" w:rsidP="006B7AD9">
      <w:pPr>
        <w:ind w:left="864" w:right="864"/>
        <w:jc w:val="both"/>
        <w:rPr>
          <w:lang w:val="es-ES"/>
        </w:rPr>
      </w:pPr>
      <w:r w:rsidRPr="00DA41F2">
        <w:rPr>
          <w:rFonts w:ascii="Palatino Linotype" w:hAnsi="Palatino Linotype"/>
          <w:i/>
          <w:iCs/>
          <w:sz w:val="22"/>
          <w:szCs w:val="22"/>
          <w:lang w:val="es-ES"/>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9430AB6" w14:textId="77777777" w:rsidR="006B7AD9" w:rsidRPr="00DA41F2" w:rsidRDefault="006B7AD9" w:rsidP="006B7AD9">
      <w:pPr>
        <w:rPr>
          <w:lang w:val="es-ES"/>
        </w:rPr>
      </w:pPr>
    </w:p>
    <w:p w14:paraId="307D5506" w14:textId="4165985B" w:rsidR="00D730C4" w:rsidRPr="00DA41F2" w:rsidRDefault="006B7AD9" w:rsidP="00D730C4">
      <w:pPr>
        <w:spacing w:before="240" w:after="240" w:line="360" w:lineRule="auto"/>
        <w:jc w:val="both"/>
        <w:rPr>
          <w:rFonts w:ascii="Palatino Linotype" w:eastAsia="Palatino Linotype" w:hAnsi="Palatino Linotype" w:cs="Palatino Linotype"/>
          <w:sz w:val="22"/>
          <w:lang w:val="es-ES"/>
        </w:rPr>
      </w:pPr>
      <w:r w:rsidRPr="00DA41F2">
        <w:rPr>
          <w:rFonts w:ascii="Palatino Linotype" w:eastAsia="Palatino Linotype" w:hAnsi="Palatino Linotype" w:cs="Palatino Linotype"/>
          <w:sz w:val="22"/>
          <w:lang w:val="es-ES"/>
        </w:rPr>
        <w:t xml:space="preserve">Establecido lo anterior, </w:t>
      </w:r>
      <w:r w:rsidR="00D730C4" w:rsidRPr="00DA41F2">
        <w:rPr>
          <w:rFonts w:ascii="Palatino Linotype" w:eastAsia="Palatino Linotype" w:hAnsi="Palatino Linotype" w:cs="Palatino Linotype"/>
          <w:sz w:val="22"/>
          <w:lang w:val="es-ES"/>
        </w:rPr>
        <w:t>resulta pertinente traer a colación lo dispuesto en la Ley del Sistema Anticorrupción del Estado de México y Municipios establece en su artículo 72, la cual establece el procedimiento de designación de los integrantes del Comité de Participación Ciudadana:</w:t>
      </w:r>
    </w:p>
    <w:p w14:paraId="5333A1D8" w14:textId="77777777" w:rsidR="00D730C4" w:rsidRPr="00DA41F2" w:rsidRDefault="00D730C4" w:rsidP="00D730C4">
      <w:pPr>
        <w:spacing w:before="240" w:after="240" w:line="360" w:lineRule="auto"/>
        <w:jc w:val="both"/>
        <w:rPr>
          <w:rFonts w:ascii="Palatino Linotype" w:eastAsia="Palatino Linotype" w:hAnsi="Palatino Linotype" w:cs="Palatino Linotype"/>
          <w:sz w:val="22"/>
          <w:lang w:val="es-ES"/>
        </w:rPr>
      </w:pPr>
    </w:p>
    <w:p w14:paraId="40003799" w14:textId="5D5F19F7" w:rsidR="00D730C4" w:rsidRPr="00DA41F2" w:rsidRDefault="00D730C4" w:rsidP="00D730C4">
      <w:pPr>
        <w:spacing w:before="240" w:after="240" w:line="276" w:lineRule="auto"/>
        <w:ind w:left="567" w:right="1134"/>
        <w:jc w:val="both"/>
        <w:rPr>
          <w:rFonts w:ascii="Palatino Linotype" w:eastAsia="Palatino Linotype" w:hAnsi="Palatino Linotype" w:cs="Palatino Linotype"/>
          <w:i/>
          <w:sz w:val="22"/>
          <w:lang w:val="es-ES"/>
        </w:rPr>
      </w:pPr>
      <w:r w:rsidRPr="00DA41F2">
        <w:rPr>
          <w:rFonts w:ascii="Palatino Linotype" w:eastAsia="Palatino Linotype" w:hAnsi="Palatino Linotype" w:cs="Palatino Linotype"/>
          <w:i/>
          <w:sz w:val="22"/>
          <w:lang w:val="es-ES"/>
        </w:rPr>
        <w:lastRenderedPageBreak/>
        <w:t xml:space="preserve"> “Artículo 72. Los integrantes del Comité de Participación Ciudadana Municipal serán nombrados conforme al procedimiento siguiente:</w:t>
      </w:r>
    </w:p>
    <w:p w14:paraId="6361BAED" w14:textId="77777777" w:rsidR="00D730C4" w:rsidRPr="00DA41F2" w:rsidRDefault="00D730C4" w:rsidP="00D730C4">
      <w:pPr>
        <w:spacing w:before="240" w:after="240" w:line="276" w:lineRule="auto"/>
        <w:ind w:left="567" w:right="1134"/>
        <w:jc w:val="both"/>
        <w:rPr>
          <w:rFonts w:ascii="Palatino Linotype" w:eastAsia="Palatino Linotype" w:hAnsi="Palatino Linotype" w:cs="Palatino Linotype"/>
          <w:i/>
          <w:sz w:val="22"/>
          <w:lang w:val="es-ES"/>
        </w:rPr>
      </w:pPr>
      <w:r w:rsidRPr="00DA41F2">
        <w:rPr>
          <w:rFonts w:ascii="Palatino Linotype" w:eastAsia="Palatino Linotype" w:hAnsi="Palatino Linotype" w:cs="Palatino Linotype"/>
          <w:b/>
          <w:i/>
          <w:sz w:val="22"/>
          <w:u w:val="single"/>
          <w:lang w:val="es-ES"/>
        </w:rPr>
        <w:t>I. El Ayuntamiento constituirá una Comisión de Selección Municipal, integrada por cinco mexiquenses por un periodo de dieciocho meses</w:t>
      </w:r>
      <w:r w:rsidRPr="00DA41F2">
        <w:rPr>
          <w:rFonts w:ascii="Palatino Linotype" w:eastAsia="Palatino Linotype" w:hAnsi="Palatino Linotype" w:cs="Palatino Linotype"/>
          <w:i/>
          <w:sz w:val="22"/>
          <w:lang w:val="es-ES"/>
        </w:rPr>
        <w:t>, de la siguiente manera:</w:t>
      </w:r>
    </w:p>
    <w:p w14:paraId="374D07D7" w14:textId="77777777" w:rsidR="00D730C4" w:rsidRPr="00DA41F2" w:rsidRDefault="00D730C4" w:rsidP="00D730C4">
      <w:pPr>
        <w:spacing w:before="240" w:after="240" w:line="276" w:lineRule="auto"/>
        <w:ind w:left="567" w:right="1134"/>
        <w:jc w:val="both"/>
        <w:rPr>
          <w:rFonts w:ascii="Palatino Linotype" w:eastAsia="Palatino Linotype" w:hAnsi="Palatino Linotype" w:cs="Palatino Linotype"/>
          <w:i/>
          <w:sz w:val="22"/>
          <w:lang w:val="es-ES"/>
        </w:rPr>
      </w:pPr>
      <w:r w:rsidRPr="00DA41F2">
        <w:rPr>
          <w:rFonts w:ascii="Palatino Linotype" w:eastAsia="Palatino Linotype" w:hAnsi="Palatino Linotype" w:cs="Palatino Linotype"/>
          <w:i/>
          <w:sz w:val="22"/>
          <w:lang w:val="es-ES"/>
        </w:rPr>
        <w:t>a) Convocará a las instituciones de educación e investigación del Municipio para proponer candidatos a fin de conformar la Comisión de referencia, para lo cual deberán enviar los documentos que acrediten el perfil solicitado en la convocatoria, en un plazo no mayor a quince días hábiles para seleccionar a tres integrantes, basándose en los elementos decisorios que se hayan plasmado en la convocatoria, tomando en cuenta que se hayan destacado por su contribución en materia de fiscalización, de rendición de cuentas y combate a la corrupción.</w:t>
      </w:r>
    </w:p>
    <w:p w14:paraId="2132929B" w14:textId="77777777" w:rsidR="00D730C4" w:rsidRPr="00DA41F2" w:rsidRDefault="00D730C4" w:rsidP="00D730C4">
      <w:pPr>
        <w:spacing w:before="240" w:after="240" w:line="276" w:lineRule="auto"/>
        <w:ind w:left="567" w:right="1134"/>
        <w:jc w:val="both"/>
        <w:rPr>
          <w:rFonts w:ascii="Palatino Linotype" w:eastAsia="Palatino Linotype" w:hAnsi="Palatino Linotype" w:cs="Palatino Linotype"/>
          <w:i/>
          <w:sz w:val="22"/>
          <w:lang w:val="es-ES"/>
        </w:rPr>
      </w:pPr>
      <w:r w:rsidRPr="00DA41F2">
        <w:rPr>
          <w:rFonts w:ascii="Palatino Linotype" w:eastAsia="Palatino Linotype" w:hAnsi="Palatino Linotype" w:cs="Palatino Linotype"/>
          <w:i/>
          <w:sz w:val="22"/>
          <w:lang w:val="es-ES"/>
        </w:rPr>
        <w:t>b) Convocará a organizaciones de la sociedad civil o en su caso, personas con conocimientos en materia de fiscalización, de rendición de cuentas y combate a la corrupción para seleccionar a dos integrantes, en los mismos términos del inciso anterior.</w:t>
      </w:r>
    </w:p>
    <w:p w14:paraId="2C2F136F" w14:textId="77777777" w:rsidR="00D730C4" w:rsidRPr="00DA41F2" w:rsidRDefault="00D730C4" w:rsidP="00D730C4">
      <w:pPr>
        <w:spacing w:before="240" w:after="240" w:line="276" w:lineRule="auto"/>
        <w:ind w:left="567" w:right="1134"/>
        <w:jc w:val="both"/>
        <w:rPr>
          <w:rFonts w:ascii="Palatino Linotype" w:eastAsia="Palatino Linotype" w:hAnsi="Palatino Linotype" w:cs="Palatino Linotype"/>
          <w:i/>
          <w:sz w:val="22"/>
          <w:lang w:val="es-ES"/>
        </w:rPr>
      </w:pPr>
      <w:r w:rsidRPr="00DA41F2">
        <w:rPr>
          <w:rFonts w:ascii="Palatino Linotype" w:eastAsia="Palatino Linotype" w:hAnsi="Palatino Linotype" w:cs="Palatino Linotype"/>
          <w:i/>
          <w:sz w:val="22"/>
          <w:lang w:val="es-ES"/>
        </w:rPr>
        <w:t>El cargo de miembro de la Comisión de Selección Municipal será honorario.</w:t>
      </w:r>
    </w:p>
    <w:p w14:paraId="731A2058" w14:textId="10D58F70" w:rsidR="00D730C4" w:rsidRPr="00DA41F2" w:rsidRDefault="00D730C4" w:rsidP="00D730C4">
      <w:pPr>
        <w:spacing w:before="240" w:after="240" w:line="276" w:lineRule="auto"/>
        <w:ind w:left="567" w:right="1134"/>
        <w:jc w:val="both"/>
        <w:rPr>
          <w:rFonts w:ascii="Palatino Linotype" w:eastAsia="Palatino Linotype" w:hAnsi="Palatino Linotype" w:cs="Palatino Linotype"/>
          <w:i/>
          <w:sz w:val="22"/>
          <w:lang w:val="es-ES"/>
        </w:rPr>
      </w:pPr>
      <w:r w:rsidRPr="00DA41F2">
        <w:rPr>
          <w:rFonts w:ascii="Palatino Linotype" w:eastAsia="Palatino Linotype" w:hAnsi="Palatino Linotype" w:cs="Palatino Linotype"/>
          <w:i/>
          <w:sz w:val="22"/>
          <w:lang w:val="es-ES"/>
        </w:rPr>
        <w:t>Quienes funjan como integrantes no podrán ser designados como integrantes del Comité de Participación Ciudadana Municipal, por un periodo de tres años contados a partir de la disolución de la Comisión de Selección Municipal.”</w:t>
      </w:r>
    </w:p>
    <w:p w14:paraId="3C6B8E33" w14:textId="6FD628CC" w:rsidR="00D730C4" w:rsidRPr="00DA41F2" w:rsidRDefault="00D730C4" w:rsidP="006B7AD9">
      <w:pPr>
        <w:spacing w:before="240" w:after="240" w:line="360" w:lineRule="auto"/>
        <w:jc w:val="both"/>
        <w:rPr>
          <w:rFonts w:ascii="Palatino Linotype" w:eastAsia="Palatino Linotype" w:hAnsi="Palatino Linotype" w:cs="Palatino Linotype"/>
          <w:sz w:val="22"/>
          <w:lang w:val="es-ES"/>
        </w:rPr>
      </w:pPr>
      <w:r w:rsidRPr="00DA41F2">
        <w:rPr>
          <w:rFonts w:ascii="Palatino Linotype" w:eastAsia="Palatino Linotype" w:hAnsi="Palatino Linotype" w:cs="Palatino Linotype"/>
          <w:sz w:val="22"/>
          <w:lang w:val="es-ES"/>
        </w:rPr>
        <w:t xml:space="preserve">De tal suerte </w:t>
      </w:r>
      <w:proofErr w:type="gramStart"/>
      <w:r w:rsidRPr="00DA41F2">
        <w:rPr>
          <w:rFonts w:ascii="Palatino Linotype" w:eastAsia="Palatino Linotype" w:hAnsi="Palatino Linotype" w:cs="Palatino Linotype"/>
          <w:sz w:val="22"/>
          <w:lang w:val="es-ES"/>
        </w:rPr>
        <w:t>que</w:t>
      </w:r>
      <w:proofErr w:type="gramEnd"/>
      <w:r w:rsidRPr="00DA41F2">
        <w:rPr>
          <w:rFonts w:ascii="Palatino Linotype" w:eastAsia="Palatino Linotype" w:hAnsi="Palatino Linotype" w:cs="Palatino Linotype"/>
          <w:sz w:val="22"/>
          <w:lang w:val="es-ES"/>
        </w:rPr>
        <w:t xml:space="preserve"> para iniciar el procedimiento, la legislación en referencia señala que el Ayuntamiento deberá constituir una Comisión de Selección Municipal, la cual se integrará por cinco mexiquenses por un periodo de dieciocho meses.</w:t>
      </w:r>
    </w:p>
    <w:p w14:paraId="3ABD8B73" w14:textId="1FBBFB89" w:rsidR="00AC11A3" w:rsidRPr="00DA41F2" w:rsidRDefault="00D730C4" w:rsidP="006B7AD9">
      <w:pPr>
        <w:spacing w:before="240" w:after="240" w:line="360" w:lineRule="auto"/>
        <w:jc w:val="both"/>
        <w:rPr>
          <w:rFonts w:ascii="Palatino Linotype" w:eastAsia="Palatino Linotype" w:hAnsi="Palatino Linotype" w:cs="Palatino Linotype"/>
          <w:sz w:val="22"/>
          <w:lang w:val="es-ES"/>
        </w:rPr>
      </w:pPr>
      <w:r w:rsidRPr="00DA41F2">
        <w:rPr>
          <w:rFonts w:ascii="Palatino Linotype" w:eastAsia="Palatino Linotype" w:hAnsi="Palatino Linotype" w:cs="Palatino Linotype"/>
          <w:sz w:val="22"/>
          <w:lang w:val="es-ES"/>
        </w:rPr>
        <w:t xml:space="preserve">Establecido lo anterior, no debemos perder de vista que en respuesta, el </w:t>
      </w:r>
      <w:r w:rsidRPr="00DA41F2">
        <w:rPr>
          <w:rFonts w:ascii="Palatino Linotype" w:eastAsia="Palatino Linotype" w:hAnsi="Palatino Linotype" w:cs="Palatino Linotype"/>
          <w:b/>
          <w:sz w:val="22"/>
          <w:lang w:val="es-ES"/>
        </w:rPr>
        <w:t>Sujeto Obligado</w:t>
      </w:r>
      <w:r w:rsidRPr="00DA41F2">
        <w:rPr>
          <w:rFonts w:ascii="Palatino Linotype" w:eastAsia="Palatino Linotype" w:hAnsi="Palatino Linotype" w:cs="Palatino Linotype"/>
          <w:sz w:val="22"/>
          <w:lang w:val="es-ES"/>
        </w:rPr>
        <w:t xml:space="preserve"> proporcionó </w:t>
      </w:r>
      <w:r w:rsidR="00CB209F" w:rsidRPr="00DA41F2">
        <w:rPr>
          <w:rFonts w:ascii="Palatino Linotype" w:eastAsia="Palatino Linotype" w:hAnsi="Palatino Linotype" w:cs="Palatino Linotype"/>
          <w:sz w:val="22"/>
          <w:lang w:val="es-ES"/>
        </w:rPr>
        <w:t>el Acta de la Vigésimo Prime</w:t>
      </w:r>
      <w:r w:rsidRPr="00DA41F2">
        <w:rPr>
          <w:rFonts w:ascii="Palatino Linotype" w:eastAsia="Palatino Linotype" w:hAnsi="Palatino Linotype" w:cs="Palatino Linotype"/>
          <w:sz w:val="22"/>
          <w:lang w:val="es-ES"/>
        </w:rPr>
        <w:t>ra Sesión Ordinaria de Cabildo</w:t>
      </w:r>
      <w:r w:rsidR="00CB209F" w:rsidRPr="00DA41F2">
        <w:rPr>
          <w:rFonts w:ascii="Palatino Linotype" w:eastAsia="Palatino Linotype" w:hAnsi="Palatino Linotype" w:cs="Palatino Linotype"/>
          <w:sz w:val="22"/>
          <w:lang w:val="es-ES"/>
        </w:rPr>
        <w:t xml:space="preserve">, en la cual se aprobó a los integrantes del Comité de Participación Ciudadana del Sistema Municipal de Anticorrupción de Temamatla, Estado de México, la cual </w:t>
      </w:r>
      <w:r w:rsidR="00CB209F" w:rsidRPr="00DA41F2">
        <w:rPr>
          <w:rFonts w:ascii="Palatino Linotype" w:eastAsia="Palatino Linotype" w:hAnsi="Palatino Linotype" w:cs="Palatino Linotype"/>
          <w:b/>
          <w:sz w:val="22"/>
          <w:u w:val="single"/>
          <w:lang w:val="es-ES"/>
        </w:rPr>
        <w:t xml:space="preserve">se encuentra digitalizada de manera </w:t>
      </w:r>
      <w:r w:rsidR="00CB209F" w:rsidRPr="00DA41F2">
        <w:rPr>
          <w:rFonts w:ascii="Palatino Linotype" w:eastAsia="Palatino Linotype" w:hAnsi="Palatino Linotype" w:cs="Palatino Linotype"/>
          <w:b/>
          <w:sz w:val="22"/>
          <w:u w:val="single"/>
          <w:lang w:val="es-ES"/>
        </w:rPr>
        <w:lastRenderedPageBreak/>
        <w:t>incorrecta</w:t>
      </w:r>
      <w:r w:rsidRPr="00DA41F2">
        <w:rPr>
          <w:rFonts w:ascii="Palatino Linotype" w:eastAsia="Palatino Linotype" w:hAnsi="Palatino Linotype" w:cs="Palatino Linotype"/>
          <w:b/>
          <w:sz w:val="22"/>
          <w:u w:val="single"/>
          <w:lang w:val="es-ES"/>
        </w:rPr>
        <w:t xml:space="preserve"> y además no se encuentra completa</w:t>
      </w:r>
      <w:r w:rsidRPr="00DA41F2">
        <w:rPr>
          <w:rFonts w:ascii="Palatino Linotype" w:eastAsia="Palatino Linotype" w:hAnsi="Palatino Linotype" w:cs="Palatino Linotype"/>
          <w:sz w:val="22"/>
          <w:lang w:val="es-ES"/>
        </w:rPr>
        <w:t xml:space="preserve">, en consecuencia, </w:t>
      </w:r>
      <w:r w:rsidR="00CB209F" w:rsidRPr="00DA41F2">
        <w:rPr>
          <w:rFonts w:ascii="Palatino Linotype" w:eastAsia="Palatino Linotype" w:hAnsi="Palatino Linotype" w:cs="Palatino Linotype"/>
          <w:sz w:val="22"/>
          <w:lang w:val="es-ES"/>
        </w:rPr>
        <w:t>no se permite su lectura de manera clar</w:t>
      </w:r>
      <w:r w:rsidRPr="00DA41F2">
        <w:rPr>
          <w:rFonts w:ascii="Palatino Linotype" w:eastAsia="Palatino Linotype" w:hAnsi="Palatino Linotype" w:cs="Palatino Linotype"/>
          <w:sz w:val="22"/>
          <w:lang w:val="es-ES"/>
        </w:rPr>
        <w:t xml:space="preserve">a, </w:t>
      </w:r>
      <w:r w:rsidR="00CB209F" w:rsidRPr="00DA41F2">
        <w:rPr>
          <w:rFonts w:ascii="Palatino Linotype" w:eastAsia="Palatino Linotype" w:hAnsi="Palatino Linotype" w:cs="Palatino Linotype"/>
          <w:sz w:val="22"/>
          <w:lang w:val="es-ES"/>
        </w:rPr>
        <w:t>sirven de mayor referencia las siguientes ilustraciones:</w:t>
      </w:r>
    </w:p>
    <w:p w14:paraId="7A4F4877" w14:textId="4F8BACD3" w:rsidR="00CB209F" w:rsidRPr="00DA41F2" w:rsidRDefault="00CB209F" w:rsidP="006B7AD9">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noProof/>
          <w:sz w:val="22"/>
          <w:szCs w:val="22"/>
        </w:rPr>
        <w:drawing>
          <wp:inline distT="0" distB="0" distL="0" distR="0" wp14:anchorId="3C71EBE0" wp14:editId="328DABA6">
            <wp:extent cx="5760720" cy="2994025"/>
            <wp:effectExtent l="19050" t="19050" r="11430" b="15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094"/>
                    <a:stretch/>
                  </pic:blipFill>
                  <pic:spPr bwMode="auto">
                    <a:xfrm>
                      <a:off x="0" y="0"/>
                      <a:ext cx="5760720" cy="29940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49B8C3A" w14:textId="6E519B54" w:rsidR="00AC11A3" w:rsidRPr="00DA41F2" w:rsidRDefault="00CB209F">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noProof/>
          <w:sz w:val="22"/>
          <w:szCs w:val="22"/>
        </w:rPr>
        <w:drawing>
          <wp:inline distT="0" distB="0" distL="0" distR="0" wp14:anchorId="4BC0D83B" wp14:editId="2ACF4FD4">
            <wp:extent cx="5760720" cy="2002155"/>
            <wp:effectExtent l="19050" t="19050" r="11430" b="171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002155"/>
                    </a:xfrm>
                    <a:prstGeom prst="rect">
                      <a:avLst/>
                    </a:prstGeom>
                    <a:ln>
                      <a:solidFill>
                        <a:schemeClr val="tx1"/>
                      </a:solidFill>
                    </a:ln>
                  </pic:spPr>
                </pic:pic>
              </a:graphicData>
            </a:graphic>
          </wp:inline>
        </w:drawing>
      </w:r>
    </w:p>
    <w:p w14:paraId="322D8C1D" w14:textId="65E8E7DC" w:rsidR="00FD6D83" w:rsidRPr="00DA41F2" w:rsidRDefault="00CB209F" w:rsidP="00FD6D83">
      <w:pPr>
        <w:spacing w:line="360" w:lineRule="auto"/>
        <w:jc w:val="both"/>
        <w:rPr>
          <w:rFonts w:ascii="Palatino Linotype" w:hAnsi="Palatino Linotype" w:cs="Arial"/>
          <w:sz w:val="22"/>
          <w:szCs w:val="22"/>
          <w:lang w:val="es-ES" w:eastAsia="es-ES"/>
        </w:rPr>
      </w:pPr>
      <w:r w:rsidRPr="00DA41F2">
        <w:rPr>
          <w:rFonts w:ascii="Palatino Linotype" w:hAnsi="Palatino Linotype" w:cs="Arial"/>
          <w:sz w:val="22"/>
          <w:szCs w:val="22"/>
          <w:lang w:val="es-ES" w:eastAsia="es-ES"/>
        </w:rPr>
        <w:t xml:space="preserve">Por lo anteriormente visto, es importante </w:t>
      </w:r>
      <w:r w:rsidR="00FD6D83" w:rsidRPr="00DA41F2">
        <w:rPr>
          <w:rFonts w:ascii="Palatino Linotype" w:hAnsi="Palatino Linotype" w:cs="Arial"/>
          <w:sz w:val="22"/>
          <w:szCs w:val="22"/>
          <w:lang w:val="es-ES" w:eastAsia="es-ES"/>
        </w:rPr>
        <w:t>resaltar</w:t>
      </w:r>
      <w:r w:rsidRPr="00DA41F2">
        <w:rPr>
          <w:rFonts w:ascii="Palatino Linotype" w:hAnsi="Palatino Linotype" w:cs="Arial"/>
          <w:sz w:val="22"/>
          <w:szCs w:val="22"/>
          <w:lang w:val="es-ES" w:eastAsia="es-ES"/>
        </w:rPr>
        <w:t xml:space="preserve"> que </w:t>
      </w:r>
      <w:r w:rsidR="00FD6D83" w:rsidRPr="00DA41F2">
        <w:rPr>
          <w:rFonts w:ascii="Palatino Linotype" w:hAnsi="Palatino Linotype" w:cs="Arial"/>
          <w:sz w:val="22"/>
          <w:szCs w:val="22"/>
          <w:lang w:val="es-ES" w:eastAsia="es-ES"/>
        </w:rPr>
        <w:t xml:space="preserve">los documentos remitidos por </w:t>
      </w:r>
      <w:r w:rsidRPr="00DA41F2">
        <w:rPr>
          <w:rFonts w:ascii="Palatino Linotype" w:hAnsi="Palatino Linotype" w:cs="Arial"/>
          <w:sz w:val="22"/>
          <w:szCs w:val="22"/>
          <w:lang w:val="es-ES" w:eastAsia="es-ES"/>
        </w:rPr>
        <w:t xml:space="preserve">el </w:t>
      </w:r>
      <w:r w:rsidRPr="00DA41F2">
        <w:rPr>
          <w:rFonts w:ascii="Palatino Linotype" w:hAnsi="Palatino Linotype" w:cs="Arial"/>
          <w:b/>
          <w:sz w:val="22"/>
          <w:szCs w:val="22"/>
          <w:lang w:val="es-ES" w:eastAsia="es-ES"/>
        </w:rPr>
        <w:t>Sujeto Obligado</w:t>
      </w:r>
      <w:r w:rsidRPr="00DA41F2">
        <w:rPr>
          <w:rFonts w:ascii="Palatino Linotype" w:hAnsi="Palatino Linotype" w:cs="Arial"/>
          <w:sz w:val="22"/>
          <w:szCs w:val="22"/>
          <w:lang w:val="es-ES" w:eastAsia="es-ES"/>
        </w:rPr>
        <w:t xml:space="preserve"> </w:t>
      </w:r>
      <w:r w:rsidR="00FD6D83" w:rsidRPr="00DA41F2">
        <w:rPr>
          <w:rFonts w:ascii="Palatino Linotype" w:hAnsi="Palatino Linotype" w:cs="Arial"/>
          <w:sz w:val="22"/>
          <w:szCs w:val="22"/>
          <w:lang w:val="es-ES" w:eastAsia="es-ES"/>
        </w:rPr>
        <w:t>se encuentran incompletos y escaneados incorrectamente. B</w:t>
      </w:r>
      <w:r w:rsidRPr="00DA41F2">
        <w:rPr>
          <w:rFonts w:ascii="Palatino Linotype" w:hAnsi="Palatino Linotype" w:cs="Arial"/>
          <w:sz w:val="22"/>
          <w:szCs w:val="22"/>
          <w:lang w:val="es-ES" w:eastAsia="es-ES"/>
        </w:rPr>
        <w:t>ajo ese tenor no se pasa por alto que el hacer entrega de un documento cuya información se encuentre incorrectamente digitalizad</w:t>
      </w:r>
      <w:r w:rsidR="00A447C5" w:rsidRPr="00DA41F2">
        <w:rPr>
          <w:rFonts w:ascii="Palatino Linotype" w:hAnsi="Palatino Linotype" w:cs="Arial"/>
          <w:sz w:val="22"/>
          <w:szCs w:val="22"/>
          <w:lang w:val="es-ES" w:eastAsia="es-ES"/>
        </w:rPr>
        <w:t>a</w:t>
      </w:r>
      <w:r w:rsidR="00272FCC" w:rsidRPr="00DA41F2">
        <w:rPr>
          <w:rFonts w:ascii="Palatino Linotype" w:hAnsi="Palatino Linotype" w:cs="Arial"/>
          <w:sz w:val="22"/>
          <w:szCs w:val="22"/>
          <w:lang w:val="es-ES" w:eastAsia="es-ES"/>
        </w:rPr>
        <w:t xml:space="preserve"> e incompleta</w:t>
      </w:r>
      <w:r w:rsidRPr="00DA41F2">
        <w:rPr>
          <w:rFonts w:ascii="Palatino Linotype" w:hAnsi="Palatino Linotype" w:cs="Arial"/>
          <w:sz w:val="22"/>
          <w:szCs w:val="22"/>
          <w:lang w:val="es-ES" w:eastAsia="es-ES"/>
        </w:rPr>
        <w:t>, deja en total incertidumbre al particular, violentando con su respuesta el Dere</w:t>
      </w:r>
      <w:r w:rsidR="00FD6D83" w:rsidRPr="00DA41F2">
        <w:rPr>
          <w:rFonts w:ascii="Palatino Linotype" w:hAnsi="Palatino Linotype" w:cs="Arial"/>
          <w:sz w:val="22"/>
          <w:szCs w:val="22"/>
          <w:lang w:val="es-ES" w:eastAsia="es-ES"/>
        </w:rPr>
        <w:t xml:space="preserve">cho de Acceso a la Información de los particulares, toda vez que el artículo </w:t>
      </w:r>
      <w:r w:rsidR="00FD6D83" w:rsidRPr="00DA41F2">
        <w:rPr>
          <w:rFonts w:ascii="Palatino Linotype" w:hAnsi="Palatino Linotype" w:cs="Arial"/>
          <w:sz w:val="22"/>
          <w:szCs w:val="22"/>
          <w:lang w:val="es-ES" w:eastAsia="es-ES"/>
        </w:rPr>
        <w:lastRenderedPageBreak/>
        <w:t xml:space="preserve">11 de la Ley de Transparencia Local, dispone que </w:t>
      </w:r>
      <w:r w:rsidR="00272FCC" w:rsidRPr="00DA41F2">
        <w:rPr>
          <w:rFonts w:ascii="Palatino Linotype" w:hAnsi="Palatino Linotype" w:cs="Arial"/>
          <w:b/>
          <w:sz w:val="22"/>
          <w:szCs w:val="22"/>
          <w:lang w:val="es-ES" w:eastAsia="es-ES"/>
        </w:rPr>
        <w:t>e</w:t>
      </w:r>
      <w:r w:rsidR="00FD6D83" w:rsidRPr="00DA41F2">
        <w:rPr>
          <w:rFonts w:ascii="Palatino Linotype" w:hAnsi="Palatino Linotype" w:cs="Arial"/>
          <w:b/>
          <w:sz w:val="22"/>
          <w:szCs w:val="22"/>
          <w:lang w:val="es-ES" w:eastAsia="es-ES"/>
        </w:rPr>
        <w:t>n la</w:t>
      </w:r>
      <w:r w:rsidR="00FD6D83" w:rsidRPr="00DA41F2">
        <w:rPr>
          <w:rFonts w:ascii="Palatino Linotype" w:hAnsi="Palatino Linotype" w:cs="Arial"/>
          <w:sz w:val="22"/>
          <w:szCs w:val="22"/>
          <w:lang w:val="es-ES" w:eastAsia="es-ES"/>
        </w:rPr>
        <w:t xml:space="preserve"> generación, publicación y </w:t>
      </w:r>
      <w:r w:rsidR="00FD6D83" w:rsidRPr="00DA41F2">
        <w:rPr>
          <w:rFonts w:ascii="Palatino Linotype" w:hAnsi="Palatino Linotype" w:cs="Arial"/>
          <w:b/>
          <w:sz w:val="22"/>
          <w:szCs w:val="22"/>
          <w:lang w:val="es-ES" w:eastAsia="es-ES"/>
        </w:rPr>
        <w:t>entrega de información se deberá garantizar que ésta sea</w:t>
      </w:r>
      <w:r w:rsidR="00272FCC" w:rsidRPr="00DA41F2">
        <w:rPr>
          <w:rFonts w:ascii="Palatino Linotype" w:hAnsi="Palatino Linotype" w:cs="Arial"/>
          <w:b/>
          <w:sz w:val="22"/>
          <w:szCs w:val="22"/>
          <w:lang w:val="es-ES" w:eastAsia="es-ES"/>
        </w:rPr>
        <w:t xml:space="preserve"> </w:t>
      </w:r>
      <w:r w:rsidR="00FD6D83" w:rsidRPr="00DA41F2">
        <w:rPr>
          <w:rFonts w:ascii="Palatino Linotype" w:hAnsi="Palatino Linotype" w:cs="Arial"/>
          <w:b/>
          <w:sz w:val="22"/>
          <w:szCs w:val="22"/>
          <w:lang w:val="es-ES" w:eastAsia="es-ES"/>
        </w:rPr>
        <w:t>accesible</w:t>
      </w:r>
      <w:r w:rsidR="00FD6D83" w:rsidRPr="00DA41F2">
        <w:rPr>
          <w:rFonts w:ascii="Palatino Linotype" w:hAnsi="Palatino Linotype" w:cs="Arial"/>
          <w:sz w:val="22"/>
          <w:szCs w:val="22"/>
          <w:lang w:val="es-ES" w:eastAsia="es-ES"/>
        </w:rPr>
        <w:t xml:space="preserve">, actualizada, </w:t>
      </w:r>
      <w:r w:rsidR="00FD6D83" w:rsidRPr="00DA41F2">
        <w:rPr>
          <w:rFonts w:ascii="Palatino Linotype" w:hAnsi="Palatino Linotype" w:cs="Arial"/>
          <w:b/>
          <w:sz w:val="22"/>
          <w:szCs w:val="22"/>
          <w:lang w:val="es-ES" w:eastAsia="es-ES"/>
        </w:rPr>
        <w:t>completa</w:t>
      </w:r>
      <w:r w:rsidR="00FD6D83" w:rsidRPr="00DA41F2">
        <w:rPr>
          <w:rFonts w:ascii="Palatino Linotype" w:hAnsi="Palatino Linotype" w:cs="Arial"/>
          <w:sz w:val="22"/>
          <w:szCs w:val="22"/>
          <w:lang w:val="es-ES" w:eastAsia="es-ES"/>
        </w:rPr>
        <w:t>, congruente, confiable, verificable, veraz, integral, oportuna y expedita,</w:t>
      </w:r>
      <w:r w:rsidR="00272FCC" w:rsidRPr="00DA41F2">
        <w:rPr>
          <w:rFonts w:ascii="Palatino Linotype" w:hAnsi="Palatino Linotype" w:cs="Arial"/>
          <w:sz w:val="22"/>
          <w:szCs w:val="22"/>
          <w:lang w:val="es-ES" w:eastAsia="es-ES"/>
        </w:rPr>
        <w:t xml:space="preserve"> </w:t>
      </w:r>
      <w:r w:rsidR="00FD6D83" w:rsidRPr="00DA41F2">
        <w:rPr>
          <w:rFonts w:ascii="Palatino Linotype" w:hAnsi="Palatino Linotype" w:cs="Arial"/>
          <w:sz w:val="22"/>
          <w:szCs w:val="22"/>
          <w:lang w:val="es-ES" w:eastAsia="es-ES"/>
        </w:rPr>
        <w:t>sujeta a un claro régimen de excepciones que deberá estar definido y ser además legítima y</w:t>
      </w:r>
      <w:r w:rsidR="00272FCC" w:rsidRPr="00DA41F2">
        <w:rPr>
          <w:rFonts w:ascii="Palatino Linotype" w:hAnsi="Palatino Linotype" w:cs="Arial"/>
          <w:sz w:val="22"/>
          <w:szCs w:val="22"/>
          <w:lang w:val="es-ES" w:eastAsia="es-ES"/>
        </w:rPr>
        <w:t xml:space="preserve"> </w:t>
      </w:r>
      <w:r w:rsidR="00FD6D83" w:rsidRPr="00DA41F2">
        <w:rPr>
          <w:rFonts w:ascii="Palatino Linotype" w:hAnsi="Palatino Linotype" w:cs="Arial"/>
          <w:sz w:val="22"/>
          <w:szCs w:val="22"/>
          <w:lang w:val="es-ES" w:eastAsia="es-ES"/>
        </w:rPr>
        <w:t>estrictamente necesaria en una sociedad democrática, por lo que atenderá las necesidades del derecho</w:t>
      </w:r>
      <w:r w:rsidR="00272FCC" w:rsidRPr="00DA41F2">
        <w:rPr>
          <w:rFonts w:ascii="Palatino Linotype" w:hAnsi="Palatino Linotype" w:cs="Arial"/>
          <w:sz w:val="22"/>
          <w:szCs w:val="22"/>
          <w:lang w:val="es-ES" w:eastAsia="es-ES"/>
        </w:rPr>
        <w:t xml:space="preserve"> </w:t>
      </w:r>
      <w:r w:rsidR="00FD6D83" w:rsidRPr="00DA41F2">
        <w:rPr>
          <w:rFonts w:ascii="Palatino Linotype" w:hAnsi="Palatino Linotype" w:cs="Arial"/>
          <w:sz w:val="22"/>
          <w:szCs w:val="22"/>
          <w:lang w:val="es-ES" w:eastAsia="es-ES"/>
        </w:rPr>
        <w:t>de acceso a la información de toda persona.</w:t>
      </w:r>
      <w:r w:rsidR="00FD6D83" w:rsidRPr="00DA41F2">
        <w:rPr>
          <w:rFonts w:ascii="Palatino Linotype" w:hAnsi="Palatino Linotype" w:cs="Arial"/>
          <w:sz w:val="22"/>
          <w:szCs w:val="22"/>
          <w:lang w:val="es-ES" w:eastAsia="es-ES"/>
        </w:rPr>
        <w:cr/>
      </w:r>
    </w:p>
    <w:p w14:paraId="45FBF1CB" w14:textId="4B7D4435" w:rsidR="00CB209F" w:rsidRPr="00DA41F2" w:rsidRDefault="00272FCC" w:rsidP="00CB209F">
      <w:pPr>
        <w:spacing w:line="360" w:lineRule="auto"/>
        <w:jc w:val="both"/>
        <w:rPr>
          <w:rFonts w:ascii="Palatino Linotype" w:hAnsi="Palatino Linotype" w:cs="Arial"/>
          <w:sz w:val="22"/>
          <w:szCs w:val="22"/>
          <w:lang w:val="es-ES" w:eastAsia="es-ES"/>
        </w:rPr>
      </w:pPr>
      <w:r w:rsidRPr="00DA41F2">
        <w:rPr>
          <w:rFonts w:ascii="Palatino Linotype" w:hAnsi="Palatino Linotype" w:cs="Arial"/>
          <w:sz w:val="22"/>
          <w:szCs w:val="22"/>
          <w:lang w:val="es-ES" w:eastAsia="es-ES"/>
        </w:rPr>
        <w:t xml:space="preserve">Por consiguiente, si el </w:t>
      </w:r>
      <w:r w:rsidRPr="00DA41F2">
        <w:rPr>
          <w:rFonts w:ascii="Palatino Linotype" w:hAnsi="Palatino Linotype" w:cs="Arial"/>
          <w:b/>
          <w:sz w:val="22"/>
          <w:szCs w:val="22"/>
          <w:lang w:val="es-ES" w:eastAsia="es-ES"/>
        </w:rPr>
        <w:t>Sujeto Obligado</w:t>
      </w:r>
      <w:r w:rsidRPr="00DA41F2">
        <w:rPr>
          <w:rFonts w:ascii="Palatino Linotype" w:hAnsi="Palatino Linotype" w:cs="Arial"/>
          <w:sz w:val="22"/>
          <w:szCs w:val="22"/>
          <w:lang w:val="es-ES" w:eastAsia="es-ES"/>
        </w:rPr>
        <w:t xml:space="preserve"> hizo entrega de información que no es </w:t>
      </w:r>
      <w:r w:rsidR="00CB209F" w:rsidRPr="00DA41F2">
        <w:rPr>
          <w:rFonts w:ascii="Palatino Linotype" w:hAnsi="Palatino Linotype" w:cs="Arial"/>
          <w:sz w:val="22"/>
          <w:szCs w:val="22"/>
          <w:lang w:val="es-ES"/>
        </w:rPr>
        <w:t>entendible</w:t>
      </w:r>
      <w:r w:rsidR="005F6DE2" w:rsidRPr="00DA41F2">
        <w:rPr>
          <w:rFonts w:ascii="Palatino Linotype" w:hAnsi="Palatino Linotype" w:cs="Arial"/>
          <w:sz w:val="22"/>
          <w:szCs w:val="22"/>
          <w:lang w:val="es-ES"/>
        </w:rPr>
        <w:t>,</w:t>
      </w:r>
      <w:r w:rsidR="00CB209F" w:rsidRPr="00DA41F2">
        <w:rPr>
          <w:rFonts w:ascii="Palatino Linotype" w:hAnsi="Palatino Linotype" w:cs="Arial"/>
          <w:sz w:val="22"/>
          <w:szCs w:val="22"/>
          <w:lang w:val="es-ES"/>
        </w:rPr>
        <w:t xml:space="preserve"> legible</w:t>
      </w:r>
      <w:r w:rsidR="005F6DE2" w:rsidRPr="00DA41F2">
        <w:rPr>
          <w:rFonts w:ascii="Palatino Linotype" w:hAnsi="Palatino Linotype" w:cs="Arial"/>
          <w:sz w:val="22"/>
          <w:szCs w:val="22"/>
          <w:lang w:val="es-ES"/>
        </w:rPr>
        <w:t xml:space="preserve"> y completa</w:t>
      </w:r>
      <w:r w:rsidR="00CB209F" w:rsidRPr="00DA41F2">
        <w:rPr>
          <w:rFonts w:ascii="Palatino Linotype" w:hAnsi="Palatino Linotype" w:cs="Arial"/>
          <w:sz w:val="22"/>
          <w:szCs w:val="22"/>
          <w:lang w:val="es-ES"/>
        </w:rPr>
        <w:t>, esto</w:t>
      </w:r>
      <w:r w:rsidRPr="00DA41F2">
        <w:rPr>
          <w:rFonts w:ascii="Palatino Linotype" w:hAnsi="Palatino Linotype" w:cs="Arial"/>
          <w:sz w:val="22"/>
          <w:szCs w:val="22"/>
          <w:lang w:val="es-ES"/>
        </w:rPr>
        <w:t xml:space="preserve"> indudablemente perjudica a </w:t>
      </w:r>
      <w:r w:rsidR="00CB209F" w:rsidRPr="00DA41F2">
        <w:rPr>
          <w:rFonts w:ascii="Palatino Linotype" w:hAnsi="Palatino Linotype" w:cs="Arial"/>
          <w:sz w:val="22"/>
          <w:szCs w:val="22"/>
          <w:lang w:val="es-ES"/>
        </w:rPr>
        <w:t>la finalidad de</w:t>
      </w:r>
      <w:r w:rsidRPr="00DA41F2">
        <w:rPr>
          <w:rFonts w:ascii="Palatino Linotype" w:hAnsi="Palatino Linotype" w:cs="Arial"/>
          <w:sz w:val="22"/>
          <w:szCs w:val="22"/>
          <w:lang w:val="es-ES"/>
        </w:rPr>
        <w:t xml:space="preserve"> la </w:t>
      </w:r>
      <w:proofErr w:type="gramStart"/>
      <w:r w:rsidRPr="00DA41F2">
        <w:rPr>
          <w:rFonts w:ascii="Palatino Linotype" w:hAnsi="Palatino Linotype" w:cs="Arial"/>
          <w:sz w:val="22"/>
          <w:szCs w:val="22"/>
          <w:lang w:val="es-ES"/>
        </w:rPr>
        <w:t xml:space="preserve">información, </w:t>
      </w:r>
      <w:r w:rsidR="00CB209F" w:rsidRPr="00DA41F2">
        <w:rPr>
          <w:rFonts w:ascii="Palatino Linotype" w:hAnsi="Palatino Linotype" w:cs="Arial"/>
          <w:sz w:val="22"/>
          <w:szCs w:val="22"/>
          <w:lang w:val="es-ES"/>
        </w:rPr>
        <w:t xml:space="preserve"> </w:t>
      </w:r>
      <w:r w:rsidRPr="00DA41F2">
        <w:rPr>
          <w:rFonts w:ascii="Palatino Linotype" w:hAnsi="Palatino Linotype" w:cs="Arial"/>
          <w:sz w:val="22"/>
          <w:szCs w:val="22"/>
          <w:lang w:val="es-ES"/>
        </w:rPr>
        <w:t>en</w:t>
      </w:r>
      <w:proofErr w:type="gramEnd"/>
      <w:r w:rsidRPr="00DA41F2">
        <w:rPr>
          <w:rFonts w:ascii="Palatino Linotype" w:hAnsi="Palatino Linotype" w:cs="Arial"/>
          <w:sz w:val="22"/>
          <w:szCs w:val="22"/>
          <w:lang w:val="es-ES"/>
        </w:rPr>
        <w:t xml:space="preserve"> razón de que esta información no podrá</w:t>
      </w:r>
      <w:r w:rsidR="00CB209F" w:rsidRPr="00DA41F2">
        <w:rPr>
          <w:rFonts w:ascii="Palatino Linotype" w:hAnsi="Palatino Linotype" w:cs="Arial"/>
          <w:sz w:val="22"/>
          <w:szCs w:val="22"/>
          <w:lang w:val="es-ES"/>
        </w:rPr>
        <w:t xml:space="preserve"> ser verificada en los documentos proporcionados.</w:t>
      </w:r>
    </w:p>
    <w:p w14:paraId="038DE5F4" w14:textId="77777777" w:rsidR="00CB209F" w:rsidRPr="00DA41F2" w:rsidRDefault="00CB209F" w:rsidP="00CB209F">
      <w:pPr>
        <w:spacing w:line="276" w:lineRule="auto"/>
        <w:rPr>
          <w:sz w:val="22"/>
          <w:szCs w:val="22"/>
          <w:lang w:eastAsia="es-ES"/>
        </w:rPr>
      </w:pPr>
    </w:p>
    <w:p w14:paraId="75BB7078" w14:textId="69C4082E" w:rsidR="00CB209F" w:rsidRPr="00DA41F2" w:rsidRDefault="00CB209F" w:rsidP="00CB209F">
      <w:pPr>
        <w:spacing w:line="360" w:lineRule="auto"/>
        <w:contextualSpacing/>
        <w:jc w:val="both"/>
        <w:rPr>
          <w:rFonts w:ascii="Palatino Linotype" w:hAnsi="Palatino Linotype" w:cs="Arial"/>
          <w:bCs/>
          <w:sz w:val="22"/>
          <w:szCs w:val="22"/>
          <w:lang w:val="es-ES" w:eastAsia="es-ES"/>
        </w:rPr>
      </w:pPr>
      <w:r w:rsidRPr="00DA41F2">
        <w:rPr>
          <w:rFonts w:ascii="Palatino Linotype" w:hAnsi="Palatino Linotype" w:cs="Arial"/>
          <w:bCs/>
          <w:sz w:val="22"/>
          <w:szCs w:val="22"/>
          <w:lang w:val="es-ES" w:eastAsia="es-ES"/>
        </w:rPr>
        <w:t xml:space="preserve">En conclusión, el </w:t>
      </w:r>
      <w:r w:rsidRPr="00DA41F2">
        <w:rPr>
          <w:rFonts w:ascii="Palatino Linotype" w:hAnsi="Palatino Linotype" w:cs="Arial"/>
          <w:b/>
          <w:bCs/>
          <w:sz w:val="22"/>
          <w:szCs w:val="22"/>
          <w:lang w:val="es-ES" w:eastAsia="es-ES"/>
        </w:rPr>
        <w:t>Sujeto Obligado</w:t>
      </w:r>
      <w:r w:rsidRPr="00DA41F2">
        <w:rPr>
          <w:rFonts w:ascii="Palatino Linotype" w:hAnsi="Palatino Linotype" w:cs="Arial"/>
          <w:bCs/>
          <w:sz w:val="22"/>
          <w:szCs w:val="22"/>
          <w:lang w:val="es-ES" w:eastAsia="es-ES"/>
        </w:rPr>
        <w:t xml:space="preserve"> al momento en que dé respuesta a cualquier solicitud de acceso a la información deberá revisar y verificar que la documentación que remitió en su respuesta y que resultó indebidamente escaneada, sea entregada de manera adecuada, para que este Instituto tenga por satisfecho el derecho de acceso a la información ejercido por </w:t>
      </w:r>
      <w:r w:rsidRPr="00DA41F2">
        <w:rPr>
          <w:rFonts w:ascii="Palatino Linotype" w:hAnsi="Palatino Linotype" w:cs="Arial"/>
          <w:b/>
          <w:bCs/>
          <w:sz w:val="22"/>
          <w:szCs w:val="22"/>
          <w:lang w:val="es-ES" w:eastAsia="es-ES"/>
        </w:rPr>
        <w:t>la parte</w:t>
      </w:r>
      <w:r w:rsidRPr="00DA41F2">
        <w:rPr>
          <w:rFonts w:ascii="Palatino Linotype" w:hAnsi="Palatino Linotype" w:cs="Arial"/>
          <w:bCs/>
          <w:sz w:val="22"/>
          <w:szCs w:val="22"/>
          <w:lang w:val="es-ES" w:eastAsia="es-ES"/>
        </w:rPr>
        <w:t xml:space="preserve"> </w:t>
      </w:r>
      <w:r w:rsidRPr="00DA41F2">
        <w:rPr>
          <w:rFonts w:ascii="Palatino Linotype" w:hAnsi="Palatino Linotype" w:cs="Arial"/>
          <w:b/>
          <w:bCs/>
          <w:sz w:val="22"/>
          <w:szCs w:val="22"/>
          <w:lang w:val="es-ES" w:eastAsia="es-ES"/>
        </w:rPr>
        <w:t>Recurrente</w:t>
      </w:r>
      <w:r w:rsidRPr="00DA41F2">
        <w:rPr>
          <w:rFonts w:ascii="Palatino Linotype" w:hAnsi="Palatino Linotype" w:cs="Arial"/>
          <w:bCs/>
          <w:sz w:val="22"/>
          <w:szCs w:val="22"/>
          <w:lang w:val="es-ES" w:eastAsia="es-ES"/>
        </w:rPr>
        <w:t>.</w:t>
      </w:r>
    </w:p>
    <w:p w14:paraId="3657D6A3" w14:textId="77777777" w:rsidR="00D730C4" w:rsidRPr="00DA41F2" w:rsidRDefault="00D730C4" w:rsidP="00CB209F">
      <w:pPr>
        <w:spacing w:line="360" w:lineRule="auto"/>
        <w:contextualSpacing/>
        <w:jc w:val="both"/>
        <w:rPr>
          <w:rFonts w:ascii="Palatino Linotype" w:hAnsi="Palatino Linotype" w:cs="Arial"/>
          <w:bCs/>
          <w:sz w:val="22"/>
          <w:szCs w:val="22"/>
          <w:lang w:val="es-ES" w:eastAsia="es-ES"/>
        </w:rPr>
      </w:pPr>
    </w:p>
    <w:p w14:paraId="6DCF0234" w14:textId="0B5D69B9" w:rsidR="00CB209F" w:rsidRPr="00DA41F2" w:rsidRDefault="00272FCC" w:rsidP="00CB209F">
      <w:pPr>
        <w:spacing w:line="360" w:lineRule="auto"/>
        <w:contextualSpacing/>
        <w:jc w:val="both"/>
        <w:rPr>
          <w:rFonts w:ascii="Palatino Linotype" w:hAnsi="Palatino Linotype" w:cs="Arial"/>
          <w:bCs/>
          <w:sz w:val="22"/>
          <w:szCs w:val="22"/>
          <w:lang w:val="es-ES" w:eastAsia="es-ES"/>
        </w:rPr>
      </w:pPr>
      <w:r w:rsidRPr="00DA41F2">
        <w:rPr>
          <w:rFonts w:ascii="Palatino Linotype" w:hAnsi="Palatino Linotype" w:cs="Arial"/>
          <w:bCs/>
          <w:sz w:val="22"/>
          <w:szCs w:val="22"/>
          <w:lang w:val="es-ES" w:eastAsia="es-ES"/>
        </w:rPr>
        <w:t xml:space="preserve">Por lo anteriormente expuesto es </w:t>
      </w:r>
      <w:proofErr w:type="gramStart"/>
      <w:r w:rsidRPr="00DA41F2">
        <w:rPr>
          <w:rFonts w:ascii="Palatino Linotype" w:hAnsi="Palatino Linotype" w:cs="Arial"/>
          <w:bCs/>
          <w:sz w:val="22"/>
          <w:szCs w:val="22"/>
          <w:lang w:val="es-ES" w:eastAsia="es-ES"/>
        </w:rPr>
        <w:t>que</w:t>
      </w:r>
      <w:proofErr w:type="gramEnd"/>
      <w:r w:rsidRPr="00DA41F2">
        <w:rPr>
          <w:rFonts w:ascii="Palatino Linotype" w:hAnsi="Palatino Linotype" w:cs="Arial"/>
          <w:bCs/>
          <w:sz w:val="22"/>
          <w:szCs w:val="22"/>
          <w:lang w:val="es-ES" w:eastAsia="es-ES"/>
        </w:rPr>
        <w:t xml:space="preserve"> a juicio de este Organismo Garante, las </w:t>
      </w:r>
      <w:r w:rsidR="00D730C4" w:rsidRPr="00DA41F2">
        <w:rPr>
          <w:rFonts w:ascii="Palatino Linotype" w:eastAsia="Palatino Linotype" w:hAnsi="Palatino Linotype" w:cs="Palatino Linotype"/>
          <w:sz w:val="22"/>
          <w:szCs w:val="22"/>
        </w:rPr>
        <w:t xml:space="preserve">las razones o motivos de inconformidad de </w:t>
      </w:r>
      <w:r w:rsidR="00D730C4" w:rsidRPr="00DA41F2">
        <w:rPr>
          <w:rFonts w:ascii="Palatino Linotype" w:eastAsia="Palatino Linotype" w:hAnsi="Palatino Linotype" w:cs="Palatino Linotype"/>
          <w:b/>
          <w:sz w:val="22"/>
          <w:szCs w:val="22"/>
        </w:rPr>
        <w:t xml:space="preserve">la parte Recurrente </w:t>
      </w:r>
      <w:r w:rsidR="00D730C4" w:rsidRPr="00DA41F2">
        <w:rPr>
          <w:rFonts w:ascii="Palatino Linotype" w:eastAsia="Palatino Linotype" w:hAnsi="Palatino Linotype" w:cs="Palatino Linotype"/>
          <w:sz w:val="22"/>
          <w:szCs w:val="22"/>
        </w:rPr>
        <w:t xml:space="preserve">devienen </w:t>
      </w:r>
      <w:r w:rsidR="00D730C4" w:rsidRPr="00DA41F2">
        <w:rPr>
          <w:rFonts w:ascii="Palatino Linotype" w:eastAsia="Palatino Linotype" w:hAnsi="Palatino Linotype" w:cs="Palatino Linotype"/>
          <w:b/>
          <w:sz w:val="22"/>
          <w:szCs w:val="22"/>
        </w:rPr>
        <w:t>fundados</w:t>
      </w:r>
      <w:r w:rsidR="00D730C4"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sz w:val="22"/>
          <w:szCs w:val="22"/>
        </w:rPr>
        <w:t xml:space="preserve">y por ende, </w:t>
      </w:r>
      <w:r w:rsidR="00CB209F" w:rsidRPr="00DA41F2">
        <w:rPr>
          <w:rFonts w:ascii="Palatino Linotype" w:hAnsi="Palatino Linotype" w:cs="Arial"/>
          <w:bCs/>
          <w:sz w:val="22"/>
          <w:lang w:val="es-ES" w:eastAsia="es-ES"/>
        </w:rPr>
        <w:t>es dable ordenar la entrega del Acta de la Vigésimo Primera Sesión Ordinaria de Cabildo, remitida en respuesta, correctamente digitalizada</w:t>
      </w:r>
      <w:r w:rsidR="00A447C5" w:rsidRPr="00DA41F2">
        <w:rPr>
          <w:rFonts w:ascii="Palatino Linotype" w:hAnsi="Palatino Linotype" w:cs="Arial"/>
          <w:bCs/>
          <w:sz w:val="22"/>
          <w:lang w:val="es-ES" w:eastAsia="es-ES"/>
        </w:rPr>
        <w:t xml:space="preserve"> y completa</w:t>
      </w:r>
      <w:r w:rsidR="00CB209F" w:rsidRPr="00DA41F2">
        <w:rPr>
          <w:rFonts w:ascii="Palatino Linotype" w:hAnsi="Palatino Linotype" w:cs="Arial"/>
          <w:bCs/>
          <w:sz w:val="22"/>
          <w:lang w:val="es-ES" w:eastAsia="es-ES"/>
        </w:rPr>
        <w:t>, en versión pública de ser procedente.</w:t>
      </w:r>
    </w:p>
    <w:p w14:paraId="3ABCD0BC" w14:textId="77777777" w:rsidR="004267DE" w:rsidRPr="00DA41F2" w:rsidRDefault="006B6377">
      <w:pPr>
        <w:spacing w:before="240" w:after="240" w:line="360" w:lineRule="auto"/>
        <w:ind w:right="49"/>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 xml:space="preserve">Quinto. Versión Pública. </w:t>
      </w:r>
      <w:r w:rsidRPr="00DA41F2">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w:t>
      </w:r>
      <w:r w:rsidRPr="00DA41F2">
        <w:rPr>
          <w:rFonts w:ascii="Palatino Linotype" w:eastAsia="Palatino Linotype" w:hAnsi="Palatino Linotype" w:cs="Palatino Linotype"/>
          <w:sz w:val="22"/>
          <w:szCs w:val="22"/>
        </w:rPr>
        <w:lastRenderedPageBreak/>
        <w:t xml:space="preserve">pública de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xml:space="preserve"> sin menoscabar el derecho a la protección de los datos personales de terceros.</w:t>
      </w:r>
    </w:p>
    <w:p w14:paraId="78A08F2A" w14:textId="77777777" w:rsidR="004267DE" w:rsidRPr="00DA41F2" w:rsidRDefault="006B6377">
      <w:pPr>
        <w:spacing w:before="240" w:after="240" w:line="360" w:lineRule="auto"/>
        <w:ind w:right="49"/>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42A13A6A" w14:textId="77777777" w:rsidR="004267DE" w:rsidRPr="00DA41F2" w:rsidRDefault="006B6377">
      <w:pPr>
        <w:ind w:left="993" w:right="1041"/>
        <w:jc w:val="both"/>
        <w:rPr>
          <w:rFonts w:ascii="Palatino Linotype" w:eastAsia="Palatino Linotype" w:hAnsi="Palatino Linotype" w:cs="Palatino Linotype"/>
          <w:b/>
          <w:i/>
          <w:sz w:val="22"/>
          <w:szCs w:val="22"/>
        </w:rPr>
      </w:pPr>
      <w:r w:rsidRPr="00DA41F2">
        <w:rPr>
          <w:rFonts w:ascii="Palatino Linotype" w:eastAsia="Palatino Linotype" w:hAnsi="Palatino Linotype" w:cs="Palatino Linotype"/>
          <w:b/>
          <w:i/>
          <w:sz w:val="22"/>
          <w:szCs w:val="22"/>
        </w:rPr>
        <w:t xml:space="preserve"> “Artículo 3. Para los efectos de la presente Ley se entenderá por:</w:t>
      </w:r>
    </w:p>
    <w:p w14:paraId="3E4ACD99" w14:textId="77777777" w:rsidR="004267DE" w:rsidRPr="00DA41F2" w:rsidRDefault="006B6377">
      <w:pPr>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IX. Datos personales:</w:t>
      </w:r>
      <w:r w:rsidRPr="00DA41F2">
        <w:rPr>
          <w:rFonts w:ascii="Palatino Linotype" w:eastAsia="Palatino Linotype" w:hAnsi="Palatino Linotype" w:cs="Palatino Linotype"/>
          <w:i/>
          <w:sz w:val="22"/>
          <w:szCs w:val="22"/>
        </w:rPr>
        <w:t xml:space="preserve"> </w:t>
      </w:r>
      <w:r w:rsidRPr="00DA41F2">
        <w:rPr>
          <w:rFonts w:ascii="Palatino Linotype" w:eastAsia="Palatino Linotype" w:hAnsi="Palatino Linotype" w:cs="Palatino Linotype"/>
          <w:b/>
          <w:i/>
          <w:sz w:val="22"/>
          <w:szCs w:val="22"/>
        </w:rPr>
        <w:t>La información concerniente a una persona, identificada o identificable</w:t>
      </w:r>
      <w:r w:rsidRPr="00DA41F2">
        <w:rPr>
          <w:rFonts w:ascii="Palatino Linotype" w:eastAsia="Palatino Linotype" w:hAnsi="Palatino Linotype" w:cs="Palatino Linotype"/>
          <w:i/>
          <w:sz w:val="22"/>
          <w:szCs w:val="22"/>
        </w:rPr>
        <w:t xml:space="preserve"> según lo dispuesto por la Ley de Protección de Datos Personales del Estado de México;</w:t>
      </w:r>
    </w:p>
    <w:p w14:paraId="56BE3F4C" w14:textId="77777777" w:rsidR="004267DE" w:rsidRPr="00DA41F2" w:rsidRDefault="006B6377">
      <w:pPr>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XX. Información clasificada:</w:t>
      </w:r>
      <w:r w:rsidRPr="00DA41F2">
        <w:rPr>
          <w:rFonts w:ascii="Palatino Linotype" w:eastAsia="Palatino Linotype" w:hAnsi="Palatino Linotype" w:cs="Palatino Linotype"/>
          <w:i/>
          <w:sz w:val="22"/>
          <w:szCs w:val="22"/>
        </w:rPr>
        <w:t xml:space="preserve"> Aquella considerada por la presente Ley como reservada o confidencial;</w:t>
      </w:r>
    </w:p>
    <w:p w14:paraId="5B8F22D8" w14:textId="77777777" w:rsidR="004267DE" w:rsidRPr="00DA41F2" w:rsidRDefault="006B6377">
      <w:pPr>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XXXII. Protección de Datos Personales:</w:t>
      </w:r>
      <w:r w:rsidRPr="00DA41F2">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D38A950" w14:textId="77777777" w:rsidR="004267DE" w:rsidRPr="00DA41F2" w:rsidRDefault="006B6377">
      <w:pPr>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XLV. Versión pública</w:t>
      </w:r>
      <w:r w:rsidRPr="00DA41F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21C42AAC" w14:textId="77777777" w:rsidR="004267DE" w:rsidRPr="00DA41F2" w:rsidRDefault="004267DE">
      <w:pPr>
        <w:ind w:left="993" w:right="1041"/>
        <w:jc w:val="both"/>
        <w:rPr>
          <w:rFonts w:ascii="Palatino Linotype" w:eastAsia="Palatino Linotype" w:hAnsi="Palatino Linotype" w:cs="Palatino Linotype"/>
          <w:i/>
          <w:sz w:val="22"/>
          <w:szCs w:val="22"/>
        </w:rPr>
      </w:pPr>
    </w:p>
    <w:p w14:paraId="7DA5BC55" w14:textId="77777777" w:rsidR="004267DE" w:rsidRPr="00DA41F2" w:rsidRDefault="006B6377">
      <w:pPr>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“Artículo 6.</w:t>
      </w:r>
      <w:r w:rsidRPr="00DA41F2">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A36FD64" w14:textId="77777777" w:rsidR="004267DE" w:rsidRPr="00DA41F2" w:rsidRDefault="004267DE">
      <w:pPr>
        <w:ind w:left="993" w:right="1041"/>
        <w:jc w:val="both"/>
        <w:rPr>
          <w:rFonts w:ascii="Palatino Linotype" w:eastAsia="Palatino Linotype" w:hAnsi="Palatino Linotype" w:cs="Palatino Linotype"/>
          <w:i/>
          <w:sz w:val="22"/>
          <w:szCs w:val="22"/>
        </w:rPr>
      </w:pPr>
    </w:p>
    <w:p w14:paraId="0AA3D08E" w14:textId="77777777" w:rsidR="004267DE" w:rsidRPr="00DA41F2" w:rsidRDefault="006B6377">
      <w:pPr>
        <w:ind w:left="993" w:right="1041"/>
        <w:jc w:val="both"/>
        <w:rPr>
          <w:rFonts w:ascii="Palatino Linotype" w:eastAsia="Palatino Linotype" w:hAnsi="Palatino Linotype" w:cs="Palatino Linotype"/>
          <w:b/>
          <w:i/>
          <w:sz w:val="22"/>
          <w:szCs w:val="22"/>
        </w:rPr>
      </w:pPr>
      <w:r w:rsidRPr="00DA41F2">
        <w:rPr>
          <w:rFonts w:ascii="Palatino Linotype" w:eastAsia="Palatino Linotype" w:hAnsi="Palatino Linotype" w:cs="Palatino Linotype"/>
          <w:b/>
          <w:i/>
          <w:sz w:val="22"/>
          <w:szCs w:val="22"/>
        </w:rPr>
        <w:t>“Artículo 137.</w:t>
      </w:r>
      <w:r w:rsidRPr="00DA41F2">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984884A" w14:textId="77777777" w:rsidR="004267DE" w:rsidRPr="00DA41F2" w:rsidRDefault="004267DE">
      <w:pPr>
        <w:ind w:left="993" w:right="1041"/>
        <w:jc w:val="both"/>
        <w:rPr>
          <w:rFonts w:ascii="Palatino Linotype" w:eastAsia="Palatino Linotype" w:hAnsi="Palatino Linotype" w:cs="Palatino Linotype"/>
          <w:b/>
          <w:i/>
          <w:sz w:val="22"/>
          <w:szCs w:val="22"/>
        </w:rPr>
      </w:pPr>
    </w:p>
    <w:p w14:paraId="7C6D5B44" w14:textId="77777777" w:rsidR="004267DE" w:rsidRPr="00DA41F2" w:rsidRDefault="006B6377">
      <w:pPr>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“Artículo 143</w:t>
      </w:r>
      <w:r w:rsidRPr="00DA41F2">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A533E7C" w14:textId="77777777" w:rsidR="004267DE" w:rsidRPr="00DA41F2" w:rsidRDefault="006B6377">
      <w:pPr>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lastRenderedPageBreak/>
        <w:t>I.</w:t>
      </w:r>
      <w:r w:rsidRPr="00DA41F2">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690DB69" w14:textId="77777777" w:rsidR="004267DE" w:rsidRPr="00DA41F2" w:rsidRDefault="006B6377">
      <w:pPr>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E3E261B" w14:textId="77777777" w:rsidR="004267DE" w:rsidRPr="00DA41F2" w:rsidRDefault="006B6377">
      <w:pPr>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6148C747" w14:textId="77777777" w:rsidR="004267DE" w:rsidRPr="00DA41F2" w:rsidRDefault="004267DE">
      <w:pPr>
        <w:ind w:left="993" w:right="1041"/>
        <w:jc w:val="both"/>
        <w:rPr>
          <w:rFonts w:ascii="Palatino Linotype" w:eastAsia="Palatino Linotype" w:hAnsi="Palatino Linotype" w:cs="Palatino Linotype"/>
          <w:i/>
          <w:sz w:val="22"/>
          <w:szCs w:val="22"/>
        </w:rPr>
      </w:pPr>
    </w:p>
    <w:p w14:paraId="4011D72B" w14:textId="77777777" w:rsidR="004267DE" w:rsidRPr="00DA41F2" w:rsidRDefault="006B6377">
      <w:pPr>
        <w:spacing w:line="360" w:lineRule="auto"/>
        <w:ind w:right="51"/>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7786770" w14:textId="77777777" w:rsidR="004267DE" w:rsidRPr="00DA41F2" w:rsidRDefault="004267DE">
      <w:pPr>
        <w:spacing w:line="360" w:lineRule="auto"/>
        <w:ind w:right="51"/>
        <w:jc w:val="both"/>
        <w:rPr>
          <w:rFonts w:ascii="Palatino Linotype" w:eastAsia="Palatino Linotype" w:hAnsi="Palatino Linotype" w:cs="Palatino Linotype"/>
          <w:sz w:val="22"/>
          <w:szCs w:val="22"/>
        </w:rPr>
      </w:pPr>
    </w:p>
    <w:p w14:paraId="3124ECDC" w14:textId="77777777" w:rsidR="004267DE" w:rsidRPr="00DA41F2" w:rsidRDefault="006B6377">
      <w:pPr>
        <w:spacing w:line="360" w:lineRule="auto"/>
        <w:ind w:right="50"/>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09F7E19" w14:textId="77777777" w:rsidR="004267DE" w:rsidRPr="00DA41F2" w:rsidRDefault="004267DE">
      <w:pPr>
        <w:spacing w:line="360" w:lineRule="auto"/>
        <w:ind w:right="51"/>
        <w:jc w:val="both"/>
        <w:rPr>
          <w:rFonts w:ascii="Palatino Linotype" w:eastAsia="Palatino Linotype" w:hAnsi="Palatino Linotype" w:cs="Palatino Linotype"/>
          <w:sz w:val="22"/>
          <w:szCs w:val="22"/>
        </w:rPr>
      </w:pPr>
    </w:p>
    <w:p w14:paraId="31B57E8B" w14:textId="77777777" w:rsidR="004267DE" w:rsidRPr="00DA41F2" w:rsidRDefault="006B6377">
      <w:pPr>
        <w:spacing w:line="360" w:lineRule="auto"/>
        <w:ind w:right="51"/>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DA41F2">
        <w:rPr>
          <w:rFonts w:ascii="Palatino Linotype" w:eastAsia="Palatino Linotype" w:hAnsi="Palatino Linotype" w:cs="Palatino Linotype"/>
          <w:sz w:val="22"/>
          <w:szCs w:val="22"/>
        </w:rPr>
        <w:t>Responsable</w:t>
      </w:r>
      <w:proofErr w:type="gramEnd"/>
      <w:r w:rsidRPr="00DA41F2">
        <w:rPr>
          <w:rFonts w:ascii="Palatino Linotype" w:eastAsia="Palatino Linotype" w:hAnsi="Palatino Linotype" w:cs="Palatino Linotype"/>
          <w:sz w:val="22"/>
          <w:szCs w:val="22"/>
        </w:rPr>
        <w:t xml:space="preserve"> de la Unidad de Transparencia del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1AC45EE9" w14:textId="77777777" w:rsidR="004267DE" w:rsidRPr="00DA41F2" w:rsidRDefault="004267DE">
      <w:pPr>
        <w:spacing w:line="360" w:lineRule="auto"/>
        <w:ind w:right="51"/>
        <w:jc w:val="both"/>
        <w:rPr>
          <w:rFonts w:ascii="Palatino Linotype" w:eastAsia="Palatino Linotype" w:hAnsi="Palatino Linotype" w:cs="Palatino Linotype"/>
          <w:sz w:val="22"/>
          <w:szCs w:val="22"/>
        </w:rPr>
      </w:pPr>
    </w:p>
    <w:p w14:paraId="7A79BDE6" w14:textId="77777777" w:rsidR="004267DE" w:rsidRPr="00DA41F2" w:rsidRDefault="006B6377">
      <w:pPr>
        <w:ind w:left="992" w:right="1043"/>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“Artículo 49.</w:t>
      </w:r>
      <w:r w:rsidRPr="00DA41F2">
        <w:rPr>
          <w:rFonts w:ascii="Palatino Linotype" w:eastAsia="Palatino Linotype" w:hAnsi="Palatino Linotype" w:cs="Palatino Linotype"/>
          <w:i/>
          <w:sz w:val="22"/>
          <w:szCs w:val="22"/>
        </w:rPr>
        <w:t xml:space="preserve"> </w:t>
      </w:r>
      <w:r w:rsidRPr="00DA41F2">
        <w:rPr>
          <w:rFonts w:ascii="Palatino Linotype" w:eastAsia="Palatino Linotype" w:hAnsi="Palatino Linotype" w:cs="Palatino Linotype"/>
          <w:b/>
          <w:i/>
          <w:sz w:val="22"/>
          <w:szCs w:val="22"/>
        </w:rPr>
        <w:t>Los Comités de Transparencia</w:t>
      </w:r>
      <w:r w:rsidRPr="00DA41F2">
        <w:rPr>
          <w:rFonts w:ascii="Palatino Linotype" w:eastAsia="Palatino Linotype" w:hAnsi="Palatino Linotype" w:cs="Palatino Linotype"/>
          <w:i/>
          <w:sz w:val="22"/>
          <w:szCs w:val="22"/>
        </w:rPr>
        <w:t xml:space="preserve"> tendrán las siguientes atribuciones:</w:t>
      </w:r>
    </w:p>
    <w:p w14:paraId="2B7715AB" w14:textId="77777777" w:rsidR="004267DE" w:rsidRPr="00DA41F2" w:rsidRDefault="006B6377">
      <w:pPr>
        <w:ind w:left="992" w:right="1043"/>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VIII. Aprobar, modificar o revocar la clasificación de la información</w:t>
      </w:r>
      <w:r w:rsidRPr="00DA41F2">
        <w:rPr>
          <w:rFonts w:ascii="Palatino Linotype" w:eastAsia="Palatino Linotype" w:hAnsi="Palatino Linotype" w:cs="Palatino Linotype"/>
          <w:i/>
          <w:sz w:val="22"/>
          <w:szCs w:val="22"/>
        </w:rPr>
        <w:t>…”</w:t>
      </w:r>
    </w:p>
    <w:p w14:paraId="1287175E" w14:textId="77777777" w:rsidR="004267DE" w:rsidRPr="00DA41F2" w:rsidRDefault="006B6377">
      <w:pPr>
        <w:ind w:left="992" w:right="1043"/>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w:t>
      </w:r>
      <w:r w:rsidRPr="00DA41F2">
        <w:rPr>
          <w:rFonts w:ascii="Palatino Linotype" w:eastAsia="Palatino Linotype" w:hAnsi="Palatino Linotype" w:cs="Palatino Linotype"/>
          <w:b/>
          <w:i/>
          <w:sz w:val="22"/>
          <w:szCs w:val="22"/>
        </w:rPr>
        <w:t>Artículo 53.</w:t>
      </w:r>
      <w:r w:rsidRPr="00DA41F2">
        <w:rPr>
          <w:rFonts w:ascii="Palatino Linotype" w:eastAsia="Palatino Linotype" w:hAnsi="Palatino Linotype" w:cs="Palatino Linotype"/>
          <w:i/>
          <w:sz w:val="22"/>
          <w:szCs w:val="22"/>
        </w:rPr>
        <w:t xml:space="preserve"> Las </w:t>
      </w:r>
      <w:r w:rsidRPr="00DA41F2">
        <w:rPr>
          <w:rFonts w:ascii="Palatino Linotype" w:eastAsia="Palatino Linotype" w:hAnsi="Palatino Linotype" w:cs="Palatino Linotype"/>
          <w:b/>
          <w:i/>
          <w:sz w:val="22"/>
          <w:szCs w:val="22"/>
        </w:rPr>
        <w:t>Unidades de Transparencia</w:t>
      </w:r>
      <w:r w:rsidRPr="00DA41F2">
        <w:rPr>
          <w:rFonts w:ascii="Palatino Linotype" w:eastAsia="Palatino Linotype" w:hAnsi="Palatino Linotype" w:cs="Palatino Linotype"/>
          <w:i/>
          <w:sz w:val="22"/>
          <w:szCs w:val="22"/>
        </w:rPr>
        <w:t xml:space="preserve"> tendrán las siguientes </w:t>
      </w:r>
      <w:r w:rsidRPr="00DA41F2">
        <w:rPr>
          <w:rFonts w:ascii="Palatino Linotype" w:eastAsia="Palatino Linotype" w:hAnsi="Palatino Linotype" w:cs="Palatino Linotype"/>
          <w:b/>
          <w:i/>
          <w:sz w:val="22"/>
          <w:szCs w:val="22"/>
        </w:rPr>
        <w:t>funciones</w:t>
      </w:r>
      <w:r w:rsidRPr="00DA41F2">
        <w:rPr>
          <w:rFonts w:ascii="Palatino Linotype" w:eastAsia="Palatino Linotype" w:hAnsi="Palatino Linotype" w:cs="Palatino Linotype"/>
          <w:i/>
          <w:sz w:val="22"/>
          <w:szCs w:val="22"/>
        </w:rPr>
        <w:t>:</w:t>
      </w:r>
    </w:p>
    <w:p w14:paraId="6398273F" w14:textId="77777777" w:rsidR="004267DE" w:rsidRPr="00DA41F2" w:rsidRDefault="006B6377">
      <w:pPr>
        <w:ind w:left="992" w:right="1043"/>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X. Presentar ante el Comité, el proyecto de clasificación de información</w:t>
      </w:r>
      <w:r w:rsidRPr="00DA41F2">
        <w:rPr>
          <w:rFonts w:ascii="Palatino Linotype" w:eastAsia="Palatino Linotype" w:hAnsi="Palatino Linotype" w:cs="Palatino Linotype"/>
          <w:i/>
          <w:sz w:val="22"/>
          <w:szCs w:val="22"/>
        </w:rPr>
        <w:t xml:space="preserve">…” </w:t>
      </w:r>
    </w:p>
    <w:p w14:paraId="5F267B45" w14:textId="77777777" w:rsidR="004267DE" w:rsidRPr="00DA41F2" w:rsidRDefault="006B6377">
      <w:pPr>
        <w:ind w:left="992" w:right="1043"/>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“Artículo 59.</w:t>
      </w:r>
      <w:r w:rsidRPr="00DA41F2">
        <w:rPr>
          <w:rFonts w:ascii="Palatino Linotype" w:eastAsia="Palatino Linotype" w:hAnsi="Palatino Linotype" w:cs="Palatino Linotype"/>
          <w:i/>
          <w:sz w:val="22"/>
          <w:szCs w:val="22"/>
        </w:rPr>
        <w:t xml:space="preserve"> Los </w:t>
      </w:r>
      <w:r w:rsidRPr="00DA41F2">
        <w:rPr>
          <w:rFonts w:ascii="Palatino Linotype" w:eastAsia="Palatino Linotype" w:hAnsi="Palatino Linotype" w:cs="Palatino Linotype"/>
          <w:b/>
          <w:i/>
          <w:sz w:val="22"/>
          <w:szCs w:val="22"/>
        </w:rPr>
        <w:t>servidores públicos habilitados</w:t>
      </w:r>
      <w:r w:rsidRPr="00DA41F2">
        <w:rPr>
          <w:rFonts w:ascii="Palatino Linotype" w:eastAsia="Palatino Linotype" w:hAnsi="Palatino Linotype" w:cs="Palatino Linotype"/>
          <w:i/>
          <w:sz w:val="22"/>
          <w:szCs w:val="22"/>
        </w:rPr>
        <w:t xml:space="preserve"> tendrán las </w:t>
      </w:r>
      <w:r w:rsidRPr="00DA41F2">
        <w:rPr>
          <w:rFonts w:ascii="Palatino Linotype" w:eastAsia="Palatino Linotype" w:hAnsi="Palatino Linotype" w:cs="Palatino Linotype"/>
          <w:b/>
          <w:i/>
          <w:sz w:val="22"/>
          <w:szCs w:val="22"/>
        </w:rPr>
        <w:t>funciones</w:t>
      </w:r>
      <w:r w:rsidRPr="00DA41F2">
        <w:rPr>
          <w:rFonts w:ascii="Palatino Linotype" w:eastAsia="Palatino Linotype" w:hAnsi="Palatino Linotype" w:cs="Palatino Linotype"/>
          <w:i/>
          <w:sz w:val="22"/>
          <w:szCs w:val="22"/>
        </w:rPr>
        <w:t xml:space="preserve"> siguientes:</w:t>
      </w:r>
    </w:p>
    <w:p w14:paraId="6253E8AC" w14:textId="77777777" w:rsidR="004267DE" w:rsidRPr="00DA41F2" w:rsidRDefault="006B6377">
      <w:pPr>
        <w:ind w:left="992" w:right="1043"/>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DA41F2">
        <w:rPr>
          <w:rFonts w:ascii="Palatino Linotype" w:eastAsia="Palatino Linotype" w:hAnsi="Palatino Linotype" w:cs="Palatino Linotype"/>
          <w:i/>
          <w:sz w:val="22"/>
          <w:szCs w:val="22"/>
        </w:rPr>
        <w:t xml:space="preserve">, la cual tendrá los fundamentos y argumentos en que se basa dicha propuesta…” </w:t>
      </w:r>
    </w:p>
    <w:p w14:paraId="4811E9D2" w14:textId="77777777" w:rsidR="004267DE" w:rsidRPr="00DA41F2" w:rsidRDefault="004267DE">
      <w:pPr>
        <w:ind w:left="992" w:right="1043"/>
        <w:jc w:val="both"/>
        <w:rPr>
          <w:rFonts w:ascii="Palatino Linotype" w:eastAsia="Palatino Linotype" w:hAnsi="Palatino Linotype" w:cs="Palatino Linotype"/>
          <w:i/>
          <w:sz w:val="22"/>
          <w:szCs w:val="22"/>
        </w:rPr>
      </w:pPr>
    </w:p>
    <w:p w14:paraId="7244073C" w14:textId="77777777" w:rsidR="004267DE" w:rsidRPr="00DA41F2" w:rsidRDefault="006B6377">
      <w:pPr>
        <w:spacing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6D682DB" w14:textId="77777777" w:rsidR="004267DE" w:rsidRPr="00DA41F2" w:rsidRDefault="004267DE">
      <w:pPr>
        <w:spacing w:line="360" w:lineRule="auto"/>
        <w:jc w:val="both"/>
        <w:rPr>
          <w:rFonts w:ascii="Palatino Linotype" w:eastAsia="Palatino Linotype" w:hAnsi="Palatino Linotype" w:cs="Palatino Linotype"/>
          <w:sz w:val="22"/>
          <w:szCs w:val="22"/>
        </w:rPr>
      </w:pPr>
    </w:p>
    <w:p w14:paraId="5E66E15A" w14:textId="77777777" w:rsidR="004267DE" w:rsidRPr="00DA41F2" w:rsidRDefault="006B6377">
      <w:pPr>
        <w:spacing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2BE012B6" w14:textId="77777777" w:rsidR="004267DE" w:rsidRPr="00DA41F2" w:rsidRDefault="006B6377">
      <w:pPr>
        <w:spacing w:after="240"/>
        <w:ind w:left="993" w:right="1041"/>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w:t>
      </w:r>
      <w:r w:rsidRPr="00DA41F2">
        <w:rPr>
          <w:rFonts w:ascii="Palatino Linotype" w:eastAsia="Palatino Linotype" w:hAnsi="Palatino Linotype" w:cs="Palatino Linotype"/>
          <w:b/>
          <w:i/>
          <w:sz w:val="22"/>
          <w:szCs w:val="22"/>
        </w:rPr>
        <w:t>Artículo 149.</w:t>
      </w:r>
      <w:r w:rsidRPr="00DA41F2">
        <w:rPr>
          <w:rFonts w:ascii="Palatino Linotype" w:eastAsia="Palatino Linotype" w:hAnsi="Palatino Linotype" w:cs="Palatino Linotype"/>
          <w:i/>
          <w:sz w:val="22"/>
          <w:szCs w:val="22"/>
        </w:rPr>
        <w:t xml:space="preserve"> El </w:t>
      </w:r>
      <w:r w:rsidRPr="00DA41F2">
        <w:rPr>
          <w:rFonts w:ascii="Palatino Linotype" w:eastAsia="Palatino Linotype" w:hAnsi="Palatino Linotype" w:cs="Palatino Linotype"/>
          <w:b/>
          <w:i/>
          <w:sz w:val="22"/>
          <w:szCs w:val="22"/>
        </w:rPr>
        <w:t>acuerdo que clasifique la información como confidencial</w:t>
      </w:r>
      <w:r w:rsidRPr="00DA41F2">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4E3AA1DD" w14:textId="77777777" w:rsidR="004267DE" w:rsidRPr="00DA41F2" w:rsidRDefault="006B6377">
      <w:pPr>
        <w:spacing w:line="360" w:lineRule="auto"/>
        <w:ind w:right="51"/>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Es decir, 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w:t>
      </w:r>
      <w:r w:rsidRPr="00DA41F2">
        <w:rPr>
          <w:rFonts w:ascii="Palatino Linotype" w:eastAsia="Palatino Linotype" w:hAnsi="Palatino Linotype" w:cs="Palatino Linotype"/>
          <w:sz w:val="22"/>
          <w:szCs w:val="22"/>
        </w:rPr>
        <w:lastRenderedPageBreak/>
        <w:t>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A607BA5" w14:textId="77777777" w:rsidR="004267DE" w:rsidRPr="00DA41F2" w:rsidRDefault="004267DE">
      <w:pPr>
        <w:spacing w:line="360" w:lineRule="auto"/>
        <w:jc w:val="both"/>
        <w:rPr>
          <w:rFonts w:ascii="Palatino Linotype" w:eastAsia="Palatino Linotype" w:hAnsi="Palatino Linotype" w:cs="Palatino Linotype"/>
          <w:sz w:val="22"/>
          <w:szCs w:val="22"/>
        </w:rPr>
      </w:pPr>
    </w:p>
    <w:p w14:paraId="2274330C" w14:textId="77777777" w:rsidR="004267DE" w:rsidRPr="00DA41F2" w:rsidRDefault="006B6377">
      <w:pPr>
        <w:spacing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 xml:space="preserve">Al respecto, se destaca que la versión pública que elabore el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DA41F2">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DA41F2">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ED71F7C" w14:textId="77777777" w:rsidR="004267DE" w:rsidRPr="00DA41F2" w:rsidRDefault="004267DE">
      <w:pPr>
        <w:ind w:left="709" w:right="709"/>
        <w:jc w:val="both"/>
        <w:rPr>
          <w:rFonts w:ascii="Palatino Linotype" w:eastAsia="Palatino Linotype" w:hAnsi="Palatino Linotype" w:cs="Palatino Linotype"/>
          <w:b/>
          <w:i/>
          <w:sz w:val="22"/>
          <w:szCs w:val="22"/>
        </w:rPr>
      </w:pPr>
    </w:p>
    <w:p w14:paraId="7DDFC6DD"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CDCFEEE"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i/>
          <w:sz w:val="22"/>
          <w:szCs w:val="22"/>
        </w:rPr>
        <w:t>“</w:t>
      </w:r>
      <w:proofErr w:type="gramStart"/>
      <w:r w:rsidRPr="00DA41F2">
        <w:rPr>
          <w:rFonts w:ascii="Palatino Linotype" w:eastAsia="Palatino Linotype" w:hAnsi="Palatino Linotype" w:cs="Palatino Linotype"/>
          <w:b/>
          <w:i/>
          <w:sz w:val="22"/>
          <w:szCs w:val="22"/>
        </w:rPr>
        <w:t>Segundo.-</w:t>
      </w:r>
      <w:proofErr w:type="gramEnd"/>
      <w:r w:rsidRPr="00DA41F2">
        <w:rPr>
          <w:rFonts w:ascii="Palatino Linotype" w:eastAsia="Palatino Linotype" w:hAnsi="Palatino Linotype" w:cs="Palatino Linotype"/>
          <w:i/>
          <w:sz w:val="22"/>
          <w:szCs w:val="22"/>
        </w:rPr>
        <w:t xml:space="preserve"> Para efectos de los presentes Lineamientos Generales, se entenderá por:</w:t>
      </w:r>
    </w:p>
    <w:p w14:paraId="152CA0A5"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XVIII.</w:t>
      </w:r>
      <w:r w:rsidRPr="00DA41F2">
        <w:rPr>
          <w:rFonts w:ascii="Palatino Linotype" w:eastAsia="Palatino Linotype" w:hAnsi="Palatino Linotype" w:cs="Palatino Linotype"/>
          <w:i/>
          <w:sz w:val="22"/>
          <w:szCs w:val="22"/>
        </w:rPr>
        <w:t xml:space="preserve"> </w:t>
      </w:r>
      <w:r w:rsidRPr="00DA41F2">
        <w:rPr>
          <w:rFonts w:ascii="Palatino Linotype" w:eastAsia="Palatino Linotype" w:hAnsi="Palatino Linotype" w:cs="Palatino Linotype"/>
          <w:b/>
          <w:i/>
          <w:sz w:val="22"/>
          <w:szCs w:val="22"/>
        </w:rPr>
        <w:t>Versión pública:</w:t>
      </w:r>
      <w:r w:rsidRPr="00DA41F2">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DA41F2">
        <w:rPr>
          <w:rFonts w:ascii="Palatino Linotype" w:eastAsia="Palatino Linotype" w:hAnsi="Palatino Linotype" w:cs="Palatino Linotype"/>
          <w:b/>
          <w:i/>
          <w:sz w:val="22"/>
          <w:szCs w:val="22"/>
          <w:u w:val="single"/>
        </w:rPr>
        <w:t>fundando y motivando la</w:t>
      </w:r>
      <w:r w:rsidRPr="00DA41F2">
        <w:rPr>
          <w:rFonts w:ascii="Palatino Linotype" w:eastAsia="Palatino Linotype" w:hAnsi="Palatino Linotype" w:cs="Palatino Linotype"/>
          <w:i/>
          <w:sz w:val="22"/>
          <w:szCs w:val="22"/>
        </w:rPr>
        <w:t xml:space="preserve"> reserva o </w:t>
      </w:r>
      <w:r w:rsidRPr="00DA41F2">
        <w:rPr>
          <w:rFonts w:ascii="Palatino Linotype" w:eastAsia="Palatino Linotype" w:hAnsi="Palatino Linotype" w:cs="Palatino Linotype"/>
          <w:b/>
          <w:i/>
          <w:sz w:val="22"/>
          <w:szCs w:val="22"/>
          <w:u w:val="single"/>
        </w:rPr>
        <w:t>confidencialidad</w:t>
      </w:r>
      <w:r w:rsidRPr="00DA41F2">
        <w:rPr>
          <w:rFonts w:ascii="Palatino Linotype" w:eastAsia="Palatino Linotype" w:hAnsi="Palatino Linotype" w:cs="Palatino Linotype"/>
          <w:i/>
          <w:sz w:val="22"/>
          <w:szCs w:val="22"/>
        </w:rPr>
        <w:t>, a través de la resolución que para tal efecto emita el Comité de Transparencia.</w:t>
      </w:r>
    </w:p>
    <w:p w14:paraId="6C1B858C"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Cuarto.</w:t>
      </w:r>
      <w:r w:rsidRPr="00DA41F2">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6DF411E"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i/>
          <w:sz w:val="22"/>
          <w:szCs w:val="22"/>
        </w:rPr>
        <w:lastRenderedPageBreak/>
        <w:t>Los sujetos obligados deberán aplicar, de manera estricta, las excepciones al derecho de acceso a la información y sólo podrán invocarlas cuando acrediten su procedencia.</w:t>
      </w:r>
    </w:p>
    <w:p w14:paraId="6DD22670"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Quinto.</w:t>
      </w:r>
      <w:r w:rsidRPr="00DA41F2">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2199159"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w:t>
      </w:r>
    </w:p>
    <w:p w14:paraId="19E9C426"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Séptimo.</w:t>
      </w:r>
      <w:r w:rsidRPr="00DA41F2">
        <w:rPr>
          <w:rFonts w:ascii="Palatino Linotype" w:eastAsia="Palatino Linotype" w:hAnsi="Palatino Linotype" w:cs="Palatino Linotype"/>
          <w:i/>
          <w:sz w:val="22"/>
          <w:szCs w:val="22"/>
        </w:rPr>
        <w:t xml:space="preserve"> La clasificación de la información se llevará a cabo en el momento en que:</w:t>
      </w:r>
    </w:p>
    <w:p w14:paraId="38169DDA"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I.</w:t>
      </w:r>
      <w:r w:rsidRPr="00DA41F2">
        <w:rPr>
          <w:rFonts w:ascii="Palatino Linotype" w:eastAsia="Palatino Linotype" w:hAnsi="Palatino Linotype" w:cs="Palatino Linotype"/>
          <w:i/>
          <w:sz w:val="22"/>
          <w:szCs w:val="22"/>
        </w:rPr>
        <w:t xml:space="preserve"> Se reciba una solicitud de acceso a la información;</w:t>
      </w:r>
    </w:p>
    <w:p w14:paraId="56B288F0" w14:textId="77777777" w:rsidR="004267DE" w:rsidRPr="00DA41F2" w:rsidRDefault="006B637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II.</w:t>
      </w:r>
      <w:r w:rsidRPr="00DA41F2">
        <w:rPr>
          <w:rFonts w:ascii="Palatino Linotype" w:eastAsia="Palatino Linotype" w:hAnsi="Palatino Linotype" w:cs="Palatino Linotype"/>
          <w:i/>
          <w:sz w:val="22"/>
          <w:szCs w:val="22"/>
        </w:rPr>
        <w:t xml:space="preserve"> </w:t>
      </w:r>
      <w:proofErr w:type="gramStart"/>
      <w:r w:rsidRPr="00DA41F2">
        <w:rPr>
          <w:rFonts w:ascii="Palatino Linotype" w:eastAsia="Palatino Linotype" w:hAnsi="Palatino Linotype" w:cs="Palatino Linotype"/>
          <w:i/>
          <w:sz w:val="22"/>
          <w:szCs w:val="22"/>
        </w:rPr>
        <w:t>Se  determine</w:t>
      </w:r>
      <w:proofErr w:type="gramEnd"/>
      <w:r w:rsidRPr="00DA41F2">
        <w:rPr>
          <w:rFonts w:ascii="Palatino Linotype" w:eastAsia="Palatino Linotype" w:hAnsi="Palatino Linotype" w:cs="Palatino Linotype"/>
          <w:i/>
          <w:sz w:val="22"/>
          <w:szCs w:val="22"/>
        </w:rPr>
        <w:t xml:space="preserve"> mediante resolución del Comité de Transparencia, el órgano garante </w:t>
      </w:r>
    </w:p>
    <w:p w14:paraId="1A3C49BD"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i/>
          <w:sz w:val="22"/>
          <w:szCs w:val="22"/>
        </w:rPr>
        <w:t>competente, o en cumplimiento a una sentencia del Poder Judicial; o</w:t>
      </w:r>
    </w:p>
    <w:p w14:paraId="15E59661"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III.</w:t>
      </w:r>
      <w:r w:rsidRPr="00DA41F2">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3C6BBFD"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A26ADF5"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Octavo.</w:t>
      </w:r>
      <w:r w:rsidRPr="00DA41F2">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8EC49B3"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BD42C9E" w14:textId="77777777" w:rsidR="004267DE" w:rsidRPr="00DA41F2" w:rsidRDefault="006B637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5C0AC60"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Noveno.</w:t>
      </w:r>
      <w:r w:rsidRPr="00DA41F2">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A1A5D6"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b/>
          <w:i/>
          <w:sz w:val="22"/>
          <w:szCs w:val="22"/>
        </w:rPr>
        <w:t>Décimo.</w:t>
      </w:r>
      <w:r w:rsidRPr="00DA41F2">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DA41F2">
        <w:rPr>
          <w:rFonts w:ascii="Palatino Linotype" w:eastAsia="Palatino Linotype" w:hAnsi="Palatino Linotype" w:cs="Palatino Linotype"/>
          <w:i/>
          <w:sz w:val="22"/>
          <w:szCs w:val="22"/>
        </w:rPr>
        <w:lastRenderedPageBreak/>
        <w:t>clasificada, en los términos de la Ley General de Archivos, Lineamientos para la Organización y Conservación de Archivos y demás normatividad aplicable.</w:t>
      </w:r>
    </w:p>
    <w:p w14:paraId="2363B6BF"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366731C" w14:textId="77777777" w:rsidR="004267DE" w:rsidRPr="00DA41F2" w:rsidRDefault="006B637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Décimo primero.</w:t>
      </w:r>
      <w:r w:rsidRPr="00DA41F2">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C5ADC14" w14:textId="77777777" w:rsidR="004267DE" w:rsidRPr="00DA41F2" w:rsidRDefault="004267DE">
      <w:pPr>
        <w:pBdr>
          <w:top w:val="nil"/>
          <w:left w:val="nil"/>
          <w:bottom w:val="nil"/>
          <w:right w:val="nil"/>
          <w:between w:val="nil"/>
        </w:pBdr>
        <w:ind w:right="709"/>
        <w:jc w:val="both"/>
        <w:rPr>
          <w:sz w:val="22"/>
          <w:szCs w:val="22"/>
        </w:rPr>
      </w:pPr>
    </w:p>
    <w:p w14:paraId="54B9BC1D" w14:textId="77777777" w:rsidR="004267DE" w:rsidRPr="00DA41F2" w:rsidRDefault="006B6377">
      <w:pPr>
        <w:pBdr>
          <w:top w:val="nil"/>
          <w:left w:val="nil"/>
          <w:bottom w:val="nil"/>
          <w:right w:val="nil"/>
          <w:between w:val="nil"/>
        </w:pBdr>
        <w:ind w:left="709" w:right="709"/>
        <w:jc w:val="both"/>
        <w:rPr>
          <w:sz w:val="22"/>
          <w:szCs w:val="22"/>
        </w:rPr>
      </w:pPr>
      <w:r w:rsidRPr="00DA41F2">
        <w:rPr>
          <w:rFonts w:ascii="Palatino Linotype" w:eastAsia="Palatino Linotype" w:hAnsi="Palatino Linotype" w:cs="Palatino Linotype"/>
          <w:i/>
          <w:sz w:val="22"/>
          <w:szCs w:val="22"/>
        </w:rPr>
        <w:t>[…]</w:t>
      </w:r>
    </w:p>
    <w:p w14:paraId="74727DFF" w14:textId="77777777" w:rsidR="004267DE" w:rsidRPr="00DA41F2" w:rsidRDefault="006B6377">
      <w:pPr>
        <w:pBdr>
          <w:top w:val="nil"/>
          <w:left w:val="nil"/>
          <w:bottom w:val="nil"/>
          <w:right w:val="nil"/>
          <w:between w:val="nil"/>
        </w:pBdr>
        <w:ind w:left="709" w:right="709"/>
        <w:jc w:val="center"/>
        <w:rPr>
          <w:sz w:val="22"/>
          <w:szCs w:val="22"/>
        </w:rPr>
      </w:pPr>
      <w:r w:rsidRPr="00DA41F2">
        <w:rPr>
          <w:rFonts w:ascii="Palatino Linotype" w:eastAsia="Palatino Linotype" w:hAnsi="Palatino Linotype" w:cs="Palatino Linotype"/>
          <w:b/>
          <w:i/>
          <w:sz w:val="22"/>
          <w:szCs w:val="22"/>
        </w:rPr>
        <w:t>CAPÍTULO VIII</w:t>
      </w:r>
    </w:p>
    <w:p w14:paraId="67589B31" w14:textId="77777777" w:rsidR="004267DE" w:rsidRPr="00DA41F2" w:rsidRDefault="006B6377">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DA41F2">
        <w:rPr>
          <w:rFonts w:ascii="Palatino Linotype" w:eastAsia="Palatino Linotype" w:hAnsi="Palatino Linotype" w:cs="Palatino Linotype"/>
          <w:b/>
          <w:i/>
          <w:sz w:val="22"/>
          <w:szCs w:val="22"/>
        </w:rPr>
        <w:t>DE LOS ELEMENTOS PARA LA CLASIFICACIÓN</w:t>
      </w:r>
    </w:p>
    <w:p w14:paraId="4D4694DF"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Quincuagésimo</w:t>
      </w:r>
      <w:r w:rsidRPr="00DA41F2">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7CA0255"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Quincuagésimo primero</w:t>
      </w:r>
      <w:r w:rsidRPr="00DA41F2">
        <w:rPr>
          <w:rFonts w:ascii="Palatino Linotype" w:eastAsia="Palatino Linotype" w:hAnsi="Palatino Linotype" w:cs="Palatino Linotype"/>
          <w:i/>
          <w:sz w:val="22"/>
          <w:szCs w:val="22"/>
        </w:rPr>
        <w:t>. Toda acta del Comité de Transparencia deberá contener:</w:t>
      </w:r>
    </w:p>
    <w:p w14:paraId="0BC8501F"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 xml:space="preserve">I. El número de sesión y fecha; </w:t>
      </w:r>
    </w:p>
    <w:p w14:paraId="1EB6758D"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II. El nombre del área que solicitó la clasificación de información;</w:t>
      </w:r>
    </w:p>
    <w:p w14:paraId="58C87637"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III. La fundamentación legal y motivación correspondiente;</w:t>
      </w:r>
    </w:p>
    <w:p w14:paraId="1D6C0D93"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IV. La resolución o resoluciones aprobadas; y</w:t>
      </w:r>
    </w:p>
    <w:p w14:paraId="555181F7"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 xml:space="preserve">V. La rúbrica o firma digital de cada integrante del Comité de Transparencia. </w:t>
      </w:r>
    </w:p>
    <w:p w14:paraId="32F3B819"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AEA68FA"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 Los motivos y razonamientos que sustenten la confirmación o modificación de la prueba de daño;</w:t>
      </w:r>
    </w:p>
    <w:p w14:paraId="1DCA2D1E"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II. Descripción de las partes o secciones reservadas, en caso de clasificación parcial;</w:t>
      </w:r>
    </w:p>
    <w:p w14:paraId="703199C2"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III. El periodo por el que mantendrá su clasificación y fecha de expiración; y</w:t>
      </w:r>
    </w:p>
    <w:p w14:paraId="39E49AB8"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IV. El nombre del titular y área encargada de realizar la versión pública del documento, en su caso.</w:t>
      </w:r>
    </w:p>
    <w:p w14:paraId="12104669"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569DB27"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190912B4"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b/>
          <w:i/>
          <w:sz w:val="22"/>
          <w:szCs w:val="22"/>
        </w:rPr>
        <w:t>Quincuagésimo segundo</w:t>
      </w:r>
      <w:r w:rsidRPr="00DA41F2">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C1F4B53"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7997104"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4917354"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B02454B"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III. Señalar las personas o instancias autorizadas a acceder a la información clasificada.</w:t>
      </w:r>
    </w:p>
    <w:p w14:paraId="412917AD" w14:textId="77777777" w:rsidR="004267DE" w:rsidRPr="00DA41F2"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07E21FC" w14:textId="77777777" w:rsidR="004267DE" w:rsidRPr="00DA41F2" w:rsidRDefault="006B6377">
      <w:pPr>
        <w:pBdr>
          <w:top w:val="nil"/>
          <w:left w:val="nil"/>
          <w:bottom w:val="nil"/>
          <w:right w:val="nil"/>
          <w:between w:val="nil"/>
        </w:pBdr>
        <w:spacing w:after="160"/>
        <w:ind w:left="709" w:right="709"/>
        <w:jc w:val="both"/>
        <w:rPr>
          <w:sz w:val="22"/>
          <w:szCs w:val="22"/>
        </w:rPr>
      </w:pPr>
      <w:r w:rsidRPr="00DA41F2">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DA41F2">
        <w:rPr>
          <w:rFonts w:ascii="Palatino Linotype" w:eastAsia="Palatino Linotype" w:hAnsi="Palatino Linotype" w:cs="Palatino Linotype"/>
          <w:i/>
          <w:sz w:val="22"/>
          <w:szCs w:val="22"/>
        </w:rPr>
        <w:t>testado</w:t>
      </w:r>
      <w:proofErr w:type="spellEnd"/>
      <w:r w:rsidRPr="00DA41F2">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1EAAE17" w14:textId="77777777" w:rsidR="004267DE" w:rsidRPr="00DA41F2" w:rsidRDefault="004267DE">
      <w:pPr>
        <w:rPr>
          <w:sz w:val="22"/>
          <w:szCs w:val="22"/>
        </w:rPr>
      </w:pPr>
    </w:p>
    <w:p w14:paraId="032597A1" w14:textId="77777777" w:rsidR="004267DE" w:rsidRPr="00DA41F2" w:rsidRDefault="006B6377">
      <w:pPr>
        <w:spacing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5436A4D9" w14:textId="77777777" w:rsidR="004267DE" w:rsidRPr="00DA41F2" w:rsidRDefault="004267DE">
      <w:pPr>
        <w:spacing w:line="360" w:lineRule="auto"/>
        <w:jc w:val="both"/>
        <w:rPr>
          <w:rFonts w:ascii="Palatino Linotype" w:eastAsia="Palatino Linotype" w:hAnsi="Palatino Linotype" w:cs="Palatino Linotype"/>
          <w:sz w:val="22"/>
          <w:szCs w:val="22"/>
        </w:rPr>
      </w:pPr>
    </w:p>
    <w:p w14:paraId="4F5EFCDD" w14:textId="77777777" w:rsidR="004267DE" w:rsidRPr="00DA41F2" w:rsidRDefault="006B6377">
      <w:pPr>
        <w:shd w:val="clear" w:color="auto" w:fill="FFFFFF"/>
        <w:spacing w:line="360" w:lineRule="auto"/>
        <w:ind w:right="51"/>
        <w:jc w:val="both"/>
        <w:rPr>
          <w:rFonts w:ascii="Palatino Linotype" w:eastAsia="Palatino Linotype" w:hAnsi="Palatino Linotype" w:cs="Palatino Linotype"/>
          <w:sz w:val="22"/>
          <w:szCs w:val="22"/>
        </w:rPr>
      </w:pPr>
      <w:bookmarkStart w:id="8" w:name="_heading=h.4d34og8" w:colFirst="0" w:colLast="0"/>
      <w:bookmarkEnd w:id="8"/>
      <w:r w:rsidRPr="00DA41F2">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a testar, suprimir o eliminar datos de dicho soporte documental, ya que no hacerlo implica que lo </w:t>
      </w:r>
      <w:r w:rsidRPr="00DA41F2">
        <w:rPr>
          <w:rFonts w:ascii="Palatino Linotype" w:eastAsia="Palatino Linotype" w:hAnsi="Palatino Linotype" w:cs="Palatino Linotype"/>
          <w:sz w:val="22"/>
          <w:szCs w:val="22"/>
        </w:rPr>
        <w:lastRenderedPageBreak/>
        <w:t xml:space="preserve">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DA41F2">
        <w:rPr>
          <w:rFonts w:ascii="Palatino Linotype" w:eastAsia="Palatino Linotype" w:hAnsi="Palatino Linotype" w:cs="Palatino Linotype"/>
          <w:b/>
          <w:sz w:val="22"/>
          <w:szCs w:val="22"/>
        </w:rPr>
        <w:t>la parte</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Recurrente</w:t>
      </w:r>
      <w:r w:rsidRPr="00DA41F2">
        <w:rPr>
          <w:rFonts w:ascii="Palatino Linotype" w:eastAsia="Palatino Linotype" w:hAnsi="Palatino Linotype" w:cs="Palatino Linotype"/>
          <w:sz w:val="22"/>
          <w:szCs w:val="22"/>
        </w:rPr>
        <w:t>.</w:t>
      </w:r>
    </w:p>
    <w:p w14:paraId="3021AD41" w14:textId="77777777" w:rsidR="00F509CB" w:rsidRDefault="006B6377" w:rsidP="00F509CB">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9" w:name="_heading=h.ijv98pntcd5s" w:colFirst="0" w:colLast="0"/>
      <w:bookmarkEnd w:id="9"/>
      <w:r w:rsidRPr="00DA41F2">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43B8CB59" w14:textId="1700751A" w:rsidR="004267DE" w:rsidRPr="00DA41F2" w:rsidRDefault="006B6377" w:rsidP="00F509CB">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DA41F2">
        <w:rPr>
          <w:rFonts w:ascii="Palatino Linotype" w:eastAsia="Palatino Linotype" w:hAnsi="Palatino Linotype" w:cs="Palatino Linotype"/>
          <w:b/>
        </w:rPr>
        <w:t>III. R E S U E L V E</w:t>
      </w:r>
    </w:p>
    <w:p w14:paraId="235DF0F9" w14:textId="5B8DCC90" w:rsidR="004267DE" w:rsidRPr="00DA41F2" w:rsidRDefault="006B6377">
      <w:pPr>
        <w:spacing w:before="240" w:after="240" w:line="360" w:lineRule="auto"/>
        <w:jc w:val="both"/>
        <w:rPr>
          <w:rFonts w:ascii="Palatino Linotype" w:eastAsia="Palatino Linotype" w:hAnsi="Palatino Linotype" w:cs="Palatino Linotype"/>
          <w:b/>
          <w:sz w:val="22"/>
          <w:szCs w:val="22"/>
        </w:rPr>
      </w:pPr>
      <w:bookmarkStart w:id="10" w:name="_heading=h.26in1rg" w:colFirst="0" w:colLast="0"/>
      <w:bookmarkEnd w:id="10"/>
      <w:r w:rsidRPr="00DA41F2">
        <w:rPr>
          <w:rFonts w:ascii="Palatino Linotype" w:eastAsia="Palatino Linotype" w:hAnsi="Palatino Linotype" w:cs="Palatino Linotype"/>
          <w:b/>
          <w:sz w:val="22"/>
          <w:szCs w:val="22"/>
        </w:rPr>
        <w:t xml:space="preserve">Primero. </w:t>
      </w:r>
      <w:r w:rsidRPr="00DA41F2">
        <w:rPr>
          <w:rFonts w:ascii="Palatino Linotype" w:eastAsia="Palatino Linotype" w:hAnsi="Palatino Linotype" w:cs="Palatino Linotype"/>
          <w:sz w:val="22"/>
          <w:szCs w:val="22"/>
        </w:rPr>
        <w:t xml:space="preserve">Resultan </w:t>
      </w:r>
      <w:r w:rsidRPr="00DA41F2">
        <w:rPr>
          <w:rFonts w:ascii="Palatino Linotype" w:eastAsia="Palatino Linotype" w:hAnsi="Palatino Linotype" w:cs="Palatino Linotype"/>
          <w:b/>
          <w:sz w:val="22"/>
          <w:szCs w:val="22"/>
        </w:rPr>
        <w:t>fundadas</w:t>
      </w:r>
      <w:r w:rsidRPr="00DA41F2">
        <w:rPr>
          <w:rFonts w:ascii="Palatino Linotype" w:eastAsia="Palatino Linotype" w:hAnsi="Palatino Linotype" w:cs="Palatino Linotype"/>
          <w:sz w:val="22"/>
          <w:szCs w:val="22"/>
        </w:rPr>
        <w:t xml:space="preserve"> las razones o motivos de inconformidad hechos valer por </w:t>
      </w:r>
      <w:r w:rsidRPr="00DA41F2">
        <w:rPr>
          <w:rFonts w:ascii="Palatino Linotype" w:eastAsia="Palatino Linotype" w:hAnsi="Palatino Linotype" w:cs="Palatino Linotype"/>
          <w:b/>
          <w:sz w:val="22"/>
          <w:szCs w:val="22"/>
        </w:rPr>
        <w:t>la parte Recurrente</w:t>
      </w:r>
      <w:r w:rsidRPr="00DA41F2">
        <w:rPr>
          <w:rFonts w:ascii="Palatino Linotype" w:eastAsia="Palatino Linotype" w:hAnsi="Palatino Linotype" w:cs="Palatino Linotype"/>
          <w:sz w:val="22"/>
          <w:szCs w:val="22"/>
        </w:rPr>
        <w:t xml:space="preserve"> en el recurso de revisión </w:t>
      </w:r>
      <w:r w:rsidR="00CB209F" w:rsidRPr="00DA41F2">
        <w:rPr>
          <w:rFonts w:ascii="Palatino Linotype" w:eastAsia="Palatino Linotype" w:hAnsi="Palatino Linotype" w:cs="Palatino Linotype"/>
          <w:b/>
          <w:sz w:val="22"/>
          <w:szCs w:val="22"/>
        </w:rPr>
        <w:t>06834/INFOEM/IP/RR/2024</w:t>
      </w:r>
      <w:r w:rsidRPr="00DA41F2">
        <w:rPr>
          <w:rFonts w:ascii="Palatino Linotype" w:eastAsia="Palatino Linotype" w:hAnsi="Palatino Linotype" w:cs="Palatino Linotype"/>
          <w:sz w:val="22"/>
          <w:szCs w:val="22"/>
        </w:rPr>
        <w:t xml:space="preserve">; por lo que, en términos del </w:t>
      </w:r>
      <w:r w:rsidRPr="00DA41F2">
        <w:rPr>
          <w:rFonts w:ascii="Palatino Linotype" w:eastAsia="Palatino Linotype" w:hAnsi="Palatino Linotype" w:cs="Palatino Linotype"/>
          <w:b/>
          <w:sz w:val="22"/>
          <w:szCs w:val="22"/>
        </w:rPr>
        <w:t>Considerando</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 xml:space="preserve">Cuarto </w:t>
      </w:r>
      <w:r w:rsidRPr="00DA41F2">
        <w:rPr>
          <w:rFonts w:ascii="Palatino Linotype" w:eastAsia="Palatino Linotype" w:hAnsi="Palatino Linotype" w:cs="Palatino Linotype"/>
          <w:sz w:val="22"/>
          <w:szCs w:val="22"/>
        </w:rPr>
        <w:t xml:space="preserve">de esta resolución, se </w:t>
      </w:r>
      <w:r w:rsidRPr="00DA41F2">
        <w:rPr>
          <w:rFonts w:ascii="Palatino Linotype" w:eastAsia="Palatino Linotype" w:hAnsi="Palatino Linotype" w:cs="Palatino Linotype"/>
          <w:b/>
          <w:sz w:val="22"/>
          <w:szCs w:val="22"/>
        </w:rPr>
        <w:t xml:space="preserve">MODIFICA </w:t>
      </w:r>
      <w:r w:rsidRPr="00DA41F2">
        <w:rPr>
          <w:rFonts w:ascii="Palatino Linotype" w:eastAsia="Palatino Linotype" w:hAnsi="Palatino Linotype" w:cs="Palatino Linotype"/>
          <w:sz w:val="22"/>
          <w:szCs w:val="22"/>
        </w:rPr>
        <w:t xml:space="preserve">la respuesta emitida por el </w:t>
      </w:r>
      <w:r w:rsidRPr="00DA41F2">
        <w:rPr>
          <w:rFonts w:ascii="Palatino Linotype" w:eastAsia="Palatino Linotype" w:hAnsi="Palatino Linotype" w:cs="Palatino Linotype"/>
          <w:b/>
          <w:sz w:val="22"/>
          <w:szCs w:val="22"/>
        </w:rPr>
        <w:t xml:space="preserve">Sujeto Obligado. </w:t>
      </w:r>
    </w:p>
    <w:p w14:paraId="65F2398D" w14:textId="05108BEF" w:rsidR="004267DE" w:rsidRPr="00DA41F2" w:rsidRDefault="006B6377">
      <w:pPr>
        <w:spacing w:before="240" w:after="240" w:line="360" w:lineRule="auto"/>
        <w:ind w:right="49"/>
        <w:jc w:val="both"/>
        <w:rPr>
          <w:rFonts w:ascii="Palatino Linotype" w:eastAsia="Palatino Linotype" w:hAnsi="Palatino Linotype" w:cs="Palatino Linotype"/>
          <w:b/>
          <w:sz w:val="22"/>
          <w:szCs w:val="22"/>
          <w:u w:val="single"/>
        </w:rPr>
      </w:pPr>
      <w:r w:rsidRPr="00DA41F2">
        <w:rPr>
          <w:rFonts w:ascii="Palatino Linotype" w:eastAsia="Palatino Linotype" w:hAnsi="Palatino Linotype" w:cs="Palatino Linotype"/>
          <w:b/>
          <w:sz w:val="22"/>
          <w:szCs w:val="22"/>
        </w:rPr>
        <w:t xml:space="preserve">Segundo. </w:t>
      </w:r>
      <w:r w:rsidRPr="00DA41F2">
        <w:rPr>
          <w:rFonts w:ascii="Palatino Linotype" w:eastAsia="Palatino Linotype" w:hAnsi="Palatino Linotype" w:cs="Palatino Linotype"/>
          <w:sz w:val="22"/>
          <w:szCs w:val="22"/>
        </w:rPr>
        <w:t xml:space="preserve">Se </w:t>
      </w:r>
      <w:r w:rsidRPr="00DA41F2">
        <w:rPr>
          <w:rFonts w:ascii="Palatino Linotype" w:eastAsia="Palatino Linotype" w:hAnsi="Palatino Linotype" w:cs="Palatino Linotype"/>
          <w:b/>
          <w:sz w:val="22"/>
          <w:szCs w:val="22"/>
        </w:rPr>
        <w:t xml:space="preserve">Ordena </w:t>
      </w:r>
      <w:r w:rsidRPr="00DA41F2">
        <w:rPr>
          <w:rFonts w:ascii="Palatino Linotype" w:eastAsia="Palatino Linotype" w:hAnsi="Palatino Linotype" w:cs="Palatino Linotype"/>
          <w:sz w:val="22"/>
          <w:szCs w:val="22"/>
        </w:rPr>
        <w:t xml:space="preserve">al </w:t>
      </w:r>
      <w:r w:rsidRPr="00DA41F2">
        <w:rPr>
          <w:rFonts w:ascii="Palatino Linotype" w:eastAsia="Palatino Linotype" w:hAnsi="Palatino Linotype" w:cs="Palatino Linotype"/>
          <w:b/>
          <w:sz w:val="22"/>
          <w:szCs w:val="22"/>
        </w:rPr>
        <w:t>Sujeto Obligado</w:t>
      </w:r>
      <w:r w:rsidRPr="00DA41F2">
        <w:rPr>
          <w:rFonts w:ascii="Palatino Linotype" w:eastAsia="Palatino Linotype" w:hAnsi="Palatino Linotype" w:cs="Palatino Linotype"/>
          <w:sz w:val="22"/>
          <w:szCs w:val="22"/>
        </w:rPr>
        <w:t xml:space="preserve"> haga entrega, </w:t>
      </w:r>
      <w:r w:rsidRPr="00DA41F2">
        <w:rPr>
          <w:rFonts w:ascii="Palatino Linotype" w:eastAsia="Palatino Linotype" w:hAnsi="Palatino Linotype" w:cs="Palatino Linotype"/>
          <w:b/>
          <w:sz w:val="22"/>
          <w:szCs w:val="22"/>
        </w:rPr>
        <w:t>de ser procedente en</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versión pública</w:t>
      </w:r>
      <w:r w:rsidRPr="00DA41F2">
        <w:rPr>
          <w:rFonts w:ascii="Palatino Linotype" w:eastAsia="Palatino Linotype" w:hAnsi="Palatino Linotype" w:cs="Palatino Linotype"/>
          <w:sz w:val="22"/>
          <w:szCs w:val="22"/>
        </w:rPr>
        <w:t xml:space="preserve"> a</w:t>
      </w:r>
      <w:r w:rsidRPr="00DA41F2">
        <w:rPr>
          <w:rFonts w:ascii="Palatino Linotype" w:eastAsia="Palatino Linotype" w:hAnsi="Palatino Linotype" w:cs="Palatino Linotype"/>
          <w:b/>
          <w:sz w:val="22"/>
          <w:szCs w:val="22"/>
        </w:rPr>
        <w:t xml:space="preserve"> la parte Recurrente,</w:t>
      </w:r>
      <w:r w:rsidRPr="00DA41F2">
        <w:rPr>
          <w:rFonts w:ascii="Palatino Linotype" w:eastAsia="Palatino Linotype" w:hAnsi="Palatino Linotype" w:cs="Palatino Linotype"/>
          <w:sz w:val="22"/>
          <w:szCs w:val="22"/>
        </w:rPr>
        <w:t xml:space="preserve"> vía </w:t>
      </w:r>
      <w:r w:rsidRPr="00DA41F2">
        <w:rPr>
          <w:rFonts w:ascii="Palatino Linotype" w:eastAsia="Palatino Linotype" w:hAnsi="Palatino Linotype" w:cs="Palatino Linotype"/>
          <w:b/>
          <w:sz w:val="22"/>
          <w:szCs w:val="22"/>
        </w:rPr>
        <w:t xml:space="preserve">SAIMEX, </w:t>
      </w:r>
      <w:r w:rsidRPr="00DA41F2">
        <w:rPr>
          <w:rFonts w:ascii="Palatino Linotype" w:eastAsia="Palatino Linotype" w:hAnsi="Palatino Linotype" w:cs="Palatino Linotype"/>
          <w:sz w:val="22"/>
          <w:szCs w:val="22"/>
        </w:rPr>
        <w:t xml:space="preserve">en términos de los </w:t>
      </w:r>
      <w:r w:rsidRPr="00DA41F2">
        <w:rPr>
          <w:rFonts w:ascii="Palatino Linotype" w:eastAsia="Palatino Linotype" w:hAnsi="Palatino Linotype" w:cs="Palatino Linotype"/>
          <w:b/>
          <w:sz w:val="22"/>
          <w:szCs w:val="22"/>
        </w:rPr>
        <w:t>Considerandos</w:t>
      </w:r>
      <w:r w:rsidRPr="00DA41F2">
        <w:rPr>
          <w:rFonts w:ascii="Palatino Linotype" w:eastAsia="Palatino Linotype" w:hAnsi="Palatino Linotype" w:cs="Palatino Linotype"/>
          <w:sz w:val="22"/>
          <w:szCs w:val="22"/>
        </w:rPr>
        <w:t xml:space="preserve"> </w:t>
      </w:r>
      <w:r w:rsidRPr="00DA41F2">
        <w:rPr>
          <w:rFonts w:ascii="Palatino Linotype" w:eastAsia="Palatino Linotype" w:hAnsi="Palatino Linotype" w:cs="Palatino Linotype"/>
          <w:b/>
          <w:sz w:val="22"/>
          <w:szCs w:val="22"/>
        </w:rPr>
        <w:t>Cuarto y Quinto, de lo siguiente:</w:t>
      </w:r>
    </w:p>
    <w:p w14:paraId="1896BFCD" w14:textId="13E9688B" w:rsidR="004267DE" w:rsidRPr="00DA41F2" w:rsidRDefault="00CB209F" w:rsidP="00F509CB">
      <w:pPr>
        <w:pStyle w:val="Prrafodelista"/>
        <w:numPr>
          <w:ilvl w:val="0"/>
          <w:numId w:val="4"/>
        </w:numPr>
        <w:spacing w:before="240" w:after="240" w:line="276" w:lineRule="auto"/>
        <w:ind w:left="142" w:hanging="141"/>
        <w:jc w:val="both"/>
        <w:rPr>
          <w:rFonts w:ascii="Palatino Linotype" w:eastAsia="Palatino Linotype" w:hAnsi="Palatino Linotype" w:cs="Palatino Linotype"/>
          <w:b/>
          <w:i/>
          <w:sz w:val="22"/>
          <w:szCs w:val="22"/>
        </w:rPr>
      </w:pPr>
      <w:r w:rsidRPr="00DA41F2">
        <w:rPr>
          <w:rFonts w:ascii="Palatino Linotype" w:eastAsia="Palatino Linotype" w:hAnsi="Palatino Linotype" w:cs="Palatino Linotype"/>
          <w:b/>
          <w:i/>
          <w:sz w:val="22"/>
          <w:szCs w:val="22"/>
        </w:rPr>
        <w:t>Acta de la Vigésimo Primera Sesión Ordinaria de Cabildo, remitida en respuesta, correctamente digitalizada</w:t>
      </w:r>
      <w:r w:rsidR="00A447C5" w:rsidRPr="00DA41F2">
        <w:rPr>
          <w:rFonts w:ascii="Palatino Linotype" w:eastAsia="Palatino Linotype" w:hAnsi="Palatino Linotype" w:cs="Palatino Linotype"/>
          <w:b/>
          <w:i/>
          <w:sz w:val="22"/>
          <w:szCs w:val="22"/>
        </w:rPr>
        <w:t xml:space="preserve"> y completa</w:t>
      </w:r>
      <w:r w:rsidR="006B6377" w:rsidRPr="00DA41F2">
        <w:rPr>
          <w:rFonts w:ascii="Palatino Linotype" w:eastAsia="Palatino Linotype" w:hAnsi="Palatino Linotype" w:cs="Palatino Linotype"/>
          <w:b/>
          <w:i/>
          <w:sz w:val="22"/>
          <w:szCs w:val="22"/>
        </w:rPr>
        <w:t>.</w:t>
      </w:r>
    </w:p>
    <w:p w14:paraId="6A48CC53" w14:textId="77777777" w:rsidR="004267DE" w:rsidRPr="00DA41F2" w:rsidRDefault="006B6377" w:rsidP="00F509CB">
      <w:pPr>
        <w:pBdr>
          <w:top w:val="nil"/>
          <w:left w:val="nil"/>
          <w:bottom w:val="nil"/>
          <w:right w:val="nil"/>
          <w:between w:val="nil"/>
        </w:pBdr>
        <w:spacing w:before="240" w:after="120" w:line="276" w:lineRule="auto"/>
        <w:ind w:left="142"/>
        <w:jc w:val="both"/>
        <w:rPr>
          <w:rFonts w:ascii="Palatino Linotype" w:eastAsia="Palatino Linotype" w:hAnsi="Palatino Linotype" w:cs="Palatino Linotype"/>
          <w:i/>
          <w:sz w:val="22"/>
          <w:szCs w:val="22"/>
        </w:rPr>
      </w:pPr>
      <w:r w:rsidRPr="00DA41F2">
        <w:rPr>
          <w:rFonts w:ascii="Palatino Linotype" w:eastAsia="Palatino Linotype" w:hAnsi="Palatino Linotype" w:cs="Palatino Linotype"/>
          <w:i/>
          <w:sz w:val="22"/>
          <w:szCs w:val="22"/>
        </w:rPr>
        <w:lastRenderedPageBreak/>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DA41F2">
        <w:rPr>
          <w:rFonts w:ascii="Palatino Linotype" w:eastAsia="Palatino Linotype" w:hAnsi="Palatino Linotype" w:cs="Palatino Linotype"/>
          <w:b/>
          <w:i/>
          <w:sz w:val="22"/>
          <w:szCs w:val="22"/>
        </w:rPr>
        <w:t>Recurrente</w:t>
      </w:r>
      <w:r w:rsidRPr="00DA41F2">
        <w:rPr>
          <w:rFonts w:ascii="Palatino Linotype" w:eastAsia="Palatino Linotype" w:hAnsi="Palatino Linotype" w:cs="Palatino Linotype"/>
          <w:i/>
          <w:sz w:val="22"/>
          <w:szCs w:val="22"/>
        </w:rPr>
        <w:t>.</w:t>
      </w:r>
    </w:p>
    <w:p w14:paraId="1C74F67F" w14:textId="77777777" w:rsidR="004267DE" w:rsidRPr="00DA41F2" w:rsidRDefault="006B6377">
      <w:pPr>
        <w:spacing w:before="240" w:after="240" w:line="360" w:lineRule="auto"/>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 xml:space="preserve">Tercero.  Notifíquese vía SAIMEX, </w:t>
      </w:r>
      <w:r w:rsidRPr="00DA41F2">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E212740" w14:textId="77777777" w:rsidR="004267DE" w:rsidRPr="00DA41F2" w:rsidRDefault="006B6377">
      <w:pPr>
        <w:spacing w:before="240" w:after="240" w:line="360" w:lineRule="auto"/>
        <w:ind w:right="49"/>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 xml:space="preserve">Cuarto. </w:t>
      </w:r>
      <w:r w:rsidRPr="00DA41F2">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8EB962B" w14:textId="77777777" w:rsidR="004267DE" w:rsidRPr="00DA41F2" w:rsidRDefault="006B6377">
      <w:pPr>
        <w:spacing w:before="240" w:after="240" w:line="360" w:lineRule="auto"/>
        <w:ind w:right="49"/>
        <w:jc w:val="both"/>
        <w:rPr>
          <w:rFonts w:ascii="Palatino Linotype" w:eastAsia="Palatino Linotype" w:hAnsi="Palatino Linotype" w:cs="Palatino Linotype"/>
          <w:sz w:val="22"/>
          <w:szCs w:val="22"/>
        </w:rPr>
      </w:pPr>
      <w:r w:rsidRPr="00DA41F2">
        <w:rPr>
          <w:rFonts w:ascii="Palatino Linotype" w:eastAsia="Palatino Linotype" w:hAnsi="Palatino Linotype" w:cs="Palatino Linotype"/>
          <w:b/>
          <w:sz w:val="22"/>
          <w:szCs w:val="22"/>
        </w:rPr>
        <w:t xml:space="preserve">Quinto. Notifíquese vía SAIMEX, </w:t>
      </w:r>
      <w:r w:rsidRPr="00DA41F2">
        <w:rPr>
          <w:rFonts w:ascii="Palatino Linotype" w:eastAsia="Palatino Linotype" w:hAnsi="Palatino Linotype" w:cs="Palatino Linotype"/>
          <w:sz w:val="22"/>
          <w:szCs w:val="22"/>
        </w:rPr>
        <w:t>a</w:t>
      </w:r>
      <w:r w:rsidRPr="00DA41F2">
        <w:rPr>
          <w:rFonts w:ascii="Palatino Linotype" w:eastAsia="Palatino Linotype" w:hAnsi="Palatino Linotype" w:cs="Palatino Linotype"/>
          <w:b/>
          <w:sz w:val="22"/>
          <w:szCs w:val="22"/>
        </w:rPr>
        <w:t xml:space="preserve"> la parte Recurrente</w:t>
      </w:r>
      <w:r w:rsidRPr="00DA41F2">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30ECDA3F" w14:textId="34927BAD" w:rsidR="004267DE" w:rsidRPr="00DA41F2" w:rsidRDefault="006B6377">
      <w:pPr>
        <w:spacing w:line="360" w:lineRule="auto"/>
        <w:jc w:val="both"/>
        <w:rPr>
          <w:rFonts w:ascii="Palatino Linotype" w:eastAsia="Palatino Linotype" w:hAnsi="Palatino Linotype" w:cs="Palatino Linotype"/>
        </w:rPr>
      </w:pPr>
      <w:bookmarkStart w:id="11" w:name="_heading=h.lnxbz9" w:colFirst="0" w:colLast="0"/>
      <w:bookmarkEnd w:id="11"/>
      <w:r w:rsidRPr="00DA41F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DA41F2">
        <w:rPr>
          <w:rFonts w:ascii="Palatino Linotype" w:eastAsia="Palatino Linotype" w:hAnsi="Palatino Linotype" w:cs="Palatino Linotype"/>
        </w:rPr>
        <w:lastRenderedPageBreak/>
        <w:t xml:space="preserve">GUSTAVO PARRA NORIEGA Y GUADALUPE RAMÍREZ PEÑA; EN LA </w:t>
      </w:r>
      <w:r w:rsidR="00CB209F" w:rsidRPr="00DA41F2">
        <w:rPr>
          <w:rFonts w:ascii="Palatino Linotype" w:eastAsia="Palatino Linotype" w:hAnsi="Palatino Linotype" w:cs="Palatino Linotype"/>
        </w:rPr>
        <w:t>CUADRAGÉSIMA PRIMERA</w:t>
      </w:r>
      <w:r w:rsidRPr="00DA41F2">
        <w:rPr>
          <w:rFonts w:ascii="Palatino Linotype" w:eastAsia="Palatino Linotype" w:hAnsi="Palatino Linotype" w:cs="Palatino Linotype"/>
        </w:rPr>
        <w:t xml:space="preserve"> SES</w:t>
      </w:r>
      <w:r w:rsidR="00CB209F" w:rsidRPr="00DA41F2">
        <w:rPr>
          <w:rFonts w:ascii="Palatino Linotype" w:eastAsia="Palatino Linotype" w:hAnsi="Palatino Linotype" w:cs="Palatino Linotype"/>
        </w:rPr>
        <w:t>IÓN ORDINARIA, CELEBRADA EL VEINTISIETE</w:t>
      </w:r>
      <w:r w:rsidRPr="00DA41F2">
        <w:rPr>
          <w:rFonts w:ascii="Palatino Linotype" w:eastAsia="Palatino Linotype" w:hAnsi="Palatino Linotype" w:cs="Palatino Linotype"/>
        </w:rPr>
        <w:t xml:space="preserve"> DE NOVIEMBRE DE DOS MIL VEINTICUATRO, ANTE EL SECRETARIO TÉCNICO DEL PLENO ALEXIS TAPIA RAMÍREZ. </w:t>
      </w:r>
    </w:p>
    <w:p w14:paraId="097D6893" w14:textId="77777777" w:rsidR="004267DE" w:rsidRPr="00DA41F2" w:rsidRDefault="004267DE">
      <w:pPr>
        <w:rPr>
          <w:rFonts w:ascii="Palatino Linotype" w:eastAsia="Palatino Linotype" w:hAnsi="Palatino Linotype" w:cs="Palatino Linotype"/>
        </w:rPr>
      </w:pPr>
    </w:p>
    <w:p w14:paraId="2B218008" w14:textId="77777777" w:rsidR="004267DE" w:rsidRPr="00DA41F2" w:rsidRDefault="004267DE">
      <w:pPr>
        <w:rPr>
          <w:rFonts w:ascii="Palatino Linotype" w:eastAsia="Palatino Linotype" w:hAnsi="Palatino Linotype" w:cs="Palatino Linotype"/>
        </w:rPr>
      </w:pPr>
    </w:p>
    <w:p w14:paraId="3F398853" w14:textId="77777777" w:rsidR="004267DE" w:rsidRPr="00DA41F2" w:rsidRDefault="004267DE">
      <w:pPr>
        <w:spacing w:line="360" w:lineRule="auto"/>
        <w:jc w:val="both"/>
        <w:rPr>
          <w:rFonts w:ascii="Palatino Linotype" w:eastAsia="Palatino Linotype" w:hAnsi="Palatino Linotype" w:cs="Palatino Linotype"/>
        </w:rPr>
      </w:pPr>
      <w:bookmarkStart w:id="12" w:name="_heading=h.3rdcrjn" w:colFirst="0" w:colLast="0"/>
      <w:bookmarkEnd w:id="12"/>
    </w:p>
    <w:p w14:paraId="1D2FB4B1" w14:textId="77777777" w:rsidR="004267DE" w:rsidRPr="00DA41F2" w:rsidRDefault="004267DE">
      <w:pPr>
        <w:spacing w:line="360" w:lineRule="auto"/>
        <w:jc w:val="both"/>
        <w:rPr>
          <w:rFonts w:ascii="Palatino Linotype" w:eastAsia="Palatino Linotype" w:hAnsi="Palatino Linotype" w:cs="Palatino Linotype"/>
        </w:rPr>
      </w:pPr>
    </w:p>
    <w:p w14:paraId="4A33AA4A" w14:textId="77777777" w:rsidR="004267DE" w:rsidRPr="00DA41F2" w:rsidRDefault="004267DE">
      <w:pPr>
        <w:spacing w:line="360" w:lineRule="auto"/>
        <w:jc w:val="both"/>
        <w:rPr>
          <w:rFonts w:ascii="Palatino Linotype" w:eastAsia="Palatino Linotype" w:hAnsi="Palatino Linotype" w:cs="Palatino Linotype"/>
        </w:rPr>
      </w:pPr>
    </w:p>
    <w:p w14:paraId="3B18B75E" w14:textId="77777777" w:rsidR="004267DE" w:rsidRPr="00DA41F2" w:rsidRDefault="004267DE">
      <w:pPr>
        <w:spacing w:line="360" w:lineRule="auto"/>
        <w:jc w:val="both"/>
        <w:rPr>
          <w:rFonts w:ascii="Palatino Linotype" w:eastAsia="Palatino Linotype" w:hAnsi="Palatino Linotype" w:cs="Palatino Linotype"/>
        </w:rPr>
      </w:pPr>
      <w:bookmarkStart w:id="13" w:name="_heading=h.1t3h5sf" w:colFirst="0" w:colLast="0"/>
      <w:bookmarkEnd w:id="13"/>
    </w:p>
    <w:p w14:paraId="3E3F6CDC" w14:textId="77777777" w:rsidR="004267DE" w:rsidRPr="00DA41F2" w:rsidRDefault="004267DE">
      <w:pPr>
        <w:spacing w:line="360" w:lineRule="auto"/>
        <w:jc w:val="both"/>
        <w:rPr>
          <w:rFonts w:ascii="Palatino Linotype" w:eastAsia="Palatino Linotype" w:hAnsi="Palatino Linotype" w:cs="Palatino Linotype"/>
        </w:rPr>
      </w:pPr>
    </w:p>
    <w:p w14:paraId="22401A5A" w14:textId="77777777" w:rsidR="004267DE" w:rsidRPr="00DA41F2" w:rsidRDefault="004267DE">
      <w:pPr>
        <w:spacing w:line="360" w:lineRule="auto"/>
        <w:jc w:val="both"/>
        <w:rPr>
          <w:rFonts w:ascii="Palatino Linotype" w:eastAsia="Palatino Linotype" w:hAnsi="Palatino Linotype" w:cs="Palatino Linotype"/>
        </w:rPr>
      </w:pPr>
    </w:p>
    <w:p w14:paraId="103FADCA" w14:textId="77777777" w:rsidR="004267DE" w:rsidRPr="00DA41F2" w:rsidRDefault="004267DE">
      <w:pPr>
        <w:spacing w:line="360" w:lineRule="auto"/>
        <w:jc w:val="both"/>
        <w:rPr>
          <w:rFonts w:ascii="Palatino Linotype" w:eastAsia="Palatino Linotype" w:hAnsi="Palatino Linotype" w:cs="Palatino Linotype"/>
        </w:rPr>
      </w:pPr>
    </w:p>
    <w:p w14:paraId="75FACF9C" w14:textId="77777777" w:rsidR="004267DE" w:rsidRPr="00DA41F2" w:rsidRDefault="004267DE">
      <w:pPr>
        <w:spacing w:line="360" w:lineRule="auto"/>
        <w:jc w:val="both"/>
        <w:rPr>
          <w:rFonts w:ascii="Palatino Linotype" w:eastAsia="Palatino Linotype" w:hAnsi="Palatino Linotype" w:cs="Palatino Linotype"/>
        </w:rPr>
      </w:pPr>
    </w:p>
    <w:p w14:paraId="31FB7A7A" w14:textId="77777777" w:rsidR="004267DE" w:rsidRPr="00DA41F2" w:rsidRDefault="004267DE">
      <w:pPr>
        <w:spacing w:line="360" w:lineRule="auto"/>
        <w:jc w:val="both"/>
        <w:rPr>
          <w:rFonts w:ascii="Palatino Linotype" w:eastAsia="Palatino Linotype" w:hAnsi="Palatino Linotype" w:cs="Palatino Linotype"/>
        </w:rPr>
      </w:pPr>
    </w:p>
    <w:p w14:paraId="179655E4" w14:textId="77777777" w:rsidR="004267DE" w:rsidRPr="00DA41F2" w:rsidRDefault="004267DE">
      <w:pPr>
        <w:spacing w:line="360" w:lineRule="auto"/>
        <w:jc w:val="both"/>
        <w:rPr>
          <w:rFonts w:ascii="Palatino Linotype" w:eastAsia="Palatino Linotype" w:hAnsi="Palatino Linotype" w:cs="Palatino Linotype"/>
        </w:rPr>
      </w:pPr>
    </w:p>
    <w:p w14:paraId="7D69CED0" w14:textId="77777777" w:rsidR="004267DE" w:rsidRPr="00DA41F2" w:rsidRDefault="004267DE">
      <w:pPr>
        <w:spacing w:line="360" w:lineRule="auto"/>
        <w:jc w:val="both"/>
        <w:rPr>
          <w:rFonts w:ascii="Palatino Linotype" w:eastAsia="Palatino Linotype" w:hAnsi="Palatino Linotype" w:cs="Palatino Linotype"/>
        </w:rPr>
      </w:pPr>
    </w:p>
    <w:p w14:paraId="5F2FEA3C" w14:textId="77777777" w:rsidR="004267DE" w:rsidRPr="00DA41F2" w:rsidRDefault="004267DE">
      <w:pPr>
        <w:spacing w:line="360" w:lineRule="auto"/>
        <w:jc w:val="both"/>
        <w:rPr>
          <w:rFonts w:ascii="Palatino Linotype" w:eastAsia="Palatino Linotype" w:hAnsi="Palatino Linotype" w:cs="Palatino Linotype"/>
        </w:rPr>
      </w:pPr>
    </w:p>
    <w:p w14:paraId="4C39F68F" w14:textId="77777777" w:rsidR="004267DE" w:rsidRPr="00DA41F2" w:rsidRDefault="004267DE">
      <w:pPr>
        <w:spacing w:line="360" w:lineRule="auto"/>
        <w:jc w:val="both"/>
        <w:rPr>
          <w:rFonts w:ascii="Palatino Linotype" w:eastAsia="Palatino Linotype" w:hAnsi="Palatino Linotype" w:cs="Palatino Linotype"/>
        </w:rPr>
      </w:pPr>
    </w:p>
    <w:p w14:paraId="66B4A1F7" w14:textId="77777777" w:rsidR="004267DE" w:rsidRPr="00DA41F2" w:rsidRDefault="004267DE">
      <w:pPr>
        <w:spacing w:line="360" w:lineRule="auto"/>
        <w:jc w:val="both"/>
        <w:rPr>
          <w:rFonts w:ascii="Palatino Linotype" w:eastAsia="Palatino Linotype" w:hAnsi="Palatino Linotype" w:cs="Palatino Linotype"/>
        </w:rPr>
      </w:pPr>
    </w:p>
    <w:p w14:paraId="3AB66EA7" w14:textId="77777777" w:rsidR="004267DE" w:rsidRPr="00DA41F2" w:rsidRDefault="004267DE">
      <w:pPr>
        <w:spacing w:line="360" w:lineRule="auto"/>
        <w:jc w:val="both"/>
        <w:rPr>
          <w:rFonts w:ascii="Palatino Linotype" w:eastAsia="Palatino Linotype" w:hAnsi="Palatino Linotype" w:cs="Palatino Linotype"/>
        </w:rPr>
      </w:pPr>
    </w:p>
    <w:p w14:paraId="03BFC20E" w14:textId="77777777" w:rsidR="004267DE" w:rsidRPr="00DA41F2" w:rsidRDefault="004267DE">
      <w:pPr>
        <w:spacing w:line="360" w:lineRule="auto"/>
        <w:jc w:val="both"/>
        <w:rPr>
          <w:rFonts w:ascii="Palatino Linotype" w:eastAsia="Palatino Linotype" w:hAnsi="Palatino Linotype" w:cs="Palatino Linotype"/>
        </w:rPr>
      </w:pPr>
    </w:p>
    <w:p w14:paraId="6E844E34" w14:textId="77777777" w:rsidR="004267DE" w:rsidRPr="00DA41F2" w:rsidRDefault="004267DE">
      <w:pPr>
        <w:spacing w:line="360" w:lineRule="auto"/>
        <w:jc w:val="both"/>
        <w:rPr>
          <w:rFonts w:ascii="Palatino Linotype" w:eastAsia="Palatino Linotype" w:hAnsi="Palatino Linotype" w:cs="Palatino Linotype"/>
        </w:rPr>
      </w:pPr>
    </w:p>
    <w:p w14:paraId="64B906CB" w14:textId="77777777" w:rsidR="004267DE" w:rsidRPr="00DA41F2" w:rsidRDefault="004267DE">
      <w:pPr>
        <w:spacing w:line="360" w:lineRule="auto"/>
        <w:jc w:val="both"/>
        <w:rPr>
          <w:rFonts w:ascii="Palatino Linotype" w:eastAsia="Palatino Linotype" w:hAnsi="Palatino Linotype" w:cs="Palatino Linotype"/>
        </w:rPr>
      </w:pPr>
    </w:p>
    <w:p w14:paraId="294674C9" w14:textId="77777777" w:rsidR="004267DE" w:rsidRPr="00DA41F2" w:rsidRDefault="004267DE">
      <w:pPr>
        <w:spacing w:line="360" w:lineRule="auto"/>
        <w:jc w:val="both"/>
        <w:rPr>
          <w:rFonts w:ascii="Palatino Linotype" w:eastAsia="Palatino Linotype" w:hAnsi="Palatino Linotype" w:cs="Palatino Linotype"/>
        </w:rPr>
      </w:pPr>
    </w:p>
    <w:p w14:paraId="0EFB1119" w14:textId="77777777" w:rsidR="004267DE" w:rsidRPr="00DA41F2" w:rsidRDefault="004267DE">
      <w:pPr>
        <w:spacing w:line="360" w:lineRule="auto"/>
        <w:jc w:val="both"/>
        <w:rPr>
          <w:rFonts w:ascii="Palatino Linotype" w:eastAsia="Palatino Linotype" w:hAnsi="Palatino Linotype" w:cs="Palatino Linotype"/>
        </w:rPr>
      </w:pPr>
    </w:p>
    <w:p w14:paraId="50CBA9E6" w14:textId="77777777" w:rsidR="004267DE" w:rsidRPr="00DA41F2" w:rsidRDefault="004267DE">
      <w:pPr>
        <w:spacing w:line="360" w:lineRule="auto"/>
        <w:jc w:val="both"/>
        <w:rPr>
          <w:rFonts w:ascii="Palatino Linotype" w:eastAsia="Palatino Linotype" w:hAnsi="Palatino Linotype" w:cs="Palatino Linotype"/>
        </w:rPr>
      </w:pPr>
    </w:p>
    <w:p w14:paraId="3041B0C6" w14:textId="77777777" w:rsidR="004267DE" w:rsidRPr="00DA41F2" w:rsidRDefault="004267DE">
      <w:pPr>
        <w:spacing w:line="360" w:lineRule="auto"/>
        <w:jc w:val="both"/>
        <w:rPr>
          <w:rFonts w:ascii="Palatino Linotype" w:eastAsia="Palatino Linotype" w:hAnsi="Palatino Linotype" w:cs="Palatino Linotype"/>
        </w:rPr>
      </w:pPr>
    </w:p>
    <w:p w14:paraId="63277C10" w14:textId="77777777" w:rsidR="004267DE" w:rsidRPr="00DA41F2" w:rsidRDefault="004267DE">
      <w:pPr>
        <w:spacing w:line="360" w:lineRule="auto"/>
        <w:jc w:val="both"/>
        <w:rPr>
          <w:rFonts w:ascii="Palatino Linotype" w:eastAsia="Palatino Linotype" w:hAnsi="Palatino Linotype" w:cs="Palatino Linotype"/>
        </w:rPr>
      </w:pPr>
    </w:p>
    <w:sectPr w:rsidR="004267DE" w:rsidRPr="00DA41F2">
      <w:headerReference w:type="default" r:id="rId11"/>
      <w:footerReference w:type="default" r:id="rId12"/>
      <w:headerReference w:type="first" r:id="rId13"/>
      <w:footerReference w:type="first" r:id="rId14"/>
      <w:pgSz w:w="12240" w:h="15840"/>
      <w:pgMar w:top="1985" w:right="1467"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4231" w14:textId="77777777" w:rsidR="00F47185" w:rsidRDefault="00F47185">
      <w:r>
        <w:separator/>
      </w:r>
    </w:p>
  </w:endnote>
  <w:endnote w:type="continuationSeparator" w:id="0">
    <w:p w14:paraId="6AB77224" w14:textId="77777777" w:rsidR="00F47185" w:rsidRDefault="00F4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0157" w14:textId="77777777" w:rsidR="00D730C4" w:rsidRDefault="00D730C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509CB">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509CB">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710A727E" w14:textId="77777777" w:rsidR="00D730C4" w:rsidRDefault="00D730C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653" w14:textId="77777777" w:rsidR="00D730C4" w:rsidRDefault="00D730C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509C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509CB">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2685361F" w14:textId="77777777" w:rsidR="00D730C4" w:rsidRDefault="00D730C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1427" w14:textId="77777777" w:rsidR="00F47185" w:rsidRDefault="00F47185">
      <w:r>
        <w:separator/>
      </w:r>
    </w:p>
  </w:footnote>
  <w:footnote w:type="continuationSeparator" w:id="0">
    <w:p w14:paraId="5B576288" w14:textId="77777777" w:rsidR="00F47185" w:rsidRDefault="00F47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0C7A" w14:textId="77777777" w:rsidR="00D730C4" w:rsidRDefault="00D730C4">
    <w:pPr>
      <w:rPr>
        <w:rFonts w:ascii="Cambria" w:eastAsia="Cambria" w:hAnsi="Cambria" w:cs="Cambria"/>
        <w:color w:val="000000"/>
      </w:rPr>
    </w:pPr>
    <w:r>
      <w:rPr>
        <w:noProof/>
      </w:rPr>
      <w:drawing>
        <wp:anchor distT="0" distB="0" distL="0" distR="0" simplePos="0" relativeHeight="251658240" behindDoc="1" locked="0" layoutInCell="1" hidden="0" allowOverlap="1" wp14:anchorId="666BEE7D" wp14:editId="55A92ED7">
          <wp:simplePos x="0" y="0"/>
          <wp:positionH relativeFrom="column">
            <wp:posOffset>-1080111</wp:posOffset>
          </wp:positionH>
          <wp:positionV relativeFrom="paragraph">
            <wp:posOffset>-488286</wp:posOffset>
          </wp:positionV>
          <wp:extent cx="7809865" cy="1016571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7087" w:type="dxa"/>
      <w:tblInd w:w="3261" w:type="dxa"/>
      <w:tblLayout w:type="fixed"/>
      <w:tblLook w:val="0400" w:firstRow="0" w:lastRow="0" w:firstColumn="0" w:lastColumn="0" w:noHBand="0" w:noVBand="1"/>
    </w:tblPr>
    <w:tblGrid>
      <w:gridCol w:w="2489"/>
      <w:gridCol w:w="4598"/>
    </w:tblGrid>
    <w:tr w:rsidR="00D730C4" w14:paraId="049B8A07" w14:textId="77777777">
      <w:tc>
        <w:tcPr>
          <w:tcW w:w="2489" w:type="dxa"/>
          <w:shd w:val="clear" w:color="auto" w:fill="auto"/>
        </w:tcPr>
        <w:p w14:paraId="1DD669A2" w14:textId="77777777" w:rsidR="00D730C4" w:rsidRDefault="00D730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59F2000" w14:textId="6AA517AA" w:rsidR="00D730C4" w:rsidRDefault="00D730C4">
          <w:pPr>
            <w:ind w:right="175"/>
            <w:jc w:val="both"/>
            <w:rPr>
              <w:rFonts w:ascii="Palatino Linotype" w:eastAsia="Palatino Linotype" w:hAnsi="Palatino Linotype" w:cs="Palatino Linotype"/>
              <w:b/>
              <w:sz w:val="22"/>
              <w:szCs w:val="22"/>
            </w:rPr>
          </w:pPr>
          <w:r w:rsidRPr="009D1455">
            <w:rPr>
              <w:rFonts w:ascii="Palatino Linotype" w:eastAsia="Palatino Linotype" w:hAnsi="Palatino Linotype" w:cs="Palatino Linotype"/>
              <w:b/>
              <w:sz w:val="22"/>
              <w:szCs w:val="22"/>
            </w:rPr>
            <w:t>06834/INFOEM/IP/RR/2024</w:t>
          </w:r>
        </w:p>
      </w:tc>
    </w:tr>
    <w:tr w:rsidR="00D730C4" w14:paraId="2CFF4099" w14:textId="77777777">
      <w:trPr>
        <w:trHeight w:val="228"/>
      </w:trPr>
      <w:tc>
        <w:tcPr>
          <w:tcW w:w="2489" w:type="dxa"/>
          <w:shd w:val="clear" w:color="auto" w:fill="auto"/>
          <w:vAlign w:val="center"/>
        </w:tcPr>
        <w:p w14:paraId="5E0AE2D7" w14:textId="77777777" w:rsidR="00D730C4" w:rsidRDefault="00D730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62AD4A10" w14:textId="465D1FB3" w:rsidR="00D730C4" w:rsidRDefault="00D730C4">
          <w:pPr>
            <w:ind w:left="-45" w:right="1161"/>
            <w:jc w:val="both"/>
            <w:rPr>
              <w:rFonts w:ascii="Palatino Linotype" w:eastAsia="Palatino Linotype" w:hAnsi="Palatino Linotype" w:cs="Palatino Linotype"/>
              <w:b/>
              <w:sz w:val="22"/>
              <w:szCs w:val="22"/>
            </w:rPr>
          </w:pPr>
          <w:r w:rsidRPr="009D1455">
            <w:rPr>
              <w:rFonts w:ascii="Palatino Linotype" w:eastAsia="Palatino Linotype" w:hAnsi="Palatino Linotype" w:cs="Palatino Linotype"/>
              <w:b/>
              <w:sz w:val="22"/>
              <w:szCs w:val="22"/>
            </w:rPr>
            <w:t>Ayuntamiento de Temamatla</w:t>
          </w:r>
        </w:p>
      </w:tc>
    </w:tr>
    <w:tr w:rsidR="00D730C4" w14:paraId="6C35BF9A" w14:textId="77777777">
      <w:tc>
        <w:tcPr>
          <w:tcW w:w="2489" w:type="dxa"/>
          <w:shd w:val="clear" w:color="auto" w:fill="auto"/>
          <w:vAlign w:val="center"/>
        </w:tcPr>
        <w:p w14:paraId="575DFFED" w14:textId="77777777" w:rsidR="00D730C4" w:rsidRDefault="00D730C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C3018D7" w14:textId="77777777" w:rsidR="00D730C4" w:rsidRDefault="00D730C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5046C6E" w14:textId="77777777" w:rsidR="00D730C4" w:rsidRDefault="00D730C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7F4B" w14:textId="77777777" w:rsidR="00D730C4" w:rsidRDefault="00D730C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676CA7E" wp14:editId="26431C31">
          <wp:simplePos x="0" y="0"/>
          <wp:positionH relativeFrom="column">
            <wp:posOffset>-1079489</wp:posOffset>
          </wp:positionH>
          <wp:positionV relativeFrom="paragraph">
            <wp:posOffset>-328919</wp:posOffset>
          </wp:positionV>
          <wp:extent cx="7809865" cy="1016571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6945" w:type="dxa"/>
      <w:tblInd w:w="3261" w:type="dxa"/>
      <w:tblLayout w:type="fixed"/>
      <w:tblLook w:val="0400" w:firstRow="0" w:lastRow="0" w:firstColumn="0" w:lastColumn="0" w:noHBand="0" w:noVBand="1"/>
    </w:tblPr>
    <w:tblGrid>
      <w:gridCol w:w="2551"/>
      <w:gridCol w:w="4394"/>
    </w:tblGrid>
    <w:tr w:rsidR="00D730C4" w14:paraId="3F6D139E" w14:textId="77777777">
      <w:tc>
        <w:tcPr>
          <w:tcW w:w="2551" w:type="dxa"/>
          <w:shd w:val="clear" w:color="auto" w:fill="auto"/>
          <w:vAlign w:val="center"/>
        </w:tcPr>
        <w:p w14:paraId="0D1A1F0A" w14:textId="77777777" w:rsidR="00D730C4" w:rsidRDefault="00D730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E257E5A" w14:textId="08684866" w:rsidR="00D730C4" w:rsidRDefault="00D730C4">
          <w:pPr>
            <w:tabs>
              <w:tab w:val="left" w:pos="3153"/>
            </w:tabs>
            <w:ind w:left="-45"/>
            <w:jc w:val="both"/>
            <w:rPr>
              <w:rFonts w:ascii="Palatino Linotype" w:eastAsia="Palatino Linotype" w:hAnsi="Palatino Linotype" w:cs="Palatino Linotype"/>
              <w:b/>
              <w:sz w:val="22"/>
              <w:szCs w:val="22"/>
            </w:rPr>
          </w:pPr>
          <w:r w:rsidRPr="009D1455">
            <w:rPr>
              <w:rFonts w:ascii="Palatino Linotype" w:eastAsia="Palatino Linotype" w:hAnsi="Palatino Linotype" w:cs="Palatino Linotype"/>
              <w:b/>
              <w:sz w:val="22"/>
              <w:szCs w:val="22"/>
            </w:rPr>
            <w:t>06834/INFOEM/IP/RR/2024</w:t>
          </w:r>
        </w:p>
      </w:tc>
    </w:tr>
    <w:tr w:rsidR="00D730C4" w14:paraId="3A0B8A26" w14:textId="77777777">
      <w:trPr>
        <w:trHeight w:val="130"/>
      </w:trPr>
      <w:tc>
        <w:tcPr>
          <w:tcW w:w="2551" w:type="dxa"/>
          <w:shd w:val="clear" w:color="auto" w:fill="auto"/>
          <w:vAlign w:val="center"/>
        </w:tcPr>
        <w:p w14:paraId="569674D5" w14:textId="77777777" w:rsidR="00D730C4" w:rsidRDefault="00D730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50CE073" w14:textId="23AE25F5" w:rsidR="00D730C4" w:rsidRDefault="00D730C4">
          <w:pPr>
            <w:ind w:left="-45"/>
            <w:jc w:val="both"/>
            <w:rPr>
              <w:rFonts w:ascii="Palatino Linotype" w:eastAsia="Palatino Linotype" w:hAnsi="Palatino Linotype" w:cs="Palatino Linotype"/>
              <w:b/>
              <w:sz w:val="22"/>
              <w:szCs w:val="22"/>
            </w:rPr>
          </w:pPr>
        </w:p>
      </w:tc>
    </w:tr>
    <w:tr w:rsidR="00D730C4" w14:paraId="4D31CF3E" w14:textId="77777777">
      <w:trPr>
        <w:trHeight w:val="228"/>
      </w:trPr>
      <w:tc>
        <w:tcPr>
          <w:tcW w:w="2551" w:type="dxa"/>
          <w:shd w:val="clear" w:color="auto" w:fill="auto"/>
          <w:vAlign w:val="center"/>
        </w:tcPr>
        <w:p w14:paraId="67BF9CA2" w14:textId="77777777" w:rsidR="00D730C4" w:rsidRDefault="00D730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CE8E1F9" w14:textId="5BE15E65" w:rsidR="00D730C4" w:rsidRDefault="00D730C4">
          <w:pPr>
            <w:ind w:left="-45" w:right="1019"/>
            <w:jc w:val="both"/>
            <w:rPr>
              <w:rFonts w:ascii="Palatino Linotype" w:eastAsia="Palatino Linotype" w:hAnsi="Palatino Linotype" w:cs="Palatino Linotype"/>
              <w:b/>
              <w:sz w:val="22"/>
              <w:szCs w:val="22"/>
            </w:rPr>
          </w:pPr>
          <w:r w:rsidRPr="009D1455">
            <w:rPr>
              <w:rFonts w:ascii="Palatino Linotype" w:eastAsia="Palatino Linotype" w:hAnsi="Palatino Linotype" w:cs="Palatino Linotype"/>
              <w:b/>
              <w:sz w:val="22"/>
              <w:szCs w:val="22"/>
            </w:rPr>
            <w:t>Ayuntamiento de Temamatla</w:t>
          </w:r>
        </w:p>
      </w:tc>
    </w:tr>
    <w:tr w:rsidR="00D730C4" w14:paraId="65CD8EFF" w14:textId="77777777">
      <w:tc>
        <w:tcPr>
          <w:tcW w:w="2551" w:type="dxa"/>
          <w:shd w:val="clear" w:color="auto" w:fill="auto"/>
          <w:vAlign w:val="center"/>
        </w:tcPr>
        <w:p w14:paraId="0AE869CC" w14:textId="77777777" w:rsidR="00D730C4" w:rsidRDefault="00D730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12F7CA5" w14:textId="77777777" w:rsidR="00D730C4" w:rsidRDefault="00D730C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F3AA4D" w14:textId="77777777" w:rsidR="00D730C4" w:rsidRDefault="00D730C4">
    <w:pPr>
      <w:pBdr>
        <w:top w:val="nil"/>
        <w:left w:val="nil"/>
        <w:bottom w:val="nil"/>
        <w:right w:val="nil"/>
        <w:between w:val="nil"/>
      </w:pBdr>
      <w:tabs>
        <w:tab w:val="center" w:pos="4252"/>
        <w:tab w:val="right" w:pos="8504"/>
      </w:tabs>
      <w:rPr>
        <w:rFonts w:ascii="Cambria" w:eastAsia="Cambria" w:hAnsi="Cambria" w:cs="Cambria"/>
        <w:color w:val="000000"/>
      </w:rPr>
    </w:pPr>
  </w:p>
  <w:p w14:paraId="33D90166" w14:textId="77777777" w:rsidR="00D730C4" w:rsidRDefault="00D730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EF6"/>
    <w:multiLevelType w:val="hybridMultilevel"/>
    <w:tmpl w:val="AC640E9C"/>
    <w:lvl w:ilvl="0" w:tplc="3D903B70">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18D1449B"/>
    <w:multiLevelType w:val="multilevel"/>
    <w:tmpl w:val="725A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133DBB"/>
    <w:multiLevelType w:val="multilevel"/>
    <w:tmpl w:val="F2E61D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C74E71"/>
    <w:multiLevelType w:val="hybridMultilevel"/>
    <w:tmpl w:val="BE24E500"/>
    <w:lvl w:ilvl="0" w:tplc="F094FC10">
      <w:start w:val="2"/>
      <w:numFmt w:val="bullet"/>
      <w:lvlText w:val="-"/>
      <w:lvlJc w:val="left"/>
      <w:pPr>
        <w:ind w:left="927" w:hanging="360"/>
      </w:pPr>
      <w:rPr>
        <w:rFonts w:ascii="Palatino Linotype" w:eastAsia="Palatino Linotype" w:hAnsi="Palatino Linotype" w:cs="Palatino Linotype" w:hint="default"/>
        <w:i/>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3D1B70B1"/>
    <w:multiLevelType w:val="hybridMultilevel"/>
    <w:tmpl w:val="23DE4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F64EBC"/>
    <w:multiLevelType w:val="multilevel"/>
    <w:tmpl w:val="759C5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DE"/>
    <w:rsid w:val="00053E36"/>
    <w:rsid w:val="0006452D"/>
    <w:rsid w:val="001706E5"/>
    <w:rsid w:val="00174869"/>
    <w:rsid w:val="001D0382"/>
    <w:rsid w:val="001E7196"/>
    <w:rsid w:val="00224AB3"/>
    <w:rsid w:val="00272FCC"/>
    <w:rsid w:val="002C0E11"/>
    <w:rsid w:val="004267DE"/>
    <w:rsid w:val="00451503"/>
    <w:rsid w:val="004D04A4"/>
    <w:rsid w:val="0053429F"/>
    <w:rsid w:val="005F6DE2"/>
    <w:rsid w:val="00665D53"/>
    <w:rsid w:val="006B6377"/>
    <w:rsid w:val="006B7AD9"/>
    <w:rsid w:val="0079530F"/>
    <w:rsid w:val="007C03B2"/>
    <w:rsid w:val="00892B9E"/>
    <w:rsid w:val="00922623"/>
    <w:rsid w:val="009D1455"/>
    <w:rsid w:val="00A03B7B"/>
    <w:rsid w:val="00A447C5"/>
    <w:rsid w:val="00AB0124"/>
    <w:rsid w:val="00AC11A3"/>
    <w:rsid w:val="00B33DEC"/>
    <w:rsid w:val="00C22172"/>
    <w:rsid w:val="00CB209F"/>
    <w:rsid w:val="00CB77E7"/>
    <w:rsid w:val="00CF0A65"/>
    <w:rsid w:val="00D445A8"/>
    <w:rsid w:val="00D730C4"/>
    <w:rsid w:val="00DA41F2"/>
    <w:rsid w:val="00EC4AD1"/>
    <w:rsid w:val="00F055E4"/>
    <w:rsid w:val="00F47185"/>
    <w:rsid w:val="00F509CB"/>
    <w:rsid w:val="00F61F38"/>
    <w:rsid w:val="00FD6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DA38"/>
  <w15:docId w15:val="{9CA11022-AD3D-4B44-9DFE-AFE52CDC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u4AWPav8gnJ74ZfNZq5CVCb5Q==">CgMxLjAyCWguMWZvYjl0ZTIIaC5namRneHMyCWguM2R5NnZrbTIJaC4zMGowemxsMgloLjJzOGV5bzEyCGgudHlqY3d0MgloLjN6bnlzaDcyCWguMmV0OTJwMDIJaC40ZDM0b2c4Mg5oLmlqdjk4cG50Y2Q1czIJaC4yNmluMXJnMghoLmxueGJ6OTIJaC4zcmRjcmpuMgloLjF0M2g1c2Y4AHIhMVg2MDNSWEYwZ2tpSWpCX1BqX3lheU11QW53T3NWVEN0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8625</Words>
  <Characters>47441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2024-11-29T19:29:00Z</cp:lastPrinted>
  <dcterms:created xsi:type="dcterms:W3CDTF">2024-12-06T20:27:00Z</dcterms:created>
  <dcterms:modified xsi:type="dcterms:W3CDTF">2024-12-06T20:27:00Z</dcterms:modified>
</cp:coreProperties>
</file>