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835B" w14:textId="3A6D207C" w:rsidR="00870B18" w:rsidRPr="00047E3E" w:rsidRDefault="00870B18" w:rsidP="00870B18">
      <w:pPr>
        <w:spacing w:before="240" w:line="360" w:lineRule="auto"/>
        <w:jc w:val="both"/>
        <w:rPr>
          <w:rFonts w:ascii="Palatino Linotype" w:eastAsia="Times New Roman" w:hAnsi="Palatino Linotype" w:cs="Arial"/>
          <w:color w:val="000000"/>
          <w:sz w:val="24"/>
          <w:szCs w:val="24"/>
          <w:lang w:eastAsia="es-MX"/>
        </w:rPr>
      </w:pPr>
      <w:r w:rsidRPr="00047E3E">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54749B" w:rsidRPr="00047E3E">
        <w:rPr>
          <w:rFonts w:ascii="Palatino Linotype" w:eastAsia="Times New Roman" w:hAnsi="Palatino Linotype" w:cs="Arial"/>
          <w:color w:val="000000"/>
          <w:sz w:val="24"/>
          <w:szCs w:val="24"/>
          <w:lang w:eastAsia="es-MX"/>
        </w:rPr>
        <w:t>cuatro de septiembre</w:t>
      </w:r>
      <w:r w:rsidR="004C7B52" w:rsidRPr="00047E3E">
        <w:rPr>
          <w:rFonts w:ascii="Palatino Linotype" w:eastAsia="Times New Roman" w:hAnsi="Palatino Linotype" w:cs="Arial"/>
          <w:color w:val="000000"/>
          <w:sz w:val="24"/>
          <w:szCs w:val="24"/>
          <w:lang w:eastAsia="es-MX"/>
        </w:rPr>
        <w:t xml:space="preserve"> de dos mil veinticuatro. </w:t>
      </w:r>
      <w:r w:rsidR="00D31EFF" w:rsidRPr="00047E3E">
        <w:rPr>
          <w:rFonts w:ascii="Palatino Linotype" w:eastAsia="Times New Roman" w:hAnsi="Palatino Linotype" w:cs="Arial"/>
          <w:color w:val="000000"/>
          <w:sz w:val="24"/>
          <w:szCs w:val="24"/>
          <w:lang w:eastAsia="es-MX"/>
        </w:rPr>
        <w:t xml:space="preserve"> </w:t>
      </w:r>
      <w:r w:rsidR="00E45623" w:rsidRPr="00047E3E">
        <w:rPr>
          <w:rFonts w:ascii="Palatino Linotype" w:eastAsia="Times New Roman" w:hAnsi="Palatino Linotype" w:cs="Arial"/>
          <w:color w:val="000000"/>
          <w:sz w:val="24"/>
          <w:szCs w:val="24"/>
          <w:lang w:eastAsia="es-MX"/>
        </w:rPr>
        <w:t xml:space="preserve"> </w:t>
      </w:r>
      <w:r w:rsidR="00F919F5" w:rsidRPr="00047E3E">
        <w:rPr>
          <w:rFonts w:ascii="Palatino Linotype" w:eastAsia="Times New Roman" w:hAnsi="Palatino Linotype" w:cs="Arial"/>
          <w:color w:val="000000"/>
          <w:sz w:val="24"/>
          <w:szCs w:val="24"/>
          <w:lang w:eastAsia="es-MX"/>
        </w:rPr>
        <w:t xml:space="preserve"> </w:t>
      </w:r>
      <w:r w:rsidR="00372A32" w:rsidRPr="00047E3E">
        <w:rPr>
          <w:rFonts w:ascii="Palatino Linotype" w:eastAsia="Times New Roman" w:hAnsi="Palatino Linotype" w:cs="Arial"/>
          <w:color w:val="000000"/>
          <w:sz w:val="24"/>
          <w:szCs w:val="24"/>
          <w:lang w:eastAsia="es-MX"/>
        </w:rPr>
        <w:t xml:space="preserve"> </w:t>
      </w:r>
      <w:r w:rsidR="003C0DF8" w:rsidRPr="00047E3E">
        <w:rPr>
          <w:rFonts w:ascii="Palatino Linotype" w:eastAsia="Times New Roman" w:hAnsi="Palatino Linotype" w:cs="Arial"/>
          <w:color w:val="000000"/>
          <w:sz w:val="24"/>
          <w:szCs w:val="24"/>
          <w:lang w:eastAsia="es-MX"/>
        </w:rPr>
        <w:t xml:space="preserve"> </w:t>
      </w:r>
      <w:r w:rsidR="00E25A1A" w:rsidRPr="00047E3E">
        <w:rPr>
          <w:rFonts w:ascii="Palatino Linotype" w:eastAsia="Times New Roman" w:hAnsi="Palatino Linotype" w:cs="Arial"/>
          <w:color w:val="000000"/>
          <w:sz w:val="24"/>
          <w:szCs w:val="24"/>
          <w:lang w:eastAsia="es-MX"/>
        </w:rPr>
        <w:t xml:space="preserve"> </w:t>
      </w:r>
      <w:r w:rsidR="0021546A" w:rsidRPr="00047E3E">
        <w:rPr>
          <w:rFonts w:ascii="Palatino Linotype" w:eastAsia="Times New Roman" w:hAnsi="Palatino Linotype" w:cs="Arial"/>
          <w:color w:val="000000"/>
          <w:sz w:val="24"/>
          <w:szCs w:val="24"/>
          <w:lang w:eastAsia="es-MX"/>
        </w:rPr>
        <w:t xml:space="preserve"> </w:t>
      </w:r>
      <w:r w:rsidRPr="00047E3E">
        <w:rPr>
          <w:rFonts w:ascii="Palatino Linotype" w:eastAsia="Times New Roman" w:hAnsi="Palatino Linotype" w:cs="Arial"/>
          <w:color w:val="000000"/>
          <w:sz w:val="24"/>
          <w:szCs w:val="24"/>
          <w:lang w:eastAsia="es-MX"/>
        </w:rPr>
        <w:t xml:space="preserve">        </w:t>
      </w:r>
    </w:p>
    <w:p w14:paraId="093A248B" w14:textId="5C1A878B" w:rsidR="00C825A6" w:rsidRPr="00047E3E" w:rsidRDefault="00870B18" w:rsidP="00D31EFF">
      <w:pPr>
        <w:tabs>
          <w:tab w:val="left" w:pos="1701"/>
        </w:tabs>
        <w:spacing w:before="240" w:line="360" w:lineRule="auto"/>
        <w:jc w:val="both"/>
        <w:rPr>
          <w:rFonts w:ascii="Palatino Linotype" w:hAnsi="Palatino Linotype" w:cs="Arial"/>
          <w:sz w:val="24"/>
          <w:lang w:eastAsia="es-MX"/>
        </w:rPr>
      </w:pPr>
      <w:r w:rsidRPr="00047E3E">
        <w:rPr>
          <w:rFonts w:ascii="Palatino Linotype" w:hAnsi="Palatino Linotype" w:cs="Arial"/>
          <w:b/>
          <w:sz w:val="24"/>
        </w:rPr>
        <w:t>VISTO</w:t>
      </w:r>
      <w:r w:rsidRPr="00047E3E">
        <w:rPr>
          <w:rFonts w:ascii="Palatino Linotype" w:hAnsi="Palatino Linotype" w:cs="Arial"/>
          <w:sz w:val="24"/>
        </w:rPr>
        <w:t xml:space="preserve"> el expediente electrónico formado con motivo del recurso de revisión número </w:t>
      </w:r>
      <w:r w:rsidR="00D31EFF" w:rsidRPr="00047E3E">
        <w:rPr>
          <w:rFonts w:ascii="Palatino Linotype" w:hAnsi="Palatino Linotype" w:cs="Arial"/>
          <w:b/>
          <w:bCs/>
          <w:sz w:val="24"/>
          <w:lang w:eastAsia="es-MX"/>
        </w:rPr>
        <w:t>0</w:t>
      </w:r>
      <w:r w:rsidR="00C825A6" w:rsidRPr="00047E3E">
        <w:rPr>
          <w:rFonts w:ascii="Palatino Linotype" w:hAnsi="Palatino Linotype" w:cs="Arial"/>
          <w:b/>
          <w:bCs/>
          <w:sz w:val="24"/>
          <w:lang w:eastAsia="es-MX"/>
        </w:rPr>
        <w:t xml:space="preserve">1710/INFOEM/IP/RR/2024, </w:t>
      </w:r>
      <w:r w:rsidR="00C825A6" w:rsidRPr="00047E3E">
        <w:rPr>
          <w:rFonts w:ascii="Palatino Linotype" w:hAnsi="Palatino Linotype" w:cs="Arial"/>
          <w:sz w:val="24"/>
          <w:lang w:eastAsia="es-MX"/>
        </w:rPr>
        <w:t xml:space="preserve">interpuesto por el </w:t>
      </w:r>
      <w:r w:rsidR="00C825A6" w:rsidRPr="00047E3E">
        <w:rPr>
          <w:rFonts w:ascii="Palatino Linotype" w:hAnsi="Palatino Linotype" w:cs="Arial"/>
          <w:b/>
          <w:bCs/>
          <w:sz w:val="24"/>
          <w:lang w:eastAsia="es-MX"/>
        </w:rPr>
        <w:t xml:space="preserve">C. </w:t>
      </w:r>
      <w:r w:rsidR="00524C48" w:rsidRPr="00047E3E">
        <w:rPr>
          <w:rFonts w:ascii="Palatino Linotype" w:hAnsi="Palatino Linotype" w:cs="Arial"/>
          <w:b/>
          <w:bCs/>
          <w:sz w:val="24"/>
          <w:lang w:eastAsia="es-MX"/>
        </w:rPr>
        <w:t>XXXXXXXX</w:t>
      </w:r>
      <w:r w:rsidR="00C825A6" w:rsidRPr="00047E3E">
        <w:rPr>
          <w:rFonts w:ascii="Palatino Linotype" w:hAnsi="Palatino Linotype" w:cs="Arial"/>
          <w:b/>
          <w:bCs/>
          <w:sz w:val="24"/>
          <w:lang w:eastAsia="es-MX"/>
        </w:rPr>
        <w:t xml:space="preserve">, </w:t>
      </w:r>
      <w:r w:rsidR="00C825A6" w:rsidRPr="00047E3E">
        <w:rPr>
          <w:rFonts w:ascii="Palatino Linotype" w:hAnsi="Palatino Linotype" w:cs="Arial"/>
          <w:sz w:val="24"/>
          <w:lang w:eastAsia="es-MX"/>
        </w:rPr>
        <w:t xml:space="preserve">en lo sucesivo </w:t>
      </w:r>
      <w:r w:rsidR="00C825A6" w:rsidRPr="00047E3E">
        <w:rPr>
          <w:rFonts w:ascii="Palatino Linotype" w:hAnsi="Palatino Linotype" w:cs="Arial"/>
          <w:b/>
          <w:bCs/>
          <w:sz w:val="24"/>
          <w:lang w:eastAsia="es-MX"/>
        </w:rPr>
        <w:t xml:space="preserve">El Recurrente, </w:t>
      </w:r>
      <w:r w:rsidR="00C825A6" w:rsidRPr="00047E3E">
        <w:rPr>
          <w:rFonts w:ascii="Palatino Linotype" w:hAnsi="Palatino Linotype" w:cs="Arial"/>
          <w:sz w:val="24"/>
          <w:lang w:eastAsia="es-MX"/>
        </w:rPr>
        <w:t xml:space="preserve">en contra de la respuesta del </w:t>
      </w:r>
      <w:r w:rsidR="00C825A6" w:rsidRPr="00047E3E">
        <w:rPr>
          <w:rFonts w:ascii="Palatino Linotype" w:hAnsi="Palatino Linotype" w:cs="Arial"/>
          <w:b/>
          <w:bCs/>
          <w:sz w:val="24"/>
          <w:lang w:eastAsia="es-MX"/>
        </w:rPr>
        <w:t xml:space="preserve">Ayuntamiento de Timilpan, </w:t>
      </w:r>
      <w:r w:rsidR="00C825A6" w:rsidRPr="00047E3E">
        <w:rPr>
          <w:rFonts w:ascii="Palatino Linotype" w:hAnsi="Palatino Linotype" w:cs="Arial"/>
          <w:sz w:val="24"/>
          <w:lang w:eastAsia="es-MX"/>
        </w:rPr>
        <w:t xml:space="preserve">en lo subsecuente </w:t>
      </w:r>
      <w:r w:rsidR="00C825A6" w:rsidRPr="00047E3E">
        <w:rPr>
          <w:rFonts w:ascii="Palatino Linotype" w:hAnsi="Palatino Linotype" w:cs="Arial"/>
          <w:b/>
          <w:bCs/>
          <w:sz w:val="24"/>
          <w:lang w:eastAsia="es-MX"/>
        </w:rPr>
        <w:t xml:space="preserve">El Sujeto Obligado, </w:t>
      </w:r>
      <w:r w:rsidR="00C825A6" w:rsidRPr="00047E3E">
        <w:rPr>
          <w:rFonts w:ascii="Palatino Linotype" w:hAnsi="Palatino Linotype" w:cs="Arial"/>
          <w:sz w:val="24"/>
          <w:lang w:eastAsia="es-MX"/>
        </w:rPr>
        <w:t xml:space="preserve">se procede a dictar la presente resolución. </w:t>
      </w:r>
    </w:p>
    <w:p w14:paraId="75430C8B" w14:textId="77777777" w:rsidR="00C825A6" w:rsidRPr="00047E3E" w:rsidRDefault="00C825A6" w:rsidP="00D31EFF">
      <w:pPr>
        <w:tabs>
          <w:tab w:val="left" w:pos="1701"/>
        </w:tabs>
        <w:spacing w:before="240" w:line="360" w:lineRule="auto"/>
        <w:jc w:val="both"/>
        <w:rPr>
          <w:rFonts w:ascii="Palatino Linotype" w:hAnsi="Palatino Linotype" w:cs="Arial"/>
          <w:b/>
          <w:bCs/>
          <w:sz w:val="24"/>
          <w:lang w:eastAsia="es-MX"/>
        </w:rPr>
      </w:pPr>
    </w:p>
    <w:p w14:paraId="51FDFCCD" w14:textId="491C3A4B" w:rsidR="00870B18" w:rsidRPr="00047E3E" w:rsidRDefault="00870B18" w:rsidP="00870B18">
      <w:pPr>
        <w:spacing w:before="240" w:after="240" w:line="360" w:lineRule="auto"/>
        <w:jc w:val="center"/>
        <w:rPr>
          <w:rFonts w:ascii="Palatino Linotype" w:hAnsi="Palatino Linotype"/>
          <w:b/>
          <w:sz w:val="28"/>
        </w:rPr>
      </w:pPr>
      <w:r w:rsidRPr="00047E3E">
        <w:rPr>
          <w:rFonts w:ascii="Palatino Linotype" w:hAnsi="Palatino Linotype"/>
          <w:b/>
          <w:sz w:val="28"/>
        </w:rPr>
        <w:t>A N T E C E D E N T E S   D E L   A S U N T O</w:t>
      </w:r>
    </w:p>
    <w:p w14:paraId="17D82356" w14:textId="77777777" w:rsidR="00870B18" w:rsidRPr="00047E3E" w:rsidRDefault="00870B18" w:rsidP="00870B18">
      <w:pPr>
        <w:spacing w:before="240" w:after="240" w:line="360" w:lineRule="auto"/>
        <w:jc w:val="both"/>
        <w:rPr>
          <w:rFonts w:ascii="Palatino Linotype" w:hAnsi="Palatino Linotype"/>
        </w:rPr>
      </w:pPr>
      <w:r w:rsidRPr="00047E3E">
        <w:rPr>
          <w:rFonts w:ascii="Palatino Linotype" w:hAnsi="Palatino Linotype" w:cs="Arial"/>
          <w:b/>
          <w:sz w:val="28"/>
        </w:rPr>
        <w:t>PRIMERO.</w:t>
      </w:r>
      <w:r w:rsidRPr="00047E3E">
        <w:rPr>
          <w:rFonts w:ascii="Palatino Linotype" w:hAnsi="Palatino Linotype" w:cs="Arial"/>
        </w:rPr>
        <w:t xml:space="preserve"> </w:t>
      </w:r>
      <w:r w:rsidRPr="00047E3E">
        <w:rPr>
          <w:rFonts w:ascii="Palatino Linotype" w:hAnsi="Palatino Linotype"/>
          <w:b/>
          <w:sz w:val="28"/>
          <w:szCs w:val="28"/>
        </w:rPr>
        <w:t>De la Solicitud de Información.</w:t>
      </w:r>
    </w:p>
    <w:p w14:paraId="716DF128" w14:textId="11ACA3CD" w:rsidR="006E0397" w:rsidRPr="00047E3E" w:rsidRDefault="00870B18" w:rsidP="00BF1FF6">
      <w:pPr>
        <w:spacing w:before="240" w:line="360" w:lineRule="auto"/>
        <w:jc w:val="both"/>
        <w:rPr>
          <w:rFonts w:ascii="Palatino Linotype" w:hAnsi="Palatino Linotype" w:cs="Arial"/>
          <w:sz w:val="24"/>
        </w:rPr>
      </w:pPr>
      <w:r w:rsidRPr="00047E3E">
        <w:rPr>
          <w:rFonts w:ascii="Palatino Linotype" w:hAnsi="Palatino Linotype" w:cs="Arial"/>
          <w:sz w:val="24"/>
        </w:rPr>
        <w:t>Con fecha</w:t>
      </w:r>
      <w:r w:rsidR="00F919F5" w:rsidRPr="00047E3E">
        <w:rPr>
          <w:rFonts w:ascii="Palatino Linotype" w:hAnsi="Palatino Linotype" w:cs="Arial"/>
          <w:sz w:val="24"/>
        </w:rPr>
        <w:t xml:space="preserve"> </w:t>
      </w:r>
      <w:r w:rsidR="006E0397" w:rsidRPr="00047E3E">
        <w:rPr>
          <w:rFonts w:ascii="Palatino Linotype" w:hAnsi="Palatino Linotype" w:cs="Arial"/>
          <w:b/>
          <w:bCs/>
          <w:sz w:val="24"/>
        </w:rPr>
        <w:t xml:space="preserve">veintinueve de febrero de dos mil veinticuatro, El Recurrente, </w:t>
      </w:r>
      <w:r w:rsidR="006E0397" w:rsidRPr="00047E3E">
        <w:rPr>
          <w:rFonts w:ascii="Palatino Linotype" w:hAnsi="Palatino Linotype" w:cs="Arial"/>
          <w:sz w:val="24"/>
        </w:rPr>
        <w:t>presentó a través del Sistema de Acceso a la Información Mexiquense (</w:t>
      </w:r>
      <w:r w:rsidR="006E0397" w:rsidRPr="00047E3E">
        <w:rPr>
          <w:rFonts w:ascii="Palatino Linotype" w:hAnsi="Palatino Linotype" w:cs="Arial"/>
          <w:b/>
          <w:sz w:val="24"/>
        </w:rPr>
        <w:t>SAIMEX)</w:t>
      </w:r>
      <w:r w:rsidR="006E0397" w:rsidRPr="00047E3E">
        <w:rPr>
          <w:rFonts w:ascii="Palatino Linotype" w:hAnsi="Palatino Linotype" w:cs="Arial"/>
          <w:sz w:val="24"/>
        </w:rPr>
        <w:t xml:space="preserve"> ante </w:t>
      </w:r>
      <w:r w:rsidR="006E0397" w:rsidRPr="00047E3E">
        <w:rPr>
          <w:rFonts w:ascii="Palatino Linotype" w:hAnsi="Palatino Linotype" w:cs="Arial"/>
          <w:b/>
          <w:sz w:val="24"/>
        </w:rPr>
        <w:t>El Sujeto Obligado</w:t>
      </w:r>
      <w:r w:rsidR="006E0397" w:rsidRPr="00047E3E">
        <w:rPr>
          <w:rFonts w:ascii="Palatino Linotype" w:hAnsi="Palatino Linotype" w:cs="Arial"/>
          <w:sz w:val="24"/>
        </w:rPr>
        <w:t xml:space="preserve">, solicitud de acceso a la información pública, registrada bajo el número de expediente </w:t>
      </w:r>
      <w:r w:rsidR="006E0397" w:rsidRPr="00047E3E">
        <w:rPr>
          <w:rFonts w:ascii="Palatino Linotype" w:hAnsi="Palatino Linotype" w:cs="Arial"/>
          <w:b/>
          <w:bCs/>
          <w:sz w:val="24"/>
        </w:rPr>
        <w:t xml:space="preserve">00008/TIMILPAN/IP/2024, </w:t>
      </w:r>
      <w:r w:rsidR="006E0397" w:rsidRPr="00047E3E">
        <w:rPr>
          <w:rFonts w:ascii="Palatino Linotype" w:hAnsi="Palatino Linotype" w:cs="Arial"/>
          <w:sz w:val="24"/>
        </w:rPr>
        <w:t>mediante la cual solicitó información en el tenor siguiente:</w:t>
      </w:r>
    </w:p>
    <w:p w14:paraId="618D69FA" w14:textId="3AF89BD1" w:rsidR="006E0397" w:rsidRPr="00047E3E" w:rsidRDefault="006E0397" w:rsidP="006E0397">
      <w:pPr>
        <w:pStyle w:val="Citas"/>
        <w:rPr>
          <w:b/>
          <w:bCs/>
        </w:rPr>
      </w:pPr>
      <w:r w:rsidRPr="00047E3E">
        <w:t xml:space="preserve">“Que atraves del presente escrito y con fundamento en el Artículo 8 Constitucional, articulo 12 y demás relativos y aplicables de Ley de Transparencia y Acceso a Ia Información Pública del Estado de Mexico y Municipios vengo a solicitar la siguiente información por escrito y no por consulta directa, </w:t>
      </w:r>
      <w:r w:rsidRPr="00047E3E">
        <w:rPr>
          <w:b/>
          <w:bCs/>
          <w:u w:val="single"/>
        </w:rPr>
        <w:t xml:space="preserve">así como copias simples, certificadas, </w:t>
      </w:r>
      <w:r w:rsidRPr="00047E3E">
        <w:t xml:space="preserve">archivos en pdf del Municipio de TIMILPAN. Nómina de </w:t>
      </w:r>
      <w:r w:rsidRPr="00047E3E">
        <w:lastRenderedPageBreak/>
        <w:t xml:space="preserve">personal del ayuntamiento de los periodos 1 de enero a 31 de diciembre del año 2023., periodo de 1 de enero del 2024 al 29 de febrero del 2024, La relación de nombres, percepciones ordinarias y extraordinarias, bonificaciones de todos los asesores que se tiene en áreas de presidencia, secretaria del ayuntamiento, sindicatura y áreas administrativas de los periodos 1 de enero al 31 de diciembre del año 2023, periodo del 1 de enero al 29 de febrero del 2024. La relación de obras, montos, y forma de asignación que se encuentran en curso así proyectadas del ejercicio 2023, asi como del ejercicio 2024. La nómina y lista de raya de todo el personal que labora en la administración municipal, desde fecha 1 de junio del 2023 al 29 de febrero del año 2023. Las bonificaciones, gratificaciones que reciben el presidente municipal, síndico y regidores del ayuntamiento desde fecha 1 de enero del 2023 al 16 de febrero del 2024. Solicito la lista de nombres de proveedores, del ayuntamiento del periodo 1 de enero del 2023 al 15 de febrero del 2022. Solicito copia de los contratos asignados para obra del periodo 1 de enero del 2023 al 15 de febrero del 2023. Solicito los montos y la asignación a empresa y/o persona física de obra de acuerdo a la programación anual de obras del año 2023. Solicito los contratos de obras y de servicios asignados desde fecha 1 de enero al 29 de febrero del 2024. Solicito por escrito y copias de todas las solicitudes y autorizaciones y/o permisos para hacer uso de plazas públicas, de bienes de uso común, calles o inmuebles del municipio del periodo 1 de enero del 2024 al 1 de marzo del 2024. Solicito por escrito los montos, tipo de pago, transferencias, y copias de los contratos de servicios de alimentos, transporte, renta de lonas, carpas, templetes, sonido, luces, sillas, autobuses, estructuras, de fecha 1 de enero del 2024 al 29 de febrero del 2024. Solicito por escrito y copias de bitácoras, registro, gasto, listado de unidades, relación de vehículos oficiales, asi como el monto asignado tanto bruto como en lo particular de cada vehiculo de gasto o apopyo de combustible” gasolina, dieesel,” del periodo 1 de enero del 2024 al 29 de febrero del 2024. Solicito </w:t>
      </w:r>
      <w:r w:rsidRPr="00047E3E">
        <w:lastRenderedPageBreak/>
        <w:t xml:space="preserve">por escrito y copia de las percepciones, ordinarias, extraordinarias, bonificaciones, del periodo 1 de enero del 2023 al 29 de febrero del 2024 de los siguientes funcionarios públicos: PROFR. ISAÍAS LUGO GARCÍA PRESIDENTE MUNICIPAL CONSTITUCIONAL. MTRA. BEATRIZ MUNGUÍA MUNGUÍA SÍNDICO MUNICIPAL C. FELIPE GONZÁLEZ MEJÍA PRIMER REGIDOR. ING. LEIDY MONROY ZEPEDA SEGUNDO REGIDOR . ING. DIEGO MARTÍNEZ RODRÍGUEZ TERCER REGIDOR C. EVA ANDRÉS DE JESÚS CUARTO REGIDOR. C.P. OSCAR MIRANDA FLORES QUINTO REGIDOR . MTRA. ZITLALLI ITZEL CRUZ ALCÁNTARA SEXTO REGIDOR. LIC. MARIANA JIMÉNEZ GARCÍA SÉPTIMO REGIDOR. PROFR. GUILLERMO MARTÍNEZ MUNGUÍA SECRETARIO DEL AYUNTAMIENTO . LIC. SELENE ZEPEDA HERNÁNDEZ SECRETARIA TÉCNICA PROFR. JAIME ALCÁNTARA MUNGUÍA TESORERO MUNICIPAL LIC. EULALIO RODRÍGUEZ DE LA CRUZ CONTRALOR MUNICIPAL ARQ. EDGAR SÁNCHEZ FLORES DIRECTOR DE OBRAS PÚBLICAS Y DESARROLLO URBANO L.C JAVIER PICHARDO HERNANDEZ DIRECTOR DE DESARROLLO ECONÓMICO LIC. JUAN ESCOBAR ESPINOZA DIRECTOR DE CATASTRO Y PREDIAL C. CÉSAR RODRÍGUEZ MONROY DIRECTOR DE SEGURIDAD PÚBLICA LIC. ADRIÁN JACOB MONROY CRUZ DIRECTOR DE DESARROLLO SOCIAL. C. JUAN FERNANDO MUNGUÍA RODRÍGUEZ DIRECTOR DE ECOLOGÍA Y MEDIO AMBIENTE ARQ. JOSÉ FERNANDO MIRANDA SÁNCHEZ DIRECTOR DE DESARROLLO AGROPECUARIO Y RURAL L.T JOSELYNN MIRANDA LARA ENCARGADA DEL DESPACHO DE CASA DE CULTURA C. NOLBERTO CUEVAS BECERRIL DIRECTOR DE SERVICIOS PÚBLICOS L.E. JUAN ANTONIO SANTIAGO GARCÍA COORDINADOR DE PROTECCIÓN CIVIL LIC. ISRAEL PÉREZ VELASCO OFICIAL 01 DEL </w:t>
      </w:r>
      <w:r w:rsidRPr="00047E3E">
        <w:lastRenderedPageBreak/>
        <w:t xml:space="preserve">REGISTRO CIVIL C. BALDEMAR ZENÓN PASCUAL COORDINADOR DE AGUA POTABLE LIC. FÉLIX DE JESÚS GARCÍA JUEZ CÍVICO LIC. ILSE VERONICA JUAREZ PEÑA OFICIAL MEDIADOR-CONCILIADOR LIC. JUAN PABLO DE LA CRUZ DE LA CRUZ DEFENSOR DE LOS DERECHOS HUMANOS PROFR. JUAN MANUEL HERNÁNDEZ GUADARRAMA DIRECTOR DEL INSTITUTO MUNICIPAL DE CULTURA FÍSICA Y DEPORTE PROFRA. ABIGAIL MORA SALDAÑA DIRECTORA DEL INSTITUTO PARA LA PROTECCION DE LOS DERECHOS DE LAS MUJERES SISTEMA DIF MUNICIPAL C. IRMA MOLINA SÁNCHEZ PRESIDENTA DEL SISTEMA DIF MUNICIPAL PROFRA. LIDIA HERNÁNDEZ ESTEBAN DIRECTORA DEL DIF MUNICIPAL Copia de Ia declaración de bienes y de intereses desde fecha 1 de enero del 2023, a diciembre del 2023, manifestaciones y declaraciones en su caso modificaciones de los años ,2024 ; de los siguientes servidores públicos del municipio: PROFR. ISAÍAS LUGO GARCÍA PRESIDENTE MUNICIPAL CONSTITUCIONAL. MTRA. BEATRIZ MUNGUÍA MUNGUÍA SÍNDICO MUNICIPAL C. FELIPE GONZÁLEZ MEJÍA PRIMER REGIDOR. ING. LEIDY MONROY ZEPEDA SEGUNDO REGIDOR . ING. DIEGO MARTÍNEZ RODRÍGUEZ TERCER REGIDOR C. EVA ANDRÉS DE JESÚS CUARTO REGIDOR. C.P. OSCAR MIRANDA FLORES QUINTO REGIDOR . MTRA. ZITLALLI ITZEL CRUZ ALCÁNTARA SEXTO REGIDOR. LIC. MARIANA JIMÉNEZ GARCÍA SÉPTIMO REGIDOR. PROFR. GUILLERMO MARTÍNEZ MUNGUÍA SECRETARIO DEL AYUNTAMIENTO . LIC. SELENE ZEPEDA HERNÁNDEZ SECRETARIA TÉCNICA PROFR. JAIME ALCÁNTARA MUNGUÍA TESORERO MUNICIPAL LIC. EULALIO RODRÍGUEZ DE LA CRUZ CONTRALOR MUNICIPAL ARQ. EDGAR SÁNCHEZ FLORES DIRECTOR DE OBRAS </w:t>
      </w:r>
      <w:r w:rsidRPr="00047E3E">
        <w:lastRenderedPageBreak/>
        <w:t xml:space="preserve">PÚBLICAS Y DESARROLLO URBANO L.C JAVIER PICHARDO HERNANDEZ DIRECTOR DE DESARROLLO ECONÓMICO LIC. JUAN ESCOBAR ESPINOZA DIRECTOR DE CATASTRO Y PREDIAL C. CÉSAR RODRÍGUEZ MONROY DIRECTOR DE SEGURIDAD PÚBLICA LIC. ADRIÁN JACOB MONROY CRUZ DIRECTOR DE DESARROLLO SOCIAL. C. JUAN FERNANDO MUNGUÍA RODRÍGUEZ DIRECTOR DE ECOLOGÍA Y MEDIO AMBIENTE ARQ. JOSÉ FERNANDO MIRANDA SÁNCHEZ DIRECTOR DE DESARROLLO AGROPECUARIO Y RURAL L.T JOSELYNN MIRANDA LARA ENCARGADA DEL DESPACHO DE CASA DE CULTURA C. NOLBERTO CUEVAS BECERRIL DIRECTOR DE SERVICIOS PÚBLICOS L.E. JUAN ANTONIO SANTIAGO GARCÍA COORDINADOR DE PROTECCIÓN CIVIL LIC. ISRAEL PÉREZ VELASCO OFICIAL 01 DEL REGISTRO CIVIL C. BALDEMAR ZENÓN PASCUAL COORDINADOR DE AGUA POTABLE LIC. FÉLIX DE JESÚS GARCÍA JUEZ CÍVICO LIC. ILSE VERONICA JUAREZ PEÑA OFICIAL MEDIADOR-CONCILIADOR LIC. JUAN PABLO DE LA CRUZ DE LA CRUZ DEFENSOR DE LOS DERECHOS HUMANOS PROFR. JUAN MANUEL HERNÁNDEZ GUADARRAMA DIRECTOR DEL INSTITUTO MUNICIPAL DE CULTURA FÍSICA Y DEPORTE PROFRA. ABIGAIL MORA SALDAÑA DIRECTORA DEL INSTITUTO PARA LA PROTECCION DE LOS DERECHOS DE LAS MUJERES SISTEMA DIF MUNICIPAL C. IRMA MOLINA SÁNCHEZ PRESIDENTA DEL SISTEMA DIF MUNICIPAL PROFRA. LIDIA HERNÁNDEZ ESTEBAN DIRECTORA DEL DIF MUNICIPAL” </w:t>
      </w:r>
      <w:r w:rsidRPr="00047E3E">
        <w:rPr>
          <w:b/>
          <w:bCs/>
        </w:rPr>
        <w:t>(Sic)</w:t>
      </w:r>
    </w:p>
    <w:p w14:paraId="3DFD50C0" w14:textId="2085D629" w:rsidR="00870B18" w:rsidRPr="00047E3E" w:rsidRDefault="00870B18" w:rsidP="00870B18">
      <w:pPr>
        <w:spacing w:before="240" w:line="360" w:lineRule="auto"/>
        <w:ind w:right="850"/>
        <w:jc w:val="both"/>
        <w:rPr>
          <w:rFonts w:ascii="Palatino Linotype" w:eastAsia="Times New Roman" w:hAnsi="Palatino Linotype" w:cs="Times New Roman"/>
          <w:sz w:val="24"/>
          <w:szCs w:val="24"/>
          <w:lang w:val="es-ES_tradnl" w:eastAsia="es-ES"/>
        </w:rPr>
      </w:pPr>
      <w:r w:rsidRPr="00047E3E">
        <w:rPr>
          <w:rFonts w:ascii="Palatino Linotype" w:eastAsia="Times New Roman" w:hAnsi="Palatino Linotype" w:cs="Times New Roman"/>
          <w:b/>
          <w:sz w:val="24"/>
          <w:szCs w:val="24"/>
          <w:lang w:val="es-ES_tradnl" w:eastAsia="es-ES"/>
        </w:rPr>
        <w:t>Modalidad de entrega:</w:t>
      </w:r>
      <w:r w:rsidRPr="00047E3E">
        <w:rPr>
          <w:rFonts w:ascii="Palatino Linotype" w:eastAsia="Times New Roman" w:hAnsi="Palatino Linotype" w:cs="Times New Roman"/>
          <w:sz w:val="24"/>
          <w:szCs w:val="24"/>
          <w:lang w:val="es-ES_tradnl" w:eastAsia="es-ES"/>
        </w:rPr>
        <w:t xml:space="preserve"> A través del SAIMEX</w:t>
      </w:r>
      <w:r w:rsidR="006E0397" w:rsidRPr="00047E3E">
        <w:rPr>
          <w:rFonts w:ascii="Palatino Linotype" w:eastAsia="Times New Roman" w:hAnsi="Palatino Linotype" w:cs="Times New Roman"/>
          <w:sz w:val="24"/>
          <w:szCs w:val="24"/>
          <w:lang w:val="es-ES_tradnl" w:eastAsia="es-ES"/>
        </w:rPr>
        <w:t xml:space="preserve">, copias simples, copias certificadas. </w:t>
      </w:r>
    </w:p>
    <w:p w14:paraId="609B2597" w14:textId="3BE45E56" w:rsidR="00870B18" w:rsidRPr="00047E3E" w:rsidRDefault="00BF1FF6" w:rsidP="00870B18">
      <w:pPr>
        <w:spacing w:before="240" w:line="360" w:lineRule="auto"/>
        <w:jc w:val="both"/>
        <w:rPr>
          <w:rFonts w:ascii="Palatino Linotype" w:hAnsi="Palatino Linotype" w:cs="Arial"/>
          <w:b/>
          <w:sz w:val="28"/>
        </w:rPr>
      </w:pPr>
      <w:r w:rsidRPr="00047E3E">
        <w:rPr>
          <w:rFonts w:ascii="Palatino Linotype" w:hAnsi="Palatino Linotype" w:cs="Arial"/>
          <w:b/>
          <w:sz w:val="28"/>
        </w:rPr>
        <w:lastRenderedPageBreak/>
        <w:t>SEGUNDO</w:t>
      </w:r>
      <w:r w:rsidR="00870B18" w:rsidRPr="00047E3E">
        <w:rPr>
          <w:rFonts w:ascii="Palatino Linotype" w:hAnsi="Palatino Linotype" w:cs="Arial"/>
          <w:b/>
          <w:sz w:val="28"/>
        </w:rPr>
        <w:t xml:space="preserve">. </w:t>
      </w:r>
      <w:r w:rsidR="00870B18" w:rsidRPr="00047E3E">
        <w:rPr>
          <w:rFonts w:ascii="Palatino Linotype" w:hAnsi="Palatino Linotype" w:cs="Arial"/>
          <w:b/>
          <w:sz w:val="28"/>
          <w:szCs w:val="20"/>
        </w:rPr>
        <w:t>De la respuesta del Sujeto Obligado.</w:t>
      </w:r>
    </w:p>
    <w:p w14:paraId="429763D6" w14:textId="405A71BF" w:rsidR="006E0397" w:rsidRPr="00047E3E" w:rsidRDefault="00870B18" w:rsidP="00870B18">
      <w:pPr>
        <w:spacing w:before="240" w:line="360" w:lineRule="auto"/>
        <w:jc w:val="both"/>
        <w:rPr>
          <w:rFonts w:ascii="Palatino Linotype" w:hAnsi="Palatino Linotype" w:cs="Arial"/>
          <w:sz w:val="24"/>
          <w:szCs w:val="24"/>
        </w:rPr>
      </w:pPr>
      <w:r w:rsidRPr="00047E3E">
        <w:rPr>
          <w:rFonts w:ascii="Palatino Linotype" w:hAnsi="Palatino Linotype" w:cs="Arial"/>
          <w:sz w:val="24"/>
          <w:szCs w:val="24"/>
        </w:rPr>
        <w:t xml:space="preserve">En el expediente electrónico </w:t>
      </w:r>
      <w:r w:rsidRPr="00047E3E">
        <w:rPr>
          <w:rFonts w:ascii="Palatino Linotype" w:hAnsi="Palatino Linotype" w:cs="Arial"/>
          <w:b/>
          <w:sz w:val="24"/>
          <w:szCs w:val="24"/>
        </w:rPr>
        <w:t>SAIMEX</w:t>
      </w:r>
      <w:r w:rsidRPr="00047E3E">
        <w:rPr>
          <w:rFonts w:ascii="Palatino Linotype" w:hAnsi="Palatino Linotype" w:cs="Arial"/>
          <w:sz w:val="24"/>
          <w:szCs w:val="24"/>
        </w:rPr>
        <w:t>, se aprecia que el</w:t>
      </w:r>
      <w:r w:rsidR="004C7B52" w:rsidRPr="00047E3E">
        <w:rPr>
          <w:rFonts w:ascii="Palatino Linotype" w:hAnsi="Palatino Linotype" w:cs="Arial"/>
          <w:sz w:val="24"/>
          <w:szCs w:val="24"/>
        </w:rPr>
        <w:t xml:space="preserve"> </w:t>
      </w:r>
      <w:r w:rsidR="006E0397" w:rsidRPr="00047E3E">
        <w:rPr>
          <w:rFonts w:ascii="Palatino Linotype" w:hAnsi="Palatino Linotype" w:cs="Arial"/>
          <w:b/>
          <w:bCs/>
          <w:sz w:val="24"/>
          <w:szCs w:val="24"/>
        </w:rPr>
        <w:t xml:space="preserve">veintisiete de marzo de dos mil veinticuatro, El Sujeto Obligado </w:t>
      </w:r>
      <w:r w:rsidR="006E0397" w:rsidRPr="00047E3E">
        <w:rPr>
          <w:rFonts w:ascii="Palatino Linotype" w:hAnsi="Palatino Linotype" w:cs="Arial"/>
          <w:sz w:val="24"/>
          <w:szCs w:val="24"/>
        </w:rPr>
        <w:t xml:space="preserve">dio respuesta a la solicitud de información </w:t>
      </w:r>
      <w:r w:rsidR="006E0397" w:rsidRPr="00047E3E">
        <w:rPr>
          <w:rFonts w:ascii="Palatino Linotype" w:hAnsi="Palatino Linotype" w:cs="Arial"/>
          <w:b/>
          <w:bCs/>
          <w:sz w:val="24"/>
          <w:szCs w:val="24"/>
        </w:rPr>
        <w:t xml:space="preserve">00008/TIMILPAN/IP/2024, </w:t>
      </w:r>
      <w:r w:rsidR="006E0397" w:rsidRPr="00047E3E">
        <w:rPr>
          <w:rFonts w:ascii="Palatino Linotype" w:hAnsi="Palatino Linotype" w:cs="Arial"/>
          <w:sz w:val="24"/>
          <w:szCs w:val="24"/>
        </w:rPr>
        <w:t>resultando de nuestro interés lo siguiente:</w:t>
      </w:r>
    </w:p>
    <w:p w14:paraId="3B94FBDD" w14:textId="630E571A" w:rsidR="006E0397" w:rsidRPr="00047E3E" w:rsidRDefault="006E0397" w:rsidP="006E0397">
      <w:pPr>
        <w:pStyle w:val="Citas"/>
      </w:pPr>
      <w:r w:rsidRPr="00047E3E">
        <w:t>“En respuesta a la solicitud recibida, nos permitimos hacer de su conocimiento que con fundamento en el artículo 53, Fracciones: II, V y VI de la Ley de Transparencia y Acceso a la Información Pública del Estado de México y Municipios, le contestamos que:</w:t>
      </w:r>
    </w:p>
    <w:p w14:paraId="31618FB7" w14:textId="019DC063" w:rsidR="006E0397" w:rsidRPr="00047E3E" w:rsidRDefault="006E0397" w:rsidP="006E0397">
      <w:pPr>
        <w:pStyle w:val="Citas"/>
        <w:rPr>
          <w:b/>
          <w:bCs/>
        </w:rPr>
      </w:pPr>
      <w:r w:rsidRPr="00047E3E">
        <w:t xml:space="preserve">RESPUESTA A SOLICITUD 00008/TIMILPAN/IP/2024 La relación de obras, montos y formas de asignación que SE ENCUENTRAN EN CURSO así proyectadas del ejercicio 2023; se aclara que del ejercicio 2023 a la fecha no hay nada en curso pues los recursos públicos asignados y autorizados para obra publica por ley se tienen que serrar o finiquitar a mas tardar el 31 de diciembre del 2023 por lo cual se cumplió con esta normatividad . No existen contratos en el periodo del 01 de enero del 2023 al 15 de febrero del 2023, la adjudicación y firma de contratos de obra publica se realizo a partir del mes de abril del mencionado año 2023 por lo cual no se puede proporcionar copia de contratos debido a que en ese periodo no se contrato. Respecto a los contratos asignados de fecha 01 de enero al 29 de febrero del 2024 se informa que no se tiene ningún contrato pues de igual forma que en el ejercicio 2023 las obras empezaran a contratarse a partir del mes de abril del presente AÑO. Montos contratos asignados a empresas en ejercicio 2023 : RECICLAJERAEE S. DE R.L. DE C.V. 2048960 CONSTRUCTORA Y ARQUITECTURA AANM S. A. DE C. V. 835760 URBANIZACIONES MONDRAGON S.A. DE C.V. 700960 EC GRUPO CONSTRUCTOR MIRANDA S.A. DE C.V. 1482800 NAIMA </w:t>
      </w:r>
      <w:r w:rsidRPr="00047E3E">
        <w:lastRenderedPageBreak/>
        <w:t xml:space="preserve">CONSTRUCCIONES S.A. DE C.V. 1105360 CONSTRUCTORA HEISER S.A. DE C.V. 120000 ARRENDADORA ESPECIALIZADA NEGENBAC S.A. DE C.V. 300000 BIGBEE CONSTRUCTORA S.A DE C.V 700000 CORPORATIVO INDUSTRIAL YAFINSA S.A. DE C.V. 150000 SERVIESTRUCT S.A. DE C.V. 1000000 CONSTRUCCIONES REAL OBRAJE, S.A. DE C.V. 999709 A QUIEN CORRESPONDA PRESENTE: EN ATENCIÓN A LA SOLICITUD DE INFORMACIÓN EN EL QUE SOLICITA: Solicito por escrito y copia de las percepciones, ordinarias, extraordinarias, bonificaciones, del periodo 1 de enero del 2023 al 29 de febrero del 2024 de los siguientes funcionarios públicos: PROFR. ISAÍAS LUGO GARCÍA PRESIDENTE MUNICIPAL CONSTITUCIONAL. MTRA. BEATRIZ MUNGUÍA MUNGUÍA SÍNDICO MUNICIPAL C. FELIPE GONZÁLEZ MEJÍA PRIMER REGIDOR. ING. LEIDY MONROY ZEPEDA SEGUNDO REGIDOR . ING. DIEGO MARTÍNEZ RODRÍGUEZ TERCER REGIDOR C. EVA ANDRÉS DE JESÚS CUARTO REGIDOR. C.P. OSCAR MIRANDA FLORES QUINTO REGIDOR . MTRA. ZITLALLI ITZEL CRUZ ALCÁNTARA SEXTO REGIDOR. LIC. MARIANA JIMÉNEZ GARCÍA SÉPTIMO REGIDOR. PROFR. GUILLERMO MARTÍNEZ MUNGUÍA SECRETARIO DEL AYUNTAMIENTO . LIC. SELENE ZEPEDA HERNÁNDEZ SECRETARIA TÉCNICA PROFR. JAIME ALCÁNTARA MUNGUÍA TESORERO MUNICIPAL LIC. EULALIO RODRÍGUEZ DE LA CRUZ CONTRALOR MUNICIPAL ARQ. EDGAR SÁNCHEZ FLORES DIRECTOR DE OBRAS PÚBLICAS Y DESARROLLO URBANO L.C JAVIER PICHARDO HERNANDEZ DIRECTOR DE DESARROLLO ECONÓMICO LIC. JUAN ESCOBAR ESPINOZA DIRECTOR DE CATASTRO Y PREDIAL C. CÉSAR RODRÍGUEZ MONROY DIRECTOR DE SEGURIDAD PÚBLICA LIC. ADRIÁN JACOB MONROY CRUZ DIRECTOR DE DESARROLLO </w:t>
      </w:r>
      <w:r w:rsidRPr="00047E3E">
        <w:lastRenderedPageBreak/>
        <w:t xml:space="preserve">SOCIAL. C. JUAN FERNANDO MUNGUÍA RODRÍGUEZ DIRECTOR DE ECOLOGÍA Y MEDIO AMBIENTE ARQ. JOSÉ FERNANDO MIRANDA SÁNCHEZ DIRECTOR DE DESARROLLO AGROPECUARIO Y RURAL L.T JOSELYNN MIRANDA LARA ENCARGADA DEL DESPACHO DE CASA DE CULTURA C. NOLBERTO CUEVAS BECERRIL DIRECTOR DE SERVICIOS PÚBLICOS L.E. JUAN ANTONIO SANTIAGO GARCÍA COORDINADOR DE PROTECCIÓN CIVIL LIC. ISRAEL PÉREZ VELASCO OFICIAL 01 DEL REGISTRO CIVIL C. BALDEMAR ZENÓN PASCUAL COORDINADOR DE AGUA POTABLE LIC. FÉLIX DE JESÚS GARCÍA JUEZ CÍVICO LIC. ILSE VERONICA JUAREZ PEÑA OFICIAL MEDIADOR-CONCILIADOR LIC. JUAN PABLO DE LA CRUZ DE LA CRUZ DEFENSOR DE LOS DERECHOS HUMANOS PROFR. JUAN MANUEL HERNÁNDEZ GUADARRAMA DIRECTOR DEL INSTITUTO MUNICIPAL DE CULTURA FÍSICA Y DEPORTE PROFRA. ABIGAIL MORA SALDAÑA DIRECTORA DEL INSTITUTO PARA LA PROTECCION DE LOS DERECHOS DE LAS MUJERES SISTEMA DIF MUNICIPAL C. IRMA MOLINA SÁNCHEZ PRESIDENTA DEL SISTEMA DIF MUNICIPAL PROFRA. LIDIA HERNÁNDEZ ESTEBAN DIRECTORA DEL DIF MUNICIPAL. SE LE HACE DE SU CONOCIMIENTO QUE LA INFORMACIÓN CORRESPONDIENTE A LAS REMUNERACIONES DE LOS SERVIDORES PÚBLICOS LA ENCONTRARÁ EN LA PLATAFORMA DE IPOMEX (INFORMACIÓN PÚBLICA DE OFICIO MEXIQUENSE) Y EN PARTICULAR EN EL SIGUIENTE ENLACE; https://www.ipomex.org.mx/ipo3/lgt/indice/TIMILPAN/art_92_viii.web?_ A QUIEN CORRESPONDA: PRESENTE. EN RELACION A LA SOLICITUD DE INFORMACIÓN EN EL QUE SOLICITA: Solicito la lista de nombres de </w:t>
      </w:r>
      <w:r w:rsidRPr="00047E3E">
        <w:lastRenderedPageBreak/>
        <w:t xml:space="preserve">proveedores, del ayuntamiento del periodo 1 de enero del 2023 al 15 de febrero del 2022. SE LE HACE DE SU CONOCIMIENTO QUE LA INFORMACIÓN CONCERNIENTE A LOS PROVEEDORES DEL AYUNTAMIENTO LA ENCONTRARÁ EN EL SIGUIENTE ENLACE: https://www.ipomex.org.mx/ipo3/lgt/indice/TIMILPAN/art_92_xxxvi.web? EN ATENCIÓN A LA SOLICITUD DE INFORMACIÓN EN EL QUE SOLICITA SABER: Las bonificaciones, gratificaciones que reciben el presidente municipal, síndico y regidores del ayuntamiento desde fecha 1 de enero del 2023 al 16 de febrero del 2024. SE LE HACE DE SU CONOCIMIENTO QUE LA INFORMACIÓN LA ENCONTRARÁ EN LA PLATAFORMA IPOMEX (INFORMACIÓN PÚBLICA DE OFICIO MEXIQUENSE) EN LA SECCIÓN DE REMUNERACIONES DE LOS SERVIDORES PÚBLICOS, PARA TAL EFECTO ÉSTA LA ENCONTRARÁ EN EL SIGUIENTE ENLACE: https:www.ipomex.org.mx/ipo3/lgt/indice/TIMILPAN/art_92_viii.web? ATENCIÓN: </w:t>
      </w:r>
      <w:r w:rsidR="00524C48" w:rsidRPr="00047E3E">
        <w:t>XXXXXXXXXX</w:t>
      </w:r>
      <w:r w:rsidRPr="00047E3E">
        <w:t xml:space="preserve"> PRESENTE: EN RESPUESTA A LA SOLICITUD DE INFORMACIÓN EN EL QUE DESEA CONOCER: Solicito por escrito los montos, tipo de pago, transferencias, y copias de los contratos de servicios de alimentos, transporte, renta de lonas, carpas, templetes, sonido, luces, sillas, autobuses, estructuras, de fecha 1 de enero del 2024 al 29 de febrero del 2024. SE LE HACE DE SU CONOCIMIENTO QUE, DURANTE EL PERIODO COMPRENDIDO DEL PRIMERO DE ENERO DE 2024 AL 29 DE FEBRERO DE 2024, LA ADMINISTRACIÓN MUNICIPAL 2022-2024, NO HA REALIZADO LA CONTRATACIÓN DE SERVICIOS DE ALIMENTOS, TRANSPORTE, RENTA DE LOSNAS, CARPAS, TEMPLETES, SONIDO, LUCES, SILLAS, AUTOBUSES, ESTRUCTURAS, DEBIDO A QUE NO SE HAN REALIZADO EVENTOS QUE AMERITE LA CONTRATACIÓN DE </w:t>
      </w:r>
      <w:r w:rsidRPr="00047E3E">
        <w:lastRenderedPageBreak/>
        <w:t xml:space="preserve">ALGUNO DE ÉSTOS SERVICIOS. ATENCIÓN: </w:t>
      </w:r>
      <w:r w:rsidR="00524C48" w:rsidRPr="00047E3E">
        <w:t>XXXXXXXXXXXXX</w:t>
      </w:r>
      <w:r w:rsidRPr="00047E3E">
        <w:t xml:space="preserve"> PRESENTE: EN ATENCIÓN A LA SOLICITUD DE INFORMACIÓN 00008/TIMILPAN/IP/2024 EN EL QUE DESEA CONOCER EL LISTADO DE UNIDADES Y LA RELACIÓN DE VEHICULOS OFICIALES DEL PERIODO COMPRENDIDO DEL 01 DE ENERO DE 2024 AL 29 DE FEBRERO DE 2024; SE LE HACE DE SU CONOCIMIENTO QUE DICHA INFORMACIÓN LA ENCONTRARÁ DENTRO DE LA RELACIÓN DE BIENES MUEBLES DEL ACTIVO FIJO DE LA ADMINISTRACIÓN MUNICIPAL 2022 - 2024, PARA TAL EFECTO DEBERÁ CONSULTAR EL SIGUIENTE ENLACE: https://infoem.ipomex.org.mx/ipomex/#/info-fraccion/52/193/1 Atención: </w:t>
      </w:r>
      <w:r w:rsidR="00524C48" w:rsidRPr="00047E3E">
        <w:t>XXXXX</w:t>
      </w:r>
      <w:r w:rsidRPr="00047E3E">
        <w:t xml:space="preserve"> </w:t>
      </w:r>
      <w:r w:rsidR="00524C48" w:rsidRPr="00047E3E">
        <w:t>XXXX</w:t>
      </w:r>
      <w:r w:rsidRPr="00047E3E">
        <w:t xml:space="preserve"> PRESENTE: En atención a la solicitud de información 00008/TIMILPAN/IP/2024, En el que desea conocer: La relación de nombres, percepciones ordinarias y extraordinarias, bonificaciones de todos los asesores que se tiene en áreas de presidencia, secretaria del ayuntamiento, sindicatura y áreas administrativas de los periodos 1 de enero al 31 de diciembre del año 2023, periodo del 1 de enero al 29 de febrero del 2024. Se le hace de su conocimiento que la administración Municipal 2022 - 2024 no realizó la contratación de ningún tipo de asesor para las áreas de presidencia, secretaria del ayuntamiento, sindicatura y/o áreas administrativas de los periodos 1 de enero al 31 de diciembre del año 2023, periodo del 1 de enero al 29 de febrero del 2024, esto debido a que no se tuvo, ni se tiene alguna partida presupuestaria autorizada para tal efecto en los periodos mencionados. Respuesta al Oficio TIM/UT/007/2024, en donde se remite las solicitudes y autorizaciones y/o permisos para hacer uso de plazas públicas, de bienes de uso común, calles o inmuebles del municipio del periodo 1 de enero del 2024 al 1 de marzo del 2024. RESPUESTA A SOLICITUD DE INFORMACIÓN EN EL QUE SOLICITA POR ESCRITO Y COPIAS DE LAS SOLICITUDES Y </w:t>
      </w:r>
      <w:r w:rsidRPr="00047E3E">
        <w:lastRenderedPageBreak/>
        <w:t xml:space="preserve">AUTORIZACIONES Y/O PERMISOS PARA HACER USO DE PLAZAS PÚBLICAS, DE BIENES DE USO COMÚN, CALLES O INMUEBLES DEL MUNICIPIO DEL PERIODO 01 DE ENERO DEL 2024 AL 01 DE MARZO DEL 2024” </w:t>
      </w:r>
      <w:r w:rsidRPr="00047E3E">
        <w:rPr>
          <w:b/>
          <w:bCs/>
        </w:rPr>
        <w:t>(Sic)</w:t>
      </w:r>
    </w:p>
    <w:p w14:paraId="2F3A196E" w14:textId="27F8A198" w:rsidR="006E0397" w:rsidRPr="00047E3E" w:rsidRDefault="004B71ED" w:rsidP="00870B18">
      <w:pPr>
        <w:spacing w:before="240" w:line="360" w:lineRule="auto"/>
        <w:jc w:val="both"/>
        <w:rPr>
          <w:rFonts w:ascii="Palatino Linotype" w:hAnsi="Palatino Linotype" w:cs="Arial"/>
          <w:sz w:val="24"/>
          <w:szCs w:val="24"/>
        </w:rPr>
      </w:pPr>
      <w:r w:rsidRPr="00047E3E">
        <w:rPr>
          <w:rFonts w:ascii="Palatino Linotype" w:hAnsi="Palatino Linotype" w:cs="Arial"/>
          <w:sz w:val="24"/>
          <w:szCs w:val="24"/>
        </w:rPr>
        <w:t xml:space="preserve">Adjuntando para tal efecto </w:t>
      </w:r>
      <w:r w:rsidR="006E0397" w:rsidRPr="00047E3E">
        <w:rPr>
          <w:rFonts w:ascii="Palatino Linotype" w:hAnsi="Palatino Linotype" w:cs="Arial"/>
          <w:sz w:val="24"/>
          <w:szCs w:val="24"/>
        </w:rPr>
        <w:t xml:space="preserve">los documentos electrónicos </w:t>
      </w:r>
      <w:r w:rsidR="006E0397" w:rsidRPr="00047E3E">
        <w:rPr>
          <w:rFonts w:ascii="Palatino Linotype" w:hAnsi="Palatino Linotype" w:cs="Arial"/>
          <w:b/>
          <w:bCs/>
          <w:sz w:val="24"/>
          <w:szCs w:val="24"/>
        </w:rPr>
        <w:t xml:space="preserve">“SOLICITUDES DESARROLLO ECONOMICO TIMILPAN.pdf”, “PERMISOS DESARROLLO ECONOMICO TIMILPAN.pdf”, “RESPUESTA A SOLICITUD 00008-TIMILPAN.pdf” </w:t>
      </w:r>
      <w:r w:rsidR="006E0397" w:rsidRPr="00047E3E">
        <w:rPr>
          <w:rFonts w:ascii="Palatino Linotype" w:hAnsi="Palatino Linotype" w:cs="Arial"/>
          <w:sz w:val="24"/>
          <w:szCs w:val="24"/>
        </w:rPr>
        <w:t xml:space="preserve">y </w:t>
      </w:r>
      <w:r w:rsidR="006E0397" w:rsidRPr="00047E3E">
        <w:rPr>
          <w:rFonts w:ascii="Palatino Linotype" w:hAnsi="Palatino Linotype" w:cs="Arial"/>
          <w:b/>
          <w:bCs/>
          <w:sz w:val="24"/>
          <w:szCs w:val="24"/>
        </w:rPr>
        <w:t xml:space="preserve">“RESPUESTA.pdf”, </w:t>
      </w:r>
      <w:r w:rsidR="006E0397" w:rsidRPr="00047E3E">
        <w:rPr>
          <w:rFonts w:ascii="Palatino Linotype" w:hAnsi="Palatino Linotype" w:cs="Arial"/>
          <w:sz w:val="24"/>
          <w:szCs w:val="24"/>
        </w:rPr>
        <w:t xml:space="preserve">cuyo contenido será materia de estudio en el considerando respectivo. </w:t>
      </w:r>
    </w:p>
    <w:p w14:paraId="29E656F0" w14:textId="77777777" w:rsidR="00D31EFF" w:rsidRPr="00047E3E" w:rsidRDefault="00D31EFF" w:rsidP="00870B18">
      <w:pPr>
        <w:spacing w:before="240" w:line="360" w:lineRule="auto"/>
        <w:jc w:val="both"/>
        <w:rPr>
          <w:rFonts w:ascii="Palatino Linotype" w:hAnsi="Palatino Linotype" w:cs="Arial"/>
          <w:sz w:val="24"/>
          <w:szCs w:val="24"/>
        </w:rPr>
      </w:pPr>
    </w:p>
    <w:p w14:paraId="2F3F8225" w14:textId="2A2CCA45" w:rsidR="00870B18" w:rsidRPr="00047E3E" w:rsidRDefault="00BF1FF6" w:rsidP="00870B18">
      <w:pPr>
        <w:spacing w:before="240" w:line="360" w:lineRule="auto"/>
        <w:jc w:val="both"/>
        <w:rPr>
          <w:rFonts w:ascii="Palatino Linotype" w:hAnsi="Palatino Linotype" w:cs="Arial"/>
          <w:b/>
          <w:sz w:val="28"/>
        </w:rPr>
      </w:pPr>
      <w:r w:rsidRPr="00047E3E">
        <w:rPr>
          <w:rFonts w:ascii="Palatino Linotype" w:hAnsi="Palatino Linotype" w:cs="Arial"/>
          <w:b/>
          <w:sz w:val="28"/>
        </w:rPr>
        <w:t>TERCERO</w:t>
      </w:r>
      <w:r w:rsidR="00870B18" w:rsidRPr="00047E3E">
        <w:rPr>
          <w:rFonts w:ascii="Palatino Linotype" w:hAnsi="Palatino Linotype" w:cs="Arial"/>
          <w:b/>
          <w:sz w:val="28"/>
        </w:rPr>
        <w:t xml:space="preserve">. </w:t>
      </w:r>
      <w:r w:rsidR="00870B18" w:rsidRPr="00047E3E">
        <w:rPr>
          <w:rFonts w:ascii="Palatino Linotype" w:hAnsi="Palatino Linotype"/>
          <w:b/>
          <w:sz w:val="28"/>
        </w:rPr>
        <w:t>Del recurso de revisión.</w:t>
      </w:r>
    </w:p>
    <w:p w14:paraId="4F5EE99D" w14:textId="0CE39693" w:rsidR="006E0397" w:rsidRPr="00047E3E" w:rsidRDefault="00870B18" w:rsidP="00870B18">
      <w:pPr>
        <w:spacing w:before="240" w:line="360" w:lineRule="auto"/>
        <w:jc w:val="both"/>
        <w:rPr>
          <w:rFonts w:ascii="Palatino Linotype" w:hAnsi="Palatino Linotype" w:cs="Arial"/>
          <w:bCs/>
          <w:sz w:val="24"/>
          <w:szCs w:val="24"/>
        </w:rPr>
      </w:pPr>
      <w:r w:rsidRPr="00047E3E">
        <w:rPr>
          <w:rFonts w:ascii="Palatino Linotype" w:hAnsi="Palatino Linotype" w:cs="Arial"/>
          <w:sz w:val="24"/>
          <w:szCs w:val="24"/>
        </w:rPr>
        <w:t xml:space="preserve">Inconforme con la respuesta notificada por </w:t>
      </w:r>
      <w:r w:rsidRPr="00047E3E">
        <w:rPr>
          <w:rFonts w:ascii="Palatino Linotype" w:hAnsi="Palatino Linotype" w:cs="Arial"/>
          <w:b/>
          <w:sz w:val="24"/>
          <w:szCs w:val="24"/>
        </w:rPr>
        <w:t xml:space="preserve">El Sujeto Obligado, </w:t>
      </w:r>
      <w:r w:rsidR="00BF1FF6" w:rsidRPr="00047E3E">
        <w:rPr>
          <w:rFonts w:ascii="Palatino Linotype" w:hAnsi="Palatino Linotype" w:cs="Arial"/>
          <w:b/>
          <w:sz w:val="24"/>
          <w:szCs w:val="24"/>
        </w:rPr>
        <w:t>El</w:t>
      </w:r>
      <w:r w:rsidRPr="00047E3E">
        <w:rPr>
          <w:rFonts w:ascii="Palatino Linotype" w:hAnsi="Palatino Linotype" w:cs="Arial"/>
          <w:b/>
          <w:sz w:val="24"/>
          <w:szCs w:val="24"/>
        </w:rPr>
        <w:t xml:space="preserve"> Recurrente </w:t>
      </w:r>
      <w:r w:rsidRPr="00047E3E">
        <w:rPr>
          <w:rFonts w:ascii="Palatino Linotype" w:hAnsi="Palatino Linotype" w:cs="Arial"/>
          <w:bCs/>
          <w:sz w:val="24"/>
          <w:szCs w:val="24"/>
        </w:rPr>
        <w:t>interpuso el recurso de revisión, en fecha</w:t>
      </w:r>
      <w:r w:rsidR="00E25A1A" w:rsidRPr="00047E3E">
        <w:rPr>
          <w:rFonts w:ascii="Palatino Linotype" w:hAnsi="Palatino Linotype" w:cs="Arial"/>
          <w:bCs/>
          <w:sz w:val="24"/>
          <w:szCs w:val="24"/>
        </w:rPr>
        <w:t xml:space="preserve"> </w:t>
      </w:r>
      <w:r w:rsidR="006E0397" w:rsidRPr="00047E3E">
        <w:rPr>
          <w:rFonts w:ascii="Palatino Linotype" w:hAnsi="Palatino Linotype" w:cs="Arial"/>
          <w:b/>
          <w:sz w:val="24"/>
          <w:szCs w:val="24"/>
        </w:rPr>
        <w:t xml:space="preserve">tres de abril de dos mil veinticuatro, </w:t>
      </w:r>
      <w:r w:rsidR="006E0397" w:rsidRPr="00047E3E">
        <w:rPr>
          <w:rFonts w:ascii="Palatino Linotype" w:hAnsi="Palatino Linotype" w:cs="Arial"/>
          <w:bCs/>
          <w:sz w:val="24"/>
          <w:szCs w:val="24"/>
        </w:rPr>
        <w:t xml:space="preserve">el cual fue registrado en el sistema electrónico con el expediente </w:t>
      </w:r>
      <w:r w:rsidR="006E0397" w:rsidRPr="00047E3E">
        <w:rPr>
          <w:rFonts w:ascii="Palatino Linotype" w:hAnsi="Palatino Linotype" w:cs="Arial"/>
          <w:b/>
          <w:sz w:val="24"/>
          <w:szCs w:val="24"/>
        </w:rPr>
        <w:t xml:space="preserve">01710/INFOEM/IP/RR/2024, </w:t>
      </w:r>
      <w:r w:rsidR="006E0397" w:rsidRPr="00047E3E">
        <w:rPr>
          <w:rFonts w:ascii="Palatino Linotype" w:hAnsi="Palatino Linotype" w:cs="Arial"/>
          <w:bCs/>
          <w:sz w:val="24"/>
          <w:szCs w:val="24"/>
        </w:rPr>
        <w:t xml:space="preserve">en el cual arguye las siguientes manifestaciones: </w:t>
      </w:r>
    </w:p>
    <w:p w14:paraId="13683483" w14:textId="10566335" w:rsidR="006E0397" w:rsidRPr="00047E3E" w:rsidRDefault="006E0397" w:rsidP="00870B18">
      <w:pPr>
        <w:spacing w:before="240" w:line="360" w:lineRule="auto"/>
        <w:jc w:val="both"/>
        <w:rPr>
          <w:rFonts w:ascii="Palatino Linotype" w:hAnsi="Palatino Linotype" w:cs="Arial"/>
          <w:b/>
          <w:sz w:val="24"/>
          <w:szCs w:val="24"/>
        </w:rPr>
      </w:pPr>
      <w:r w:rsidRPr="00047E3E">
        <w:rPr>
          <w:rFonts w:ascii="Palatino Linotype" w:hAnsi="Palatino Linotype" w:cs="Arial"/>
          <w:b/>
          <w:sz w:val="24"/>
          <w:szCs w:val="24"/>
        </w:rPr>
        <w:t xml:space="preserve">Acto impugnado: </w:t>
      </w:r>
    </w:p>
    <w:p w14:paraId="2C35E8A7" w14:textId="60B11309" w:rsidR="006E0397" w:rsidRPr="00047E3E" w:rsidRDefault="006E0397" w:rsidP="006E0397">
      <w:pPr>
        <w:pStyle w:val="Citas"/>
        <w:rPr>
          <w:b/>
          <w:bCs/>
        </w:rPr>
      </w:pPr>
      <w:r w:rsidRPr="00047E3E">
        <w:t xml:space="preserve">“El escrito donde supone la oligada dar contestación a la solicitud de información” </w:t>
      </w:r>
      <w:r w:rsidRPr="00047E3E">
        <w:rPr>
          <w:b/>
          <w:bCs/>
        </w:rPr>
        <w:t>(Sic)</w:t>
      </w:r>
    </w:p>
    <w:p w14:paraId="1A31BCE6" w14:textId="6FB3444C" w:rsidR="006E0397" w:rsidRPr="00047E3E" w:rsidRDefault="006E0397" w:rsidP="00870B18">
      <w:pPr>
        <w:spacing w:before="240" w:line="360" w:lineRule="auto"/>
        <w:jc w:val="both"/>
        <w:rPr>
          <w:rFonts w:ascii="Palatino Linotype" w:hAnsi="Palatino Linotype" w:cs="Arial"/>
          <w:b/>
          <w:sz w:val="24"/>
          <w:szCs w:val="24"/>
        </w:rPr>
      </w:pPr>
      <w:r w:rsidRPr="00047E3E">
        <w:rPr>
          <w:rFonts w:ascii="Palatino Linotype" w:hAnsi="Palatino Linotype" w:cs="Arial"/>
          <w:b/>
          <w:sz w:val="24"/>
          <w:szCs w:val="24"/>
        </w:rPr>
        <w:t>Razones o motivos de la inconformidad:</w:t>
      </w:r>
    </w:p>
    <w:p w14:paraId="58D6ED84" w14:textId="430F732E" w:rsidR="006E0397" w:rsidRPr="00047E3E" w:rsidRDefault="006E0397" w:rsidP="006E0397">
      <w:pPr>
        <w:pStyle w:val="Citas"/>
        <w:rPr>
          <w:b/>
          <w:bCs/>
        </w:rPr>
      </w:pPr>
      <w:r w:rsidRPr="00047E3E">
        <w:t xml:space="preserve">“La obligada tiende al ocultamiento de información pública, basándose en ambigüedades sin que sea riguroso la fundamentación y motivación, sin olvidar que </w:t>
      </w:r>
      <w:r w:rsidRPr="00047E3E">
        <w:lastRenderedPageBreak/>
        <w:t xml:space="preserve">no cumple con los puntos solicitados y en la forma que se requiere la información, así como omitiendo de manera sistematizada con ánimo flagrante de ocultar información pública, derivado de una flagrante responsabilidad administrativa cuya observancia la puede determinar la autoridad cuyo presente recurso tendrá conocimiento a efecto que se instruya para la debida diligencia e investigación para en su caso someter a los responsables al imperio de la Ley. Es de notario proceso que la responsable trata de justificar una supuesta respuesta con las lineas que describe sin sustentarlo ni mucho menos apegándose a la Ley que hoy es motivo del sustento tanto de solicitud como del recurso. No olvidando que derivado del manejo tanto de bienes como de recursos públicos que tiene la obligada se esgrima en simple y parcial respuesta sin que exista la conectividad entre lo solicitado y lo que remite para justificar su respuesta que viola el derecho constitucional de información que tenemos como ciudadanos y que a todas luces trata de proteger intereses de quienes tienen la obligación de rendir cuentas y proporcionar la información pública que esta en su poder, asi mismo se Solicito de manera expresa la forma que se requiere la información situación que evade la obligada con argucias no sustentadas” </w:t>
      </w:r>
      <w:r w:rsidRPr="00047E3E">
        <w:rPr>
          <w:b/>
          <w:bCs/>
        </w:rPr>
        <w:t>(Sic)</w:t>
      </w:r>
    </w:p>
    <w:p w14:paraId="0367EB26" w14:textId="77777777" w:rsidR="001B0A17" w:rsidRPr="00047E3E" w:rsidRDefault="001B0A17" w:rsidP="00870B18">
      <w:pPr>
        <w:spacing w:before="240" w:line="360" w:lineRule="auto"/>
        <w:jc w:val="both"/>
        <w:rPr>
          <w:rFonts w:ascii="Palatino Linotype" w:hAnsi="Palatino Linotype" w:cs="Arial"/>
          <w:b/>
          <w:sz w:val="24"/>
          <w:szCs w:val="24"/>
        </w:rPr>
      </w:pPr>
    </w:p>
    <w:p w14:paraId="25E4EEBD" w14:textId="4F1EBE9F" w:rsidR="00870B18" w:rsidRPr="00047E3E" w:rsidRDefault="006A31E8" w:rsidP="00870B18">
      <w:pPr>
        <w:spacing w:before="240" w:line="360" w:lineRule="auto"/>
        <w:jc w:val="both"/>
        <w:rPr>
          <w:rFonts w:ascii="Palatino Linotype" w:hAnsi="Palatino Linotype" w:cs="Arial"/>
          <w:b/>
          <w:sz w:val="24"/>
          <w:szCs w:val="24"/>
        </w:rPr>
      </w:pPr>
      <w:r w:rsidRPr="00047E3E">
        <w:rPr>
          <w:rFonts w:ascii="Palatino Linotype" w:hAnsi="Palatino Linotype" w:cs="Arial"/>
          <w:b/>
          <w:sz w:val="28"/>
        </w:rPr>
        <w:t>CUARTO</w:t>
      </w:r>
      <w:r w:rsidR="00870B18" w:rsidRPr="00047E3E">
        <w:rPr>
          <w:rFonts w:ascii="Palatino Linotype" w:hAnsi="Palatino Linotype" w:cs="Arial"/>
          <w:b/>
          <w:sz w:val="24"/>
          <w:szCs w:val="24"/>
        </w:rPr>
        <w:t xml:space="preserve">. </w:t>
      </w:r>
      <w:r w:rsidR="00870B18" w:rsidRPr="00047E3E">
        <w:rPr>
          <w:rFonts w:ascii="Palatino Linotype" w:hAnsi="Palatino Linotype" w:cs="Arial"/>
          <w:b/>
          <w:sz w:val="28"/>
          <w:szCs w:val="28"/>
        </w:rPr>
        <w:t>Del turno del recurso de revisión.</w:t>
      </w:r>
    </w:p>
    <w:p w14:paraId="5AA789FF" w14:textId="2411CC50" w:rsidR="00870B18" w:rsidRPr="00047E3E" w:rsidRDefault="00870B18" w:rsidP="00870B18">
      <w:pPr>
        <w:spacing w:before="240" w:line="360" w:lineRule="auto"/>
        <w:jc w:val="both"/>
        <w:rPr>
          <w:rFonts w:ascii="Palatino Linotype" w:hAnsi="Palatino Linotype" w:cs="Arial"/>
          <w:sz w:val="24"/>
          <w:szCs w:val="24"/>
        </w:rPr>
      </w:pPr>
      <w:r w:rsidRPr="00047E3E">
        <w:rPr>
          <w:rFonts w:ascii="Palatino Linotype" w:hAnsi="Palatino Linotype" w:cs="Arial"/>
          <w:sz w:val="24"/>
          <w:szCs w:val="24"/>
        </w:rPr>
        <w:t xml:space="preserve">Medio de impugnación que le fue turnado al Comisionado </w:t>
      </w:r>
      <w:r w:rsidRPr="00047E3E">
        <w:rPr>
          <w:rFonts w:ascii="Palatino Linotype" w:hAnsi="Palatino Linotype" w:cs="Arial"/>
          <w:b/>
          <w:sz w:val="24"/>
          <w:szCs w:val="24"/>
        </w:rPr>
        <w:t>José Martínez Vilchis</w:t>
      </w:r>
      <w:r w:rsidRPr="00047E3E">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7721F5" w:rsidRPr="00047E3E">
        <w:rPr>
          <w:rFonts w:ascii="Palatino Linotype" w:hAnsi="Palatino Linotype" w:cs="Arial"/>
          <w:sz w:val="24"/>
          <w:szCs w:val="24"/>
        </w:rPr>
        <w:t xml:space="preserve"> </w:t>
      </w:r>
      <w:r w:rsidR="006E0397" w:rsidRPr="00047E3E">
        <w:rPr>
          <w:rFonts w:ascii="Palatino Linotype" w:hAnsi="Palatino Linotype" w:cs="Arial"/>
          <w:b/>
          <w:bCs/>
          <w:sz w:val="24"/>
          <w:szCs w:val="24"/>
        </w:rPr>
        <w:t>nueve de abril</w:t>
      </w:r>
      <w:r w:rsidR="00BF1FF6" w:rsidRPr="00047E3E">
        <w:rPr>
          <w:rFonts w:ascii="Palatino Linotype" w:hAnsi="Palatino Linotype" w:cs="Arial"/>
          <w:b/>
          <w:bCs/>
          <w:sz w:val="24"/>
          <w:szCs w:val="24"/>
        </w:rPr>
        <w:t xml:space="preserve"> del presente, </w:t>
      </w:r>
      <w:r w:rsidRPr="00047E3E">
        <w:rPr>
          <w:rFonts w:ascii="Palatino Linotype" w:hAnsi="Palatino Linotype" w:cs="Arial"/>
          <w:sz w:val="24"/>
          <w:szCs w:val="24"/>
        </w:rPr>
        <w:t>determinándose en él, un plazo de siete días para que las partes manifestaran lo que a su derecho corresponda en términos del numeral ya citado.</w:t>
      </w:r>
    </w:p>
    <w:p w14:paraId="27FA6121" w14:textId="2481A9B9" w:rsidR="00870B18" w:rsidRPr="00047E3E" w:rsidRDefault="006A31E8" w:rsidP="00870B18">
      <w:pPr>
        <w:spacing w:before="240" w:line="360" w:lineRule="auto"/>
        <w:jc w:val="both"/>
        <w:rPr>
          <w:rFonts w:ascii="Palatino Linotype" w:hAnsi="Palatino Linotype" w:cs="Arial"/>
          <w:b/>
          <w:sz w:val="24"/>
          <w:szCs w:val="24"/>
        </w:rPr>
      </w:pPr>
      <w:r w:rsidRPr="00047E3E">
        <w:rPr>
          <w:rFonts w:ascii="Palatino Linotype" w:hAnsi="Palatino Linotype" w:cs="Arial"/>
          <w:b/>
          <w:sz w:val="28"/>
        </w:rPr>
        <w:lastRenderedPageBreak/>
        <w:t>QUINTO</w:t>
      </w:r>
      <w:r w:rsidR="00870B18" w:rsidRPr="00047E3E">
        <w:rPr>
          <w:rFonts w:ascii="Palatino Linotype" w:hAnsi="Palatino Linotype" w:cs="Arial"/>
          <w:b/>
          <w:sz w:val="24"/>
          <w:szCs w:val="24"/>
        </w:rPr>
        <w:t xml:space="preserve">. </w:t>
      </w:r>
      <w:r w:rsidR="00870B18" w:rsidRPr="00047E3E">
        <w:rPr>
          <w:rFonts w:ascii="Palatino Linotype" w:hAnsi="Palatino Linotype" w:cs="Arial"/>
          <w:b/>
          <w:sz w:val="28"/>
          <w:szCs w:val="28"/>
        </w:rPr>
        <w:t>De la etapa de instrucción.</w:t>
      </w:r>
    </w:p>
    <w:p w14:paraId="47D9EFC7" w14:textId="5C2774A2" w:rsidR="006E0397" w:rsidRPr="00047E3E" w:rsidRDefault="00870B18" w:rsidP="00870B18">
      <w:pPr>
        <w:spacing w:before="240" w:line="360" w:lineRule="auto"/>
        <w:jc w:val="both"/>
        <w:rPr>
          <w:rFonts w:ascii="Palatino Linotype" w:hAnsi="Palatino Linotype" w:cs="Arial"/>
          <w:b/>
          <w:sz w:val="24"/>
          <w:szCs w:val="24"/>
        </w:rPr>
      </w:pPr>
      <w:r w:rsidRPr="00047E3E">
        <w:rPr>
          <w:rFonts w:ascii="Palatino Linotype" w:hAnsi="Palatino Linotype" w:cs="Arial"/>
          <w:sz w:val="24"/>
          <w:szCs w:val="24"/>
        </w:rPr>
        <w:t xml:space="preserve">Así, una vez transcurrido el término legal referido, se advierte que </w:t>
      </w:r>
      <w:r w:rsidRPr="00047E3E">
        <w:rPr>
          <w:rFonts w:ascii="Palatino Linotype" w:hAnsi="Palatino Linotype" w:cs="Arial"/>
          <w:b/>
          <w:sz w:val="24"/>
          <w:szCs w:val="24"/>
        </w:rPr>
        <w:t xml:space="preserve">El Sujeto Obligado </w:t>
      </w:r>
      <w:r w:rsidR="006E0397" w:rsidRPr="00047E3E">
        <w:rPr>
          <w:rFonts w:ascii="Palatino Linotype" w:hAnsi="Palatino Linotype" w:cs="Arial"/>
          <w:bCs/>
          <w:sz w:val="24"/>
          <w:szCs w:val="24"/>
        </w:rPr>
        <w:t xml:space="preserve">fue omiso en rendir su informe justificado. </w:t>
      </w:r>
      <w:r w:rsidR="004B71ED" w:rsidRPr="00047E3E">
        <w:rPr>
          <w:rFonts w:ascii="Palatino Linotype" w:hAnsi="Palatino Linotype" w:cs="Arial"/>
          <w:bCs/>
          <w:sz w:val="24"/>
          <w:szCs w:val="24"/>
        </w:rPr>
        <w:t xml:space="preserve"> </w:t>
      </w:r>
    </w:p>
    <w:p w14:paraId="1E1FE654" w14:textId="31DC09FF" w:rsidR="00602C89" w:rsidRPr="00047E3E" w:rsidRDefault="00602C89" w:rsidP="00602C89">
      <w:pPr>
        <w:spacing w:before="240" w:line="360" w:lineRule="auto"/>
        <w:jc w:val="both"/>
        <w:rPr>
          <w:rFonts w:ascii="Palatino Linotype" w:hAnsi="Palatino Linotype" w:cs="Arial"/>
          <w:sz w:val="24"/>
          <w:szCs w:val="24"/>
        </w:rPr>
      </w:pPr>
      <w:r w:rsidRPr="00047E3E">
        <w:rPr>
          <w:rFonts w:ascii="Palatino Linotype" w:hAnsi="Palatino Linotype" w:cs="Arial"/>
          <w:bCs/>
          <w:sz w:val="24"/>
          <w:szCs w:val="24"/>
        </w:rPr>
        <w:t xml:space="preserve">Por lo cual se decretó el cierre de instrucción con fecha </w:t>
      </w:r>
      <w:r w:rsidR="00F84A38" w:rsidRPr="00047E3E">
        <w:rPr>
          <w:rFonts w:ascii="Palatino Linotype" w:hAnsi="Palatino Linotype" w:cs="Arial"/>
          <w:b/>
          <w:sz w:val="24"/>
          <w:szCs w:val="24"/>
        </w:rPr>
        <w:t>veintitrés de abril</w:t>
      </w:r>
      <w:r w:rsidRPr="00047E3E">
        <w:rPr>
          <w:rFonts w:ascii="Palatino Linotype" w:hAnsi="Palatino Linotype" w:cs="Arial"/>
          <w:b/>
          <w:sz w:val="24"/>
          <w:szCs w:val="24"/>
        </w:rPr>
        <w:t xml:space="preserve"> de dos mil veinticuatro, </w:t>
      </w:r>
      <w:r w:rsidRPr="00047E3E">
        <w:rPr>
          <w:rFonts w:ascii="Palatino Linotype" w:hAnsi="Palatino Linotype" w:cs="Arial"/>
          <w:bCs/>
          <w:sz w:val="24"/>
          <w:szCs w:val="24"/>
        </w:rPr>
        <w:t>en</w:t>
      </w:r>
      <w:r w:rsidRPr="00047E3E">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w:t>
      </w:r>
    </w:p>
    <w:p w14:paraId="0DE63EE7" w14:textId="48EFA165" w:rsidR="00F84A38" w:rsidRPr="00047E3E" w:rsidRDefault="00F84A38" w:rsidP="00F84A38">
      <w:pPr>
        <w:spacing w:after="0" w:line="360" w:lineRule="auto"/>
        <w:jc w:val="both"/>
        <w:rPr>
          <w:rFonts w:ascii="Palatino Linotype" w:hAnsi="Palatino Linotype" w:cs="Arial"/>
          <w:sz w:val="24"/>
          <w:szCs w:val="24"/>
        </w:rPr>
      </w:pPr>
      <w:r w:rsidRPr="00047E3E">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Pr="00047E3E">
        <w:rPr>
          <w:rFonts w:ascii="Palatino Linotype" w:hAnsi="Palatino Linotype" w:cs="Arial"/>
          <w:b/>
          <w:sz w:val="24"/>
          <w:szCs w:val="24"/>
        </w:rPr>
        <w:t>veintidós de mayo de dos mil veinticuatro</w:t>
      </w:r>
      <w:r w:rsidRPr="00047E3E">
        <w:rPr>
          <w:rFonts w:ascii="Palatino Linotype" w:hAnsi="Palatino Linotype" w:cs="Arial"/>
          <w:b/>
          <w:bCs/>
          <w:sz w:val="24"/>
          <w:szCs w:val="24"/>
        </w:rPr>
        <w:t xml:space="preserve">, </w:t>
      </w:r>
      <w:r w:rsidRPr="00047E3E">
        <w:rPr>
          <w:rFonts w:ascii="Palatino Linotype" w:hAnsi="Palatino Linotype" w:cs="Arial"/>
          <w:sz w:val="24"/>
          <w:szCs w:val="24"/>
        </w:rPr>
        <w:t>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507E328" w14:textId="77777777" w:rsidR="00F84A38" w:rsidRPr="00047E3E" w:rsidRDefault="00F84A38" w:rsidP="00F84A38">
      <w:pPr>
        <w:spacing w:after="0" w:line="360" w:lineRule="auto"/>
        <w:jc w:val="both"/>
        <w:rPr>
          <w:rFonts w:ascii="Palatino Linotype" w:hAnsi="Palatino Linotype" w:cs="Arial"/>
          <w:sz w:val="24"/>
          <w:szCs w:val="24"/>
        </w:rPr>
      </w:pPr>
    </w:p>
    <w:p w14:paraId="2AA25B10"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r w:rsidRPr="00047E3E">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318C2D03"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p>
    <w:p w14:paraId="69A78868"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r w:rsidRPr="00047E3E">
        <w:rPr>
          <w:rFonts w:ascii="Palatino Linotype" w:eastAsia="Times New Roman" w:hAnsi="Palatino Linotype" w:cs="Arial"/>
          <w:sz w:val="24"/>
          <w:szCs w:val="24"/>
          <w:lang w:val="es-ES" w:eastAsia="es-ES"/>
        </w:rPr>
        <w:t xml:space="preserve">Por ello, es menester precisar que si bien se ha excedido el plazo para resolver el presente medio de impugnación, de conformidad con la ley de la materia, el plazo </w:t>
      </w:r>
      <w:r w:rsidRPr="00047E3E">
        <w:rPr>
          <w:rFonts w:ascii="Palatino Linotype" w:eastAsia="Times New Roman" w:hAnsi="Palatino Linotype" w:cs="Arial"/>
          <w:sz w:val="24"/>
          <w:szCs w:val="24"/>
          <w:lang w:val="es-ES" w:eastAsia="es-ES"/>
        </w:rPr>
        <w:lastRenderedPageBreak/>
        <w:t>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B28E016"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p>
    <w:p w14:paraId="4A2991D2"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r w:rsidRPr="00047E3E">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7CBF95C"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r w:rsidRPr="00047E3E">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72A109F"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p>
    <w:p w14:paraId="13CC6135"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r w:rsidRPr="00047E3E">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22B9DFA2"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r w:rsidRPr="00047E3E">
        <w:rPr>
          <w:rFonts w:ascii="Palatino Linotype" w:eastAsia="Times New Roman" w:hAnsi="Palatino Linotype" w:cs="Arial"/>
          <w:sz w:val="24"/>
          <w:szCs w:val="24"/>
          <w:lang w:val="es-ES" w:eastAsia="es-ES"/>
        </w:rPr>
        <w:t xml:space="preserve"> </w:t>
      </w:r>
    </w:p>
    <w:p w14:paraId="4FC5183A" w14:textId="77777777" w:rsidR="00F84A38" w:rsidRPr="00047E3E" w:rsidRDefault="00F84A38" w:rsidP="00F84A38">
      <w:pPr>
        <w:spacing w:after="0" w:line="360" w:lineRule="auto"/>
        <w:ind w:left="993" w:right="49" w:hanging="426"/>
        <w:jc w:val="both"/>
        <w:rPr>
          <w:rFonts w:ascii="Palatino Linotype" w:eastAsia="Times New Roman" w:hAnsi="Palatino Linotype" w:cs="Arial"/>
          <w:sz w:val="24"/>
          <w:szCs w:val="24"/>
          <w:lang w:val="es-ES" w:eastAsia="es-ES"/>
        </w:rPr>
      </w:pPr>
      <w:r w:rsidRPr="00047E3E">
        <w:rPr>
          <w:rFonts w:ascii="Palatino Linotype" w:eastAsia="Times New Roman" w:hAnsi="Palatino Linotype" w:cs="Arial"/>
          <w:b/>
          <w:sz w:val="24"/>
          <w:szCs w:val="24"/>
          <w:lang w:val="es-ES" w:eastAsia="es-ES"/>
        </w:rPr>
        <w:t xml:space="preserve">a) </w:t>
      </w:r>
      <w:r w:rsidRPr="00047E3E">
        <w:rPr>
          <w:rFonts w:ascii="Palatino Linotype" w:eastAsia="Times New Roman" w:hAnsi="Palatino Linotype" w:cs="Arial"/>
          <w:b/>
          <w:sz w:val="24"/>
          <w:szCs w:val="24"/>
          <w:lang w:val="es-ES" w:eastAsia="es-ES"/>
        </w:rPr>
        <w:tab/>
        <w:t>Complejidad del asunto:</w:t>
      </w:r>
      <w:r w:rsidRPr="00047E3E">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573F42C2" w14:textId="77777777" w:rsidR="00F84A38" w:rsidRPr="00047E3E" w:rsidRDefault="00F84A38" w:rsidP="00F84A38">
      <w:pPr>
        <w:spacing w:after="0" w:line="360" w:lineRule="auto"/>
        <w:ind w:left="993" w:right="49" w:hanging="426"/>
        <w:jc w:val="both"/>
        <w:rPr>
          <w:rFonts w:ascii="Palatino Linotype" w:eastAsia="Times New Roman" w:hAnsi="Palatino Linotype" w:cs="Arial"/>
          <w:sz w:val="24"/>
          <w:szCs w:val="24"/>
          <w:lang w:val="es-ES" w:eastAsia="es-ES"/>
        </w:rPr>
      </w:pPr>
      <w:r w:rsidRPr="00047E3E">
        <w:rPr>
          <w:rFonts w:ascii="Palatino Linotype" w:eastAsia="Times New Roman" w:hAnsi="Palatino Linotype" w:cs="Arial"/>
          <w:b/>
          <w:sz w:val="24"/>
          <w:szCs w:val="24"/>
          <w:lang w:val="es-ES" w:eastAsia="es-ES"/>
        </w:rPr>
        <w:t xml:space="preserve">b) </w:t>
      </w:r>
      <w:r w:rsidRPr="00047E3E">
        <w:rPr>
          <w:rFonts w:ascii="Palatino Linotype" w:eastAsia="Times New Roman" w:hAnsi="Palatino Linotype" w:cs="Arial"/>
          <w:b/>
          <w:sz w:val="24"/>
          <w:szCs w:val="24"/>
          <w:lang w:val="es-ES" w:eastAsia="es-ES"/>
        </w:rPr>
        <w:tab/>
        <w:t>Actividad Procesal del interesado:</w:t>
      </w:r>
      <w:r w:rsidRPr="00047E3E">
        <w:rPr>
          <w:rFonts w:ascii="Palatino Linotype" w:eastAsia="Times New Roman" w:hAnsi="Palatino Linotype" w:cs="Arial"/>
          <w:sz w:val="24"/>
          <w:szCs w:val="24"/>
          <w:lang w:val="es-ES" w:eastAsia="es-ES"/>
        </w:rPr>
        <w:t xml:space="preserve"> Acciones u omisiones del interesado.</w:t>
      </w:r>
    </w:p>
    <w:p w14:paraId="30F0F694" w14:textId="77777777" w:rsidR="00F84A38" w:rsidRPr="00047E3E" w:rsidRDefault="00F84A38" w:rsidP="00F84A38">
      <w:pPr>
        <w:spacing w:after="0" w:line="360" w:lineRule="auto"/>
        <w:ind w:left="993" w:right="49" w:hanging="426"/>
        <w:jc w:val="both"/>
        <w:rPr>
          <w:rFonts w:ascii="Palatino Linotype" w:eastAsia="Times New Roman" w:hAnsi="Palatino Linotype" w:cs="Arial"/>
          <w:sz w:val="24"/>
          <w:szCs w:val="24"/>
          <w:lang w:val="es-ES" w:eastAsia="es-ES"/>
        </w:rPr>
      </w:pPr>
      <w:r w:rsidRPr="00047E3E">
        <w:rPr>
          <w:rFonts w:ascii="Palatino Linotype" w:eastAsia="Times New Roman" w:hAnsi="Palatino Linotype" w:cs="Arial"/>
          <w:b/>
          <w:sz w:val="24"/>
          <w:szCs w:val="24"/>
          <w:lang w:val="es-ES" w:eastAsia="es-ES"/>
        </w:rPr>
        <w:t xml:space="preserve">c) </w:t>
      </w:r>
      <w:r w:rsidRPr="00047E3E">
        <w:rPr>
          <w:rFonts w:ascii="Palatino Linotype" w:eastAsia="Times New Roman" w:hAnsi="Palatino Linotype" w:cs="Arial"/>
          <w:b/>
          <w:sz w:val="24"/>
          <w:szCs w:val="24"/>
          <w:lang w:val="es-ES" w:eastAsia="es-ES"/>
        </w:rPr>
        <w:tab/>
        <w:t>Conducta de la Autoridad:</w:t>
      </w:r>
      <w:r w:rsidRPr="00047E3E">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27304709" w14:textId="77777777" w:rsidR="00F84A38" w:rsidRPr="00047E3E" w:rsidRDefault="00F84A38" w:rsidP="00F84A38">
      <w:pPr>
        <w:spacing w:after="0" w:line="360" w:lineRule="auto"/>
        <w:ind w:left="993" w:right="49" w:hanging="426"/>
        <w:jc w:val="both"/>
        <w:rPr>
          <w:rFonts w:ascii="Palatino Linotype" w:eastAsia="Times New Roman" w:hAnsi="Palatino Linotype" w:cs="Arial"/>
          <w:sz w:val="24"/>
          <w:szCs w:val="24"/>
          <w:lang w:val="es-ES" w:eastAsia="es-ES"/>
        </w:rPr>
      </w:pPr>
      <w:r w:rsidRPr="00047E3E">
        <w:rPr>
          <w:rFonts w:ascii="Palatino Linotype" w:eastAsia="Times New Roman" w:hAnsi="Palatino Linotype" w:cs="Arial"/>
          <w:b/>
          <w:sz w:val="24"/>
          <w:szCs w:val="24"/>
          <w:lang w:val="es-ES" w:eastAsia="es-ES"/>
        </w:rPr>
        <w:lastRenderedPageBreak/>
        <w:t xml:space="preserve">d) </w:t>
      </w:r>
      <w:r w:rsidRPr="00047E3E">
        <w:rPr>
          <w:rFonts w:ascii="Palatino Linotype" w:eastAsia="Times New Roman" w:hAnsi="Palatino Linotype" w:cs="Arial"/>
          <w:b/>
          <w:sz w:val="24"/>
          <w:szCs w:val="24"/>
          <w:lang w:val="es-ES" w:eastAsia="es-ES"/>
        </w:rPr>
        <w:tab/>
        <w:t>La afectación generada en la situación jurídica de la persona involucrada en el proceso:</w:t>
      </w:r>
      <w:r w:rsidRPr="00047E3E">
        <w:rPr>
          <w:rFonts w:ascii="Palatino Linotype" w:eastAsia="Times New Roman" w:hAnsi="Palatino Linotype" w:cs="Arial"/>
          <w:sz w:val="24"/>
          <w:szCs w:val="24"/>
          <w:lang w:val="es-ES" w:eastAsia="es-ES"/>
        </w:rPr>
        <w:t xml:space="preserve"> Violación a sus derechos humanos.</w:t>
      </w:r>
    </w:p>
    <w:p w14:paraId="0221F1C0"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p>
    <w:p w14:paraId="6B43FF2E"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r w:rsidRPr="00047E3E">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AA17CE7"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p>
    <w:p w14:paraId="104177C6"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r w:rsidRPr="00047E3E">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A9C8FD7"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p>
    <w:p w14:paraId="23470BB1"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r w:rsidRPr="00047E3E">
        <w:rPr>
          <w:rFonts w:ascii="Palatino Linotype" w:eastAsia="Times New Roman" w:hAnsi="Palatino Linotype" w:cs="Arial"/>
          <w:sz w:val="24"/>
          <w:szCs w:val="24"/>
          <w:lang w:val="es-ES"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047E3E">
        <w:rPr>
          <w:rFonts w:ascii="Palatino Linotype" w:eastAsia="Times New Roman" w:hAnsi="Palatino Linotype" w:cs="Arial"/>
          <w:sz w:val="24"/>
          <w:szCs w:val="24"/>
          <w:lang w:val="es-ES" w:eastAsia="es-ES"/>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77983DF2"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p>
    <w:p w14:paraId="268D530B"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r w:rsidRPr="00047E3E">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16B796A7"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p>
    <w:p w14:paraId="1C1B4D5A"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r w:rsidRPr="00047E3E">
        <w:rPr>
          <w:rFonts w:ascii="Palatino Linotype" w:eastAsia="Times New Roman" w:hAnsi="Palatino Linotype" w:cs="Arial"/>
          <w:sz w:val="24"/>
          <w:szCs w:val="24"/>
          <w:lang w:val="es-ES" w:eastAsia="es-ES"/>
        </w:rPr>
        <w:t>“</w:t>
      </w:r>
      <w:r w:rsidRPr="00047E3E">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047E3E">
        <w:rPr>
          <w:rFonts w:ascii="Palatino Linotype" w:eastAsia="Times New Roman" w:hAnsi="Palatino Linotype" w:cs="Arial"/>
          <w:sz w:val="24"/>
          <w:szCs w:val="24"/>
          <w:lang w:val="es-ES" w:eastAsia="es-ES"/>
        </w:rPr>
        <w:t>.” consultable en el Seminario Judicial de la Federación y su gaceta, con el registro digital 2002351.</w:t>
      </w:r>
    </w:p>
    <w:p w14:paraId="5E733083"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r w:rsidRPr="00047E3E">
        <w:rPr>
          <w:rFonts w:ascii="Palatino Linotype" w:eastAsia="Times New Roman" w:hAnsi="Palatino Linotype" w:cs="Arial"/>
          <w:sz w:val="24"/>
          <w:szCs w:val="24"/>
          <w:lang w:val="es-ES" w:eastAsia="es-ES"/>
        </w:rPr>
        <w:t>“</w:t>
      </w:r>
      <w:r w:rsidRPr="00047E3E">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047E3E">
        <w:rPr>
          <w:rFonts w:ascii="Palatino Linotype" w:eastAsia="Times New Roman" w:hAnsi="Palatino Linotype" w:cs="Arial"/>
          <w:sz w:val="24"/>
          <w:szCs w:val="24"/>
          <w:lang w:val="es-ES" w:eastAsia="es-ES"/>
        </w:rPr>
        <w:t>”, visible en el Seminario Judicial de la Federación y su gaceta, con el registro digital 2002350.</w:t>
      </w:r>
    </w:p>
    <w:p w14:paraId="041901FC"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p>
    <w:p w14:paraId="4E6DE5B5" w14:textId="77777777" w:rsidR="00F84A38" w:rsidRPr="00047E3E" w:rsidRDefault="00F84A38" w:rsidP="00F84A38">
      <w:pPr>
        <w:spacing w:after="0" w:line="360" w:lineRule="auto"/>
        <w:ind w:right="49"/>
        <w:jc w:val="both"/>
        <w:rPr>
          <w:rFonts w:ascii="Palatino Linotype" w:eastAsia="Times New Roman" w:hAnsi="Palatino Linotype" w:cs="Arial"/>
          <w:sz w:val="24"/>
          <w:szCs w:val="24"/>
          <w:lang w:val="es-ES" w:eastAsia="es-ES"/>
        </w:rPr>
      </w:pPr>
      <w:r w:rsidRPr="00047E3E">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60E6F5D1" w14:textId="77777777" w:rsidR="00F84A38" w:rsidRPr="00047E3E" w:rsidRDefault="00F84A38" w:rsidP="00602C89">
      <w:pPr>
        <w:spacing w:before="240" w:line="360" w:lineRule="auto"/>
        <w:jc w:val="both"/>
        <w:rPr>
          <w:rFonts w:ascii="Palatino Linotype" w:hAnsi="Palatino Linotype" w:cs="Arial"/>
          <w:sz w:val="24"/>
          <w:szCs w:val="24"/>
          <w:lang w:val="es-ES"/>
        </w:rPr>
      </w:pPr>
    </w:p>
    <w:p w14:paraId="6FC8BF17" w14:textId="77777777" w:rsidR="00F84A38" w:rsidRPr="00047E3E" w:rsidRDefault="00F84A38" w:rsidP="00602C89">
      <w:pPr>
        <w:spacing w:before="240" w:line="360" w:lineRule="auto"/>
        <w:jc w:val="both"/>
        <w:rPr>
          <w:rFonts w:ascii="Palatino Linotype" w:hAnsi="Palatino Linotype" w:cs="Arial"/>
          <w:sz w:val="24"/>
          <w:szCs w:val="24"/>
        </w:rPr>
      </w:pPr>
    </w:p>
    <w:p w14:paraId="34D2D0F1" w14:textId="3820CF2E" w:rsidR="00870B18" w:rsidRPr="00047E3E" w:rsidRDefault="00870B18" w:rsidP="00870B18">
      <w:pPr>
        <w:spacing w:before="240" w:line="360" w:lineRule="auto"/>
        <w:jc w:val="center"/>
        <w:rPr>
          <w:rFonts w:ascii="Palatino Linotype" w:hAnsi="Palatino Linotype" w:cs="Arial"/>
          <w:b/>
          <w:sz w:val="24"/>
        </w:rPr>
      </w:pPr>
      <w:r w:rsidRPr="00047E3E">
        <w:rPr>
          <w:rFonts w:ascii="Palatino Linotype" w:hAnsi="Palatino Linotype" w:cs="Arial"/>
          <w:b/>
          <w:sz w:val="24"/>
        </w:rPr>
        <w:lastRenderedPageBreak/>
        <w:t xml:space="preserve">C O N S I D E R A N D O </w:t>
      </w:r>
    </w:p>
    <w:p w14:paraId="16A675B6" w14:textId="77777777" w:rsidR="00870B18" w:rsidRPr="00047E3E" w:rsidRDefault="00870B18" w:rsidP="00870B18">
      <w:pPr>
        <w:spacing w:before="240" w:line="360" w:lineRule="auto"/>
        <w:jc w:val="both"/>
        <w:rPr>
          <w:rFonts w:ascii="Palatino Linotype" w:hAnsi="Palatino Linotype" w:cs="Arial"/>
          <w:sz w:val="28"/>
          <w:szCs w:val="28"/>
        </w:rPr>
      </w:pPr>
      <w:r w:rsidRPr="00047E3E">
        <w:rPr>
          <w:rFonts w:ascii="Palatino Linotype" w:hAnsi="Palatino Linotype" w:cs="Arial"/>
          <w:b/>
          <w:sz w:val="28"/>
        </w:rPr>
        <w:t>PRIMERO.</w:t>
      </w:r>
      <w:r w:rsidRPr="00047E3E">
        <w:rPr>
          <w:rFonts w:ascii="Palatino Linotype" w:hAnsi="Palatino Linotype" w:cs="Arial"/>
          <w:b/>
        </w:rPr>
        <w:t xml:space="preserve"> </w:t>
      </w:r>
      <w:r w:rsidRPr="00047E3E">
        <w:rPr>
          <w:rFonts w:ascii="Palatino Linotype" w:hAnsi="Palatino Linotype" w:cs="Arial"/>
          <w:b/>
          <w:sz w:val="28"/>
          <w:szCs w:val="28"/>
        </w:rPr>
        <w:t>De la competencia</w:t>
      </w:r>
      <w:r w:rsidRPr="00047E3E">
        <w:rPr>
          <w:rFonts w:ascii="Palatino Linotype" w:hAnsi="Palatino Linotype" w:cs="Arial"/>
          <w:sz w:val="28"/>
          <w:szCs w:val="28"/>
        </w:rPr>
        <w:t>.</w:t>
      </w:r>
    </w:p>
    <w:p w14:paraId="3B3A02CF" w14:textId="23DF771D" w:rsidR="005B595E" w:rsidRPr="00047E3E" w:rsidRDefault="005B595E" w:rsidP="005B595E">
      <w:pPr>
        <w:pStyle w:val="Prrafodelista"/>
        <w:autoSpaceDE w:val="0"/>
        <w:autoSpaceDN w:val="0"/>
        <w:adjustRightInd w:val="0"/>
        <w:spacing w:before="240" w:after="160" w:line="360" w:lineRule="auto"/>
        <w:ind w:left="0"/>
        <w:jc w:val="both"/>
        <w:rPr>
          <w:rFonts w:ascii="Palatino Linotype" w:hAnsi="Palatino Linotype" w:cs="Arial"/>
          <w:bCs/>
        </w:rPr>
      </w:pPr>
      <w:r w:rsidRPr="00047E3E">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EE21DE" w:rsidRPr="00047E3E">
        <w:rPr>
          <w:rFonts w:ascii="Palatino Linotype" w:hAnsi="Palatino Linotype" w:cs="Arial"/>
          <w:bCs/>
        </w:rPr>
        <w:t>el</w:t>
      </w:r>
      <w:r w:rsidRPr="00047E3E">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694BA15A" w14:textId="77777777" w:rsidR="00F84A38" w:rsidRPr="00047E3E" w:rsidRDefault="00F84A38" w:rsidP="005B595E">
      <w:pPr>
        <w:pStyle w:val="Prrafodelista"/>
        <w:autoSpaceDE w:val="0"/>
        <w:autoSpaceDN w:val="0"/>
        <w:adjustRightInd w:val="0"/>
        <w:spacing w:before="240" w:after="160" w:line="360" w:lineRule="auto"/>
        <w:ind w:left="0"/>
        <w:jc w:val="both"/>
        <w:rPr>
          <w:rFonts w:ascii="Palatino Linotype" w:hAnsi="Palatino Linotype" w:cs="Arial"/>
          <w:bCs/>
        </w:rPr>
      </w:pPr>
    </w:p>
    <w:p w14:paraId="1E4610B4" w14:textId="69B005E4" w:rsidR="00870B18" w:rsidRPr="00047E3E"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047E3E">
        <w:rPr>
          <w:rFonts w:ascii="Palatino Linotype" w:hAnsi="Palatino Linotype" w:cs="Arial"/>
          <w:b/>
          <w:sz w:val="28"/>
        </w:rPr>
        <w:t>SEGUNDO</w:t>
      </w:r>
      <w:r w:rsidRPr="00047E3E">
        <w:rPr>
          <w:rFonts w:ascii="Palatino Linotype" w:hAnsi="Palatino Linotype" w:cs="Arial"/>
          <w:b/>
        </w:rPr>
        <w:t xml:space="preserve">. </w:t>
      </w:r>
      <w:r w:rsidRPr="00047E3E">
        <w:rPr>
          <w:rFonts w:ascii="Palatino Linotype" w:hAnsi="Palatino Linotype" w:cs="Arial"/>
          <w:b/>
          <w:sz w:val="28"/>
          <w:szCs w:val="28"/>
        </w:rPr>
        <w:t>Sobre los alcances del recurso de revisión.</w:t>
      </w:r>
      <w:r w:rsidRPr="00047E3E">
        <w:rPr>
          <w:rFonts w:ascii="Palatino Linotype" w:hAnsi="Palatino Linotype" w:cs="Arial"/>
          <w:b/>
        </w:rPr>
        <w:t xml:space="preserve"> </w:t>
      </w:r>
    </w:p>
    <w:p w14:paraId="00FB8842" w14:textId="77777777" w:rsidR="00870B18" w:rsidRPr="00047E3E"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sidRPr="00047E3E">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w:t>
      </w:r>
      <w:r w:rsidRPr="00047E3E">
        <w:rPr>
          <w:rFonts w:ascii="Palatino Linotype" w:hAnsi="Palatino Linotype" w:cs="Arial"/>
        </w:rPr>
        <w:lastRenderedPageBreak/>
        <w:t>afectación al derecho de acceso a la información pública y garantizando el principio rector de máxima publicidad.</w:t>
      </w:r>
    </w:p>
    <w:p w14:paraId="6C198D86" w14:textId="77777777" w:rsidR="00EE5F57" w:rsidRPr="00047E3E" w:rsidRDefault="00EE5F57" w:rsidP="00870B18">
      <w:pPr>
        <w:pStyle w:val="Prrafodelista"/>
        <w:autoSpaceDE w:val="0"/>
        <w:autoSpaceDN w:val="0"/>
        <w:adjustRightInd w:val="0"/>
        <w:spacing w:before="240" w:after="160" w:line="360" w:lineRule="auto"/>
        <w:ind w:left="0"/>
        <w:jc w:val="both"/>
        <w:rPr>
          <w:rFonts w:ascii="Palatino Linotype" w:hAnsi="Palatino Linotype" w:cs="Arial"/>
        </w:rPr>
      </w:pPr>
    </w:p>
    <w:p w14:paraId="5D8142F7" w14:textId="77777777" w:rsidR="00F84A38" w:rsidRPr="00047E3E" w:rsidRDefault="00F84A38" w:rsidP="00F84A38">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047E3E">
        <w:rPr>
          <w:rFonts w:ascii="Palatino Linotype" w:hAnsi="Palatino Linotype" w:cs="Arial"/>
          <w:b/>
          <w:sz w:val="28"/>
          <w:lang w:val="es-MX"/>
        </w:rPr>
        <w:t>TERCERO</w:t>
      </w:r>
      <w:r w:rsidRPr="00047E3E">
        <w:rPr>
          <w:rFonts w:ascii="Palatino Linotype" w:hAnsi="Palatino Linotype" w:cs="Arial"/>
          <w:b/>
          <w:lang w:val="es-MX"/>
        </w:rPr>
        <w:t xml:space="preserve">. </w:t>
      </w:r>
      <w:r w:rsidRPr="00047E3E">
        <w:rPr>
          <w:rFonts w:ascii="Palatino Linotype" w:hAnsi="Palatino Linotype" w:cs="Arial"/>
          <w:b/>
          <w:sz w:val="28"/>
          <w:szCs w:val="28"/>
          <w:lang w:val="es-MX"/>
        </w:rPr>
        <w:t>De las causas de improcedencia.</w:t>
      </w:r>
    </w:p>
    <w:p w14:paraId="42F2F5B1" w14:textId="77777777" w:rsidR="00F84A38" w:rsidRPr="00047E3E" w:rsidRDefault="00F84A38" w:rsidP="00F84A38">
      <w:pPr>
        <w:pStyle w:val="Prrafodelista"/>
        <w:autoSpaceDE w:val="0"/>
        <w:autoSpaceDN w:val="0"/>
        <w:adjustRightInd w:val="0"/>
        <w:spacing w:before="240" w:after="160" w:line="360" w:lineRule="auto"/>
        <w:ind w:left="0"/>
        <w:jc w:val="both"/>
        <w:rPr>
          <w:rFonts w:ascii="Palatino Linotype" w:hAnsi="Palatino Linotype" w:cs="Arial"/>
          <w:lang w:val="es-MX"/>
        </w:rPr>
      </w:pPr>
      <w:r w:rsidRPr="00047E3E">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DC859B8" w14:textId="77777777" w:rsidR="00F84A38" w:rsidRPr="00047E3E" w:rsidRDefault="00F84A38" w:rsidP="00F84A38">
      <w:pPr>
        <w:pStyle w:val="Prrafodelista"/>
        <w:autoSpaceDE w:val="0"/>
        <w:autoSpaceDN w:val="0"/>
        <w:adjustRightInd w:val="0"/>
        <w:spacing w:line="360" w:lineRule="auto"/>
        <w:ind w:left="0"/>
        <w:jc w:val="both"/>
        <w:rPr>
          <w:rFonts w:ascii="Palatino Linotype" w:hAnsi="Palatino Linotype" w:cs="Arial"/>
          <w:lang w:val="es-MX"/>
        </w:rPr>
      </w:pPr>
      <w:r w:rsidRPr="00047E3E">
        <w:rPr>
          <w:rFonts w:ascii="Palatino Linotype" w:hAnsi="Palatino Linotype" w:cs="Arial"/>
          <w:lang w:val="es-MX"/>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047E3E">
        <w:rPr>
          <w:rFonts w:ascii="Palatino Linotype" w:hAnsi="Palatino Linotype" w:cs="Arial"/>
          <w:lang w:val="es-MX"/>
        </w:rPr>
        <w:lastRenderedPageBreak/>
        <w:t>improcedencia y sobreseimiento con tales fines</w:t>
      </w:r>
      <w:r w:rsidRPr="00047E3E">
        <w:rPr>
          <w:rStyle w:val="Refdenotaalpie"/>
          <w:rFonts w:ascii="Palatino Linotype" w:hAnsi="Palatino Linotype" w:cs="Arial"/>
          <w:lang w:val="es-MX"/>
        </w:rPr>
        <w:footnoteReference w:id="1"/>
      </w:r>
      <w:r w:rsidRPr="00047E3E">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23DA8A10" w14:textId="77777777" w:rsidR="00F84A38" w:rsidRPr="00047E3E" w:rsidRDefault="00F84A38" w:rsidP="000C7274">
      <w:pPr>
        <w:tabs>
          <w:tab w:val="left" w:pos="709"/>
        </w:tabs>
        <w:spacing w:before="240" w:line="360" w:lineRule="auto"/>
        <w:ind w:right="51"/>
        <w:jc w:val="both"/>
        <w:rPr>
          <w:rFonts w:ascii="Palatino Linotype" w:hAnsi="Palatino Linotype"/>
          <w:b/>
          <w:sz w:val="28"/>
          <w:szCs w:val="28"/>
        </w:rPr>
      </w:pPr>
    </w:p>
    <w:p w14:paraId="3D0D57A4" w14:textId="1545D344" w:rsidR="000C7274" w:rsidRPr="00047E3E" w:rsidRDefault="000C7274" w:rsidP="000C7274">
      <w:pPr>
        <w:tabs>
          <w:tab w:val="left" w:pos="709"/>
        </w:tabs>
        <w:spacing w:before="240" w:line="360" w:lineRule="auto"/>
        <w:ind w:right="51"/>
        <w:jc w:val="both"/>
        <w:rPr>
          <w:rFonts w:ascii="Palatino Linotype" w:hAnsi="Palatino Linotype"/>
          <w:b/>
          <w:sz w:val="28"/>
          <w:szCs w:val="28"/>
        </w:rPr>
      </w:pPr>
      <w:r w:rsidRPr="00047E3E">
        <w:rPr>
          <w:rFonts w:ascii="Palatino Linotype" w:hAnsi="Palatino Linotype"/>
          <w:b/>
          <w:sz w:val="28"/>
          <w:szCs w:val="28"/>
        </w:rPr>
        <w:t xml:space="preserve">CUARTO. Estudio y resolución del asunto </w:t>
      </w:r>
      <w:r w:rsidRPr="00047E3E">
        <w:rPr>
          <w:rFonts w:ascii="Palatino Linotype" w:hAnsi="Palatino Linotype"/>
          <w:b/>
          <w:sz w:val="28"/>
          <w:szCs w:val="28"/>
        </w:rPr>
        <w:tab/>
      </w:r>
    </w:p>
    <w:p w14:paraId="4BC27A0D" w14:textId="77777777" w:rsidR="00F84A38" w:rsidRPr="00047E3E" w:rsidRDefault="00F84A38" w:rsidP="00F84A38">
      <w:pPr>
        <w:pStyle w:val="Prrafodelista"/>
        <w:autoSpaceDE w:val="0"/>
        <w:autoSpaceDN w:val="0"/>
        <w:adjustRightInd w:val="0"/>
        <w:spacing w:before="240" w:after="160" w:line="360" w:lineRule="auto"/>
        <w:ind w:left="0"/>
        <w:jc w:val="both"/>
        <w:rPr>
          <w:rFonts w:ascii="Palatino Linotype" w:hAnsi="Palatino Linotype" w:cs="Arial"/>
          <w:lang w:val="es-MX"/>
        </w:rPr>
      </w:pPr>
      <w:r w:rsidRPr="00047E3E">
        <w:rPr>
          <w:rFonts w:ascii="Palatino Linotype" w:hAnsi="Palatino Linotype" w:cs="Arial"/>
          <w:lang w:val="es-MX"/>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7ED11CC3" w14:textId="77777777" w:rsidR="00F84A38" w:rsidRPr="00047E3E" w:rsidRDefault="00F84A38" w:rsidP="00F84A38">
      <w:pPr>
        <w:spacing w:after="0" w:line="360" w:lineRule="auto"/>
        <w:jc w:val="both"/>
        <w:rPr>
          <w:rFonts w:ascii="Palatino Linotype" w:eastAsia="Times New Roman" w:hAnsi="Palatino Linotype" w:cs="Times New Roman"/>
          <w:sz w:val="24"/>
          <w:szCs w:val="24"/>
          <w:lang w:eastAsia="es-ES"/>
        </w:rPr>
      </w:pPr>
      <w:r w:rsidRPr="00047E3E">
        <w:rPr>
          <w:rFonts w:ascii="Palatino Linotype" w:hAnsi="Palatino Linotype" w:cs="Arial"/>
          <w:sz w:val="24"/>
          <w:szCs w:val="24"/>
        </w:rPr>
        <w:lastRenderedPageBreak/>
        <w:t xml:space="preserve">En este tenor, es necesario subrayar que </w:t>
      </w:r>
      <w:r w:rsidRPr="00047E3E">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37494F17" w14:textId="77777777" w:rsidR="00F84A38" w:rsidRPr="00047E3E" w:rsidRDefault="00F84A38" w:rsidP="00F84A38">
      <w:pPr>
        <w:spacing w:before="240" w:line="360" w:lineRule="auto"/>
        <w:ind w:left="851" w:right="851"/>
        <w:jc w:val="both"/>
        <w:rPr>
          <w:rFonts w:ascii="Palatino Linotype" w:eastAsia="Times New Roman" w:hAnsi="Palatino Linotype" w:cs="Times New Roman"/>
          <w:i/>
          <w:lang w:eastAsia="es-ES"/>
        </w:rPr>
      </w:pPr>
      <w:r w:rsidRPr="00047E3E">
        <w:rPr>
          <w:rFonts w:ascii="Palatino Linotype" w:eastAsia="Times New Roman" w:hAnsi="Palatino Linotype" w:cs="Times New Roman"/>
          <w:b/>
          <w:i/>
          <w:lang w:eastAsia="es-ES"/>
        </w:rPr>
        <w:t>“Artículo 4.</w:t>
      </w:r>
      <w:r w:rsidRPr="00047E3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26BEEB7" w14:textId="77777777" w:rsidR="00F84A38" w:rsidRPr="00047E3E" w:rsidRDefault="00F84A38" w:rsidP="00F84A38">
      <w:pPr>
        <w:spacing w:before="240" w:line="360" w:lineRule="auto"/>
        <w:ind w:left="851" w:right="851"/>
        <w:jc w:val="both"/>
        <w:rPr>
          <w:rFonts w:ascii="Palatino Linotype" w:eastAsia="Times New Roman" w:hAnsi="Palatino Linotype" w:cs="Times New Roman"/>
          <w:i/>
          <w:lang w:eastAsia="es-ES"/>
        </w:rPr>
      </w:pPr>
      <w:r w:rsidRPr="00047E3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1B18F49" w14:textId="77777777" w:rsidR="00F84A38" w:rsidRPr="00047E3E" w:rsidRDefault="00F84A38" w:rsidP="00F84A38">
      <w:pPr>
        <w:spacing w:before="240" w:line="360" w:lineRule="auto"/>
        <w:ind w:left="851" w:right="851"/>
        <w:jc w:val="both"/>
        <w:rPr>
          <w:rFonts w:ascii="Palatino Linotype" w:eastAsia="Times New Roman" w:hAnsi="Palatino Linotype" w:cs="Times New Roman"/>
          <w:i/>
          <w:lang w:eastAsia="es-ES"/>
        </w:rPr>
      </w:pPr>
      <w:r w:rsidRPr="00047E3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23D2D530" w14:textId="77777777" w:rsidR="00F84A38" w:rsidRPr="00047E3E" w:rsidRDefault="00F84A38" w:rsidP="00F84A38">
      <w:pPr>
        <w:spacing w:before="240" w:line="360" w:lineRule="auto"/>
        <w:ind w:left="851" w:right="851"/>
        <w:jc w:val="both"/>
        <w:rPr>
          <w:rFonts w:ascii="Palatino Linotype" w:eastAsia="Times New Roman" w:hAnsi="Palatino Linotype" w:cs="Times New Roman"/>
          <w:i/>
          <w:lang w:eastAsia="es-ES"/>
        </w:rPr>
      </w:pPr>
      <w:r w:rsidRPr="00047E3E">
        <w:rPr>
          <w:rFonts w:ascii="Palatino Linotype" w:eastAsia="Times New Roman" w:hAnsi="Palatino Linotype" w:cs="Times New Roman"/>
          <w:b/>
          <w:i/>
          <w:lang w:eastAsia="es-ES"/>
        </w:rPr>
        <w:t>Artículo 12.</w:t>
      </w:r>
      <w:r w:rsidRPr="00047E3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6A495AF7" w14:textId="77777777" w:rsidR="00F84A38" w:rsidRPr="00047E3E" w:rsidRDefault="00F84A38" w:rsidP="00F84A38">
      <w:pPr>
        <w:spacing w:before="240" w:line="360" w:lineRule="auto"/>
        <w:ind w:left="851" w:right="851"/>
        <w:jc w:val="both"/>
        <w:rPr>
          <w:rFonts w:ascii="Palatino Linotype" w:eastAsia="Times New Roman" w:hAnsi="Palatino Linotype" w:cs="Times New Roman"/>
          <w:i/>
          <w:lang w:eastAsia="es-ES"/>
        </w:rPr>
      </w:pPr>
      <w:r w:rsidRPr="00047E3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w:t>
      </w:r>
      <w:r w:rsidRPr="00047E3E">
        <w:rPr>
          <w:rFonts w:ascii="Palatino Linotype" w:eastAsia="Times New Roman" w:hAnsi="Palatino Linotype" w:cs="Times New Roman"/>
          <w:i/>
          <w:lang w:eastAsia="es-ES"/>
        </w:rPr>
        <w:lastRenderedPageBreak/>
        <w:t xml:space="preserve">proporcionar información no comprende el procesamiento de la misma, ni el presentarla conforme al interés del solicitante; no estarán obligados a generarla, resumirla, efectuar cálculos o practicar investigaciones. </w:t>
      </w:r>
    </w:p>
    <w:p w14:paraId="1B33AF57" w14:textId="77777777" w:rsidR="00F84A38" w:rsidRPr="00047E3E" w:rsidRDefault="00F84A38" w:rsidP="00F84A38">
      <w:pPr>
        <w:spacing w:before="240" w:line="360" w:lineRule="auto"/>
        <w:ind w:left="851" w:right="851"/>
        <w:jc w:val="both"/>
        <w:rPr>
          <w:rFonts w:ascii="Palatino Linotype" w:eastAsia="Times New Roman" w:hAnsi="Palatino Linotype" w:cs="Times New Roman"/>
          <w:i/>
          <w:lang w:eastAsia="es-ES"/>
        </w:rPr>
      </w:pPr>
      <w:r w:rsidRPr="00047E3E">
        <w:rPr>
          <w:rFonts w:ascii="Palatino Linotype" w:eastAsia="Times New Roman" w:hAnsi="Palatino Linotype" w:cs="Times New Roman"/>
          <w:i/>
          <w:lang w:eastAsia="es-ES"/>
        </w:rPr>
        <w:t>(…)</w:t>
      </w:r>
    </w:p>
    <w:p w14:paraId="28DA6EE1" w14:textId="77777777" w:rsidR="00F84A38" w:rsidRPr="00047E3E" w:rsidRDefault="00F84A38" w:rsidP="00F84A38">
      <w:pPr>
        <w:spacing w:before="240" w:line="360" w:lineRule="auto"/>
        <w:ind w:left="851" w:right="851"/>
        <w:jc w:val="both"/>
        <w:rPr>
          <w:rFonts w:ascii="Palatino Linotype" w:eastAsia="Times New Roman" w:hAnsi="Palatino Linotype" w:cs="Times New Roman"/>
          <w:b/>
          <w:i/>
          <w:lang w:eastAsia="es-ES"/>
        </w:rPr>
      </w:pPr>
      <w:r w:rsidRPr="00047E3E">
        <w:rPr>
          <w:rFonts w:ascii="Palatino Linotype" w:eastAsia="Times New Roman" w:hAnsi="Palatino Linotype" w:cs="Times New Roman"/>
          <w:b/>
          <w:i/>
          <w:lang w:eastAsia="es-ES"/>
        </w:rPr>
        <w:t xml:space="preserve">Artículo 24. </w:t>
      </w:r>
    </w:p>
    <w:p w14:paraId="5EDC7225" w14:textId="77777777" w:rsidR="00F84A38" w:rsidRPr="00047E3E" w:rsidRDefault="00F84A38" w:rsidP="00F84A38">
      <w:pPr>
        <w:spacing w:before="240" w:line="360" w:lineRule="auto"/>
        <w:ind w:left="851" w:right="851"/>
        <w:jc w:val="both"/>
        <w:rPr>
          <w:rFonts w:ascii="Palatino Linotype" w:eastAsia="Times New Roman" w:hAnsi="Palatino Linotype" w:cs="Times New Roman"/>
          <w:i/>
          <w:lang w:eastAsia="es-ES"/>
        </w:rPr>
      </w:pPr>
      <w:r w:rsidRPr="00047E3E">
        <w:rPr>
          <w:rFonts w:ascii="Palatino Linotype" w:eastAsia="Times New Roman" w:hAnsi="Palatino Linotype" w:cs="Times New Roman"/>
          <w:i/>
          <w:lang w:eastAsia="es-ES"/>
        </w:rPr>
        <w:t>(…)</w:t>
      </w:r>
    </w:p>
    <w:p w14:paraId="4A13EF6D" w14:textId="77777777" w:rsidR="00F84A38" w:rsidRPr="00047E3E" w:rsidRDefault="00F84A38" w:rsidP="00F84A38">
      <w:pPr>
        <w:spacing w:before="240" w:line="360" w:lineRule="auto"/>
        <w:ind w:left="851" w:right="851"/>
        <w:jc w:val="both"/>
        <w:rPr>
          <w:rFonts w:ascii="Palatino Linotype" w:eastAsia="Times New Roman" w:hAnsi="Palatino Linotype" w:cs="Times New Roman"/>
          <w:i/>
          <w:lang w:eastAsia="es-ES"/>
        </w:rPr>
      </w:pPr>
      <w:r w:rsidRPr="00047E3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79D4F758" w14:textId="77777777" w:rsidR="00F84A38" w:rsidRPr="00047E3E" w:rsidRDefault="00F84A38" w:rsidP="00F84A38">
      <w:pPr>
        <w:spacing w:before="240" w:line="360" w:lineRule="auto"/>
        <w:ind w:left="851" w:right="851"/>
        <w:jc w:val="both"/>
        <w:rPr>
          <w:rFonts w:ascii="Palatino Linotype" w:eastAsia="Times New Roman" w:hAnsi="Palatino Linotype" w:cs="Times New Roman"/>
          <w:i/>
          <w:lang w:eastAsia="es-ES"/>
        </w:rPr>
      </w:pPr>
      <w:r w:rsidRPr="00047E3E">
        <w:rPr>
          <w:rFonts w:ascii="Palatino Linotype" w:eastAsia="Times New Roman" w:hAnsi="Palatino Linotype" w:cs="Times New Roman"/>
          <w:i/>
          <w:lang w:eastAsia="es-ES"/>
        </w:rPr>
        <w:t>(…)</w:t>
      </w:r>
    </w:p>
    <w:p w14:paraId="7A21E77F" w14:textId="77777777" w:rsidR="00F84A38" w:rsidRPr="00047E3E" w:rsidRDefault="00F84A38" w:rsidP="00F84A38">
      <w:pPr>
        <w:spacing w:before="240" w:line="360" w:lineRule="auto"/>
        <w:ind w:left="851" w:right="851"/>
        <w:jc w:val="both"/>
        <w:rPr>
          <w:rFonts w:ascii="Palatino Linotype" w:eastAsia="Times New Roman" w:hAnsi="Palatino Linotype" w:cs="Times New Roman"/>
          <w:i/>
          <w:lang w:eastAsia="es-ES"/>
        </w:rPr>
      </w:pPr>
      <w:r w:rsidRPr="00047E3E">
        <w:rPr>
          <w:rFonts w:ascii="Palatino Linotype" w:eastAsia="Times New Roman" w:hAnsi="Palatino Linotype" w:cs="Times New Roman"/>
          <w:b/>
          <w:i/>
          <w:lang w:eastAsia="es-ES"/>
        </w:rPr>
        <w:t>Artículo 160.</w:t>
      </w:r>
      <w:r w:rsidRPr="00047E3E">
        <w:rPr>
          <w:rFonts w:ascii="Palatino Linotype" w:eastAsia="Times New Roman" w:hAnsi="Palatino Linotype" w:cs="Times New Roman"/>
          <w:i/>
          <w:lang w:eastAsia="es-ES"/>
        </w:rPr>
        <w:t xml:space="preserve"> Los sujetos obligados deberán otorgar acceso a los documentos que se </w:t>
      </w:r>
      <w:r w:rsidRPr="00047E3E">
        <w:rPr>
          <w:rFonts w:ascii="Palatino Linotype" w:eastAsia="Times New Roman" w:hAnsi="Palatino Linotype" w:cs="Times New Roman"/>
          <w:b/>
          <w:i/>
          <w:lang w:eastAsia="es-ES"/>
        </w:rPr>
        <w:t xml:space="preserve"> </w:t>
      </w:r>
      <w:r w:rsidRPr="00047E3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1BAEF26" w14:textId="77777777" w:rsidR="00F84A38" w:rsidRPr="00047E3E" w:rsidRDefault="00F84A38" w:rsidP="00F84A38">
      <w:pPr>
        <w:spacing w:before="240" w:line="360" w:lineRule="auto"/>
        <w:ind w:left="851" w:right="851"/>
        <w:jc w:val="both"/>
        <w:rPr>
          <w:rFonts w:ascii="Palatino Linotype" w:eastAsia="Times New Roman" w:hAnsi="Palatino Linotype" w:cs="Times New Roman"/>
          <w:b/>
          <w:i/>
          <w:lang w:eastAsia="es-ES"/>
        </w:rPr>
      </w:pPr>
      <w:r w:rsidRPr="00047E3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047E3E">
        <w:rPr>
          <w:rFonts w:ascii="Palatino Linotype" w:eastAsia="Times New Roman" w:hAnsi="Palatino Linotype" w:cs="Times New Roman"/>
          <w:b/>
          <w:i/>
          <w:lang w:eastAsia="es-ES"/>
        </w:rPr>
        <w:t>[Sic]</w:t>
      </w:r>
    </w:p>
    <w:p w14:paraId="7B752997" w14:textId="77777777" w:rsidR="00F84A38" w:rsidRPr="00047E3E" w:rsidRDefault="00F84A38" w:rsidP="00F84A38">
      <w:pPr>
        <w:spacing w:after="0" w:line="360" w:lineRule="auto"/>
        <w:jc w:val="both"/>
        <w:rPr>
          <w:rFonts w:ascii="Palatino Linotype" w:eastAsia="Times New Roman" w:hAnsi="Palatino Linotype" w:cs="Times New Roman"/>
          <w:sz w:val="24"/>
          <w:szCs w:val="24"/>
          <w:lang w:eastAsia="es-ES"/>
        </w:rPr>
      </w:pPr>
    </w:p>
    <w:p w14:paraId="58C98D2D" w14:textId="77777777" w:rsidR="00F84A38" w:rsidRPr="00047E3E" w:rsidRDefault="00F84A38" w:rsidP="00F84A38">
      <w:pPr>
        <w:spacing w:after="0" w:line="360" w:lineRule="auto"/>
        <w:jc w:val="both"/>
        <w:rPr>
          <w:rFonts w:ascii="Palatino Linotype" w:eastAsia="Times New Roman" w:hAnsi="Palatino Linotype" w:cs="Times New Roman"/>
          <w:sz w:val="24"/>
          <w:szCs w:val="24"/>
          <w:lang w:eastAsia="es-ES"/>
        </w:rPr>
      </w:pPr>
      <w:r w:rsidRPr="00047E3E">
        <w:rPr>
          <w:rFonts w:ascii="Palatino Linotype" w:eastAsia="Times New Roman" w:hAnsi="Palatino Linotype" w:cs="Times New Roman"/>
          <w:sz w:val="24"/>
          <w:szCs w:val="24"/>
          <w:lang w:eastAsia="es-ES"/>
        </w:rPr>
        <w:t xml:space="preserve">Así que la obligación de los </w:t>
      </w:r>
      <w:r w:rsidRPr="00047E3E">
        <w:rPr>
          <w:rFonts w:ascii="Palatino Linotype" w:eastAsia="Times New Roman" w:hAnsi="Palatino Linotype" w:cs="Times New Roman"/>
          <w:b/>
          <w:sz w:val="24"/>
          <w:szCs w:val="24"/>
          <w:lang w:eastAsia="es-ES"/>
        </w:rPr>
        <w:t>Sujetos Obligados</w:t>
      </w:r>
      <w:r w:rsidRPr="00047E3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047E3E">
        <w:rPr>
          <w:rFonts w:ascii="Palatino Linotype" w:eastAsia="Times New Roman" w:hAnsi="Palatino Linotype" w:cs="Times New Roman"/>
          <w:bCs/>
          <w:sz w:val="24"/>
          <w:szCs w:val="24"/>
          <w:lang w:eastAsia="es-ES"/>
        </w:rPr>
        <w:t>de la Ley local en la materia, que se reproduce de la siguiente forma</w:t>
      </w:r>
      <w:r w:rsidRPr="00047E3E">
        <w:rPr>
          <w:rFonts w:ascii="Palatino Linotype" w:eastAsia="Times New Roman" w:hAnsi="Palatino Linotype" w:cs="Times New Roman"/>
          <w:sz w:val="24"/>
          <w:szCs w:val="24"/>
          <w:lang w:eastAsia="es-ES"/>
        </w:rPr>
        <w:t>:</w:t>
      </w:r>
    </w:p>
    <w:p w14:paraId="4739E9EA" w14:textId="77777777" w:rsidR="00F84A38" w:rsidRPr="00047E3E" w:rsidRDefault="00F84A38" w:rsidP="00F84A38">
      <w:pPr>
        <w:spacing w:before="240" w:line="360" w:lineRule="auto"/>
        <w:ind w:left="851" w:right="851"/>
        <w:jc w:val="both"/>
        <w:rPr>
          <w:rFonts w:ascii="Palatino Linotype" w:eastAsia="Times New Roman" w:hAnsi="Palatino Linotype" w:cs="Arial"/>
          <w:b/>
          <w:i/>
          <w:lang w:eastAsia="es-ES"/>
        </w:rPr>
      </w:pPr>
      <w:r w:rsidRPr="00047E3E">
        <w:rPr>
          <w:rFonts w:ascii="Palatino Linotype" w:eastAsia="Times New Roman" w:hAnsi="Palatino Linotype" w:cs="Arial"/>
          <w:i/>
          <w:lang w:eastAsia="es-ES"/>
        </w:rPr>
        <w:lastRenderedPageBreak/>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047E3E">
        <w:rPr>
          <w:rFonts w:ascii="Palatino Linotype" w:eastAsia="Times New Roman" w:hAnsi="Palatino Linotype" w:cs="Arial"/>
          <w:b/>
          <w:i/>
          <w:lang w:eastAsia="es-ES"/>
        </w:rPr>
        <w:t>[Sic]</w:t>
      </w:r>
    </w:p>
    <w:p w14:paraId="13CF856F" w14:textId="77777777" w:rsidR="00F84A38" w:rsidRPr="00047E3E" w:rsidRDefault="00F84A38" w:rsidP="00F84A38">
      <w:pPr>
        <w:spacing w:before="240" w:line="360" w:lineRule="auto"/>
        <w:ind w:right="851"/>
        <w:jc w:val="both"/>
        <w:rPr>
          <w:rFonts w:ascii="Palatino Linotype" w:eastAsia="Times New Roman" w:hAnsi="Palatino Linotype" w:cs="Arial"/>
          <w:b/>
          <w:i/>
          <w:lang w:eastAsia="es-ES"/>
        </w:rPr>
      </w:pPr>
    </w:p>
    <w:p w14:paraId="1B3EBB7C" w14:textId="12A097FD" w:rsidR="00F84A38" w:rsidRPr="00047E3E" w:rsidRDefault="00F84A38" w:rsidP="00F84A38">
      <w:pPr>
        <w:autoSpaceDE w:val="0"/>
        <w:autoSpaceDN w:val="0"/>
        <w:adjustRightInd w:val="0"/>
        <w:spacing w:before="240" w:line="360" w:lineRule="auto"/>
        <w:jc w:val="both"/>
        <w:rPr>
          <w:rFonts w:ascii="Palatino Linotype" w:hAnsi="Palatino Linotype" w:cs="Arial"/>
          <w:sz w:val="24"/>
          <w:szCs w:val="24"/>
        </w:rPr>
      </w:pPr>
      <w:r w:rsidRPr="00047E3E">
        <w:rPr>
          <w:rFonts w:ascii="Palatino Linotype" w:hAnsi="Palatino Linotype" w:cs="Arial"/>
          <w:sz w:val="24"/>
          <w:szCs w:val="24"/>
        </w:rPr>
        <w:t xml:space="preserve">En una aproximación inicial, con relación a la solicitud de información </w:t>
      </w:r>
      <w:r w:rsidR="006C0923" w:rsidRPr="00047E3E">
        <w:rPr>
          <w:rFonts w:ascii="Palatino Linotype" w:hAnsi="Palatino Linotype" w:cs="Arial"/>
          <w:b/>
          <w:bCs/>
          <w:sz w:val="24"/>
          <w:szCs w:val="24"/>
        </w:rPr>
        <w:t>00008/TIMILPAN/IP/2024</w:t>
      </w:r>
      <w:r w:rsidRPr="00047E3E">
        <w:rPr>
          <w:rFonts w:ascii="Palatino Linotype" w:hAnsi="Palatino Linotype" w:cs="Arial"/>
          <w:b/>
          <w:bCs/>
          <w:sz w:val="24"/>
          <w:szCs w:val="24"/>
        </w:rPr>
        <w:t xml:space="preserve"> </w:t>
      </w:r>
      <w:r w:rsidRPr="00047E3E">
        <w:rPr>
          <w:rFonts w:ascii="Palatino Linotype" w:hAnsi="Palatino Linotype" w:cs="Arial"/>
          <w:sz w:val="24"/>
          <w:szCs w:val="24"/>
        </w:rPr>
        <w:t>se desprenden las siguientes consideraciones:</w:t>
      </w:r>
    </w:p>
    <w:p w14:paraId="6B6226D0" w14:textId="77777777" w:rsidR="006C0923" w:rsidRPr="00047E3E" w:rsidRDefault="006C0923" w:rsidP="00B87E90">
      <w:pPr>
        <w:pStyle w:val="Prrafodelista"/>
        <w:numPr>
          <w:ilvl w:val="0"/>
          <w:numId w:val="3"/>
        </w:numPr>
        <w:autoSpaceDE w:val="0"/>
        <w:autoSpaceDN w:val="0"/>
        <w:adjustRightInd w:val="0"/>
        <w:spacing w:before="240" w:line="360" w:lineRule="auto"/>
        <w:jc w:val="both"/>
        <w:rPr>
          <w:rFonts w:ascii="Palatino Linotype" w:hAnsi="Palatino Linotype" w:cs="Arial"/>
          <w:lang w:val="es-MX"/>
        </w:rPr>
      </w:pPr>
      <w:r w:rsidRPr="00047E3E">
        <w:rPr>
          <w:rFonts w:ascii="Palatino Linotype" w:hAnsi="Palatino Linotype" w:cs="Arial"/>
          <w:lang w:val="es-MX"/>
        </w:rPr>
        <w:t xml:space="preserve">Que el derecho de acceso a la información pública estriba en la prerrogativa de carácter constitucional que reconoce la potestad de los ciudadanos para solicitar soportes documentales generados, poseídos o administrados por los </w:t>
      </w:r>
      <w:r w:rsidRPr="00047E3E">
        <w:rPr>
          <w:rFonts w:ascii="Palatino Linotype" w:hAnsi="Palatino Linotype" w:cs="Arial"/>
          <w:b/>
          <w:bCs/>
          <w:lang w:val="es-MX"/>
        </w:rPr>
        <w:t xml:space="preserve">Sujetos Obligados. </w:t>
      </w:r>
    </w:p>
    <w:p w14:paraId="275DEDDF" w14:textId="769A9007" w:rsidR="006C0923" w:rsidRPr="00047E3E" w:rsidRDefault="004B5F7C" w:rsidP="00B87E90">
      <w:pPr>
        <w:pStyle w:val="Prrafodelista"/>
        <w:numPr>
          <w:ilvl w:val="0"/>
          <w:numId w:val="2"/>
        </w:numPr>
        <w:autoSpaceDE w:val="0"/>
        <w:autoSpaceDN w:val="0"/>
        <w:adjustRightInd w:val="0"/>
        <w:spacing w:before="240" w:line="360" w:lineRule="auto"/>
        <w:jc w:val="both"/>
        <w:rPr>
          <w:rFonts w:ascii="Palatino Linotype" w:hAnsi="Palatino Linotype"/>
          <w:color w:val="000000"/>
          <w:lang w:val="es-MX"/>
        </w:rPr>
      </w:pPr>
      <w:r w:rsidRPr="00047E3E">
        <w:rPr>
          <w:rFonts w:ascii="Palatino Linotype" w:hAnsi="Palatino Linotype" w:cs="Arial"/>
          <w:lang w:val="es-MX"/>
        </w:rPr>
        <w:t>Que,</w:t>
      </w:r>
      <w:r w:rsidR="006C0923" w:rsidRPr="00047E3E">
        <w:rPr>
          <w:rFonts w:ascii="Palatino Linotype" w:hAnsi="Palatino Linotype" w:cs="Arial"/>
          <w:lang w:val="es-MX"/>
        </w:rPr>
        <w:t xml:space="preserve"> de una interpretación literal a la solicitud de información, se advierte que fueron formulados </w:t>
      </w:r>
      <w:r w:rsidR="006C0923" w:rsidRPr="00047E3E">
        <w:rPr>
          <w:rFonts w:ascii="Palatino Linotype" w:hAnsi="Palatino Linotype" w:cs="Arial"/>
          <w:b/>
          <w:bCs/>
          <w:lang w:val="es-MX"/>
        </w:rPr>
        <w:t xml:space="preserve">14 -catorce- </w:t>
      </w:r>
      <w:r w:rsidR="006C0923" w:rsidRPr="00047E3E">
        <w:rPr>
          <w:rFonts w:ascii="Palatino Linotype" w:hAnsi="Palatino Linotype" w:cs="Arial"/>
          <w:lang w:val="es-MX"/>
        </w:rPr>
        <w:t xml:space="preserve">requerimientos, precisando que respecto de los requerimientos </w:t>
      </w:r>
      <w:r w:rsidR="006C0923" w:rsidRPr="00047E3E">
        <w:rPr>
          <w:rFonts w:ascii="Palatino Linotype" w:hAnsi="Palatino Linotype" w:cs="Arial"/>
          <w:b/>
          <w:bCs/>
          <w:lang w:val="es-MX"/>
        </w:rPr>
        <w:t xml:space="preserve">1 -uno-, 2 -dos-, 5 -cinco-, 7 -siete-, 8 -ocho-, 9 -nueve-, 11 -once-, 12 -doce- y 13 -trece- </w:t>
      </w:r>
      <w:r w:rsidR="006C0923" w:rsidRPr="00047E3E">
        <w:rPr>
          <w:rFonts w:ascii="Palatino Linotype" w:hAnsi="Palatino Linotype" w:cs="Arial"/>
          <w:lang w:val="es-MX"/>
        </w:rPr>
        <w:t xml:space="preserve">fue delimitado de forma diligente la temporalidad. </w:t>
      </w:r>
    </w:p>
    <w:p w14:paraId="6E76E8F8" w14:textId="2DA0A230" w:rsidR="00C72CF0" w:rsidRPr="00047E3E" w:rsidRDefault="00C72CF0" w:rsidP="00B87E90">
      <w:pPr>
        <w:pStyle w:val="Prrafodelista"/>
        <w:numPr>
          <w:ilvl w:val="0"/>
          <w:numId w:val="2"/>
        </w:numPr>
        <w:autoSpaceDE w:val="0"/>
        <w:autoSpaceDN w:val="0"/>
        <w:adjustRightInd w:val="0"/>
        <w:spacing w:before="240" w:line="360" w:lineRule="auto"/>
        <w:jc w:val="both"/>
        <w:rPr>
          <w:rFonts w:ascii="Palatino Linotype" w:hAnsi="Palatino Linotype"/>
          <w:color w:val="000000"/>
          <w:lang w:val="es-MX"/>
        </w:rPr>
      </w:pPr>
      <w:r w:rsidRPr="00047E3E">
        <w:rPr>
          <w:rFonts w:ascii="Palatino Linotype" w:hAnsi="Palatino Linotype" w:cs="Arial"/>
          <w:lang w:val="es-MX"/>
        </w:rPr>
        <w:t xml:space="preserve">Que respecto del requerimiento </w:t>
      </w:r>
      <w:r w:rsidRPr="00047E3E">
        <w:rPr>
          <w:rFonts w:ascii="Palatino Linotype" w:hAnsi="Palatino Linotype" w:cs="Arial"/>
          <w:b/>
          <w:bCs/>
          <w:lang w:val="es-MX"/>
        </w:rPr>
        <w:t xml:space="preserve">4 -cuatro- </w:t>
      </w:r>
      <w:r w:rsidRPr="00047E3E">
        <w:rPr>
          <w:rFonts w:ascii="Palatino Linotype" w:hAnsi="Palatino Linotype" w:cs="Arial"/>
          <w:lang w:val="es-MX"/>
        </w:rPr>
        <w:t xml:space="preserve">fue señalada como temporalidad </w:t>
      </w:r>
      <w:r w:rsidRPr="00047E3E">
        <w:rPr>
          <w:rFonts w:ascii="Palatino Linotype" w:hAnsi="Palatino Linotype" w:cs="Arial"/>
          <w:i/>
          <w:iCs/>
          <w:lang w:val="es-MX"/>
        </w:rPr>
        <w:t xml:space="preserve">“1 de junio del 2023 al 29 de febrero del año 2023”, </w:t>
      </w:r>
      <w:r w:rsidRPr="00047E3E">
        <w:rPr>
          <w:rFonts w:ascii="Palatino Linotype" w:hAnsi="Palatino Linotype" w:cs="Arial"/>
          <w:lang w:val="es-MX"/>
        </w:rPr>
        <w:t xml:space="preserve">de esta manera, es posible advertir que el particular pretendió fijar la temporalidad del uno de junio de dos mil veintitrés al veintinueve de febrero de dos mil veinticuatro, en atención a un orden lógico y cronológico. </w:t>
      </w:r>
    </w:p>
    <w:p w14:paraId="6D49B645" w14:textId="65F09B25" w:rsidR="00ED6F1C" w:rsidRPr="00047E3E" w:rsidRDefault="00ED6F1C" w:rsidP="00B87E90">
      <w:pPr>
        <w:pStyle w:val="Prrafodelista"/>
        <w:numPr>
          <w:ilvl w:val="0"/>
          <w:numId w:val="2"/>
        </w:numPr>
        <w:autoSpaceDE w:val="0"/>
        <w:autoSpaceDN w:val="0"/>
        <w:adjustRightInd w:val="0"/>
        <w:spacing w:before="240" w:line="360" w:lineRule="auto"/>
        <w:jc w:val="both"/>
        <w:rPr>
          <w:rFonts w:ascii="Palatino Linotype" w:hAnsi="Palatino Linotype"/>
          <w:color w:val="000000"/>
          <w:lang w:val="es-MX"/>
        </w:rPr>
      </w:pPr>
      <w:r w:rsidRPr="00047E3E">
        <w:rPr>
          <w:rFonts w:ascii="Palatino Linotype" w:hAnsi="Palatino Linotype" w:cs="Arial"/>
          <w:lang w:val="es-MX"/>
        </w:rPr>
        <w:t xml:space="preserve">Que respecto del requerimiento </w:t>
      </w:r>
      <w:r w:rsidRPr="00047E3E">
        <w:rPr>
          <w:rFonts w:ascii="Palatino Linotype" w:hAnsi="Palatino Linotype" w:cs="Arial"/>
          <w:b/>
          <w:bCs/>
          <w:lang w:val="es-MX"/>
        </w:rPr>
        <w:t xml:space="preserve">6 -seis- </w:t>
      </w:r>
      <w:r w:rsidRPr="00047E3E">
        <w:rPr>
          <w:rFonts w:ascii="Palatino Linotype" w:hAnsi="Palatino Linotype" w:cs="Arial"/>
          <w:lang w:val="es-MX"/>
        </w:rPr>
        <w:t xml:space="preserve">fue señalada como temporalidad </w:t>
      </w:r>
      <w:r w:rsidRPr="00047E3E">
        <w:rPr>
          <w:rFonts w:ascii="Palatino Linotype" w:hAnsi="Palatino Linotype" w:cs="Arial"/>
          <w:i/>
          <w:iCs/>
          <w:lang w:val="es-MX"/>
        </w:rPr>
        <w:t xml:space="preserve">“del periodo 1 de enero del 2023 al 15 de febrero del 2022”, </w:t>
      </w:r>
      <w:r w:rsidRPr="00047E3E">
        <w:rPr>
          <w:rFonts w:ascii="Palatino Linotype" w:hAnsi="Palatino Linotype" w:cs="Arial"/>
          <w:lang w:val="es-MX"/>
        </w:rPr>
        <w:t xml:space="preserve">de esta manera, es posible advertir que el particular pretendió fijar la temporalidad del uno de enero de </w:t>
      </w:r>
      <w:r w:rsidRPr="00047E3E">
        <w:rPr>
          <w:rFonts w:ascii="Palatino Linotype" w:hAnsi="Palatino Linotype" w:cs="Arial"/>
          <w:lang w:val="es-MX"/>
        </w:rPr>
        <w:lastRenderedPageBreak/>
        <w:t xml:space="preserve">dos mil veintitrés al quince de febrero de dos mil veinticuatro, en atención a un orden lógico y cronológico. </w:t>
      </w:r>
    </w:p>
    <w:p w14:paraId="02798D25" w14:textId="4A36AF22" w:rsidR="00203D96" w:rsidRPr="00047E3E" w:rsidRDefault="006C0923" w:rsidP="00B87E90">
      <w:pPr>
        <w:pStyle w:val="Prrafodelista"/>
        <w:numPr>
          <w:ilvl w:val="0"/>
          <w:numId w:val="4"/>
        </w:numPr>
        <w:autoSpaceDE w:val="0"/>
        <w:autoSpaceDN w:val="0"/>
        <w:adjustRightInd w:val="0"/>
        <w:spacing w:before="240" w:line="360" w:lineRule="auto"/>
        <w:jc w:val="both"/>
        <w:rPr>
          <w:rFonts w:ascii="Palatino Linotype" w:hAnsi="Palatino Linotype"/>
        </w:rPr>
      </w:pPr>
      <w:r w:rsidRPr="00047E3E">
        <w:rPr>
          <w:rFonts w:ascii="Palatino Linotype" w:hAnsi="Palatino Linotype"/>
          <w:color w:val="000000"/>
          <w:lang w:val="es-MX"/>
        </w:rPr>
        <w:t xml:space="preserve">Que respecto de los requerimientos </w:t>
      </w:r>
      <w:r w:rsidRPr="00047E3E">
        <w:rPr>
          <w:rFonts w:ascii="Palatino Linotype" w:hAnsi="Palatino Linotype"/>
          <w:b/>
          <w:bCs/>
          <w:color w:val="000000"/>
          <w:lang w:val="es-MX"/>
        </w:rPr>
        <w:t xml:space="preserve">3 -tres- </w:t>
      </w:r>
      <w:r w:rsidRPr="00047E3E">
        <w:rPr>
          <w:rFonts w:ascii="Palatino Linotype" w:hAnsi="Palatino Linotype"/>
          <w:i/>
          <w:iCs/>
          <w:color w:val="000000"/>
          <w:lang w:val="es-MX"/>
        </w:rPr>
        <w:t xml:space="preserve">“proyectadas del ejercicio 2023, así como del ejercicio 2024”, </w:t>
      </w:r>
      <w:r w:rsidRPr="00047E3E">
        <w:rPr>
          <w:rFonts w:ascii="Palatino Linotype" w:hAnsi="Palatino Linotype"/>
          <w:b/>
          <w:bCs/>
          <w:color w:val="000000"/>
          <w:lang w:val="es-MX"/>
        </w:rPr>
        <w:t xml:space="preserve">10 -diez- </w:t>
      </w:r>
      <w:r w:rsidRPr="00047E3E">
        <w:rPr>
          <w:rFonts w:ascii="Palatino Linotype" w:hAnsi="Palatino Linotype"/>
          <w:i/>
          <w:iCs/>
          <w:color w:val="000000"/>
          <w:lang w:val="es-MX"/>
        </w:rPr>
        <w:t xml:space="preserve">“del periodo 1 de enero del 2024 al 1 de marzo del 2024” </w:t>
      </w:r>
      <w:r w:rsidRPr="00047E3E">
        <w:rPr>
          <w:rFonts w:ascii="Palatino Linotype" w:hAnsi="Palatino Linotype"/>
          <w:color w:val="000000"/>
          <w:lang w:val="es-MX"/>
        </w:rPr>
        <w:t xml:space="preserve">y </w:t>
      </w:r>
      <w:r w:rsidRPr="00047E3E">
        <w:rPr>
          <w:rFonts w:ascii="Palatino Linotype" w:hAnsi="Palatino Linotype"/>
          <w:b/>
          <w:bCs/>
          <w:color w:val="000000"/>
          <w:lang w:val="es-MX"/>
        </w:rPr>
        <w:t xml:space="preserve">14 -catorce- </w:t>
      </w:r>
      <w:r w:rsidR="008A4C35" w:rsidRPr="00047E3E">
        <w:rPr>
          <w:rFonts w:ascii="Palatino Linotype" w:hAnsi="Palatino Linotype"/>
          <w:i/>
          <w:iCs/>
          <w:color w:val="000000"/>
          <w:lang w:val="es-MX"/>
        </w:rPr>
        <w:t xml:space="preserve">“desde fecha 1 de enero del 2023, a diciembre del 2023 (….) de los años 2024”, </w:t>
      </w:r>
      <w:r w:rsidR="008A4C35" w:rsidRPr="00047E3E">
        <w:rPr>
          <w:rFonts w:ascii="Palatino Linotype" w:hAnsi="Palatino Linotype"/>
          <w:color w:val="000000"/>
          <w:lang w:val="es-MX"/>
        </w:rPr>
        <w:t xml:space="preserve">se destaca que el derecho de </w:t>
      </w:r>
      <w:r w:rsidR="00203D96" w:rsidRPr="00047E3E">
        <w:rPr>
          <w:rFonts w:ascii="Palatino Linotype" w:hAnsi="Palatino Linotype"/>
        </w:rPr>
        <w:t xml:space="preserve">acceso a la información estriba respecto de aquellos soportes documentales generados, poseídos o administrados por </w:t>
      </w:r>
      <w:r w:rsidR="00203D96" w:rsidRPr="00047E3E">
        <w:rPr>
          <w:rFonts w:ascii="Palatino Linotype" w:hAnsi="Palatino Linotype"/>
          <w:b/>
          <w:bCs/>
        </w:rPr>
        <w:t xml:space="preserve">El Sujeto Obligado </w:t>
      </w:r>
      <w:r w:rsidR="00203D96" w:rsidRPr="00047E3E">
        <w:rPr>
          <w:rFonts w:ascii="Palatino Linotype" w:hAnsi="Palatino Linotype"/>
        </w:rPr>
        <w:t>que se encuentren disponibles al momento de ejercer dicha prerrogativa, es decir, excluye los siguientes actos:</w:t>
      </w:r>
    </w:p>
    <w:p w14:paraId="0C2871DA" w14:textId="77777777" w:rsidR="00203D96" w:rsidRPr="00047E3E" w:rsidRDefault="00203D96" w:rsidP="00B87E90">
      <w:pPr>
        <w:pStyle w:val="Prrafodelista"/>
        <w:numPr>
          <w:ilvl w:val="0"/>
          <w:numId w:val="4"/>
        </w:numPr>
        <w:spacing w:before="240" w:line="360" w:lineRule="auto"/>
        <w:jc w:val="both"/>
        <w:rPr>
          <w:rFonts w:ascii="Palatino Linotype" w:hAnsi="Palatino Linotype"/>
        </w:rPr>
      </w:pPr>
      <w:r w:rsidRPr="00047E3E">
        <w:rPr>
          <w:rFonts w:ascii="Palatino Linotype" w:hAnsi="Palatino Linotype"/>
          <w:b/>
          <w:bCs/>
        </w:rPr>
        <w:t xml:space="preserve">Actos futuros inminentes: </w:t>
      </w:r>
      <w:r w:rsidRPr="00047E3E">
        <w:rPr>
          <w:rFonts w:ascii="Palatino Linotype" w:hAnsi="Palatino Linotype"/>
        </w:rPr>
        <w:t xml:space="preserve">Son aquellos cuyo mandamiento ya se ha dictado y su ejecución puede realizarse de un momento a otro. </w:t>
      </w:r>
    </w:p>
    <w:p w14:paraId="06A46E86" w14:textId="77777777" w:rsidR="00203D96" w:rsidRPr="00047E3E" w:rsidRDefault="00203D96" w:rsidP="00B87E90">
      <w:pPr>
        <w:pStyle w:val="Prrafodelista"/>
        <w:numPr>
          <w:ilvl w:val="0"/>
          <w:numId w:val="4"/>
        </w:numPr>
        <w:spacing w:before="240" w:line="360" w:lineRule="auto"/>
        <w:jc w:val="both"/>
        <w:rPr>
          <w:rFonts w:ascii="Palatino Linotype" w:hAnsi="Palatino Linotype"/>
        </w:rPr>
      </w:pPr>
      <w:r w:rsidRPr="00047E3E">
        <w:rPr>
          <w:rFonts w:ascii="Palatino Linotype" w:hAnsi="Palatino Linotype"/>
          <w:b/>
          <w:bCs/>
        </w:rPr>
        <w:t xml:space="preserve">Actos futuros probables: </w:t>
      </w:r>
      <w:r w:rsidRPr="00047E3E">
        <w:rPr>
          <w:rFonts w:ascii="Palatino Linotype" w:hAnsi="Palatino Linotype"/>
        </w:rPr>
        <w:t xml:space="preserve">Son aquellos que pueden o no suceder, es decir, son de remota realización. </w:t>
      </w:r>
    </w:p>
    <w:p w14:paraId="6D30C93C" w14:textId="77777777" w:rsidR="00203D96" w:rsidRPr="00047E3E" w:rsidRDefault="00203D96" w:rsidP="00203D96">
      <w:pPr>
        <w:pStyle w:val="Prrafodelista"/>
        <w:autoSpaceDE w:val="0"/>
        <w:autoSpaceDN w:val="0"/>
        <w:adjustRightInd w:val="0"/>
        <w:spacing w:line="360" w:lineRule="auto"/>
        <w:ind w:left="720"/>
        <w:jc w:val="both"/>
        <w:rPr>
          <w:rFonts w:ascii="Palatino Linotype" w:hAnsi="Palatino Linotype" w:cs="Arial"/>
          <w:lang w:val="es-MX"/>
        </w:rPr>
      </w:pPr>
    </w:p>
    <w:p w14:paraId="52A13833" w14:textId="4B8E9857" w:rsidR="008A4C35" w:rsidRPr="00047E3E" w:rsidRDefault="00203D96" w:rsidP="008A4C35">
      <w:pPr>
        <w:pStyle w:val="Prrafodelista"/>
        <w:autoSpaceDE w:val="0"/>
        <w:autoSpaceDN w:val="0"/>
        <w:adjustRightInd w:val="0"/>
        <w:spacing w:line="360" w:lineRule="auto"/>
        <w:ind w:left="720"/>
        <w:jc w:val="both"/>
        <w:rPr>
          <w:rFonts w:ascii="Palatino Linotype" w:hAnsi="Palatino Linotype" w:cs="Arial"/>
        </w:rPr>
      </w:pPr>
      <w:r w:rsidRPr="00047E3E">
        <w:rPr>
          <w:rFonts w:ascii="Palatino Linotype" w:hAnsi="Palatino Linotype" w:cs="Arial"/>
        </w:rPr>
        <w:t>En este sentido,</w:t>
      </w:r>
      <w:r w:rsidR="008A4C35" w:rsidRPr="00047E3E">
        <w:rPr>
          <w:rFonts w:ascii="Palatino Linotype" w:hAnsi="Palatino Linotype" w:cs="Arial"/>
        </w:rPr>
        <w:t xml:space="preserve"> respecto de los requerimientos </w:t>
      </w:r>
      <w:r w:rsidR="008A4C35" w:rsidRPr="00047E3E">
        <w:rPr>
          <w:rFonts w:ascii="Palatino Linotype" w:hAnsi="Palatino Linotype" w:cs="Arial"/>
          <w:b/>
          <w:bCs/>
        </w:rPr>
        <w:t xml:space="preserve">3 -tres-, 10 -diez- </w:t>
      </w:r>
      <w:r w:rsidR="008A4C35" w:rsidRPr="00047E3E">
        <w:rPr>
          <w:rFonts w:ascii="Palatino Linotype" w:hAnsi="Palatino Linotype" w:cs="Arial"/>
        </w:rPr>
        <w:t xml:space="preserve">y </w:t>
      </w:r>
      <w:r w:rsidR="008A4C35" w:rsidRPr="00047E3E">
        <w:rPr>
          <w:rFonts w:ascii="Palatino Linotype" w:hAnsi="Palatino Linotype" w:cs="Arial"/>
          <w:b/>
          <w:bCs/>
        </w:rPr>
        <w:t xml:space="preserve">14 -catorce-, </w:t>
      </w:r>
      <w:r w:rsidR="008A4C35" w:rsidRPr="00047E3E">
        <w:rPr>
          <w:rFonts w:ascii="Palatino Linotype" w:hAnsi="Palatino Linotype" w:cs="Arial"/>
        </w:rPr>
        <w:t xml:space="preserve">se precisa que el plazo de conclusión para efectos de búsqueda de la información debe de ser fijado al veintinueve de febrero de dos mil veinticuatro, al corresponder a la fecha en que se ejerció la multicitada prerrogativa constitucional.   </w:t>
      </w:r>
    </w:p>
    <w:p w14:paraId="14AFB37D" w14:textId="473AF361" w:rsidR="008A4C35" w:rsidRPr="00047E3E" w:rsidRDefault="008A4C35" w:rsidP="00203D96">
      <w:pPr>
        <w:autoSpaceDE w:val="0"/>
        <w:autoSpaceDN w:val="0"/>
        <w:adjustRightInd w:val="0"/>
        <w:spacing w:line="360" w:lineRule="auto"/>
        <w:jc w:val="both"/>
        <w:rPr>
          <w:rFonts w:ascii="Palatino Linotype" w:hAnsi="Palatino Linotype" w:cs="Arial"/>
          <w:sz w:val="24"/>
          <w:szCs w:val="24"/>
        </w:rPr>
      </w:pPr>
    </w:p>
    <w:p w14:paraId="1DF3CC3E" w14:textId="77B61B74" w:rsidR="00993E41" w:rsidRPr="00047E3E" w:rsidRDefault="00993E41" w:rsidP="00B87E90">
      <w:pPr>
        <w:pStyle w:val="Prrafodelista"/>
        <w:numPr>
          <w:ilvl w:val="0"/>
          <w:numId w:val="2"/>
        </w:numPr>
        <w:autoSpaceDE w:val="0"/>
        <w:autoSpaceDN w:val="0"/>
        <w:adjustRightInd w:val="0"/>
        <w:spacing w:before="240" w:line="360" w:lineRule="auto"/>
        <w:jc w:val="both"/>
        <w:rPr>
          <w:rFonts w:ascii="Palatino Linotype" w:hAnsi="Palatino Linotype"/>
        </w:rPr>
      </w:pPr>
      <w:r w:rsidRPr="00047E3E">
        <w:rPr>
          <w:rFonts w:ascii="Palatino Linotype" w:hAnsi="Palatino Linotype"/>
        </w:rPr>
        <w:t xml:space="preserve">Que mediante los requerimientos </w:t>
      </w:r>
      <w:r w:rsidRPr="00047E3E">
        <w:rPr>
          <w:rFonts w:ascii="Palatino Linotype" w:hAnsi="Palatino Linotype"/>
          <w:b/>
          <w:bCs/>
        </w:rPr>
        <w:t xml:space="preserve">1 -uno- </w:t>
      </w:r>
      <w:r w:rsidRPr="00047E3E">
        <w:rPr>
          <w:rFonts w:ascii="Palatino Linotype" w:hAnsi="Palatino Linotype"/>
        </w:rPr>
        <w:t xml:space="preserve">y </w:t>
      </w:r>
      <w:r w:rsidRPr="00047E3E">
        <w:rPr>
          <w:rFonts w:ascii="Palatino Linotype" w:hAnsi="Palatino Linotype"/>
          <w:b/>
          <w:bCs/>
        </w:rPr>
        <w:t xml:space="preserve">4 -cuatro- </w:t>
      </w:r>
      <w:r w:rsidRPr="00047E3E">
        <w:rPr>
          <w:rFonts w:ascii="Palatino Linotype" w:hAnsi="Palatino Linotype"/>
        </w:rPr>
        <w:t xml:space="preserve">fue requerido </w:t>
      </w:r>
      <w:r w:rsidRPr="00047E3E">
        <w:rPr>
          <w:rFonts w:ascii="Palatino Linotype" w:hAnsi="Palatino Linotype"/>
          <w:i/>
          <w:iCs/>
        </w:rPr>
        <w:t xml:space="preserve">“Nómina de personal” </w:t>
      </w:r>
      <w:r w:rsidRPr="00047E3E">
        <w:rPr>
          <w:rFonts w:ascii="Palatino Linotype" w:hAnsi="Palatino Linotype"/>
        </w:rPr>
        <w:t xml:space="preserve">y </w:t>
      </w:r>
      <w:r w:rsidRPr="00047E3E">
        <w:rPr>
          <w:rFonts w:ascii="Palatino Linotype" w:hAnsi="Palatino Linotype"/>
          <w:i/>
          <w:iCs/>
        </w:rPr>
        <w:t>“La nómina y lista de raya”</w:t>
      </w:r>
      <w:r w:rsidRPr="00047E3E">
        <w:rPr>
          <w:rFonts w:ascii="Palatino Linotype" w:hAnsi="Palatino Linotype"/>
        </w:rPr>
        <w:t xml:space="preserve">, es decir, el requerimiento relativo a </w:t>
      </w:r>
      <w:r w:rsidRPr="00047E3E">
        <w:rPr>
          <w:rFonts w:ascii="Palatino Linotype" w:hAnsi="Palatino Linotype"/>
        </w:rPr>
        <w:lastRenderedPageBreak/>
        <w:t xml:space="preserve">nómina fue solicitado por duplicado, resultando procedente abordarlo de forma sintetizada. </w:t>
      </w:r>
    </w:p>
    <w:p w14:paraId="78F01CFB" w14:textId="572E154B" w:rsidR="00AA2285" w:rsidRPr="00047E3E" w:rsidRDefault="008A4C35" w:rsidP="00B87E90">
      <w:pPr>
        <w:pStyle w:val="Prrafodelista"/>
        <w:numPr>
          <w:ilvl w:val="0"/>
          <w:numId w:val="2"/>
        </w:numPr>
        <w:autoSpaceDE w:val="0"/>
        <w:autoSpaceDN w:val="0"/>
        <w:adjustRightInd w:val="0"/>
        <w:spacing w:before="240" w:line="360" w:lineRule="auto"/>
        <w:jc w:val="both"/>
        <w:rPr>
          <w:rFonts w:ascii="Palatino Linotype" w:hAnsi="Palatino Linotype"/>
        </w:rPr>
      </w:pPr>
      <w:r w:rsidRPr="00047E3E">
        <w:rPr>
          <w:rFonts w:ascii="Palatino Linotype" w:hAnsi="Palatino Linotype" w:cs="Arial"/>
        </w:rPr>
        <w:t xml:space="preserve">Ahora bien, respecto de los requerimientos </w:t>
      </w:r>
      <w:r w:rsidR="00AA2285" w:rsidRPr="00047E3E">
        <w:rPr>
          <w:rFonts w:ascii="Palatino Linotype" w:hAnsi="Palatino Linotype" w:cs="Arial"/>
          <w:b/>
          <w:bCs/>
        </w:rPr>
        <w:t xml:space="preserve">2 -dos-, 3 -tres-, 5 -cinco-, 6 -seis-, 8 -ocho-, 10 -diez-, 11 -once-, 12 -doce- </w:t>
      </w:r>
      <w:r w:rsidR="00AA2285" w:rsidRPr="00047E3E">
        <w:rPr>
          <w:rFonts w:ascii="Palatino Linotype" w:hAnsi="Palatino Linotype" w:cs="Arial"/>
        </w:rPr>
        <w:t xml:space="preserve">y </w:t>
      </w:r>
      <w:r w:rsidR="00AA2285" w:rsidRPr="00047E3E">
        <w:rPr>
          <w:rFonts w:ascii="Palatino Linotype" w:hAnsi="Palatino Linotype" w:cs="Arial"/>
          <w:b/>
          <w:bCs/>
        </w:rPr>
        <w:t xml:space="preserve">13 -trece-, </w:t>
      </w:r>
      <w:r w:rsidR="00AA2285" w:rsidRPr="00047E3E">
        <w:rPr>
          <w:rFonts w:ascii="Palatino Linotype" w:hAnsi="Palatino Linotype" w:cs="Arial"/>
        </w:rPr>
        <w:t xml:space="preserve">resulta oportuno destacar que cuando los particulares no identifican de forma precisa el documento requerido, bastará con que </w:t>
      </w:r>
      <w:r w:rsidR="00AA2285" w:rsidRPr="00047E3E">
        <w:rPr>
          <w:rFonts w:ascii="Palatino Linotype" w:hAnsi="Palatino Linotype"/>
        </w:rPr>
        <w:t xml:space="preserve">se remita cualquiera que refleje la información requerida. Al respecto, cobra relevancia el criterio emitido por el Órgano Garante Nacional con número </w:t>
      </w:r>
      <w:r w:rsidR="00AA2285" w:rsidRPr="00047E3E">
        <w:rPr>
          <w:rFonts w:ascii="Palatino Linotype" w:hAnsi="Palatino Linotype"/>
          <w:b/>
          <w:bCs/>
        </w:rPr>
        <w:t xml:space="preserve">16/17 </w:t>
      </w:r>
      <w:r w:rsidR="00AA2285" w:rsidRPr="00047E3E">
        <w:rPr>
          <w:rFonts w:ascii="Palatino Linotype" w:hAnsi="Palatino Linotype"/>
        </w:rPr>
        <w:t>cuyo rubro y texto disponen a la literalidad lo siguiente:</w:t>
      </w:r>
    </w:p>
    <w:p w14:paraId="3DCFA71B" w14:textId="77777777" w:rsidR="00AA2285" w:rsidRPr="00047E3E" w:rsidRDefault="00AA2285" w:rsidP="00AA2285">
      <w:pPr>
        <w:pStyle w:val="Citas"/>
        <w:jc w:val="center"/>
        <w:rPr>
          <w:b/>
          <w:bCs/>
          <w:sz w:val="24"/>
          <w:szCs w:val="24"/>
        </w:rPr>
      </w:pPr>
      <w:r w:rsidRPr="00047E3E">
        <w:rPr>
          <w:b/>
          <w:bCs/>
          <w:sz w:val="24"/>
          <w:szCs w:val="24"/>
        </w:rPr>
        <w:t>“EXPRESIÓN DOCUMENTAL.</w:t>
      </w:r>
    </w:p>
    <w:p w14:paraId="624A8183" w14:textId="77777777" w:rsidR="00AA2285" w:rsidRPr="00047E3E" w:rsidRDefault="00AA2285" w:rsidP="00AA2285">
      <w:pPr>
        <w:pStyle w:val="Citas"/>
        <w:rPr>
          <w:szCs w:val="24"/>
        </w:rPr>
      </w:pPr>
      <w:r w:rsidRPr="00047E3E">
        <w:rPr>
          <w:bCs/>
          <w:szCs w:val="24"/>
        </w:rPr>
        <w:t>Cuando</w:t>
      </w:r>
      <w:r w:rsidRPr="00047E3E">
        <w:rPr>
          <w:lang w:val="es-ES"/>
        </w:rPr>
        <w:t xml:space="preserve"> los particulares presenten solicitudes de acceso a la información sin identificar de forma precisa la documentación que pudiera contener la información de su interés, </w:t>
      </w:r>
      <w:r w:rsidRPr="00047E3E">
        <w:rPr>
          <w:szCs w:val="24"/>
        </w:rPr>
        <w:t>o bien, la solicitud constituya una consulta,</w:t>
      </w:r>
      <w:r w:rsidRPr="00047E3E">
        <w:rPr>
          <w:lang w:val="es-ES"/>
        </w:rPr>
        <w:t xml:space="preserve"> pero la respuesta pudiera obrar en algún documento en poder de los sujetos obligados, éstos deben dar a dichas solicitudes una interpretación que les otorgue una expresión documental. </w:t>
      </w:r>
    </w:p>
    <w:p w14:paraId="5F575C19" w14:textId="77777777" w:rsidR="00AA2285" w:rsidRPr="00047E3E" w:rsidRDefault="00AA2285" w:rsidP="00AA2285">
      <w:pPr>
        <w:pStyle w:val="Citas"/>
        <w:rPr>
          <w:b/>
        </w:rPr>
      </w:pPr>
      <w:r w:rsidRPr="00047E3E">
        <w:rPr>
          <w:b/>
        </w:rPr>
        <w:t>Precedentes:</w:t>
      </w:r>
    </w:p>
    <w:p w14:paraId="35751F4C" w14:textId="77777777" w:rsidR="00AA2285" w:rsidRPr="00047E3E" w:rsidRDefault="00AA2285" w:rsidP="00B87E90">
      <w:pPr>
        <w:pStyle w:val="Citas"/>
        <w:numPr>
          <w:ilvl w:val="0"/>
          <w:numId w:val="1"/>
        </w:numPr>
        <w:rPr>
          <w:color w:val="000000"/>
        </w:rPr>
      </w:pPr>
      <w:r w:rsidRPr="00047E3E">
        <w:t xml:space="preserve">Acceso a la información pública. RRA 0774/16. Sesión del 31 de agosto de 2016. Votación por unanimidad. </w:t>
      </w:r>
      <w:r w:rsidRPr="00047E3E">
        <w:rPr>
          <w:rFonts w:eastAsia="Arial"/>
        </w:rPr>
        <w:t>Sin votos disidentes o particulares.</w:t>
      </w:r>
      <w:r w:rsidRPr="00047E3E">
        <w:t xml:space="preserve"> Secretaría de Salud. Comisionada Ponente María Patricia Kurczyn Villalobos.</w:t>
      </w:r>
    </w:p>
    <w:p w14:paraId="693E75E2" w14:textId="77777777" w:rsidR="00AA2285" w:rsidRPr="00047E3E" w:rsidRDefault="00AA2285" w:rsidP="00B87E90">
      <w:pPr>
        <w:pStyle w:val="Citas"/>
        <w:numPr>
          <w:ilvl w:val="0"/>
          <w:numId w:val="1"/>
        </w:numPr>
        <w:rPr>
          <w:color w:val="000000"/>
        </w:rPr>
      </w:pPr>
      <w:r w:rsidRPr="00047E3E">
        <w:t xml:space="preserve">Acceso a la información pública. RRA 0143/17. Sesión del 22 de febrero de 2017. Votación por unanimidad. </w:t>
      </w:r>
      <w:r w:rsidRPr="00047E3E">
        <w:rPr>
          <w:rFonts w:eastAsia="Arial"/>
        </w:rPr>
        <w:t>Sin votos disidentes o particulares.</w:t>
      </w:r>
      <w:r w:rsidRPr="00047E3E">
        <w:t xml:space="preserve"> </w:t>
      </w:r>
      <w:r w:rsidRPr="00047E3E">
        <w:lastRenderedPageBreak/>
        <w:t xml:space="preserve">Universidad Autónoma Agraria Antonio Narro. Comisionado Ponente Oscar Mauricio Guerra Ford. </w:t>
      </w:r>
    </w:p>
    <w:p w14:paraId="1C3D3FB0" w14:textId="77777777" w:rsidR="00AA2285" w:rsidRPr="00047E3E" w:rsidRDefault="00AA2285" w:rsidP="00B87E90">
      <w:pPr>
        <w:pStyle w:val="Citas"/>
        <w:numPr>
          <w:ilvl w:val="0"/>
          <w:numId w:val="1"/>
        </w:numPr>
        <w:rPr>
          <w:color w:val="000000"/>
        </w:rPr>
      </w:pPr>
      <w:r w:rsidRPr="00047E3E">
        <w:t xml:space="preserve">Acceso a la información pública. RRA 0540/17. Sesión del 08 de marzo del 2017. Votación por unanimidad. </w:t>
      </w:r>
      <w:r w:rsidRPr="00047E3E">
        <w:rPr>
          <w:rFonts w:eastAsia="Arial"/>
        </w:rPr>
        <w:t>Sin votos disidentes o particulares.</w:t>
      </w:r>
      <w:r w:rsidRPr="00047E3E">
        <w:t xml:space="preserve"> Secretaría de Economía. Comisionado Ponente Francisco Javier Acuña Llamas. “ </w:t>
      </w:r>
      <w:r w:rsidRPr="00047E3E">
        <w:rPr>
          <w:b/>
          <w:bCs/>
        </w:rPr>
        <w:t>(Sic)</w:t>
      </w:r>
    </w:p>
    <w:p w14:paraId="4FE0AA3F" w14:textId="77777777" w:rsidR="00AA2285" w:rsidRPr="00047E3E" w:rsidRDefault="00AA2285" w:rsidP="00AA2285">
      <w:pPr>
        <w:autoSpaceDE w:val="0"/>
        <w:autoSpaceDN w:val="0"/>
        <w:adjustRightInd w:val="0"/>
        <w:spacing w:line="360" w:lineRule="auto"/>
        <w:jc w:val="both"/>
        <w:rPr>
          <w:rFonts w:ascii="Palatino Linotype" w:hAnsi="Palatino Linotype" w:cs="Arial"/>
        </w:rPr>
      </w:pPr>
    </w:p>
    <w:p w14:paraId="319B65C8" w14:textId="77777777" w:rsidR="00AA2285" w:rsidRPr="00047E3E" w:rsidRDefault="00AA2285" w:rsidP="00AA2285">
      <w:pPr>
        <w:spacing w:before="240" w:line="360" w:lineRule="auto"/>
        <w:jc w:val="both"/>
        <w:rPr>
          <w:rFonts w:ascii="Palatino Linotype" w:hAnsi="Palatino Linotype"/>
          <w:sz w:val="24"/>
          <w:szCs w:val="24"/>
        </w:rPr>
      </w:pPr>
      <w:r w:rsidRPr="00047E3E">
        <w:rPr>
          <w:rFonts w:ascii="Palatino Linotype" w:hAnsi="Palatino Linotype"/>
          <w:sz w:val="24"/>
          <w:szCs w:val="24"/>
        </w:rPr>
        <w:t xml:space="preserve">Dichas precisiones, con fundamento en los artículos 13 y 181 cuarto párrafo de la Ley en materia, los cuales a la letra rezan: </w:t>
      </w:r>
    </w:p>
    <w:p w14:paraId="319C7B7B" w14:textId="77777777" w:rsidR="00AA2285" w:rsidRPr="00047E3E" w:rsidRDefault="00AA2285" w:rsidP="00AA2285">
      <w:pPr>
        <w:pStyle w:val="Citas"/>
      </w:pPr>
      <w:r w:rsidRPr="00047E3E">
        <w:rPr>
          <w:b/>
          <w:bCs/>
        </w:rPr>
        <w:t xml:space="preserve">“Artículo 13. </w:t>
      </w:r>
      <w:r w:rsidRPr="00047E3E">
        <w:t>El Instituto, en el ámbito de sus atribuciones, deberá suplir cualquier deficiencia para garantizar el ejercicio del derecho de acceso a la información.</w:t>
      </w:r>
    </w:p>
    <w:p w14:paraId="5B39DEA5" w14:textId="77777777" w:rsidR="00AA2285" w:rsidRPr="00047E3E" w:rsidRDefault="00AA2285" w:rsidP="00AA2285">
      <w:pPr>
        <w:pStyle w:val="Citas"/>
        <w:rPr>
          <w:b/>
        </w:rPr>
      </w:pPr>
      <w:r w:rsidRPr="00047E3E">
        <w:rPr>
          <w:b/>
        </w:rPr>
        <w:t xml:space="preserve">Artículo 181. … </w:t>
      </w:r>
    </w:p>
    <w:p w14:paraId="561F4C49" w14:textId="77777777" w:rsidR="00AA2285" w:rsidRPr="00047E3E" w:rsidRDefault="00AA2285" w:rsidP="00AA2285">
      <w:pPr>
        <w:pStyle w:val="Citas"/>
        <w:rPr>
          <w:b/>
        </w:rPr>
      </w:pPr>
      <w:r w:rsidRPr="00047E3E">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047E3E">
        <w:rPr>
          <w:b/>
        </w:rPr>
        <w:t>[Sic]</w:t>
      </w:r>
    </w:p>
    <w:p w14:paraId="786B41C4" w14:textId="77777777" w:rsidR="00AA2285" w:rsidRPr="00047E3E" w:rsidRDefault="00AA2285" w:rsidP="00AA2285">
      <w:pPr>
        <w:autoSpaceDE w:val="0"/>
        <w:autoSpaceDN w:val="0"/>
        <w:adjustRightInd w:val="0"/>
        <w:spacing w:line="360" w:lineRule="auto"/>
        <w:jc w:val="both"/>
        <w:rPr>
          <w:rFonts w:ascii="Palatino Linotype" w:hAnsi="Palatino Linotype" w:cs="Arial"/>
        </w:rPr>
      </w:pPr>
    </w:p>
    <w:p w14:paraId="0317903D" w14:textId="77777777" w:rsidR="00AA2285" w:rsidRPr="00047E3E" w:rsidRDefault="00AA2285" w:rsidP="00AA2285">
      <w:pPr>
        <w:spacing w:before="240" w:line="360" w:lineRule="auto"/>
        <w:jc w:val="both"/>
        <w:rPr>
          <w:rFonts w:ascii="Palatino Linotype" w:hAnsi="Palatino Linotype"/>
          <w:sz w:val="24"/>
          <w:szCs w:val="24"/>
        </w:rPr>
      </w:pPr>
      <w:r w:rsidRPr="00047E3E">
        <w:rPr>
          <w:rFonts w:ascii="Palatino Linotype" w:hAnsi="Palatino Linotype"/>
          <w:sz w:val="24"/>
          <w:szCs w:val="24"/>
        </w:rPr>
        <w:t xml:space="preserve">Bajo estas líneas argumentativas, al retomar y delimitar los requerimientos formulados por el ahora </w:t>
      </w:r>
      <w:r w:rsidRPr="00047E3E">
        <w:rPr>
          <w:rFonts w:ascii="Palatino Linotype" w:hAnsi="Palatino Linotype"/>
          <w:b/>
          <w:bCs/>
          <w:sz w:val="24"/>
          <w:szCs w:val="24"/>
        </w:rPr>
        <w:t xml:space="preserve">Recurrente, </w:t>
      </w:r>
      <w:r w:rsidRPr="00047E3E">
        <w:rPr>
          <w:rFonts w:ascii="Palatino Linotype" w:hAnsi="Palatino Linotype"/>
          <w:sz w:val="24"/>
          <w:szCs w:val="24"/>
        </w:rPr>
        <w:t xml:space="preserve">de manera objetiva se precisa que versa en conocer la siguiente información: </w:t>
      </w:r>
    </w:p>
    <w:p w14:paraId="2013F303" w14:textId="77777777" w:rsidR="004854FA" w:rsidRPr="00047E3E" w:rsidRDefault="004854FA" w:rsidP="00AA2285">
      <w:pPr>
        <w:spacing w:before="240" w:line="360" w:lineRule="auto"/>
        <w:jc w:val="both"/>
        <w:rPr>
          <w:rFonts w:ascii="Palatino Linotype" w:hAnsi="Palatino Linotype"/>
          <w:sz w:val="24"/>
          <w:szCs w:val="24"/>
        </w:rPr>
      </w:pPr>
    </w:p>
    <w:p w14:paraId="7AD231B5" w14:textId="49F33E76" w:rsidR="00AA2285" w:rsidRPr="00047E3E" w:rsidRDefault="00AA2285" w:rsidP="00AA2285">
      <w:pPr>
        <w:autoSpaceDE w:val="0"/>
        <w:autoSpaceDN w:val="0"/>
        <w:adjustRightInd w:val="0"/>
        <w:spacing w:line="360" w:lineRule="auto"/>
        <w:jc w:val="both"/>
        <w:rPr>
          <w:rFonts w:ascii="Palatino Linotype" w:hAnsi="Palatino Linotype" w:cs="Arial"/>
          <w:b/>
          <w:bCs/>
          <w:sz w:val="24"/>
          <w:szCs w:val="24"/>
        </w:rPr>
      </w:pPr>
      <w:bookmarkStart w:id="0" w:name="_Hlk175481482"/>
      <w:r w:rsidRPr="00047E3E">
        <w:rPr>
          <w:rFonts w:ascii="Palatino Linotype" w:hAnsi="Palatino Linotype" w:cs="Arial"/>
          <w:b/>
          <w:bCs/>
          <w:sz w:val="24"/>
          <w:szCs w:val="24"/>
        </w:rPr>
        <w:lastRenderedPageBreak/>
        <w:t>En formato pdf o aquel en el que haya sido generada la información:</w:t>
      </w:r>
    </w:p>
    <w:p w14:paraId="39026AFD" w14:textId="58EE0237" w:rsidR="00AA2285" w:rsidRPr="00047E3E" w:rsidRDefault="00AA2285" w:rsidP="00B87E90">
      <w:pPr>
        <w:pStyle w:val="Prrafodelista"/>
        <w:numPr>
          <w:ilvl w:val="0"/>
          <w:numId w:val="5"/>
        </w:numPr>
        <w:spacing w:after="160" w:line="360" w:lineRule="auto"/>
        <w:ind w:left="714" w:hanging="357"/>
        <w:contextualSpacing/>
        <w:jc w:val="both"/>
        <w:rPr>
          <w:rFonts w:ascii="Palatino Linotype" w:hAnsi="Palatino Linotype"/>
        </w:rPr>
      </w:pPr>
      <w:bookmarkStart w:id="1" w:name="_Hlk175481120"/>
      <w:r w:rsidRPr="00047E3E">
        <w:rPr>
          <w:rFonts w:ascii="Palatino Linotype" w:hAnsi="Palatino Linotype"/>
        </w:rPr>
        <w:t xml:space="preserve">Nómina de personal del Ayuntamiento de Timilpan, del periodo comprendido del uno de enero de dos mil veintitrés al veintinueve de febrero de dos mil veinticuatro. </w:t>
      </w:r>
    </w:p>
    <w:p w14:paraId="61FE7359" w14:textId="7D7E5126" w:rsidR="00AA2285" w:rsidRPr="00047E3E" w:rsidRDefault="0010317A" w:rsidP="00B87E90">
      <w:pPr>
        <w:pStyle w:val="Prrafodelista"/>
        <w:numPr>
          <w:ilvl w:val="0"/>
          <w:numId w:val="5"/>
        </w:numPr>
        <w:spacing w:after="160" w:line="360" w:lineRule="auto"/>
        <w:ind w:left="714" w:hanging="357"/>
        <w:contextualSpacing/>
        <w:jc w:val="both"/>
        <w:rPr>
          <w:rFonts w:ascii="Palatino Linotype" w:hAnsi="Palatino Linotype"/>
        </w:rPr>
      </w:pPr>
      <w:r w:rsidRPr="00047E3E">
        <w:rPr>
          <w:rFonts w:ascii="Palatino Linotype" w:hAnsi="Palatino Linotype"/>
        </w:rPr>
        <w:t xml:space="preserve">El o los documentos donde consten los nombres, percepciones ordinarias, percepciones extraordinarias y bonificaciones de todos los asesores de las áreas de presidencia, secretaría del ayuntamiento, sindicatura y áreas administrativas, adscritos del periodo comprendido del uno de enero de dos mil veintitrés al veintinueve de febrero de dos mil veinticuatro. </w:t>
      </w:r>
    </w:p>
    <w:p w14:paraId="4AFDF086" w14:textId="7CBCDA1B" w:rsidR="0010317A" w:rsidRPr="00047E3E" w:rsidRDefault="0010317A" w:rsidP="00B87E90">
      <w:pPr>
        <w:pStyle w:val="Prrafodelista"/>
        <w:numPr>
          <w:ilvl w:val="0"/>
          <w:numId w:val="5"/>
        </w:numPr>
        <w:spacing w:after="160" w:line="360" w:lineRule="auto"/>
        <w:ind w:left="714" w:hanging="357"/>
        <w:contextualSpacing/>
        <w:jc w:val="both"/>
        <w:rPr>
          <w:rFonts w:ascii="Palatino Linotype" w:hAnsi="Palatino Linotype"/>
        </w:rPr>
      </w:pPr>
      <w:r w:rsidRPr="00047E3E">
        <w:rPr>
          <w:rFonts w:ascii="Palatino Linotype" w:hAnsi="Palatino Linotype"/>
        </w:rPr>
        <w:t xml:space="preserve">El o los documentos donde conste la relación, montos asignados y formas de asignación respecto de las obras </w:t>
      </w:r>
      <w:r w:rsidR="00C72CF0" w:rsidRPr="00047E3E">
        <w:rPr>
          <w:rFonts w:ascii="Palatino Linotype" w:hAnsi="Palatino Linotype"/>
        </w:rPr>
        <w:t xml:space="preserve">proyectadas, del periodo comprendido del uno de enero de dos mil veintitrés al veintinueve de febrero de dos mil veinticuatro. </w:t>
      </w:r>
    </w:p>
    <w:p w14:paraId="55DAE17E" w14:textId="1EF74A60" w:rsidR="0010317A" w:rsidRPr="00047E3E" w:rsidRDefault="00993E41" w:rsidP="00B87E90">
      <w:pPr>
        <w:pStyle w:val="Prrafodelista"/>
        <w:numPr>
          <w:ilvl w:val="0"/>
          <w:numId w:val="5"/>
        </w:numPr>
        <w:spacing w:after="160" w:line="360" w:lineRule="auto"/>
        <w:ind w:left="714" w:hanging="357"/>
        <w:contextualSpacing/>
        <w:jc w:val="both"/>
        <w:rPr>
          <w:rFonts w:ascii="Palatino Linotype" w:hAnsi="Palatino Linotype"/>
        </w:rPr>
      </w:pPr>
      <w:r w:rsidRPr="00047E3E">
        <w:rPr>
          <w:rFonts w:ascii="Palatino Linotype" w:hAnsi="Palatino Linotype"/>
        </w:rPr>
        <w:t>L</w:t>
      </w:r>
      <w:r w:rsidR="00C72CF0" w:rsidRPr="00047E3E">
        <w:rPr>
          <w:rFonts w:ascii="Palatino Linotype" w:hAnsi="Palatino Linotype"/>
        </w:rPr>
        <w:t xml:space="preserve">ista de raya del personal que labora en la administración municipal, adscritos del periodo del uno de junio de dos mil veintitrés al veintinueve de febrero de dos mil veinticuatro. </w:t>
      </w:r>
    </w:p>
    <w:p w14:paraId="4F41BA48" w14:textId="034CABD0" w:rsidR="00C72CF0" w:rsidRPr="00047E3E" w:rsidRDefault="00C72CF0" w:rsidP="00B87E90">
      <w:pPr>
        <w:pStyle w:val="Prrafodelista"/>
        <w:numPr>
          <w:ilvl w:val="0"/>
          <w:numId w:val="5"/>
        </w:numPr>
        <w:spacing w:after="160" w:line="360" w:lineRule="auto"/>
        <w:ind w:left="714" w:hanging="357"/>
        <w:contextualSpacing/>
        <w:jc w:val="both"/>
        <w:rPr>
          <w:rFonts w:ascii="Palatino Linotype" w:hAnsi="Palatino Linotype"/>
        </w:rPr>
      </w:pPr>
      <w:r w:rsidRPr="00047E3E">
        <w:rPr>
          <w:rFonts w:ascii="Palatino Linotype" w:hAnsi="Palatino Linotype"/>
        </w:rPr>
        <w:t xml:space="preserve">El o los documentos donde consten las bonificaciones y gratificaciones recibidas por el presidente municipal, síndico y regidores del Ayuntamiento de Timilpan, del periodo comprendido del uno de enero de dos mil veintitrés al dieciséis de febrero de dos mil veinticuatro. </w:t>
      </w:r>
    </w:p>
    <w:p w14:paraId="3763DB3C" w14:textId="44BE9E6B" w:rsidR="00C72CF0" w:rsidRPr="00047E3E" w:rsidRDefault="00C72CF0" w:rsidP="00B87E90">
      <w:pPr>
        <w:pStyle w:val="Prrafodelista"/>
        <w:numPr>
          <w:ilvl w:val="0"/>
          <w:numId w:val="5"/>
        </w:numPr>
        <w:spacing w:after="160" w:line="360" w:lineRule="auto"/>
        <w:ind w:left="714" w:hanging="357"/>
        <w:contextualSpacing/>
        <w:jc w:val="both"/>
        <w:rPr>
          <w:rFonts w:ascii="Palatino Linotype" w:hAnsi="Palatino Linotype"/>
        </w:rPr>
      </w:pPr>
      <w:r w:rsidRPr="00047E3E">
        <w:rPr>
          <w:rFonts w:ascii="Palatino Linotype" w:hAnsi="Palatino Linotype"/>
        </w:rPr>
        <w:t xml:space="preserve">El o los documentos donde conste el nombre de proveedores del Ayuntamiento de Timilpan, del periodo comprendido del uno de enero de dos mil veintitrés al quince de febrero de dos mil veinticuatro. </w:t>
      </w:r>
    </w:p>
    <w:p w14:paraId="03297FDA" w14:textId="7F9F49ED" w:rsidR="0070676D" w:rsidRPr="00047E3E" w:rsidRDefault="0070676D" w:rsidP="00B87E90">
      <w:pPr>
        <w:pStyle w:val="Prrafodelista"/>
        <w:numPr>
          <w:ilvl w:val="0"/>
          <w:numId w:val="5"/>
        </w:numPr>
        <w:spacing w:after="160" w:line="360" w:lineRule="auto"/>
        <w:ind w:left="714" w:hanging="357"/>
        <w:contextualSpacing/>
        <w:jc w:val="both"/>
        <w:rPr>
          <w:rFonts w:ascii="Palatino Linotype" w:hAnsi="Palatino Linotype"/>
        </w:rPr>
      </w:pPr>
      <w:r w:rsidRPr="00047E3E">
        <w:rPr>
          <w:rFonts w:ascii="Palatino Linotype" w:hAnsi="Palatino Linotype"/>
        </w:rPr>
        <w:t xml:space="preserve">Contratos asignados para obras, celebrados del periodo comprendido del uno de enero al quince de febrero de dos mil veintitrés.  </w:t>
      </w:r>
    </w:p>
    <w:p w14:paraId="66723A6E" w14:textId="78F59243" w:rsidR="0070676D" w:rsidRPr="00047E3E" w:rsidRDefault="0070676D" w:rsidP="00B87E90">
      <w:pPr>
        <w:pStyle w:val="Prrafodelista"/>
        <w:numPr>
          <w:ilvl w:val="0"/>
          <w:numId w:val="5"/>
        </w:numPr>
        <w:spacing w:after="160" w:line="360" w:lineRule="auto"/>
        <w:ind w:left="714" w:hanging="357"/>
        <w:contextualSpacing/>
        <w:jc w:val="both"/>
        <w:rPr>
          <w:rFonts w:ascii="Palatino Linotype" w:hAnsi="Palatino Linotype"/>
        </w:rPr>
      </w:pPr>
      <w:r w:rsidRPr="00047E3E">
        <w:rPr>
          <w:rFonts w:ascii="Palatino Linotype" w:hAnsi="Palatino Linotype"/>
        </w:rPr>
        <w:lastRenderedPageBreak/>
        <w:t xml:space="preserve">El o los documentos donde consten los montos y proveedor asignado (empresa y/o persona física) respecto de la programación anual de obras del año 2023. </w:t>
      </w:r>
    </w:p>
    <w:p w14:paraId="7131D8B8" w14:textId="09F352B2" w:rsidR="0070676D" w:rsidRPr="00047E3E" w:rsidRDefault="00E162D7" w:rsidP="00B87E90">
      <w:pPr>
        <w:pStyle w:val="Prrafodelista"/>
        <w:numPr>
          <w:ilvl w:val="0"/>
          <w:numId w:val="5"/>
        </w:numPr>
        <w:spacing w:after="160" w:line="360" w:lineRule="auto"/>
        <w:ind w:left="714" w:hanging="357"/>
        <w:contextualSpacing/>
        <w:jc w:val="both"/>
        <w:rPr>
          <w:rFonts w:ascii="Palatino Linotype" w:hAnsi="Palatino Linotype"/>
        </w:rPr>
      </w:pPr>
      <w:r w:rsidRPr="00047E3E">
        <w:rPr>
          <w:rFonts w:ascii="Palatino Linotype" w:hAnsi="Palatino Linotype"/>
        </w:rPr>
        <w:t>Contratos de obras y de servicios asignados, del periodo comprendido del uno de enero al veintinueve de febrero de dos mil veinticuatro.</w:t>
      </w:r>
    </w:p>
    <w:p w14:paraId="748E3DB8" w14:textId="14193BE3" w:rsidR="00E162D7" w:rsidRPr="00047E3E" w:rsidRDefault="00F91EBD" w:rsidP="00B87E90">
      <w:pPr>
        <w:pStyle w:val="Prrafodelista"/>
        <w:numPr>
          <w:ilvl w:val="0"/>
          <w:numId w:val="5"/>
        </w:numPr>
        <w:spacing w:after="160" w:line="360" w:lineRule="auto"/>
        <w:ind w:left="714" w:hanging="357"/>
        <w:contextualSpacing/>
        <w:jc w:val="both"/>
        <w:rPr>
          <w:rFonts w:ascii="Palatino Linotype" w:hAnsi="Palatino Linotype"/>
        </w:rPr>
      </w:pPr>
      <w:r w:rsidRPr="00047E3E">
        <w:rPr>
          <w:rFonts w:ascii="Palatino Linotype" w:hAnsi="Palatino Linotype"/>
        </w:rPr>
        <w:t>El o los documentos donde consten l</w:t>
      </w:r>
      <w:r w:rsidR="00EE78D0" w:rsidRPr="00047E3E">
        <w:rPr>
          <w:rFonts w:ascii="Palatino Linotype" w:hAnsi="Palatino Linotype"/>
        </w:rPr>
        <w:t xml:space="preserve">as solicitudes y autorizaciones y/o permisos para hacer uso de las plazas públicas, de bienes de uso común, calles o inmuebles municipales, del periodo comprendido del uno de enero al veintinueve de febrero de dos mil veinticuatro. </w:t>
      </w:r>
    </w:p>
    <w:p w14:paraId="2C8F21D8" w14:textId="5E905DFC" w:rsidR="00640726" w:rsidRPr="00047E3E" w:rsidRDefault="00640726" w:rsidP="00B87E90">
      <w:pPr>
        <w:pStyle w:val="Prrafodelista"/>
        <w:numPr>
          <w:ilvl w:val="0"/>
          <w:numId w:val="5"/>
        </w:numPr>
        <w:spacing w:after="160" w:line="360" w:lineRule="auto"/>
        <w:ind w:left="714" w:hanging="357"/>
        <w:contextualSpacing/>
        <w:jc w:val="both"/>
        <w:rPr>
          <w:rFonts w:ascii="Palatino Linotype" w:hAnsi="Palatino Linotype"/>
        </w:rPr>
      </w:pPr>
      <w:r w:rsidRPr="00047E3E">
        <w:rPr>
          <w:rFonts w:ascii="Palatino Linotype" w:hAnsi="Palatino Linotype"/>
        </w:rPr>
        <w:t xml:space="preserve">El o los documentos donde consten los montos, tipo de pago, transferencias y contratos de servicios de alimentos, transporte, renta de lonas, carpas, templetes, sonido, luces, sillas, autobuses, estructuras, del periodo comprendido del uno de enero al veintinueve de febrero de dos mil veinticuatro. </w:t>
      </w:r>
    </w:p>
    <w:p w14:paraId="371F3204" w14:textId="3EAAD368" w:rsidR="00640726" w:rsidRPr="00047E3E" w:rsidRDefault="00640726" w:rsidP="00B87E90">
      <w:pPr>
        <w:pStyle w:val="Prrafodelista"/>
        <w:numPr>
          <w:ilvl w:val="0"/>
          <w:numId w:val="5"/>
        </w:numPr>
        <w:spacing w:after="160" w:line="360" w:lineRule="auto"/>
        <w:ind w:left="714" w:hanging="357"/>
        <w:contextualSpacing/>
        <w:jc w:val="both"/>
        <w:rPr>
          <w:rFonts w:ascii="Palatino Linotype" w:hAnsi="Palatino Linotype"/>
        </w:rPr>
      </w:pPr>
      <w:r w:rsidRPr="00047E3E">
        <w:rPr>
          <w:rFonts w:ascii="Palatino Linotype" w:hAnsi="Palatino Linotype"/>
        </w:rPr>
        <w:t xml:space="preserve">El o los documentos donde consten las bitácoras, registro, gasto, listado de unidades, relación de vehículos oficiales, así como el monto asignado tanto bruto como en lo particular de cada vehículo de gasto o apoyo al combustible, gasolina o diésel, del periodo comprendido del uno de enero al veintinueve de febrero de dos mil veinticuatro. </w:t>
      </w:r>
    </w:p>
    <w:p w14:paraId="6C1EA054" w14:textId="34ED2997" w:rsidR="00640726" w:rsidRPr="00047E3E" w:rsidRDefault="00640726" w:rsidP="00B87E90">
      <w:pPr>
        <w:pStyle w:val="Prrafodelista"/>
        <w:numPr>
          <w:ilvl w:val="0"/>
          <w:numId w:val="5"/>
        </w:numPr>
        <w:spacing w:after="160" w:line="360" w:lineRule="auto"/>
        <w:ind w:left="714" w:hanging="357"/>
        <w:contextualSpacing/>
        <w:jc w:val="both"/>
        <w:rPr>
          <w:rFonts w:ascii="Palatino Linotype" w:hAnsi="Palatino Linotype"/>
        </w:rPr>
      </w:pPr>
      <w:r w:rsidRPr="00047E3E">
        <w:rPr>
          <w:rFonts w:ascii="Palatino Linotype" w:hAnsi="Palatino Linotype"/>
        </w:rPr>
        <w:t xml:space="preserve">El o los documentos donde consten las percepciones ordinarias, percepciones extraordinarias y bonificaciones del presidente municipal, síndico, </w:t>
      </w:r>
      <w:r w:rsidR="00C35967" w:rsidRPr="00047E3E">
        <w:rPr>
          <w:rFonts w:ascii="Palatino Linotype" w:hAnsi="Palatino Linotype"/>
        </w:rPr>
        <w:t xml:space="preserve">primer al séptimo regidor, secretario del ayuntamiento, secretaría técnica, tesorero, contralor, director de obras públicas y desarrollo urbano, director de desarrollo económico, director de catastro y predial, director de seguridad pública, director de desarrollo social, director de ecología y medio ambiente, director de </w:t>
      </w:r>
      <w:r w:rsidR="00C35967" w:rsidRPr="00047E3E">
        <w:rPr>
          <w:rFonts w:ascii="Palatino Linotype" w:hAnsi="Palatino Linotype"/>
        </w:rPr>
        <w:lastRenderedPageBreak/>
        <w:t xml:space="preserve">desarrollo agropecuario y rural, encargada de despacho de la casa de cultura, </w:t>
      </w:r>
      <w:r w:rsidR="009F3043" w:rsidRPr="00047E3E">
        <w:rPr>
          <w:rFonts w:ascii="Palatino Linotype" w:hAnsi="Palatino Linotype"/>
        </w:rPr>
        <w:t xml:space="preserve">director de servicios públicos, coordinador de protección civil, oficial número uno del registro civil, coordinador de agua potable, juez cívico, oficial mediador conciliador, defensor de los derechos humanos, director del instituto municipal de cultura física y deporte, directora del instituto para la protección de los derechos de las mujeres del sistema DIF, presidenta del sistema DIF municipal, directora del DIF municipal, del periodo comprendido del uno de enero de dos mil veintitrés al veintinueve de febrero de dos mil veinticuatro. </w:t>
      </w:r>
    </w:p>
    <w:p w14:paraId="744E279D" w14:textId="6F8932A1" w:rsidR="009F3043" w:rsidRPr="00047E3E" w:rsidRDefault="009F3043" w:rsidP="00B87E90">
      <w:pPr>
        <w:pStyle w:val="Prrafodelista"/>
        <w:numPr>
          <w:ilvl w:val="0"/>
          <w:numId w:val="5"/>
        </w:numPr>
        <w:spacing w:after="160" w:line="360" w:lineRule="auto"/>
        <w:ind w:left="714" w:hanging="357"/>
        <w:contextualSpacing/>
        <w:jc w:val="both"/>
        <w:rPr>
          <w:rFonts w:ascii="Palatino Linotype" w:hAnsi="Palatino Linotype"/>
        </w:rPr>
      </w:pPr>
      <w:r w:rsidRPr="00047E3E">
        <w:rPr>
          <w:rFonts w:ascii="Palatino Linotype" w:hAnsi="Palatino Linotype"/>
        </w:rPr>
        <w:t xml:space="preserve">Declaraciones de bienes y de intereses </w:t>
      </w:r>
      <w:r w:rsidR="00D97433" w:rsidRPr="00047E3E">
        <w:rPr>
          <w:rFonts w:ascii="Palatino Linotype" w:hAnsi="Palatino Linotype"/>
        </w:rPr>
        <w:t xml:space="preserve">en cualquier modalidad presentadas por el presidente municipal, síndico municipal, primer al séptimo regidor, secretario del ayuntamiento, secretaría técnica, tesorero municipal, contralor municipal, director de obras públicas y desarrollo urbano, director de desarrollo económico, director de catastro y predial, director de seguridad pública, director de desarrollo social, director de ecología y medio ambiente, director de desarrollo agropecuario y rural, encargada del despacho de casa de la cultura, director de servicios públicos, coordinador de protección civil, oficial número uno del registro civil, coordinador de agua potable, juez cívico, oficial mediador conciliador, defensor de los derechos humanos, director del instituto municipal de cultura física y deporte, directora del instituto para la protección de los derechos de las mujeres sistema DIF municipal, presidenta del sistema DIF municipal, directora del DIF municipal, durante el periodo comprendido del uno de enero de dos mil veintitrés al  veintinueve de febrero de dos mil veinticuatro. </w:t>
      </w:r>
    </w:p>
    <w:bookmarkEnd w:id="0"/>
    <w:bookmarkEnd w:id="1"/>
    <w:p w14:paraId="254EDB90" w14:textId="77777777" w:rsidR="00E162D7" w:rsidRPr="00047E3E" w:rsidRDefault="00E162D7" w:rsidP="00E162D7">
      <w:pPr>
        <w:pStyle w:val="Prrafodelista"/>
        <w:spacing w:after="160" w:line="360" w:lineRule="auto"/>
        <w:ind w:left="714"/>
        <w:contextualSpacing/>
        <w:jc w:val="both"/>
        <w:rPr>
          <w:rFonts w:ascii="Palatino Linotype" w:hAnsi="Palatino Linotype"/>
        </w:rPr>
      </w:pPr>
    </w:p>
    <w:p w14:paraId="3AD7A447" w14:textId="43ED1305" w:rsidR="001E2120" w:rsidRPr="00047E3E" w:rsidRDefault="00203D96" w:rsidP="00032E50">
      <w:pPr>
        <w:autoSpaceDE w:val="0"/>
        <w:autoSpaceDN w:val="0"/>
        <w:adjustRightInd w:val="0"/>
        <w:spacing w:line="360" w:lineRule="auto"/>
        <w:jc w:val="both"/>
        <w:rPr>
          <w:rFonts w:ascii="Palatino Linotype" w:hAnsi="Palatino Linotype" w:cs="Arial"/>
          <w:b/>
          <w:bCs/>
          <w:sz w:val="24"/>
          <w:szCs w:val="24"/>
        </w:rPr>
      </w:pPr>
      <w:r w:rsidRPr="00047E3E">
        <w:rPr>
          <w:rFonts w:ascii="Palatino Linotype" w:hAnsi="Palatino Linotype" w:cs="Arial"/>
          <w:sz w:val="24"/>
          <w:szCs w:val="24"/>
        </w:rPr>
        <w:lastRenderedPageBreak/>
        <w:t xml:space="preserve"> </w:t>
      </w:r>
      <w:r w:rsidR="00032E50" w:rsidRPr="00047E3E">
        <w:rPr>
          <w:rFonts w:ascii="Palatino Linotype" w:hAnsi="Palatino Linotype" w:cs="Arial"/>
          <w:sz w:val="24"/>
          <w:szCs w:val="24"/>
        </w:rPr>
        <w:t xml:space="preserve">Una vez precisado lo anterior, a efecto de identificar las unidades administrativas competentes se traen a colación las siguientes imágenes ilustrativas correspondientes al organigrama del </w:t>
      </w:r>
      <w:r w:rsidR="00032E50" w:rsidRPr="00047E3E">
        <w:rPr>
          <w:rFonts w:ascii="Palatino Linotype" w:hAnsi="Palatino Linotype" w:cs="Arial"/>
          <w:b/>
          <w:bCs/>
          <w:sz w:val="24"/>
          <w:szCs w:val="24"/>
        </w:rPr>
        <w:t>Sujeto Obligado:</w:t>
      </w:r>
    </w:p>
    <w:p w14:paraId="7D30FC1D" w14:textId="46D50907" w:rsidR="00032E50" w:rsidRPr="00047E3E" w:rsidRDefault="004854FA" w:rsidP="00032E50">
      <w:pPr>
        <w:autoSpaceDE w:val="0"/>
        <w:autoSpaceDN w:val="0"/>
        <w:adjustRightInd w:val="0"/>
        <w:spacing w:line="360" w:lineRule="auto"/>
        <w:jc w:val="both"/>
        <w:rPr>
          <w:rFonts w:ascii="Palatino Linotype" w:hAnsi="Palatino Linotype" w:cs="Arial"/>
          <w:b/>
          <w:bCs/>
          <w:sz w:val="24"/>
          <w:szCs w:val="24"/>
        </w:rPr>
      </w:pPr>
      <w:r w:rsidRPr="00047E3E">
        <w:rPr>
          <w:rFonts w:ascii="Palatino Linotype" w:hAnsi="Palatino Linotype" w:cs="Tahoma"/>
          <w:b/>
          <w:bCs/>
          <w:noProof/>
          <w:lang w:eastAsia="es-MX"/>
        </w:rPr>
        <w:drawing>
          <wp:anchor distT="0" distB="0" distL="114300" distR="114300" simplePos="0" relativeHeight="251665408" behindDoc="0" locked="0" layoutInCell="1" allowOverlap="1" wp14:anchorId="611D08AC" wp14:editId="04A16038">
            <wp:simplePos x="0" y="0"/>
            <wp:positionH relativeFrom="column">
              <wp:posOffset>3000375</wp:posOffset>
            </wp:positionH>
            <wp:positionV relativeFrom="paragraph">
              <wp:posOffset>3775075</wp:posOffset>
            </wp:positionV>
            <wp:extent cx="2145030" cy="754380"/>
            <wp:effectExtent l="19050" t="19050" r="26670" b="26670"/>
            <wp:wrapThrough wrapText="bothSides">
              <wp:wrapPolygon edited="0">
                <wp:start x="-192" y="-545"/>
                <wp:lineTo x="-192" y="21818"/>
                <wp:lineTo x="21677" y="21818"/>
                <wp:lineTo x="21677" y="-545"/>
                <wp:lineTo x="-192" y="-545"/>
              </wp:wrapPolygon>
            </wp:wrapThrough>
            <wp:docPr id="13474408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5030" cy="7543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047E3E">
        <w:rPr>
          <w:rFonts w:ascii="Palatino Linotype" w:hAnsi="Palatino Linotype" w:cs="Tahoma"/>
          <w:b/>
          <w:bCs/>
          <w:noProof/>
          <w:lang w:eastAsia="es-MX"/>
        </w:rPr>
        <w:drawing>
          <wp:anchor distT="0" distB="0" distL="114300" distR="114300" simplePos="0" relativeHeight="251664384" behindDoc="0" locked="0" layoutInCell="1" allowOverlap="1" wp14:anchorId="082F443D" wp14:editId="04928913">
            <wp:simplePos x="0" y="0"/>
            <wp:positionH relativeFrom="column">
              <wp:posOffset>451485</wp:posOffset>
            </wp:positionH>
            <wp:positionV relativeFrom="paragraph">
              <wp:posOffset>3778885</wp:posOffset>
            </wp:positionV>
            <wp:extent cx="2141220" cy="739140"/>
            <wp:effectExtent l="19050" t="19050" r="11430" b="22860"/>
            <wp:wrapThrough wrapText="bothSides">
              <wp:wrapPolygon edited="0">
                <wp:start x="-192" y="-557"/>
                <wp:lineTo x="-192" y="21711"/>
                <wp:lineTo x="21523" y="21711"/>
                <wp:lineTo x="21523" y="-557"/>
                <wp:lineTo x="-192" y="-557"/>
              </wp:wrapPolygon>
            </wp:wrapThrough>
            <wp:docPr id="10699045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7391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047E3E">
        <w:rPr>
          <w:rFonts w:ascii="Palatino Linotype" w:hAnsi="Palatino Linotype" w:cs="Tahoma"/>
          <w:b/>
          <w:bCs/>
          <w:noProof/>
          <w:lang w:eastAsia="es-MX"/>
        </w:rPr>
        <w:drawing>
          <wp:anchor distT="0" distB="0" distL="114300" distR="114300" simplePos="0" relativeHeight="251667456" behindDoc="0" locked="0" layoutInCell="1" allowOverlap="1" wp14:anchorId="19022794" wp14:editId="345D910E">
            <wp:simplePos x="0" y="0"/>
            <wp:positionH relativeFrom="column">
              <wp:posOffset>478155</wp:posOffset>
            </wp:positionH>
            <wp:positionV relativeFrom="paragraph">
              <wp:posOffset>4765675</wp:posOffset>
            </wp:positionV>
            <wp:extent cx="2141220" cy="750570"/>
            <wp:effectExtent l="19050" t="19050" r="11430" b="11430"/>
            <wp:wrapThrough wrapText="bothSides">
              <wp:wrapPolygon edited="0">
                <wp:start x="-192" y="-548"/>
                <wp:lineTo x="-192" y="21381"/>
                <wp:lineTo x="21523" y="21381"/>
                <wp:lineTo x="21523" y="-548"/>
                <wp:lineTo x="-192" y="-548"/>
              </wp:wrapPolygon>
            </wp:wrapThrough>
            <wp:docPr id="3877511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7505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047E3E">
        <w:rPr>
          <w:rFonts w:ascii="Palatino Linotype" w:hAnsi="Palatino Linotype" w:cs="Arial"/>
          <w:noProof/>
          <w:sz w:val="24"/>
          <w:szCs w:val="24"/>
          <w:lang w:eastAsia="es-MX"/>
        </w:rPr>
        <w:drawing>
          <wp:anchor distT="0" distB="0" distL="114300" distR="114300" simplePos="0" relativeHeight="251668480" behindDoc="0" locked="0" layoutInCell="1" allowOverlap="1" wp14:anchorId="31DF9E71" wp14:editId="58A45BAB">
            <wp:simplePos x="0" y="0"/>
            <wp:positionH relativeFrom="column">
              <wp:posOffset>2992755</wp:posOffset>
            </wp:positionH>
            <wp:positionV relativeFrom="paragraph">
              <wp:posOffset>4765675</wp:posOffset>
            </wp:positionV>
            <wp:extent cx="2129790" cy="762000"/>
            <wp:effectExtent l="19050" t="19050" r="22860" b="19050"/>
            <wp:wrapThrough wrapText="bothSides">
              <wp:wrapPolygon edited="0">
                <wp:start x="-193" y="-540"/>
                <wp:lineTo x="-193" y="21600"/>
                <wp:lineTo x="21639" y="21600"/>
                <wp:lineTo x="21639" y="-540"/>
                <wp:lineTo x="-193" y="-540"/>
              </wp:wrapPolygon>
            </wp:wrapThrough>
            <wp:docPr id="15175697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9790" cy="762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4B5EA7" w:rsidRPr="00047E3E">
        <w:rPr>
          <w:rFonts w:ascii="Palatino Linotype" w:hAnsi="Palatino Linotype" w:cs="Arial"/>
          <w:b/>
          <w:bCs/>
          <w:noProof/>
          <w:sz w:val="24"/>
          <w:szCs w:val="24"/>
          <w:lang w:eastAsia="es-MX"/>
        </w:rPr>
        <w:drawing>
          <wp:anchor distT="0" distB="0" distL="114300" distR="114300" simplePos="0" relativeHeight="251663360" behindDoc="0" locked="0" layoutInCell="1" allowOverlap="1" wp14:anchorId="6096FA15" wp14:editId="7DC42917">
            <wp:simplePos x="0" y="0"/>
            <wp:positionH relativeFrom="page">
              <wp:align>center</wp:align>
            </wp:positionH>
            <wp:positionV relativeFrom="paragraph">
              <wp:posOffset>19050</wp:posOffset>
            </wp:positionV>
            <wp:extent cx="5760720" cy="3516630"/>
            <wp:effectExtent l="19050" t="19050" r="11430" b="26670"/>
            <wp:wrapThrough wrapText="bothSides">
              <wp:wrapPolygon edited="0">
                <wp:start x="-71" y="-117"/>
                <wp:lineTo x="-71" y="21647"/>
                <wp:lineTo x="21571" y="21647"/>
                <wp:lineTo x="21571" y="-117"/>
                <wp:lineTo x="-71" y="-117"/>
              </wp:wrapPolygon>
            </wp:wrapThrough>
            <wp:docPr id="6312255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5166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C2202C0" w14:textId="0408C997" w:rsidR="00032E50" w:rsidRPr="00047E3E" w:rsidRDefault="00032E50" w:rsidP="00032E50">
      <w:pPr>
        <w:autoSpaceDE w:val="0"/>
        <w:autoSpaceDN w:val="0"/>
        <w:adjustRightInd w:val="0"/>
        <w:spacing w:line="360" w:lineRule="auto"/>
        <w:jc w:val="both"/>
        <w:rPr>
          <w:rFonts w:ascii="Palatino Linotype" w:hAnsi="Palatino Linotype" w:cs="Tahoma"/>
          <w:b/>
          <w:bCs/>
        </w:rPr>
      </w:pPr>
    </w:p>
    <w:p w14:paraId="452539BE" w14:textId="18FED34B" w:rsidR="001E2120" w:rsidRPr="00047E3E" w:rsidRDefault="001E2120" w:rsidP="00203D96">
      <w:pPr>
        <w:spacing w:before="240" w:line="360" w:lineRule="auto"/>
        <w:jc w:val="both"/>
        <w:rPr>
          <w:rFonts w:ascii="Palatino Linotype" w:hAnsi="Palatino Linotype" w:cs="Arial"/>
          <w:sz w:val="24"/>
          <w:szCs w:val="24"/>
        </w:rPr>
      </w:pPr>
    </w:p>
    <w:p w14:paraId="53F5E035" w14:textId="17E5147A" w:rsidR="00F73199" w:rsidRPr="00047E3E" w:rsidRDefault="00F73199" w:rsidP="00203D96">
      <w:pPr>
        <w:spacing w:before="240" w:line="360" w:lineRule="auto"/>
        <w:jc w:val="both"/>
        <w:rPr>
          <w:rFonts w:ascii="Palatino Linotype" w:hAnsi="Palatino Linotype" w:cs="Arial"/>
          <w:sz w:val="24"/>
          <w:szCs w:val="24"/>
        </w:rPr>
      </w:pPr>
    </w:p>
    <w:p w14:paraId="1E3ABAB5" w14:textId="1878A483" w:rsidR="00F73199" w:rsidRPr="00047E3E" w:rsidRDefault="00F73199" w:rsidP="00203D96">
      <w:pPr>
        <w:spacing w:before="240" w:line="360" w:lineRule="auto"/>
        <w:jc w:val="both"/>
        <w:rPr>
          <w:rFonts w:ascii="Palatino Linotype" w:hAnsi="Palatino Linotype" w:cs="Arial"/>
          <w:sz w:val="24"/>
          <w:szCs w:val="24"/>
        </w:rPr>
      </w:pPr>
    </w:p>
    <w:p w14:paraId="4080EC45" w14:textId="674BE205" w:rsidR="00F73199" w:rsidRPr="00047E3E" w:rsidRDefault="004854FA" w:rsidP="00203D96">
      <w:pPr>
        <w:spacing w:before="240" w:line="360" w:lineRule="auto"/>
        <w:jc w:val="both"/>
        <w:rPr>
          <w:rFonts w:ascii="Palatino Linotype" w:hAnsi="Palatino Linotype" w:cs="Arial"/>
          <w:sz w:val="24"/>
          <w:szCs w:val="24"/>
        </w:rPr>
      </w:pPr>
      <w:r w:rsidRPr="00047E3E">
        <w:rPr>
          <w:rFonts w:ascii="Palatino Linotype" w:hAnsi="Palatino Linotype" w:cs="Tahoma"/>
          <w:b/>
          <w:bCs/>
          <w:noProof/>
          <w:lang w:eastAsia="es-MX"/>
        </w:rPr>
        <w:drawing>
          <wp:anchor distT="0" distB="0" distL="114300" distR="114300" simplePos="0" relativeHeight="251666432" behindDoc="0" locked="0" layoutInCell="1" allowOverlap="1" wp14:anchorId="7833368D" wp14:editId="7E08F4DA">
            <wp:simplePos x="0" y="0"/>
            <wp:positionH relativeFrom="page">
              <wp:align>center</wp:align>
            </wp:positionH>
            <wp:positionV relativeFrom="paragraph">
              <wp:posOffset>-173990</wp:posOffset>
            </wp:positionV>
            <wp:extent cx="2148840" cy="735330"/>
            <wp:effectExtent l="19050" t="19050" r="22860" b="26670"/>
            <wp:wrapThrough wrapText="bothSides">
              <wp:wrapPolygon edited="0">
                <wp:start x="-191" y="-560"/>
                <wp:lineTo x="-191" y="21824"/>
                <wp:lineTo x="21638" y="21824"/>
                <wp:lineTo x="21638" y="-560"/>
                <wp:lineTo x="-191" y="-560"/>
              </wp:wrapPolygon>
            </wp:wrapThrough>
            <wp:docPr id="17998365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8840" cy="7353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11F71403" w14:textId="1E670655" w:rsidR="00F73199" w:rsidRPr="00047E3E" w:rsidRDefault="00F73199" w:rsidP="00F73199">
      <w:pPr>
        <w:spacing w:after="0" w:line="360" w:lineRule="auto"/>
        <w:jc w:val="both"/>
        <w:rPr>
          <w:rFonts w:ascii="Palatino Linotype" w:hAnsi="Palatino Linotype"/>
          <w:sz w:val="24"/>
          <w:szCs w:val="24"/>
        </w:rPr>
      </w:pPr>
      <w:r w:rsidRPr="00047E3E">
        <w:rPr>
          <w:rFonts w:ascii="Palatino Linotype" w:hAnsi="Palatino Linotype"/>
          <w:sz w:val="24"/>
          <w:szCs w:val="24"/>
        </w:rPr>
        <w:lastRenderedPageBreak/>
        <w:t xml:space="preserve">De lo expuesto con anterioridad, se desprende que </w:t>
      </w:r>
      <w:r w:rsidRPr="00047E3E">
        <w:rPr>
          <w:rFonts w:ascii="Palatino Linotype" w:hAnsi="Palatino Linotype"/>
          <w:b/>
          <w:bCs/>
          <w:sz w:val="24"/>
          <w:szCs w:val="24"/>
        </w:rPr>
        <w:t xml:space="preserve">El Sujeto Obligado </w:t>
      </w:r>
      <w:r w:rsidRPr="00047E3E">
        <w:rPr>
          <w:rFonts w:ascii="Palatino Linotype" w:hAnsi="Palatino Linotype"/>
          <w:sz w:val="24"/>
          <w:szCs w:val="24"/>
        </w:rPr>
        <w:t xml:space="preserve">se auxilia de diversas Direcciones, Subdirecciones, Departamentos, Unidades Administrativas y Órganos Descentralizados para cumplir con sus fines y objetivos, resultando competente la secretaría del ayuntamiento, tesorería, dirección de desarrollo económico, contraloría municipal y dirección de obras públicas y desarrollo urbano. </w:t>
      </w:r>
    </w:p>
    <w:p w14:paraId="1027080A" w14:textId="77777777" w:rsidR="00F73199" w:rsidRPr="00047E3E" w:rsidRDefault="00F73199" w:rsidP="00F73199">
      <w:pPr>
        <w:spacing w:after="0" w:line="360" w:lineRule="auto"/>
        <w:jc w:val="both"/>
        <w:rPr>
          <w:rFonts w:ascii="Palatino Linotype" w:hAnsi="Palatino Linotype"/>
          <w:sz w:val="24"/>
          <w:szCs w:val="24"/>
        </w:rPr>
      </w:pPr>
    </w:p>
    <w:p w14:paraId="0E02C6D6" w14:textId="2AA86CE3" w:rsidR="00F73199" w:rsidRPr="00047E3E" w:rsidRDefault="00F73199" w:rsidP="00F73199">
      <w:pPr>
        <w:spacing w:after="0" w:line="360" w:lineRule="auto"/>
        <w:jc w:val="both"/>
        <w:rPr>
          <w:rFonts w:ascii="Palatino Linotype" w:hAnsi="Palatino Linotype"/>
          <w:sz w:val="24"/>
          <w:szCs w:val="24"/>
        </w:rPr>
      </w:pPr>
      <w:r w:rsidRPr="00047E3E">
        <w:rPr>
          <w:rFonts w:ascii="Palatino Linotype" w:hAnsi="Palatino Linotype"/>
          <w:sz w:val="24"/>
          <w:szCs w:val="24"/>
        </w:rPr>
        <w:t xml:space="preserve">En este tenor, para delimitar la frontera competencial de las unidades administrativas en cita, resulta oportuno traer a colación </w:t>
      </w:r>
      <w:r w:rsidR="00AD1DBD" w:rsidRPr="00047E3E">
        <w:rPr>
          <w:rFonts w:ascii="Palatino Linotype" w:hAnsi="Palatino Linotype"/>
          <w:sz w:val="24"/>
          <w:szCs w:val="24"/>
        </w:rPr>
        <w:t xml:space="preserve">el artículo 804 de la Ley federal de trabajo; </w:t>
      </w:r>
      <w:r w:rsidRPr="00047E3E">
        <w:rPr>
          <w:rFonts w:ascii="Palatino Linotype" w:hAnsi="Palatino Linotype"/>
          <w:sz w:val="24"/>
          <w:szCs w:val="24"/>
        </w:rPr>
        <w:t xml:space="preserve"> </w:t>
      </w:r>
      <w:r w:rsidR="00AD1DBD" w:rsidRPr="00047E3E">
        <w:rPr>
          <w:rFonts w:ascii="Palatino Linotype" w:hAnsi="Palatino Linotype"/>
          <w:sz w:val="24"/>
          <w:szCs w:val="24"/>
        </w:rPr>
        <w:t xml:space="preserve">numeral 220 K de la Ley del trabajo de los servidores públicos del Estado y Municipios; numerales 96 bis y 112 de la Ley orgánica municipal del Estado de México; así como los artículos 51, 53, 112 y 114 del Bando Municipal de Timilpan, porciones normativas cuyo contenido dispone a la literalidad lo siguiente: </w:t>
      </w:r>
    </w:p>
    <w:p w14:paraId="67DBC1A4" w14:textId="2B896B73" w:rsidR="00AD1DBD" w:rsidRPr="00047E3E" w:rsidRDefault="00AD1DBD" w:rsidP="00AD1DBD">
      <w:pPr>
        <w:pStyle w:val="Citas"/>
        <w:jc w:val="center"/>
        <w:rPr>
          <w:b/>
          <w:bCs/>
          <w:i w:val="0"/>
          <w:iCs/>
          <w:sz w:val="24"/>
          <w:szCs w:val="24"/>
          <w:lang w:eastAsia="es-MX"/>
        </w:rPr>
      </w:pPr>
      <w:r w:rsidRPr="00047E3E">
        <w:rPr>
          <w:b/>
          <w:bCs/>
          <w:i w:val="0"/>
          <w:iCs/>
          <w:sz w:val="24"/>
          <w:szCs w:val="24"/>
          <w:lang w:eastAsia="es-MX"/>
        </w:rPr>
        <w:t>LEY FEDERAL DE TRABAJO</w:t>
      </w:r>
    </w:p>
    <w:p w14:paraId="74A09043" w14:textId="77777777" w:rsidR="00AD1DBD" w:rsidRPr="00047E3E" w:rsidRDefault="00AD1DBD" w:rsidP="00AD1DBD">
      <w:pPr>
        <w:spacing w:before="240" w:line="360" w:lineRule="auto"/>
        <w:ind w:left="851" w:right="851"/>
        <w:jc w:val="both"/>
        <w:rPr>
          <w:rFonts w:ascii="Palatino Linotype" w:hAnsi="Palatino Linotype" w:cs="Arial"/>
          <w:i/>
          <w:szCs w:val="20"/>
          <w:lang w:eastAsia="es-MX"/>
        </w:rPr>
      </w:pPr>
      <w:r w:rsidRPr="00047E3E">
        <w:rPr>
          <w:rFonts w:ascii="Palatino Linotype" w:hAnsi="Palatino Linotype" w:cs="Arial"/>
          <w:bCs/>
          <w:i/>
          <w:szCs w:val="20"/>
          <w:lang w:eastAsia="es-MX"/>
        </w:rPr>
        <w:t>“</w:t>
      </w:r>
      <w:r w:rsidRPr="00047E3E">
        <w:rPr>
          <w:rFonts w:ascii="Palatino Linotype" w:hAnsi="Palatino Linotype" w:cs="Arial"/>
          <w:b/>
          <w:i/>
          <w:szCs w:val="20"/>
          <w:lang w:eastAsia="es-MX"/>
        </w:rPr>
        <w:t>Artículo 804.-</w:t>
      </w:r>
      <w:r w:rsidRPr="00047E3E">
        <w:rPr>
          <w:rFonts w:ascii="Palatino Linotype" w:hAnsi="Palatino Linotype" w:cs="Arial"/>
          <w:i/>
          <w:szCs w:val="20"/>
          <w:lang w:eastAsia="es-MX"/>
        </w:rPr>
        <w:t xml:space="preserve"> </w:t>
      </w:r>
      <w:r w:rsidRPr="00047E3E">
        <w:rPr>
          <w:rFonts w:ascii="Palatino Linotype" w:hAnsi="Palatino Linotype" w:cs="Arial"/>
          <w:b/>
          <w:i/>
          <w:szCs w:val="20"/>
          <w:u w:val="single"/>
          <w:lang w:eastAsia="es-MX"/>
        </w:rPr>
        <w:t>El patrón tiene obligación de conservar y exhibir en juicio los documentos que a continuación se precisan</w:t>
      </w:r>
      <w:r w:rsidRPr="00047E3E">
        <w:rPr>
          <w:rFonts w:ascii="Palatino Linotype" w:hAnsi="Palatino Linotype" w:cs="Arial"/>
          <w:i/>
          <w:szCs w:val="20"/>
          <w:lang w:eastAsia="es-MX"/>
        </w:rPr>
        <w:t xml:space="preserve">: </w:t>
      </w:r>
    </w:p>
    <w:p w14:paraId="4ECB4975" w14:textId="77777777" w:rsidR="00AD1DBD" w:rsidRPr="00047E3E" w:rsidRDefault="00AD1DBD" w:rsidP="00AD1DBD">
      <w:pPr>
        <w:spacing w:before="240" w:line="360" w:lineRule="auto"/>
        <w:ind w:left="851" w:right="851"/>
        <w:jc w:val="both"/>
        <w:rPr>
          <w:rFonts w:ascii="Palatino Linotype" w:hAnsi="Palatino Linotype" w:cs="Arial"/>
          <w:i/>
          <w:szCs w:val="20"/>
          <w:lang w:eastAsia="es-MX"/>
        </w:rPr>
      </w:pPr>
      <w:r w:rsidRPr="00047E3E">
        <w:rPr>
          <w:rFonts w:ascii="Palatino Linotype" w:hAnsi="Palatino Linotype" w:cs="Arial"/>
          <w:i/>
          <w:szCs w:val="20"/>
          <w:lang w:eastAsia="es-MX"/>
        </w:rPr>
        <w:t>(…)</w:t>
      </w:r>
    </w:p>
    <w:p w14:paraId="67CDF5BA" w14:textId="77777777" w:rsidR="00AD1DBD" w:rsidRPr="00047E3E" w:rsidRDefault="00AD1DBD" w:rsidP="00AD1DBD">
      <w:pPr>
        <w:spacing w:before="240" w:line="360" w:lineRule="auto"/>
        <w:ind w:left="851" w:right="851"/>
        <w:jc w:val="both"/>
        <w:rPr>
          <w:rFonts w:ascii="Palatino Linotype" w:hAnsi="Palatino Linotype" w:cs="Arial"/>
          <w:i/>
          <w:szCs w:val="20"/>
          <w:lang w:eastAsia="es-MX"/>
        </w:rPr>
      </w:pPr>
      <w:r w:rsidRPr="00047E3E">
        <w:rPr>
          <w:rFonts w:ascii="Palatino Linotype" w:hAnsi="Palatino Linotype" w:cs="Arial"/>
          <w:i/>
          <w:szCs w:val="20"/>
          <w:lang w:eastAsia="es-MX"/>
        </w:rPr>
        <w:t xml:space="preserve">II. </w:t>
      </w:r>
      <w:r w:rsidRPr="00047E3E">
        <w:rPr>
          <w:rFonts w:ascii="Palatino Linotype" w:hAnsi="Palatino Linotype" w:cs="Arial"/>
          <w:b/>
          <w:i/>
          <w:szCs w:val="20"/>
          <w:u w:val="single"/>
          <w:lang w:eastAsia="es-MX"/>
        </w:rPr>
        <w:t>Listas de raya o nómina de personal</w:t>
      </w:r>
      <w:r w:rsidRPr="00047E3E">
        <w:rPr>
          <w:rFonts w:ascii="Palatino Linotype" w:hAnsi="Palatino Linotype" w:cs="Arial"/>
          <w:i/>
          <w:szCs w:val="20"/>
          <w:lang w:eastAsia="es-MX"/>
        </w:rPr>
        <w:t xml:space="preserve">, cuando se lleven en el centro de trabajo; o recibos de pagos de salarios; </w:t>
      </w:r>
    </w:p>
    <w:p w14:paraId="6358D3CF" w14:textId="77777777" w:rsidR="00AD1DBD" w:rsidRPr="00047E3E" w:rsidRDefault="00AD1DBD" w:rsidP="00AD1DBD">
      <w:pPr>
        <w:spacing w:before="240" w:line="360" w:lineRule="auto"/>
        <w:ind w:left="851" w:right="851"/>
        <w:jc w:val="both"/>
        <w:rPr>
          <w:rFonts w:ascii="Palatino Linotype" w:hAnsi="Palatino Linotype" w:cs="Arial"/>
          <w:i/>
          <w:szCs w:val="20"/>
          <w:lang w:eastAsia="es-MX"/>
        </w:rPr>
      </w:pPr>
      <w:r w:rsidRPr="00047E3E">
        <w:rPr>
          <w:rFonts w:ascii="Palatino Linotype" w:hAnsi="Palatino Linotype" w:cs="Arial"/>
          <w:i/>
          <w:szCs w:val="20"/>
          <w:lang w:eastAsia="es-MX"/>
        </w:rPr>
        <w:t>(…)</w:t>
      </w:r>
    </w:p>
    <w:p w14:paraId="61C293F9" w14:textId="77777777" w:rsidR="00AD1DBD" w:rsidRPr="00047E3E" w:rsidRDefault="00AD1DBD" w:rsidP="00AD1DBD">
      <w:pPr>
        <w:spacing w:before="240" w:line="360" w:lineRule="auto"/>
        <w:ind w:left="851" w:right="851"/>
        <w:jc w:val="both"/>
        <w:rPr>
          <w:rFonts w:ascii="Palatino Linotype" w:hAnsi="Palatino Linotype" w:cs="Arial"/>
          <w:b/>
          <w:i/>
          <w:szCs w:val="20"/>
          <w:lang w:eastAsia="es-MX"/>
        </w:rPr>
      </w:pPr>
      <w:r w:rsidRPr="00047E3E">
        <w:rPr>
          <w:rFonts w:ascii="Palatino Linotype" w:hAnsi="Palatino Linotype" w:cs="Arial"/>
          <w:b/>
          <w:i/>
          <w:szCs w:val="20"/>
          <w:u w:val="single"/>
          <w:lang w:eastAsia="es-MX"/>
        </w:rPr>
        <w:t>Los documentos</w:t>
      </w:r>
      <w:r w:rsidRPr="00047E3E">
        <w:rPr>
          <w:rFonts w:ascii="Palatino Linotype" w:hAnsi="Palatino Linotype" w:cs="Arial"/>
          <w:i/>
          <w:szCs w:val="20"/>
          <w:lang w:eastAsia="es-MX"/>
        </w:rPr>
        <w:t xml:space="preserve"> señalados en la fracción I </w:t>
      </w:r>
      <w:r w:rsidRPr="00047E3E">
        <w:rPr>
          <w:rFonts w:ascii="Palatino Linotype" w:hAnsi="Palatino Linotype" w:cs="Arial"/>
          <w:b/>
          <w:i/>
          <w:szCs w:val="20"/>
          <w:u w:val="single"/>
          <w:lang w:eastAsia="es-MX"/>
        </w:rPr>
        <w:t>deberán conservarse</w:t>
      </w:r>
      <w:r w:rsidRPr="00047E3E">
        <w:rPr>
          <w:rFonts w:ascii="Palatino Linotype" w:hAnsi="Palatino Linotype" w:cs="Arial"/>
          <w:i/>
          <w:szCs w:val="20"/>
          <w:lang w:eastAsia="es-MX"/>
        </w:rPr>
        <w:t xml:space="preserve"> mientras dure la relación laboral y hasta un año después; los </w:t>
      </w:r>
      <w:r w:rsidRPr="00047E3E">
        <w:rPr>
          <w:rFonts w:ascii="Palatino Linotype" w:hAnsi="Palatino Linotype" w:cs="Arial"/>
          <w:b/>
          <w:i/>
          <w:szCs w:val="20"/>
          <w:u w:val="single"/>
          <w:lang w:eastAsia="es-MX"/>
        </w:rPr>
        <w:t>señalados en las fracciones II</w:t>
      </w:r>
      <w:r w:rsidRPr="00047E3E">
        <w:rPr>
          <w:rFonts w:ascii="Palatino Linotype" w:hAnsi="Palatino Linotype" w:cs="Arial"/>
          <w:i/>
          <w:szCs w:val="20"/>
          <w:lang w:eastAsia="es-MX"/>
        </w:rPr>
        <w:t xml:space="preserve">, III y IV, </w:t>
      </w:r>
      <w:r w:rsidRPr="00047E3E">
        <w:rPr>
          <w:rFonts w:ascii="Palatino Linotype" w:hAnsi="Palatino Linotype" w:cs="Arial"/>
          <w:b/>
          <w:i/>
          <w:szCs w:val="20"/>
          <w:u w:val="single"/>
          <w:lang w:eastAsia="es-MX"/>
        </w:rPr>
        <w:t xml:space="preserve">durante el último año y un año después de que se extinga la relación </w:t>
      </w:r>
      <w:r w:rsidRPr="00047E3E">
        <w:rPr>
          <w:rFonts w:ascii="Palatino Linotype" w:hAnsi="Palatino Linotype" w:cs="Arial"/>
          <w:b/>
          <w:i/>
          <w:szCs w:val="20"/>
          <w:u w:val="single"/>
          <w:lang w:eastAsia="es-MX"/>
        </w:rPr>
        <w:lastRenderedPageBreak/>
        <w:t>laboral</w:t>
      </w:r>
      <w:r w:rsidRPr="00047E3E">
        <w:rPr>
          <w:rFonts w:ascii="Palatino Linotype" w:hAnsi="Palatino Linotype" w:cs="Arial"/>
          <w:i/>
          <w:szCs w:val="20"/>
          <w:lang w:eastAsia="es-MX"/>
        </w:rPr>
        <w:t xml:space="preserve">; y los mencionados en la fracción V, conforme lo señalen las Leyes que los rijan.” </w:t>
      </w:r>
      <w:r w:rsidRPr="00047E3E">
        <w:rPr>
          <w:rFonts w:ascii="Palatino Linotype" w:hAnsi="Palatino Linotype" w:cs="Arial"/>
          <w:b/>
          <w:i/>
          <w:szCs w:val="20"/>
          <w:lang w:eastAsia="es-MX"/>
        </w:rPr>
        <w:t>(Sic)</w:t>
      </w:r>
    </w:p>
    <w:p w14:paraId="00B3A741" w14:textId="77777777" w:rsidR="00AD1DBD" w:rsidRPr="00047E3E" w:rsidRDefault="00AD1DBD" w:rsidP="00AD1DBD">
      <w:pPr>
        <w:tabs>
          <w:tab w:val="right" w:leader="dot" w:pos="8505"/>
        </w:tabs>
        <w:spacing w:before="240" w:after="240" w:line="360" w:lineRule="auto"/>
        <w:jc w:val="both"/>
        <w:rPr>
          <w:rFonts w:ascii="Palatino Linotype" w:hAnsi="Palatino Linotype" w:cs="Arial"/>
          <w:sz w:val="24"/>
          <w:szCs w:val="24"/>
          <w:lang w:eastAsia="es-MX"/>
        </w:rPr>
      </w:pPr>
    </w:p>
    <w:p w14:paraId="40FFDA4E" w14:textId="794BE391" w:rsidR="00AD1DBD" w:rsidRPr="00047E3E" w:rsidRDefault="00AD1DBD" w:rsidP="00AD1DBD">
      <w:pPr>
        <w:spacing w:before="240" w:after="360" w:line="360" w:lineRule="auto"/>
        <w:ind w:right="49"/>
        <w:jc w:val="center"/>
        <w:rPr>
          <w:rFonts w:ascii="Palatino Linotype" w:hAnsi="Palatino Linotype" w:cs="Arial"/>
          <w:b/>
          <w:bCs/>
          <w:sz w:val="24"/>
          <w:szCs w:val="24"/>
        </w:rPr>
      </w:pPr>
      <w:r w:rsidRPr="00047E3E">
        <w:rPr>
          <w:rFonts w:ascii="Palatino Linotype" w:hAnsi="Palatino Linotype" w:cs="Arial"/>
          <w:b/>
          <w:bCs/>
          <w:sz w:val="24"/>
          <w:szCs w:val="24"/>
        </w:rPr>
        <w:t>LEY DEL TRABAJO DE LOS SERVIDORES PÚBLICOS DEL ESTADO Y MUNICIPIOS</w:t>
      </w:r>
    </w:p>
    <w:p w14:paraId="3266ACE4" w14:textId="77777777" w:rsidR="00AD1DBD" w:rsidRPr="00047E3E" w:rsidRDefault="00AD1DBD" w:rsidP="00AD1DBD">
      <w:pPr>
        <w:tabs>
          <w:tab w:val="left" w:pos="9072"/>
        </w:tabs>
        <w:spacing w:before="240" w:line="360" w:lineRule="auto"/>
        <w:ind w:left="851" w:right="902"/>
        <w:jc w:val="both"/>
        <w:rPr>
          <w:rFonts w:ascii="Palatino Linotype" w:hAnsi="Palatino Linotype"/>
          <w:bCs/>
          <w:i/>
        </w:rPr>
      </w:pPr>
      <w:r w:rsidRPr="00047E3E">
        <w:rPr>
          <w:rFonts w:ascii="Palatino Linotype" w:hAnsi="Palatino Linotype"/>
          <w:b/>
          <w:bCs/>
          <w:i/>
        </w:rPr>
        <w:t>“ARTÍCULO 220 K.-</w:t>
      </w:r>
      <w:r w:rsidRPr="00047E3E">
        <w:rPr>
          <w:rFonts w:ascii="Palatino Linotype" w:hAnsi="Palatino Linotype"/>
          <w:bCs/>
          <w:i/>
        </w:rPr>
        <w:t xml:space="preserve"> La institución o dependencia pública tiene la obligación de conservar y exhibir en el proceso los documentos que a continuación se precisan:</w:t>
      </w:r>
    </w:p>
    <w:p w14:paraId="28037667" w14:textId="77777777" w:rsidR="00AD1DBD" w:rsidRPr="00047E3E" w:rsidRDefault="00AD1DBD" w:rsidP="00AD1DBD">
      <w:pPr>
        <w:tabs>
          <w:tab w:val="left" w:pos="9072"/>
        </w:tabs>
        <w:spacing w:before="240" w:line="360" w:lineRule="auto"/>
        <w:ind w:left="851" w:right="902"/>
        <w:jc w:val="both"/>
        <w:rPr>
          <w:rFonts w:ascii="Palatino Linotype" w:hAnsi="Palatino Linotype"/>
          <w:bCs/>
          <w:i/>
        </w:rPr>
      </w:pPr>
      <w:r w:rsidRPr="00047E3E">
        <w:rPr>
          <w:rFonts w:ascii="Palatino Linotype" w:hAnsi="Palatino Linotype"/>
          <w:bCs/>
          <w:i/>
        </w:rPr>
        <w:t>(…)</w:t>
      </w:r>
    </w:p>
    <w:p w14:paraId="27E22383" w14:textId="77777777" w:rsidR="00AD1DBD" w:rsidRPr="00047E3E" w:rsidRDefault="00AD1DBD" w:rsidP="00AD1DBD">
      <w:pPr>
        <w:tabs>
          <w:tab w:val="left" w:pos="9072"/>
        </w:tabs>
        <w:spacing w:before="240" w:line="360" w:lineRule="auto"/>
        <w:ind w:left="851" w:right="902"/>
        <w:jc w:val="both"/>
        <w:rPr>
          <w:rFonts w:ascii="Palatino Linotype" w:hAnsi="Palatino Linotype"/>
          <w:bCs/>
          <w:i/>
        </w:rPr>
      </w:pPr>
      <w:r w:rsidRPr="00047E3E">
        <w:rPr>
          <w:rFonts w:ascii="Palatino Linotype" w:hAnsi="Palatino Linotype"/>
          <w:bCs/>
          <w:i/>
        </w:rPr>
        <w:t xml:space="preserve">II. </w:t>
      </w:r>
      <w:r w:rsidRPr="00047E3E">
        <w:rPr>
          <w:rFonts w:ascii="Palatino Linotype" w:hAnsi="Palatino Linotype"/>
          <w:b/>
          <w:i/>
          <w:u w:val="single"/>
        </w:rPr>
        <w:t xml:space="preserve">Recibos de pagos de salarios o las constancias documentales del pago de salario </w:t>
      </w:r>
      <w:r w:rsidRPr="00047E3E">
        <w:rPr>
          <w:rFonts w:ascii="Palatino Linotype" w:hAnsi="Palatino Linotype"/>
          <w:bCs/>
          <w:i/>
        </w:rPr>
        <w:t>cuando sea por depósito o mediante información electrónica;</w:t>
      </w:r>
    </w:p>
    <w:p w14:paraId="2979271E" w14:textId="77777777" w:rsidR="00AD1DBD" w:rsidRPr="00047E3E" w:rsidRDefault="00AD1DBD" w:rsidP="00AD1DBD">
      <w:pPr>
        <w:tabs>
          <w:tab w:val="left" w:pos="9072"/>
        </w:tabs>
        <w:spacing w:before="240" w:line="360" w:lineRule="auto"/>
        <w:ind w:left="851" w:right="902"/>
        <w:jc w:val="both"/>
        <w:rPr>
          <w:rFonts w:ascii="Palatino Linotype" w:hAnsi="Palatino Linotype"/>
          <w:bCs/>
          <w:i/>
        </w:rPr>
      </w:pPr>
      <w:r w:rsidRPr="00047E3E">
        <w:rPr>
          <w:rFonts w:ascii="Palatino Linotype" w:hAnsi="Palatino Linotype"/>
          <w:bCs/>
          <w:i/>
        </w:rPr>
        <w:t>(…)</w:t>
      </w:r>
    </w:p>
    <w:p w14:paraId="27DE6B2A" w14:textId="77777777" w:rsidR="00AD1DBD" w:rsidRPr="00047E3E" w:rsidRDefault="00AD1DBD" w:rsidP="00AD1DBD">
      <w:pPr>
        <w:tabs>
          <w:tab w:val="left" w:pos="9072"/>
        </w:tabs>
        <w:spacing w:before="240" w:line="360" w:lineRule="auto"/>
        <w:ind w:left="851" w:right="902"/>
        <w:jc w:val="both"/>
        <w:rPr>
          <w:rFonts w:ascii="Palatino Linotype" w:hAnsi="Palatino Linotype"/>
          <w:bCs/>
          <w:i/>
        </w:rPr>
      </w:pPr>
      <w:r w:rsidRPr="00047E3E">
        <w:rPr>
          <w:rFonts w:ascii="Palatino Linotype" w:hAnsi="Palatino Linotype"/>
          <w:bCs/>
          <w:i/>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1AC1E5C1" w14:textId="77777777" w:rsidR="00AD1DBD" w:rsidRPr="00047E3E" w:rsidRDefault="00AD1DBD" w:rsidP="00AD1DBD">
      <w:pPr>
        <w:tabs>
          <w:tab w:val="left" w:pos="9072"/>
        </w:tabs>
        <w:spacing w:before="240" w:line="360" w:lineRule="auto"/>
        <w:ind w:left="851" w:right="902"/>
        <w:jc w:val="both"/>
        <w:rPr>
          <w:rFonts w:ascii="Palatino Linotype" w:hAnsi="Palatino Linotype"/>
          <w:b/>
          <w:bCs/>
          <w:i/>
        </w:rPr>
      </w:pPr>
      <w:r w:rsidRPr="00047E3E">
        <w:rPr>
          <w:rFonts w:ascii="Palatino Linotype" w:hAnsi="Palatino Linotype"/>
          <w:bCs/>
          <w:i/>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r w:rsidRPr="00047E3E">
        <w:rPr>
          <w:rFonts w:ascii="Palatino Linotype" w:hAnsi="Palatino Linotype"/>
          <w:b/>
          <w:bCs/>
          <w:i/>
        </w:rPr>
        <w:t>” [Sic]</w:t>
      </w:r>
    </w:p>
    <w:p w14:paraId="1B97D922" w14:textId="77777777" w:rsidR="00AD1DBD" w:rsidRPr="00047E3E" w:rsidRDefault="00AD1DBD" w:rsidP="00AD1DBD">
      <w:pPr>
        <w:tabs>
          <w:tab w:val="left" w:pos="9072"/>
        </w:tabs>
        <w:spacing w:before="240" w:line="360" w:lineRule="auto"/>
        <w:ind w:left="851" w:right="902"/>
        <w:jc w:val="both"/>
        <w:rPr>
          <w:rFonts w:ascii="Palatino Linotype" w:hAnsi="Palatino Linotype"/>
          <w:b/>
          <w:bCs/>
          <w:i/>
        </w:rPr>
      </w:pPr>
    </w:p>
    <w:p w14:paraId="051093B7" w14:textId="081FCD81" w:rsidR="00FE3E35" w:rsidRPr="00047E3E" w:rsidRDefault="00AD1DBD" w:rsidP="00AD1DBD">
      <w:pPr>
        <w:pStyle w:val="Citas"/>
        <w:jc w:val="center"/>
        <w:rPr>
          <w:b/>
          <w:bCs/>
          <w:i w:val="0"/>
          <w:iCs/>
          <w:sz w:val="24"/>
          <w:szCs w:val="24"/>
        </w:rPr>
      </w:pPr>
      <w:r w:rsidRPr="00047E3E">
        <w:rPr>
          <w:b/>
          <w:bCs/>
          <w:i w:val="0"/>
          <w:iCs/>
          <w:sz w:val="24"/>
          <w:szCs w:val="24"/>
        </w:rPr>
        <w:lastRenderedPageBreak/>
        <w:t>LEY ORGÁNICA MUNICIPAL DEL ESTADO DE MÉXICO</w:t>
      </w:r>
    </w:p>
    <w:p w14:paraId="55786718" w14:textId="4F8A3C41" w:rsidR="00302DF1" w:rsidRPr="00047E3E" w:rsidRDefault="00AD1DBD" w:rsidP="00AD1DBD">
      <w:pPr>
        <w:pStyle w:val="Citas"/>
      </w:pPr>
      <w:r w:rsidRPr="00047E3E">
        <w:t>“</w:t>
      </w:r>
      <w:r w:rsidR="00302DF1" w:rsidRPr="00047E3E">
        <w:t>Artículo 96. Bis.- El Director de Obras Públicas o el Titular de la Unidad Administrativa equivalente, tiene las siguientes atribuciones:</w:t>
      </w:r>
    </w:p>
    <w:p w14:paraId="430A15C9" w14:textId="4A2B6849" w:rsidR="00302DF1" w:rsidRPr="00047E3E" w:rsidRDefault="00302DF1" w:rsidP="00AD1DBD">
      <w:pPr>
        <w:pStyle w:val="Citas"/>
      </w:pPr>
      <w:r w:rsidRPr="00047E3E">
        <w:t>(…)</w:t>
      </w:r>
    </w:p>
    <w:p w14:paraId="5A780684" w14:textId="6BB4B5FF" w:rsidR="00302DF1" w:rsidRPr="00047E3E" w:rsidRDefault="00302DF1" w:rsidP="00AD1DBD">
      <w:pPr>
        <w:pStyle w:val="Citas"/>
      </w:pPr>
      <w:r w:rsidRPr="00047E3E">
        <w:t>I. Realizar la programación y ejecución de las obras públicas y servicios relacionados, que por orden expresa del Ayuntamiento requieran prioridad;</w:t>
      </w:r>
    </w:p>
    <w:p w14:paraId="6D930E42" w14:textId="77777777" w:rsidR="00302DF1" w:rsidRPr="00047E3E" w:rsidRDefault="00302DF1" w:rsidP="00AD1DBD">
      <w:pPr>
        <w:pStyle w:val="Citas"/>
      </w:pPr>
      <w:r w:rsidRPr="00047E3E">
        <w:t xml:space="preserve">II. Planear y coordinar los proyectos de obras públicas y servicios relacionados con las mismas que autorice el Ayuntamiento, una vez que se cumplan los requisitos de licitación y otros que determine la ley de la materia; </w:t>
      </w:r>
    </w:p>
    <w:p w14:paraId="2532C4D8" w14:textId="46EC2D4F" w:rsidR="00302DF1" w:rsidRPr="00047E3E" w:rsidRDefault="00302DF1" w:rsidP="00AD1DBD">
      <w:pPr>
        <w:pStyle w:val="Citas"/>
      </w:pPr>
      <w:r w:rsidRPr="00047E3E">
        <w:t>III. Proyectar las obras públicas y servicios relacionados, que realice el Municipio, incluyendo la conservación y mantenimiento de edificios, monumentos, calles, parques y jardines;</w:t>
      </w:r>
    </w:p>
    <w:p w14:paraId="09C22C12" w14:textId="4579C6AE" w:rsidR="00302DF1" w:rsidRPr="00047E3E" w:rsidRDefault="00302DF1" w:rsidP="00AD1DBD">
      <w:pPr>
        <w:pStyle w:val="Citas"/>
      </w:pPr>
      <w:r w:rsidRPr="00047E3E">
        <w:t>(…)</w:t>
      </w:r>
    </w:p>
    <w:p w14:paraId="0ABA104B" w14:textId="77777777" w:rsidR="00302DF1" w:rsidRPr="00047E3E" w:rsidRDefault="00302DF1" w:rsidP="00AD1DBD">
      <w:pPr>
        <w:pStyle w:val="Citas"/>
      </w:pPr>
      <w:r w:rsidRPr="00047E3E">
        <w:t xml:space="preserve">IX. Administrar y ejercer, en el ámbito de su competencia, de manera coordinada con el Tesorero municipal, los recursos públicos destinados a la planeación, programación, presupuestación, adjudicación, contratación, ejecución y control de la obra pública, conforme a las disposiciones legales aplicables y en congruencia con los planes, programas, especificaciones técnicas, controles y procedimientos administrativos aprobados; </w:t>
      </w:r>
    </w:p>
    <w:p w14:paraId="6BC9C34D" w14:textId="77B23577" w:rsidR="00302DF1" w:rsidRPr="00047E3E" w:rsidRDefault="00302DF1" w:rsidP="00AD1DBD">
      <w:pPr>
        <w:pStyle w:val="Citas"/>
      </w:pPr>
      <w:r w:rsidRPr="00047E3E">
        <w:t>X. Verificar que las obras públicas y los servicios relacionados con la misma, hayan sido programadas, presupuestadas, ejecutadas, adquiridas y contratadas en estricto apego a las disposiciones legales aplicables;</w:t>
      </w:r>
    </w:p>
    <w:p w14:paraId="78687B6A" w14:textId="32D7706E" w:rsidR="00AD1DBD" w:rsidRPr="00047E3E" w:rsidRDefault="00AD1DBD" w:rsidP="00AD1DBD">
      <w:pPr>
        <w:pStyle w:val="Citas"/>
      </w:pPr>
      <w:r w:rsidRPr="00047E3E">
        <w:lastRenderedPageBreak/>
        <w:t>(…)</w:t>
      </w:r>
    </w:p>
    <w:p w14:paraId="568DAF0F" w14:textId="2644A923" w:rsidR="00AD1DBD" w:rsidRPr="00047E3E" w:rsidRDefault="00AD1DBD" w:rsidP="00AD1DBD">
      <w:pPr>
        <w:pStyle w:val="Citas"/>
      </w:pPr>
      <w:r w:rsidRPr="00047E3E">
        <w:t>Artículo 112. El órgano interno de control municipal tendrá a su cargo las funciones siguientes:</w:t>
      </w:r>
    </w:p>
    <w:p w14:paraId="4D60402C" w14:textId="77A25C3F" w:rsidR="00AD1DBD" w:rsidRPr="00047E3E" w:rsidRDefault="00AD1DBD" w:rsidP="00AD1DBD">
      <w:pPr>
        <w:pStyle w:val="Citas"/>
      </w:pPr>
      <w:r w:rsidRPr="00047E3E">
        <w:t>(…)</w:t>
      </w:r>
    </w:p>
    <w:p w14:paraId="371EA723" w14:textId="39D068A1" w:rsidR="00AD1DBD" w:rsidRPr="00047E3E" w:rsidRDefault="00AD1DBD" w:rsidP="00AD1DBD">
      <w:pPr>
        <w:pStyle w:val="Citas"/>
        <w:rPr>
          <w:b/>
          <w:bCs/>
        </w:rPr>
      </w:pPr>
      <w:r w:rsidRPr="00047E3E">
        <w:t xml:space="preserve">XVI. Verificar que los servidores públicos municipales cumplan con la obligación de presentar oportunamente la declaración de situación patrimonial y de intereses, en términos de la Ley de Responsabilidades Administrativas del Estado de México y Municipios;” </w:t>
      </w:r>
      <w:r w:rsidRPr="00047E3E">
        <w:rPr>
          <w:b/>
          <w:bCs/>
        </w:rPr>
        <w:t>(Sic)</w:t>
      </w:r>
    </w:p>
    <w:p w14:paraId="110A8182" w14:textId="77777777" w:rsidR="00302DF1" w:rsidRPr="00047E3E" w:rsidRDefault="00302DF1" w:rsidP="00F73199">
      <w:pPr>
        <w:spacing w:after="0" w:line="360" w:lineRule="auto"/>
        <w:jc w:val="both"/>
        <w:rPr>
          <w:rFonts w:ascii="Palatino Linotype" w:hAnsi="Palatino Linotype"/>
          <w:sz w:val="24"/>
          <w:szCs w:val="24"/>
        </w:rPr>
      </w:pPr>
    </w:p>
    <w:p w14:paraId="7340DBBB" w14:textId="1504E26D" w:rsidR="00F73199" w:rsidRPr="00047E3E" w:rsidRDefault="00AD1DBD" w:rsidP="00AD1DBD">
      <w:pPr>
        <w:pStyle w:val="Citas"/>
        <w:jc w:val="center"/>
        <w:rPr>
          <w:b/>
          <w:bCs/>
          <w:i w:val="0"/>
          <w:iCs/>
          <w:sz w:val="24"/>
          <w:szCs w:val="24"/>
        </w:rPr>
      </w:pPr>
      <w:r w:rsidRPr="00047E3E">
        <w:rPr>
          <w:b/>
          <w:bCs/>
          <w:i w:val="0"/>
          <w:iCs/>
          <w:sz w:val="24"/>
          <w:szCs w:val="24"/>
        </w:rPr>
        <w:t>BANDO MUNICIPAL DE TIMILPAN</w:t>
      </w:r>
    </w:p>
    <w:p w14:paraId="1669834E" w14:textId="0DE2469F" w:rsidR="00FE3E35" w:rsidRPr="00047E3E" w:rsidRDefault="00AD1DBD" w:rsidP="00302DF1">
      <w:pPr>
        <w:pStyle w:val="Citas"/>
      </w:pPr>
      <w:r w:rsidRPr="00047E3E">
        <w:t>“</w:t>
      </w:r>
      <w:r w:rsidR="00FE3E35" w:rsidRPr="00047E3E">
        <w:t xml:space="preserve">Artículo 51.- El inventario y registro general de los bienes muebles e inmuebles propiedad del Municipio, deberá ser elaborado por la Secretaría del Ayuntamiento, con la intervención de la Sindicatura, Contraloría Municipal y Tesorería Municipal. </w:t>
      </w:r>
    </w:p>
    <w:p w14:paraId="0420CB73" w14:textId="68DF0D18" w:rsidR="00FE3E35" w:rsidRPr="00047E3E" w:rsidRDefault="00FE3E35" w:rsidP="00302DF1">
      <w:pPr>
        <w:pStyle w:val="Citas"/>
      </w:pPr>
      <w:r w:rsidRPr="00047E3E">
        <w:t>Artículo 53.- Para el control de los bienes muebles e inmuebles propiedad municipal, el Ayuntamiento deberá llevar, en un libro especial el inventario, el registro y los movimientos que se realicen.</w:t>
      </w:r>
    </w:p>
    <w:p w14:paraId="086DA55F" w14:textId="5754431B" w:rsidR="00FE3E35" w:rsidRPr="00047E3E" w:rsidRDefault="00FE3E35" w:rsidP="00302DF1">
      <w:pPr>
        <w:pStyle w:val="Citas"/>
      </w:pPr>
      <w:r w:rsidRPr="00047E3E">
        <w:t xml:space="preserve">Artículo 112.-. La Tesorería Municipal, para el mejor desempeño de sus funciones se encuentra integrada de la siguiente manera: </w:t>
      </w:r>
    </w:p>
    <w:p w14:paraId="368D367A" w14:textId="7B6A594C" w:rsidR="00FE3E35" w:rsidRPr="00047E3E" w:rsidRDefault="00FE3E35" w:rsidP="00302DF1">
      <w:pPr>
        <w:pStyle w:val="Citas"/>
      </w:pPr>
      <w:r w:rsidRPr="00047E3E">
        <w:t>(…)</w:t>
      </w:r>
    </w:p>
    <w:p w14:paraId="49DEC89F" w14:textId="77777777" w:rsidR="00302DF1" w:rsidRPr="00047E3E" w:rsidRDefault="00FE3E35" w:rsidP="00302DF1">
      <w:pPr>
        <w:pStyle w:val="Citas"/>
      </w:pPr>
      <w:r w:rsidRPr="00047E3E">
        <w:t xml:space="preserve">1. Área de Contabilidad: </w:t>
      </w:r>
    </w:p>
    <w:p w14:paraId="1C52D420" w14:textId="77777777" w:rsidR="00302DF1" w:rsidRPr="00047E3E" w:rsidRDefault="00FE3E35" w:rsidP="00302DF1">
      <w:pPr>
        <w:pStyle w:val="Citas"/>
      </w:pPr>
      <w:r w:rsidRPr="00047E3E">
        <w:lastRenderedPageBreak/>
        <w:t xml:space="preserve">a) Coordinar el registro de las operaciones contables en cuanto a ingresos y egresos que efectúen las dependencias municipales para la integración de los informes mensuales y de la Cuenta Pública Anual del Ayuntamiento, con base en el presupuesto autorizado a cada dependencia; </w:t>
      </w:r>
    </w:p>
    <w:p w14:paraId="1C6D1B9C" w14:textId="77777777" w:rsidR="00302DF1" w:rsidRPr="00047E3E" w:rsidRDefault="00FE3E35" w:rsidP="00302DF1">
      <w:pPr>
        <w:pStyle w:val="Citas"/>
      </w:pPr>
      <w:r w:rsidRPr="00047E3E">
        <w:t xml:space="preserve">b) Orientar la ejecución de las acciones que permitan la recaudación de ingresos y el control de los mismos, establecer los mecanismos que sean necesarios para la recuperación de los créditos fiscales a favor del ayuntamiento, así como organizar, vigilar y actualizar el estado que guardan los padrones fiscales, las liquidaciones, notificaciones y ejecuciones para coadyuvar a incrementar los ingresos fiscales municipales y evitar rezagos en el pago de contribuciones. </w:t>
      </w:r>
    </w:p>
    <w:p w14:paraId="574BA8A1" w14:textId="77777777" w:rsidR="00302DF1" w:rsidRPr="00047E3E" w:rsidRDefault="00FE3E35" w:rsidP="00302DF1">
      <w:pPr>
        <w:pStyle w:val="Citas"/>
      </w:pPr>
      <w:r w:rsidRPr="00047E3E">
        <w:t xml:space="preserve">c) Planear la integración, distribución y aplicación de los Recursos Financieros, con base en el presupuesto autorizado a cada dependencia, controlando su adecuado ejercicio y establecimiento de las medidas necesarias para la operación de los programas de inversión y gasto corriente, así como para el pago de bienes y servicios, coordinar el ejercicio de los recursos destinados para gasto corriente, así como el pago. </w:t>
      </w:r>
    </w:p>
    <w:p w14:paraId="33049753" w14:textId="77777777" w:rsidR="00302DF1" w:rsidRPr="00047E3E" w:rsidRDefault="00FE3E35" w:rsidP="00302DF1">
      <w:pPr>
        <w:pStyle w:val="Citas"/>
      </w:pPr>
      <w:r w:rsidRPr="00047E3E">
        <w:t xml:space="preserve">d) Registrar contablemente todas y cada una de las operaciones financieras que realiza la administración de bienes y servicios municipales en cuanto a ingresos y egresos; </w:t>
      </w:r>
    </w:p>
    <w:p w14:paraId="4F1A3846" w14:textId="77777777" w:rsidR="00302DF1" w:rsidRPr="00047E3E" w:rsidRDefault="00FE3E35" w:rsidP="00302DF1">
      <w:pPr>
        <w:pStyle w:val="Citas"/>
      </w:pPr>
      <w:r w:rsidRPr="00047E3E">
        <w:t xml:space="preserve">e) Integrar el informe trimestral y entregarlo oportunamente al Órgano Superior de Fiscalización del Estado de México. </w:t>
      </w:r>
    </w:p>
    <w:p w14:paraId="6122EA00" w14:textId="522E23A4" w:rsidR="00FE3E35" w:rsidRPr="00047E3E" w:rsidRDefault="00FE3E35" w:rsidP="00302DF1">
      <w:pPr>
        <w:pStyle w:val="Citas"/>
      </w:pPr>
      <w:r w:rsidRPr="00047E3E">
        <w:t>f) Integrar la Cuenta Pública Anual y entregarla oportunamente al Órgano Superior de Fiscalización del Estado de México</w:t>
      </w:r>
    </w:p>
    <w:p w14:paraId="7E1FDBE1" w14:textId="3DAA1DB2" w:rsidR="00AD1DBD" w:rsidRPr="00047E3E" w:rsidRDefault="00AD1DBD" w:rsidP="00302DF1">
      <w:pPr>
        <w:pStyle w:val="Citas"/>
      </w:pPr>
      <w:r w:rsidRPr="00047E3E">
        <w:t>(…)</w:t>
      </w:r>
    </w:p>
    <w:p w14:paraId="68AF9D75" w14:textId="776F265E" w:rsidR="00F73199" w:rsidRPr="00047E3E" w:rsidRDefault="00F73199" w:rsidP="00302DF1">
      <w:pPr>
        <w:pStyle w:val="Citas"/>
      </w:pPr>
      <w:r w:rsidRPr="00047E3E">
        <w:lastRenderedPageBreak/>
        <w:t>Artículo 114.- La Dirección de Desarrollo Económico municipal es la responsable de diseñar, estrategias y acciones para promover los programas y proyectos de desarrollo económico del Municipio a través de vínculos inter institucionales, que fomenten y promuevan el desarrollo económico sostenido y sustentable del Municipio, para abatir la pobreza y propiciar una mayor justicia social e implementar y aplicar los programas de desarrollo económico conforme a lo establecido en el Código Administrativo del Estado de México y las demás disposiciones legales aplicables.</w:t>
      </w:r>
    </w:p>
    <w:p w14:paraId="029D37BB" w14:textId="6F502710" w:rsidR="00F73199" w:rsidRPr="00047E3E" w:rsidRDefault="00F73199" w:rsidP="00302DF1">
      <w:pPr>
        <w:pStyle w:val="Citas"/>
        <w:rPr>
          <w:b/>
          <w:bCs/>
        </w:rPr>
      </w:pPr>
      <w:r w:rsidRPr="00047E3E">
        <w:t>(…)</w:t>
      </w:r>
      <w:r w:rsidR="00AD1DBD" w:rsidRPr="00047E3E">
        <w:t xml:space="preserve">” </w:t>
      </w:r>
      <w:r w:rsidR="00AD1DBD" w:rsidRPr="00047E3E">
        <w:rPr>
          <w:b/>
          <w:bCs/>
        </w:rPr>
        <w:t>(Sic)</w:t>
      </w:r>
    </w:p>
    <w:p w14:paraId="0D06EE95" w14:textId="77777777" w:rsidR="00F73199" w:rsidRPr="00047E3E" w:rsidRDefault="00F73199" w:rsidP="00F73199">
      <w:pPr>
        <w:spacing w:after="0" w:line="360" w:lineRule="auto"/>
        <w:jc w:val="both"/>
        <w:rPr>
          <w:rFonts w:ascii="Palatino Linotype" w:hAnsi="Palatino Linotype"/>
          <w:sz w:val="24"/>
          <w:szCs w:val="24"/>
        </w:rPr>
      </w:pPr>
    </w:p>
    <w:p w14:paraId="1F3E796C" w14:textId="77777777" w:rsidR="00AD1DBD" w:rsidRPr="00047E3E" w:rsidRDefault="00AD1DBD" w:rsidP="00AD1DBD">
      <w:pPr>
        <w:spacing w:after="0" w:line="360" w:lineRule="auto"/>
        <w:jc w:val="both"/>
        <w:rPr>
          <w:rFonts w:ascii="Palatino Linotype" w:hAnsi="Palatino Linotype"/>
          <w:sz w:val="24"/>
          <w:szCs w:val="24"/>
        </w:rPr>
      </w:pPr>
      <w:r w:rsidRPr="00047E3E">
        <w:rPr>
          <w:rFonts w:ascii="Palatino Linotype" w:hAnsi="Palatino Linotype"/>
          <w:sz w:val="24"/>
          <w:szCs w:val="24"/>
        </w:rPr>
        <w:t>De ahí que deba arribarse a las siguientes consideraciones:</w:t>
      </w:r>
    </w:p>
    <w:p w14:paraId="77F2ED2A" w14:textId="150B37D0" w:rsidR="00F73199" w:rsidRPr="00047E3E" w:rsidRDefault="00AD1DBD" w:rsidP="00B87E90">
      <w:pPr>
        <w:pStyle w:val="Prrafodelista"/>
        <w:numPr>
          <w:ilvl w:val="0"/>
          <w:numId w:val="6"/>
        </w:numPr>
        <w:spacing w:line="360" w:lineRule="auto"/>
        <w:jc w:val="both"/>
        <w:rPr>
          <w:rFonts w:ascii="Palatino Linotype" w:hAnsi="Palatino Linotype"/>
        </w:rPr>
      </w:pPr>
      <w:r w:rsidRPr="00047E3E">
        <w:rPr>
          <w:rFonts w:ascii="Palatino Linotype" w:hAnsi="Palatino Linotype"/>
        </w:rPr>
        <w:t xml:space="preserve">Que la tesorería municipal se encarga de la recaudación de contribuciones de particulares, así como de llevar los registros contables, financieros y administrativos de los ingresos y egresos del municipio, respecto de éstos últimos se engloba los procesos de nómina, listas de raya, gasolina, alimentos, entre otros conceptos, mismos que se deben de respaldar mediante una requisición, factura, contrato o cualquier otro documento de naturaleza administrativa. </w:t>
      </w:r>
    </w:p>
    <w:p w14:paraId="6C062BBD" w14:textId="77777777" w:rsidR="00CD3C17" w:rsidRPr="00047E3E" w:rsidRDefault="00CD3C17" w:rsidP="00CD3C17">
      <w:pPr>
        <w:pStyle w:val="Prrafodelista"/>
        <w:spacing w:line="360" w:lineRule="auto"/>
        <w:ind w:left="720"/>
        <w:jc w:val="both"/>
        <w:rPr>
          <w:rFonts w:ascii="Palatino Linotype" w:hAnsi="Palatino Linotype"/>
        </w:rPr>
      </w:pPr>
    </w:p>
    <w:p w14:paraId="0CF77B2A" w14:textId="6198B525" w:rsidR="00AD1DBD" w:rsidRPr="00047E3E" w:rsidRDefault="00CD3C17" w:rsidP="00B87E90">
      <w:pPr>
        <w:pStyle w:val="Prrafodelista"/>
        <w:numPr>
          <w:ilvl w:val="0"/>
          <w:numId w:val="6"/>
        </w:numPr>
        <w:spacing w:line="360" w:lineRule="auto"/>
        <w:jc w:val="both"/>
        <w:rPr>
          <w:rFonts w:ascii="Palatino Linotype" w:hAnsi="Palatino Linotype"/>
        </w:rPr>
      </w:pPr>
      <w:r w:rsidRPr="00047E3E">
        <w:rPr>
          <w:rFonts w:ascii="Palatino Linotype" w:hAnsi="Palatino Linotype"/>
        </w:rPr>
        <w:t>Que la naturaleza de la declaración patrimonial redunda en identificar de forma inequívoca un registro contable que evalúe el patrimonio de los servidores públicos, la cual deberá de presentarse en los siguientes plazos:</w:t>
      </w:r>
    </w:p>
    <w:p w14:paraId="02957525" w14:textId="77777777" w:rsidR="00CD3C17" w:rsidRPr="00047E3E" w:rsidRDefault="00CD3C17" w:rsidP="00B87E90">
      <w:pPr>
        <w:pStyle w:val="Prrafodelista"/>
        <w:numPr>
          <w:ilvl w:val="0"/>
          <w:numId w:val="7"/>
        </w:numPr>
        <w:autoSpaceDE w:val="0"/>
        <w:autoSpaceDN w:val="0"/>
        <w:adjustRightInd w:val="0"/>
        <w:spacing w:line="360" w:lineRule="auto"/>
        <w:ind w:left="1701" w:firstLine="1"/>
        <w:jc w:val="both"/>
        <w:rPr>
          <w:rFonts w:ascii="Palatino Linotype" w:hAnsi="Palatino Linotype" w:cs="Tahoma"/>
        </w:rPr>
      </w:pPr>
      <w:r w:rsidRPr="00047E3E">
        <w:rPr>
          <w:rFonts w:ascii="Palatino Linotype" w:hAnsi="Palatino Linotype" w:cs="Tahoma"/>
        </w:rPr>
        <w:t>Declaración inicial, dentro de los sesenta días naturales siguientes a la toma de la posesión con motivo del:</w:t>
      </w:r>
    </w:p>
    <w:p w14:paraId="3ABBC2B1" w14:textId="77777777" w:rsidR="00CD3C17" w:rsidRPr="00047E3E" w:rsidRDefault="00CD3C17" w:rsidP="00B87E90">
      <w:pPr>
        <w:pStyle w:val="Prrafodelista"/>
        <w:numPr>
          <w:ilvl w:val="0"/>
          <w:numId w:val="8"/>
        </w:numPr>
        <w:autoSpaceDE w:val="0"/>
        <w:autoSpaceDN w:val="0"/>
        <w:adjustRightInd w:val="0"/>
        <w:spacing w:line="360" w:lineRule="auto"/>
        <w:ind w:left="1701" w:firstLine="1"/>
        <w:jc w:val="both"/>
        <w:rPr>
          <w:rFonts w:ascii="Palatino Linotype" w:hAnsi="Palatino Linotype" w:cs="Tahoma"/>
        </w:rPr>
      </w:pPr>
      <w:r w:rsidRPr="00047E3E">
        <w:rPr>
          <w:rFonts w:ascii="Palatino Linotype" w:hAnsi="Palatino Linotype" w:cs="Tahoma"/>
        </w:rPr>
        <w:t>Ingreso al servicio público por primera vez.</w:t>
      </w:r>
    </w:p>
    <w:p w14:paraId="5028C742" w14:textId="77777777" w:rsidR="00CD3C17" w:rsidRPr="00047E3E" w:rsidRDefault="00CD3C17" w:rsidP="00B87E90">
      <w:pPr>
        <w:pStyle w:val="Prrafodelista"/>
        <w:numPr>
          <w:ilvl w:val="0"/>
          <w:numId w:val="8"/>
        </w:numPr>
        <w:autoSpaceDE w:val="0"/>
        <w:autoSpaceDN w:val="0"/>
        <w:adjustRightInd w:val="0"/>
        <w:spacing w:line="360" w:lineRule="auto"/>
        <w:ind w:left="1701" w:firstLine="1"/>
        <w:jc w:val="both"/>
        <w:rPr>
          <w:rFonts w:ascii="Palatino Linotype" w:hAnsi="Palatino Linotype" w:cs="Tahoma"/>
        </w:rPr>
      </w:pPr>
      <w:r w:rsidRPr="00047E3E">
        <w:rPr>
          <w:rFonts w:ascii="Palatino Linotype" w:hAnsi="Palatino Linotype" w:cs="Tahoma"/>
        </w:rPr>
        <w:lastRenderedPageBreak/>
        <w:t xml:space="preserve">Reingreso al servicio público después de sesenta días naturales de la conclusión de su último encargo. </w:t>
      </w:r>
    </w:p>
    <w:p w14:paraId="47712058" w14:textId="77777777" w:rsidR="00CD3C17" w:rsidRPr="00047E3E" w:rsidRDefault="00CD3C17" w:rsidP="00B87E90">
      <w:pPr>
        <w:pStyle w:val="Prrafodelista"/>
        <w:numPr>
          <w:ilvl w:val="0"/>
          <w:numId w:val="7"/>
        </w:numPr>
        <w:autoSpaceDE w:val="0"/>
        <w:autoSpaceDN w:val="0"/>
        <w:adjustRightInd w:val="0"/>
        <w:spacing w:line="360" w:lineRule="auto"/>
        <w:ind w:left="1701" w:firstLine="1"/>
        <w:jc w:val="both"/>
        <w:rPr>
          <w:rFonts w:ascii="Palatino Linotype" w:hAnsi="Palatino Linotype" w:cs="Tahoma"/>
        </w:rPr>
      </w:pPr>
      <w:r w:rsidRPr="00047E3E">
        <w:rPr>
          <w:rFonts w:ascii="Palatino Linotype" w:hAnsi="Palatino Linotype" w:cs="Tahoma"/>
        </w:rPr>
        <w:t xml:space="preserve">Declaración de modificación patrimonial, durante el mes de mayo de cada año. </w:t>
      </w:r>
    </w:p>
    <w:p w14:paraId="59F2A2FD" w14:textId="77777777" w:rsidR="00CD3C17" w:rsidRPr="00047E3E" w:rsidRDefault="00CD3C17" w:rsidP="00B87E90">
      <w:pPr>
        <w:pStyle w:val="Prrafodelista"/>
        <w:numPr>
          <w:ilvl w:val="0"/>
          <w:numId w:val="7"/>
        </w:numPr>
        <w:autoSpaceDE w:val="0"/>
        <w:autoSpaceDN w:val="0"/>
        <w:adjustRightInd w:val="0"/>
        <w:spacing w:line="360" w:lineRule="auto"/>
        <w:ind w:left="1701" w:firstLine="1"/>
        <w:jc w:val="both"/>
        <w:rPr>
          <w:rFonts w:ascii="Palatino Linotype" w:hAnsi="Palatino Linotype" w:cs="Tahoma"/>
        </w:rPr>
      </w:pPr>
      <w:r w:rsidRPr="00047E3E">
        <w:rPr>
          <w:rFonts w:ascii="Palatino Linotype" w:hAnsi="Palatino Linotype" w:cs="Tahoma"/>
        </w:rPr>
        <w:t xml:space="preserve">Declaración de conclusión del encargo, dentro de los sesenta días naturales siguientes a la conclusión. </w:t>
      </w:r>
    </w:p>
    <w:p w14:paraId="4483B9EF" w14:textId="77777777" w:rsidR="00CD3C17" w:rsidRPr="00047E3E" w:rsidRDefault="00CD3C17" w:rsidP="00CD3C17">
      <w:pPr>
        <w:pStyle w:val="Prrafodelista"/>
        <w:spacing w:line="360" w:lineRule="auto"/>
        <w:ind w:left="720"/>
        <w:jc w:val="both"/>
        <w:rPr>
          <w:rFonts w:ascii="Palatino Linotype" w:hAnsi="Palatino Linotype"/>
        </w:rPr>
      </w:pPr>
    </w:p>
    <w:p w14:paraId="1D473767" w14:textId="77777777" w:rsidR="00CD3C17" w:rsidRPr="00047E3E" w:rsidRDefault="00CD3C17" w:rsidP="00CD3C17">
      <w:pPr>
        <w:pStyle w:val="Prrafodelista"/>
        <w:spacing w:line="360" w:lineRule="auto"/>
        <w:ind w:left="720"/>
        <w:jc w:val="both"/>
        <w:rPr>
          <w:rFonts w:ascii="Palatino Linotype" w:hAnsi="Palatino Linotype"/>
        </w:rPr>
      </w:pPr>
      <w:r w:rsidRPr="00047E3E">
        <w:rPr>
          <w:rFonts w:ascii="Palatino Linotype" w:hAnsi="Palatino Linotype"/>
        </w:rPr>
        <w:t xml:space="preserve">Luego entonces, en la declaración inicial y de conclusión del encargo se manifestarán los bienes inmuebles, con la fecha y valor de adquisición y en las declaraciones de modificación patrimonial se manifestarán sólo las modificaciones al patrimonio, con fecha y valor de adquisición, y en todo caso el medio por el que se hizo la adquisición. </w:t>
      </w:r>
    </w:p>
    <w:p w14:paraId="3A9CB001" w14:textId="77777777" w:rsidR="00CD3C17" w:rsidRPr="00047E3E" w:rsidRDefault="00CD3C17" w:rsidP="00CD3C17">
      <w:pPr>
        <w:pStyle w:val="Prrafodelista"/>
        <w:spacing w:line="360" w:lineRule="auto"/>
        <w:ind w:left="720"/>
        <w:jc w:val="both"/>
        <w:rPr>
          <w:rFonts w:ascii="Palatino Linotype" w:hAnsi="Palatino Linotype"/>
        </w:rPr>
      </w:pPr>
    </w:p>
    <w:p w14:paraId="161A6085" w14:textId="0869E2E6" w:rsidR="00CD3C17" w:rsidRPr="00047E3E" w:rsidRDefault="00CD3C17" w:rsidP="00CD3C17">
      <w:pPr>
        <w:pStyle w:val="Prrafodelista"/>
        <w:spacing w:line="360" w:lineRule="auto"/>
        <w:ind w:left="720"/>
        <w:jc w:val="both"/>
        <w:rPr>
          <w:rFonts w:ascii="Palatino Linotype" w:hAnsi="Palatino Linotype"/>
          <w:b/>
          <w:bCs/>
          <w:i/>
          <w:iCs/>
        </w:rPr>
      </w:pPr>
      <w:r w:rsidRPr="00047E3E">
        <w:rPr>
          <w:rFonts w:ascii="Palatino Linotype" w:hAnsi="Palatino Linotype"/>
        </w:rPr>
        <w:t xml:space="preserve">Así, resulta inconcuso que los servidores públicos se encuentran constreñidos a presentar su declaración patrimonial por inicio, modificación o conclusión, sin embargo, la competencia corresponde a la Secretaría de la Contraloría como administrador de la plataforma </w:t>
      </w:r>
      <w:r w:rsidRPr="00047E3E">
        <w:rPr>
          <w:rFonts w:ascii="Palatino Linotype" w:hAnsi="Palatino Linotype"/>
          <w:b/>
          <w:bCs/>
          <w:i/>
          <w:iCs/>
        </w:rPr>
        <w:t xml:space="preserve">“Declaranet”. </w:t>
      </w:r>
    </w:p>
    <w:p w14:paraId="5EBD8B85" w14:textId="77777777" w:rsidR="00CD3C17" w:rsidRPr="00047E3E" w:rsidRDefault="00CD3C17" w:rsidP="00CD3C17">
      <w:pPr>
        <w:pStyle w:val="Prrafodelista"/>
        <w:spacing w:line="360" w:lineRule="auto"/>
        <w:ind w:left="720"/>
        <w:jc w:val="both"/>
        <w:rPr>
          <w:rFonts w:ascii="Palatino Linotype" w:hAnsi="Palatino Linotype"/>
          <w:b/>
          <w:bCs/>
          <w:i/>
          <w:iCs/>
        </w:rPr>
      </w:pPr>
    </w:p>
    <w:p w14:paraId="1D71E788" w14:textId="7A4C694A" w:rsidR="00036FC1" w:rsidRPr="00047E3E" w:rsidRDefault="00CD3C17" w:rsidP="00B87E90">
      <w:pPr>
        <w:pStyle w:val="Prrafodelista"/>
        <w:numPr>
          <w:ilvl w:val="0"/>
          <w:numId w:val="9"/>
        </w:numPr>
        <w:spacing w:line="360" w:lineRule="auto"/>
        <w:jc w:val="both"/>
        <w:rPr>
          <w:rFonts w:ascii="Palatino Linotype" w:hAnsi="Palatino Linotype"/>
        </w:rPr>
      </w:pPr>
      <w:r w:rsidRPr="00047E3E">
        <w:rPr>
          <w:rFonts w:ascii="Palatino Linotype" w:hAnsi="Palatino Linotype"/>
        </w:rPr>
        <w:t xml:space="preserve">Que </w:t>
      </w:r>
      <w:r w:rsidR="00173881" w:rsidRPr="00047E3E">
        <w:rPr>
          <w:rFonts w:ascii="Palatino Linotype" w:hAnsi="Palatino Linotype"/>
        </w:rPr>
        <w:t xml:space="preserve">la planeación, ejecución </w:t>
      </w:r>
      <w:r w:rsidR="00036FC1" w:rsidRPr="00047E3E">
        <w:rPr>
          <w:rFonts w:ascii="Palatino Linotype" w:hAnsi="Palatino Linotype"/>
        </w:rPr>
        <w:t>y coordinación</w:t>
      </w:r>
      <w:r w:rsidR="00173881" w:rsidRPr="00047E3E">
        <w:rPr>
          <w:rFonts w:ascii="Palatino Linotype" w:hAnsi="Palatino Linotype"/>
        </w:rPr>
        <w:t xml:space="preserve"> de obras públicas</w:t>
      </w:r>
      <w:r w:rsidR="00036FC1" w:rsidRPr="00047E3E">
        <w:rPr>
          <w:rFonts w:ascii="Palatino Linotype" w:hAnsi="Palatino Linotype"/>
        </w:rPr>
        <w:t xml:space="preserve"> resulta competencia de la dirección especializada en dicho tópico, resaltando que sus actividades se encuentran sujetas a un plan anual de trabajo. </w:t>
      </w:r>
    </w:p>
    <w:p w14:paraId="48F25573" w14:textId="77777777" w:rsidR="00036FC1" w:rsidRPr="00047E3E" w:rsidRDefault="00036FC1" w:rsidP="00036FC1">
      <w:pPr>
        <w:pStyle w:val="Prrafodelista"/>
        <w:spacing w:line="360" w:lineRule="auto"/>
        <w:ind w:left="720"/>
        <w:jc w:val="both"/>
        <w:rPr>
          <w:rFonts w:ascii="Palatino Linotype" w:hAnsi="Palatino Linotype"/>
        </w:rPr>
      </w:pPr>
    </w:p>
    <w:p w14:paraId="2950C519" w14:textId="309A5981" w:rsidR="00F73199" w:rsidRPr="00047E3E" w:rsidRDefault="00036FC1" w:rsidP="00B87E90">
      <w:pPr>
        <w:pStyle w:val="Prrafodelista"/>
        <w:numPr>
          <w:ilvl w:val="0"/>
          <w:numId w:val="9"/>
        </w:numPr>
        <w:spacing w:line="360" w:lineRule="auto"/>
        <w:jc w:val="both"/>
        <w:rPr>
          <w:rFonts w:ascii="Palatino Linotype" w:hAnsi="Palatino Linotype"/>
        </w:rPr>
      </w:pPr>
      <w:r w:rsidRPr="00047E3E">
        <w:rPr>
          <w:rFonts w:ascii="Palatino Linotype" w:hAnsi="Palatino Linotype"/>
        </w:rPr>
        <w:lastRenderedPageBreak/>
        <w:t xml:space="preserve">Que una de las actividades </w:t>
      </w:r>
      <w:r w:rsidR="003F5DCB" w:rsidRPr="00047E3E">
        <w:rPr>
          <w:rFonts w:ascii="Palatino Linotype" w:hAnsi="Palatino Linotype"/>
        </w:rPr>
        <w:t>concurrentes</w:t>
      </w:r>
      <w:r w:rsidRPr="00047E3E">
        <w:rPr>
          <w:rFonts w:ascii="Palatino Linotype" w:hAnsi="Palatino Linotype"/>
        </w:rPr>
        <w:t xml:space="preserve"> de la secretaría del ayuntamiento redunda en </w:t>
      </w:r>
      <w:r w:rsidR="003F5DCB" w:rsidRPr="00047E3E">
        <w:rPr>
          <w:rFonts w:ascii="Palatino Linotype" w:hAnsi="Palatino Linotype"/>
        </w:rPr>
        <w:t xml:space="preserve">generar </w:t>
      </w:r>
      <w:r w:rsidRPr="00047E3E">
        <w:rPr>
          <w:rFonts w:ascii="Palatino Linotype" w:hAnsi="Palatino Linotype"/>
        </w:rPr>
        <w:t>el inventario de bienes muebles e inmuebles</w:t>
      </w:r>
      <w:r w:rsidR="003F5DCB" w:rsidRPr="00047E3E">
        <w:rPr>
          <w:rFonts w:ascii="Palatino Linotype" w:hAnsi="Palatino Linotype"/>
        </w:rPr>
        <w:t xml:space="preserve">, mismo que da cuenta sobre su uso y destino. </w:t>
      </w:r>
      <w:r w:rsidRPr="00047E3E">
        <w:rPr>
          <w:rFonts w:ascii="Palatino Linotype" w:hAnsi="Palatino Linotype"/>
        </w:rPr>
        <w:t xml:space="preserve"> </w:t>
      </w:r>
    </w:p>
    <w:p w14:paraId="02FEAE28" w14:textId="77777777" w:rsidR="003F5DCB" w:rsidRPr="00047E3E" w:rsidRDefault="003F5DCB" w:rsidP="003F5DCB">
      <w:pPr>
        <w:pStyle w:val="Prrafodelista"/>
        <w:rPr>
          <w:rFonts w:ascii="Palatino Linotype" w:hAnsi="Palatino Linotype"/>
        </w:rPr>
      </w:pPr>
    </w:p>
    <w:p w14:paraId="4043C58E" w14:textId="78F37E0F" w:rsidR="003F5DCB" w:rsidRPr="00047E3E" w:rsidRDefault="003F5DCB" w:rsidP="00B87E90">
      <w:pPr>
        <w:pStyle w:val="Prrafodelista"/>
        <w:numPr>
          <w:ilvl w:val="0"/>
          <w:numId w:val="9"/>
        </w:numPr>
        <w:spacing w:line="360" w:lineRule="auto"/>
        <w:jc w:val="both"/>
        <w:rPr>
          <w:rFonts w:ascii="Palatino Linotype" w:hAnsi="Palatino Linotype"/>
        </w:rPr>
      </w:pPr>
      <w:r w:rsidRPr="00047E3E">
        <w:rPr>
          <w:rFonts w:ascii="Palatino Linotype" w:hAnsi="Palatino Linotype"/>
        </w:rPr>
        <w:t xml:space="preserve">Que todas las actividades de naturaleza industrial, comercial o de prestación de servicios invariablemente requiere de autorización, licencia o permiso por parte del Ayuntamiento a través del comité municipal de dictámenes de giro o del director de desarrollo económico municipal. </w:t>
      </w:r>
    </w:p>
    <w:p w14:paraId="494B9E9D" w14:textId="77777777" w:rsidR="00F5357D" w:rsidRPr="00047E3E" w:rsidRDefault="00F5357D" w:rsidP="00203D96">
      <w:pPr>
        <w:spacing w:before="240" w:line="360" w:lineRule="auto"/>
        <w:jc w:val="both"/>
        <w:rPr>
          <w:rFonts w:ascii="Palatino Linotype" w:hAnsi="Palatino Linotype" w:cs="Arial"/>
          <w:sz w:val="24"/>
          <w:szCs w:val="24"/>
        </w:rPr>
      </w:pPr>
    </w:p>
    <w:p w14:paraId="039D67C7" w14:textId="77777777" w:rsidR="00354B41" w:rsidRPr="00047E3E" w:rsidRDefault="00354B41" w:rsidP="00354B41">
      <w:pPr>
        <w:spacing w:line="360" w:lineRule="auto"/>
        <w:jc w:val="both"/>
        <w:rPr>
          <w:rFonts w:ascii="Palatino Linotype" w:hAnsi="Palatino Linotype" w:cs="Arial"/>
          <w:sz w:val="24"/>
          <w:szCs w:val="24"/>
        </w:rPr>
      </w:pPr>
      <w:r w:rsidRPr="00047E3E">
        <w:rPr>
          <w:rFonts w:ascii="Palatino Linotype" w:hAnsi="Palatino Linotype"/>
          <w:sz w:val="24"/>
          <w:szCs w:val="24"/>
        </w:rPr>
        <w:t xml:space="preserve">Con base en lo anteriormente expuesto, se desprende que la esfera competencial del </w:t>
      </w:r>
      <w:r w:rsidRPr="00047E3E">
        <w:rPr>
          <w:rFonts w:ascii="Palatino Linotype" w:hAnsi="Palatino Linotype"/>
          <w:b/>
          <w:bCs/>
          <w:sz w:val="24"/>
          <w:szCs w:val="24"/>
        </w:rPr>
        <w:t xml:space="preserve">Sujeto Obligado </w:t>
      </w:r>
      <w:r w:rsidRPr="00047E3E">
        <w:rPr>
          <w:rFonts w:ascii="Palatino Linotype" w:hAnsi="Palatino Linotype"/>
          <w:sz w:val="24"/>
          <w:szCs w:val="24"/>
        </w:rPr>
        <w:t xml:space="preserve">le constriñe a generar, poseer y administrar la información requerida. </w:t>
      </w:r>
      <w:r w:rsidRPr="00047E3E">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48A2DE43" w14:textId="77777777" w:rsidR="00354B41" w:rsidRPr="00047E3E" w:rsidRDefault="00354B41" w:rsidP="00354B41">
      <w:pPr>
        <w:pStyle w:val="Citas"/>
      </w:pPr>
      <w:r w:rsidRPr="00047E3E">
        <w:t xml:space="preserve">“Artículo 18. Los sujetos obligados deberán documentar todo acto que derive del ejercicio de sus facultades, competencias o funciones, considerando desde su origen la eventual publicidad y reutilización de la información que generen. </w:t>
      </w:r>
    </w:p>
    <w:p w14:paraId="2B35872F" w14:textId="77777777" w:rsidR="00354B41" w:rsidRPr="00047E3E" w:rsidRDefault="00354B41" w:rsidP="00354B41">
      <w:pPr>
        <w:pStyle w:val="Citas"/>
      </w:pPr>
      <w:r w:rsidRPr="00047E3E">
        <w:t xml:space="preserve">Artículo 19. Se presume que la información debe existir si se refiere a las facultades, competencias y funciones que los ordenamientos jurídicos aplicables otorgan a los sujetos obligados. </w:t>
      </w:r>
    </w:p>
    <w:p w14:paraId="3F8FDD8E" w14:textId="77777777" w:rsidR="00354B41" w:rsidRPr="00047E3E" w:rsidRDefault="00354B41" w:rsidP="00354B41">
      <w:pPr>
        <w:pStyle w:val="Citas"/>
      </w:pPr>
      <w:r w:rsidRPr="00047E3E">
        <w:t xml:space="preserve">En los casos en que ciertas facultades, competencias o funciones no se hayan ejercido, se debe motivar la respuesta en función de las causas que motiven tal circunstancia. </w:t>
      </w:r>
    </w:p>
    <w:p w14:paraId="0D33755E" w14:textId="77777777" w:rsidR="00354B41" w:rsidRPr="00047E3E" w:rsidRDefault="00354B41" w:rsidP="00354B41">
      <w:pPr>
        <w:pStyle w:val="Citas"/>
        <w:rPr>
          <w:b/>
          <w:bCs/>
          <w:sz w:val="24"/>
          <w:szCs w:val="24"/>
        </w:rPr>
      </w:pPr>
      <w:r w:rsidRPr="00047E3E">
        <w:lastRenderedPageBreak/>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047E3E">
        <w:rPr>
          <w:b/>
          <w:bCs/>
        </w:rPr>
        <w:t>(Sic)</w:t>
      </w:r>
    </w:p>
    <w:p w14:paraId="4BA50A7F" w14:textId="77777777" w:rsidR="009B0BB4" w:rsidRPr="00047E3E" w:rsidRDefault="009B0BB4" w:rsidP="00203D96">
      <w:pPr>
        <w:spacing w:before="240" w:line="360" w:lineRule="auto"/>
        <w:jc w:val="both"/>
        <w:rPr>
          <w:rFonts w:ascii="Palatino Linotype" w:hAnsi="Palatino Linotype" w:cs="Arial"/>
          <w:sz w:val="24"/>
          <w:szCs w:val="24"/>
        </w:rPr>
      </w:pPr>
    </w:p>
    <w:p w14:paraId="2400EFCA" w14:textId="0B31264F" w:rsidR="00F64933" w:rsidRPr="00047E3E" w:rsidRDefault="00F64933" w:rsidP="00F64933">
      <w:pPr>
        <w:spacing w:after="0" w:line="360" w:lineRule="auto"/>
        <w:jc w:val="both"/>
        <w:rPr>
          <w:rFonts w:ascii="Palatino Linotype" w:eastAsia="Calibri" w:hAnsi="Palatino Linotype" w:cs="Times New Roman"/>
          <w:sz w:val="24"/>
          <w:szCs w:val="24"/>
          <w:lang w:val="es-ES_tradnl" w:eastAsia="es-ES"/>
        </w:rPr>
      </w:pPr>
      <w:r w:rsidRPr="00047E3E">
        <w:rPr>
          <w:rFonts w:ascii="Palatino Linotype" w:hAnsi="Palatino Linotype" w:cs="Arial"/>
          <w:sz w:val="24"/>
          <w:szCs w:val="24"/>
          <w:lang w:val="es-ES"/>
        </w:rPr>
        <w:t xml:space="preserve">En función de lo planteado, </w:t>
      </w:r>
      <w:r w:rsidRPr="00047E3E">
        <w:rPr>
          <w:rFonts w:ascii="Palatino Linotype" w:eastAsia="Calibri" w:hAnsi="Palatino Linotype" w:cs="Times New Roman"/>
          <w:sz w:val="24"/>
          <w:szCs w:val="24"/>
          <w:lang w:val="es-ES_tradnl" w:eastAsia="es-ES"/>
        </w:rPr>
        <w:t xml:space="preserve">no pasa desapercibido que el directorio, remuneraciones </w:t>
      </w:r>
      <w:r w:rsidR="006F706F" w:rsidRPr="00047E3E">
        <w:rPr>
          <w:rFonts w:ascii="Palatino Linotype" w:eastAsia="Calibri" w:hAnsi="Palatino Linotype" w:cs="Times New Roman"/>
          <w:sz w:val="24"/>
          <w:szCs w:val="24"/>
          <w:lang w:val="es-ES_tradnl" w:eastAsia="es-ES"/>
        </w:rPr>
        <w:t>contratos, padrón de proveedores e inventario de bienes muebles e inmuebles</w:t>
      </w:r>
      <w:r w:rsidRPr="00047E3E">
        <w:rPr>
          <w:rFonts w:ascii="Palatino Linotype" w:eastAsia="Calibri" w:hAnsi="Palatino Linotype" w:cs="Times New Roman"/>
          <w:sz w:val="24"/>
          <w:szCs w:val="24"/>
          <w:lang w:val="es-ES_tradnl" w:eastAsia="es-ES"/>
        </w:rPr>
        <w:t xml:space="preserve"> </w:t>
      </w:r>
      <w:r w:rsidR="006F706F" w:rsidRPr="00047E3E">
        <w:rPr>
          <w:rFonts w:ascii="Palatino Linotype" w:eastAsia="Calibri" w:hAnsi="Palatino Linotype" w:cs="Times New Roman"/>
          <w:sz w:val="24"/>
          <w:szCs w:val="24"/>
          <w:lang w:val="es-ES_tradnl" w:eastAsia="es-ES"/>
        </w:rPr>
        <w:t>son</w:t>
      </w:r>
      <w:r w:rsidRPr="00047E3E">
        <w:rPr>
          <w:rFonts w:ascii="Palatino Linotype" w:eastAsia="Calibri" w:hAnsi="Palatino Linotype" w:cs="Times New Roman"/>
          <w:sz w:val="24"/>
          <w:szCs w:val="24"/>
          <w:lang w:val="es-ES_tradnl" w:eastAsia="es-ES"/>
        </w:rPr>
        <w:t xml:space="preserve"> </w:t>
      </w:r>
      <w:r w:rsidR="006F706F" w:rsidRPr="00047E3E">
        <w:rPr>
          <w:rFonts w:ascii="Palatino Linotype" w:eastAsia="Calibri" w:hAnsi="Palatino Linotype" w:cs="Times New Roman"/>
          <w:sz w:val="24"/>
          <w:szCs w:val="24"/>
          <w:lang w:val="es-ES_tradnl" w:eastAsia="es-ES"/>
        </w:rPr>
        <w:t>obligaciones de transparencia común</w:t>
      </w:r>
      <w:r w:rsidRPr="00047E3E">
        <w:rPr>
          <w:rFonts w:ascii="Palatino Linotype" w:eastAsia="Calibri" w:hAnsi="Palatino Linotype" w:cs="Times New Roman"/>
          <w:sz w:val="24"/>
          <w:szCs w:val="24"/>
          <w:lang w:val="es-ES_tradnl" w:eastAsia="es-ES"/>
        </w:rPr>
        <w:t xml:space="preserve">, al encontrarse establecida en las fracciones </w:t>
      </w:r>
      <w:r w:rsidR="006F706F" w:rsidRPr="00047E3E">
        <w:rPr>
          <w:rFonts w:ascii="Palatino Linotype" w:eastAsia="Calibri" w:hAnsi="Palatino Linotype" w:cs="Times New Roman"/>
          <w:sz w:val="24"/>
          <w:szCs w:val="24"/>
          <w:lang w:val="es-ES_tradnl" w:eastAsia="es-ES"/>
        </w:rPr>
        <w:t xml:space="preserve">VII, VIII, XXXII, XXXVI, XXXVIII del artículo 92 de la </w:t>
      </w:r>
      <w:r w:rsidRPr="00047E3E">
        <w:rPr>
          <w:rFonts w:ascii="Palatino Linotype" w:eastAsia="Calibri" w:hAnsi="Palatino Linotype" w:cs="Times New Roman"/>
          <w:sz w:val="24"/>
          <w:szCs w:val="24"/>
          <w:lang w:val="es-ES_tradnl" w:eastAsia="es-ES"/>
        </w:rPr>
        <w:t>Ley de Transparencia Local, que se cita a continuación para pronta referencia:</w:t>
      </w:r>
    </w:p>
    <w:p w14:paraId="52FBE4F5" w14:textId="77777777" w:rsidR="00F64933" w:rsidRPr="00047E3E" w:rsidRDefault="00F64933" w:rsidP="00F64933">
      <w:pPr>
        <w:pStyle w:val="Citas"/>
        <w:rPr>
          <w:lang w:eastAsia="es-ES"/>
        </w:rPr>
      </w:pPr>
      <w:r w:rsidRPr="00047E3E">
        <w:rPr>
          <w:lang w:val="es-ES_tradnl" w:eastAsia="es-ES"/>
        </w:rPr>
        <w:t>“</w:t>
      </w:r>
      <w:r w:rsidRPr="00047E3E">
        <w:rPr>
          <w:b/>
          <w:lang w:eastAsia="es-ES"/>
        </w:rPr>
        <w:t>Artículo 92.</w:t>
      </w:r>
      <w:r w:rsidRPr="00047E3E">
        <w:rPr>
          <w:lang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4E515EB" w14:textId="77777777" w:rsidR="00F64933" w:rsidRPr="00047E3E" w:rsidRDefault="00F64933" w:rsidP="00F64933">
      <w:pPr>
        <w:pStyle w:val="Citas"/>
      </w:pPr>
      <w:r w:rsidRPr="00047E3E">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1ECAB10" w14:textId="7034C769" w:rsidR="006F706F" w:rsidRPr="00047E3E" w:rsidRDefault="006F706F" w:rsidP="00F64933">
      <w:pPr>
        <w:pStyle w:val="Citas"/>
      </w:pPr>
      <w:r w:rsidRPr="00047E3E">
        <w:t xml:space="preserve">XXXII. Las concesiones, contratos, convenios, permisos, licencias o autorizaciones otorgados, especificando los titulares de aquéllos, debiendo publicarse su objeto, nombre o razón social del titular, vigencia, tipo, términos, condiciones, monto y </w:t>
      </w:r>
      <w:r w:rsidRPr="00047E3E">
        <w:lastRenderedPageBreak/>
        <w:t>modificaciones, así como si el procedimiento involucra el aprovechamiento de bienes, servicios y/o recursos públicos;</w:t>
      </w:r>
    </w:p>
    <w:p w14:paraId="7CBF2C20" w14:textId="5EAF59C7" w:rsidR="00F64933" w:rsidRPr="00047E3E" w:rsidRDefault="00F64933" w:rsidP="00F64933">
      <w:pPr>
        <w:pStyle w:val="Citas"/>
        <w:rPr>
          <w:lang w:eastAsia="es-ES"/>
        </w:rPr>
      </w:pPr>
      <w:r w:rsidRPr="00047E3E">
        <w:rPr>
          <w:lang w:eastAsia="es-ES"/>
        </w:rPr>
        <w:t>XXXVI. Padrón de proveedores y contratistas;</w:t>
      </w:r>
    </w:p>
    <w:p w14:paraId="2013F268" w14:textId="56A61B8C" w:rsidR="00F64933" w:rsidRPr="00047E3E" w:rsidRDefault="00F64933" w:rsidP="00F64933">
      <w:pPr>
        <w:pStyle w:val="Citas"/>
        <w:rPr>
          <w:lang w:eastAsia="es-ES"/>
        </w:rPr>
      </w:pPr>
      <w:r w:rsidRPr="00047E3E">
        <w:rPr>
          <w:lang w:eastAsia="es-ES"/>
        </w:rPr>
        <w:t>XXXVIII. El inventario de bienes muebles e inmuebles en posesión y propiedad;</w:t>
      </w:r>
    </w:p>
    <w:p w14:paraId="4386CD56" w14:textId="487563EE" w:rsidR="00F64933" w:rsidRPr="00047E3E" w:rsidRDefault="00F64933" w:rsidP="00F64933">
      <w:pPr>
        <w:pStyle w:val="Citas"/>
        <w:rPr>
          <w:b/>
          <w:bCs/>
          <w:lang w:val="es-ES_tradnl" w:eastAsia="es-ES"/>
        </w:rPr>
      </w:pPr>
      <w:r w:rsidRPr="00047E3E">
        <w:rPr>
          <w:b/>
          <w:bCs/>
          <w:lang w:eastAsia="es-ES"/>
        </w:rPr>
        <w:t>(Sic)</w:t>
      </w:r>
    </w:p>
    <w:p w14:paraId="42FC5CC0" w14:textId="74F825F5" w:rsidR="00F64933" w:rsidRPr="00047E3E" w:rsidRDefault="00F64933" w:rsidP="00203D96">
      <w:pPr>
        <w:spacing w:before="240" w:line="360" w:lineRule="auto"/>
        <w:jc w:val="both"/>
        <w:rPr>
          <w:rFonts w:ascii="Palatino Linotype" w:hAnsi="Palatino Linotype" w:cs="Arial"/>
          <w:sz w:val="24"/>
          <w:szCs w:val="24"/>
          <w:lang w:val="es-ES_tradnl"/>
        </w:rPr>
      </w:pPr>
    </w:p>
    <w:p w14:paraId="3550B5FB" w14:textId="491A36AB" w:rsidR="00F64933" w:rsidRPr="00047E3E" w:rsidRDefault="006F706F" w:rsidP="00203D96">
      <w:pPr>
        <w:spacing w:before="240" w:line="360" w:lineRule="auto"/>
        <w:jc w:val="both"/>
        <w:rPr>
          <w:rFonts w:ascii="Palatino Linotype" w:hAnsi="Palatino Linotype" w:cs="Arial"/>
          <w:sz w:val="24"/>
          <w:szCs w:val="24"/>
        </w:rPr>
      </w:pPr>
      <w:r w:rsidRPr="00047E3E">
        <w:rPr>
          <w:rFonts w:ascii="Palatino Linotype" w:hAnsi="Palatino Linotype" w:cs="Arial"/>
          <w:color w:val="000000"/>
          <w:sz w:val="24"/>
          <w:lang w:val="es-ES_tradnl"/>
        </w:rPr>
        <w:t xml:space="preserve">A mayor abundamiento, robustece lo anterior las siguientes imágenes ilustrativas correspondientes a la tabla de aplicabilidad del </w:t>
      </w:r>
      <w:r w:rsidRPr="00047E3E">
        <w:rPr>
          <w:rFonts w:ascii="Palatino Linotype" w:hAnsi="Palatino Linotype" w:cs="Arial"/>
          <w:b/>
          <w:color w:val="000000"/>
          <w:sz w:val="24"/>
          <w:lang w:val="es-ES_tradnl"/>
        </w:rPr>
        <w:t>Sujeto Obligado</w:t>
      </w:r>
      <w:r w:rsidR="004B5F7C" w:rsidRPr="00047E3E">
        <w:rPr>
          <w:rFonts w:ascii="Palatino Linotype" w:hAnsi="Palatino Linotype" w:cs="Arial"/>
          <w:b/>
          <w:color w:val="000000"/>
          <w:sz w:val="24"/>
          <w:lang w:val="es-ES_tradnl"/>
        </w:rPr>
        <w:t>:</w:t>
      </w:r>
    </w:p>
    <w:p w14:paraId="393E37CF" w14:textId="5CDB285E" w:rsidR="006F706F" w:rsidRPr="00047E3E" w:rsidRDefault="004854FA" w:rsidP="00354B41">
      <w:pPr>
        <w:spacing w:after="240" w:line="360" w:lineRule="auto"/>
        <w:jc w:val="both"/>
        <w:rPr>
          <w:rFonts w:ascii="Palatino Linotype" w:hAnsi="Palatino Linotype" w:cs="Arial"/>
          <w:color w:val="000000"/>
          <w:sz w:val="24"/>
          <w:lang w:val="es-ES_tradnl"/>
        </w:rPr>
      </w:pPr>
      <w:r w:rsidRPr="00047E3E">
        <w:rPr>
          <w:rFonts w:ascii="Palatino Linotype" w:hAnsi="Palatino Linotype" w:cs="Arial"/>
          <w:noProof/>
          <w:color w:val="000000"/>
          <w:sz w:val="24"/>
          <w:lang w:eastAsia="es-MX"/>
        </w:rPr>
        <w:drawing>
          <wp:anchor distT="0" distB="0" distL="114300" distR="114300" simplePos="0" relativeHeight="251671552" behindDoc="0" locked="0" layoutInCell="1" allowOverlap="1" wp14:anchorId="1339A753" wp14:editId="619774A4">
            <wp:simplePos x="0" y="0"/>
            <wp:positionH relativeFrom="page">
              <wp:align>center</wp:align>
            </wp:positionH>
            <wp:positionV relativeFrom="paragraph">
              <wp:posOffset>283845</wp:posOffset>
            </wp:positionV>
            <wp:extent cx="5753100" cy="3486150"/>
            <wp:effectExtent l="19050" t="19050" r="19050" b="19050"/>
            <wp:wrapThrough wrapText="bothSides">
              <wp:wrapPolygon edited="0">
                <wp:start x="-72" y="-118"/>
                <wp:lineTo x="-72" y="21600"/>
                <wp:lineTo x="21600" y="21600"/>
                <wp:lineTo x="21600" y="-118"/>
                <wp:lineTo x="-72" y="-118"/>
              </wp:wrapPolygon>
            </wp:wrapThrough>
            <wp:docPr id="5019593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100" cy="34861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29B90B2" w14:textId="2E717760" w:rsidR="006F706F" w:rsidRPr="00047E3E" w:rsidRDefault="006F706F" w:rsidP="00354B41">
      <w:pPr>
        <w:spacing w:after="240" w:line="360" w:lineRule="auto"/>
        <w:jc w:val="both"/>
        <w:rPr>
          <w:rFonts w:ascii="Palatino Linotype" w:hAnsi="Palatino Linotype" w:cs="Arial"/>
          <w:color w:val="000000"/>
          <w:sz w:val="24"/>
          <w:lang w:val="es-ES_tradnl"/>
        </w:rPr>
      </w:pPr>
    </w:p>
    <w:p w14:paraId="491378CF" w14:textId="1D40B0AA" w:rsidR="004854FA" w:rsidRPr="00047E3E" w:rsidRDefault="004854FA" w:rsidP="00354B41">
      <w:pPr>
        <w:spacing w:after="240" w:line="360" w:lineRule="auto"/>
        <w:jc w:val="both"/>
        <w:rPr>
          <w:rFonts w:ascii="Palatino Linotype" w:hAnsi="Palatino Linotype" w:cs="Arial"/>
          <w:color w:val="000000"/>
          <w:sz w:val="24"/>
          <w:lang w:val="es-ES_tradnl"/>
        </w:rPr>
      </w:pPr>
      <w:r w:rsidRPr="00047E3E">
        <w:rPr>
          <w:rFonts w:ascii="Palatino Linotype" w:hAnsi="Palatino Linotype" w:cs="Arial"/>
          <w:noProof/>
          <w:color w:val="000000"/>
          <w:sz w:val="24"/>
          <w:lang w:eastAsia="es-MX"/>
        </w:rPr>
        <w:lastRenderedPageBreak/>
        <w:drawing>
          <wp:anchor distT="0" distB="0" distL="114300" distR="114300" simplePos="0" relativeHeight="251672576" behindDoc="1" locked="0" layoutInCell="1" allowOverlap="1" wp14:anchorId="08E6F0F0" wp14:editId="1B4C8503">
            <wp:simplePos x="0" y="0"/>
            <wp:positionH relativeFrom="page">
              <wp:posOffset>914400</wp:posOffset>
            </wp:positionH>
            <wp:positionV relativeFrom="paragraph">
              <wp:posOffset>19050</wp:posOffset>
            </wp:positionV>
            <wp:extent cx="5753100" cy="3486150"/>
            <wp:effectExtent l="19050" t="19050" r="19050" b="19050"/>
            <wp:wrapThrough wrapText="bothSides">
              <wp:wrapPolygon edited="0">
                <wp:start x="-72" y="-118"/>
                <wp:lineTo x="-72" y="21600"/>
                <wp:lineTo x="21600" y="21600"/>
                <wp:lineTo x="21600" y="-118"/>
                <wp:lineTo x="-72" y="-118"/>
              </wp:wrapPolygon>
            </wp:wrapThrough>
            <wp:docPr id="3279138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3100" cy="34861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928A55F" w14:textId="76C0CCDF" w:rsidR="00354B41" w:rsidRPr="00047E3E" w:rsidRDefault="00354B41" w:rsidP="00354B41">
      <w:pPr>
        <w:spacing w:after="240" w:line="360" w:lineRule="auto"/>
        <w:jc w:val="both"/>
        <w:rPr>
          <w:rFonts w:ascii="Palatino Linotype" w:hAnsi="Palatino Linotype" w:cs="Arial"/>
          <w:color w:val="000000"/>
          <w:sz w:val="24"/>
          <w:lang w:val="es-ES_tradnl"/>
        </w:rPr>
      </w:pPr>
      <w:r w:rsidRPr="00047E3E">
        <w:rPr>
          <w:rFonts w:ascii="Palatino Linotype" w:hAnsi="Palatino Linotype" w:cs="Arial"/>
          <w:color w:val="000000"/>
          <w:sz w:val="24"/>
          <w:lang w:val="es-ES_tradnl"/>
        </w:rPr>
        <w:t xml:space="preserve">Una vez sentado lo anterior, como se mencionó en el antecedente segundo, </w:t>
      </w:r>
      <w:r w:rsidRPr="00047E3E">
        <w:rPr>
          <w:rFonts w:ascii="Palatino Linotype" w:hAnsi="Palatino Linotype" w:cs="Arial"/>
          <w:b/>
          <w:color w:val="000000"/>
          <w:sz w:val="24"/>
          <w:lang w:val="es-ES_tradnl"/>
        </w:rPr>
        <w:t xml:space="preserve">El Sujeto Obligado </w:t>
      </w:r>
      <w:r w:rsidRPr="00047E3E">
        <w:rPr>
          <w:rFonts w:ascii="Palatino Linotype" w:hAnsi="Palatino Linotype" w:cs="Arial"/>
          <w:color w:val="000000"/>
          <w:sz w:val="24"/>
          <w:lang w:val="es-ES_tradnl"/>
        </w:rPr>
        <w:t xml:space="preserve">en fecha </w:t>
      </w:r>
      <w:r w:rsidRPr="00047E3E">
        <w:rPr>
          <w:rFonts w:ascii="Palatino Linotype" w:hAnsi="Palatino Linotype" w:cs="Arial"/>
          <w:b/>
          <w:bCs/>
          <w:color w:val="000000"/>
          <w:sz w:val="24"/>
          <w:lang w:val="es-ES_tradnl"/>
        </w:rPr>
        <w:t xml:space="preserve">veintitrés de marzo de dos mil veinticuatro, </w:t>
      </w:r>
      <w:r w:rsidRPr="00047E3E">
        <w:rPr>
          <w:rFonts w:ascii="Palatino Linotype" w:hAnsi="Palatino Linotype" w:cs="Arial"/>
          <w:color w:val="000000"/>
          <w:sz w:val="24"/>
          <w:lang w:val="es-ES_tradnl"/>
        </w:rPr>
        <w:t>rindió la respuesta referida en el antecedente segundo, adjuntando para tal efecto lo siguiente:</w:t>
      </w:r>
    </w:p>
    <w:p w14:paraId="3D0ED6BE" w14:textId="457AD5FC" w:rsidR="00354B41" w:rsidRPr="00047E3E" w:rsidRDefault="00354B41" w:rsidP="00B87E90">
      <w:pPr>
        <w:pStyle w:val="Prrafodelista"/>
        <w:numPr>
          <w:ilvl w:val="0"/>
          <w:numId w:val="10"/>
        </w:numPr>
        <w:spacing w:after="240" w:line="360" w:lineRule="auto"/>
        <w:jc w:val="both"/>
        <w:rPr>
          <w:rFonts w:ascii="Palatino Linotype" w:hAnsi="Palatino Linotype" w:cs="Arial"/>
          <w:b/>
          <w:bCs/>
          <w:color w:val="000000"/>
          <w:lang w:val="es-ES_tradnl"/>
        </w:rPr>
      </w:pPr>
      <w:r w:rsidRPr="00047E3E">
        <w:rPr>
          <w:rFonts w:ascii="Palatino Linotype" w:hAnsi="Palatino Linotype" w:cs="Arial"/>
          <w:b/>
          <w:bCs/>
          <w:color w:val="000000"/>
          <w:lang w:val="es-ES_tradnl"/>
        </w:rPr>
        <w:t xml:space="preserve">“SOLICITUDES DESARROLLO ECONOMICO TIMILPAN.pdf”: </w:t>
      </w:r>
      <w:r w:rsidR="00634F4A" w:rsidRPr="00047E3E">
        <w:rPr>
          <w:rFonts w:ascii="Palatino Linotype" w:hAnsi="Palatino Linotype" w:cs="Arial"/>
          <w:color w:val="000000"/>
          <w:lang w:val="es-ES_tradnl"/>
        </w:rPr>
        <w:t xml:space="preserve">Compila </w:t>
      </w:r>
      <w:r w:rsidR="00634F4A" w:rsidRPr="00047E3E">
        <w:rPr>
          <w:rFonts w:ascii="Palatino Linotype" w:hAnsi="Palatino Linotype" w:cs="Arial"/>
          <w:b/>
          <w:bCs/>
          <w:color w:val="000000"/>
          <w:lang w:val="es-ES_tradnl"/>
        </w:rPr>
        <w:t xml:space="preserve">17 -diecisiete- </w:t>
      </w:r>
      <w:r w:rsidR="00634F4A" w:rsidRPr="00047E3E">
        <w:rPr>
          <w:rFonts w:ascii="Palatino Linotype" w:hAnsi="Palatino Linotype" w:cs="Arial"/>
          <w:color w:val="000000"/>
          <w:lang w:val="es-ES_tradnl"/>
        </w:rPr>
        <w:t>fojas relativas a solicitudes de permisos para hacer uso de plazas públicas, todas ellas dirigidas al presidente municipal durante los meses de enero y febrero de 2024</w:t>
      </w:r>
      <w:r w:rsidR="00C636C1" w:rsidRPr="00047E3E">
        <w:rPr>
          <w:rFonts w:ascii="Palatino Linotype" w:hAnsi="Palatino Linotype" w:cs="Arial"/>
          <w:color w:val="000000"/>
          <w:lang w:val="es-ES_tradnl"/>
        </w:rPr>
        <w:t xml:space="preserve">, en versión pública. </w:t>
      </w:r>
    </w:p>
    <w:p w14:paraId="6FEB6283" w14:textId="77777777" w:rsidR="004309CF" w:rsidRPr="00047E3E" w:rsidRDefault="004309CF" w:rsidP="004309CF">
      <w:pPr>
        <w:pStyle w:val="Prrafodelista"/>
        <w:spacing w:after="240" w:line="360" w:lineRule="auto"/>
        <w:ind w:left="720"/>
        <w:jc w:val="both"/>
        <w:rPr>
          <w:rFonts w:ascii="Palatino Linotype" w:hAnsi="Palatino Linotype" w:cs="Arial"/>
          <w:b/>
          <w:bCs/>
          <w:color w:val="000000"/>
          <w:lang w:val="es-ES_tradnl"/>
        </w:rPr>
      </w:pPr>
    </w:p>
    <w:p w14:paraId="5440BC58" w14:textId="76F56A6C" w:rsidR="00354B41" w:rsidRPr="00047E3E" w:rsidRDefault="00354B41" w:rsidP="00B87E90">
      <w:pPr>
        <w:pStyle w:val="Prrafodelista"/>
        <w:numPr>
          <w:ilvl w:val="0"/>
          <w:numId w:val="10"/>
        </w:numPr>
        <w:spacing w:after="240" w:line="360" w:lineRule="auto"/>
        <w:jc w:val="both"/>
        <w:rPr>
          <w:rFonts w:ascii="Palatino Linotype" w:hAnsi="Palatino Linotype" w:cs="Arial"/>
          <w:b/>
          <w:bCs/>
          <w:color w:val="000000"/>
          <w:lang w:val="es-ES_tradnl"/>
        </w:rPr>
      </w:pPr>
      <w:r w:rsidRPr="00047E3E">
        <w:rPr>
          <w:rFonts w:ascii="Palatino Linotype" w:hAnsi="Palatino Linotype" w:cs="Arial"/>
          <w:b/>
          <w:bCs/>
          <w:color w:val="000000"/>
          <w:lang w:val="es-ES_tradnl"/>
        </w:rPr>
        <w:lastRenderedPageBreak/>
        <w:t>“PERMISOS DESARROLLO ECONOMICO TIMILPAN.pdf”:</w:t>
      </w:r>
      <w:r w:rsidR="00645D2D" w:rsidRPr="00047E3E">
        <w:rPr>
          <w:rFonts w:ascii="Palatino Linotype" w:hAnsi="Palatino Linotype" w:cs="Arial"/>
          <w:b/>
          <w:bCs/>
          <w:color w:val="000000"/>
          <w:lang w:val="es-ES_tradnl"/>
        </w:rPr>
        <w:t xml:space="preserve"> </w:t>
      </w:r>
      <w:r w:rsidR="00645D2D" w:rsidRPr="00047E3E">
        <w:rPr>
          <w:rFonts w:ascii="Palatino Linotype" w:hAnsi="Palatino Linotype" w:cs="Arial"/>
          <w:color w:val="000000"/>
          <w:lang w:val="es-ES_tradnl"/>
        </w:rPr>
        <w:t xml:space="preserve">Compila </w:t>
      </w:r>
      <w:r w:rsidR="00645D2D" w:rsidRPr="00047E3E">
        <w:rPr>
          <w:rFonts w:ascii="Palatino Linotype" w:hAnsi="Palatino Linotype" w:cs="Arial"/>
          <w:b/>
          <w:bCs/>
          <w:color w:val="000000"/>
          <w:lang w:val="es-ES_tradnl"/>
        </w:rPr>
        <w:t xml:space="preserve">24 -veinticuatro- </w:t>
      </w:r>
      <w:r w:rsidR="008F1D09" w:rsidRPr="00047E3E">
        <w:rPr>
          <w:rFonts w:ascii="Palatino Linotype" w:hAnsi="Palatino Linotype" w:cs="Arial"/>
          <w:color w:val="000000"/>
          <w:lang w:val="es-ES_tradnl"/>
        </w:rPr>
        <w:t xml:space="preserve">fojas relativas a autorizaciones de permisos para hacer uso de plazas públicas, todas ellas signadas por el director de desarrollo económico y dirigidas a particulares, durante los meses de enero y febrero de 2024, en versión pública. </w:t>
      </w:r>
    </w:p>
    <w:p w14:paraId="65D7E6FB" w14:textId="77777777" w:rsidR="004309CF" w:rsidRPr="00047E3E" w:rsidRDefault="004309CF" w:rsidP="004309CF">
      <w:pPr>
        <w:pStyle w:val="Prrafodelista"/>
        <w:spacing w:after="240" w:line="360" w:lineRule="auto"/>
        <w:ind w:left="720"/>
        <w:jc w:val="both"/>
        <w:rPr>
          <w:rFonts w:ascii="Palatino Linotype" w:hAnsi="Palatino Linotype" w:cs="Arial"/>
          <w:b/>
          <w:bCs/>
          <w:color w:val="000000"/>
          <w:lang w:val="es-ES_tradnl"/>
        </w:rPr>
      </w:pPr>
    </w:p>
    <w:p w14:paraId="052BC6AD" w14:textId="2E26CD1E" w:rsidR="00354B41" w:rsidRPr="00047E3E" w:rsidRDefault="00354B41" w:rsidP="00B87E90">
      <w:pPr>
        <w:pStyle w:val="Prrafodelista"/>
        <w:numPr>
          <w:ilvl w:val="0"/>
          <w:numId w:val="10"/>
        </w:numPr>
        <w:spacing w:after="240" w:line="360" w:lineRule="auto"/>
        <w:jc w:val="both"/>
        <w:rPr>
          <w:rFonts w:ascii="Palatino Linotype" w:hAnsi="Palatino Linotype" w:cs="Arial"/>
          <w:b/>
          <w:bCs/>
          <w:color w:val="000000"/>
          <w:lang w:val="es-ES_tradnl"/>
        </w:rPr>
      </w:pPr>
      <w:r w:rsidRPr="00047E3E">
        <w:rPr>
          <w:rFonts w:ascii="Palatino Linotype" w:hAnsi="Palatino Linotype" w:cs="Arial"/>
          <w:b/>
          <w:bCs/>
          <w:color w:val="000000"/>
          <w:lang w:val="es-ES_tradnl"/>
        </w:rPr>
        <w:t>“RESPUESTA A SOLICITUD 00008-TIMILPAN.pdf”:</w:t>
      </w:r>
      <w:r w:rsidR="008F1D09" w:rsidRPr="00047E3E">
        <w:rPr>
          <w:rFonts w:ascii="Palatino Linotype" w:hAnsi="Palatino Linotype" w:cs="Arial"/>
          <w:b/>
          <w:bCs/>
          <w:color w:val="000000"/>
          <w:lang w:val="es-ES_tradnl"/>
        </w:rPr>
        <w:t xml:space="preserve"> </w:t>
      </w:r>
      <w:r w:rsidR="008F1D09" w:rsidRPr="00047E3E">
        <w:rPr>
          <w:rFonts w:ascii="Palatino Linotype" w:hAnsi="Palatino Linotype" w:cs="Arial"/>
          <w:color w:val="000000"/>
          <w:lang w:val="es-ES_tradnl"/>
        </w:rPr>
        <w:t xml:space="preserve">Oficio firmado por la titular de la unidad de transparencia y dirigido a </w:t>
      </w:r>
      <w:r w:rsidR="00A4220C" w:rsidRPr="00047E3E">
        <w:rPr>
          <w:rFonts w:ascii="Palatino Linotype" w:hAnsi="Palatino Linotype" w:cs="Arial"/>
          <w:color w:val="000000"/>
          <w:lang w:val="es-ES_tradnl"/>
        </w:rPr>
        <w:t xml:space="preserve">quien corresponda, de fecha veintitrés de marzo de dos mil veinticuatro, en términos generales </w:t>
      </w:r>
      <w:r w:rsidR="00435927" w:rsidRPr="00047E3E">
        <w:rPr>
          <w:rFonts w:ascii="Palatino Linotype" w:hAnsi="Palatino Linotype" w:cs="Arial"/>
          <w:color w:val="000000"/>
          <w:lang w:val="es-ES_tradnl"/>
        </w:rPr>
        <w:t xml:space="preserve">se aprueba la versión pública de las solicitudes, autorizaciones y/o permisos para hacer uso de plazas públicas, de bienes de uso común, calles o inmuebles municipales del uno de enero al uno de marzo de dos mil veinticuatro. </w:t>
      </w:r>
    </w:p>
    <w:p w14:paraId="3BB934FB" w14:textId="77777777" w:rsidR="004309CF" w:rsidRPr="00047E3E" w:rsidRDefault="004309CF" w:rsidP="004309CF">
      <w:pPr>
        <w:pStyle w:val="Prrafodelista"/>
        <w:spacing w:after="240" w:line="360" w:lineRule="auto"/>
        <w:ind w:left="720"/>
        <w:jc w:val="both"/>
        <w:rPr>
          <w:rFonts w:ascii="Palatino Linotype" w:hAnsi="Palatino Linotype" w:cs="Arial"/>
          <w:b/>
          <w:bCs/>
          <w:color w:val="000000"/>
          <w:lang w:val="es-ES_tradnl"/>
        </w:rPr>
      </w:pPr>
    </w:p>
    <w:p w14:paraId="18D77830" w14:textId="3CACB30D" w:rsidR="00354B41" w:rsidRPr="00047E3E" w:rsidRDefault="00354B41" w:rsidP="00B87E90">
      <w:pPr>
        <w:pStyle w:val="Prrafodelista"/>
        <w:numPr>
          <w:ilvl w:val="0"/>
          <w:numId w:val="10"/>
        </w:numPr>
        <w:spacing w:after="240" w:line="360" w:lineRule="auto"/>
        <w:jc w:val="both"/>
        <w:rPr>
          <w:rFonts w:ascii="Palatino Linotype" w:hAnsi="Palatino Linotype" w:cs="Arial"/>
          <w:b/>
          <w:bCs/>
          <w:color w:val="000000"/>
          <w:lang w:val="es-ES_tradnl"/>
        </w:rPr>
      </w:pPr>
      <w:r w:rsidRPr="00047E3E">
        <w:rPr>
          <w:rFonts w:ascii="Palatino Linotype" w:hAnsi="Palatino Linotype" w:cs="Arial"/>
          <w:b/>
          <w:bCs/>
          <w:color w:val="000000"/>
          <w:lang w:val="es-ES_tradnl"/>
        </w:rPr>
        <w:t xml:space="preserve">“RESPUESTA.pdf”: </w:t>
      </w:r>
      <w:r w:rsidR="00435927" w:rsidRPr="00047E3E">
        <w:rPr>
          <w:rFonts w:ascii="Palatino Linotype" w:hAnsi="Palatino Linotype" w:cs="Arial"/>
          <w:color w:val="000000"/>
          <w:lang w:val="es-ES_tradnl"/>
        </w:rPr>
        <w:t xml:space="preserve">Oficio número </w:t>
      </w:r>
      <w:r w:rsidR="00435927" w:rsidRPr="00047E3E">
        <w:rPr>
          <w:rFonts w:ascii="Palatino Linotype" w:hAnsi="Palatino Linotype" w:cs="Arial"/>
          <w:b/>
          <w:bCs/>
          <w:color w:val="000000"/>
          <w:lang w:val="es-ES_tradnl"/>
        </w:rPr>
        <w:t xml:space="preserve">TIM/CM/25/03/2024 </w:t>
      </w:r>
      <w:r w:rsidR="00435927" w:rsidRPr="00047E3E">
        <w:rPr>
          <w:rFonts w:ascii="Palatino Linotype" w:hAnsi="Palatino Linotype" w:cs="Arial"/>
          <w:color w:val="000000"/>
          <w:lang w:val="es-ES_tradnl"/>
        </w:rPr>
        <w:t xml:space="preserve">signado por el contralor municipal y dirigido al particular, de fecha veintidós de marzo de dos mil veinticuatro, </w:t>
      </w:r>
      <w:r w:rsidR="004309CF" w:rsidRPr="00047E3E">
        <w:rPr>
          <w:rFonts w:ascii="Palatino Linotype" w:hAnsi="Palatino Linotype" w:cs="Arial"/>
          <w:color w:val="000000"/>
          <w:lang w:val="es-ES_tradnl"/>
        </w:rPr>
        <w:t>respecto de las declaraciones patrimoniales requeridas resulta de nuestro interés el siguiente extracto:</w:t>
      </w:r>
    </w:p>
    <w:p w14:paraId="53AF3FCB" w14:textId="2FAD71E4" w:rsidR="004309CF" w:rsidRPr="00047E3E" w:rsidRDefault="004309CF" w:rsidP="004309CF">
      <w:pPr>
        <w:pStyle w:val="Prrafodelista"/>
        <w:spacing w:after="240" w:line="360" w:lineRule="auto"/>
        <w:ind w:left="720"/>
        <w:jc w:val="both"/>
        <w:rPr>
          <w:rFonts w:ascii="Palatino Linotype" w:hAnsi="Palatino Linotype" w:cs="Arial"/>
          <w:b/>
          <w:bCs/>
          <w:i/>
          <w:iCs/>
          <w:color w:val="000000"/>
          <w:lang w:val="es-ES_tradnl"/>
        </w:rPr>
      </w:pPr>
      <w:r w:rsidRPr="00047E3E">
        <w:rPr>
          <w:rFonts w:ascii="Palatino Linotype" w:hAnsi="Palatino Linotype" w:cs="Arial"/>
          <w:i/>
          <w:iCs/>
          <w:color w:val="000000"/>
          <w:lang w:val="es-ES_tradnl"/>
        </w:rPr>
        <w:t xml:space="preserve">“(…) al respecto y conforme a lo establecido en el artículo 167 tercer párrafo de la Ley de Transparencia y Acceso a la Información Pública del Estado de México y Municipios, se le hace de su conocimiento que la administración y archivo de esa información corresponde a la Secretaría de la Contraloría del Poder Legislativo del Estado de México </w:t>
      </w:r>
      <w:r w:rsidRPr="00047E3E">
        <w:rPr>
          <w:rFonts w:ascii="Palatino Linotype" w:hAnsi="Palatino Linotype" w:cs="Arial"/>
          <w:i/>
          <w:iCs/>
          <w:color w:val="000000"/>
          <w:lang w:val="es-ES_tradnl"/>
        </w:rPr>
        <w:lastRenderedPageBreak/>
        <w:t xml:space="preserve">así mismo el Órgano Interno de control a nivel municipal solo es el encargado de vigilar el cumplimiento de la presentación de dichas manifestaciones…” </w:t>
      </w:r>
      <w:r w:rsidRPr="00047E3E">
        <w:rPr>
          <w:rFonts w:ascii="Palatino Linotype" w:hAnsi="Palatino Linotype" w:cs="Arial"/>
          <w:b/>
          <w:bCs/>
          <w:i/>
          <w:iCs/>
          <w:color w:val="000000"/>
          <w:lang w:val="es-ES_tradnl"/>
        </w:rPr>
        <w:t>(Sic)</w:t>
      </w:r>
    </w:p>
    <w:p w14:paraId="29234005" w14:textId="77777777" w:rsidR="00354B41" w:rsidRPr="00047E3E" w:rsidRDefault="00354B41" w:rsidP="00354B41">
      <w:pPr>
        <w:spacing w:after="240" w:line="360" w:lineRule="auto"/>
        <w:jc w:val="both"/>
        <w:rPr>
          <w:rFonts w:ascii="Palatino Linotype" w:hAnsi="Palatino Linotype" w:cs="Arial"/>
          <w:color w:val="000000"/>
          <w:sz w:val="24"/>
          <w:lang w:val="es-ES_tradnl"/>
        </w:rPr>
      </w:pPr>
    </w:p>
    <w:p w14:paraId="0658181B" w14:textId="11DA8543" w:rsidR="00354B41" w:rsidRPr="00047E3E" w:rsidRDefault="00354B41" w:rsidP="00354B41">
      <w:pPr>
        <w:spacing w:after="240" w:line="360" w:lineRule="auto"/>
        <w:jc w:val="both"/>
        <w:rPr>
          <w:rFonts w:ascii="Palatino Linotype" w:hAnsi="Palatino Linotype" w:cs="Arial"/>
          <w:color w:val="000000"/>
          <w:sz w:val="24"/>
          <w:lang w:val="es-ES_tradnl"/>
        </w:rPr>
      </w:pPr>
      <w:r w:rsidRPr="00047E3E">
        <w:rPr>
          <w:rFonts w:ascii="Palatino Linotype" w:hAnsi="Palatino Linotype" w:cs="Arial"/>
          <w:color w:val="000000"/>
          <w:sz w:val="24"/>
          <w:lang w:val="es-ES_tradnl"/>
        </w:rPr>
        <w:t xml:space="preserve">En este sentido, con base en el acuse de respuesta y sus anexos, se arriba a las siguientes inferencias: </w:t>
      </w:r>
    </w:p>
    <w:p w14:paraId="0B4865C2" w14:textId="77777777" w:rsidR="00354B41" w:rsidRPr="00047E3E" w:rsidRDefault="00354B41" w:rsidP="00354B41">
      <w:pPr>
        <w:spacing w:after="240" w:line="360" w:lineRule="auto"/>
        <w:jc w:val="both"/>
        <w:rPr>
          <w:rFonts w:ascii="Palatino Linotype" w:hAnsi="Palatino Linotype" w:cs="Arial"/>
          <w:color w:val="000000"/>
          <w:sz w:val="24"/>
          <w:lang w:val="es-ES_tradnl"/>
        </w:rPr>
      </w:pPr>
    </w:p>
    <w:tbl>
      <w:tblPr>
        <w:tblStyle w:val="Tablaconcuadrcula"/>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15"/>
        <w:gridCol w:w="4767"/>
        <w:gridCol w:w="1417"/>
      </w:tblGrid>
      <w:tr w:rsidR="00054515" w:rsidRPr="00047E3E" w14:paraId="62F786E4" w14:textId="77777777" w:rsidTr="007E5C00">
        <w:tc>
          <w:tcPr>
            <w:tcW w:w="3015" w:type="dxa"/>
            <w:tcBorders>
              <w:right w:val="single" w:sz="12" w:space="0" w:color="FFFFFF" w:themeColor="background1"/>
            </w:tcBorders>
            <w:shd w:val="clear" w:color="auto" w:fill="000000" w:themeFill="text1"/>
            <w:vAlign w:val="center"/>
          </w:tcPr>
          <w:p w14:paraId="7A7A214D" w14:textId="271CEBFB" w:rsidR="00354B41" w:rsidRPr="00047E3E" w:rsidRDefault="00354B41" w:rsidP="00DB097E">
            <w:pPr>
              <w:spacing w:after="240" w:line="360" w:lineRule="auto"/>
              <w:jc w:val="both"/>
              <w:rPr>
                <w:rFonts w:ascii="Palatino Linotype" w:hAnsi="Palatino Linotype" w:cs="Arial"/>
                <w:b/>
                <w:bCs/>
                <w:color w:val="FFFFFF" w:themeColor="background1"/>
                <w:sz w:val="24"/>
                <w:lang w:val="es-ES_tradnl"/>
              </w:rPr>
            </w:pPr>
            <w:r w:rsidRPr="00047E3E">
              <w:rPr>
                <w:rFonts w:ascii="Palatino Linotype" w:hAnsi="Palatino Linotype" w:cs="Arial"/>
                <w:b/>
                <w:bCs/>
                <w:color w:val="FFFFFF" w:themeColor="background1"/>
                <w:sz w:val="24"/>
                <w:lang w:val="es-ES_tradnl"/>
              </w:rPr>
              <w:t>SOLICITUD DE INFORMACIÓN 00008/TIMILPAN/IP/2024</w:t>
            </w:r>
          </w:p>
        </w:tc>
        <w:tc>
          <w:tcPr>
            <w:tcW w:w="4767" w:type="dxa"/>
            <w:tcBorders>
              <w:left w:val="single" w:sz="12" w:space="0" w:color="FFFFFF" w:themeColor="background1"/>
              <w:right w:val="single" w:sz="12" w:space="0" w:color="FFFFFF" w:themeColor="background1"/>
            </w:tcBorders>
            <w:shd w:val="clear" w:color="auto" w:fill="000000" w:themeFill="text1"/>
            <w:vAlign w:val="center"/>
          </w:tcPr>
          <w:p w14:paraId="3A5C8D78" w14:textId="5C800A06" w:rsidR="00354B41" w:rsidRPr="00047E3E" w:rsidRDefault="00354B41" w:rsidP="007E5C00">
            <w:pPr>
              <w:spacing w:after="240" w:line="360" w:lineRule="auto"/>
              <w:jc w:val="center"/>
              <w:rPr>
                <w:rFonts w:ascii="Palatino Linotype" w:hAnsi="Palatino Linotype" w:cs="Arial"/>
                <w:b/>
                <w:bCs/>
                <w:color w:val="FFFFFF" w:themeColor="background1"/>
                <w:sz w:val="24"/>
                <w:lang w:val="es-ES_tradnl"/>
              </w:rPr>
            </w:pPr>
            <w:r w:rsidRPr="00047E3E">
              <w:rPr>
                <w:rFonts w:ascii="Palatino Linotype" w:hAnsi="Palatino Linotype" w:cs="Arial"/>
                <w:b/>
                <w:bCs/>
                <w:color w:val="FFFFFF" w:themeColor="background1"/>
                <w:sz w:val="24"/>
                <w:lang w:val="es-ES_tradnl"/>
              </w:rPr>
              <w:t>RESPUESTA</w:t>
            </w:r>
          </w:p>
        </w:tc>
        <w:tc>
          <w:tcPr>
            <w:tcW w:w="1417" w:type="dxa"/>
            <w:tcBorders>
              <w:left w:val="single" w:sz="12" w:space="0" w:color="FFFFFF" w:themeColor="background1"/>
            </w:tcBorders>
            <w:shd w:val="clear" w:color="auto" w:fill="000000" w:themeFill="text1"/>
            <w:vAlign w:val="center"/>
          </w:tcPr>
          <w:p w14:paraId="0BAC103C" w14:textId="1BC03A17" w:rsidR="00354B41" w:rsidRPr="00047E3E" w:rsidRDefault="00354B41" w:rsidP="007E5C00">
            <w:pPr>
              <w:spacing w:after="240" w:line="360" w:lineRule="auto"/>
              <w:jc w:val="center"/>
              <w:rPr>
                <w:rFonts w:ascii="Palatino Linotype" w:hAnsi="Palatino Linotype" w:cs="Arial"/>
                <w:b/>
                <w:bCs/>
                <w:color w:val="FFFFFF" w:themeColor="background1"/>
                <w:sz w:val="24"/>
                <w:lang w:val="es-ES_tradnl"/>
              </w:rPr>
            </w:pPr>
            <w:r w:rsidRPr="00047E3E">
              <w:rPr>
                <w:rFonts w:ascii="Palatino Linotype" w:hAnsi="Palatino Linotype" w:cs="Arial"/>
                <w:b/>
                <w:bCs/>
                <w:color w:val="FFFFFF" w:themeColor="background1"/>
                <w:sz w:val="24"/>
                <w:lang w:val="es-ES_tradnl"/>
              </w:rPr>
              <w:t>COLMA</w:t>
            </w:r>
          </w:p>
        </w:tc>
      </w:tr>
      <w:tr w:rsidR="00354B41" w:rsidRPr="00047E3E" w14:paraId="4E471B85" w14:textId="77777777" w:rsidTr="007E5C00">
        <w:tc>
          <w:tcPr>
            <w:tcW w:w="3015" w:type="dxa"/>
          </w:tcPr>
          <w:p w14:paraId="4968FA61" w14:textId="3DD7DB90" w:rsidR="003804BD" w:rsidRPr="00047E3E" w:rsidRDefault="003804BD" w:rsidP="00B87E90">
            <w:pPr>
              <w:pStyle w:val="Prrafodelista"/>
              <w:numPr>
                <w:ilvl w:val="0"/>
                <w:numId w:val="11"/>
              </w:numPr>
              <w:contextualSpacing/>
              <w:jc w:val="both"/>
              <w:rPr>
                <w:rFonts w:ascii="Palatino Linotype" w:hAnsi="Palatino Linotype"/>
                <w:sz w:val="20"/>
                <w:szCs w:val="20"/>
              </w:rPr>
            </w:pPr>
            <w:r w:rsidRPr="00047E3E">
              <w:rPr>
                <w:rFonts w:ascii="Palatino Linotype" w:hAnsi="Palatino Linotype"/>
                <w:sz w:val="20"/>
                <w:szCs w:val="20"/>
              </w:rPr>
              <w:t xml:space="preserve">Nómina de personal del Ayuntamiento de Timilpan, del periodo comprendido del uno de enero de dos mil veintitrés al veintinueve de febrero de dos mil veinticuatro. </w:t>
            </w:r>
          </w:p>
          <w:p w14:paraId="4CFEC267" w14:textId="77777777" w:rsidR="00354B41" w:rsidRPr="00047E3E" w:rsidRDefault="00354B41" w:rsidP="00DB097E">
            <w:pPr>
              <w:spacing w:after="240"/>
              <w:jc w:val="both"/>
              <w:rPr>
                <w:rFonts w:ascii="Palatino Linotype" w:hAnsi="Palatino Linotype" w:cs="Arial"/>
                <w:color w:val="000000"/>
                <w:sz w:val="20"/>
                <w:szCs w:val="20"/>
                <w:lang w:val="es-ES"/>
              </w:rPr>
            </w:pPr>
          </w:p>
        </w:tc>
        <w:tc>
          <w:tcPr>
            <w:tcW w:w="4767" w:type="dxa"/>
            <w:vAlign w:val="center"/>
          </w:tcPr>
          <w:p w14:paraId="6474C0A2" w14:textId="30825758" w:rsidR="00354B41" w:rsidRPr="00047E3E" w:rsidRDefault="007E5C00" w:rsidP="007E5C00">
            <w:pPr>
              <w:spacing w:after="240"/>
              <w:jc w:val="center"/>
              <w:rPr>
                <w:rFonts w:ascii="Palatino Linotype" w:hAnsi="Palatino Linotype" w:cs="Arial"/>
                <w:color w:val="000000"/>
                <w:sz w:val="20"/>
                <w:szCs w:val="20"/>
                <w:lang w:val="es-ES_tradnl"/>
              </w:rPr>
            </w:pPr>
            <w:r w:rsidRPr="00047E3E">
              <w:rPr>
                <w:rFonts w:ascii="Palatino Linotype" w:hAnsi="Palatino Linotype" w:cs="Arial"/>
                <w:color w:val="000000"/>
                <w:sz w:val="20"/>
                <w:szCs w:val="20"/>
                <w:lang w:val="es-ES_tradnl"/>
              </w:rPr>
              <w:t>No se pronuncia</w:t>
            </w:r>
          </w:p>
        </w:tc>
        <w:tc>
          <w:tcPr>
            <w:tcW w:w="1417" w:type="dxa"/>
            <w:vAlign w:val="center"/>
          </w:tcPr>
          <w:p w14:paraId="6E0EF12C" w14:textId="41C4C666" w:rsidR="00354B41" w:rsidRPr="00047E3E" w:rsidRDefault="007E5C00" w:rsidP="007E5C00">
            <w:pPr>
              <w:spacing w:after="240"/>
              <w:jc w:val="center"/>
              <w:rPr>
                <w:rFonts w:ascii="Palatino Linotype" w:hAnsi="Palatino Linotype" w:cs="Arial"/>
                <w:b/>
                <w:bCs/>
                <w:color w:val="000000"/>
                <w:sz w:val="20"/>
                <w:szCs w:val="20"/>
                <w:lang w:val="es-ES_tradnl"/>
              </w:rPr>
            </w:pPr>
            <w:r w:rsidRPr="00047E3E">
              <w:rPr>
                <w:rFonts w:ascii="Palatino Linotype" w:hAnsi="Palatino Linotype" w:cs="Arial"/>
                <w:b/>
                <w:bCs/>
                <w:color w:val="000000"/>
                <w:sz w:val="20"/>
                <w:szCs w:val="20"/>
                <w:lang w:val="es-ES_tradnl"/>
              </w:rPr>
              <w:t>NO</w:t>
            </w:r>
          </w:p>
        </w:tc>
      </w:tr>
      <w:tr w:rsidR="00354B41" w:rsidRPr="00047E3E" w14:paraId="15EC14C5" w14:textId="77777777" w:rsidTr="009519C7">
        <w:tc>
          <w:tcPr>
            <w:tcW w:w="3015" w:type="dxa"/>
          </w:tcPr>
          <w:p w14:paraId="5D633D2D" w14:textId="77777777" w:rsidR="003804BD" w:rsidRPr="00047E3E" w:rsidRDefault="003804BD" w:rsidP="00B87E90">
            <w:pPr>
              <w:pStyle w:val="Prrafodelista"/>
              <w:numPr>
                <w:ilvl w:val="0"/>
                <w:numId w:val="11"/>
              </w:numPr>
              <w:contextualSpacing/>
              <w:jc w:val="both"/>
              <w:rPr>
                <w:rFonts w:ascii="Palatino Linotype" w:hAnsi="Palatino Linotype"/>
                <w:sz w:val="20"/>
                <w:szCs w:val="20"/>
              </w:rPr>
            </w:pPr>
            <w:r w:rsidRPr="00047E3E">
              <w:rPr>
                <w:rFonts w:ascii="Palatino Linotype" w:hAnsi="Palatino Linotype"/>
                <w:sz w:val="20"/>
                <w:szCs w:val="20"/>
              </w:rPr>
              <w:t xml:space="preserve">El o los documentos donde consten los nombres, percepciones ordinarias, percepciones extraordinarias y bonificaciones de todos los asesores de las áreas de presidencia, secretaría del ayuntamiento, sindicatura y áreas </w:t>
            </w:r>
            <w:r w:rsidRPr="00047E3E">
              <w:rPr>
                <w:rFonts w:ascii="Palatino Linotype" w:hAnsi="Palatino Linotype"/>
                <w:sz w:val="20"/>
                <w:szCs w:val="20"/>
              </w:rPr>
              <w:lastRenderedPageBreak/>
              <w:t xml:space="preserve">administrativas, adscritos del periodo comprendido del uno de enero de dos mil veintitrés al veintinueve de febrero de dos mil veinticuatro. </w:t>
            </w:r>
          </w:p>
          <w:p w14:paraId="18F7A4F2" w14:textId="77777777" w:rsidR="00354B41" w:rsidRPr="00047E3E" w:rsidRDefault="00354B41" w:rsidP="00DB097E">
            <w:pPr>
              <w:spacing w:after="240"/>
              <w:jc w:val="both"/>
              <w:rPr>
                <w:rFonts w:ascii="Palatino Linotype" w:hAnsi="Palatino Linotype" w:cs="Arial"/>
                <w:color w:val="000000"/>
                <w:sz w:val="20"/>
                <w:szCs w:val="20"/>
                <w:lang w:val="es-ES"/>
              </w:rPr>
            </w:pPr>
          </w:p>
        </w:tc>
        <w:tc>
          <w:tcPr>
            <w:tcW w:w="4767" w:type="dxa"/>
            <w:vAlign w:val="center"/>
          </w:tcPr>
          <w:p w14:paraId="6F7F9368" w14:textId="7CA87CFC" w:rsidR="00354B41" w:rsidRPr="00047E3E" w:rsidRDefault="009519C7" w:rsidP="009519C7">
            <w:pPr>
              <w:spacing w:after="240"/>
              <w:jc w:val="both"/>
              <w:rPr>
                <w:rFonts w:ascii="Palatino Linotype" w:hAnsi="Palatino Linotype" w:cs="Arial"/>
                <w:color w:val="000000"/>
                <w:sz w:val="20"/>
                <w:szCs w:val="20"/>
                <w:lang w:val="es-ES_tradnl"/>
              </w:rPr>
            </w:pPr>
            <w:r w:rsidRPr="00047E3E">
              <w:rPr>
                <w:rFonts w:ascii="Palatino Linotype" w:hAnsi="Palatino Linotype" w:cs="Arial"/>
                <w:color w:val="000000"/>
                <w:sz w:val="20"/>
                <w:szCs w:val="20"/>
                <w:lang w:val="es-ES_tradnl"/>
              </w:rPr>
              <w:lastRenderedPageBreak/>
              <w:t>El Sujeto Obligado refiere que no realizó contratación de asesores para las áreas de presidencia, secretaría del ayuntamiento, sindicatura y/o áreas administrativas durante el periodo delimitado, debido a que no tuvo partida presupuestaria autorizada para tal efecto</w:t>
            </w:r>
            <w:r w:rsidR="007E5C00" w:rsidRPr="00047E3E">
              <w:rPr>
                <w:rFonts w:ascii="Palatino Linotype" w:hAnsi="Palatino Linotype" w:cs="Arial"/>
                <w:color w:val="000000"/>
                <w:sz w:val="20"/>
                <w:szCs w:val="20"/>
                <w:lang w:val="es-ES_tradnl"/>
              </w:rPr>
              <w:t xml:space="preserve"> (hechos negativos)</w:t>
            </w:r>
          </w:p>
        </w:tc>
        <w:tc>
          <w:tcPr>
            <w:tcW w:w="1417" w:type="dxa"/>
            <w:vAlign w:val="center"/>
          </w:tcPr>
          <w:p w14:paraId="0C46DF2A" w14:textId="4606E884" w:rsidR="00354B41" w:rsidRPr="00047E3E" w:rsidRDefault="007E5C00" w:rsidP="009519C7">
            <w:pPr>
              <w:spacing w:after="240"/>
              <w:jc w:val="center"/>
              <w:rPr>
                <w:rFonts w:ascii="Palatino Linotype" w:hAnsi="Palatino Linotype" w:cs="Arial"/>
                <w:b/>
                <w:bCs/>
                <w:color w:val="000000"/>
                <w:sz w:val="20"/>
                <w:szCs w:val="20"/>
                <w:lang w:val="es-ES_tradnl"/>
              </w:rPr>
            </w:pPr>
            <w:r w:rsidRPr="00047E3E">
              <w:rPr>
                <w:rFonts w:ascii="Palatino Linotype" w:hAnsi="Palatino Linotype" w:cs="Arial"/>
                <w:b/>
                <w:bCs/>
                <w:color w:val="000000"/>
                <w:sz w:val="20"/>
                <w:szCs w:val="20"/>
                <w:lang w:val="es-ES_tradnl"/>
              </w:rPr>
              <w:t>SÍ</w:t>
            </w:r>
          </w:p>
        </w:tc>
      </w:tr>
      <w:tr w:rsidR="00354B41" w:rsidRPr="00047E3E" w14:paraId="43CA0CE8" w14:textId="77777777" w:rsidTr="004B5F7C">
        <w:tc>
          <w:tcPr>
            <w:tcW w:w="3015" w:type="dxa"/>
          </w:tcPr>
          <w:p w14:paraId="54775099" w14:textId="77777777" w:rsidR="003804BD" w:rsidRPr="00047E3E" w:rsidRDefault="003804BD" w:rsidP="00B87E90">
            <w:pPr>
              <w:pStyle w:val="Prrafodelista"/>
              <w:numPr>
                <w:ilvl w:val="0"/>
                <w:numId w:val="11"/>
              </w:numPr>
              <w:contextualSpacing/>
              <w:jc w:val="both"/>
              <w:rPr>
                <w:rFonts w:ascii="Palatino Linotype" w:hAnsi="Palatino Linotype"/>
                <w:sz w:val="20"/>
                <w:szCs w:val="20"/>
              </w:rPr>
            </w:pPr>
            <w:r w:rsidRPr="00047E3E">
              <w:rPr>
                <w:rFonts w:ascii="Palatino Linotype" w:hAnsi="Palatino Linotype"/>
                <w:sz w:val="20"/>
                <w:szCs w:val="20"/>
              </w:rPr>
              <w:t xml:space="preserve">El o los documentos donde conste la relación, montos asignados y formas de asignación respecto de las obras proyectadas, del periodo comprendido del uno de enero de dos mil veintitrés al veintinueve de febrero de dos mil veinticuatro. </w:t>
            </w:r>
          </w:p>
          <w:p w14:paraId="1CE57A1F" w14:textId="77777777" w:rsidR="00354B41" w:rsidRPr="00047E3E" w:rsidRDefault="00354B41" w:rsidP="00DB097E">
            <w:pPr>
              <w:spacing w:after="240"/>
              <w:jc w:val="both"/>
              <w:rPr>
                <w:rFonts w:ascii="Palatino Linotype" w:hAnsi="Palatino Linotype" w:cs="Arial"/>
                <w:color w:val="000000"/>
                <w:sz w:val="20"/>
                <w:szCs w:val="20"/>
                <w:lang w:val="es-ES"/>
              </w:rPr>
            </w:pPr>
          </w:p>
        </w:tc>
        <w:tc>
          <w:tcPr>
            <w:tcW w:w="4767" w:type="dxa"/>
            <w:vAlign w:val="center"/>
          </w:tcPr>
          <w:p w14:paraId="7A8A46D5" w14:textId="5BEEE7C4" w:rsidR="00933E16" w:rsidRPr="00047E3E" w:rsidRDefault="00933E16" w:rsidP="004B5F7C">
            <w:pPr>
              <w:jc w:val="both"/>
              <w:rPr>
                <w:rFonts w:ascii="Palatino Linotype" w:hAnsi="Palatino Linotype"/>
                <w:sz w:val="20"/>
                <w:szCs w:val="20"/>
              </w:rPr>
            </w:pPr>
            <w:r w:rsidRPr="00047E3E">
              <w:rPr>
                <w:rFonts w:ascii="Palatino Linotype" w:hAnsi="Palatino Linotype"/>
                <w:sz w:val="20"/>
                <w:szCs w:val="20"/>
              </w:rPr>
              <w:t>Respecto del ejercicio 2023 a la fecha de respuesta refiere que no tiene recursos asignados o autorizados para obra pública</w:t>
            </w:r>
            <w:r w:rsidR="001D7390" w:rsidRPr="00047E3E">
              <w:rPr>
                <w:rFonts w:ascii="Palatino Linotype" w:hAnsi="Palatino Linotype"/>
                <w:sz w:val="20"/>
                <w:szCs w:val="20"/>
              </w:rPr>
              <w:t xml:space="preserve"> (hechos negativos)</w:t>
            </w:r>
          </w:p>
          <w:p w14:paraId="298492AC" w14:textId="77777777" w:rsidR="00933E16" w:rsidRPr="00047E3E" w:rsidRDefault="00933E16" w:rsidP="004B5F7C">
            <w:pPr>
              <w:jc w:val="center"/>
              <w:rPr>
                <w:rFonts w:ascii="Palatino Linotype" w:hAnsi="Palatino Linotype"/>
              </w:rPr>
            </w:pPr>
          </w:p>
          <w:p w14:paraId="2A8AC5B7" w14:textId="77777777" w:rsidR="00354B41" w:rsidRPr="00047E3E" w:rsidRDefault="00354B41" w:rsidP="004B5F7C">
            <w:pPr>
              <w:jc w:val="center"/>
              <w:rPr>
                <w:rFonts w:ascii="Palatino Linotype" w:hAnsi="Palatino Linotype" w:cs="Arial"/>
                <w:color w:val="000000"/>
                <w:sz w:val="20"/>
                <w:szCs w:val="20"/>
              </w:rPr>
            </w:pPr>
          </w:p>
        </w:tc>
        <w:tc>
          <w:tcPr>
            <w:tcW w:w="1417" w:type="dxa"/>
            <w:vAlign w:val="center"/>
          </w:tcPr>
          <w:p w14:paraId="28CFB7C7" w14:textId="2DC975F3" w:rsidR="00354B41" w:rsidRPr="00047E3E" w:rsidRDefault="00933E16" w:rsidP="004B5F7C">
            <w:pPr>
              <w:spacing w:after="240"/>
              <w:jc w:val="center"/>
              <w:rPr>
                <w:rFonts w:ascii="Palatino Linotype" w:hAnsi="Palatino Linotype" w:cs="Arial"/>
                <w:b/>
                <w:bCs/>
                <w:color w:val="000000"/>
                <w:sz w:val="20"/>
                <w:szCs w:val="20"/>
                <w:lang w:val="es-ES_tradnl"/>
              </w:rPr>
            </w:pPr>
            <w:r w:rsidRPr="00047E3E">
              <w:rPr>
                <w:rFonts w:ascii="Palatino Linotype" w:hAnsi="Palatino Linotype" w:cs="Arial"/>
                <w:b/>
                <w:bCs/>
                <w:color w:val="000000"/>
                <w:sz w:val="20"/>
                <w:szCs w:val="20"/>
                <w:lang w:val="es-ES_tradnl"/>
              </w:rPr>
              <w:t>SÍ</w:t>
            </w:r>
          </w:p>
        </w:tc>
      </w:tr>
      <w:tr w:rsidR="00354B41" w:rsidRPr="00047E3E" w14:paraId="63767C4E" w14:textId="77777777" w:rsidTr="007E5C00">
        <w:tc>
          <w:tcPr>
            <w:tcW w:w="3015" w:type="dxa"/>
          </w:tcPr>
          <w:p w14:paraId="395E024A" w14:textId="131A9B69" w:rsidR="00354B41" w:rsidRPr="00047E3E" w:rsidRDefault="00993E41" w:rsidP="00B87E90">
            <w:pPr>
              <w:pStyle w:val="Prrafodelista"/>
              <w:numPr>
                <w:ilvl w:val="0"/>
                <w:numId w:val="11"/>
              </w:numPr>
              <w:contextualSpacing/>
              <w:jc w:val="both"/>
              <w:rPr>
                <w:rFonts w:ascii="Palatino Linotype" w:hAnsi="Palatino Linotype" w:cs="Arial"/>
                <w:color w:val="000000"/>
                <w:sz w:val="20"/>
                <w:szCs w:val="20"/>
              </w:rPr>
            </w:pPr>
            <w:r w:rsidRPr="00047E3E">
              <w:rPr>
                <w:rFonts w:ascii="Palatino Linotype" w:hAnsi="Palatino Linotype"/>
                <w:sz w:val="20"/>
                <w:szCs w:val="20"/>
                <w:lang w:val="es-MX"/>
              </w:rPr>
              <w:t>L</w:t>
            </w:r>
            <w:r w:rsidR="003804BD" w:rsidRPr="00047E3E">
              <w:rPr>
                <w:rFonts w:ascii="Palatino Linotype" w:hAnsi="Palatino Linotype"/>
                <w:sz w:val="20"/>
                <w:szCs w:val="20"/>
              </w:rPr>
              <w:t xml:space="preserve">ista de raya del personal que labora en la administración municipal, adscritos del periodo del uno de junio de dos mil veintitrés al veintinueve de febrero de dos mil veinticuatro. </w:t>
            </w:r>
          </w:p>
        </w:tc>
        <w:tc>
          <w:tcPr>
            <w:tcW w:w="4767" w:type="dxa"/>
            <w:vAlign w:val="center"/>
          </w:tcPr>
          <w:p w14:paraId="668A9AD6" w14:textId="7A34B6E6" w:rsidR="00354B41" w:rsidRPr="00047E3E" w:rsidRDefault="007E5C00" w:rsidP="007E5C00">
            <w:pPr>
              <w:spacing w:after="240"/>
              <w:jc w:val="center"/>
              <w:rPr>
                <w:rFonts w:ascii="Palatino Linotype" w:hAnsi="Palatino Linotype" w:cs="Arial"/>
                <w:color w:val="000000"/>
                <w:sz w:val="20"/>
                <w:szCs w:val="20"/>
                <w:lang w:val="es-ES_tradnl"/>
              </w:rPr>
            </w:pPr>
            <w:r w:rsidRPr="00047E3E">
              <w:rPr>
                <w:rFonts w:ascii="Palatino Linotype" w:hAnsi="Palatino Linotype" w:cs="Arial"/>
                <w:color w:val="000000"/>
                <w:sz w:val="20"/>
                <w:szCs w:val="20"/>
                <w:lang w:val="es-ES_tradnl"/>
              </w:rPr>
              <w:t>No se pronuncia</w:t>
            </w:r>
          </w:p>
        </w:tc>
        <w:tc>
          <w:tcPr>
            <w:tcW w:w="1417" w:type="dxa"/>
            <w:vAlign w:val="center"/>
          </w:tcPr>
          <w:p w14:paraId="6E62E84B" w14:textId="1187BD9F" w:rsidR="00354B41" w:rsidRPr="00047E3E" w:rsidRDefault="007E5C00" w:rsidP="007E5C00">
            <w:pPr>
              <w:spacing w:after="240"/>
              <w:jc w:val="center"/>
              <w:rPr>
                <w:rFonts w:ascii="Palatino Linotype" w:hAnsi="Palatino Linotype" w:cs="Arial"/>
                <w:b/>
                <w:bCs/>
                <w:color w:val="000000"/>
                <w:sz w:val="20"/>
                <w:szCs w:val="20"/>
                <w:lang w:val="es-ES_tradnl"/>
              </w:rPr>
            </w:pPr>
            <w:r w:rsidRPr="00047E3E">
              <w:rPr>
                <w:rFonts w:ascii="Palatino Linotype" w:hAnsi="Palatino Linotype" w:cs="Arial"/>
                <w:b/>
                <w:bCs/>
                <w:color w:val="000000"/>
                <w:sz w:val="20"/>
                <w:szCs w:val="20"/>
                <w:lang w:val="es-ES_tradnl"/>
              </w:rPr>
              <w:t>NO</w:t>
            </w:r>
          </w:p>
        </w:tc>
      </w:tr>
      <w:tr w:rsidR="00354B41" w:rsidRPr="00047E3E" w14:paraId="0E4E33C6" w14:textId="77777777" w:rsidTr="007E5C00">
        <w:tc>
          <w:tcPr>
            <w:tcW w:w="3015" w:type="dxa"/>
          </w:tcPr>
          <w:p w14:paraId="7F9B746D" w14:textId="77777777" w:rsidR="003804BD" w:rsidRPr="00047E3E" w:rsidRDefault="003804BD" w:rsidP="00B87E90">
            <w:pPr>
              <w:pStyle w:val="Prrafodelista"/>
              <w:numPr>
                <w:ilvl w:val="0"/>
                <w:numId w:val="11"/>
              </w:numPr>
              <w:contextualSpacing/>
              <w:jc w:val="both"/>
              <w:rPr>
                <w:rFonts w:ascii="Palatino Linotype" w:hAnsi="Palatino Linotype"/>
                <w:sz w:val="20"/>
                <w:szCs w:val="20"/>
              </w:rPr>
            </w:pPr>
            <w:r w:rsidRPr="00047E3E">
              <w:rPr>
                <w:rFonts w:ascii="Palatino Linotype" w:hAnsi="Palatino Linotype"/>
                <w:sz w:val="20"/>
                <w:szCs w:val="20"/>
              </w:rPr>
              <w:t xml:space="preserve">El o los documentos donde consten las bonificaciones y gratificaciones recibidas por el presidente municipal, síndico y regidores del Ayuntamiento de Timilpan, del periodo comprendido del uno de enero de dos mil </w:t>
            </w:r>
            <w:r w:rsidRPr="00047E3E">
              <w:rPr>
                <w:rFonts w:ascii="Palatino Linotype" w:hAnsi="Palatino Linotype"/>
                <w:sz w:val="20"/>
                <w:szCs w:val="20"/>
              </w:rPr>
              <w:lastRenderedPageBreak/>
              <w:t xml:space="preserve">veintitrés al dieciséis de febrero de dos mil veinticuatro. </w:t>
            </w:r>
          </w:p>
          <w:p w14:paraId="538BAE4D" w14:textId="77777777" w:rsidR="00354B41" w:rsidRPr="00047E3E" w:rsidRDefault="00354B41" w:rsidP="00DB097E">
            <w:pPr>
              <w:spacing w:after="240"/>
              <w:jc w:val="both"/>
              <w:rPr>
                <w:rFonts w:ascii="Palatino Linotype" w:hAnsi="Palatino Linotype" w:cs="Arial"/>
                <w:color w:val="000000"/>
                <w:sz w:val="20"/>
                <w:szCs w:val="20"/>
                <w:lang w:val="es-ES"/>
              </w:rPr>
            </w:pPr>
          </w:p>
        </w:tc>
        <w:tc>
          <w:tcPr>
            <w:tcW w:w="4767" w:type="dxa"/>
            <w:vAlign w:val="center"/>
          </w:tcPr>
          <w:p w14:paraId="4D67D600" w14:textId="20EA4FBE" w:rsidR="00354B41" w:rsidRPr="00047E3E" w:rsidRDefault="00362FB3" w:rsidP="007E5C00">
            <w:pPr>
              <w:spacing w:after="240"/>
              <w:jc w:val="both"/>
              <w:rPr>
                <w:rFonts w:ascii="Palatino Linotype" w:hAnsi="Palatino Linotype" w:cs="Arial"/>
                <w:color w:val="000000"/>
                <w:sz w:val="20"/>
                <w:szCs w:val="20"/>
                <w:lang w:val="es-ES_tradnl"/>
              </w:rPr>
            </w:pPr>
            <w:r w:rsidRPr="00047E3E">
              <w:rPr>
                <w:rFonts w:ascii="Palatino Linotype" w:hAnsi="Palatino Linotype" w:cs="Arial"/>
                <w:color w:val="000000"/>
                <w:sz w:val="20"/>
                <w:szCs w:val="20"/>
                <w:lang w:val="es-ES_tradnl"/>
              </w:rPr>
              <w:lastRenderedPageBreak/>
              <w:t>Proporciona la liga electrónica:</w:t>
            </w:r>
          </w:p>
          <w:p w14:paraId="01E08399" w14:textId="5801F2E8" w:rsidR="00362FB3" w:rsidRPr="00047E3E" w:rsidRDefault="00362FB3" w:rsidP="007E5C00">
            <w:pPr>
              <w:spacing w:after="240"/>
              <w:jc w:val="both"/>
              <w:rPr>
                <w:rFonts w:ascii="Palatino Linotype" w:hAnsi="Palatino Linotype"/>
                <w:sz w:val="20"/>
                <w:szCs w:val="20"/>
              </w:rPr>
            </w:pPr>
            <w:r w:rsidRPr="00047E3E">
              <w:rPr>
                <w:rFonts w:ascii="Palatino Linotype" w:hAnsi="Palatino Linotype"/>
                <w:sz w:val="20"/>
                <w:szCs w:val="20"/>
              </w:rPr>
              <w:t xml:space="preserve">https: </w:t>
            </w:r>
            <w:hyperlink r:id="rId16" w:history="1">
              <w:r w:rsidRPr="00047E3E">
                <w:rPr>
                  <w:rStyle w:val="Hipervnculo"/>
                  <w:rFonts w:ascii="Palatino Linotype" w:hAnsi="Palatino Linotype"/>
                  <w:sz w:val="20"/>
                  <w:szCs w:val="20"/>
                </w:rPr>
                <w:t>www.ipomex.org.mx/ipo3/lgt/indice/TIMILPAN/art_92_viii.web</w:t>
              </w:r>
            </w:hyperlink>
          </w:p>
          <w:p w14:paraId="30AAA461" w14:textId="5DD081AD" w:rsidR="00362FB3" w:rsidRPr="00047E3E" w:rsidRDefault="00362FB3" w:rsidP="007E5C00">
            <w:pPr>
              <w:spacing w:after="240"/>
              <w:jc w:val="both"/>
              <w:rPr>
                <w:rFonts w:ascii="Palatino Linotype" w:hAnsi="Palatino Linotype" w:cs="Arial"/>
                <w:color w:val="000000"/>
                <w:sz w:val="20"/>
                <w:szCs w:val="20"/>
                <w:lang w:val="es-ES_tradnl"/>
              </w:rPr>
            </w:pPr>
            <w:r w:rsidRPr="00047E3E">
              <w:rPr>
                <w:rFonts w:ascii="Palatino Linotype" w:hAnsi="Palatino Linotype"/>
                <w:sz w:val="20"/>
                <w:szCs w:val="20"/>
              </w:rPr>
              <w:t>Dominio electrónico en el cual se da cuenta respecto de bonificaciones y gratificaciones recibidas por los servidores públicos durante el primer, segundo y tercer trimestres del ejercicio dos mil veintitrés.</w:t>
            </w:r>
          </w:p>
        </w:tc>
        <w:tc>
          <w:tcPr>
            <w:tcW w:w="1417" w:type="dxa"/>
            <w:vAlign w:val="center"/>
          </w:tcPr>
          <w:p w14:paraId="1D70E000" w14:textId="5FAF8F45" w:rsidR="00354B41" w:rsidRPr="00047E3E" w:rsidRDefault="007E5C00" w:rsidP="00362FB3">
            <w:pPr>
              <w:spacing w:after="240"/>
              <w:jc w:val="center"/>
              <w:rPr>
                <w:rFonts w:ascii="Palatino Linotype" w:hAnsi="Palatino Linotype" w:cs="Arial"/>
                <w:b/>
                <w:bCs/>
                <w:color w:val="000000"/>
                <w:sz w:val="20"/>
                <w:szCs w:val="20"/>
                <w:lang w:val="es-ES_tradnl"/>
              </w:rPr>
            </w:pPr>
            <w:r w:rsidRPr="00047E3E">
              <w:rPr>
                <w:rFonts w:ascii="Palatino Linotype" w:hAnsi="Palatino Linotype" w:cs="Arial"/>
                <w:b/>
                <w:bCs/>
                <w:color w:val="000000"/>
                <w:sz w:val="20"/>
                <w:szCs w:val="20"/>
                <w:lang w:val="es-ES_tradnl"/>
              </w:rPr>
              <w:t>PARCIAL</w:t>
            </w:r>
          </w:p>
        </w:tc>
      </w:tr>
      <w:tr w:rsidR="00354B41" w:rsidRPr="00047E3E" w14:paraId="7CF2E355" w14:textId="77777777" w:rsidTr="004B5F7C">
        <w:tc>
          <w:tcPr>
            <w:tcW w:w="3015" w:type="dxa"/>
          </w:tcPr>
          <w:p w14:paraId="3F26868E" w14:textId="77777777" w:rsidR="003804BD" w:rsidRPr="00047E3E" w:rsidRDefault="003804BD" w:rsidP="00B87E90">
            <w:pPr>
              <w:pStyle w:val="Prrafodelista"/>
              <w:numPr>
                <w:ilvl w:val="0"/>
                <w:numId w:val="11"/>
              </w:numPr>
              <w:contextualSpacing/>
              <w:jc w:val="both"/>
              <w:rPr>
                <w:rFonts w:ascii="Palatino Linotype" w:hAnsi="Palatino Linotype"/>
                <w:sz w:val="20"/>
                <w:szCs w:val="20"/>
              </w:rPr>
            </w:pPr>
            <w:r w:rsidRPr="00047E3E">
              <w:rPr>
                <w:rFonts w:ascii="Palatino Linotype" w:hAnsi="Palatino Linotype"/>
                <w:sz w:val="20"/>
                <w:szCs w:val="20"/>
              </w:rPr>
              <w:t xml:space="preserve">El o los documentos donde conste el nombre de proveedores del Ayuntamiento de Timilpan, del periodo comprendido del uno de enero de dos mil veintitrés al quince de febrero de dos mil veinticuatro. </w:t>
            </w:r>
          </w:p>
          <w:p w14:paraId="6924E940" w14:textId="77777777" w:rsidR="00354B41" w:rsidRPr="00047E3E" w:rsidRDefault="00354B41" w:rsidP="00DB097E">
            <w:pPr>
              <w:spacing w:after="240"/>
              <w:jc w:val="both"/>
              <w:rPr>
                <w:rFonts w:ascii="Palatino Linotype" w:hAnsi="Palatino Linotype" w:cs="Arial"/>
                <w:color w:val="000000"/>
                <w:sz w:val="20"/>
                <w:szCs w:val="20"/>
                <w:lang w:val="es-ES"/>
              </w:rPr>
            </w:pPr>
          </w:p>
        </w:tc>
        <w:tc>
          <w:tcPr>
            <w:tcW w:w="4767" w:type="dxa"/>
            <w:vAlign w:val="center"/>
          </w:tcPr>
          <w:p w14:paraId="2CBCFD4C" w14:textId="29E71995" w:rsidR="00354B41" w:rsidRPr="00047E3E" w:rsidRDefault="00054515" w:rsidP="004B5F7C">
            <w:pPr>
              <w:spacing w:after="240"/>
              <w:jc w:val="both"/>
              <w:rPr>
                <w:rFonts w:ascii="Palatino Linotype" w:hAnsi="Palatino Linotype" w:cs="Arial"/>
                <w:color w:val="000000"/>
                <w:sz w:val="20"/>
                <w:szCs w:val="20"/>
                <w:lang w:val="es-ES_tradnl"/>
              </w:rPr>
            </w:pPr>
            <w:r w:rsidRPr="00047E3E">
              <w:rPr>
                <w:rFonts w:ascii="Palatino Linotype" w:hAnsi="Palatino Linotype" w:cs="Arial"/>
                <w:color w:val="000000"/>
                <w:sz w:val="20"/>
                <w:szCs w:val="20"/>
                <w:lang w:val="es-ES_tradnl"/>
              </w:rPr>
              <w:t>Proporciona la liga electrónica</w:t>
            </w:r>
          </w:p>
          <w:p w14:paraId="1B95555E" w14:textId="21CD37BB" w:rsidR="00054515" w:rsidRPr="00047E3E" w:rsidRDefault="00047E3E" w:rsidP="004B5F7C">
            <w:pPr>
              <w:spacing w:after="240"/>
              <w:jc w:val="both"/>
              <w:rPr>
                <w:rFonts w:ascii="Palatino Linotype" w:hAnsi="Palatino Linotype"/>
                <w:sz w:val="20"/>
                <w:szCs w:val="20"/>
              </w:rPr>
            </w:pPr>
            <w:hyperlink r:id="rId17" w:history="1">
              <w:r w:rsidR="004F1A1A" w:rsidRPr="00047E3E">
                <w:rPr>
                  <w:rStyle w:val="Hipervnculo"/>
                  <w:rFonts w:ascii="Palatino Linotype" w:hAnsi="Palatino Linotype"/>
                  <w:sz w:val="20"/>
                  <w:szCs w:val="20"/>
                </w:rPr>
                <w:t>https://www.ipomex.org.mx/ipo3/lgt/indice/TIMILPAN/art_92_xxxvi.web</w:t>
              </w:r>
            </w:hyperlink>
          </w:p>
          <w:p w14:paraId="4815308A" w14:textId="58DFC92A" w:rsidR="00054515" w:rsidRPr="00047E3E" w:rsidRDefault="00054515" w:rsidP="004B5F7C">
            <w:pPr>
              <w:spacing w:after="240"/>
              <w:jc w:val="both"/>
              <w:rPr>
                <w:rFonts w:ascii="Palatino Linotype" w:hAnsi="Palatino Linotype" w:cs="Arial"/>
                <w:color w:val="000000"/>
                <w:sz w:val="20"/>
                <w:szCs w:val="20"/>
                <w:lang w:val="es-ES_tradnl"/>
              </w:rPr>
            </w:pPr>
            <w:r w:rsidRPr="00047E3E">
              <w:rPr>
                <w:rFonts w:ascii="Palatino Linotype" w:hAnsi="Palatino Linotype" w:cs="Arial"/>
                <w:color w:val="000000"/>
                <w:sz w:val="20"/>
                <w:szCs w:val="20"/>
                <w:lang w:val="es-ES_tradnl"/>
              </w:rPr>
              <w:t xml:space="preserve">Dominio electrónico en el cual obran </w:t>
            </w:r>
            <w:r w:rsidR="004F1A1A" w:rsidRPr="00047E3E">
              <w:rPr>
                <w:rFonts w:ascii="Palatino Linotype" w:hAnsi="Palatino Linotype" w:cs="Arial"/>
                <w:color w:val="000000"/>
                <w:sz w:val="20"/>
                <w:szCs w:val="20"/>
                <w:lang w:val="es-ES_tradnl"/>
              </w:rPr>
              <w:t>55 -cincuenta y cinco- registros correspondientes al primer, segundo y tercer trimestres del ejercicio 2023.</w:t>
            </w:r>
          </w:p>
        </w:tc>
        <w:tc>
          <w:tcPr>
            <w:tcW w:w="1417" w:type="dxa"/>
            <w:vAlign w:val="center"/>
          </w:tcPr>
          <w:p w14:paraId="6FF3F45F" w14:textId="56EBF5FD" w:rsidR="00354B41" w:rsidRPr="00047E3E" w:rsidRDefault="007E5C00" w:rsidP="004F1A1A">
            <w:pPr>
              <w:spacing w:after="240"/>
              <w:jc w:val="center"/>
              <w:rPr>
                <w:rFonts w:ascii="Palatino Linotype" w:hAnsi="Palatino Linotype" w:cs="Arial"/>
                <w:b/>
                <w:bCs/>
                <w:color w:val="000000"/>
                <w:sz w:val="20"/>
                <w:szCs w:val="20"/>
                <w:lang w:val="es-ES_tradnl"/>
              </w:rPr>
            </w:pPr>
            <w:r w:rsidRPr="00047E3E">
              <w:rPr>
                <w:rFonts w:ascii="Palatino Linotype" w:hAnsi="Palatino Linotype" w:cs="Arial"/>
                <w:b/>
                <w:bCs/>
                <w:color w:val="000000"/>
                <w:sz w:val="20"/>
                <w:szCs w:val="20"/>
                <w:lang w:val="es-ES_tradnl"/>
              </w:rPr>
              <w:t>PARCIAL</w:t>
            </w:r>
          </w:p>
        </w:tc>
      </w:tr>
      <w:tr w:rsidR="00354B41" w:rsidRPr="00047E3E" w14:paraId="5243E14F" w14:textId="77777777" w:rsidTr="00933E16">
        <w:tc>
          <w:tcPr>
            <w:tcW w:w="3015" w:type="dxa"/>
          </w:tcPr>
          <w:p w14:paraId="0D0839C7" w14:textId="31209A96" w:rsidR="00354B41" w:rsidRPr="00047E3E" w:rsidRDefault="003804BD" w:rsidP="00B87E90">
            <w:pPr>
              <w:pStyle w:val="Prrafodelista"/>
              <w:numPr>
                <w:ilvl w:val="0"/>
                <w:numId w:val="11"/>
              </w:numPr>
              <w:contextualSpacing/>
              <w:jc w:val="both"/>
              <w:rPr>
                <w:rFonts w:ascii="Palatino Linotype" w:hAnsi="Palatino Linotype" w:cs="Arial"/>
                <w:color w:val="000000"/>
                <w:sz w:val="20"/>
                <w:szCs w:val="20"/>
              </w:rPr>
            </w:pPr>
            <w:r w:rsidRPr="00047E3E">
              <w:rPr>
                <w:rFonts w:ascii="Palatino Linotype" w:hAnsi="Palatino Linotype"/>
                <w:sz w:val="20"/>
                <w:szCs w:val="20"/>
              </w:rPr>
              <w:t>Contratos asignados para obras, celebrados del periodo comprendido del uno de enero al quince de febrero de dos mil veintitrés.</w:t>
            </w:r>
          </w:p>
        </w:tc>
        <w:tc>
          <w:tcPr>
            <w:tcW w:w="4767" w:type="dxa"/>
          </w:tcPr>
          <w:p w14:paraId="35A5D7AD" w14:textId="2D482C35" w:rsidR="00933E16" w:rsidRPr="00047E3E" w:rsidRDefault="00933E16" w:rsidP="00DB097E">
            <w:pPr>
              <w:spacing w:after="240"/>
              <w:jc w:val="both"/>
              <w:rPr>
                <w:rFonts w:ascii="Palatino Linotype" w:hAnsi="Palatino Linotype" w:cs="Arial"/>
                <w:color w:val="000000"/>
                <w:sz w:val="20"/>
                <w:szCs w:val="20"/>
                <w:lang w:val="es-ES_tradnl"/>
              </w:rPr>
            </w:pPr>
            <w:r w:rsidRPr="00047E3E">
              <w:rPr>
                <w:rFonts w:ascii="Palatino Linotype" w:hAnsi="Palatino Linotype" w:cs="Arial"/>
                <w:color w:val="000000"/>
                <w:sz w:val="20"/>
                <w:szCs w:val="20"/>
                <w:lang w:val="es-ES_tradnl"/>
              </w:rPr>
              <w:t>Refiere que del periodo comprendido del uno de enero al quince de febrero de dos mil veintitrés no firmó o adjudicó contratos de obras. (hechos negativos)</w:t>
            </w:r>
          </w:p>
          <w:p w14:paraId="0F9D518D" w14:textId="364FEA74" w:rsidR="00354B41" w:rsidRPr="00047E3E" w:rsidRDefault="00933E16" w:rsidP="00DB097E">
            <w:pPr>
              <w:spacing w:after="240"/>
              <w:jc w:val="both"/>
              <w:rPr>
                <w:rFonts w:ascii="Palatino Linotype" w:hAnsi="Palatino Linotype" w:cs="Arial"/>
                <w:color w:val="000000"/>
                <w:sz w:val="20"/>
                <w:szCs w:val="20"/>
                <w:lang w:val="es-ES_tradnl"/>
              </w:rPr>
            </w:pPr>
            <w:r w:rsidRPr="00047E3E">
              <w:rPr>
                <w:rFonts w:ascii="Palatino Linotype" w:hAnsi="Palatino Linotype" w:cs="Arial"/>
                <w:color w:val="000000"/>
                <w:sz w:val="20"/>
                <w:szCs w:val="20"/>
                <w:lang w:val="es-ES_tradnl"/>
              </w:rPr>
              <w:t xml:space="preserve">Puntualiza que en el mencionado año 2023 si realizó dichos actos administrativos a partir del mes de abril de 2023. </w:t>
            </w:r>
          </w:p>
        </w:tc>
        <w:tc>
          <w:tcPr>
            <w:tcW w:w="1417" w:type="dxa"/>
            <w:vAlign w:val="center"/>
          </w:tcPr>
          <w:p w14:paraId="214E41ED" w14:textId="16E246BD" w:rsidR="00354B41" w:rsidRPr="00047E3E" w:rsidRDefault="00933E16" w:rsidP="00933E16">
            <w:pPr>
              <w:spacing w:after="240"/>
              <w:jc w:val="center"/>
              <w:rPr>
                <w:rFonts w:ascii="Palatino Linotype" w:hAnsi="Palatino Linotype" w:cs="Arial"/>
                <w:b/>
                <w:bCs/>
                <w:color w:val="000000"/>
                <w:sz w:val="20"/>
                <w:szCs w:val="20"/>
                <w:lang w:val="es-ES_tradnl"/>
              </w:rPr>
            </w:pPr>
            <w:r w:rsidRPr="00047E3E">
              <w:rPr>
                <w:rFonts w:ascii="Palatino Linotype" w:hAnsi="Palatino Linotype" w:cs="Arial"/>
                <w:b/>
                <w:bCs/>
                <w:color w:val="000000"/>
                <w:sz w:val="20"/>
                <w:szCs w:val="20"/>
                <w:lang w:val="es-ES_tradnl"/>
              </w:rPr>
              <w:t>SÍ</w:t>
            </w:r>
          </w:p>
        </w:tc>
      </w:tr>
      <w:tr w:rsidR="00354B41" w:rsidRPr="00047E3E" w14:paraId="2C2CC295" w14:textId="77777777" w:rsidTr="00C0257F">
        <w:tc>
          <w:tcPr>
            <w:tcW w:w="3015" w:type="dxa"/>
            <w:vAlign w:val="center"/>
          </w:tcPr>
          <w:p w14:paraId="01E605A8" w14:textId="7777A3FE" w:rsidR="003804BD" w:rsidRPr="00047E3E" w:rsidRDefault="003804BD" w:rsidP="00B87E90">
            <w:pPr>
              <w:pStyle w:val="Prrafodelista"/>
              <w:numPr>
                <w:ilvl w:val="0"/>
                <w:numId w:val="11"/>
              </w:numPr>
              <w:contextualSpacing/>
              <w:jc w:val="both"/>
              <w:rPr>
                <w:rFonts w:ascii="Palatino Linotype" w:hAnsi="Palatino Linotype"/>
                <w:sz w:val="20"/>
                <w:szCs w:val="20"/>
              </w:rPr>
            </w:pPr>
            <w:r w:rsidRPr="00047E3E">
              <w:rPr>
                <w:rFonts w:ascii="Palatino Linotype" w:hAnsi="Palatino Linotype"/>
                <w:sz w:val="20"/>
                <w:szCs w:val="20"/>
              </w:rPr>
              <w:t>El o los documentos donde consten los montos y proveedor asignado (empresa y/o persona física) respecto de la programación anual de obras del año 2023.</w:t>
            </w:r>
          </w:p>
          <w:p w14:paraId="79B6277C" w14:textId="77777777" w:rsidR="00354B41" w:rsidRPr="00047E3E" w:rsidRDefault="00354B41" w:rsidP="00C0257F">
            <w:pPr>
              <w:spacing w:after="240"/>
              <w:jc w:val="center"/>
              <w:rPr>
                <w:rFonts w:ascii="Palatino Linotype" w:hAnsi="Palatino Linotype" w:cs="Arial"/>
                <w:color w:val="000000"/>
                <w:sz w:val="20"/>
                <w:szCs w:val="20"/>
                <w:lang w:val="es-ES"/>
              </w:rPr>
            </w:pPr>
          </w:p>
        </w:tc>
        <w:tc>
          <w:tcPr>
            <w:tcW w:w="4767" w:type="dxa"/>
          </w:tcPr>
          <w:p w14:paraId="4ADF1087" w14:textId="77777777" w:rsidR="00354B41" w:rsidRPr="00047E3E" w:rsidRDefault="00C0257F" w:rsidP="00DB097E">
            <w:pPr>
              <w:spacing w:after="240"/>
              <w:jc w:val="both"/>
              <w:rPr>
                <w:rFonts w:ascii="Palatino Linotype" w:hAnsi="Palatino Linotype" w:cs="Arial"/>
                <w:color w:val="000000"/>
                <w:sz w:val="20"/>
                <w:szCs w:val="20"/>
                <w:lang w:val="es-ES_tradnl"/>
              </w:rPr>
            </w:pPr>
            <w:r w:rsidRPr="00047E3E">
              <w:rPr>
                <w:rFonts w:ascii="Palatino Linotype" w:hAnsi="Palatino Linotype" w:cs="Arial"/>
                <w:b/>
                <w:bCs/>
                <w:color w:val="000000"/>
                <w:sz w:val="20"/>
                <w:szCs w:val="20"/>
                <w:lang w:val="es-ES_tradnl"/>
              </w:rPr>
              <w:t xml:space="preserve">El Sujeto Obligado </w:t>
            </w:r>
            <w:r w:rsidRPr="00047E3E">
              <w:rPr>
                <w:rFonts w:ascii="Palatino Linotype" w:hAnsi="Palatino Linotype" w:cs="Arial"/>
                <w:color w:val="000000"/>
                <w:sz w:val="20"/>
                <w:szCs w:val="20"/>
                <w:lang w:val="es-ES_tradnl"/>
              </w:rPr>
              <w:t>refiere en términos abstractos el monto y proveedor asignado de obras para el año 2023, en los siguientes términos:</w:t>
            </w:r>
          </w:p>
          <w:p w14:paraId="14A8D564" w14:textId="5789D55B" w:rsidR="00C0257F" w:rsidRPr="00047E3E" w:rsidRDefault="00C0257F" w:rsidP="00C0257F">
            <w:pPr>
              <w:jc w:val="both"/>
              <w:rPr>
                <w:rFonts w:ascii="Palatino Linotype" w:hAnsi="Palatino Linotype"/>
                <w:b/>
                <w:bCs/>
                <w:i/>
                <w:iCs/>
              </w:rPr>
            </w:pPr>
            <w:r w:rsidRPr="00047E3E">
              <w:rPr>
                <w:rFonts w:ascii="Palatino Linotype" w:hAnsi="Palatino Linotype"/>
                <w:i/>
                <w:iCs/>
              </w:rPr>
              <w:t xml:space="preserve">“Montos contratos asignados a empresas en ejercicio 2023 : RECICLAJERAEE S. DE R.L. DE C.V. 2048960 CONSTRUCTORA Y ARQUITECTURA AANM S. A. DE C. V. 835760 URBANIZACIONES MONDRAGON S.A. DE C.V. 700960 EC GRUPO CONSTRUCTOR MIRANDA S.A. DE C.V. 1482800 NAIMA CONSTRUCCIONES S.A. DE C.V. 1105360 CONSTRUCTORA HEISER S.A. DE C.V. 120000 ARRENDADORA ESPECIALIZADA NEGENBAC S.A. DE C.V. 300000 BIGBEE </w:t>
            </w:r>
            <w:r w:rsidRPr="00047E3E">
              <w:rPr>
                <w:rFonts w:ascii="Palatino Linotype" w:hAnsi="Palatino Linotype"/>
                <w:i/>
                <w:iCs/>
              </w:rPr>
              <w:lastRenderedPageBreak/>
              <w:t xml:space="preserve">CONSTRUCTORA S.A DE C.V 700000 CORPORATIVO INDUSTRIAL YAFINSA S.A. DE C.V. 150000 SERVIESTRUCT S.A. DE C.V. 1000000 CONSTRUCCIONES REAL OBRAJE, S.A. DE C.V. 999709” </w:t>
            </w:r>
            <w:r w:rsidRPr="00047E3E">
              <w:rPr>
                <w:rFonts w:ascii="Palatino Linotype" w:hAnsi="Palatino Linotype"/>
                <w:b/>
                <w:bCs/>
                <w:i/>
                <w:iCs/>
              </w:rPr>
              <w:t>(Sic)</w:t>
            </w:r>
          </w:p>
          <w:p w14:paraId="5C15CA37" w14:textId="5D853C11" w:rsidR="00C0257F" w:rsidRPr="00047E3E" w:rsidRDefault="00C0257F" w:rsidP="00DB097E">
            <w:pPr>
              <w:spacing w:after="240"/>
              <w:jc w:val="both"/>
              <w:rPr>
                <w:rFonts w:ascii="Palatino Linotype" w:hAnsi="Palatino Linotype" w:cs="Arial"/>
                <w:color w:val="000000"/>
                <w:sz w:val="20"/>
                <w:szCs w:val="20"/>
              </w:rPr>
            </w:pPr>
          </w:p>
        </w:tc>
        <w:tc>
          <w:tcPr>
            <w:tcW w:w="1417" w:type="dxa"/>
            <w:vAlign w:val="center"/>
          </w:tcPr>
          <w:p w14:paraId="4AFB77B9" w14:textId="47E00048" w:rsidR="00354B41" w:rsidRPr="00047E3E" w:rsidRDefault="00C0257F" w:rsidP="00C0257F">
            <w:pPr>
              <w:spacing w:after="240"/>
              <w:jc w:val="center"/>
              <w:rPr>
                <w:rFonts w:ascii="Palatino Linotype" w:hAnsi="Palatino Linotype" w:cs="Arial"/>
                <w:b/>
                <w:bCs/>
                <w:color w:val="000000"/>
                <w:sz w:val="20"/>
                <w:szCs w:val="20"/>
                <w:lang w:val="es-ES_tradnl"/>
              </w:rPr>
            </w:pPr>
            <w:r w:rsidRPr="00047E3E">
              <w:rPr>
                <w:rFonts w:ascii="Palatino Linotype" w:hAnsi="Palatino Linotype" w:cs="Arial"/>
                <w:b/>
                <w:bCs/>
                <w:color w:val="000000"/>
                <w:sz w:val="20"/>
                <w:szCs w:val="20"/>
                <w:lang w:val="es-ES_tradnl"/>
              </w:rPr>
              <w:lastRenderedPageBreak/>
              <w:t>SÍ</w:t>
            </w:r>
          </w:p>
        </w:tc>
      </w:tr>
      <w:tr w:rsidR="00354B41" w:rsidRPr="00047E3E" w14:paraId="62D46F27" w14:textId="77777777" w:rsidTr="00C0257F">
        <w:tc>
          <w:tcPr>
            <w:tcW w:w="3015" w:type="dxa"/>
          </w:tcPr>
          <w:p w14:paraId="4BAF0922" w14:textId="77777777" w:rsidR="003804BD" w:rsidRPr="00047E3E" w:rsidRDefault="003804BD" w:rsidP="00B87E90">
            <w:pPr>
              <w:pStyle w:val="Prrafodelista"/>
              <w:numPr>
                <w:ilvl w:val="0"/>
                <w:numId w:val="11"/>
              </w:numPr>
              <w:contextualSpacing/>
              <w:jc w:val="both"/>
              <w:rPr>
                <w:rFonts w:ascii="Palatino Linotype" w:hAnsi="Palatino Linotype"/>
                <w:sz w:val="20"/>
                <w:szCs w:val="20"/>
              </w:rPr>
            </w:pPr>
            <w:r w:rsidRPr="00047E3E">
              <w:rPr>
                <w:rFonts w:ascii="Palatino Linotype" w:hAnsi="Palatino Linotype"/>
                <w:sz w:val="20"/>
                <w:szCs w:val="20"/>
              </w:rPr>
              <w:t>Contratos de obras y de servicios asignados, del periodo comprendido del uno de enero al veintinueve de febrero de dos mil veinticuatro.</w:t>
            </w:r>
          </w:p>
          <w:p w14:paraId="292EA30A" w14:textId="77777777" w:rsidR="00354B41" w:rsidRPr="00047E3E" w:rsidRDefault="00354B41" w:rsidP="00DB097E">
            <w:pPr>
              <w:spacing w:after="240"/>
              <w:jc w:val="both"/>
              <w:rPr>
                <w:rFonts w:ascii="Palatino Linotype" w:hAnsi="Palatino Linotype" w:cs="Arial"/>
                <w:color w:val="000000"/>
                <w:sz w:val="20"/>
                <w:szCs w:val="20"/>
                <w:lang w:val="es-ES"/>
              </w:rPr>
            </w:pPr>
          </w:p>
        </w:tc>
        <w:tc>
          <w:tcPr>
            <w:tcW w:w="4767" w:type="dxa"/>
          </w:tcPr>
          <w:p w14:paraId="1F282B00" w14:textId="77777777" w:rsidR="00354B41" w:rsidRPr="00047E3E" w:rsidRDefault="00C0257F" w:rsidP="00DB097E">
            <w:pPr>
              <w:spacing w:after="240"/>
              <w:jc w:val="both"/>
              <w:rPr>
                <w:rFonts w:ascii="Palatino Linotype" w:hAnsi="Palatino Linotype" w:cs="Arial"/>
                <w:color w:val="000000"/>
                <w:sz w:val="20"/>
                <w:szCs w:val="20"/>
                <w:lang w:val="es-ES_tradnl"/>
              </w:rPr>
            </w:pPr>
            <w:r w:rsidRPr="00047E3E">
              <w:rPr>
                <w:rFonts w:ascii="Palatino Linotype" w:hAnsi="Palatino Linotype" w:cs="Arial"/>
                <w:color w:val="000000"/>
                <w:sz w:val="20"/>
                <w:szCs w:val="20"/>
                <w:lang w:val="es-ES_tradnl"/>
              </w:rPr>
              <w:t>Refiere que del periodo comprendido del uno de enero al veintinueve de febrero de dos mil veinticuatro no firmó o adjudicó contratos de obras (hechos negativos)</w:t>
            </w:r>
          </w:p>
          <w:p w14:paraId="7D31896D" w14:textId="4EF34C53" w:rsidR="00C0257F" w:rsidRPr="00047E3E" w:rsidRDefault="00C0257F" w:rsidP="00DB097E">
            <w:pPr>
              <w:spacing w:after="240"/>
              <w:jc w:val="both"/>
              <w:rPr>
                <w:rFonts w:ascii="Palatino Linotype" w:hAnsi="Palatino Linotype" w:cs="Arial"/>
                <w:color w:val="000000"/>
                <w:sz w:val="20"/>
                <w:szCs w:val="20"/>
                <w:lang w:val="es-ES_tradnl"/>
              </w:rPr>
            </w:pPr>
            <w:r w:rsidRPr="00047E3E">
              <w:rPr>
                <w:rFonts w:ascii="Palatino Linotype" w:hAnsi="Palatino Linotype" w:cs="Arial"/>
                <w:color w:val="000000"/>
                <w:sz w:val="20"/>
                <w:szCs w:val="20"/>
                <w:lang w:val="es-ES_tradnl"/>
              </w:rPr>
              <w:t xml:space="preserve">Puntualiza que en el año en curso, empezó a contratar proveedores de obra a partir del mes de abril </w:t>
            </w:r>
          </w:p>
        </w:tc>
        <w:tc>
          <w:tcPr>
            <w:tcW w:w="1417" w:type="dxa"/>
            <w:vAlign w:val="center"/>
          </w:tcPr>
          <w:p w14:paraId="70720FC8" w14:textId="45C9AD7C" w:rsidR="00354B41" w:rsidRPr="00047E3E" w:rsidRDefault="00C0257F" w:rsidP="00C0257F">
            <w:pPr>
              <w:spacing w:after="240"/>
              <w:jc w:val="center"/>
              <w:rPr>
                <w:rFonts w:ascii="Palatino Linotype" w:hAnsi="Palatino Linotype" w:cs="Arial"/>
                <w:b/>
                <w:bCs/>
                <w:color w:val="000000"/>
                <w:sz w:val="20"/>
                <w:szCs w:val="20"/>
                <w:lang w:val="es-ES_tradnl"/>
              </w:rPr>
            </w:pPr>
            <w:r w:rsidRPr="00047E3E">
              <w:rPr>
                <w:rFonts w:ascii="Palatino Linotype" w:hAnsi="Palatino Linotype" w:cs="Arial"/>
                <w:b/>
                <w:bCs/>
                <w:color w:val="000000"/>
                <w:sz w:val="20"/>
                <w:szCs w:val="20"/>
                <w:lang w:val="es-ES_tradnl"/>
              </w:rPr>
              <w:t>SÍ</w:t>
            </w:r>
          </w:p>
        </w:tc>
      </w:tr>
      <w:tr w:rsidR="00354B41" w:rsidRPr="00047E3E" w14:paraId="0001FD44" w14:textId="77777777" w:rsidTr="00054515">
        <w:tc>
          <w:tcPr>
            <w:tcW w:w="3015" w:type="dxa"/>
          </w:tcPr>
          <w:p w14:paraId="516D7CC6" w14:textId="4687ED54" w:rsidR="003804BD" w:rsidRPr="00047E3E" w:rsidRDefault="003804BD" w:rsidP="00B87E90">
            <w:pPr>
              <w:pStyle w:val="Prrafodelista"/>
              <w:numPr>
                <w:ilvl w:val="0"/>
                <w:numId w:val="11"/>
              </w:numPr>
              <w:contextualSpacing/>
              <w:jc w:val="both"/>
              <w:rPr>
                <w:rFonts w:ascii="Palatino Linotype" w:hAnsi="Palatino Linotype"/>
                <w:sz w:val="20"/>
                <w:szCs w:val="20"/>
              </w:rPr>
            </w:pPr>
            <w:r w:rsidRPr="00047E3E">
              <w:rPr>
                <w:rFonts w:ascii="Palatino Linotype" w:hAnsi="Palatino Linotype"/>
                <w:sz w:val="20"/>
                <w:szCs w:val="20"/>
              </w:rPr>
              <w:t>El o los documentos donde consten las solicitudes y autorizaciones y/o permisos para hacer uso de las plazas públicas, de bienes de uso común, calles o inmuebles municipales, del periodo comprendido del uno de enero al veintinueve de febrero de dos mil veinticuatro.</w:t>
            </w:r>
          </w:p>
          <w:p w14:paraId="779735D1" w14:textId="77777777" w:rsidR="00354B41" w:rsidRPr="00047E3E" w:rsidRDefault="00354B41" w:rsidP="00DB097E">
            <w:pPr>
              <w:spacing w:after="240"/>
              <w:jc w:val="both"/>
              <w:rPr>
                <w:rFonts w:ascii="Palatino Linotype" w:hAnsi="Palatino Linotype" w:cs="Arial"/>
                <w:color w:val="000000"/>
                <w:sz w:val="20"/>
                <w:szCs w:val="20"/>
                <w:lang w:val="es-ES"/>
              </w:rPr>
            </w:pPr>
          </w:p>
        </w:tc>
        <w:tc>
          <w:tcPr>
            <w:tcW w:w="4767" w:type="dxa"/>
            <w:vAlign w:val="center"/>
          </w:tcPr>
          <w:p w14:paraId="7EF896DF" w14:textId="79D445F0" w:rsidR="00354B41" w:rsidRPr="00047E3E" w:rsidRDefault="004309CF" w:rsidP="00390A02">
            <w:pPr>
              <w:spacing w:after="240"/>
              <w:jc w:val="both"/>
              <w:rPr>
                <w:rFonts w:ascii="Palatino Linotype" w:hAnsi="Palatino Linotype" w:cs="Arial"/>
                <w:color w:val="000000"/>
                <w:sz w:val="20"/>
                <w:szCs w:val="20"/>
                <w:lang w:val="es-ES_tradnl"/>
              </w:rPr>
            </w:pPr>
            <w:r w:rsidRPr="00047E3E">
              <w:rPr>
                <w:rFonts w:ascii="Palatino Linotype" w:hAnsi="Palatino Linotype" w:cs="Arial"/>
                <w:color w:val="000000"/>
                <w:sz w:val="20"/>
                <w:szCs w:val="20"/>
                <w:lang w:val="es-ES_tradnl"/>
              </w:rPr>
              <w:t xml:space="preserve">Se remiten solicitudes y </w:t>
            </w:r>
            <w:r w:rsidR="00390A02" w:rsidRPr="00047E3E">
              <w:rPr>
                <w:rFonts w:ascii="Palatino Linotype" w:hAnsi="Palatino Linotype" w:cs="Arial"/>
                <w:color w:val="000000"/>
                <w:sz w:val="20"/>
                <w:szCs w:val="20"/>
                <w:lang w:val="es-ES_tradnl"/>
              </w:rPr>
              <w:t>autorizaciones</w:t>
            </w:r>
            <w:r w:rsidRPr="00047E3E">
              <w:rPr>
                <w:rFonts w:ascii="Palatino Linotype" w:hAnsi="Palatino Linotype" w:cs="Arial"/>
                <w:color w:val="000000"/>
                <w:sz w:val="20"/>
                <w:szCs w:val="20"/>
                <w:lang w:val="es-ES_tradnl"/>
              </w:rPr>
              <w:t xml:space="preserve"> en versión pública</w:t>
            </w:r>
            <w:r w:rsidR="00390A02" w:rsidRPr="00047E3E">
              <w:rPr>
                <w:rFonts w:ascii="Palatino Linotype" w:hAnsi="Palatino Linotype" w:cs="Arial"/>
                <w:color w:val="000000"/>
                <w:sz w:val="20"/>
                <w:szCs w:val="20"/>
                <w:lang w:val="es-ES_tradnl"/>
              </w:rPr>
              <w:t>.</w:t>
            </w:r>
          </w:p>
        </w:tc>
        <w:tc>
          <w:tcPr>
            <w:tcW w:w="1417" w:type="dxa"/>
            <w:vAlign w:val="center"/>
          </w:tcPr>
          <w:p w14:paraId="21C0E445" w14:textId="2FC061F0" w:rsidR="00354B41" w:rsidRPr="00047E3E" w:rsidRDefault="00390A02" w:rsidP="00390A02">
            <w:pPr>
              <w:spacing w:after="240"/>
              <w:jc w:val="center"/>
              <w:rPr>
                <w:rFonts w:ascii="Palatino Linotype" w:hAnsi="Palatino Linotype" w:cs="Arial"/>
                <w:b/>
                <w:bCs/>
                <w:color w:val="000000"/>
                <w:sz w:val="20"/>
                <w:szCs w:val="20"/>
                <w:lang w:val="es-ES_tradnl"/>
              </w:rPr>
            </w:pPr>
            <w:r w:rsidRPr="00047E3E">
              <w:rPr>
                <w:rFonts w:ascii="Palatino Linotype" w:hAnsi="Palatino Linotype" w:cs="Arial"/>
                <w:b/>
                <w:bCs/>
                <w:color w:val="000000"/>
                <w:sz w:val="20"/>
                <w:szCs w:val="20"/>
                <w:lang w:val="es-ES_tradnl"/>
              </w:rPr>
              <w:t>SÍ</w:t>
            </w:r>
          </w:p>
        </w:tc>
      </w:tr>
      <w:tr w:rsidR="00354B41" w:rsidRPr="00047E3E" w14:paraId="779AE98B" w14:textId="77777777" w:rsidTr="00DE0ACC">
        <w:tc>
          <w:tcPr>
            <w:tcW w:w="3015" w:type="dxa"/>
          </w:tcPr>
          <w:p w14:paraId="75387572" w14:textId="77777777" w:rsidR="003804BD" w:rsidRPr="00047E3E" w:rsidRDefault="003804BD" w:rsidP="00B87E90">
            <w:pPr>
              <w:pStyle w:val="Prrafodelista"/>
              <w:numPr>
                <w:ilvl w:val="0"/>
                <w:numId w:val="11"/>
              </w:numPr>
              <w:contextualSpacing/>
              <w:jc w:val="both"/>
              <w:rPr>
                <w:rFonts w:ascii="Palatino Linotype" w:hAnsi="Palatino Linotype"/>
                <w:sz w:val="20"/>
                <w:szCs w:val="20"/>
              </w:rPr>
            </w:pPr>
            <w:r w:rsidRPr="00047E3E">
              <w:rPr>
                <w:rFonts w:ascii="Palatino Linotype" w:hAnsi="Palatino Linotype"/>
                <w:sz w:val="20"/>
                <w:szCs w:val="20"/>
              </w:rPr>
              <w:t xml:space="preserve">El o los documentos donde consten los montos, tipo de pago, transferencias y contratos de servicios de alimentos, transporte, renta de lonas, carpas, templetes, sonido, luces, sillas, autobuses, estructuras, del periodo </w:t>
            </w:r>
            <w:r w:rsidRPr="00047E3E">
              <w:rPr>
                <w:rFonts w:ascii="Palatino Linotype" w:hAnsi="Palatino Linotype"/>
                <w:sz w:val="20"/>
                <w:szCs w:val="20"/>
              </w:rPr>
              <w:lastRenderedPageBreak/>
              <w:t xml:space="preserve">comprendido del uno de enero al veintinueve de febrero de dos mil veinticuatro. </w:t>
            </w:r>
          </w:p>
          <w:p w14:paraId="20F1A08B" w14:textId="77777777" w:rsidR="00354B41" w:rsidRPr="00047E3E" w:rsidRDefault="00354B41" w:rsidP="00DB097E">
            <w:pPr>
              <w:spacing w:after="240"/>
              <w:jc w:val="both"/>
              <w:rPr>
                <w:rFonts w:ascii="Palatino Linotype" w:hAnsi="Palatino Linotype" w:cs="Arial"/>
                <w:color w:val="000000"/>
                <w:sz w:val="20"/>
                <w:szCs w:val="20"/>
                <w:lang w:val="es-ES"/>
              </w:rPr>
            </w:pPr>
          </w:p>
        </w:tc>
        <w:tc>
          <w:tcPr>
            <w:tcW w:w="4767" w:type="dxa"/>
            <w:vAlign w:val="center"/>
          </w:tcPr>
          <w:p w14:paraId="70A8BD19" w14:textId="37944A65" w:rsidR="00354B41" w:rsidRPr="00047E3E" w:rsidRDefault="00DE0ACC" w:rsidP="00DE0ACC">
            <w:pPr>
              <w:spacing w:after="240"/>
              <w:jc w:val="both"/>
              <w:rPr>
                <w:rFonts w:ascii="Palatino Linotype" w:hAnsi="Palatino Linotype" w:cs="Arial"/>
                <w:color w:val="000000"/>
                <w:sz w:val="20"/>
                <w:szCs w:val="20"/>
                <w:lang w:val="es-ES_tradnl"/>
              </w:rPr>
            </w:pPr>
            <w:r w:rsidRPr="00047E3E">
              <w:rPr>
                <w:rFonts w:ascii="Palatino Linotype" w:hAnsi="Palatino Linotype" w:cs="Arial"/>
                <w:b/>
                <w:bCs/>
                <w:color w:val="000000"/>
                <w:sz w:val="20"/>
                <w:szCs w:val="20"/>
                <w:lang w:val="es-ES_tradnl"/>
              </w:rPr>
              <w:lastRenderedPageBreak/>
              <w:t xml:space="preserve">El Sujeto Obligado </w:t>
            </w:r>
            <w:r w:rsidRPr="00047E3E">
              <w:rPr>
                <w:rFonts w:ascii="Palatino Linotype" w:hAnsi="Palatino Linotype" w:cs="Arial"/>
                <w:color w:val="000000"/>
                <w:sz w:val="20"/>
                <w:szCs w:val="20"/>
                <w:lang w:val="es-ES_tradnl"/>
              </w:rPr>
              <w:t>precisa que no ha realizado contratación de alimentos, transporte, renta de lonas, carpas, templetes, sonido, luces, sillas, autobuses o estructuras, debido a que no se han realizado eventos que ameriten la contratación de esos servicios (hechos negativos no son susceptibles de demostración)</w:t>
            </w:r>
          </w:p>
        </w:tc>
        <w:tc>
          <w:tcPr>
            <w:tcW w:w="1417" w:type="dxa"/>
            <w:vAlign w:val="center"/>
          </w:tcPr>
          <w:p w14:paraId="146B68A9" w14:textId="6E1A5363" w:rsidR="00354B41" w:rsidRPr="00047E3E" w:rsidRDefault="00DE0ACC" w:rsidP="00DE0ACC">
            <w:pPr>
              <w:spacing w:after="240"/>
              <w:jc w:val="center"/>
              <w:rPr>
                <w:rFonts w:ascii="Palatino Linotype" w:hAnsi="Palatino Linotype" w:cs="Arial"/>
                <w:b/>
                <w:bCs/>
                <w:color w:val="000000"/>
                <w:sz w:val="20"/>
                <w:szCs w:val="20"/>
                <w:lang w:val="es-ES_tradnl"/>
              </w:rPr>
            </w:pPr>
            <w:r w:rsidRPr="00047E3E">
              <w:rPr>
                <w:rFonts w:ascii="Palatino Linotype" w:hAnsi="Palatino Linotype" w:cs="Arial"/>
                <w:b/>
                <w:bCs/>
                <w:color w:val="000000"/>
                <w:sz w:val="20"/>
                <w:szCs w:val="20"/>
                <w:lang w:val="es-ES_tradnl"/>
              </w:rPr>
              <w:t>SÍ</w:t>
            </w:r>
          </w:p>
        </w:tc>
      </w:tr>
      <w:tr w:rsidR="00354B41" w:rsidRPr="00047E3E" w14:paraId="0892F524" w14:textId="77777777" w:rsidTr="004B5F7C">
        <w:tc>
          <w:tcPr>
            <w:tcW w:w="3015" w:type="dxa"/>
          </w:tcPr>
          <w:p w14:paraId="1D33FBF0" w14:textId="77777777" w:rsidR="003804BD" w:rsidRPr="00047E3E" w:rsidRDefault="003804BD" w:rsidP="00B87E90">
            <w:pPr>
              <w:pStyle w:val="Prrafodelista"/>
              <w:numPr>
                <w:ilvl w:val="0"/>
                <w:numId w:val="11"/>
              </w:numPr>
              <w:contextualSpacing/>
              <w:jc w:val="both"/>
              <w:rPr>
                <w:rFonts w:ascii="Palatino Linotype" w:hAnsi="Palatino Linotype"/>
                <w:sz w:val="20"/>
                <w:szCs w:val="20"/>
              </w:rPr>
            </w:pPr>
            <w:r w:rsidRPr="00047E3E">
              <w:rPr>
                <w:rFonts w:ascii="Palatino Linotype" w:hAnsi="Palatino Linotype"/>
                <w:sz w:val="20"/>
                <w:szCs w:val="20"/>
              </w:rPr>
              <w:t xml:space="preserve">El o los documentos donde consten las bitácoras, registro, gasto, listado de unidades, relación de vehículos oficiales, así como el monto asignado tanto bruto como en lo particular de cada vehículo de gasto o apoyo al combustible, gasolina o diésel, del periodo comprendido del uno de enero al veintinueve de febrero de dos mil veinticuatro. </w:t>
            </w:r>
          </w:p>
          <w:p w14:paraId="568B3EE6" w14:textId="77777777" w:rsidR="00354B41" w:rsidRPr="00047E3E" w:rsidRDefault="00354B41" w:rsidP="00DB097E">
            <w:pPr>
              <w:spacing w:after="240"/>
              <w:jc w:val="both"/>
              <w:rPr>
                <w:rFonts w:ascii="Palatino Linotype" w:hAnsi="Palatino Linotype" w:cs="Arial"/>
                <w:color w:val="000000"/>
                <w:sz w:val="20"/>
                <w:szCs w:val="20"/>
                <w:lang w:val="es-ES"/>
              </w:rPr>
            </w:pPr>
          </w:p>
        </w:tc>
        <w:tc>
          <w:tcPr>
            <w:tcW w:w="4767" w:type="dxa"/>
            <w:vAlign w:val="center"/>
          </w:tcPr>
          <w:p w14:paraId="3F8E91E7" w14:textId="77777777" w:rsidR="00354B41" w:rsidRPr="00047E3E" w:rsidRDefault="00DE0ACC" w:rsidP="004B5F7C">
            <w:pPr>
              <w:spacing w:after="240"/>
              <w:jc w:val="both"/>
              <w:rPr>
                <w:rFonts w:ascii="Palatino Linotype" w:hAnsi="Palatino Linotype" w:cs="Arial"/>
                <w:color w:val="000000"/>
                <w:sz w:val="20"/>
                <w:szCs w:val="20"/>
                <w:lang w:val="es-ES_tradnl"/>
              </w:rPr>
            </w:pPr>
            <w:r w:rsidRPr="00047E3E">
              <w:rPr>
                <w:rFonts w:ascii="Palatino Linotype" w:hAnsi="Palatino Linotype" w:cs="Arial"/>
                <w:color w:val="000000"/>
                <w:sz w:val="20"/>
                <w:szCs w:val="20"/>
                <w:lang w:val="es-ES_tradnl"/>
              </w:rPr>
              <w:t>Respecto del listado de unidades y relación de vehículos oficiales proporciona la liga electrónica:</w:t>
            </w:r>
          </w:p>
          <w:p w14:paraId="03BBFCDC" w14:textId="242258F5" w:rsidR="00DE0ACC" w:rsidRPr="00047E3E" w:rsidRDefault="00047E3E" w:rsidP="004B5F7C">
            <w:pPr>
              <w:jc w:val="both"/>
              <w:rPr>
                <w:rFonts w:ascii="Palatino Linotype" w:hAnsi="Palatino Linotype"/>
                <w:sz w:val="20"/>
                <w:szCs w:val="20"/>
              </w:rPr>
            </w:pPr>
            <w:hyperlink r:id="rId18" w:anchor="/info-fraccion/52/193/1" w:history="1">
              <w:r w:rsidR="00DE0ACC" w:rsidRPr="00047E3E">
                <w:rPr>
                  <w:rStyle w:val="Hipervnculo"/>
                  <w:rFonts w:ascii="Palatino Linotype" w:hAnsi="Palatino Linotype"/>
                  <w:sz w:val="20"/>
                  <w:szCs w:val="20"/>
                </w:rPr>
                <w:t>https://infoem.ipomex.org.mx/ipomex/#/info-fraccion/52/193/1</w:t>
              </w:r>
            </w:hyperlink>
          </w:p>
          <w:p w14:paraId="685154C8" w14:textId="77777777" w:rsidR="00DE0ACC" w:rsidRPr="00047E3E" w:rsidRDefault="00DE0ACC" w:rsidP="004B5F7C">
            <w:pPr>
              <w:spacing w:after="240"/>
              <w:jc w:val="both"/>
              <w:rPr>
                <w:rFonts w:ascii="Palatino Linotype" w:hAnsi="Palatino Linotype" w:cs="Arial"/>
                <w:color w:val="000000"/>
                <w:sz w:val="20"/>
                <w:szCs w:val="20"/>
              </w:rPr>
            </w:pPr>
          </w:p>
          <w:p w14:paraId="36F8E88E" w14:textId="54BB767C" w:rsidR="00DE0ACC" w:rsidRPr="00047E3E" w:rsidRDefault="00DE0ACC" w:rsidP="004B5F7C">
            <w:pPr>
              <w:spacing w:after="240"/>
              <w:jc w:val="both"/>
              <w:rPr>
                <w:rFonts w:ascii="Palatino Linotype" w:hAnsi="Palatino Linotype" w:cs="Arial"/>
                <w:color w:val="000000"/>
                <w:sz w:val="20"/>
                <w:szCs w:val="20"/>
              </w:rPr>
            </w:pPr>
            <w:r w:rsidRPr="00047E3E">
              <w:rPr>
                <w:rFonts w:ascii="Palatino Linotype" w:hAnsi="Palatino Linotype" w:cs="Arial"/>
                <w:color w:val="000000"/>
                <w:sz w:val="20"/>
                <w:szCs w:val="20"/>
              </w:rPr>
              <w:t xml:space="preserve">Cabe resaltar que remite al portal IPOMEX, fracción XXXVIII A “Inventario de bienes muebles”, sin embargo, no se precisa los números de registros que resultan de interés al particular, resultando necesario realizar una búsqueda entre </w:t>
            </w:r>
            <w:r w:rsidRPr="00047E3E">
              <w:rPr>
                <w:rFonts w:ascii="Palatino Linotype" w:hAnsi="Palatino Linotype" w:cs="Arial"/>
                <w:b/>
                <w:bCs/>
                <w:color w:val="000000"/>
                <w:sz w:val="20"/>
                <w:szCs w:val="20"/>
              </w:rPr>
              <w:t xml:space="preserve">377 </w:t>
            </w:r>
            <w:r w:rsidRPr="00047E3E">
              <w:rPr>
                <w:rFonts w:ascii="Palatino Linotype" w:hAnsi="Palatino Linotype" w:cs="Arial"/>
                <w:color w:val="000000"/>
                <w:sz w:val="20"/>
                <w:szCs w:val="20"/>
              </w:rPr>
              <w:t>-trescientos setenta y siete- registros.</w:t>
            </w:r>
          </w:p>
        </w:tc>
        <w:tc>
          <w:tcPr>
            <w:tcW w:w="1417" w:type="dxa"/>
            <w:vAlign w:val="center"/>
          </w:tcPr>
          <w:p w14:paraId="05FE51C0" w14:textId="707CD5DE" w:rsidR="00354B41" w:rsidRPr="00047E3E" w:rsidRDefault="00DE0ACC" w:rsidP="00DE0ACC">
            <w:pPr>
              <w:spacing w:after="240"/>
              <w:jc w:val="center"/>
              <w:rPr>
                <w:rFonts w:ascii="Palatino Linotype" w:hAnsi="Palatino Linotype" w:cs="Arial"/>
                <w:b/>
                <w:bCs/>
                <w:color w:val="000000"/>
                <w:sz w:val="20"/>
                <w:szCs w:val="20"/>
                <w:lang w:val="es-ES_tradnl"/>
              </w:rPr>
            </w:pPr>
            <w:r w:rsidRPr="00047E3E">
              <w:rPr>
                <w:rFonts w:ascii="Palatino Linotype" w:hAnsi="Palatino Linotype" w:cs="Arial"/>
                <w:b/>
                <w:bCs/>
                <w:color w:val="000000"/>
                <w:sz w:val="20"/>
                <w:szCs w:val="20"/>
                <w:lang w:val="es-ES_tradnl"/>
              </w:rPr>
              <w:t>NO</w:t>
            </w:r>
          </w:p>
        </w:tc>
      </w:tr>
      <w:tr w:rsidR="00354B41" w:rsidRPr="00047E3E" w14:paraId="233861DD" w14:textId="77777777" w:rsidTr="00890480">
        <w:tc>
          <w:tcPr>
            <w:tcW w:w="3015" w:type="dxa"/>
          </w:tcPr>
          <w:p w14:paraId="7D55E3D9" w14:textId="77777777" w:rsidR="003804BD" w:rsidRPr="00047E3E" w:rsidRDefault="003804BD" w:rsidP="00B87E90">
            <w:pPr>
              <w:pStyle w:val="Prrafodelista"/>
              <w:numPr>
                <w:ilvl w:val="0"/>
                <w:numId w:val="11"/>
              </w:numPr>
              <w:contextualSpacing/>
              <w:jc w:val="both"/>
              <w:rPr>
                <w:rFonts w:ascii="Palatino Linotype" w:hAnsi="Palatino Linotype"/>
                <w:sz w:val="20"/>
                <w:szCs w:val="20"/>
              </w:rPr>
            </w:pPr>
            <w:r w:rsidRPr="00047E3E">
              <w:rPr>
                <w:rFonts w:ascii="Palatino Linotype" w:hAnsi="Palatino Linotype"/>
                <w:sz w:val="20"/>
                <w:szCs w:val="20"/>
              </w:rPr>
              <w:t xml:space="preserve">El o los documentos donde consten las percepciones ordinarias, percepciones extraordinarias y bonificaciones del presidente municipal, síndico, primer al séptimo regidor, secretario del ayuntamiento, secretaría técnica, tesorero, contralor, director de obras públicas y desarrollo urbano, director de desarrollo económico, </w:t>
            </w:r>
            <w:r w:rsidRPr="00047E3E">
              <w:rPr>
                <w:rFonts w:ascii="Palatino Linotype" w:hAnsi="Palatino Linotype"/>
                <w:sz w:val="20"/>
                <w:szCs w:val="20"/>
              </w:rPr>
              <w:lastRenderedPageBreak/>
              <w:t xml:space="preserve">director de catastro y predial, director de seguridad pública, director de desarrollo social, director de ecología y medio ambiente, director de desarrollo agropecuario y rural, encargada de despacho de la casa de cultura, director de servicios públicos, coordinador de protección civil, oficial número uno del registro civil, coordinador de agua potable, juez cívico, oficial mediador conciliador, defensor de los derechos humanos, director del instituto municipal de cultura física y deporte, directora del instituto para la protección de los derechos de las mujeres del sistema DIF, presidenta del sistema DIF municipal, directora del DIF municipal, del periodo comprendido del </w:t>
            </w:r>
            <w:bookmarkStart w:id="2" w:name="_Hlk175577712"/>
            <w:r w:rsidRPr="00047E3E">
              <w:rPr>
                <w:rFonts w:ascii="Palatino Linotype" w:hAnsi="Palatino Linotype"/>
                <w:sz w:val="20"/>
                <w:szCs w:val="20"/>
              </w:rPr>
              <w:t xml:space="preserve">uno de enero de dos mil veintitrés </w:t>
            </w:r>
            <w:bookmarkStart w:id="3" w:name="_Hlk175577680"/>
            <w:r w:rsidRPr="00047E3E">
              <w:rPr>
                <w:rFonts w:ascii="Palatino Linotype" w:hAnsi="Palatino Linotype"/>
                <w:sz w:val="20"/>
                <w:szCs w:val="20"/>
              </w:rPr>
              <w:t>al veintinueve de febrero de dos mil veinticuatro</w:t>
            </w:r>
            <w:bookmarkEnd w:id="3"/>
            <w:r w:rsidRPr="00047E3E">
              <w:rPr>
                <w:rFonts w:ascii="Palatino Linotype" w:hAnsi="Palatino Linotype"/>
                <w:sz w:val="20"/>
                <w:szCs w:val="20"/>
              </w:rPr>
              <w:t xml:space="preserve">. </w:t>
            </w:r>
            <w:bookmarkEnd w:id="2"/>
          </w:p>
          <w:p w14:paraId="362B047B" w14:textId="77777777" w:rsidR="00354B41" w:rsidRPr="00047E3E" w:rsidRDefault="00354B41" w:rsidP="00DB097E">
            <w:pPr>
              <w:spacing w:after="240"/>
              <w:jc w:val="both"/>
              <w:rPr>
                <w:rFonts w:ascii="Palatino Linotype" w:hAnsi="Palatino Linotype" w:cs="Arial"/>
                <w:color w:val="000000"/>
                <w:sz w:val="20"/>
                <w:szCs w:val="20"/>
                <w:lang w:val="es-ES"/>
              </w:rPr>
            </w:pPr>
          </w:p>
        </w:tc>
        <w:tc>
          <w:tcPr>
            <w:tcW w:w="4767" w:type="dxa"/>
          </w:tcPr>
          <w:p w14:paraId="10AD6405" w14:textId="77777777" w:rsidR="00354B41" w:rsidRPr="00047E3E" w:rsidRDefault="00944D9D" w:rsidP="00DB097E">
            <w:pPr>
              <w:spacing w:after="240"/>
              <w:jc w:val="both"/>
              <w:rPr>
                <w:rFonts w:ascii="Palatino Linotype" w:hAnsi="Palatino Linotype" w:cs="Arial"/>
                <w:color w:val="000000"/>
                <w:sz w:val="20"/>
                <w:szCs w:val="20"/>
                <w:lang w:val="es-ES_tradnl"/>
              </w:rPr>
            </w:pPr>
            <w:r w:rsidRPr="00047E3E">
              <w:rPr>
                <w:rFonts w:ascii="Palatino Linotype" w:hAnsi="Palatino Linotype" w:cs="Arial"/>
                <w:color w:val="000000"/>
                <w:sz w:val="20"/>
                <w:szCs w:val="20"/>
                <w:lang w:val="es-ES_tradnl"/>
              </w:rPr>
              <w:lastRenderedPageBreak/>
              <w:t>Refiere que la información relativa a remuneraciones de los servidores públicos es susceptible de consulta en la siguiente dirección electrónica:</w:t>
            </w:r>
          </w:p>
          <w:p w14:paraId="30079FD4" w14:textId="77777777" w:rsidR="00944D9D" w:rsidRPr="00047E3E" w:rsidRDefault="00047E3E" w:rsidP="00DB097E">
            <w:pPr>
              <w:spacing w:after="240"/>
              <w:jc w:val="both"/>
              <w:rPr>
                <w:rFonts w:ascii="Palatino Linotype" w:hAnsi="Palatino Linotype" w:cs="Arial"/>
                <w:color w:val="000000"/>
                <w:sz w:val="20"/>
                <w:szCs w:val="20"/>
                <w:lang w:val="es-ES_tradnl"/>
              </w:rPr>
            </w:pPr>
            <w:hyperlink r:id="rId19" w:history="1">
              <w:r w:rsidR="00944D9D" w:rsidRPr="00047E3E">
                <w:rPr>
                  <w:rStyle w:val="Hipervnculo"/>
                  <w:rFonts w:ascii="Palatino Linotype" w:hAnsi="Palatino Linotype" w:cs="Arial"/>
                  <w:sz w:val="20"/>
                  <w:szCs w:val="20"/>
                  <w:lang w:val="es-ES_tradnl"/>
                </w:rPr>
                <w:t>https://www.ipomex.org.mx/ipo3/lgt/indice/TIMILPAN/art_92_viii.web</w:t>
              </w:r>
            </w:hyperlink>
            <w:r w:rsidR="00944D9D" w:rsidRPr="00047E3E">
              <w:rPr>
                <w:rFonts w:ascii="Palatino Linotype" w:hAnsi="Palatino Linotype" w:cs="Arial"/>
                <w:color w:val="000000"/>
                <w:sz w:val="20"/>
                <w:szCs w:val="20"/>
                <w:lang w:val="es-ES_tradnl"/>
              </w:rPr>
              <w:t xml:space="preserve"> </w:t>
            </w:r>
          </w:p>
          <w:p w14:paraId="0CB25439" w14:textId="77777777" w:rsidR="001A216D" w:rsidRPr="00047E3E" w:rsidRDefault="001A216D" w:rsidP="00DB097E">
            <w:pPr>
              <w:spacing w:after="240"/>
              <w:jc w:val="both"/>
              <w:rPr>
                <w:rFonts w:ascii="Palatino Linotype" w:hAnsi="Palatino Linotype" w:cs="Arial"/>
                <w:color w:val="000000"/>
                <w:sz w:val="20"/>
                <w:szCs w:val="20"/>
                <w:lang w:val="es-ES_tradnl"/>
              </w:rPr>
            </w:pPr>
          </w:p>
          <w:p w14:paraId="240F2FCE" w14:textId="77777777" w:rsidR="001A216D" w:rsidRPr="00047E3E" w:rsidRDefault="001A216D" w:rsidP="00DB097E">
            <w:pPr>
              <w:spacing w:after="240"/>
              <w:jc w:val="both"/>
              <w:rPr>
                <w:rFonts w:ascii="Palatino Linotype" w:hAnsi="Palatino Linotype"/>
                <w:sz w:val="20"/>
                <w:szCs w:val="20"/>
              </w:rPr>
            </w:pPr>
            <w:bookmarkStart w:id="4" w:name="_Hlk175577657"/>
            <w:r w:rsidRPr="00047E3E">
              <w:rPr>
                <w:rFonts w:ascii="Palatino Linotype" w:hAnsi="Palatino Linotype" w:cs="Arial"/>
                <w:color w:val="000000"/>
                <w:sz w:val="20"/>
                <w:szCs w:val="20"/>
                <w:lang w:val="es-ES_tradnl"/>
              </w:rPr>
              <w:t xml:space="preserve">Respecto del </w:t>
            </w:r>
            <w:r w:rsidRPr="00047E3E">
              <w:rPr>
                <w:rFonts w:ascii="Palatino Linotype" w:hAnsi="Palatino Linotype"/>
                <w:sz w:val="20"/>
                <w:szCs w:val="20"/>
              </w:rPr>
              <w:t xml:space="preserve">presidente municipal, síndico, primer al séptimo regidor, secretario del ayuntamiento, secretaría técnica, tesorero, contralor, director de obras públicas y desarrollo urbano, director de desarrollo económico, director de catastro y predial, director de desarrollo social, director de ecología y medio ambiente, director de desarrollo agropecuario y rural, encargada de despacho de la </w:t>
            </w:r>
            <w:r w:rsidRPr="00047E3E">
              <w:rPr>
                <w:rFonts w:ascii="Palatino Linotype" w:hAnsi="Palatino Linotype"/>
                <w:sz w:val="20"/>
                <w:szCs w:val="20"/>
              </w:rPr>
              <w:lastRenderedPageBreak/>
              <w:t xml:space="preserve">casa de cultura, director de servicios públicos, coordinador de protección civil, oficial mediador conciliador, director del instituto municipal de cultura física y deporte </w:t>
            </w:r>
            <w:bookmarkEnd w:id="4"/>
            <w:r w:rsidRPr="00047E3E">
              <w:rPr>
                <w:rFonts w:ascii="Palatino Linotype" w:hAnsi="Palatino Linotype"/>
                <w:sz w:val="20"/>
                <w:szCs w:val="20"/>
              </w:rPr>
              <w:t xml:space="preserve">obran registros correspondientes al primer, segundo y tercer trimestres del ejercicio dos mil veintitrés. </w:t>
            </w:r>
          </w:p>
          <w:p w14:paraId="08ECD797" w14:textId="42C04072" w:rsidR="001A216D" w:rsidRPr="00047E3E" w:rsidRDefault="001A216D" w:rsidP="00DB097E">
            <w:pPr>
              <w:spacing w:after="240"/>
              <w:jc w:val="both"/>
              <w:rPr>
                <w:rFonts w:ascii="Palatino Linotype" w:hAnsi="Palatino Linotype"/>
                <w:sz w:val="20"/>
                <w:szCs w:val="20"/>
              </w:rPr>
            </w:pPr>
            <w:r w:rsidRPr="00047E3E">
              <w:rPr>
                <w:rFonts w:ascii="Palatino Linotype" w:hAnsi="Palatino Linotype"/>
                <w:sz w:val="20"/>
                <w:szCs w:val="20"/>
              </w:rPr>
              <w:t xml:space="preserve">En contraste, no obran registros </w:t>
            </w:r>
            <w:bookmarkStart w:id="5" w:name="_Hlk175577695"/>
            <w:r w:rsidRPr="00047E3E">
              <w:rPr>
                <w:rFonts w:ascii="Palatino Linotype" w:hAnsi="Palatino Linotype"/>
                <w:sz w:val="20"/>
                <w:szCs w:val="20"/>
              </w:rPr>
              <w:t xml:space="preserve">respecto del </w:t>
            </w:r>
            <w:r w:rsidR="00890480" w:rsidRPr="00047E3E">
              <w:rPr>
                <w:rFonts w:ascii="Palatino Linotype" w:hAnsi="Palatino Linotype"/>
                <w:sz w:val="20"/>
                <w:szCs w:val="20"/>
              </w:rPr>
              <w:t>director de seguridad pública, oficial número uno del registro civil, coordinador de agua potable, juez cívico, defensor de los derechos humanos, directora del instituto para la protección de los derechos de las mujeres del sistema DIF, presidenta del sistema DIF municipal, directora del DIF municipal.</w:t>
            </w:r>
            <w:bookmarkEnd w:id="5"/>
            <w:r w:rsidR="00890480" w:rsidRPr="00047E3E">
              <w:rPr>
                <w:rFonts w:ascii="Palatino Linotype" w:hAnsi="Palatino Linotype"/>
                <w:sz w:val="20"/>
                <w:szCs w:val="20"/>
              </w:rPr>
              <w:t xml:space="preserve"> </w:t>
            </w:r>
          </w:p>
          <w:p w14:paraId="2B57B315" w14:textId="13C1F4B5" w:rsidR="001A216D" w:rsidRPr="00047E3E" w:rsidRDefault="001A216D" w:rsidP="00DB097E">
            <w:pPr>
              <w:spacing w:after="240"/>
              <w:jc w:val="both"/>
              <w:rPr>
                <w:rFonts w:ascii="Palatino Linotype" w:hAnsi="Palatino Linotype" w:cs="Arial"/>
                <w:color w:val="000000"/>
                <w:sz w:val="20"/>
                <w:szCs w:val="20"/>
                <w:lang w:val="es-ES_tradnl"/>
              </w:rPr>
            </w:pPr>
          </w:p>
        </w:tc>
        <w:tc>
          <w:tcPr>
            <w:tcW w:w="1417" w:type="dxa"/>
            <w:vAlign w:val="center"/>
          </w:tcPr>
          <w:p w14:paraId="5E7E02A5" w14:textId="7C1CB3B3" w:rsidR="00354B41" w:rsidRPr="00047E3E" w:rsidRDefault="00890480" w:rsidP="00890480">
            <w:pPr>
              <w:spacing w:after="240"/>
              <w:jc w:val="center"/>
              <w:rPr>
                <w:rFonts w:ascii="Palatino Linotype" w:hAnsi="Palatino Linotype" w:cs="Arial"/>
                <w:b/>
                <w:bCs/>
                <w:color w:val="000000"/>
                <w:sz w:val="20"/>
                <w:szCs w:val="20"/>
                <w:lang w:val="es-ES_tradnl"/>
              </w:rPr>
            </w:pPr>
            <w:r w:rsidRPr="00047E3E">
              <w:rPr>
                <w:rFonts w:ascii="Palatino Linotype" w:hAnsi="Palatino Linotype" w:cs="Arial"/>
                <w:b/>
                <w:bCs/>
                <w:color w:val="000000"/>
                <w:sz w:val="20"/>
                <w:szCs w:val="20"/>
                <w:lang w:val="es-ES_tradnl"/>
              </w:rPr>
              <w:lastRenderedPageBreak/>
              <w:t>PARCIAL</w:t>
            </w:r>
          </w:p>
        </w:tc>
      </w:tr>
      <w:tr w:rsidR="00354B41" w:rsidRPr="00047E3E" w14:paraId="0C3EB819" w14:textId="77777777" w:rsidTr="00054515">
        <w:tc>
          <w:tcPr>
            <w:tcW w:w="3015" w:type="dxa"/>
          </w:tcPr>
          <w:p w14:paraId="1A7BD49B" w14:textId="77777777" w:rsidR="003804BD" w:rsidRPr="00047E3E" w:rsidRDefault="003804BD" w:rsidP="00B87E90">
            <w:pPr>
              <w:pStyle w:val="Prrafodelista"/>
              <w:numPr>
                <w:ilvl w:val="0"/>
                <w:numId w:val="11"/>
              </w:numPr>
              <w:contextualSpacing/>
              <w:jc w:val="both"/>
              <w:rPr>
                <w:rFonts w:ascii="Palatino Linotype" w:hAnsi="Palatino Linotype"/>
                <w:sz w:val="20"/>
                <w:szCs w:val="20"/>
              </w:rPr>
            </w:pPr>
            <w:r w:rsidRPr="00047E3E">
              <w:rPr>
                <w:rFonts w:ascii="Palatino Linotype" w:hAnsi="Palatino Linotype"/>
                <w:sz w:val="20"/>
                <w:szCs w:val="20"/>
              </w:rPr>
              <w:t xml:space="preserve">Declaraciones de bienes y de intereses en cualquier modalidad presentadas por el </w:t>
            </w:r>
            <w:r w:rsidRPr="00047E3E">
              <w:rPr>
                <w:rFonts w:ascii="Palatino Linotype" w:hAnsi="Palatino Linotype"/>
                <w:sz w:val="20"/>
                <w:szCs w:val="20"/>
              </w:rPr>
              <w:lastRenderedPageBreak/>
              <w:t xml:space="preserve">presidente municipal, síndico municipal, primer al séptimo regidor, secretario del ayuntamiento, secretaría técnica, tesorero municipal, contralor municipal, director de obras públicas y desarrollo urbano, director de desarrollo económico, director de catastro y predial, director de seguridad pública, director de desarrollo social, director de ecología y medio ambiente, director de desarrollo agropecuario y rural, encargada del despacho de casa de la cultura, director de servicios públicos, coordinador de protección civil, oficial número uno del registro civil, coordinador de agua potable, juez cívico, oficial mediador conciliador, defensor de los derechos humanos, director del instituto municipal de cultura física y deporte, directora del instituto para la protección de los derechos de las mujeres sistema DIF municipal, presidenta del sistema DIF </w:t>
            </w:r>
            <w:r w:rsidRPr="00047E3E">
              <w:rPr>
                <w:rFonts w:ascii="Palatino Linotype" w:hAnsi="Palatino Linotype"/>
                <w:sz w:val="20"/>
                <w:szCs w:val="20"/>
              </w:rPr>
              <w:lastRenderedPageBreak/>
              <w:t xml:space="preserve">municipal, directora del DIF municipal, durante el periodo comprendido del uno de enero de dos mil veintitrés al  veintinueve de febrero de dos mil veinticuatro. </w:t>
            </w:r>
          </w:p>
          <w:p w14:paraId="55F8BDDE" w14:textId="77777777" w:rsidR="00354B41" w:rsidRPr="00047E3E" w:rsidRDefault="00354B41" w:rsidP="00DB097E">
            <w:pPr>
              <w:spacing w:after="240"/>
              <w:jc w:val="both"/>
              <w:rPr>
                <w:rFonts w:ascii="Palatino Linotype" w:hAnsi="Palatino Linotype" w:cs="Arial"/>
                <w:color w:val="000000"/>
                <w:sz w:val="20"/>
                <w:szCs w:val="20"/>
                <w:lang w:val="es-ES"/>
              </w:rPr>
            </w:pPr>
          </w:p>
        </w:tc>
        <w:tc>
          <w:tcPr>
            <w:tcW w:w="4767" w:type="dxa"/>
            <w:vAlign w:val="center"/>
          </w:tcPr>
          <w:p w14:paraId="4298E229" w14:textId="45A0181F" w:rsidR="00354B41" w:rsidRPr="00047E3E" w:rsidRDefault="00390A02" w:rsidP="00390A02">
            <w:pPr>
              <w:spacing w:after="240"/>
              <w:jc w:val="both"/>
              <w:rPr>
                <w:rFonts w:ascii="Palatino Linotype" w:hAnsi="Palatino Linotype" w:cs="Arial"/>
                <w:color w:val="000000"/>
                <w:sz w:val="20"/>
                <w:szCs w:val="20"/>
                <w:lang w:val="es-ES_tradnl"/>
              </w:rPr>
            </w:pPr>
            <w:r w:rsidRPr="00047E3E">
              <w:rPr>
                <w:rFonts w:ascii="Palatino Linotype" w:hAnsi="Palatino Linotype" w:cs="Arial"/>
                <w:color w:val="000000"/>
                <w:sz w:val="20"/>
                <w:szCs w:val="20"/>
                <w:lang w:val="es-ES_tradnl"/>
              </w:rPr>
              <w:lastRenderedPageBreak/>
              <w:t xml:space="preserve">Se declina competencia de forma inoportuna a favor de la </w:t>
            </w:r>
            <w:r w:rsidR="00615885" w:rsidRPr="00047E3E">
              <w:rPr>
                <w:rFonts w:ascii="Palatino Linotype" w:hAnsi="Palatino Linotype" w:cs="Arial"/>
                <w:color w:val="000000"/>
                <w:sz w:val="20"/>
                <w:szCs w:val="20"/>
                <w:lang w:val="es-ES_tradnl"/>
              </w:rPr>
              <w:t>secretaria</w:t>
            </w:r>
            <w:r w:rsidRPr="00047E3E">
              <w:rPr>
                <w:rFonts w:ascii="Palatino Linotype" w:hAnsi="Palatino Linotype" w:cs="Arial"/>
                <w:color w:val="000000"/>
                <w:sz w:val="20"/>
                <w:szCs w:val="20"/>
                <w:lang w:val="es-ES_tradnl"/>
              </w:rPr>
              <w:t xml:space="preserve"> de la Contraloría del Poder </w:t>
            </w:r>
            <w:r w:rsidRPr="00047E3E">
              <w:rPr>
                <w:rFonts w:ascii="Palatino Linotype" w:hAnsi="Palatino Linotype" w:cs="Arial"/>
                <w:color w:val="000000"/>
                <w:sz w:val="20"/>
                <w:szCs w:val="20"/>
                <w:lang w:val="es-ES_tradnl"/>
              </w:rPr>
              <w:lastRenderedPageBreak/>
              <w:t>Legislativo, se inobservó el plazo previsto en el numeral 167 de la ley de transparencia local</w:t>
            </w:r>
          </w:p>
        </w:tc>
        <w:tc>
          <w:tcPr>
            <w:tcW w:w="1417" w:type="dxa"/>
            <w:vAlign w:val="center"/>
          </w:tcPr>
          <w:p w14:paraId="7E292A0A" w14:textId="04DFA606" w:rsidR="00354B41" w:rsidRPr="00047E3E" w:rsidRDefault="00D41D33" w:rsidP="00390A02">
            <w:pPr>
              <w:spacing w:after="240"/>
              <w:jc w:val="center"/>
              <w:rPr>
                <w:rFonts w:ascii="Palatino Linotype" w:hAnsi="Palatino Linotype" w:cs="Arial"/>
                <w:b/>
                <w:bCs/>
                <w:color w:val="000000"/>
                <w:sz w:val="20"/>
                <w:szCs w:val="20"/>
                <w:lang w:val="es-ES_tradnl"/>
              </w:rPr>
            </w:pPr>
            <w:r w:rsidRPr="00047E3E">
              <w:rPr>
                <w:rFonts w:ascii="Palatino Linotype" w:hAnsi="Palatino Linotype" w:cs="Arial"/>
                <w:b/>
                <w:bCs/>
                <w:color w:val="000000"/>
                <w:sz w:val="20"/>
                <w:szCs w:val="20"/>
                <w:lang w:val="es-ES_tradnl"/>
              </w:rPr>
              <w:lastRenderedPageBreak/>
              <w:t>SÍ</w:t>
            </w:r>
          </w:p>
        </w:tc>
      </w:tr>
    </w:tbl>
    <w:p w14:paraId="5857458A" w14:textId="77777777" w:rsidR="00354B41" w:rsidRPr="00047E3E" w:rsidRDefault="00354B41" w:rsidP="00354B41">
      <w:pPr>
        <w:spacing w:after="240" w:line="360" w:lineRule="auto"/>
        <w:jc w:val="both"/>
        <w:rPr>
          <w:rFonts w:ascii="Palatino Linotype" w:hAnsi="Palatino Linotype" w:cs="Arial"/>
          <w:color w:val="000000"/>
          <w:sz w:val="24"/>
          <w:lang w:val="es-ES_tradnl"/>
        </w:rPr>
      </w:pPr>
    </w:p>
    <w:p w14:paraId="24678E01" w14:textId="1482FF7D" w:rsidR="009C7536" w:rsidRPr="00047E3E" w:rsidRDefault="001D7390" w:rsidP="00203D96">
      <w:pPr>
        <w:tabs>
          <w:tab w:val="left" w:pos="2130"/>
        </w:tabs>
        <w:spacing w:line="360" w:lineRule="auto"/>
        <w:jc w:val="both"/>
        <w:rPr>
          <w:rFonts w:ascii="Palatino Linotype" w:eastAsia="Calibri" w:hAnsi="Palatino Linotype" w:cs="Tahoma"/>
          <w:bCs/>
          <w:sz w:val="24"/>
          <w:szCs w:val="24"/>
        </w:rPr>
      </w:pPr>
      <w:r w:rsidRPr="00047E3E">
        <w:rPr>
          <w:rFonts w:ascii="Palatino Linotype" w:eastAsia="Calibri" w:hAnsi="Palatino Linotype" w:cs="Tahoma"/>
          <w:bCs/>
          <w:sz w:val="24"/>
          <w:szCs w:val="24"/>
        </w:rPr>
        <w:t xml:space="preserve">En función de lo planteado, con relación a los requerimientos </w:t>
      </w:r>
      <w:r w:rsidR="000C4582" w:rsidRPr="00047E3E">
        <w:rPr>
          <w:rFonts w:ascii="Palatino Linotype" w:eastAsia="Calibri" w:hAnsi="Palatino Linotype" w:cs="Tahoma"/>
          <w:b/>
          <w:sz w:val="24"/>
          <w:szCs w:val="24"/>
        </w:rPr>
        <w:t xml:space="preserve">1 -uno- </w:t>
      </w:r>
      <w:r w:rsidR="000C4582" w:rsidRPr="00047E3E">
        <w:rPr>
          <w:rFonts w:ascii="Palatino Linotype" w:eastAsia="Calibri" w:hAnsi="Palatino Linotype" w:cs="Tahoma"/>
          <w:bCs/>
          <w:sz w:val="24"/>
          <w:szCs w:val="24"/>
        </w:rPr>
        <w:t xml:space="preserve">y </w:t>
      </w:r>
      <w:r w:rsidR="000C4582" w:rsidRPr="00047E3E">
        <w:rPr>
          <w:rFonts w:ascii="Palatino Linotype" w:eastAsia="Calibri" w:hAnsi="Palatino Linotype" w:cs="Tahoma"/>
          <w:b/>
          <w:sz w:val="24"/>
          <w:szCs w:val="24"/>
        </w:rPr>
        <w:t xml:space="preserve">4 -cuatro- </w:t>
      </w:r>
      <w:r w:rsidR="000C4582" w:rsidRPr="00047E3E">
        <w:rPr>
          <w:rFonts w:ascii="Palatino Linotype" w:eastAsia="Calibri" w:hAnsi="Palatino Linotype" w:cs="Tahoma"/>
          <w:bCs/>
          <w:sz w:val="24"/>
          <w:szCs w:val="24"/>
        </w:rPr>
        <w:t>se desprende que no fueron materia de la respuesta primigenia, dicho en otras palabras no se tienen por atendidos.</w:t>
      </w:r>
    </w:p>
    <w:p w14:paraId="7CA8517A" w14:textId="77777777" w:rsidR="000C4582" w:rsidRPr="00047E3E" w:rsidRDefault="000C4582" w:rsidP="000C4582">
      <w:pPr>
        <w:autoSpaceDE w:val="0"/>
        <w:autoSpaceDN w:val="0"/>
        <w:adjustRightInd w:val="0"/>
        <w:spacing w:before="240" w:line="360" w:lineRule="auto"/>
        <w:jc w:val="both"/>
        <w:rPr>
          <w:rFonts w:ascii="Arial" w:hAnsi="Arial" w:cs="Arial"/>
          <w:color w:val="222222"/>
          <w:sz w:val="24"/>
          <w:szCs w:val="24"/>
          <w:lang w:eastAsia="es-MX"/>
        </w:rPr>
      </w:pPr>
      <w:r w:rsidRPr="00047E3E">
        <w:rPr>
          <w:rFonts w:ascii="Palatino Linotype" w:eastAsia="Calibri" w:hAnsi="Palatino Linotype" w:cs="Tahoma"/>
          <w:bCs/>
          <w:sz w:val="24"/>
          <w:szCs w:val="24"/>
        </w:rPr>
        <w:t xml:space="preserve">Respecto de los puntos </w:t>
      </w:r>
      <w:r w:rsidRPr="00047E3E">
        <w:rPr>
          <w:rFonts w:ascii="Palatino Linotype" w:eastAsia="Calibri" w:hAnsi="Palatino Linotype" w:cs="Tahoma"/>
          <w:b/>
          <w:sz w:val="24"/>
          <w:szCs w:val="24"/>
        </w:rPr>
        <w:t xml:space="preserve">2 -dos-, 3 -tres-, 7 -siete-, 9 -nueve- y 11 -once-, </w:t>
      </w:r>
      <w:r w:rsidRPr="00047E3E">
        <w:rPr>
          <w:rFonts w:ascii="Palatino Linotype" w:hAnsi="Palatino Linotype" w:cs="Arial"/>
          <w:noProof/>
          <w:color w:val="000000"/>
          <w:sz w:val="24"/>
          <w:lang w:val="es-ES" w:eastAsia="es-MX"/>
        </w:rPr>
        <w:t xml:space="preserve">resulta obice señalar que </w:t>
      </w:r>
      <w:r w:rsidRPr="00047E3E">
        <w:rPr>
          <w:rFonts w:ascii="Palatino Linotype" w:hAnsi="Palatino Linotype"/>
          <w:sz w:val="24"/>
          <w:szCs w:val="24"/>
        </w:rPr>
        <w:t xml:space="preserve">el Pleno del Órgano Garante local ha sostenido que, </w:t>
      </w:r>
      <w:r w:rsidRPr="00047E3E">
        <w:rPr>
          <w:rFonts w:ascii="Palatino Linotype" w:hAnsi="Palatino Linotype" w:cs="Arial"/>
          <w:sz w:val="24"/>
          <w:szCs w:val="24"/>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Pr="00047E3E">
        <w:rPr>
          <w:rFonts w:ascii="Palatino Linotype" w:hAnsi="Palatino Linotype" w:cs="Arial"/>
          <w:color w:val="222222"/>
          <w:sz w:val="24"/>
          <w:szCs w:val="24"/>
        </w:rPr>
        <w:t>:</w:t>
      </w:r>
    </w:p>
    <w:p w14:paraId="604AAACE" w14:textId="77777777" w:rsidR="000C4582" w:rsidRPr="00047E3E" w:rsidRDefault="000C4582" w:rsidP="000C4582">
      <w:pPr>
        <w:pStyle w:val="Prrafodelista"/>
        <w:spacing w:before="240" w:line="360" w:lineRule="auto"/>
        <w:ind w:left="720" w:right="851"/>
        <w:jc w:val="both"/>
        <w:rPr>
          <w:rFonts w:ascii="Arial" w:hAnsi="Arial" w:cs="Arial"/>
          <w:color w:val="222222"/>
        </w:rPr>
      </w:pPr>
      <w:r w:rsidRPr="00047E3E">
        <w:rPr>
          <w:rFonts w:ascii="Palatino Linotype" w:hAnsi="Palatino Linotype" w:cs="Arial"/>
          <w:color w:val="222222"/>
        </w:rPr>
        <w:t> </w:t>
      </w:r>
      <w:r w:rsidRPr="00047E3E">
        <w:rPr>
          <w:rFonts w:ascii="Palatino Linotype" w:hAnsi="Palatino Linotype" w:cs="Arial"/>
          <w:b/>
          <w:bCs/>
          <w:i/>
          <w:iCs/>
          <w:color w:val="222222"/>
        </w:rPr>
        <w:t>“HECHOS NEGATIVOS, NO SON SUSCEPTIBLES DE DEMOSTRACION.</w:t>
      </w:r>
    </w:p>
    <w:p w14:paraId="2B8799D9" w14:textId="77777777" w:rsidR="000C4582" w:rsidRPr="00047E3E" w:rsidRDefault="000C4582" w:rsidP="000C4582">
      <w:pPr>
        <w:pStyle w:val="Prrafodelista"/>
        <w:spacing w:before="240" w:line="360" w:lineRule="auto"/>
        <w:ind w:left="720" w:right="851"/>
        <w:jc w:val="both"/>
        <w:rPr>
          <w:rFonts w:ascii="Palatino Linotype" w:hAnsi="Palatino Linotype" w:cs="Arial"/>
          <w:i/>
          <w:iCs/>
          <w:color w:val="222222"/>
        </w:rPr>
      </w:pPr>
      <w:r w:rsidRPr="00047E3E">
        <w:rPr>
          <w:rFonts w:ascii="Palatino Linotype" w:hAnsi="Palatino Linotype" w:cs="Arial"/>
          <w:i/>
          <w:iCs/>
          <w:color w:val="222222"/>
        </w:rPr>
        <w:t xml:space="preserve">Tratándose de un hecho negativo, el Juez no tiene por qué invocar prueba alguna de la que se desprenda, ya que es bien sabido que esta clase de hechos no son susceptibles de demostración.” </w:t>
      </w:r>
      <w:r w:rsidRPr="00047E3E">
        <w:rPr>
          <w:rFonts w:ascii="Palatino Linotype" w:hAnsi="Palatino Linotype" w:cs="Arial"/>
          <w:b/>
          <w:i/>
          <w:iCs/>
          <w:color w:val="222222"/>
        </w:rPr>
        <w:t>[Sic]</w:t>
      </w:r>
    </w:p>
    <w:p w14:paraId="3615D495" w14:textId="0C25DAB9" w:rsidR="000C4582" w:rsidRPr="00047E3E" w:rsidRDefault="000C4582" w:rsidP="00203D96">
      <w:pPr>
        <w:tabs>
          <w:tab w:val="left" w:pos="2130"/>
        </w:tabs>
        <w:spacing w:line="360" w:lineRule="auto"/>
        <w:jc w:val="both"/>
        <w:rPr>
          <w:rFonts w:ascii="Palatino Linotype" w:eastAsia="Calibri" w:hAnsi="Palatino Linotype" w:cs="Tahoma"/>
          <w:bCs/>
          <w:sz w:val="24"/>
          <w:szCs w:val="24"/>
        </w:rPr>
      </w:pPr>
    </w:p>
    <w:p w14:paraId="738C564F" w14:textId="77777777" w:rsidR="000C4582" w:rsidRPr="00047E3E" w:rsidRDefault="000C4582" w:rsidP="000C4582">
      <w:pPr>
        <w:spacing w:after="0" w:line="360" w:lineRule="auto"/>
        <w:contextualSpacing/>
        <w:jc w:val="both"/>
        <w:rPr>
          <w:rFonts w:ascii="Palatino Linotype" w:hAnsi="Palatino Linotype"/>
          <w:iCs/>
          <w:sz w:val="24"/>
          <w:szCs w:val="24"/>
        </w:rPr>
      </w:pPr>
      <w:r w:rsidRPr="00047E3E">
        <w:rPr>
          <w:rFonts w:ascii="Palatino Linotype" w:hAnsi="Palatino Linotype"/>
          <w:sz w:val="24"/>
          <w:szCs w:val="24"/>
        </w:rPr>
        <w:lastRenderedPageBreak/>
        <w:t xml:space="preserve">De forma complementaria, se comprende que el </w:t>
      </w:r>
      <w:r w:rsidRPr="00047E3E">
        <w:rPr>
          <w:rFonts w:ascii="Palatino Linotype" w:hAnsi="Palatino Linotype"/>
          <w:iCs/>
          <w:sz w:val="24"/>
          <w:szCs w:val="24"/>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69D7FA73" w14:textId="77777777" w:rsidR="000C4582" w:rsidRPr="00047E3E" w:rsidRDefault="000C4582" w:rsidP="000C4582">
      <w:pPr>
        <w:spacing w:after="0" w:line="360" w:lineRule="auto"/>
        <w:contextualSpacing/>
        <w:jc w:val="both"/>
        <w:rPr>
          <w:rFonts w:ascii="Palatino Linotype" w:hAnsi="Palatino Linotype"/>
          <w:i/>
          <w:iCs/>
          <w:sz w:val="24"/>
          <w:szCs w:val="24"/>
        </w:rPr>
      </w:pPr>
    </w:p>
    <w:p w14:paraId="1DB00165" w14:textId="77777777" w:rsidR="000C4582" w:rsidRPr="00047E3E" w:rsidRDefault="000C4582" w:rsidP="000C4582">
      <w:pPr>
        <w:spacing w:line="360" w:lineRule="auto"/>
        <w:jc w:val="both"/>
        <w:rPr>
          <w:sz w:val="24"/>
          <w:szCs w:val="24"/>
          <w:lang w:val="es-ES_tradnl"/>
        </w:rPr>
      </w:pPr>
      <w:r w:rsidRPr="00047E3E">
        <w:rPr>
          <w:rFonts w:ascii="Palatino Linotype" w:hAnsi="Palatino Linotype"/>
          <w:iCs/>
          <w:sz w:val="24"/>
          <w:szCs w:val="24"/>
        </w:rPr>
        <w:t xml:space="preserve">Robustece lo anterior, el criterio </w:t>
      </w:r>
      <w:r w:rsidRPr="00047E3E">
        <w:rPr>
          <w:rFonts w:ascii="Palatino Linotype" w:hAnsi="Palatino Linotype" w:cs="Arial"/>
          <w:color w:val="000000"/>
          <w:sz w:val="24"/>
          <w:szCs w:val="24"/>
          <w:lang w:val="es-ES_tradnl"/>
        </w:rPr>
        <w:t xml:space="preserve">03-17, emitido por </w:t>
      </w:r>
      <w:r w:rsidRPr="00047E3E">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04323D96" w14:textId="77777777" w:rsidR="000C4582" w:rsidRPr="00047E3E" w:rsidRDefault="000C4582" w:rsidP="000C4582">
      <w:pPr>
        <w:pStyle w:val="Citas"/>
        <w:rPr>
          <w:b/>
          <w:spacing w:val="18"/>
        </w:rPr>
      </w:pPr>
      <w:r w:rsidRPr="00047E3E">
        <w:rPr>
          <w:b/>
        </w:rPr>
        <w:t xml:space="preserve">“NO EXISTE OBLIGACIÓN DE ELABORAR </w:t>
      </w:r>
      <w:r w:rsidRPr="00047E3E">
        <w:rPr>
          <w:b/>
          <w:spacing w:val="-3"/>
        </w:rPr>
        <w:t>D</w:t>
      </w:r>
      <w:r w:rsidRPr="00047E3E">
        <w:rPr>
          <w:b/>
        </w:rPr>
        <w:t>OCUM</w:t>
      </w:r>
      <w:r w:rsidRPr="00047E3E">
        <w:rPr>
          <w:b/>
          <w:spacing w:val="1"/>
        </w:rPr>
        <w:t>E</w:t>
      </w:r>
      <w:r w:rsidRPr="00047E3E">
        <w:rPr>
          <w:b/>
        </w:rPr>
        <w:t>N</w:t>
      </w:r>
      <w:r w:rsidRPr="00047E3E">
        <w:rPr>
          <w:b/>
          <w:spacing w:val="-1"/>
        </w:rPr>
        <w:t>T</w:t>
      </w:r>
      <w:r w:rsidRPr="00047E3E">
        <w:rPr>
          <w:b/>
        </w:rPr>
        <w:t>OS</w:t>
      </w:r>
      <w:r w:rsidRPr="00047E3E">
        <w:rPr>
          <w:b/>
          <w:spacing w:val="14"/>
        </w:rPr>
        <w:t xml:space="preserve"> </w:t>
      </w:r>
      <w:r w:rsidRPr="00047E3E">
        <w:rPr>
          <w:b/>
          <w:spacing w:val="-1"/>
        </w:rPr>
        <w:t xml:space="preserve">AD </w:t>
      </w:r>
      <w:r w:rsidRPr="00047E3E">
        <w:rPr>
          <w:b/>
        </w:rPr>
        <w:t>HOC</w:t>
      </w:r>
      <w:r w:rsidRPr="00047E3E">
        <w:rPr>
          <w:b/>
          <w:spacing w:val="11"/>
        </w:rPr>
        <w:t xml:space="preserve"> </w:t>
      </w:r>
      <w:r w:rsidRPr="00047E3E">
        <w:rPr>
          <w:b/>
        </w:rPr>
        <w:t>PARA</w:t>
      </w:r>
      <w:r w:rsidRPr="00047E3E">
        <w:rPr>
          <w:b/>
          <w:spacing w:val="10"/>
        </w:rPr>
        <w:t xml:space="preserve"> </w:t>
      </w:r>
      <w:r w:rsidRPr="00047E3E">
        <w:rPr>
          <w:b/>
        </w:rPr>
        <w:t>ATENDER LAS SOL</w:t>
      </w:r>
      <w:r w:rsidRPr="00047E3E">
        <w:rPr>
          <w:b/>
          <w:spacing w:val="-2"/>
        </w:rPr>
        <w:t>I</w:t>
      </w:r>
      <w:r w:rsidRPr="00047E3E">
        <w:rPr>
          <w:b/>
          <w:spacing w:val="1"/>
        </w:rPr>
        <w:t>C</w:t>
      </w:r>
      <w:r w:rsidRPr="00047E3E">
        <w:rPr>
          <w:b/>
        </w:rPr>
        <w:t>ITUDES</w:t>
      </w:r>
      <w:r w:rsidRPr="00047E3E">
        <w:rPr>
          <w:b/>
          <w:spacing w:val="10"/>
        </w:rPr>
        <w:t xml:space="preserve"> </w:t>
      </w:r>
      <w:r w:rsidRPr="00047E3E">
        <w:rPr>
          <w:b/>
        </w:rPr>
        <w:t>DE</w:t>
      </w:r>
      <w:r w:rsidRPr="00047E3E">
        <w:rPr>
          <w:b/>
          <w:spacing w:val="9"/>
        </w:rPr>
        <w:t xml:space="preserve"> </w:t>
      </w:r>
      <w:r w:rsidRPr="00047E3E">
        <w:rPr>
          <w:b/>
          <w:spacing w:val="1"/>
        </w:rPr>
        <w:t>AC</w:t>
      </w:r>
      <w:r w:rsidRPr="00047E3E">
        <w:rPr>
          <w:b/>
          <w:spacing w:val="-1"/>
        </w:rPr>
        <w:t>C</w:t>
      </w:r>
      <w:r w:rsidRPr="00047E3E">
        <w:rPr>
          <w:b/>
          <w:spacing w:val="1"/>
        </w:rPr>
        <w:t>ES</w:t>
      </w:r>
      <w:r w:rsidRPr="00047E3E">
        <w:rPr>
          <w:b/>
        </w:rPr>
        <w:t>O</w:t>
      </w:r>
      <w:r w:rsidRPr="00047E3E">
        <w:rPr>
          <w:b/>
          <w:spacing w:val="11"/>
        </w:rPr>
        <w:t xml:space="preserve"> </w:t>
      </w:r>
      <w:r w:rsidRPr="00047E3E">
        <w:rPr>
          <w:b/>
        </w:rPr>
        <w:t>A</w:t>
      </w:r>
      <w:r w:rsidRPr="00047E3E">
        <w:rPr>
          <w:b/>
          <w:spacing w:val="9"/>
        </w:rPr>
        <w:t xml:space="preserve"> </w:t>
      </w:r>
      <w:r w:rsidRPr="00047E3E">
        <w:rPr>
          <w:b/>
        </w:rPr>
        <w:t>LA</w:t>
      </w:r>
      <w:r w:rsidRPr="00047E3E">
        <w:rPr>
          <w:b/>
          <w:spacing w:val="10"/>
        </w:rPr>
        <w:t xml:space="preserve"> </w:t>
      </w:r>
      <w:r w:rsidRPr="00047E3E">
        <w:rPr>
          <w:b/>
        </w:rPr>
        <w:t>INFORMA</w:t>
      </w:r>
      <w:r w:rsidRPr="00047E3E">
        <w:rPr>
          <w:b/>
          <w:spacing w:val="1"/>
        </w:rPr>
        <w:t>C</w:t>
      </w:r>
      <w:r w:rsidRPr="00047E3E">
        <w:rPr>
          <w:b/>
        </w:rPr>
        <w:t>IÓ</w:t>
      </w:r>
      <w:r w:rsidRPr="00047E3E">
        <w:rPr>
          <w:b/>
          <w:spacing w:val="-2"/>
        </w:rPr>
        <w:t>N</w:t>
      </w:r>
      <w:r w:rsidRPr="00047E3E">
        <w:rPr>
          <w:b/>
        </w:rPr>
        <w:t>.</w:t>
      </w:r>
      <w:r w:rsidRPr="00047E3E">
        <w:rPr>
          <w:b/>
          <w:spacing w:val="18"/>
        </w:rPr>
        <w:t xml:space="preserve"> </w:t>
      </w:r>
    </w:p>
    <w:p w14:paraId="16715852" w14:textId="77777777" w:rsidR="000C4582" w:rsidRPr="00047E3E" w:rsidRDefault="000C4582" w:rsidP="000C4582">
      <w:pPr>
        <w:pStyle w:val="Citas"/>
      </w:pPr>
      <w:r w:rsidRPr="00047E3E">
        <w:rPr>
          <w:spacing w:val="18"/>
        </w:rPr>
        <w:t>L</w:t>
      </w:r>
      <w:r w:rsidRPr="00047E3E">
        <w:rPr>
          <w:spacing w:val="-1"/>
        </w:rPr>
        <w:t xml:space="preserve">os </w:t>
      </w:r>
      <w:r w:rsidRPr="00047E3E">
        <w:rPr>
          <w:spacing w:val="1"/>
        </w:rPr>
        <w:t>a</w:t>
      </w:r>
      <w:r w:rsidRPr="00047E3E">
        <w:t>rt</w:t>
      </w:r>
      <w:r w:rsidRPr="00047E3E">
        <w:rPr>
          <w:spacing w:val="-2"/>
        </w:rPr>
        <w:t>í</w:t>
      </w:r>
      <w:r w:rsidRPr="00047E3E">
        <w:t>c</w:t>
      </w:r>
      <w:r w:rsidRPr="00047E3E">
        <w:rPr>
          <w:spacing w:val="1"/>
        </w:rPr>
        <w:t>u</w:t>
      </w:r>
      <w:r w:rsidRPr="00047E3E">
        <w:t>los</w:t>
      </w:r>
      <w:r w:rsidRPr="00047E3E">
        <w:rPr>
          <w:spacing w:val="8"/>
        </w:rPr>
        <w:t xml:space="preserve"> 129 </w:t>
      </w:r>
      <w:r w:rsidRPr="00047E3E">
        <w:rPr>
          <w:spacing w:val="1"/>
        </w:rPr>
        <w:t>d</w:t>
      </w:r>
      <w:r w:rsidRPr="00047E3E">
        <w:t>e</w:t>
      </w:r>
      <w:r w:rsidRPr="00047E3E">
        <w:rPr>
          <w:spacing w:val="9"/>
        </w:rPr>
        <w:t xml:space="preserve"> </w:t>
      </w:r>
      <w:r w:rsidRPr="00047E3E">
        <w:t>la</w:t>
      </w:r>
      <w:r w:rsidRPr="00047E3E">
        <w:rPr>
          <w:spacing w:val="10"/>
        </w:rPr>
        <w:t xml:space="preserve"> </w:t>
      </w:r>
      <w:r w:rsidRPr="00047E3E">
        <w:rPr>
          <w:spacing w:val="-1"/>
        </w:rPr>
        <w:t>L</w:t>
      </w:r>
      <w:r w:rsidRPr="00047E3E">
        <w:rPr>
          <w:spacing w:val="1"/>
        </w:rPr>
        <w:t>e</w:t>
      </w:r>
      <w:r w:rsidRPr="00047E3E">
        <w:t>y</w:t>
      </w:r>
      <w:r w:rsidRPr="00047E3E">
        <w:rPr>
          <w:spacing w:val="8"/>
        </w:rPr>
        <w:t xml:space="preserve"> </w:t>
      </w:r>
      <w:r w:rsidRPr="00047E3E">
        <w:t>General</w:t>
      </w:r>
      <w:r w:rsidRPr="00047E3E">
        <w:rPr>
          <w:spacing w:val="10"/>
        </w:rPr>
        <w:t xml:space="preserve"> </w:t>
      </w:r>
      <w:r w:rsidRPr="00047E3E">
        <w:rPr>
          <w:spacing w:val="-1"/>
        </w:rPr>
        <w:t>d</w:t>
      </w:r>
      <w:r w:rsidRPr="00047E3E">
        <w:t>e</w:t>
      </w:r>
      <w:r w:rsidRPr="00047E3E">
        <w:rPr>
          <w:spacing w:val="9"/>
        </w:rPr>
        <w:t xml:space="preserve"> </w:t>
      </w:r>
      <w:r w:rsidRPr="00047E3E">
        <w:rPr>
          <w:spacing w:val="2"/>
        </w:rPr>
        <w:t>T</w:t>
      </w:r>
      <w:r w:rsidRPr="00047E3E">
        <w:t>r</w:t>
      </w:r>
      <w:r w:rsidRPr="00047E3E">
        <w:rPr>
          <w:spacing w:val="-2"/>
        </w:rPr>
        <w:t>a</w:t>
      </w:r>
      <w:r w:rsidRPr="00047E3E">
        <w:rPr>
          <w:spacing w:val="1"/>
        </w:rPr>
        <w:t>n</w:t>
      </w:r>
      <w:r w:rsidRPr="00047E3E">
        <w:t>s</w:t>
      </w:r>
      <w:r w:rsidRPr="00047E3E">
        <w:rPr>
          <w:spacing w:val="1"/>
        </w:rPr>
        <w:t>pa</w:t>
      </w:r>
      <w:r w:rsidRPr="00047E3E">
        <w:t>r</w:t>
      </w:r>
      <w:r w:rsidRPr="00047E3E">
        <w:rPr>
          <w:spacing w:val="-2"/>
        </w:rPr>
        <w:t>e</w:t>
      </w:r>
      <w:r w:rsidRPr="00047E3E">
        <w:rPr>
          <w:spacing w:val="1"/>
        </w:rPr>
        <w:t>n</w:t>
      </w:r>
      <w:r w:rsidRPr="00047E3E">
        <w:t>cia y Acc</w:t>
      </w:r>
      <w:r w:rsidRPr="00047E3E">
        <w:rPr>
          <w:spacing w:val="1"/>
        </w:rPr>
        <w:t>e</w:t>
      </w:r>
      <w:r w:rsidRPr="00047E3E">
        <w:t>so</w:t>
      </w:r>
      <w:r w:rsidRPr="00047E3E">
        <w:rPr>
          <w:spacing w:val="3"/>
        </w:rPr>
        <w:t xml:space="preserve"> </w:t>
      </w:r>
      <w:r w:rsidRPr="00047E3E">
        <w:t>a</w:t>
      </w:r>
      <w:r w:rsidRPr="00047E3E">
        <w:rPr>
          <w:spacing w:val="1"/>
        </w:rPr>
        <w:t xml:space="preserve"> </w:t>
      </w:r>
      <w:r w:rsidRPr="00047E3E">
        <w:t>la I</w:t>
      </w:r>
      <w:r w:rsidRPr="00047E3E">
        <w:rPr>
          <w:spacing w:val="-1"/>
        </w:rPr>
        <w:t>n</w:t>
      </w:r>
      <w:r w:rsidRPr="00047E3E">
        <w:t>f</w:t>
      </w:r>
      <w:r w:rsidRPr="00047E3E">
        <w:rPr>
          <w:spacing w:val="1"/>
        </w:rPr>
        <w:t>o</w:t>
      </w:r>
      <w:r w:rsidRPr="00047E3E">
        <w:rPr>
          <w:spacing w:val="-3"/>
        </w:rPr>
        <w:t>r</w:t>
      </w:r>
      <w:r w:rsidRPr="00047E3E">
        <w:rPr>
          <w:spacing w:val="1"/>
        </w:rPr>
        <w:t>ma</w:t>
      </w:r>
      <w:r w:rsidRPr="00047E3E">
        <w:t>ci</w:t>
      </w:r>
      <w:r w:rsidRPr="00047E3E">
        <w:rPr>
          <w:spacing w:val="-2"/>
        </w:rPr>
        <w:t>ó</w:t>
      </w:r>
      <w:r w:rsidRPr="00047E3E">
        <w:t>n</w:t>
      </w:r>
      <w:r w:rsidRPr="00047E3E">
        <w:rPr>
          <w:spacing w:val="6"/>
        </w:rPr>
        <w:t xml:space="preserve"> </w:t>
      </w:r>
      <w:r w:rsidRPr="00047E3E">
        <w:rPr>
          <w:spacing w:val="-2"/>
        </w:rPr>
        <w:t>P</w:t>
      </w:r>
      <w:r w:rsidRPr="00047E3E">
        <w:rPr>
          <w:spacing w:val="1"/>
        </w:rPr>
        <w:t>úb</w:t>
      </w:r>
      <w:r w:rsidRPr="00047E3E">
        <w:t>l</w:t>
      </w:r>
      <w:r w:rsidRPr="00047E3E">
        <w:rPr>
          <w:spacing w:val="-1"/>
        </w:rPr>
        <w:t>i</w:t>
      </w:r>
      <w:r w:rsidRPr="00047E3E">
        <w:t xml:space="preserve">ca y </w:t>
      </w:r>
      <w:r w:rsidRPr="00047E3E">
        <w:rPr>
          <w:spacing w:val="8"/>
        </w:rPr>
        <w:t xml:space="preserve">130, párrafo cuarto, </w:t>
      </w:r>
      <w:r w:rsidRPr="00047E3E">
        <w:rPr>
          <w:spacing w:val="1"/>
        </w:rPr>
        <w:t>d</w:t>
      </w:r>
      <w:r w:rsidRPr="00047E3E">
        <w:t>e</w:t>
      </w:r>
      <w:r w:rsidRPr="00047E3E">
        <w:rPr>
          <w:spacing w:val="9"/>
        </w:rPr>
        <w:t xml:space="preserve"> </w:t>
      </w:r>
      <w:r w:rsidRPr="00047E3E">
        <w:t>la</w:t>
      </w:r>
      <w:r w:rsidRPr="00047E3E">
        <w:rPr>
          <w:spacing w:val="10"/>
        </w:rPr>
        <w:t xml:space="preserve"> </w:t>
      </w:r>
      <w:r w:rsidRPr="00047E3E">
        <w:rPr>
          <w:spacing w:val="-1"/>
        </w:rPr>
        <w:t>L</w:t>
      </w:r>
      <w:r w:rsidRPr="00047E3E">
        <w:rPr>
          <w:spacing w:val="1"/>
        </w:rPr>
        <w:t>e</w:t>
      </w:r>
      <w:r w:rsidRPr="00047E3E">
        <w:t>y</w:t>
      </w:r>
      <w:r w:rsidRPr="00047E3E">
        <w:rPr>
          <w:spacing w:val="8"/>
        </w:rPr>
        <w:t xml:space="preserve"> </w:t>
      </w:r>
      <w:r w:rsidRPr="00047E3E">
        <w:t>Fe</w:t>
      </w:r>
      <w:r w:rsidRPr="00047E3E">
        <w:rPr>
          <w:spacing w:val="1"/>
        </w:rPr>
        <w:t>de</w:t>
      </w:r>
      <w:r w:rsidRPr="00047E3E">
        <w:t>ral</w:t>
      </w:r>
      <w:r w:rsidRPr="00047E3E">
        <w:rPr>
          <w:spacing w:val="10"/>
        </w:rPr>
        <w:t xml:space="preserve"> </w:t>
      </w:r>
      <w:r w:rsidRPr="00047E3E">
        <w:rPr>
          <w:spacing w:val="-1"/>
        </w:rPr>
        <w:t>d</w:t>
      </w:r>
      <w:r w:rsidRPr="00047E3E">
        <w:t>e</w:t>
      </w:r>
      <w:r w:rsidRPr="00047E3E">
        <w:rPr>
          <w:spacing w:val="9"/>
        </w:rPr>
        <w:t xml:space="preserve"> </w:t>
      </w:r>
      <w:r w:rsidRPr="00047E3E">
        <w:rPr>
          <w:spacing w:val="2"/>
        </w:rPr>
        <w:t>T</w:t>
      </w:r>
      <w:r w:rsidRPr="00047E3E">
        <w:t>r</w:t>
      </w:r>
      <w:r w:rsidRPr="00047E3E">
        <w:rPr>
          <w:spacing w:val="-2"/>
        </w:rPr>
        <w:t>a</w:t>
      </w:r>
      <w:r w:rsidRPr="00047E3E">
        <w:rPr>
          <w:spacing w:val="1"/>
        </w:rPr>
        <w:t>n</w:t>
      </w:r>
      <w:r w:rsidRPr="00047E3E">
        <w:t>s</w:t>
      </w:r>
      <w:r w:rsidRPr="00047E3E">
        <w:rPr>
          <w:spacing w:val="1"/>
        </w:rPr>
        <w:t>pa</w:t>
      </w:r>
      <w:r w:rsidRPr="00047E3E">
        <w:t>r</w:t>
      </w:r>
      <w:r w:rsidRPr="00047E3E">
        <w:rPr>
          <w:spacing w:val="-2"/>
        </w:rPr>
        <w:t>e</w:t>
      </w:r>
      <w:r w:rsidRPr="00047E3E">
        <w:rPr>
          <w:spacing w:val="1"/>
        </w:rPr>
        <w:t>n</w:t>
      </w:r>
      <w:r w:rsidRPr="00047E3E">
        <w:t>cia y Acc</w:t>
      </w:r>
      <w:r w:rsidRPr="00047E3E">
        <w:rPr>
          <w:spacing w:val="1"/>
        </w:rPr>
        <w:t>e</w:t>
      </w:r>
      <w:r w:rsidRPr="00047E3E">
        <w:t>so</w:t>
      </w:r>
      <w:r w:rsidRPr="00047E3E">
        <w:rPr>
          <w:spacing w:val="3"/>
        </w:rPr>
        <w:t xml:space="preserve"> </w:t>
      </w:r>
      <w:r w:rsidRPr="00047E3E">
        <w:t>a</w:t>
      </w:r>
      <w:r w:rsidRPr="00047E3E">
        <w:rPr>
          <w:spacing w:val="1"/>
        </w:rPr>
        <w:t xml:space="preserve"> </w:t>
      </w:r>
      <w:r w:rsidRPr="00047E3E">
        <w:t>la I</w:t>
      </w:r>
      <w:r w:rsidRPr="00047E3E">
        <w:rPr>
          <w:spacing w:val="-1"/>
        </w:rPr>
        <w:t>n</w:t>
      </w:r>
      <w:r w:rsidRPr="00047E3E">
        <w:t>f</w:t>
      </w:r>
      <w:r w:rsidRPr="00047E3E">
        <w:rPr>
          <w:spacing w:val="1"/>
        </w:rPr>
        <w:t>o</w:t>
      </w:r>
      <w:r w:rsidRPr="00047E3E">
        <w:rPr>
          <w:spacing w:val="-3"/>
        </w:rPr>
        <w:t>r</w:t>
      </w:r>
      <w:r w:rsidRPr="00047E3E">
        <w:rPr>
          <w:spacing w:val="1"/>
        </w:rPr>
        <w:t>ma</w:t>
      </w:r>
      <w:r w:rsidRPr="00047E3E">
        <w:t>ci</w:t>
      </w:r>
      <w:r w:rsidRPr="00047E3E">
        <w:rPr>
          <w:spacing w:val="-2"/>
        </w:rPr>
        <w:t>ó</w:t>
      </w:r>
      <w:r w:rsidRPr="00047E3E">
        <w:t>n</w:t>
      </w:r>
      <w:r w:rsidRPr="00047E3E">
        <w:rPr>
          <w:spacing w:val="6"/>
        </w:rPr>
        <w:t xml:space="preserve"> </w:t>
      </w:r>
      <w:r w:rsidRPr="00047E3E">
        <w:rPr>
          <w:spacing w:val="-2"/>
        </w:rPr>
        <w:t>P</w:t>
      </w:r>
      <w:r w:rsidRPr="00047E3E">
        <w:rPr>
          <w:spacing w:val="1"/>
        </w:rPr>
        <w:t>úb</w:t>
      </w:r>
      <w:r w:rsidRPr="00047E3E">
        <w:t>l</w:t>
      </w:r>
      <w:r w:rsidRPr="00047E3E">
        <w:rPr>
          <w:spacing w:val="-1"/>
        </w:rPr>
        <w:t>i</w:t>
      </w:r>
      <w:r w:rsidRPr="00047E3E">
        <w:t xml:space="preserve">ca, </w:t>
      </w:r>
      <w:r w:rsidRPr="00047E3E">
        <w:rPr>
          <w:spacing w:val="-1"/>
        </w:rPr>
        <w:t>señalan</w:t>
      </w:r>
      <w:r w:rsidRPr="00047E3E">
        <w:rPr>
          <w:spacing w:val="1"/>
        </w:rPr>
        <w:t xml:space="preserve"> </w:t>
      </w:r>
      <w:r w:rsidRPr="00047E3E">
        <w:rPr>
          <w:spacing w:val="-1"/>
        </w:rPr>
        <w:t>q</w:t>
      </w:r>
      <w:r w:rsidRPr="00047E3E">
        <w:rPr>
          <w:spacing w:val="1"/>
        </w:rPr>
        <w:t>u</w:t>
      </w:r>
      <w:r w:rsidRPr="00047E3E">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047E3E">
        <w:rPr>
          <w:spacing w:val="-1"/>
        </w:rPr>
        <w:t xml:space="preserve"> sin necesidad de</w:t>
      </w:r>
      <w:r w:rsidRPr="00047E3E">
        <w:rPr>
          <w:spacing w:val="1"/>
        </w:rPr>
        <w:t xml:space="preserve"> e</w:t>
      </w:r>
      <w:r w:rsidRPr="00047E3E">
        <w:t>la</w:t>
      </w:r>
      <w:r w:rsidRPr="00047E3E">
        <w:rPr>
          <w:spacing w:val="1"/>
        </w:rPr>
        <w:t>bo</w:t>
      </w:r>
      <w:r w:rsidRPr="00047E3E">
        <w:t xml:space="preserve">rar </w:t>
      </w:r>
      <w:r w:rsidRPr="00047E3E">
        <w:rPr>
          <w:spacing w:val="1"/>
        </w:rPr>
        <w:t>do</w:t>
      </w:r>
      <w:r w:rsidRPr="00047E3E">
        <w:rPr>
          <w:spacing w:val="-2"/>
        </w:rPr>
        <w:t>c</w:t>
      </w:r>
      <w:r w:rsidRPr="00047E3E">
        <w:rPr>
          <w:spacing w:val="1"/>
        </w:rPr>
        <w:t>u</w:t>
      </w:r>
      <w:r w:rsidRPr="00047E3E">
        <w:rPr>
          <w:spacing w:val="-1"/>
        </w:rPr>
        <w:t>m</w:t>
      </w:r>
      <w:r w:rsidRPr="00047E3E">
        <w:rPr>
          <w:spacing w:val="1"/>
        </w:rPr>
        <w:t>en</w:t>
      </w:r>
      <w:r w:rsidRPr="00047E3E">
        <w:rPr>
          <w:spacing w:val="-2"/>
        </w:rPr>
        <w:t>t</w:t>
      </w:r>
      <w:r w:rsidRPr="00047E3E">
        <w:rPr>
          <w:spacing w:val="1"/>
        </w:rPr>
        <w:t>o</w:t>
      </w:r>
      <w:r w:rsidRPr="00047E3E">
        <w:t>s</w:t>
      </w:r>
      <w:r w:rsidRPr="00047E3E">
        <w:rPr>
          <w:spacing w:val="3"/>
        </w:rPr>
        <w:t xml:space="preserve"> </w:t>
      </w:r>
      <w:r w:rsidRPr="00047E3E">
        <w:rPr>
          <w:spacing w:val="1"/>
        </w:rPr>
        <w:t>a</w:t>
      </w:r>
      <w:r w:rsidRPr="00047E3E">
        <w:t>d</w:t>
      </w:r>
      <w:r w:rsidRPr="00047E3E">
        <w:rPr>
          <w:spacing w:val="1"/>
        </w:rPr>
        <w:t xml:space="preserve"> ho</w:t>
      </w:r>
      <w:r w:rsidRPr="00047E3E">
        <w:t>c</w:t>
      </w:r>
      <w:r w:rsidRPr="00047E3E">
        <w:rPr>
          <w:spacing w:val="2"/>
        </w:rPr>
        <w:t xml:space="preserve"> </w:t>
      </w:r>
      <w:r w:rsidRPr="00047E3E">
        <w:rPr>
          <w:spacing w:val="1"/>
        </w:rPr>
        <w:t>pa</w:t>
      </w:r>
      <w:r w:rsidRPr="00047E3E">
        <w:t xml:space="preserve">ra </w:t>
      </w:r>
      <w:r w:rsidRPr="00047E3E">
        <w:rPr>
          <w:spacing w:val="1"/>
        </w:rPr>
        <w:t>a</w:t>
      </w:r>
      <w:r w:rsidRPr="00047E3E">
        <w:t>t</w:t>
      </w:r>
      <w:r w:rsidRPr="00047E3E">
        <w:rPr>
          <w:spacing w:val="-1"/>
        </w:rPr>
        <w:t>e</w:t>
      </w:r>
      <w:r w:rsidRPr="00047E3E">
        <w:rPr>
          <w:spacing w:val="1"/>
        </w:rPr>
        <w:t>n</w:t>
      </w:r>
      <w:r w:rsidRPr="00047E3E">
        <w:rPr>
          <w:spacing w:val="-1"/>
        </w:rPr>
        <w:t>d</w:t>
      </w:r>
      <w:r w:rsidRPr="00047E3E">
        <w:rPr>
          <w:spacing w:val="1"/>
        </w:rPr>
        <w:t>e</w:t>
      </w:r>
      <w:r w:rsidRPr="00047E3E">
        <w:t>r</w:t>
      </w:r>
      <w:r w:rsidRPr="00047E3E">
        <w:rPr>
          <w:spacing w:val="2"/>
        </w:rPr>
        <w:t xml:space="preserve"> </w:t>
      </w:r>
      <w:r w:rsidRPr="00047E3E">
        <w:t>l</w:t>
      </w:r>
      <w:r w:rsidRPr="00047E3E">
        <w:rPr>
          <w:spacing w:val="-2"/>
        </w:rPr>
        <w:t>a</w:t>
      </w:r>
      <w:r w:rsidRPr="00047E3E">
        <w:t>s</w:t>
      </w:r>
      <w:r w:rsidRPr="00047E3E">
        <w:rPr>
          <w:spacing w:val="2"/>
        </w:rPr>
        <w:t xml:space="preserve"> </w:t>
      </w:r>
      <w:r w:rsidRPr="00047E3E">
        <w:t>s</w:t>
      </w:r>
      <w:r w:rsidRPr="00047E3E">
        <w:rPr>
          <w:spacing w:val="1"/>
        </w:rPr>
        <w:t>o</w:t>
      </w:r>
      <w:r w:rsidRPr="00047E3E">
        <w:t>l</w:t>
      </w:r>
      <w:r w:rsidRPr="00047E3E">
        <w:rPr>
          <w:spacing w:val="-1"/>
        </w:rPr>
        <w:t>i</w:t>
      </w:r>
      <w:r w:rsidRPr="00047E3E">
        <w:t>cit</w:t>
      </w:r>
      <w:r w:rsidRPr="00047E3E">
        <w:rPr>
          <w:spacing w:val="1"/>
        </w:rPr>
        <w:t>ude</w:t>
      </w:r>
      <w:r w:rsidRPr="00047E3E">
        <w:t>s</w:t>
      </w:r>
      <w:r w:rsidRPr="00047E3E">
        <w:rPr>
          <w:spacing w:val="4"/>
        </w:rPr>
        <w:t xml:space="preserve"> </w:t>
      </w:r>
      <w:r w:rsidRPr="00047E3E">
        <w:rPr>
          <w:spacing w:val="-1"/>
        </w:rPr>
        <w:t>d</w:t>
      </w:r>
      <w:r w:rsidRPr="00047E3E">
        <w:t>e</w:t>
      </w:r>
      <w:r w:rsidRPr="00047E3E">
        <w:rPr>
          <w:spacing w:val="3"/>
        </w:rPr>
        <w:t xml:space="preserve"> </w:t>
      </w:r>
      <w:r w:rsidRPr="00047E3E">
        <w:t>i</w:t>
      </w:r>
      <w:r w:rsidRPr="00047E3E">
        <w:rPr>
          <w:spacing w:val="-2"/>
        </w:rPr>
        <w:t>n</w:t>
      </w:r>
      <w:r w:rsidRPr="00047E3E">
        <w:t>f</w:t>
      </w:r>
      <w:r w:rsidRPr="00047E3E">
        <w:rPr>
          <w:spacing w:val="1"/>
        </w:rPr>
        <w:t>o</w:t>
      </w:r>
      <w:r w:rsidRPr="00047E3E">
        <w:t>r</w:t>
      </w:r>
      <w:r w:rsidRPr="00047E3E">
        <w:rPr>
          <w:spacing w:val="-1"/>
        </w:rPr>
        <w:t>m</w:t>
      </w:r>
      <w:r w:rsidRPr="00047E3E">
        <w:rPr>
          <w:spacing w:val="1"/>
        </w:rPr>
        <w:t>a</w:t>
      </w:r>
      <w:r w:rsidRPr="00047E3E">
        <w:t>ció</w:t>
      </w:r>
      <w:r w:rsidRPr="00047E3E">
        <w:rPr>
          <w:spacing w:val="1"/>
        </w:rPr>
        <w:t>n</w:t>
      </w:r>
      <w:r w:rsidRPr="00047E3E">
        <w:t>.</w:t>
      </w:r>
    </w:p>
    <w:p w14:paraId="1555F771" w14:textId="77777777" w:rsidR="000C4582" w:rsidRPr="00047E3E" w:rsidRDefault="000C4582" w:rsidP="000C4582">
      <w:pPr>
        <w:pStyle w:val="Citas"/>
        <w:rPr>
          <w:b/>
        </w:rPr>
      </w:pPr>
      <w:r w:rsidRPr="00047E3E">
        <w:rPr>
          <w:b/>
        </w:rPr>
        <w:t>Resoluciones:</w:t>
      </w:r>
    </w:p>
    <w:p w14:paraId="1E025FA0" w14:textId="77777777" w:rsidR="000C4582" w:rsidRPr="00047E3E" w:rsidRDefault="000C4582" w:rsidP="000C4582">
      <w:pPr>
        <w:pStyle w:val="Citas"/>
      </w:pPr>
      <w:r w:rsidRPr="00047E3E">
        <w:rPr>
          <w:b/>
        </w:rPr>
        <w:t>RRA 0050/16.</w:t>
      </w:r>
      <w:r w:rsidRPr="00047E3E">
        <w:t xml:space="preserve"> Instituto Nacional para la Evaluación de la Educación. 13 julio de 2016. Por unanimidad. Comisionado Ponente: Francisco Javier Acuña Llamas.</w:t>
      </w:r>
    </w:p>
    <w:p w14:paraId="5C1B5218" w14:textId="77777777" w:rsidR="000C4582" w:rsidRPr="00047E3E" w:rsidRDefault="000C4582" w:rsidP="000C4582">
      <w:pPr>
        <w:pStyle w:val="Citas"/>
        <w:rPr>
          <w:rFonts w:ascii="Times New Roman" w:hAnsi="Times New Roman" w:cs="Times New Roman"/>
        </w:rPr>
      </w:pPr>
      <w:r w:rsidRPr="00047E3E">
        <w:rPr>
          <w:b/>
        </w:rPr>
        <w:lastRenderedPageBreak/>
        <w:t xml:space="preserve">RRA 0310/16. </w:t>
      </w:r>
      <w:r w:rsidRPr="00047E3E">
        <w:t>Instituto Nacional de Transparencia, Acceso a la Información y Protección de Datos Personales. 10 de agosto de 2016. Por unanimidad. Comisionada Ponente. Areli Cano Guadiana.</w:t>
      </w:r>
    </w:p>
    <w:p w14:paraId="1F293BD0" w14:textId="77777777" w:rsidR="000C4582" w:rsidRPr="00047E3E" w:rsidRDefault="000C4582" w:rsidP="000C4582">
      <w:pPr>
        <w:pStyle w:val="Citas"/>
        <w:rPr>
          <w:b/>
        </w:rPr>
      </w:pPr>
      <w:r w:rsidRPr="00047E3E">
        <w:rPr>
          <w:b/>
        </w:rPr>
        <w:t xml:space="preserve">RRA 1889/16. </w:t>
      </w:r>
      <w:r w:rsidRPr="00047E3E">
        <w:t xml:space="preserve">Secretaría de Hacienda y Crédito Público. 05 de octubre de 2016. Por unanimidad. Comisionada Ponente. Ximena Puente de la Mora” </w:t>
      </w:r>
      <w:r w:rsidRPr="00047E3E">
        <w:rPr>
          <w:b/>
        </w:rPr>
        <w:t>[Sic]</w:t>
      </w:r>
    </w:p>
    <w:p w14:paraId="401BFC62" w14:textId="77777777" w:rsidR="00D41D33" w:rsidRPr="00047E3E" w:rsidRDefault="00D41D33" w:rsidP="00203D96">
      <w:pPr>
        <w:tabs>
          <w:tab w:val="left" w:pos="2130"/>
        </w:tabs>
        <w:spacing w:line="360" w:lineRule="auto"/>
        <w:jc w:val="both"/>
        <w:rPr>
          <w:rFonts w:ascii="Palatino Linotype" w:eastAsia="Calibri" w:hAnsi="Palatino Linotype" w:cs="Tahoma"/>
          <w:bCs/>
          <w:sz w:val="24"/>
          <w:szCs w:val="24"/>
        </w:rPr>
      </w:pPr>
    </w:p>
    <w:p w14:paraId="4F734D77" w14:textId="12F0EF60" w:rsidR="000C4582" w:rsidRPr="00047E3E" w:rsidRDefault="000C4582" w:rsidP="00203D96">
      <w:pPr>
        <w:tabs>
          <w:tab w:val="left" w:pos="2130"/>
        </w:tabs>
        <w:spacing w:line="360" w:lineRule="auto"/>
        <w:jc w:val="both"/>
        <w:rPr>
          <w:rFonts w:ascii="Palatino Linotype" w:eastAsia="Calibri" w:hAnsi="Palatino Linotype" w:cs="Tahoma"/>
          <w:bCs/>
          <w:sz w:val="24"/>
          <w:szCs w:val="24"/>
        </w:rPr>
      </w:pPr>
      <w:r w:rsidRPr="00047E3E">
        <w:rPr>
          <w:rFonts w:ascii="Palatino Linotype" w:eastAsia="Calibri" w:hAnsi="Palatino Linotype" w:cs="Tahoma"/>
          <w:bCs/>
          <w:sz w:val="24"/>
          <w:szCs w:val="24"/>
        </w:rPr>
        <w:t xml:space="preserve">De este modo, los puntos </w:t>
      </w:r>
      <w:r w:rsidRPr="00047E3E">
        <w:rPr>
          <w:rFonts w:ascii="Palatino Linotype" w:eastAsia="Calibri" w:hAnsi="Palatino Linotype" w:cs="Tahoma"/>
          <w:b/>
          <w:sz w:val="24"/>
          <w:szCs w:val="24"/>
        </w:rPr>
        <w:t xml:space="preserve">2 -dos-, 3 -tres-, 7 -siete-, 9 -nueve- y 11 -once </w:t>
      </w:r>
      <w:r w:rsidRPr="00047E3E">
        <w:rPr>
          <w:rFonts w:ascii="Palatino Linotype" w:eastAsia="Calibri" w:hAnsi="Palatino Linotype" w:cs="Tahoma"/>
          <w:bCs/>
          <w:sz w:val="24"/>
          <w:szCs w:val="24"/>
        </w:rPr>
        <w:t>se tienen por atendidos.</w:t>
      </w:r>
    </w:p>
    <w:p w14:paraId="5EF741AC" w14:textId="7C82EC5B" w:rsidR="000C4582" w:rsidRPr="00047E3E" w:rsidRDefault="000C4582" w:rsidP="00203D96">
      <w:pPr>
        <w:tabs>
          <w:tab w:val="left" w:pos="2130"/>
        </w:tabs>
        <w:spacing w:line="360" w:lineRule="auto"/>
        <w:jc w:val="both"/>
        <w:rPr>
          <w:rFonts w:ascii="Palatino Linotype" w:eastAsia="Calibri" w:hAnsi="Palatino Linotype" w:cs="Tahoma"/>
          <w:bCs/>
          <w:sz w:val="24"/>
          <w:szCs w:val="24"/>
        </w:rPr>
      </w:pPr>
      <w:r w:rsidRPr="00047E3E">
        <w:rPr>
          <w:rFonts w:ascii="Palatino Linotype" w:eastAsia="Calibri" w:hAnsi="Palatino Linotype" w:cs="Tahoma"/>
          <w:bCs/>
          <w:sz w:val="24"/>
          <w:szCs w:val="24"/>
        </w:rPr>
        <w:t xml:space="preserve">Ahora bien, respecto de los puntos </w:t>
      </w:r>
      <w:r w:rsidRPr="00047E3E">
        <w:rPr>
          <w:rFonts w:ascii="Palatino Linotype" w:eastAsia="Calibri" w:hAnsi="Palatino Linotype" w:cs="Tahoma"/>
          <w:b/>
          <w:sz w:val="24"/>
          <w:szCs w:val="24"/>
        </w:rPr>
        <w:t xml:space="preserve">5 -cinco- y 6 -seis-, </w:t>
      </w:r>
      <w:r w:rsidRPr="00047E3E">
        <w:rPr>
          <w:rFonts w:ascii="Palatino Linotype" w:eastAsia="Calibri" w:hAnsi="Palatino Linotype" w:cs="Tahoma"/>
          <w:bCs/>
          <w:sz w:val="24"/>
          <w:szCs w:val="24"/>
        </w:rPr>
        <w:t xml:space="preserve">se advierte que deben de tenerse por atendidos en términos parciales, al tomar en consideración que fue requerida correspondiente a los años 2023 y 2024. Sin embargo, en el portal </w:t>
      </w:r>
      <w:r w:rsidRPr="00047E3E">
        <w:rPr>
          <w:rFonts w:ascii="Palatino Linotype" w:eastAsia="Calibri" w:hAnsi="Palatino Linotype" w:cs="Tahoma"/>
          <w:b/>
          <w:sz w:val="24"/>
          <w:szCs w:val="24"/>
        </w:rPr>
        <w:t>IPOMEX</w:t>
      </w:r>
      <w:r w:rsidRPr="00047E3E">
        <w:rPr>
          <w:rFonts w:ascii="Palatino Linotype" w:eastAsia="Calibri" w:hAnsi="Palatino Linotype" w:cs="Tahoma"/>
          <w:bCs/>
          <w:sz w:val="24"/>
          <w:szCs w:val="24"/>
        </w:rPr>
        <w:t xml:space="preserve"> del </w:t>
      </w:r>
      <w:r w:rsidRPr="00047E3E">
        <w:rPr>
          <w:rFonts w:ascii="Palatino Linotype" w:eastAsia="Calibri" w:hAnsi="Palatino Linotype" w:cs="Tahoma"/>
          <w:b/>
          <w:sz w:val="24"/>
          <w:szCs w:val="24"/>
        </w:rPr>
        <w:t xml:space="preserve">Sujeto Obligado </w:t>
      </w:r>
      <w:r w:rsidRPr="00047E3E">
        <w:rPr>
          <w:rFonts w:ascii="Palatino Linotype" w:eastAsia="Calibri" w:hAnsi="Palatino Linotype" w:cs="Tahoma"/>
          <w:bCs/>
          <w:sz w:val="24"/>
          <w:szCs w:val="24"/>
        </w:rPr>
        <w:t xml:space="preserve">únicamente obran registros correspondientes al primer, segundo y tercer trimestre del año 2023, es decir, se encuentra desactualizado, inobservando los principios imperantes aplicables en la materia. </w:t>
      </w:r>
    </w:p>
    <w:p w14:paraId="68A3EC26" w14:textId="7F586B2D" w:rsidR="000C4582" w:rsidRPr="00047E3E" w:rsidRDefault="000C4582" w:rsidP="00203D96">
      <w:pPr>
        <w:tabs>
          <w:tab w:val="left" w:pos="2130"/>
        </w:tabs>
        <w:spacing w:line="360" w:lineRule="auto"/>
        <w:jc w:val="both"/>
        <w:rPr>
          <w:rFonts w:ascii="Palatino Linotype" w:eastAsia="Calibri" w:hAnsi="Palatino Linotype" w:cs="Tahoma"/>
          <w:bCs/>
          <w:sz w:val="24"/>
          <w:szCs w:val="24"/>
        </w:rPr>
      </w:pPr>
      <w:r w:rsidRPr="00047E3E">
        <w:rPr>
          <w:rFonts w:ascii="Palatino Linotype" w:eastAsia="Calibri" w:hAnsi="Palatino Linotype" w:cs="Tahoma"/>
          <w:bCs/>
          <w:sz w:val="24"/>
          <w:szCs w:val="24"/>
        </w:rPr>
        <w:t xml:space="preserve">Por cuanto hace a los puntos </w:t>
      </w:r>
      <w:r w:rsidRPr="00047E3E">
        <w:rPr>
          <w:rFonts w:ascii="Palatino Linotype" w:eastAsia="Calibri" w:hAnsi="Palatino Linotype" w:cs="Tahoma"/>
          <w:b/>
          <w:sz w:val="24"/>
          <w:szCs w:val="24"/>
        </w:rPr>
        <w:t xml:space="preserve">8 -ocho- </w:t>
      </w:r>
      <w:r w:rsidRPr="00047E3E">
        <w:rPr>
          <w:rFonts w:ascii="Palatino Linotype" w:eastAsia="Calibri" w:hAnsi="Palatino Linotype" w:cs="Tahoma"/>
          <w:bCs/>
          <w:sz w:val="24"/>
          <w:szCs w:val="24"/>
        </w:rPr>
        <w:t xml:space="preserve">y </w:t>
      </w:r>
      <w:r w:rsidRPr="00047E3E">
        <w:rPr>
          <w:rFonts w:ascii="Palatino Linotype" w:eastAsia="Calibri" w:hAnsi="Palatino Linotype" w:cs="Tahoma"/>
          <w:b/>
          <w:sz w:val="24"/>
          <w:szCs w:val="24"/>
        </w:rPr>
        <w:t xml:space="preserve">10 -diez- </w:t>
      </w:r>
      <w:r w:rsidRPr="00047E3E">
        <w:rPr>
          <w:rFonts w:ascii="Palatino Linotype" w:eastAsia="Calibri" w:hAnsi="Palatino Linotype" w:cs="Tahoma"/>
          <w:bCs/>
          <w:sz w:val="24"/>
          <w:szCs w:val="24"/>
        </w:rPr>
        <w:t xml:space="preserve">es posible advertir que fue requerida información relativa a asignación de recursos a proveedores, así como solicitudes / autorizaciones para realizar actos de comercio en plazas públicas. </w:t>
      </w:r>
      <w:r w:rsidR="00560477" w:rsidRPr="00047E3E">
        <w:rPr>
          <w:rFonts w:ascii="Palatino Linotype" w:eastAsia="Calibri" w:hAnsi="Palatino Linotype" w:cs="Tahoma"/>
          <w:bCs/>
          <w:sz w:val="24"/>
          <w:szCs w:val="24"/>
        </w:rPr>
        <w:t xml:space="preserve">De este modo, </w:t>
      </w:r>
      <w:r w:rsidR="00560477" w:rsidRPr="00047E3E">
        <w:rPr>
          <w:rFonts w:ascii="Palatino Linotype" w:eastAsia="Calibri" w:hAnsi="Palatino Linotype" w:cs="Tahoma"/>
          <w:b/>
          <w:sz w:val="24"/>
          <w:szCs w:val="24"/>
        </w:rPr>
        <w:t xml:space="preserve">El Sujeto Obligado </w:t>
      </w:r>
      <w:r w:rsidR="00560477" w:rsidRPr="00047E3E">
        <w:rPr>
          <w:rFonts w:ascii="Palatino Linotype" w:eastAsia="Calibri" w:hAnsi="Palatino Linotype" w:cs="Tahoma"/>
          <w:bCs/>
          <w:sz w:val="24"/>
          <w:szCs w:val="24"/>
        </w:rPr>
        <w:t xml:space="preserve">se pronunció respecto de dichos requerimientos mediante acuse de respuesta a solicitud de información y anexo, respectivamente. </w:t>
      </w:r>
    </w:p>
    <w:p w14:paraId="7820B9A3" w14:textId="5DA227CC" w:rsidR="00560477" w:rsidRPr="00047E3E" w:rsidRDefault="00560477" w:rsidP="00203D96">
      <w:pPr>
        <w:tabs>
          <w:tab w:val="left" w:pos="2130"/>
        </w:tabs>
        <w:spacing w:line="360" w:lineRule="auto"/>
        <w:jc w:val="both"/>
        <w:rPr>
          <w:rFonts w:ascii="Palatino Linotype" w:eastAsia="Calibri" w:hAnsi="Palatino Linotype" w:cs="Tahoma"/>
          <w:bCs/>
          <w:sz w:val="24"/>
          <w:szCs w:val="24"/>
        </w:rPr>
      </w:pPr>
      <w:r w:rsidRPr="00047E3E">
        <w:rPr>
          <w:rFonts w:ascii="Palatino Linotype" w:eastAsia="Calibri" w:hAnsi="Palatino Linotype" w:cs="Tahoma"/>
          <w:bCs/>
          <w:sz w:val="24"/>
          <w:szCs w:val="24"/>
        </w:rPr>
        <w:t xml:space="preserve">En este sentido se comprende que los puntos </w:t>
      </w:r>
      <w:r w:rsidRPr="00047E3E">
        <w:rPr>
          <w:rFonts w:ascii="Palatino Linotype" w:eastAsia="Calibri" w:hAnsi="Palatino Linotype" w:cs="Tahoma"/>
          <w:b/>
          <w:sz w:val="24"/>
          <w:szCs w:val="24"/>
        </w:rPr>
        <w:t xml:space="preserve">8 -ocho- </w:t>
      </w:r>
      <w:r w:rsidRPr="00047E3E">
        <w:rPr>
          <w:rFonts w:ascii="Palatino Linotype" w:eastAsia="Calibri" w:hAnsi="Palatino Linotype" w:cs="Tahoma"/>
          <w:bCs/>
          <w:sz w:val="24"/>
          <w:szCs w:val="24"/>
        </w:rPr>
        <w:t xml:space="preserve">y </w:t>
      </w:r>
      <w:r w:rsidRPr="00047E3E">
        <w:rPr>
          <w:rFonts w:ascii="Palatino Linotype" w:eastAsia="Calibri" w:hAnsi="Palatino Linotype" w:cs="Tahoma"/>
          <w:b/>
          <w:sz w:val="24"/>
          <w:szCs w:val="24"/>
        </w:rPr>
        <w:t xml:space="preserve">10 -diez </w:t>
      </w:r>
      <w:r w:rsidRPr="00047E3E">
        <w:rPr>
          <w:rFonts w:ascii="Palatino Linotype" w:eastAsia="Calibri" w:hAnsi="Palatino Linotype" w:cs="Tahoma"/>
          <w:bCs/>
          <w:sz w:val="24"/>
          <w:szCs w:val="24"/>
        </w:rPr>
        <w:t xml:space="preserve">deben tenerse por atendidos, al tomar en consideración que la corriente legal aplicable ha dispuesto de forma expresa que el órgano garante no se encuentra facultado para dudar de la </w:t>
      </w:r>
      <w:r w:rsidRPr="00047E3E">
        <w:rPr>
          <w:rFonts w:ascii="Palatino Linotype" w:eastAsia="Calibri" w:hAnsi="Palatino Linotype" w:cs="Tahoma"/>
          <w:bCs/>
          <w:sz w:val="24"/>
          <w:szCs w:val="24"/>
        </w:rPr>
        <w:lastRenderedPageBreak/>
        <w:t xml:space="preserve">veracidad de la información remitida, es decir, el contenido </w:t>
      </w:r>
      <w:r w:rsidR="004B5F7C" w:rsidRPr="00047E3E">
        <w:rPr>
          <w:rFonts w:ascii="Palatino Linotype" w:eastAsia="Calibri" w:hAnsi="Palatino Linotype" w:cs="Tahoma"/>
          <w:bCs/>
          <w:sz w:val="24"/>
          <w:szCs w:val="24"/>
        </w:rPr>
        <w:t xml:space="preserve">o fondo </w:t>
      </w:r>
      <w:r w:rsidRPr="00047E3E">
        <w:rPr>
          <w:rFonts w:ascii="Palatino Linotype" w:eastAsia="Calibri" w:hAnsi="Palatino Linotype" w:cs="Tahoma"/>
          <w:bCs/>
          <w:sz w:val="24"/>
          <w:szCs w:val="24"/>
        </w:rPr>
        <w:t xml:space="preserve">de la información no puede ser materia de discusión por parte del órgano garante. </w:t>
      </w:r>
    </w:p>
    <w:p w14:paraId="63642A49" w14:textId="0B881225" w:rsidR="00560477" w:rsidRPr="00047E3E" w:rsidRDefault="00560477" w:rsidP="00203D96">
      <w:pPr>
        <w:tabs>
          <w:tab w:val="left" w:pos="2130"/>
        </w:tabs>
        <w:spacing w:line="360" w:lineRule="auto"/>
        <w:jc w:val="both"/>
        <w:rPr>
          <w:rFonts w:ascii="Palatino Linotype" w:eastAsia="Calibri" w:hAnsi="Palatino Linotype" w:cs="Tahoma"/>
          <w:bCs/>
          <w:sz w:val="24"/>
          <w:szCs w:val="24"/>
        </w:rPr>
      </w:pPr>
      <w:r w:rsidRPr="00047E3E">
        <w:rPr>
          <w:rFonts w:ascii="Palatino Linotype" w:eastAsia="Calibri" w:hAnsi="Palatino Linotype" w:cs="Tahoma"/>
          <w:bCs/>
          <w:sz w:val="24"/>
          <w:szCs w:val="24"/>
        </w:rPr>
        <w:t xml:space="preserve">Respecto del punto </w:t>
      </w:r>
      <w:r w:rsidRPr="00047E3E">
        <w:rPr>
          <w:rFonts w:ascii="Palatino Linotype" w:eastAsia="Calibri" w:hAnsi="Palatino Linotype" w:cs="Tahoma"/>
          <w:b/>
          <w:sz w:val="24"/>
          <w:szCs w:val="24"/>
        </w:rPr>
        <w:t xml:space="preserve">12 -doce- </w:t>
      </w:r>
      <w:r w:rsidRPr="00047E3E">
        <w:rPr>
          <w:rFonts w:ascii="Palatino Linotype" w:eastAsia="Calibri" w:hAnsi="Palatino Linotype" w:cs="Tahoma"/>
          <w:bCs/>
          <w:sz w:val="24"/>
          <w:szCs w:val="24"/>
        </w:rPr>
        <w:t xml:space="preserve">es conveniente acotar que </w:t>
      </w:r>
      <w:r w:rsidRPr="00047E3E">
        <w:rPr>
          <w:rFonts w:ascii="Palatino Linotype" w:eastAsia="Calibri" w:hAnsi="Palatino Linotype" w:cs="Tahoma"/>
          <w:b/>
          <w:sz w:val="24"/>
          <w:szCs w:val="24"/>
        </w:rPr>
        <w:t xml:space="preserve">El Sujeto Obligado </w:t>
      </w:r>
      <w:r w:rsidRPr="00047E3E">
        <w:rPr>
          <w:rFonts w:ascii="Palatino Linotype" w:eastAsia="Calibri" w:hAnsi="Palatino Linotype" w:cs="Tahoma"/>
          <w:bCs/>
          <w:sz w:val="24"/>
          <w:szCs w:val="24"/>
        </w:rPr>
        <w:t xml:space="preserve">proporcionó una liga electrónica correspondiente a su portal </w:t>
      </w:r>
      <w:r w:rsidRPr="00047E3E">
        <w:rPr>
          <w:rFonts w:ascii="Palatino Linotype" w:eastAsia="Calibri" w:hAnsi="Palatino Linotype" w:cs="Tahoma"/>
          <w:b/>
          <w:sz w:val="24"/>
          <w:szCs w:val="24"/>
        </w:rPr>
        <w:t xml:space="preserve">IPOMEX, </w:t>
      </w:r>
      <w:r w:rsidRPr="00047E3E">
        <w:rPr>
          <w:rFonts w:ascii="Palatino Linotype" w:eastAsia="Calibri" w:hAnsi="Palatino Linotype" w:cs="Tahoma"/>
          <w:bCs/>
          <w:sz w:val="24"/>
          <w:szCs w:val="24"/>
        </w:rPr>
        <w:t xml:space="preserve">no obstante fue omiso en señalar los números de registro en los cuales se encuentra inmersa la información que resulta de interés al particular. </w:t>
      </w:r>
    </w:p>
    <w:p w14:paraId="154D4641" w14:textId="049CA9B1" w:rsidR="00560477" w:rsidRPr="00047E3E" w:rsidRDefault="00560477" w:rsidP="00203D96">
      <w:pPr>
        <w:tabs>
          <w:tab w:val="left" w:pos="2130"/>
        </w:tabs>
        <w:spacing w:line="360" w:lineRule="auto"/>
        <w:jc w:val="both"/>
        <w:rPr>
          <w:rFonts w:ascii="Palatino Linotype" w:eastAsia="Calibri" w:hAnsi="Palatino Linotype" w:cs="Tahoma"/>
          <w:bCs/>
          <w:sz w:val="24"/>
          <w:szCs w:val="24"/>
        </w:rPr>
      </w:pPr>
      <w:r w:rsidRPr="00047E3E">
        <w:rPr>
          <w:rFonts w:ascii="Palatino Linotype" w:eastAsia="Calibri" w:hAnsi="Palatino Linotype" w:cs="Tahoma"/>
          <w:bCs/>
          <w:sz w:val="24"/>
          <w:szCs w:val="24"/>
        </w:rPr>
        <w:t xml:space="preserve">Visto de esta forma, con relación al requerimiento en cita, </w:t>
      </w:r>
      <w:r w:rsidRPr="00047E3E">
        <w:rPr>
          <w:rFonts w:ascii="Palatino Linotype" w:eastAsia="Calibri" w:hAnsi="Palatino Linotype" w:cs="Tahoma"/>
          <w:b/>
          <w:sz w:val="24"/>
          <w:szCs w:val="24"/>
        </w:rPr>
        <w:t xml:space="preserve">El Sujeto Obligado </w:t>
      </w:r>
      <w:r w:rsidRPr="00047E3E">
        <w:rPr>
          <w:rFonts w:ascii="Palatino Linotype" w:eastAsia="Calibri" w:hAnsi="Palatino Linotype" w:cs="Tahoma"/>
          <w:bCs/>
          <w:sz w:val="24"/>
          <w:szCs w:val="24"/>
        </w:rPr>
        <w:t>inobservó el numeral 161 de la Ley de transparencia y Acceso a la Información Pública del Estado de México y Municipios, cuyo contenido dispone a la literalidad lo siguiente:</w:t>
      </w:r>
    </w:p>
    <w:p w14:paraId="27FC9D1B" w14:textId="63E92C31" w:rsidR="00560477" w:rsidRPr="00047E3E" w:rsidRDefault="00560477" w:rsidP="00560477">
      <w:pPr>
        <w:pStyle w:val="Citas"/>
        <w:rPr>
          <w:b/>
          <w:bCs/>
        </w:rPr>
      </w:pPr>
      <w:r w:rsidRPr="00047E3E">
        <w:t xml:space="preserve">“Artículo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w:t>
      </w:r>
      <w:r w:rsidRPr="00047E3E">
        <w:rPr>
          <w:b/>
          <w:bCs/>
        </w:rPr>
        <w:t>(Sic)</w:t>
      </w:r>
    </w:p>
    <w:p w14:paraId="09BCE19E" w14:textId="77777777" w:rsidR="00560477" w:rsidRPr="00047E3E" w:rsidRDefault="00560477" w:rsidP="00203D96">
      <w:pPr>
        <w:tabs>
          <w:tab w:val="left" w:pos="2130"/>
        </w:tabs>
        <w:spacing w:line="360" w:lineRule="auto"/>
        <w:jc w:val="both"/>
        <w:rPr>
          <w:rFonts w:ascii="Palatino Linotype" w:eastAsia="Calibri" w:hAnsi="Palatino Linotype" w:cs="Tahoma"/>
          <w:bCs/>
          <w:sz w:val="24"/>
          <w:szCs w:val="24"/>
        </w:rPr>
      </w:pPr>
    </w:p>
    <w:p w14:paraId="3A6E9FBD" w14:textId="77777777" w:rsidR="00D71893" w:rsidRPr="00047E3E" w:rsidRDefault="00560477" w:rsidP="00203D96">
      <w:pPr>
        <w:tabs>
          <w:tab w:val="left" w:pos="2130"/>
        </w:tabs>
        <w:spacing w:line="360" w:lineRule="auto"/>
        <w:jc w:val="both"/>
        <w:rPr>
          <w:rFonts w:ascii="Palatino Linotype" w:eastAsia="Calibri" w:hAnsi="Palatino Linotype" w:cs="Tahoma"/>
          <w:bCs/>
          <w:sz w:val="24"/>
          <w:szCs w:val="24"/>
        </w:rPr>
      </w:pPr>
      <w:r w:rsidRPr="00047E3E">
        <w:rPr>
          <w:rFonts w:ascii="Palatino Linotype" w:eastAsia="Calibri" w:hAnsi="Palatino Linotype" w:cs="Tahoma"/>
          <w:bCs/>
          <w:sz w:val="24"/>
          <w:szCs w:val="24"/>
        </w:rPr>
        <w:t xml:space="preserve">Desde una perspectiva más general por cuanto hace al requerimiento identificado con el numeral </w:t>
      </w:r>
      <w:r w:rsidRPr="00047E3E">
        <w:rPr>
          <w:rFonts w:ascii="Palatino Linotype" w:eastAsia="Calibri" w:hAnsi="Palatino Linotype" w:cs="Tahoma"/>
          <w:b/>
          <w:sz w:val="24"/>
          <w:szCs w:val="24"/>
        </w:rPr>
        <w:t xml:space="preserve">13 -trece-, </w:t>
      </w:r>
      <w:r w:rsidRPr="00047E3E">
        <w:rPr>
          <w:rFonts w:ascii="Palatino Linotype" w:eastAsia="Calibri" w:hAnsi="Palatino Linotype" w:cs="Tahoma"/>
          <w:bCs/>
          <w:sz w:val="24"/>
          <w:szCs w:val="24"/>
        </w:rPr>
        <w:t xml:space="preserve">resulta oportuno referir que </w:t>
      </w:r>
      <w:r w:rsidRPr="00047E3E">
        <w:rPr>
          <w:rFonts w:ascii="Palatino Linotype" w:eastAsia="Calibri" w:hAnsi="Palatino Linotype" w:cs="Tahoma"/>
          <w:b/>
          <w:sz w:val="24"/>
          <w:szCs w:val="24"/>
        </w:rPr>
        <w:t xml:space="preserve">El Sujeto Obligado </w:t>
      </w:r>
      <w:r w:rsidR="00D71893" w:rsidRPr="00047E3E">
        <w:rPr>
          <w:rFonts w:ascii="Palatino Linotype" w:eastAsia="Calibri" w:hAnsi="Palatino Linotype" w:cs="Tahoma"/>
          <w:bCs/>
          <w:sz w:val="24"/>
          <w:szCs w:val="24"/>
        </w:rPr>
        <w:t xml:space="preserve">remitió liga electrónica correspondiente a su portal </w:t>
      </w:r>
      <w:r w:rsidR="00D71893" w:rsidRPr="00047E3E">
        <w:rPr>
          <w:rFonts w:ascii="Palatino Linotype" w:eastAsia="Calibri" w:hAnsi="Palatino Linotype" w:cs="Tahoma"/>
          <w:b/>
          <w:sz w:val="24"/>
          <w:szCs w:val="24"/>
        </w:rPr>
        <w:t xml:space="preserve">IPOMEX, </w:t>
      </w:r>
      <w:r w:rsidR="00D71893" w:rsidRPr="00047E3E">
        <w:rPr>
          <w:rFonts w:ascii="Palatino Linotype" w:eastAsia="Calibri" w:hAnsi="Palatino Linotype" w:cs="Tahoma"/>
          <w:bCs/>
          <w:sz w:val="24"/>
          <w:szCs w:val="24"/>
        </w:rPr>
        <w:t xml:space="preserve">particularmente a la fracción referente a remuneraciones. </w:t>
      </w:r>
    </w:p>
    <w:p w14:paraId="70CF0346" w14:textId="611ECEF1" w:rsidR="00362FB3" w:rsidRPr="00047E3E" w:rsidRDefault="004B5F7C" w:rsidP="00203D96">
      <w:pPr>
        <w:tabs>
          <w:tab w:val="left" w:pos="2130"/>
        </w:tabs>
        <w:spacing w:line="360" w:lineRule="auto"/>
        <w:jc w:val="both"/>
        <w:rPr>
          <w:rFonts w:ascii="Palatino Linotype" w:eastAsia="Calibri" w:hAnsi="Palatino Linotype" w:cs="Tahoma"/>
          <w:bCs/>
          <w:sz w:val="24"/>
          <w:szCs w:val="24"/>
        </w:rPr>
      </w:pPr>
      <w:r w:rsidRPr="00047E3E">
        <w:rPr>
          <w:rFonts w:ascii="Palatino Linotype" w:eastAsia="Calibri" w:hAnsi="Palatino Linotype" w:cs="Tahoma"/>
          <w:bCs/>
          <w:sz w:val="24"/>
          <w:szCs w:val="24"/>
        </w:rPr>
        <w:lastRenderedPageBreak/>
        <w:t>Dominio electrónico del</w:t>
      </w:r>
      <w:r w:rsidR="00D71893" w:rsidRPr="00047E3E">
        <w:rPr>
          <w:rFonts w:ascii="Palatino Linotype" w:eastAsia="Calibri" w:hAnsi="Palatino Linotype" w:cs="Tahoma"/>
          <w:bCs/>
          <w:sz w:val="24"/>
          <w:szCs w:val="24"/>
        </w:rPr>
        <w:t xml:space="preserve"> cual, después de un análisis exhaustivo se advierte que:</w:t>
      </w:r>
    </w:p>
    <w:p w14:paraId="5DF8F5EE" w14:textId="77777777" w:rsidR="00D71893" w:rsidRPr="00047E3E" w:rsidRDefault="00D71893" w:rsidP="00B87E90">
      <w:pPr>
        <w:pStyle w:val="Prrafodelista"/>
        <w:numPr>
          <w:ilvl w:val="0"/>
          <w:numId w:val="12"/>
        </w:numPr>
        <w:spacing w:after="240" w:line="360" w:lineRule="auto"/>
        <w:ind w:left="714" w:hanging="357"/>
        <w:jc w:val="both"/>
        <w:rPr>
          <w:rFonts w:ascii="Palatino Linotype" w:hAnsi="Palatino Linotype"/>
        </w:rPr>
      </w:pPr>
      <w:r w:rsidRPr="00047E3E">
        <w:rPr>
          <w:rFonts w:ascii="Palatino Linotype" w:hAnsi="Palatino Linotype" w:cs="Arial"/>
          <w:color w:val="000000"/>
          <w:lang w:val="es-ES_tradnl"/>
        </w:rPr>
        <w:t xml:space="preserve">Respecto del </w:t>
      </w:r>
      <w:r w:rsidRPr="00047E3E">
        <w:rPr>
          <w:rFonts w:ascii="Palatino Linotype" w:hAnsi="Palatino Linotype"/>
        </w:rPr>
        <w:t xml:space="preserve">presidente municipal, síndico, primer al séptimo regidor, secretario del ayuntamiento, secretaría técnica, tesorero, contralor, director de obras públicas y desarrollo urbano, director de desarrollo económico, director de catastro y predial, director de desarrollo social, director de ecología y medio ambiente, director de desarrollo agropecuario y rural, encargada de despacho de la casa de cultura, director de servicios públicos, coordinador de protección civil, oficial mediador conciliador, director del instituto municipal de cultura física y deporte obran registros correspondientes al primer, segundo y tercer trimestres del ejercicio dos mil veintitrés. </w:t>
      </w:r>
    </w:p>
    <w:p w14:paraId="32FF866D" w14:textId="095B696C" w:rsidR="00D71893" w:rsidRPr="00047E3E" w:rsidRDefault="00D71893" w:rsidP="00B87E90">
      <w:pPr>
        <w:pStyle w:val="Prrafodelista"/>
        <w:numPr>
          <w:ilvl w:val="0"/>
          <w:numId w:val="12"/>
        </w:numPr>
        <w:spacing w:after="240" w:line="360" w:lineRule="auto"/>
        <w:ind w:left="714" w:hanging="357"/>
        <w:jc w:val="both"/>
        <w:rPr>
          <w:rFonts w:ascii="Palatino Linotype" w:hAnsi="Palatino Linotype"/>
        </w:rPr>
      </w:pPr>
      <w:r w:rsidRPr="00047E3E">
        <w:rPr>
          <w:rFonts w:ascii="Palatino Linotype" w:hAnsi="Palatino Linotype"/>
        </w:rPr>
        <w:t xml:space="preserve">En contraste, no obran registros respecto del director de seguridad pública, oficial número uno del registro civil, coordinador de agua potable, juez cívico, defensor de los derechos humanos, directora del instituto para la protección de los derechos de las mujeres del sistema DIF, presidenta del sistema DIF municipal, directora del DIF municipal y/o equivalentes.  </w:t>
      </w:r>
    </w:p>
    <w:p w14:paraId="509E911A" w14:textId="77777777" w:rsidR="004854FA" w:rsidRPr="00047E3E" w:rsidRDefault="004854FA" w:rsidP="00D71893">
      <w:pPr>
        <w:autoSpaceDE w:val="0"/>
        <w:autoSpaceDN w:val="0"/>
        <w:adjustRightInd w:val="0"/>
        <w:spacing w:before="240" w:line="360" w:lineRule="auto"/>
        <w:jc w:val="both"/>
        <w:rPr>
          <w:rFonts w:ascii="Palatino Linotype" w:eastAsia="Calibri" w:hAnsi="Palatino Linotype"/>
          <w:bCs/>
          <w:sz w:val="24"/>
          <w:lang w:eastAsia="es-ES_tradnl"/>
        </w:rPr>
      </w:pPr>
    </w:p>
    <w:p w14:paraId="57819204" w14:textId="1BC43128" w:rsidR="00D71893" w:rsidRPr="00047E3E" w:rsidRDefault="00D71893" w:rsidP="00D71893">
      <w:pPr>
        <w:autoSpaceDE w:val="0"/>
        <w:autoSpaceDN w:val="0"/>
        <w:adjustRightInd w:val="0"/>
        <w:spacing w:before="240" w:line="360" w:lineRule="auto"/>
        <w:jc w:val="both"/>
        <w:rPr>
          <w:rFonts w:ascii="Palatino Linotype" w:eastAsia="MS Mincho" w:hAnsi="Palatino Linotype"/>
        </w:rPr>
      </w:pPr>
      <w:r w:rsidRPr="00047E3E">
        <w:rPr>
          <w:rFonts w:ascii="Palatino Linotype" w:eastAsia="Calibri" w:hAnsi="Palatino Linotype"/>
          <w:bCs/>
          <w:sz w:val="24"/>
          <w:lang w:eastAsia="es-ES_tradnl"/>
        </w:rPr>
        <w:t>Por consiguiente,</w:t>
      </w:r>
      <w:r w:rsidRPr="00047E3E">
        <w:rPr>
          <w:rFonts w:ascii="Palatino Linotype" w:eastAsia="Calibri" w:hAnsi="Palatino Linotype"/>
          <w:b/>
          <w:sz w:val="24"/>
          <w:lang w:eastAsia="es-ES_tradnl"/>
        </w:rPr>
        <w:t xml:space="preserve"> </w:t>
      </w:r>
      <w:r w:rsidRPr="00047E3E">
        <w:rPr>
          <w:rFonts w:ascii="Palatino Linotype" w:eastAsia="Calibri" w:hAnsi="Palatino Linotype"/>
          <w:bCs/>
          <w:sz w:val="24"/>
          <w:lang w:eastAsia="es-ES_tradnl"/>
        </w:rPr>
        <w:t xml:space="preserve">se insiste en que la fracción de remuneraciones del portal </w:t>
      </w:r>
      <w:r w:rsidRPr="00047E3E">
        <w:rPr>
          <w:rFonts w:ascii="Palatino Linotype" w:eastAsia="Calibri" w:hAnsi="Palatino Linotype"/>
          <w:b/>
          <w:sz w:val="24"/>
          <w:lang w:eastAsia="es-ES_tradnl"/>
        </w:rPr>
        <w:t xml:space="preserve">IPOMEX </w:t>
      </w:r>
      <w:r w:rsidRPr="00047E3E">
        <w:rPr>
          <w:rFonts w:ascii="Palatino Linotype" w:eastAsia="Calibri" w:hAnsi="Palatino Linotype"/>
          <w:bCs/>
          <w:sz w:val="24"/>
          <w:lang w:eastAsia="es-ES_tradnl"/>
        </w:rPr>
        <w:t xml:space="preserve">del </w:t>
      </w:r>
      <w:r w:rsidRPr="00047E3E">
        <w:rPr>
          <w:rFonts w:ascii="Palatino Linotype" w:eastAsia="Calibri" w:hAnsi="Palatino Linotype"/>
          <w:b/>
          <w:sz w:val="24"/>
          <w:lang w:eastAsia="es-ES_tradnl"/>
        </w:rPr>
        <w:t xml:space="preserve">Sujeto Obligado </w:t>
      </w:r>
      <w:r w:rsidRPr="00047E3E">
        <w:rPr>
          <w:rFonts w:ascii="Palatino Linotype" w:eastAsia="Calibri" w:hAnsi="Palatino Linotype"/>
          <w:bCs/>
          <w:sz w:val="24"/>
          <w:lang w:eastAsia="es-ES_tradnl"/>
        </w:rPr>
        <w:t xml:space="preserve">se encuentra desactualizado, al omitir registros de titulares de unidades administrativas, e incluso omitir registros trimestrales en su totalidad. Por ello, </w:t>
      </w:r>
      <w:r w:rsidRPr="00047E3E">
        <w:rPr>
          <w:rFonts w:ascii="Palatino Linotype" w:hAnsi="Palatino Linotype" w:cs="Arial"/>
          <w:bCs/>
          <w:sz w:val="24"/>
          <w:szCs w:val="24"/>
          <w:lang w:eastAsia="es-MX"/>
        </w:rPr>
        <w:t xml:space="preserve">gírese </w:t>
      </w:r>
      <w:r w:rsidRPr="00047E3E">
        <w:rPr>
          <w:rFonts w:ascii="Palatino Linotype" w:eastAsia="Calibri" w:hAnsi="Palatino Linotype"/>
          <w:sz w:val="24"/>
          <w:szCs w:val="24"/>
          <w:lang w:eastAsia="es-ES_tradnl"/>
        </w:rPr>
        <w:t xml:space="preserve">oficio al Titular de la </w:t>
      </w:r>
      <w:r w:rsidRPr="00047E3E">
        <w:rPr>
          <w:rFonts w:ascii="Palatino Linotype" w:hAnsi="Palatino Linotype" w:cs="Arial"/>
          <w:sz w:val="24"/>
          <w:szCs w:val="24"/>
        </w:rPr>
        <w:t>Dirección General Jurídica y de Verificación</w:t>
      </w:r>
      <w:r w:rsidRPr="00047E3E">
        <w:rPr>
          <w:rFonts w:ascii="Palatino Linotype" w:eastAsia="Calibri" w:hAnsi="Palatino Linotype"/>
          <w:sz w:val="24"/>
          <w:szCs w:val="24"/>
          <w:lang w:eastAsia="es-ES_tradnl"/>
        </w:rPr>
        <w:t xml:space="preserve">, </w:t>
      </w:r>
      <w:r w:rsidRPr="00047E3E">
        <w:rPr>
          <w:rFonts w:ascii="Palatino Linotype" w:hAnsi="Palatino Linotype" w:cs="Arial"/>
          <w:sz w:val="24"/>
          <w:szCs w:val="24"/>
        </w:rPr>
        <w:t xml:space="preserve">de conformidad con el artículo 23, fracción XIV del Reglamento Interior del Instituto de </w:t>
      </w:r>
      <w:r w:rsidRPr="00047E3E">
        <w:rPr>
          <w:rFonts w:ascii="Palatino Linotype" w:hAnsi="Palatino Linotype" w:cs="Arial"/>
          <w:sz w:val="24"/>
          <w:szCs w:val="24"/>
        </w:rPr>
        <w:lastRenderedPageBreak/>
        <w:t>Transparencia y Acceso a la Información Pública del Estado de México y Municipios a fin de que determine lo conducente.</w:t>
      </w:r>
      <w:r w:rsidRPr="00047E3E">
        <w:rPr>
          <w:rFonts w:ascii="Palatino Linotype" w:hAnsi="Palatino Linotype" w:cs="Arial"/>
        </w:rPr>
        <w:t xml:space="preserve"> </w:t>
      </w:r>
    </w:p>
    <w:p w14:paraId="2ED59CD2" w14:textId="77777777" w:rsidR="00D71893" w:rsidRPr="00047E3E" w:rsidRDefault="00D71893" w:rsidP="00D71893">
      <w:pPr>
        <w:spacing w:before="240" w:line="360" w:lineRule="auto"/>
        <w:jc w:val="both"/>
        <w:rPr>
          <w:rFonts w:ascii="Palatino Linotype" w:eastAsia="Palatino Linotype" w:hAnsi="Palatino Linotype" w:cs="Palatino Linotype"/>
          <w:sz w:val="24"/>
          <w:szCs w:val="24"/>
          <w:lang w:val="es-ES_tradnl"/>
        </w:rPr>
      </w:pPr>
      <w:r w:rsidRPr="00047E3E">
        <w:rPr>
          <w:rFonts w:ascii="Palatino Linotype" w:eastAsia="Calibri" w:hAnsi="Palatino Linotype"/>
          <w:bCs/>
          <w:sz w:val="24"/>
          <w:lang w:eastAsia="es-ES_tradnl"/>
        </w:rPr>
        <w:t xml:space="preserve">Finalmente, por cuanto hace al requerimiento </w:t>
      </w:r>
      <w:r w:rsidRPr="00047E3E">
        <w:rPr>
          <w:rFonts w:ascii="Palatino Linotype" w:eastAsia="Calibri" w:hAnsi="Palatino Linotype"/>
          <w:b/>
          <w:sz w:val="24"/>
          <w:lang w:eastAsia="es-ES_tradnl"/>
        </w:rPr>
        <w:t xml:space="preserve">14 -catorce- </w:t>
      </w:r>
      <w:r w:rsidRPr="00047E3E">
        <w:rPr>
          <w:rFonts w:ascii="Palatino Linotype" w:eastAsia="Calibri" w:hAnsi="Palatino Linotype"/>
          <w:bCs/>
          <w:sz w:val="24"/>
          <w:lang w:eastAsia="es-ES_tradnl"/>
        </w:rPr>
        <w:t xml:space="preserve">(declaraciones patrimoniales), </w:t>
      </w:r>
      <w:r w:rsidRPr="00047E3E">
        <w:rPr>
          <w:rFonts w:ascii="Palatino Linotype" w:hAnsi="Palatino Linotype"/>
          <w:sz w:val="24"/>
          <w:szCs w:val="24"/>
        </w:rPr>
        <w:t xml:space="preserve">se comprende que </w:t>
      </w:r>
      <w:r w:rsidRPr="00047E3E">
        <w:rPr>
          <w:rFonts w:ascii="Palatino Linotype" w:eastAsia="Palatino Linotype" w:hAnsi="Palatino Linotype" w:cs="Palatino Linotype"/>
          <w:sz w:val="24"/>
          <w:szCs w:val="24"/>
          <w:lang w:val="es-ES_tradnl"/>
        </w:rPr>
        <w:t>ante las diversas solicitudes tanto de información pública como del ejercicio de los derechos ARCO, se tiene que, en ocasiones, los solicitantes interponen sus solicitudes ante un sujeto obligado que no es el que cuenta con las facultades, competencias o atribuciones para generar, poseer o administrar la información o datos solicitados.</w:t>
      </w:r>
    </w:p>
    <w:p w14:paraId="53EDE0E8" w14:textId="77777777" w:rsidR="00D71893" w:rsidRPr="00047E3E" w:rsidRDefault="00D71893" w:rsidP="00D71893">
      <w:pPr>
        <w:spacing w:line="360" w:lineRule="auto"/>
        <w:ind w:right="39"/>
        <w:jc w:val="both"/>
        <w:rPr>
          <w:rFonts w:ascii="Palatino Linotype" w:eastAsia="Palatino Linotype" w:hAnsi="Palatino Linotype" w:cs="Palatino Linotype"/>
          <w:sz w:val="24"/>
          <w:szCs w:val="24"/>
          <w:lang w:val="es-ES_tradnl"/>
        </w:rPr>
      </w:pPr>
      <w:r w:rsidRPr="00047E3E">
        <w:rPr>
          <w:rFonts w:ascii="Palatino Linotype" w:eastAsia="Palatino Linotype" w:hAnsi="Palatino Linotype" w:cs="Palatino Linotype"/>
          <w:sz w:val="24"/>
          <w:szCs w:val="24"/>
          <w:lang w:val="es-ES_tradnl"/>
        </w:rPr>
        <w:t>Ante dicha situación, la Ley de Transparencia estatal prevé en su artículo 167, lo siguiente:</w:t>
      </w:r>
    </w:p>
    <w:p w14:paraId="67D9FC18" w14:textId="77777777" w:rsidR="00D71893" w:rsidRPr="00047E3E" w:rsidRDefault="00D71893" w:rsidP="00D71893">
      <w:pPr>
        <w:spacing w:line="360" w:lineRule="auto"/>
        <w:ind w:left="567" w:right="606"/>
        <w:jc w:val="both"/>
        <w:rPr>
          <w:rFonts w:ascii="Palatino Linotype" w:eastAsia="Palatino Linotype" w:hAnsi="Palatino Linotype" w:cs="Palatino Linotype"/>
          <w:b/>
          <w:bCs/>
          <w:i/>
          <w:iCs/>
          <w:sz w:val="24"/>
          <w:szCs w:val="24"/>
        </w:rPr>
      </w:pPr>
      <w:r w:rsidRPr="00047E3E">
        <w:rPr>
          <w:rFonts w:ascii="Palatino Linotype" w:eastAsia="Palatino Linotype" w:hAnsi="Palatino Linotype" w:cs="Palatino Linotype"/>
          <w:b/>
          <w:i/>
          <w:iCs/>
          <w:sz w:val="24"/>
          <w:szCs w:val="24"/>
        </w:rPr>
        <w:t xml:space="preserve">“Artículo 167. </w:t>
      </w:r>
      <w:r w:rsidRPr="00047E3E">
        <w:rPr>
          <w:rFonts w:ascii="Palatino Linotype" w:eastAsia="Palatino Linotype" w:hAnsi="Palatino Linotype" w:cs="Palatino Linotype"/>
          <w:b/>
          <w:bCs/>
          <w:i/>
          <w:iCs/>
          <w:sz w:val="24"/>
          <w:szCs w:val="24"/>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30A9206D" w14:textId="77777777" w:rsidR="00D71893" w:rsidRPr="00047E3E" w:rsidRDefault="00D71893" w:rsidP="00D71893">
      <w:pPr>
        <w:spacing w:line="360" w:lineRule="auto"/>
        <w:ind w:left="567" w:right="606"/>
        <w:jc w:val="both"/>
        <w:rPr>
          <w:rFonts w:ascii="Palatino Linotype" w:eastAsia="Palatino Linotype" w:hAnsi="Palatino Linotype" w:cs="Palatino Linotype"/>
          <w:i/>
          <w:iCs/>
          <w:sz w:val="24"/>
          <w:szCs w:val="24"/>
        </w:rPr>
      </w:pPr>
      <w:r w:rsidRPr="00047E3E">
        <w:rPr>
          <w:rFonts w:ascii="Palatino Linotype" w:eastAsia="Palatino Linotype" w:hAnsi="Palatino Linotype" w:cs="Palatino Linotype"/>
          <w:i/>
          <w:iCs/>
          <w:sz w:val="24"/>
          <w:szCs w:val="24"/>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634DCB2A" w14:textId="77777777" w:rsidR="00D71893" w:rsidRPr="00047E3E" w:rsidRDefault="00D71893" w:rsidP="00D71893">
      <w:pPr>
        <w:spacing w:line="360" w:lineRule="auto"/>
        <w:ind w:left="567" w:right="606"/>
        <w:jc w:val="both"/>
        <w:rPr>
          <w:rFonts w:ascii="Palatino Linotype" w:eastAsia="Palatino Linotype" w:hAnsi="Palatino Linotype" w:cs="Palatino Linotype"/>
          <w:b/>
          <w:bCs/>
          <w:i/>
          <w:iCs/>
          <w:sz w:val="24"/>
          <w:szCs w:val="24"/>
        </w:rPr>
      </w:pPr>
      <w:r w:rsidRPr="00047E3E">
        <w:rPr>
          <w:rFonts w:ascii="Palatino Linotype" w:eastAsia="Palatino Linotype" w:hAnsi="Palatino Linotype" w:cs="Palatino Linotype"/>
          <w:i/>
          <w:iCs/>
          <w:sz w:val="24"/>
          <w:szCs w:val="24"/>
        </w:rPr>
        <w:lastRenderedPageBreak/>
        <w:t xml:space="preserve">Si transcurrido el plazo señalado en el primer párrafo de este artículo, el sujeto obligado no declina la competencia en los términos establecidos, podrá canalizar la solicitud ante el sujeto obligado competente.” </w:t>
      </w:r>
      <w:r w:rsidRPr="00047E3E">
        <w:rPr>
          <w:rFonts w:ascii="Palatino Linotype" w:eastAsia="Palatino Linotype" w:hAnsi="Palatino Linotype" w:cs="Palatino Linotype"/>
          <w:b/>
          <w:bCs/>
          <w:i/>
          <w:iCs/>
          <w:sz w:val="24"/>
          <w:szCs w:val="24"/>
        </w:rPr>
        <w:t>(Sic)</w:t>
      </w:r>
    </w:p>
    <w:p w14:paraId="3A77F4BB" w14:textId="77777777" w:rsidR="00D71893" w:rsidRPr="00047E3E" w:rsidRDefault="00D71893" w:rsidP="00D71893">
      <w:pPr>
        <w:spacing w:line="360" w:lineRule="auto"/>
        <w:ind w:right="39"/>
        <w:jc w:val="both"/>
        <w:rPr>
          <w:rFonts w:ascii="Palatino Linotype" w:eastAsia="Palatino Linotype" w:hAnsi="Palatino Linotype" w:cs="Palatino Linotype"/>
          <w:sz w:val="24"/>
          <w:szCs w:val="24"/>
          <w:lang w:val="es-ES_tradnl"/>
        </w:rPr>
      </w:pPr>
    </w:p>
    <w:p w14:paraId="26F4880C" w14:textId="77777777" w:rsidR="00D71893" w:rsidRPr="00047E3E" w:rsidRDefault="00D71893" w:rsidP="00D71893">
      <w:pPr>
        <w:spacing w:line="360" w:lineRule="auto"/>
        <w:ind w:right="39"/>
        <w:jc w:val="both"/>
        <w:rPr>
          <w:rFonts w:ascii="Palatino Linotype" w:eastAsia="Palatino Linotype" w:hAnsi="Palatino Linotype" w:cs="Palatino Linotype"/>
          <w:sz w:val="24"/>
          <w:szCs w:val="24"/>
          <w:lang w:val="es-ES_tradnl"/>
        </w:rPr>
      </w:pPr>
      <w:r w:rsidRPr="00047E3E">
        <w:rPr>
          <w:rFonts w:ascii="Palatino Linotype" w:eastAsia="Palatino Linotype" w:hAnsi="Palatino Linotype" w:cs="Palatino Linotype"/>
          <w:sz w:val="24"/>
          <w:szCs w:val="24"/>
          <w:lang w:val="es-ES_tradnl"/>
        </w:rPr>
        <w:t>Del artículo en cita se desprenden las siguientes premisas:</w:t>
      </w:r>
    </w:p>
    <w:p w14:paraId="0E13ED3C" w14:textId="77777777" w:rsidR="00D71893" w:rsidRPr="00047E3E" w:rsidRDefault="00D71893" w:rsidP="00B87E90">
      <w:pPr>
        <w:pStyle w:val="Prrafodelista"/>
        <w:numPr>
          <w:ilvl w:val="0"/>
          <w:numId w:val="13"/>
        </w:numPr>
        <w:spacing w:line="360" w:lineRule="auto"/>
        <w:ind w:right="39"/>
        <w:contextualSpacing/>
        <w:jc w:val="both"/>
        <w:rPr>
          <w:rFonts w:ascii="Palatino Linotype" w:eastAsia="Palatino Linotype" w:hAnsi="Palatino Linotype" w:cs="Palatino Linotype"/>
          <w:lang w:val="es-ES_tradnl"/>
        </w:rPr>
      </w:pPr>
      <w:r w:rsidRPr="00047E3E">
        <w:rPr>
          <w:rFonts w:ascii="Palatino Linotype" w:eastAsia="Palatino Linotype" w:hAnsi="Palatino Linotype" w:cs="Palatino Linotype"/>
          <w:lang w:val="es-ES_tradnl"/>
        </w:rPr>
        <w:t>Que en los supuestos en los que las unidades de transparencia determinen una notoria incompetencia, esta situación se deberá hacer del conocimiento del Recurrente en un término de tres días hábiles posteriores al ingreso de la solicitud y, de ser posible, orientarlo para que dirija su solicitud ante el sujeto obligado competente.</w:t>
      </w:r>
    </w:p>
    <w:p w14:paraId="2D80C51B" w14:textId="77777777" w:rsidR="00D71893" w:rsidRPr="00047E3E" w:rsidRDefault="00D71893" w:rsidP="00B87E90">
      <w:pPr>
        <w:pStyle w:val="Prrafodelista"/>
        <w:numPr>
          <w:ilvl w:val="0"/>
          <w:numId w:val="13"/>
        </w:numPr>
        <w:spacing w:line="360" w:lineRule="auto"/>
        <w:ind w:right="39"/>
        <w:contextualSpacing/>
        <w:jc w:val="both"/>
        <w:rPr>
          <w:rFonts w:ascii="Palatino Linotype" w:eastAsia="Palatino Linotype" w:hAnsi="Palatino Linotype" w:cs="Palatino Linotype"/>
          <w:lang w:val="es-ES_tradnl"/>
        </w:rPr>
      </w:pPr>
      <w:r w:rsidRPr="00047E3E">
        <w:rPr>
          <w:rFonts w:ascii="Palatino Linotype" w:eastAsia="Palatino Linotype" w:hAnsi="Palatino Linotype" w:cs="Palatino Linotype"/>
          <w:lang w:val="es-ES_tradnl"/>
        </w:rPr>
        <w:t>Que si los sujetos obligados están facultados parcialmente para atender la solicitud están constreñidos a atender dicha parte y notificar la incompetencia en los términos señalados.</w:t>
      </w:r>
    </w:p>
    <w:p w14:paraId="34888161" w14:textId="77777777" w:rsidR="00D71893" w:rsidRPr="00047E3E" w:rsidRDefault="00D71893" w:rsidP="00B87E90">
      <w:pPr>
        <w:pStyle w:val="Prrafodelista"/>
        <w:numPr>
          <w:ilvl w:val="0"/>
          <w:numId w:val="13"/>
        </w:numPr>
        <w:spacing w:line="360" w:lineRule="auto"/>
        <w:ind w:right="39"/>
        <w:contextualSpacing/>
        <w:jc w:val="both"/>
        <w:rPr>
          <w:rFonts w:ascii="Palatino Linotype" w:eastAsia="Palatino Linotype" w:hAnsi="Palatino Linotype" w:cs="Palatino Linotype"/>
          <w:lang w:val="es-ES_tradnl"/>
        </w:rPr>
      </w:pPr>
      <w:r w:rsidRPr="00047E3E">
        <w:rPr>
          <w:rFonts w:ascii="Palatino Linotype" w:eastAsia="Palatino Linotype" w:hAnsi="Palatino Linotype" w:cs="Palatino Linotype"/>
          <w:lang w:val="es-ES_tradnl"/>
        </w:rPr>
        <w:t>Que una vez transcurridos los tres días establecidos y el sujeto obligado no ha declinado la competencia, puede canalizar la solicitud ante el sujeto obligado competente; empero, esto es potestativo.</w:t>
      </w:r>
    </w:p>
    <w:p w14:paraId="73D840F9" w14:textId="77777777" w:rsidR="00D71893" w:rsidRPr="00047E3E" w:rsidRDefault="00D71893" w:rsidP="00D71893">
      <w:pPr>
        <w:spacing w:line="360" w:lineRule="auto"/>
        <w:ind w:right="39"/>
        <w:jc w:val="both"/>
        <w:rPr>
          <w:rFonts w:ascii="Palatino Linotype" w:eastAsia="Palatino Linotype" w:hAnsi="Palatino Linotype" w:cs="Palatino Linotype"/>
          <w:sz w:val="24"/>
          <w:szCs w:val="24"/>
          <w:lang w:val="es-ES_tradnl"/>
        </w:rPr>
      </w:pPr>
    </w:p>
    <w:p w14:paraId="4A418F63" w14:textId="77777777" w:rsidR="00D71893" w:rsidRPr="00047E3E" w:rsidRDefault="00D71893" w:rsidP="00D71893">
      <w:pPr>
        <w:spacing w:line="360" w:lineRule="auto"/>
        <w:ind w:right="39"/>
        <w:jc w:val="both"/>
        <w:rPr>
          <w:rFonts w:ascii="Palatino Linotype" w:eastAsia="Palatino Linotype" w:hAnsi="Palatino Linotype" w:cs="Palatino Linotype"/>
          <w:bCs/>
          <w:sz w:val="24"/>
          <w:szCs w:val="24"/>
        </w:rPr>
      </w:pPr>
      <w:r w:rsidRPr="00047E3E">
        <w:rPr>
          <w:rFonts w:ascii="Palatino Linotype" w:eastAsia="Palatino Linotype" w:hAnsi="Palatino Linotype" w:cs="Palatino Linotype"/>
          <w:sz w:val="24"/>
          <w:szCs w:val="24"/>
          <w:lang w:val="es-ES_tradnl"/>
        </w:rPr>
        <w:t xml:space="preserve">En ese sentido, dicho artículo indica a los sujetos obligado el procedimiento que deben seguir en los supuestos en los que la incompetencia sea notoria o se trate de una incompetencia parcial; sin embargo, conviene resaltar el significado de «notorio», el cual el </w:t>
      </w:r>
      <w:r w:rsidRPr="00047E3E">
        <w:rPr>
          <w:rFonts w:ascii="Palatino Linotype" w:eastAsia="Palatino Linotype" w:hAnsi="Palatino Linotype" w:cs="Palatino Linotype"/>
          <w:bCs/>
          <w:sz w:val="24"/>
          <w:szCs w:val="24"/>
        </w:rPr>
        <w:t>Diccionario de la Real Academia Española</w:t>
      </w:r>
      <w:r w:rsidRPr="00047E3E">
        <w:rPr>
          <w:rFonts w:ascii="Palatino Linotype" w:eastAsia="Palatino Linotype" w:hAnsi="Palatino Linotype" w:cs="Palatino Linotype"/>
          <w:bCs/>
          <w:sz w:val="24"/>
          <w:szCs w:val="24"/>
          <w:vertAlign w:val="superscript"/>
        </w:rPr>
        <w:footnoteReference w:id="2"/>
      </w:r>
      <w:r w:rsidRPr="00047E3E">
        <w:rPr>
          <w:rFonts w:ascii="Palatino Linotype" w:eastAsia="Palatino Linotype" w:hAnsi="Palatino Linotype" w:cs="Palatino Linotype"/>
          <w:bCs/>
          <w:sz w:val="24"/>
          <w:szCs w:val="24"/>
        </w:rPr>
        <w:t xml:space="preserve"> determinó lo siguiente:</w:t>
      </w:r>
    </w:p>
    <w:p w14:paraId="5026976A" w14:textId="77777777" w:rsidR="00D71893" w:rsidRPr="00047E3E" w:rsidRDefault="00D71893" w:rsidP="00D71893">
      <w:pPr>
        <w:spacing w:line="360" w:lineRule="auto"/>
        <w:ind w:left="567" w:right="39"/>
        <w:jc w:val="both"/>
        <w:rPr>
          <w:rFonts w:ascii="Palatino Linotype" w:eastAsia="Palatino Linotype" w:hAnsi="Palatino Linotype" w:cs="Palatino Linotype"/>
          <w:b/>
          <w:bCs/>
          <w:i/>
          <w:sz w:val="24"/>
          <w:szCs w:val="24"/>
        </w:rPr>
      </w:pPr>
      <w:r w:rsidRPr="00047E3E">
        <w:rPr>
          <w:rFonts w:ascii="Palatino Linotype" w:eastAsia="Palatino Linotype" w:hAnsi="Palatino Linotype" w:cs="Palatino Linotype"/>
          <w:b/>
          <w:bCs/>
          <w:i/>
          <w:sz w:val="24"/>
          <w:szCs w:val="24"/>
        </w:rPr>
        <w:lastRenderedPageBreak/>
        <w:t>“notorio, ria</w:t>
      </w:r>
    </w:p>
    <w:p w14:paraId="738B9E2A" w14:textId="77777777" w:rsidR="00D71893" w:rsidRPr="00047E3E" w:rsidRDefault="00D71893" w:rsidP="00D71893">
      <w:pPr>
        <w:spacing w:line="360" w:lineRule="auto"/>
        <w:ind w:left="567" w:right="39"/>
        <w:jc w:val="both"/>
        <w:rPr>
          <w:rFonts w:ascii="Palatino Linotype" w:eastAsia="Palatino Linotype" w:hAnsi="Palatino Linotype" w:cs="Palatino Linotype"/>
          <w:bCs/>
          <w:i/>
          <w:sz w:val="24"/>
          <w:szCs w:val="24"/>
        </w:rPr>
      </w:pPr>
      <w:r w:rsidRPr="00047E3E">
        <w:rPr>
          <w:rFonts w:ascii="Palatino Linotype" w:eastAsia="Palatino Linotype" w:hAnsi="Palatino Linotype" w:cs="Palatino Linotype"/>
          <w:bCs/>
          <w:i/>
          <w:sz w:val="24"/>
          <w:szCs w:val="24"/>
        </w:rPr>
        <w:t xml:space="preserve">Del bajo latín </w:t>
      </w:r>
      <w:r w:rsidRPr="00047E3E">
        <w:rPr>
          <w:rFonts w:ascii="Palatino Linotype" w:eastAsia="Palatino Linotype" w:hAnsi="Palatino Linotype" w:cs="Palatino Linotype"/>
          <w:bCs/>
          <w:sz w:val="24"/>
          <w:szCs w:val="24"/>
        </w:rPr>
        <w:t>notorius</w:t>
      </w:r>
      <w:r w:rsidRPr="00047E3E">
        <w:rPr>
          <w:rFonts w:ascii="Palatino Linotype" w:eastAsia="Palatino Linotype" w:hAnsi="Palatino Linotype" w:cs="Palatino Linotype"/>
          <w:bCs/>
          <w:i/>
          <w:iCs/>
          <w:sz w:val="24"/>
          <w:szCs w:val="24"/>
        </w:rPr>
        <w:t>.</w:t>
      </w:r>
    </w:p>
    <w:p w14:paraId="4E3F973C" w14:textId="77777777" w:rsidR="00D71893" w:rsidRPr="00047E3E" w:rsidRDefault="00D71893" w:rsidP="00B87E90">
      <w:pPr>
        <w:numPr>
          <w:ilvl w:val="0"/>
          <w:numId w:val="14"/>
        </w:numPr>
        <w:spacing w:after="0" w:line="360" w:lineRule="auto"/>
        <w:ind w:left="993" w:right="39"/>
        <w:jc w:val="both"/>
        <w:rPr>
          <w:rFonts w:ascii="Palatino Linotype" w:eastAsia="Palatino Linotype" w:hAnsi="Palatino Linotype" w:cs="Palatino Linotype"/>
          <w:bCs/>
          <w:i/>
          <w:sz w:val="24"/>
          <w:szCs w:val="24"/>
        </w:rPr>
      </w:pPr>
      <w:r w:rsidRPr="00047E3E">
        <w:rPr>
          <w:rFonts w:ascii="Palatino Linotype" w:eastAsia="Palatino Linotype" w:hAnsi="Palatino Linotype" w:cs="Palatino Linotype"/>
          <w:bCs/>
          <w:i/>
          <w:sz w:val="24"/>
          <w:szCs w:val="24"/>
        </w:rPr>
        <w:t>adj. Público y sabido por todos.</w:t>
      </w:r>
    </w:p>
    <w:p w14:paraId="7899BAE0" w14:textId="77777777" w:rsidR="00D71893" w:rsidRPr="00047E3E" w:rsidRDefault="00D71893" w:rsidP="00B87E90">
      <w:pPr>
        <w:numPr>
          <w:ilvl w:val="0"/>
          <w:numId w:val="14"/>
        </w:numPr>
        <w:spacing w:after="0" w:line="360" w:lineRule="auto"/>
        <w:ind w:left="993" w:right="39"/>
        <w:jc w:val="both"/>
        <w:rPr>
          <w:rFonts w:ascii="Palatino Linotype" w:eastAsia="Palatino Linotype" w:hAnsi="Palatino Linotype" w:cs="Palatino Linotype"/>
          <w:bCs/>
          <w:i/>
          <w:sz w:val="24"/>
          <w:szCs w:val="24"/>
        </w:rPr>
      </w:pPr>
      <w:r w:rsidRPr="00047E3E">
        <w:rPr>
          <w:rFonts w:ascii="Palatino Linotype" w:eastAsia="Palatino Linotype" w:hAnsi="Palatino Linotype" w:cs="Palatino Linotype"/>
          <w:bCs/>
          <w:i/>
          <w:sz w:val="24"/>
          <w:szCs w:val="24"/>
        </w:rPr>
        <w:t xml:space="preserve">adj. </w:t>
      </w:r>
      <w:r w:rsidRPr="00047E3E">
        <w:rPr>
          <w:rFonts w:ascii="Palatino Linotype" w:eastAsia="Palatino Linotype" w:hAnsi="Palatino Linotype" w:cs="Palatino Linotype"/>
          <w:b/>
          <w:i/>
          <w:sz w:val="24"/>
          <w:szCs w:val="24"/>
          <w:u w:val="single"/>
        </w:rPr>
        <w:t>Claro, evidente</w:t>
      </w:r>
      <w:r w:rsidRPr="00047E3E">
        <w:rPr>
          <w:rFonts w:ascii="Palatino Linotype" w:eastAsia="Palatino Linotype" w:hAnsi="Palatino Linotype" w:cs="Palatino Linotype"/>
          <w:bCs/>
          <w:i/>
          <w:sz w:val="24"/>
          <w:szCs w:val="24"/>
        </w:rPr>
        <w:t>.</w:t>
      </w:r>
    </w:p>
    <w:p w14:paraId="3CA31AA9" w14:textId="77777777" w:rsidR="00D71893" w:rsidRPr="00047E3E" w:rsidRDefault="00D71893" w:rsidP="00B87E90">
      <w:pPr>
        <w:numPr>
          <w:ilvl w:val="0"/>
          <w:numId w:val="14"/>
        </w:numPr>
        <w:spacing w:after="0" w:line="360" w:lineRule="auto"/>
        <w:ind w:left="993" w:right="39"/>
        <w:jc w:val="both"/>
        <w:rPr>
          <w:rFonts w:ascii="Palatino Linotype" w:eastAsia="Palatino Linotype" w:hAnsi="Palatino Linotype" w:cs="Palatino Linotype"/>
          <w:bCs/>
          <w:i/>
          <w:sz w:val="24"/>
          <w:szCs w:val="24"/>
        </w:rPr>
      </w:pPr>
      <w:r w:rsidRPr="00047E3E">
        <w:rPr>
          <w:rFonts w:ascii="Palatino Linotype" w:eastAsia="Palatino Linotype" w:hAnsi="Palatino Linotype" w:cs="Palatino Linotype"/>
          <w:bCs/>
          <w:i/>
          <w:sz w:val="24"/>
          <w:szCs w:val="24"/>
        </w:rPr>
        <w:t xml:space="preserve">adj. Importante, relevante o famoso.” </w:t>
      </w:r>
      <w:r w:rsidRPr="00047E3E">
        <w:rPr>
          <w:rFonts w:ascii="Palatino Linotype" w:eastAsia="Palatino Linotype" w:hAnsi="Palatino Linotype" w:cs="Palatino Linotype"/>
          <w:b/>
          <w:i/>
          <w:sz w:val="24"/>
          <w:szCs w:val="24"/>
        </w:rPr>
        <w:t>(Sic)</w:t>
      </w:r>
    </w:p>
    <w:p w14:paraId="5842A5D3" w14:textId="77777777" w:rsidR="00D71893" w:rsidRPr="00047E3E" w:rsidRDefault="00D71893" w:rsidP="00D71893">
      <w:pPr>
        <w:spacing w:line="360" w:lineRule="auto"/>
        <w:ind w:right="39"/>
        <w:jc w:val="both"/>
        <w:rPr>
          <w:rFonts w:ascii="Palatino Linotype" w:eastAsia="Palatino Linotype" w:hAnsi="Palatino Linotype" w:cs="Palatino Linotype"/>
          <w:bCs/>
          <w:sz w:val="24"/>
          <w:szCs w:val="24"/>
        </w:rPr>
      </w:pPr>
    </w:p>
    <w:p w14:paraId="0FE08717" w14:textId="77777777" w:rsidR="00D71893" w:rsidRPr="00047E3E" w:rsidRDefault="00D71893" w:rsidP="00D71893">
      <w:pPr>
        <w:spacing w:line="360" w:lineRule="auto"/>
        <w:ind w:right="39"/>
        <w:jc w:val="both"/>
        <w:rPr>
          <w:rFonts w:ascii="Palatino Linotype" w:eastAsia="Palatino Linotype" w:hAnsi="Palatino Linotype" w:cs="Palatino Linotype"/>
          <w:bCs/>
          <w:sz w:val="24"/>
          <w:szCs w:val="24"/>
        </w:rPr>
      </w:pPr>
      <w:r w:rsidRPr="00047E3E">
        <w:rPr>
          <w:rFonts w:ascii="Palatino Linotype" w:eastAsia="Palatino Linotype" w:hAnsi="Palatino Linotype" w:cs="Palatino Linotype"/>
          <w:bCs/>
          <w:sz w:val="24"/>
          <w:szCs w:val="24"/>
        </w:rPr>
        <w:t>Así, la segunda acepción de notorio es lo que resulta claro y evidente, por lo que se estima que existe una laguna legal debido a que la Ley de Transparencia Local no establece qué se debe llevar a cabo cuando la incompetencia no sea notoria, o bien cuando existan facultades concurrentes entre dos o más sujetos obligados para generar la información solicitada por los particulares.</w:t>
      </w:r>
    </w:p>
    <w:p w14:paraId="33AB455D" w14:textId="77777777" w:rsidR="00D71893" w:rsidRPr="00047E3E" w:rsidRDefault="00D71893" w:rsidP="00D71893">
      <w:pPr>
        <w:spacing w:line="360" w:lineRule="auto"/>
        <w:ind w:right="39"/>
        <w:jc w:val="both"/>
        <w:rPr>
          <w:rFonts w:ascii="Palatino Linotype" w:eastAsia="Palatino Linotype" w:hAnsi="Palatino Linotype" w:cs="Palatino Linotype"/>
          <w:bCs/>
          <w:sz w:val="24"/>
          <w:szCs w:val="24"/>
        </w:rPr>
      </w:pPr>
      <w:r w:rsidRPr="00047E3E">
        <w:rPr>
          <w:rFonts w:ascii="Palatino Linotype" w:eastAsia="Palatino Linotype" w:hAnsi="Palatino Linotype" w:cs="Palatino Linotype"/>
          <w:bCs/>
          <w:sz w:val="24"/>
          <w:szCs w:val="24"/>
        </w:rPr>
        <w:t>Ante dicha laguna, el Pleno del Instituto realizó una interpretación a lo dispuesto en los artículos 49 fracción II y 167 de la Ley de la materia y se emitió el criterio reiterado 01/19, en el que se estableció lo siguiente:</w:t>
      </w:r>
    </w:p>
    <w:p w14:paraId="4C90C99D" w14:textId="77777777" w:rsidR="00D71893" w:rsidRPr="00047E3E" w:rsidRDefault="00D71893" w:rsidP="00D71893">
      <w:pPr>
        <w:spacing w:line="360" w:lineRule="auto"/>
        <w:ind w:left="567" w:right="606"/>
        <w:jc w:val="both"/>
        <w:rPr>
          <w:rFonts w:ascii="Palatino Linotype" w:eastAsia="Palatino Linotype" w:hAnsi="Palatino Linotype" w:cs="Palatino Linotype"/>
          <w:b/>
          <w:i/>
          <w:iCs/>
          <w:sz w:val="24"/>
          <w:szCs w:val="24"/>
        </w:rPr>
      </w:pPr>
      <w:r w:rsidRPr="00047E3E">
        <w:rPr>
          <w:rFonts w:ascii="Palatino Linotype" w:eastAsia="Palatino Linotype" w:hAnsi="Palatino Linotype" w:cs="Palatino Linotype"/>
          <w:b/>
          <w:i/>
          <w:iCs/>
          <w:sz w:val="24"/>
          <w:szCs w:val="24"/>
        </w:rPr>
        <w:t>“DECLARATORIA DE INCOMPETENCIA DEL SUJETO OBLIGADO. SUPUESTO PARA CONFIRMARLA POR ACUERDO DEL COMITÉ DE TRANSPARENCIA.</w:t>
      </w:r>
    </w:p>
    <w:p w14:paraId="69937B27" w14:textId="77777777" w:rsidR="00D71893" w:rsidRPr="00047E3E" w:rsidRDefault="00D71893" w:rsidP="00D71893">
      <w:pPr>
        <w:spacing w:line="360" w:lineRule="auto"/>
        <w:ind w:left="567" w:right="606"/>
        <w:jc w:val="both"/>
        <w:rPr>
          <w:rFonts w:ascii="Palatino Linotype" w:eastAsia="Palatino Linotype" w:hAnsi="Palatino Linotype" w:cs="Palatino Linotype"/>
          <w:b/>
          <w:i/>
          <w:iCs/>
          <w:sz w:val="24"/>
          <w:szCs w:val="24"/>
        </w:rPr>
      </w:pPr>
      <w:r w:rsidRPr="00047E3E">
        <w:rPr>
          <w:rFonts w:ascii="Palatino Linotype" w:eastAsia="Palatino Linotype" w:hAnsi="Palatino Linotype" w:cs="Palatino Linotype"/>
          <w:bCs/>
          <w:i/>
          <w:iCs/>
          <w:sz w:val="24"/>
          <w:szCs w:val="24"/>
        </w:rPr>
        <w:t xml:space="preserve">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w:t>
      </w:r>
      <w:r w:rsidRPr="00047E3E">
        <w:rPr>
          <w:rFonts w:ascii="Palatino Linotype" w:eastAsia="Palatino Linotype" w:hAnsi="Palatino Linotype" w:cs="Palatino Linotype"/>
          <w:bCs/>
          <w:i/>
          <w:iCs/>
          <w:sz w:val="24"/>
          <w:szCs w:val="24"/>
        </w:rPr>
        <w:lastRenderedPageBreak/>
        <w:t xml:space="preserve">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 </w:t>
      </w:r>
      <w:r w:rsidRPr="00047E3E">
        <w:rPr>
          <w:rFonts w:ascii="Palatino Linotype" w:eastAsia="Palatino Linotype" w:hAnsi="Palatino Linotype" w:cs="Palatino Linotype"/>
          <w:b/>
          <w:i/>
          <w:iCs/>
          <w:sz w:val="24"/>
          <w:szCs w:val="24"/>
        </w:rPr>
        <w:t>(Sic)</w:t>
      </w:r>
    </w:p>
    <w:p w14:paraId="59E86F51" w14:textId="77777777" w:rsidR="00D71893" w:rsidRPr="00047E3E" w:rsidRDefault="00D71893" w:rsidP="00D71893">
      <w:pPr>
        <w:spacing w:line="360" w:lineRule="auto"/>
        <w:ind w:right="39"/>
        <w:jc w:val="both"/>
        <w:rPr>
          <w:rFonts w:ascii="Palatino Linotype" w:eastAsia="Palatino Linotype" w:hAnsi="Palatino Linotype" w:cs="Palatino Linotype"/>
          <w:bCs/>
          <w:sz w:val="24"/>
          <w:szCs w:val="24"/>
        </w:rPr>
      </w:pPr>
    </w:p>
    <w:p w14:paraId="450362B2" w14:textId="77777777" w:rsidR="00D71893" w:rsidRPr="00047E3E" w:rsidRDefault="00D71893" w:rsidP="00D71893">
      <w:pPr>
        <w:spacing w:line="360" w:lineRule="auto"/>
        <w:ind w:right="39"/>
        <w:jc w:val="both"/>
        <w:rPr>
          <w:rFonts w:ascii="Palatino Linotype" w:eastAsia="Palatino Linotype" w:hAnsi="Palatino Linotype" w:cs="Palatino Linotype"/>
          <w:bCs/>
          <w:sz w:val="24"/>
          <w:szCs w:val="24"/>
        </w:rPr>
      </w:pPr>
      <w:r w:rsidRPr="00047E3E">
        <w:rPr>
          <w:rFonts w:ascii="Palatino Linotype" w:eastAsia="Palatino Linotype" w:hAnsi="Palatino Linotype" w:cs="Palatino Linotype"/>
          <w:bCs/>
          <w:sz w:val="24"/>
          <w:szCs w:val="24"/>
        </w:rPr>
        <w:t>Asimismo, se determinó viable adoptar el criterio con clave de control SO/002/2020 emitido por el Instituto Nacional de Transparencia, Acceso a la Información y Protección de Datos Personales (INAI), que a la letra estipula lo siguiente:</w:t>
      </w:r>
    </w:p>
    <w:p w14:paraId="2DEE3290" w14:textId="77777777" w:rsidR="00D71893" w:rsidRPr="00047E3E" w:rsidRDefault="00D71893" w:rsidP="00D71893">
      <w:pPr>
        <w:spacing w:line="360" w:lineRule="auto"/>
        <w:ind w:left="567" w:right="606"/>
        <w:jc w:val="both"/>
        <w:rPr>
          <w:rFonts w:ascii="Palatino Linotype" w:eastAsia="Palatino Linotype" w:hAnsi="Palatino Linotype" w:cs="Palatino Linotype"/>
          <w:bCs/>
          <w:i/>
          <w:sz w:val="24"/>
          <w:szCs w:val="24"/>
        </w:rPr>
      </w:pPr>
      <w:r w:rsidRPr="00047E3E">
        <w:rPr>
          <w:rFonts w:ascii="Palatino Linotype" w:eastAsia="Palatino Linotype" w:hAnsi="Palatino Linotype" w:cs="Palatino Linotype"/>
          <w:b/>
          <w:bCs/>
          <w:i/>
          <w:sz w:val="24"/>
          <w:szCs w:val="24"/>
        </w:rPr>
        <w:t xml:space="preserve">“DECLARACIÓN DE INCOMPETENCIA POR PARTE DEL COMITÉ, CUANDO NO SEA NOTORIA O MANIFIESTA. </w:t>
      </w:r>
      <w:r w:rsidRPr="00047E3E">
        <w:rPr>
          <w:rFonts w:ascii="Palatino Linotype" w:eastAsia="Palatino Linotype" w:hAnsi="Palatino Linotype" w:cs="Palatino Linotype"/>
          <w:bCs/>
          <w:i/>
          <w:sz w:val="24"/>
          <w:szCs w:val="24"/>
        </w:rPr>
        <w:t xml:space="preserve"> </w:t>
      </w:r>
    </w:p>
    <w:p w14:paraId="2616875F" w14:textId="77777777" w:rsidR="00D71893" w:rsidRPr="00047E3E" w:rsidRDefault="00D71893" w:rsidP="00D71893">
      <w:pPr>
        <w:spacing w:line="360" w:lineRule="auto"/>
        <w:ind w:left="567" w:right="606"/>
        <w:jc w:val="both"/>
        <w:rPr>
          <w:rFonts w:ascii="Palatino Linotype" w:eastAsia="Palatino Linotype" w:hAnsi="Palatino Linotype" w:cs="Palatino Linotype"/>
          <w:b/>
          <w:i/>
          <w:sz w:val="24"/>
          <w:szCs w:val="24"/>
          <w:u w:val="single"/>
        </w:rPr>
      </w:pPr>
      <w:r w:rsidRPr="00047E3E">
        <w:rPr>
          <w:rFonts w:ascii="Palatino Linotype" w:eastAsia="Palatino Linotype" w:hAnsi="Palatino Linotype" w:cs="Palatino Linotype"/>
          <w:bCs/>
          <w:i/>
          <w:sz w:val="24"/>
          <w:szCs w:val="24"/>
        </w:rPr>
        <w:t xml:space="preserve">Cuando la normatividad que prevé las atribuciones del sujeto </w:t>
      </w:r>
      <w:r w:rsidRPr="00047E3E">
        <w:rPr>
          <w:rFonts w:ascii="Palatino Linotype" w:eastAsia="Palatino Linotype" w:hAnsi="Palatino Linotype" w:cs="Palatino Linotype"/>
          <w:b/>
          <w:i/>
          <w:sz w:val="24"/>
          <w:szCs w:val="24"/>
          <w:u w:val="single"/>
        </w:rPr>
        <w:t>obligado no sea clara en delimitar su competencia respecto a lo requerido por la persona solicitante y resulte necesario efectuar un análisis mayor para determinar la incompetencia, ésta debe ser declarada por el Comité de Transparencia.” (Sic)</w:t>
      </w:r>
    </w:p>
    <w:p w14:paraId="4953FECF" w14:textId="77777777" w:rsidR="00D71893" w:rsidRPr="00047E3E" w:rsidRDefault="00D71893" w:rsidP="00D71893">
      <w:pPr>
        <w:spacing w:line="360" w:lineRule="auto"/>
        <w:ind w:right="39"/>
        <w:jc w:val="both"/>
        <w:rPr>
          <w:rFonts w:ascii="Palatino Linotype" w:eastAsia="Palatino Linotype" w:hAnsi="Palatino Linotype" w:cs="Palatino Linotype"/>
          <w:bCs/>
          <w:sz w:val="24"/>
          <w:szCs w:val="24"/>
        </w:rPr>
      </w:pPr>
    </w:p>
    <w:p w14:paraId="366326FD" w14:textId="77777777" w:rsidR="00D71893" w:rsidRPr="00047E3E" w:rsidRDefault="00D71893" w:rsidP="00D71893">
      <w:pPr>
        <w:spacing w:line="360" w:lineRule="auto"/>
        <w:ind w:right="39"/>
        <w:jc w:val="both"/>
        <w:rPr>
          <w:rFonts w:ascii="Palatino Linotype" w:eastAsia="Palatino Linotype" w:hAnsi="Palatino Linotype" w:cs="Palatino Linotype"/>
          <w:bCs/>
          <w:sz w:val="24"/>
          <w:szCs w:val="24"/>
        </w:rPr>
      </w:pPr>
      <w:r w:rsidRPr="00047E3E">
        <w:rPr>
          <w:rFonts w:ascii="Palatino Linotype" w:eastAsia="Palatino Linotype" w:hAnsi="Palatino Linotype" w:cs="Palatino Linotype"/>
          <w:bCs/>
          <w:sz w:val="24"/>
          <w:szCs w:val="24"/>
        </w:rPr>
        <w:t xml:space="preserve">Así, del contenido de ambos criterios se ha concluido que es necesario que los sujetos obligados hagan entrega del acuerdo que emitan sus Comités de Transparencia </w:t>
      </w:r>
      <w:r w:rsidRPr="00047E3E">
        <w:rPr>
          <w:rFonts w:ascii="Palatino Linotype" w:eastAsia="Palatino Linotype" w:hAnsi="Palatino Linotype" w:cs="Palatino Linotype"/>
          <w:bCs/>
          <w:sz w:val="24"/>
          <w:szCs w:val="24"/>
        </w:rPr>
        <w:lastRenderedPageBreak/>
        <w:t>mediante los cuales se confirme la declaratoria de incompetencia, con la finalidad de que, ante la incertidumbre derivada de que dicha incompetencia no es clara, evidente o notoria,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14:paraId="14DB7EF2" w14:textId="77777777" w:rsidR="00D71893" w:rsidRPr="00047E3E" w:rsidRDefault="00D71893" w:rsidP="00D71893">
      <w:pPr>
        <w:spacing w:line="360" w:lineRule="auto"/>
        <w:ind w:right="39"/>
        <w:jc w:val="both"/>
        <w:rPr>
          <w:rFonts w:ascii="Palatino Linotype" w:eastAsia="Palatino Linotype" w:hAnsi="Palatino Linotype" w:cs="Palatino Linotype"/>
          <w:bCs/>
          <w:sz w:val="24"/>
          <w:szCs w:val="24"/>
        </w:rPr>
      </w:pPr>
      <w:r w:rsidRPr="00047E3E">
        <w:rPr>
          <w:rFonts w:ascii="Palatino Linotype" w:eastAsia="Palatino Linotype" w:hAnsi="Palatino Linotype" w:cs="Palatino Linotype"/>
          <w:bCs/>
          <w:sz w:val="24"/>
          <w:szCs w:val="24"/>
        </w:rPr>
        <w:t xml:space="preserve">Cabe señalar que este Instituto también ordenaba la entrega del acuerdo del Comité de Transparencia también se ordena cuando los sujetos obligados no hacen del conocimiento la incompetencia dentro del término de tres días establecido en el artículo 167 referido anteriormente; no obstante, dado que la Ley de la materia no establece expresamente qué se debe realizar ante dicha situación, </w:t>
      </w:r>
      <w:r w:rsidRPr="00047E3E">
        <w:rPr>
          <w:rFonts w:ascii="Palatino Linotype" w:eastAsia="Palatino Linotype" w:hAnsi="Palatino Linotype" w:cs="Palatino Linotype"/>
          <w:b/>
          <w:sz w:val="24"/>
          <w:szCs w:val="24"/>
        </w:rPr>
        <w:t xml:space="preserve">se estima </w:t>
      </w:r>
      <w:r w:rsidRPr="00047E3E">
        <w:rPr>
          <w:rFonts w:ascii="Palatino Linotype" w:eastAsia="Palatino Linotype" w:hAnsi="Palatino Linotype" w:cs="Palatino Linotype"/>
          <w:bCs/>
          <w:sz w:val="24"/>
          <w:szCs w:val="24"/>
        </w:rPr>
        <w:t>innecesario continuar con el criterio de ordenar la entrega del acuerdo del Comité de Transparencia cuando los sujetos obligados rebasen los tres días y la incompetencia sea notoria, puesto que ordenar a los sujetos obligados emitir dicho acuerdo implica una carga a las autoridades en virtud de que la incompetencia ya fue declarada y ésta es clara y evidente.</w:t>
      </w:r>
    </w:p>
    <w:p w14:paraId="43A1C4E2" w14:textId="77777777" w:rsidR="00D71893" w:rsidRPr="00047E3E" w:rsidRDefault="00D71893" w:rsidP="00D71893">
      <w:pPr>
        <w:spacing w:line="360" w:lineRule="auto"/>
        <w:ind w:right="39"/>
        <w:jc w:val="both"/>
        <w:rPr>
          <w:rFonts w:ascii="Palatino Linotype" w:eastAsia="Palatino Linotype" w:hAnsi="Palatino Linotype" w:cs="Palatino Linotype"/>
          <w:bCs/>
          <w:sz w:val="24"/>
          <w:szCs w:val="24"/>
          <w:lang w:val="es-ES"/>
        </w:rPr>
      </w:pPr>
      <w:r w:rsidRPr="00047E3E">
        <w:rPr>
          <w:rFonts w:ascii="Palatino Linotype" w:eastAsia="Palatino Linotype" w:hAnsi="Palatino Linotype" w:cs="Palatino Linotype"/>
          <w:bCs/>
          <w:sz w:val="24"/>
          <w:szCs w:val="24"/>
          <w:lang w:val="es-ES"/>
        </w:rPr>
        <w:t>En conclusión, se estima que el acuerdo del Comité de Transparencia sólo debe ser ordenado cuando la incompetencia no sea notoria, o bien, cuando mediante el estudio correspondiente del caso en concreto se determine que existen facultades concurrentes entre dos o más sujetos obligados para generar, poseer o administrar la información solicitada.</w:t>
      </w:r>
    </w:p>
    <w:p w14:paraId="300AEA12" w14:textId="0CAF358E" w:rsidR="00D71893" w:rsidRPr="00047E3E" w:rsidRDefault="00D71893" w:rsidP="00D71893">
      <w:pPr>
        <w:spacing w:before="240" w:line="360" w:lineRule="auto"/>
        <w:jc w:val="both"/>
        <w:rPr>
          <w:rFonts w:ascii="Palatino Linotype" w:eastAsia="Palatino Linotype" w:hAnsi="Palatino Linotype" w:cs="Palatino Linotype"/>
          <w:bCs/>
          <w:color w:val="000000"/>
          <w:sz w:val="24"/>
          <w:szCs w:val="24"/>
          <w:lang w:val="es-ES"/>
        </w:rPr>
      </w:pPr>
      <w:r w:rsidRPr="00047E3E">
        <w:rPr>
          <w:rFonts w:ascii="Palatino Linotype" w:eastAsia="Palatino Linotype" w:hAnsi="Palatino Linotype" w:cs="Palatino Linotype"/>
          <w:bCs/>
          <w:color w:val="000000"/>
          <w:sz w:val="24"/>
          <w:szCs w:val="24"/>
          <w:lang w:val="es-ES"/>
        </w:rPr>
        <w:t xml:space="preserve">De esta manera, en el caso en particular, la declinación </w:t>
      </w:r>
      <w:r w:rsidR="00D41D33" w:rsidRPr="00047E3E">
        <w:rPr>
          <w:rFonts w:ascii="Palatino Linotype" w:eastAsia="Palatino Linotype" w:hAnsi="Palatino Linotype" w:cs="Palatino Linotype"/>
          <w:bCs/>
          <w:color w:val="000000"/>
          <w:sz w:val="24"/>
          <w:szCs w:val="24"/>
          <w:lang w:val="es-ES"/>
        </w:rPr>
        <w:t xml:space="preserve">de </w:t>
      </w:r>
      <w:r w:rsidRPr="00047E3E">
        <w:rPr>
          <w:rFonts w:ascii="Palatino Linotype" w:eastAsia="Palatino Linotype" w:hAnsi="Palatino Linotype" w:cs="Palatino Linotype"/>
          <w:bCs/>
          <w:color w:val="000000"/>
          <w:sz w:val="24"/>
          <w:szCs w:val="24"/>
          <w:lang w:val="es-ES"/>
        </w:rPr>
        <w:t>competencia resulta suficiente para atender el derecho de acceso a la información</w:t>
      </w:r>
      <w:r w:rsidR="00D41D33" w:rsidRPr="00047E3E">
        <w:rPr>
          <w:rFonts w:ascii="Palatino Linotype" w:eastAsia="Palatino Linotype" w:hAnsi="Palatino Linotype" w:cs="Palatino Linotype"/>
          <w:bCs/>
          <w:color w:val="000000"/>
          <w:sz w:val="24"/>
          <w:szCs w:val="24"/>
          <w:lang w:val="es-ES"/>
        </w:rPr>
        <w:t xml:space="preserve">, al tomar en </w:t>
      </w:r>
      <w:r w:rsidR="00D41D33" w:rsidRPr="00047E3E">
        <w:rPr>
          <w:rFonts w:ascii="Palatino Linotype" w:eastAsia="Palatino Linotype" w:hAnsi="Palatino Linotype" w:cs="Palatino Linotype"/>
          <w:bCs/>
          <w:color w:val="000000"/>
          <w:sz w:val="24"/>
          <w:szCs w:val="24"/>
          <w:lang w:val="es-ES"/>
        </w:rPr>
        <w:lastRenderedPageBreak/>
        <w:t>consideración que la incompetencia es clara y evidente, resultando innecesario ordenar un acuerdo emitido por el comité de transparencia</w:t>
      </w:r>
      <w:r w:rsidR="004854FA" w:rsidRPr="00047E3E">
        <w:rPr>
          <w:rFonts w:ascii="Palatino Linotype" w:eastAsia="Palatino Linotype" w:hAnsi="Palatino Linotype" w:cs="Palatino Linotype"/>
          <w:bCs/>
          <w:color w:val="000000"/>
          <w:sz w:val="24"/>
          <w:szCs w:val="24"/>
          <w:lang w:val="es-ES"/>
        </w:rPr>
        <w:t xml:space="preserve">, al no conducir a ningún fin práctico. </w:t>
      </w:r>
    </w:p>
    <w:p w14:paraId="10D64B0D" w14:textId="110AFF3E" w:rsidR="00D71893" w:rsidRPr="00047E3E" w:rsidRDefault="00D71893" w:rsidP="00D71893">
      <w:pPr>
        <w:pStyle w:val="Prrafodelista"/>
        <w:autoSpaceDE w:val="0"/>
        <w:autoSpaceDN w:val="0"/>
        <w:adjustRightInd w:val="0"/>
        <w:spacing w:before="240" w:after="160" w:line="360" w:lineRule="auto"/>
        <w:ind w:left="0"/>
        <w:jc w:val="both"/>
        <w:rPr>
          <w:rFonts w:ascii="Palatino Linotype" w:hAnsi="Palatino Linotype" w:cs="Arial"/>
          <w:lang w:val="es-MX"/>
        </w:rPr>
      </w:pPr>
      <w:r w:rsidRPr="00047E3E">
        <w:rPr>
          <w:rFonts w:ascii="Palatino Linotype" w:hAnsi="Palatino Linotype" w:cs="Arial"/>
          <w:lang w:val="es-MX"/>
        </w:rPr>
        <w:t xml:space="preserve">Inconforme con la respuesta rendida por </w:t>
      </w:r>
      <w:r w:rsidRPr="00047E3E">
        <w:rPr>
          <w:rFonts w:ascii="Palatino Linotype" w:hAnsi="Palatino Linotype" w:cs="Arial"/>
          <w:b/>
          <w:bCs/>
          <w:lang w:val="es-MX"/>
        </w:rPr>
        <w:t xml:space="preserve">El Sujeto Obligado, El Recurrente </w:t>
      </w:r>
      <w:r w:rsidRPr="00047E3E">
        <w:rPr>
          <w:rFonts w:ascii="Palatino Linotype" w:hAnsi="Palatino Linotype" w:cs="Arial"/>
          <w:lang w:val="es-MX"/>
        </w:rPr>
        <w:t xml:space="preserve">interpuso recurso de revisión en fecha </w:t>
      </w:r>
      <w:r w:rsidR="002D78B3" w:rsidRPr="00047E3E">
        <w:rPr>
          <w:rFonts w:ascii="Palatino Linotype" w:hAnsi="Palatino Linotype" w:cs="Arial"/>
          <w:b/>
          <w:bCs/>
          <w:lang w:val="es-MX"/>
        </w:rPr>
        <w:t xml:space="preserve">tres de abril de dos mil veinticuatro, </w:t>
      </w:r>
      <w:r w:rsidR="002D78B3" w:rsidRPr="00047E3E">
        <w:rPr>
          <w:rFonts w:ascii="Palatino Linotype" w:hAnsi="Palatino Linotype" w:cs="Arial"/>
          <w:lang w:val="es-MX"/>
        </w:rPr>
        <w:t xml:space="preserve">admitiéndose el </w:t>
      </w:r>
      <w:r w:rsidR="002D78B3" w:rsidRPr="00047E3E">
        <w:rPr>
          <w:rFonts w:ascii="Palatino Linotype" w:hAnsi="Palatino Linotype" w:cs="Arial"/>
          <w:b/>
          <w:bCs/>
          <w:lang w:val="es-MX"/>
        </w:rPr>
        <w:t xml:space="preserve">nueve de abril del presente. </w:t>
      </w:r>
      <w:r w:rsidR="002D78B3" w:rsidRPr="00047E3E">
        <w:rPr>
          <w:rFonts w:ascii="Palatino Linotype" w:hAnsi="Palatino Linotype" w:cs="Arial"/>
          <w:lang w:val="es-MX"/>
        </w:rPr>
        <w:t xml:space="preserve">Mediante el cual se expusieron las siguientes razones o motivos de inconformidad: </w:t>
      </w:r>
    </w:p>
    <w:p w14:paraId="3804F9F5" w14:textId="77777777" w:rsidR="00D71893" w:rsidRPr="00047E3E" w:rsidRDefault="00D71893" w:rsidP="00D71893">
      <w:pPr>
        <w:pStyle w:val="Citas"/>
        <w:rPr>
          <w:b/>
          <w:bCs/>
        </w:rPr>
      </w:pPr>
      <w:r w:rsidRPr="00047E3E">
        <w:t xml:space="preserve">“La obligada tiende al ocultamiento de información pública, basándose en ambigüedades sin que sea riguroso la fundamentación y motivación, sin olvidar que no cumple con los puntos solicitados y en la forma que se requiere la información, así como omitiendo de manera sistematizada con ánimo flagrante de ocultar información pública, derivado de una flagrante responsabilidad administrativa cuya observancia la puede determinar la autoridad cuyo presente recurso tendrá conocimiento a efecto que se instruya para la debida diligencia e investigación para en su caso someter a los responsables al imperio de la Ley. Es de notario proceso que la responsable trata de justificar una supuesta respuesta con las lineas que describe sin sustentarlo ni mucho menos apegándose a la Ley que hoy es motivo del sustento tanto de solicitud como del recurso. No olvidando que derivado del manejo tanto de bienes como de recursos públicos que tiene la obligada se esgrima en simple y parcial respuesta sin que exista la conectividad entre lo solicitado y lo que remite para justificar su respuesta que viola el derecho constitucional de información que tenemos como ciudadanos y que a todas luces trata de proteger intereses de quienes tienen la obligación de rendir cuentas y proporcionar la información pública que esta en su poder, asi mismo se Solicito de manera expresa la forma que se requiere la información situación que evade la obligada con argucias no sustentadas” </w:t>
      </w:r>
      <w:r w:rsidRPr="00047E3E">
        <w:rPr>
          <w:b/>
          <w:bCs/>
        </w:rPr>
        <w:t>(Sic)</w:t>
      </w:r>
    </w:p>
    <w:p w14:paraId="5FC4AE16" w14:textId="2F5A01A3" w:rsidR="002D78B3" w:rsidRPr="00047E3E" w:rsidRDefault="002D78B3" w:rsidP="002D78B3">
      <w:pPr>
        <w:pStyle w:val="infoemcitas"/>
        <w:tabs>
          <w:tab w:val="left" w:pos="7655"/>
        </w:tabs>
        <w:ind w:left="0" w:right="0"/>
        <w:rPr>
          <w:rFonts w:cs="Arial"/>
          <w:i w:val="0"/>
          <w:noProof/>
          <w:color w:val="000000"/>
          <w:sz w:val="24"/>
          <w:lang w:eastAsia="es-MX"/>
        </w:rPr>
      </w:pPr>
      <w:r w:rsidRPr="00047E3E">
        <w:rPr>
          <w:i w:val="0"/>
          <w:sz w:val="24"/>
          <w:szCs w:val="24"/>
        </w:rPr>
        <w:lastRenderedPageBreak/>
        <w:t xml:space="preserve">Así las cosas, hasta aquí lo expuesto, resulta inconcuso que </w:t>
      </w:r>
      <w:r w:rsidRPr="00047E3E">
        <w:rPr>
          <w:bCs/>
          <w:i w:val="0"/>
          <w:sz w:val="24"/>
          <w:szCs w:val="24"/>
        </w:rPr>
        <w:t>los motivos de inconformidad aducidos por</w:t>
      </w:r>
      <w:r w:rsidRPr="00047E3E">
        <w:rPr>
          <w:rFonts w:cs="Arial"/>
          <w:i w:val="0"/>
          <w:noProof/>
          <w:color w:val="000000"/>
          <w:sz w:val="24"/>
          <w:lang w:eastAsia="es-MX"/>
        </w:rPr>
        <w:t xml:space="preserve"> </w:t>
      </w:r>
      <w:r w:rsidR="00EE21DE" w:rsidRPr="00047E3E">
        <w:rPr>
          <w:rFonts w:cs="Arial"/>
          <w:b/>
          <w:i w:val="0"/>
          <w:noProof/>
          <w:color w:val="000000"/>
          <w:sz w:val="24"/>
          <w:lang w:eastAsia="es-MX"/>
        </w:rPr>
        <w:t>El</w:t>
      </w:r>
      <w:r w:rsidRPr="00047E3E">
        <w:rPr>
          <w:rFonts w:cs="Arial"/>
          <w:b/>
          <w:i w:val="0"/>
          <w:noProof/>
          <w:color w:val="000000"/>
          <w:sz w:val="24"/>
          <w:lang w:eastAsia="es-MX"/>
        </w:rPr>
        <w:t xml:space="preserve"> Recurrente, </w:t>
      </w:r>
      <w:r w:rsidRPr="00047E3E">
        <w:rPr>
          <w:rFonts w:cs="Arial"/>
          <w:i w:val="0"/>
          <w:noProof/>
          <w:color w:val="000000"/>
          <w:sz w:val="24"/>
          <w:lang w:eastAsia="es-MX"/>
        </w:rPr>
        <w:t xml:space="preserve">actualizan las hipotesis normativas previstas en el artículo 179, fracción I de la Ley de Transparencia y Acceso a la Información Pública del Estado de Mexico y Municipios, cuyo contenido literal es el siguiente: </w:t>
      </w:r>
    </w:p>
    <w:p w14:paraId="1757638D" w14:textId="77777777" w:rsidR="002D78B3" w:rsidRPr="00047E3E" w:rsidRDefault="002D78B3" w:rsidP="002D78B3">
      <w:pPr>
        <w:pStyle w:val="Citas"/>
      </w:pPr>
      <w:r w:rsidRPr="00047E3E">
        <w:t xml:space="preserve"> “Artículo 179. El recurso de revisión es un medio de protección que la Ley otorga a los particulares, para hacer valer su derecho de acceso a la información pública, y procederá en contra de las siguientes causas:</w:t>
      </w:r>
    </w:p>
    <w:p w14:paraId="0E92DEBC" w14:textId="77777777" w:rsidR="002D78B3" w:rsidRPr="00047E3E" w:rsidRDefault="002D78B3" w:rsidP="002D78B3">
      <w:pPr>
        <w:pStyle w:val="Citas"/>
      </w:pPr>
      <w:r w:rsidRPr="00047E3E">
        <w:t>I. La negativa a la información solicitada;</w:t>
      </w:r>
    </w:p>
    <w:p w14:paraId="4197508F" w14:textId="335C04F4" w:rsidR="002D78B3" w:rsidRPr="00047E3E" w:rsidRDefault="002D78B3" w:rsidP="002D78B3">
      <w:pPr>
        <w:pStyle w:val="Citas"/>
        <w:rPr>
          <w:b/>
          <w:bCs/>
          <w:noProof/>
          <w:color w:val="000000"/>
          <w:sz w:val="24"/>
          <w:lang w:eastAsia="es-MX"/>
        </w:rPr>
      </w:pPr>
      <w:r w:rsidRPr="00047E3E">
        <w:rPr>
          <w:noProof/>
          <w:color w:val="000000"/>
          <w:sz w:val="24"/>
          <w:lang w:eastAsia="es-MX"/>
        </w:rPr>
        <w:t xml:space="preserve">(…)” </w:t>
      </w:r>
      <w:r w:rsidRPr="00047E3E">
        <w:rPr>
          <w:b/>
          <w:bCs/>
          <w:noProof/>
          <w:color w:val="000000"/>
          <w:sz w:val="24"/>
          <w:lang w:eastAsia="es-MX"/>
        </w:rPr>
        <w:t>(Sic)</w:t>
      </w:r>
    </w:p>
    <w:p w14:paraId="7F685EA9" w14:textId="77777777" w:rsidR="00D71893" w:rsidRPr="00047E3E" w:rsidRDefault="00D71893" w:rsidP="00D71893">
      <w:pPr>
        <w:pStyle w:val="Prrafodelista"/>
        <w:autoSpaceDE w:val="0"/>
        <w:autoSpaceDN w:val="0"/>
        <w:adjustRightInd w:val="0"/>
        <w:spacing w:before="240" w:after="160" w:line="360" w:lineRule="auto"/>
        <w:ind w:left="0"/>
        <w:jc w:val="both"/>
        <w:rPr>
          <w:rFonts w:ascii="Palatino Linotype" w:hAnsi="Palatino Linotype" w:cs="Arial"/>
          <w:lang w:val="es-MX"/>
        </w:rPr>
      </w:pPr>
    </w:p>
    <w:p w14:paraId="60243B0D" w14:textId="1030B67F" w:rsidR="00D71893" w:rsidRPr="00047E3E" w:rsidRDefault="002D78B3" w:rsidP="00D71893">
      <w:pPr>
        <w:pStyle w:val="Prrafodelista"/>
        <w:autoSpaceDE w:val="0"/>
        <w:autoSpaceDN w:val="0"/>
        <w:adjustRightInd w:val="0"/>
        <w:spacing w:before="240" w:after="160" w:line="360" w:lineRule="auto"/>
        <w:ind w:left="0"/>
        <w:jc w:val="both"/>
        <w:rPr>
          <w:rFonts w:ascii="Palatino Linotype" w:hAnsi="Palatino Linotype"/>
          <w:iCs/>
        </w:rPr>
      </w:pPr>
      <w:r w:rsidRPr="00047E3E">
        <w:rPr>
          <w:rFonts w:ascii="Palatino Linotype" w:hAnsi="Palatino Linotype"/>
          <w:iCs/>
        </w:rPr>
        <w:t xml:space="preserve">Por otra parte, como fue referido en el antecedente quinto, </w:t>
      </w:r>
      <w:r w:rsidRPr="00047E3E">
        <w:rPr>
          <w:rFonts w:ascii="Palatino Linotype" w:hAnsi="Palatino Linotype"/>
          <w:b/>
          <w:bCs/>
          <w:iCs/>
        </w:rPr>
        <w:t xml:space="preserve">El Sujeto Obligado </w:t>
      </w:r>
      <w:r w:rsidRPr="00047E3E">
        <w:rPr>
          <w:rFonts w:ascii="Palatino Linotype" w:hAnsi="Palatino Linotype"/>
          <w:iCs/>
        </w:rPr>
        <w:t xml:space="preserve">fue omiso en rendir su informe justificado. Es decir, no subsanó la violación al derecho de acceso a la información pública. </w:t>
      </w:r>
    </w:p>
    <w:p w14:paraId="2088FF0A" w14:textId="6CBCBFBF" w:rsidR="002D78B3" w:rsidRPr="00047E3E" w:rsidRDefault="002D78B3" w:rsidP="0098455B">
      <w:pPr>
        <w:pStyle w:val="Citas"/>
        <w:ind w:left="0" w:right="-18"/>
        <w:rPr>
          <w:i w:val="0"/>
          <w:iCs/>
          <w:color w:val="000000"/>
          <w:sz w:val="24"/>
          <w:szCs w:val="24"/>
          <w:lang w:val="es-ES_tradnl"/>
        </w:rPr>
      </w:pPr>
      <w:r w:rsidRPr="00047E3E">
        <w:rPr>
          <w:i w:val="0"/>
          <w:iCs/>
          <w:color w:val="000000"/>
          <w:sz w:val="24"/>
          <w:szCs w:val="24"/>
          <w:lang w:val="es-ES_tradnl"/>
        </w:rPr>
        <w:t>Con relación a la problemática expuesta, resulta procedente ordenar una búsqueda exhaustiva y razonable, a efecto de hacer entrega de la siguiente información:</w:t>
      </w:r>
    </w:p>
    <w:p w14:paraId="1322CD82" w14:textId="77777777" w:rsidR="0098455B" w:rsidRPr="00047E3E" w:rsidRDefault="0098455B" w:rsidP="0098455B">
      <w:pPr>
        <w:autoSpaceDE w:val="0"/>
        <w:autoSpaceDN w:val="0"/>
        <w:adjustRightInd w:val="0"/>
        <w:spacing w:line="360" w:lineRule="auto"/>
        <w:jc w:val="both"/>
        <w:rPr>
          <w:rFonts w:ascii="Palatino Linotype" w:hAnsi="Palatino Linotype" w:cs="Arial"/>
          <w:b/>
          <w:bCs/>
          <w:sz w:val="24"/>
          <w:szCs w:val="24"/>
        </w:rPr>
      </w:pPr>
      <w:r w:rsidRPr="00047E3E">
        <w:rPr>
          <w:rFonts w:ascii="Palatino Linotype" w:hAnsi="Palatino Linotype" w:cs="Arial"/>
          <w:b/>
          <w:bCs/>
          <w:sz w:val="24"/>
          <w:szCs w:val="24"/>
        </w:rPr>
        <w:t>En formato pdf o aquel en el que haya sido generada la información:</w:t>
      </w:r>
    </w:p>
    <w:p w14:paraId="3932AF32" w14:textId="1D0EE627" w:rsidR="0098455B" w:rsidRPr="00047E3E" w:rsidRDefault="0098455B" w:rsidP="00B87E90">
      <w:pPr>
        <w:pStyle w:val="Prrafodelista"/>
        <w:numPr>
          <w:ilvl w:val="0"/>
          <w:numId w:val="15"/>
        </w:numPr>
        <w:spacing w:after="160" w:line="360" w:lineRule="auto"/>
        <w:contextualSpacing/>
        <w:jc w:val="both"/>
        <w:rPr>
          <w:rFonts w:ascii="Palatino Linotype" w:hAnsi="Palatino Linotype"/>
        </w:rPr>
      </w:pPr>
      <w:r w:rsidRPr="00047E3E">
        <w:rPr>
          <w:rFonts w:ascii="Palatino Linotype" w:hAnsi="Palatino Linotype"/>
        </w:rPr>
        <w:t xml:space="preserve">Nómina de personal del Ayuntamiento de Timilpan, del periodo comprendido del uno de enero de dos mil veintitrés al veintinueve de febrero de dos mil veinticuatro. </w:t>
      </w:r>
    </w:p>
    <w:p w14:paraId="6877E921" w14:textId="35A570E2" w:rsidR="0098455B" w:rsidRPr="00047E3E" w:rsidRDefault="00474770" w:rsidP="00B87E90">
      <w:pPr>
        <w:pStyle w:val="Prrafodelista"/>
        <w:numPr>
          <w:ilvl w:val="0"/>
          <w:numId w:val="15"/>
        </w:numPr>
        <w:spacing w:after="160" w:line="360" w:lineRule="auto"/>
        <w:contextualSpacing/>
        <w:jc w:val="both"/>
        <w:rPr>
          <w:rFonts w:ascii="Palatino Linotype" w:hAnsi="Palatino Linotype"/>
        </w:rPr>
      </w:pPr>
      <w:r w:rsidRPr="00047E3E">
        <w:rPr>
          <w:rFonts w:ascii="Palatino Linotype" w:hAnsi="Palatino Linotype"/>
        </w:rPr>
        <w:lastRenderedPageBreak/>
        <w:t>L</w:t>
      </w:r>
      <w:r w:rsidR="0098455B" w:rsidRPr="00047E3E">
        <w:rPr>
          <w:rFonts w:ascii="Palatino Linotype" w:hAnsi="Palatino Linotype"/>
        </w:rPr>
        <w:t xml:space="preserve">ista de raya del personal que labora en la administración municipal, adscritos del periodo del uno de junio de dos mil veintitrés al veintinueve de febrero de dos mil veinticuatro. </w:t>
      </w:r>
    </w:p>
    <w:p w14:paraId="5B377A44" w14:textId="77777777" w:rsidR="0098455B" w:rsidRPr="00047E3E" w:rsidRDefault="0098455B" w:rsidP="00B87E90">
      <w:pPr>
        <w:pStyle w:val="Prrafodelista"/>
        <w:numPr>
          <w:ilvl w:val="0"/>
          <w:numId w:val="15"/>
        </w:numPr>
        <w:spacing w:after="160" w:line="360" w:lineRule="auto"/>
        <w:contextualSpacing/>
        <w:jc w:val="both"/>
        <w:rPr>
          <w:rFonts w:ascii="Palatino Linotype" w:hAnsi="Palatino Linotype"/>
        </w:rPr>
      </w:pPr>
      <w:r w:rsidRPr="00047E3E">
        <w:rPr>
          <w:rFonts w:ascii="Palatino Linotype" w:hAnsi="Palatino Linotype"/>
        </w:rPr>
        <w:t xml:space="preserve">El o los documentos donde consten las bonificaciones y gratificaciones recibidas por el presidente municipal, síndico y regidores del Ayuntamiento de Timilpan, del periodo comprendido del uno de octubre de dos mil veintitrés al dieciséis de febrero de dos mil veinticuatro. </w:t>
      </w:r>
    </w:p>
    <w:p w14:paraId="7A5A7664" w14:textId="77777777" w:rsidR="0098455B" w:rsidRPr="00047E3E" w:rsidRDefault="0098455B" w:rsidP="00B87E90">
      <w:pPr>
        <w:pStyle w:val="Prrafodelista"/>
        <w:numPr>
          <w:ilvl w:val="0"/>
          <w:numId w:val="15"/>
        </w:numPr>
        <w:spacing w:after="160" w:line="360" w:lineRule="auto"/>
        <w:contextualSpacing/>
        <w:jc w:val="both"/>
        <w:rPr>
          <w:rFonts w:ascii="Palatino Linotype" w:hAnsi="Palatino Linotype"/>
        </w:rPr>
      </w:pPr>
      <w:r w:rsidRPr="00047E3E">
        <w:rPr>
          <w:rFonts w:ascii="Palatino Linotype" w:hAnsi="Palatino Linotype"/>
        </w:rPr>
        <w:t xml:space="preserve">El o los documentos donde conste el nombre de proveedores del Ayuntamiento de Timilpan, del periodo comprendido del uno de octubre de dos mil veintitrés al quince de febrero de dos mil veinticuatro. </w:t>
      </w:r>
    </w:p>
    <w:p w14:paraId="7B7CC58C" w14:textId="77777777" w:rsidR="0098455B" w:rsidRPr="00047E3E" w:rsidRDefault="0098455B" w:rsidP="00B87E90">
      <w:pPr>
        <w:pStyle w:val="Prrafodelista"/>
        <w:numPr>
          <w:ilvl w:val="0"/>
          <w:numId w:val="15"/>
        </w:numPr>
        <w:spacing w:after="160" w:line="360" w:lineRule="auto"/>
        <w:contextualSpacing/>
        <w:jc w:val="both"/>
        <w:rPr>
          <w:rFonts w:ascii="Palatino Linotype" w:hAnsi="Palatino Linotype"/>
        </w:rPr>
      </w:pPr>
      <w:r w:rsidRPr="00047E3E">
        <w:rPr>
          <w:rFonts w:ascii="Palatino Linotype" w:hAnsi="Palatino Linotype"/>
        </w:rPr>
        <w:t xml:space="preserve">El o los documentos donde consten las bitácoras, registro, gasto, listado de unidades, relación de vehículos oficiales, así como el monto asignado tanto bruto como en lo particular de cada vehículo de gasto o apoyo al combustible, gasolina o diésel, del periodo comprendido del uno de enero al veintinueve de febrero de dos mil veinticuatro. </w:t>
      </w:r>
    </w:p>
    <w:p w14:paraId="7CB3895C" w14:textId="77777777" w:rsidR="0098455B" w:rsidRPr="00047E3E" w:rsidRDefault="0098455B" w:rsidP="00B87E90">
      <w:pPr>
        <w:pStyle w:val="Prrafodelista"/>
        <w:numPr>
          <w:ilvl w:val="0"/>
          <w:numId w:val="15"/>
        </w:numPr>
        <w:spacing w:after="160" w:line="360" w:lineRule="auto"/>
        <w:contextualSpacing/>
        <w:jc w:val="both"/>
        <w:rPr>
          <w:rFonts w:ascii="Palatino Linotype" w:hAnsi="Palatino Linotype"/>
        </w:rPr>
      </w:pPr>
      <w:r w:rsidRPr="00047E3E">
        <w:rPr>
          <w:rFonts w:ascii="Palatino Linotype" w:hAnsi="Palatino Linotype"/>
        </w:rPr>
        <w:t>El o los documentos donde consten las percepciones ordinarias, percepciones extraordinarias y bonificaciones de los siguientes servidores públicos:</w:t>
      </w:r>
    </w:p>
    <w:p w14:paraId="0EA99838" w14:textId="77777777" w:rsidR="0098455B" w:rsidRPr="00047E3E" w:rsidRDefault="0098455B" w:rsidP="00474770">
      <w:pPr>
        <w:pStyle w:val="Prrafodelista"/>
        <w:spacing w:after="160" w:line="360" w:lineRule="auto"/>
        <w:ind w:left="720"/>
        <w:contextualSpacing/>
        <w:jc w:val="both"/>
        <w:rPr>
          <w:rFonts w:ascii="Palatino Linotype" w:hAnsi="Palatino Linotype"/>
        </w:rPr>
      </w:pPr>
      <w:r w:rsidRPr="00047E3E">
        <w:rPr>
          <w:rFonts w:ascii="Palatino Linotype" w:hAnsi="Palatino Linotype" w:cs="Arial"/>
          <w:color w:val="000000"/>
          <w:lang w:val="es-ES_tradnl"/>
        </w:rPr>
        <w:t xml:space="preserve">Respecto del </w:t>
      </w:r>
      <w:r w:rsidRPr="00047E3E">
        <w:rPr>
          <w:rFonts w:ascii="Palatino Linotype" w:hAnsi="Palatino Linotype"/>
        </w:rPr>
        <w:t xml:space="preserve">presidente municipal, síndico, primer al séptimo regidor, secretario del ayuntamiento, secretaría técnica, tesorero, contralor, director de obras públicas y desarrollo urbano, director de desarrollo económico, director de catastro y predial, director de desarrollo social, director de ecología y medio ambiente, director de desarrollo agropecuario y rural, encargada de despacho de la casa de cultura, director de servicios públicos, coordinador de protección civil, oficial mediador conciliador, director del instituto municipal de cultura </w:t>
      </w:r>
      <w:r w:rsidRPr="00047E3E">
        <w:rPr>
          <w:rFonts w:ascii="Palatino Linotype" w:hAnsi="Palatino Linotype"/>
        </w:rPr>
        <w:lastRenderedPageBreak/>
        <w:t xml:space="preserve">física y deporte del periodo comprendido del uno de octubre al veintinueve de febrero de dos mil veinticuatro </w:t>
      </w:r>
    </w:p>
    <w:p w14:paraId="1B415152" w14:textId="77777777" w:rsidR="0098455B" w:rsidRPr="00047E3E" w:rsidRDefault="0098455B" w:rsidP="00474770">
      <w:pPr>
        <w:pStyle w:val="Prrafodelista"/>
        <w:spacing w:after="160" w:line="360" w:lineRule="auto"/>
        <w:ind w:left="720"/>
        <w:contextualSpacing/>
        <w:jc w:val="both"/>
        <w:rPr>
          <w:rFonts w:ascii="Palatino Linotype" w:hAnsi="Palatino Linotype"/>
        </w:rPr>
      </w:pPr>
      <w:r w:rsidRPr="00047E3E">
        <w:rPr>
          <w:rFonts w:ascii="Palatino Linotype" w:hAnsi="Palatino Linotype"/>
        </w:rPr>
        <w:t>Respecto del director de seguridad pública, oficial número uno del registro civil, coordinador de agua potable, juez cívico, defensor de los derechos humanos, directora del instituto para la protección de los derechos de las mujeres del sistema DIF, presidenta del sistema DIF municipal, directora del DIF municipal, del periodo comprendido del uno de enero de dos mil veintitrés al veintinueve de febrero de dos mil veinticuatro.</w:t>
      </w:r>
    </w:p>
    <w:p w14:paraId="56C08660" w14:textId="77777777" w:rsidR="00D71893" w:rsidRPr="00047E3E" w:rsidRDefault="00D71893" w:rsidP="00203D96">
      <w:pPr>
        <w:tabs>
          <w:tab w:val="left" w:pos="2130"/>
        </w:tabs>
        <w:spacing w:line="360" w:lineRule="auto"/>
        <w:jc w:val="both"/>
        <w:rPr>
          <w:rFonts w:ascii="Palatino Linotype" w:eastAsia="Calibri" w:hAnsi="Palatino Linotype"/>
          <w:b/>
          <w:sz w:val="24"/>
          <w:lang w:val="es-ES" w:eastAsia="es-ES_tradnl"/>
        </w:rPr>
      </w:pPr>
    </w:p>
    <w:p w14:paraId="38076449" w14:textId="77777777" w:rsidR="00474770" w:rsidRPr="00047E3E" w:rsidRDefault="00474770" w:rsidP="00474770">
      <w:pPr>
        <w:pStyle w:val="Citas"/>
        <w:tabs>
          <w:tab w:val="left" w:pos="7470"/>
        </w:tabs>
        <w:ind w:left="0" w:right="72"/>
        <w:rPr>
          <w:i w:val="0"/>
          <w:iCs/>
          <w:sz w:val="24"/>
          <w:szCs w:val="24"/>
        </w:rPr>
      </w:pPr>
      <w:r w:rsidRPr="00047E3E">
        <w:rPr>
          <w:i w:val="0"/>
          <w:iCs/>
          <w:sz w:val="24"/>
          <w:szCs w:val="24"/>
        </w:rPr>
        <w:t xml:space="preserve">Ahora bien, respecto de los puntos dos, tres y seis que serán materia de cumplimiento, para el caso de no contar con información relativa a lista de raya, bonificaciones, gratificaciones y percepciones extraordinarias bastará con que así lo manifieste en etapa de cumplimiento. </w:t>
      </w:r>
    </w:p>
    <w:p w14:paraId="213D298C" w14:textId="04CEDB8A" w:rsidR="00AC0BF4" w:rsidRPr="00047E3E" w:rsidRDefault="00474770" w:rsidP="00AC0BF4">
      <w:pPr>
        <w:tabs>
          <w:tab w:val="left" w:pos="709"/>
        </w:tabs>
        <w:spacing w:before="240" w:line="360" w:lineRule="auto"/>
        <w:ind w:right="51"/>
        <w:jc w:val="both"/>
        <w:rPr>
          <w:rFonts w:ascii="Palatino Linotype" w:hAnsi="Palatino Linotype"/>
          <w:sz w:val="24"/>
          <w:szCs w:val="24"/>
        </w:rPr>
      </w:pPr>
      <w:r w:rsidRPr="00047E3E">
        <w:rPr>
          <w:rFonts w:ascii="Palatino Linotype" w:hAnsi="Palatino Linotype"/>
          <w:bCs/>
          <w:sz w:val="24"/>
          <w:szCs w:val="24"/>
        </w:rPr>
        <w:t>Finalmente</w:t>
      </w:r>
      <w:r w:rsidR="00AC0BF4" w:rsidRPr="00047E3E">
        <w:rPr>
          <w:rFonts w:ascii="Palatino Linotype" w:hAnsi="Palatino Linotype"/>
          <w:bCs/>
          <w:sz w:val="24"/>
          <w:szCs w:val="24"/>
        </w:rPr>
        <w:t xml:space="preserve">, con relación al extracto de la solicitud de información </w:t>
      </w:r>
      <w:r w:rsidR="00AC0BF4" w:rsidRPr="00047E3E">
        <w:rPr>
          <w:rFonts w:ascii="Palatino Linotype" w:hAnsi="Palatino Linotype"/>
          <w:b/>
          <w:sz w:val="24"/>
          <w:szCs w:val="24"/>
        </w:rPr>
        <w:t xml:space="preserve">00008/TIMILPAN/IP/2024 </w:t>
      </w:r>
      <w:r w:rsidR="00AC0BF4" w:rsidRPr="00047E3E">
        <w:rPr>
          <w:rFonts w:ascii="Palatino Linotype" w:hAnsi="Palatino Linotype"/>
          <w:bCs/>
          <w:sz w:val="24"/>
          <w:szCs w:val="24"/>
        </w:rPr>
        <w:t xml:space="preserve">relativo a </w:t>
      </w:r>
      <w:r w:rsidR="00AC0BF4" w:rsidRPr="00047E3E">
        <w:rPr>
          <w:rFonts w:ascii="Palatino Linotype" w:hAnsi="Palatino Linotype"/>
          <w:bCs/>
          <w:i/>
          <w:iCs/>
          <w:sz w:val="24"/>
          <w:szCs w:val="24"/>
        </w:rPr>
        <w:t>“así como copias simples…”</w:t>
      </w:r>
      <w:r w:rsidR="00AC0BF4" w:rsidRPr="00047E3E">
        <w:rPr>
          <w:rFonts w:ascii="Palatino Linotype" w:eastAsia="Times New Roman" w:hAnsi="Palatino Linotype" w:cs="Arial"/>
          <w:sz w:val="24"/>
          <w:szCs w:val="24"/>
          <w:lang w:val="es-ES" w:eastAsia="es-ES"/>
        </w:rPr>
        <w:t xml:space="preserve">este </w:t>
      </w:r>
      <w:r w:rsidR="00AC0BF4" w:rsidRPr="00047E3E">
        <w:rPr>
          <w:rFonts w:ascii="Palatino Linotype" w:hAnsi="Palatino Linotype"/>
          <w:sz w:val="24"/>
          <w:szCs w:val="24"/>
        </w:rPr>
        <w:t xml:space="preserve">órgano garante considera que la entrega de la información vía Sistema de Acceso a la Información Mexiquense </w:t>
      </w:r>
      <w:r w:rsidR="00AC0BF4" w:rsidRPr="00047E3E">
        <w:rPr>
          <w:rFonts w:ascii="Palatino Linotype" w:hAnsi="Palatino Linotype"/>
          <w:b/>
          <w:bCs/>
          <w:sz w:val="24"/>
          <w:szCs w:val="24"/>
        </w:rPr>
        <w:t>(SAIMEX)</w:t>
      </w:r>
      <w:r w:rsidR="00AC0BF4" w:rsidRPr="00047E3E">
        <w:rPr>
          <w:rFonts w:ascii="Palatino Linotype" w:hAnsi="Palatino Linotype"/>
          <w:sz w:val="24"/>
          <w:szCs w:val="24"/>
        </w:rPr>
        <w:t xml:space="preserve"> puede homologarse a la modalidad señalada en el cuerpo de la solicitud de información, toda vez que la impresión del archivo digital que </w:t>
      </w:r>
      <w:r w:rsidR="00AC0BF4" w:rsidRPr="00047E3E">
        <w:rPr>
          <w:rFonts w:ascii="Palatino Linotype" w:hAnsi="Palatino Linotype"/>
          <w:b/>
          <w:sz w:val="24"/>
          <w:szCs w:val="24"/>
        </w:rPr>
        <w:t xml:space="preserve">El Sujeto Obligado </w:t>
      </w:r>
      <w:r w:rsidR="00AC0BF4" w:rsidRPr="00047E3E">
        <w:rPr>
          <w:rFonts w:ascii="Palatino Linotype" w:hAnsi="Palatino Linotype"/>
          <w:sz w:val="24"/>
          <w:szCs w:val="24"/>
        </w:rPr>
        <w:t xml:space="preserve">remita en cumplimiento de la resolución comparte la misma naturaleza de una copia simple. </w:t>
      </w:r>
    </w:p>
    <w:p w14:paraId="426FA2FF" w14:textId="77777777" w:rsidR="00AC0BF4" w:rsidRPr="00047E3E" w:rsidRDefault="00AC0BF4" w:rsidP="00AC0BF4">
      <w:pPr>
        <w:pStyle w:val="Citas"/>
        <w:tabs>
          <w:tab w:val="left" w:pos="7470"/>
        </w:tabs>
        <w:ind w:left="0" w:right="72"/>
        <w:rPr>
          <w:i w:val="0"/>
          <w:iCs/>
          <w:sz w:val="24"/>
          <w:szCs w:val="24"/>
        </w:rPr>
      </w:pPr>
      <w:r w:rsidRPr="00047E3E">
        <w:rPr>
          <w:i w:val="0"/>
          <w:iCs/>
          <w:sz w:val="24"/>
          <w:szCs w:val="24"/>
        </w:rPr>
        <w:t xml:space="preserve">Adicionalmente, la entrega de información vía </w:t>
      </w:r>
      <w:r w:rsidRPr="00047E3E">
        <w:rPr>
          <w:b/>
          <w:bCs/>
          <w:i w:val="0"/>
          <w:iCs/>
          <w:sz w:val="24"/>
          <w:szCs w:val="24"/>
        </w:rPr>
        <w:t>SAIMEX</w:t>
      </w:r>
      <w:r w:rsidRPr="00047E3E">
        <w:rPr>
          <w:i w:val="0"/>
          <w:iCs/>
          <w:sz w:val="24"/>
          <w:szCs w:val="24"/>
        </w:rPr>
        <w:t xml:space="preserve"> otorga el beneficio de disponer inmediata y gratuitamente de la información solicitada; consecuentemente, </w:t>
      </w:r>
      <w:r w:rsidRPr="00047E3E">
        <w:rPr>
          <w:i w:val="0"/>
          <w:iCs/>
          <w:sz w:val="24"/>
          <w:szCs w:val="24"/>
        </w:rPr>
        <w:lastRenderedPageBreak/>
        <w:t xml:space="preserve">se determina que en aras de privilegiar el derecho del particular y toda vez que el ejercicio de la acción fue a través del Sistema y atendiendo a los principios de máxima publicidad y pro persona, es que se considera viable que la información se entregue por dicho sistema. </w:t>
      </w:r>
    </w:p>
    <w:p w14:paraId="26B3D007" w14:textId="77777777" w:rsidR="00AC0BF4" w:rsidRPr="00047E3E" w:rsidRDefault="00AC0BF4" w:rsidP="00203D96">
      <w:pPr>
        <w:tabs>
          <w:tab w:val="left" w:pos="2130"/>
        </w:tabs>
        <w:spacing w:line="360" w:lineRule="auto"/>
        <w:jc w:val="both"/>
        <w:rPr>
          <w:rFonts w:ascii="Palatino Linotype" w:eastAsia="Calibri" w:hAnsi="Palatino Linotype"/>
          <w:b/>
          <w:sz w:val="24"/>
          <w:lang w:eastAsia="es-ES_tradnl"/>
        </w:rPr>
      </w:pPr>
    </w:p>
    <w:p w14:paraId="16FC58E5" w14:textId="77777777" w:rsidR="005C0905" w:rsidRPr="00047E3E" w:rsidRDefault="005C0905" w:rsidP="005C0905">
      <w:pPr>
        <w:spacing w:before="240" w:after="240" w:line="360" w:lineRule="auto"/>
        <w:jc w:val="both"/>
        <w:rPr>
          <w:rFonts w:ascii="Palatino Linotype" w:hAnsi="Palatino Linotype"/>
          <w:b/>
          <w:sz w:val="28"/>
          <w:szCs w:val="28"/>
        </w:rPr>
      </w:pPr>
      <w:r w:rsidRPr="00047E3E">
        <w:rPr>
          <w:rFonts w:ascii="Palatino Linotype" w:hAnsi="Palatino Linotype"/>
          <w:b/>
          <w:bCs/>
          <w:sz w:val="28"/>
          <w:szCs w:val="28"/>
        </w:rPr>
        <w:t>De la</w:t>
      </w:r>
      <w:r w:rsidRPr="00047E3E">
        <w:rPr>
          <w:rFonts w:ascii="Palatino Linotype" w:hAnsi="Palatino Linotype"/>
          <w:bCs/>
          <w:sz w:val="24"/>
          <w:szCs w:val="24"/>
        </w:rPr>
        <w:t xml:space="preserve"> </w:t>
      </w:r>
      <w:r w:rsidRPr="00047E3E">
        <w:rPr>
          <w:rFonts w:ascii="Palatino Linotype" w:hAnsi="Palatino Linotype"/>
          <w:b/>
          <w:sz w:val="28"/>
          <w:szCs w:val="28"/>
        </w:rPr>
        <w:t xml:space="preserve">Versión Pública </w:t>
      </w:r>
    </w:p>
    <w:p w14:paraId="69EAFC71" w14:textId="77777777" w:rsidR="005C0905" w:rsidRPr="00047E3E" w:rsidRDefault="005C0905" w:rsidP="005C0905">
      <w:pPr>
        <w:tabs>
          <w:tab w:val="left" w:pos="7938"/>
        </w:tabs>
        <w:spacing w:before="240" w:after="240" w:line="360" w:lineRule="auto"/>
        <w:jc w:val="both"/>
        <w:rPr>
          <w:rFonts w:ascii="Palatino Linotype" w:eastAsia="Arial Unicode MS" w:hAnsi="Palatino Linotype" w:cs="Arial"/>
          <w:sz w:val="24"/>
          <w:szCs w:val="24"/>
        </w:rPr>
      </w:pPr>
      <w:r w:rsidRPr="00047E3E">
        <w:rPr>
          <w:rFonts w:ascii="Palatino Linotype" w:eastAsia="Arial Unicode MS" w:hAnsi="Palatino Linotype" w:cs="Arial"/>
          <w:sz w:val="24"/>
          <w:szCs w:val="24"/>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76E35E2E" w14:textId="77777777" w:rsidR="005C0905" w:rsidRPr="00047E3E" w:rsidRDefault="005C0905" w:rsidP="005C0905">
      <w:pPr>
        <w:spacing w:before="240" w:line="360" w:lineRule="auto"/>
        <w:ind w:left="851" w:right="851"/>
        <w:jc w:val="both"/>
        <w:rPr>
          <w:rFonts w:ascii="Palatino Linotype" w:hAnsi="Palatino Linotype" w:cs="Arial"/>
          <w:i/>
        </w:rPr>
      </w:pPr>
      <w:r w:rsidRPr="00047E3E">
        <w:rPr>
          <w:rFonts w:ascii="Palatino Linotype" w:hAnsi="Palatino Linotype" w:cs="Arial"/>
          <w:i/>
        </w:rPr>
        <w:t>“Artículo 3. Para los efectos de la presente Ley se entenderá por:</w:t>
      </w:r>
    </w:p>
    <w:p w14:paraId="0BA0F078" w14:textId="77777777" w:rsidR="005C0905" w:rsidRPr="00047E3E" w:rsidRDefault="005C0905" w:rsidP="005C0905">
      <w:pPr>
        <w:spacing w:before="240" w:line="360" w:lineRule="auto"/>
        <w:ind w:left="851" w:right="851"/>
        <w:jc w:val="both"/>
        <w:rPr>
          <w:rFonts w:ascii="Palatino Linotype" w:hAnsi="Palatino Linotype" w:cs="Arial"/>
          <w:i/>
        </w:rPr>
      </w:pPr>
      <w:r w:rsidRPr="00047E3E">
        <w:rPr>
          <w:rFonts w:ascii="Palatino Linotype" w:hAnsi="Palatino Linotype" w:cs="Arial"/>
          <w:i/>
        </w:rPr>
        <w:t>(…)</w:t>
      </w:r>
    </w:p>
    <w:p w14:paraId="3835D27B" w14:textId="77777777" w:rsidR="005C0905" w:rsidRPr="00047E3E" w:rsidRDefault="005C0905" w:rsidP="005C0905">
      <w:pPr>
        <w:spacing w:before="240" w:line="360" w:lineRule="auto"/>
        <w:ind w:left="851" w:right="851"/>
        <w:jc w:val="both"/>
        <w:rPr>
          <w:rFonts w:ascii="Palatino Linotype" w:hAnsi="Palatino Linotype" w:cs="Arial"/>
          <w:b/>
          <w:i/>
        </w:rPr>
      </w:pPr>
      <w:r w:rsidRPr="00047E3E">
        <w:rPr>
          <w:rFonts w:ascii="Palatino Linotype" w:hAnsi="Palatino Linotype" w:cs="Arial"/>
          <w:b/>
          <w:i/>
          <w:u w:val="single"/>
        </w:rPr>
        <w:t>IX. Datos personales:</w:t>
      </w:r>
      <w:r w:rsidRPr="00047E3E">
        <w:rPr>
          <w:rFonts w:ascii="Palatino Linotype" w:hAnsi="Palatino Linotype" w:cs="Arial"/>
          <w:b/>
          <w:i/>
        </w:rPr>
        <w:t xml:space="preserve"> </w:t>
      </w:r>
      <w:r w:rsidRPr="00047E3E">
        <w:rPr>
          <w:rFonts w:ascii="Palatino Linotype" w:hAnsi="Palatino Linotype" w:cs="Arial"/>
          <w:i/>
        </w:rPr>
        <w:t>La información concerniente a una persona, identificada o identificable según lo dispuesto por la Ley de Protección de Datos Personales del Estado de México;</w:t>
      </w:r>
    </w:p>
    <w:p w14:paraId="03D89CF1" w14:textId="77777777" w:rsidR="005C0905" w:rsidRPr="00047E3E" w:rsidRDefault="005C0905" w:rsidP="005C0905">
      <w:pPr>
        <w:spacing w:before="240" w:line="360" w:lineRule="auto"/>
        <w:ind w:left="851" w:right="851"/>
        <w:jc w:val="both"/>
        <w:rPr>
          <w:rFonts w:ascii="Palatino Linotype" w:hAnsi="Palatino Linotype" w:cs="Arial"/>
          <w:b/>
          <w:i/>
        </w:rPr>
      </w:pPr>
      <w:r w:rsidRPr="00047E3E">
        <w:rPr>
          <w:rFonts w:ascii="Palatino Linotype" w:hAnsi="Palatino Linotype" w:cs="Arial"/>
          <w:b/>
          <w:i/>
        </w:rPr>
        <w:t>(…)</w:t>
      </w:r>
    </w:p>
    <w:p w14:paraId="28097E61" w14:textId="77777777" w:rsidR="005C0905" w:rsidRPr="00047E3E" w:rsidRDefault="005C0905" w:rsidP="005C0905">
      <w:pPr>
        <w:spacing w:before="240" w:line="360" w:lineRule="auto"/>
        <w:ind w:left="851" w:right="851"/>
        <w:jc w:val="both"/>
        <w:rPr>
          <w:rFonts w:ascii="Palatino Linotype" w:hAnsi="Palatino Linotype" w:cs="Arial"/>
          <w:b/>
          <w:i/>
        </w:rPr>
      </w:pPr>
      <w:r w:rsidRPr="00047E3E">
        <w:rPr>
          <w:rFonts w:ascii="Palatino Linotype" w:hAnsi="Palatino Linotype" w:cs="Arial"/>
          <w:b/>
          <w:i/>
          <w:u w:val="single"/>
        </w:rPr>
        <w:lastRenderedPageBreak/>
        <w:t>XLV. Versión pública:</w:t>
      </w:r>
      <w:r w:rsidRPr="00047E3E">
        <w:rPr>
          <w:rFonts w:ascii="Palatino Linotype" w:hAnsi="Palatino Linotype" w:cs="Arial"/>
          <w:b/>
          <w:i/>
        </w:rPr>
        <w:t xml:space="preserve"> </w:t>
      </w:r>
      <w:r w:rsidRPr="00047E3E">
        <w:rPr>
          <w:rFonts w:ascii="Palatino Linotype" w:hAnsi="Palatino Linotype" w:cs="Arial"/>
          <w:i/>
        </w:rPr>
        <w:t>Documento en el que se elimine, suprime o borra la información clasificada como reservada o confidencial para permitir su acceso.</w:t>
      </w:r>
    </w:p>
    <w:p w14:paraId="0F4204E4" w14:textId="77777777" w:rsidR="005C0905" w:rsidRPr="00047E3E" w:rsidRDefault="005C0905" w:rsidP="005C0905">
      <w:pPr>
        <w:spacing w:before="240" w:line="360" w:lineRule="auto"/>
        <w:ind w:left="851" w:right="851"/>
        <w:jc w:val="both"/>
        <w:rPr>
          <w:rFonts w:ascii="Palatino Linotype" w:hAnsi="Palatino Linotype" w:cs="Arial"/>
          <w:b/>
          <w:i/>
        </w:rPr>
      </w:pPr>
      <w:r w:rsidRPr="00047E3E">
        <w:rPr>
          <w:rFonts w:ascii="Palatino Linotype" w:hAnsi="Palatino Linotype" w:cs="Arial"/>
          <w:i/>
        </w:rPr>
        <w:t xml:space="preserve">Artículo 122. </w:t>
      </w:r>
      <w:r w:rsidRPr="00047E3E">
        <w:rPr>
          <w:rFonts w:ascii="Palatino Linotype" w:hAnsi="Palatino Linotype" w:cs="Arial"/>
          <w:b/>
          <w:i/>
          <w:u w:val="single"/>
        </w:rPr>
        <w:t>La clasificación es el proceso mediante el cual el sujeto obligado determina que la información en su poder actualiza alguno de los supuestos de reserva o confidencialidad, de conformidad con lo dispuesto en el presente título.</w:t>
      </w:r>
    </w:p>
    <w:p w14:paraId="72C25466" w14:textId="77777777" w:rsidR="005C0905" w:rsidRPr="00047E3E" w:rsidRDefault="005C0905" w:rsidP="005C0905">
      <w:pPr>
        <w:spacing w:before="240" w:line="360" w:lineRule="auto"/>
        <w:ind w:left="851" w:right="851"/>
        <w:jc w:val="both"/>
        <w:rPr>
          <w:rFonts w:ascii="Palatino Linotype" w:hAnsi="Palatino Linotype" w:cs="Arial"/>
          <w:i/>
        </w:rPr>
      </w:pPr>
      <w:r w:rsidRPr="00047E3E">
        <w:rPr>
          <w:rFonts w:ascii="Palatino Linotype" w:hAnsi="Palatino Linotype" w:cs="Arial"/>
          <w:i/>
        </w:rPr>
        <w:t>[…]</w:t>
      </w:r>
    </w:p>
    <w:p w14:paraId="242CC864" w14:textId="77777777" w:rsidR="005C0905" w:rsidRPr="00047E3E" w:rsidRDefault="005C0905" w:rsidP="005C0905">
      <w:pPr>
        <w:spacing w:before="240" w:line="360" w:lineRule="auto"/>
        <w:ind w:left="851" w:right="851"/>
        <w:jc w:val="both"/>
        <w:rPr>
          <w:rFonts w:ascii="Palatino Linotype" w:hAnsi="Palatino Linotype" w:cs="Arial"/>
          <w:i/>
        </w:rPr>
      </w:pPr>
      <w:r w:rsidRPr="00047E3E">
        <w:rPr>
          <w:rFonts w:ascii="Palatino Linotype" w:hAnsi="Palatino Linotype" w:cs="Arial"/>
          <w:i/>
        </w:rPr>
        <w:t>Artículo 132. La clasificación de la información se llevará a cabo en el momento en que:</w:t>
      </w:r>
    </w:p>
    <w:p w14:paraId="65105734" w14:textId="77777777" w:rsidR="005C0905" w:rsidRPr="00047E3E" w:rsidRDefault="005C0905" w:rsidP="005C0905">
      <w:pPr>
        <w:spacing w:before="240" w:line="360" w:lineRule="auto"/>
        <w:ind w:left="851" w:right="851"/>
        <w:jc w:val="both"/>
        <w:rPr>
          <w:rFonts w:ascii="Palatino Linotype" w:hAnsi="Palatino Linotype" w:cs="Arial"/>
          <w:i/>
        </w:rPr>
      </w:pPr>
      <w:r w:rsidRPr="00047E3E">
        <w:rPr>
          <w:rFonts w:ascii="Palatino Linotype" w:hAnsi="Palatino Linotype" w:cs="Arial"/>
          <w:i/>
        </w:rPr>
        <w:t>[…]</w:t>
      </w:r>
    </w:p>
    <w:p w14:paraId="3EEE4C8B" w14:textId="77777777" w:rsidR="005C0905" w:rsidRPr="00047E3E" w:rsidRDefault="005C0905" w:rsidP="005C0905">
      <w:pPr>
        <w:spacing w:before="240" w:line="360" w:lineRule="auto"/>
        <w:ind w:left="851" w:right="851"/>
        <w:jc w:val="both"/>
        <w:rPr>
          <w:rFonts w:ascii="Palatino Linotype" w:hAnsi="Palatino Linotype" w:cs="Arial"/>
          <w:b/>
          <w:i/>
          <w:u w:val="single"/>
        </w:rPr>
      </w:pPr>
      <w:r w:rsidRPr="00047E3E">
        <w:rPr>
          <w:rFonts w:ascii="Palatino Linotype" w:hAnsi="Palatino Linotype" w:cs="Arial"/>
          <w:b/>
          <w:i/>
          <w:u w:val="single"/>
        </w:rPr>
        <w:t>II. Se determine mediante resolución de autoridad competente; o</w:t>
      </w:r>
    </w:p>
    <w:p w14:paraId="56FB447D" w14:textId="77777777" w:rsidR="005C0905" w:rsidRPr="00047E3E" w:rsidRDefault="005C0905" w:rsidP="005C0905">
      <w:pPr>
        <w:spacing w:before="240" w:line="360" w:lineRule="auto"/>
        <w:ind w:left="851" w:right="851"/>
        <w:jc w:val="both"/>
        <w:rPr>
          <w:rFonts w:ascii="Palatino Linotype" w:hAnsi="Palatino Linotype" w:cs="Arial"/>
          <w:b/>
          <w:i/>
        </w:rPr>
      </w:pPr>
      <w:r w:rsidRPr="00047E3E">
        <w:rPr>
          <w:rFonts w:ascii="Palatino Linotype" w:hAnsi="Palatino Linotype" w:cs="Arial"/>
          <w:b/>
          <w:i/>
        </w:rPr>
        <w:t>(…)</w:t>
      </w:r>
    </w:p>
    <w:p w14:paraId="007F6101" w14:textId="77777777" w:rsidR="005C0905" w:rsidRPr="00047E3E" w:rsidRDefault="005C0905" w:rsidP="005C0905">
      <w:pPr>
        <w:spacing w:before="240" w:line="360" w:lineRule="auto"/>
        <w:ind w:left="851" w:right="851"/>
        <w:jc w:val="both"/>
        <w:rPr>
          <w:rFonts w:ascii="Palatino Linotype" w:hAnsi="Palatino Linotype" w:cs="Arial"/>
          <w:b/>
          <w:i/>
        </w:rPr>
      </w:pPr>
      <w:r w:rsidRPr="00047E3E">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047E3E">
        <w:rPr>
          <w:rFonts w:ascii="Palatino Linotype" w:hAnsi="Palatino Linotype" w:cs="Arial"/>
          <w:b/>
          <w:i/>
        </w:rPr>
        <w:t xml:space="preserve"> </w:t>
      </w:r>
      <w:r w:rsidRPr="00047E3E">
        <w:rPr>
          <w:rFonts w:ascii="Palatino Linotype" w:hAnsi="Palatino Linotype" w:cs="Arial"/>
          <w:b/>
          <w:i/>
          <w:u w:val="single"/>
        </w:rPr>
        <w:t xml:space="preserve">de manera genérica y fundando y motivando su clasificación.” </w:t>
      </w:r>
      <w:r w:rsidRPr="00047E3E">
        <w:rPr>
          <w:rFonts w:ascii="Palatino Linotype" w:hAnsi="Palatino Linotype" w:cs="Arial"/>
          <w:b/>
          <w:i/>
        </w:rPr>
        <w:t>[Sic]</w:t>
      </w:r>
    </w:p>
    <w:p w14:paraId="31B924ED" w14:textId="77777777" w:rsidR="005C0905" w:rsidRPr="00047E3E" w:rsidRDefault="005C0905" w:rsidP="005C0905">
      <w:pPr>
        <w:spacing w:after="0" w:line="360" w:lineRule="auto"/>
        <w:ind w:right="51"/>
        <w:jc w:val="both"/>
        <w:rPr>
          <w:rFonts w:ascii="Palatino Linotype" w:eastAsia="Arial Unicode MS" w:hAnsi="Palatino Linotype" w:cs="Arial"/>
          <w:sz w:val="24"/>
          <w:szCs w:val="24"/>
        </w:rPr>
      </w:pPr>
    </w:p>
    <w:p w14:paraId="26CA6F78" w14:textId="77777777" w:rsidR="005C0905" w:rsidRPr="00047E3E" w:rsidRDefault="005C0905" w:rsidP="005C0905">
      <w:pPr>
        <w:spacing w:after="0" w:line="360" w:lineRule="auto"/>
        <w:ind w:right="51"/>
        <w:jc w:val="both"/>
        <w:rPr>
          <w:rFonts w:ascii="Palatino Linotype" w:hAnsi="Palatino Linotype" w:cs="Arial"/>
          <w:sz w:val="24"/>
          <w:szCs w:val="24"/>
        </w:rPr>
      </w:pPr>
      <w:r w:rsidRPr="00047E3E">
        <w:rPr>
          <w:rFonts w:ascii="Palatino Linotype" w:eastAsia="Arial Unicode MS" w:hAnsi="Palatino Linotype" w:cs="Arial"/>
          <w:sz w:val="24"/>
          <w:szCs w:val="24"/>
        </w:rPr>
        <w:t xml:space="preserve">Verbigracia, previo a poner a disposición la información correspondiente debe considerarse que tiene carácter de confidencial </w:t>
      </w:r>
      <w:r w:rsidRPr="00047E3E">
        <w:rPr>
          <w:rFonts w:ascii="Palatino Linotype" w:hAnsi="Palatino Linotype" w:cs="Arial"/>
          <w:sz w:val="24"/>
          <w:szCs w:val="24"/>
        </w:rPr>
        <w:t xml:space="preserve">el Registro Federal de Contribuyentes (RFC) que no sean de proveedores, cuenta bancaria, la Clave Única de Registro de Población (CURP), domicilio particular, teléfono particular, el nombre de las personas </w:t>
      </w:r>
      <w:r w:rsidRPr="00047E3E">
        <w:rPr>
          <w:rFonts w:ascii="Palatino Linotype" w:hAnsi="Palatino Linotype" w:cs="Arial"/>
          <w:sz w:val="24"/>
          <w:szCs w:val="24"/>
        </w:rPr>
        <w:lastRenderedPageBreak/>
        <w:t>físicas que no tengan la calidad de servidor público  o aquellos que no reciban recursos públicos, entre otros considerados como datos personales en términos de la normatividad aplicable.</w:t>
      </w:r>
    </w:p>
    <w:p w14:paraId="3F2305A1" w14:textId="77777777" w:rsidR="005C0905" w:rsidRPr="00047E3E" w:rsidRDefault="005C0905" w:rsidP="005C0905">
      <w:pPr>
        <w:autoSpaceDE w:val="0"/>
        <w:autoSpaceDN w:val="0"/>
        <w:adjustRightInd w:val="0"/>
        <w:spacing w:before="240" w:after="240" w:line="360" w:lineRule="auto"/>
        <w:ind w:right="-91"/>
        <w:jc w:val="both"/>
        <w:rPr>
          <w:rFonts w:ascii="Palatino Linotype" w:eastAsia="Times New Roman" w:hAnsi="Palatino Linotype" w:cs="Arial"/>
          <w:sz w:val="24"/>
          <w:szCs w:val="24"/>
          <w:lang w:eastAsia="es-MX"/>
        </w:rPr>
      </w:pPr>
      <w:r w:rsidRPr="00047E3E">
        <w:rPr>
          <w:rFonts w:ascii="Palatino Linotype" w:eastAsia="Times New Roman" w:hAnsi="Palatino Linotype" w:cs="Arial"/>
          <w:sz w:val="24"/>
          <w:szCs w:val="24"/>
          <w:lang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3D9BC812" w14:textId="77777777" w:rsidR="005C0905" w:rsidRPr="00047E3E" w:rsidRDefault="005C0905" w:rsidP="005C0905">
      <w:pPr>
        <w:spacing w:before="240" w:after="240" w:line="360" w:lineRule="auto"/>
        <w:ind w:right="-91"/>
        <w:jc w:val="both"/>
        <w:rPr>
          <w:rFonts w:ascii="Palatino Linotype" w:eastAsia="Times New Roman" w:hAnsi="Palatino Linotype" w:cs="Arial"/>
          <w:sz w:val="24"/>
          <w:szCs w:val="24"/>
          <w:lang w:eastAsia="es-MX"/>
        </w:rPr>
      </w:pPr>
      <w:r w:rsidRPr="00047E3E">
        <w:rPr>
          <w:rFonts w:ascii="Palatino Linotype" w:eastAsia="Times New Roman" w:hAnsi="Palatino Linotype" w:cs="Arial"/>
          <w:sz w:val="24"/>
          <w:szCs w:val="24"/>
          <w:lang w:eastAsia="es-MX"/>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1C571CC7" w14:textId="77777777" w:rsidR="005C0905" w:rsidRPr="00047E3E" w:rsidRDefault="005C0905" w:rsidP="005C0905">
      <w:pPr>
        <w:spacing w:before="240" w:after="240" w:line="360" w:lineRule="auto"/>
        <w:ind w:right="-91"/>
        <w:jc w:val="both"/>
        <w:rPr>
          <w:rFonts w:ascii="Palatino Linotype" w:eastAsia="Times New Roman" w:hAnsi="Palatino Linotype" w:cs="Arial"/>
          <w:sz w:val="24"/>
          <w:szCs w:val="24"/>
          <w:lang w:eastAsia="es-MX"/>
        </w:rPr>
      </w:pPr>
      <w:r w:rsidRPr="00047E3E">
        <w:rPr>
          <w:rFonts w:ascii="Palatino Linotype" w:eastAsia="Times New Roman" w:hAnsi="Palatino Linotype" w:cs="Arial"/>
          <w:sz w:val="24"/>
          <w:szCs w:val="24"/>
          <w:lang w:eastAsia="es-MX"/>
        </w:rPr>
        <w:t xml:space="preserve">Lo anterior es compartido por el ahora </w:t>
      </w:r>
      <w:r w:rsidRPr="00047E3E">
        <w:rPr>
          <w:rFonts w:ascii="Palatino Linotype" w:eastAsia="Times New Roman" w:hAnsi="Palatino Linotype" w:cs="Arial"/>
          <w:b/>
          <w:bCs/>
          <w:sz w:val="24"/>
          <w:szCs w:val="24"/>
          <w:lang w:eastAsia="es-MX"/>
        </w:rPr>
        <w:t>Instituto Nacional de Transparencia, Acceso a la Información y Protección de Datos Personales</w:t>
      </w:r>
      <w:r w:rsidRPr="00047E3E">
        <w:rPr>
          <w:rFonts w:ascii="Palatino Linotype" w:eastAsia="Times New Roman" w:hAnsi="Palatino Linotype" w:cs="Arial"/>
          <w:sz w:val="24"/>
          <w:szCs w:val="24"/>
          <w:lang w:eastAsia="es-MX"/>
        </w:rPr>
        <w:t xml:space="preserve"> (INAI), conforme al criterio </w:t>
      </w:r>
      <w:r w:rsidRPr="00047E3E">
        <w:rPr>
          <w:rFonts w:ascii="Palatino Linotype" w:eastAsia="Times New Roman" w:hAnsi="Palatino Linotype" w:cs="Arial"/>
          <w:b/>
          <w:sz w:val="24"/>
          <w:szCs w:val="24"/>
          <w:lang w:eastAsia="es-MX"/>
        </w:rPr>
        <w:t>19/17,</w:t>
      </w:r>
      <w:r w:rsidRPr="00047E3E">
        <w:rPr>
          <w:rFonts w:ascii="Palatino Linotype" w:eastAsia="Times New Roman" w:hAnsi="Palatino Linotype" w:cs="Arial"/>
          <w:sz w:val="24"/>
          <w:szCs w:val="24"/>
          <w:lang w:eastAsia="es-MX"/>
        </w:rPr>
        <w:t xml:space="preserve"> el cual es del tenor literal siguiente:</w:t>
      </w:r>
    </w:p>
    <w:p w14:paraId="54F7C7A6" w14:textId="77777777" w:rsidR="005C0905" w:rsidRPr="00047E3E" w:rsidRDefault="005C0905" w:rsidP="005C0905">
      <w:pPr>
        <w:autoSpaceDE w:val="0"/>
        <w:autoSpaceDN w:val="0"/>
        <w:adjustRightInd w:val="0"/>
        <w:spacing w:before="240" w:line="360" w:lineRule="auto"/>
        <w:ind w:left="851" w:right="851"/>
        <w:jc w:val="center"/>
        <w:rPr>
          <w:rFonts w:ascii="Palatino Linotype" w:eastAsia="Times New Roman" w:hAnsi="Palatino Linotype" w:cs="Arial"/>
          <w:b/>
          <w:bCs/>
          <w:i/>
        </w:rPr>
      </w:pPr>
      <w:r w:rsidRPr="00047E3E">
        <w:rPr>
          <w:rFonts w:ascii="Palatino Linotype" w:eastAsia="Times New Roman" w:hAnsi="Palatino Linotype" w:cs="Arial"/>
          <w:bCs/>
          <w:i/>
        </w:rPr>
        <w:t>“</w:t>
      </w:r>
      <w:r w:rsidRPr="00047E3E">
        <w:rPr>
          <w:rFonts w:ascii="Palatino Linotype" w:eastAsia="Times New Roman" w:hAnsi="Palatino Linotype" w:cs="Arial"/>
          <w:b/>
          <w:bCs/>
          <w:i/>
        </w:rPr>
        <w:t>REGISTRO FEDERAL DE CONTRIBUYENTES (RFC) DE PERSONAS FÍSICAS.</w:t>
      </w:r>
    </w:p>
    <w:p w14:paraId="40B2FE7A" w14:textId="77777777" w:rsidR="005C0905" w:rsidRPr="00047E3E" w:rsidRDefault="005C0905" w:rsidP="005C0905">
      <w:pPr>
        <w:autoSpaceDE w:val="0"/>
        <w:autoSpaceDN w:val="0"/>
        <w:adjustRightInd w:val="0"/>
        <w:spacing w:before="240" w:line="360" w:lineRule="auto"/>
        <w:ind w:left="851" w:right="851"/>
        <w:jc w:val="both"/>
        <w:rPr>
          <w:rFonts w:ascii="Palatino Linotype" w:eastAsia="Times New Roman" w:hAnsi="Palatino Linotype" w:cs="Arial"/>
          <w:bCs/>
          <w:i/>
        </w:rPr>
      </w:pPr>
      <w:r w:rsidRPr="00047E3E">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14:paraId="2DD959A0" w14:textId="77777777" w:rsidR="005C0905" w:rsidRPr="00047E3E" w:rsidRDefault="005C0905" w:rsidP="005C0905">
      <w:pPr>
        <w:autoSpaceDE w:val="0"/>
        <w:autoSpaceDN w:val="0"/>
        <w:adjustRightInd w:val="0"/>
        <w:spacing w:before="240" w:line="360" w:lineRule="auto"/>
        <w:ind w:left="851" w:right="851"/>
        <w:jc w:val="both"/>
        <w:rPr>
          <w:rFonts w:ascii="Palatino Linotype" w:eastAsia="Times New Roman" w:hAnsi="Palatino Linotype" w:cs="Arial"/>
          <w:b/>
          <w:i/>
        </w:rPr>
      </w:pPr>
      <w:r w:rsidRPr="00047E3E">
        <w:rPr>
          <w:rFonts w:ascii="Palatino Linotype" w:eastAsia="Times New Roman" w:hAnsi="Palatino Linotype" w:cs="Arial"/>
          <w:b/>
          <w:i/>
        </w:rPr>
        <w:t>Resoluciones:</w:t>
      </w:r>
    </w:p>
    <w:p w14:paraId="065017A9" w14:textId="77777777" w:rsidR="005C0905" w:rsidRPr="00047E3E" w:rsidRDefault="005C0905" w:rsidP="005C0905">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047E3E">
        <w:rPr>
          <w:rFonts w:ascii="Palatino Linotype" w:eastAsia="Times New Roman" w:hAnsi="Palatino Linotype" w:cs="Arial"/>
          <w:b/>
          <w:i/>
        </w:rPr>
        <w:t xml:space="preserve">RRA </w:t>
      </w:r>
      <w:r w:rsidRPr="00047E3E">
        <w:rPr>
          <w:rFonts w:ascii="Palatino Linotype" w:eastAsia="Times New Roman" w:hAnsi="Palatino Linotype" w:cs="Arial"/>
          <w:b/>
          <w:i/>
          <w:lang w:val="es-ES"/>
        </w:rPr>
        <w:t xml:space="preserve">0189/17. </w:t>
      </w:r>
      <w:r w:rsidRPr="00047E3E">
        <w:rPr>
          <w:rFonts w:ascii="Palatino Linotype" w:eastAsia="Times New Roman" w:hAnsi="Palatino Linotype" w:cs="Arial"/>
          <w:i/>
          <w:lang w:val="es-ES"/>
        </w:rPr>
        <w:t xml:space="preserve">Morena. 08 de febrero de 2017. Por unanimidad. Comisionado Ponente </w:t>
      </w:r>
      <w:r w:rsidRPr="00047E3E">
        <w:rPr>
          <w:rFonts w:ascii="Palatino Linotype" w:eastAsia="Times New Roman" w:hAnsi="Palatino Linotype" w:cs="Arial"/>
          <w:i/>
        </w:rPr>
        <w:t>Joel Salas Suárez.</w:t>
      </w:r>
    </w:p>
    <w:p w14:paraId="49A85B47" w14:textId="77777777" w:rsidR="005C0905" w:rsidRPr="00047E3E" w:rsidRDefault="005C0905" w:rsidP="005C0905">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047E3E">
        <w:rPr>
          <w:rFonts w:ascii="Palatino Linotype" w:eastAsia="Times New Roman" w:hAnsi="Palatino Linotype" w:cs="Arial"/>
          <w:b/>
          <w:i/>
        </w:rPr>
        <w:lastRenderedPageBreak/>
        <w:t xml:space="preserve">RRA </w:t>
      </w:r>
      <w:r w:rsidRPr="00047E3E">
        <w:rPr>
          <w:rFonts w:ascii="Palatino Linotype" w:eastAsia="Times New Roman" w:hAnsi="Palatino Linotype" w:cs="Arial"/>
          <w:b/>
          <w:bCs/>
          <w:i/>
        </w:rPr>
        <w:t>0677</w:t>
      </w:r>
      <w:r w:rsidRPr="00047E3E">
        <w:rPr>
          <w:rFonts w:ascii="Palatino Linotype" w:eastAsia="Times New Roman" w:hAnsi="Palatino Linotype" w:cs="Arial"/>
          <w:b/>
          <w:i/>
        </w:rPr>
        <w:t xml:space="preserve">/17. </w:t>
      </w:r>
      <w:r w:rsidRPr="00047E3E">
        <w:rPr>
          <w:rFonts w:ascii="Palatino Linotype" w:eastAsia="Times New Roman" w:hAnsi="Palatino Linotype" w:cs="Arial"/>
          <w:i/>
          <w:lang w:val="es-ES"/>
        </w:rPr>
        <w:t>Universidad Nacional Autónoma de México. 08 de marzo de 2017. Por unanimidad. Comisionado Ponente Rosendoevgueni Monterrey Chepov</w:t>
      </w:r>
      <w:r w:rsidRPr="00047E3E">
        <w:rPr>
          <w:rFonts w:ascii="Palatino Linotype" w:eastAsia="Times New Roman" w:hAnsi="Palatino Linotype" w:cs="Arial"/>
          <w:i/>
        </w:rPr>
        <w:t>.</w:t>
      </w:r>
      <w:r w:rsidRPr="00047E3E">
        <w:rPr>
          <w:rFonts w:ascii="Palatino Linotype" w:eastAsia="Times New Roman" w:hAnsi="Palatino Linotype" w:cs="Arial"/>
          <w:b/>
          <w:i/>
        </w:rPr>
        <w:t xml:space="preserve"> </w:t>
      </w:r>
    </w:p>
    <w:p w14:paraId="5AC28510" w14:textId="77777777" w:rsidR="005C0905" w:rsidRPr="00047E3E" w:rsidRDefault="005C0905" w:rsidP="005C0905">
      <w:pPr>
        <w:autoSpaceDE w:val="0"/>
        <w:autoSpaceDN w:val="0"/>
        <w:adjustRightInd w:val="0"/>
        <w:spacing w:before="240" w:line="360" w:lineRule="auto"/>
        <w:ind w:left="851" w:right="851"/>
        <w:jc w:val="both"/>
        <w:rPr>
          <w:rFonts w:ascii="Palatino Linotype" w:eastAsia="Times New Roman" w:hAnsi="Palatino Linotype" w:cs="Arial"/>
          <w:b/>
          <w:i/>
          <w:lang w:val="es-ES"/>
        </w:rPr>
      </w:pPr>
      <w:r w:rsidRPr="00047E3E">
        <w:rPr>
          <w:rFonts w:ascii="Palatino Linotype" w:eastAsia="Times New Roman" w:hAnsi="Palatino Linotype" w:cs="Arial"/>
          <w:b/>
          <w:i/>
        </w:rPr>
        <w:t>RRA</w:t>
      </w:r>
      <w:r w:rsidRPr="00047E3E">
        <w:rPr>
          <w:rFonts w:ascii="Palatino Linotype" w:eastAsia="Times New Roman" w:hAnsi="Palatino Linotype" w:cs="Arial"/>
          <w:i/>
          <w:lang w:val="es-ES"/>
        </w:rPr>
        <w:t xml:space="preserve"> </w:t>
      </w:r>
      <w:r w:rsidRPr="00047E3E">
        <w:rPr>
          <w:rFonts w:ascii="Palatino Linotype" w:eastAsia="Times New Roman" w:hAnsi="Palatino Linotype" w:cs="Arial"/>
          <w:b/>
          <w:i/>
        </w:rPr>
        <w:t xml:space="preserve">1564/17. </w:t>
      </w:r>
      <w:r w:rsidRPr="00047E3E">
        <w:rPr>
          <w:rFonts w:ascii="Palatino Linotype" w:eastAsia="Times New Roman" w:hAnsi="Palatino Linotype" w:cs="Arial"/>
          <w:i/>
          <w:lang w:val="es-ES"/>
        </w:rPr>
        <w:t>Tribunal Electoral del Poder Judicial de la Federación</w:t>
      </w:r>
      <w:r w:rsidRPr="00047E3E">
        <w:rPr>
          <w:rFonts w:ascii="Palatino Linotype" w:eastAsia="Times New Roman" w:hAnsi="Palatino Linotype" w:cs="Arial"/>
          <w:i/>
        </w:rPr>
        <w:t xml:space="preserve">. 26 de abril de 2017. Por unanimidad. Comisionado Ponente Oscar Mauricio Guerra Ford.” </w:t>
      </w:r>
      <w:r w:rsidRPr="00047E3E">
        <w:rPr>
          <w:rFonts w:ascii="Palatino Linotype" w:eastAsia="Times New Roman" w:hAnsi="Palatino Linotype" w:cs="Arial"/>
          <w:b/>
          <w:i/>
        </w:rPr>
        <w:t>[Sic]</w:t>
      </w:r>
    </w:p>
    <w:p w14:paraId="7377A195" w14:textId="77777777" w:rsidR="005C0905" w:rsidRPr="00047E3E" w:rsidRDefault="005C0905" w:rsidP="005C0905">
      <w:pPr>
        <w:autoSpaceDE w:val="0"/>
        <w:autoSpaceDN w:val="0"/>
        <w:adjustRightInd w:val="0"/>
        <w:spacing w:before="120" w:after="120"/>
        <w:ind w:left="567" w:right="850"/>
        <w:jc w:val="both"/>
        <w:rPr>
          <w:rFonts w:ascii="Palatino Linotype" w:eastAsia="Times New Roman" w:hAnsi="Palatino Linotype" w:cs="Arial"/>
          <w:i/>
        </w:rPr>
      </w:pPr>
    </w:p>
    <w:p w14:paraId="4F7ECB1D" w14:textId="77777777" w:rsidR="005C0905" w:rsidRPr="00047E3E" w:rsidRDefault="005C0905" w:rsidP="005C0905">
      <w:pPr>
        <w:spacing w:before="240" w:after="240" w:line="360" w:lineRule="auto"/>
        <w:jc w:val="both"/>
        <w:rPr>
          <w:rFonts w:ascii="Palatino Linotype" w:hAnsi="Palatino Linotype" w:cs="Arial"/>
          <w:sz w:val="24"/>
          <w:szCs w:val="24"/>
          <w:lang w:eastAsia="es-MX"/>
        </w:rPr>
      </w:pPr>
      <w:r w:rsidRPr="00047E3E">
        <w:rPr>
          <w:rFonts w:ascii="Palatino Linotype" w:hAnsi="Palatino Linotype" w:cs="Arial"/>
          <w:sz w:val="24"/>
          <w:szCs w:val="24"/>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4E42E649" w14:textId="77777777" w:rsidR="005C0905" w:rsidRPr="00047E3E" w:rsidRDefault="005C0905" w:rsidP="005C0905">
      <w:pPr>
        <w:spacing w:before="240" w:after="240" w:line="360" w:lineRule="auto"/>
        <w:jc w:val="both"/>
        <w:rPr>
          <w:rFonts w:ascii="Palatino Linotype" w:eastAsia="Calibri" w:hAnsi="Palatino Linotype" w:cs="Arial"/>
          <w:sz w:val="24"/>
          <w:szCs w:val="24"/>
          <w:lang w:eastAsia="es-MX"/>
        </w:rPr>
      </w:pPr>
      <w:r w:rsidRPr="00047E3E">
        <w:rPr>
          <w:rFonts w:ascii="Palatino Linotype" w:hAnsi="Palatino Linotype" w:cs="Arial"/>
          <w:sz w:val="24"/>
          <w:szCs w:val="24"/>
          <w:lang w:eastAsia="es-MX"/>
        </w:rPr>
        <w:t xml:space="preserve">En cuanto a la </w:t>
      </w:r>
      <w:r w:rsidRPr="00047E3E">
        <w:rPr>
          <w:rFonts w:ascii="Palatino Linotype" w:hAnsi="Palatino Linotype" w:cs="Arial"/>
          <w:sz w:val="24"/>
          <w:szCs w:val="24"/>
        </w:rPr>
        <w:t xml:space="preserve">Clave Única de Registro de Población (CURP) en virtud de que éste se </w:t>
      </w:r>
      <w:r w:rsidRPr="00047E3E">
        <w:rPr>
          <w:rFonts w:ascii="Palatino Linotype" w:eastAsia="Calibri" w:hAnsi="Palatino Linotype" w:cs="Arial"/>
          <w:sz w:val="24"/>
          <w:szCs w:val="24"/>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778954AF" w14:textId="77777777" w:rsidR="005C0905" w:rsidRPr="00047E3E" w:rsidRDefault="005C0905" w:rsidP="005C0905">
      <w:pPr>
        <w:spacing w:before="240" w:after="240" w:line="360" w:lineRule="auto"/>
        <w:ind w:right="-91"/>
        <w:jc w:val="both"/>
        <w:rPr>
          <w:rFonts w:ascii="Palatino Linotype" w:eastAsia="Times New Roman" w:hAnsi="Palatino Linotype" w:cs="Arial"/>
          <w:sz w:val="24"/>
          <w:szCs w:val="24"/>
        </w:rPr>
      </w:pPr>
      <w:r w:rsidRPr="00047E3E">
        <w:rPr>
          <w:rFonts w:ascii="Palatino Linotype" w:hAnsi="Palatino Linotype" w:cs="Arial"/>
          <w:sz w:val="24"/>
          <w:szCs w:val="24"/>
        </w:rPr>
        <w:t xml:space="preserve">Argumento que es compartido por el </w:t>
      </w:r>
      <w:r w:rsidRPr="00047E3E">
        <w:rPr>
          <w:rStyle w:val="Textoennegrita"/>
          <w:rFonts w:ascii="Palatino Linotype" w:hAnsi="Palatino Linotype" w:cs="Arial"/>
          <w:sz w:val="24"/>
          <w:szCs w:val="24"/>
        </w:rPr>
        <w:t xml:space="preserve">Instituto Nacional de Transparencia, Acceso a la Información y Protección de Datos Personales, conforme al </w:t>
      </w:r>
      <w:r w:rsidRPr="00047E3E">
        <w:rPr>
          <w:rFonts w:ascii="Palatino Linotype" w:eastAsia="Times New Roman" w:hAnsi="Palatino Linotype" w:cs="Arial"/>
          <w:sz w:val="24"/>
          <w:szCs w:val="24"/>
        </w:rPr>
        <w:t xml:space="preserve">criterio número 18/17 el cual refiere: </w:t>
      </w:r>
    </w:p>
    <w:p w14:paraId="6A82B96E" w14:textId="77777777" w:rsidR="005C0905" w:rsidRPr="00047E3E" w:rsidRDefault="005C0905" w:rsidP="005C0905">
      <w:pPr>
        <w:autoSpaceDE w:val="0"/>
        <w:autoSpaceDN w:val="0"/>
        <w:adjustRightInd w:val="0"/>
        <w:spacing w:before="240" w:line="360" w:lineRule="auto"/>
        <w:ind w:left="851" w:right="851"/>
        <w:jc w:val="center"/>
        <w:rPr>
          <w:rFonts w:ascii="Palatino Linotype" w:eastAsia="Times New Roman" w:hAnsi="Palatino Linotype" w:cs="Arial"/>
          <w:b/>
          <w:bCs/>
          <w:i/>
          <w:lang w:eastAsia="es-MX"/>
        </w:rPr>
      </w:pPr>
      <w:r w:rsidRPr="00047E3E">
        <w:rPr>
          <w:rFonts w:ascii="Palatino Linotype" w:eastAsia="Times New Roman" w:hAnsi="Palatino Linotype" w:cs="Arial"/>
          <w:bCs/>
          <w:i/>
          <w:lang w:eastAsia="es-MX"/>
        </w:rPr>
        <w:t>“</w:t>
      </w:r>
      <w:r w:rsidRPr="00047E3E">
        <w:rPr>
          <w:rFonts w:ascii="Palatino Linotype" w:eastAsia="Times New Roman" w:hAnsi="Palatino Linotype" w:cs="Arial"/>
          <w:b/>
          <w:bCs/>
          <w:i/>
          <w:lang w:eastAsia="es-MX"/>
        </w:rPr>
        <w:t>CLAVE ÚNICA DE REGISTRO DE POBLACIÓN (CURP).</w:t>
      </w:r>
    </w:p>
    <w:p w14:paraId="3410948B" w14:textId="77777777" w:rsidR="005C0905" w:rsidRPr="00047E3E" w:rsidRDefault="005C0905" w:rsidP="005C0905">
      <w:pPr>
        <w:autoSpaceDE w:val="0"/>
        <w:autoSpaceDN w:val="0"/>
        <w:adjustRightInd w:val="0"/>
        <w:spacing w:before="240" w:line="360" w:lineRule="auto"/>
        <w:ind w:left="851" w:right="851"/>
        <w:jc w:val="both"/>
        <w:rPr>
          <w:rFonts w:ascii="Palatino Linotype" w:eastAsia="Times New Roman" w:hAnsi="Palatino Linotype" w:cs="Arial"/>
          <w:b/>
          <w:bCs/>
          <w:i/>
          <w:lang w:eastAsia="es-MX"/>
        </w:rPr>
      </w:pPr>
      <w:r w:rsidRPr="00047E3E">
        <w:rPr>
          <w:rFonts w:ascii="Palatino Linotype" w:eastAsia="Times New Roman"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w:t>
      </w:r>
      <w:r w:rsidRPr="00047E3E">
        <w:rPr>
          <w:rFonts w:ascii="Palatino Linotype" w:eastAsia="Times New Roman" w:hAnsi="Palatino Linotype" w:cs="Arial"/>
          <w:bCs/>
          <w:i/>
          <w:lang w:eastAsia="es-MX"/>
        </w:rPr>
        <w:lastRenderedPageBreak/>
        <w:t xml:space="preserve">que distingue plenamente a una persona física del resto de los habitantes del país, por lo que la CURP está considerada como información confidencial”. </w:t>
      </w:r>
    </w:p>
    <w:p w14:paraId="7B1F5B54" w14:textId="77777777" w:rsidR="005C0905" w:rsidRPr="00047E3E" w:rsidRDefault="005C0905" w:rsidP="005C0905">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047E3E">
        <w:rPr>
          <w:rFonts w:ascii="Palatino Linotype" w:eastAsia="Times New Roman" w:hAnsi="Palatino Linotype" w:cs="Arial"/>
          <w:i/>
          <w:lang w:eastAsia="es-MX"/>
        </w:rPr>
        <w:t xml:space="preserve"> </w:t>
      </w:r>
      <w:r w:rsidRPr="00047E3E">
        <w:rPr>
          <w:rFonts w:ascii="Palatino Linotype" w:eastAsia="Times New Roman" w:hAnsi="Palatino Linotype" w:cs="Arial"/>
          <w:b/>
          <w:i/>
          <w:lang w:eastAsia="es-MX"/>
        </w:rPr>
        <w:t>Resoluciones:</w:t>
      </w:r>
    </w:p>
    <w:p w14:paraId="7CFFA69D" w14:textId="77777777" w:rsidR="005C0905" w:rsidRPr="00047E3E" w:rsidRDefault="005C0905" w:rsidP="005C0905">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047E3E">
        <w:rPr>
          <w:rFonts w:ascii="Palatino Linotype" w:eastAsia="Times New Roman" w:hAnsi="Palatino Linotype" w:cs="Arial"/>
          <w:b/>
          <w:i/>
          <w:lang w:eastAsia="es-MX"/>
        </w:rPr>
        <w:t xml:space="preserve">RRA 3995/16. </w:t>
      </w:r>
      <w:r w:rsidRPr="00047E3E">
        <w:rPr>
          <w:rFonts w:ascii="Palatino Linotype" w:eastAsia="Times New Roman" w:hAnsi="Palatino Linotype" w:cs="Arial"/>
          <w:i/>
          <w:lang w:eastAsia="es-MX"/>
        </w:rPr>
        <w:t>Secretaría de la Defensa Nacional. 1 de febrero de 2017. Por unanimidad. Comisionado Ponente Rosendoevgueni Monterrey Chepov.</w:t>
      </w:r>
    </w:p>
    <w:p w14:paraId="76A7D409" w14:textId="77777777" w:rsidR="005C0905" w:rsidRPr="00047E3E" w:rsidRDefault="005C0905" w:rsidP="005C0905">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047E3E">
        <w:rPr>
          <w:rFonts w:ascii="Palatino Linotype" w:eastAsia="Times New Roman" w:hAnsi="Palatino Linotype" w:cs="Arial"/>
          <w:b/>
          <w:i/>
          <w:lang w:eastAsia="es-MX"/>
        </w:rPr>
        <w:t xml:space="preserve">RRA </w:t>
      </w:r>
      <w:r w:rsidRPr="00047E3E">
        <w:rPr>
          <w:rFonts w:ascii="Palatino Linotype" w:eastAsia="Times New Roman" w:hAnsi="Palatino Linotype" w:cs="Arial"/>
          <w:b/>
          <w:bCs/>
          <w:i/>
          <w:lang w:eastAsia="es-MX"/>
        </w:rPr>
        <w:t xml:space="preserve">0937/17. </w:t>
      </w:r>
      <w:r w:rsidRPr="00047E3E">
        <w:rPr>
          <w:rFonts w:ascii="Palatino Linotype" w:eastAsia="Times New Roman" w:hAnsi="Palatino Linotype" w:cs="Arial"/>
          <w:bCs/>
          <w:i/>
          <w:lang w:eastAsia="es-MX"/>
        </w:rPr>
        <w:t xml:space="preserve">Senado de la República. </w:t>
      </w:r>
      <w:r w:rsidRPr="00047E3E">
        <w:rPr>
          <w:rFonts w:ascii="Palatino Linotype" w:eastAsia="Times New Roman" w:hAnsi="Palatino Linotype" w:cs="Arial"/>
          <w:bCs/>
          <w:i/>
          <w:lang w:val="es-ES_tradnl" w:eastAsia="es-MX"/>
        </w:rPr>
        <w:t xml:space="preserve">15 de marzo de 2017. Por unanimidad. Comisionada Ponente Ximena Puente de la Mora. </w:t>
      </w:r>
    </w:p>
    <w:p w14:paraId="1F7E58FA" w14:textId="77777777" w:rsidR="005C0905" w:rsidRPr="00047E3E" w:rsidRDefault="005C0905" w:rsidP="005C0905">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047E3E">
        <w:rPr>
          <w:rFonts w:ascii="Palatino Linotype" w:eastAsia="Times New Roman" w:hAnsi="Palatino Linotype" w:cs="Arial"/>
          <w:b/>
          <w:i/>
          <w:lang w:eastAsia="es-MX"/>
        </w:rPr>
        <w:t xml:space="preserve">RRA 0478/17. </w:t>
      </w:r>
      <w:r w:rsidRPr="00047E3E">
        <w:rPr>
          <w:rFonts w:ascii="Palatino Linotype" w:eastAsia="Times New Roman" w:hAnsi="Palatino Linotype" w:cs="Arial"/>
          <w:i/>
          <w:lang w:eastAsia="es-MX"/>
        </w:rPr>
        <w:t xml:space="preserve">Secretaría de Relaciones Exteriores. 26 de abril de 2017. Por unanimidad. Comisionada Ponente Areli Cano Guadiana.” </w:t>
      </w:r>
      <w:r w:rsidRPr="00047E3E">
        <w:rPr>
          <w:rFonts w:ascii="Palatino Linotype" w:eastAsia="Times New Roman" w:hAnsi="Palatino Linotype" w:cs="Arial"/>
          <w:b/>
          <w:i/>
          <w:lang w:eastAsia="es-MX"/>
        </w:rPr>
        <w:t>[Sic]</w:t>
      </w:r>
    </w:p>
    <w:p w14:paraId="4D284476" w14:textId="77777777" w:rsidR="005C0905" w:rsidRPr="00047E3E" w:rsidRDefault="005C0905" w:rsidP="005C0905">
      <w:pPr>
        <w:spacing w:after="0" w:line="360" w:lineRule="auto"/>
        <w:ind w:right="51"/>
        <w:jc w:val="both"/>
        <w:rPr>
          <w:rFonts w:ascii="Palatino Linotype" w:hAnsi="Palatino Linotype" w:cs="Arial"/>
          <w:sz w:val="24"/>
          <w:szCs w:val="24"/>
        </w:rPr>
      </w:pPr>
    </w:p>
    <w:p w14:paraId="1CD75450"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 xml:space="preserve">Por cuanto hace a la </w:t>
      </w:r>
      <w:r w:rsidRPr="00047E3E">
        <w:rPr>
          <w:rFonts w:ascii="Palatino Linotype" w:hAnsi="Palatino Linotype"/>
          <w:b/>
          <w:sz w:val="24"/>
          <w:szCs w:val="24"/>
        </w:rPr>
        <w:t>Clave de cualquier tipo de seguridad social</w:t>
      </w:r>
      <w:r w:rsidRPr="00047E3E">
        <w:rPr>
          <w:rFonts w:ascii="Palatino Linotype" w:hAnsi="Palatino Linotype"/>
          <w:sz w:val="24"/>
          <w:szCs w:val="24"/>
        </w:rPr>
        <w:t xml:space="preserve"> (ISSEMYM u otros), está integrado por una </w:t>
      </w:r>
      <w:r w:rsidRPr="00047E3E">
        <w:rPr>
          <w:rFonts w:ascii="Palatino Linotype" w:hAnsi="Palatino Linotype"/>
          <w:bCs/>
          <w:sz w:val="24"/>
          <w:szCs w:val="24"/>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047E3E">
        <w:rPr>
          <w:rFonts w:ascii="Palatino Linotype" w:hAnsi="Palatino Linotype"/>
          <w:sz w:val="24"/>
          <w:szCs w:val="24"/>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047E3E">
        <w:rPr>
          <w:rFonts w:ascii="Palatino Linotype" w:eastAsia="Arial Unicode MS" w:hAnsi="Palatino Linotype"/>
          <w:sz w:val="24"/>
          <w:szCs w:val="24"/>
        </w:rPr>
        <w:t>4 fracción XI de la Ley de Protección de Datos Personales en Posesión de Sujetos Obligados del Estado de México y Municipios</w:t>
      </w:r>
      <w:r w:rsidRPr="00047E3E">
        <w:rPr>
          <w:rFonts w:ascii="Palatino Linotype" w:hAnsi="Palatino Linotype"/>
          <w:sz w:val="24"/>
          <w:szCs w:val="24"/>
        </w:rPr>
        <w:t>.</w:t>
      </w:r>
    </w:p>
    <w:p w14:paraId="0BCA34B1"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 xml:space="preserve">Respecto de los </w:t>
      </w:r>
      <w:r w:rsidRPr="00047E3E">
        <w:rPr>
          <w:rFonts w:ascii="Palatino Linotype" w:hAnsi="Palatino Linotype"/>
          <w:b/>
          <w:sz w:val="24"/>
          <w:szCs w:val="24"/>
        </w:rPr>
        <w:t>préstamos o descuentos</w:t>
      </w:r>
      <w:r w:rsidRPr="00047E3E">
        <w:rPr>
          <w:rFonts w:ascii="Palatino Linotype" w:hAnsi="Palatino Linotype"/>
          <w:sz w:val="24"/>
          <w:szCs w:val="24"/>
        </w:rPr>
        <w:t xml:space="preserve"> </w:t>
      </w:r>
      <w:r w:rsidRPr="00047E3E">
        <w:rPr>
          <w:rFonts w:ascii="Palatino Linotype" w:hAnsi="Palatino Linotype"/>
          <w:b/>
          <w:sz w:val="24"/>
          <w:szCs w:val="24"/>
        </w:rPr>
        <w:t>de carácter personal</w:t>
      </w:r>
      <w:r w:rsidRPr="00047E3E">
        <w:rPr>
          <w:rFonts w:ascii="Palatino Linotype" w:hAnsi="Palatino Linotype"/>
          <w:sz w:val="24"/>
          <w:szCs w:val="24"/>
        </w:rPr>
        <w:t xml:space="preserve">, éstos no deben tener relación con la prestación del servicio; es decir, son confidenciales los préstamos o </w:t>
      </w:r>
      <w:r w:rsidRPr="00047E3E">
        <w:rPr>
          <w:rFonts w:ascii="Palatino Linotype" w:hAnsi="Palatino Linotype"/>
          <w:sz w:val="24"/>
          <w:szCs w:val="24"/>
        </w:rPr>
        <w:lastRenderedPageBreak/>
        <w:t>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6754238B"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Por su parte, el artículo 84 de la Ley del Trabajo de los Servidores Públicos del Estado y Municipios, señala:</w:t>
      </w:r>
    </w:p>
    <w:p w14:paraId="21E48302" w14:textId="77777777" w:rsidR="005C0905" w:rsidRPr="00047E3E" w:rsidRDefault="005C0905" w:rsidP="005C0905">
      <w:pPr>
        <w:pStyle w:val="Citas"/>
        <w:rPr>
          <w:noProof/>
        </w:rPr>
      </w:pPr>
      <w:r w:rsidRPr="00047E3E">
        <w:rPr>
          <w:b/>
          <w:noProof/>
        </w:rPr>
        <w:t>“ARTÍCULO 84.</w:t>
      </w:r>
      <w:r w:rsidRPr="00047E3E">
        <w:rPr>
          <w:noProof/>
        </w:rPr>
        <w:t xml:space="preserve"> Sólo podrán hacerse retenciones, descuentos o deducciones al sueldo de los servidores públicos por concepto de:</w:t>
      </w:r>
    </w:p>
    <w:p w14:paraId="5682B2B3" w14:textId="77777777" w:rsidR="005C0905" w:rsidRPr="00047E3E" w:rsidRDefault="005C0905" w:rsidP="005C0905">
      <w:pPr>
        <w:pStyle w:val="Citas"/>
        <w:rPr>
          <w:noProof/>
        </w:rPr>
      </w:pPr>
      <w:r w:rsidRPr="00047E3E">
        <w:rPr>
          <w:noProof/>
        </w:rPr>
        <w:t>I. Gravámenes fiscales relacionados con el sueldo;</w:t>
      </w:r>
    </w:p>
    <w:p w14:paraId="6F0E6819" w14:textId="77777777" w:rsidR="005C0905" w:rsidRPr="00047E3E" w:rsidRDefault="005C0905" w:rsidP="005C0905">
      <w:pPr>
        <w:pStyle w:val="Citas"/>
        <w:rPr>
          <w:noProof/>
        </w:rPr>
      </w:pPr>
      <w:r w:rsidRPr="00047E3E">
        <w:rPr>
          <w:noProof/>
        </w:rPr>
        <w:t>II. Deudas contraídas con las instituciones públicas o dependencias por concepto de anticipos de sueldo, pagos hechos con exceso, errores o pérdidas debidamente comprobados;</w:t>
      </w:r>
    </w:p>
    <w:p w14:paraId="16BC7694" w14:textId="77777777" w:rsidR="005C0905" w:rsidRPr="00047E3E" w:rsidRDefault="005C0905" w:rsidP="005C0905">
      <w:pPr>
        <w:pStyle w:val="Citas"/>
        <w:rPr>
          <w:noProof/>
        </w:rPr>
      </w:pPr>
      <w:r w:rsidRPr="00047E3E">
        <w:rPr>
          <w:noProof/>
        </w:rPr>
        <w:t>III. Cuotas sindicales;</w:t>
      </w:r>
    </w:p>
    <w:p w14:paraId="571DCA08" w14:textId="77777777" w:rsidR="005C0905" w:rsidRPr="00047E3E" w:rsidRDefault="005C0905" w:rsidP="005C0905">
      <w:pPr>
        <w:pStyle w:val="Citas"/>
        <w:rPr>
          <w:noProof/>
        </w:rPr>
      </w:pPr>
      <w:r w:rsidRPr="00047E3E">
        <w:rPr>
          <w:noProof/>
        </w:rPr>
        <w:t>IV. Cuotas de aportación a fondos para la constitución de cooperativas y de cajas de ahorro, siempre que el servidor público hubiese manifestado previamente, de manera expresa, su conformidad;</w:t>
      </w:r>
    </w:p>
    <w:p w14:paraId="2CDC6C93" w14:textId="77777777" w:rsidR="005C0905" w:rsidRPr="00047E3E" w:rsidRDefault="005C0905" w:rsidP="005C0905">
      <w:pPr>
        <w:pStyle w:val="Citas"/>
        <w:rPr>
          <w:noProof/>
        </w:rPr>
      </w:pPr>
      <w:r w:rsidRPr="00047E3E">
        <w:rPr>
          <w:noProof/>
        </w:rPr>
        <w:t>V. Descuentos ordenados por el Instituto de Seguridad Social del Estado de México y Municipios, con motivo de cuotas y obligaciones contraídas con éste por los servidores públicos;</w:t>
      </w:r>
    </w:p>
    <w:p w14:paraId="1F3E0AD0" w14:textId="77777777" w:rsidR="005C0905" w:rsidRPr="00047E3E" w:rsidRDefault="005C0905" w:rsidP="005C0905">
      <w:pPr>
        <w:pStyle w:val="Citas"/>
        <w:rPr>
          <w:noProof/>
        </w:rPr>
      </w:pPr>
      <w:r w:rsidRPr="00047E3E">
        <w:rPr>
          <w:noProof/>
        </w:rPr>
        <w:t>VI. Obligaciones a cargo del servidor público con las que haya consentido, derivadas de la adquisición o del uso de habitaciones consideradas como de interés social;</w:t>
      </w:r>
    </w:p>
    <w:p w14:paraId="2A318503" w14:textId="77777777" w:rsidR="005C0905" w:rsidRPr="00047E3E" w:rsidRDefault="005C0905" w:rsidP="005C0905">
      <w:pPr>
        <w:pStyle w:val="Citas"/>
        <w:rPr>
          <w:noProof/>
        </w:rPr>
      </w:pPr>
      <w:r w:rsidRPr="00047E3E">
        <w:rPr>
          <w:noProof/>
        </w:rPr>
        <w:lastRenderedPageBreak/>
        <w:t>VII. Faltas de puntualidad o de asistencia injustificadas;</w:t>
      </w:r>
    </w:p>
    <w:p w14:paraId="48C88773" w14:textId="77777777" w:rsidR="005C0905" w:rsidRPr="00047E3E" w:rsidRDefault="005C0905" w:rsidP="005C0905">
      <w:pPr>
        <w:pStyle w:val="Citas"/>
        <w:rPr>
          <w:noProof/>
        </w:rPr>
      </w:pPr>
      <w:r w:rsidRPr="00047E3E">
        <w:rPr>
          <w:noProof/>
        </w:rPr>
        <w:t>VIII. Pensiones alimenticias ordenadas por la autoridad judicial; o</w:t>
      </w:r>
    </w:p>
    <w:p w14:paraId="50012BEE" w14:textId="77777777" w:rsidR="005C0905" w:rsidRPr="00047E3E" w:rsidRDefault="005C0905" w:rsidP="005C0905">
      <w:pPr>
        <w:pStyle w:val="Citas"/>
        <w:rPr>
          <w:noProof/>
        </w:rPr>
      </w:pPr>
      <w:r w:rsidRPr="00047E3E">
        <w:rPr>
          <w:noProof/>
        </w:rPr>
        <w:t>IX. Cualquier otro convenido con instituciones de servicios y aceptado por el servidor público.</w:t>
      </w:r>
    </w:p>
    <w:p w14:paraId="57FF2B8A" w14:textId="77777777" w:rsidR="005C0905" w:rsidRPr="00047E3E" w:rsidRDefault="005C0905" w:rsidP="005C0905">
      <w:pPr>
        <w:pStyle w:val="Citas"/>
        <w:rPr>
          <w:b/>
          <w:bCs/>
        </w:rPr>
      </w:pPr>
      <w:r w:rsidRPr="00047E3E">
        <w:rPr>
          <w:noProof/>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r w:rsidRPr="00047E3E">
        <w:rPr>
          <w:b/>
          <w:bCs/>
          <w:noProof/>
        </w:rPr>
        <w:t>(Sic)</w:t>
      </w:r>
    </w:p>
    <w:p w14:paraId="7336446A" w14:textId="77777777" w:rsidR="005C0905" w:rsidRPr="00047E3E" w:rsidRDefault="005C0905" w:rsidP="005C0905">
      <w:pPr>
        <w:pStyle w:val="Citas"/>
        <w:rPr>
          <w:szCs w:val="24"/>
        </w:rPr>
      </w:pPr>
    </w:p>
    <w:p w14:paraId="03EB9D4F"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00FE8A7D"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 xml:space="preserve">No obstante, el denominado </w:t>
      </w:r>
      <w:r w:rsidRPr="00047E3E">
        <w:rPr>
          <w:rFonts w:ascii="Palatino Linotype" w:hAnsi="Palatino Linotype"/>
          <w:b/>
          <w:sz w:val="24"/>
          <w:szCs w:val="24"/>
        </w:rPr>
        <w:t>Sistema de Capitalización Individual</w:t>
      </w:r>
      <w:r w:rsidRPr="00047E3E">
        <w:rPr>
          <w:rFonts w:ascii="Palatino Linotype" w:hAnsi="Palatino Linotype"/>
          <w:sz w:val="24"/>
          <w:szCs w:val="24"/>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w:t>
      </w:r>
      <w:r w:rsidRPr="00047E3E">
        <w:rPr>
          <w:rFonts w:ascii="Palatino Linotype" w:hAnsi="Palatino Linotype"/>
          <w:sz w:val="24"/>
          <w:szCs w:val="24"/>
        </w:rPr>
        <w:lastRenderedPageBreak/>
        <w:t>descuento establecido por Ley y no debe considerarse como un dato personal, ya que no encuadra en ninguno de los supuestos referidos en el párrafo anterior.</w:t>
      </w:r>
    </w:p>
    <w:p w14:paraId="40138606"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eastAsia="Arial Unicode MS" w:hAnsi="Palatino Linotype"/>
          <w:sz w:val="24"/>
          <w:szCs w:val="24"/>
        </w:rPr>
        <w:t xml:space="preserve">Por otra parte, </w:t>
      </w:r>
      <w:r w:rsidRPr="00047E3E">
        <w:rPr>
          <w:rFonts w:ascii="Palatino Linotype" w:hAnsi="Palatino Linotype"/>
          <w:sz w:val="24"/>
          <w:szCs w:val="24"/>
        </w:rPr>
        <w:t xml:space="preserve">las </w:t>
      </w:r>
      <w:r w:rsidRPr="00047E3E">
        <w:rPr>
          <w:rFonts w:ascii="Palatino Linotype" w:hAnsi="Palatino Linotype"/>
          <w:b/>
          <w:sz w:val="24"/>
          <w:szCs w:val="24"/>
        </w:rPr>
        <w:t xml:space="preserve">Cadenas Originales </w:t>
      </w:r>
      <w:r w:rsidRPr="00047E3E">
        <w:rPr>
          <w:rFonts w:ascii="Palatino Linotype" w:hAnsi="Palatino Linotype"/>
          <w:sz w:val="24"/>
          <w:szCs w:val="24"/>
        </w:rPr>
        <w:t xml:space="preserve">y </w:t>
      </w:r>
      <w:r w:rsidRPr="00047E3E">
        <w:rPr>
          <w:rFonts w:ascii="Palatino Linotype" w:hAnsi="Palatino Linotype"/>
          <w:b/>
          <w:sz w:val="24"/>
          <w:szCs w:val="24"/>
        </w:rPr>
        <w:t>Sellos</w:t>
      </w:r>
      <w:r w:rsidRPr="00047E3E">
        <w:rPr>
          <w:rFonts w:ascii="Palatino Linotype" w:hAnsi="Palatino Linotype"/>
          <w:sz w:val="24"/>
          <w:szCs w:val="24"/>
        </w:rPr>
        <w:t xml:space="preserve"> </w:t>
      </w:r>
      <w:r w:rsidRPr="00047E3E">
        <w:rPr>
          <w:rFonts w:ascii="Palatino Linotype" w:hAnsi="Palatino Linotype"/>
          <w:b/>
          <w:sz w:val="24"/>
          <w:szCs w:val="24"/>
        </w:rPr>
        <w:t>Digitales</w:t>
      </w:r>
      <w:r w:rsidRPr="00047E3E">
        <w:rPr>
          <w:rFonts w:ascii="Palatino Linotype" w:hAnsi="Palatino Linotype"/>
          <w:sz w:val="24"/>
          <w:szCs w:val="24"/>
        </w:rPr>
        <w:t xml:space="preserve"> forman parte del certificado de sello digital, los cuales son documentos electrónicos que de conformidad con el artículo 17-G y 29 del Código Fiscal de la Federación le permiten a la autoridad hacendaria federal garantizar una </w:t>
      </w:r>
      <w:r w:rsidRPr="00047E3E">
        <w:rPr>
          <w:rFonts w:ascii="Palatino Linotype" w:hAnsi="Palatino Linotype"/>
          <w:b/>
          <w:sz w:val="24"/>
          <w:szCs w:val="24"/>
        </w:rPr>
        <w:t xml:space="preserve">vinculación </w:t>
      </w:r>
      <w:r w:rsidRPr="00047E3E">
        <w:rPr>
          <w:rFonts w:ascii="Palatino Linotype" w:hAnsi="Palatino Linotype"/>
          <w:sz w:val="24"/>
          <w:szCs w:val="24"/>
        </w:rPr>
        <w:t xml:space="preserve">entre la </w:t>
      </w:r>
      <w:r w:rsidRPr="00047E3E">
        <w:rPr>
          <w:rFonts w:ascii="Palatino Linotype" w:hAnsi="Palatino Linotype"/>
          <w:b/>
          <w:sz w:val="24"/>
          <w:szCs w:val="24"/>
        </w:rPr>
        <w:t>identidad de un sujeto o entidad</w:t>
      </w:r>
      <w:r w:rsidRPr="00047E3E">
        <w:rPr>
          <w:rFonts w:ascii="Palatino Linotype" w:hAnsi="Palatino Linotype"/>
          <w:sz w:val="24"/>
          <w:szCs w:val="24"/>
        </w:rPr>
        <w:t xml:space="preserve"> con su clave pública, lo que hace identificable a una persona o entidad, además de que dichos certificados tienen como finalidad o propósito específico firmar digitalmente las facturas electrónicas </w:t>
      </w:r>
      <w:r w:rsidRPr="00047E3E">
        <w:rPr>
          <w:rFonts w:ascii="Palatino Linotype" w:hAnsi="Palatino Linotype"/>
          <w:b/>
          <w:sz w:val="24"/>
          <w:szCs w:val="24"/>
        </w:rPr>
        <w:t>para acreditar la autoría de los comprobantes fiscales digitales</w:t>
      </w:r>
      <w:r w:rsidRPr="00047E3E">
        <w:rPr>
          <w:rFonts w:ascii="Palatino Linotype" w:hAnsi="Palatino Linotype"/>
          <w:sz w:val="24"/>
          <w:szCs w:val="24"/>
        </w:rPr>
        <w:t>. En ese tenor se transcriben los artículos señalados con antelación para mejor ilustración:</w:t>
      </w:r>
    </w:p>
    <w:p w14:paraId="480958E4" w14:textId="77777777" w:rsidR="005C0905" w:rsidRPr="00047E3E" w:rsidRDefault="005C0905" w:rsidP="005C0905">
      <w:pPr>
        <w:pStyle w:val="Citas"/>
        <w:rPr>
          <w:noProof/>
        </w:rPr>
      </w:pPr>
      <w:r w:rsidRPr="00047E3E">
        <w:rPr>
          <w:b/>
          <w:noProof/>
        </w:rPr>
        <w:t xml:space="preserve">“Artículo 17-G.- </w:t>
      </w:r>
      <w:r w:rsidRPr="00047E3E">
        <w:rPr>
          <w:noProof/>
        </w:rPr>
        <w:t xml:space="preserve">Los certificados que emita el Servicio de Administración Tributaria para ser considerados válidos deberán contener los datos siguientes: </w:t>
      </w:r>
    </w:p>
    <w:p w14:paraId="29A3F76D" w14:textId="77777777" w:rsidR="005C0905" w:rsidRPr="00047E3E" w:rsidRDefault="005C0905" w:rsidP="005C0905">
      <w:pPr>
        <w:pStyle w:val="Citas"/>
        <w:rPr>
          <w:noProof/>
        </w:rPr>
      </w:pPr>
      <w:r w:rsidRPr="00047E3E">
        <w:rPr>
          <w:noProof/>
        </w:rPr>
        <w:t>I. La mención de que se expiden como tales. Tratándose de certificados de sellos digitales, se deberán especificar las limitantes que tengan para su uso.</w:t>
      </w:r>
    </w:p>
    <w:p w14:paraId="1257C6D9" w14:textId="77777777" w:rsidR="005C0905" w:rsidRPr="00047E3E" w:rsidRDefault="005C0905" w:rsidP="005C0905">
      <w:pPr>
        <w:pStyle w:val="Citas"/>
        <w:rPr>
          <w:noProof/>
        </w:rPr>
      </w:pPr>
      <w:r w:rsidRPr="00047E3E">
        <w:rPr>
          <w:b/>
          <w:noProof/>
        </w:rPr>
        <w:t>Artículo 29.</w:t>
      </w:r>
      <w:r w:rsidRPr="00047E3E">
        <w:rPr>
          <w:noProof/>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4C7439CA" w14:textId="77777777" w:rsidR="005C0905" w:rsidRPr="00047E3E" w:rsidRDefault="005C0905" w:rsidP="005C0905">
      <w:pPr>
        <w:pStyle w:val="Citas"/>
        <w:rPr>
          <w:noProof/>
        </w:rPr>
      </w:pPr>
      <w:r w:rsidRPr="00047E3E">
        <w:rPr>
          <w:noProof/>
        </w:rPr>
        <w:lastRenderedPageBreak/>
        <w:t>Los contribuyentes a que se refiere el párrafo anterior deberán cumplir con las obligaciones siguientes:</w:t>
      </w:r>
    </w:p>
    <w:p w14:paraId="21D9D4C0" w14:textId="77777777" w:rsidR="005C0905" w:rsidRPr="00047E3E" w:rsidRDefault="005C0905" w:rsidP="005C0905">
      <w:pPr>
        <w:pStyle w:val="Citas"/>
        <w:rPr>
          <w:noProof/>
        </w:rPr>
      </w:pPr>
      <w:r w:rsidRPr="00047E3E">
        <w:rPr>
          <w:noProof/>
        </w:rPr>
        <w:t>(…)</w:t>
      </w:r>
    </w:p>
    <w:p w14:paraId="3CC37F79" w14:textId="77777777" w:rsidR="005C0905" w:rsidRPr="00047E3E" w:rsidRDefault="005C0905" w:rsidP="005C0905">
      <w:pPr>
        <w:pStyle w:val="Citas"/>
        <w:rPr>
          <w:noProof/>
        </w:rPr>
      </w:pPr>
      <w:r w:rsidRPr="00047E3E">
        <w:rPr>
          <w:noProof/>
        </w:rPr>
        <w:t>II. Tramitar ante el Servicio de Administración Tributaria el certificado para el uso de los sellos digitales.</w:t>
      </w:r>
    </w:p>
    <w:p w14:paraId="32FE27DD" w14:textId="77777777" w:rsidR="005C0905" w:rsidRPr="00047E3E" w:rsidRDefault="005C0905" w:rsidP="005C0905">
      <w:pPr>
        <w:pStyle w:val="Citas"/>
        <w:rPr>
          <w:b/>
          <w:bCs/>
          <w:noProof/>
        </w:rPr>
      </w:pPr>
      <w:r w:rsidRPr="00047E3E">
        <w:rPr>
          <w:noProof/>
        </w:rPr>
        <w:t xml:space="preserve">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 </w:t>
      </w:r>
      <w:r w:rsidRPr="00047E3E">
        <w:rPr>
          <w:b/>
          <w:bCs/>
          <w:noProof/>
        </w:rPr>
        <w:t>(Sic)</w:t>
      </w:r>
    </w:p>
    <w:p w14:paraId="5B4C1A22" w14:textId="77777777" w:rsidR="005C0905" w:rsidRPr="00047E3E" w:rsidRDefault="005C0905" w:rsidP="005C0905">
      <w:pPr>
        <w:rPr>
          <w:szCs w:val="24"/>
        </w:rPr>
      </w:pPr>
    </w:p>
    <w:p w14:paraId="119363D2"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Por ende, debe considerarse que esta información incluida en los documentos fiscales, constituyen un elemento adicional que permite a cualquier persona verificar la legitimidad del documento entregado en una solicitud de acceso a la información y, pues dichos datos son de utilidad de manera directa a la secretaria de Hacienda y Crédito Público y por tanto son públicos. Por el contrario, cuando de la secuencia de números y letras de las cadenas y sellos digitales se advierta un Registro Federal de Contribuyentes o una Clave Única de Registro de Población, que pueda hacer identificable al titular del dato personal, procederá su debida clasificación como confidencial.</w:t>
      </w:r>
    </w:p>
    <w:p w14:paraId="5E691E1E"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 xml:space="preserve">Por lo que hace a los </w:t>
      </w:r>
      <w:r w:rsidRPr="00047E3E">
        <w:rPr>
          <w:rFonts w:ascii="Palatino Linotype" w:hAnsi="Palatino Linotype"/>
          <w:b/>
          <w:sz w:val="24"/>
          <w:szCs w:val="24"/>
        </w:rPr>
        <w:t>Códigos Bidimensionales</w:t>
      </w:r>
      <w:r w:rsidRPr="00047E3E">
        <w:rPr>
          <w:rFonts w:ascii="Palatino Linotype" w:hAnsi="Palatino Linotype"/>
          <w:sz w:val="24"/>
          <w:szCs w:val="24"/>
        </w:rPr>
        <w:t xml:space="preserve"> y los denominados </w:t>
      </w:r>
      <w:r w:rsidRPr="00047E3E">
        <w:rPr>
          <w:rFonts w:ascii="Palatino Linotype" w:hAnsi="Palatino Linotype"/>
          <w:b/>
          <w:sz w:val="24"/>
          <w:szCs w:val="24"/>
        </w:rPr>
        <w:t>Códigos QR</w:t>
      </w:r>
      <w:r w:rsidRPr="00047E3E">
        <w:rPr>
          <w:rFonts w:ascii="Palatino Linotype" w:hAnsi="Palatino Linotype"/>
          <w:sz w:val="24"/>
          <w:szCs w:val="24"/>
        </w:rPr>
        <w:t xml:space="preserve">, se trata de barras en dos dimensiones que al igual a los códigos de barras o códigos </w:t>
      </w:r>
      <w:r w:rsidRPr="00047E3E">
        <w:rPr>
          <w:rFonts w:ascii="Palatino Linotype" w:hAnsi="Palatino Linotype"/>
          <w:sz w:val="24"/>
          <w:szCs w:val="24"/>
        </w:rPr>
        <w:lastRenderedPageBreak/>
        <w:t xml:space="preserve">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047E3E">
        <w:rPr>
          <w:rFonts w:ascii="Palatino Linotype" w:hAnsi="Palatino Linotype"/>
          <w:b/>
          <w:sz w:val="24"/>
          <w:szCs w:val="24"/>
        </w:rPr>
        <w:t>Registro Federal de Contribuyentes</w:t>
      </w:r>
      <w:r w:rsidRPr="00047E3E">
        <w:rPr>
          <w:rFonts w:ascii="Palatino Linotype" w:hAnsi="Palatino Linotype"/>
          <w:sz w:val="24"/>
          <w:szCs w:val="24"/>
        </w:rPr>
        <w:t xml:space="preserve"> (RFC) y la </w:t>
      </w:r>
      <w:r w:rsidRPr="00047E3E">
        <w:rPr>
          <w:rFonts w:ascii="Palatino Linotype" w:hAnsi="Palatino Linotype"/>
          <w:b/>
          <w:sz w:val="24"/>
          <w:szCs w:val="24"/>
        </w:rPr>
        <w:t>Clave Única de Registro de Población</w:t>
      </w:r>
      <w:r w:rsidRPr="00047E3E">
        <w:rPr>
          <w:rFonts w:ascii="Palatino Linotype" w:hAnsi="Palatino Linotype"/>
          <w:sz w:val="24"/>
          <w:szCs w:val="24"/>
        </w:rPr>
        <w:t xml:space="preserve"> (CURP), por lo cual, deberán ser protegidos.</w:t>
      </w:r>
    </w:p>
    <w:p w14:paraId="01B552E6"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b/>
          <w:sz w:val="24"/>
          <w:szCs w:val="24"/>
        </w:rPr>
        <w:t>De lo anterior se desprende que 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047E3E">
        <w:rPr>
          <w:rFonts w:ascii="Palatino Linotype" w:hAnsi="Palatino Linotype"/>
          <w:sz w:val="24"/>
          <w:szCs w:val="24"/>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encontrara encriptada.</w:t>
      </w:r>
    </w:p>
    <w:p w14:paraId="2439E78C"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 xml:space="preserve">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w:t>
      </w:r>
      <w:r w:rsidRPr="00047E3E">
        <w:rPr>
          <w:rFonts w:ascii="Palatino Linotype" w:hAnsi="Palatino Linotype"/>
          <w:sz w:val="24"/>
          <w:szCs w:val="24"/>
        </w:rPr>
        <w:lastRenderedPageBreak/>
        <w:t>de identificación del comprobante fiscal. Es un número consecutivo contenido en los comprobantes fiscales digitales, compuesto por 5 grupos de números y letras separados por guiones.</w:t>
      </w:r>
    </w:p>
    <w:p w14:paraId="5C749CDC"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00B27AD8"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5A1F588E"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AAAA-MM-DDThh:mm:ss.</w:t>
      </w:r>
    </w:p>
    <w:p w14:paraId="7F95203E"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lastRenderedPageBreak/>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1702DBF8"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63BD6CDE"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 xml:space="preserve">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w:t>
      </w:r>
      <w:r w:rsidRPr="00047E3E">
        <w:rPr>
          <w:rFonts w:ascii="Palatino Linotype" w:hAnsi="Palatino Linotype"/>
          <w:sz w:val="24"/>
          <w:szCs w:val="24"/>
        </w:rPr>
        <w:lastRenderedPageBreak/>
        <w:t>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75066E31"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12BE3D13" w14:textId="77777777" w:rsidR="005C0905" w:rsidRPr="00047E3E" w:rsidRDefault="005C0905" w:rsidP="005C0905">
      <w:pPr>
        <w:pStyle w:val="Citas"/>
      </w:pPr>
      <w:r w:rsidRPr="00047E3E">
        <w:rPr>
          <w:b/>
        </w:rPr>
        <w:t xml:space="preserve">“Artículo 49. </w:t>
      </w:r>
      <w:r w:rsidRPr="00047E3E">
        <w:t>Los Comités de Transparencia tendrán las siguientes atribuciones:</w:t>
      </w:r>
    </w:p>
    <w:p w14:paraId="2739AB57" w14:textId="77777777" w:rsidR="005C0905" w:rsidRPr="00047E3E" w:rsidRDefault="005C0905" w:rsidP="005C0905">
      <w:pPr>
        <w:pStyle w:val="Citas"/>
        <w:rPr>
          <w:bCs/>
        </w:rPr>
      </w:pPr>
      <w:r w:rsidRPr="00047E3E">
        <w:rPr>
          <w:bCs/>
        </w:rPr>
        <w:t>(…)</w:t>
      </w:r>
    </w:p>
    <w:p w14:paraId="6A6EED3D" w14:textId="77777777" w:rsidR="005C0905" w:rsidRPr="00047E3E" w:rsidRDefault="005C0905" w:rsidP="005C0905">
      <w:pPr>
        <w:pStyle w:val="Citas"/>
      </w:pPr>
      <w:r w:rsidRPr="00047E3E">
        <w:rPr>
          <w:b/>
        </w:rPr>
        <w:t>VIII.</w:t>
      </w:r>
      <w:r w:rsidRPr="00047E3E">
        <w:t xml:space="preserve"> Aprobar, modificar o revocar la clasificación de la información;</w:t>
      </w:r>
    </w:p>
    <w:p w14:paraId="3C9025B0" w14:textId="77777777" w:rsidR="005C0905" w:rsidRPr="00047E3E" w:rsidRDefault="005C0905" w:rsidP="005C0905">
      <w:pPr>
        <w:pStyle w:val="Citas"/>
        <w:rPr>
          <w:bCs/>
        </w:rPr>
      </w:pPr>
      <w:r w:rsidRPr="00047E3E">
        <w:rPr>
          <w:bCs/>
        </w:rPr>
        <w:t>(…)</w:t>
      </w:r>
    </w:p>
    <w:p w14:paraId="01029354" w14:textId="77777777" w:rsidR="005C0905" w:rsidRPr="00047E3E" w:rsidRDefault="005C0905" w:rsidP="005C0905">
      <w:pPr>
        <w:pStyle w:val="Citas"/>
      </w:pPr>
      <w:r w:rsidRPr="00047E3E">
        <w:rPr>
          <w:b/>
        </w:rPr>
        <w:t>Artículo 132.</w:t>
      </w:r>
      <w:r w:rsidRPr="00047E3E">
        <w:t xml:space="preserve"> La clasificación de la información se llevará a cabo en el momento en que:</w:t>
      </w:r>
    </w:p>
    <w:p w14:paraId="5ADAAE71" w14:textId="77777777" w:rsidR="005C0905" w:rsidRPr="00047E3E" w:rsidRDefault="005C0905" w:rsidP="005C0905">
      <w:pPr>
        <w:pStyle w:val="Citas"/>
      </w:pPr>
      <w:r w:rsidRPr="00047E3E">
        <w:rPr>
          <w:b/>
        </w:rPr>
        <w:t>I.</w:t>
      </w:r>
      <w:r w:rsidRPr="00047E3E">
        <w:t xml:space="preserve"> Se reciba una solicitud de acceso a la información;</w:t>
      </w:r>
    </w:p>
    <w:p w14:paraId="12631659" w14:textId="77777777" w:rsidR="005C0905" w:rsidRPr="00047E3E" w:rsidRDefault="005C0905" w:rsidP="005C0905">
      <w:pPr>
        <w:pStyle w:val="Citas"/>
      </w:pPr>
      <w:r w:rsidRPr="00047E3E">
        <w:rPr>
          <w:b/>
        </w:rPr>
        <w:t>II.</w:t>
      </w:r>
      <w:r w:rsidRPr="00047E3E">
        <w:t xml:space="preserve"> Se determine mediante resolución de autoridad competente; o</w:t>
      </w:r>
    </w:p>
    <w:p w14:paraId="7E5D057B" w14:textId="77777777" w:rsidR="005C0905" w:rsidRPr="00047E3E" w:rsidRDefault="005C0905" w:rsidP="005C0905">
      <w:pPr>
        <w:pStyle w:val="Citas"/>
        <w:rPr>
          <w:b/>
        </w:rPr>
      </w:pPr>
      <w:r w:rsidRPr="00047E3E">
        <w:rPr>
          <w:b/>
          <w:bCs/>
        </w:rPr>
        <w:t>III.</w:t>
      </w:r>
      <w:r w:rsidRPr="00047E3E">
        <w:t xml:space="preserve"> Se generen versiones públicas para dar cumplimiento a las obligaciones de transparencia previstas en esta Ley.</w:t>
      </w:r>
      <w:r w:rsidRPr="00047E3E">
        <w:rPr>
          <w:b/>
        </w:rPr>
        <w:t>”</w:t>
      </w:r>
    </w:p>
    <w:p w14:paraId="51A845E1" w14:textId="77777777" w:rsidR="005C0905" w:rsidRPr="00047E3E" w:rsidRDefault="005C0905" w:rsidP="005C0905">
      <w:pPr>
        <w:pStyle w:val="Citas"/>
      </w:pPr>
      <w:r w:rsidRPr="00047E3E">
        <w:rPr>
          <w:b/>
        </w:rPr>
        <w:lastRenderedPageBreak/>
        <w:t>Segundo.-</w:t>
      </w:r>
      <w:r w:rsidRPr="00047E3E">
        <w:t xml:space="preserve"> Para efectos de los presentes Lineamientos Generales, se entenderá por:</w:t>
      </w:r>
    </w:p>
    <w:p w14:paraId="3F8DAEDE" w14:textId="77777777" w:rsidR="005C0905" w:rsidRPr="00047E3E" w:rsidRDefault="005C0905" w:rsidP="005C0905">
      <w:pPr>
        <w:pStyle w:val="Citas"/>
      </w:pPr>
      <w:r w:rsidRPr="00047E3E">
        <w:t>(…)</w:t>
      </w:r>
    </w:p>
    <w:p w14:paraId="397A443B" w14:textId="77777777" w:rsidR="005C0905" w:rsidRPr="00047E3E" w:rsidRDefault="005C0905" w:rsidP="005C0905">
      <w:pPr>
        <w:pStyle w:val="Citas"/>
      </w:pPr>
      <w:r w:rsidRPr="00047E3E">
        <w:rPr>
          <w:b/>
        </w:rPr>
        <w:t>XVIII.</w:t>
      </w:r>
      <w:r w:rsidRPr="00047E3E">
        <w:t xml:space="preserve"> </w:t>
      </w:r>
      <w:r w:rsidRPr="00047E3E">
        <w:rPr>
          <w:b/>
        </w:rPr>
        <w:t>Versión pública:</w:t>
      </w:r>
      <w:r w:rsidRPr="00047E3E">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2984D26" w14:textId="77777777" w:rsidR="005C0905" w:rsidRPr="00047E3E" w:rsidRDefault="005C0905" w:rsidP="005C0905">
      <w:pPr>
        <w:pStyle w:val="Citas"/>
      </w:pPr>
      <w:r w:rsidRPr="00047E3E">
        <w:rPr>
          <w:b/>
        </w:rPr>
        <w:t>Cuarto.</w:t>
      </w:r>
      <w:r w:rsidRPr="00047E3E">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7D469BF" w14:textId="77777777" w:rsidR="005C0905" w:rsidRPr="00047E3E" w:rsidRDefault="005C0905" w:rsidP="005C0905">
      <w:pPr>
        <w:pStyle w:val="Citas"/>
      </w:pPr>
      <w:r w:rsidRPr="00047E3E">
        <w:t>Los sujetos obligados deberán aplicar, de manera estricta, las excepciones al derecho de acceso a la información y sólo podrán invocarlas cuando acrediten su procedencia.</w:t>
      </w:r>
    </w:p>
    <w:p w14:paraId="3AE98E0B" w14:textId="77777777" w:rsidR="005C0905" w:rsidRPr="00047E3E" w:rsidRDefault="005C0905" w:rsidP="005C0905">
      <w:pPr>
        <w:pStyle w:val="Citas"/>
      </w:pPr>
      <w:r w:rsidRPr="00047E3E">
        <w:rPr>
          <w:b/>
        </w:rPr>
        <w:t>Quinto.</w:t>
      </w:r>
      <w:r w:rsidRPr="00047E3E">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CFB04AE" w14:textId="77777777" w:rsidR="005C0905" w:rsidRPr="00047E3E" w:rsidRDefault="005C0905" w:rsidP="005C0905">
      <w:pPr>
        <w:pStyle w:val="Citas"/>
      </w:pPr>
      <w:r w:rsidRPr="00047E3E">
        <w:rPr>
          <w:b/>
        </w:rPr>
        <w:t>Séptimo.</w:t>
      </w:r>
      <w:r w:rsidRPr="00047E3E">
        <w:t xml:space="preserve"> La clasificación de la información se llevará a cabo en el momento en que:</w:t>
      </w:r>
    </w:p>
    <w:p w14:paraId="34EF4208" w14:textId="77777777" w:rsidR="005C0905" w:rsidRPr="00047E3E" w:rsidRDefault="005C0905" w:rsidP="005C0905">
      <w:pPr>
        <w:pStyle w:val="Citas"/>
      </w:pPr>
      <w:r w:rsidRPr="00047E3E">
        <w:rPr>
          <w:b/>
        </w:rPr>
        <w:t>I.</w:t>
      </w:r>
      <w:r w:rsidRPr="00047E3E">
        <w:t xml:space="preserve"> Se reciba una solicitud de acceso a la información;</w:t>
      </w:r>
    </w:p>
    <w:p w14:paraId="59C4F6EF" w14:textId="77777777" w:rsidR="005C0905" w:rsidRPr="00047E3E" w:rsidRDefault="005C0905" w:rsidP="005C0905">
      <w:pPr>
        <w:pStyle w:val="Citas"/>
      </w:pPr>
      <w:r w:rsidRPr="00047E3E">
        <w:rPr>
          <w:b/>
        </w:rPr>
        <w:lastRenderedPageBreak/>
        <w:t>II.</w:t>
      </w:r>
      <w:r w:rsidRPr="00047E3E">
        <w:t xml:space="preserve"> Se determine mediante resolución del Comité de Transparnecia, el órgano garante competente, o en cumplimiento a una sentencia del Poder Judicial; o</w:t>
      </w:r>
    </w:p>
    <w:p w14:paraId="74421A58" w14:textId="77777777" w:rsidR="005C0905" w:rsidRPr="00047E3E" w:rsidRDefault="005C0905" w:rsidP="005C0905">
      <w:pPr>
        <w:pStyle w:val="Citas"/>
      </w:pPr>
      <w:r w:rsidRPr="00047E3E">
        <w:rPr>
          <w:b/>
        </w:rPr>
        <w:t>III.</w:t>
      </w:r>
      <w:r w:rsidRPr="00047E3E">
        <w:t xml:space="preserve"> Se generen versiones públicas para dar cumplimiento a las obligaciones de transparencia previstas en la Ley General, la Ley Federal y las correspondientes de las entidades federativas.</w:t>
      </w:r>
    </w:p>
    <w:p w14:paraId="26F994E9" w14:textId="77777777" w:rsidR="005C0905" w:rsidRPr="00047E3E" w:rsidRDefault="005C0905" w:rsidP="005C0905">
      <w:pPr>
        <w:pStyle w:val="Citas"/>
      </w:pPr>
      <w:r w:rsidRPr="00047E3E">
        <w:t>Los titulares de las áreas deberán revisar la información requerida al momento de la recepción de una solicitud de acceso, para verificar si encuadra en una causal de reserva o de confidencialidad.</w:t>
      </w:r>
    </w:p>
    <w:p w14:paraId="4FD27AB2" w14:textId="77777777" w:rsidR="005C0905" w:rsidRPr="00047E3E" w:rsidRDefault="005C0905" w:rsidP="005C0905">
      <w:pPr>
        <w:pStyle w:val="Citas"/>
      </w:pPr>
      <w:r w:rsidRPr="00047E3E">
        <w:rPr>
          <w:b/>
        </w:rPr>
        <w:t>Octavo.</w:t>
      </w:r>
      <w:r w:rsidRPr="00047E3E">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8B9E683" w14:textId="77777777" w:rsidR="005C0905" w:rsidRPr="00047E3E" w:rsidRDefault="005C0905" w:rsidP="005C0905">
      <w:pPr>
        <w:pStyle w:val="Citas"/>
      </w:pPr>
      <w:r w:rsidRPr="00047E3E">
        <w:t>Para motivar la clasificación se deberán señalar las razones o circunstancias especiales que lo llevaron a concluir que el caso particular se ajusta al supuesto previsto por la norma legal invocada como fundamento.</w:t>
      </w:r>
    </w:p>
    <w:p w14:paraId="6ECD2659" w14:textId="77777777" w:rsidR="005C0905" w:rsidRPr="00047E3E" w:rsidRDefault="005C0905" w:rsidP="005C0905">
      <w:pPr>
        <w:pStyle w:val="Citas"/>
      </w:pPr>
      <w:r w:rsidRPr="00047E3E">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4F4520B6" w14:textId="77777777" w:rsidR="005C0905" w:rsidRPr="00047E3E" w:rsidRDefault="005C0905" w:rsidP="005C0905">
      <w:pPr>
        <w:pStyle w:val="Citas"/>
      </w:pPr>
      <w:r w:rsidRPr="00047E3E">
        <w:rPr>
          <w:b/>
        </w:rPr>
        <w:t>Noveno.</w:t>
      </w:r>
      <w:r w:rsidRPr="00047E3E">
        <w:t xml:space="preserve"> En los casos en que se solicite un documento o expediente que contenga partes o secciones clasificadas, los titulares de las áreas deberán elaborar una versión pública fundando y motivando la clasificación de las partes o secciones que se testen, </w:t>
      </w:r>
      <w:r w:rsidRPr="00047E3E">
        <w:lastRenderedPageBreak/>
        <w:t>siguiendo los procedimientos establecidos en el Capítulo IX de los presentes lineamientos.</w:t>
      </w:r>
    </w:p>
    <w:p w14:paraId="2A04D40A" w14:textId="77777777" w:rsidR="005C0905" w:rsidRPr="00047E3E" w:rsidRDefault="005C0905" w:rsidP="005C0905">
      <w:pPr>
        <w:pStyle w:val="Citas"/>
      </w:pPr>
      <w:r w:rsidRPr="00047E3E">
        <w:rPr>
          <w:b/>
        </w:rPr>
        <w:t>Décimo.</w:t>
      </w:r>
      <w:r w:rsidRPr="00047E3E">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6474905" w14:textId="77777777" w:rsidR="005C0905" w:rsidRPr="00047E3E" w:rsidRDefault="005C0905" w:rsidP="005C0905">
      <w:pPr>
        <w:pStyle w:val="Citas"/>
      </w:pPr>
      <w:r w:rsidRPr="00047E3E">
        <w:t>En ausencia de los titulares de las áreas, la información será clasificada o desclasificada por la persona que lo supla, en términos de la normativa que rija la actuación del sujeto obligado.</w:t>
      </w:r>
    </w:p>
    <w:p w14:paraId="47C8FFEF" w14:textId="77777777" w:rsidR="005C0905" w:rsidRPr="00047E3E" w:rsidRDefault="005C0905" w:rsidP="005C0905">
      <w:pPr>
        <w:pStyle w:val="Citas"/>
        <w:rPr>
          <w:b/>
          <w:bCs/>
        </w:rPr>
      </w:pPr>
      <w:r w:rsidRPr="00047E3E">
        <w:rPr>
          <w:b/>
        </w:rPr>
        <w:t>Décimo primero.</w:t>
      </w:r>
      <w:r w:rsidRPr="00047E3E">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r w:rsidRPr="00047E3E">
        <w:rPr>
          <w:b/>
          <w:bCs/>
        </w:rPr>
        <w:t>(Sic)</w:t>
      </w:r>
    </w:p>
    <w:p w14:paraId="050F59BB" w14:textId="77777777" w:rsidR="005C0905" w:rsidRPr="00047E3E" w:rsidRDefault="005C0905" w:rsidP="005C0905">
      <w:pPr>
        <w:rPr>
          <w:rFonts w:cs="Arial"/>
          <w:i/>
          <w:szCs w:val="24"/>
        </w:rPr>
      </w:pPr>
    </w:p>
    <w:p w14:paraId="38F20F9C"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w:t>
      </w:r>
      <w:r w:rsidRPr="00047E3E">
        <w:rPr>
          <w:rFonts w:ascii="Palatino Linotype" w:hAnsi="Palatino Linotype"/>
          <w:sz w:val="24"/>
          <w:szCs w:val="24"/>
        </w:rPr>
        <w:lastRenderedPageBreak/>
        <w:t>no hacerlas valer de manera general. Es importante señalar que, para acreditar dichos supuestos jurídicos se debe fundar y motivar correctamente la categorización de la información.</w:t>
      </w:r>
    </w:p>
    <w:p w14:paraId="394DA1BF"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72430090"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Al respecto, el máximo tribunal del país ha establecido jurisprudencia respecto a qué debe entenderse por fundamentación y motivación, en los siguientes términos:</w:t>
      </w:r>
    </w:p>
    <w:p w14:paraId="0F798EE6" w14:textId="77777777" w:rsidR="005C0905" w:rsidRPr="00047E3E" w:rsidRDefault="005C0905" w:rsidP="005C0905">
      <w:pPr>
        <w:pStyle w:val="Citas"/>
        <w:rPr>
          <w:b/>
          <w:bCs/>
        </w:rPr>
      </w:pPr>
      <w:r w:rsidRPr="00047E3E">
        <w:rPr>
          <w:b/>
          <w:bCs/>
        </w:rPr>
        <w:t xml:space="preserve">“FUNDAMENTACIÓN Y MOTIVACIÓN. </w:t>
      </w:r>
    </w:p>
    <w:p w14:paraId="456BC753" w14:textId="77777777" w:rsidR="005C0905" w:rsidRPr="00047E3E" w:rsidRDefault="005C0905" w:rsidP="005C0905">
      <w:pPr>
        <w:pStyle w:val="Citas"/>
        <w:rPr>
          <w:b/>
          <w:bCs/>
        </w:rPr>
      </w:pPr>
      <w:r w:rsidRPr="00047E3E">
        <w:t xml:space="preserve">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047E3E">
        <w:rPr>
          <w:b/>
          <w:bCs/>
        </w:rPr>
        <w:t>(Sic)</w:t>
      </w:r>
    </w:p>
    <w:p w14:paraId="52CA96B7" w14:textId="77777777" w:rsidR="005C0905" w:rsidRPr="00047E3E" w:rsidRDefault="005C0905" w:rsidP="005C0905">
      <w:pPr>
        <w:rPr>
          <w:szCs w:val="24"/>
        </w:rPr>
      </w:pPr>
    </w:p>
    <w:p w14:paraId="4104C2F9"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EB891C9"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9BDC93A" w14:textId="77777777" w:rsidR="005C0905" w:rsidRPr="00047E3E" w:rsidRDefault="005C0905" w:rsidP="005C0905">
      <w:pPr>
        <w:pStyle w:val="Citas"/>
        <w:rPr>
          <w:b/>
          <w:bCs/>
        </w:rPr>
      </w:pPr>
      <w:r w:rsidRPr="00047E3E">
        <w:rPr>
          <w:b/>
          <w:bCs/>
        </w:rPr>
        <w:lastRenderedPageBreak/>
        <w:t xml:space="preserve">“FUNDAMENTACIÓN Y MOTIVACIÓN. EL ASPECTO FORMAL DE LA GARANTÍA Y SU FINALIDAD SE TRADUCEN EN EXPLICAR, JUSTIFICAR, POSIBILITAR LA DEFENSA Y COMUNICAR LA DECISIÓN. </w:t>
      </w:r>
    </w:p>
    <w:p w14:paraId="40DD7DA1" w14:textId="77777777" w:rsidR="005C0905" w:rsidRPr="00047E3E" w:rsidRDefault="005C0905" w:rsidP="005C0905">
      <w:pPr>
        <w:pStyle w:val="Citas"/>
      </w:pPr>
      <w:r w:rsidRPr="00047E3E">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0C294EE0" w14:textId="77777777" w:rsidR="005C0905" w:rsidRPr="00047E3E" w:rsidRDefault="005C0905" w:rsidP="005C0905">
      <w:pPr>
        <w:spacing w:line="360" w:lineRule="auto"/>
        <w:jc w:val="both"/>
        <w:rPr>
          <w:rFonts w:ascii="Palatino Linotype" w:hAnsi="Palatino Linotype"/>
          <w:sz w:val="24"/>
          <w:szCs w:val="24"/>
        </w:rPr>
      </w:pPr>
    </w:p>
    <w:p w14:paraId="27C3A27F" w14:textId="6B539195"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 xml:space="preserve">En consecuencia, la fundamentación y motivación implica </w:t>
      </w:r>
      <w:r w:rsidR="00D8026A" w:rsidRPr="00047E3E">
        <w:rPr>
          <w:rFonts w:ascii="Palatino Linotype" w:hAnsi="Palatino Linotype"/>
          <w:sz w:val="24"/>
          <w:szCs w:val="24"/>
        </w:rPr>
        <w:t>que,</w:t>
      </w:r>
      <w:r w:rsidRPr="00047E3E">
        <w:rPr>
          <w:rFonts w:ascii="Palatino Linotype" w:hAnsi="Palatino Linotype"/>
          <w:sz w:val="24"/>
          <w:szCs w:val="24"/>
        </w:rPr>
        <w:t xml:space="preserve"> en el acto de autoridad, además de contenerse los supuestos jurídicos aplicables se expliquen claramente, por qué, a través de la utilización de la norma se emitió el acto. De este modo, la persona </w:t>
      </w:r>
      <w:r w:rsidRPr="00047E3E">
        <w:rPr>
          <w:rFonts w:ascii="Palatino Linotype" w:hAnsi="Palatino Linotype"/>
          <w:sz w:val="24"/>
          <w:szCs w:val="24"/>
        </w:rPr>
        <w:lastRenderedPageBreak/>
        <w:t>que se siente afectada pueda impugnar la decisión, permitiéndole una real y auténtica defensa.</w:t>
      </w:r>
    </w:p>
    <w:p w14:paraId="173DA1AE" w14:textId="77777777" w:rsidR="005C0905" w:rsidRPr="00047E3E" w:rsidRDefault="005C0905" w:rsidP="005C0905">
      <w:pPr>
        <w:spacing w:line="360" w:lineRule="auto"/>
        <w:jc w:val="both"/>
        <w:rPr>
          <w:rFonts w:ascii="Palatino Linotype" w:hAnsi="Palatino Linotype"/>
          <w:sz w:val="24"/>
          <w:szCs w:val="24"/>
        </w:rPr>
      </w:pPr>
      <w:r w:rsidRPr="00047E3E">
        <w:rPr>
          <w:rFonts w:ascii="Palatino Linotype" w:hAnsi="Palatino Linotype"/>
          <w:sz w:val="24"/>
          <w:szCs w:val="24"/>
        </w:rPr>
        <w:t>Por lo tanto, la entrega de documentos en su versión pública debe acompañarse necesariamente del Acuerdo del Comité de Transparencia del Sujeto Obligado</w:t>
      </w:r>
      <w:r w:rsidRPr="00047E3E">
        <w:rPr>
          <w:rFonts w:ascii="Palatino Linotype" w:hAnsi="Palatino Linotype"/>
          <w:b/>
          <w:sz w:val="24"/>
          <w:szCs w:val="24"/>
        </w:rPr>
        <w:t xml:space="preserve"> </w:t>
      </w:r>
      <w:r w:rsidRPr="00047E3E">
        <w:rPr>
          <w:rFonts w:ascii="Palatino Linotype" w:hAnsi="Palatino Linotype"/>
          <w:sz w:val="24"/>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327044E3" w14:textId="77777777" w:rsidR="005C0905" w:rsidRPr="00047E3E" w:rsidRDefault="005C0905" w:rsidP="005C0905">
      <w:pPr>
        <w:spacing w:after="0" w:line="360" w:lineRule="auto"/>
        <w:jc w:val="both"/>
        <w:rPr>
          <w:rFonts w:ascii="Palatino Linotype" w:hAnsi="Palatino Linotype" w:cs="Arial"/>
          <w:sz w:val="24"/>
          <w:szCs w:val="24"/>
        </w:rPr>
      </w:pPr>
      <w:r w:rsidRPr="00047E3E">
        <w:rPr>
          <w:rFonts w:ascii="Palatino Linotype" w:hAnsi="Palatino Linotype"/>
          <w:sz w:val="24"/>
          <w:szCs w:val="24"/>
        </w:rPr>
        <w:t xml:space="preserve">Cabe señalar que también deberá considerarse lo dispuesto por </w:t>
      </w:r>
      <w:r w:rsidRPr="00047E3E">
        <w:rPr>
          <w:rFonts w:ascii="Palatino Linotype" w:hAnsi="Palatino Linotype" w:cs="Arial"/>
          <w:sz w:val="24"/>
          <w:szCs w:val="24"/>
        </w:rPr>
        <w:t xml:space="preserve">el artículo 91 de la Ley de la Materia, en el que se dispone que el acceso a la información pública será restringido excepcionalmente, cuando ésta sea clasificada como reservada o confidencial. </w:t>
      </w:r>
    </w:p>
    <w:p w14:paraId="180F868B" w14:textId="77777777" w:rsidR="005C0905" w:rsidRPr="00047E3E" w:rsidRDefault="005C0905" w:rsidP="005C0905">
      <w:pPr>
        <w:spacing w:after="0" w:line="360" w:lineRule="auto"/>
        <w:jc w:val="both"/>
        <w:rPr>
          <w:rFonts w:ascii="Palatino Linotype" w:hAnsi="Palatino Linotype" w:cs="Arial"/>
          <w:sz w:val="24"/>
          <w:szCs w:val="24"/>
        </w:rPr>
      </w:pPr>
    </w:p>
    <w:p w14:paraId="26A94050" w14:textId="77777777" w:rsidR="005C0905" w:rsidRPr="00047E3E" w:rsidRDefault="005C0905" w:rsidP="005C0905">
      <w:pPr>
        <w:spacing w:after="0" w:line="360" w:lineRule="auto"/>
        <w:jc w:val="both"/>
        <w:rPr>
          <w:rFonts w:ascii="Palatino Linotype" w:hAnsi="Palatino Linotype"/>
          <w:sz w:val="24"/>
          <w:szCs w:val="24"/>
        </w:rPr>
      </w:pPr>
      <w:r w:rsidRPr="00047E3E">
        <w:rPr>
          <w:rFonts w:ascii="Palatino Linotype" w:hAnsi="Palatino Linotype" w:cs="Arial"/>
          <w:sz w:val="24"/>
          <w:szCs w:val="24"/>
        </w:rPr>
        <w:t xml:space="preserve">Respecto de ello se destaca que a criterio de este Instituto la información relativa al nombre de los servidores públicos que ocupan un cargo en las dependencias de gobierno encargadas de la seguridad pública, debe ser objeto de un proceso de </w:t>
      </w:r>
      <w:r w:rsidRPr="00047E3E">
        <w:rPr>
          <w:rFonts w:ascii="Palatino Linotype" w:hAnsi="Palatino Linotype" w:cs="Arial"/>
          <w:b/>
          <w:sz w:val="24"/>
          <w:szCs w:val="24"/>
          <w:u w:val="single"/>
        </w:rPr>
        <w:t>reserva de la información</w:t>
      </w:r>
      <w:r w:rsidRPr="00047E3E">
        <w:rPr>
          <w:rFonts w:ascii="Palatino Linotype" w:hAnsi="Palatino Linotype" w:cs="Arial"/>
          <w:sz w:val="24"/>
          <w:szCs w:val="24"/>
        </w:rPr>
        <w:t>, para no hacer identificable al titular de tal dato personal.</w:t>
      </w:r>
    </w:p>
    <w:p w14:paraId="46151148" w14:textId="77777777" w:rsidR="005C0905" w:rsidRPr="00047E3E" w:rsidRDefault="005C0905" w:rsidP="005C0905">
      <w:pPr>
        <w:spacing w:after="0" w:line="360" w:lineRule="auto"/>
        <w:jc w:val="both"/>
        <w:rPr>
          <w:rFonts w:ascii="Palatino Linotype" w:hAnsi="Palatino Linotype"/>
          <w:sz w:val="24"/>
          <w:szCs w:val="24"/>
        </w:rPr>
      </w:pPr>
    </w:p>
    <w:p w14:paraId="3144D74A" w14:textId="77777777" w:rsidR="005C0905" w:rsidRPr="00047E3E" w:rsidRDefault="005C0905" w:rsidP="005C0905">
      <w:pPr>
        <w:spacing w:after="0" w:line="360" w:lineRule="auto"/>
        <w:jc w:val="both"/>
        <w:rPr>
          <w:rFonts w:ascii="Palatino Linotype" w:hAnsi="Palatino Linotype" w:cs="Arial"/>
          <w:sz w:val="24"/>
          <w:szCs w:val="24"/>
        </w:rPr>
      </w:pPr>
      <w:r w:rsidRPr="00047E3E">
        <w:rPr>
          <w:rFonts w:ascii="Palatino Linotype" w:hAnsi="Palatino Linotype" w:cs="Arial"/>
          <w:sz w:val="24"/>
          <w:szCs w:val="24"/>
        </w:rPr>
        <w:lastRenderedPageBreak/>
        <w:t>Ello, conforme al propio concepto de versión pública contenido en el artículo 3, fracción XXIV, de la multicitada Ley se define como:</w:t>
      </w:r>
    </w:p>
    <w:p w14:paraId="39040D72" w14:textId="77777777" w:rsidR="005C0905" w:rsidRPr="00047E3E" w:rsidRDefault="005C0905" w:rsidP="005C0905">
      <w:pPr>
        <w:spacing w:after="0" w:line="360" w:lineRule="auto"/>
        <w:jc w:val="both"/>
        <w:rPr>
          <w:rFonts w:ascii="Palatino Linotype" w:hAnsi="Palatino Linotype"/>
          <w:sz w:val="24"/>
          <w:szCs w:val="24"/>
        </w:rPr>
      </w:pPr>
    </w:p>
    <w:p w14:paraId="6B84A6E7" w14:textId="77777777" w:rsidR="005C0905" w:rsidRPr="00047E3E" w:rsidRDefault="005C0905" w:rsidP="005C0905">
      <w:pPr>
        <w:autoSpaceDE w:val="0"/>
        <w:autoSpaceDN w:val="0"/>
        <w:adjustRightInd w:val="0"/>
        <w:spacing w:after="0" w:line="360" w:lineRule="auto"/>
        <w:ind w:left="851" w:right="900"/>
        <w:jc w:val="both"/>
        <w:rPr>
          <w:rFonts w:ascii="Palatino Linotype" w:hAnsi="Palatino Linotype" w:cs="Arial"/>
          <w:sz w:val="24"/>
          <w:szCs w:val="24"/>
        </w:rPr>
      </w:pPr>
      <w:r w:rsidRPr="00047E3E">
        <w:rPr>
          <w:rFonts w:ascii="Palatino Linotype" w:hAnsi="Palatino Linotype" w:cs="Arial"/>
          <w:b/>
          <w:i/>
          <w:sz w:val="24"/>
          <w:szCs w:val="24"/>
        </w:rPr>
        <w:t xml:space="preserve">XXIV. </w:t>
      </w:r>
      <w:r w:rsidRPr="00047E3E">
        <w:rPr>
          <w:rFonts w:ascii="Palatino Linotype" w:hAnsi="Palatino Linotype" w:cs="Arial"/>
          <w:b/>
          <w:bCs/>
          <w:i/>
          <w:sz w:val="24"/>
          <w:szCs w:val="24"/>
        </w:rPr>
        <w:t>Información reservada:</w:t>
      </w:r>
      <w:r w:rsidRPr="00047E3E">
        <w:rPr>
          <w:rFonts w:ascii="Palatino Linotype" w:hAnsi="Palatino Linotype" w:cs="Arial"/>
          <w:i/>
          <w:sz w:val="24"/>
          <w:szCs w:val="24"/>
        </w:rPr>
        <w:t xml:space="preserve"> La clasificada con este carácter de manera temporal por las disposiciones de esta Ley, cuya divulgación puede causar daño en términos de lo establecido por esta Ley;</w:t>
      </w:r>
    </w:p>
    <w:p w14:paraId="5B03D99D" w14:textId="77777777" w:rsidR="005C0905" w:rsidRPr="00047E3E" w:rsidRDefault="005C0905" w:rsidP="005C0905">
      <w:pPr>
        <w:autoSpaceDE w:val="0"/>
        <w:autoSpaceDN w:val="0"/>
        <w:adjustRightInd w:val="0"/>
        <w:spacing w:after="0" w:line="360" w:lineRule="auto"/>
        <w:jc w:val="both"/>
        <w:rPr>
          <w:rFonts w:ascii="Palatino Linotype" w:hAnsi="Palatino Linotype" w:cs="Arial"/>
          <w:sz w:val="24"/>
          <w:szCs w:val="24"/>
        </w:rPr>
      </w:pPr>
    </w:p>
    <w:p w14:paraId="3DC032E1" w14:textId="77777777" w:rsidR="005C0905" w:rsidRPr="00047E3E" w:rsidRDefault="005C0905" w:rsidP="005C0905">
      <w:pPr>
        <w:autoSpaceDE w:val="0"/>
        <w:autoSpaceDN w:val="0"/>
        <w:adjustRightInd w:val="0"/>
        <w:spacing w:after="0" w:line="360" w:lineRule="auto"/>
        <w:jc w:val="both"/>
        <w:rPr>
          <w:rFonts w:ascii="Palatino Linotype" w:hAnsi="Palatino Linotype" w:cs="Arial"/>
          <w:b/>
          <w:i/>
          <w:sz w:val="24"/>
          <w:szCs w:val="24"/>
        </w:rPr>
      </w:pPr>
      <w:r w:rsidRPr="00047E3E">
        <w:rPr>
          <w:rFonts w:ascii="Palatino Linotype" w:hAnsi="Palatino Linotype" w:cs="Arial"/>
          <w:sz w:val="24"/>
          <w:szCs w:val="24"/>
        </w:rPr>
        <w:t xml:space="preserve">No obstante que si bien, por regla general dentro de la </w:t>
      </w:r>
      <w:r w:rsidRPr="00047E3E">
        <w:rPr>
          <w:rFonts w:ascii="Palatino Linotype" w:hAnsi="Palatino Linotype" w:cs="Arial"/>
          <w:i/>
          <w:sz w:val="24"/>
          <w:szCs w:val="24"/>
        </w:rPr>
        <w:t xml:space="preserve">nómina </w:t>
      </w:r>
      <w:r w:rsidRPr="00047E3E">
        <w:rPr>
          <w:rFonts w:ascii="Palatino Linotype" w:hAnsi="Palatino Linotype" w:cs="Arial"/>
          <w:sz w:val="24"/>
          <w:szCs w:val="24"/>
        </w:rPr>
        <w:t xml:space="preserve">se consideran como datos personales no confidenciales, el nombre del servidor público,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a los </w:t>
      </w:r>
      <w:r w:rsidRPr="00047E3E">
        <w:rPr>
          <w:rFonts w:ascii="Palatino Linotype" w:hAnsi="Palatino Linotype" w:cs="Arial"/>
          <w:b/>
          <w:bCs/>
          <w:sz w:val="24"/>
          <w:szCs w:val="24"/>
          <w:u w:val="single"/>
        </w:rPr>
        <w:t>recibos de nómina de elementos de seguridad pública, la elaboración de versiones públicas pudiera variar, eliminando información adicional, siempre y cuando se demuestre que pueda poner en riesgo la vida e integridad física con motivo de las funciones de servidores públicos.</w:t>
      </w:r>
    </w:p>
    <w:p w14:paraId="116CA939" w14:textId="77777777" w:rsidR="005C0905" w:rsidRPr="00047E3E" w:rsidRDefault="005C0905" w:rsidP="005C0905">
      <w:pPr>
        <w:autoSpaceDE w:val="0"/>
        <w:autoSpaceDN w:val="0"/>
        <w:adjustRightInd w:val="0"/>
        <w:spacing w:after="0" w:line="360" w:lineRule="auto"/>
        <w:jc w:val="both"/>
        <w:rPr>
          <w:rFonts w:ascii="Palatino Linotype" w:hAnsi="Palatino Linotype" w:cs="Arial"/>
          <w:sz w:val="24"/>
          <w:szCs w:val="24"/>
        </w:rPr>
      </w:pPr>
    </w:p>
    <w:p w14:paraId="10A4AE20" w14:textId="77777777" w:rsidR="005C0905" w:rsidRPr="00047E3E" w:rsidRDefault="005C0905" w:rsidP="005C0905">
      <w:pPr>
        <w:autoSpaceDE w:val="0"/>
        <w:autoSpaceDN w:val="0"/>
        <w:adjustRightInd w:val="0"/>
        <w:spacing w:after="0" w:line="360" w:lineRule="auto"/>
        <w:jc w:val="both"/>
        <w:rPr>
          <w:rFonts w:ascii="Palatino Linotype" w:hAnsi="Palatino Linotype" w:cs="Arial"/>
          <w:sz w:val="24"/>
          <w:szCs w:val="24"/>
        </w:rPr>
      </w:pPr>
      <w:r w:rsidRPr="00047E3E">
        <w:rPr>
          <w:rFonts w:ascii="Palatino Linotype" w:hAnsi="Palatino Linotype" w:cs="Arial"/>
          <w:sz w:val="24"/>
          <w:szCs w:val="24"/>
        </w:rPr>
        <w:t xml:space="preserve">Esto es así, ya que el artículo 81, fracción III, de la Ley de Seguridad del Estado de México, establece lo siguiente: </w:t>
      </w:r>
    </w:p>
    <w:p w14:paraId="18B8C0DE" w14:textId="77777777" w:rsidR="005C0905" w:rsidRPr="00047E3E" w:rsidRDefault="005C0905" w:rsidP="005C0905">
      <w:pPr>
        <w:autoSpaceDE w:val="0"/>
        <w:autoSpaceDN w:val="0"/>
        <w:adjustRightInd w:val="0"/>
        <w:spacing w:after="0" w:line="360" w:lineRule="auto"/>
        <w:jc w:val="both"/>
        <w:rPr>
          <w:rFonts w:ascii="Palatino Linotype" w:hAnsi="Palatino Linotype" w:cs="Arial"/>
          <w:sz w:val="24"/>
          <w:szCs w:val="24"/>
        </w:rPr>
      </w:pPr>
    </w:p>
    <w:p w14:paraId="02CBC3D1" w14:textId="77777777" w:rsidR="005C0905" w:rsidRPr="00047E3E" w:rsidRDefault="005C0905" w:rsidP="005C0905">
      <w:pPr>
        <w:autoSpaceDE w:val="0"/>
        <w:autoSpaceDN w:val="0"/>
        <w:adjustRightInd w:val="0"/>
        <w:spacing w:after="0" w:line="360" w:lineRule="auto"/>
        <w:ind w:left="567" w:right="616"/>
        <w:jc w:val="both"/>
        <w:rPr>
          <w:rFonts w:ascii="Palatino Linotype" w:hAnsi="Palatino Linotype" w:cs="Arial"/>
          <w:i/>
          <w:sz w:val="24"/>
          <w:szCs w:val="24"/>
        </w:rPr>
      </w:pPr>
      <w:r w:rsidRPr="00047E3E">
        <w:rPr>
          <w:rFonts w:ascii="Palatino Linotype" w:hAnsi="Palatino Linotype" w:cs="Arial"/>
          <w:b/>
          <w:i/>
          <w:sz w:val="24"/>
          <w:szCs w:val="24"/>
        </w:rPr>
        <w:t>Artículo 81</w:t>
      </w:r>
      <w:r w:rsidRPr="00047E3E">
        <w:rPr>
          <w:rFonts w:ascii="Palatino Linotype" w:hAnsi="Palatino Linotype" w:cs="Arial"/>
          <w:i/>
          <w:sz w:val="24"/>
          <w:szCs w:val="24"/>
        </w:rPr>
        <w:t xml:space="preserve">.- Toda información para la seguridad pública generada o en poder de Instituciones de Seguridad Pública o de cualquier instancia del Sistema Estatal debe registrarse, clasificarse y tratarse de conformidad con las disposiciones </w:t>
      </w:r>
      <w:r w:rsidRPr="00047E3E">
        <w:rPr>
          <w:rFonts w:ascii="Palatino Linotype" w:hAnsi="Palatino Linotype" w:cs="Arial"/>
          <w:i/>
          <w:sz w:val="24"/>
          <w:szCs w:val="24"/>
        </w:rPr>
        <w:lastRenderedPageBreak/>
        <w:t xml:space="preserve">aplicables. No obstante lo anterior, </w:t>
      </w:r>
      <w:r w:rsidRPr="00047E3E">
        <w:rPr>
          <w:rFonts w:ascii="Palatino Linotype" w:hAnsi="Palatino Linotype" w:cs="Arial"/>
          <w:b/>
          <w:i/>
          <w:sz w:val="24"/>
          <w:szCs w:val="24"/>
          <w:u w:val="single"/>
        </w:rPr>
        <w:t>esta información se considerará reservada en los casos siguientes</w:t>
      </w:r>
      <w:r w:rsidRPr="00047E3E">
        <w:rPr>
          <w:rFonts w:ascii="Palatino Linotype" w:hAnsi="Palatino Linotype" w:cs="Arial"/>
          <w:i/>
          <w:sz w:val="24"/>
          <w:szCs w:val="24"/>
        </w:rPr>
        <w:t>:</w:t>
      </w:r>
    </w:p>
    <w:p w14:paraId="5E23E11F" w14:textId="77777777" w:rsidR="005C0905" w:rsidRPr="00047E3E" w:rsidRDefault="005C0905" w:rsidP="005C0905">
      <w:pPr>
        <w:autoSpaceDE w:val="0"/>
        <w:autoSpaceDN w:val="0"/>
        <w:adjustRightInd w:val="0"/>
        <w:spacing w:after="0" w:line="360" w:lineRule="auto"/>
        <w:ind w:left="567" w:right="616"/>
        <w:jc w:val="both"/>
        <w:rPr>
          <w:rFonts w:ascii="Palatino Linotype" w:hAnsi="Palatino Linotype" w:cs="Arial"/>
          <w:i/>
          <w:sz w:val="24"/>
          <w:szCs w:val="24"/>
        </w:rPr>
      </w:pPr>
      <w:r w:rsidRPr="00047E3E">
        <w:rPr>
          <w:rFonts w:ascii="Palatino Linotype" w:hAnsi="Palatino Linotype" w:cs="Arial"/>
          <w:i/>
          <w:sz w:val="24"/>
          <w:szCs w:val="24"/>
        </w:rPr>
        <w:t>(…)</w:t>
      </w:r>
    </w:p>
    <w:p w14:paraId="218044F2" w14:textId="77777777" w:rsidR="005C0905" w:rsidRPr="00047E3E" w:rsidRDefault="005C0905" w:rsidP="005C0905">
      <w:pPr>
        <w:autoSpaceDE w:val="0"/>
        <w:autoSpaceDN w:val="0"/>
        <w:adjustRightInd w:val="0"/>
        <w:spacing w:after="0" w:line="360" w:lineRule="auto"/>
        <w:ind w:left="567" w:right="616"/>
        <w:jc w:val="both"/>
        <w:rPr>
          <w:rFonts w:ascii="Palatino Linotype" w:hAnsi="Palatino Linotype" w:cs="Arial"/>
          <w:i/>
          <w:sz w:val="24"/>
          <w:szCs w:val="24"/>
        </w:rPr>
      </w:pPr>
      <w:r w:rsidRPr="00047E3E">
        <w:rPr>
          <w:rFonts w:ascii="Palatino Linotype" w:hAnsi="Palatino Linotype" w:cs="Arial"/>
          <w:i/>
          <w:sz w:val="24"/>
          <w:szCs w:val="24"/>
        </w:rPr>
        <w:t xml:space="preserve">III. </w:t>
      </w:r>
      <w:r w:rsidRPr="00047E3E">
        <w:rPr>
          <w:rFonts w:ascii="Palatino Linotype" w:hAnsi="Palatino Linotype" w:cs="Arial"/>
          <w:b/>
          <w:i/>
          <w:sz w:val="24"/>
          <w:szCs w:val="24"/>
          <w:u w:val="single"/>
        </w:rPr>
        <w:t>La relativa a servidores públicos miembros de las instituciones de seguridad pública, cuya revelación pueda poner en riesgo su vida e integridad física con motivo de sus funciones</w:t>
      </w:r>
      <w:r w:rsidRPr="00047E3E">
        <w:rPr>
          <w:rFonts w:ascii="Palatino Linotype" w:hAnsi="Palatino Linotype" w:cs="Arial"/>
          <w:i/>
          <w:sz w:val="24"/>
          <w:szCs w:val="24"/>
        </w:rPr>
        <w:t>;</w:t>
      </w:r>
    </w:p>
    <w:p w14:paraId="50E1CADC" w14:textId="77777777" w:rsidR="005C0905" w:rsidRPr="00047E3E" w:rsidRDefault="005C0905" w:rsidP="005C0905">
      <w:pPr>
        <w:autoSpaceDE w:val="0"/>
        <w:autoSpaceDN w:val="0"/>
        <w:adjustRightInd w:val="0"/>
        <w:spacing w:after="0" w:line="360" w:lineRule="auto"/>
        <w:ind w:left="567" w:right="616"/>
        <w:jc w:val="both"/>
        <w:rPr>
          <w:rFonts w:ascii="Palatino Linotype" w:hAnsi="Palatino Linotype" w:cs="Arial"/>
          <w:sz w:val="24"/>
          <w:szCs w:val="24"/>
        </w:rPr>
      </w:pPr>
    </w:p>
    <w:p w14:paraId="013036B0" w14:textId="77777777" w:rsidR="005C0905" w:rsidRPr="00047E3E" w:rsidRDefault="005C0905" w:rsidP="005C0905">
      <w:pPr>
        <w:autoSpaceDE w:val="0"/>
        <w:autoSpaceDN w:val="0"/>
        <w:adjustRightInd w:val="0"/>
        <w:spacing w:after="0" w:line="360" w:lineRule="auto"/>
        <w:jc w:val="both"/>
        <w:rPr>
          <w:rFonts w:ascii="Palatino Linotype" w:hAnsi="Palatino Linotype" w:cs="Arial"/>
          <w:sz w:val="24"/>
          <w:szCs w:val="24"/>
        </w:rPr>
      </w:pPr>
      <w:r w:rsidRPr="00047E3E">
        <w:rPr>
          <w:rFonts w:ascii="Palatino Linotype" w:hAnsi="Palatino Linotype" w:cs="Arial"/>
          <w:sz w:val="24"/>
          <w:szCs w:val="24"/>
        </w:rPr>
        <w:t xml:space="preserve">Por tanto, el </w:t>
      </w:r>
      <w:r w:rsidRPr="00047E3E">
        <w:rPr>
          <w:rFonts w:ascii="Palatino Linotype" w:hAnsi="Palatino Linotype" w:cs="Arial"/>
          <w:bCs/>
          <w:sz w:val="24"/>
          <w:szCs w:val="24"/>
        </w:rPr>
        <w:t>Sujeto Obligado deberá</w:t>
      </w:r>
      <w:r w:rsidRPr="00047E3E">
        <w:rPr>
          <w:rFonts w:ascii="Palatino Linotype" w:hAnsi="Palatino Linotype" w:cs="Arial"/>
          <w:sz w:val="24"/>
          <w:szCs w:val="24"/>
        </w:rPr>
        <w:t xml:space="preserve">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31AEAC78" w14:textId="77777777" w:rsidR="005C0905" w:rsidRPr="00047E3E" w:rsidRDefault="005C0905" w:rsidP="005C0905">
      <w:pPr>
        <w:autoSpaceDE w:val="0"/>
        <w:autoSpaceDN w:val="0"/>
        <w:adjustRightInd w:val="0"/>
        <w:spacing w:after="0" w:line="360" w:lineRule="auto"/>
        <w:jc w:val="both"/>
        <w:rPr>
          <w:rFonts w:ascii="Palatino Linotype" w:hAnsi="Palatino Linotype" w:cs="Arial"/>
          <w:sz w:val="24"/>
          <w:szCs w:val="24"/>
        </w:rPr>
      </w:pPr>
    </w:p>
    <w:p w14:paraId="151B49B8" w14:textId="77777777" w:rsidR="005C0905" w:rsidRPr="00047E3E" w:rsidRDefault="005C0905" w:rsidP="005C0905">
      <w:pPr>
        <w:autoSpaceDE w:val="0"/>
        <w:autoSpaceDN w:val="0"/>
        <w:adjustRightInd w:val="0"/>
        <w:spacing w:after="0" w:line="360" w:lineRule="auto"/>
        <w:jc w:val="both"/>
        <w:rPr>
          <w:rFonts w:ascii="Palatino Linotype" w:hAnsi="Palatino Linotype" w:cs="Arial"/>
          <w:sz w:val="24"/>
          <w:szCs w:val="24"/>
        </w:rPr>
      </w:pPr>
      <w:r w:rsidRPr="00047E3E">
        <w:rPr>
          <w:rFonts w:ascii="Palatino Linotype" w:hAnsi="Palatino Linotype" w:cs="Arial"/>
          <w:sz w:val="24"/>
          <w:szCs w:val="24"/>
        </w:rPr>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239C1170" w14:textId="77777777" w:rsidR="005C0905" w:rsidRPr="00047E3E" w:rsidRDefault="005C0905" w:rsidP="005C0905">
      <w:pPr>
        <w:spacing w:after="0" w:line="360" w:lineRule="auto"/>
        <w:jc w:val="both"/>
        <w:rPr>
          <w:rFonts w:ascii="Palatino Linotype" w:hAnsi="Palatino Linotype" w:cs="Arial"/>
          <w:sz w:val="24"/>
          <w:szCs w:val="24"/>
        </w:rPr>
      </w:pPr>
      <w:r w:rsidRPr="00047E3E">
        <w:rPr>
          <w:rFonts w:ascii="Palatino Linotype" w:hAnsi="Palatino Linotype" w:cs="Arial"/>
          <w:sz w:val="24"/>
          <w:szCs w:val="24"/>
        </w:rPr>
        <w:lastRenderedPageBreak/>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3555C410" w14:textId="77777777" w:rsidR="005C0905" w:rsidRPr="00047E3E" w:rsidRDefault="005C0905" w:rsidP="005C0905">
      <w:pPr>
        <w:spacing w:after="0" w:line="360" w:lineRule="auto"/>
        <w:jc w:val="both"/>
        <w:rPr>
          <w:rFonts w:ascii="Palatino Linotype" w:hAnsi="Palatino Linotype" w:cs="Arial"/>
          <w:sz w:val="24"/>
          <w:szCs w:val="24"/>
        </w:rPr>
      </w:pPr>
    </w:p>
    <w:p w14:paraId="364F7381" w14:textId="77777777" w:rsidR="005C0905" w:rsidRPr="00047E3E" w:rsidRDefault="005C0905" w:rsidP="005C0905">
      <w:pPr>
        <w:spacing w:after="0" w:line="360" w:lineRule="auto"/>
        <w:jc w:val="both"/>
        <w:rPr>
          <w:rFonts w:ascii="Palatino Linotype" w:hAnsi="Palatino Linotype"/>
          <w:sz w:val="24"/>
          <w:szCs w:val="24"/>
        </w:rPr>
      </w:pPr>
      <w:r w:rsidRPr="00047E3E">
        <w:rPr>
          <w:rFonts w:ascii="Palatino Linotype" w:hAnsi="Palatino Linotype" w:cs="Arial"/>
          <w:sz w:val="24"/>
          <w:szCs w:val="24"/>
        </w:rPr>
        <w:t xml:space="preserve">Resulta alusivo por analogía el criterio 06/09 emitido </w:t>
      </w:r>
      <w:r w:rsidRPr="00047E3E">
        <w:rPr>
          <w:rFonts w:ascii="Palatino Linotype" w:hAnsi="Palatino Linotype"/>
          <w:sz w:val="24"/>
          <w:szCs w:val="24"/>
        </w:rPr>
        <w:t>por el entonces IFAI, ahora INAI que a la letra dice:</w:t>
      </w:r>
    </w:p>
    <w:p w14:paraId="210EDF9A" w14:textId="77777777" w:rsidR="005C0905" w:rsidRPr="00047E3E" w:rsidRDefault="005C0905" w:rsidP="005C0905">
      <w:pPr>
        <w:spacing w:after="0" w:line="360" w:lineRule="auto"/>
        <w:jc w:val="both"/>
        <w:rPr>
          <w:rFonts w:ascii="Palatino Linotype" w:hAnsi="Palatino Linotype"/>
          <w:sz w:val="24"/>
          <w:szCs w:val="24"/>
        </w:rPr>
      </w:pPr>
    </w:p>
    <w:p w14:paraId="52A4D236" w14:textId="5CAB177F" w:rsidR="005C0905" w:rsidRPr="00047E3E" w:rsidRDefault="00D8026A" w:rsidP="005C0905">
      <w:pPr>
        <w:spacing w:after="0" w:line="360" w:lineRule="auto"/>
        <w:ind w:left="567" w:right="616"/>
        <w:jc w:val="both"/>
        <w:rPr>
          <w:rFonts w:ascii="Palatino Linotype" w:hAnsi="Palatino Linotype"/>
          <w:b/>
          <w:bCs/>
          <w:i/>
          <w:sz w:val="24"/>
          <w:szCs w:val="24"/>
          <w:shd w:val="clear" w:color="auto" w:fill="FFFFFF"/>
        </w:rPr>
      </w:pPr>
      <w:r w:rsidRPr="00047E3E">
        <w:rPr>
          <w:rFonts w:ascii="Palatino Linotype" w:eastAsia="Arial" w:hAnsi="Palatino Linotype" w:cs="Arial"/>
          <w:b/>
          <w:i/>
          <w:spacing w:val="-1"/>
          <w:sz w:val="24"/>
          <w:szCs w:val="24"/>
        </w:rPr>
        <w:t>“</w:t>
      </w:r>
      <w:r w:rsidR="005C0905" w:rsidRPr="00047E3E">
        <w:rPr>
          <w:rFonts w:ascii="Palatino Linotype" w:eastAsia="Arial" w:hAnsi="Palatino Linotype" w:cs="Arial"/>
          <w:b/>
          <w:i/>
          <w:spacing w:val="-1"/>
          <w:sz w:val="24"/>
          <w:szCs w:val="24"/>
        </w:rPr>
        <w:t>N</w:t>
      </w:r>
      <w:r w:rsidR="005C0905" w:rsidRPr="00047E3E">
        <w:rPr>
          <w:rFonts w:ascii="Palatino Linotype" w:eastAsia="Arial" w:hAnsi="Palatino Linotype" w:cs="Arial"/>
          <w:b/>
          <w:i/>
          <w:sz w:val="24"/>
          <w:szCs w:val="24"/>
        </w:rPr>
        <w:t>ombres</w:t>
      </w:r>
      <w:r w:rsidR="005C0905" w:rsidRPr="00047E3E">
        <w:rPr>
          <w:rFonts w:ascii="Palatino Linotype" w:eastAsia="Arial" w:hAnsi="Palatino Linotype" w:cs="Arial"/>
          <w:b/>
          <w:i/>
          <w:spacing w:val="2"/>
          <w:sz w:val="24"/>
          <w:szCs w:val="24"/>
        </w:rPr>
        <w:t xml:space="preserve"> </w:t>
      </w:r>
      <w:r w:rsidR="005C0905" w:rsidRPr="00047E3E">
        <w:rPr>
          <w:rFonts w:ascii="Palatino Linotype" w:eastAsia="Arial" w:hAnsi="Palatino Linotype" w:cs="Arial"/>
          <w:b/>
          <w:i/>
          <w:sz w:val="24"/>
          <w:szCs w:val="24"/>
        </w:rPr>
        <w:t>de</w:t>
      </w:r>
      <w:r w:rsidR="005C0905" w:rsidRPr="00047E3E">
        <w:rPr>
          <w:rFonts w:ascii="Palatino Linotype" w:eastAsia="Arial" w:hAnsi="Palatino Linotype" w:cs="Arial"/>
          <w:b/>
          <w:i/>
          <w:spacing w:val="5"/>
          <w:sz w:val="24"/>
          <w:szCs w:val="24"/>
        </w:rPr>
        <w:t xml:space="preserve"> </w:t>
      </w:r>
      <w:r w:rsidR="005C0905" w:rsidRPr="00047E3E">
        <w:rPr>
          <w:rFonts w:ascii="Palatino Linotype" w:eastAsia="Arial" w:hAnsi="Palatino Linotype" w:cs="Arial"/>
          <w:b/>
          <w:i/>
          <w:sz w:val="24"/>
          <w:szCs w:val="24"/>
        </w:rPr>
        <w:t>s</w:t>
      </w:r>
      <w:r w:rsidR="005C0905" w:rsidRPr="00047E3E">
        <w:rPr>
          <w:rFonts w:ascii="Palatino Linotype" w:eastAsia="Arial" w:hAnsi="Palatino Linotype" w:cs="Arial"/>
          <w:b/>
          <w:i/>
          <w:spacing w:val="-3"/>
          <w:sz w:val="24"/>
          <w:szCs w:val="24"/>
        </w:rPr>
        <w:t>e</w:t>
      </w:r>
      <w:r w:rsidR="005C0905" w:rsidRPr="00047E3E">
        <w:rPr>
          <w:rFonts w:ascii="Palatino Linotype" w:eastAsia="Arial" w:hAnsi="Palatino Linotype" w:cs="Arial"/>
          <w:b/>
          <w:i/>
          <w:sz w:val="24"/>
          <w:szCs w:val="24"/>
        </w:rPr>
        <w:t>r</w:t>
      </w:r>
      <w:r w:rsidR="005C0905" w:rsidRPr="00047E3E">
        <w:rPr>
          <w:rFonts w:ascii="Palatino Linotype" w:eastAsia="Arial" w:hAnsi="Palatino Linotype" w:cs="Arial"/>
          <w:b/>
          <w:i/>
          <w:spacing w:val="-2"/>
          <w:sz w:val="24"/>
          <w:szCs w:val="24"/>
        </w:rPr>
        <w:t>v</w:t>
      </w:r>
      <w:r w:rsidR="005C0905" w:rsidRPr="00047E3E">
        <w:rPr>
          <w:rFonts w:ascii="Palatino Linotype" w:eastAsia="Arial" w:hAnsi="Palatino Linotype" w:cs="Arial"/>
          <w:b/>
          <w:i/>
          <w:spacing w:val="1"/>
          <w:sz w:val="24"/>
          <w:szCs w:val="24"/>
        </w:rPr>
        <w:t>i</w:t>
      </w:r>
      <w:r w:rsidR="005C0905" w:rsidRPr="00047E3E">
        <w:rPr>
          <w:rFonts w:ascii="Palatino Linotype" w:eastAsia="Arial" w:hAnsi="Palatino Linotype" w:cs="Arial"/>
          <w:b/>
          <w:i/>
          <w:sz w:val="24"/>
          <w:szCs w:val="24"/>
        </w:rPr>
        <w:t>d</w:t>
      </w:r>
      <w:r w:rsidR="005C0905" w:rsidRPr="00047E3E">
        <w:rPr>
          <w:rFonts w:ascii="Palatino Linotype" w:eastAsia="Arial" w:hAnsi="Palatino Linotype" w:cs="Arial"/>
          <w:b/>
          <w:i/>
          <w:spacing w:val="-1"/>
          <w:sz w:val="24"/>
          <w:szCs w:val="24"/>
        </w:rPr>
        <w:t>o</w:t>
      </w:r>
      <w:r w:rsidR="005C0905" w:rsidRPr="00047E3E">
        <w:rPr>
          <w:rFonts w:ascii="Palatino Linotype" w:eastAsia="Arial" w:hAnsi="Palatino Linotype" w:cs="Arial"/>
          <w:b/>
          <w:i/>
          <w:sz w:val="24"/>
          <w:szCs w:val="24"/>
        </w:rPr>
        <w:t>r</w:t>
      </w:r>
      <w:r w:rsidR="005C0905" w:rsidRPr="00047E3E">
        <w:rPr>
          <w:rFonts w:ascii="Palatino Linotype" w:eastAsia="Arial" w:hAnsi="Palatino Linotype" w:cs="Arial"/>
          <w:b/>
          <w:i/>
          <w:spacing w:val="-2"/>
          <w:sz w:val="24"/>
          <w:szCs w:val="24"/>
        </w:rPr>
        <w:t>e</w:t>
      </w:r>
      <w:r w:rsidR="005C0905" w:rsidRPr="00047E3E">
        <w:rPr>
          <w:rFonts w:ascii="Palatino Linotype" w:eastAsia="Arial" w:hAnsi="Palatino Linotype" w:cs="Arial"/>
          <w:b/>
          <w:i/>
          <w:sz w:val="24"/>
          <w:szCs w:val="24"/>
        </w:rPr>
        <w:t>s</w:t>
      </w:r>
      <w:r w:rsidR="005C0905" w:rsidRPr="00047E3E">
        <w:rPr>
          <w:rFonts w:ascii="Palatino Linotype" w:eastAsia="Arial" w:hAnsi="Palatino Linotype" w:cs="Arial"/>
          <w:b/>
          <w:i/>
          <w:spacing w:val="5"/>
          <w:sz w:val="24"/>
          <w:szCs w:val="24"/>
        </w:rPr>
        <w:t xml:space="preserve"> </w:t>
      </w:r>
      <w:r w:rsidR="005C0905" w:rsidRPr="00047E3E">
        <w:rPr>
          <w:rFonts w:ascii="Palatino Linotype" w:eastAsia="Arial" w:hAnsi="Palatino Linotype" w:cs="Arial"/>
          <w:b/>
          <w:i/>
          <w:sz w:val="24"/>
          <w:szCs w:val="24"/>
        </w:rPr>
        <w:t>p</w:t>
      </w:r>
      <w:r w:rsidR="005C0905" w:rsidRPr="00047E3E">
        <w:rPr>
          <w:rFonts w:ascii="Palatino Linotype" w:eastAsia="Arial" w:hAnsi="Palatino Linotype" w:cs="Arial"/>
          <w:b/>
          <w:i/>
          <w:spacing w:val="-1"/>
          <w:sz w:val="24"/>
          <w:szCs w:val="24"/>
        </w:rPr>
        <w:t>ú</w:t>
      </w:r>
      <w:r w:rsidR="005C0905" w:rsidRPr="00047E3E">
        <w:rPr>
          <w:rFonts w:ascii="Palatino Linotype" w:eastAsia="Arial" w:hAnsi="Palatino Linotype" w:cs="Arial"/>
          <w:b/>
          <w:i/>
          <w:sz w:val="24"/>
          <w:szCs w:val="24"/>
        </w:rPr>
        <w:t>b</w:t>
      </w:r>
      <w:r w:rsidR="005C0905" w:rsidRPr="00047E3E">
        <w:rPr>
          <w:rFonts w:ascii="Palatino Linotype" w:eastAsia="Arial" w:hAnsi="Palatino Linotype" w:cs="Arial"/>
          <w:b/>
          <w:i/>
          <w:spacing w:val="-2"/>
          <w:sz w:val="24"/>
          <w:szCs w:val="24"/>
        </w:rPr>
        <w:t>l</w:t>
      </w:r>
      <w:r w:rsidR="005C0905" w:rsidRPr="00047E3E">
        <w:rPr>
          <w:rFonts w:ascii="Palatino Linotype" w:eastAsia="Arial" w:hAnsi="Palatino Linotype" w:cs="Arial"/>
          <w:b/>
          <w:i/>
          <w:spacing w:val="1"/>
          <w:sz w:val="24"/>
          <w:szCs w:val="24"/>
        </w:rPr>
        <w:t>i</w:t>
      </w:r>
      <w:r w:rsidR="005C0905" w:rsidRPr="00047E3E">
        <w:rPr>
          <w:rFonts w:ascii="Palatino Linotype" w:eastAsia="Arial" w:hAnsi="Palatino Linotype" w:cs="Arial"/>
          <w:b/>
          <w:i/>
          <w:sz w:val="24"/>
          <w:szCs w:val="24"/>
        </w:rPr>
        <w:t>c</w:t>
      </w:r>
      <w:r w:rsidR="005C0905" w:rsidRPr="00047E3E">
        <w:rPr>
          <w:rFonts w:ascii="Palatino Linotype" w:eastAsia="Arial" w:hAnsi="Palatino Linotype" w:cs="Arial"/>
          <w:b/>
          <w:i/>
          <w:spacing w:val="-1"/>
          <w:sz w:val="24"/>
          <w:szCs w:val="24"/>
        </w:rPr>
        <w:t>o</w:t>
      </w:r>
      <w:r w:rsidR="005C0905" w:rsidRPr="00047E3E">
        <w:rPr>
          <w:rFonts w:ascii="Palatino Linotype" w:eastAsia="Arial" w:hAnsi="Palatino Linotype" w:cs="Arial"/>
          <w:b/>
          <w:i/>
          <w:sz w:val="24"/>
          <w:szCs w:val="24"/>
        </w:rPr>
        <w:t>s</w:t>
      </w:r>
      <w:r w:rsidR="005C0905" w:rsidRPr="00047E3E">
        <w:rPr>
          <w:rFonts w:ascii="Palatino Linotype" w:eastAsia="Arial" w:hAnsi="Palatino Linotype" w:cs="Arial"/>
          <w:b/>
          <w:i/>
          <w:spacing w:val="3"/>
          <w:sz w:val="24"/>
          <w:szCs w:val="24"/>
        </w:rPr>
        <w:t xml:space="preserve"> </w:t>
      </w:r>
      <w:r w:rsidR="005C0905" w:rsidRPr="00047E3E">
        <w:rPr>
          <w:rFonts w:ascii="Palatino Linotype" w:eastAsia="Arial" w:hAnsi="Palatino Linotype" w:cs="Arial"/>
          <w:b/>
          <w:i/>
          <w:sz w:val="24"/>
          <w:szCs w:val="24"/>
        </w:rPr>
        <w:t>d</w:t>
      </w:r>
      <w:r w:rsidR="005C0905" w:rsidRPr="00047E3E">
        <w:rPr>
          <w:rFonts w:ascii="Palatino Linotype" w:eastAsia="Arial" w:hAnsi="Palatino Linotype" w:cs="Arial"/>
          <w:b/>
          <w:i/>
          <w:spacing w:val="-1"/>
          <w:sz w:val="24"/>
          <w:szCs w:val="24"/>
        </w:rPr>
        <w:t>e</w:t>
      </w:r>
      <w:r w:rsidR="005C0905" w:rsidRPr="00047E3E">
        <w:rPr>
          <w:rFonts w:ascii="Palatino Linotype" w:eastAsia="Arial" w:hAnsi="Palatino Linotype" w:cs="Arial"/>
          <w:b/>
          <w:i/>
          <w:sz w:val="24"/>
          <w:szCs w:val="24"/>
        </w:rPr>
        <w:t>dica</w:t>
      </w:r>
      <w:r w:rsidR="005C0905" w:rsidRPr="00047E3E">
        <w:rPr>
          <w:rFonts w:ascii="Palatino Linotype" w:eastAsia="Arial" w:hAnsi="Palatino Linotype" w:cs="Arial"/>
          <w:b/>
          <w:i/>
          <w:spacing w:val="-1"/>
          <w:sz w:val="24"/>
          <w:szCs w:val="24"/>
        </w:rPr>
        <w:t>d</w:t>
      </w:r>
      <w:r w:rsidR="005C0905" w:rsidRPr="00047E3E">
        <w:rPr>
          <w:rFonts w:ascii="Palatino Linotype" w:eastAsia="Arial" w:hAnsi="Palatino Linotype" w:cs="Arial"/>
          <w:b/>
          <w:i/>
          <w:sz w:val="24"/>
          <w:szCs w:val="24"/>
        </w:rPr>
        <w:t>os a</w:t>
      </w:r>
      <w:r w:rsidR="005C0905" w:rsidRPr="00047E3E">
        <w:rPr>
          <w:rFonts w:ascii="Palatino Linotype" w:eastAsia="Arial" w:hAnsi="Palatino Linotype" w:cs="Arial"/>
          <w:b/>
          <w:i/>
          <w:spacing w:val="5"/>
          <w:sz w:val="24"/>
          <w:szCs w:val="24"/>
        </w:rPr>
        <w:t xml:space="preserve"> </w:t>
      </w:r>
      <w:r w:rsidR="005C0905" w:rsidRPr="00047E3E">
        <w:rPr>
          <w:rFonts w:ascii="Palatino Linotype" w:eastAsia="Arial" w:hAnsi="Palatino Linotype" w:cs="Arial"/>
          <w:b/>
          <w:i/>
          <w:sz w:val="24"/>
          <w:szCs w:val="24"/>
        </w:rPr>
        <w:t>a</w:t>
      </w:r>
      <w:r w:rsidR="005C0905" w:rsidRPr="00047E3E">
        <w:rPr>
          <w:rFonts w:ascii="Palatino Linotype" w:eastAsia="Arial" w:hAnsi="Palatino Linotype" w:cs="Arial"/>
          <w:b/>
          <w:i/>
          <w:spacing w:val="-1"/>
          <w:sz w:val="24"/>
          <w:szCs w:val="24"/>
        </w:rPr>
        <w:t>c</w:t>
      </w:r>
      <w:r w:rsidR="005C0905" w:rsidRPr="00047E3E">
        <w:rPr>
          <w:rFonts w:ascii="Palatino Linotype" w:eastAsia="Arial" w:hAnsi="Palatino Linotype" w:cs="Arial"/>
          <w:b/>
          <w:i/>
          <w:spacing w:val="-2"/>
          <w:sz w:val="24"/>
          <w:szCs w:val="24"/>
        </w:rPr>
        <w:t>t</w:t>
      </w:r>
      <w:r w:rsidR="005C0905" w:rsidRPr="00047E3E">
        <w:rPr>
          <w:rFonts w:ascii="Palatino Linotype" w:eastAsia="Arial" w:hAnsi="Palatino Linotype" w:cs="Arial"/>
          <w:b/>
          <w:i/>
          <w:spacing w:val="1"/>
          <w:sz w:val="24"/>
          <w:szCs w:val="24"/>
        </w:rPr>
        <w:t>i</w:t>
      </w:r>
      <w:r w:rsidR="005C0905" w:rsidRPr="00047E3E">
        <w:rPr>
          <w:rFonts w:ascii="Palatino Linotype" w:eastAsia="Arial" w:hAnsi="Palatino Linotype" w:cs="Arial"/>
          <w:b/>
          <w:i/>
          <w:spacing w:val="-3"/>
          <w:sz w:val="24"/>
          <w:szCs w:val="24"/>
        </w:rPr>
        <w:t>v</w:t>
      </w:r>
      <w:r w:rsidR="005C0905" w:rsidRPr="00047E3E">
        <w:rPr>
          <w:rFonts w:ascii="Palatino Linotype" w:eastAsia="Arial" w:hAnsi="Palatino Linotype" w:cs="Arial"/>
          <w:b/>
          <w:i/>
          <w:spacing w:val="1"/>
          <w:sz w:val="24"/>
          <w:szCs w:val="24"/>
        </w:rPr>
        <w:t>i</w:t>
      </w:r>
      <w:r w:rsidR="005C0905" w:rsidRPr="00047E3E">
        <w:rPr>
          <w:rFonts w:ascii="Palatino Linotype" w:eastAsia="Arial" w:hAnsi="Palatino Linotype" w:cs="Arial"/>
          <w:b/>
          <w:i/>
          <w:sz w:val="24"/>
          <w:szCs w:val="24"/>
        </w:rPr>
        <w:t>d</w:t>
      </w:r>
      <w:r w:rsidR="005C0905" w:rsidRPr="00047E3E">
        <w:rPr>
          <w:rFonts w:ascii="Palatino Linotype" w:eastAsia="Arial" w:hAnsi="Palatino Linotype" w:cs="Arial"/>
          <w:b/>
          <w:i/>
          <w:spacing w:val="-1"/>
          <w:sz w:val="24"/>
          <w:szCs w:val="24"/>
        </w:rPr>
        <w:t>a</w:t>
      </w:r>
      <w:r w:rsidR="005C0905" w:rsidRPr="00047E3E">
        <w:rPr>
          <w:rFonts w:ascii="Palatino Linotype" w:eastAsia="Arial" w:hAnsi="Palatino Linotype" w:cs="Arial"/>
          <w:b/>
          <w:i/>
          <w:sz w:val="24"/>
          <w:szCs w:val="24"/>
        </w:rPr>
        <w:t>d</w:t>
      </w:r>
      <w:r w:rsidR="005C0905" w:rsidRPr="00047E3E">
        <w:rPr>
          <w:rFonts w:ascii="Palatino Linotype" w:eastAsia="Arial" w:hAnsi="Palatino Linotype" w:cs="Arial"/>
          <w:b/>
          <w:i/>
          <w:spacing w:val="-1"/>
          <w:sz w:val="24"/>
          <w:szCs w:val="24"/>
        </w:rPr>
        <w:t>e</w:t>
      </w:r>
      <w:r w:rsidR="005C0905" w:rsidRPr="00047E3E">
        <w:rPr>
          <w:rFonts w:ascii="Palatino Linotype" w:eastAsia="Arial" w:hAnsi="Palatino Linotype" w:cs="Arial"/>
          <w:b/>
          <w:i/>
          <w:sz w:val="24"/>
          <w:szCs w:val="24"/>
        </w:rPr>
        <w:t>s</w:t>
      </w:r>
      <w:r w:rsidR="005C0905" w:rsidRPr="00047E3E">
        <w:rPr>
          <w:rFonts w:ascii="Palatino Linotype" w:eastAsia="Arial" w:hAnsi="Palatino Linotype" w:cs="Arial"/>
          <w:b/>
          <w:i/>
          <w:spacing w:val="5"/>
          <w:sz w:val="24"/>
          <w:szCs w:val="24"/>
        </w:rPr>
        <w:t xml:space="preserve"> </w:t>
      </w:r>
      <w:r w:rsidR="005C0905" w:rsidRPr="00047E3E">
        <w:rPr>
          <w:rFonts w:ascii="Palatino Linotype" w:eastAsia="Arial" w:hAnsi="Palatino Linotype" w:cs="Arial"/>
          <w:b/>
          <w:i/>
          <w:sz w:val="24"/>
          <w:szCs w:val="24"/>
        </w:rPr>
        <w:t>en ma</w:t>
      </w:r>
      <w:r w:rsidR="005C0905" w:rsidRPr="00047E3E">
        <w:rPr>
          <w:rFonts w:ascii="Palatino Linotype" w:eastAsia="Arial" w:hAnsi="Palatino Linotype" w:cs="Arial"/>
          <w:b/>
          <w:i/>
          <w:spacing w:val="1"/>
          <w:sz w:val="24"/>
          <w:szCs w:val="24"/>
        </w:rPr>
        <w:t>t</w:t>
      </w:r>
      <w:r w:rsidR="005C0905" w:rsidRPr="00047E3E">
        <w:rPr>
          <w:rFonts w:ascii="Palatino Linotype" w:eastAsia="Arial" w:hAnsi="Palatino Linotype" w:cs="Arial"/>
          <w:b/>
          <w:i/>
          <w:spacing w:val="-3"/>
          <w:sz w:val="24"/>
          <w:szCs w:val="24"/>
        </w:rPr>
        <w:t>e</w:t>
      </w:r>
      <w:r w:rsidR="005C0905" w:rsidRPr="00047E3E">
        <w:rPr>
          <w:rFonts w:ascii="Palatino Linotype" w:eastAsia="Arial" w:hAnsi="Palatino Linotype" w:cs="Arial"/>
          <w:b/>
          <w:i/>
          <w:spacing w:val="-2"/>
          <w:sz w:val="24"/>
          <w:szCs w:val="24"/>
        </w:rPr>
        <w:t>r</w:t>
      </w:r>
      <w:r w:rsidR="005C0905" w:rsidRPr="00047E3E">
        <w:rPr>
          <w:rFonts w:ascii="Palatino Linotype" w:eastAsia="Arial" w:hAnsi="Palatino Linotype" w:cs="Arial"/>
          <w:b/>
          <w:i/>
          <w:spacing w:val="1"/>
          <w:sz w:val="24"/>
          <w:szCs w:val="24"/>
        </w:rPr>
        <w:t>i</w:t>
      </w:r>
      <w:r w:rsidR="005C0905" w:rsidRPr="00047E3E">
        <w:rPr>
          <w:rFonts w:ascii="Palatino Linotype" w:eastAsia="Arial" w:hAnsi="Palatino Linotype" w:cs="Arial"/>
          <w:b/>
          <w:i/>
          <w:sz w:val="24"/>
          <w:szCs w:val="24"/>
        </w:rPr>
        <w:t>a</w:t>
      </w:r>
      <w:r w:rsidR="005C0905" w:rsidRPr="00047E3E">
        <w:rPr>
          <w:rFonts w:ascii="Palatino Linotype" w:eastAsia="Arial" w:hAnsi="Palatino Linotype" w:cs="Arial"/>
          <w:b/>
          <w:i/>
          <w:spacing w:val="5"/>
          <w:sz w:val="24"/>
          <w:szCs w:val="24"/>
        </w:rPr>
        <w:t xml:space="preserve"> </w:t>
      </w:r>
      <w:r w:rsidR="005C0905" w:rsidRPr="00047E3E">
        <w:rPr>
          <w:rFonts w:ascii="Palatino Linotype" w:eastAsia="Arial" w:hAnsi="Palatino Linotype" w:cs="Arial"/>
          <w:b/>
          <w:i/>
          <w:sz w:val="24"/>
          <w:szCs w:val="24"/>
        </w:rPr>
        <w:t>de</w:t>
      </w:r>
      <w:r w:rsidR="005C0905" w:rsidRPr="00047E3E">
        <w:rPr>
          <w:rFonts w:ascii="Palatino Linotype" w:eastAsia="Arial" w:hAnsi="Palatino Linotype" w:cs="Arial"/>
          <w:b/>
          <w:i/>
          <w:spacing w:val="2"/>
          <w:sz w:val="24"/>
          <w:szCs w:val="24"/>
        </w:rPr>
        <w:t xml:space="preserve"> </w:t>
      </w:r>
      <w:r w:rsidR="005C0905" w:rsidRPr="00047E3E">
        <w:rPr>
          <w:rFonts w:ascii="Palatino Linotype" w:eastAsia="Arial" w:hAnsi="Palatino Linotype" w:cs="Arial"/>
          <w:b/>
          <w:i/>
          <w:sz w:val="24"/>
          <w:szCs w:val="24"/>
        </w:rPr>
        <w:t>s</w:t>
      </w:r>
      <w:r w:rsidR="005C0905" w:rsidRPr="00047E3E">
        <w:rPr>
          <w:rFonts w:ascii="Palatino Linotype" w:eastAsia="Arial" w:hAnsi="Palatino Linotype" w:cs="Arial"/>
          <w:b/>
          <w:i/>
          <w:spacing w:val="-1"/>
          <w:sz w:val="24"/>
          <w:szCs w:val="24"/>
        </w:rPr>
        <w:t>e</w:t>
      </w:r>
      <w:r w:rsidR="005C0905" w:rsidRPr="00047E3E">
        <w:rPr>
          <w:rFonts w:ascii="Palatino Linotype" w:eastAsia="Arial" w:hAnsi="Palatino Linotype" w:cs="Arial"/>
          <w:b/>
          <w:i/>
          <w:sz w:val="24"/>
          <w:szCs w:val="24"/>
        </w:rPr>
        <w:t>g</w:t>
      </w:r>
      <w:r w:rsidR="005C0905" w:rsidRPr="00047E3E">
        <w:rPr>
          <w:rFonts w:ascii="Palatino Linotype" w:eastAsia="Arial" w:hAnsi="Palatino Linotype" w:cs="Arial"/>
          <w:b/>
          <w:i/>
          <w:spacing w:val="-3"/>
          <w:sz w:val="24"/>
          <w:szCs w:val="24"/>
        </w:rPr>
        <w:t>u</w:t>
      </w:r>
      <w:r w:rsidR="005C0905" w:rsidRPr="00047E3E">
        <w:rPr>
          <w:rFonts w:ascii="Palatino Linotype" w:eastAsia="Arial" w:hAnsi="Palatino Linotype" w:cs="Arial"/>
          <w:b/>
          <w:i/>
          <w:sz w:val="24"/>
          <w:szCs w:val="24"/>
        </w:rPr>
        <w:t>r</w:t>
      </w:r>
      <w:r w:rsidR="005C0905" w:rsidRPr="00047E3E">
        <w:rPr>
          <w:rFonts w:ascii="Palatino Linotype" w:eastAsia="Arial" w:hAnsi="Palatino Linotype" w:cs="Arial"/>
          <w:b/>
          <w:i/>
          <w:spacing w:val="1"/>
          <w:sz w:val="24"/>
          <w:szCs w:val="24"/>
        </w:rPr>
        <w:t>i</w:t>
      </w:r>
      <w:r w:rsidR="005C0905" w:rsidRPr="00047E3E">
        <w:rPr>
          <w:rFonts w:ascii="Palatino Linotype" w:eastAsia="Arial" w:hAnsi="Palatino Linotype" w:cs="Arial"/>
          <w:b/>
          <w:i/>
          <w:sz w:val="24"/>
          <w:szCs w:val="24"/>
        </w:rPr>
        <w:t>d</w:t>
      </w:r>
      <w:r w:rsidR="005C0905" w:rsidRPr="00047E3E">
        <w:rPr>
          <w:rFonts w:ascii="Palatino Linotype" w:eastAsia="Arial" w:hAnsi="Palatino Linotype" w:cs="Arial"/>
          <w:b/>
          <w:i/>
          <w:spacing w:val="-1"/>
          <w:sz w:val="24"/>
          <w:szCs w:val="24"/>
        </w:rPr>
        <w:t>a</w:t>
      </w:r>
      <w:r w:rsidR="005C0905" w:rsidRPr="00047E3E">
        <w:rPr>
          <w:rFonts w:ascii="Palatino Linotype" w:eastAsia="Arial" w:hAnsi="Palatino Linotype" w:cs="Arial"/>
          <w:b/>
          <w:i/>
          <w:spacing w:val="-3"/>
          <w:sz w:val="24"/>
          <w:szCs w:val="24"/>
        </w:rPr>
        <w:t>d</w:t>
      </w:r>
      <w:r w:rsidR="005C0905" w:rsidRPr="00047E3E">
        <w:rPr>
          <w:rFonts w:ascii="Palatino Linotype" w:eastAsia="Arial" w:hAnsi="Palatino Linotype" w:cs="Arial"/>
          <w:b/>
          <w:i/>
          <w:sz w:val="24"/>
          <w:szCs w:val="24"/>
        </w:rPr>
        <w:t>, p</w:t>
      </w:r>
      <w:r w:rsidR="005C0905" w:rsidRPr="00047E3E">
        <w:rPr>
          <w:rFonts w:ascii="Palatino Linotype" w:eastAsia="Arial" w:hAnsi="Palatino Linotype" w:cs="Arial"/>
          <w:b/>
          <w:i/>
          <w:spacing w:val="-1"/>
          <w:sz w:val="24"/>
          <w:szCs w:val="24"/>
        </w:rPr>
        <w:t>o</w:t>
      </w:r>
      <w:r w:rsidR="005C0905" w:rsidRPr="00047E3E">
        <w:rPr>
          <w:rFonts w:ascii="Palatino Linotype" w:eastAsia="Arial" w:hAnsi="Palatino Linotype" w:cs="Arial"/>
          <w:b/>
          <w:i/>
          <w:sz w:val="24"/>
          <w:szCs w:val="24"/>
        </w:rPr>
        <w:t>r</w:t>
      </w:r>
      <w:r w:rsidR="005C0905" w:rsidRPr="00047E3E">
        <w:rPr>
          <w:rFonts w:ascii="Palatino Linotype" w:eastAsia="Arial" w:hAnsi="Palatino Linotype" w:cs="Arial"/>
          <w:b/>
          <w:i/>
          <w:spacing w:val="11"/>
          <w:sz w:val="24"/>
          <w:szCs w:val="24"/>
        </w:rPr>
        <w:t xml:space="preserve"> </w:t>
      </w:r>
      <w:r w:rsidR="005C0905" w:rsidRPr="00047E3E">
        <w:rPr>
          <w:rFonts w:ascii="Palatino Linotype" w:eastAsia="Arial" w:hAnsi="Palatino Linotype" w:cs="Arial"/>
          <w:b/>
          <w:i/>
          <w:sz w:val="24"/>
          <w:szCs w:val="24"/>
        </w:rPr>
        <w:t>e</w:t>
      </w:r>
      <w:r w:rsidR="005C0905" w:rsidRPr="00047E3E">
        <w:rPr>
          <w:rFonts w:ascii="Palatino Linotype" w:eastAsia="Arial" w:hAnsi="Palatino Linotype" w:cs="Arial"/>
          <w:b/>
          <w:i/>
          <w:spacing w:val="-1"/>
          <w:sz w:val="24"/>
          <w:szCs w:val="24"/>
        </w:rPr>
        <w:t>x</w:t>
      </w:r>
      <w:r w:rsidR="005C0905" w:rsidRPr="00047E3E">
        <w:rPr>
          <w:rFonts w:ascii="Palatino Linotype" w:eastAsia="Arial" w:hAnsi="Palatino Linotype" w:cs="Arial"/>
          <w:b/>
          <w:i/>
          <w:sz w:val="24"/>
          <w:szCs w:val="24"/>
        </w:rPr>
        <w:t>c</w:t>
      </w:r>
      <w:r w:rsidR="005C0905" w:rsidRPr="00047E3E">
        <w:rPr>
          <w:rFonts w:ascii="Palatino Linotype" w:eastAsia="Arial" w:hAnsi="Palatino Linotype" w:cs="Arial"/>
          <w:b/>
          <w:i/>
          <w:spacing w:val="-1"/>
          <w:sz w:val="24"/>
          <w:szCs w:val="24"/>
        </w:rPr>
        <w:t>e</w:t>
      </w:r>
      <w:r w:rsidR="005C0905" w:rsidRPr="00047E3E">
        <w:rPr>
          <w:rFonts w:ascii="Palatino Linotype" w:eastAsia="Arial" w:hAnsi="Palatino Linotype" w:cs="Arial"/>
          <w:b/>
          <w:i/>
          <w:sz w:val="24"/>
          <w:szCs w:val="24"/>
        </w:rPr>
        <w:t>p</w:t>
      </w:r>
      <w:r w:rsidR="005C0905" w:rsidRPr="00047E3E">
        <w:rPr>
          <w:rFonts w:ascii="Palatino Linotype" w:eastAsia="Arial" w:hAnsi="Palatino Linotype" w:cs="Arial"/>
          <w:b/>
          <w:i/>
          <w:spacing w:val="-1"/>
          <w:sz w:val="24"/>
          <w:szCs w:val="24"/>
        </w:rPr>
        <w:t>c</w:t>
      </w:r>
      <w:r w:rsidR="005C0905" w:rsidRPr="00047E3E">
        <w:rPr>
          <w:rFonts w:ascii="Palatino Linotype" w:eastAsia="Arial" w:hAnsi="Palatino Linotype" w:cs="Arial"/>
          <w:b/>
          <w:i/>
          <w:spacing w:val="1"/>
          <w:sz w:val="24"/>
          <w:szCs w:val="24"/>
        </w:rPr>
        <w:t>i</w:t>
      </w:r>
      <w:r w:rsidR="005C0905" w:rsidRPr="00047E3E">
        <w:rPr>
          <w:rFonts w:ascii="Palatino Linotype" w:eastAsia="Arial" w:hAnsi="Palatino Linotype" w:cs="Arial"/>
          <w:b/>
          <w:i/>
          <w:sz w:val="24"/>
          <w:szCs w:val="24"/>
        </w:rPr>
        <w:t>ón</w:t>
      </w:r>
      <w:r w:rsidR="005C0905" w:rsidRPr="00047E3E">
        <w:rPr>
          <w:rFonts w:ascii="Palatino Linotype" w:eastAsia="Arial" w:hAnsi="Palatino Linotype" w:cs="Arial"/>
          <w:b/>
          <w:i/>
          <w:spacing w:val="10"/>
          <w:sz w:val="24"/>
          <w:szCs w:val="24"/>
        </w:rPr>
        <w:t xml:space="preserve"> </w:t>
      </w:r>
      <w:r w:rsidR="005C0905" w:rsidRPr="00047E3E">
        <w:rPr>
          <w:rFonts w:ascii="Palatino Linotype" w:eastAsia="Arial" w:hAnsi="Palatino Linotype" w:cs="Arial"/>
          <w:b/>
          <w:i/>
          <w:sz w:val="24"/>
          <w:szCs w:val="24"/>
        </w:rPr>
        <w:t>p</w:t>
      </w:r>
      <w:r w:rsidR="005C0905" w:rsidRPr="00047E3E">
        <w:rPr>
          <w:rFonts w:ascii="Palatino Linotype" w:eastAsia="Arial" w:hAnsi="Palatino Linotype" w:cs="Arial"/>
          <w:b/>
          <w:i/>
          <w:spacing w:val="-1"/>
          <w:sz w:val="24"/>
          <w:szCs w:val="24"/>
        </w:rPr>
        <w:t>u</w:t>
      </w:r>
      <w:r w:rsidR="005C0905" w:rsidRPr="00047E3E">
        <w:rPr>
          <w:rFonts w:ascii="Palatino Linotype" w:eastAsia="Arial" w:hAnsi="Palatino Linotype" w:cs="Arial"/>
          <w:b/>
          <w:i/>
          <w:sz w:val="24"/>
          <w:szCs w:val="24"/>
        </w:rPr>
        <w:t>e</w:t>
      </w:r>
      <w:r w:rsidR="005C0905" w:rsidRPr="00047E3E">
        <w:rPr>
          <w:rFonts w:ascii="Palatino Linotype" w:eastAsia="Arial" w:hAnsi="Palatino Linotype" w:cs="Arial"/>
          <w:b/>
          <w:i/>
          <w:spacing w:val="-1"/>
          <w:sz w:val="24"/>
          <w:szCs w:val="24"/>
        </w:rPr>
        <w:t>d</w:t>
      </w:r>
      <w:r w:rsidR="005C0905" w:rsidRPr="00047E3E">
        <w:rPr>
          <w:rFonts w:ascii="Palatino Linotype" w:eastAsia="Arial" w:hAnsi="Palatino Linotype" w:cs="Arial"/>
          <w:b/>
          <w:i/>
          <w:sz w:val="24"/>
          <w:szCs w:val="24"/>
        </w:rPr>
        <w:t>en</w:t>
      </w:r>
      <w:r w:rsidR="005C0905" w:rsidRPr="00047E3E">
        <w:rPr>
          <w:rFonts w:ascii="Palatino Linotype" w:eastAsia="Arial" w:hAnsi="Palatino Linotype" w:cs="Arial"/>
          <w:b/>
          <w:i/>
          <w:spacing w:val="7"/>
          <w:sz w:val="24"/>
          <w:szCs w:val="24"/>
        </w:rPr>
        <w:t xml:space="preserve"> </w:t>
      </w:r>
      <w:r w:rsidR="005C0905" w:rsidRPr="00047E3E">
        <w:rPr>
          <w:rFonts w:ascii="Palatino Linotype" w:eastAsia="Arial" w:hAnsi="Palatino Linotype" w:cs="Arial"/>
          <w:b/>
          <w:i/>
          <w:sz w:val="24"/>
          <w:szCs w:val="24"/>
        </w:rPr>
        <w:t>c</w:t>
      </w:r>
      <w:r w:rsidR="005C0905" w:rsidRPr="00047E3E">
        <w:rPr>
          <w:rFonts w:ascii="Palatino Linotype" w:eastAsia="Arial" w:hAnsi="Palatino Linotype" w:cs="Arial"/>
          <w:b/>
          <w:i/>
          <w:spacing w:val="-1"/>
          <w:sz w:val="24"/>
          <w:szCs w:val="24"/>
        </w:rPr>
        <w:t>o</w:t>
      </w:r>
      <w:r w:rsidR="005C0905" w:rsidRPr="00047E3E">
        <w:rPr>
          <w:rFonts w:ascii="Palatino Linotype" w:eastAsia="Arial" w:hAnsi="Palatino Linotype" w:cs="Arial"/>
          <w:b/>
          <w:i/>
          <w:sz w:val="24"/>
          <w:szCs w:val="24"/>
        </w:rPr>
        <w:t>n</w:t>
      </w:r>
      <w:r w:rsidR="005C0905" w:rsidRPr="00047E3E">
        <w:rPr>
          <w:rFonts w:ascii="Palatino Linotype" w:eastAsia="Arial" w:hAnsi="Palatino Linotype" w:cs="Arial"/>
          <w:b/>
          <w:i/>
          <w:spacing w:val="-1"/>
          <w:sz w:val="24"/>
          <w:szCs w:val="24"/>
        </w:rPr>
        <w:t>s</w:t>
      </w:r>
      <w:r w:rsidR="005C0905" w:rsidRPr="00047E3E">
        <w:rPr>
          <w:rFonts w:ascii="Palatino Linotype" w:eastAsia="Arial" w:hAnsi="Palatino Linotype" w:cs="Arial"/>
          <w:b/>
          <w:i/>
          <w:spacing w:val="1"/>
          <w:sz w:val="24"/>
          <w:szCs w:val="24"/>
        </w:rPr>
        <w:t>i</w:t>
      </w:r>
      <w:r w:rsidR="005C0905" w:rsidRPr="00047E3E">
        <w:rPr>
          <w:rFonts w:ascii="Palatino Linotype" w:eastAsia="Arial" w:hAnsi="Palatino Linotype" w:cs="Arial"/>
          <w:b/>
          <w:i/>
          <w:sz w:val="24"/>
          <w:szCs w:val="24"/>
        </w:rPr>
        <w:t>d</w:t>
      </w:r>
      <w:r w:rsidR="005C0905" w:rsidRPr="00047E3E">
        <w:rPr>
          <w:rFonts w:ascii="Palatino Linotype" w:eastAsia="Arial" w:hAnsi="Palatino Linotype" w:cs="Arial"/>
          <w:b/>
          <w:i/>
          <w:spacing w:val="-1"/>
          <w:sz w:val="24"/>
          <w:szCs w:val="24"/>
        </w:rPr>
        <w:t>e</w:t>
      </w:r>
      <w:r w:rsidR="005C0905" w:rsidRPr="00047E3E">
        <w:rPr>
          <w:rFonts w:ascii="Palatino Linotype" w:eastAsia="Arial" w:hAnsi="Palatino Linotype" w:cs="Arial"/>
          <w:b/>
          <w:i/>
          <w:sz w:val="24"/>
          <w:szCs w:val="24"/>
        </w:rPr>
        <w:t>rarse</w:t>
      </w:r>
      <w:r w:rsidR="005C0905" w:rsidRPr="00047E3E">
        <w:rPr>
          <w:rFonts w:ascii="Palatino Linotype" w:eastAsia="Arial" w:hAnsi="Palatino Linotype" w:cs="Arial"/>
          <w:b/>
          <w:i/>
          <w:spacing w:val="8"/>
          <w:sz w:val="24"/>
          <w:szCs w:val="24"/>
        </w:rPr>
        <w:t xml:space="preserve"> </w:t>
      </w:r>
      <w:r w:rsidR="005C0905" w:rsidRPr="00047E3E">
        <w:rPr>
          <w:rFonts w:ascii="Palatino Linotype" w:eastAsia="Arial" w:hAnsi="Palatino Linotype" w:cs="Arial"/>
          <w:b/>
          <w:i/>
          <w:spacing w:val="1"/>
          <w:sz w:val="24"/>
          <w:szCs w:val="24"/>
        </w:rPr>
        <w:t>i</w:t>
      </w:r>
      <w:r w:rsidR="005C0905" w:rsidRPr="00047E3E">
        <w:rPr>
          <w:rFonts w:ascii="Palatino Linotype" w:eastAsia="Arial" w:hAnsi="Palatino Linotype" w:cs="Arial"/>
          <w:b/>
          <w:i/>
          <w:spacing w:val="-3"/>
          <w:sz w:val="24"/>
          <w:szCs w:val="24"/>
        </w:rPr>
        <w:t>n</w:t>
      </w:r>
      <w:r w:rsidR="005C0905" w:rsidRPr="00047E3E">
        <w:rPr>
          <w:rFonts w:ascii="Palatino Linotype" w:eastAsia="Arial" w:hAnsi="Palatino Linotype" w:cs="Arial"/>
          <w:b/>
          <w:i/>
          <w:spacing w:val="1"/>
          <w:sz w:val="24"/>
          <w:szCs w:val="24"/>
        </w:rPr>
        <w:t>f</w:t>
      </w:r>
      <w:r w:rsidR="005C0905" w:rsidRPr="00047E3E">
        <w:rPr>
          <w:rFonts w:ascii="Palatino Linotype" w:eastAsia="Arial" w:hAnsi="Palatino Linotype" w:cs="Arial"/>
          <w:b/>
          <w:i/>
          <w:sz w:val="24"/>
          <w:szCs w:val="24"/>
        </w:rPr>
        <w:t>orm</w:t>
      </w:r>
      <w:r w:rsidR="005C0905" w:rsidRPr="00047E3E">
        <w:rPr>
          <w:rFonts w:ascii="Palatino Linotype" w:eastAsia="Arial" w:hAnsi="Palatino Linotype" w:cs="Arial"/>
          <w:b/>
          <w:i/>
          <w:spacing w:val="-2"/>
          <w:sz w:val="24"/>
          <w:szCs w:val="24"/>
        </w:rPr>
        <w:t>a</w:t>
      </w:r>
      <w:r w:rsidR="005C0905" w:rsidRPr="00047E3E">
        <w:rPr>
          <w:rFonts w:ascii="Palatino Linotype" w:eastAsia="Arial" w:hAnsi="Palatino Linotype" w:cs="Arial"/>
          <w:b/>
          <w:i/>
          <w:sz w:val="24"/>
          <w:szCs w:val="24"/>
        </w:rPr>
        <w:t>ción</w:t>
      </w:r>
      <w:r w:rsidR="005C0905" w:rsidRPr="00047E3E">
        <w:rPr>
          <w:rFonts w:ascii="Palatino Linotype" w:eastAsia="Arial" w:hAnsi="Palatino Linotype" w:cs="Arial"/>
          <w:b/>
          <w:i/>
          <w:spacing w:val="10"/>
          <w:sz w:val="24"/>
          <w:szCs w:val="24"/>
        </w:rPr>
        <w:t xml:space="preserve"> </w:t>
      </w:r>
      <w:r w:rsidR="005C0905" w:rsidRPr="00047E3E">
        <w:rPr>
          <w:rFonts w:ascii="Palatino Linotype" w:eastAsia="Arial" w:hAnsi="Palatino Linotype" w:cs="Arial"/>
          <w:b/>
          <w:i/>
          <w:sz w:val="24"/>
          <w:szCs w:val="24"/>
        </w:rPr>
        <w:t>reser</w:t>
      </w:r>
      <w:r w:rsidR="005C0905" w:rsidRPr="00047E3E">
        <w:rPr>
          <w:rFonts w:ascii="Palatino Linotype" w:eastAsia="Arial" w:hAnsi="Palatino Linotype" w:cs="Arial"/>
          <w:b/>
          <w:i/>
          <w:spacing w:val="-3"/>
          <w:sz w:val="24"/>
          <w:szCs w:val="24"/>
        </w:rPr>
        <w:t>v</w:t>
      </w:r>
      <w:r w:rsidR="005C0905" w:rsidRPr="00047E3E">
        <w:rPr>
          <w:rFonts w:ascii="Palatino Linotype" w:eastAsia="Arial" w:hAnsi="Palatino Linotype" w:cs="Arial"/>
          <w:b/>
          <w:i/>
          <w:sz w:val="24"/>
          <w:szCs w:val="24"/>
        </w:rPr>
        <w:t>a</w:t>
      </w:r>
      <w:r w:rsidR="005C0905" w:rsidRPr="00047E3E">
        <w:rPr>
          <w:rFonts w:ascii="Palatino Linotype" w:eastAsia="Arial" w:hAnsi="Palatino Linotype" w:cs="Arial"/>
          <w:b/>
          <w:i/>
          <w:spacing w:val="-1"/>
          <w:sz w:val="24"/>
          <w:szCs w:val="24"/>
        </w:rPr>
        <w:t>d</w:t>
      </w:r>
      <w:r w:rsidR="005C0905" w:rsidRPr="00047E3E">
        <w:rPr>
          <w:rFonts w:ascii="Palatino Linotype" w:eastAsia="Arial" w:hAnsi="Palatino Linotype" w:cs="Arial"/>
          <w:b/>
          <w:i/>
          <w:sz w:val="24"/>
          <w:szCs w:val="24"/>
        </w:rPr>
        <w:t>a.</w:t>
      </w:r>
      <w:r w:rsidR="005C0905" w:rsidRPr="00047E3E">
        <w:rPr>
          <w:rFonts w:ascii="Palatino Linotype" w:eastAsia="Arial" w:hAnsi="Palatino Linotype" w:cs="Arial"/>
          <w:b/>
          <w:i/>
          <w:spacing w:val="14"/>
          <w:sz w:val="24"/>
          <w:szCs w:val="24"/>
        </w:rPr>
        <w:t xml:space="preserve"> </w:t>
      </w:r>
      <w:r w:rsidR="005C0905" w:rsidRPr="00047E3E">
        <w:rPr>
          <w:rFonts w:ascii="Palatino Linotype" w:eastAsia="Arial" w:hAnsi="Palatino Linotype" w:cs="Arial"/>
          <w:i/>
          <w:spacing w:val="-1"/>
          <w:sz w:val="24"/>
          <w:szCs w:val="24"/>
        </w:rPr>
        <w:t>D</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3"/>
          <w:sz w:val="24"/>
          <w:szCs w:val="24"/>
        </w:rPr>
        <w:t>on</w:t>
      </w:r>
      <w:r w:rsidR="005C0905" w:rsidRPr="00047E3E">
        <w:rPr>
          <w:rFonts w:ascii="Palatino Linotype" w:eastAsia="Arial" w:hAnsi="Palatino Linotype" w:cs="Arial"/>
          <w:i/>
          <w:spacing w:val="3"/>
          <w:sz w:val="24"/>
          <w:szCs w:val="24"/>
        </w:rPr>
        <w:t>f</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2"/>
          <w:sz w:val="24"/>
          <w:szCs w:val="24"/>
        </w:rPr>
        <w:t>r</w:t>
      </w:r>
      <w:r w:rsidR="005C0905" w:rsidRPr="00047E3E">
        <w:rPr>
          <w:rFonts w:ascii="Palatino Linotype" w:eastAsia="Arial" w:hAnsi="Palatino Linotype" w:cs="Arial"/>
          <w:i/>
          <w:spacing w:val="1"/>
          <w:sz w:val="24"/>
          <w:szCs w:val="24"/>
        </w:rPr>
        <w:t>m</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con el ar</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pacing w:val="-4"/>
          <w:sz w:val="24"/>
          <w:szCs w:val="24"/>
        </w:rPr>
        <w:t>í</w:t>
      </w:r>
      <w:r w:rsidR="005C0905" w:rsidRPr="00047E3E">
        <w:rPr>
          <w:rFonts w:ascii="Palatino Linotype" w:eastAsia="Arial" w:hAnsi="Palatino Linotype" w:cs="Arial"/>
          <w:i/>
          <w:sz w:val="24"/>
          <w:szCs w:val="24"/>
        </w:rPr>
        <w:t>cu</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5"/>
          <w:sz w:val="24"/>
          <w:szCs w:val="24"/>
        </w:rPr>
        <w:t xml:space="preserve"> </w:t>
      </w:r>
      <w:r w:rsidR="005C0905" w:rsidRPr="00047E3E">
        <w:rPr>
          <w:rFonts w:ascii="Palatino Linotype" w:eastAsia="Arial" w:hAnsi="Palatino Linotype" w:cs="Arial"/>
          <w:i/>
          <w:sz w:val="24"/>
          <w:szCs w:val="24"/>
        </w:rPr>
        <w:t>7,</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pacing w:val="1"/>
          <w:sz w:val="24"/>
          <w:szCs w:val="24"/>
        </w:rPr>
        <w:t>fr</w:t>
      </w:r>
      <w:r w:rsidR="005C0905" w:rsidRPr="00047E3E">
        <w:rPr>
          <w:rFonts w:ascii="Palatino Linotype" w:eastAsia="Arial" w:hAnsi="Palatino Linotype" w:cs="Arial"/>
          <w:i/>
          <w:sz w:val="24"/>
          <w:szCs w:val="24"/>
        </w:rPr>
        <w:t>acc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es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I</w:t>
      </w:r>
      <w:r w:rsidR="005C0905" w:rsidRPr="00047E3E">
        <w:rPr>
          <w:rFonts w:ascii="Palatino Linotype" w:eastAsia="Arial" w:hAnsi="Palatino Linotype" w:cs="Arial"/>
          <w:i/>
          <w:spacing w:val="7"/>
          <w:sz w:val="24"/>
          <w:szCs w:val="24"/>
        </w:rPr>
        <w:t xml:space="preserve"> </w:t>
      </w:r>
      <w:r w:rsidR="005C0905" w:rsidRPr="00047E3E">
        <w:rPr>
          <w:rFonts w:ascii="Palatino Linotype" w:eastAsia="Arial" w:hAnsi="Palatino Linotype" w:cs="Arial"/>
          <w:i/>
          <w:sz w:val="24"/>
          <w:szCs w:val="24"/>
        </w:rPr>
        <w:t>y</w:t>
      </w:r>
      <w:r w:rsidR="005C0905" w:rsidRPr="00047E3E">
        <w:rPr>
          <w:rFonts w:ascii="Palatino Linotype" w:eastAsia="Arial" w:hAnsi="Palatino Linotype" w:cs="Arial"/>
          <w:i/>
          <w:spacing w:val="1"/>
          <w:sz w:val="24"/>
          <w:szCs w:val="24"/>
        </w:rPr>
        <w:t xml:space="preserve"> I</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I</w:t>
      </w:r>
      <w:r w:rsidR="005C0905" w:rsidRPr="00047E3E">
        <w:rPr>
          <w:rFonts w:ascii="Palatino Linotype" w:eastAsia="Arial" w:hAnsi="Palatino Linotype" w:cs="Arial"/>
          <w:i/>
          <w:spacing w:val="7"/>
          <w:sz w:val="24"/>
          <w:szCs w:val="24"/>
        </w:rPr>
        <w:t xml:space="preserve"> </w:t>
      </w:r>
      <w:r w:rsidR="005C0905" w:rsidRPr="00047E3E">
        <w:rPr>
          <w:rFonts w:ascii="Palatino Linotype" w:eastAsia="Arial" w:hAnsi="Palatino Linotype" w:cs="Arial"/>
          <w:i/>
          <w:sz w:val="24"/>
          <w:szCs w:val="24"/>
        </w:rPr>
        <w:t>de</w:t>
      </w:r>
      <w:r w:rsidR="005C0905" w:rsidRPr="00047E3E">
        <w:rPr>
          <w:rFonts w:ascii="Palatino Linotype" w:eastAsia="Arial" w:hAnsi="Palatino Linotype" w:cs="Arial"/>
          <w:i/>
          <w:spacing w:val="5"/>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L</w:t>
      </w:r>
      <w:r w:rsidR="005C0905" w:rsidRPr="00047E3E">
        <w:rPr>
          <w:rFonts w:ascii="Palatino Linotype" w:eastAsia="Arial" w:hAnsi="Palatino Linotype" w:cs="Arial"/>
          <w:i/>
          <w:spacing w:val="-1"/>
          <w:sz w:val="24"/>
          <w:szCs w:val="24"/>
        </w:rPr>
        <w:t>e</w:t>
      </w:r>
      <w:r w:rsidR="005C0905" w:rsidRPr="00047E3E">
        <w:rPr>
          <w:rFonts w:ascii="Palatino Linotype" w:eastAsia="Arial" w:hAnsi="Palatino Linotype" w:cs="Arial"/>
          <w:i/>
          <w:sz w:val="24"/>
          <w:szCs w:val="24"/>
        </w:rPr>
        <w:t>y</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F</w:t>
      </w:r>
      <w:r w:rsidR="005C0905" w:rsidRPr="00047E3E">
        <w:rPr>
          <w:rFonts w:ascii="Palatino Linotype" w:eastAsia="Arial" w:hAnsi="Palatino Linotype" w:cs="Arial"/>
          <w:i/>
          <w:spacing w:val="-1"/>
          <w:sz w:val="24"/>
          <w:szCs w:val="24"/>
        </w:rPr>
        <w:t>e</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e</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z w:val="24"/>
          <w:szCs w:val="24"/>
        </w:rPr>
        <w:t>al</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z w:val="24"/>
          <w:szCs w:val="24"/>
        </w:rPr>
        <w:t>de</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2"/>
          <w:sz w:val="24"/>
          <w:szCs w:val="24"/>
        </w:rPr>
        <w:t>T</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pacing w:val="-3"/>
          <w:sz w:val="24"/>
          <w:szCs w:val="24"/>
        </w:rPr>
        <w:t>a</w:t>
      </w:r>
      <w:r w:rsidR="005C0905" w:rsidRPr="00047E3E">
        <w:rPr>
          <w:rFonts w:ascii="Palatino Linotype" w:eastAsia="Arial" w:hAnsi="Palatino Linotype" w:cs="Arial"/>
          <w:i/>
          <w:sz w:val="24"/>
          <w:szCs w:val="24"/>
        </w:rPr>
        <w:t>ns</w:t>
      </w:r>
      <w:r w:rsidR="005C0905" w:rsidRPr="00047E3E">
        <w:rPr>
          <w:rFonts w:ascii="Palatino Linotype" w:eastAsia="Arial" w:hAnsi="Palatino Linotype" w:cs="Arial"/>
          <w:i/>
          <w:spacing w:val="-1"/>
          <w:sz w:val="24"/>
          <w:szCs w:val="24"/>
        </w:rPr>
        <w:t>p</w:t>
      </w:r>
      <w:r w:rsidR="005C0905" w:rsidRPr="00047E3E">
        <w:rPr>
          <w:rFonts w:ascii="Palatino Linotype" w:eastAsia="Arial" w:hAnsi="Palatino Linotype" w:cs="Arial"/>
          <w:i/>
          <w:sz w:val="24"/>
          <w:szCs w:val="24"/>
        </w:rPr>
        <w:t>arenc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5"/>
          <w:sz w:val="24"/>
          <w:szCs w:val="24"/>
        </w:rPr>
        <w:t xml:space="preserve"> </w:t>
      </w:r>
      <w:r w:rsidR="005C0905" w:rsidRPr="00047E3E">
        <w:rPr>
          <w:rFonts w:ascii="Palatino Linotype" w:eastAsia="Arial" w:hAnsi="Palatino Linotype" w:cs="Arial"/>
          <w:i/>
          <w:sz w:val="24"/>
          <w:szCs w:val="24"/>
        </w:rPr>
        <w:t>y</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z w:val="24"/>
          <w:szCs w:val="24"/>
        </w:rPr>
        <w:t>cceso a</w:t>
      </w:r>
      <w:r w:rsidR="005C0905" w:rsidRPr="00047E3E">
        <w:rPr>
          <w:rFonts w:ascii="Palatino Linotype" w:eastAsia="Arial" w:hAnsi="Palatino Linotype" w:cs="Arial"/>
          <w:i/>
          <w:spacing w:val="5"/>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5"/>
          <w:sz w:val="24"/>
          <w:szCs w:val="24"/>
        </w:rPr>
        <w:t xml:space="preserve"> </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pacing w:val="-3"/>
          <w:sz w:val="24"/>
          <w:szCs w:val="24"/>
        </w:rPr>
        <w:t>n</w:t>
      </w:r>
      <w:r w:rsidR="005C0905" w:rsidRPr="00047E3E">
        <w:rPr>
          <w:rFonts w:ascii="Palatino Linotype" w:eastAsia="Arial" w:hAnsi="Palatino Linotype" w:cs="Arial"/>
          <w:i/>
          <w:spacing w:val="1"/>
          <w:sz w:val="24"/>
          <w:szCs w:val="24"/>
        </w:rPr>
        <w:t>f</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2"/>
          <w:sz w:val="24"/>
          <w:szCs w:val="24"/>
        </w:rPr>
        <w:t>r</w:t>
      </w:r>
      <w:r w:rsidR="005C0905" w:rsidRPr="00047E3E">
        <w:rPr>
          <w:rFonts w:ascii="Palatino Linotype" w:eastAsia="Arial" w:hAnsi="Palatino Linotype" w:cs="Arial"/>
          <w:i/>
          <w:spacing w:val="1"/>
          <w:sz w:val="24"/>
          <w:szCs w:val="24"/>
        </w:rPr>
        <w:t>m</w:t>
      </w:r>
      <w:r w:rsidR="005C0905" w:rsidRPr="00047E3E">
        <w:rPr>
          <w:rFonts w:ascii="Palatino Linotype" w:eastAsia="Arial" w:hAnsi="Palatino Linotype" w:cs="Arial"/>
          <w:i/>
          <w:sz w:val="24"/>
          <w:szCs w:val="24"/>
        </w:rPr>
        <w:t>ac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 xml:space="preserve">ón </w:t>
      </w:r>
      <w:r w:rsidR="005C0905" w:rsidRPr="00047E3E">
        <w:rPr>
          <w:rFonts w:ascii="Palatino Linotype" w:eastAsia="Arial" w:hAnsi="Palatino Linotype" w:cs="Arial"/>
          <w:i/>
          <w:spacing w:val="-1"/>
          <w:sz w:val="24"/>
          <w:szCs w:val="24"/>
        </w:rPr>
        <w:t>P</w:t>
      </w:r>
      <w:r w:rsidR="005C0905" w:rsidRPr="00047E3E">
        <w:rPr>
          <w:rFonts w:ascii="Palatino Linotype" w:eastAsia="Arial" w:hAnsi="Palatino Linotype" w:cs="Arial"/>
          <w:i/>
          <w:sz w:val="24"/>
          <w:szCs w:val="24"/>
        </w:rPr>
        <w:t>ú</w:t>
      </w:r>
      <w:r w:rsidR="005C0905" w:rsidRPr="00047E3E">
        <w:rPr>
          <w:rFonts w:ascii="Palatino Linotype" w:eastAsia="Arial" w:hAnsi="Palatino Linotype" w:cs="Arial"/>
          <w:i/>
          <w:spacing w:val="-1"/>
          <w:sz w:val="24"/>
          <w:szCs w:val="24"/>
        </w:rPr>
        <w:t>bli</w:t>
      </w:r>
      <w:r w:rsidR="005C0905" w:rsidRPr="00047E3E">
        <w:rPr>
          <w:rFonts w:ascii="Palatino Linotype" w:eastAsia="Arial" w:hAnsi="Palatino Linotype" w:cs="Arial"/>
          <w:i/>
          <w:sz w:val="24"/>
          <w:szCs w:val="24"/>
        </w:rPr>
        <w:t>ca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1"/>
          <w:sz w:val="24"/>
          <w:szCs w:val="24"/>
        </w:rPr>
        <w:t>G</w:t>
      </w:r>
      <w:r w:rsidR="005C0905" w:rsidRPr="00047E3E">
        <w:rPr>
          <w:rFonts w:ascii="Palatino Linotype" w:eastAsia="Arial" w:hAnsi="Palatino Linotype" w:cs="Arial"/>
          <w:i/>
          <w:sz w:val="24"/>
          <w:szCs w:val="24"/>
        </w:rPr>
        <w:t>u</w:t>
      </w:r>
      <w:r w:rsidR="005C0905" w:rsidRPr="00047E3E">
        <w:rPr>
          <w:rFonts w:ascii="Palatino Linotype" w:eastAsia="Arial" w:hAnsi="Palatino Linotype" w:cs="Arial"/>
          <w:i/>
          <w:spacing w:val="-1"/>
          <w:sz w:val="24"/>
          <w:szCs w:val="24"/>
        </w:rPr>
        <w:t>b</w:t>
      </w:r>
      <w:r w:rsidR="005C0905" w:rsidRPr="00047E3E">
        <w:rPr>
          <w:rFonts w:ascii="Palatino Linotype" w:eastAsia="Arial" w:hAnsi="Palatino Linotype" w:cs="Arial"/>
          <w:i/>
          <w:sz w:val="24"/>
          <w:szCs w:val="24"/>
        </w:rPr>
        <w:t>ern</w:t>
      </w:r>
      <w:r w:rsidR="005C0905" w:rsidRPr="00047E3E">
        <w:rPr>
          <w:rFonts w:ascii="Palatino Linotype" w:eastAsia="Arial" w:hAnsi="Palatino Linotype" w:cs="Arial"/>
          <w:i/>
          <w:spacing w:val="-3"/>
          <w:sz w:val="24"/>
          <w:szCs w:val="24"/>
        </w:rPr>
        <w:t>a</w:t>
      </w:r>
      <w:r w:rsidR="005C0905" w:rsidRPr="00047E3E">
        <w:rPr>
          <w:rFonts w:ascii="Palatino Linotype" w:eastAsia="Arial" w:hAnsi="Palatino Linotype" w:cs="Arial"/>
          <w:i/>
          <w:spacing w:val="1"/>
          <w:sz w:val="24"/>
          <w:szCs w:val="24"/>
        </w:rPr>
        <w:t>m</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al</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el</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n</w:t>
      </w:r>
      <w:r w:rsidR="005C0905" w:rsidRPr="00047E3E">
        <w:rPr>
          <w:rFonts w:ascii="Palatino Linotype" w:eastAsia="Arial" w:hAnsi="Palatino Linotype" w:cs="Arial"/>
          <w:i/>
          <w:spacing w:val="-1"/>
          <w:sz w:val="24"/>
          <w:szCs w:val="24"/>
        </w:rPr>
        <w:t>o</w:t>
      </w:r>
      <w:r w:rsidR="005C0905" w:rsidRPr="00047E3E">
        <w:rPr>
          <w:rFonts w:ascii="Palatino Linotype" w:eastAsia="Arial" w:hAnsi="Palatino Linotype" w:cs="Arial"/>
          <w:i/>
          <w:spacing w:val="1"/>
          <w:sz w:val="24"/>
          <w:szCs w:val="24"/>
        </w:rPr>
        <w:t>m</w:t>
      </w:r>
      <w:r w:rsidR="005C0905" w:rsidRPr="00047E3E">
        <w:rPr>
          <w:rFonts w:ascii="Palatino Linotype" w:eastAsia="Arial" w:hAnsi="Palatino Linotype" w:cs="Arial"/>
          <w:i/>
          <w:sz w:val="24"/>
          <w:szCs w:val="24"/>
        </w:rPr>
        <w:t>bre</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z w:val="24"/>
          <w:szCs w:val="24"/>
        </w:rPr>
        <w:t xml:space="preserve">de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os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3"/>
          <w:sz w:val="24"/>
          <w:szCs w:val="24"/>
        </w:rPr>
        <w:t>e</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pacing w:val="-2"/>
          <w:sz w:val="24"/>
          <w:szCs w:val="24"/>
        </w:rPr>
        <w:t>v</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o</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z w:val="24"/>
          <w:szCs w:val="24"/>
        </w:rPr>
        <w:t>es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p</w:t>
      </w:r>
      <w:r w:rsidR="005C0905" w:rsidRPr="00047E3E">
        <w:rPr>
          <w:rFonts w:ascii="Palatino Linotype" w:eastAsia="Arial" w:hAnsi="Palatino Linotype" w:cs="Arial"/>
          <w:i/>
          <w:spacing w:val="-1"/>
          <w:sz w:val="24"/>
          <w:szCs w:val="24"/>
        </w:rPr>
        <w:t>ú</w:t>
      </w:r>
      <w:r w:rsidR="005C0905" w:rsidRPr="00047E3E">
        <w:rPr>
          <w:rFonts w:ascii="Palatino Linotype" w:eastAsia="Arial" w:hAnsi="Palatino Linotype" w:cs="Arial"/>
          <w:i/>
          <w:sz w:val="24"/>
          <w:szCs w:val="24"/>
        </w:rPr>
        <w:t>b</w:t>
      </w:r>
      <w:r w:rsidR="005C0905" w:rsidRPr="00047E3E">
        <w:rPr>
          <w:rFonts w:ascii="Palatino Linotype" w:eastAsia="Arial" w:hAnsi="Palatino Linotype" w:cs="Arial"/>
          <w:i/>
          <w:spacing w:val="-1"/>
          <w:sz w:val="24"/>
          <w:szCs w:val="24"/>
        </w:rPr>
        <w:t>li</w:t>
      </w:r>
      <w:r w:rsidR="005C0905" w:rsidRPr="00047E3E">
        <w:rPr>
          <w:rFonts w:ascii="Palatino Linotype" w:eastAsia="Arial" w:hAnsi="Palatino Linotype" w:cs="Arial"/>
          <w:i/>
          <w:sz w:val="24"/>
          <w:szCs w:val="24"/>
        </w:rPr>
        <w:t>cos</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z w:val="24"/>
          <w:szCs w:val="24"/>
        </w:rPr>
        <w:t>es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pacing w:val="-3"/>
          <w:sz w:val="24"/>
          <w:szCs w:val="24"/>
        </w:rPr>
        <w:t>n</w:t>
      </w:r>
      <w:r w:rsidR="005C0905" w:rsidRPr="00047E3E">
        <w:rPr>
          <w:rFonts w:ascii="Palatino Linotype" w:eastAsia="Arial" w:hAnsi="Palatino Linotype" w:cs="Arial"/>
          <w:i/>
          <w:spacing w:val="1"/>
          <w:sz w:val="24"/>
          <w:szCs w:val="24"/>
        </w:rPr>
        <w:t>f</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2"/>
          <w:sz w:val="24"/>
          <w:szCs w:val="24"/>
        </w:rPr>
        <w:t>r</w:t>
      </w:r>
      <w:r w:rsidR="005C0905" w:rsidRPr="00047E3E">
        <w:rPr>
          <w:rFonts w:ascii="Palatino Linotype" w:eastAsia="Arial" w:hAnsi="Palatino Linotype" w:cs="Arial"/>
          <w:i/>
          <w:spacing w:val="1"/>
          <w:sz w:val="24"/>
          <w:szCs w:val="24"/>
        </w:rPr>
        <w:t>m</w:t>
      </w:r>
      <w:r w:rsidR="005C0905" w:rsidRPr="00047E3E">
        <w:rPr>
          <w:rFonts w:ascii="Palatino Linotype" w:eastAsia="Arial" w:hAnsi="Palatino Linotype" w:cs="Arial"/>
          <w:i/>
          <w:sz w:val="24"/>
          <w:szCs w:val="24"/>
        </w:rPr>
        <w:t>ac</w:t>
      </w:r>
      <w:r w:rsidR="005C0905" w:rsidRPr="00047E3E">
        <w:rPr>
          <w:rFonts w:ascii="Palatino Linotype" w:eastAsia="Arial" w:hAnsi="Palatino Linotype" w:cs="Arial"/>
          <w:i/>
          <w:spacing w:val="-4"/>
          <w:sz w:val="24"/>
          <w:szCs w:val="24"/>
        </w:rPr>
        <w:t>i</w:t>
      </w:r>
      <w:r w:rsidR="005C0905" w:rsidRPr="00047E3E">
        <w:rPr>
          <w:rFonts w:ascii="Palatino Linotype" w:eastAsia="Arial" w:hAnsi="Palatino Linotype" w:cs="Arial"/>
          <w:i/>
          <w:sz w:val="24"/>
          <w:szCs w:val="24"/>
        </w:rPr>
        <w:t>ón</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de</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n</w:t>
      </w:r>
      <w:r w:rsidR="005C0905" w:rsidRPr="00047E3E">
        <w:rPr>
          <w:rFonts w:ascii="Palatino Linotype" w:eastAsia="Arial" w:hAnsi="Palatino Linotype" w:cs="Arial"/>
          <w:i/>
          <w:spacing w:val="-3"/>
          <w:sz w:val="24"/>
          <w:szCs w:val="24"/>
        </w:rPr>
        <w:t>a</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ura</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3"/>
          <w:sz w:val="24"/>
          <w:szCs w:val="24"/>
        </w:rPr>
        <w:t>z</w:t>
      </w:r>
      <w:r w:rsidR="005C0905" w:rsidRPr="00047E3E">
        <w:rPr>
          <w:rFonts w:ascii="Palatino Linotype" w:eastAsia="Arial" w:hAnsi="Palatino Linotype" w:cs="Arial"/>
          <w:i/>
          <w:sz w:val="24"/>
          <w:szCs w:val="24"/>
        </w:rPr>
        <w:t>a p</w:t>
      </w:r>
      <w:r w:rsidR="005C0905" w:rsidRPr="00047E3E">
        <w:rPr>
          <w:rFonts w:ascii="Palatino Linotype" w:eastAsia="Arial" w:hAnsi="Palatino Linotype" w:cs="Arial"/>
          <w:i/>
          <w:spacing w:val="-1"/>
          <w:sz w:val="24"/>
          <w:szCs w:val="24"/>
        </w:rPr>
        <w:t>ú</w:t>
      </w:r>
      <w:r w:rsidR="005C0905" w:rsidRPr="00047E3E">
        <w:rPr>
          <w:rFonts w:ascii="Palatino Linotype" w:eastAsia="Arial" w:hAnsi="Palatino Linotype" w:cs="Arial"/>
          <w:i/>
          <w:sz w:val="24"/>
          <w:szCs w:val="24"/>
        </w:rPr>
        <w:t>b</w:t>
      </w:r>
      <w:r w:rsidR="005C0905" w:rsidRPr="00047E3E">
        <w:rPr>
          <w:rFonts w:ascii="Palatino Linotype" w:eastAsia="Arial" w:hAnsi="Palatino Linotype" w:cs="Arial"/>
          <w:i/>
          <w:spacing w:val="-1"/>
          <w:sz w:val="24"/>
          <w:szCs w:val="24"/>
        </w:rPr>
        <w:t>li</w:t>
      </w:r>
      <w:r w:rsidR="005C0905" w:rsidRPr="00047E3E">
        <w:rPr>
          <w:rFonts w:ascii="Palatino Linotype" w:eastAsia="Arial" w:hAnsi="Palatino Linotype" w:cs="Arial"/>
          <w:i/>
          <w:sz w:val="24"/>
          <w:szCs w:val="24"/>
        </w:rPr>
        <w:t>ca.</w:t>
      </w:r>
      <w:r w:rsidR="005C0905" w:rsidRPr="00047E3E">
        <w:rPr>
          <w:rFonts w:ascii="Palatino Linotype" w:eastAsia="Arial" w:hAnsi="Palatino Linotype" w:cs="Arial"/>
          <w:i/>
          <w:spacing w:val="7"/>
          <w:sz w:val="24"/>
          <w:szCs w:val="24"/>
        </w:rPr>
        <w:t xml:space="preserve"> </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1"/>
          <w:sz w:val="24"/>
          <w:szCs w:val="24"/>
        </w:rPr>
        <w:t>b</w:t>
      </w:r>
      <w:r w:rsidR="005C0905" w:rsidRPr="00047E3E">
        <w:rPr>
          <w:rFonts w:ascii="Palatino Linotype" w:eastAsia="Arial" w:hAnsi="Palatino Linotype" w:cs="Arial"/>
          <w:i/>
          <w:spacing w:val="-2"/>
          <w:sz w:val="24"/>
          <w:szCs w:val="24"/>
        </w:rPr>
        <w:t>s</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3"/>
          <w:sz w:val="24"/>
          <w:szCs w:val="24"/>
        </w:rPr>
        <w:t>a</w:t>
      </w:r>
      <w:r w:rsidR="005C0905" w:rsidRPr="00047E3E">
        <w:rPr>
          <w:rFonts w:ascii="Palatino Linotype" w:eastAsia="Arial" w:hAnsi="Palatino Linotype" w:cs="Arial"/>
          <w:i/>
          <w:sz w:val="24"/>
          <w:szCs w:val="24"/>
        </w:rPr>
        <w:t>nte</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2"/>
          <w:sz w:val="24"/>
          <w:szCs w:val="24"/>
        </w:rPr>
        <w:t>r</w:t>
      </w:r>
      <w:r w:rsidR="005C0905" w:rsidRPr="00047E3E">
        <w:rPr>
          <w:rFonts w:ascii="Palatino Linotype" w:eastAsia="Arial" w:hAnsi="Palatino Linotype" w:cs="Arial"/>
          <w:i/>
          <w:sz w:val="24"/>
          <w:szCs w:val="24"/>
        </w:rPr>
        <w:t>,</w:t>
      </w:r>
      <w:r w:rsidR="005C0905" w:rsidRPr="00047E3E">
        <w:rPr>
          <w:rFonts w:ascii="Palatino Linotype" w:eastAsia="Arial" w:hAnsi="Palatino Linotype" w:cs="Arial"/>
          <w:i/>
          <w:spacing w:val="5"/>
          <w:sz w:val="24"/>
          <w:szCs w:val="24"/>
        </w:rPr>
        <w:t xml:space="preserve"> </w:t>
      </w:r>
      <w:r w:rsidR="005C0905" w:rsidRPr="00047E3E">
        <w:rPr>
          <w:rFonts w:ascii="Palatino Linotype" w:eastAsia="Arial" w:hAnsi="Palatino Linotype" w:cs="Arial"/>
          <w:i/>
          <w:sz w:val="24"/>
          <w:szCs w:val="24"/>
        </w:rPr>
        <w:t>el</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pacing w:val="1"/>
          <w:sz w:val="24"/>
          <w:szCs w:val="24"/>
        </w:rPr>
        <w:t>m</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1"/>
          <w:sz w:val="24"/>
          <w:szCs w:val="24"/>
        </w:rPr>
        <w:t>m</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z w:val="24"/>
          <w:szCs w:val="24"/>
        </w:rPr>
        <w:t>prece</w:t>
      </w:r>
      <w:r w:rsidR="005C0905" w:rsidRPr="00047E3E">
        <w:rPr>
          <w:rFonts w:ascii="Palatino Linotype" w:eastAsia="Arial" w:hAnsi="Palatino Linotype" w:cs="Arial"/>
          <w:i/>
          <w:spacing w:val="-3"/>
          <w:sz w:val="24"/>
          <w:szCs w:val="24"/>
        </w:rPr>
        <w:t>p</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6"/>
          <w:sz w:val="24"/>
          <w:szCs w:val="24"/>
        </w:rPr>
        <w:t xml:space="preserve"> </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3"/>
          <w:sz w:val="24"/>
          <w:szCs w:val="24"/>
        </w:rPr>
        <w:t>s</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bl</w:t>
      </w:r>
      <w:r w:rsidR="005C0905" w:rsidRPr="00047E3E">
        <w:rPr>
          <w:rFonts w:ascii="Palatino Linotype" w:eastAsia="Arial" w:hAnsi="Palatino Linotype" w:cs="Arial"/>
          <w:i/>
          <w:sz w:val="24"/>
          <w:szCs w:val="24"/>
        </w:rPr>
        <w:t>ece</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6"/>
          <w:sz w:val="24"/>
          <w:szCs w:val="24"/>
        </w:rPr>
        <w:t xml:space="preserve"> </w:t>
      </w:r>
      <w:r w:rsidR="005C0905" w:rsidRPr="00047E3E">
        <w:rPr>
          <w:rFonts w:ascii="Palatino Linotype" w:eastAsia="Arial" w:hAnsi="Palatino Linotype" w:cs="Arial"/>
          <w:i/>
          <w:sz w:val="24"/>
          <w:szCs w:val="24"/>
        </w:rPr>
        <w:t>p</w:t>
      </w:r>
      <w:r w:rsidR="005C0905" w:rsidRPr="00047E3E">
        <w:rPr>
          <w:rFonts w:ascii="Palatino Linotype" w:eastAsia="Arial" w:hAnsi="Palatino Linotype" w:cs="Arial"/>
          <w:i/>
          <w:spacing w:val="-1"/>
          <w:sz w:val="24"/>
          <w:szCs w:val="24"/>
        </w:rPr>
        <w:t>o</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b</w:t>
      </w:r>
      <w:r w:rsidR="005C0905" w:rsidRPr="00047E3E">
        <w:rPr>
          <w:rFonts w:ascii="Palatino Linotype" w:eastAsia="Arial" w:hAnsi="Palatino Linotype" w:cs="Arial"/>
          <w:i/>
          <w:spacing w:val="-1"/>
          <w:sz w:val="24"/>
          <w:szCs w:val="24"/>
        </w:rPr>
        <w:t>ili</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6"/>
          <w:sz w:val="24"/>
          <w:szCs w:val="24"/>
        </w:rPr>
        <w:t xml:space="preserve"> </w:t>
      </w:r>
      <w:r w:rsidR="005C0905" w:rsidRPr="00047E3E">
        <w:rPr>
          <w:rFonts w:ascii="Palatino Linotype" w:eastAsia="Arial" w:hAnsi="Palatino Linotype" w:cs="Arial"/>
          <w:i/>
          <w:sz w:val="24"/>
          <w:szCs w:val="24"/>
        </w:rPr>
        <w:t xml:space="preserve">de </w:t>
      </w:r>
      <w:r w:rsidR="005C0905" w:rsidRPr="00047E3E">
        <w:rPr>
          <w:rFonts w:ascii="Palatino Linotype" w:eastAsia="Arial" w:hAnsi="Palatino Linotype" w:cs="Arial"/>
          <w:i/>
          <w:spacing w:val="2"/>
          <w:sz w:val="24"/>
          <w:szCs w:val="24"/>
        </w:rPr>
        <w:t>q</w:t>
      </w:r>
      <w:r w:rsidR="005C0905" w:rsidRPr="00047E3E">
        <w:rPr>
          <w:rFonts w:ascii="Palatino Linotype" w:eastAsia="Arial" w:hAnsi="Palatino Linotype" w:cs="Arial"/>
          <w:i/>
          <w:sz w:val="24"/>
          <w:szCs w:val="24"/>
        </w:rPr>
        <w:t>ue</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3"/>
          <w:sz w:val="24"/>
          <w:szCs w:val="24"/>
        </w:rPr>
        <w:t>x</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an e</w:t>
      </w:r>
      <w:r w:rsidR="005C0905" w:rsidRPr="00047E3E">
        <w:rPr>
          <w:rFonts w:ascii="Palatino Linotype" w:eastAsia="Arial" w:hAnsi="Palatino Linotype" w:cs="Arial"/>
          <w:i/>
          <w:spacing w:val="-3"/>
          <w:sz w:val="24"/>
          <w:szCs w:val="24"/>
        </w:rPr>
        <w:t>x</w:t>
      </w:r>
      <w:r w:rsidR="005C0905" w:rsidRPr="00047E3E">
        <w:rPr>
          <w:rFonts w:ascii="Palatino Linotype" w:eastAsia="Arial" w:hAnsi="Palatino Linotype" w:cs="Arial"/>
          <w:i/>
          <w:sz w:val="24"/>
          <w:szCs w:val="24"/>
        </w:rPr>
        <w:t>ce</w:t>
      </w:r>
      <w:r w:rsidR="005C0905" w:rsidRPr="00047E3E">
        <w:rPr>
          <w:rFonts w:ascii="Palatino Linotype" w:eastAsia="Arial" w:hAnsi="Palatino Linotype" w:cs="Arial"/>
          <w:i/>
          <w:spacing w:val="-1"/>
          <w:sz w:val="24"/>
          <w:szCs w:val="24"/>
        </w:rPr>
        <w:t>p</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es</w:t>
      </w:r>
      <w:r w:rsidR="005C0905" w:rsidRPr="00047E3E">
        <w:rPr>
          <w:rFonts w:ascii="Palatino Linotype" w:eastAsia="Arial" w:hAnsi="Palatino Linotype" w:cs="Arial"/>
          <w:i/>
          <w:spacing w:val="20"/>
          <w:sz w:val="24"/>
          <w:szCs w:val="24"/>
        </w:rPr>
        <w:t xml:space="preserve"> </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20"/>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as</w:t>
      </w:r>
      <w:r w:rsidR="005C0905" w:rsidRPr="00047E3E">
        <w:rPr>
          <w:rFonts w:ascii="Palatino Linotype" w:eastAsia="Arial" w:hAnsi="Palatino Linotype" w:cs="Arial"/>
          <w:i/>
          <w:spacing w:val="18"/>
          <w:sz w:val="24"/>
          <w:szCs w:val="24"/>
        </w:rPr>
        <w:t xml:space="preserve"> </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1"/>
          <w:sz w:val="24"/>
          <w:szCs w:val="24"/>
        </w:rPr>
        <w:t>bli</w:t>
      </w:r>
      <w:r w:rsidR="005C0905" w:rsidRPr="00047E3E">
        <w:rPr>
          <w:rFonts w:ascii="Palatino Linotype" w:eastAsia="Arial" w:hAnsi="Palatino Linotype" w:cs="Arial"/>
          <w:i/>
          <w:spacing w:val="2"/>
          <w:sz w:val="24"/>
          <w:szCs w:val="24"/>
        </w:rPr>
        <w:t>g</w:t>
      </w:r>
      <w:r w:rsidR="005C0905" w:rsidRPr="00047E3E">
        <w:rPr>
          <w:rFonts w:ascii="Palatino Linotype" w:eastAsia="Arial" w:hAnsi="Palatino Linotype" w:cs="Arial"/>
          <w:i/>
          <w:spacing w:val="-3"/>
          <w:sz w:val="24"/>
          <w:szCs w:val="24"/>
        </w:rPr>
        <w:t>a</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es</w:t>
      </w:r>
      <w:r w:rsidR="005C0905" w:rsidRPr="00047E3E">
        <w:rPr>
          <w:rFonts w:ascii="Palatino Linotype" w:eastAsia="Arial" w:hAnsi="Palatino Linotype" w:cs="Arial"/>
          <w:i/>
          <w:spacing w:val="20"/>
          <w:sz w:val="24"/>
          <w:szCs w:val="24"/>
        </w:rPr>
        <w:t xml:space="preserve"> </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h</w:t>
      </w:r>
      <w:r w:rsidR="005C0905" w:rsidRPr="00047E3E">
        <w:rPr>
          <w:rFonts w:ascii="Palatino Linotype" w:eastAsia="Arial" w:hAnsi="Palatino Linotype" w:cs="Arial"/>
          <w:i/>
          <w:sz w:val="24"/>
          <w:szCs w:val="24"/>
        </w:rPr>
        <w:t>í</w:t>
      </w:r>
      <w:r w:rsidR="005C0905" w:rsidRPr="00047E3E">
        <w:rPr>
          <w:rFonts w:ascii="Palatino Linotype" w:eastAsia="Arial" w:hAnsi="Palatino Linotype" w:cs="Arial"/>
          <w:i/>
          <w:spacing w:val="17"/>
          <w:sz w:val="24"/>
          <w:szCs w:val="24"/>
        </w:rPr>
        <w:t xml:space="preserve"> </w:t>
      </w:r>
      <w:r w:rsidR="005C0905" w:rsidRPr="00047E3E">
        <w:rPr>
          <w:rFonts w:ascii="Palatino Linotype" w:eastAsia="Arial" w:hAnsi="Palatino Linotype" w:cs="Arial"/>
          <w:i/>
          <w:sz w:val="24"/>
          <w:szCs w:val="24"/>
        </w:rPr>
        <w:t>estab</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ec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16"/>
          <w:sz w:val="24"/>
          <w:szCs w:val="24"/>
        </w:rPr>
        <w:t xml:space="preserve"> </w:t>
      </w:r>
      <w:r w:rsidR="005C0905" w:rsidRPr="00047E3E">
        <w:rPr>
          <w:rFonts w:ascii="Palatino Linotype" w:eastAsia="Arial" w:hAnsi="Palatino Linotype" w:cs="Arial"/>
          <w:i/>
          <w:sz w:val="24"/>
          <w:szCs w:val="24"/>
        </w:rPr>
        <w:t>cu</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z w:val="24"/>
          <w:szCs w:val="24"/>
        </w:rPr>
        <w:t>n</w:t>
      </w:r>
      <w:r w:rsidR="005C0905" w:rsidRPr="00047E3E">
        <w:rPr>
          <w:rFonts w:ascii="Palatino Linotype" w:eastAsia="Arial" w:hAnsi="Palatino Linotype" w:cs="Arial"/>
          <w:i/>
          <w:spacing w:val="-1"/>
          <w:sz w:val="24"/>
          <w:szCs w:val="24"/>
        </w:rPr>
        <w:t>d</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20"/>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8"/>
          <w:sz w:val="24"/>
          <w:szCs w:val="24"/>
        </w:rPr>
        <w:t xml:space="preserve"> </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pacing w:val="-3"/>
          <w:sz w:val="24"/>
          <w:szCs w:val="24"/>
        </w:rPr>
        <w:t>n</w:t>
      </w:r>
      <w:r w:rsidR="005C0905" w:rsidRPr="00047E3E">
        <w:rPr>
          <w:rFonts w:ascii="Palatino Linotype" w:eastAsia="Arial" w:hAnsi="Palatino Linotype" w:cs="Arial"/>
          <w:i/>
          <w:spacing w:val="3"/>
          <w:sz w:val="24"/>
          <w:szCs w:val="24"/>
        </w:rPr>
        <w:t>f</w:t>
      </w:r>
      <w:r w:rsidR="005C0905" w:rsidRPr="00047E3E">
        <w:rPr>
          <w:rFonts w:ascii="Palatino Linotype" w:eastAsia="Arial" w:hAnsi="Palatino Linotype" w:cs="Arial"/>
          <w:i/>
          <w:spacing w:val="-3"/>
          <w:sz w:val="24"/>
          <w:szCs w:val="24"/>
        </w:rPr>
        <w:t>o</w:t>
      </w:r>
      <w:r w:rsidR="005C0905" w:rsidRPr="00047E3E">
        <w:rPr>
          <w:rFonts w:ascii="Palatino Linotype" w:eastAsia="Arial" w:hAnsi="Palatino Linotype" w:cs="Arial"/>
          <w:i/>
          <w:spacing w:val="1"/>
          <w:sz w:val="24"/>
          <w:szCs w:val="24"/>
        </w:rPr>
        <w:t>rm</w:t>
      </w:r>
      <w:r w:rsidR="005C0905" w:rsidRPr="00047E3E">
        <w:rPr>
          <w:rFonts w:ascii="Palatino Linotype" w:eastAsia="Arial" w:hAnsi="Palatino Linotype" w:cs="Arial"/>
          <w:i/>
          <w:sz w:val="24"/>
          <w:szCs w:val="24"/>
        </w:rPr>
        <w:t>ac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ón</w:t>
      </w:r>
      <w:r w:rsidR="005C0905" w:rsidRPr="00047E3E">
        <w:rPr>
          <w:rFonts w:ascii="Palatino Linotype" w:eastAsia="Arial" w:hAnsi="Palatino Linotype" w:cs="Arial"/>
          <w:i/>
          <w:spacing w:val="17"/>
          <w:sz w:val="24"/>
          <w:szCs w:val="24"/>
        </w:rPr>
        <w:t xml:space="preserve"> </w:t>
      </w:r>
      <w:r w:rsidR="005C0905" w:rsidRPr="00047E3E">
        <w:rPr>
          <w:rFonts w:ascii="Palatino Linotype" w:eastAsia="Arial" w:hAnsi="Palatino Linotype" w:cs="Arial"/>
          <w:i/>
          <w:spacing w:val="-3"/>
          <w:sz w:val="24"/>
          <w:szCs w:val="24"/>
        </w:rPr>
        <w:t>a</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u</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pacing w:val="4"/>
          <w:sz w:val="24"/>
          <w:szCs w:val="24"/>
        </w:rPr>
        <w:t>l</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ce</w:t>
      </w:r>
      <w:r w:rsidR="005C0905" w:rsidRPr="00047E3E">
        <w:rPr>
          <w:rFonts w:ascii="Palatino Linotype" w:eastAsia="Arial" w:hAnsi="Palatino Linotype" w:cs="Arial"/>
          <w:i/>
          <w:spacing w:val="20"/>
          <w:sz w:val="24"/>
          <w:szCs w:val="24"/>
        </w:rPr>
        <w:t xml:space="preserve"> </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4"/>
          <w:sz w:val="24"/>
          <w:szCs w:val="24"/>
        </w:rPr>
        <w:t>l</w:t>
      </w:r>
      <w:r w:rsidR="005C0905" w:rsidRPr="00047E3E">
        <w:rPr>
          <w:rFonts w:ascii="Palatino Linotype" w:eastAsia="Arial" w:hAnsi="Palatino Linotype" w:cs="Arial"/>
          <w:i/>
          <w:spacing w:val="2"/>
          <w:sz w:val="24"/>
          <w:szCs w:val="24"/>
        </w:rPr>
        <w:t>g</w:t>
      </w:r>
      <w:r w:rsidR="005C0905" w:rsidRPr="00047E3E">
        <w:rPr>
          <w:rFonts w:ascii="Palatino Linotype" w:eastAsia="Arial" w:hAnsi="Palatino Linotype" w:cs="Arial"/>
          <w:i/>
          <w:sz w:val="24"/>
          <w:szCs w:val="24"/>
        </w:rPr>
        <w:t>u</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pacing w:val="-3"/>
          <w:sz w:val="24"/>
          <w:szCs w:val="24"/>
        </w:rPr>
        <w:t>o</w:t>
      </w:r>
      <w:r w:rsidR="005C0905" w:rsidRPr="00047E3E">
        <w:rPr>
          <w:rFonts w:ascii="Palatino Linotype" w:eastAsia="Arial" w:hAnsi="Palatino Linotype" w:cs="Arial"/>
          <w:i/>
          <w:sz w:val="24"/>
          <w:szCs w:val="24"/>
        </w:rPr>
        <w:t>s de</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os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su</w:t>
      </w:r>
      <w:r w:rsidR="005C0905" w:rsidRPr="00047E3E">
        <w:rPr>
          <w:rFonts w:ascii="Palatino Linotype" w:eastAsia="Arial" w:hAnsi="Palatino Linotype" w:cs="Arial"/>
          <w:i/>
          <w:spacing w:val="-1"/>
          <w:sz w:val="24"/>
          <w:szCs w:val="24"/>
        </w:rPr>
        <w:t>p</w:t>
      </w:r>
      <w:r w:rsidR="005C0905" w:rsidRPr="00047E3E">
        <w:rPr>
          <w:rFonts w:ascii="Palatino Linotype" w:eastAsia="Arial" w:hAnsi="Palatino Linotype" w:cs="Arial"/>
          <w:i/>
          <w:sz w:val="24"/>
          <w:szCs w:val="24"/>
        </w:rPr>
        <w:t>u</w:t>
      </w:r>
      <w:r w:rsidR="005C0905" w:rsidRPr="00047E3E">
        <w:rPr>
          <w:rFonts w:ascii="Palatino Linotype" w:eastAsia="Arial" w:hAnsi="Palatino Linotype" w:cs="Arial"/>
          <w:i/>
          <w:spacing w:val="-1"/>
          <w:sz w:val="24"/>
          <w:szCs w:val="24"/>
        </w:rPr>
        <w:t>e</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os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 xml:space="preserve">de </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3"/>
          <w:sz w:val="24"/>
          <w:szCs w:val="24"/>
        </w:rPr>
        <w:t>s</w:t>
      </w:r>
      <w:r w:rsidR="005C0905" w:rsidRPr="00047E3E">
        <w:rPr>
          <w:rFonts w:ascii="Palatino Linotype" w:eastAsia="Arial" w:hAnsi="Palatino Linotype" w:cs="Arial"/>
          <w:i/>
          <w:sz w:val="24"/>
          <w:szCs w:val="24"/>
        </w:rPr>
        <w:t>er</w:t>
      </w:r>
      <w:r w:rsidR="005C0905" w:rsidRPr="00047E3E">
        <w:rPr>
          <w:rFonts w:ascii="Palatino Linotype" w:eastAsia="Arial" w:hAnsi="Palatino Linotype" w:cs="Arial"/>
          <w:i/>
          <w:spacing w:val="-2"/>
          <w:sz w:val="24"/>
          <w:szCs w:val="24"/>
        </w:rPr>
        <w:t>v</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co</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pacing w:val="3"/>
          <w:sz w:val="24"/>
          <w:szCs w:val="24"/>
        </w:rPr>
        <w:t>f</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e</w:t>
      </w:r>
      <w:r w:rsidR="005C0905" w:rsidRPr="00047E3E">
        <w:rPr>
          <w:rFonts w:ascii="Palatino Linotype" w:eastAsia="Arial" w:hAnsi="Palatino Linotype" w:cs="Arial"/>
          <w:i/>
          <w:sz w:val="24"/>
          <w:szCs w:val="24"/>
        </w:rPr>
        <w:t>nc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li</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pre</w:t>
      </w:r>
      <w:r w:rsidR="005C0905" w:rsidRPr="00047E3E">
        <w:rPr>
          <w:rFonts w:ascii="Palatino Linotype" w:eastAsia="Arial" w:hAnsi="Palatino Linotype" w:cs="Arial"/>
          <w:i/>
          <w:spacing w:val="-2"/>
          <w:sz w:val="24"/>
          <w:szCs w:val="24"/>
        </w:rPr>
        <w:t>v</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os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en</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os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ar</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pacing w:val="-4"/>
          <w:sz w:val="24"/>
          <w:szCs w:val="24"/>
        </w:rPr>
        <w:t>í</w:t>
      </w:r>
      <w:r w:rsidR="005C0905" w:rsidRPr="00047E3E">
        <w:rPr>
          <w:rFonts w:ascii="Palatino Linotype" w:eastAsia="Arial" w:hAnsi="Palatino Linotype" w:cs="Arial"/>
          <w:i/>
          <w:sz w:val="24"/>
          <w:szCs w:val="24"/>
        </w:rPr>
        <w:t>cu</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os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1</w:t>
      </w:r>
      <w:r w:rsidR="005C0905" w:rsidRPr="00047E3E">
        <w:rPr>
          <w:rFonts w:ascii="Palatino Linotype" w:eastAsia="Arial" w:hAnsi="Palatino Linotype" w:cs="Arial"/>
          <w:i/>
          <w:spacing w:val="-1"/>
          <w:sz w:val="24"/>
          <w:szCs w:val="24"/>
        </w:rPr>
        <w:t>3</w:t>
      </w:r>
      <w:r w:rsidR="005C0905" w:rsidRPr="00047E3E">
        <w:rPr>
          <w:rFonts w:ascii="Palatino Linotype" w:eastAsia="Arial" w:hAnsi="Palatino Linotype" w:cs="Arial"/>
          <w:i/>
          <w:sz w:val="24"/>
          <w:szCs w:val="24"/>
        </w:rPr>
        <w:t>,</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z w:val="24"/>
          <w:szCs w:val="24"/>
        </w:rPr>
        <w:t>14</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y</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z w:val="24"/>
          <w:szCs w:val="24"/>
        </w:rPr>
        <w:t>18</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de</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 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d</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3"/>
          <w:sz w:val="24"/>
          <w:szCs w:val="24"/>
        </w:rPr>
        <w:t>y</w:t>
      </w:r>
      <w:r w:rsidR="005C0905" w:rsidRPr="00047E3E">
        <w:rPr>
          <w:rFonts w:ascii="Palatino Linotype" w:eastAsia="Arial" w:hAnsi="Palatino Linotype" w:cs="Arial"/>
          <w:i/>
          <w:sz w:val="24"/>
          <w:szCs w:val="24"/>
        </w:rPr>
        <w:t>.</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pacing w:val="-1"/>
          <w:sz w:val="24"/>
          <w:szCs w:val="24"/>
        </w:rPr>
        <w:t>E</w:t>
      </w:r>
      <w:r w:rsidR="005C0905" w:rsidRPr="00047E3E">
        <w:rPr>
          <w:rFonts w:ascii="Palatino Linotype" w:eastAsia="Arial" w:hAnsi="Palatino Linotype" w:cs="Arial"/>
          <w:i/>
          <w:sz w:val="24"/>
          <w:szCs w:val="24"/>
        </w:rPr>
        <w:t>n</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este</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se</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pacing w:val="-3"/>
          <w:sz w:val="24"/>
          <w:szCs w:val="24"/>
        </w:rPr>
        <w:t>i</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o</w:t>
      </w:r>
      <w:r w:rsidR="005C0905" w:rsidRPr="00047E3E">
        <w:rPr>
          <w:rFonts w:ascii="Palatino Linotype" w:eastAsia="Arial" w:hAnsi="Palatino Linotype" w:cs="Arial"/>
          <w:i/>
          <w:sz w:val="24"/>
          <w:szCs w:val="24"/>
        </w:rPr>
        <w:t>,</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z w:val="24"/>
          <w:szCs w:val="24"/>
        </w:rPr>
        <w:t>se</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e</w:t>
      </w:r>
      <w:r w:rsidR="005C0905" w:rsidRPr="00047E3E">
        <w:rPr>
          <w:rFonts w:ascii="Palatino Linotype" w:eastAsia="Arial" w:hAnsi="Palatino Linotype" w:cs="Arial"/>
          <w:i/>
          <w:sz w:val="24"/>
          <w:szCs w:val="24"/>
        </w:rPr>
        <w:t>be</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se</w:t>
      </w:r>
      <w:r w:rsidR="005C0905" w:rsidRPr="00047E3E">
        <w:rPr>
          <w:rFonts w:ascii="Palatino Linotype" w:eastAsia="Arial" w:hAnsi="Palatino Linotype" w:cs="Arial"/>
          <w:i/>
          <w:spacing w:val="-1"/>
          <w:sz w:val="24"/>
          <w:szCs w:val="24"/>
        </w:rPr>
        <w:t>ñ</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ar</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pacing w:val="2"/>
          <w:sz w:val="24"/>
          <w:szCs w:val="24"/>
        </w:rPr>
        <w:t>q</w:t>
      </w:r>
      <w:r w:rsidR="005C0905" w:rsidRPr="00047E3E">
        <w:rPr>
          <w:rFonts w:ascii="Palatino Linotype" w:eastAsia="Arial" w:hAnsi="Palatino Linotype" w:cs="Arial"/>
          <w:i/>
          <w:sz w:val="24"/>
          <w:szCs w:val="24"/>
        </w:rPr>
        <w:t>ue e</w:t>
      </w:r>
      <w:r w:rsidR="005C0905" w:rsidRPr="00047E3E">
        <w:rPr>
          <w:rFonts w:ascii="Palatino Linotype" w:eastAsia="Arial" w:hAnsi="Palatino Linotype" w:cs="Arial"/>
          <w:i/>
          <w:spacing w:val="-3"/>
          <w:sz w:val="24"/>
          <w:szCs w:val="24"/>
        </w:rPr>
        <w:t>x</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en</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pacing w:val="3"/>
          <w:sz w:val="24"/>
          <w:szCs w:val="24"/>
        </w:rPr>
        <w:t>f</w:t>
      </w:r>
      <w:r w:rsidR="005C0905" w:rsidRPr="00047E3E">
        <w:rPr>
          <w:rFonts w:ascii="Palatino Linotype" w:eastAsia="Arial" w:hAnsi="Palatino Linotype" w:cs="Arial"/>
          <w:i/>
          <w:sz w:val="24"/>
          <w:szCs w:val="24"/>
        </w:rPr>
        <w:t>u</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es</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3"/>
          <w:sz w:val="24"/>
          <w:szCs w:val="24"/>
        </w:rPr>
        <w:t>a</w:t>
      </w:r>
      <w:r w:rsidR="005C0905" w:rsidRPr="00047E3E">
        <w:rPr>
          <w:rFonts w:ascii="Palatino Linotype" w:eastAsia="Arial" w:hAnsi="Palatino Linotype" w:cs="Arial"/>
          <w:i/>
          <w:spacing w:val="-2"/>
          <w:sz w:val="24"/>
          <w:szCs w:val="24"/>
        </w:rPr>
        <w:t>r</w:t>
      </w:r>
      <w:r w:rsidR="005C0905" w:rsidRPr="00047E3E">
        <w:rPr>
          <w:rFonts w:ascii="Palatino Linotype" w:eastAsia="Arial" w:hAnsi="Palatino Linotype" w:cs="Arial"/>
          <w:i/>
          <w:spacing w:val="2"/>
          <w:sz w:val="24"/>
          <w:szCs w:val="24"/>
        </w:rPr>
        <w:t>g</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de</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3"/>
          <w:sz w:val="24"/>
          <w:szCs w:val="24"/>
        </w:rPr>
        <w:t>e</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pacing w:val="-2"/>
          <w:sz w:val="24"/>
          <w:szCs w:val="24"/>
        </w:rPr>
        <w:t>v</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o</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z w:val="24"/>
          <w:szCs w:val="24"/>
        </w:rPr>
        <w:t>es p</w:t>
      </w:r>
      <w:r w:rsidR="005C0905" w:rsidRPr="00047E3E">
        <w:rPr>
          <w:rFonts w:ascii="Palatino Linotype" w:eastAsia="Arial" w:hAnsi="Palatino Linotype" w:cs="Arial"/>
          <w:i/>
          <w:spacing w:val="-1"/>
          <w:sz w:val="24"/>
          <w:szCs w:val="24"/>
        </w:rPr>
        <w:t>ú</w:t>
      </w:r>
      <w:r w:rsidR="005C0905" w:rsidRPr="00047E3E">
        <w:rPr>
          <w:rFonts w:ascii="Palatino Linotype" w:eastAsia="Arial" w:hAnsi="Palatino Linotype" w:cs="Arial"/>
          <w:i/>
          <w:sz w:val="24"/>
          <w:szCs w:val="24"/>
        </w:rPr>
        <w:t>b</w:t>
      </w:r>
      <w:r w:rsidR="005C0905" w:rsidRPr="00047E3E">
        <w:rPr>
          <w:rFonts w:ascii="Palatino Linotype" w:eastAsia="Arial" w:hAnsi="Palatino Linotype" w:cs="Arial"/>
          <w:i/>
          <w:spacing w:val="-1"/>
          <w:sz w:val="24"/>
          <w:szCs w:val="24"/>
        </w:rPr>
        <w:t>li</w:t>
      </w:r>
      <w:r w:rsidR="005C0905" w:rsidRPr="00047E3E">
        <w:rPr>
          <w:rFonts w:ascii="Palatino Linotype" w:eastAsia="Arial" w:hAnsi="Palatino Linotype" w:cs="Arial"/>
          <w:i/>
          <w:sz w:val="24"/>
          <w:szCs w:val="24"/>
        </w:rPr>
        <w:t>cos,</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es</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z w:val="24"/>
          <w:szCs w:val="24"/>
        </w:rPr>
        <w:t>g</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pacing w:val="-2"/>
          <w:sz w:val="24"/>
          <w:szCs w:val="24"/>
        </w:rPr>
        <w:t>z</w:t>
      </w:r>
      <w:r w:rsidR="005C0905" w:rsidRPr="00047E3E">
        <w:rPr>
          <w:rFonts w:ascii="Palatino Linotype" w:eastAsia="Arial" w:hAnsi="Palatino Linotype" w:cs="Arial"/>
          <w:i/>
          <w:sz w:val="24"/>
          <w:szCs w:val="24"/>
        </w:rPr>
        <w:t>ar</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z w:val="24"/>
          <w:szCs w:val="24"/>
        </w:rPr>
        <w:t xml:space="preserve">de </w:t>
      </w:r>
      <w:r w:rsidR="005C0905" w:rsidRPr="00047E3E">
        <w:rPr>
          <w:rFonts w:ascii="Palatino Linotype" w:eastAsia="Arial" w:hAnsi="Palatino Linotype" w:cs="Arial"/>
          <w:i/>
          <w:spacing w:val="1"/>
          <w:sz w:val="24"/>
          <w:szCs w:val="24"/>
        </w:rPr>
        <w:t>m</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era</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pacing w:val="-2"/>
          <w:sz w:val="24"/>
          <w:szCs w:val="24"/>
        </w:rPr>
        <w:t>r</w:t>
      </w:r>
      <w:r w:rsidR="005C0905" w:rsidRPr="00047E3E">
        <w:rPr>
          <w:rFonts w:ascii="Palatino Linotype" w:eastAsia="Arial" w:hAnsi="Palatino Linotype" w:cs="Arial"/>
          <w:i/>
          <w:sz w:val="24"/>
          <w:szCs w:val="24"/>
        </w:rPr>
        <w:t>ecta</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3"/>
          <w:sz w:val="24"/>
          <w:szCs w:val="24"/>
        </w:rPr>
        <w:t>e</w:t>
      </w:r>
      <w:r w:rsidR="005C0905" w:rsidRPr="00047E3E">
        <w:rPr>
          <w:rFonts w:ascii="Palatino Linotype" w:eastAsia="Arial" w:hAnsi="Palatino Linotype" w:cs="Arial"/>
          <w:i/>
          <w:spacing w:val="2"/>
          <w:sz w:val="24"/>
          <w:szCs w:val="24"/>
        </w:rPr>
        <w:t>g</w:t>
      </w:r>
      <w:r w:rsidR="005C0905" w:rsidRPr="00047E3E">
        <w:rPr>
          <w:rFonts w:ascii="Palatino Linotype" w:eastAsia="Arial" w:hAnsi="Palatino Linotype" w:cs="Arial"/>
          <w:i/>
          <w:spacing w:val="-3"/>
          <w:sz w:val="24"/>
          <w:szCs w:val="24"/>
        </w:rPr>
        <w:t>u</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3"/>
          <w:sz w:val="24"/>
          <w:szCs w:val="24"/>
        </w:rPr>
        <w:t>a</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n</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pacing w:val="-3"/>
          <w:sz w:val="24"/>
          <w:szCs w:val="24"/>
        </w:rPr>
        <w:t>o</w:t>
      </w:r>
      <w:r w:rsidR="005C0905" w:rsidRPr="00047E3E">
        <w:rPr>
          <w:rFonts w:ascii="Palatino Linotype" w:eastAsia="Arial" w:hAnsi="Palatino Linotype" w:cs="Arial"/>
          <w:i/>
          <w:sz w:val="24"/>
          <w:szCs w:val="24"/>
        </w:rPr>
        <w:t>n</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z w:val="24"/>
          <w:szCs w:val="24"/>
        </w:rPr>
        <w:t>l</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y</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z w:val="24"/>
          <w:szCs w:val="24"/>
        </w:rPr>
        <w:t>p</w:t>
      </w:r>
      <w:r w:rsidR="005C0905" w:rsidRPr="00047E3E">
        <w:rPr>
          <w:rFonts w:ascii="Palatino Linotype" w:eastAsia="Arial" w:hAnsi="Palatino Linotype" w:cs="Arial"/>
          <w:i/>
          <w:spacing w:val="-1"/>
          <w:sz w:val="24"/>
          <w:szCs w:val="24"/>
        </w:rPr>
        <w:t>ú</w:t>
      </w:r>
      <w:r w:rsidR="005C0905" w:rsidRPr="00047E3E">
        <w:rPr>
          <w:rFonts w:ascii="Palatino Linotype" w:eastAsia="Arial" w:hAnsi="Palatino Linotype" w:cs="Arial"/>
          <w:i/>
          <w:sz w:val="24"/>
          <w:szCs w:val="24"/>
        </w:rPr>
        <w:t>b</w:t>
      </w:r>
      <w:r w:rsidR="005C0905" w:rsidRPr="00047E3E">
        <w:rPr>
          <w:rFonts w:ascii="Palatino Linotype" w:eastAsia="Arial" w:hAnsi="Palatino Linotype" w:cs="Arial"/>
          <w:i/>
          <w:spacing w:val="-1"/>
          <w:sz w:val="24"/>
          <w:szCs w:val="24"/>
        </w:rPr>
        <w:t>li</w:t>
      </w:r>
      <w:r w:rsidR="005C0905" w:rsidRPr="00047E3E">
        <w:rPr>
          <w:rFonts w:ascii="Palatino Linotype" w:eastAsia="Arial" w:hAnsi="Palatino Linotype" w:cs="Arial"/>
          <w:i/>
          <w:sz w:val="24"/>
          <w:szCs w:val="24"/>
        </w:rPr>
        <w:t>ca,</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z w:val="24"/>
          <w:szCs w:val="24"/>
        </w:rPr>
        <w:t xml:space="preserve">a </w:t>
      </w:r>
      <w:r w:rsidR="005C0905" w:rsidRPr="00047E3E">
        <w:rPr>
          <w:rFonts w:ascii="Palatino Linotype" w:eastAsia="Arial" w:hAnsi="Palatino Linotype" w:cs="Arial"/>
          <w:i/>
          <w:spacing w:val="1"/>
          <w:sz w:val="24"/>
          <w:szCs w:val="24"/>
        </w:rPr>
        <w:t>tr</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v</w:t>
      </w:r>
      <w:r w:rsidR="005C0905" w:rsidRPr="00047E3E">
        <w:rPr>
          <w:rFonts w:ascii="Palatino Linotype" w:eastAsia="Arial" w:hAnsi="Palatino Linotype" w:cs="Arial"/>
          <w:i/>
          <w:sz w:val="24"/>
          <w:szCs w:val="24"/>
        </w:rPr>
        <w:t>és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de</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c</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es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pre</w:t>
      </w:r>
      <w:r w:rsidR="005C0905" w:rsidRPr="00047E3E">
        <w:rPr>
          <w:rFonts w:ascii="Palatino Linotype" w:eastAsia="Arial" w:hAnsi="Palatino Linotype" w:cs="Arial"/>
          <w:i/>
          <w:spacing w:val="-5"/>
          <w:sz w:val="24"/>
          <w:szCs w:val="24"/>
        </w:rPr>
        <w:t>v</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pacing w:val="-2"/>
          <w:sz w:val="24"/>
          <w:szCs w:val="24"/>
        </w:rPr>
        <w:t>v</w:t>
      </w:r>
      <w:r w:rsidR="005C0905" w:rsidRPr="00047E3E">
        <w:rPr>
          <w:rFonts w:ascii="Palatino Linotype" w:eastAsia="Arial" w:hAnsi="Palatino Linotype" w:cs="Arial"/>
          <w:i/>
          <w:sz w:val="24"/>
          <w:szCs w:val="24"/>
        </w:rPr>
        <w:t>as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y</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z w:val="24"/>
          <w:szCs w:val="24"/>
        </w:rPr>
        <w:t>cor</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z w:val="24"/>
          <w:szCs w:val="24"/>
        </w:rPr>
        <w:t>ecti</w:t>
      </w:r>
      <w:r w:rsidR="005C0905" w:rsidRPr="00047E3E">
        <w:rPr>
          <w:rFonts w:ascii="Palatino Linotype" w:eastAsia="Arial" w:hAnsi="Palatino Linotype" w:cs="Arial"/>
          <w:i/>
          <w:spacing w:val="-3"/>
          <w:sz w:val="24"/>
          <w:szCs w:val="24"/>
        </w:rPr>
        <w:t>v</w:t>
      </w:r>
      <w:r w:rsidR="005C0905" w:rsidRPr="00047E3E">
        <w:rPr>
          <w:rFonts w:ascii="Palatino Linotype" w:eastAsia="Arial" w:hAnsi="Palatino Linotype" w:cs="Arial"/>
          <w:i/>
          <w:sz w:val="24"/>
          <w:szCs w:val="24"/>
        </w:rPr>
        <w:t>as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pacing w:val="-2"/>
          <w:sz w:val="24"/>
          <w:szCs w:val="24"/>
        </w:rPr>
        <w:t>c</w:t>
      </w:r>
      <w:r w:rsidR="005C0905" w:rsidRPr="00047E3E">
        <w:rPr>
          <w:rFonts w:ascii="Palatino Linotype" w:eastAsia="Arial" w:hAnsi="Palatino Linotype" w:cs="Arial"/>
          <w:i/>
          <w:sz w:val="24"/>
          <w:szCs w:val="24"/>
        </w:rPr>
        <w:t>ami</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d</w:t>
      </w:r>
      <w:r w:rsidR="005C0905" w:rsidRPr="00047E3E">
        <w:rPr>
          <w:rFonts w:ascii="Palatino Linotype" w:eastAsia="Arial" w:hAnsi="Palatino Linotype" w:cs="Arial"/>
          <w:i/>
          <w:sz w:val="24"/>
          <w:szCs w:val="24"/>
        </w:rPr>
        <w:t>as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a comb</w:t>
      </w:r>
      <w:r w:rsidR="005C0905" w:rsidRPr="00047E3E">
        <w:rPr>
          <w:rFonts w:ascii="Palatino Linotype" w:eastAsia="Arial" w:hAnsi="Palatino Linotype" w:cs="Arial"/>
          <w:i/>
          <w:spacing w:val="-3"/>
          <w:sz w:val="24"/>
          <w:szCs w:val="24"/>
        </w:rPr>
        <w:t>a</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r</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z w:val="24"/>
          <w:szCs w:val="24"/>
        </w:rPr>
        <w:t xml:space="preserve">a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eli</w:t>
      </w:r>
      <w:r w:rsidR="005C0905" w:rsidRPr="00047E3E">
        <w:rPr>
          <w:rFonts w:ascii="Palatino Linotype" w:eastAsia="Arial" w:hAnsi="Palatino Linotype" w:cs="Arial"/>
          <w:i/>
          <w:sz w:val="24"/>
          <w:szCs w:val="24"/>
        </w:rPr>
        <w:t>nc</w:t>
      </w:r>
      <w:r w:rsidR="005C0905" w:rsidRPr="00047E3E">
        <w:rPr>
          <w:rFonts w:ascii="Palatino Linotype" w:eastAsia="Arial" w:hAnsi="Palatino Linotype" w:cs="Arial"/>
          <w:i/>
          <w:spacing w:val="-1"/>
          <w:sz w:val="24"/>
          <w:szCs w:val="24"/>
        </w:rPr>
        <w:t>u</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en sus</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4"/>
          <w:sz w:val="24"/>
          <w:szCs w:val="24"/>
        </w:rPr>
        <w:t>i</w:t>
      </w:r>
      <w:r w:rsidR="005C0905" w:rsidRPr="00047E3E">
        <w:rPr>
          <w:rFonts w:ascii="Palatino Linotype" w:eastAsia="Arial" w:hAnsi="Palatino Linotype" w:cs="Arial"/>
          <w:i/>
          <w:spacing w:val="3"/>
          <w:sz w:val="24"/>
          <w:szCs w:val="24"/>
        </w:rPr>
        <w:t>f</w:t>
      </w:r>
      <w:r w:rsidR="005C0905" w:rsidRPr="00047E3E">
        <w:rPr>
          <w:rFonts w:ascii="Palatino Linotype" w:eastAsia="Arial" w:hAnsi="Palatino Linotype" w:cs="Arial"/>
          <w:i/>
          <w:sz w:val="24"/>
          <w:szCs w:val="24"/>
        </w:rPr>
        <w:t>ere</w:t>
      </w:r>
      <w:r w:rsidR="005C0905" w:rsidRPr="00047E3E">
        <w:rPr>
          <w:rFonts w:ascii="Palatino Linotype" w:eastAsia="Arial" w:hAnsi="Palatino Linotype" w:cs="Arial"/>
          <w:i/>
          <w:spacing w:val="-3"/>
          <w:sz w:val="24"/>
          <w:szCs w:val="24"/>
        </w:rPr>
        <w:t>n</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 xml:space="preserve">es </w:t>
      </w:r>
      <w:r w:rsidR="005C0905" w:rsidRPr="00047E3E">
        <w:rPr>
          <w:rFonts w:ascii="Palatino Linotype" w:eastAsia="Arial" w:hAnsi="Palatino Linotype" w:cs="Arial"/>
          <w:i/>
          <w:spacing w:val="1"/>
          <w:sz w:val="24"/>
          <w:szCs w:val="24"/>
        </w:rPr>
        <w:t>m</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pacing w:val="-3"/>
          <w:sz w:val="24"/>
          <w:szCs w:val="24"/>
        </w:rPr>
        <w:t>i</w:t>
      </w:r>
      <w:r w:rsidR="005C0905" w:rsidRPr="00047E3E">
        <w:rPr>
          <w:rFonts w:ascii="Palatino Linotype" w:eastAsia="Arial" w:hAnsi="Palatino Linotype" w:cs="Arial"/>
          <w:i/>
          <w:spacing w:val="3"/>
          <w:sz w:val="24"/>
          <w:szCs w:val="24"/>
        </w:rPr>
        <w:t>f</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3"/>
          <w:sz w:val="24"/>
          <w:szCs w:val="24"/>
        </w:rPr>
        <w:t>s</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pacing w:val="-3"/>
          <w:sz w:val="24"/>
          <w:szCs w:val="24"/>
        </w:rPr>
        <w:t>a</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es.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4"/>
          <w:sz w:val="24"/>
          <w:szCs w:val="24"/>
        </w:rPr>
        <w:t>í</w:t>
      </w:r>
      <w:r w:rsidR="005C0905" w:rsidRPr="00047E3E">
        <w:rPr>
          <w:rFonts w:ascii="Palatino Linotype" w:eastAsia="Arial" w:hAnsi="Palatino Linotype" w:cs="Arial"/>
          <w:i/>
          <w:sz w:val="24"/>
          <w:szCs w:val="24"/>
        </w:rPr>
        <w:t>,</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z w:val="24"/>
          <w:szCs w:val="24"/>
        </w:rPr>
        <w:t>es</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p</w:t>
      </w:r>
      <w:r w:rsidR="005C0905" w:rsidRPr="00047E3E">
        <w:rPr>
          <w:rFonts w:ascii="Palatino Linotype" w:eastAsia="Arial" w:hAnsi="Palatino Linotype" w:cs="Arial"/>
          <w:i/>
          <w:spacing w:val="-1"/>
          <w:sz w:val="24"/>
          <w:szCs w:val="24"/>
        </w:rPr>
        <w:t>e</w:t>
      </w:r>
      <w:r w:rsidR="005C0905" w:rsidRPr="00047E3E">
        <w:rPr>
          <w:rFonts w:ascii="Palatino Linotype" w:eastAsia="Arial" w:hAnsi="Palatino Linotype" w:cs="Arial"/>
          <w:i/>
          <w:spacing w:val="-2"/>
          <w:sz w:val="24"/>
          <w:szCs w:val="24"/>
        </w:rPr>
        <w:t>r</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n</w:t>
      </w:r>
      <w:r w:rsidR="005C0905" w:rsidRPr="00047E3E">
        <w:rPr>
          <w:rFonts w:ascii="Palatino Linotype" w:eastAsia="Arial" w:hAnsi="Palatino Linotype" w:cs="Arial"/>
          <w:i/>
          <w:spacing w:val="-1"/>
          <w:sz w:val="24"/>
          <w:szCs w:val="24"/>
        </w:rPr>
        <w:t>e</w:t>
      </w:r>
      <w:r w:rsidR="005C0905" w:rsidRPr="00047E3E">
        <w:rPr>
          <w:rFonts w:ascii="Palatino Linotype" w:eastAsia="Arial" w:hAnsi="Palatino Linotype" w:cs="Arial"/>
          <w:i/>
          <w:sz w:val="24"/>
          <w:szCs w:val="24"/>
        </w:rPr>
        <w:t>n</w:t>
      </w:r>
      <w:r w:rsidR="005C0905" w:rsidRPr="00047E3E">
        <w:rPr>
          <w:rFonts w:ascii="Palatino Linotype" w:eastAsia="Arial" w:hAnsi="Palatino Linotype" w:cs="Arial"/>
          <w:i/>
          <w:spacing w:val="-2"/>
          <w:sz w:val="24"/>
          <w:szCs w:val="24"/>
        </w:rPr>
        <w:t>t</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se</w:t>
      </w:r>
      <w:r w:rsidR="005C0905" w:rsidRPr="00047E3E">
        <w:rPr>
          <w:rFonts w:ascii="Palatino Linotype" w:eastAsia="Arial" w:hAnsi="Palatino Linotype" w:cs="Arial"/>
          <w:i/>
          <w:spacing w:val="-1"/>
          <w:sz w:val="24"/>
          <w:szCs w:val="24"/>
        </w:rPr>
        <w:t>ñ</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ar</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pacing w:val="2"/>
          <w:sz w:val="24"/>
          <w:szCs w:val="24"/>
        </w:rPr>
        <w:t>q</w:t>
      </w:r>
      <w:r w:rsidR="005C0905" w:rsidRPr="00047E3E">
        <w:rPr>
          <w:rFonts w:ascii="Palatino Linotype" w:eastAsia="Arial" w:hAnsi="Palatino Linotype" w:cs="Arial"/>
          <w:i/>
          <w:sz w:val="24"/>
          <w:szCs w:val="24"/>
        </w:rPr>
        <w:t>ue</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en el</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z w:val="24"/>
          <w:szCs w:val="24"/>
        </w:rPr>
        <w:t>ar</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pacing w:val="-4"/>
          <w:sz w:val="24"/>
          <w:szCs w:val="24"/>
        </w:rPr>
        <w:t>í</w:t>
      </w:r>
      <w:r w:rsidR="005C0905" w:rsidRPr="00047E3E">
        <w:rPr>
          <w:rFonts w:ascii="Palatino Linotype" w:eastAsia="Arial" w:hAnsi="Palatino Linotype" w:cs="Arial"/>
          <w:i/>
          <w:sz w:val="24"/>
          <w:szCs w:val="24"/>
        </w:rPr>
        <w:t>cu</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1</w:t>
      </w:r>
      <w:r w:rsidR="005C0905" w:rsidRPr="00047E3E">
        <w:rPr>
          <w:rFonts w:ascii="Palatino Linotype" w:eastAsia="Arial" w:hAnsi="Palatino Linotype" w:cs="Arial"/>
          <w:i/>
          <w:spacing w:val="-1"/>
          <w:sz w:val="24"/>
          <w:szCs w:val="24"/>
        </w:rPr>
        <w:t>3</w:t>
      </w:r>
      <w:r w:rsidR="005C0905" w:rsidRPr="00047E3E">
        <w:rPr>
          <w:rFonts w:ascii="Palatino Linotype" w:eastAsia="Arial" w:hAnsi="Palatino Linotype" w:cs="Arial"/>
          <w:i/>
          <w:sz w:val="24"/>
          <w:szCs w:val="24"/>
        </w:rPr>
        <w:t>,</w:t>
      </w:r>
      <w:r w:rsidR="005C0905" w:rsidRPr="00047E3E">
        <w:rPr>
          <w:rFonts w:ascii="Palatino Linotype" w:eastAsia="Arial" w:hAnsi="Palatino Linotype" w:cs="Arial"/>
          <w:i/>
          <w:spacing w:val="1"/>
          <w:sz w:val="24"/>
          <w:szCs w:val="24"/>
        </w:rPr>
        <w:t xml:space="preserve"> fr</w:t>
      </w:r>
      <w:r w:rsidR="005C0905" w:rsidRPr="00047E3E">
        <w:rPr>
          <w:rFonts w:ascii="Palatino Linotype" w:eastAsia="Arial" w:hAnsi="Palatino Linotype" w:cs="Arial"/>
          <w:i/>
          <w:sz w:val="24"/>
          <w:szCs w:val="24"/>
        </w:rPr>
        <w:t>acc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ón I de</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 xml:space="preserve">ey de </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pacing w:val="-3"/>
          <w:sz w:val="24"/>
          <w:szCs w:val="24"/>
        </w:rPr>
        <w:t>e</w:t>
      </w:r>
      <w:r w:rsidR="005C0905" w:rsidRPr="00047E3E">
        <w:rPr>
          <w:rFonts w:ascii="Palatino Linotype" w:eastAsia="Arial" w:hAnsi="Palatino Linotype" w:cs="Arial"/>
          <w:i/>
          <w:spacing w:val="1"/>
          <w:sz w:val="24"/>
          <w:szCs w:val="24"/>
        </w:rPr>
        <w:t>f</w:t>
      </w:r>
      <w:r w:rsidR="005C0905" w:rsidRPr="00047E3E">
        <w:rPr>
          <w:rFonts w:ascii="Palatino Linotype" w:eastAsia="Arial" w:hAnsi="Palatino Linotype" w:cs="Arial"/>
          <w:i/>
          <w:sz w:val="24"/>
          <w:szCs w:val="24"/>
        </w:rPr>
        <w:t>erenc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a se e</w:t>
      </w:r>
      <w:r w:rsidR="005C0905" w:rsidRPr="00047E3E">
        <w:rPr>
          <w:rFonts w:ascii="Palatino Linotype" w:eastAsia="Arial" w:hAnsi="Palatino Linotype" w:cs="Arial"/>
          <w:i/>
          <w:spacing w:val="-3"/>
          <w:sz w:val="24"/>
          <w:szCs w:val="24"/>
        </w:rPr>
        <w:t>s</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bl</w:t>
      </w:r>
      <w:r w:rsidR="005C0905" w:rsidRPr="00047E3E">
        <w:rPr>
          <w:rFonts w:ascii="Palatino Linotype" w:eastAsia="Arial" w:hAnsi="Palatino Linotype" w:cs="Arial"/>
          <w:i/>
          <w:sz w:val="24"/>
          <w:szCs w:val="24"/>
        </w:rPr>
        <w:t xml:space="preserve">ece </w:t>
      </w:r>
      <w:r w:rsidR="005C0905" w:rsidRPr="00047E3E">
        <w:rPr>
          <w:rFonts w:ascii="Palatino Linotype" w:eastAsia="Arial" w:hAnsi="Palatino Linotype" w:cs="Arial"/>
          <w:i/>
          <w:spacing w:val="2"/>
          <w:sz w:val="24"/>
          <w:szCs w:val="24"/>
        </w:rPr>
        <w:t>q</w:t>
      </w:r>
      <w:r w:rsidR="005C0905" w:rsidRPr="00047E3E">
        <w:rPr>
          <w:rFonts w:ascii="Palatino Linotype" w:eastAsia="Arial" w:hAnsi="Palatino Linotype" w:cs="Arial"/>
          <w:i/>
          <w:sz w:val="24"/>
          <w:szCs w:val="24"/>
        </w:rPr>
        <w:t>ue p</w:t>
      </w:r>
      <w:r w:rsidR="005C0905" w:rsidRPr="00047E3E">
        <w:rPr>
          <w:rFonts w:ascii="Palatino Linotype" w:eastAsia="Arial" w:hAnsi="Palatino Linotype" w:cs="Arial"/>
          <w:i/>
          <w:spacing w:val="-1"/>
          <w:sz w:val="24"/>
          <w:szCs w:val="24"/>
        </w:rPr>
        <w:t>o</w:t>
      </w:r>
      <w:r w:rsidR="005C0905" w:rsidRPr="00047E3E">
        <w:rPr>
          <w:rFonts w:ascii="Palatino Linotype" w:eastAsia="Arial" w:hAnsi="Palatino Linotype" w:cs="Arial"/>
          <w:i/>
          <w:spacing w:val="-3"/>
          <w:sz w:val="24"/>
          <w:szCs w:val="24"/>
        </w:rPr>
        <w:t>d</w:t>
      </w:r>
      <w:r w:rsidR="005C0905" w:rsidRPr="00047E3E">
        <w:rPr>
          <w:rFonts w:ascii="Palatino Linotype" w:eastAsia="Arial" w:hAnsi="Palatino Linotype" w:cs="Arial"/>
          <w:i/>
          <w:spacing w:val="-2"/>
          <w:sz w:val="24"/>
          <w:szCs w:val="24"/>
        </w:rPr>
        <w:t>r</w:t>
      </w:r>
      <w:r w:rsidR="005C0905" w:rsidRPr="00047E3E">
        <w:rPr>
          <w:rFonts w:ascii="Palatino Linotype" w:eastAsia="Arial" w:hAnsi="Palatino Linotype" w:cs="Arial"/>
          <w:i/>
          <w:sz w:val="24"/>
          <w:szCs w:val="24"/>
        </w:rPr>
        <w:t>á</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pacing w:val="4"/>
          <w:sz w:val="24"/>
          <w:szCs w:val="24"/>
        </w:rPr>
        <w:t>a</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3"/>
          <w:sz w:val="24"/>
          <w:szCs w:val="24"/>
        </w:rPr>
        <w:t>i</w:t>
      </w:r>
      <w:r w:rsidR="005C0905" w:rsidRPr="00047E3E">
        <w:rPr>
          <w:rFonts w:ascii="Palatino Linotype" w:eastAsia="Arial" w:hAnsi="Palatino Linotype" w:cs="Arial"/>
          <w:i/>
          <w:spacing w:val="3"/>
          <w:sz w:val="24"/>
          <w:szCs w:val="24"/>
        </w:rPr>
        <w:t>f</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carse</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pacing w:val="-3"/>
          <w:sz w:val="24"/>
          <w:szCs w:val="24"/>
        </w:rPr>
        <w:t>a</w:t>
      </w:r>
      <w:r w:rsidR="005C0905" w:rsidRPr="00047E3E">
        <w:rPr>
          <w:rFonts w:ascii="Palatino Linotype" w:eastAsia="Arial" w:hAnsi="Palatino Linotype" w:cs="Arial"/>
          <w:i/>
          <w:spacing w:val="2"/>
          <w:sz w:val="24"/>
          <w:szCs w:val="24"/>
        </w:rPr>
        <w:t>q</w:t>
      </w:r>
      <w:r w:rsidR="005C0905" w:rsidRPr="00047E3E">
        <w:rPr>
          <w:rFonts w:ascii="Palatino Linotype" w:eastAsia="Arial" w:hAnsi="Palatino Linotype" w:cs="Arial"/>
          <w:i/>
          <w:sz w:val="24"/>
          <w:szCs w:val="24"/>
        </w:rPr>
        <w:t>u</w:t>
      </w:r>
      <w:r w:rsidR="005C0905" w:rsidRPr="00047E3E">
        <w:rPr>
          <w:rFonts w:ascii="Palatino Linotype" w:eastAsia="Arial" w:hAnsi="Palatino Linotype" w:cs="Arial"/>
          <w:i/>
          <w:spacing w:val="-1"/>
          <w:sz w:val="24"/>
          <w:szCs w:val="24"/>
        </w:rPr>
        <w:t>ell</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1"/>
          <w:sz w:val="24"/>
          <w:szCs w:val="24"/>
        </w:rPr>
        <w:lastRenderedPageBreak/>
        <w:t>i</w:t>
      </w:r>
      <w:r w:rsidR="005C0905" w:rsidRPr="00047E3E">
        <w:rPr>
          <w:rFonts w:ascii="Palatino Linotype" w:eastAsia="Arial" w:hAnsi="Palatino Linotype" w:cs="Arial"/>
          <w:i/>
          <w:spacing w:val="-3"/>
          <w:sz w:val="24"/>
          <w:szCs w:val="24"/>
        </w:rPr>
        <w:t>n</w:t>
      </w:r>
      <w:r w:rsidR="005C0905" w:rsidRPr="00047E3E">
        <w:rPr>
          <w:rFonts w:ascii="Palatino Linotype" w:eastAsia="Arial" w:hAnsi="Palatino Linotype" w:cs="Arial"/>
          <w:i/>
          <w:spacing w:val="1"/>
          <w:sz w:val="24"/>
          <w:szCs w:val="24"/>
        </w:rPr>
        <w:t>f</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2"/>
          <w:sz w:val="24"/>
          <w:szCs w:val="24"/>
        </w:rPr>
        <w:t>r</w:t>
      </w:r>
      <w:r w:rsidR="005C0905" w:rsidRPr="00047E3E">
        <w:rPr>
          <w:rFonts w:ascii="Palatino Linotype" w:eastAsia="Arial" w:hAnsi="Palatino Linotype" w:cs="Arial"/>
          <w:i/>
          <w:spacing w:val="1"/>
          <w:sz w:val="24"/>
          <w:szCs w:val="24"/>
        </w:rPr>
        <w:t>m</w:t>
      </w:r>
      <w:r w:rsidR="005C0905" w:rsidRPr="00047E3E">
        <w:rPr>
          <w:rFonts w:ascii="Palatino Linotype" w:eastAsia="Arial" w:hAnsi="Palatino Linotype" w:cs="Arial"/>
          <w:i/>
          <w:sz w:val="24"/>
          <w:szCs w:val="24"/>
        </w:rPr>
        <w:t>ac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ón</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cu</w:t>
      </w:r>
      <w:r w:rsidR="005C0905" w:rsidRPr="00047E3E">
        <w:rPr>
          <w:rFonts w:ascii="Palatino Linotype" w:eastAsia="Arial" w:hAnsi="Palatino Linotype" w:cs="Arial"/>
          <w:i/>
          <w:spacing w:val="-3"/>
          <w:sz w:val="24"/>
          <w:szCs w:val="24"/>
        </w:rPr>
        <w:t>y</w:t>
      </w:r>
      <w:r w:rsidR="005C0905" w:rsidRPr="00047E3E">
        <w:rPr>
          <w:rFonts w:ascii="Palatino Linotype" w:eastAsia="Arial" w:hAnsi="Palatino Linotype" w:cs="Arial"/>
          <w:i/>
          <w:sz w:val="24"/>
          <w:szCs w:val="24"/>
        </w:rPr>
        <w:t>a d</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pacing w:val="3"/>
          <w:sz w:val="24"/>
          <w:szCs w:val="24"/>
        </w:rPr>
        <w:t>f</w:t>
      </w:r>
      <w:r w:rsidR="005C0905" w:rsidRPr="00047E3E">
        <w:rPr>
          <w:rFonts w:ascii="Palatino Linotype" w:eastAsia="Arial" w:hAnsi="Palatino Linotype" w:cs="Arial"/>
          <w:i/>
          <w:sz w:val="24"/>
          <w:szCs w:val="24"/>
        </w:rPr>
        <w:t>us</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ón</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p</w:t>
      </w:r>
      <w:r w:rsidR="005C0905" w:rsidRPr="00047E3E">
        <w:rPr>
          <w:rFonts w:ascii="Palatino Linotype" w:eastAsia="Arial" w:hAnsi="Palatino Linotype" w:cs="Arial"/>
          <w:i/>
          <w:spacing w:val="-1"/>
          <w:sz w:val="24"/>
          <w:szCs w:val="24"/>
        </w:rPr>
        <w:t>u</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d</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3"/>
          <w:sz w:val="24"/>
          <w:szCs w:val="24"/>
        </w:rPr>
        <w:t>o</w:t>
      </w:r>
      <w:r w:rsidR="005C0905" w:rsidRPr="00047E3E">
        <w:rPr>
          <w:rFonts w:ascii="Palatino Linotype" w:eastAsia="Arial" w:hAnsi="Palatino Linotype" w:cs="Arial"/>
          <w:i/>
          <w:spacing w:val="1"/>
          <w:sz w:val="24"/>
          <w:szCs w:val="24"/>
        </w:rPr>
        <w:t>m</w:t>
      </w:r>
      <w:r w:rsidR="005C0905" w:rsidRPr="00047E3E">
        <w:rPr>
          <w:rFonts w:ascii="Palatino Linotype" w:eastAsia="Arial" w:hAnsi="Palatino Linotype" w:cs="Arial"/>
          <w:i/>
          <w:spacing w:val="-3"/>
          <w:sz w:val="24"/>
          <w:szCs w:val="24"/>
        </w:rPr>
        <w:t>p</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2"/>
          <w:sz w:val="24"/>
          <w:szCs w:val="24"/>
        </w:rPr>
        <w:t>m</w:t>
      </w:r>
      <w:r w:rsidR="005C0905" w:rsidRPr="00047E3E">
        <w:rPr>
          <w:rFonts w:ascii="Palatino Linotype" w:eastAsia="Arial" w:hAnsi="Palatino Linotype" w:cs="Arial"/>
          <w:i/>
          <w:sz w:val="24"/>
          <w:szCs w:val="24"/>
        </w:rPr>
        <w:t>eter</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3"/>
          <w:sz w:val="24"/>
          <w:szCs w:val="24"/>
        </w:rPr>
        <w:t>e</w:t>
      </w:r>
      <w:r w:rsidR="005C0905" w:rsidRPr="00047E3E">
        <w:rPr>
          <w:rFonts w:ascii="Palatino Linotype" w:eastAsia="Arial" w:hAnsi="Palatino Linotype" w:cs="Arial"/>
          <w:i/>
          <w:spacing w:val="2"/>
          <w:sz w:val="24"/>
          <w:szCs w:val="24"/>
        </w:rPr>
        <w:t>g</w:t>
      </w:r>
      <w:r w:rsidR="005C0905" w:rsidRPr="00047E3E">
        <w:rPr>
          <w:rFonts w:ascii="Palatino Linotype" w:eastAsia="Arial" w:hAnsi="Palatino Linotype" w:cs="Arial"/>
          <w:i/>
          <w:spacing w:val="-3"/>
          <w:sz w:val="24"/>
          <w:szCs w:val="24"/>
        </w:rPr>
        <w:t>u</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n</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al</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z w:val="24"/>
          <w:szCs w:val="24"/>
        </w:rPr>
        <w:t>y p</w:t>
      </w:r>
      <w:r w:rsidR="005C0905" w:rsidRPr="00047E3E">
        <w:rPr>
          <w:rFonts w:ascii="Palatino Linotype" w:eastAsia="Arial" w:hAnsi="Palatino Linotype" w:cs="Arial"/>
          <w:i/>
          <w:spacing w:val="-1"/>
          <w:sz w:val="24"/>
          <w:szCs w:val="24"/>
        </w:rPr>
        <w:t>ú</w:t>
      </w:r>
      <w:r w:rsidR="005C0905" w:rsidRPr="00047E3E">
        <w:rPr>
          <w:rFonts w:ascii="Palatino Linotype" w:eastAsia="Arial" w:hAnsi="Palatino Linotype" w:cs="Arial"/>
          <w:i/>
          <w:sz w:val="24"/>
          <w:szCs w:val="24"/>
        </w:rPr>
        <w:t>b</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ca.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1"/>
          <w:sz w:val="24"/>
          <w:szCs w:val="24"/>
        </w:rPr>
        <w:t>E</w:t>
      </w:r>
      <w:r w:rsidR="005C0905" w:rsidRPr="00047E3E">
        <w:rPr>
          <w:rFonts w:ascii="Palatino Linotype" w:eastAsia="Arial" w:hAnsi="Palatino Linotype" w:cs="Arial"/>
          <w:i/>
          <w:sz w:val="24"/>
          <w:szCs w:val="24"/>
        </w:rPr>
        <w:t>n</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este</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or</w:t>
      </w:r>
      <w:r w:rsidR="005C0905" w:rsidRPr="00047E3E">
        <w:rPr>
          <w:rFonts w:ascii="Palatino Linotype" w:eastAsia="Arial" w:hAnsi="Palatino Linotype" w:cs="Arial"/>
          <w:i/>
          <w:spacing w:val="-2"/>
          <w:sz w:val="24"/>
          <w:szCs w:val="24"/>
        </w:rPr>
        <w:t>d</w:t>
      </w:r>
      <w:r w:rsidR="005C0905" w:rsidRPr="00047E3E">
        <w:rPr>
          <w:rFonts w:ascii="Palatino Linotype" w:eastAsia="Arial" w:hAnsi="Palatino Linotype" w:cs="Arial"/>
          <w:i/>
          <w:sz w:val="24"/>
          <w:szCs w:val="24"/>
        </w:rPr>
        <w:t>en</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de</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e</w:t>
      </w:r>
      <w:r w:rsidR="005C0905" w:rsidRPr="00047E3E">
        <w:rPr>
          <w:rFonts w:ascii="Palatino Linotype" w:eastAsia="Arial" w:hAnsi="Palatino Linotype" w:cs="Arial"/>
          <w:i/>
          <w:sz w:val="24"/>
          <w:szCs w:val="24"/>
        </w:rPr>
        <w:t>as,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u</w:t>
      </w:r>
      <w:r w:rsidR="005C0905" w:rsidRPr="00047E3E">
        <w:rPr>
          <w:rFonts w:ascii="Palatino Linotype" w:eastAsia="Arial" w:hAnsi="Palatino Linotype" w:cs="Arial"/>
          <w:i/>
          <w:spacing w:val="-3"/>
          <w:sz w:val="24"/>
          <w:szCs w:val="24"/>
        </w:rPr>
        <w:t>n</w:t>
      </w:r>
      <w:r w:rsidR="005C0905" w:rsidRPr="00047E3E">
        <w:rPr>
          <w:rFonts w:ascii="Palatino Linotype" w:eastAsia="Arial" w:hAnsi="Palatino Linotype" w:cs="Arial"/>
          <w:i/>
          <w:sz w:val="24"/>
          <w:szCs w:val="24"/>
        </w:rPr>
        <w:t>a de</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as</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pacing w:val="3"/>
          <w:sz w:val="24"/>
          <w:szCs w:val="24"/>
        </w:rPr>
        <w:t>f</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2"/>
          <w:sz w:val="24"/>
          <w:szCs w:val="24"/>
        </w:rPr>
        <w:t>r</w:t>
      </w:r>
      <w:r w:rsidR="005C0905" w:rsidRPr="00047E3E">
        <w:rPr>
          <w:rFonts w:ascii="Palatino Linotype" w:eastAsia="Arial" w:hAnsi="Palatino Linotype" w:cs="Arial"/>
          <w:i/>
          <w:spacing w:val="1"/>
          <w:sz w:val="24"/>
          <w:szCs w:val="24"/>
        </w:rPr>
        <w:t>m</w:t>
      </w:r>
      <w:r w:rsidR="005C0905" w:rsidRPr="00047E3E">
        <w:rPr>
          <w:rFonts w:ascii="Palatino Linotype" w:eastAsia="Arial" w:hAnsi="Palatino Linotype" w:cs="Arial"/>
          <w:i/>
          <w:sz w:val="24"/>
          <w:szCs w:val="24"/>
        </w:rPr>
        <w:t>as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 xml:space="preserve">en </w:t>
      </w:r>
      <w:r w:rsidR="005C0905" w:rsidRPr="00047E3E">
        <w:rPr>
          <w:rFonts w:ascii="Palatino Linotype" w:eastAsia="Arial" w:hAnsi="Palatino Linotype" w:cs="Arial"/>
          <w:i/>
          <w:spacing w:val="2"/>
          <w:sz w:val="24"/>
          <w:szCs w:val="24"/>
        </w:rPr>
        <w:t>q</w:t>
      </w:r>
      <w:r w:rsidR="005C0905" w:rsidRPr="00047E3E">
        <w:rPr>
          <w:rFonts w:ascii="Palatino Linotype" w:eastAsia="Arial" w:hAnsi="Palatino Linotype" w:cs="Arial"/>
          <w:i/>
          <w:sz w:val="24"/>
          <w:szCs w:val="24"/>
        </w:rPr>
        <w:t>ue</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eli</w:t>
      </w:r>
      <w:r w:rsidR="005C0905" w:rsidRPr="00047E3E">
        <w:rPr>
          <w:rFonts w:ascii="Palatino Linotype" w:eastAsia="Arial" w:hAnsi="Palatino Linotype" w:cs="Arial"/>
          <w:i/>
          <w:sz w:val="24"/>
          <w:szCs w:val="24"/>
        </w:rPr>
        <w:t>nc</w:t>
      </w:r>
      <w:r w:rsidR="005C0905" w:rsidRPr="00047E3E">
        <w:rPr>
          <w:rFonts w:ascii="Palatino Linotype" w:eastAsia="Arial" w:hAnsi="Palatino Linotype" w:cs="Arial"/>
          <w:i/>
          <w:spacing w:val="-1"/>
          <w:sz w:val="24"/>
          <w:szCs w:val="24"/>
        </w:rPr>
        <w:t>u</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p</w:t>
      </w:r>
      <w:r w:rsidR="005C0905" w:rsidRPr="00047E3E">
        <w:rPr>
          <w:rFonts w:ascii="Palatino Linotype" w:eastAsia="Arial" w:hAnsi="Palatino Linotype" w:cs="Arial"/>
          <w:i/>
          <w:spacing w:val="-1"/>
          <w:sz w:val="24"/>
          <w:szCs w:val="24"/>
        </w:rPr>
        <w:t>u</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d</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1"/>
          <w:sz w:val="24"/>
          <w:szCs w:val="24"/>
        </w:rPr>
        <w:t>ll</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g</w:t>
      </w:r>
      <w:r w:rsidR="005C0905" w:rsidRPr="00047E3E">
        <w:rPr>
          <w:rFonts w:ascii="Palatino Linotype" w:eastAsia="Arial" w:hAnsi="Palatino Linotype" w:cs="Arial"/>
          <w:i/>
          <w:sz w:val="24"/>
          <w:szCs w:val="24"/>
        </w:rPr>
        <w:t>ar</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p</w:t>
      </w:r>
      <w:r w:rsidR="005C0905" w:rsidRPr="00047E3E">
        <w:rPr>
          <w:rFonts w:ascii="Palatino Linotype" w:eastAsia="Arial" w:hAnsi="Palatino Linotype" w:cs="Arial"/>
          <w:i/>
          <w:spacing w:val="-1"/>
          <w:sz w:val="24"/>
          <w:szCs w:val="24"/>
        </w:rPr>
        <w:t>o</w:t>
      </w:r>
      <w:r w:rsidR="005C0905" w:rsidRPr="00047E3E">
        <w:rPr>
          <w:rFonts w:ascii="Palatino Linotype" w:eastAsia="Arial" w:hAnsi="Palatino Linotype" w:cs="Arial"/>
          <w:i/>
          <w:sz w:val="24"/>
          <w:szCs w:val="24"/>
        </w:rPr>
        <w:t>n</w:t>
      </w:r>
      <w:r w:rsidR="005C0905" w:rsidRPr="00047E3E">
        <w:rPr>
          <w:rFonts w:ascii="Palatino Linotype" w:eastAsia="Arial" w:hAnsi="Palatino Linotype" w:cs="Arial"/>
          <w:i/>
          <w:spacing w:val="-1"/>
          <w:sz w:val="24"/>
          <w:szCs w:val="24"/>
        </w:rPr>
        <w:t>e</w:t>
      </w:r>
      <w:r w:rsidR="005C0905" w:rsidRPr="00047E3E">
        <w:rPr>
          <w:rFonts w:ascii="Palatino Linotype" w:eastAsia="Arial" w:hAnsi="Palatino Linotype" w:cs="Arial"/>
          <w:i/>
          <w:sz w:val="24"/>
          <w:szCs w:val="24"/>
        </w:rPr>
        <w:t>r</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z w:val="24"/>
          <w:szCs w:val="24"/>
        </w:rPr>
        <w:t xml:space="preserve">en </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3"/>
          <w:sz w:val="24"/>
          <w:szCs w:val="24"/>
        </w:rPr>
        <w:t>s</w:t>
      </w:r>
      <w:r w:rsidR="005C0905" w:rsidRPr="00047E3E">
        <w:rPr>
          <w:rFonts w:ascii="Palatino Linotype" w:eastAsia="Arial" w:hAnsi="Palatino Linotype" w:cs="Arial"/>
          <w:i/>
          <w:spacing w:val="2"/>
          <w:sz w:val="24"/>
          <w:szCs w:val="24"/>
        </w:rPr>
        <w:t>g</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3"/>
          <w:sz w:val="24"/>
          <w:szCs w:val="24"/>
        </w:rPr>
        <w:t>e</w:t>
      </w:r>
      <w:r w:rsidR="005C0905" w:rsidRPr="00047E3E">
        <w:rPr>
          <w:rFonts w:ascii="Palatino Linotype" w:eastAsia="Arial" w:hAnsi="Palatino Linotype" w:cs="Arial"/>
          <w:i/>
          <w:spacing w:val="2"/>
          <w:sz w:val="24"/>
          <w:szCs w:val="24"/>
        </w:rPr>
        <w:t>g</w:t>
      </w:r>
      <w:r w:rsidR="005C0905" w:rsidRPr="00047E3E">
        <w:rPr>
          <w:rFonts w:ascii="Palatino Linotype" w:eastAsia="Arial" w:hAnsi="Palatino Linotype" w:cs="Arial"/>
          <w:i/>
          <w:spacing w:val="-3"/>
          <w:sz w:val="24"/>
          <w:szCs w:val="24"/>
        </w:rPr>
        <w:t>u</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e</w:t>
      </w:r>
      <w:r w:rsidR="005C0905" w:rsidRPr="00047E3E">
        <w:rPr>
          <w:rFonts w:ascii="Palatino Linotype" w:eastAsia="Arial" w:hAnsi="Palatino Linotype" w:cs="Arial"/>
          <w:i/>
          <w:sz w:val="24"/>
          <w:szCs w:val="24"/>
        </w:rPr>
        <w:t>l</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p</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pacing w:val="-4"/>
          <w:sz w:val="24"/>
          <w:szCs w:val="24"/>
        </w:rPr>
        <w:t>í</w:t>
      </w:r>
      <w:r w:rsidR="005C0905" w:rsidRPr="00047E3E">
        <w:rPr>
          <w:rFonts w:ascii="Palatino Linotype" w:eastAsia="Arial" w:hAnsi="Palatino Linotype" w:cs="Arial"/>
          <w:i/>
          <w:sz w:val="24"/>
          <w:szCs w:val="24"/>
        </w:rPr>
        <w:t>s es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pr</w:t>
      </w:r>
      <w:r w:rsidR="005C0905" w:rsidRPr="00047E3E">
        <w:rPr>
          <w:rFonts w:ascii="Palatino Linotype" w:eastAsia="Arial" w:hAnsi="Palatino Linotype" w:cs="Arial"/>
          <w:i/>
          <w:spacing w:val="-2"/>
          <w:sz w:val="24"/>
          <w:szCs w:val="24"/>
        </w:rPr>
        <w:t>e</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same</w:t>
      </w:r>
      <w:r w:rsidR="005C0905" w:rsidRPr="00047E3E">
        <w:rPr>
          <w:rFonts w:ascii="Palatino Linotype" w:eastAsia="Arial" w:hAnsi="Palatino Linotype" w:cs="Arial"/>
          <w:i/>
          <w:spacing w:val="-3"/>
          <w:sz w:val="24"/>
          <w:szCs w:val="24"/>
        </w:rPr>
        <w:t>n</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n</w:t>
      </w:r>
      <w:r w:rsidR="005C0905" w:rsidRPr="00047E3E">
        <w:rPr>
          <w:rFonts w:ascii="Palatino Linotype" w:eastAsia="Arial" w:hAnsi="Palatino Linotype" w:cs="Arial"/>
          <w:i/>
          <w:sz w:val="24"/>
          <w:szCs w:val="24"/>
        </w:rPr>
        <w:t>u</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o</w:t>
      </w:r>
      <w:r w:rsidR="005C0905" w:rsidRPr="00047E3E">
        <w:rPr>
          <w:rFonts w:ascii="Palatino Linotype" w:eastAsia="Arial" w:hAnsi="Palatino Linotype" w:cs="Arial"/>
          <w:i/>
          <w:sz w:val="24"/>
          <w:szCs w:val="24"/>
        </w:rPr>
        <w:t>,</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pacing w:val="-3"/>
          <w:sz w:val="24"/>
          <w:szCs w:val="24"/>
        </w:rPr>
        <w:t>i</w:t>
      </w:r>
      <w:r w:rsidR="005C0905" w:rsidRPr="00047E3E">
        <w:rPr>
          <w:rFonts w:ascii="Palatino Linotype" w:eastAsia="Arial" w:hAnsi="Palatino Linotype" w:cs="Arial"/>
          <w:i/>
          <w:spacing w:val="1"/>
          <w:sz w:val="24"/>
          <w:szCs w:val="24"/>
        </w:rPr>
        <w:t>m</w:t>
      </w:r>
      <w:r w:rsidR="005C0905" w:rsidRPr="00047E3E">
        <w:rPr>
          <w:rFonts w:ascii="Palatino Linotype" w:eastAsia="Arial" w:hAnsi="Palatino Linotype" w:cs="Arial"/>
          <w:i/>
          <w:sz w:val="24"/>
          <w:szCs w:val="24"/>
        </w:rPr>
        <w:t>p</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do</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u o</w:t>
      </w:r>
      <w:r w:rsidR="005C0905" w:rsidRPr="00047E3E">
        <w:rPr>
          <w:rFonts w:ascii="Palatino Linotype" w:eastAsia="Arial" w:hAnsi="Palatino Linotype" w:cs="Arial"/>
          <w:i/>
          <w:spacing w:val="-1"/>
          <w:sz w:val="24"/>
          <w:szCs w:val="24"/>
        </w:rPr>
        <w:t>b</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3"/>
          <w:sz w:val="24"/>
          <w:szCs w:val="24"/>
        </w:rPr>
        <w:t>t</w:t>
      </w:r>
      <w:r w:rsidR="005C0905" w:rsidRPr="00047E3E">
        <w:rPr>
          <w:rFonts w:ascii="Palatino Linotype" w:eastAsia="Arial" w:hAnsi="Palatino Linotype" w:cs="Arial"/>
          <w:i/>
          <w:spacing w:val="-3"/>
          <w:sz w:val="24"/>
          <w:szCs w:val="24"/>
        </w:rPr>
        <w:t>a</w:t>
      </w:r>
      <w:r w:rsidR="005C0905" w:rsidRPr="00047E3E">
        <w:rPr>
          <w:rFonts w:ascii="Palatino Linotype" w:eastAsia="Arial" w:hAnsi="Palatino Linotype" w:cs="Arial"/>
          <w:i/>
          <w:spacing w:val="-2"/>
          <w:sz w:val="24"/>
          <w:szCs w:val="24"/>
        </w:rPr>
        <w:t>c</w:t>
      </w:r>
      <w:r w:rsidR="005C0905" w:rsidRPr="00047E3E">
        <w:rPr>
          <w:rFonts w:ascii="Palatino Linotype" w:eastAsia="Arial" w:hAnsi="Palatino Linotype" w:cs="Arial"/>
          <w:i/>
          <w:sz w:val="24"/>
          <w:szCs w:val="24"/>
        </w:rPr>
        <w:t>u</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pacing w:val="-2"/>
          <w:sz w:val="24"/>
          <w:szCs w:val="24"/>
        </w:rPr>
        <w:t>z</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do</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actu</w:t>
      </w:r>
      <w:r w:rsidR="005C0905" w:rsidRPr="00047E3E">
        <w:rPr>
          <w:rFonts w:ascii="Palatino Linotype" w:eastAsia="Arial" w:hAnsi="Palatino Linotype" w:cs="Arial"/>
          <w:i/>
          <w:spacing w:val="-2"/>
          <w:sz w:val="24"/>
          <w:szCs w:val="24"/>
        </w:rPr>
        <w:t>a</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ón</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pacing w:val="-3"/>
          <w:sz w:val="24"/>
          <w:szCs w:val="24"/>
        </w:rPr>
        <w:t>d</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os ser</w:t>
      </w:r>
      <w:r w:rsidR="005C0905" w:rsidRPr="00047E3E">
        <w:rPr>
          <w:rFonts w:ascii="Palatino Linotype" w:eastAsia="Arial" w:hAnsi="Palatino Linotype" w:cs="Arial"/>
          <w:i/>
          <w:spacing w:val="-2"/>
          <w:sz w:val="24"/>
          <w:szCs w:val="24"/>
        </w:rPr>
        <w:t>v</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o</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z w:val="24"/>
          <w:szCs w:val="24"/>
        </w:rPr>
        <w:t>es p</w:t>
      </w:r>
      <w:r w:rsidR="005C0905" w:rsidRPr="00047E3E">
        <w:rPr>
          <w:rFonts w:ascii="Palatino Linotype" w:eastAsia="Arial" w:hAnsi="Palatino Linotype" w:cs="Arial"/>
          <w:i/>
          <w:spacing w:val="-1"/>
          <w:sz w:val="24"/>
          <w:szCs w:val="24"/>
        </w:rPr>
        <w:t>ú</w:t>
      </w:r>
      <w:r w:rsidR="005C0905" w:rsidRPr="00047E3E">
        <w:rPr>
          <w:rFonts w:ascii="Palatino Linotype" w:eastAsia="Arial" w:hAnsi="Palatino Linotype" w:cs="Arial"/>
          <w:i/>
          <w:sz w:val="24"/>
          <w:szCs w:val="24"/>
        </w:rPr>
        <w:t>b</w:t>
      </w:r>
      <w:r w:rsidR="005C0905" w:rsidRPr="00047E3E">
        <w:rPr>
          <w:rFonts w:ascii="Palatino Linotype" w:eastAsia="Arial" w:hAnsi="Palatino Linotype" w:cs="Arial"/>
          <w:i/>
          <w:spacing w:val="-1"/>
          <w:sz w:val="24"/>
          <w:szCs w:val="24"/>
        </w:rPr>
        <w:t>li</w:t>
      </w:r>
      <w:r w:rsidR="005C0905" w:rsidRPr="00047E3E">
        <w:rPr>
          <w:rFonts w:ascii="Palatino Linotype" w:eastAsia="Arial" w:hAnsi="Palatino Linotype" w:cs="Arial"/>
          <w:i/>
          <w:sz w:val="24"/>
          <w:szCs w:val="24"/>
        </w:rPr>
        <w:t>cos</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pacing w:val="2"/>
          <w:sz w:val="24"/>
          <w:szCs w:val="24"/>
        </w:rPr>
        <w:t>q</w:t>
      </w:r>
      <w:r w:rsidR="005C0905" w:rsidRPr="00047E3E">
        <w:rPr>
          <w:rFonts w:ascii="Palatino Linotype" w:eastAsia="Arial" w:hAnsi="Palatino Linotype" w:cs="Arial"/>
          <w:i/>
          <w:sz w:val="24"/>
          <w:szCs w:val="24"/>
        </w:rPr>
        <w:t>ue</w:t>
      </w:r>
      <w:r w:rsidR="005C0905" w:rsidRPr="00047E3E">
        <w:rPr>
          <w:rFonts w:ascii="Palatino Linotype" w:eastAsia="Arial" w:hAnsi="Palatino Linotype" w:cs="Arial"/>
          <w:i/>
          <w:spacing w:val="1"/>
          <w:sz w:val="24"/>
          <w:szCs w:val="24"/>
        </w:rPr>
        <w:t xml:space="preserve"> r</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ali</w:t>
      </w:r>
      <w:r w:rsidR="005C0905" w:rsidRPr="00047E3E">
        <w:rPr>
          <w:rFonts w:ascii="Palatino Linotype" w:eastAsia="Arial" w:hAnsi="Palatino Linotype" w:cs="Arial"/>
          <w:i/>
          <w:spacing w:val="-2"/>
          <w:sz w:val="24"/>
          <w:szCs w:val="24"/>
        </w:rPr>
        <w:t>z</w:t>
      </w:r>
      <w:r w:rsidR="005C0905" w:rsidRPr="00047E3E">
        <w:rPr>
          <w:rFonts w:ascii="Palatino Linotype" w:eastAsia="Arial" w:hAnsi="Palatino Linotype" w:cs="Arial"/>
          <w:i/>
          <w:sz w:val="24"/>
          <w:szCs w:val="24"/>
        </w:rPr>
        <w:t>an</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pacing w:val="3"/>
          <w:sz w:val="24"/>
          <w:szCs w:val="24"/>
        </w:rPr>
        <w:t>f</w:t>
      </w:r>
      <w:r w:rsidR="005C0905" w:rsidRPr="00047E3E">
        <w:rPr>
          <w:rFonts w:ascii="Palatino Linotype" w:eastAsia="Arial" w:hAnsi="Palatino Linotype" w:cs="Arial"/>
          <w:i/>
          <w:spacing w:val="-3"/>
          <w:sz w:val="24"/>
          <w:szCs w:val="24"/>
        </w:rPr>
        <w:t>u</w:t>
      </w:r>
      <w:r w:rsidR="005C0905" w:rsidRPr="00047E3E">
        <w:rPr>
          <w:rFonts w:ascii="Palatino Linotype" w:eastAsia="Arial" w:hAnsi="Palatino Linotype" w:cs="Arial"/>
          <w:i/>
          <w:sz w:val="24"/>
          <w:szCs w:val="24"/>
        </w:rPr>
        <w:t>nc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es</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z w:val="24"/>
          <w:szCs w:val="24"/>
        </w:rPr>
        <w:t>de</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3"/>
          <w:sz w:val="24"/>
          <w:szCs w:val="24"/>
        </w:rPr>
        <w:t>a</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z w:val="24"/>
          <w:szCs w:val="24"/>
        </w:rPr>
        <w:t>áct</w:t>
      </w:r>
      <w:r w:rsidR="005C0905" w:rsidRPr="00047E3E">
        <w:rPr>
          <w:rFonts w:ascii="Palatino Linotype" w:eastAsia="Arial" w:hAnsi="Palatino Linotype" w:cs="Arial"/>
          <w:i/>
          <w:spacing w:val="-2"/>
          <w:sz w:val="24"/>
          <w:szCs w:val="24"/>
        </w:rPr>
        <w:t>e</w:t>
      </w:r>
      <w:r w:rsidR="005C0905" w:rsidRPr="00047E3E">
        <w:rPr>
          <w:rFonts w:ascii="Palatino Linotype" w:eastAsia="Arial" w:hAnsi="Palatino Linotype" w:cs="Arial"/>
          <w:i/>
          <w:sz w:val="24"/>
          <w:szCs w:val="24"/>
        </w:rPr>
        <w:t>r</w:t>
      </w:r>
      <w:r w:rsidR="005C0905" w:rsidRPr="00047E3E">
        <w:rPr>
          <w:rFonts w:ascii="Palatino Linotype" w:eastAsia="Arial" w:hAnsi="Palatino Linotype" w:cs="Arial"/>
          <w:i/>
          <w:spacing w:val="5"/>
          <w:sz w:val="24"/>
          <w:szCs w:val="24"/>
        </w:rPr>
        <w:t xml:space="preserve"> </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1"/>
          <w:sz w:val="24"/>
          <w:szCs w:val="24"/>
        </w:rPr>
        <w:t>p</w:t>
      </w:r>
      <w:r w:rsidR="005C0905" w:rsidRPr="00047E3E">
        <w:rPr>
          <w:rFonts w:ascii="Palatino Linotype" w:eastAsia="Arial" w:hAnsi="Palatino Linotype" w:cs="Arial"/>
          <w:i/>
          <w:spacing w:val="-3"/>
          <w:sz w:val="24"/>
          <w:szCs w:val="24"/>
        </w:rPr>
        <w:t>e</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z w:val="24"/>
          <w:szCs w:val="24"/>
        </w:rPr>
        <w:t>ati</w:t>
      </w:r>
      <w:r w:rsidR="005C0905" w:rsidRPr="00047E3E">
        <w:rPr>
          <w:rFonts w:ascii="Palatino Linotype" w:eastAsia="Arial" w:hAnsi="Palatino Linotype" w:cs="Arial"/>
          <w:i/>
          <w:spacing w:val="-3"/>
          <w:sz w:val="24"/>
          <w:szCs w:val="24"/>
        </w:rPr>
        <w:t>v</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pacing w:val="1"/>
          <w:sz w:val="24"/>
          <w:szCs w:val="24"/>
        </w:rPr>
        <w:t>m</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di</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z w:val="24"/>
          <w:szCs w:val="24"/>
        </w:rPr>
        <w:t>el co</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pacing w:val="-3"/>
          <w:sz w:val="24"/>
          <w:szCs w:val="24"/>
        </w:rPr>
        <w:t>o</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pacing w:val="1"/>
          <w:sz w:val="24"/>
          <w:szCs w:val="24"/>
        </w:rPr>
        <w:t>m</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z w:val="24"/>
          <w:szCs w:val="24"/>
        </w:rPr>
        <w:t>de</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z w:val="24"/>
          <w:szCs w:val="24"/>
        </w:rPr>
        <w:t>d</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cha s</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u</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ó</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z w:val="24"/>
          <w:szCs w:val="24"/>
        </w:rPr>
        <w:t>p</w:t>
      </w:r>
      <w:r w:rsidR="005C0905" w:rsidRPr="00047E3E">
        <w:rPr>
          <w:rFonts w:ascii="Palatino Linotype" w:eastAsia="Arial" w:hAnsi="Palatino Linotype" w:cs="Arial"/>
          <w:i/>
          <w:spacing w:val="-3"/>
          <w:sz w:val="24"/>
          <w:szCs w:val="24"/>
        </w:rPr>
        <w:t>o</w:t>
      </w:r>
      <w:r w:rsidR="005C0905" w:rsidRPr="00047E3E">
        <w:rPr>
          <w:rFonts w:ascii="Palatino Linotype" w:eastAsia="Arial" w:hAnsi="Palatino Linotype" w:cs="Arial"/>
          <w:i/>
          <w:sz w:val="24"/>
          <w:szCs w:val="24"/>
        </w:rPr>
        <w:t>r</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 xml:space="preserve">o </w:t>
      </w:r>
      <w:r w:rsidR="005C0905" w:rsidRPr="00047E3E">
        <w:rPr>
          <w:rFonts w:ascii="Palatino Linotype" w:eastAsia="Arial" w:hAnsi="Palatino Linotype" w:cs="Arial"/>
          <w:i/>
          <w:spacing w:val="2"/>
          <w:sz w:val="24"/>
          <w:szCs w:val="24"/>
        </w:rPr>
        <w:t>q</w:t>
      </w:r>
      <w:r w:rsidR="005C0905" w:rsidRPr="00047E3E">
        <w:rPr>
          <w:rFonts w:ascii="Palatino Linotype" w:eastAsia="Arial" w:hAnsi="Palatino Linotype" w:cs="Arial"/>
          <w:i/>
          <w:sz w:val="24"/>
          <w:szCs w:val="24"/>
        </w:rPr>
        <w:t xml:space="preserve">ue </w:t>
      </w:r>
      <w:r w:rsidR="005C0905" w:rsidRPr="00047E3E">
        <w:rPr>
          <w:rFonts w:ascii="Palatino Linotype" w:eastAsia="Arial" w:hAnsi="Palatino Linotype" w:cs="Arial"/>
          <w:i/>
          <w:spacing w:val="-3"/>
          <w:sz w:val="24"/>
          <w:szCs w:val="24"/>
        </w:rPr>
        <w:t>l</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z w:val="24"/>
          <w:szCs w:val="24"/>
        </w:rPr>
        <w:t>es</w:t>
      </w:r>
      <w:r w:rsidR="005C0905" w:rsidRPr="00047E3E">
        <w:rPr>
          <w:rFonts w:ascii="Palatino Linotype" w:eastAsia="Arial" w:hAnsi="Palatino Linotype" w:cs="Arial"/>
          <w:i/>
          <w:spacing w:val="-3"/>
          <w:sz w:val="24"/>
          <w:szCs w:val="24"/>
        </w:rPr>
        <w:t>e</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pacing w:val="-2"/>
          <w:sz w:val="24"/>
          <w:szCs w:val="24"/>
        </w:rPr>
        <w:t>v</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 xml:space="preserve">de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pacing w:val="-3"/>
          <w:sz w:val="24"/>
          <w:szCs w:val="24"/>
        </w:rPr>
        <w:t>ó</w:t>
      </w:r>
      <w:r w:rsidR="005C0905" w:rsidRPr="00047E3E">
        <w:rPr>
          <w:rFonts w:ascii="Palatino Linotype" w:eastAsia="Arial" w:hAnsi="Palatino Linotype" w:cs="Arial"/>
          <w:i/>
          <w:sz w:val="24"/>
          <w:szCs w:val="24"/>
        </w:rPr>
        <w:t>n</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 xml:space="preserve">de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os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n</w:t>
      </w:r>
      <w:r w:rsidR="005C0905" w:rsidRPr="00047E3E">
        <w:rPr>
          <w:rFonts w:ascii="Palatino Linotype" w:eastAsia="Arial" w:hAnsi="Palatino Linotype" w:cs="Arial"/>
          <w:i/>
          <w:spacing w:val="-3"/>
          <w:sz w:val="24"/>
          <w:szCs w:val="24"/>
        </w:rPr>
        <w:t>o</w:t>
      </w:r>
      <w:r w:rsidR="005C0905" w:rsidRPr="00047E3E">
        <w:rPr>
          <w:rFonts w:ascii="Palatino Linotype" w:eastAsia="Arial" w:hAnsi="Palatino Linotype" w:cs="Arial"/>
          <w:i/>
          <w:spacing w:val="1"/>
          <w:sz w:val="24"/>
          <w:szCs w:val="24"/>
        </w:rPr>
        <w:t>m</w:t>
      </w:r>
      <w:r w:rsidR="005C0905" w:rsidRPr="00047E3E">
        <w:rPr>
          <w:rFonts w:ascii="Palatino Linotype" w:eastAsia="Arial" w:hAnsi="Palatino Linotype" w:cs="Arial"/>
          <w:i/>
          <w:sz w:val="24"/>
          <w:szCs w:val="24"/>
        </w:rPr>
        <w:t>bres</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z w:val="24"/>
          <w:szCs w:val="24"/>
        </w:rPr>
        <w:t>y</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pacing w:val="-3"/>
          <w:sz w:val="24"/>
          <w:szCs w:val="24"/>
        </w:rPr>
        <w:t>a</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pacing w:val="3"/>
          <w:sz w:val="24"/>
          <w:szCs w:val="24"/>
        </w:rPr>
        <w:t>f</w:t>
      </w:r>
      <w:r w:rsidR="005C0905" w:rsidRPr="00047E3E">
        <w:rPr>
          <w:rFonts w:ascii="Palatino Linotype" w:eastAsia="Arial" w:hAnsi="Palatino Linotype" w:cs="Arial"/>
          <w:i/>
          <w:sz w:val="24"/>
          <w:szCs w:val="24"/>
        </w:rPr>
        <w:t>u</w:t>
      </w:r>
      <w:r w:rsidR="005C0905" w:rsidRPr="00047E3E">
        <w:rPr>
          <w:rFonts w:ascii="Palatino Linotype" w:eastAsia="Arial" w:hAnsi="Palatino Linotype" w:cs="Arial"/>
          <w:i/>
          <w:spacing w:val="-3"/>
          <w:sz w:val="24"/>
          <w:szCs w:val="24"/>
        </w:rPr>
        <w:t>n</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 xml:space="preserve">es </w:t>
      </w:r>
      <w:r w:rsidR="005C0905" w:rsidRPr="00047E3E">
        <w:rPr>
          <w:rFonts w:ascii="Palatino Linotype" w:eastAsia="Arial" w:hAnsi="Palatino Linotype" w:cs="Arial"/>
          <w:i/>
          <w:spacing w:val="2"/>
          <w:sz w:val="24"/>
          <w:szCs w:val="24"/>
        </w:rPr>
        <w:t>q</w:t>
      </w:r>
      <w:r w:rsidR="005C0905" w:rsidRPr="00047E3E">
        <w:rPr>
          <w:rFonts w:ascii="Palatino Linotype" w:eastAsia="Arial" w:hAnsi="Palatino Linotype" w:cs="Arial"/>
          <w:i/>
          <w:sz w:val="24"/>
          <w:szCs w:val="24"/>
        </w:rPr>
        <w:t>ue d</w:t>
      </w:r>
      <w:r w:rsidR="005C0905" w:rsidRPr="00047E3E">
        <w:rPr>
          <w:rFonts w:ascii="Palatino Linotype" w:eastAsia="Arial" w:hAnsi="Palatino Linotype" w:cs="Arial"/>
          <w:i/>
          <w:spacing w:val="-1"/>
          <w:sz w:val="24"/>
          <w:szCs w:val="24"/>
        </w:rPr>
        <w:t>e</w:t>
      </w:r>
      <w:r w:rsidR="005C0905" w:rsidRPr="00047E3E">
        <w:rPr>
          <w:rFonts w:ascii="Palatino Linotype" w:eastAsia="Arial" w:hAnsi="Palatino Linotype" w:cs="Arial"/>
          <w:i/>
          <w:sz w:val="24"/>
          <w:szCs w:val="24"/>
        </w:rPr>
        <w:t>sempeñ</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z w:val="24"/>
          <w:szCs w:val="24"/>
        </w:rPr>
        <w:t>n</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os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3"/>
          <w:sz w:val="24"/>
          <w:szCs w:val="24"/>
        </w:rPr>
        <w:t>e</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pacing w:val="-2"/>
          <w:sz w:val="24"/>
          <w:szCs w:val="24"/>
        </w:rPr>
        <w:t>v</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pacing w:val="2"/>
          <w:sz w:val="24"/>
          <w:szCs w:val="24"/>
        </w:rPr>
        <w:t>d</w:t>
      </w:r>
      <w:r w:rsidR="005C0905" w:rsidRPr="00047E3E">
        <w:rPr>
          <w:rFonts w:ascii="Palatino Linotype" w:eastAsia="Arial" w:hAnsi="Palatino Linotype" w:cs="Arial"/>
          <w:i/>
          <w:sz w:val="24"/>
          <w:szCs w:val="24"/>
        </w:rPr>
        <w:t>ores</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z w:val="24"/>
          <w:szCs w:val="24"/>
        </w:rPr>
        <w:t>p</w:t>
      </w:r>
      <w:r w:rsidR="005C0905" w:rsidRPr="00047E3E">
        <w:rPr>
          <w:rFonts w:ascii="Palatino Linotype" w:eastAsia="Arial" w:hAnsi="Palatino Linotype" w:cs="Arial"/>
          <w:i/>
          <w:spacing w:val="-1"/>
          <w:sz w:val="24"/>
          <w:szCs w:val="24"/>
        </w:rPr>
        <w:t>ú</w:t>
      </w:r>
      <w:r w:rsidR="005C0905" w:rsidRPr="00047E3E">
        <w:rPr>
          <w:rFonts w:ascii="Palatino Linotype" w:eastAsia="Arial" w:hAnsi="Palatino Linotype" w:cs="Arial"/>
          <w:i/>
          <w:sz w:val="24"/>
          <w:szCs w:val="24"/>
        </w:rPr>
        <w:t>b</w:t>
      </w:r>
      <w:r w:rsidR="005C0905" w:rsidRPr="00047E3E">
        <w:rPr>
          <w:rFonts w:ascii="Palatino Linotype" w:eastAsia="Arial" w:hAnsi="Palatino Linotype" w:cs="Arial"/>
          <w:i/>
          <w:spacing w:val="-1"/>
          <w:sz w:val="24"/>
          <w:szCs w:val="24"/>
        </w:rPr>
        <w:t>li</w:t>
      </w:r>
      <w:r w:rsidR="005C0905" w:rsidRPr="00047E3E">
        <w:rPr>
          <w:rFonts w:ascii="Palatino Linotype" w:eastAsia="Arial" w:hAnsi="Palatino Linotype" w:cs="Arial"/>
          <w:i/>
          <w:sz w:val="24"/>
          <w:szCs w:val="24"/>
        </w:rPr>
        <w:t>cos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2"/>
          <w:sz w:val="24"/>
          <w:szCs w:val="24"/>
        </w:rPr>
        <w:t>q</w:t>
      </w:r>
      <w:r w:rsidR="005C0905" w:rsidRPr="00047E3E">
        <w:rPr>
          <w:rFonts w:ascii="Palatino Linotype" w:eastAsia="Arial" w:hAnsi="Palatino Linotype" w:cs="Arial"/>
          <w:i/>
          <w:sz w:val="24"/>
          <w:szCs w:val="24"/>
        </w:rPr>
        <w:t>ue pr</w:t>
      </w:r>
      <w:r w:rsidR="005C0905" w:rsidRPr="00047E3E">
        <w:rPr>
          <w:rFonts w:ascii="Palatino Linotype" w:eastAsia="Arial" w:hAnsi="Palatino Linotype" w:cs="Arial"/>
          <w:i/>
          <w:spacing w:val="2"/>
          <w:sz w:val="24"/>
          <w:szCs w:val="24"/>
        </w:rPr>
        <w:t>e</w:t>
      </w:r>
      <w:r w:rsidR="005C0905" w:rsidRPr="00047E3E">
        <w:rPr>
          <w:rFonts w:ascii="Palatino Linotype" w:eastAsia="Arial" w:hAnsi="Palatino Linotype" w:cs="Arial"/>
          <w:i/>
          <w:spacing w:val="-2"/>
          <w:sz w:val="24"/>
          <w:szCs w:val="24"/>
        </w:rPr>
        <w:t>s</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an</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sus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ser</w:t>
      </w:r>
      <w:r w:rsidR="005C0905" w:rsidRPr="00047E3E">
        <w:rPr>
          <w:rFonts w:ascii="Palatino Linotype" w:eastAsia="Arial" w:hAnsi="Palatino Linotype" w:cs="Arial"/>
          <w:i/>
          <w:spacing w:val="-2"/>
          <w:sz w:val="24"/>
          <w:szCs w:val="24"/>
        </w:rPr>
        <w:t>v</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os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en</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ár</w:t>
      </w:r>
      <w:r w:rsidR="005C0905" w:rsidRPr="00047E3E">
        <w:rPr>
          <w:rFonts w:ascii="Palatino Linotype" w:eastAsia="Arial" w:hAnsi="Palatino Linotype" w:cs="Arial"/>
          <w:i/>
          <w:spacing w:val="-2"/>
          <w:sz w:val="24"/>
          <w:szCs w:val="24"/>
        </w:rPr>
        <w:t>e</w:t>
      </w:r>
      <w:r w:rsidR="005C0905" w:rsidRPr="00047E3E">
        <w:rPr>
          <w:rFonts w:ascii="Palatino Linotype" w:eastAsia="Arial" w:hAnsi="Palatino Linotype" w:cs="Arial"/>
          <w:i/>
          <w:sz w:val="24"/>
          <w:szCs w:val="24"/>
        </w:rPr>
        <w:t>as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de</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3"/>
          <w:sz w:val="24"/>
          <w:szCs w:val="24"/>
        </w:rPr>
        <w:t>e</w:t>
      </w:r>
      <w:r w:rsidR="005C0905" w:rsidRPr="00047E3E">
        <w:rPr>
          <w:rFonts w:ascii="Palatino Linotype" w:eastAsia="Arial" w:hAnsi="Palatino Linotype" w:cs="Arial"/>
          <w:i/>
          <w:spacing w:val="2"/>
          <w:sz w:val="24"/>
          <w:szCs w:val="24"/>
        </w:rPr>
        <w:t>g</w:t>
      </w:r>
      <w:r w:rsidR="005C0905" w:rsidRPr="00047E3E">
        <w:rPr>
          <w:rFonts w:ascii="Palatino Linotype" w:eastAsia="Arial" w:hAnsi="Palatino Linotype" w:cs="Arial"/>
          <w:i/>
          <w:sz w:val="24"/>
          <w:szCs w:val="24"/>
        </w:rPr>
        <w:t>uri</w:t>
      </w:r>
      <w:r w:rsidR="005C0905" w:rsidRPr="00047E3E">
        <w:rPr>
          <w:rFonts w:ascii="Palatino Linotype" w:eastAsia="Arial" w:hAnsi="Palatino Linotype" w:cs="Arial"/>
          <w:i/>
          <w:spacing w:val="-1"/>
          <w:sz w:val="24"/>
          <w:szCs w:val="24"/>
        </w:rPr>
        <w:t>d</w:t>
      </w:r>
      <w:r w:rsidR="005C0905" w:rsidRPr="00047E3E">
        <w:rPr>
          <w:rFonts w:ascii="Palatino Linotype" w:eastAsia="Arial" w:hAnsi="Palatino Linotype" w:cs="Arial"/>
          <w:i/>
          <w:sz w:val="24"/>
          <w:szCs w:val="24"/>
        </w:rPr>
        <w:t>ad n</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al</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p</w:t>
      </w:r>
      <w:r w:rsidR="005C0905" w:rsidRPr="00047E3E">
        <w:rPr>
          <w:rFonts w:ascii="Palatino Linotype" w:eastAsia="Arial" w:hAnsi="Palatino Linotype" w:cs="Arial"/>
          <w:i/>
          <w:spacing w:val="-1"/>
          <w:sz w:val="24"/>
          <w:szCs w:val="24"/>
        </w:rPr>
        <w:t>ú</w:t>
      </w:r>
      <w:r w:rsidR="005C0905" w:rsidRPr="00047E3E">
        <w:rPr>
          <w:rFonts w:ascii="Palatino Linotype" w:eastAsia="Arial" w:hAnsi="Palatino Linotype" w:cs="Arial"/>
          <w:i/>
          <w:sz w:val="24"/>
          <w:szCs w:val="24"/>
        </w:rPr>
        <w:t>b</w:t>
      </w:r>
      <w:r w:rsidR="005C0905" w:rsidRPr="00047E3E">
        <w:rPr>
          <w:rFonts w:ascii="Palatino Linotype" w:eastAsia="Arial" w:hAnsi="Palatino Linotype" w:cs="Arial"/>
          <w:i/>
          <w:spacing w:val="-1"/>
          <w:sz w:val="24"/>
          <w:szCs w:val="24"/>
        </w:rPr>
        <w:t>li</w:t>
      </w:r>
      <w:r w:rsidR="005C0905" w:rsidRPr="00047E3E">
        <w:rPr>
          <w:rFonts w:ascii="Palatino Linotype" w:eastAsia="Arial" w:hAnsi="Palatino Linotype" w:cs="Arial"/>
          <w:i/>
          <w:sz w:val="24"/>
          <w:szCs w:val="24"/>
        </w:rPr>
        <w:t>ca,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p</w:t>
      </w:r>
      <w:r w:rsidR="005C0905" w:rsidRPr="00047E3E">
        <w:rPr>
          <w:rFonts w:ascii="Palatino Linotype" w:eastAsia="Arial" w:hAnsi="Palatino Linotype" w:cs="Arial"/>
          <w:i/>
          <w:spacing w:val="-1"/>
          <w:sz w:val="24"/>
          <w:szCs w:val="24"/>
        </w:rPr>
        <w:t>u</w:t>
      </w:r>
      <w:r w:rsidR="005C0905" w:rsidRPr="00047E3E">
        <w:rPr>
          <w:rFonts w:ascii="Palatino Linotype" w:eastAsia="Arial" w:hAnsi="Palatino Linotype" w:cs="Arial"/>
          <w:i/>
          <w:spacing w:val="-3"/>
          <w:sz w:val="24"/>
          <w:szCs w:val="24"/>
        </w:rPr>
        <w:t>e</w:t>
      </w:r>
      <w:r w:rsidR="005C0905" w:rsidRPr="00047E3E">
        <w:rPr>
          <w:rFonts w:ascii="Palatino Linotype" w:eastAsia="Arial" w:hAnsi="Palatino Linotype" w:cs="Arial"/>
          <w:i/>
          <w:sz w:val="24"/>
          <w:szCs w:val="24"/>
        </w:rPr>
        <w:t>de</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pacing w:val="-1"/>
          <w:sz w:val="24"/>
          <w:szCs w:val="24"/>
        </w:rPr>
        <w:t>ll</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g</w:t>
      </w:r>
      <w:r w:rsidR="005C0905" w:rsidRPr="00047E3E">
        <w:rPr>
          <w:rFonts w:ascii="Palatino Linotype" w:eastAsia="Arial" w:hAnsi="Palatino Linotype" w:cs="Arial"/>
          <w:i/>
          <w:sz w:val="24"/>
          <w:szCs w:val="24"/>
        </w:rPr>
        <w:t>ar</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co</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pacing w:val="-2"/>
          <w:sz w:val="24"/>
          <w:szCs w:val="24"/>
        </w:rPr>
        <w:t>s</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u</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z w:val="24"/>
          <w:szCs w:val="24"/>
        </w:rPr>
        <w:t>se en</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un</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c</w:t>
      </w:r>
      <w:r w:rsidR="005C0905" w:rsidRPr="00047E3E">
        <w:rPr>
          <w:rFonts w:ascii="Palatino Linotype" w:eastAsia="Arial" w:hAnsi="Palatino Linotype" w:cs="Arial"/>
          <w:i/>
          <w:spacing w:val="-3"/>
          <w:sz w:val="24"/>
          <w:szCs w:val="24"/>
        </w:rPr>
        <w:t>o</w:t>
      </w:r>
      <w:r w:rsidR="005C0905" w:rsidRPr="00047E3E">
        <w:rPr>
          <w:rFonts w:ascii="Palatino Linotype" w:eastAsia="Arial" w:hAnsi="Palatino Linotype" w:cs="Arial"/>
          <w:i/>
          <w:spacing w:val="1"/>
          <w:sz w:val="24"/>
          <w:szCs w:val="24"/>
        </w:rPr>
        <w:t>m</w:t>
      </w:r>
      <w:r w:rsidR="005C0905" w:rsidRPr="00047E3E">
        <w:rPr>
          <w:rFonts w:ascii="Palatino Linotype" w:eastAsia="Arial" w:hAnsi="Palatino Linotype" w:cs="Arial"/>
          <w:i/>
          <w:sz w:val="24"/>
          <w:szCs w:val="24"/>
        </w:rPr>
        <w:t>p</w:t>
      </w:r>
      <w:r w:rsidR="005C0905" w:rsidRPr="00047E3E">
        <w:rPr>
          <w:rFonts w:ascii="Palatino Linotype" w:eastAsia="Arial" w:hAnsi="Palatino Linotype" w:cs="Arial"/>
          <w:i/>
          <w:spacing w:val="-1"/>
          <w:sz w:val="24"/>
          <w:szCs w:val="24"/>
        </w:rPr>
        <w:t>o</w:t>
      </w:r>
      <w:r w:rsidR="005C0905" w:rsidRPr="00047E3E">
        <w:rPr>
          <w:rFonts w:ascii="Palatino Linotype" w:eastAsia="Arial" w:hAnsi="Palatino Linotype" w:cs="Arial"/>
          <w:i/>
          <w:sz w:val="24"/>
          <w:szCs w:val="24"/>
        </w:rPr>
        <w:t>n</w:t>
      </w:r>
      <w:r w:rsidR="005C0905" w:rsidRPr="00047E3E">
        <w:rPr>
          <w:rFonts w:ascii="Palatino Linotype" w:eastAsia="Arial" w:hAnsi="Palatino Linotype" w:cs="Arial"/>
          <w:i/>
          <w:spacing w:val="-1"/>
          <w:sz w:val="24"/>
          <w:szCs w:val="24"/>
        </w:rPr>
        <w:t>e</w:t>
      </w:r>
      <w:r w:rsidR="005C0905" w:rsidRPr="00047E3E">
        <w:rPr>
          <w:rFonts w:ascii="Palatino Linotype" w:eastAsia="Arial" w:hAnsi="Palatino Linotype" w:cs="Arial"/>
          <w:i/>
          <w:spacing w:val="-3"/>
          <w:sz w:val="24"/>
          <w:szCs w:val="24"/>
        </w:rPr>
        <w:t>n</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 xml:space="preserve">e </w:t>
      </w:r>
      <w:r w:rsidR="005C0905" w:rsidRPr="00047E3E">
        <w:rPr>
          <w:rFonts w:ascii="Palatino Linotype" w:eastAsia="Arial" w:hAnsi="Palatino Linotype" w:cs="Arial"/>
          <w:i/>
          <w:spacing w:val="1"/>
          <w:sz w:val="24"/>
          <w:szCs w:val="24"/>
        </w:rPr>
        <w:t>f</w:t>
      </w:r>
      <w:r w:rsidR="005C0905" w:rsidRPr="00047E3E">
        <w:rPr>
          <w:rFonts w:ascii="Palatino Linotype" w:eastAsia="Arial" w:hAnsi="Palatino Linotype" w:cs="Arial"/>
          <w:i/>
          <w:spacing w:val="-3"/>
          <w:sz w:val="24"/>
          <w:szCs w:val="24"/>
        </w:rPr>
        <w:t>u</w:t>
      </w:r>
      <w:r w:rsidR="005C0905" w:rsidRPr="00047E3E">
        <w:rPr>
          <w:rFonts w:ascii="Palatino Linotype" w:eastAsia="Arial" w:hAnsi="Palatino Linotype" w:cs="Arial"/>
          <w:i/>
          <w:sz w:val="24"/>
          <w:szCs w:val="24"/>
        </w:rPr>
        <w:t>n</w:t>
      </w:r>
      <w:r w:rsidR="005C0905" w:rsidRPr="00047E3E">
        <w:rPr>
          <w:rFonts w:ascii="Palatino Linotype" w:eastAsia="Arial" w:hAnsi="Palatino Linotype" w:cs="Arial"/>
          <w:i/>
          <w:spacing w:val="-1"/>
          <w:sz w:val="24"/>
          <w:szCs w:val="24"/>
        </w:rPr>
        <w:t>d</w:t>
      </w:r>
      <w:r w:rsidR="005C0905" w:rsidRPr="00047E3E">
        <w:rPr>
          <w:rFonts w:ascii="Palatino Linotype" w:eastAsia="Arial" w:hAnsi="Palatino Linotype" w:cs="Arial"/>
          <w:i/>
          <w:sz w:val="24"/>
          <w:szCs w:val="24"/>
        </w:rPr>
        <w:t>amen</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al</w:t>
      </w:r>
      <w:r w:rsidR="005C0905" w:rsidRPr="00047E3E">
        <w:rPr>
          <w:rFonts w:ascii="Palatino Linotype" w:eastAsia="Arial" w:hAnsi="Palatino Linotype" w:cs="Arial"/>
          <w:i/>
          <w:spacing w:val="1"/>
          <w:sz w:val="24"/>
          <w:szCs w:val="24"/>
        </w:rPr>
        <w:t xml:space="preserve"> </w:t>
      </w:r>
      <w:r w:rsidR="005C0905" w:rsidRPr="00047E3E">
        <w:rPr>
          <w:rFonts w:ascii="Palatino Linotype" w:eastAsia="Arial" w:hAnsi="Palatino Linotype" w:cs="Arial"/>
          <w:i/>
          <w:sz w:val="24"/>
          <w:szCs w:val="24"/>
        </w:rPr>
        <w:t>en el e</w:t>
      </w:r>
      <w:r w:rsidR="005C0905" w:rsidRPr="00047E3E">
        <w:rPr>
          <w:rFonts w:ascii="Palatino Linotype" w:eastAsia="Arial" w:hAnsi="Palatino Linotype" w:cs="Arial"/>
          <w:i/>
          <w:spacing w:val="-3"/>
          <w:sz w:val="24"/>
          <w:szCs w:val="24"/>
        </w:rPr>
        <w:t>s</w:t>
      </w:r>
      <w:r w:rsidR="005C0905" w:rsidRPr="00047E3E">
        <w:rPr>
          <w:rFonts w:ascii="Palatino Linotype" w:eastAsia="Arial" w:hAnsi="Palatino Linotype" w:cs="Arial"/>
          <w:i/>
          <w:spacing w:val="3"/>
          <w:sz w:val="24"/>
          <w:szCs w:val="24"/>
        </w:rPr>
        <w:t>f</w:t>
      </w:r>
      <w:r w:rsidR="005C0905" w:rsidRPr="00047E3E">
        <w:rPr>
          <w:rFonts w:ascii="Palatino Linotype" w:eastAsia="Arial" w:hAnsi="Palatino Linotype" w:cs="Arial"/>
          <w:i/>
          <w:sz w:val="24"/>
          <w:szCs w:val="24"/>
        </w:rPr>
        <w:t>u</w:t>
      </w:r>
      <w:r w:rsidR="005C0905" w:rsidRPr="00047E3E">
        <w:rPr>
          <w:rFonts w:ascii="Palatino Linotype" w:eastAsia="Arial" w:hAnsi="Palatino Linotype" w:cs="Arial"/>
          <w:i/>
          <w:spacing w:val="-1"/>
          <w:sz w:val="24"/>
          <w:szCs w:val="24"/>
        </w:rPr>
        <w:t>e</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pacing w:val="-2"/>
          <w:sz w:val="24"/>
          <w:szCs w:val="24"/>
        </w:rPr>
        <w:t>z</w:t>
      </w:r>
      <w:r w:rsidR="005C0905" w:rsidRPr="00047E3E">
        <w:rPr>
          <w:rFonts w:ascii="Palatino Linotype" w:eastAsia="Arial" w:hAnsi="Palatino Linotype" w:cs="Arial"/>
          <w:i/>
          <w:sz w:val="24"/>
          <w:szCs w:val="24"/>
        </w:rPr>
        <w:t xml:space="preserve">o </w:t>
      </w:r>
      <w:r w:rsidR="005C0905" w:rsidRPr="00047E3E">
        <w:rPr>
          <w:rFonts w:ascii="Palatino Linotype" w:eastAsia="Arial" w:hAnsi="Palatino Linotype" w:cs="Arial"/>
          <w:i/>
          <w:spacing w:val="2"/>
          <w:sz w:val="24"/>
          <w:szCs w:val="24"/>
        </w:rPr>
        <w:t>q</w:t>
      </w:r>
      <w:r w:rsidR="005C0905" w:rsidRPr="00047E3E">
        <w:rPr>
          <w:rFonts w:ascii="Palatino Linotype" w:eastAsia="Arial" w:hAnsi="Palatino Linotype" w:cs="Arial"/>
          <w:i/>
          <w:sz w:val="24"/>
          <w:szCs w:val="24"/>
        </w:rPr>
        <w:t xml:space="preserve">ue </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ali</w:t>
      </w:r>
      <w:r w:rsidR="005C0905" w:rsidRPr="00047E3E">
        <w:rPr>
          <w:rFonts w:ascii="Palatino Linotype" w:eastAsia="Arial" w:hAnsi="Palatino Linotype" w:cs="Arial"/>
          <w:i/>
          <w:spacing w:val="-2"/>
          <w:sz w:val="24"/>
          <w:szCs w:val="24"/>
        </w:rPr>
        <w:t>z</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el</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pacing w:val="-1"/>
          <w:sz w:val="24"/>
          <w:szCs w:val="24"/>
        </w:rPr>
        <w:t>E</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d</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pacing w:val="-4"/>
          <w:sz w:val="24"/>
          <w:szCs w:val="24"/>
        </w:rPr>
        <w:t>M</w:t>
      </w:r>
      <w:r w:rsidR="005C0905" w:rsidRPr="00047E3E">
        <w:rPr>
          <w:rFonts w:ascii="Palatino Linotype" w:eastAsia="Arial" w:hAnsi="Palatino Linotype" w:cs="Arial"/>
          <w:i/>
          <w:sz w:val="24"/>
          <w:szCs w:val="24"/>
        </w:rPr>
        <w:t>ex</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ca</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z w:val="24"/>
          <w:szCs w:val="24"/>
        </w:rPr>
        <w:t>o</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p</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z w:val="24"/>
          <w:szCs w:val="24"/>
        </w:rPr>
        <w:t xml:space="preserve">a </w:t>
      </w:r>
      <w:r w:rsidR="005C0905" w:rsidRPr="00047E3E">
        <w:rPr>
          <w:rFonts w:ascii="Palatino Linotype" w:eastAsia="Arial" w:hAnsi="Palatino Linotype" w:cs="Arial"/>
          <w:i/>
          <w:spacing w:val="2"/>
          <w:sz w:val="24"/>
          <w:szCs w:val="24"/>
        </w:rPr>
        <w:t>g</w:t>
      </w:r>
      <w:r w:rsidR="005C0905" w:rsidRPr="00047E3E">
        <w:rPr>
          <w:rFonts w:ascii="Palatino Linotype" w:eastAsia="Arial" w:hAnsi="Palatino Linotype" w:cs="Arial"/>
          <w:i/>
          <w:spacing w:val="-3"/>
          <w:sz w:val="24"/>
          <w:szCs w:val="24"/>
        </w:rPr>
        <w:t>a</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pacing w:val="-2"/>
          <w:sz w:val="24"/>
          <w:szCs w:val="24"/>
        </w:rPr>
        <w:t>z</w:t>
      </w:r>
      <w:r w:rsidR="005C0905" w:rsidRPr="00047E3E">
        <w:rPr>
          <w:rFonts w:ascii="Palatino Linotype" w:eastAsia="Arial" w:hAnsi="Palatino Linotype" w:cs="Arial"/>
          <w:i/>
          <w:sz w:val="24"/>
          <w:szCs w:val="24"/>
        </w:rPr>
        <w:t>ar</w:t>
      </w:r>
      <w:r w:rsidR="005C0905" w:rsidRPr="00047E3E">
        <w:rPr>
          <w:rFonts w:ascii="Palatino Linotype" w:eastAsia="Arial" w:hAnsi="Palatino Linotype" w:cs="Arial"/>
          <w:i/>
          <w:spacing w:val="4"/>
          <w:sz w:val="24"/>
          <w:szCs w:val="24"/>
        </w:rPr>
        <w:t xml:space="preserve"> </w:t>
      </w:r>
      <w:r w:rsidR="005C0905" w:rsidRPr="00047E3E">
        <w:rPr>
          <w:rFonts w:ascii="Palatino Linotype" w:eastAsia="Arial" w:hAnsi="Palatino Linotype" w:cs="Arial"/>
          <w:i/>
          <w:spacing w:val="-1"/>
          <w:sz w:val="24"/>
          <w:szCs w:val="24"/>
        </w:rPr>
        <w:t>l</w:t>
      </w:r>
      <w:r w:rsidR="005C0905" w:rsidRPr="00047E3E">
        <w:rPr>
          <w:rFonts w:ascii="Palatino Linotype" w:eastAsia="Arial" w:hAnsi="Palatino Linotype" w:cs="Arial"/>
          <w:i/>
          <w:sz w:val="24"/>
          <w:szCs w:val="24"/>
        </w:rPr>
        <w:t>a</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3"/>
          <w:sz w:val="24"/>
          <w:szCs w:val="24"/>
        </w:rPr>
        <w:t>e</w:t>
      </w:r>
      <w:r w:rsidR="005C0905" w:rsidRPr="00047E3E">
        <w:rPr>
          <w:rFonts w:ascii="Palatino Linotype" w:eastAsia="Arial" w:hAnsi="Palatino Linotype" w:cs="Arial"/>
          <w:i/>
          <w:spacing w:val="2"/>
          <w:sz w:val="24"/>
          <w:szCs w:val="24"/>
        </w:rPr>
        <w:t>g</w:t>
      </w:r>
      <w:r w:rsidR="005C0905" w:rsidRPr="00047E3E">
        <w:rPr>
          <w:rFonts w:ascii="Palatino Linotype" w:eastAsia="Arial" w:hAnsi="Palatino Linotype" w:cs="Arial"/>
          <w:i/>
          <w:sz w:val="24"/>
          <w:szCs w:val="24"/>
        </w:rPr>
        <w:t>uri</w:t>
      </w:r>
      <w:r w:rsidR="005C0905" w:rsidRPr="00047E3E">
        <w:rPr>
          <w:rFonts w:ascii="Palatino Linotype" w:eastAsia="Arial" w:hAnsi="Palatino Linotype" w:cs="Arial"/>
          <w:i/>
          <w:spacing w:val="-1"/>
          <w:sz w:val="24"/>
          <w:szCs w:val="24"/>
        </w:rPr>
        <w:t>d</w:t>
      </w:r>
      <w:r w:rsidR="005C0905" w:rsidRPr="00047E3E">
        <w:rPr>
          <w:rFonts w:ascii="Palatino Linotype" w:eastAsia="Arial" w:hAnsi="Palatino Linotype" w:cs="Arial"/>
          <w:i/>
          <w:sz w:val="24"/>
          <w:szCs w:val="24"/>
        </w:rPr>
        <w:t>ad d</w:t>
      </w:r>
      <w:r w:rsidR="005C0905" w:rsidRPr="00047E3E">
        <w:rPr>
          <w:rFonts w:ascii="Palatino Linotype" w:eastAsia="Arial" w:hAnsi="Palatino Linotype" w:cs="Arial"/>
          <w:i/>
          <w:spacing w:val="-1"/>
          <w:sz w:val="24"/>
          <w:szCs w:val="24"/>
        </w:rPr>
        <w:t>e</w:t>
      </w:r>
      <w:r w:rsidR="005C0905" w:rsidRPr="00047E3E">
        <w:rPr>
          <w:rFonts w:ascii="Palatino Linotype" w:eastAsia="Arial" w:hAnsi="Palatino Linotype" w:cs="Arial"/>
          <w:i/>
          <w:sz w:val="24"/>
          <w:szCs w:val="24"/>
        </w:rPr>
        <w:t>l</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p</w:t>
      </w:r>
      <w:r w:rsidR="005C0905" w:rsidRPr="00047E3E">
        <w:rPr>
          <w:rFonts w:ascii="Palatino Linotype" w:eastAsia="Arial" w:hAnsi="Palatino Linotype" w:cs="Arial"/>
          <w:i/>
          <w:spacing w:val="-1"/>
          <w:sz w:val="24"/>
          <w:szCs w:val="24"/>
        </w:rPr>
        <w:t>a</w:t>
      </w:r>
      <w:r w:rsidR="005C0905" w:rsidRPr="00047E3E">
        <w:rPr>
          <w:rFonts w:ascii="Palatino Linotype" w:eastAsia="Arial" w:hAnsi="Palatino Linotype" w:cs="Arial"/>
          <w:i/>
          <w:spacing w:val="-4"/>
          <w:sz w:val="24"/>
          <w:szCs w:val="24"/>
        </w:rPr>
        <w:t>í</w:t>
      </w:r>
      <w:r w:rsidR="005C0905" w:rsidRPr="00047E3E">
        <w:rPr>
          <w:rFonts w:ascii="Palatino Linotype" w:eastAsia="Arial" w:hAnsi="Palatino Linotype" w:cs="Arial"/>
          <w:i/>
          <w:sz w:val="24"/>
          <w:szCs w:val="24"/>
        </w:rPr>
        <w:t>s</w:t>
      </w:r>
      <w:r w:rsidR="005C0905" w:rsidRPr="00047E3E">
        <w:rPr>
          <w:rFonts w:ascii="Palatino Linotype" w:eastAsia="Arial" w:hAnsi="Palatino Linotype" w:cs="Arial"/>
          <w:i/>
          <w:spacing w:val="3"/>
          <w:sz w:val="24"/>
          <w:szCs w:val="24"/>
        </w:rPr>
        <w:t xml:space="preserve"> </w:t>
      </w:r>
      <w:r w:rsidR="005C0905" w:rsidRPr="00047E3E">
        <w:rPr>
          <w:rFonts w:ascii="Palatino Linotype" w:eastAsia="Arial" w:hAnsi="Palatino Linotype" w:cs="Arial"/>
          <w:i/>
          <w:sz w:val="24"/>
          <w:szCs w:val="24"/>
        </w:rPr>
        <w:t>en</w:t>
      </w:r>
      <w:r w:rsidR="005C0905" w:rsidRPr="00047E3E">
        <w:rPr>
          <w:rFonts w:ascii="Palatino Linotype" w:eastAsia="Arial" w:hAnsi="Palatino Linotype" w:cs="Arial"/>
          <w:i/>
          <w:spacing w:val="2"/>
          <w:sz w:val="24"/>
          <w:szCs w:val="24"/>
        </w:rPr>
        <w:t xml:space="preserve"> </w:t>
      </w:r>
      <w:r w:rsidR="005C0905" w:rsidRPr="00047E3E">
        <w:rPr>
          <w:rFonts w:ascii="Palatino Linotype" w:eastAsia="Arial" w:hAnsi="Palatino Linotype" w:cs="Arial"/>
          <w:i/>
          <w:sz w:val="24"/>
          <w:szCs w:val="24"/>
        </w:rPr>
        <w:t>sus d</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pacing w:val="3"/>
          <w:sz w:val="24"/>
          <w:szCs w:val="24"/>
        </w:rPr>
        <w:t>f</w:t>
      </w:r>
      <w:r w:rsidR="005C0905" w:rsidRPr="00047E3E">
        <w:rPr>
          <w:rFonts w:ascii="Palatino Linotype" w:eastAsia="Arial" w:hAnsi="Palatino Linotype" w:cs="Arial"/>
          <w:i/>
          <w:spacing w:val="-3"/>
          <w:sz w:val="24"/>
          <w:szCs w:val="24"/>
        </w:rPr>
        <w:t>e</w:t>
      </w:r>
      <w:r w:rsidR="005C0905" w:rsidRPr="00047E3E">
        <w:rPr>
          <w:rFonts w:ascii="Palatino Linotype" w:eastAsia="Arial" w:hAnsi="Palatino Linotype" w:cs="Arial"/>
          <w:i/>
          <w:spacing w:val="1"/>
          <w:sz w:val="24"/>
          <w:szCs w:val="24"/>
        </w:rPr>
        <w:t>r</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es</w:t>
      </w:r>
      <w:r w:rsidR="005C0905" w:rsidRPr="00047E3E">
        <w:rPr>
          <w:rFonts w:ascii="Palatino Linotype" w:eastAsia="Arial" w:hAnsi="Palatino Linotype" w:cs="Arial"/>
          <w:i/>
          <w:spacing w:val="-2"/>
          <w:sz w:val="24"/>
          <w:szCs w:val="24"/>
        </w:rPr>
        <w:t xml:space="preserve"> v</w:t>
      </w:r>
      <w:r w:rsidR="005C0905" w:rsidRPr="00047E3E">
        <w:rPr>
          <w:rFonts w:ascii="Palatino Linotype" w:eastAsia="Arial" w:hAnsi="Palatino Linotype" w:cs="Arial"/>
          <w:i/>
          <w:sz w:val="24"/>
          <w:szCs w:val="24"/>
        </w:rPr>
        <w:t>er</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pacing w:val="-1"/>
          <w:sz w:val="24"/>
          <w:szCs w:val="24"/>
        </w:rPr>
        <w:t>i</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1"/>
          <w:sz w:val="24"/>
          <w:szCs w:val="24"/>
        </w:rPr>
        <w:t>n</w:t>
      </w:r>
      <w:r w:rsidR="005C0905" w:rsidRPr="00047E3E">
        <w:rPr>
          <w:rFonts w:ascii="Palatino Linotype" w:eastAsia="Arial" w:hAnsi="Palatino Linotype" w:cs="Arial"/>
          <w:i/>
          <w:spacing w:val="1"/>
          <w:sz w:val="24"/>
          <w:szCs w:val="24"/>
        </w:rPr>
        <w:t>t</w:t>
      </w:r>
      <w:r w:rsidR="005C0905" w:rsidRPr="00047E3E">
        <w:rPr>
          <w:rFonts w:ascii="Palatino Linotype" w:eastAsia="Arial" w:hAnsi="Palatino Linotype" w:cs="Arial"/>
          <w:i/>
          <w:sz w:val="24"/>
          <w:szCs w:val="24"/>
        </w:rPr>
        <w:t>e</w:t>
      </w:r>
      <w:r w:rsidR="005C0905" w:rsidRPr="00047E3E">
        <w:rPr>
          <w:rFonts w:ascii="Palatino Linotype" w:eastAsia="Arial" w:hAnsi="Palatino Linotype" w:cs="Arial"/>
          <w:i/>
          <w:spacing w:val="-3"/>
          <w:sz w:val="24"/>
          <w:szCs w:val="24"/>
        </w:rPr>
        <w:t>s</w:t>
      </w:r>
      <w:r w:rsidR="005C0905" w:rsidRPr="00047E3E">
        <w:rPr>
          <w:rFonts w:ascii="Palatino Linotype" w:eastAsia="Arial" w:hAnsi="Palatino Linotype" w:cs="Arial"/>
          <w:i/>
          <w:sz w:val="24"/>
          <w:szCs w:val="24"/>
        </w:rPr>
        <w:t>.</w:t>
      </w:r>
      <w:r w:rsidRPr="00047E3E">
        <w:rPr>
          <w:rFonts w:ascii="Palatino Linotype" w:eastAsia="Arial" w:hAnsi="Palatino Linotype" w:cs="Arial"/>
          <w:i/>
          <w:sz w:val="24"/>
          <w:szCs w:val="24"/>
        </w:rPr>
        <w:t xml:space="preserve">” </w:t>
      </w:r>
      <w:r w:rsidRPr="00047E3E">
        <w:rPr>
          <w:rFonts w:ascii="Palatino Linotype" w:eastAsia="Arial" w:hAnsi="Palatino Linotype" w:cs="Arial"/>
          <w:b/>
          <w:bCs/>
          <w:i/>
          <w:sz w:val="24"/>
          <w:szCs w:val="24"/>
        </w:rPr>
        <w:t>(Sic)</w:t>
      </w:r>
    </w:p>
    <w:p w14:paraId="3DABBF84" w14:textId="77777777" w:rsidR="005C0905" w:rsidRPr="00047E3E" w:rsidRDefault="005C0905" w:rsidP="0037516D">
      <w:pPr>
        <w:spacing w:after="0" w:line="360" w:lineRule="auto"/>
        <w:ind w:right="51"/>
        <w:jc w:val="both"/>
        <w:rPr>
          <w:rFonts w:ascii="Palatino Linotype" w:hAnsi="Palatino Linotype" w:cs="Arial"/>
          <w:sz w:val="24"/>
          <w:szCs w:val="24"/>
        </w:rPr>
      </w:pPr>
    </w:p>
    <w:p w14:paraId="68F7C83C" w14:textId="6D400FDD" w:rsidR="0037516D" w:rsidRPr="00047E3E" w:rsidRDefault="0037516D" w:rsidP="0037516D">
      <w:pPr>
        <w:spacing w:after="0" w:line="360" w:lineRule="auto"/>
        <w:ind w:right="51"/>
        <w:jc w:val="both"/>
        <w:rPr>
          <w:rFonts w:ascii="Palatino Linotype" w:hAnsi="Palatino Linotype" w:cs="Arial"/>
          <w:sz w:val="24"/>
          <w:szCs w:val="24"/>
        </w:rPr>
      </w:pPr>
      <w:r w:rsidRPr="00047E3E">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047E3E">
        <w:rPr>
          <w:rFonts w:ascii="Palatino Linotype" w:hAnsi="Palatino Linotype" w:cs="Arial"/>
          <w:b/>
          <w:sz w:val="24"/>
          <w:szCs w:val="24"/>
        </w:rPr>
        <w:t>LINEAMIENTOS GENERALES EN MATERIA DE CLASIFICACIÓN Y DESCLASIFICACIÓN DE LA INFORMACIÓN, ASÍ COMO PARA LA ELABORACIÓN DE VERSIONES PÚBLICAS,</w:t>
      </w:r>
      <w:r w:rsidRPr="00047E3E">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04C98A48" w14:textId="18F77A12" w:rsidR="0037516D" w:rsidRPr="00047E3E" w:rsidRDefault="0037516D" w:rsidP="0037516D">
      <w:pPr>
        <w:tabs>
          <w:tab w:val="left" w:pos="709"/>
        </w:tabs>
        <w:spacing w:before="240" w:line="360" w:lineRule="auto"/>
        <w:ind w:right="51"/>
        <w:jc w:val="both"/>
        <w:rPr>
          <w:rFonts w:ascii="Palatino Linotype" w:hAnsi="Palatino Linotype"/>
          <w:sz w:val="24"/>
          <w:szCs w:val="24"/>
        </w:rPr>
      </w:pPr>
      <w:r w:rsidRPr="00047E3E">
        <w:rPr>
          <w:rFonts w:ascii="Palatino Linotype" w:hAnsi="Palatino Linotype"/>
          <w:iCs/>
          <w:sz w:val="24"/>
          <w:szCs w:val="24"/>
        </w:rPr>
        <w:t xml:space="preserve">En mérito de lo expuesto </w:t>
      </w:r>
      <w:r w:rsidRPr="00047E3E">
        <w:rPr>
          <w:rFonts w:ascii="Palatino Linotype" w:hAnsi="Palatino Linotype"/>
          <w:sz w:val="24"/>
          <w:szCs w:val="24"/>
        </w:rPr>
        <w:t xml:space="preserve">en líneas anteriores, resultan parcialmente fundados los motivos de inconformidad vertidos por </w:t>
      </w:r>
      <w:r w:rsidRPr="00047E3E">
        <w:rPr>
          <w:rFonts w:ascii="Palatino Linotype" w:hAnsi="Palatino Linotype"/>
          <w:b/>
          <w:sz w:val="24"/>
          <w:szCs w:val="24"/>
        </w:rPr>
        <w:t xml:space="preserve">El Recurrente, </w:t>
      </w:r>
      <w:r w:rsidRPr="00047E3E">
        <w:rPr>
          <w:rFonts w:ascii="Palatino Linotype" w:hAnsi="Palatino Linotype"/>
          <w:sz w:val="24"/>
          <w:szCs w:val="24"/>
        </w:rPr>
        <w:t xml:space="preserve">por ello con fundamento en el </w:t>
      </w:r>
      <w:r w:rsidRPr="00047E3E">
        <w:rPr>
          <w:rFonts w:ascii="Palatino Linotype" w:hAnsi="Palatino Linotype"/>
          <w:sz w:val="24"/>
          <w:szCs w:val="24"/>
        </w:rPr>
        <w:lastRenderedPageBreak/>
        <w:t xml:space="preserve">artículo 186 fracción III de la Ley de Transparencia y Acceso a la Información Pública del Estado de México y Municipios, se </w:t>
      </w:r>
      <w:r w:rsidRPr="00047E3E">
        <w:rPr>
          <w:rFonts w:ascii="Palatino Linotype" w:hAnsi="Palatino Linotype"/>
          <w:b/>
          <w:sz w:val="24"/>
          <w:szCs w:val="24"/>
        </w:rPr>
        <w:t xml:space="preserve">MODIFICA </w:t>
      </w:r>
      <w:r w:rsidRPr="00047E3E">
        <w:rPr>
          <w:rFonts w:ascii="Palatino Linotype" w:hAnsi="Palatino Linotype"/>
          <w:sz w:val="24"/>
          <w:szCs w:val="24"/>
        </w:rPr>
        <w:t xml:space="preserve">la respuesta a la solicitud de información </w:t>
      </w:r>
      <w:r w:rsidR="00F64933" w:rsidRPr="00047E3E">
        <w:rPr>
          <w:rFonts w:ascii="Palatino Linotype" w:hAnsi="Palatino Linotype"/>
          <w:b/>
          <w:sz w:val="24"/>
          <w:szCs w:val="24"/>
        </w:rPr>
        <w:t>00008/TIMILPAN/IP/2024</w:t>
      </w:r>
      <w:r w:rsidRPr="00047E3E">
        <w:rPr>
          <w:rFonts w:ascii="Palatino Linotype" w:hAnsi="Palatino Linotype"/>
          <w:b/>
          <w:sz w:val="24"/>
          <w:szCs w:val="24"/>
        </w:rPr>
        <w:t xml:space="preserve">, </w:t>
      </w:r>
      <w:r w:rsidRPr="00047E3E">
        <w:rPr>
          <w:rFonts w:ascii="Palatino Linotype" w:hAnsi="Palatino Linotype"/>
          <w:sz w:val="24"/>
          <w:szCs w:val="24"/>
        </w:rPr>
        <w:t xml:space="preserve">que ha sido materia del presente fallo. </w:t>
      </w:r>
    </w:p>
    <w:p w14:paraId="42CA8F86" w14:textId="77777777" w:rsidR="0037516D" w:rsidRPr="00047E3E" w:rsidRDefault="0037516D" w:rsidP="0037516D">
      <w:pPr>
        <w:pStyle w:val="Prrafodelista"/>
        <w:spacing w:before="240" w:after="240" w:line="360" w:lineRule="auto"/>
        <w:ind w:left="0"/>
        <w:jc w:val="both"/>
        <w:rPr>
          <w:rFonts w:ascii="Palatino Linotype" w:hAnsi="Palatino Linotype"/>
          <w:lang w:val="es-MX"/>
        </w:rPr>
      </w:pPr>
      <w:r w:rsidRPr="00047E3E">
        <w:rPr>
          <w:rFonts w:ascii="Palatino Linotype" w:hAnsi="Palatino Linotype"/>
          <w:lang w:val="es-MX"/>
        </w:rPr>
        <w:t xml:space="preserve">Por lo antes expuesto y fundado es de resolverse y, </w:t>
      </w:r>
    </w:p>
    <w:p w14:paraId="5FDD879B" w14:textId="77777777" w:rsidR="0037516D" w:rsidRPr="00047E3E" w:rsidRDefault="0037516D" w:rsidP="00203D96">
      <w:pPr>
        <w:spacing w:line="360" w:lineRule="auto"/>
        <w:jc w:val="both"/>
        <w:rPr>
          <w:rFonts w:ascii="Palatino Linotype" w:hAnsi="Palatino Linotype"/>
        </w:rPr>
      </w:pPr>
    </w:p>
    <w:p w14:paraId="3A5C5C74" w14:textId="77777777" w:rsidR="00203D96" w:rsidRPr="00047E3E" w:rsidRDefault="00203D96" w:rsidP="00203D96">
      <w:pPr>
        <w:spacing w:line="360" w:lineRule="auto"/>
        <w:jc w:val="center"/>
        <w:rPr>
          <w:rFonts w:ascii="Palatino Linotype" w:hAnsi="Palatino Linotype"/>
          <w:bCs/>
          <w:spacing w:val="60"/>
          <w:lang w:val="es-ES_tradnl"/>
        </w:rPr>
      </w:pPr>
      <w:r w:rsidRPr="00047E3E">
        <w:rPr>
          <w:rFonts w:ascii="Palatino Linotype" w:hAnsi="Palatino Linotype"/>
          <w:b/>
          <w:bCs/>
          <w:spacing w:val="60"/>
          <w:sz w:val="28"/>
          <w:lang w:val="es-ES_tradnl"/>
        </w:rPr>
        <w:t>SE    RESUELVE</w:t>
      </w:r>
    </w:p>
    <w:p w14:paraId="2647C2CE" w14:textId="794BF996" w:rsidR="00570FBC" w:rsidRPr="00047E3E" w:rsidRDefault="00570FBC" w:rsidP="00570FBC">
      <w:pPr>
        <w:spacing w:before="240" w:line="360" w:lineRule="auto"/>
        <w:jc w:val="both"/>
        <w:rPr>
          <w:rFonts w:ascii="Palatino Linotype" w:hAnsi="Palatino Linotype" w:cs="Arial"/>
          <w:sz w:val="24"/>
        </w:rPr>
      </w:pPr>
      <w:r w:rsidRPr="00047E3E">
        <w:rPr>
          <w:rFonts w:ascii="Palatino Linotype" w:hAnsi="Palatino Linotype" w:cs="Arial"/>
          <w:b/>
          <w:sz w:val="28"/>
          <w:szCs w:val="28"/>
        </w:rPr>
        <w:t>PRIMERO.</w:t>
      </w:r>
      <w:r w:rsidRPr="00047E3E">
        <w:rPr>
          <w:rFonts w:ascii="Palatino Linotype" w:hAnsi="Palatino Linotype" w:cs="Arial"/>
          <w:sz w:val="24"/>
          <w:szCs w:val="24"/>
        </w:rPr>
        <w:t xml:space="preserve"> Se </w:t>
      </w:r>
      <w:r w:rsidRPr="00047E3E">
        <w:rPr>
          <w:rFonts w:ascii="Palatino Linotype" w:hAnsi="Palatino Linotype" w:cs="Arial"/>
          <w:b/>
          <w:sz w:val="24"/>
          <w:szCs w:val="24"/>
        </w:rPr>
        <w:t xml:space="preserve">MODIFICA </w:t>
      </w:r>
      <w:r w:rsidRPr="00047E3E">
        <w:rPr>
          <w:rFonts w:ascii="Palatino Linotype" w:hAnsi="Palatino Linotype" w:cs="Arial"/>
          <w:sz w:val="24"/>
          <w:szCs w:val="24"/>
        </w:rPr>
        <w:t xml:space="preserve">la respuesta entregada por </w:t>
      </w:r>
      <w:r w:rsidRPr="00047E3E">
        <w:rPr>
          <w:rFonts w:ascii="Palatino Linotype" w:hAnsi="Palatino Linotype" w:cs="Arial"/>
          <w:b/>
          <w:sz w:val="24"/>
          <w:szCs w:val="24"/>
        </w:rPr>
        <w:t xml:space="preserve">EL SUJETO OBLIGADO, </w:t>
      </w:r>
      <w:r w:rsidRPr="00047E3E">
        <w:rPr>
          <w:rFonts w:ascii="Palatino Linotype" w:hAnsi="Palatino Linotype" w:cs="Arial"/>
          <w:sz w:val="24"/>
          <w:szCs w:val="24"/>
        </w:rPr>
        <w:t xml:space="preserve">a la solicitud de información número </w:t>
      </w:r>
      <w:r w:rsidR="00F64933" w:rsidRPr="00047E3E">
        <w:rPr>
          <w:rFonts w:ascii="Palatino Linotype" w:hAnsi="Palatino Linotype"/>
          <w:b/>
          <w:sz w:val="24"/>
          <w:szCs w:val="24"/>
        </w:rPr>
        <w:t>00008/TIMILPAN/IP/2024</w:t>
      </w:r>
      <w:r w:rsidRPr="00047E3E">
        <w:rPr>
          <w:rFonts w:ascii="Palatino Linotype" w:hAnsi="Palatino Linotype" w:cs="Arial"/>
          <w:b/>
          <w:sz w:val="24"/>
        </w:rPr>
        <w:t xml:space="preserve">, </w:t>
      </w:r>
      <w:r w:rsidRPr="00047E3E">
        <w:rPr>
          <w:rFonts w:ascii="Palatino Linotype" w:hAnsi="Palatino Linotype" w:cs="Arial"/>
          <w:sz w:val="24"/>
        </w:rPr>
        <w:t xml:space="preserve">por resultar parcialmente fundados los motivos de inconformidad que arguye </w:t>
      </w:r>
      <w:r w:rsidRPr="00047E3E">
        <w:rPr>
          <w:rFonts w:ascii="Palatino Linotype" w:hAnsi="Palatino Linotype" w:cs="Arial"/>
          <w:b/>
          <w:sz w:val="24"/>
        </w:rPr>
        <w:t xml:space="preserve">EL RECURRENTE, </w:t>
      </w:r>
      <w:r w:rsidRPr="00047E3E">
        <w:rPr>
          <w:rFonts w:ascii="Palatino Linotype" w:hAnsi="Palatino Linotype" w:cs="Arial"/>
          <w:sz w:val="24"/>
        </w:rPr>
        <w:t xml:space="preserve">en términos del </w:t>
      </w:r>
      <w:r w:rsidRPr="00047E3E">
        <w:rPr>
          <w:rFonts w:ascii="Palatino Linotype" w:hAnsi="Palatino Linotype" w:cs="Arial"/>
          <w:b/>
          <w:sz w:val="24"/>
        </w:rPr>
        <w:t xml:space="preserve">Considerando CUARTO </w:t>
      </w:r>
      <w:r w:rsidRPr="00047E3E">
        <w:rPr>
          <w:rFonts w:ascii="Palatino Linotype" w:hAnsi="Palatino Linotype" w:cs="Arial"/>
          <w:sz w:val="24"/>
        </w:rPr>
        <w:t xml:space="preserve">de la presente resolución. </w:t>
      </w:r>
    </w:p>
    <w:p w14:paraId="5F650A71" w14:textId="77777777" w:rsidR="00203D96" w:rsidRPr="00047E3E" w:rsidRDefault="00203D96" w:rsidP="00203D96">
      <w:pPr>
        <w:spacing w:line="360" w:lineRule="auto"/>
        <w:jc w:val="both"/>
        <w:rPr>
          <w:rFonts w:ascii="Palatino Linotype" w:hAnsi="Palatino Linotype" w:cs="Arial"/>
        </w:rPr>
      </w:pPr>
    </w:p>
    <w:p w14:paraId="71AD79A5" w14:textId="1BF5C8EF" w:rsidR="0037516D" w:rsidRPr="00047E3E" w:rsidRDefault="0037516D" w:rsidP="0037516D">
      <w:pPr>
        <w:autoSpaceDE w:val="0"/>
        <w:autoSpaceDN w:val="0"/>
        <w:adjustRightInd w:val="0"/>
        <w:spacing w:before="240" w:line="360" w:lineRule="auto"/>
        <w:ind w:right="49"/>
        <w:jc w:val="both"/>
        <w:rPr>
          <w:rFonts w:ascii="Palatino Linotype" w:hAnsi="Palatino Linotype" w:cs="Arial"/>
          <w:sz w:val="24"/>
          <w:szCs w:val="24"/>
        </w:rPr>
      </w:pPr>
      <w:r w:rsidRPr="00047E3E">
        <w:rPr>
          <w:rFonts w:ascii="Palatino Linotype" w:hAnsi="Palatino Linotype" w:cs="Arial"/>
          <w:b/>
          <w:sz w:val="28"/>
          <w:szCs w:val="28"/>
        </w:rPr>
        <w:t>SEGUNDO.</w:t>
      </w:r>
      <w:r w:rsidRPr="00047E3E">
        <w:rPr>
          <w:rFonts w:ascii="Palatino Linotype" w:hAnsi="Palatino Linotype" w:cs="Arial"/>
          <w:sz w:val="24"/>
          <w:szCs w:val="24"/>
        </w:rPr>
        <w:t xml:space="preserve"> Se </w:t>
      </w:r>
      <w:r w:rsidRPr="00047E3E">
        <w:rPr>
          <w:rFonts w:ascii="Palatino Linotype" w:hAnsi="Palatino Linotype" w:cs="Arial"/>
          <w:b/>
          <w:sz w:val="24"/>
          <w:szCs w:val="24"/>
        </w:rPr>
        <w:t>ORDENA</w:t>
      </w:r>
      <w:r w:rsidRPr="00047E3E">
        <w:rPr>
          <w:rFonts w:ascii="Palatino Linotype" w:hAnsi="Palatino Linotype" w:cs="Arial"/>
          <w:sz w:val="24"/>
          <w:szCs w:val="24"/>
        </w:rPr>
        <w:t xml:space="preserve"> al </w:t>
      </w:r>
      <w:r w:rsidRPr="00047E3E">
        <w:rPr>
          <w:rFonts w:ascii="Palatino Linotype" w:hAnsi="Palatino Linotype" w:cs="Arial"/>
          <w:b/>
          <w:sz w:val="24"/>
          <w:szCs w:val="24"/>
        </w:rPr>
        <w:t>SUJETO OBLIGADO</w:t>
      </w:r>
      <w:r w:rsidRPr="00047E3E">
        <w:rPr>
          <w:rFonts w:ascii="Palatino Linotype" w:hAnsi="Palatino Linotype" w:cs="Arial"/>
          <w:sz w:val="24"/>
          <w:szCs w:val="24"/>
        </w:rPr>
        <w:t xml:space="preserve"> realizar una búsqueda exhaustiva y razonable a fin de entregar al </w:t>
      </w:r>
      <w:r w:rsidRPr="00047E3E">
        <w:rPr>
          <w:rFonts w:ascii="Palatino Linotype" w:hAnsi="Palatino Linotype" w:cs="Arial"/>
          <w:b/>
          <w:bCs/>
          <w:sz w:val="24"/>
          <w:szCs w:val="24"/>
        </w:rPr>
        <w:t xml:space="preserve">RECURRENTE, </w:t>
      </w:r>
      <w:r w:rsidRPr="00047E3E">
        <w:rPr>
          <w:rFonts w:ascii="Palatino Linotype" w:eastAsia="Times New Roman" w:hAnsi="Palatino Linotype" w:cs="Arial"/>
          <w:b/>
          <w:sz w:val="24"/>
          <w:szCs w:val="24"/>
          <w:lang w:eastAsia="es-ES"/>
        </w:rPr>
        <w:t xml:space="preserve">vía </w:t>
      </w:r>
      <w:r w:rsidRPr="00047E3E">
        <w:rPr>
          <w:rFonts w:ascii="Palatino Linotype" w:hAnsi="Palatino Linotype" w:cs="Arial"/>
          <w:sz w:val="24"/>
          <w:szCs w:val="24"/>
        </w:rPr>
        <w:t xml:space="preserve">Sistema de Acceso a la Información Mexiquense </w:t>
      </w:r>
      <w:r w:rsidRPr="00047E3E">
        <w:rPr>
          <w:rFonts w:ascii="Palatino Linotype" w:hAnsi="Palatino Linotype" w:cs="Arial"/>
          <w:b/>
          <w:sz w:val="24"/>
          <w:szCs w:val="24"/>
        </w:rPr>
        <w:t>(SAIMEX)</w:t>
      </w:r>
      <w:r w:rsidR="00BE20C6" w:rsidRPr="00047E3E">
        <w:rPr>
          <w:rFonts w:ascii="Palatino Linotype" w:hAnsi="Palatino Linotype" w:cs="Arial"/>
          <w:b/>
          <w:sz w:val="24"/>
          <w:szCs w:val="24"/>
        </w:rPr>
        <w:t xml:space="preserve"> y copias certificadas (con costo)</w:t>
      </w:r>
      <w:r w:rsidRPr="00047E3E">
        <w:rPr>
          <w:rFonts w:ascii="Palatino Linotype" w:hAnsi="Palatino Linotype" w:cs="Arial"/>
          <w:b/>
          <w:sz w:val="24"/>
          <w:szCs w:val="24"/>
        </w:rPr>
        <w:t>,</w:t>
      </w:r>
      <w:r w:rsidRPr="00047E3E">
        <w:rPr>
          <w:rFonts w:ascii="Palatino Linotype" w:hAnsi="Palatino Linotype" w:cs="Arial"/>
          <w:b/>
          <w:bCs/>
          <w:sz w:val="24"/>
          <w:szCs w:val="24"/>
        </w:rPr>
        <w:t xml:space="preserve"> </w:t>
      </w:r>
      <w:r w:rsidRPr="00047E3E">
        <w:rPr>
          <w:rFonts w:ascii="Palatino Linotype" w:hAnsi="Palatino Linotype" w:cs="Arial"/>
          <w:sz w:val="24"/>
          <w:szCs w:val="24"/>
        </w:rPr>
        <w:t xml:space="preserve">en términos del Considerando </w:t>
      </w:r>
      <w:r w:rsidRPr="00047E3E">
        <w:rPr>
          <w:rFonts w:ascii="Palatino Linotype" w:hAnsi="Palatino Linotype" w:cs="Arial"/>
          <w:b/>
          <w:sz w:val="24"/>
          <w:szCs w:val="24"/>
        </w:rPr>
        <w:t xml:space="preserve">CUARTO </w:t>
      </w:r>
      <w:r w:rsidRPr="00047E3E">
        <w:rPr>
          <w:rFonts w:ascii="Palatino Linotype" w:hAnsi="Palatino Linotype" w:cs="Arial"/>
          <w:sz w:val="24"/>
          <w:szCs w:val="24"/>
        </w:rPr>
        <w:t>de esta resolución</w:t>
      </w:r>
      <w:r w:rsidRPr="00047E3E">
        <w:rPr>
          <w:rFonts w:ascii="Palatino Linotype" w:hAnsi="Palatino Linotype" w:cs="Arial"/>
          <w:b/>
          <w:sz w:val="24"/>
          <w:szCs w:val="24"/>
        </w:rPr>
        <w:t xml:space="preserve">, </w:t>
      </w:r>
      <w:r w:rsidRPr="00047E3E">
        <w:rPr>
          <w:rFonts w:ascii="Palatino Linotype" w:hAnsi="Palatino Linotype" w:cs="Arial"/>
          <w:sz w:val="24"/>
          <w:szCs w:val="24"/>
        </w:rPr>
        <w:t>en versión pública de ser procedente, de lo siguiente:</w:t>
      </w:r>
    </w:p>
    <w:p w14:paraId="6220CEF9" w14:textId="77777777" w:rsidR="0098455B" w:rsidRPr="00047E3E" w:rsidRDefault="0098455B" w:rsidP="0098455B">
      <w:pPr>
        <w:autoSpaceDE w:val="0"/>
        <w:autoSpaceDN w:val="0"/>
        <w:adjustRightInd w:val="0"/>
        <w:spacing w:line="360" w:lineRule="auto"/>
        <w:jc w:val="both"/>
        <w:rPr>
          <w:rFonts w:ascii="Palatino Linotype" w:hAnsi="Palatino Linotype" w:cs="Arial"/>
          <w:b/>
          <w:bCs/>
          <w:sz w:val="24"/>
          <w:szCs w:val="24"/>
        </w:rPr>
      </w:pPr>
      <w:r w:rsidRPr="00047E3E">
        <w:rPr>
          <w:rFonts w:ascii="Palatino Linotype" w:hAnsi="Palatino Linotype" w:cs="Arial"/>
          <w:b/>
          <w:bCs/>
          <w:sz w:val="24"/>
          <w:szCs w:val="24"/>
        </w:rPr>
        <w:t>En formato pdf o aquel en el que haya sido generada la información:</w:t>
      </w:r>
    </w:p>
    <w:p w14:paraId="1FB107CB" w14:textId="08DE72FD" w:rsidR="0098455B" w:rsidRPr="00047E3E" w:rsidRDefault="0098455B" w:rsidP="00B87E90">
      <w:pPr>
        <w:pStyle w:val="Prrafodelista"/>
        <w:numPr>
          <w:ilvl w:val="0"/>
          <w:numId w:val="16"/>
        </w:numPr>
        <w:spacing w:after="160" w:line="360" w:lineRule="auto"/>
        <w:contextualSpacing/>
        <w:jc w:val="both"/>
        <w:rPr>
          <w:rFonts w:ascii="Palatino Linotype" w:hAnsi="Palatino Linotype"/>
        </w:rPr>
      </w:pPr>
      <w:r w:rsidRPr="00047E3E">
        <w:rPr>
          <w:rFonts w:ascii="Palatino Linotype" w:hAnsi="Palatino Linotype"/>
        </w:rPr>
        <w:t xml:space="preserve">Nómina de personal del Ayuntamiento de Timilpan, del periodo comprendido del uno de enero de dos mil veintitrés al veintinueve de febrero de dos mil veinticuatro. </w:t>
      </w:r>
    </w:p>
    <w:p w14:paraId="6584A859" w14:textId="3098463B" w:rsidR="0098455B" w:rsidRPr="00047E3E" w:rsidRDefault="00D41D33" w:rsidP="00B87E90">
      <w:pPr>
        <w:pStyle w:val="Prrafodelista"/>
        <w:numPr>
          <w:ilvl w:val="0"/>
          <w:numId w:val="16"/>
        </w:numPr>
        <w:spacing w:after="160" w:line="360" w:lineRule="auto"/>
        <w:contextualSpacing/>
        <w:jc w:val="both"/>
        <w:rPr>
          <w:rFonts w:ascii="Palatino Linotype" w:hAnsi="Palatino Linotype"/>
        </w:rPr>
      </w:pPr>
      <w:r w:rsidRPr="00047E3E">
        <w:rPr>
          <w:rFonts w:ascii="Palatino Linotype" w:hAnsi="Palatino Linotype"/>
        </w:rPr>
        <w:lastRenderedPageBreak/>
        <w:t>Lista</w:t>
      </w:r>
      <w:r w:rsidR="0098455B" w:rsidRPr="00047E3E">
        <w:rPr>
          <w:rFonts w:ascii="Palatino Linotype" w:hAnsi="Palatino Linotype"/>
        </w:rPr>
        <w:t xml:space="preserve"> de raya del personal que labora en la administración municipal, adscritos del periodo del uno de junio de dos mil veintitrés al veintinueve de febrero de dos mil veinticuatro. </w:t>
      </w:r>
    </w:p>
    <w:p w14:paraId="2D3B419D" w14:textId="77777777" w:rsidR="0098455B" w:rsidRPr="00047E3E" w:rsidRDefault="0098455B" w:rsidP="00B87E90">
      <w:pPr>
        <w:pStyle w:val="Prrafodelista"/>
        <w:numPr>
          <w:ilvl w:val="0"/>
          <w:numId w:val="16"/>
        </w:numPr>
        <w:spacing w:after="160" w:line="360" w:lineRule="auto"/>
        <w:contextualSpacing/>
        <w:jc w:val="both"/>
        <w:rPr>
          <w:rFonts w:ascii="Palatino Linotype" w:hAnsi="Palatino Linotype"/>
        </w:rPr>
      </w:pPr>
      <w:r w:rsidRPr="00047E3E">
        <w:rPr>
          <w:rFonts w:ascii="Palatino Linotype" w:hAnsi="Palatino Linotype"/>
        </w:rPr>
        <w:t xml:space="preserve">El o los documentos donde consten las bonificaciones y gratificaciones recibidas por el presidente municipal, síndico y regidores del Ayuntamiento de Timilpan, del periodo comprendido del uno de octubre de dos mil veintitrés al dieciséis de febrero de dos mil veinticuatro. </w:t>
      </w:r>
    </w:p>
    <w:p w14:paraId="5550F15C" w14:textId="77777777" w:rsidR="0098455B" w:rsidRPr="00047E3E" w:rsidRDefault="0098455B" w:rsidP="00B87E90">
      <w:pPr>
        <w:pStyle w:val="Prrafodelista"/>
        <w:numPr>
          <w:ilvl w:val="0"/>
          <w:numId w:val="16"/>
        </w:numPr>
        <w:spacing w:after="160" w:line="360" w:lineRule="auto"/>
        <w:contextualSpacing/>
        <w:jc w:val="both"/>
        <w:rPr>
          <w:rFonts w:ascii="Palatino Linotype" w:hAnsi="Palatino Linotype"/>
        </w:rPr>
      </w:pPr>
      <w:r w:rsidRPr="00047E3E">
        <w:rPr>
          <w:rFonts w:ascii="Palatino Linotype" w:hAnsi="Palatino Linotype"/>
        </w:rPr>
        <w:t xml:space="preserve">El o los documentos donde conste el nombre de proveedores del Ayuntamiento de Timilpan, del periodo comprendido del uno de octubre de dos mil veintitrés al quince de febrero de dos mil veinticuatro. </w:t>
      </w:r>
    </w:p>
    <w:p w14:paraId="1D4841A6" w14:textId="77777777" w:rsidR="0098455B" w:rsidRPr="00047E3E" w:rsidRDefault="0098455B" w:rsidP="00B87E90">
      <w:pPr>
        <w:pStyle w:val="Prrafodelista"/>
        <w:numPr>
          <w:ilvl w:val="0"/>
          <w:numId w:val="16"/>
        </w:numPr>
        <w:spacing w:after="160" w:line="360" w:lineRule="auto"/>
        <w:contextualSpacing/>
        <w:jc w:val="both"/>
        <w:rPr>
          <w:rFonts w:ascii="Palatino Linotype" w:hAnsi="Palatino Linotype"/>
        </w:rPr>
      </w:pPr>
      <w:r w:rsidRPr="00047E3E">
        <w:rPr>
          <w:rFonts w:ascii="Palatino Linotype" w:hAnsi="Palatino Linotype"/>
        </w:rPr>
        <w:t xml:space="preserve">El o los documentos donde consten las bitácoras, registro, gasto, listado de unidades, relación de vehículos oficiales, así como el monto asignado tanto bruto como en lo particular de cada vehículo de gasto o apoyo al combustible, gasolina o diésel, del periodo comprendido del uno de enero al veintinueve de febrero de dos mil veinticuatro. </w:t>
      </w:r>
    </w:p>
    <w:p w14:paraId="780B2E01" w14:textId="77777777" w:rsidR="0098455B" w:rsidRPr="00047E3E" w:rsidRDefault="0098455B" w:rsidP="00B87E90">
      <w:pPr>
        <w:pStyle w:val="Prrafodelista"/>
        <w:numPr>
          <w:ilvl w:val="0"/>
          <w:numId w:val="16"/>
        </w:numPr>
        <w:spacing w:after="160" w:line="360" w:lineRule="auto"/>
        <w:contextualSpacing/>
        <w:jc w:val="both"/>
        <w:rPr>
          <w:rFonts w:ascii="Palatino Linotype" w:hAnsi="Palatino Linotype"/>
        </w:rPr>
      </w:pPr>
      <w:r w:rsidRPr="00047E3E">
        <w:rPr>
          <w:rFonts w:ascii="Palatino Linotype" w:hAnsi="Palatino Linotype"/>
        </w:rPr>
        <w:t>El o los documentos donde consten las percepciones ordinarias, percepciones extraordinarias y bonificaciones de los siguientes servidores públicos:</w:t>
      </w:r>
    </w:p>
    <w:p w14:paraId="5FF0DF1D" w14:textId="0E4096FC" w:rsidR="0098455B" w:rsidRPr="00047E3E" w:rsidRDefault="0098455B" w:rsidP="00B87E90">
      <w:pPr>
        <w:pStyle w:val="Prrafodelista"/>
        <w:numPr>
          <w:ilvl w:val="0"/>
          <w:numId w:val="17"/>
        </w:numPr>
        <w:spacing w:after="160" w:line="360" w:lineRule="auto"/>
        <w:contextualSpacing/>
        <w:jc w:val="both"/>
        <w:rPr>
          <w:rFonts w:ascii="Palatino Linotype" w:hAnsi="Palatino Linotype"/>
        </w:rPr>
      </w:pPr>
      <w:r w:rsidRPr="00047E3E">
        <w:rPr>
          <w:rFonts w:ascii="Palatino Linotype" w:hAnsi="Palatino Linotype" w:cs="Arial"/>
          <w:color w:val="000000"/>
          <w:lang w:val="es-ES_tradnl"/>
        </w:rPr>
        <w:t xml:space="preserve">Respecto del </w:t>
      </w:r>
      <w:r w:rsidRPr="00047E3E">
        <w:rPr>
          <w:rFonts w:ascii="Palatino Linotype" w:hAnsi="Palatino Linotype"/>
        </w:rPr>
        <w:t xml:space="preserve">presidente municipal, síndico, primer al séptimo regidor, secretario del ayuntamiento, secretaría técnica, tesorero, contralor, director de obras públicas y desarrollo urbano, director de desarrollo económico, director de catastro y predial, director de desarrollo social, director de ecología y medio ambiente, director de desarrollo agropecuario y rural, encargada de despacho de la casa de cultura, director de servicios públicos, coordinador de protección civil, oficial mediador conciliador, director del </w:t>
      </w:r>
      <w:r w:rsidRPr="00047E3E">
        <w:rPr>
          <w:rFonts w:ascii="Palatino Linotype" w:hAnsi="Palatino Linotype"/>
        </w:rPr>
        <w:lastRenderedPageBreak/>
        <w:t xml:space="preserve">instituto municipal de cultura física y deporte del periodo comprendido del uno de octubre </w:t>
      </w:r>
      <w:r w:rsidR="00AC0BF4" w:rsidRPr="00047E3E">
        <w:rPr>
          <w:rFonts w:ascii="Palatino Linotype" w:hAnsi="Palatino Linotype"/>
        </w:rPr>
        <w:t xml:space="preserve">de dos mil veintitrés </w:t>
      </w:r>
      <w:r w:rsidRPr="00047E3E">
        <w:rPr>
          <w:rFonts w:ascii="Palatino Linotype" w:hAnsi="Palatino Linotype"/>
        </w:rPr>
        <w:t xml:space="preserve">al veintinueve de febrero de dos mil veinticuatro </w:t>
      </w:r>
    </w:p>
    <w:p w14:paraId="36AC3407" w14:textId="52F07622" w:rsidR="0098455B" w:rsidRPr="00047E3E" w:rsidRDefault="0098455B" w:rsidP="00B87E90">
      <w:pPr>
        <w:pStyle w:val="Prrafodelista"/>
        <w:numPr>
          <w:ilvl w:val="0"/>
          <w:numId w:val="17"/>
        </w:numPr>
        <w:spacing w:after="160" w:line="360" w:lineRule="auto"/>
        <w:contextualSpacing/>
        <w:jc w:val="both"/>
        <w:rPr>
          <w:rFonts w:ascii="Palatino Linotype" w:hAnsi="Palatino Linotype"/>
        </w:rPr>
      </w:pPr>
      <w:r w:rsidRPr="00047E3E">
        <w:rPr>
          <w:rFonts w:ascii="Palatino Linotype" w:hAnsi="Palatino Linotype"/>
        </w:rPr>
        <w:t>Respecto del director de seguridad pública, oficial número uno del registro civil, coordinador de agua potable, juez cívico, defensor de los derechos humanos, directora del instituto para la protección de los derechos de las mujeres del sistema DIF, presidenta del sistema DIF municipal, directora del DIF municipal, del periodo comprendido del uno de enero de dos mil veintitrés al veintinueve de febrero de dos mil veinticuatro.</w:t>
      </w:r>
    </w:p>
    <w:p w14:paraId="6CA78530" w14:textId="77777777" w:rsidR="0037516D" w:rsidRPr="00047E3E" w:rsidRDefault="0037516D" w:rsidP="00203D96">
      <w:pPr>
        <w:spacing w:line="360" w:lineRule="auto"/>
        <w:jc w:val="both"/>
        <w:rPr>
          <w:rFonts w:ascii="Palatino Linotype" w:hAnsi="Palatino Linotype" w:cs="Tahoma"/>
          <w:lang w:val="es-ES"/>
        </w:rPr>
      </w:pPr>
    </w:p>
    <w:p w14:paraId="15F98D2C" w14:textId="4DAE7419" w:rsidR="00203D96" w:rsidRPr="00047E3E" w:rsidRDefault="0098455B" w:rsidP="00203D96">
      <w:pPr>
        <w:pStyle w:val="INFOEM"/>
        <w:spacing w:before="0" w:after="0"/>
        <w:ind w:left="720" w:right="567"/>
        <w:rPr>
          <w:szCs w:val="22"/>
        </w:rPr>
      </w:pPr>
      <w:r w:rsidRPr="00047E3E">
        <w:rPr>
          <w:szCs w:val="22"/>
        </w:rPr>
        <w:t>Respecto de los puntos 1 al 6, p</w:t>
      </w:r>
      <w:r w:rsidR="00203D96" w:rsidRPr="00047E3E">
        <w:rPr>
          <w:szCs w:val="22"/>
        </w:rPr>
        <w:t>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3F2E8B77" w14:textId="77777777" w:rsidR="00BE20C6" w:rsidRPr="00047E3E" w:rsidRDefault="00BE20C6" w:rsidP="0012704C">
      <w:pPr>
        <w:pStyle w:val="infoem0"/>
        <w:ind w:left="708" w:right="567"/>
        <w:rPr>
          <w:szCs w:val="22"/>
        </w:rPr>
      </w:pPr>
      <w:r w:rsidRPr="00047E3E">
        <w:rPr>
          <w:szCs w:val="22"/>
        </w:rPr>
        <w:t>Para la entrega de la información en copias certificadas, el Sujeto Obligado a través del SAIMEX, deberá indicar el procedimiento para el pago, monto a cubrir por los derechos respectivos, los días y horarios de atención, el domicilio de la Unidad de Transparencia y el nombre del servidor público que le atenderá.</w:t>
      </w:r>
    </w:p>
    <w:p w14:paraId="1820A9F7" w14:textId="196CFBA8" w:rsidR="0012704C" w:rsidRPr="00047E3E" w:rsidRDefault="0012704C" w:rsidP="0012704C">
      <w:pPr>
        <w:pStyle w:val="infoem0"/>
        <w:ind w:left="708" w:right="567"/>
        <w:rPr>
          <w:szCs w:val="22"/>
        </w:rPr>
      </w:pPr>
      <w:r w:rsidRPr="00047E3E">
        <w:rPr>
          <w:szCs w:val="22"/>
        </w:rPr>
        <w:t xml:space="preserve">En referencia </w:t>
      </w:r>
      <w:r w:rsidR="00474770" w:rsidRPr="00047E3E">
        <w:rPr>
          <w:szCs w:val="22"/>
        </w:rPr>
        <w:t>a los puntos</w:t>
      </w:r>
      <w:r w:rsidRPr="00047E3E">
        <w:rPr>
          <w:szCs w:val="22"/>
        </w:rPr>
        <w:t xml:space="preserve"> 2, </w:t>
      </w:r>
      <w:r w:rsidR="00D41D33" w:rsidRPr="00047E3E">
        <w:rPr>
          <w:szCs w:val="22"/>
        </w:rPr>
        <w:t xml:space="preserve">3 y 6 </w:t>
      </w:r>
      <w:r w:rsidRPr="00047E3E">
        <w:rPr>
          <w:szCs w:val="22"/>
        </w:rPr>
        <w:t xml:space="preserve">para el caso de no contar con información relativa a lista de raya, </w:t>
      </w:r>
      <w:r w:rsidR="00D41D33" w:rsidRPr="00047E3E">
        <w:rPr>
          <w:szCs w:val="22"/>
        </w:rPr>
        <w:t xml:space="preserve">bonificaciones, gratificaciones y percepciones extraordinarias </w:t>
      </w:r>
      <w:r w:rsidRPr="00047E3E">
        <w:rPr>
          <w:szCs w:val="22"/>
        </w:rPr>
        <w:t xml:space="preserve">bastará con que así lo manifieste en etapa de cumplimiento. </w:t>
      </w:r>
    </w:p>
    <w:p w14:paraId="0EE696A9" w14:textId="77777777" w:rsidR="00BE20C6" w:rsidRPr="00047E3E" w:rsidRDefault="00BE20C6" w:rsidP="00203D96">
      <w:pPr>
        <w:pStyle w:val="INFOEM"/>
        <w:spacing w:before="0" w:after="0"/>
        <w:ind w:left="720" w:right="567"/>
        <w:rPr>
          <w:sz w:val="24"/>
          <w:szCs w:val="24"/>
        </w:rPr>
      </w:pPr>
    </w:p>
    <w:p w14:paraId="3F19FB2C" w14:textId="77777777" w:rsidR="00203D96" w:rsidRPr="00047E3E" w:rsidRDefault="00203D96" w:rsidP="00203D96">
      <w:pPr>
        <w:spacing w:line="360" w:lineRule="auto"/>
        <w:jc w:val="both"/>
        <w:rPr>
          <w:rFonts w:ascii="Palatino Linotype" w:hAnsi="Palatino Linotype" w:cs="Tahoma"/>
          <w:bCs/>
        </w:rPr>
      </w:pPr>
      <w:r w:rsidRPr="00047E3E">
        <w:rPr>
          <w:rFonts w:ascii="Palatino Linotype" w:hAnsi="Palatino Linotype" w:cs="Arial"/>
          <w:b/>
          <w:sz w:val="28"/>
        </w:rPr>
        <w:lastRenderedPageBreak/>
        <w:t>TERCERO</w:t>
      </w:r>
      <w:r w:rsidRPr="00047E3E">
        <w:rPr>
          <w:rFonts w:ascii="Palatino Linotype" w:hAnsi="Palatino Linotype" w:cs="Arial"/>
          <w:b/>
        </w:rPr>
        <w:t>.</w:t>
      </w:r>
      <w:r w:rsidRPr="00047E3E">
        <w:rPr>
          <w:rFonts w:ascii="Palatino Linotype" w:hAnsi="Palatino Linotype" w:cs="Arial"/>
        </w:rPr>
        <w:t xml:space="preserve"> </w:t>
      </w:r>
      <w:r w:rsidRPr="00047E3E">
        <w:rPr>
          <w:rFonts w:ascii="Palatino Linotype" w:hAnsi="Palatino Linotype" w:cs="Tahoma"/>
          <w:b/>
        </w:rPr>
        <w:t xml:space="preserve">NOTIFÍQUESE </w:t>
      </w:r>
      <w:r w:rsidRPr="00047E3E">
        <w:rPr>
          <w:rFonts w:ascii="Palatino Linotype" w:hAnsi="Palatino Linotype" w:cs="Arial"/>
        </w:rPr>
        <w:t xml:space="preserve">a través del Sistema de Acceso a la Información Mexiquense </w:t>
      </w:r>
      <w:r w:rsidRPr="00047E3E">
        <w:rPr>
          <w:rFonts w:ascii="Palatino Linotype" w:hAnsi="Palatino Linotype" w:cs="Arial"/>
          <w:b/>
        </w:rPr>
        <w:t>(SAIMEX)</w:t>
      </w:r>
      <w:r w:rsidRPr="00047E3E">
        <w:rPr>
          <w:rFonts w:ascii="Palatino Linotype" w:hAnsi="Palatino Linotype" w:cs="Arial"/>
        </w:rPr>
        <w:t xml:space="preserve">, </w:t>
      </w:r>
      <w:r w:rsidRPr="00047E3E">
        <w:rPr>
          <w:rFonts w:ascii="Palatino Linotype" w:hAnsi="Palatino Linotype" w:cs="Tahoma"/>
        </w:rPr>
        <w:t xml:space="preserve">la presente Resolución al Titular de la Unidad de Transparencia del </w:t>
      </w:r>
      <w:r w:rsidRPr="00047E3E">
        <w:rPr>
          <w:rFonts w:ascii="Palatino Linotype" w:hAnsi="Palatino Linotype" w:cs="Tahoma"/>
          <w:b/>
        </w:rPr>
        <w:t>Sujeto Obligado</w:t>
      </w:r>
      <w:r w:rsidRPr="00047E3E">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047E3E">
        <w:rPr>
          <w:rFonts w:ascii="Palatino Linotype" w:eastAsia="Palatino Linotype" w:hAnsi="Palatino Linotype" w:cs="Palatino Linotype"/>
          <w:bCs/>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2C594FC" w14:textId="77777777" w:rsidR="00203D96" w:rsidRPr="00047E3E" w:rsidRDefault="00203D96" w:rsidP="00203D96">
      <w:pPr>
        <w:spacing w:line="360" w:lineRule="auto"/>
        <w:ind w:right="-595"/>
        <w:jc w:val="both"/>
        <w:rPr>
          <w:rFonts w:ascii="Palatino Linotype" w:hAnsi="Palatino Linotype" w:cs="Tahoma"/>
          <w:bCs/>
        </w:rPr>
      </w:pPr>
    </w:p>
    <w:p w14:paraId="50F164C2" w14:textId="77777777" w:rsidR="00203D96" w:rsidRPr="00047E3E" w:rsidRDefault="00203D96" w:rsidP="00203D96">
      <w:pPr>
        <w:autoSpaceDE w:val="0"/>
        <w:autoSpaceDN w:val="0"/>
        <w:adjustRightInd w:val="0"/>
        <w:spacing w:line="360" w:lineRule="auto"/>
        <w:jc w:val="both"/>
        <w:rPr>
          <w:rFonts w:ascii="Palatino Linotype" w:hAnsi="Palatino Linotype" w:cs="Arial"/>
        </w:rPr>
      </w:pPr>
      <w:r w:rsidRPr="00047E3E">
        <w:rPr>
          <w:rFonts w:ascii="Palatino Linotype" w:hAnsi="Palatino Linotype" w:cs="Arial"/>
          <w:b/>
          <w:sz w:val="28"/>
          <w:szCs w:val="28"/>
        </w:rPr>
        <w:t>CUARTO.</w:t>
      </w:r>
      <w:r w:rsidRPr="00047E3E">
        <w:rPr>
          <w:rFonts w:ascii="Palatino Linotype" w:hAnsi="Palatino Linotype" w:cs="Arial"/>
          <w:b/>
        </w:rPr>
        <w:t xml:space="preserve"> </w:t>
      </w:r>
      <w:r w:rsidRPr="00047E3E">
        <w:rPr>
          <w:rFonts w:ascii="Palatino Linotype" w:hAnsi="Palatino Linotype" w:cs="Arial"/>
        </w:rPr>
        <w:t xml:space="preserve">De conformidad con el artículo 198 de la Ley de Transparencia y Acceso a la Información Pública del Estado de México y Municipios, de considerarlo procedente, el </w:t>
      </w:r>
      <w:r w:rsidRPr="00047E3E">
        <w:rPr>
          <w:rFonts w:ascii="Palatino Linotype" w:hAnsi="Palatino Linotype" w:cs="Arial"/>
          <w:b/>
        </w:rPr>
        <w:t>Sujeto Obligado</w:t>
      </w:r>
      <w:r w:rsidRPr="00047E3E">
        <w:rPr>
          <w:rFonts w:ascii="Palatino Linotype" w:hAnsi="Palatino Linotype" w:cs="Arial"/>
        </w:rPr>
        <w:t xml:space="preserve"> de manera fundada y motivada, podrá solicitar una ampliación de plazo para el cumplimiento de la presente resolución.</w:t>
      </w:r>
    </w:p>
    <w:p w14:paraId="15A0D921" w14:textId="77777777" w:rsidR="004A7293" w:rsidRPr="00047E3E" w:rsidRDefault="004A7293" w:rsidP="00203D96">
      <w:pPr>
        <w:autoSpaceDE w:val="0"/>
        <w:autoSpaceDN w:val="0"/>
        <w:adjustRightInd w:val="0"/>
        <w:spacing w:line="360" w:lineRule="auto"/>
        <w:jc w:val="both"/>
        <w:rPr>
          <w:rFonts w:ascii="Palatino Linotype" w:hAnsi="Palatino Linotype" w:cs="Arial"/>
        </w:rPr>
      </w:pPr>
    </w:p>
    <w:p w14:paraId="127DB7B0" w14:textId="6DDFD605" w:rsidR="00203D96" w:rsidRPr="00047E3E" w:rsidRDefault="00203D96" w:rsidP="00203D96">
      <w:pPr>
        <w:autoSpaceDE w:val="0"/>
        <w:autoSpaceDN w:val="0"/>
        <w:adjustRightInd w:val="0"/>
        <w:spacing w:line="360" w:lineRule="auto"/>
        <w:jc w:val="both"/>
        <w:rPr>
          <w:rFonts w:ascii="Palatino Linotype" w:hAnsi="Palatino Linotype" w:cs="Arial"/>
        </w:rPr>
      </w:pPr>
      <w:r w:rsidRPr="00047E3E">
        <w:rPr>
          <w:rFonts w:ascii="Palatino Linotype" w:hAnsi="Palatino Linotype"/>
          <w:b/>
          <w:sz w:val="28"/>
          <w:szCs w:val="28"/>
        </w:rPr>
        <w:t>QUINTO</w:t>
      </w:r>
      <w:r w:rsidRPr="00047E3E">
        <w:rPr>
          <w:rFonts w:ascii="Palatino Linotype" w:hAnsi="Palatino Linotype"/>
          <w:b/>
        </w:rPr>
        <w:t xml:space="preserve">. </w:t>
      </w:r>
      <w:r w:rsidRPr="00047E3E">
        <w:rPr>
          <w:rFonts w:ascii="Palatino Linotype" w:hAnsi="Palatino Linotype" w:cs="Arial"/>
          <w:b/>
        </w:rPr>
        <w:t>NOTIFÍQUESE</w:t>
      </w:r>
      <w:r w:rsidRPr="00047E3E">
        <w:rPr>
          <w:rFonts w:ascii="Palatino Linotype" w:hAnsi="Palatino Linotype" w:cs="Arial"/>
        </w:rPr>
        <w:t xml:space="preserve"> a través del Sistema de Acceso a la Información Mexiquense (SAIMEX), al </w:t>
      </w:r>
      <w:r w:rsidR="00570FBC" w:rsidRPr="00047E3E">
        <w:rPr>
          <w:rFonts w:ascii="Palatino Linotype" w:hAnsi="Palatino Linotype" w:cs="Arial"/>
          <w:b/>
        </w:rPr>
        <w:t>RECURRENTE</w:t>
      </w:r>
      <w:r w:rsidRPr="00047E3E">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51799FE9" w14:textId="77777777" w:rsidR="00D41D33" w:rsidRPr="00047E3E" w:rsidRDefault="00D41D33" w:rsidP="00203D96">
      <w:pPr>
        <w:autoSpaceDE w:val="0"/>
        <w:autoSpaceDN w:val="0"/>
        <w:adjustRightInd w:val="0"/>
        <w:spacing w:line="360" w:lineRule="auto"/>
        <w:jc w:val="both"/>
        <w:rPr>
          <w:rFonts w:ascii="Palatino Linotype" w:hAnsi="Palatino Linotype" w:cs="Arial"/>
        </w:rPr>
      </w:pPr>
    </w:p>
    <w:p w14:paraId="5C83BDE2" w14:textId="07A4EAFA" w:rsidR="002D78B3" w:rsidRPr="00047E3E" w:rsidRDefault="002D78B3" w:rsidP="002D78B3">
      <w:pPr>
        <w:tabs>
          <w:tab w:val="left" w:pos="2130"/>
        </w:tabs>
        <w:spacing w:line="360" w:lineRule="auto"/>
        <w:jc w:val="both"/>
        <w:rPr>
          <w:rFonts w:ascii="Palatino Linotype" w:eastAsia="Calibri" w:hAnsi="Palatino Linotype" w:cs="Tahoma"/>
          <w:bCs/>
          <w:sz w:val="24"/>
          <w:szCs w:val="24"/>
        </w:rPr>
      </w:pPr>
      <w:r w:rsidRPr="00047E3E">
        <w:rPr>
          <w:rFonts w:ascii="Palatino Linotype" w:eastAsia="Calibri" w:hAnsi="Palatino Linotype"/>
          <w:b/>
          <w:sz w:val="24"/>
          <w:lang w:eastAsia="es-ES_tradnl"/>
        </w:rPr>
        <w:lastRenderedPageBreak/>
        <w:t>SEXTO. GÍRESE</w:t>
      </w:r>
      <w:r w:rsidRPr="00047E3E">
        <w:rPr>
          <w:rFonts w:ascii="Palatino Linotype" w:eastAsia="Calibri" w:hAnsi="Palatino Linotype"/>
          <w:sz w:val="24"/>
          <w:lang w:eastAsia="es-ES_tradnl"/>
        </w:rPr>
        <w:t xml:space="preserve"> oficio al Titular de la </w:t>
      </w:r>
      <w:r w:rsidRPr="00047E3E">
        <w:rPr>
          <w:rFonts w:ascii="Palatino Linotype" w:eastAsia="Times New Roman" w:hAnsi="Palatino Linotype" w:cs="Arial"/>
          <w:sz w:val="24"/>
          <w:szCs w:val="24"/>
          <w:lang w:val="es-ES" w:eastAsia="es-ES"/>
        </w:rPr>
        <w:t>Dirección General Jurídica y de Verificación</w:t>
      </w:r>
      <w:r w:rsidRPr="00047E3E">
        <w:rPr>
          <w:rFonts w:ascii="Palatino Linotype" w:eastAsia="Calibri" w:hAnsi="Palatino Linotype"/>
          <w:sz w:val="24"/>
          <w:lang w:eastAsia="es-ES_tradnl"/>
        </w:rPr>
        <w:t xml:space="preserve">, </w:t>
      </w:r>
      <w:r w:rsidRPr="00047E3E">
        <w:rPr>
          <w:rFonts w:ascii="Palatino Linotype" w:hAnsi="Palatino Linotype" w:cs="Arial"/>
          <w:sz w:val="24"/>
          <w:szCs w:val="24"/>
        </w:rPr>
        <w:t xml:space="preserve">de conformidad con el artículo 23, fracción XIV del Reglamento Interior del Instituto de Transparencia y Acceso a la Información Pública del Estado de México y Municipios a fin de que determine lo conducente, en términos del Considerando </w:t>
      </w:r>
      <w:r w:rsidRPr="00047E3E">
        <w:rPr>
          <w:rFonts w:ascii="Palatino Linotype" w:hAnsi="Palatino Linotype" w:cs="Arial"/>
          <w:b/>
          <w:bCs/>
          <w:sz w:val="24"/>
          <w:szCs w:val="24"/>
        </w:rPr>
        <w:t>CUARTO</w:t>
      </w:r>
      <w:r w:rsidRPr="00047E3E">
        <w:rPr>
          <w:rFonts w:ascii="Palatino Linotype" w:hAnsi="Palatino Linotype" w:cs="Arial"/>
          <w:sz w:val="24"/>
          <w:szCs w:val="24"/>
        </w:rPr>
        <w:t xml:space="preserve"> de la presente resolución.</w:t>
      </w:r>
    </w:p>
    <w:p w14:paraId="7BFC93A8" w14:textId="77777777" w:rsidR="00203D96" w:rsidRPr="00047E3E" w:rsidRDefault="00203D96" w:rsidP="00203D96">
      <w:pPr>
        <w:spacing w:line="360" w:lineRule="auto"/>
        <w:jc w:val="both"/>
        <w:rPr>
          <w:rFonts w:ascii="Palatino Linotype" w:hAnsi="Palatino Linotype"/>
          <w:lang w:eastAsia="es-ES_tradnl"/>
        </w:rPr>
      </w:pPr>
    </w:p>
    <w:p w14:paraId="23B98121" w14:textId="18935CF8" w:rsidR="00203D96" w:rsidRPr="00047E3E" w:rsidRDefault="00203D96" w:rsidP="00203D96">
      <w:pPr>
        <w:spacing w:line="360" w:lineRule="auto"/>
        <w:jc w:val="both"/>
        <w:rPr>
          <w:rFonts w:ascii="Palatino Linotype" w:hAnsi="Palatino Linotype" w:cs="Arial"/>
        </w:rPr>
      </w:pPr>
      <w:r w:rsidRPr="00047E3E">
        <w:rPr>
          <w:rFonts w:ascii="Palatino Linotype" w:hAnsi="Palatino Linotype" w:cs="Arial"/>
        </w:rPr>
        <w:t>ASÍ LO RESUELVE, POR UNANIMIDAD DE VOTOS EL PLENO DEL</w:t>
      </w:r>
      <w:r w:rsidRPr="00047E3E">
        <w:rPr>
          <w:rFonts w:ascii="Palatino Linotype" w:eastAsia="Arial Unicode MS" w:hAnsi="Palatino Linotype" w:cs="Arial"/>
        </w:rPr>
        <w:t xml:space="preserve"> INSTITUTO DE TRANSPARENCIA, ACCESO A LA INFORMACIÓN PÚBLICA Y PROTECCIÓN DE DATOS PERSONALES DEL ESTADO DE MÉXICO Y MUNICIPIOS</w:t>
      </w:r>
      <w:r w:rsidRPr="00047E3E">
        <w:rPr>
          <w:rFonts w:ascii="Palatino Linotype" w:hAnsi="Palatino Linotype" w:cs="Arial"/>
        </w:rPr>
        <w:t>, CONFORMADO POR LOS COMISIONADOS JOSÉ MARTÍNEZ VILCHIS, MARÍA DEL ROSARIO MEJÍA AYALA</w:t>
      </w:r>
      <w:r w:rsidR="00F14B4E" w:rsidRPr="00047E3E">
        <w:rPr>
          <w:rFonts w:ascii="Palatino Linotype" w:hAnsi="Palatino Linotype" w:cs="Arial"/>
        </w:rPr>
        <w:t xml:space="preserve"> (EMITIENDO VOTO PARTICULAR), </w:t>
      </w:r>
      <w:r w:rsidRPr="00047E3E">
        <w:rPr>
          <w:rFonts w:ascii="Palatino Linotype" w:hAnsi="Palatino Linotype" w:cs="Arial"/>
        </w:rPr>
        <w:t xml:space="preserve">SHARON CRISTINA MORALES MARTÍNEZ, LUIS GUSTAVO PARRA </w:t>
      </w:r>
      <w:r w:rsidR="00F14B4E" w:rsidRPr="00047E3E">
        <w:rPr>
          <w:rFonts w:ascii="Palatino Linotype" w:hAnsi="Palatino Linotype" w:cs="Arial"/>
        </w:rPr>
        <w:t xml:space="preserve">NORIEGA (EMITIENDO VOTO PARTICULAR) Y GUADALUPE RAMÍREZ PEÑA (EMITIENDO VOTO PARTICULAR), </w:t>
      </w:r>
      <w:r w:rsidRPr="00047E3E">
        <w:rPr>
          <w:rFonts w:ascii="Palatino Linotype" w:hAnsi="Palatino Linotype" w:cs="Arial"/>
        </w:rPr>
        <w:t xml:space="preserve">EN LA </w:t>
      </w:r>
      <w:r w:rsidR="0026053E" w:rsidRPr="00047E3E">
        <w:rPr>
          <w:rFonts w:ascii="Palatino Linotype" w:hAnsi="Palatino Linotype" w:cs="Arial"/>
        </w:rPr>
        <w:t xml:space="preserve">TRIGÉSIMA PRIMERA </w:t>
      </w:r>
      <w:r w:rsidRPr="00047E3E">
        <w:rPr>
          <w:rFonts w:ascii="Palatino Linotype" w:hAnsi="Palatino Linotype" w:cs="Arial"/>
        </w:rPr>
        <w:t xml:space="preserve">SESIÓN ORDINARIA CELEBRADA EL </w:t>
      </w:r>
      <w:r w:rsidR="0026053E" w:rsidRPr="00047E3E">
        <w:rPr>
          <w:rFonts w:ascii="Palatino Linotype" w:hAnsi="Palatino Linotype" w:cs="Arial"/>
        </w:rPr>
        <w:t xml:space="preserve">CUATRO DE SEPTIEMBRE </w:t>
      </w:r>
      <w:r w:rsidRPr="00047E3E">
        <w:rPr>
          <w:rFonts w:ascii="Palatino Linotype" w:hAnsi="Palatino Linotype" w:cs="Arial"/>
        </w:rPr>
        <w:t xml:space="preserve">DE DOS MIL VEINTICUATRO, ANTE EL SECRETARIO TÉCNICO DEL PLENO, ALEXIS TAPIA RAMÍREZ. </w:t>
      </w:r>
    </w:p>
    <w:p w14:paraId="7A69655F" w14:textId="21D1E7FE" w:rsidR="004A7293" w:rsidRPr="004A7293" w:rsidRDefault="00A00704" w:rsidP="00203D96">
      <w:pPr>
        <w:spacing w:line="360" w:lineRule="auto"/>
        <w:jc w:val="both"/>
        <w:rPr>
          <w:rFonts w:ascii="Palatino Linotype" w:hAnsi="Palatino Linotype" w:cs="Arial"/>
          <w:sz w:val="20"/>
          <w:szCs w:val="20"/>
        </w:rPr>
      </w:pPr>
      <w:r w:rsidRPr="00047E3E">
        <w:rPr>
          <w:rFonts w:ascii="Palatino Linotype" w:hAnsi="Palatino Linotype" w:cs="Arial"/>
          <w:noProof/>
          <w:sz w:val="20"/>
          <w:szCs w:val="20"/>
          <w:lang w:eastAsia="es-MX"/>
        </w:rPr>
        <mc:AlternateContent>
          <mc:Choice Requires="wps">
            <w:drawing>
              <wp:anchor distT="0" distB="0" distL="114300" distR="114300" simplePos="0" relativeHeight="251673600" behindDoc="0" locked="0" layoutInCell="1" allowOverlap="1" wp14:anchorId="0CBDBC2A" wp14:editId="32F5D080">
                <wp:simplePos x="0" y="0"/>
                <wp:positionH relativeFrom="column">
                  <wp:posOffset>12394</wp:posOffset>
                </wp:positionH>
                <wp:positionV relativeFrom="paragraph">
                  <wp:posOffset>232821</wp:posOffset>
                </wp:positionV>
                <wp:extent cx="5712031" cy="2493819"/>
                <wp:effectExtent l="0" t="0" r="22225" b="20955"/>
                <wp:wrapNone/>
                <wp:docPr id="1654145927" name="Conector recto 1"/>
                <wp:cNvGraphicFramePr/>
                <a:graphic xmlns:a="http://schemas.openxmlformats.org/drawingml/2006/main">
                  <a:graphicData uri="http://schemas.microsoft.com/office/word/2010/wordprocessingShape">
                    <wps:wsp>
                      <wps:cNvCnPr/>
                      <wps:spPr>
                        <a:xfrm>
                          <a:off x="0" y="0"/>
                          <a:ext cx="5712031" cy="24938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D720F01" id="Conector recto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pt,18.35pt" to="450.75pt,2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" strokecolor="#5b9bd5 [3204]" strokeweight=".5pt">
                <v:stroke joinstyle="miter"/>
              </v:line>
            </w:pict>
          </mc:Fallback>
        </mc:AlternateContent>
      </w:r>
      <w:r w:rsidR="004A7293" w:rsidRPr="00047E3E">
        <w:rPr>
          <w:rFonts w:ascii="Palatino Linotype" w:hAnsi="Palatino Linotype" w:cs="Arial"/>
          <w:sz w:val="20"/>
          <w:szCs w:val="20"/>
        </w:rPr>
        <w:t>CCR/JCMA</w:t>
      </w:r>
      <w:bookmarkStart w:id="6" w:name="_GoBack"/>
      <w:bookmarkEnd w:id="6"/>
    </w:p>
    <w:p w14:paraId="78ED383B" w14:textId="56B686C0" w:rsidR="00203D96" w:rsidRDefault="00203D96" w:rsidP="000C7274">
      <w:pPr>
        <w:tabs>
          <w:tab w:val="left" w:pos="709"/>
        </w:tabs>
        <w:spacing w:before="240" w:line="360" w:lineRule="auto"/>
        <w:ind w:right="51"/>
        <w:jc w:val="both"/>
        <w:rPr>
          <w:rFonts w:ascii="Palatino Linotype" w:hAnsi="Palatino Linotype"/>
          <w:b/>
          <w:sz w:val="28"/>
          <w:szCs w:val="28"/>
        </w:rPr>
      </w:pPr>
    </w:p>
    <w:p w14:paraId="0610C326" w14:textId="77777777" w:rsidR="0037516D" w:rsidRDefault="0037516D" w:rsidP="000C7274">
      <w:pPr>
        <w:tabs>
          <w:tab w:val="left" w:pos="709"/>
        </w:tabs>
        <w:spacing w:before="240" w:line="360" w:lineRule="auto"/>
        <w:ind w:right="51"/>
        <w:jc w:val="both"/>
        <w:rPr>
          <w:rFonts w:ascii="Palatino Linotype" w:hAnsi="Palatino Linotype"/>
          <w:b/>
          <w:sz w:val="28"/>
          <w:szCs w:val="28"/>
        </w:rPr>
      </w:pPr>
    </w:p>
    <w:p w14:paraId="4BA52AAC" w14:textId="77777777" w:rsidR="0037516D" w:rsidRDefault="0037516D" w:rsidP="000C7274">
      <w:pPr>
        <w:tabs>
          <w:tab w:val="left" w:pos="709"/>
        </w:tabs>
        <w:spacing w:before="240" w:line="360" w:lineRule="auto"/>
        <w:ind w:right="51"/>
        <w:jc w:val="both"/>
        <w:rPr>
          <w:rFonts w:ascii="Palatino Linotype" w:hAnsi="Palatino Linotype"/>
          <w:b/>
          <w:sz w:val="28"/>
          <w:szCs w:val="28"/>
        </w:rPr>
      </w:pPr>
    </w:p>
    <w:p w14:paraId="0EE7CCA0"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74F63123"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4B811380"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7520E73C"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4E83692A"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4B37FB9B"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79074A61"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7638F44D" w14:textId="77777777" w:rsidR="00D41D33" w:rsidRDefault="00D41D33" w:rsidP="000C7274">
      <w:pPr>
        <w:tabs>
          <w:tab w:val="left" w:pos="709"/>
        </w:tabs>
        <w:spacing w:before="240" w:line="360" w:lineRule="auto"/>
        <w:ind w:right="51"/>
        <w:jc w:val="both"/>
        <w:rPr>
          <w:rFonts w:ascii="Palatino Linotype" w:hAnsi="Palatino Linotype"/>
          <w:b/>
          <w:sz w:val="28"/>
          <w:szCs w:val="28"/>
        </w:rPr>
      </w:pPr>
    </w:p>
    <w:p w14:paraId="031E7D0C" w14:textId="77777777" w:rsidR="00D41D33" w:rsidRDefault="00D41D33" w:rsidP="000C7274">
      <w:pPr>
        <w:tabs>
          <w:tab w:val="left" w:pos="709"/>
        </w:tabs>
        <w:spacing w:before="240" w:line="360" w:lineRule="auto"/>
        <w:ind w:right="51"/>
        <w:jc w:val="both"/>
        <w:rPr>
          <w:rFonts w:ascii="Palatino Linotype" w:hAnsi="Palatino Linotype"/>
          <w:b/>
          <w:sz w:val="28"/>
          <w:szCs w:val="28"/>
        </w:rPr>
      </w:pPr>
    </w:p>
    <w:p w14:paraId="4C81B990" w14:textId="77777777" w:rsidR="00D41D33" w:rsidRDefault="00D41D33" w:rsidP="000C7274">
      <w:pPr>
        <w:tabs>
          <w:tab w:val="left" w:pos="709"/>
        </w:tabs>
        <w:spacing w:before="240" w:line="360" w:lineRule="auto"/>
        <w:ind w:right="51"/>
        <w:jc w:val="both"/>
        <w:rPr>
          <w:rFonts w:ascii="Palatino Linotype" w:hAnsi="Palatino Linotype"/>
          <w:b/>
          <w:sz w:val="28"/>
          <w:szCs w:val="28"/>
        </w:rPr>
      </w:pPr>
    </w:p>
    <w:p w14:paraId="7015EF52" w14:textId="77777777" w:rsidR="00D41D33" w:rsidRDefault="00D41D33" w:rsidP="000C7274">
      <w:pPr>
        <w:tabs>
          <w:tab w:val="left" w:pos="709"/>
        </w:tabs>
        <w:spacing w:before="240" w:line="360" w:lineRule="auto"/>
        <w:ind w:right="51"/>
        <w:jc w:val="both"/>
        <w:rPr>
          <w:rFonts w:ascii="Palatino Linotype" w:hAnsi="Palatino Linotype"/>
          <w:b/>
          <w:sz w:val="28"/>
          <w:szCs w:val="28"/>
        </w:rPr>
      </w:pPr>
    </w:p>
    <w:p w14:paraId="3800CCBA" w14:textId="77777777" w:rsidR="00D41D33" w:rsidRDefault="00D41D33" w:rsidP="000C7274">
      <w:pPr>
        <w:tabs>
          <w:tab w:val="left" w:pos="709"/>
        </w:tabs>
        <w:spacing w:before="240" w:line="360" w:lineRule="auto"/>
        <w:ind w:right="51"/>
        <w:jc w:val="both"/>
        <w:rPr>
          <w:rFonts w:ascii="Palatino Linotype" w:hAnsi="Palatino Linotype"/>
          <w:b/>
          <w:sz w:val="28"/>
          <w:szCs w:val="28"/>
        </w:rPr>
      </w:pPr>
    </w:p>
    <w:p w14:paraId="6096C48B" w14:textId="77777777" w:rsidR="0037516D" w:rsidRDefault="0037516D" w:rsidP="000C7274">
      <w:pPr>
        <w:tabs>
          <w:tab w:val="left" w:pos="709"/>
        </w:tabs>
        <w:spacing w:before="240" w:line="360" w:lineRule="auto"/>
        <w:ind w:right="51"/>
        <w:jc w:val="both"/>
        <w:rPr>
          <w:rFonts w:ascii="Palatino Linotype" w:hAnsi="Palatino Linotype"/>
          <w:b/>
          <w:sz w:val="28"/>
          <w:szCs w:val="28"/>
        </w:rPr>
      </w:pPr>
    </w:p>
    <w:p w14:paraId="5AFDE3B8" w14:textId="77777777" w:rsidR="0037516D" w:rsidRDefault="0037516D" w:rsidP="000C7274">
      <w:pPr>
        <w:tabs>
          <w:tab w:val="left" w:pos="709"/>
        </w:tabs>
        <w:spacing w:before="240" w:line="360" w:lineRule="auto"/>
        <w:ind w:right="51"/>
        <w:jc w:val="both"/>
        <w:rPr>
          <w:rFonts w:ascii="Palatino Linotype" w:hAnsi="Palatino Linotype"/>
          <w:b/>
          <w:sz w:val="28"/>
          <w:szCs w:val="28"/>
        </w:rPr>
      </w:pPr>
    </w:p>
    <w:p w14:paraId="386D7B01" w14:textId="77777777" w:rsidR="0037516D" w:rsidRPr="009A0D0A" w:rsidRDefault="0037516D" w:rsidP="000C7274">
      <w:pPr>
        <w:tabs>
          <w:tab w:val="left" w:pos="709"/>
        </w:tabs>
        <w:spacing w:before="240" w:line="360" w:lineRule="auto"/>
        <w:ind w:right="51"/>
        <w:jc w:val="both"/>
        <w:rPr>
          <w:rFonts w:ascii="Palatino Linotype" w:hAnsi="Palatino Linotype"/>
          <w:b/>
          <w:sz w:val="28"/>
          <w:szCs w:val="28"/>
        </w:rPr>
      </w:pPr>
    </w:p>
    <w:sectPr w:rsidR="0037516D" w:rsidRPr="009A0D0A" w:rsidSect="00FB4AAD">
      <w:headerReference w:type="default" r:id="rId20"/>
      <w:footerReference w:type="default" r:id="rId21"/>
      <w:headerReference w:type="first" r:id="rId22"/>
      <w:footerReference w:type="first" r:id="rId2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1B35A" w14:textId="77777777" w:rsidR="00524C48" w:rsidRDefault="00524C48" w:rsidP="006168E4">
      <w:pPr>
        <w:spacing w:after="0" w:line="240" w:lineRule="auto"/>
      </w:pPr>
      <w:r>
        <w:separator/>
      </w:r>
    </w:p>
  </w:endnote>
  <w:endnote w:type="continuationSeparator" w:id="0">
    <w:p w14:paraId="2777B7C4" w14:textId="77777777" w:rsidR="00524C48" w:rsidRDefault="00524C48"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524C48" w:rsidRPr="000B69FA" w:rsidRDefault="00524C48"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47E3E">
      <w:rPr>
        <w:rFonts w:ascii="Palatino Linotype" w:hAnsi="Palatino Linotype"/>
        <w:bCs/>
        <w:noProof/>
        <w:sz w:val="20"/>
      </w:rPr>
      <w:t>90</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47E3E">
      <w:rPr>
        <w:rFonts w:ascii="Palatino Linotype" w:hAnsi="Palatino Linotype"/>
        <w:bCs/>
        <w:noProof/>
        <w:sz w:val="20"/>
      </w:rPr>
      <w:t>91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524C48" w:rsidRPr="000B69FA" w:rsidRDefault="00524C48"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47E3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47E3E">
      <w:rPr>
        <w:rFonts w:ascii="Palatino Linotype" w:hAnsi="Palatino Linotype"/>
        <w:bCs/>
        <w:noProof/>
        <w:sz w:val="20"/>
      </w:rPr>
      <w:t>91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2F122" w14:textId="77777777" w:rsidR="00524C48" w:rsidRDefault="00524C48" w:rsidP="006168E4">
      <w:pPr>
        <w:spacing w:after="0" w:line="240" w:lineRule="auto"/>
      </w:pPr>
      <w:r>
        <w:separator/>
      </w:r>
    </w:p>
  </w:footnote>
  <w:footnote w:type="continuationSeparator" w:id="0">
    <w:p w14:paraId="409EA8AA" w14:textId="77777777" w:rsidR="00524C48" w:rsidRDefault="00524C48" w:rsidP="006168E4">
      <w:pPr>
        <w:spacing w:after="0" w:line="240" w:lineRule="auto"/>
      </w:pPr>
      <w:r>
        <w:continuationSeparator/>
      </w:r>
    </w:p>
  </w:footnote>
  <w:footnote w:id="1">
    <w:p w14:paraId="0A26E08F" w14:textId="77777777" w:rsidR="00524C48" w:rsidRPr="007822E6" w:rsidRDefault="00524C48" w:rsidP="00F84A38">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081730B" w14:textId="77777777" w:rsidR="00524C48" w:rsidRPr="005552A8" w:rsidRDefault="00524C48" w:rsidP="00F84A38">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2717DD3B" w14:textId="77777777" w:rsidR="00524C48" w:rsidRDefault="00524C48" w:rsidP="00D71893">
      <w:pPr>
        <w:pStyle w:val="Textonotapie"/>
      </w:pPr>
      <w:r>
        <w:rPr>
          <w:rStyle w:val="Refdenotaalpie"/>
        </w:rPr>
        <w:footnoteRef/>
      </w:r>
      <w:r>
        <w:t xml:space="preserve"> Consultado en </w:t>
      </w:r>
      <w:hyperlink r:id="rId3" w:history="1">
        <w:r w:rsidRPr="00BA0135">
          <w:rPr>
            <w:rStyle w:val="Hipervnculo"/>
          </w:rPr>
          <w:t>https://dle.rae.es/notorio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524C48" w:rsidRDefault="00524C48">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524C48" w14:paraId="1EC9A00A" w14:textId="77777777" w:rsidTr="009B28E9">
      <w:trPr>
        <w:trHeight w:val="227"/>
      </w:trPr>
      <w:tc>
        <w:tcPr>
          <w:tcW w:w="5529" w:type="dxa"/>
          <w:hideMark/>
        </w:tcPr>
        <w:p w14:paraId="54E20D87" w14:textId="77777777" w:rsidR="00524C48" w:rsidRDefault="00524C48"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7F396117" w:rsidR="00524C48" w:rsidRPr="00B4142F" w:rsidRDefault="00524C4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01710/INFOEM/IP/RR/2024 </w:t>
          </w:r>
        </w:p>
      </w:tc>
    </w:tr>
    <w:tr w:rsidR="00524C48" w14:paraId="55FEBD54" w14:textId="77777777" w:rsidTr="009B28E9">
      <w:trPr>
        <w:trHeight w:val="242"/>
      </w:trPr>
      <w:tc>
        <w:tcPr>
          <w:tcW w:w="5529" w:type="dxa"/>
          <w:hideMark/>
        </w:tcPr>
        <w:p w14:paraId="380D58F4" w14:textId="77777777" w:rsidR="00524C48" w:rsidRDefault="00524C48"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25F8598D" w:rsidR="00524C48" w:rsidRPr="00F06FED" w:rsidRDefault="00524C48" w:rsidP="00C01E1C">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Timilpan </w:t>
          </w:r>
        </w:p>
      </w:tc>
    </w:tr>
    <w:tr w:rsidR="00524C48" w14:paraId="21314286" w14:textId="77777777" w:rsidTr="009B28E9">
      <w:trPr>
        <w:trHeight w:val="342"/>
      </w:trPr>
      <w:tc>
        <w:tcPr>
          <w:tcW w:w="5529" w:type="dxa"/>
          <w:hideMark/>
        </w:tcPr>
        <w:p w14:paraId="28B22B0A" w14:textId="77777777" w:rsidR="00524C48" w:rsidRDefault="00524C48"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524C48" w:rsidRDefault="00524C48"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524C48" w:rsidRDefault="00524C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524C48" w14:paraId="42D97161" w14:textId="77777777" w:rsidTr="009B28E9">
      <w:trPr>
        <w:trHeight w:val="227"/>
      </w:trPr>
      <w:tc>
        <w:tcPr>
          <w:tcW w:w="5529" w:type="dxa"/>
          <w:hideMark/>
        </w:tcPr>
        <w:p w14:paraId="079C0A7D" w14:textId="77777777" w:rsidR="00524C48" w:rsidRDefault="00524C48"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06E47526" w:rsidR="00524C48" w:rsidRPr="00B4142F" w:rsidRDefault="00524C4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01710/INFOEM/IP/RR/2024 </w:t>
          </w:r>
        </w:p>
      </w:tc>
    </w:tr>
    <w:tr w:rsidR="00524C48" w14:paraId="36CDA2D2" w14:textId="77777777" w:rsidTr="009B28E9">
      <w:trPr>
        <w:trHeight w:val="196"/>
      </w:trPr>
      <w:tc>
        <w:tcPr>
          <w:tcW w:w="5529" w:type="dxa"/>
          <w:hideMark/>
        </w:tcPr>
        <w:p w14:paraId="2ADF7609" w14:textId="77777777" w:rsidR="00524C48" w:rsidRDefault="00524C48"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590A1016" w:rsidR="00524C48" w:rsidRPr="00F06FED" w:rsidRDefault="00524C48" w:rsidP="00870B18">
          <w:pPr>
            <w:spacing w:after="120" w:line="256" w:lineRule="auto"/>
            <w:ind w:left="637" w:right="214"/>
            <w:jc w:val="both"/>
            <w:rPr>
              <w:rFonts w:ascii="Palatino Linotype" w:hAnsi="Palatino Linotype" w:cs="Arial"/>
            </w:rPr>
          </w:pPr>
          <w:r>
            <w:rPr>
              <w:rFonts w:ascii="Palatino Linotype" w:hAnsi="Palatino Linotype" w:cs="Arial"/>
            </w:rPr>
            <w:t>XXXXXXXXXX</w:t>
          </w:r>
        </w:p>
      </w:tc>
    </w:tr>
    <w:tr w:rsidR="00524C48" w14:paraId="652F9A44" w14:textId="77777777" w:rsidTr="009B28E9">
      <w:trPr>
        <w:trHeight w:val="242"/>
      </w:trPr>
      <w:tc>
        <w:tcPr>
          <w:tcW w:w="5529" w:type="dxa"/>
          <w:hideMark/>
        </w:tcPr>
        <w:p w14:paraId="09EC290F" w14:textId="77777777" w:rsidR="00524C48" w:rsidRDefault="00524C48"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0322378C" w:rsidR="00524C48" w:rsidRDefault="00524C48"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Timilpan</w:t>
          </w:r>
        </w:p>
      </w:tc>
    </w:tr>
    <w:tr w:rsidR="00524C48" w14:paraId="4476548B" w14:textId="77777777" w:rsidTr="009B28E9">
      <w:trPr>
        <w:trHeight w:val="342"/>
      </w:trPr>
      <w:tc>
        <w:tcPr>
          <w:tcW w:w="5529" w:type="dxa"/>
          <w:hideMark/>
        </w:tcPr>
        <w:p w14:paraId="6E3E07EE" w14:textId="77777777" w:rsidR="00524C48" w:rsidRDefault="00524C48"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524C48" w:rsidRDefault="00524C48"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524C48" w:rsidRDefault="00524C48">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B1940"/>
    <w:multiLevelType w:val="hybridMultilevel"/>
    <w:tmpl w:val="A6F699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22111A90"/>
    <w:multiLevelType w:val="hybridMultilevel"/>
    <w:tmpl w:val="CB0AB2B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C324CC"/>
    <w:multiLevelType w:val="hybridMultilevel"/>
    <w:tmpl w:val="96AA7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6F45C0"/>
    <w:multiLevelType w:val="hybridMultilevel"/>
    <w:tmpl w:val="3AD21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0B1027"/>
    <w:multiLevelType w:val="hybridMultilevel"/>
    <w:tmpl w:val="36606018"/>
    <w:lvl w:ilvl="0" w:tplc="BF9AF47A">
      <w:start w:val="1"/>
      <w:numFmt w:val="decimal"/>
      <w:lvlText w:val="%1."/>
      <w:lvlJc w:val="left"/>
      <w:pPr>
        <w:ind w:left="992"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A5062"/>
    <w:multiLevelType w:val="hybridMultilevel"/>
    <w:tmpl w:val="FFB20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0E2DD0"/>
    <w:multiLevelType w:val="hybridMultilevel"/>
    <w:tmpl w:val="703623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5060F4"/>
    <w:multiLevelType w:val="hybridMultilevel"/>
    <w:tmpl w:val="57B08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287F63"/>
    <w:multiLevelType w:val="hybridMultilevel"/>
    <w:tmpl w:val="3312A4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160AC"/>
    <w:multiLevelType w:val="hybridMultilevel"/>
    <w:tmpl w:val="00A2A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A50F3C"/>
    <w:multiLevelType w:val="hybridMultilevel"/>
    <w:tmpl w:val="295026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02417"/>
    <w:multiLevelType w:val="hybridMultilevel"/>
    <w:tmpl w:val="A446C2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56259A"/>
    <w:multiLevelType w:val="hybridMultilevel"/>
    <w:tmpl w:val="C7B628EC"/>
    <w:lvl w:ilvl="0" w:tplc="2BA6D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061B3"/>
    <w:multiLevelType w:val="hybridMultilevel"/>
    <w:tmpl w:val="03BED436"/>
    <w:lvl w:ilvl="0" w:tplc="37C29BF2">
      <w:start w:val="1"/>
      <w:numFmt w:val="bullet"/>
      <w:lvlText w:val="-"/>
      <w:lvlJc w:val="left"/>
      <w:pPr>
        <w:ind w:left="1080" w:hanging="360"/>
      </w:pPr>
      <w:rPr>
        <w:rFonts w:ascii="Palatino Linotype" w:eastAsia="Times New Roman" w:hAnsi="Palatino Linotype" w:cs="Arial" w:hint="default"/>
        <w:color w:val="00000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15"/>
  </w:num>
  <w:num w:numId="3">
    <w:abstractNumId w:val="6"/>
  </w:num>
  <w:num w:numId="4">
    <w:abstractNumId w:val="3"/>
  </w:num>
  <w:num w:numId="5">
    <w:abstractNumId w:val="0"/>
  </w:num>
  <w:num w:numId="6">
    <w:abstractNumId w:val="7"/>
  </w:num>
  <w:num w:numId="7">
    <w:abstractNumId w:val="12"/>
  </w:num>
  <w:num w:numId="8">
    <w:abstractNumId w:val="14"/>
  </w:num>
  <w:num w:numId="9">
    <w:abstractNumId w:val="9"/>
  </w:num>
  <w:num w:numId="10">
    <w:abstractNumId w:val="10"/>
  </w:num>
  <w:num w:numId="11">
    <w:abstractNumId w:val="13"/>
  </w:num>
  <w:num w:numId="12">
    <w:abstractNumId w:val="8"/>
  </w:num>
  <w:num w:numId="13">
    <w:abstractNumId w:val="11"/>
  </w:num>
  <w:num w:numId="14">
    <w:abstractNumId w:val="5"/>
  </w:num>
  <w:num w:numId="15">
    <w:abstractNumId w:val="4"/>
  </w:num>
  <w:num w:numId="16">
    <w:abstractNumId w:val="2"/>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2DDF"/>
    <w:rsid w:val="000037E2"/>
    <w:rsid w:val="0000573A"/>
    <w:rsid w:val="000061F8"/>
    <w:rsid w:val="00007BD9"/>
    <w:rsid w:val="00010F2B"/>
    <w:rsid w:val="0001225E"/>
    <w:rsid w:val="00013759"/>
    <w:rsid w:val="00014564"/>
    <w:rsid w:val="0001630D"/>
    <w:rsid w:val="000163D4"/>
    <w:rsid w:val="000170DF"/>
    <w:rsid w:val="00020A70"/>
    <w:rsid w:val="00021CBD"/>
    <w:rsid w:val="00022604"/>
    <w:rsid w:val="000236FA"/>
    <w:rsid w:val="0002450B"/>
    <w:rsid w:val="00025509"/>
    <w:rsid w:val="0002766F"/>
    <w:rsid w:val="000306A7"/>
    <w:rsid w:val="00031C92"/>
    <w:rsid w:val="00032E50"/>
    <w:rsid w:val="000363A2"/>
    <w:rsid w:val="00036FC1"/>
    <w:rsid w:val="000375DA"/>
    <w:rsid w:val="0004199A"/>
    <w:rsid w:val="00045379"/>
    <w:rsid w:val="0004584B"/>
    <w:rsid w:val="0004591D"/>
    <w:rsid w:val="000461DF"/>
    <w:rsid w:val="00046AD8"/>
    <w:rsid w:val="00047E3E"/>
    <w:rsid w:val="00054515"/>
    <w:rsid w:val="00054BC2"/>
    <w:rsid w:val="00054DD0"/>
    <w:rsid w:val="00055224"/>
    <w:rsid w:val="0005543E"/>
    <w:rsid w:val="0005622A"/>
    <w:rsid w:val="0006076C"/>
    <w:rsid w:val="00060C0C"/>
    <w:rsid w:val="00060FB3"/>
    <w:rsid w:val="00061821"/>
    <w:rsid w:val="000623F9"/>
    <w:rsid w:val="00062482"/>
    <w:rsid w:val="0006291F"/>
    <w:rsid w:val="00062D5C"/>
    <w:rsid w:val="00063A10"/>
    <w:rsid w:val="00063EFB"/>
    <w:rsid w:val="00063F93"/>
    <w:rsid w:val="000644E5"/>
    <w:rsid w:val="000662F8"/>
    <w:rsid w:val="00070A11"/>
    <w:rsid w:val="00073E78"/>
    <w:rsid w:val="00074EA4"/>
    <w:rsid w:val="000758EF"/>
    <w:rsid w:val="00075D6A"/>
    <w:rsid w:val="00081988"/>
    <w:rsid w:val="00082F9D"/>
    <w:rsid w:val="000848D6"/>
    <w:rsid w:val="0008582E"/>
    <w:rsid w:val="00090AFC"/>
    <w:rsid w:val="00091552"/>
    <w:rsid w:val="00091C3A"/>
    <w:rsid w:val="00093E92"/>
    <w:rsid w:val="00094E03"/>
    <w:rsid w:val="000A157B"/>
    <w:rsid w:val="000A2D37"/>
    <w:rsid w:val="000A3486"/>
    <w:rsid w:val="000A44C7"/>
    <w:rsid w:val="000A4DD1"/>
    <w:rsid w:val="000A6313"/>
    <w:rsid w:val="000A686C"/>
    <w:rsid w:val="000A70F8"/>
    <w:rsid w:val="000A71F4"/>
    <w:rsid w:val="000A733E"/>
    <w:rsid w:val="000A79DA"/>
    <w:rsid w:val="000B0B8F"/>
    <w:rsid w:val="000B1702"/>
    <w:rsid w:val="000B4B51"/>
    <w:rsid w:val="000B7158"/>
    <w:rsid w:val="000B7E6D"/>
    <w:rsid w:val="000C0081"/>
    <w:rsid w:val="000C0F96"/>
    <w:rsid w:val="000C1477"/>
    <w:rsid w:val="000C309C"/>
    <w:rsid w:val="000C3E68"/>
    <w:rsid w:val="000C4582"/>
    <w:rsid w:val="000C5B8B"/>
    <w:rsid w:val="000C7274"/>
    <w:rsid w:val="000C797E"/>
    <w:rsid w:val="000C7E6E"/>
    <w:rsid w:val="000D0BC5"/>
    <w:rsid w:val="000D1B55"/>
    <w:rsid w:val="000D28F9"/>
    <w:rsid w:val="000D3C75"/>
    <w:rsid w:val="000D53CB"/>
    <w:rsid w:val="000D6116"/>
    <w:rsid w:val="000D7A3D"/>
    <w:rsid w:val="000D7B04"/>
    <w:rsid w:val="000E0557"/>
    <w:rsid w:val="000E0655"/>
    <w:rsid w:val="000E0A71"/>
    <w:rsid w:val="000E3D8C"/>
    <w:rsid w:val="000E686B"/>
    <w:rsid w:val="000F110B"/>
    <w:rsid w:val="000F3EDB"/>
    <w:rsid w:val="000F3EE7"/>
    <w:rsid w:val="000F68B1"/>
    <w:rsid w:val="000F6F19"/>
    <w:rsid w:val="000F7AC2"/>
    <w:rsid w:val="00100E19"/>
    <w:rsid w:val="00102B4F"/>
    <w:rsid w:val="00102D69"/>
    <w:rsid w:val="0010317A"/>
    <w:rsid w:val="00103A92"/>
    <w:rsid w:val="00110EDB"/>
    <w:rsid w:val="00111DCD"/>
    <w:rsid w:val="00114CF9"/>
    <w:rsid w:val="0011564C"/>
    <w:rsid w:val="001167AA"/>
    <w:rsid w:val="00117157"/>
    <w:rsid w:val="00123898"/>
    <w:rsid w:val="00124855"/>
    <w:rsid w:val="00124EC6"/>
    <w:rsid w:val="001254F5"/>
    <w:rsid w:val="0012704C"/>
    <w:rsid w:val="001336D3"/>
    <w:rsid w:val="001364AA"/>
    <w:rsid w:val="00136FAD"/>
    <w:rsid w:val="00140579"/>
    <w:rsid w:val="00143D5F"/>
    <w:rsid w:val="00144B4A"/>
    <w:rsid w:val="00146D0B"/>
    <w:rsid w:val="00146F0A"/>
    <w:rsid w:val="00146FFD"/>
    <w:rsid w:val="00147B36"/>
    <w:rsid w:val="00150196"/>
    <w:rsid w:val="00150A4C"/>
    <w:rsid w:val="00150D1D"/>
    <w:rsid w:val="00152124"/>
    <w:rsid w:val="00152C2B"/>
    <w:rsid w:val="001542FC"/>
    <w:rsid w:val="00154C5F"/>
    <w:rsid w:val="001646D0"/>
    <w:rsid w:val="00165037"/>
    <w:rsid w:val="001657E6"/>
    <w:rsid w:val="00170066"/>
    <w:rsid w:val="00172661"/>
    <w:rsid w:val="0017308D"/>
    <w:rsid w:val="00173881"/>
    <w:rsid w:val="001742A5"/>
    <w:rsid w:val="00174495"/>
    <w:rsid w:val="00174EE4"/>
    <w:rsid w:val="00175279"/>
    <w:rsid w:val="00175320"/>
    <w:rsid w:val="00175897"/>
    <w:rsid w:val="00175C56"/>
    <w:rsid w:val="00177D2C"/>
    <w:rsid w:val="001804C3"/>
    <w:rsid w:val="00180B9F"/>
    <w:rsid w:val="00181CC5"/>
    <w:rsid w:val="00182DA4"/>
    <w:rsid w:val="00190F98"/>
    <w:rsid w:val="00191926"/>
    <w:rsid w:val="00193784"/>
    <w:rsid w:val="00193FB6"/>
    <w:rsid w:val="001942EE"/>
    <w:rsid w:val="001A02EC"/>
    <w:rsid w:val="001A0716"/>
    <w:rsid w:val="001A0906"/>
    <w:rsid w:val="001A216D"/>
    <w:rsid w:val="001A22D7"/>
    <w:rsid w:val="001A32F0"/>
    <w:rsid w:val="001A577E"/>
    <w:rsid w:val="001A58DE"/>
    <w:rsid w:val="001A7C9B"/>
    <w:rsid w:val="001B05B9"/>
    <w:rsid w:val="001B0A17"/>
    <w:rsid w:val="001B1519"/>
    <w:rsid w:val="001B1BC8"/>
    <w:rsid w:val="001B1F55"/>
    <w:rsid w:val="001B5AF5"/>
    <w:rsid w:val="001B7B88"/>
    <w:rsid w:val="001C0BAD"/>
    <w:rsid w:val="001C0DA5"/>
    <w:rsid w:val="001C1E07"/>
    <w:rsid w:val="001C7319"/>
    <w:rsid w:val="001C7D87"/>
    <w:rsid w:val="001D299A"/>
    <w:rsid w:val="001D3E87"/>
    <w:rsid w:val="001D5F16"/>
    <w:rsid w:val="001D6FAB"/>
    <w:rsid w:val="001D7390"/>
    <w:rsid w:val="001D742D"/>
    <w:rsid w:val="001E0EC8"/>
    <w:rsid w:val="001E1D18"/>
    <w:rsid w:val="001E2120"/>
    <w:rsid w:val="001E25E8"/>
    <w:rsid w:val="001E2C0F"/>
    <w:rsid w:val="001E668A"/>
    <w:rsid w:val="001E6A63"/>
    <w:rsid w:val="001E7204"/>
    <w:rsid w:val="001F0A4F"/>
    <w:rsid w:val="001F2A14"/>
    <w:rsid w:val="001F3F0E"/>
    <w:rsid w:val="001F4ADC"/>
    <w:rsid w:val="001F5597"/>
    <w:rsid w:val="001F71ED"/>
    <w:rsid w:val="0020194E"/>
    <w:rsid w:val="00203D3A"/>
    <w:rsid w:val="00203D96"/>
    <w:rsid w:val="00203FF3"/>
    <w:rsid w:val="002044B4"/>
    <w:rsid w:val="00207086"/>
    <w:rsid w:val="00210B06"/>
    <w:rsid w:val="00211D60"/>
    <w:rsid w:val="00214375"/>
    <w:rsid w:val="0021501E"/>
    <w:rsid w:val="0021546A"/>
    <w:rsid w:val="0021572A"/>
    <w:rsid w:val="002203CC"/>
    <w:rsid w:val="002205C0"/>
    <w:rsid w:val="0022494A"/>
    <w:rsid w:val="00225507"/>
    <w:rsid w:val="00232223"/>
    <w:rsid w:val="0023373D"/>
    <w:rsid w:val="00233D7E"/>
    <w:rsid w:val="00233EF7"/>
    <w:rsid w:val="0023423C"/>
    <w:rsid w:val="00237445"/>
    <w:rsid w:val="00237F4F"/>
    <w:rsid w:val="0024112D"/>
    <w:rsid w:val="002428BA"/>
    <w:rsid w:val="00244177"/>
    <w:rsid w:val="00245953"/>
    <w:rsid w:val="002537F1"/>
    <w:rsid w:val="00254477"/>
    <w:rsid w:val="00257337"/>
    <w:rsid w:val="002577FE"/>
    <w:rsid w:val="0025780C"/>
    <w:rsid w:val="0026053E"/>
    <w:rsid w:val="002609D8"/>
    <w:rsid w:val="00262BB2"/>
    <w:rsid w:val="00262CBE"/>
    <w:rsid w:val="002642D3"/>
    <w:rsid w:val="002646EF"/>
    <w:rsid w:val="00265435"/>
    <w:rsid w:val="00266AE6"/>
    <w:rsid w:val="00267C18"/>
    <w:rsid w:val="0027225D"/>
    <w:rsid w:val="00273D0E"/>
    <w:rsid w:val="002764D6"/>
    <w:rsid w:val="00280B8B"/>
    <w:rsid w:val="00282235"/>
    <w:rsid w:val="0029026C"/>
    <w:rsid w:val="0029103C"/>
    <w:rsid w:val="00292350"/>
    <w:rsid w:val="00292DC0"/>
    <w:rsid w:val="00293C29"/>
    <w:rsid w:val="00294345"/>
    <w:rsid w:val="00297EF9"/>
    <w:rsid w:val="002A0E16"/>
    <w:rsid w:val="002A2034"/>
    <w:rsid w:val="002A24F4"/>
    <w:rsid w:val="002A38BF"/>
    <w:rsid w:val="002A429A"/>
    <w:rsid w:val="002A597E"/>
    <w:rsid w:val="002A79A4"/>
    <w:rsid w:val="002B0FB9"/>
    <w:rsid w:val="002B285C"/>
    <w:rsid w:val="002B4382"/>
    <w:rsid w:val="002B5DBD"/>
    <w:rsid w:val="002B72F9"/>
    <w:rsid w:val="002B7D92"/>
    <w:rsid w:val="002C498D"/>
    <w:rsid w:val="002C4FE1"/>
    <w:rsid w:val="002C72D2"/>
    <w:rsid w:val="002D1B28"/>
    <w:rsid w:val="002D2F00"/>
    <w:rsid w:val="002D78B3"/>
    <w:rsid w:val="002D79E2"/>
    <w:rsid w:val="002D7A5D"/>
    <w:rsid w:val="002E0A4A"/>
    <w:rsid w:val="002E0BC4"/>
    <w:rsid w:val="002E21B4"/>
    <w:rsid w:val="002E2D7B"/>
    <w:rsid w:val="002E5E6A"/>
    <w:rsid w:val="002E6FBB"/>
    <w:rsid w:val="002F22FA"/>
    <w:rsid w:val="002F37BE"/>
    <w:rsid w:val="002F41CA"/>
    <w:rsid w:val="002F4C6A"/>
    <w:rsid w:val="002F527C"/>
    <w:rsid w:val="002F70F6"/>
    <w:rsid w:val="00300D0B"/>
    <w:rsid w:val="00302DF1"/>
    <w:rsid w:val="003043BE"/>
    <w:rsid w:val="00305181"/>
    <w:rsid w:val="00306096"/>
    <w:rsid w:val="00306974"/>
    <w:rsid w:val="00307014"/>
    <w:rsid w:val="00307CAC"/>
    <w:rsid w:val="00313A1F"/>
    <w:rsid w:val="00314F93"/>
    <w:rsid w:val="0031645D"/>
    <w:rsid w:val="00320A67"/>
    <w:rsid w:val="003249C3"/>
    <w:rsid w:val="00324AC9"/>
    <w:rsid w:val="003272FB"/>
    <w:rsid w:val="00330857"/>
    <w:rsid w:val="00330C50"/>
    <w:rsid w:val="00331499"/>
    <w:rsid w:val="0033580E"/>
    <w:rsid w:val="00337F09"/>
    <w:rsid w:val="00343D1E"/>
    <w:rsid w:val="00347249"/>
    <w:rsid w:val="00347862"/>
    <w:rsid w:val="0035054D"/>
    <w:rsid w:val="00354258"/>
    <w:rsid w:val="00354B41"/>
    <w:rsid w:val="00355177"/>
    <w:rsid w:val="00355593"/>
    <w:rsid w:val="00357548"/>
    <w:rsid w:val="00357E0E"/>
    <w:rsid w:val="00361B9C"/>
    <w:rsid w:val="00361D89"/>
    <w:rsid w:val="00362199"/>
    <w:rsid w:val="00362FB3"/>
    <w:rsid w:val="0036666F"/>
    <w:rsid w:val="00367265"/>
    <w:rsid w:val="003672FB"/>
    <w:rsid w:val="00370588"/>
    <w:rsid w:val="00370797"/>
    <w:rsid w:val="003707FE"/>
    <w:rsid w:val="00370C79"/>
    <w:rsid w:val="003712F3"/>
    <w:rsid w:val="00372A32"/>
    <w:rsid w:val="00372D3E"/>
    <w:rsid w:val="00374549"/>
    <w:rsid w:val="003746C6"/>
    <w:rsid w:val="0037516D"/>
    <w:rsid w:val="00375763"/>
    <w:rsid w:val="00375BEA"/>
    <w:rsid w:val="003768BF"/>
    <w:rsid w:val="00376CEC"/>
    <w:rsid w:val="003804BD"/>
    <w:rsid w:val="00380758"/>
    <w:rsid w:val="003810B1"/>
    <w:rsid w:val="003815E5"/>
    <w:rsid w:val="00381E2B"/>
    <w:rsid w:val="003821A1"/>
    <w:rsid w:val="003838B4"/>
    <w:rsid w:val="00384029"/>
    <w:rsid w:val="00384AC5"/>
    <w:rsid w:val="00385BBD"/>
    <w:rsid w:val="00387929"/>
    <w:rsid w:val="0039027A"/>
    <w:rsid w:val="00390988"/>
    <w:rsid w:val="00390A02"/>
    <w:rsid w:val="0039347E"/>
    <w:rsid w:val="00393D5B"/>
    <w:rsid w:val="0039460D"/>
    <w:rsid w:val="00394873"/>
    <w:rsid w:val="00394A1E"/>
    <w:rsid w:val="0039633F"/>
    <w:rsid w:val="003968C7"/>
    <w:rsid w:val="003A04B6"/>
    <w:rsid w:val="003A2246"/>
    <w:rsid w:val="003A2658"/>
    <w:rsid w:val="003A3A3B"/>
    <w:rsid w:val="003A4CF6"/>
    <w:rsid w:val="003A61F9"/>
    <w:rsid w:val="003A6975"/>
    <w:rsid w:val="003B0793"/>
    <w:rsid w:val="003B0D66"/>
    <w:rsid w:val="003B11BA"/>
    <w:rsid w:val="003B1208"/>
    <w:rsid w:val="003B1E88"/>
    <w:rsid w:val="003B30DA"/>
    <w:rsid w:val="003B5E96"/>
    <w:rsid w:val="003B6792"/>
    <w:rsid w:val="003C0DF8"/>
    <w:rsid w:val="003C22B2"/>
    <w:rsid w:val="003C2376"/>
    <w:rsid w:val="003C394C"/>
    <w:rsid w:val="003C3F7B"/>
    <w:rsid w:val="003C5243"/>
    <w:rsid w:val="003C53ED"/>
    <w:rsid w:val="003D0B7E"/>
    <w:rsid w:val="003D28DC"/>
    <w:rsid w:val="003D4E0F"/>
    <w:rsid w:val="003D5C0A"/>
    <w:rsid w:val="003D76CF"/>
    <w:rsid w:val="003E16E1"/>
    <w:rsid w:val="003E1871"/>
    <w:rsid w:val="003E3072"/>
    <w:rsid w:val="003E504D"/>
    <w:rsid w:val="003E656A"/>
    <w:rsid w:val="003E78B7"/>
    <w:rsid w:val="003F0230"/>
    <w:rsid w:val="003F094C"/>
    <w:rsid w:val="003F3016"/>
    <w:rsid w:val="003F38EB"/>
    <w:rsid w:val="003F3AB2"/>
    <w:rsid w:val="003F5DCB"/>
    <w:rsid w:val="003F76E5"/>
    <w:rsid w:val="003F7952"/>
    <w:rsid w:val="004012CF"/>
    <w:rsid w:val="004015EE"/>
    <w:rsid w:val="00402FF3"/>
    <w:rsid w:val="00403320"/>
    <w:rsid w:val="0040673A"/>
    <w:rsid w:val="004069EB"/>
    <w:rsid w:val="00410ACB"/>
    <w:rsid w:val="00411E6F"/>
    <w:rsid w:val="00412600"/>
    <w:rsid w:val="004150FE"/>
    <w:rsid w:val="00415FC1"/>
    <w:rsid w:val="00421D09"/>
    <w:rsid w:val="00422ED2"/>
    <w:rsid w:val="00423213"/>
    <w:rsid w:val="0042416D"/>
    <w:rsid w:val="00424487"/>
    <w:rsid w:val="00424EA1"/>
    <w:rsid w:val="0043000C"/>
    <w:rsid w:val="004309CF"/>
    <w:rsid w:val="00435290"/>
    <w:rsid w:val="00435927"/>
    <w:rsid w:val="00436802"/>
    <w:rsid w:val="00437E68"/>
    <w:rsid w:val="00442E45"/>
    <w:rsid w:val="00443AD4"/>
    <w:rsid w:val="0044438E"/>
    <w:rsid w:val="00445C0F"/>
    <w:rsid w:val="00446A26"/>
    <w:rsid w:val="00451448"/>
    <w:rsid w:val="004516EB"/>
    <w:rsid w:val="004529B6"/>
    <w:rsid w:val="00453DBD"/>
    <w:rsid w:val="00454CE6"/>
    <w:rsid w:val="00455463"/>
    <w:rsid w:val="00456076"/>
    <w:rsid w:val="00457305"/>
    <w:rsid w:val="00457850"/>
    <w:rsid w:val="00457955"/>
    <w:rsid w:val="0046179C"/>
    <w:rsid w:val="00462570"/>
    <w:rsid w:val="00462881"/>
    <w:rsid w:val="00462BEC"/>
    <w:rsid w:val="00462DA6"/>
    <w:rsid w:val="004640F2"/>
    <w:rsid w:val="00467337"/>
    <w:rsid w:val="00467C17"/>
    <w:rsid w:val="00471D57"/>
    <w:rsid w:val="004730D9"/>
    <w:rsid w:val="00474770"/>
    <w:rsid w:val="00475345"/>
    <w:rsid w:val="00475F48"/>
    <w:rsid w:val="004765BB"/>
    <w:rsid w:val="00476790"/>
    <w:rsid w:val="00477CC2"/>
    <w:rsid w:val="00477D47"/>
    <w:rsid w:val="00480C32"/>
    <w:rsid w:val="004814EA"/>
    <w:rsid w:val="0048180A"/>
    <w:rsid w:val="00481C7A"/>
    <w:rsid w:val="004854FA"/>
    <w:rsid w:val="00487DB5"/>
    <w:rsid w:val="004906C8"/>
    <w:rsid w:val="00491877"/>
    <w:rsid w:val="00492BC7"/>
    <w:rsid w:val="004938E6"/>
    <w:rsid w:val="0049549B"/>
    <w:rsid w:val="004967E2"/>
    <w:rsid w:val="004975A8"/>
    <w:rsid w:val="004A114B"/>
    <w:rsid w:val="004A2363"/>
    <w:rsid w:val="004A290F"/>
    <w:rsid w:val="004A55D8"/>
    <w:rsid w:val="004A5FFD"/>
    <w:rsid w:val="004A6A62"/>
    <w:rsid w:val="004A7293"/>
    <w:rsid w:val="004A7CE2"/>
    <w:rsid w:val="004B031A"/>
    <w:rsid w:val="004B1236"/>
    <w:rsid w:val="004B1ACE"/>
    <w:rsid w:val="004B234F"/>
    <w:rsid w:val="004B353F"/>
    <w:rsid w:val="004B59BB"/>
    <w:rsid w:val="004B5CCC"/>
    <w:rsid w:val="004B5EA7"/>
    <w:rsid w:val="004B5F7C"/>
    <w:rsid w:val="004B71ED"/>
    <w:rsid w:val="004C117E"/>
    <w:rsid w:val="004C2845"/>
    <w:rsid w:val="004C3081"/>
    <w:rsid w:val="004C5149"/>
    <w:rsid w:val="004C7961"/>
    <w:rsid w:val="004C7B52"/>
    <w:rsid w:val="004D0658"/>
    <w:rsid w:val="004D08EB"/>
    <w:rsid w:val="004D0D2B"/>
    <w:rsid w:val="004D16C3"/>
    <w:rsid w:val="004D3B15"/>
    <w:rsid w:val="004D54E3"/>
    <w:rsid w:val="004D6459"/>
    <w:rsid w:val="004D761E"/>
    <w:rsid w:val="004E1A3D"/>
    <w:rsid w:val="004E1A71"/>
    <w:rsid w:val="004E2371"/>
    <w:rsid w:val="004E3C3B"/>
    <w:rsid w:val="004E6BE9"/>
    <w:rsid w:val="004E754F"/>
    <w:rsid w:val="004E7A84"/>
    <w:rsid w:val="004F0538"/>
    <w:rsid w:val="004F0A50"/>
    <w:rsid w:val="004F17D6"/>
    <w:rsid w:val="004F1A1A"/>
    <w:rsid w:val="004F2337"/>
    <w:rsid w:val="004F3024"/>
    <w:rsid w:val="004F33EA"/>
    <w:rsid w:val="004F4F45"/>
    <w:rsid w:val="005001FE"/>
    <w:rsid w:val="005020E9"/>
    <w:rsid w:val="00503655"/>
    <w:rsid w:val="00504967"/>
    <w:rsid w:val="00504BE3"/>
    <w:rsid w:val="00506F7D"/>
    <w:rsid w:val="00507065"/>
    <w:rsid w:val="005106F9"/>
    <w:rsid w:val="00510D77"/>
    <w:rsid w:val="0051144F"/>
    <w:rsid w:val="00511C91"/>
    <w:rsid w:val="005128DD"/>
    <w:rsid w:val="00513F18"/>
    <w:rsid w:val="00513FC4"/>
    <w:rsid w:val="00514207"/>
    <w:rsid w:val="005146B1"/>
    <w:rsid w:val="005149BE"/>
    <w:rsid w:val="00515090"/>
    <w:rsid w:val="005179E4"/>
    <w:rsid w:val="00520593"/>
    <w:rsid w:val="00521E57"/>
    <w:rsid w:val="005230F0"/>
    <w:rsid w:val="0052364A"/>
    <w:rsid w:val="00524C48"/>
    <w:rsid w:val="00525093"/>
    <w:rsid w:val="00525A42"/>
    <w:rsid w:val="005305EA"/>
    <w:rsid w:val="00530E42"/>
    <w:rsid w:val="0053201A"/>
    <w:rsid w:val="0053652A"/>
    <w:rsid w:val="00536D71"/>
    <w:rsid w:val="005371E7"/>
    <w:rsid w:val="00537E4B"/>
    <w:rsid w:val="00540538"/>
    <w:rsid w:val="00542664"/>
    <w:rsid w:val="00543933"/>
    <w:rsid w:val="00544216"/>
    <w:rsid w:val="00544CF2"/>
    <w:rsid w:val="0054731A"/>
    <w:rsid w:val="0054749B"/>
    <w:rsid w:val="00547B78"/>
    <w:rsid w:val="00551E8B"/>
    <w:rsid w:val="005520FE"/>
    <w:rsid w:val="0055263C"/>
    <w:rsid w:val="005528B9"/>
    <w:rsid w:val="00553A9A"/>
    <w:rsid w:val="0055472B"/>
    <w:rsid w:val="00555D9A"/>
    <w:rsid w:val="00555FC0"/>
    <w:rsid w:val="00556513"/>
    <w:rsid w:val="00557F13"/>
    <w:rsid w:val="00560477"/>
    <w:rsid w:val="00561ABC"/>
    <w:rsid w:val="00562653"/>
    <w:rsid w:val="00563725"/>
    <w:rsid w:val="00563CE8"/>
    <w:rsid w:val="00564AD9"/>
    <w:rsid w:val="005662E2"/>
    <w:rsid w:val="00570FBC"/>
    <w:rsid w:val="00571389"/>
    <w:rsid w:val="005717C6"/>
    <w:rsid w:val="00572CDB"/>
    <w:rsid w:val="005733EB"/>
    <w:rsid w:val="005734C5"/>
    <w:rsid w:val="00573F5C"/>
    <w:rsid w:val="0057453A"/>
    <w:rsid w:val="00575268"/>
    <w:rsid w:val="00576D51"/>
    <w:rsid w:val="005778A0"/>
    <w:rsid w:val="0057792B"/>
    <w:rsid w:val="00580802"/>
    <w:rsid w:val="00581A22"/>
    <w:rsid w:val="00585EC8"/>
    <w:rsid w:val="005860CB"/>
    <w:rsid w:val="005918F3"/>
    <w:rsid w:val="00592EF9"/>
    <w:rsid w:val="00593E91"/>
    <w:rsid w:val="0059442D"/>
    <w:rsid w:val="00594D38"/>
    <w:rsid w:val="005951DA"/>
    <w:rsid w:val="0059753D"/>
    <w:rsid w:val="005A0B05"/>
    <w:rsid w:val="005A0B49"/>
    <w:rsid w:val="005A1103"/>
    <w:rsid w:val="005A1108"/>
    <w:rsid w:val="005A1286"/>
    <w:rsid w:val="005A27AD"/>
    <w:rsid w:val="005A34EE"/>
    <w:rsid w:val="005A353A"/>
    <w:rsid w:val="005A4EBE"/>
    <w:rsid w:val="005A5C79"/>
    <w:rsid w:val="005A6D57"/>
    <w:rsid w:val="005A71FD"/>
    <w:rsid w:val="005A7D4F"/>
    <w:rsid w:val="005B0F3F"/>
    <w:rsid w:val="005B1F52"/>
    <w:rsid w:val="005B2A4C"/>
    <w:rsid w:val="005B5840"/>
    <w:rsid w:val="005B595E"/>
    <w:rsid w:val="005B5B70"/>
    <w:rsid w:val="005B5F05"/>
    <w:rsid w:val="005C06AA"/>
    <w:rsid w:val="005C0905"/>
    <w:rsid w:val="005C17BF"/>
    <w:rsid w:val="005C329A"/>
    <w:rsid w:val="005C57BA"/>
    <w:rsid w:val="005C5860"/>
    <w:rsid w:val="005C6982"/>
    <w:rsid w:val="005C6B74"/>
    <w:rsid w:val="005C7AEA"/>
    <w:rsid w:val="005D08A0"/>
    <w:rsid w:val="005D125D"/>
    <w:rsid w:val="005D29BF"/>
    <w:rsid w:val="005D2B59"/>
    <w:rsid w:val="005D362F"/>
    <w:rsid w:val="005D370F"/>
    <w:rsid w:val="005D3E85"/>
    <w:rsid w:val="005D44D1"/>
    <w:rsid w:val="005D53D6"/>
    <w:rsid w:val="005E1B06"/>
    <w:rsid w:val="005E265D"/>
    <w:rsid w:val="005E3D7D"/>
    <w:rsid w:val="005E3F60"/>
    <w:rsid w:val="005E4D7C"/>
    <w:rsid w:val="005E4F53"/>
    <w:rsid w:val="005E5F6A"/>
    <w:rsid w:val="005F048E"/>
    <w:rsid w:val="005F1744"/>
    <w:rsid w:val="005F2047"/>
    <w:rsid w:val="005F2C76"/>
    <w:rsid w:val="005F57F0"/>
    <w:rsid w:val="00601010"/>
    <w:rsid w:val="006028C9"/>
    <w:rsid w:val="00602C89"/>
    <w:rsid w:val="00603779"/>
    <w:rsid w:val="00603DC6"/>
    <w:rsid w:val="0060676C"/>
    <w:rsid w:val="00606B79"/>
    <w:rsid w:val="00606FC5"/>
    <w:rsid w:val="0060721D"/>
    <w:rsid w:val="0061042F"/>
    <w:rsid w:val="0061500A"/>
    <w:rsid w:val="00615885"/>
    <w:rsid w:val="006168E4"/>
    <w:rsid w:val="00621F47"/>
    <w:rsid w:val="00622359"/>
    <w:rsid w:val="00622C34"/>
    <w:rsid w:val="0062497C"/>
    <w:rsid w:val="00625200"/>
    <w:rsid w:val="006255AA"/>
    <w:rsid w:val="00630846"/>
    <w:rsid w:val="00631806"/>
    <w:rsid w:val="00634F4A"/>
    <w:rsid w:val="00636FD7"/>
    <w:rsid w:val="00637512"/>
    <w:rsid w:val="00640726"/>
    <w:rsid w:val="00640EE4"/>
    <w:rsid w:val="006448CE"/>
    <w:rsid w:val="006456FA"/>
    <w:rsid w:val="00645D2D"/>
    <w:rsid w:val="006466F5"/>
    <w:rsid w:val="00646C24"/>
    <w:rsid w:val="00652BC5"/>
    <w:rsid w:val="00656060"/>
    <w:rsid w:val="00661753"/>
    <w:rsid w:val="0066216F"/>
    <w:rsid w:val="00663A16"/>
    <w:rsid w:val="00663C3F"/>
    <w:rsid w:val="00664B05"/>
    <w:rsid w:val="006654F6"/>
    <w:rsid w:val="00666CAF"/>
    <w:rsid w:val="00674F67"/>
    <w:rsid w:val="00675390"/>
    <w:rsid w:val="00676CAA"/>
    <w:rsid w:val="00676E5C"/>
    <w:rsid w:val="006802CF"/>
    <w:rsid w:val="006827AB"/>
    <w:rsid w:val="006831E4"/>
    <w:rsid w:val="00683B62"/>
    <w:rsid w:val="006848B7"/>
    <w:rsid w:val="00685E5D"/>
    <w:rsid w:val="006868A7"/>
    <w:rsid w:val="00690791"/>
    <w:rsid w:val="006915EA"/>
    <w:rsid w:val="00694828"/>
    <w:rsid w:val="006A1B2A"/>
    <w:rsid w:val="006A31E8"/>
    <w:rsid w:val="006A3810"/>
    <w:rsid w:val="006A65EE"/>
    <w:rsid w:val="006A68B8"/>
    <w:rsid w:val="006A6B72"/>
    <w:rsid w:val="006A7CEB"/>
    <w:rsid w:val="006B1953"/>
    <w:rsid w:val="006B1BF1"/>
    <w:rsid w:val="006B20F0"/>
    <w:rsid w:val="006B26E3"/>
    <w:rsid w:val="006B3085"/>
    <w:rsid w:val="006B69CF"/>
    <w:rsid w:val="006B7444"/>
    <w:rsid w:val="006C00DA"/>
    <w:rsid w:val="006C0923"/>
    <w:rsid w:val="006C1157"/>
    <w:rsid w:val="006C1237"/>
    <w:rsid w:val="006C17FD"/>
    <w:rsid w:val="006C1884"/>
    <w:rsid w:val="006C28CA"/>
    <w:rsid w:val="006C350D"/>
    <w:rsid w:val="006C5E56"/>
    <w:rsid w:val="006C66E4"/>
    <w:rsid w:val="006D186F"/>
    <w:rsid w:val="006D23FC"/>
    <w:rsid w:val="006D643D"/>
    <w:rsid w:val="006D6732"/>
    <w:rsid w:val="006D77C8"/>
    <w:rsid w:val="006E0397"/>
    <w:rsid w:val="006E063C"/>
    <w:rsid w:val="006E0EA3"/>
    <w:rsid w:val="006E3851"/>
    <w:rsid w:val="006E53FF"/>
    <w:rsid w:val="006E7EEE"/>
    <w:rsid w:val="006F1167"/>
    <w:rsid w:val="006F4044"/>
    <w:rsid w:val="006F43D6"/>
    <w:rsid w:val="006F46DC"/>
    <w:rsid w:val="006F4CC6"/>
    <w:rsid w:val="006F6BBD"/>
    <w:rsid w:val="006F706F"/>
    <w:rsid w:val="00701033"/>
    <w:rsid w:val="00701A3F"/>
    <w:rsid w:val="00701E4C"/>
    <w:rsid w:val="007028EB"/>
    <w:rsid w:val="00702A03"/>
    <w:rsid w:val="00704BD8"/>
    <w:rsid w:val="00704EFD"/>
    <w:rsid w:val="007051A0"/>
    <w:rsid w:val="00705B96"/>
    <w:rsid w:val="0070676D"/>
    <w:rsid w:val="007078C8"/>
    <w:rsid w:val="00710005"/>
    <w:rsid w:val="00711764"/>
    <w:rsid w:val="00712E3A"/>
    <w:rsid w:val="00713CE6"/>
    <w:rsid w:val="007169EF"/>
    <w:rsid w:val="00717DB6"/>
    <w:rsid w:val="00721506"/>
    <w:rsid w:val="007216DB"/>
    <w:rsid w:val="0072323D"/>
    <w:rsid w:val="007246D3"/>
    <w:rsid w:val="00725F5A"/>
    <w:rsid w:val="007274EC"/>
    <w:rsid w:val="00734816"/>
    <w:rsid w:val="00737175"/>
    <w:rsid w:val="00737605"/>
    <w:rsid w:val="007404D5"/>
    <w:rsid w:val="00740BDD"/>
    <w:rsid w:val="007417C8"/>
    <w:rsid w:val="00744287"/>
    <w:rsid w:val="00744EEF"/>
    <w:rsid w:val="00745444"/>
    <w:rsid w:val="00745D76"/>
    <w:rsid w:val="00747109"/>
    <w:rsid w:val="00747487"/>
    <w:rsid w:val="007505EB"/>
    <w:rsid w:val="00751B4B"/>
    <w:rsid w:val="00752A9A"/>
    <w:rsid w:val="00753B42"/>
    <w:rsid w:val="00754CAE"/>
    <w:rsid w:val="00760D70"/>
    <w:rsid w:val="0076241D"/>
    <w:rsid w:val="00763EE7"/>
    <w:rsid w:val="00764DB2"/>
    <w:rsid w:val="0076623B"/>
    <w:rsid w:val="00766EFD"/>
    <w:rsid w:val="00767E4B"/>
    <w:rsid w:val="007718AD"/>
    <w:rsid w:val="007721F5"/>
    <w:rsid w:val="007729BE"/>
    <w:rsid w:val="007742A7"/>
    <w:rsid w:val="00777034"/>
    <w:rsid w:val="0078090A"/>
    <w:rsid w:val="0078350D"/>
    <w:rsid w:val="007851D5"/>
    <w:rsid w:val="0078766F"/>
    <w:rsid w:val="00791B6F"/>
    <w:rsid w:val="007930EC"/>
    <w:rsid w:val="00793CFD"/>
    <w:rsid w:val="00794589"/>
    <w:rsid w:val="0079486A"/>
    <w:rsid w:val="00794F80"/>
    <w:rsid w:val="007A00E9"/>
    <w:rsid w:val="007A0454"/>
    <w:rsid w:val="007A0AE8"/>
    <w:rsid w:val="007A0E44"/>
    <w:rsid w:val="007A1C9E"/>
    <w:rsid w:val="007A4CA1"/>
    <w:rsid w:val="007A5DFD"/>
    <w:rsid w:val="007A5F49"/>
    <w:rsid w:val="007B0398"/>
    <w:rsid w:val="007B2B9A"/>
    <w:rsid w:val="007B2C77"/>
    <w:rsid w:val="007B2E78"/>
    <w:rsid w:val="007B5E84"/>
    <w:rsid w:val="007B6549"/>
    <w:rsid w:val="007C3F2F"/>
    <w:rsid w:val="007C7CDD"/>
    <w:rsid w:val="007D0704"/>
    <w:rsid w:val="007D10BD"/>
    <w:rsid w:val="007D1A27"/>
    <w:rsid w:val="007D1B24"/>
    <w:rsid w:val="007D1F15"/>
    <w:rsid w:val="007D25B1"/>
    <w:rsid w:val="007D2878"/>
    <w:rsid w:val="007D6FC3"/>
    <w:rsid w:val="007D703A"/>
    <w:rsid w:val="007D743F"/>
    <w:rsid w:val="007E0180"/>
    <w:rsid w:val="007E07B4"/>
    <w:rsid w:val="007E319E"/>
    <w:rsid w:val="007E3835"/>
    <w:rsid w:val="007E4FA1"/>
    <w:rsid w:val="007E5C00"/>
    <w:rsid w:val="007E7B07"/>
    <w:rsid w:val="007E7BAB"/>
    <w:rsid w:val="007E7DCE"/>
    <w:rsid w:val="007E7FA9"/>
    <w:rsid w:val="007F20AC"/>
    <w:rsid w:val="007F4BB2"/>
    <w:rsid w:val="007F6623"/>
    <w:rsid w:val="00802C56"/>
    <w:rsid w:val="00804FE2"/>
    <w:rsid w:val="008053CE"/>
    <w:rsid w:val="008056BC"/>
    <w:rsid w:val="00806EE9"/>
    <w:rsid w:val="00807750"/>
    <w:rsid w:val="00807E35"/>
    <w:rsid w:val="00811205"/>
    <w:rsid w:val="00812C48"/>
    <w:rsid w:val="00814097"/>
    <w:rsid w:val="008146F9"/>
    <w:rsid w:val="00814D7C"/>
    <w:rsid w:val="008155B0"/>
    <w:rsid w:val="00821413"/>
    <w:rsid w:val="008218CD"/>
    <w:rsid w:val="00821AEB"/>
    <w:rsid w:val="00821E26"/>
    <w:rsid w:val="00824DCD"/>
    <w:rsid w:val="0082634C"/>
    <w:rsid w:val="008266BB"/>
    <w:rsid w:val="00827964"/>
    <w:rsid w:val="008311A6"/>
    <w:rsid w:val="008327EA"/>
    <w:rsid w:val="00833E8A"/>
    <w:rsid w:val="008349CC"/>
    <w:rsid w:val="00834D2F"/>
    <w:rsid w:val="0083510D"/>
    <w:rsid w:val="008357C0"/>
    <w:rsid w:val="00836987"/>
    <w:rsid w:val="00844009"/>
    <w:rsid w:val="00844569"/>
    <w:rsid w:val="00844CDE"/>
    <w:rsid w:val="00845083"/>
    <w:rsid w:val="0084574B"/>
    <w:rsid w:val="00847CAF"/>
    <w:rsid w:val="00847D23"/>
    <w:rsid w:val="00853F8B"/>
    <w:rsid w:val="008556FF"/>
    <w:rsid w:val="0085680C"/>
    <w:rsid w:val="00857106"/>
    <w:rsid w:val="00857765"/>
    <w:rsid w:val="00861770"/>
    <w:rsid w:val="00863327"/>
    <w:rsid w:val="00863A40"/>
    <w:rsid w:val="0086704E"/>
    <w:rsid w:val="00867B0E"/>
    <w:rsid w:val="00867F7E"/>
    <w:rsid w:val="00870B18"/>
    <w:rsid w:val="00870F44"/>
    <w:rsid w:val="00872ECB"/>
    <w:rsid w:val="0087456A"/>
    <w:rsid w:val="008763E4"/>
    <w:rsid w:val="00876509"/>
    <w:rsid w:val="008770FC"/>
    <w:rsid w:val="00877C8E"/>
    <w:rsid w:val="00884054"/>
    <w:rsid w:val="00890480"/>
    <w:rsid w:val="00890B7A"/>
    <w:rsid w:val="00890C62"/>
    <w:rsid w:val="0089173B"/>
    <w:rsid w:val="0089437B"/>
    <w:rsid w:val="008945F5"/>
    <w:rsid w:val="00895089"/>
    <w:rsid w:val="008951ED"/>
    <w:rsid w:val="0089761E"/>
    <w:rsid w:val="008977EE"/>
    <w:rsid w:val="008A0693"/>
    <w:rsid w:val="008A25E6"/>
    <w:rsid w:val="008A4C35"/>
    <w:rsid w:val="008A50A9"/>
    <w:rsid w:val="008A5928"/>
    <w:rsid w:val="008A75BE"/>
    <w:rsid w:val="008B0D6E"/>
    <w:rsid w:val="008B1AD9"/>
    <w:rsid w:val="008B1D2E"/>
    <w:rsid w:val="008B4DF4"/>
    <w:rsid w:val="008B5971"/>
    <w:rsid w:val="008B6C58"/>
    <w:rsid w:val="008B70DC"/>
    <w:rsid w:val="008B7C54"/>
    <w:rsid w:val="008C08BE"/>
    <w:rsid w:val="008C229F"/>
    <w:rsid w:val="008C32A8"/>
    <w:rsid w:val="008C3445"/>
    <w:rsid w:val="008C366D"/>
    <w:rsid w:val="008C4993"/>
    <w:rsid w:val="008C4E94"/>
    <w:rsid w:val="008C5595"/>
    <w:rsid w:val="008C55A3"/>
    <w:rsid w:val="008C7368"/>
    <w:rsid w:val="008D32F0"/>
    <w:rsid w:val="008D595F"/>
    <w:rsid w:val="008D7453"/>
    <w:rsid w:val="008E012F"/>
    <w:rsid w:val="008E6375"/>
    <w:rsid w:val="008F010F"/>
    <w:rsid w:val="008F17A1"/>
    <w:rsid w:val="008F1D09"/>
    <w:rsid w:val="008F2158"/>
    <w:rsid w:val="008F3D79"/>
    <w:rsid w:val="008F4670"/>
    <w:rsid w:val="008F4C65"/>
    <w:rsid w:val="008F5D20"/>
    <w:rsid w:val="008F7579"/>
    <w:rsid w:val="0090019F"/>
    <w:rsid w:val="009020B3"/>
    <w:rsid w:val="00902944"/>
    <w:rsid w:val="009041AF"/>
    <w:rsid w:val="00904571"/>
    <w:rsid w:val="00904FCB"/>
    <w:rsid w:val="00905422"/>
    <w:rsid w:val="009067B3"/>
    <w:rsid w:val="00906BD5"/>
    <w:rsid w:val="0090759E"/>
    <w:rsid w:val="009104D1"/>
    <w:rsid w:val="00911863"/>
    <w:rsid w:val="00913133"/>
    <w:rsid w:val="0091317A"/>
    <w:rsid w:val="009131C3"/>
    <w:rsid w:val="0091475B"/>
    <w:rsid w:val="00914DC8"/>
    <w:rsid w:val="00915DB9"/>
    <w:rsid w:val="0092120C"/>
    <w:rsid w:val="00921AC3"/>
    <w:rsid w:val="00921DB9"/>
    <w:rsid w:val="0092403D"/>
    <w:rsid w:val="00924E40"/>
    <w:rsid w:val="0092524A"/>
    <w:rsid w:val="00925C9F"/>
    <w:rsid w:val="00925E60"/>
    <w:rsid w:val="00926C36"/>
    <w:rsid w:val="009304CD"/>
    <w:rsid w:val="00933BEE"/>
    <w:rsid w:val="00933E16"/>
    <w:rsid w:val="00934112"/>
    <w:rsid w:val="00934304"/>
    <w:rsid w:val="00934415"/>
    <w:rsid w:val="009402DB"/>
    <w:rsid w:val="00942E41"/>
    <w:rsid w:val="009440D8"/>
    <w:rsid w:val="009449B8"/>
    <w:rsid w:val="00944D9D"/>
    <w:rsid w:val="00944DC9"/>
    <w:rsid w:val="00944F1C"/>
    <w:rsid w:val="00945203"/>
    <w:rsid w:val="009454E7"/>
    <w:rsid w:val="0094603F"/>
    <w:rsid w:val="00946F3D"/>
    <w:rsid w:val="009478D8"/>
    <w:rsid w:val="009519C7"/>
    <w:rsid w:val="00951F85"/>
    <w:rsid w:val="00952850"/>
    <w:rsid w:val="0095320D"/>
    <w:rsid w:val="009555DC"/>
    <w:rsid w:val="009611E0"/>
    <w:rsid w:val="00961302"/>
    <w:rsid w:val="00962383"/>
    <w:rsid w:val="00963120"/>
    <w:rsid w:val="009645F8"/>
    <w:rsid w:val="0096478F"/>
    <w:rsid w:val="00965FEE"/>
    <w:rsid w:val="0096643B"/>
    <w:rsid w:val="009664A1"/>
    <w:rsid w:val="00966B7A"/>
    <w:rsid w:val="00967852"/>
    <w:rsid w:val="009706B5"/>
    <w:rsid w:val="009726B9"/>
    <w:rsid w:val="00972BDF"/>
    <w:rsid w:val="00972CF8"/>
    <w:rsid w:val="009732F5"/>
    <w:rsid w:val="00973AFB"/>
    <w:rsid w:val="00973F49"/>
    <w:rsid w:val="00975F2B"/>
    <w:rsid w:val="00981203"/>
    <w:rsid w:val="0098182D"/>
    <w:rsid w:val="00982A98"/>
    <w:rsid w:val="0098455B"/>
    <w:rsid w:val="009855E2"/>
    <w:rsid w:val="00987C03"/>
    <w:rsid w:val="00990E3D"/>
    <w:rsid w:val="00992977"/>
    <w:rsid w:val="00992B07"/>
    <w:rsid w:val="00993E41"/>
    <w:rsid w:val="0099557F"/>
    <w:rsid w:val="009A148F"/>
    <w:rsid w:val="009A14B6"/>
    <w:rsid w:val="009A3511"/>
    <w:rsid w:val="009A686F"/>
    <w:rsid w:val="009A7912"/>
    <w:rsid w:val="009B0094"/>
    <w:rsid w:val="009B0BB4"/>
    <w:rsid w:val="009B2777"/>
    <w:rsid w:val="009B28E9"/>
    <w:rsid w:val="009B33A8"/>
    <w:rsid w:val="009B3487"/>
    <w:rsid w:val="009B390A"/>
    <w:rsid w:val="009B6DBD"/>
    <w:rsid w:val="009B7C61"/>
    <w:rsid w:val="009C22B1"/>
    <w:rsid w:val="009C3793"/>
    <w:rsid w:val="009C552E"/>
    <w:rsid w:val="009C62BD"/>
    <w:rsid w:val="009C68AC"/>
    <w:rsid w:val="009C7536"/>
    <w:rsid w:val="009D26AD"/>
    <w:rsid w:val="009D341C"/>
    <w:rsid w:val="009D3C55"/>
    <w:rsid w:val="009D45BD"/>
    <w:rsid w:val="009D5261"/>
    <w:rsid w:val="009D76A3"/>
    <w:rsid w:val="009D7939"/>
    <w:rsid w:val="009E1411"/>
    <w:rsid w:val="009E19FC"/>
    <w:rsid w:val="009E52F2"/>
    <w:rsid w:val="009E70BE"/>
    <w:rsid w:val="009F1118"/>
    <w:rsid w:val="009F1287"/>
    <w:rsid w:val="009F25EB"/>
    <w:rsid w:val="009F2A10"/>
    <w:rsid w:val="009F3043"/>
    <w:rsid w:val="009F333B"/>
    <w:rsid w:val="009F3C1F"/>
    <w:rsid w:val="009F614E"/>
    <w:rsid w:val="009F657D"/>
    <w:rsid w:val="009F6B17"/>
    <w:rsid w:val="009F762B"/>
    <w:rsid w:val="009F76BA"/>
    <w:rsid w:val="009F7E09"/>
    <w:rsid w:val="00A00136"/>
    <w:rsid w:val="00A00604"/>
    <w:rsid w:val="00A00704"/>
    <w:rsid w:val="00A01455"/>
    <w:rsid w:val="00A02047"/>
    <w:rsid w:val="00A02B9D"/>
    <w:rsid w:val="00A035C0"/>
    <w:rsid w:val="00A036BE"/>
    <w:rsid w:val="00A0575E"/>
    <w:rsid w:val="00A068CE"/>
    <w:rsid w:val="00A06A16"/>
    <w:rsid w:val="00A10F77"/>
    <w:rsid w:val="00A12205"/>
    <w:rsid w:val="00A139AF"/>
    <w:rsid w:val="00A17BE7"/>
    <w:rsid w:val="00A20113"/>
    <w:rsid w:val="00A24AA9"/>
    <w:rsid w:val="00A24B74"/>
    <w:rsid w:val="00A25D44"/>
    <w:rsid w:val="00A3248C"/>
    <w:rsid w:val="00A339E6"/>
    <w:rsid w:val="00A33EF8"/>
    <w:rsid w:val="00A342AD"/>
    <w:rsid w:val="00A34362"/>
    <w:rsid w:val="00A343D5"/>
    <w:rsid w:val="00A358E6"/>
    <w:rsid w:val="00A37C0F"/>
    <w:rsid w:val="00A409B6"/>
    <w:rsid w:val="00A40C24"/>
    <w:rsid w:val="00A4220C"/>
    <w:rsid w:val="00A422B7"/>
    <w:rsid w:val="00A424E5"/>
    <w:rsid w:val="00A44291"/>
    <w:rsid w:val="00A452EB"/>
    <w:rsid w:val="00A453DC"/>
    <w:rsid w:val="00A46457"/>
    <w:rsid w:val="00A47993"/>
    <w:rsid w:val="00A47E33"/>
    <w:rsid w:val="00A50182"/>
    <w:rsid w:val="00A50B14"/>
    <w:rsid w:val="00A51024"/>
    <w:rsid w:val="00A51109"/>
    <w:rsid w:val="00A51F37"/>
    <w:rsid w:val="00A544DC"/>
    <w:rsid w:val="00A54E6E"/>
    <w:rsid w:val="00A55818"/>
    <w:rsid w:val="00A56153"/>
    <w:rsid w:val="00A56556"/>
    <w:rsid w:val="00A57056"/>
    <w:rsid w:val="00A5790A"/>
    <w:rsid w:val="00A62473"/>
    <w:rsid w:val="00A625E2"/>
    <w:rsid w:val="00A63DC7"/>
    <w:rsid w:val="00A65B7E"/>
    <w:rsid w:val="00A65FB0"/>
    <w:rsid w:val="00A70289"/>
    <w:rsid w:val="00A71DEC"/>
    <w:rsid w:val="00A72105"/>
    <w:rsid w:val="00A72465"/>
    <w:rsid w:val="00A75978"/>
    <w:rsid w:val="00A80C92"/>
    <w:rsid w:val="00A82461"/>
    <w:rsid w:val="00A84417"/>
    <w:rsid w:val="00A851D8"/>
    <w:rsid w:val="00A870C4"/>
    <w:rsid w:val="00A87326"/>
    <w:rsid w:val="00A875D6"/>
    <w:rsid w:val="00A915F4"/>
    <w:rsid w:val="00A94568"/>
    <w:rsid w:val="00A953BA"/>
    <w:rsid w:val="00A95799"/>
    <w:rsid w:val="00A95C19"/>
    <w:rsid w:val="00A96F9F"/>
    <w:rsid w:val="00A977B0"/>
    <w:rsid w:val="00AA0848"/>
    <w:rsid w:val="00AA0AAF"/>
    <w:rsid w:val="00AA2285"/>
    <w:rsid w:val="00AA2C55"/>
    <w:rsid w:val="00AA3C06"/>
    <w:rsid w:val="00AA56F6"/>
    <w:rsid w:val="00AA5D62"/>
    <w:rsid w:val="00AB034F"/>
    <w:rsid w:val="00AB0571"/>
    <w:rsid w:val="00AB0893"/>
    <w:rsid w:val="00AB1E84"/>
    <w:rsid w:val="00AB2BF2"/>
    <w:rsid w:val="00AB3710"/>
    <w:rsid w:val="00AB4B0F"/>
    <w:rsid w:val="00AB6C3B"/>
    <w:rsid w:val="00AB7F4A"/>
    <w:rsid w:val="00AC0BF4"/>
    <w:rsid w:val="00AC226E"/>
    <w:rsid w:val="00AC6EB2"/>
    <w:rsid w:val="00AC722C"/>
    <w:rsid w:val="00AC75C1"/>
    <w:rsid w:val="00AC7906"/>
    <w:rsid w:val="00AD1291"/>
    <w:rsid w:val="00AD134F"/>
    <w:rsid w:val="00AD1DBD"/>
    <w:rsid w:val="00AD1F40"/>
    <w:rsid w:val="00AD3428"/>
    <w:rsid w:val="00AD3604"/>
    <w:rsid w:val="00AD3AA2"/>
    <w:rsid w:val="00AD43B8"/>
    <w:rsid w:val="00AD4B1A"/>
    <w:rsid w:val="00AD5295"/>
    <w:rsid w:val="00AE008F"/>
    <w:rsid w:val="00AE4896"/>
    <w:rsid w:val="00AF0161"/>
    <w:rsid w:val="00AF2A1F"/>
    <w:rsid w:val="00AF2D9B"/>
    <w:rsid w:val="00AF352C"/>
    <w:rsid w:val="00B00628"/>
    <w:rsid w:val="00B0749B"/>
    <w:rsid w:val="00B10050"/>
    <w:rsid w:val="00B10A1E"/>
    <w:rsid w:val="00B10B9F"/>
    <w:rsid w:val="00B10C30"/>
    <w:rsid w:val="00B11866"/>
    <w:rsid w:val="00B11E08"/>
    <w:rsid w:val="00B12FF9"/>
    <w:rsid w:val="00B14039"/>
    <w:rsid w:val="00B149FA"/>
    <w:rsid w:val="00B166C9"/>
    <w:rsid w:val="00B177F4"/>
    <w:rsid w:val="00B20FA6"/>
    <w:rsid w:val="00B22242"/>
    <w:rsid w:val="00B2232C"/>
    <w:rsid w:val="00B2330D"/>
    <w:rsid w:val="00B23384"/>
    <w:rsid w:val="00B25008"/>
    <w:rsid w:val="00B27F33"/>
    <w:rsid w:val="00B32CD3"/>
    <w:rsid w:val="00B33E11"/>
    <w:rsid w:val="00B34CED"/>
    <w:rsid w:val="00B35A93"/>
    <w:rsid w:val="00B3672D"/>
    <w:rsid w:val="00B37E9B"/>
    <w:rsid w:val="00B433C9"/>
    <w:rsid w:val="00B436EA"/>
    <w:rsid w:val="00B437D8"/>
    <w:rsid w:val="00B44ADE"/>
    <w:rsid w:val="00B4631D"/>
    <w:rsid w:val="00B46B42"/>
    <w:rsid w:val="00B4745C"/>
    <w:rsid w:val="00B52D3E"/>
    <w:rsid w:val="00B52E55"/>
    <w:rsid w:val="00B534F0"/>
    <w:rsid w:val="00B54500"/>
    <w:rsid w:val="00B54C62"/>
    <w:rsid w:val="00B56CAC"/>
    <w:rsid w:val="00B57980"/>
    <w:rsid w:val="00B601D4"/>
    <w:rsid w:val="00B60DA2"/>
    <w:rsid w:val="00B6166B"/>
    <w:rsid w:val="00B61955"/>
    <w:rsid w:val="00B61C39"/>
    <w:rsid w:val="00B622EF"/>
    <w:rsid w:val="00B63BC9"/>
    <w:rsid w:val="00B653BB"/>
    <w:rsid w:val="00B65A3C"/>
    <w:rsid w:val="00B66E86"/>
    <w:rsid w:val="00B67A20"/>
    <w:rsid w:val="00B710FE"/>
    <w:rsid w:val="00B724E8"/>
    <w:rsid w:val="00B7280E"/>
    <w:rsid w:val="00B73FE9"/>
    <w:rsid w:val="00B76246"/>
    <w:rsid w:val="00B7701B"/>
    <w:rsid w:val="00B87D50"/>
    <w:rsid w:val="00B87E90"/>
    <w:rsid w:val="00B91BCB"/>
    <w:rsid w:val="00B9223B"/>
    <w:rsid w:val="00B94AAC"/>
    <w:rsid w:val="00B94AE7"/>
    <w:rsid w:val="00B953BD"/>
    <w:rsid w:val="00B95905"/>
    <w:rsid w:val="00B95E96"/>
    <w:rsid w:val="00B97421"/>
    <w:rsid w:val="00BA2A94"/>
    <w:rsid w:val="00BA4D1F"/>
    <w:rsid w:val="00BA5339"/>
    <w:rsid w:val="00BA6226"/>
    <w:rsid w:val="00BA71E7"/>
    <w:rsid w:val="00BA7AD1"/>
    <w:rsid w:val="00BB0F3F"/>
    <w:rsid w:val="00BB1091"/>
    <w:rsid w:val="00BB14FD"/>
    <w:rsid w:val="00BB2250"/>
    <w:rsid w:val="00BB3132"/>
    <w:rsid w:val="00BB5448"/>
    <w:rsid w:val="00BB68CA"/>
    <w:rsid w:val="00BB721B"/>
    <w:rsid w:val="00BC0FDD"/>
    <w:rsid w:val="00BC130D"/>
    <w:rsid w:val="00BC22E0"/>
    <w:rsid w:val="00BC286D"/>
    <w:rsid w:val="00BC2A46"/>
    <w:rsid w:val="00BC3FA4"/>
    <w:rsid w:val="00BD004A"/>
    <w:rsid w:val="00BD00C7"/>
    <w:rsid w:val="00BD352C"/>
    <w:rsid w:val="00BD5023"/>
    <w:rsid w:val="00BD5133"/>
    <w:rsid w:val="00BD58AB"/>
    <w:rsid w:val="00BD68A2"/>
    <w:rsid w:val="00BE20C6"/>
    <w:rsid w:val="00BE28ED"/>
    <w:rsid w:val="00BE2E30"/>
    <w:rsid w:val="00BE3339"/>
    <w:rsid w:val="00BF1D3A"/>
    <w:rsid w:val="00BF1FF6"/>
    <w:rsid w:val="00C008B2"/>
    <w:rsid w:val="00C0130E"/>
    <w:rsid w:val="00C01ABC"/>
    <w:rsid w:val="00C01E1C"/>
    <w:rsid w:val="00C01F6B"/>
    <w:rsid w:val="00C0257F"/>
    <w:rsid w:val="00C02A84"/>
    <w:rsid w:val="00C06FA6"/>
    <w:rsid w:val="00C07B2D"/>
    <w:rsid w:val="00C12209"/>
    <w:rsid w:val="00C135B2"/>
    <w:rsid w:val="00C14CD6"/>
    <w:rsid w:val="00C15C47"/>
    <w:rsid w:val="00C16927"/>
    <w:rsid w:val="00C16B5D"/>
    <w:rsid w:val="00C2082E"/>
    <w:rsid w:val="00C20835"/>
    <w:rsid w:val="00C22628"/>
    <w:rsid w:val="00C22CC5"/>
    <w:rsid w:val="00C23BE8"/>
    <w:rsid w:val="00C24A09"/>
    <w:rsid w:val="00C25084"/>
    <w:rsid w:val="00C274BE"/>
    <w:rsid w:val="00C274C6"/>
    <w:rsid w:val="00C27A37"/>
    <w:rsid w:val="00C310B6"/>
    <w:rsid w:val="00C321D9"/>
    <w:rsid w:val="00C3330D"/>
    <w:rsid w:val="00C34654"/>
    <w:rsid w:val="00C347FE"/>
    <w:rsid w:val="00C357BE"/>
    <w:rsid w:val="00C35967"/>
    <w:rsid w:val="00C4006D"/>
    <w:rsid w:val="00C419E1"/>
    <w:rsid w:val="00C4530E"/>
    <w:rsid w:val="00C45C21"/>
    <w:rsid w:val="00C52786"/>
    <w:rsid w:val="00C53F93"/>
    <w:rsid w:val="00C56C44"/>
    <w:rsid w:val="00C57028"/>
    <w:rsid w:val="00C572BB"/>
    <w:rsid w:val="00C57645"/>
    <w:rsid w:val="00C604B3"/>
    <w:rsid w:val="00C6332C"/>
    <w:rsid w:val="00C636C1"/>
    <w:rsid w:val="00C651E5"/>
    <w:rsid w:val="00C6664B"/>
    <w:rsid w:val="00C6721D"/>
    <w:rsid w:val="00C677A9"/>
    <w:rsid w:val="00C678B3"/>
    <w:rsid w:val="00C70B4A"/>
    <w:rsid w:val="00C71CD1"/>
    <w:rsid w:val="00C724B9"/>
    <w:rsid w:val="00C72CF0"/>
    <w:rsid w:val="00C73143"/>
    <w:rsid w:val="00C7710B"/>
    <w:rsid w:val="00C77685"/>
    <w:rsid w:val="00C77815"/>
    <w:rsid w:val="00C77977"/>
    <w:rsid w:val="00C77ABA"/>
    <w:rsid w:val="00C8085F"/>
    <w:rsid w:val="00C81AD4"/>
    <w:rsid w:val="00C821B6"/>
    <w:rsid w:val="00C825A6"/>
    <w:rsid w:val="00C83AF5"/>
    <w:rsid w:val="00C8471E"/>
    <w:rsid w:val="00C850CE"/>
    <w:rsid w:val="00C85378"/>
    <w:rsid w:val="00C90BE5"/>
    <w:rsid w:val="00C91B10"/>
    <w:rsid w:val="00C925E0"/>
    <w:rsid w:val="00C9271F"/>
    <w:rsid w:val="00C9297C"/>
    <w:rsid w:val="00C932F8"/>
    <w:rsid w:val="00C950C0"/>
    <w:rsid w:val="00C950D9"/>
    <w:rsid w:val="00C95A92"/>
    <w:rsid w:val="00C976C0"/>
    <w:rsid w:val="00CA2DCE"/>
    <w:rsid w:val="00CA4158"/>
    <w:rsid w:val="00CA5334"/>
    <w:rsid w:val="00CA5732"/>
    <w:rsid w:val="00CA6A85"/>
    <w:rsid w:val="00CA6FDA"/>
    <w:rsid w:val="00CB0886"/>
    <w:rsid w:val="00CB2CC0"/>
    <w:rsid w:val="00CB3B6F"/>
    <w:rsid w:val="00CB5099"/>
    <w:rsid w:val="00CC0C5F"/>
    <w:rsid w:val="00CC2F3D"/>
    <w:rsid w:val="00CC4CF6"/>
    <w:rsid w:val="00CC51A7"/>
    <w:rsid w:val="00CC5FF3"/>
    <w:rsid w:val="00CC6072"/>
    <w:rsid w:val="00CD1612"/>
    <w:rsid w:val="00CD262A"/>
    <w:rsid w:val="00CD365B"/>
    <w:rsid w:val="00CD3C17"/>
    <w:rsid w:val="00CD4BFA"/>
    <w:rsid w:val="00CD4E49"/>
    <w:rsid w:val="00CE0E72"/>
    <w:rsid w:val="00CE2ADF"/>
    <w:rsid w:val="00CE367D"/>
    <w:rsid w:val="00CE3B78"/>
    <w:rsid w:val="00CE6D6A"/>
    <w:rsid w:val="00CF1C84"/>
    <w:rsid w:val="00CF1D7D"/>
    <w:rsid w:val="00CF45D3"/>
    <w:rsid w:val="00CF51F9"/>
    <w:rsid w:val="00CF6B6C"/>
    <w:rsid w:val="00CF7EA2"/>
    <w:rsid w:val="00D0159B"/>
    <w:rsid w:val="00D04204"/>
    <w:rsid w:val="00D042BB"/>
    <w:rsid w:val="00D05FAE"/>
    <w:rsid w:val="00D06CA0"/>
    <w:rsid w:val="00D0731B"/>
    <w:rsid w:val="00D115BB"/>
    <w:rsid w:val="00D11797"/>
    <w:rsid w:val="00D12C68"/>
    <w:rsid w:val="00D134FB"/>
    <w:rsid w:val="00D148BC"/>
    <w:rsid w:val="00D14FEC"/>
    <w:rsid w:val="00D15546"/>
    <w:rsid w:val="00D16C97"/>
    <w:rsid w:val="00D17789"/>
    <w:rsid w:val="00D21565"/>
    <w:rsid w:val="00D2277C"/>
    <w:rsid w:val="00D22F7D"/>
    <w:rsid w:val="00D257C6"/>
    <w:rsid w:val="00D25BEE"/>
    <w:rsid w:val="00D26924"/>
    <w:rsid w:val="00D27079"/>
    <w:rsid w:val="00D2737E"/>
    <w:rsid w:val="00D274A9"/>
    <w:rsid w:val="00D302CF"/>
    <w:rsid w:val="00D31397"/>
    <w:rsid w:val="00D31EFF"/>
    <w:rsid w:val="00D32644"/>
    <w:rsid w:val="00D33619"/>
    <w:rsid w:val="00D33E12"/>
    <w:rsid w:val="00D36C02"/>
    <w:rsid w:val="00D400F4"/>
    <w:rsid w:val="00D41D33"/>
    <w:rsid w:val="00D41F78"/>
    <w:rsid w:val="00D43CF1"/>
    <w:rsid w:val="00D449AE"/>
    <w:rsid w:val="00D477C3"/>
    <w:rsid w:val="00D508EB"/>
    <w:rsid w:val="00D51B89"/>
    <w:rsid w:val="00D52AC7"/>
    <w:rsid w:val="00D54CA9"/>
    <w:rsid w:val="00D54D64"/>
    <w:rsid w:val="00D5567D"/>
    <w:rsid w:val="00D55FBE"/>
    <w:rsid w:val="00D604FD"/>
    <w:rsid w:val="00D61241"/>
    <w:rsid w:val="00D6165D"/>
    <w:rsid w:val="00D6283C"/>
    <w:rsid w:val="00D6340F"/>
    <w:rsid w:val="00D6535E"/>
    <w:rsid w:val="00D654EC"/>
    <w:rsid w:val="00D6681B"/>
    <w:rsid w:val="00D66C0C"/>
    <w:rsid w:val="00D71893"/>
    <w:rsid w:val="00D720DC"/>
    <w:rsid w:val="00D72D16"/>
    <w:rsid w:val="00D742B9"/>
    <w:rsid w:val="00D7492C"/>
    <w:rsid w:val="00D766CC"/>
    <w:rsid w:val="00D8026A"/>
    <w:rsid w:val="00D81029"/>
    <w:rsid w:val="00D812A2"/>
    <w:rsid w:val="00D8195B"/>
    <w:rsid w:val="00D821F8"/>
    <w:rsid w:val="00D832FA"/>
    <w:rsid w:val="00D848F9"/>
    <w:rsid w:val="00D84DDC"/>
    <w:rsid w:val="00D85695"/>
    <w:rsid w:val="00D857BA"/>
    <w:rsid w:val="00D8619F"/>
    <w:rsid w:val="00D86764"/>
    <w:rsid w:val="00D870AC"/>
    <w:rsid w:val="00D90B92"/>
    <w:rsid w:val="00D92036"/>
    <w:rsid w:val="00D95611"/>
    <w:rsid w:val="00D97009"/>
    <w:rsid w:val="00D97433"/>
    <w:rsid w:val="00DA0DF2"/>
    <w:rsid w:val="00DA1152"/>
    <w:rsid w:val="00DA3D5F"/>
    <w:rsid w:val="00DA41D7"/>
    <w:rsid w:val="00DA494B"/>
    <w:rsid w:val="00DA5129"/>
    <w:rsid w:val="00DA58E1"/>
    <w:rsid w:val="00DA5B72"/>
    <w:rsid w:val="00DB0265"/>
    <w:rsid w:val="00DB097E"/>
    <w:rsid w:val="00DB0CE0"/>
    <w:rsid w:val="00DB4EE4"/>
    <w:rsid w:val="00DB5C0A"/>
    <w:rsid w:val="00DC0220"/>
    <w:rsid w:val="00DC0A85"/>
    <w:rsid w:val="00DC6B33"/>
    <w:rsid w:val="00DC6FF8"/>
    <w:rsid w:val="00DD01FC"/>
    <w:rsid w:val="00DD13E2"/>
    <w:rsid w:val="00DD435C"/>
    <w:rsid w:val="00DE0ACC"/>
    <w:rsid w:val="00DE1C56"/>
    <w:rsid w:val="00DE47A1"/>
    <w:rsid w:val="00DE7DCC"/>
    <w:rsid w:val="00DF003C"/>
    <w:rsid w:val="00DF0E8B"/>
    <w:rsid w:val="00DF0F8A"/>
    <w:rsid w:val="00DF137F"/>
    <w:rsid w:val="00DF2DF1"/>
    <w:rsid w:val="00DF4501"/>
    <w:rsid w:val="00DF5C75"/>
    <w:rsid w:val="00DF65E5"/>
    <w:rsid w:val="00DF6971"/>
    <w:rsid w:val="00DF78AE"/>
    <w:rsid w:val="00E00E78"/>
    <w:rsid w:val="00E0759A"/>
    <w:rsid w:val="00E076C1"/>
    <w:rsid w:val="00E11E2E"/>
    <w:rsid w:val="00E1235F"/>
    <w:rsid w:val="00E13C83"/>
    <w:rsid w:val="00E15555"/>
    <w:rsid w:val="00E15722"/>
    <w:rsid w:val="00E15B7D"/>
    <w:rsid w:val="00E162D7"/>
    <w:rsid w:val="00E23477"/>
    <w:rsid w:val="00E2408E"/>
    <w:rsid w:val="00E25A1A"/>
    <w:rsid w:val="00E27CDB"/>
    <w:rsid w:val="00E353C6"/>
    <w:rsid w:val="00E371EC"/>
    <w:rsid w:val="00E37B66"/>
    <w:rsid w:val="00E42DF1"/>
    <w:rsid w:val="00E43116"/>
    <w:rsid w:val="00E444DA"/>
    <w:rsid w:val="00E45623"/>
    <w:rsid w:val="00E50F38"/>
    <w:rsid w:val="00E51A48"/>
    <w:rsid w:val="00E51ACE"/>
    <w:rsid w:val="00E53027"/>
    <w:rsid w:val="00E53D3D"/>
    <w:rsid w:val="00E550AA"/>
    <w:rsid w:val="00E571F8"/>
    <w:rsid w:val="00E57E5A"/>
    <w:rsid w:val="00E6173D"/>
    <w:rsid w:val="00E61954"/>
    <w:rsid w:val="00E6369C"/>
    <w:rsid w:val="00E63C1D"/>
    <w:rsid w:val="00E64F0A"/>
    <w:rsid w:val="00E67668"/>
    <w:rsid w:val="00E70A81"/>
    <w:rsid w:val="00E70AEE"/>
    <w:rsid w:val="00E7107E"/>
    <w:rsid w:val="00E71C93"/>
    <w:rsid w:val="00E725D5"/>
    <w:rsid w:val="00E72AE3"/>
    <w:rsid w:val="00E73937"/>
    <w:rsid w:val="00E73B51"/>
    <w:rsid w:val="00E76B98"/>
    <w:rsid w:val="00E76D0D"/>
    <w:rsid w:val="00E8151C"/>
    <w:rsid w:val="00E81A88"/>
    <w:rsid w:val="00E81E9C"/>
    <w:rsid w:val="00E8255A"/>
    <w:rsid w:val="00E82D93"/>
    <w:rsid w:val="00E82E15"/>
    <w:rsid w:val="00E83A79"/>
    <w:rsid w:val="00E83FE9"/>
    <w:rsid w:val="00E84151"/>
    <w:rsid w:val="00E86FA6"/>
    <w:rsid w:val="00E91117"/>
    <w:rsid w:val="00E91409"/>
    <w:rsid w:val="00E91D17"/>
    <w:rsid w:val="00E91EED"/>
    <w:rsid w:val="00E936FF"/>
    <w:rsid w:val="00E939C8"/>
    <w:rsid w:val="00E93A33"/>
    <w:rsid w:val="00E93B6B"/>
    <w:rsid w:val="00E94308"/>
    <w:rsid w:val="00E9465C"/>
    <w:rsid w:val="00E96C74"/>
    <w:rsid w:val="00EA1F89"/>
    <w:rsid w:val="00EA2512"/>
    <w:rsid w:val="00EA5177"/>
    <w:rsid w:val="00EA5A24"/>
    <w:rsid w:val="00EA5C19"/>
    <w:rsid w:val="00EA5DD1"/>
    <w:rsid w:val="00EA6C0E"/>
    <w:rsid w:val="00EA7FEF"/>
    <w:rsid w:val="00EB117B"/>
    <w:rsid w:val="00EB2BEB"/>
    <w:rsid w:val="00EB2D84"/>
    <w:rsid w:val="00EB40D6"/>
    <w:rsid w:val="00EB4222"/>
    <w:rsid w:val="00EB5F75"/>
    <w:rsid w:val="00EB79CD"/>
    <w:rsid w:val="00EC2F75"/>
    <w:rsid w:val="00EC52A5"/>
    <w:rsid w:val="00ED4C91"/>
    <w:rsid w:val="00ED5985"/>
    <w:rsid w:val="00ED6F1C"/>
    <w:rsid w:val="00EE0648"/>
    <w:rsid w:val="00EE079C"/>
    <w:rsid w:val="00EE0F2E"/>
    <w:rsid w:val="00EE1868"/>
    <w:rsid w:val="00EE21DE"/>
    <w:rsid w:val="00EE2610"/>
    <w:rsid w:val="00EE2A41"/>
    <w:rsid w:val="00EE354B"/>
    <w:rsid w:val="00EE3C1D"/>
    <w:rsid w:val="00EE4C43"/>
    <w:rsid w:val="00EE5F57"/>
    <w:rsid w:val="00EE6EC2"/>
    <w:rsid w:val="00EE78D0"/>
    <w:rsid w:val="00EF0144"/>
    <w:rsid w:val="00EF09FB"/>
    <w:rsid w:val="00EF102E"/>
    <w:rsid w:val="00EF1553"/>
    <w:rsid w:val="00EF1925"/>
    <w:rsid w:val="00EF1FAF"/>
    <w:rsid w:val="00EF2489"/>
    <w:rsid w:val="00EF4EF0"/>
    <w:rsid w:val="00EF697A"/>
    <w:rsid w:val="00F016EC"/>
    <w:rsid w:val="00F02923"/>
    <w:rsid w:val="00F0351B"/>
    <w:rsid w:val="00F048D7"/>
    <w:rsid w:val="00F06472"/>
    <w:rsid w:val="00F10D6B"/>
    <w:rsid w:val="00F123C0"/>
    <w:rsid w:val="00F13254"/>
    <w:rsid w:val="00F1465C"/>
    <w:rsid w:val="00F14B4E"/>
    <w:rsid w:val="00F177B1"/>
    <w:rsid w:val="00F22566"/>
    <w:rsid w:val="00F226B2"/>
    <w:rsid w:val="00F226DB"/>
    <w:rsid w:val="00F22963"/>
    <w:rsid w:val="00F22BA4"/>
    <w:rsid w:val="00F232C2"/>
    <w:rsid w:val="00F24599"/>
    <w:rsid w:val="00F278FA"/>
    <w:rsid w:val="00F30F82"/>
    <w:rsid w:val="00F31FEE"/>
    <w:rsid w:val="00F342B2"/>
    <w:rsid w:val="00F367F2"/>
    <w:rsid w:val="00F370A2"/>
    <w:rsid w:val="00F403EA"/>
    <w:rsid w:val="00F407C8"/>
    <w:rsid w:val="00F42452"/>
    <w:rsid w:val="00F42753"/>
    <w:rsid w:val="00F42E10"/>
    <w:rsid w:val="00F440D8"/>
    <w:rsid w:val="00F44A7B"/>
    <w:rsid w:val="00F44FFA"/>
    <w:rsid w:val="00F45B6F"/>
    <w:rsid w:val="00F46BBF"/>
    <w:rsid w:val="00F510DB"/>
    <w:rsid w:val="00F516E3"/>
    <w:rsid w:val="00F5357D"/>
    <w:rsid w:val="00F54F27"/>
    <w:rsid w:val="00F5627B"/>
    <w:rsid w:val="00F567CC"/>
    <w:rsid w:val="00F5724D"/>
    <w:rsid w:val="00F6021E"/>
    <w:rsid w:val="00F60AB3"/>
    <w:rsid w:val="00F61E57"/>
    <w:rsid w:val="00F62329"/>
    <w:rsid w:val="00F635AC"/>
    <w:rsid w:val="00F64933"/>
    <w:rsid w:val="00F65A74"/>
    <w:rsid w:val="00F71EE5"/>
    <w:rsid w:val="00F727B0"/>
    <w:rsid w:val="00F72A12"/>
    <w:rsid w:val="00F73199"/>
    <w:rsid w:val="00F76A74"/>
    <w:rsid w:val="00F81124"/>
    <w:rsid w:val="00F816C6"/>
    <w:rsid w:val="00F817C5"/>
    <w:rsid w:val="00F841CB"/>
    <w:rsid w:val="00F84A38"/>
    <w:rsid w:val="00F84FF3"/>
    <w:rsid w:val="00F85219"/>
    <w:rsid w:val="00F853E8"/>
    <w:rsid w:val="00F858D5"/>
    <w:rsid w:val="00F909A9"/>
    <w:rsid w:val="00F919F5"/>
    <w:rsid w:val="00F91AEE"/>
    <w:rsid w:val="00F91EBD"/>
    <w:rsid w:val="00F97C07"/>
    <w:rsid w:val="00FA047C"/>
    <w:rsid w:val="00FA19D2"/>
    <w:rsid w:val="00FA2545"/>
    <w:rsid w:val="00FA2625"/>
    <w:rsid w:val="00FA7EF6"/>
    <w:rsid w:val="00FB05F0"/>
    <w:rsid w:val="00FB2524"/>
    <w:rsid w:val="00FB4AAD"/>
    <w:rsid w:val="00FB4E3D"/>
    <w:rsid w:val="00FB5EBB"/>
    <w:rsid w:val="00FB5F2A"/>
    <w:rsid w:val="00FB6CF8"/>
    <w:rsid w:val="00FC16E9"/>
    <w:rsid w:val="00FC2042"/>
    <w:rsid w:val="00FC279C"/>
    <w:rsid w:val="00FC45DE"/>
    <w:rsid w:val="00FC48CB"/>
    <w:rsid w:val="00FC4F9B"/>
    <w:rsid w:val="00FC59F0"/>
    <w:rsid w:val="00FC626B"/>
    <w:rsid w:val="00FD058E"/>
    <w:rsid w:val="00FD0B6D"/>
    <w:rsid w:val="00FD2DEC"/>
    <w:rsid w:val="00FD40CE"/>
    <w:rsid w:val="00FD4599"/>
    <w:rsid w:val="00FD4784"/>
    <w:rsid w:val="00FD51A0"/>
    <w:rsid w:val="00FD65FE"/>
    <w:rsid w:val="00FD7050"/>
    <w:rsid w:val="00FD74EB"/>
    <w:rsid w:val="00FE009C"/>
    <w:rsid w:val="00FE01E5"/>
    <w:rsid w:val="00FE214F"/>
    <w:rsid w:val="00FE30F4"/>
    <w:rsid w:val="00FE3DA3"/>
    <w:rsid w:val="00FE3E35"/>
    <w:rsid w:val="00FE4094"/>
    <w:rsid w:val="00FE4698"/>
    <w:rsid w:val="00FE6BC1"/>
    <w:rsid w:val="00FE73F0"/>
    <w:rsid w:val="00FF1082"/>
    <w:rsid w:val="00FF3652"/>
    <w:rsid w:val="00FF465F"/>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 w:type="character" w:customStyle="1" w:styleId="Mencinsinresolver1">
    <w:name w:val="Mención sin resolver1"/>
    <w:basedOn w:val="Fuentedeprrafopredeter"/>
    <w:uiPriority w:val="99"/>
    <w:semiHidden/>
    <w:unhideWhenUsed/>
    <w:rsid w:val="005C0905"/>
    <w:rPr>
      <w:color w:val="605E5C"/>
      <w:shd w:val="clear" w:color="auto" w:fill="E1DFDD"/>
    </w:rPr>
  </w:style>
  <w:style w:type="character" w:customStyle="1" w:styleId="Mencinsinresolver2">
    <w:name w:val="Mención sin resolver2"/>
    <w:basedOn w:val="Fuentedeprrafopredeter"/>
    <w:uiPriority w:val="99"/>
    <w:semiHidden/>
    <w:unhideWhenUsed/>
    <w:rsid w:val="005C0905"/>
    <w:rPr>
      <w:color w:val="605E5C"/>
      <w:shd w:val="clear" w:color="auto" w:fill="E1DFDD"/>
    </w:rPr>
  </w:style>
  <w:style w:type="character" w:customStyle="1" w:styleId="highlight">
    <w:name w:val="highlight"/>
    <w:basedOn w:val="Fuentedeprrafopredeter"/>
    <w:rsid w:val="005C0905"/>
  </w:style>
  <w:style w:type="character" w:styleId="Refdecomentario">
    <w:name w:val="annotation reference"/>
    <w:basedOn w:val="Fuentedeprrafopredeter"/>
    <w:uiPriority w:val="99"/>
    <w:semiHidden/>
    <w:unhideWhenUsed/>
    <w:rsid w:val="005C0905"/>
    <w:rPr>
      <w:sz w:val="16"/>
      <w:szCs w:val="16"/>
    </w:rPr>
  </w:style>
  <w:style w:type="paragraph" w:styleId="Textocomentario">
    <w:name w:val="annotation text"/>
    <w:basedOn w:val="Normal"/>
    <w:link w:val="TextocomentarioCar"/>
    <w:uiPriority w:val="99"/>
    <w:semiHidden/>
    <w:unhideWhenUsed/>
    <w:rsid w:val="005C09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0905"/>
    <w:rPr>
      <w:sz w:val="20"/>
      <w:szCs w:val="20"/>
    </w:rPr>
  </w:style>
  <w:style w:type="paragraph" w:styleId="Asuntodelcomentario">
    <w:name w:val="annotation subject"/>
    <w:basedOn w:val="Textocomentario"/>
    <w:next w:val="Textocomentario"/>
    <w:link w:val="AsuntodelcomentarioCar"/>
    <w:uiPriority w:val="99"/>
    <w:semiHidden/>
    <w:unhideWhenUsed/>
    <w:rsid w:val="005C0905"/>
    <w:rPr>
      <w:b/>
      <w:bCs/>
    </w:rPr>
  </w:style>
  <w:style w:type="character" w:customStyle="1" w:styleId="AsuntodelcomentarioCar">
    <w:name w:val="Asunto del comentario Car"/>
    <w:basedOn w:val="TextocomentarioCar"/>
    <w:link w:val="Asuntodelcomentario"/>
    <w:uiPriority w:val="99"/>
    <w:semiHidden/>
    <w:rsid w:val="005C0905"/>
    <w:rPr>
      <w:b/>
      <w:bCs/>
      <w:sz w:val="20"/>
      <w:szCs w:val="20"/>
    </w:rPr>
  </w:style>
  <w:style w:type="character" w:styleId="nfasis">
    <w:name w:val="Emphasis"/>
    <w:basedOn w:val="Fuentedeprrafopredeter"/>
    <w:uiPriority w:val="20"/>
    <w:qFormat/>
    <w:rsid w:val="005C0905"/>
    <w:rPr>
      <w:i/>
      <w:iCs/>
    </w:rPr>
  </w:style>
  <w:style w:type="paragraph" w:customStyle="1" w:styleId="j">
    <w:name w:val="j"/>
    <w:basedOn w:val="Normal"/>
    <w:rsid w:val="005C090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Mencinsinresolver3">
    <w:name w:val="Mención sin resolver3"/>
    <w:basedOn w:val="Fuentedeprrafopredeter"/>
    <w:uiPriority w:val="99"/>
    <w:semiHidden/>
    <w:unhideWhenUsed/>
    <w:rsid w:val="005C0905"/>
    <w:rPr>
      <w:color w:val="605E5C"/>
      <w:shd w:val="clear" w:color="auto" w:fill="E1DFDD"/>
    </w:rPr>
  </w:style>
  <w:style w:type="character" w:customStyle="1" w:styleId="markedcontent">
    <w:name w:val="markedcontent"/>
    <w:basedOn w:val="Fuentedeprrafopredeter"/>
    <w:rsid w:val="005C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infoem.ipomex.org.mx/ipome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ipomex.org.mx/ipo3/lgt/indice/TIMILPAN/art_92_xxxvi.we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pomex.org.mx/ipo3/lgt/indice/TIMILPAN/art_92_viii.we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ipomex.org.mx/ipo3/lgt/indice/TIMILPAN/art_92_viii.we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dle.rae.es/notorio"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E4A4E-C751-43A4-9033-3BEACC0E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3338</TotalTime>
  <Pages>91</Pages>
  <Words>20077</Words>
  <Characters>110427</Characters>
  <Application>Microsoft Office Word</Application>
  <DocSecurity>0</DocSecurity>
  <Lines>920</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100</cp:revision>
  <cp:lastPrinted>2019-11-07T00:56:00Z</cp:lastPrinted>
  <dcterms:created xsi:type="dcterms:W3CDTF">2024-06-10T16:14:00Z</dcterms:created>
  <dcterms:modified xsi:type="dcterms:W3CDTF">2024-11-08T17:55:00Z</dcterms:modified>
</cp:coreProperties>
</file>