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E409B" w14:textId="3B4CCDBB" w:rsidR="00DE363F" w:rsidRPr="009123A7" w:rsidRDefault="00A800CB">
      <w:pPr>
        <w:spacing w:line="360" w:lineRule="auto"/>
        <w:jc w:val="both"/>
        <w:rPr>
          <w:rFonts w:ascii="Palatino Linotype" w:eastAsia="Palatino Linotype" w:hAnsi="Palatino Linotype" w:cs="Palatino Linotype"/>
          <w:sz w:val="22"/>
          <w:szCs w:val="22"/>
        </w:rPr>
      </w:pPr>
      <w:r w:rsidRPr="004C1C7B">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00EC5DB8" w:rsidRPr="004C1C7B">
        <w:rPr>
          <w:rFonts w:ascii="Palatino Linotype" w:eastAsia="Palatino Linotype" w:hAnsi="Palatino Linotype" w:cs="Palatino Linotype"/>
          <w:b/>
          <w:sz w:val="22"/>
          <w:szCs w:val="22"/>
        </w:rPr>
        <w:t>seis de noviembre</w:t>
      </w:r>
      <w:r w:rsidRPr="004C1C7B">
        <w:rPr>
          <w:rFonts w:ascii="Palatino Linotype" w:eastAsia="Palatino Linotype" w:hAnsi="Palatino Linotype" w:cs="Palatino Linotype"/>
          <w:b/>
          <w:sz w:val="22"/>
          <w:szCs w:val="22"/>
        </w:rPr>
        <w:t xml:space="preserve"> de dos mil veinticuatro.</w:t>
      </w:r>
      <w:r w:rsidRPr="009123A7">
        <w:rPr>
          <w:rFonts w:ascii="Palatino Linotype" w:eastAsia="Palatino Linotype" w:hAnsi="Palatino Linotype" w:cs="Palatino Linotype"/>
          <w:sz w:val="22"/>
          <w:szCs w:val="22"/>
        </w:rPr>
        <w:t xml:space="preserve">  </w:t>
      </w:r>
    </w:p>
    <w:p w14:paraId="6281283D" w14:textId="77777777" w:rsidR="00DE363F" w:rsidRPr="009123A7" w:rsidRDefault="00DE363F">
      <w:pPr>
        <w:spacing w:line="360" w:lineRule="auto"/>
        <w:jc w:val="both"/>
        <w:rPr>
          <w:rFonts w:ascii="Palatino Linotype" w:eastAsia="Palatino Linotype" w:hAnsi="Palatino Linotype" w:cs="Palatino Linotype"/>
          <w:sz w:val="22"/>
          <w:szCs w:val="22"/>
        </w:rPr>
      </w:pPr>
    </w:p>
    <w:p w14:paraId="0FF19344" w14:textId="00505698" w:rsidR="00DE363F" w:rsidRPr="009123A7" w:rsidRDefault="00A800CB">
      <w:pPr>
        <w:spacing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b/>
          <w:sz w:val="22"/>
          <w:szCs w:val="22"/>
        </w:rPr>
        <w:t>Visto</w:t>
      </w:r>
      <w:r w:rsidRPr="009123A7">
        <w:rPr>
          <w:rFonts w:ascii="Palatino Linotype" w:eastAsia="Palatino Linotype" w:hAnsi="Palatino Linotype" w:cs="Palatino Linotype"/>
          <w:sz w:val="22"/>
          <w:szCs w:val="22"/>
        </w:rPr>
        <w:t xml:space="preserve"> el expediente formado con motivo del recurso de revisión </w:t>
      </w:r>
      <w:r w:rsidRPr="009123A7">
        <w:rPr>
          <w:rFonts w:ascii="Palatino Linotype" w:eastAsia="Palatino Linotype" w:hAnsi="Palatino Linotype" w:cs="Palatino Linotype"/>
          <w:b/>
          <w:sz w:val="22"/>
          <w:szCs w:val="22"/>
        </w:rPr>
        <w:t>0</w:t>
      </w:r>
      <w:r w:rsidR="00DD0958">
        <w:rPr>
          <w:rFonts w:ascii="Palatino Linotype" w:eastAsia="Palatino Linotype" w:hAnsi="Palatino Linotype" w:cs="Palatino Linotype"/>
          <w:b/>
          <w:sz w:val="22"/>
          <w:szCs w:val="22"/>
        </w:rPr>
        <w:t>6004</w:t>
      </w:r>
      <w:r w:rsidRPr="009123A7">
        <w:rPr>
          <w:rFonts w:ascii="Palatino Linotype" w:eastAsia="Palatino Linotype" w:hAnsi="Palatino Linotype" w:cs="Palatino Linotype"/>
          <w:b/>
          <w:sz w:val="22"/>
          <w:szCs w:val="22"/>
        </w:rPr>
        <w:t>/INFOEM/IP/RR/2024</w:t>
      </w:r>
      <w:r w:rsidRPr="009123A7">
        <w:rPr>
          <w:rFonts w:ascii="Palatino Linotype" w:eastAsia="Palatino Linotype" w:hAnsi="Palatino Linotype" w:cs="Palatino Linotype"/>
          <w:sz w:val="22"/>
          <w:szCs w:val="22"/>
        </w:rPr>
        <w:t xml:space="preserve">, interpuesto por </w:t>
      </w:r>
      <w:r w:rsidR="008707C9">
        <w:rPr>
          <w:rFonts w:ascii="Palatino Linotype" w:eastAsia="Palatino Linotype" w:hAnsi="Palatino Linotype" w:cs="Palatino Linotype"/>
          <w:b/>
          <w:sz w:val="22"/>
          <w:szCs w:val="22"/>
        </w:rPr>
        <w:t>XXXXXX XXXXX</w:t>
      </w:r>
      <w:r w:rsidRPr="009123A7">
        <w:rPr>
          <w:rFonts w:ascii="Palatino Linotype" w:eastAsia="Palatino Linotype" w:hAnsi="Palatino Linotype" w:cs="Palatino Linotype"/>
          <w:sz w:val="22"/>
          <w:szCs w:val="22"/>
        </w:rPr>
        <w:t>, en lo sucesivo</w:t>
      </w:r>
      <w:r w:rsidRPr="009123A7">
        <w:rPr>
          <w:rFonts w:ascii="Palatino Linotype" w:eastAsia="Palatino Linotype" w:hAnsi="Palatino Linotype" w:cs="Palatino Linotype"/>
          <w:b/>
          <w:sz w:val="22"/>
          <w:szCs w:val="22"/>
        </w:rPr>
        <w:t xml:space="preserve"> la parte</w:t>
      </w:r>
      <w:r w:rsidRPr="009123A7">
        <w:rPr>
          <w:rFonts w:ascii="Palatino Linotype" w:eastAsia="Palatino Linotype" w:hAnsi="Palatino Linotype" w:cs="Palatino Linotype"/>
          <w:sz w:val="22"/>
          <w:szCs w:val="22"/>
        </w:rPr>
        <w:t xml:space="preserve"> </w:t>
      </w:r>
      <w:r w:rsidRPr="009123A7">
        <w:rPr>
          <w:rFonts w:ascii="Palatino Linotype" w:eastAsia="Palatino Linotype" w:hAnsi="Palatino Linotype" w:cs="Palatino Linotype"/>
          <w:b/>
          <w:sz w:val="22"/>
          <w:szCs w:val="22"/>
        </w:rPr>
        <w:t>Recurrente</w:t>
      </w:r>
      <w:r w:rsidRPr="009123A7">
        <w:rPr>
          <w:rFonts w:ascii="Palatino Linotype" w:eastAsia="Palatino Linotype" w:hAnsi="Palatino Linotype" w:cs="Palatino Linotype"/>
          <w:sz w:val="22"/>
          <w:szCs w:val="22"/>
        </w:rPr>
        <w:t xml:space="preserve">, en contra de la falta de respuesta a su solicitud por parte del </w:t>
      </w:r>
      <w:r w:rsidRPr="009123A7">
        <w:rPr>
          <w:rFonts w:ascii="Palatino Linotype" w:eastAsia="Palatino Linotype" w:hAnsi="Palatino Linotype" w:cs="Palatino Linotype"/>
          <w:b/>
          <w:sz w:val="22"/>
          <w:szCs w:val="22"/>
        </w:rPr>
        <w:t>Ayuntamiento de Ixtapaluca</w:t>
      </w:r>
      <w:r w:rsidRPr="009123A7">
        <w:rPr>
          <w:rFonts w:ascii="Palatino Linotype" w:eastAsia="Palatino Linotype" w:hAnsi="Palatino Linotype" w:cs="Palatino Linotype"/>
          <w:sz w:val="22"/>
          <w:szCs w:val="22"/>
        </w:rPr>
        <w:t>,</w:t>
      </w:r>
      <w:r w:rsidRPr="009123A7">
        <w:rPr>
          <w:rFonts w:ascii="Palatino Linotype" w:eastAsia="Palatino Linotype" w:hAnsi="Palatino Linotype" w:cs="Palatino Linotype"/>
          <w:b/>
          <w:sz w:val="22"/>
          <w:szCs w:val="22"/>
        </w:rPr>
        <w:t xml:space="preserve"> </w:t>
      </w:r>
      <w:r w:rsidRPr="009123A7">
        <w:rPr>
          <w:rFonts w:ascii="Palatino Linotype" w:eastAsia="Palatino Linotype" w:hAnsi="Palatino Linotype" w:cs="Palatino Linotype"/>
          <w:sz w:val="22"/>
          <w:szCs w:val="22"/>
        </w:rPr>
        <w:t xml:space="preserve">en lo sucesivo el </w:t>
      </w:r>
      <w:r w:rsidRPr="009123A7">
        <w:rPr>
          <w:rFonts w:ascii="Palatino Linotype" w:eastAsia="Palatino Linotype" w:hAnsi="Palatino Linotype" w:cs="Palatino Linotype"/>
          <w:b/>
          <w:sz w:val="22"/>
          <w:szCs w:val="22"/>
        </w:rPr>
        <w:t>Sujeto Obligado</w:t>
      </w:r>
      <w:r w:rsidRPr="009123A7">
        <w:rPr>
          <w:rFonts w:ascii="Palatino Linotype" w:eastAsia="Palatino Linotype" w:hAnsi="Palatino Linotype" w:cs="Palatino Linotype"/>
          <w:sz w:val="22"/>
          <w:szCs w:val="22"/>
        </w:rPr>
        <w:t>,</w:t>
      </w:r>
      <w:r w:rsidRPr="009123A7">
        <w:rPr>
          <w:rFonts w:ascii="Palatino Linotype" w:eastAsia="Palatino Linotype" w:hAnsi="Palatino Linotype" w:cs="Palatino Linotype"/>
          <w:b/>
          <w:sz w:val="22"/>
          <w:szCs w:val="22"/>
        </w:rPr>
        <w:t xml:space="preserve"> </w:t>
      </w:r>
      <w:r w:rsidRPr="009123A7">
        <w:rPr>
          <w:rFonts w:ascii="Palatino Linotype" w:eastAsia="Palatino Linotype" w:hAnsi="Palatino Linotype" w:cs="Palatino Linotype"/>
          <w:sz w:val="22"/>
          <w:szCs w:val="22"/>
        </w:rPr>
        <w:t xml:space="preserve">se procede a dictar la presente resolución con base en los siguientes: </w:t>
      </w:r>
    </w:p>
    <w:p w14:paraId="41AB48C8" w14:textId="77777777" w:rsidR="00DE363F" w:rsidRPr="009123A7" w:rsidRDefault="00DE363F">
      <w:pPr>
        <w:spacing w:line="360" w:lineRule="auto"/>
        <w:jc w:val="both"/>
        <w:rPr>
          <w:rFonts w:ascii="Palatino Linotype" w:eastAsia="Palatino Linotype" w:hAnsi="Palatino Linotype" w:cs="Palatino Linotype"/>
          <w:sz w:val="22"/>
          <w:szCs w:val="22"/>
        </w:rPr>
      </w:pPr>
    </w:p>
    <w:p w14:paraId="6313F985" w14:textId="77777777" w:rsidR="00DE363F" w:rsidRPr="009123A7" w:rsidRDefault="00A800CB">
      <w:pPr>
        <w:spacing w:line="360" w:lineRule="auto"/>
        <w:jc w:val="center"/>
        <w:rPr>
          <w:rFonts w:ascii="Palatino Linotype" w:eastAsia="Palatino Linotype" w:hAnsi="Palatino Linotype" w:cs="Palatino Linotype"/>
          <w:b/>
          <w:sz w:val="22"/>
          <w:szCs w:val="22"/>
        </w:rPr>
      </w:pPr>
      <w:r w:rsidRPr="009123A7">
        <w:rPr>
          <w:rFonts w:ascii="Palatino Linotype" w:eastAsia="Palatino Linotype" w:hAnsi="Palatino Linotype" w:cs="Palatino Linotype"/>
          <w:b/>
          <w:sz w:val="22"/>
          <w:szCs w:val="22"/>
        </w:rPr>
        <w:t>I. A N T E C E D E N T E S:</w:t>
      </w:r>
    </w:p>
    <w:p w14:paraId="10584D7E" w14:textId="77777777" w:rsidR="00DE363F" w:rsidRPr="009123A7" w:rsidRDefault="00DE363F">
      <w:pPr>
        <w:spacing w:line="360" w:lineRule="auto"/>
        <w:jc w:val="center"/>
        <w:rPr>
          <w:rFonts w:ascii="Palatino Linotype" w:eastAsia="Palatino Linotype" w:hAnsi="Palatino Linotype" w:cs="Palatino Linotype"/>
          <w:b/>
          <w:sz w:val="22"/>
          <w:szCs w:val="22"/>
        </w:rPr>
      </w:pPr>
    </w:p>
    <w:p w14:paraId="26A19D03" w14:textId="21CC65C9" w:rsidR="00DE363F" w:rsidRPr="009123A7" w:rsidRDefault="00A800CB">
      <w:pPr>
        <w:numPr>
          <w:ilvl w:val="0"/>
          <w:numId w:val="1"/>
        </w:numPr>
        <w:pBdr>
          <w:top w:val="nil"/>
          <w:left w:val="nil"/>
          <w:bottom w:val="nil"/>
          <w:right w:val="nil"/>
          <w:between w:val="nil"/>
        </w:pBdr>
        <w:spacing w:line="360" w:lineRule="auto"/>
        <w:ind w:left="0" w:hanging="284"/>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b/>
          <w:sz w:val="22"/>
          <w:szCs w:val="22"/>
        </w:rPr>
        <w:t>Solicitud de acceso a la información.</w:t>
      </w:r>
      <w:r w:rsidRPr="009123A7">
        <w:rPr>
          <w:rFonts w:ascii="Palatino Linotype" w:eastAsia="Palatino Linotype" w:hAnsi="Palatino Linotype" w:cs="Palatino Linotype"/>
          <w:sz w:val="22"/>
          <w:szCs w:val="22"/>
        </w:rPr>
        <w:t xml:space="preserve"> El </w:t>
      </w:r>
      <w:r w:rsidR="00DD0958">
        <w:rPr>
          <w:rFonts w:ascii="Palatino Linotype" w:eastAsia="Palatino Linotype" w:hAnsi="Palatino Linotype" w:cs="Palatino Linotype"/>
          <w:b/>
          <w:sz w:val="22"/>
          <w:szCs w:val="22"/>
        </w:rPr>
        <w:t>tres de septiembre</w:t>
      </w:r>
      <w:r w:rsidRPr="009123A7">
        <w:rPr>
          <w:rFonts w:ascii="Palatino Linotype" w:eastAsia="Palatino Linotype" w:hAnsi="Palatino Linotype" w:cs="Palatino Linotype"/>
          <w:b/>
          <w:sz w:val="22"/>
          <w:szCs w:val="22"/>
        </w:rPr>
        <w:t xml:space="preserve"> de dos mil veinticuatro</w:t>
      </w:r>
      <w:r w:rsidRPr="009123A7">
        <w:rPr>
          <w:rFonts w:ascii="Palatino Linotype" w:eastAsia="Palatino Linotype" w:hAnsi="Palatino Linotype" w:cs="Palatino Linotype"/>
          <w:sz w:val="22"/>
          <w:szCs w:val="22"/>
        </w:rPr>
        <w:t xml:space="preserve">, se presentó a través del Sistema de Acceso a la Información Mexiquense, en lo subsecuente el </w:t>
      </w:r>
      <w:r w:rsidRPr="009123A7">
        <w:rPr>
          <w:rFonts w:ascii="Palatino Linotype" w:eastAsia="Palatino Linotype" w:hAnsi="Palatino Linotype" w:cs="Palatino Linotype"/>
          <w:b/>
          <w:sz w:val="22"/>
          <w:szCs w:val="22"/>
        </w:rPr>
        <w:t>SAIMEX</w:t>
      </w:r>
      <w:r w:rsidRPr="009123A7">
        <w:rPr>
          <w:rFonts w:ascii="Palatino Linotype" w:eastAsia="Palatino Linotype" w:hAnsi="Palatino Linotype" w:cs="Palatino Linotype"/>
          <w:sz w:val="22"/>
          <w:szCs w:val="22"/>
        </w:rPr>
        <w:t xml:space="preserve">, ante el </w:t>
      </w:r>
      <w:r w:rsidRPr="009123A7">
        <w:rPr>
          <w:rFonts w:ascii="Palatino Linotype" w:eastAsia="Palatino Linotype" w:hAnsi="Palatino Linotype" w:cs="Palatino Linotype"/>
          <w:b/>
          <w:sz w:val="22"/>
          <w:szCs w:val="22"/>
        </w:rPr>
        <w:t>Sujeto Obligado</w:t>
      </w:r>
      <w:r w:rsidRPr="009123A7">
        <w:rPr>
          <w:rFonts w:ascii="Palatino Linotype" w:eastAsia="Palatino Linotype" w:hAnsi="Palatino Linotype" w:cs="Palatino Linotype"/>
          <w:sz w:val="22"/>
          <w:szCs w:val="22"/>
        </w:rPr>
        <w:t>, la solicitud de acceso a la información pública a la que se le asignó el número</w:t>
      </w:r>
      <w:r w:rsidRPr="009123A7">
        <w:rPr>
          <w:rFonts w:ascii="Palatino Linotype" w:eastAsia="Palatino Linotype" w:hAnsi="Palatino Linotype" w:cs="Palatino Linotype"/>
          <w:b/>
          <w:sz w:val="22"/>
          <w:szCs w:val="22"/>
        </w:rPr>
        <w:t xml:space="preserve"> </w:t>
      </w:r>
      <w:r w:rsidR="00DD0958" w:rsidRPr="00DD0958">
        <w:rPr>
          <w:rFonts w:ascii="Palatino Linotype" w:eastAsia="Palatino Linotype" w:hAnsi="Palatino Linotype" w:cs="Palatino Linotype"/>
          <w:b/>
          <w:sz w:val="22"/>
          <w:szCs w:val="22"/>
        </w:rPr>
        <w:t>00465/IXTAPALU/IP/2024</w:t>
      </w:r>
      <w:r w:rsidRPr="009123A7">
        <w:rPr>
          <w:rFonts w:ascii="Palatino Linotype" w:eastAsia="Palatino Linotype" w:hAnsi="Palatino Linotype" w:cs="Palatino Linotype"/>
          <w:b/>
          <w:sz w:val="22"/>
          <w:szCs w:val="22"/>
        </w:rPr>
        <w:t xml:space="preserve">, </w:t>
      </w:r>
      <w:r w:rsidRPr="009123A7">
        <w:rPr>
          <w:rFonts w:ascii="Palatino Linotype" w:eastAsia="Palatino Linotype" w:hAnsi="Palatino Linotype" w:cs="Palatino Linotype"/>
          <w:sz w:val="22"/>
          <w:szCs w:val="22"/>
        </w:rPr>
        <w:t xml:space="preserve">mediante la cual requirió la información siguiente: </w:t>
      </w:r>
    </w:p>
    <w:p w14:paraId="21114572" w14:textId="77777777" w:rsidR="00DE363F" w:rsidRPr="009123A7" w:rsidRDefault="00DE363F">
      <w:pPr>
        <w:spacing w:line="276" w:lineRule="auto"/>
        <w:ind w:left="567" w:right="900"/>
        <w:jc w:val="both"/>
        <w:rPr>
          <w:rFonts w:ascii="Palatino Linotype" w:eastAsia="Palatino Linotype" w:hAnsi="Palatino Linotype" w:cs="Palatino Linotype"/>
          <w:i/>
          <w:sz w:val="22"/>
          <w:szCs w:val="22"/>
        </w:rPr>
      </w:pPr>
      <w:bookmarkStart w:id="0" w:name="_heading=h.gjdgxs" w:colFirst="0" w:colLast="0"/>
      <w:bookmarkEnd w:id="0"/>
    </w:p>
    <w:p w14:paraId="2EA1F996" w14:textId="6E18CA03" w:rsidR="00DE363F" w:rsidRPr="009123A7" w:rsidRDefault="00A800CB">
      <w:pPr>
        <w:spacing w:line="276" w:lineRule="auto"/>
        <w:ind w:left="567" w:right="900"/>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i/>
          <w:sz w:val="22"/>
          <w:szCs w:val="22"/>
        </w:rPr>
        <w:t>“</w:t>
      </w:r>
      <w:r w:rsidR="00DD0958" w:rsidRPr="00DD0958">
        <w:rPr>
          <w:rFonts w:ascii="Palatino Linotype" w:eastAsia="Palatino Linotype" w:hAnsi="Palatino Linotype" w:cs="Palatino Linotype"/>
          <w:i/>
          <w:sz w:val="22"/>
          <w:szCs w:val="22"/>
        </w:rPr>
        <w:t xml:space="preserve">Se solicita con fundamento a lo dispuesto en los artículos 6° (sexto), párrafos I, III, V, y 8° (Octavo) de la Constitución Política de los Estados Unidos Mexicanos, 1, 4, y 6 de la Ley General de Transparencia y Acceso a la Información Pública, 1, 3, fracción XLI, Capitulo III, 23, fracción IV de la Ley de Transparencia y Acceso a la Información Pública del Estado de México y Municipios, 05 (cinco), párrafos XIII, XIV, XVIIII, XIX, incisos I, y III de la Constitución Política del Estado Libre y Soberano de México, de la siguiente información para que se haga una búsqueda de manera exhaustiva, desglosada, clara y detallada así como su entrega en versión publica y en formato PDF de los contratos correspondientes, de conformidad al dispuesto en la Ley de Contratación Pública del Estado de México y Municipios, Facturas, Pólizas de cheques y Expediente completo de las Adquisiciones de los de </w:t>
      </w:r>
      <w:r w:rsidR="00DD0958" w:rsidRPr="00DD0958">
        <w:rPr>
          <w:rFonts w:ascii="Palatino Linotype" w:eastAsia="Palatino Linotype" w:hAnsi="Palatino Linotype" w:cs="Palatino Linotype"/>
          <w:i/>
          <w:sz w:val="22"/>
          <w:szCs w:val="22"/>
        </w:rPr>
        <w:lastRenderedPageBreak/>
        <w:t>Vehículos adquiridos por la compra y/o arrendamiento por el Municipio en el periodo del 01 enero 2022 al 03 de septiembre 2024.</w:t>
      </w:r>
      <w:r w:rsidRPr="009123A7">
        <w:rPr>
          <w:rFonts w:ascii="Palatino Linotype" w:eastAsia="Palatino Linotype" w:hAnsi="Palatino Linotype" w:cs="Palatino Linotype"/>
          <w:i/>
          <w:sz w:val="22"/>
          <w:szCs w:val="22"/>
        </w:rPr>
        <w:t>” (Sic)</w:t>
      </w:r>
    </w:p>
    <w:p w14:paraId="16F0BACC" w14:textId="77777777" w:rsidR="00DE363F" w:rsidRPr="009123A7" w:rsidRDefault="00A800CB">
      <w:pPr>
        <w:spacing w:line="360" w:lineRule="auto"/>
        <w:ind w:left="567" w:right="616"/>
        <w:jc w:val="both"/>
        <w:rPr>
          <w:rFonts w:ascii="Palatino Linotype" w:eastAsia="Palatino Linotype" w:hAnsi="Palatino Linotype" w:cs="Palatino Linotype"/>
          <w:b/>
          <w:i/>
          <w:sz w:val="22"/>
          <w:szCs w:val="22"/>
        </w:rPr>
      </w:pPr>
      <w:r w:rsidRPr="009123A7">
        <w:rPr>
          <w:rFonts w:ascii="Palatino Linotype" w:eastAsia="Palatino Linotype" w:hAnsi="Palatino Linotype" w:cs="Palatino Linotype"/>
          <w:i/>
          <w:sz w:val="22"/>
          <w:szCs w:val="22"/>
        </w:rPr>
        <w:t xml:space="preserve"> </w:t>
      </w:r>
    </w:p>
    <w:p w14:paraId="2C3AECA4" w14:textId="77777777" w:rsidR="00DE363F" w:rsidRPr="009123A7" w:rsidRDefault="00A800CB">
      <w:pPr>
        <w:spacing w:line="360" w:lineRule="auto"/>
        <w:ind w:right="616"/>
        <w:jc w:val="both"/>
        <w:rPr>
          <w:rFonts w:ascii="Palatino Linotype" w:eastAsia="Palatino Linotype" w:hAnsi="Palatino Linotype" w:cs="Palatino Linotype"/>
          <w:b/>
          <w:sz w:val="22"/>
          <w:szCs w:val="22"/>
        </w:rPr>
      </w:pPr>
      <w:r w:rsidRPr="009123A7">
        <w:rPr>
          <w:rFonts w:ascii="Palatino Linotype" w:eastAsia="Palatino Linotype" w:hAnsi="Palatino Linotype" w:cs="Palatino Linotype"/>
          <w:b/>
          <w:sz w:val="22"/>
          <w:szCs w:val="22"/>
        </w:rPr>
        <w:t>Modalidad de Entrega:</w:t>
      </w:r>
      <w:r w:rsidRPr="009123A7">
        <w:rPr>
          <w:rFonts w:ascii="Palatino Linotype" w:eastAsia="Palatino Linotype" w:hAnsi="Palatino Linotype" w:cs="Palatino Linotype"/>
          <w:sz w:val="22"/>
          <w:szCs w:val="22"/>
        </w:rPr>
        <w:t xml:space="preserve"> A través de</w:t>
      </w:r>
      <w:r w:rsidRPr="009123A7">
        <w:rPr>
          <w:rFonts w:ascii="Palatino Linotype" w:eastAsia="Palatino Linotype" w:hAnsi="Palatino Linotype" w:cs="Palatino Linotype"/>
          <w:b/>
          <w:sz w:val="22"/>
          <w:szCs w:val="22"/>
        </w:rPr>
        <w:t xml:space="preserve"> SAIMEX.</w:t>
      </w:r>
    </w:p>
    <w:p w14:paraId="6B9522D2" w14:textId="77777777" w:rsidR="00DE363F" w:rsidRPr="009123A7" w:rsidRDefault="00DE363F">
      <w:pPr>
        <w:spacing w:line="360" w:lineRule="auto"/>
        <w:ind w:right="616"/>
        <w:jc w:val="both"/>
        <w:rPr>
          <w:rFonts w:ascii="Palatino Linotype" w:eastAsia="Palatino Linotype" w:hAnsi="Palatino Linotype" w:cs="Palatino Linotype"/>
          <w:b/>
          <w:sz w:val="22"/>
          <w:szCs w:val="22"/>
        </w:rPr>
      </w:pPr>
    </w:p>
    <w:p w14:paraId="5365CAEC" w14:textId="77777777" w:rsidR="00DE363F" w:rsidRPr="009123A7" w:rsidRDefault="00A800CB">
      <w:pPr>
        <w:numPr>
          <w:ilvl w:val="0"/>
          <w:numId w:val="1"/>
        </w:numPr>
        <w:pBdr>
          <w:top w:val="nil"/>
          <w:left w:val="nil"/>
          <w:bottom w:val="nil"/>
          <w:right w:val="nil"/>
          <w:between w:val="nil"/>
        </w:pBdr>
        <w:spacing w:line="360" w:lineRule="auto"/>
        <w:ind w:left="0" w:right="49" w:hanging="284"/>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b/>
          <w:sz w:val="22"/>
          <w:szCs w:val="22"/>
        </w:rPr>
        <w:t xml:space="preserve">Respuesta. </w:t>
      </w:r>
      <w:r w:rsidRPr="009123A7">
        <w:rPr>
          <w:rFonts w:ascii="Palatino Linotype" w:eastAsia="Palatino Linotype" w:hAnsi="Palatino Linotype" w:cs="Palatino Linotype"/>
          <w:sz w:val="22"/>
          <w:szCs w:val="22"/>
        </w:rPr>
        <w:t xml:space="preserve">De las constancias que obran en Sistema de Acceso a la Información Mexiquense, se observa que el </w:t>
      </w:r>
      <w:r w:rsidRPr="009123A7">
        <w:rPr>
          <w:rFonts w:ascii="Palatino Linotype" w:eastAsia="Palatino Linotype" w:hAnsi="Palatino Linotype" w:cs="Palatino Linotype"/>
          <w:b/>
          <w:sz w:val="22"/>
          <w:szCs w:val="22"/>
        </w:rPr>
        <w:t>Sujeto Obligado</w:t>
      </w:r>
      <w:r w:rsidRPr="009123A7">
        <w:rPr>
          <w:rFonts w:ascii="Palatino Linotype" w:eastAsia="Palatino Linotype" w:hAnsi="Palatino Linotype" w:cs="Palatino Linotype"/>
          <w:sz w:val="22"/>
          <w:szCs w:val="22"/>
        </w:rPr>
        <w:t xml:space="preserve"> no emitió respuesta a la solicitud de información formulada por la persona solicitante.</w:t>
      </w:r>
    </w:p>
    <w:p w14:paraId="0326AA83" w14:textId="77777777" w:rsidR="00DE363F" w:rsidRPr="009123A7" w:rsidRDefault="00DE363F">
      <w:pPr>
        <w:pBdr>
          <w:top w:val="nil"/>
          <w:left w:val="nil"/>
          <w:bottom w:val="nil"/>
          <w:right w:val="nil"/>
          <w:between w:val="nil"/>
        </w:pBdr>
        <w:spacing w:line="360" w:lineRule="auto"/>
        <w:ind w:right="49" w:hanging="284"/>
        <w:jc w:val="both"/>
        <w:rPr>
          <w:rFonts w:ascii="Palatino Linotype" w:eastAsia="Palatino Linotype" w:hAnsi="Palatino Linotype" w:cs="Palatino Linotype"/>
          <w:sz w:val="22"/>
          <w:szCs w:val="22"/>
        </w:rPr>
      </w:pPr>
    </w:p>
    <w:p w14:paraId="7D6810D8" w14:textId="117E0F83" w:rsidR="00DE363F" w:rsidRPr="009123A7" w:rsidRDefault="00A800CB">
      <w:pPr>
        <w:numPr>
          <w:ilvl w:val="0"/>
          <w:numId w:val="1"/>
        </w:numPr>
        <w:pBdr>
          <w:top w:val="nil"/>
          <w:left w:val="nil"/>
          <w:bottom w:val="nil"/>
          <w:right w:val="nil"/>
          <w:between w:val="nil"/>
        </w:pBdr>
        <w:spacing w:line="360" w:lineRule="auto"/>
        <w:ind w:left="0" w:right="49" w:hanging="284"/>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b/>
          <w:sz w:val="22"/>
          <w:szCs w:val="22"/>
        </w:rPr>
        <w:t>Interposición del recurso de revisión</w:t>
      </w:r>
      <w:r w:rsidRPr="009123A7">
        <w:rPr>
          <w:rFonts w:ascii="Palatino Linotype" w:eastAsia="Palatino Linotype" w:hAnsi="Palatino Linotype" w:cs="Palatino Linotype"/>
          <w:sz w:val="22"/>
          <w:szCs w:val="22"/>
        </w:rPr>
        <w:t xml:space="preserve">. Inconforme la persona solicitante con la falta de respuesta del </w:t>
      </w:r>
      <w:r w:rsidRPr="009123A7">
        <w:rPr>
          <w:rFonts w:ascii="Palatino Linotype" w:eastAsia="Palatino Linotype" w:hAnsi="Palatino Linotype" w:cs="Palatino Linotype"/>
          <w:b/>
          <w:sz w:val="22"/>
          <w:szCs w:val="22"/>
        </w:rPr>
        <w:t>Sujeto Obligado</w:t>
      </w:r>
      <w:r w:rsidRPr="009123A7">
        <w:rPr>
          <w:rFonts w:ascii="Palatino Linotype" w:eastAsia="Palatino Linotype" w:hAnsi="Palatino Linotype" w:cs="Palatino Linotype"/>
          <w:sz w:val="22"/>
          <w:szCs w:val="22"/>
        </w:rPr>
        <w:t xml:space="preserve">, el </w:t>
      </w:r>
      <w:r w:rsidRPr="009123A7">
        <w:rPr>
          <w:rFonts w:ascii="Palatino Linotype" w:eastAsia="Palatino Linotype" w:hAnsi="Palatino Linotype" w:cs="Palatino Linotype"/>
          <w:b/>
          <w:sz w:val="22"/>
          <w:szCs w:val="22"/>
        </w:rPr>
        <w:t xml:space="preserve">tres de </w:t>
      </w:r>
      <w:r w:rsidR="00301432">
        <w:rPr>
          <w:rFonts w:ascii="Palatino Linotype" w:eastAsia="Palatino Linotype" w:hAnsi="Palatino Linotype" w:cs="Palatino Linotype"/>
          <w:b/>
          <w:sz w:val="22"/>
          <w:szCs w:val="22"/>
        </w:rPr>
        <w:t>octubr</w:t>
      </w:r>
      <w:r w:rsidRPr="009123A7">
        <w:rPr>
          <w:rFonts w:ascii="Palatino Linotype" w:eastAsia="Palatino Linotype" w:hAnsi="Palatino Linotype" w:cs="Palatino Linotype"/>
          <w:b/>
          <w:sz w:val="22"/>
          <w:szCs w:val="22"/>
        </w:rPr>
        <w:t>e de dos mil veinticuatro</w:t>
      </w:r>
      <w:r w:rsidRPr="009123A7">
        <w:rPr>
          <w:rFonts w:ascii="Palatino Linotype" w:eastAsia="Palatino Linotype" w:hAnsi="Palatino Linotype" w:cs="Palatino Linotype"/>
          <w:sz w:val="22"/>
          <w:szCs w:val="22"/>
        </w:rPr>
        <w:t xml:space="preserve"> interpuso recurso de revisión a través de SAIMEX, expresando lo siguiente:</w:t>
      </w:r>
    </w:p>
    <w:p w14:paraId="1C5B2396" w14:textId="77777777" w:rsidR="00DE363F" w:rsidRPr="009123A7" w:rsidRDefault="00DE363F">
      <w:pPr>
        <w:spacing w:line="360" w:lineRule="auto"/>
        <w:jc w:val="both"/>
        <w:rPr>
          <w:rFonts w:ascii="Palatino Linotype" w:eastAsia="Palatino Linotype" w:hAnsi="Palatino Linotype" w:cs="Palatino Linotype"/>
        </w:rPr>
      </w:pPr>
    </w:p>
    <w:p w14:paraId="6F70F84C" w14:textId="26A646B7" w:rsidR="00DE363F" w:rsidRPr="009123A7" w:rsidRDefault="00A800CB">
      <w:pPr>
        <w:numPr>
          <w:ilvl w:val="0"/>
          <w:numId w:val="5"/>
        </w:numPr>
        <w:pBdr>
          <w:top w:val="nil"/>
          <w:left w:val="nil"/>
          <w:bottom w:val="nil"/>
          <w:right w:val="nil"/>
          <w:between w:val="nil"/>
        </w:pBdr>
        <w:ind w:left="567" w:right="900" w:hanging="283"/>
        <w:jc w:val="both"/>
        <w:rPr>
          <w:rFonts w:ascii="Palatino Linotype" w:eastAsia="Palatino Linotype" w:hAnsi="Palatino Linotype" w:cs="Palatino Linotype"/>
          <w:i/>
          <w:sz w:val="22"/>
          <w:szCs w:val="22"/>
        </w:rPr>
      </w:pPr>
      <w:bookmarkStart w:id="1" w:name="_heading=h.tyjcwt" w:colFirst="0" w:colLast="0"/>
      <w:bookmarkEnd w:id="1"/>
      <w:r w:rsidRPr="009123A7">
        <w:rPr>
          <w:rFonts w:ascii="Palatino Linotype" w:eastAsia="Palatino Linotype" w:hAnsi="Palatino Linotype" w:cs="Palatino Linotype"/>
          <w:b/>
          <w:sz w:val="22"/>
          <w:szCs w:val="22"/>
        </w:rPr>
        <w:t xml:space="preserve">Acto impugnado: </w:t>
      </w:r>
      <w:r w:rsidRPr="009123A7">
        <w:rPr>
          <w:rFonts w:ascii="Palatino Linotype" w:eastAsia="Palatino Linotype" w:hAnsi="Palatino Linotype" w:cs="Palatino Linotype"/>
          <w:i/>
          <w:sz w:val="22"/>
          <w:szCs w:val="22"/>
        </w:rPr>
        <w:t>“</w:t>
      </w:r>
      <w:r w:rsidR="00301432" w:rsidRPr="00301432">
        <w:rPr>
          <w:rFonts w:ascii="Palatino Linotype" w:eastAsia="Palatino Linotype" w:hAnsi="Palatino Linotype" w:cs="Palatino Linotype"/>
          <w:i/>
          <w:sz w:val="22"/>
          <w:szCs w:val="22"/>
        </w:rPr>
        <w:t xml:space="preserve">Con fundamento en </w:t>
      </w:r>
      <w:proofErr w:type="gramStart"/>
      <w:r w:rsidR="00301432" w:rsidRPr="00301432">
        <w:rPr>
          <w:rFonts w:ascii="Palatino Linotype" w:eastAsia="Palatino Linotype" w:hAnsi="Palatino Linotype" w:cs="Palatino Linotype"/>
          <w:i/>
          <w:sz w:val="22"/>
          <w:szCs w:val="22"/>
        </w:rPr>
        <w:t>el artículos</w:t>
      </w:r>
      <w:proofErr w:type="gramEnd"/>
      <w:r w:rsidR="00301432" w:rsidRPr="00301432">
        <w:rPr>
          <w:rFonts w:ascii="Palatino Linotype" w:eastAsia="Palatino Linotype" w:hAnsi="Palatino Linotype" w:cs="Palatino Linotype"/>
          <w:i/>
          <w:sz w:val="22"/>
          <w:szCs w:val="22"/>
        </w:rPr>
        <w:t xml:space="preserve"> 176, 178 y 179 Fracciones V de la Ley de Transparencia y Acceso a la Información Pública del Estado de México y Municipios, la negativa por parte del Sujeto Obligado para la entrega de la información la falta de respuesta a mi solicitud</w:t>
      </w:r>
      <w:r w:rsidRPr="009123A7">
        <w:rPr>
          <w:rFonts w:ascii="Palatino Linotype" w:eastAsia="Palatino Linotype" w:hAnsi="Palatino Linotype" w:cs="Palatino Linotype"/>
          <w:i/>
          <w:sz w:val="22"/>
          <w:szCs w:val="22"/>
        </w:rPr>
        <w:t>” (Sic)</w:t>
      </w:r>
    </w:p>
    <w:p w14:paraId="5BF26E66" w14:textId="77777777" w:rsidR="00DE363F" w:rsidRPr="009123A7" w:rsidRDefault="00DE363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p>
    <w:p w14:paraId="7E822361" w14:textId="1BED1E33" w:rsidR="00DE363F" w:rsidRPr="009123A7" w:rsidRDefault="00A800CB">
      <w:pPr>
        <w:numPr>
          <w:ilvl w:val="0"/>
          <w:numId w:val="5"/>
        </w:numPr>
        <w:pBdr>
          <w:top w:val="nil"/>
          <w:left w:val="nil"/>
          <w:bottom w:val="nil"/>
          <w:right w:val="nil"/>
          <w:between w:val="nil"/>
        </w:pBdr>
        <w:spacing w:line="276" w:lineRule="auto"/>
        <w:ind w:left="567" w:right="900" w:hanging="283"/>
        <w:jc w:val="both"/>
        <w:rPr>
          <w:rFonts w:ascii="Palatino Linotype" w:eastAsia="Palatino Linotype" w:hAnsi="Palatino Linotype" w:cs="Palatino Linotype"/>
          <w:i/>
          <w:sz w:val="22"/>
          <w:szCs w:val="22"/>
        </w:rPr>
      </w:pPr>
      <w:bookmarkStart w:id="2" w:name="_heading=h.30j0zll" w:colFirst="0" w:colLast="0"/>
      <w:bookmarkEnd w:id="2"/>
      <w:r w:rsidRPr="009123A7">
        <w:rPr>
          <w:rFonts w:ascii="Palatino Linotype" w:eastAsia="Palatino Linotype" w:hAnsi="Palatino Linotype" w:cs="Palatino Linotype"/>
          <w:b/>
          <w:sz w:val="22"/>
          <w:szCs w:val="22"/>
        </w:rPr>
        <w:t xml:space="preserve">Razones o motivos de inconformidad: </w:t>
      </w:r>
      <w:r w:rsidRPr="009123A7">
        <w:rPr>
          <w:rFonts w:ascii="Palatino Linotype" w:eastAsia="Palatino Linotype" w:hAnsi="Palatino Linotype" w:cs="Palatino Linotype"/>
          <w:sz w:val="22"/>
          <w:szCs w:val="22"/>
        </w:rPr>
        <w:t>“</w:t>
      </w:r>
      <w:r w:rsidR="00301432" w:rsidRPr="00301432">
        <w:rPr>
          <w:rFonts w:ascii="Palatino Linotype" w:eastAsia="Palatino Linotype" w:hAnsi="Palatino Linotype" w:cs="Palatino Linotype"/>
          <w:i/>
          <w:sz w:val="22"/>
          <w:szCs w:val="22"/>
        </w:rPr>
        <w:t xml:space="preserve">Con fundamento en </w:t>
      </w:r>
      <w:proofErr w:type="gramStart"/>
      <w:r w:rsidR="00301432" w:rsidRPr="00301432">
        <w:rPr>
          <w:rFonts w:ascii="Palatino Linotype" w:eastAsia="Palatino Linotype" w:hAnsi="Palatino Linotype" w:cs="Palatino Linotype"/>
          <w:i/>
          <w:sz w:val="22"/>
          <w:szCs w:val="22"/>
        </w:rPr>
        <w:t>el artículos</w:t>
      </w:r>
      <w:proofErr w:type="gramEnd"/>
      <w:r w:rsidR="00301432" w:rsidRPr="00301432">
        <w:rPr>
          <w:rFonts w:ascii="Palatino Linotype" w:eastAsia="Palatino Linotype" w:hAnsi="Palatino Linotype" w:cs="Palatino Linotype"/>
          <w:i/>
          <w:sz w:val="22"/>
          <w:szCs w:val="22"/>
        </w:rPr>
        <w:t xml:space="preserve"> 176, 178 y 179 Fracciones V de la Ley de Transparencia y Acceso a la Información Pública del Estado de México y Municipios, la negativa por parte del Sujeto Obligado para la entrega de la información la falta de respuesta a mi solicitud</w:t>
      </w:r>
      <w:r w:rsidRPr="009123A7">
        <w:rPr>
          <w:rFonts w:ascii="Palatino Linotype" w:eastAsia="Palatino Linotype" w:hAnsi="Palatino Linotype" w:cs="Palatino Linotype"/>
          <w:i/>
          <w:sz w:val="22"/>
          <w:szCs w:val="22"/>
        </w:rPr>
        <w:t>” (Sic)</w:t>
      </w:r>
    </w:p>
    <w:p w14:paraId="619448C2" w14:textId="77777777" w:rsidR="00DE363F" w:rsidRPr="009123A7" w:rsidRDefault="00DE363F">
      <w:pPr>
        <w:pBdr>
          <w:top w:val="nil"/>
          <w:left w:val="nil"/>
          <w:bottom w:val="nil"/>
          <w:right w:val="nil"/>
          <w:between w:val="nil"/>
        </w:pBdr>
        <w:ind w:left="720"/>
        <w:rPr>
          <w:rFonts w:ascii="Palatino Linotype" w:eastAsia="Palatino Linotype" w:hAnsi="Palatino Linotype" w:cs="Palatino Linotype"/>
          <w:i/>
          <w:sz w:val="22"/>
          <w:szCs w:val="22"/>
        </w:rPr>
      </w:pPr>
    </w:p>
    <w:p w14:paraId="10B8125F" w14:textId="77777777" w:rsidR="00DE363F" w:rsidRPr="009123A7" w:rsidRDefault="00DE363F">
      <w:pPr>
        <w:pBdr>
          <w:top w:val="nil"/>
          <w:left w:val="nil"/>
          <w:bottom w:val="nil"/>
          <w:right w:val="nil"/>
          <w:between w:val="nil"/>
        </w:pBdr>
        <w:spacing w:line="276" w:lineRule="auto"/>
        <w:ind w:right="900"/>
        <w:jc w:val="both"/>
        <w:rPr>
          <w:rFonts w:ascii="Palatino Linotype" w:eastAsia="Palatino Linotype" w:hAnsi="Palatino Linotype" w:cs="Palatino Linotype"/>
          <w:i/>
          <w:sz w:val="22"/>
          <w:szCs w:val="22"/>
        </w:rPr>
      </w:pPr>
    </w:p>
    <w:p w14:paraId="00A57C77" w14:textId="77777777" w:rsidR="00DE363F" w:rsidRPr="009123A7" w:rsidRDefault="00A800CB">
      <w:pPr>
        <w:numPr>
          <w:ilvl w:val="0"/>
          <w:numId w:val="1"/>
        </w:numPr>
        <w:pBdr>
          <w:top w:val="nil"/>
          <w:left w:val="nil"/>
          <w:bottom w:val="nil"/>
          <w:right w:val="nil"/>
          <w:between w:val="nil"/>
        </w:pBdr>
        <w:spacing w:line="360" w:lineRule="auto"/>
        <w:ind w:left="-284" w:right="51" w:firstLine="0"/>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b/>
          <w:sz w:val="22"/>
          <w:szCs w:val="22"/>
        </w:rPr>
        <w:t xml:space="preserve">Turno. </w:t>
      </w:r>
      <w:r w:rsidRPr="009123A7">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Pr="009123A7">
        <w:rPr>
          <w:rFonts w:ascii="Palatino Linotype" w:eastAsia="Palatino Linotype" w:hAnsi="Palatino Linotype" w:cs="Palatino Linotype"/>
          <w:b/>
          <w:sz w:val="22"/>
          <w:szCs w:val="22"/>
        </w:rPr>
        <w:t>Comisionada</w:t>
      </w:r>
      <w:r w:rsidRPr="009123A7">
        <w:rPr>
          <w:rFonts w:ascii="Palatino Linotype" w:eastAsia="Palatino Linotype" w:hAnsi="Palatino Linotype" w:cs="Palatino Linotype"/>
          <w:sz w:val="22"/>
          <w:szCs w:val="22"/>
        </w:rPr>
        <w:t xml:space="preserve"> </w:t>
      </w:r>
      <w:r w:rsidRPr="009123A7">
        <w:rPr>
          <w:rFonts w:ascii="Palatino Linotype" w:eastAsia="Palatino Linotype" w:hAnsi="Palatino Linotype" w:cs="Palatino Linotype"/>
          <w:b/>
          <w:sz w:val="22"/>
          <w:szCs w:val="22"/>
        </w:rPr>
        <w:t xml:space="preserve">Guadalupe Ramírez Peña, </w:t>
      </w:r>
      <w:r w:rsidRPr="009123A7">
        <w:rPr>
          <w:rFonts w:ascii="Palatino Linotype" w:eastAsia="Palatino Linotype" w:hAnsi="Palatino Linotype" w:cs="Palatino Linotype"/>
          <w:sz w:val="22"/>
          <w:szCs w:val="22"/>
        </w:rPr>
        <w:t xml:space="preserve">a efecto de que analizara sobre su admisión o su </w:t>
      </w:r>
      <w:proofErr w:type="spellStart"/>
      <w:r w:rsidRPr="009123A7">
        <w:rPr>
          <w:rFonts w:ascii="Palatino Linotype" w:eastAsia="Palatino Linotype" w:hAnsi="Palatino Linotype" w:cs="Palatino Linotype"/>
          <w:sz w:val="22"/>
          <w:szCs w:val="22"/>
        </w:rPr>
        <w:t>desechamiento</w:t>
      </w:r>
      <w:proofErr w:type="spellEnd"/>
      <w:r w:rsidRPr="009123A7">
        <w:rPr>
          <w:rFonts w:ascii="Palatino Linotype" w:eastAsia="Palatino Linotype" w:hAnsi="Palatino Linotype" w:cs="Palatino Linotype"/>
          <w:sz w:val="22"/>
          <w:szCs w:val="22"/>
        </w:rPr>
        <w:t>.</w:t>
      </w:r>
    </w:p>
    <w:p w14:paraId="67A48C50" w14:textId="77777777" w:rsidR="00DE363F" w:rsidRPr="009123A7" w:rsidRDefault="00DE363F">
      <w:pPr>
        <w:pBdr>
          <w:top w:val="nil"/>
          <w:left w:val="nil"/>
          <w:bottom w:val="nil"/>
          <w:right w:val="nil"/>
          <w:between w:val="nil"/>
        </w:pBdr>
        <w:spacing w:line="360" w:lineRule="auto"/>
        <w:ind w:right="51"/>
        <w:jc w:val="both"/>
        <w:rPr>
          <w:rFonts w:ascii="Palatino Linotype" w:eastAsia="Palatino Linotype" w:hAnsi="Palatino Linotype" w:cs="Palatino Linotype"/>
        </w:rPr>
      </w:pPr>
    </w:p>
    <w:p w14:paraId="2EA7C3EA" w14:textId="7CD56BFC" w:rsidR="00DE363F" w:rsidRPr="009123A7" w:rsidRDefault="00A800CB">
      <w:pPr>
        <w:numPr>
          <w:ilvl w:val="0"/>
          <w:numId w:val="1"/>
        </w:numPr>
        <w:pBdr>
          <w:top w:val="nil"/>
          <w:left w:val="nil"/>
          <w:bottom w:val="nil"/>
          <w:right w:val="nil"/>
          <w:between w:val="nil"/>
        </w:pBdr>
        <w:spacing w:line="360" w:lineRule="auto"/>
        <w:ind w:left="-284" w:right="51" w:firstLine="0"/>
        <w:jc w:val="both"/>
        <w:rPr>
          <w:rFonts w:ascii="Palatino Linotype" w:eastAsia="Palatino Linotype" w:hAnsi="Palatino Linotype" w:cs="Palatino Linotype"/>
          <w:sz w:val="22"/>
          <w:szCs w:val="22"/>
        </w:rPr>
      </w:pPr>
      <w:bookmarkStart w:id="3" w:name="_heading=h.2s8eyo1" w:colFirst="0" w:colLast="0"/>
      <w:bookmarkEnd w:id="3"/>
      <w:r w:rsidRPr="009123A7">
        <w:rPr>
          <w:rFonts w:ascii="Palatino Linotype" w:eastAsia="Palatino Linotype" w:hAnsi="Palatino Linotype" w:cs="Palatino Linotype"/>
          <w:b/>
          <w:sz w:val="22"/>
          <w:szCs w:val="22"/>
        </w:rPr>
        <w:t>Admisión del Recurso de revisión.</w:t>
      </w:r>
      <w:r w:rsidRPr="009123A7">
        <w:rPr>
          <w:rFonts w:ascii="Palatino Linotype" w:eastAsia="Palatino Linotype" w:hAnsi="Palatino Linotype" w:cs="Palatino Linotype"/>
          <w:sz w:val="22"/>
          <w:szCs w:val="22"/>
        </w:rPr>
        <w:t xml:space="preserve"> El </w:t>
      </w:r>
      <w:r w:rsidR="007C6AC4">
        <w:rPr>
          <w:rFonts w:ascii="Palatino Linotype" w:eastAsia="Palatino Linotype" w:hAnsi="Palatino Linotype" w:cs="Palatino Linotype"/>
          <w:b/>
          <w:sz w:val="22"/>
          <w:szCs w:val="22"/>
        </w:rPr>
        <w:t>ocho de octubre</w:t>
      </w:r>
      <w:r w:rsidRPr="009123A7">
        <w:rPr>
          <w:rFonts w:ascii="Palatino Linotype" w:eastAsia="Palatino Linotype" w:hAnsi="Palatino Linotype" w:cs="Palatino Linotype"/>
          <w:b/>
          <w:sz w:val="22"/>
          <w:szCs w:val="22"/>
        </w:rPr>
        <w:t xml:space="preserve"> de dos mil veinticuatro</w:t>
      </w:r>
      <w:r w:rsidRPr="009123A7">
        <w:rPr>
          <w:rFonts w:ascii="Palatino Linotype" w:eastAsia="Palatino Linotype" w:hAnsi="Palatino Linotype" w:cs="Palatino Linotype"/>
          <w:sz w:val="22"/>
          <w:szCs w:val="22"/>
        </w:rPr>
        <w:t>,</w:t>
      </w:r>
      <w:r w:rsidRPr="009123A7">
        <w:rPr>
          <w:rFonts w:ascii="Palatino Linotype" w:eastAsia="Palatino Linotype" w:hAnsi="Palatino Linotype" w:cs="Palatino Linotype"/>
          <w:b/>
          <w:sz w:val="22"/>
          <w:szCs w:val="22"/>
        </w:rPr>
        <w:t xml:space="preserve"> </w:t>
      </w:r>
      <w:r w:rsidRPr="009123A7">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9123A7">
        <w:rPr>
          <w:rFonts w:ascii="Palatino Linotype" w:eastAsia="Palatino Linotype" w:hAnsi="Palatino Linotype" w:cs="Palatino Linotype"/>
          <w:b/>
          <w:sz w:val="22"/>
          <w:szCs w:val="22"/>
        </w:rPr>
        <w:t xml:space="preserve">Sujeto Obligado </w:t>
      </w:r>
      <w:r w:rsidRPr="009123A7">
        <w:rPr>
          <w:rFonts w:ascii="Palatino Linotype" w:eastAsia="Palatino Linotype" w:hAnsi="Palatino Linotype" w:cs="Palatino Linotype"/>
          <w:sz w:val="22"/>
          <w:szCs w:val="22"/>
        </w:rPr>
        <w:t>presentara su informe justificado.</w:t>
      </w:r>
    </w:p>
    <w:p w14:paraId="7513A7B2" w14:textId="77777777" w:rsidR="00DE363F" w:rsidRPr="009123A7" w:rsidRDefault="00DE363F">
      <w:pPr>
        <w:pBdr>
          <w:top w:val="nil"/>
          <w:left w:val="nil"/>
          <w:bottom w:val="nil"/>
          <w:right w:val="nil"/>
          <w:between w:val="nil"/>
        </w:pBdr>
        <w:spacing w:line="360" w:lineRule="auto"/>
        <w:ind w:right="51"/>
        <w:jc w:val="both"/>
        <w:rPr>
          <w:rFonts w:ascii="Palatino Linotype" w:eastAsia="Palatino Linotype" w:hAnsi="Palatino Linotype" w:cs="Palatino Linotype"/>
        </w:rPr>
      </w:pPr>
    </w:p>
    <w:p w14:paraId="0E1540A4" w14:textId="77777777" w:rsidR="00DE363F" w:rsidRPr="009123A7" w:rsidRDefault="00A800CB">
      <w:pPr>
        <w:numPr>
          <w:ilvl w:val="0"/>
          <w:numId w:val="1"/>
        </w:numPr>
        <w:pBdr>
          <w:top w:val="nil"/>
          <w:left w:val="nil"/>
          <w:bottom w:val="nil"/>
          <w:right w:val="nil"/>
          <w:between w:val="nil"/>
        </w:pBdr>
        <w:spacing w:line="360" w:lineRule="auto"/>
        <w:ind w:left="0" w:right="51" w:hanging="284"/>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b/>
          <w:sz w:val="22"/>
          <w:szCs w:val="22"/>
        </w:rPr>
        <w:t>Manifestaciones</w:t>
      </w:r>
      <w:r w:rsidRPr="009123A7">
        <w:rPr>
          <w:rFonts w:ascii="Palatino Linotype" w:eastAsia="Palatino Linotype" w:hAnsi="Palatino Linotype" w:cs="Palatino Linotype"/>
          <w:sz w:val="22"/>
          <w:szCs w:val="22"/>
        </w:rPr>
        <w:t>. Es de precisar que las partes fueron omisas en pronunciarse en esta etapa.</w:t>
      </w:r>
    </w:p>
    <w:p w14:paraId="605D997C" w14:textId="036C4368" w:rsidR="00DE363F" w:rsidRPr="009123A7" w:rsidRDefault="00E1233B">
      <w:pPr>
        <w:pBdr>
          <w:top w:val="nil"/>
          <w:left w:val="nil"/>
          <w:bottom w:val="nil"/>
          <w:right w:val="nil"/>
          <w:between w:val="nil"/>
        </w:pBdr>
        <w:rPr>
          <w:rFonts w:ascii="Palatino Linotype" w:eastAsia="Palatino Linotype" w:hAnsi="Palatino Linotype" w:cs="Palatino Linotype"/>
          <w:sz w:val="22"/>
          <w:szCs w:val="22"/>
        </w:rPr>
      </w:pPr>
      <w:r w:rsidRPr="00E1233B">
        <w:rPr>
          <w:rFonts w:ascii="Palatino Linotype" w:eastAsia="Palatino Linotype" w:hAnsi="Palatino Linotype" w:cs="Palatino Linotype"/>
          <w:noProof/>
          <w:sz w:val="22"/>
          <w:szCs w:val="22"/>
        </w:rPr>
        <w:drawing>
          <wp:inline distT="0" distB="0" distL="0" distR="0" wp14:anchorId="6B62AC8B" wp14:editId="6F2A7F06">
            <wp:extent cx="5612130" cy="1590675"/>
            <wp:effectExtent l="0" t="0" r="762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590675"/>
                    </a:xfrm>
                    <a:prstGeom prst="rect">
                      <a:avLst/>
                    </a:prstGeom>
                  </pic:spPr>
                </pic:pic>
              </a:graphicData>
            </a:graphic>
          </wp:inline>
        </w:drawing>
      </w:r>
    </w:p>
    <w:p w14:paraId="01D615F3" w14:textId="77777777" w:rsidR="00DE363F" w:rsidRPr="009123A7" w:rsidRDefault="00DE363F">
      <w:pPr>
        <w:pBdr>
          <w:top w:val="nil"/>
          <w:left w:val="nil"/>
          <w:bottom w:val="nil"/>
          <w:right w:val="nil"/>
          <w:between w:val="nil"/>
        </w:pBdr>
        <w:spacing w:line="360" w:lineRule="auto"/>
        <w:ind w:right="51"/>
        <w:jc w:val="center"/>
        <w:rPr>
          <w:rFonts w:ascii="Palatino Linotype" w:eastAsia="Palatino Linotype" w:hAnsi="Palatino Linotype" w:cs="Palatino Linotype"/>
          <w:sz w:val="22"/>
          <w:szCs w:val="22"/>
        </w:rPr>
      </w:pPr>
    </w:p>
    <w:p w14:paraId="0D14ADF9" w14:textId="359D2CBC" w:rsidR="00DE363F" w:rsidRPr="009123A7" w:rsidRDefault="00A800CB">
      <w:pPr>
        <w:numPr>
          <w:ilvl w:val="0"/>
          <w:numId w:val="1"/>
        </w:numPr>
        <w:pBdr>
          <w:top w:val="nil"/>
          <w:left w:val="nil"/>
          <w:bottom w:val="nil"/>
          <w:right w:val="nil"/>
          <w:between w:val="nil"/>
        </w:pBdr>
        <w:spacing w:line="360" w:lineRule="auto"/>
        <w:ind w:left="0" w:right="51" w:hanging="284"/>
        <w:jc w:val="both"/>
        <w:rPr>
          <w:rFonts w:ascii="Palatino Linotype" w:eastAsia="Palatino Linotype" w:hAnsi="Palatino Linotype" w:cs="Palatino Linotype"/>
          <w:sz w:val="20"/>
          <w:szCs w:val="20"/>
        </w:rPr>
      </w:pPr>
      <w:r w:rsidRPr="009123A7">
        <w:rPr>
          <w:rFonts w:ascii="Palatino Linotype" w:eastAsia="Palatino Linotype" w:hAnsi="Palatino Linotype" w:cs="Palatino Linotype"/>
          <w:b/>
          <w:sz w:val="22"/>
          <w:szCs w:val="22"/>
        </w:rPr>
        <w:t xml:space="preserve">Cierre de instrucción. </w:t>
      </w:r>
      <w:r w:rsidRPr="009123A7">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00F05EB5">
        <w:rPr>
          <w:rFonts w:ascii="Palatino Linotype" w:eastAsia="Palatino Linotype" w:hAnsi="Palatino Linotype" w:cs="Palatino Linotype"/>
          <w:b/>
          <w:sz w:val="22"/>
          <w:szCs w:val="22"/>
        </w:rPr>
        <w:t>veintitrés de octubr</w:t>
      </w:r>
      <w:r w:rsidRPr="009123A7">
        <w:rPr>
          <w:rFonts w:ascii="Palatino Linotype" w:eastAsia="Palatino Linotype" w:hAnsi="Palatino Linotype" w:cs="Palatino Linotype"/>
          <w:b/>
          <w:sz w:val="22"/>
          <w:szCs w:val="22"/>
        </w:rPr>
        <w:t>e de dos mil veinticuatro</w:t>
      </w:r>
      <w:r w:rsidRPr="009123A7">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6D62E0C1" w14:textId="77777777" w:rsidR="00DE363F" w:rsidRPr="009123A7" w:rsidRDefault="00DE363F">
      <w:pPr>
        <w:pBdr>
          <w:top w:val="nil"/>
          <w:left w:val="nil"/>
          <w:bottom w:val="nil"/>
          <w:right w:val="nil"/>
          <w:between w:val="nil"/>
        </w:pBdr>
        <w:spacing w:line="360" w:lineRule="auto"/>
        <w:ind w:right="51"/>
        <w:jc w:val="both"/>
        <w:rPr>
          <w:rFonts w:ascii="Palatino Linotype" w:eastAsia="Palatino Linotype" w:hAnsi="Palatino Linotype" w:cs="Palatino Linotype"/>
          <w:b/>
          <w:sz w:val="22"/>
          <w:szCs w:val="22"/>
        </w:rPr>
      </w:pPr>
    </w:p>
    <w:p w14:paraId="05553EE6" w14:textId="77777777" w:rsidR="00DE363F" w:rsidRPr="009123A7" w:rsidRDefault="00A800CB">
      <w:pPr>
        <w:pBdr>
          <w:top w:val="nil"/>
          <w:left w:val="nil"/>
          <w:bottom w:val="nil"/>
          <w:right w:val="nil"/>
          <w:between w:val="nil"/>
        </w:pBdr>
        <w:spacing w:line="360" w:lineRule="auto"/>
        <w:ind w:right="51"/>
        <w:jc w:val="both"/>
        <w:rPr>
          <w:rFonts w:ascii="Palatino Linotype" w:eastAsia="Palatino Linotype" w:hAnsi="Palatino Linotype" w:cs="Palatino Linotype"/>
          <w:sz w:val="20"/>
          <w:szCs w:val="20"/>
        </w:rPr>
      </w:pPr>
      <w:r w:rsidRPr="009123A7">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325AAC3C" w14:textId="77777777" w:rsidR="00DE363F" w:rsidRDefault="00DE363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0FA3300" w14:textId="77777777" w:rsidR="004C1C7B" w:rsidRPr="009123A7" w:rsidRDefault="004C1C7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B8E59DB" w14:textId="77777777" w:rsidR="00DE363F" w:rsidRPr="009123A7" w:rsidRDefault="00A800CB">
      <w:pPr>
        <w:widowControl w:val="0"/>
        <w:spacing w:line="360" w:lineRule="auto"/>
        <w:jc w:val="center"/>
        <w:rPr>
          <w:rFonts w:ascii="Palatino Linotype" w:eastAsia="Palatino Linotype" w:hAnsi="Palatino Linotype" w:cs="Palatino Linotype"/>
          <w:b/>
          <w:sz w:val="22"/>
          <w:szCs w:val="22"/>
        </w:rPr>
      </w:pPr>
      <w:r w:rsidRPr="009123A7">
        <w:rPr>
          <w:rFonts w:ascii="Palatino Linotype" w:eastAsia="Palatino Linotype" w:hAnsi="Palatino Linotype" w:cs="Palatino Linotype"/>
          <w:b/>
          <w:sz w:val="22"/>
          <w:szCs w:val="22"/>
        </w:rPr>
        <w:lastRenderedPageBreak/>
        <w:t>II. C O N S I D E R A N D O S</w:t>
      </w:r>
    </w:p>
    <w:p w14:paraId="7F19FB26" w14:textId="77777777" w:rsidR="00DE363F" w:rsidRPr="009123A7" w:rsidRDefault="00DE363F">
      <w:pPr>
        <w:widowControl w:val="0"/>
        <w:spacing w:line="360" w:lineRule="auto"/>
        <w:jc w:val="center"/>
        <w:rPr>
          <w:rFonts w:ascii="Palatino Linotype" w:eastAsia="Palatino Linotype" w:hAnsi="Palatino Linotype" w:cs="Palatino Linotype"/>
          <w:b/>
          <w:sz w:val="22"/>
          <w:szCs w:val="22"/>
        </w:rPr>
      </w:pPr>
    </w:p>
    <w:p w14:paraId="22C4E3C8" w14:textId="77777777" w:rsidR="00DE363F" w:rsidRPr="009123A7" w:rsidRDefault="00A800CB">
      <w:pPr>
        <w:spacing w:line="360" w:lineRule="auto"/>
        <w:jc w:val="both"/>
        <w:rPr>
          <w:rFonts w:ascii="Palatino Linotype" w:eastAsia="Palatino Linotype" w:hAnsi="Palatino Linotype" w:cs="Palatino Linotype"/>
          <w:sz w:val="22"/>
          <w:szCs w:val="22"/>
        </w:rPr>
      </w:pPr>
      <w:bookmarkStart w:id="4" w:name="_heading=h.q9a5pqst6so" w:colFirst="0" w:colLast="0"/>
      <w:bookmarkEnd w:id="4"/>
      <w:r w:rsidRPr="009123A7">
        <w:rPr>
          <w:rFonts w:ascii="Palatino Linotype" w:eastAsia="Palatino Linotype" w:hAnsi="Palatino Linotype" w:cs="Palatino Linotype"/>
          <w:b/>
          <w:sz w:val="22"/>
          <w:szCs w:val="22"/>
        </w:rPr>
        <w:t>Primero. Competencia.</w:t>
      </w:r>
      <w:r w:rsidRPr="009123A7">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663369C" w14:textId="77777777" w:rsidR="00DE363F" w:rsidRPr="009123A7" w:rsidRDefault="00DE363F">
      <w:pPr>
        <w:spacing w:line="360" w:lineRule="auto"/>
        <w:ind w:left="-284"/>
        <w:jc w:val="both"/>
        <w:rPr>
          <w:rFonts w:ascii="Palatino Linotype" w:eastAsia="Palatino Linotype" w:hAnsi="Palatino Linotype" w:cs="Palatino Linotype"/>
          <w:b/>
        </w:rPr>
      </w:pPr>
    </w:p>
    <w:p w14:paraId="5732FF66" w14:textId="77777777" w:rsidR="00DE363F" w:rsidRPr="009123A7" w:rsidRDefault="00A800CB">
      <w:pPr>
        <w:spacing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b/>
          <w:sz w:val="22"/>
          <w:szCs w:val="22"/>
        </w:rPr>
        <w:t xml:space="preserve">Segundo. Oportunidad y Procedibilidad. </w:t>
      </w:r>
      <w:r w:rsidRPr="009123A7">
        <w:rPr>
          <w:rFonts w:ascii="Palatino Linotype" w:eastAsia="Palatino Linotype" w:hAnsi="Palatino Linotype" w:cs="Palatino Linotype"/>
          <w:sz w:val="22"/>
          <w:szCs w:val="22"/>
        </w:rPr>
        <w:t>Es de precisar que la</w:t>
      </w:r>
      <w:r w:rsidRPr="009123A7">
        <w:rPr>
          <w:rFonts w:ascii="Palatino Linotype" w:eastAsia="Palatino Linotype" w:hAnsi="Palatino Linotype" w:cs="Palatino Linotype"/>
          <w:b/>
          <w:sz w:val="22"/>
          <w:szCs w:val="22"/>
        </w:rPr>
        <w:t xml:space="preserve"> </w:t>
      </w:r>
      <w:r w:rsidRPr="009123A7">
        <w:rPr>
          <w:rFonts w:ascii="Palatino Linotype" w:eastAsia="Palatino Linotype" w:hAnsi="Palatino Linotype" w:cs="Palatino Linotype"/>
          <w:sz w:val="22"/>
          <w:szCs w:val="22"/>
        </w:rPr>
        <w:t xml:space="preserve">Ley de Transparencia y Acceso a la Información Pública del Estado de México y Municipios, describe el mecanismo de procedencia de los recursos de revisión, como se dispone en los artículos 163 y cuarto párrafo del 166, del tenor literal siguiente: </w:t>
      </w:r>
    </w:p>
    <w:p w14:paraId="5A7CC824" w14:textId="77777777" w:rsidR="00DE363F" w:rsidRPr="009123A7" w:rsidRDefault="00DE363F">
      <w:pPr>
        <w:spacing w:line="360" w:lineRule="auto"/>
        <w:jc w:val="both"/>
        <w:rPr>
          <w:rFonts w:ascii="Palatino Linotype" w:eastAsia="Palatino Linotype" w:hAnsi="Palatino Linotype" w:cs="Palatino Linotype"/>
          <w:sz w:val="22"/>
          <w:szCs w:val="22"/>
        </w:rPr>
      </w:pPr>
    </w:p>
    <w:p w14:paraId="0016EFFD" w14:textId="77777777" w:rsidR="00DE363F" w:rsidRPr="009123A7" w:rsidRDefault="00A800CB">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rPr>
        <w:t xml:space="preserve">Artículo 163. </w:t>
      </w:r>
      <w:r w:rsidRPr="009123A7">
        <w:rPr>
          <w:rFonts w:ascii="Palatino Linotype" w:eastAsia="Palatino Linotype" w:hAnsi="Palatino Linotype" w:cs="Palatino Linotype"/>
          <w:i/>
          <w:sz w:val="22"/>
          <w:szCs w:val="22"/>
        </w:rPr>
        <w:t xml:space="preserve">La Unidad de Transparencia deberá notificar la respuesta a la solicitud al interesado en el menor tiempo posible, que no podrá exceder de quince días hábiles, contados a partir del día siguiente a la presentación de aquélla. </w:t>
      </w:r>
    </w:p>
    <w:p w14:paraId="0B016766" w14:textId="77777777" w:rsidR="00DE363F" w:rsidRPr="009123A7" w:rsidRDefault="00DE363F">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p>
    <w:p w14:paraId="4FE86728" w14:textId="77777777" w:rsidR="00DE363F" w:rsidRPr="009123A7" w:rsidRDefault="00A800CB">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rPr>
        <w:t>Artículo 166.</w:t>
      </w:r>
    </w:p>
    <w:p w14:paraId="21CA4C62" w14:textId="77777777" w:rsidR="00DE363F" w:rsidRPr="009123A7" w:rsidRDefault="00A800CB">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i/>
          <w:sz w:val="22"/>
          <w:szCs w:val="22"/>
        </w:rPr>
        <w:t>(…)</w:t>
      </w:r>
    </w:p>
    <w:p w14:paraId="68E10D9C" w14:textId="77777777" w:rsidR="00DE363F" w:rsidRPr="009123A7" w:rsidRDefault="00A800CB">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i/>
          <w:sz w:val="22"/>
          <w:szCs w:val="22"/>
        </w:rPr>
        <w:t>Cuando el sujeto obligado no entregue la respuesta a la solicitud dentro del plazo previsto en la Ley, la solicitud se entenderá negada y el solicitante podrá interponer el recurso de revisión previsto en este ordenamiento.</w:t>
      </w:r>
    </w:p>
    <w:p w14:paraId="1CD41ADA" w14:textId="77777777" w:rsidR="00DE363F" w:rsidRPr="009123A7" w:rsidRDefault="00A800CB">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i/>
          <w:sz w:val="22"/>
          <w:szCs w:val="22"/>
        </w:rPr>
        <w:lastRenderedPageBreak/>
        <w:t>(…)”</w:t>
      </w:r>
    </w:p>
    <w:p w14:paraId="1016D65E" w14:textId="77777777" w:rsidR="00DE363F" w:rsidRPr="009123A7" w:rsidRDefault="00DE363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572A9E54" w14:textId="77777777" w:rsidR="00DE363F" w:rsidRPr="009123A7" w:rsidRDefault="00A800CB">
      <w:pPr>
        <w:spacing w:line="360" w:lineRule="auto"/>
        <w:ind w:left="-426"/>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De la interpretación sistemática a los preceptos legales insertos,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 la persona solicitante le asiste el derecho para presentar el recurso de revisión.</w:t>
      </w:r>
    </w:p>
    <w:p w14:paraId="1908CF9D" w14:textId="77777777" w:rsidR="00DE363F" w:rsidRPr="009123A7" w:rsidRDefault="00DE363F">
      <w:pPr>
        <w:spacing w:line="360" w:lineRule="auto"/>
        <w:ind w:left="-426"/>
        <w:jc w:val="both"/>
        <w:rPr>
          <w:rFonts w:ascii="Palatino Linotype" w:eastAsia="Palatino Linotype" w:hAnsi="Palatino Linotype" w:cs="Palatino Linotype"/>
          <w:sz w:val="22"/>
          <w:szCs w:val="22"/>
        </w:rPr>
      </w:pPr>
    </w:p>
    <w:p w14:paraId="02117E60" w14:textId="77777777" w:rsidR="00DE363F" w:rsidRPr="009123A7" w:rsidRDefault="00A800CB">
      <w:pPr>
        <w:spacing w:line="360" w:lineRule="auto"/>
        <w:ind w:left="-426"/>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En tal sentido, se constituye lo que en la doctrina se conoce como negativa ficta, figura jurídica cuya esencia consiste en atribuir un efecto negativo al silencio de la autoridad administrativa frente a las instancias y solicitudes que hagan los particulares.</w:t>
      </w:r>
    </w:p>
    <w:p w14:paraId="7429CF29" w14:textId="77777777" w:rsidR="00DE363F" w:rsidRPr="009123A7" w:rsidRDefault="00DE363F">
      <w:pPr>
        <w:spacing w:line="360" w:lineRule="auto"/>
        <w:ind w:left="-426"/>
        <w:jc w:val="both"/>
        <w:rPr>
          <w:rFonts w:ascii="Palatino Linotype" w:eastAsia="Palatino Linotype" w:hAnsi="Palatino Linotype" w:cs="Palatino Linotype"/>
          <w:sz w:val="22"/>
          <w:szCs w:val="22"/>
        </w:rPr>
      </w:pPr>
    </w:p>
    <w:p w14:paraId="02FD5123" w14:textId="77777777" w:rsidR="00DE363F" w:rsidRPr="009123A7" w:rsidRDefault="00A800CB">
      <w:pPr>
        <w:spacing w:line="360" w:lineRule="auto"/>
        <w:ind w:left="-426"/>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Por su parte, el artículo 178 del citado ordenamiento, establece:</w:t>
      </w:r>
    </w:p>
    <w:p w14:paraId="4B1E4BB5"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9123A7">
        <w:rPr>
          <w:rFonts w:ascii="Palatino Linotype" w:eastAsia="Palatino Linotype" w:hAnsi="Palatino Linotype" w:cs="Palatino Linotype"/>
          <w:b/>
          <w:i/>
          <w:sz w:val="22"/>
          <w:szCs w:val="22"/>
        </w:rPr>
        <w:t xml:space="preserve">“Artículo 178. </w:t>
      </w:r>
      <w:r w:rsidRPr="009123A7">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r w:rsidRPr="009123A7">
        <w:rPr>
          <w:rFonts w:ascii="Palatino Linotype" w:eastAsia="Palatino Linotype" w:hAnsi="Palatino Linotype" w:cs="Palatino Linotype"/>
          <w:b/>
          <w:i/>
          <w:sz w:val="22"/>
          <w:szCs w:val="22"/>
        </w:rPr>
        <w:t>.</w:t>
      </w:r>
    </w:p>
    <w:p w14:paraId="644B4E19"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9123A7">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r w:rsidRPr="009123A7">
        <w:rPr>
          <w:rFonts w:ascii="Palatino Linotype" w:eastAsia="Palatino Linotype" w:hAnsi="Palatino Linotype" w:cs="Palatino Linotype"/>
          <w:b/>
          <w:i/>
          <w:sz w:val="22"/>
          <w:szCs w:val="22"/>
        </w:rPr>
        <w:t>.</w:t>
      </w:r>
    </w:p>
    <w:p w14:paraId="380002C7"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9123A7">
        <w:rPr>
          <w:rFonts w:ascii="Palatino Linotype" w:eastAsia="Palatino Linotype" w:hAnsi="Palatino Linotype" w:cs="Palatino Linotype"/>
          <w:i/>
          <w:sz w:val="22"/>
          <w:szCs w:val="22"/>
        </w:rPr>
        <w:t>(</w:t>
      </w:r>
      <w:r w:rsidRPr="009123A7">
        <w:rPr>
          <w:rFonts w:ascii="Palatino Linotype" w:eastAsia="Palatino Linotype" w:hAnsi="Palatino Linotype" w:cs="Palatino Linotype"/>
          <w:b/>
          <w:i/>
          <w:sz w:val="22"/>
          <w:szCs w:val="22"/>
        </w:rPr>
        <w:t>…)”</w:t>
      </w:r>
    </w:p>
    <w:p w14:paraId="73776322" w14:textId="77777777" w:rsidR="00DE363F" w:rsidRPr="009123A7" w:rsidRDefault="00A800CB">
      <w:pPr>
        <w:spacing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 xml:space="preserve">De lo anterior, se advierte que el recurso de revisión no se ha de interponer dentro del plazo de quince días hábiles, a partir de la fecha en que </w:t>
      </w:r>
      <w:r w:rsidRPr="009123A7">
        <w:rPr>
          <w:rFonts w:ascii="Palatino Linotype" w:eastAsia="Palatino Linotype" w:hAnsi="Palatino Linotype" w:cs="Palatino Linotype"/>
          <w:b/>
          <w:sz w:val="22"/>
          <w:szCs w:val="22"/>
        </w:rPr>
        <w:t xml:space="preserve">el Sujeto Obligado </w:t>
      </w:r>
      <w:r w:rsidRPr="009123A7">
        <w:rPr>
          <w:rFonts w:ascii="Palatino Linotype" w:eastAsia="Palatino Linotype" w:hAnsi="Palatino Linotype" w:cs="Palatino Linotype"/>
          <w:sz w:val="22"/>
          <w:szCs w:val="22"/>
        </w:rPr>
        <w:t xml:space="preserve">da respuesta a la solicitud de información; sin embargo, tratándose de negativa ficta no existe resolución que se haga del conocimiento de la persona solicitante a partir de la cual pueda computarse </w:t>
      </w:r>
      <w:r w:rsidRPr="009123A7">
        <w:rPr>
          <w:rFonts w:ascii="Palatino Linotype" w:eastAsia="Palatino Linotype" w:hAnsi="Palatino Linotype" w:cs="Palatino Linotype"/>
          <w:sz w:val="22"/>
          <w:szCs w:val="22"/>
        </w:rPr>
        <w:lastRenderedPageBreak/>
        <w:t xml:space="preserve">dicho plazo, por lo que se concluye que </w:t>
      </w:r>
      <w:r w:rsidRPr="009123A7">
        <w:rPr>
          <w:rFonts w:ascii="Palatino Linotype" w:eastAsia="Palatino Linotype" w:hAnsi="Palatino Linotype" w:cs="Palatino Linotype"/>
          <w:b/>
          <w:sz w:val="22"/>
          <w:szCs w:val="22"/>
          <w:u w:val="single"/>
        </w:rPr>
        <w:t>la interposición del recurso de revisión puede ser en cualquier momento.</w:t>
      </w:r>
    </w:p>
    <w:p w14:paraId="4622FD32" w14:textId="77777777" w:rsidR="00DE363F" w:rsidRPr="009123A7" w:rsidRDefault="00DE363F">
      <w:pPr>
        <w:spacing w:line="360" w:lineRule="auto"/>
        <w:jc w:val="both"/>
        <w:rPr>
          <w:rFonts w:ascii="Palatino Linotype" w:eastAsia="Palatino Linotype" w:hAnsi="Palatino Linotype" w:cs="Palatino Linotype"/>
        </w:rPr>
      </w:pPr>
    </w:p>
    <w:p w14:paraId="47584BF1" w14:textId="77777777" w:rsidR="00DE363F" w:rsidRPr="009123A7" w:rsidRDefault="00A800CB">
      <w:pPr>
        <w:spacing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 xml:space="preserve">La negativa ficta constituye una presunción legal, en el entendido de que donde no hubo respuesta por parte del </w:t>
      </w:r>
      <w:r w:rsidRPr="009123A7">
        <w:rPr>
          <w:rFonts w:ascii="Palatino Linotype" w:eastAsia="Palatino Linotype" w:hAnsi="Palatino Linotype" w:cs="Palatino Linotype"/>
          <w:b/>
          <w:sz w:val="22"/>
          <w:szCs w:val="22"/>
        </w:rPr>
        <w:t xml:space="preserve">Sujeto Obligado, </w:t>
      </w:r>
      <w:r w:rsidRPr="009123A7">
        <w:rPr>
          <w:rFonts w:ascii="Palatino Linotype" w:eastAsia="Palatino Linotype" w:hAnsi="Palatino Linotype" w:cs="Palatino Linotype"/>
          <w:sz w:val="22"/>
          <w:szCs w:val="22"/>
        </w:rPr>
        <w:t>existe por lo tanto, una resolución de rechazo ante la solicitud del ciudadano; ya que efectivamente, dicha figura se encuentra íntimamente vinculada con el Derecho de Petición, consagrado en nuestra Constitución, es por ello que constituye un instrumento que garantiza la posibilidad de defensa del particular en contra de la incertidumbre jurídica y que tiende a realizar ese Estado de Derecho en el que, el particular, tiene siempre una vía de defensa en contra de los actos autoritarios que le perjudican.</w:t>
      </w:r>
    </w:p>
    <w:p w14:paraId="21664228" w14:textId="77777777" w:rsidR="00DE363F" w:rsidRPr="009123A7" w:rsidRDefault="00DE363F">
      <w:pPr>
        <w:spacing w:line="360" w:lineRule="auto"/>
        <w:jc w:val="both"/>
        <w:rPr>
          <w:rFonts w:ascii="Palatino Linotype" w:eastAsia="Palatino Linotype" w:hAnsi="Palatino Linotype" w:cs="Palatino Linotype"/>
          <w:sz w:val="22"/>
          <w:szCs w:val="22"/>
        </w:rPr>
      </w:pPr>
    </w:p>
    <w:p w14:paraId="6B04B7B2" w14:textId="77777777" w:rsidR="00DE363F" w:rsidRPr="009123A7" w:rsidRDefault="00A800CB">
      <w:pPr>
        <w:spacing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 xml:space="preserve">En el marco del derecho de acceso a la información pública, la figura de la negativa ficta brinda al ciudadano la oportunidad de inconformarse en los casos en que estime violentado su derecho; permitiendo a este Instituto cumplir los principios por los cuales la misma ley se rige que atienden a la simplicidad y rapidez al acceso a la información, por lo tanto antes de que se actualice un recurso extemporáneo, se actualiza la omisión del </w:t>
      </w:r>
      <w:r w:rsidRPr="009123A7">
        <w:rPr>
          <w:rFonts w:ascii="Palatino Linotype" w:eastAsia="Palatino Linotype" w:hAnsi="Palatino Linotype" w:cs="Palatino Linotype"/>
          <w:b/>
          <w:sz w:val="22"/>
          <w:szCs w:val="22"/>
        </w:rPr>
        <w:t>Sujeto Obligado</w:t>
      </w:r>
      <w:r w:rsidRPr="009123A7">
        <w:rPr>
          <w:rFonts w:ascii="Palatino Linotype" w:eastAsia="Palatino Linotype" w:hAnsi="Palatino Linotype" w:cs="Palatino Linotype"/>
          <w:sz w:val="22"/>
          <w:szCs w:val="22"/>
        </w:rPr>
        <w:t xml:space="preserve"> de dar respuesta, por lo que este Organismo Garante del derecho de acceso a la información y en aras de privilegiar el principio de máxima publicidad deberá dar entrada al estudio del fondo del recurso interpuesto en dichos casos y no optar por el </w:t>
      </w:r>
      <w:proofErr w:type="spellStart"/>
      <w:r w:rsidRPr="009123A7">
        <w:rPr>
          <w:rFonts w:ascii="Palatino Linotype" w:eastAsia="Palatino Linotype" w:hAnsi="Palatino Linotype" w:cs="Palatino Linotype"/>
          <w:sz w:val="22"/>
          <w:szCs w:val="22"/>
        </w:rPr>
        <w:t>desechamiento</w:t>
      </w:r>
      <w:proofErr w:type="spellEnd"/>
      <w:r w:rsidRPr="009123A7">
        <w:rPr>
          <w:rFonts w:ascii="Palatino Linotype" w:eastAsia="Palatino Linotype" w:hAnsi="Palatino Linotype" w:cs="Palatino Linotype"/>
          <w:sz w:val="22"/>
          <w:szCs w:val="22"/>
        </w:rPr>
        <w:t xml:space="preserve"> del mismo.</w:t>
      </w:r>
    </w:p>
    <w:p w14:paraId="2F08063A" w14:textId="77777777" w:rsidR="00DE363F" w:rsidRPr="009123A7" w:rsidRDefault="00DE363F">
      <w:pPr>
        <w:spacing w:line="360" w:lineRule="auto"/>
        <w:jc w:val="both"/>
        <w:rPr>
          <w:rFonts w:ascii="Palatino Linotype" w:eastAsia="Palatino Linotype" w:hAnsi="Palatino Linotype" w:cs="Palatino Linotype"/>
          <w:sz w:val="22"/>
          <w:szCs w:val="22"/>
        </w:rPr>
      </w:pPr>
    </w:p>
    <w:p w14:paraId="61E39B63" w14:textId="77777777" w:rsidR="00DE363F" w:rsidRPr="009123A7" w:rsidRDefault="00A800CB">
      <w:pPr>
        <w:spacing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 xml:space="preserve">Por lo tanto, con la finalidad de no reducir ni limitar el derecho de acceso a la información y concederle una protección más eficaz al solicitante para impugnar el silencio del </w:t>
      </w:r>
      <w:r w:rsidRPr="009123A7">
        <w:rPr>
          <w:rFonts w:ascii="Palatino Linotype" w:eastAsia="Palatino Linotype" w:hAnsi="Palatino Linotype" w:cs="Palatino Linotype"/>
          <w:b/>
          <w:sz w:val="22"/>
          <w:szCs w:val="22"/>
        </w:rPr>
        <w:t>Sujeto Obligado,</w:t>
      </w:r>
      <w:r w:rsidRPr="009123A7">
        <w:rPr>
          <w:rFonts w:ascii="Palatino Linotype" w:eastAsia="Palatino Linotype" w:hAnsi="Palatino Linotype" w:cs="Palatino Linotype"/>
          <w:sz w:val="22"/>
          <w:szCs w:val="22"/>
        </w:rPr>
        <w:t xml:space="preserve"> este tiene la posibilidad de impugnar dicha omisión en cualquier tiempo mediante el recurso de revisión y con ello satisfacer su pretensión; postura que ha sido adoptada mediante criterio número 001-15, aprobado por el Pleno del Instituto de Transparencia, Acceso a la Información Pública y Protección de Datos Personales del Estado </w:t>
      </w:r>
      <w:r w:rsidRPr="009123A7">
        <w:rPr>
          <w:rFonts w:ascii="Palatino Linotype" w:eastAsia="Palatino Linotype" w:hAnsi="Palatino Linotype" w:cs="Palatino Linotype"/>
          <w:sz w:val="22"/>
          <w:szCs w:val="22"/>
        </w:rPr>
        <w:lastRenderedPageBreak/>
        <w:t>de México y Municipios y publicado en el Periódico Oficial del Estado de México “Gaceta del Gobierno”, el veintitrés de abril de dos mil quince, que establece:</w:t>
      </w:r>
    </w:p>
    <w:p w14:paraId="73CD0745" w14:textId="77777777" w:rsidR="00DE363F" w:rsidRPr="009123A7" w:rsidRDefault="00DE363F">
      <w:pPr>
        <w:spacing w:line="360" w:lineRule="auto"/>
        <w:jc w:val="both"/>
        <w:rPr>
          <w:rFonts w:ascii="Palatino Linotype" w:eastAsia="Palatino Linotype" w:hAnsi="Palatino Linotype" w:cs="Palatino Linotype"/>
          <w:i/>
          <w:sz w:val="22"/>
          <w:szCs w:val="22"/>
        </w:rPr>
      </w:pPr>
    </w:p>
    <w:p w14:paraId="1B9CC7E6" w14:textId="77777777" w:rsidR="00DE363F" w:rsidRPr="009123A7" w:rsidRDefault="00A800CB">
      <w:pPr>
        <w:tabs>
          <w:tab w:val="left" w:pos="1276"/>
        </w:tabs>
        <w:spacing w:after="160" w:line="276" w:lineRule="auto"/>
        <w:ind w:left="567" w:right="616"/>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rPr>
        <w:t>“CRITERIO 0001-15. NEGATIVA FICTA. PLAZO PARA INTERPONER EL RECURSO DE REVISIÓN TRATÁNDOSE DE</w:t>
      </w:r>
      <w:r w:rsidRPr="009123A7">
        <w:rPr>
          <w:rFonts w:ascii="Palatino Linotype" w:eastAsia="Palatino Linotype" w:hAnsi="Palatino Linotype" w:cs="Palatino Linotype"/>
          <w:i/>
          <w:sz w:val="22"/>
          <w:szCs w:val="22"/>
        </w:rPr>
        <w:t>.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68AD7055" w14:textId="77777777" w:rsidR="00DE363F" w:rsidRPr="009123A7" w:rsidRDefault="00DE363F">
      <w:pPr>
        <w:spacing w:line="360" w:lineRule="auto"/>
        <w:ind w:right="49"/>
        <w:jc w:val="both"/>
        <w:rPr>
          <w:rFonts w:ascii="Palatino Linotype" w:eastAsia="Palatino Linotype" w:hAnsi="Palatino Linotype" w:cs="Palatino Linotype"/>
          <w:sz w:val="22"/>
          <w:szCs w:val="22"/>
        </w:rPr>
      </w:pPr>
    </w:p>
    <w:p w14:paraId="60BB6C68" w14:textId="77777777" w:rsidR="00DE363F" w:rsidRPr="009123A7" w:rsidRDefault="00A800CB">
      <w:pPr>
        <w:spacing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Al mismo tiempo, tras la revisión del formato de interposición del recurso, es de suma importancia señalar que la Parte Recurrente no proporcionó nombre completo</w:t>
      </w:r>
      <w:r w:rsidRPr="009123A7">
        <w:rPr>
          <w:rFonts w:ascii="Palatino Linotype" w:eastAsia="Palatino Linotype" w:hAnsi="Palatino Linotype" w:cs="Palatino Linotype"/>
          <w:b/>
          <w:sz w:val="22"/>
          <w:szCs w:val="22"/>
        </w:rPr>
        <w:t xml:space="preserve">, </w:t>
      </w:r>
      <w:r w:rsidRPr="009123A7">
        <w:rPr>
          <w:rFonts w:ascii="Palatino Linotype" w:eastAsia="Palatino Linotype" w:hAnsi="Palatino Linotype" w:cs="Palatino Linotype"/>
          <w:sz w:val="22"/>
          <w:szCs w:val="22"/>
        </w:rPr>
        <w:t>como se advierte en el detalle de seguimiento del SAIMEX, no obstante, el no proporcionar nombre completo no es motivo para archivar las solicitudes de acceso a la información pública como concluida, conforme a lo previsto en el artículo 155, penúltimo párrafo de la Ley de Transparencia y Acceso a la Información Pública del Estado de México y Municipios que establece lo siguiente:</w:t>
      </w:r>
    </w:p>
    <w:p w14:paraId="113AB178" w14:textId="77777777" w:rsidR="00DE363F" w:rsidRPr="009123A7" w:rsidRDefault="00DE363F">
      <w:pPr>
        <w:spacing w:line="276" w:lineRule="auto"/>
        <w:ind w:left="851" w:right="900"/>
        <w:jc w:val="both"/>
        <w:rPr>
          <w:rFonts w:ascii="Palatino Linotype" w:eastAsia="Palatino Linotype" w:hAnsi="Palatino Linotype" w:cs="Palatino Linotype"/>
          <w:i/>
          <w:sz w:val="22"/>
          <w:szCs w:val="22"/>
        </w:rPr>
      </w:pPr>
    </w:p>
    <w:p w14:paraId="13B6FA59" w14:textId="77777777" w:rsidR="00DE363F" w:rsidRPr="009123A7" w:rsidRDefault="00A800CB">
      <w:pPr>
        <w:spacing w:line="276" w:lineRule="auto"/>
        <w:ind w:left="567" w:right="616"/>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i/>
          <w:sz w:val="22"/>
          <w:szCs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6DAEF32F" w14:textId="77777777" w:rsidR="00DE363F" w:rsidRPr="009123A7" w:rsidRDefault="00DE363F">
      <w:pPr>
        <w:spacing w:line="360" w:lineRule="auto"/>
        <w:ind w:right="49"/>
        <w:jc w:val="both"/>
        <w:rPr>
          <w:rFonts w:ascii="Palatino Linotype" w:eastAsia="Palatino Linotype" w:hAnsi="Palatino Linotype" w:cs="Palatino Linotype"/>
          <w:sz w:val="22"/>
          <w:szCs w:val="22"/>
        </w:rPr>
      </w:pPr>
    </w:p>
    <w:p w14:paraId="6BB43D85" w14:textId="77777777" w:rsidR="00DE363F" w:rsidRPr="009123A7" w:rsidRDefault="00A800CB">
      <w:pPr>
        <w:spacing w:line="360" w:lineRule="auto"/>
        <w:ind w:right="49"/>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lastRenderedPageBreak/>
        <w:t xml:space="preserve">Además, por cuanto hace a la procedibilidad de los recursos de revisión una vez realizado el análisis del formato de interposición del recurso, se acreditan plenamente de todos y cada uno de los elementos formales exigidos por el artículo 180 de la Ley de Transparencia y Acceso a la Información Pública del Estado de México y Municipios, en atención a que fue presentado mediante el formato visible en </w:t>
      </w:r>
      <w:r w:rsidRPr="009123A7">
        <w:rPr>
          <w:rFonts w:ascii="Palatino Linotype" w:eastAsia="Palatino Linotype" w:hAnsi="Palatino Linotype" w:cs="Palatino Linotype"/>
          <w:b/>
          <w:sz w:val="22"/>
          <w:szCs w:val="22"/>
        </w:rPr>
        <w:t>el</w:t>
      </w:r>
      <w:r w:rsidRPr="009123A7">
        <w:rPr>
          <w:rFonts w:ascii="Palatino Linotype" w:eastAsia="Palatino Linotype" w:hAnsi="Palatino Linotype" w:cs="Palatino Linotype"/>
          <w:sz w:val="22"/>
          <w:szCs w:val="22"/>
        </w:rPr>
        <w:t xml:space="preserve"> </w:t>
      </w:r>
      <w:r w:rsidRPr="009123A7">
        <w:rPr>
          <w:rFonts w:ascii="Palatino Linotype" w:eastAsia="Palatino Linotype" w:hAnsi="Palatino Linotype" w:cs="Palatino Linotype"/>
          <w:b/>
          <w:sz w:val="22"/>
          <w:szCs w:val="22"/>
        </w:rPr>
        <w:t>SAIMEX</w:t>
      </w:r>
      <w:r w:rsidRPr="009123A7">
        <w:rPr>
          <w:rFonts w:ascii="Palatino Linotype" w:eastAsia="Palatino Linotype" w:hAnsi="Palatino Linotype" w:cs="Palatino Linotype"/>
          <w:sz w:val="22"/>
          <w:szCs w:val="22"/>
        </w:rPr>
        <w:t>.</w:t>
      </w:r>
    </w:p>
    <w:p w14:paraId="7CA90349" w14:textId="77777777" w:rsidR="00DE363F" w:rsidRPr="009123A7" w:rsidRDefault="00DE363F">
      <w:pPr>
        <w:spacing w:line="360" w:lineRule="auto"/>
        <w:ind w:right="49"/>
        <w:jc w:val="both"/>
        <w:rPr>
          <w:rFonts w:ascii="Palatino Linotype" w:eastAsia="Palatino Linotype" w:hAnsi="Palatino Linotype" w:cs="Palatino Linotype"/>
          <w:sz w:val="22"/>
          <w:szCs w:val="22"/>
        </w:rPr>
      </w:pPr>
    </w:p>
    <w:p w14:paraId="7AEFFDFA" w14:textId="77777777" w:rsidR="00DE363F" w:rsidRPr="009123A7" w:rsidRDefault="00A800CB">
      <w:pPr>
        <w:spacing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 xml:space="preserve">Finalmente, antes de entrar al estudio de la presente resolución es preciso determinar si resulta procedente la interposición del recurso de revisión, toda vez que se actualiza la hipótesis prevista en la </w:t>
      </w:r>
      <w:r w:rsidRPr="009123A7">
        <w:rPr>
          <w:rFonts w:ascii="Palatino Linotype" w:eastAsia="Palatino Linotype" w:hAnsi="Palatino Linotype" w:cs="Palatino Linotype"/>
          <w:b/>
          <w:sz w:val="22"/>
          <w:szCs w:val="22"/>
        </w:rPr>
        <w:t>fracción VII del artículo 179</w:t>
      </w:r>
      <w:r w:rsidRPr="009123A7">
        <w:rPr>
          <w:rFonts w:ascii="Palatino Linotype" w:eastAsia="Palatino Linotype" w:hAnsi="Palatino Linotype" w:cs="Palatino Linotype"/>
          <w:sz w:val="22"/>
          <w:szCs w:val="22"/>
        </w:rPr>
        <w:t xml:space="preserve"> de la ley de la materia, que a la letra dice:</w:t>
      </w:r>
    </w:p>
    <w:p w14:paraId="63EF66C4" w14:textId="77777777" w:rsidR="00DE363F" w:rsidRPr="009123A7" w:rsidRDefault="00DE363F">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72464C49"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rPr>
        <w:t xml:space="preserve">“Artículo 179. </w:t>
      </w:r>
      <w:r w:rsidRPr="009123A7">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0DE9799E"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i/>
          <w:sz w:val="22"/>
          <w:szCs w:val="22"/>
        </w:rPr>
        <w:t>(…)</w:t>
      </w:r>
    </w:p>
    <w:p w14:paraId="50EB67DB"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rPr>
        <w:t xml:space="preserve">VII. </w:t>
      </w:r>
      <w:r w:rsidRPr="009123A7">
        <w:rPr>
          <w:rFonts w:ascii="Palatino Linotype" w:eastAsia="Palatino Linotype" w:hAnsi="Palatino Linotype" w:cs="Palatino Linotype"/>
          <w:i/>
          <w:sz w:val="22"/>
          <w:szCs w:val="22"/>
        </w:rPr>
        <w:t>La falta de respuesta a una solicitud de acceso a la información;”</w:t>
      </w:r>
    </w:p>
    <w:p w14:paraId="71FC2502"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i/>
          <w:sz w:val="22"/>
          <w:szCs w:val="22"/>
        </w:rPr>
        <w:t>(…)</w:t>
      </w:r>
    </w:p>
    <w:p w14:paraId="71249F81" w14:textId="77777777" w:rsidR="00DE363F" w:rsidRPr="009123A7" w:rsidRDefault="00DE363F">
      <w:pPr>
        <w:pBdr>
          <w:top w:val="nil"/>
          <w:left w:val="nil"/>
          <w:bottom w:val="nil"/>
          <w:right w:val="nil"/>
          <w:between w:val="nil"/>
        </w:pBdr>
        <w:spacing w:line="360" w:lineRule="auto"/>
        <w:ind w:left="864" w:right="864"/>
        <w:jc w:val="both"/>
        <w:rPr>
          <w:rFonts w:ascii="Palatino Linotype" w:eastAsia="Palatino Linotype" w:hAnsi="Palatino Linotype" w:cs="Palatino Linotype"/>
          <w:i/>
        </w:rPr>
      </w:pPr>
    </w:p>
    <w:p w14:paraId="250819B7" w14:textId="77777777" w:rsidR="00DE363F" w:rsidRPr="009123A7" w:rsidRDefault="00A800CB">
      <w:pPr>
        <w:spacing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 xml:space="preserve">El precepto legal citado, establece como supuesto de procedencia del recurso de revisión, en aquellos casos en que </w:t>
      </w:r>
      <w:r w:rsidRPr="009123A7">
        <w:rPr>
          <w:rFonts w:ascii="Palatino Linotype" w:eastAsia="Palatino Linotype" w:hAnsi="Palatino Linotype" w:cs="Palatino Linotype"/>
          <w:b/>
          <w:sz w:val="22"/>
          <w:szCs w:val="22"/>
        </w:rPr>
        <w:t xml:space="preserve">la parte Recurrente </w:t>
      </w:r>
      <w:r w:rsidRPr="009123A7">
        <w:rPr>
          <w:rFonts w:ascii="Palatino Linotype" w:eastAsia="Palatino Linotype" w:hAnsi="Palatino Linotype" w:cs="Palatino Linotype"/>
          <w:sz w:val="22"/>
          <w:szCs w:val="22"/>
        </w:rPr>
        <w:t xml:space="preserve">estime negado el acceso a la información por la falta de respuesta por </w:t>
      </w:r>
      <w:r w:rsidRPr="009123A7">
        <w:rPr>
          <w:rFonts w:ascii="Palatino Linotype" w:eastAsia="Palatino Linotype" w:hAnsi="Palatino Linotype" w:cs="Palatino Linotype"/>
          <w:b/>
          <w:sz w:val="22"/>
          <w:szCs w:val="22"/>
        </w:rPr>
        <w:t>el Sujeto Obligado,</w:t>
      </w:r>
      <w:r w:rsidRPr="009123A7">
        <w:rPr>
          <w:rFonts w:ascii="Palatino Linotype" w:eastAsia="Palatino Linotype" w:hAnsi="Palatino Linotype" w:cs="Palatino Linotype"/>
          <w:sz w:val="22"/>
          <w:szCs w:val="22"/>
        </w:rPr>
        <w:t xml:space="preserve"> en este asunto se actualiza la hipótesis jurídica citada, en atención a que </w:t>
      </w:r>
      <w:r w:rsidRPr="009123A7">
        <w:rPr>
          <w:rFonts w:ascii="Palatino Linotype" w:eastAsia="Palatino Linotype" w:hAnsi="Palatino Linotype" w:cs="Palatino Linotype"/>
          <w:b/>
          <w:sz w:val="22"/>
          <w:szCs w:val="22"/>
        </w:rPr>
        <w:t xml:space="preserve">la parte Recurrente </w:t>
      </w:r>
      <w:r w:rsidRPr="009123A7">
        <w:rPr>
          <w:rFonts w:ascii="Palatino Linotype" w:eastAsia="Palatino Linotype" w:hAnsi="Palatino Linotype" w:cs="Palatino Linotype"/>
          <w:sz w:val="22"/>
          <w:szCs w:val="22"/>
        </w:rPr>
        <w:t xml:space="preserve">combate falta de trámite por </w:t>
      </w:r>
      <w:r w:rsidRPr="009123A7">
        <w:rPr>
          <w:rFonts w:ascii="Palatino Linotype" w:eastAsia="Palatino Linotype" w:hAnsi="Palatino Linotype" w:cs="Palatino Linotype"/>
          <w:b/>
          <w:sz w:val="22"/>
          <w:szCs w:val="22"/>
        </w:rPr>
        <w:t>el Sujeto Obligado</w:t>
      </w:r>
      <w:r w:rsidRPr="009123A7">
        <w:rPr>
          <w:rFonts w:ascii="Palatino Linotype" w:eastAsia="Palatino Linotype" w:hAnsi="Palatino Linotype" w:cs="Palatino Linotype"/>
          <w:sz w:val="22"/>
          <w:szCs w:val="22"/>
        </w:rPr>
        <w:t xml:space="preserve"> y expresa motivos de inconformidad en contra de dicha circunstancia.</w:t>
      </w:r>
    </w:p>
    <w:p w14:paraId="42CF5314" w14:textId="77777777" w:rsidR="00DE363F" w:rsidRPr="009123A7" w:rsidRDefault="00DE363F">
      <w:pPr>
        <w:spacing w:line="360" w:lineRule="auto"/>
        <w:jc w:val="both"/>
        <w:rPr>
          <w:rFonts w:ascii="Palatino Linotype" w:eastAsia="Palatino Linotype" w:hAnsi="Palatino Linotype" w:cs="Palatino Linotype"/>
          <w:sz w:val="22"/>
          <w:szCs w:val="22"/>
        </w:rPr>
      </w:pPr>
    </w:p>
    <w:p w14:paraId="26B2F8B0" w14:textId="77777777" w:rsidR="00DE363F" w:rsidRPr="009123A7" w:rsidRDefault="00A800CB">
      <w:pPr>
        <w:tabs>
          <w:tab w:val="left" w:pos="8647"/>
        </w:tabs>
        <w:spacing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b/>
          <w:sz w:val="22"/>
          <w:szCs w:val="22"/>
        </w:rPr>
        <w:t xml:space="preserve">Tercero. Materia de la Revisión. </w:t>
      </w:r>
      <w:r w:rsidRPr="009123A7">
        <w:rPr>
          <w:rFonts w:ascii="Palatino Linotype" w:eastAsia="Palatino Linotype" w:hAnsi="Palatino Linotype" w:cs="Palatino Linotype"/>
          <w:sz w:val="22"/>
          <w:szCs w:val="22"/>
        </w:rPr>
        <w:t xml:space="preserve">Este Organismo Garante procede del análisis de los agravios hechos valer por </w:t>
      </w:r>
      <w:r w:rsidRPr="009123A7">
        <w:rPr>
          <w:rFonts w:ascii="Palatino Linotype" w:eastAsia="Palatino Linotype" w:hAnsi="Palatino Linotype" w:cs="Palatino Linotype"/>
          <w:b/>
          <w:sz w:val="22"/>
          <w:szCs w:val="22"/>
        </w:rPr>
        <w:t>la parte Recurrente,</w:t>
      </w:r>
      <w:r w:rsidRPr="009123A7">
        <w:rPr>
          <w:rFonts w:ascii="Palatino Linotype" w:eastAsia="Palatino Linotype" w:hAnsi="Palatino Linotype" w:cs="Palatino Linotype"/>
          <w:sz w:val="22"/>
          <w:szCs w:val="22"/>
        </w:rPr>
        <w:t xml:space="preserve"> a fin de determinar si se violenta en perjuicio de éste, el derecho de acceso a la información previsto en la Constitución Política de los </w:t>
      </w:r>
      <w:r w:rsidRPr="009123A7">
        <w:rPr>
          <w:rFonts w:ascii="Palatino Linotype" w:eastAsia="Palatino Linotype" w:hAnsi="Palatino Linotype" w:cs="Palatino Linotype"/>
          <w:sz w:val="22"/>
          <w:szCs w:val="22"/>
        </w:rPr>
        <w:lastRenderedPageBreak/>
        <w:t xml:space="preserve">Estados Unidos Mexicanos y en la Constitución Política del Estado Libre y Soberano de México. </w:t>
      </w:r>
    </w:p>
    <w:p w14:paraId="3AFB4A49" w14:textId="77777777" w:rsidR="00DE363F" w:rsidRPr="009123A7" w:rsidRDefault="00DE363F">
      <w:pPr>
        <w:tabs>
          <w:tab w:val="left" w:pos="8647"/>
        </w:tabs>
        <w:spacing w:line="360" w:lineRule="auto"/>
        <w:jc w:val="both"/>
        <w:rPr>
          <w:rFonts w:ascii="Palatino Linotype" w:eastAsia="Palatino Linotype" w:hAnsi="Palatino Linotype" w:cs="Palatino Linotype"/>
          <w:b/>
          <w:sz w:val="22"/>
          <w:szCs w:val="22"/>
        </w:rPr>
      </w:pPr>
    </w:p>
    <w:p w14:paraId="555D9DE5" w14:textId="77777777" w:rsidR="00DE363F" w:rsidRPr="009123A7" w:rsidRDefault="00A800CB">
      <w:pPr>
        <w:spacing w:line="360" w:lineRule="auto"/>
        <w:jc w:val="both"/>
        <w:rPr>
          <w:rFonts w:ascii="Palatino Linotype" w:eastAsia="Palatino Linotype" w:hAnsi="Palatino Linotype" w:cs="Palatino Linotype"/>
          <w:sz w:val="22"/>
          <w:szCs w:val="22"/>
        </w:rPr>
      </w:pPr>
      <w:bookmarkStart w:id="5" w:name="_heading=h.4d34og8" w:colFirst="0" w:colLast="0"/>
      <w:bookmarkEnd w:id="5"/>
      <w:r w:rsidRPr="009123A7">
        <w:rPr>
          <w:rFonts w:ascii="Palatino Linotype" w:eastAsia="Palatino Linotype" w:hAnsi="Palatino Linotype" w:cs="Palatino Linotype"/>
          <w:b/>
          <w:sz w:val="22"/>
          <w:szCs w:val="22"/>
        </w:rPr>
        <w:t xml:space="preserve">Cuarto. Estudio del asunto. </w:t>
      </w:r>
      <w:r w:rsidRPr="009123A7">
        <w:rPr>
          <w:rFonts w:ascii="Palatino Linotype" w:eastAsia="Palatino Linotype" w:hAnsi="Palatino Linotype" w:cs="Palatino Linotype"/>
          <w:sz w:val="22"/>
          <w:szCs w:val="22"/>
        </w:rPr>
        <w:t xml:space="preserve">Una vez determinada la vía sobre la que versará el presente recurso, y previa revisión del expediente del recurso de revisión materia de la presente resolución, se advierte que </w:t>
      </w:r>
      <w:r w:rsidRPr="009123A7">
        <w:rPr>
          <w:rFonts w:ascii="Palatino Linotype" w:eastAsia="Palatino Linotype" w:hAnsi="Palatino Linotype" w:cs="Palatino Linotype"/>
          <w:b/>
          <w:sz w:val="22"/>
          <w:szCs w:val="22"/>
        </w:rPr>
        <w:t>el Sujeto Obligado</w:t>
      </w:r>
      <w:r w:rsidRPr="009123A7">
        <w:rPr>
          <w:rFonts w:ascii="Palatino Linotype" w:eastAsia="Palatino Linotype" w:hAnsi="Palatino Linotype" w:cs="Palatino Linotype"/>
          <w:sz w:val="22"/>
          <w:szCs w:val="22"/>
        </w:rPr>
        <w:t xml:space="preserve"> no dio respuesta a la solicitud de información planteada por </w:t>
      </w:r>
      <w:r w:rsidRPr="009123A7">
        <w:rPr>
          <w:rFonts w:ascii="Palatino Linotype" w:eastAsia="Palatino Linotype" w:hAnsi="Palatino Linotype" w:cs="Palatino Linotype"/>
          <w:b/>
          <w:sz w:val="22"/>
          <w:szCs w:val="22"/>
        </w:rPr>
        <w:t>la parte Recurrente</w:t>
      </w:r>
      <w:r w:rsidRPr="009123A7">
        <w:rPr>
          <w:rFonts w:ascii="Palatino Linotype" w:eastAsia="Palatino Linotype" w:hAnsi="Palatino Linotype" w:cs="Palatino Linotype"/>
          <w:sz w:val="22"/>
          <w:szCs w:val="22"/>
        </w:rPr>
        <w:t xml:space="preserve">, lo que se traduce como la configuración de la </w:t>
      </w:r>
      <w:r w:rsidRPr="009123A7">
        <w:rPr>
          <w:rFonts w:ascii="Palatino Linotype" w:eastAsia="Palatino Linotype" w:hAnsi="Palatino Linotype" w:cs="Palatino Linotype"/>
          <w:b/>
          <w:sz w:val="22"/>
          <w:szCs w:val="22"/>
        </w:rPr>
        <w:t>NEGATIVA FICTA</w:t>
      </w:r>
      <w:r w:rsidRPr="009123A7">
        <w:rPr>
          <w:rFonts w:ascii="Palatino Linotype" w:eastAsia="Palatino Linotype" w:hAnsi="Palatino Linotype" w:cs="Palatino Linotype"/>
          <w:sz w:val="22"/>
          <w:szCs w:val="22"/>
        </w:rPr>
        <w:t xml:space="preserve">, situación que demuestra la existencia del acto impugnado y procedencia del motivo de inconformidad, que en términos generales consistente en que </w:t>
      </w:r>
      <w:r w:rsidRPr="009123A7">
        <w:rPr>
          <w:rFonts w:ascii="Palatino Linotype" w:eastAsia="Palatino Linotype" w:hAnsi="Palatino Linotype" w:cs="Palatino Linotype"/>
          <w:b/>
          <w:sz w:val="22"/>
          <w:szCs w:val="22"/>
        </w:rPr>
        <w:t>el Sujeto Obligado</w:t>
      </w:r>
      <w:r w:rsidRPr="009123A7">
        <w:rPr>
          <w:rFonts w:ascii="Palatino Linotype" w:eastAsia="Palatino Linotype" w:hAnsi="Palatino Linotype" w:cs="Palatino Linotype"/>
          <w:sz w:val="22"/>
          <w:szCs w:val="22"/>
        </w:rPr>
        <w:t xml:space="preserve"> no emitió respuesta a la solicitud de información, dentro del plazo legal previsto para ello.</w:t>
      </w:r>
    </w:p>
    <w:p w14:paraId="037F500F" w14:textId="77777777" w:rsidR="00DE363F" w:rsidRPr="009123A7" w:rsidRDefault="00DE363F">
      <w:pPr>
        <w:spacing w:line="360" w:lineRule="auto"/>
        <w:jc w:val="both"/>
        <w:rPr>
          <w:rFonts w:ascii="Palatino Linotype" w:eastAsia="Palatino Linotype" w:hAnsi="Palatino Linotype" w:cs="Palatino Linotype"/>
        </w:rPr>
      </w:pPr>
    </w:p>
    <w:p w14:paraId="462EF836" w14:textId="77777777" w:rsidR="00DE363F" w:rsidRPr="009123A7" w:rsidRDefault="00A800CB">
      <w:pPr>
        <w:spacing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 xml:space="preserve">Previo a exponer los argumentos que justifiquen la afirmación que antecede, es necesario precisar que, del análisis realizado a la solicitud formulada por </w:t>
      </w:r>
      <w:r w:rsidRPr="009123A7">
        <w:rPr>
          <w:rFonts w:ascii="Palatino Linotype" w:eastAsia="Palatino Linotype" w:hAnsi="Palatino Linotype" w:cs="Palatino Linotype"/>
          <w:b/>
          <w:sz w:val="22"/>
          <w:szCs w:val="22"/>
        </w:rPr>
        <w:t xml:space="preserve">la parte Recurrente, </w:t>
      </w:r>
      <w:r w:rsidRPr="009123A7">
        <w:rPr>
          <w:rFonts w:ascii="Palatino Linotype" w:eastAsia="Palatino Linotype" w:hAnsi="Palatino Linotype" w:cs="Palatino Linotype"/>
          <w:sz w:val="22"/>
          <w:szCs w:val="22"/>
        </w:rPr>
        <w:t xml:space="preserve">se advierte que requirió al </w:t>
      </w:r>
      <w:r w:rsidRPr="009123A7">
        <w:rPr>
          <w:rFonts w:ascii="Palatino Linotype" w:eastAsia="Palatino Linotype" w:hAnsi="Palatino Linotype" w:cs="Palatino Linotype"/>
          <w:b/>
          <w:sz w:val="22"/>
          <w:szCs w:val="22"/>
        </w:rPr>
        <w:t>Sujeto Obligado</w:t>
      </w:r>
      <w:r w:rsidRPr="009123A7">
        <w:rPr>
          <w:rFonts w:ascii="Palatino Linotype" w:eastAsia="Palatino Linotype" w:hAnsi="Palatino Linotype" w:cs="Palatino Linotype"/>
          <w:sz w:val="22"/>
          <w:szCs w:val="22"/>
        </w:rPr>
        <w:t xml:space="preserve"> lo siguiente:</w:t>
      </w:r>
    </w:p>
    <w:p w14:paraId="12F50244" w14:textId="77777777" w:rsidR="00DE363F" w:rsidRPr="009123A7" w:rsidRDefault="00DE363F">
      <w:pPr>
        <w:spacing w:line="360" w:lineRule="auto"/>
        <w:jc w:val="both"/>
        <w:rPr>
          <w:rFonts w:ascii="Palatino Linotype" w:eastAsia="Palatino Linotype" w:hAnsi="Palatino Linotype" w:cs="Palatino Linotype"/>
        </w:rPr>
      </w:pPr>
    </w:p>
    <w:p w14:paraId="5C64AB97" w14:textId="26367188" w:rsidR="00DE363F" w:rsidRPr="009123A7" w:rsidRDefault="00F05EB5">
      <w:pPr>
        <w:numPr>
          <w:ilvl w:val="0"/>
          <w:numId w:val="6"/>
        </w:numPr>
        <w:pBdr>
          <w:top w:val="nil"/>
          <w:left w:val="nil"/>
          <w:bottom w:val="nil"/>
          <w:right w:val="nil"/>
          <w:between w:val="nil"/>
        </w:pBdr>
        <w:spacing w:line="360" w:lineRule="auto"/>
        <w:ind w:left="567" w:right="900" w:hanging="283"/>
        <w:jc w:val="both"/>
        <w:rPr>
          <w:rFonts w:ascii="Palatino Linotype" w:eastAsia="Palatino Linotype" w:hAnsi="Palatino Linotype" w:cs="Palatino Linotype"/>
          <w:b/>
          <w:sz w:val="22"/>
          <w:szCs w:val="22"/>
        </w:rPr>
      </w:pPr>
      <w:r w:rsidRPr="00F05EB5">
        <w:rPr>
          <w:rFonts w:ascii="Palatino Linotype" w:eastAsia="Palatino Linotype" w:hAnsi="Palatino Linotype" w:cs="Palatino Linotype"/>
          <w:b/>
          <w:sz w:val="22"/>
          <w:szCs w:val="22"/>
        </w:rPr>
        <w:t xml:space="preserve">Se solicita con fundamento a lo dispuesto en los artículos 6° (sexto), párrafos I, III, V, y 8° (Octavo) de la Constitución Política de los Estados Unidos Mexicanos, 1, 4, y 6 de la Ley General de Transparencia y Acceso a la Información Pública, 1, 3, fracción XLI, Capitulo III, 23, fracción IV de la Ley de Transparencia y Acceso a la Información Pública del Estado de México y Municipios, 05 (cinco), párrafos XIII, XIV, XVIIII, XIX, incisos I, y III de la Constitución Política del Estado Libre y Soberano de México, de la siguiente información para que se haga una búsqueda de manera exhaustiva, desglosada, clara y detallada así como su entrega en versión publica y en formato PDF de los contratos correspondientes, de conformidad al dispuesto en la Ley de Contratación Pública del Estado de </w:t>
      </w:r>
      <w:r w:rsidRPr="00F05EB5">
        <w:rPr>
          <w:rFonts w:ascii="Palatino Linotype" w:eastAsia="Palatino Linotype" w:hAnsi="Palatino Linotype" w:cs="Palatino Linotype"/>
          <w:b/>
          <w:sz w:val="22"/>
          <w:szCs w:val="22"/>
        </w:rPr>
        <w:lastRenderedPageBreak/>
        <w:t>México y Municipios, Facturas, Pólizas de cheques y Expediente completo de las Adquisiciones de los de Vehículos adquiridos por la compra y/o arrendamiento por el Municipio en el periodo del 01 enero 2022 al 03 de septiembre 2024</w:t>
      </w:r>
      <w:r w:rsidR="00A800CB" w:rsidRPr="009123A7">
        <w:rPr>
          <w:rFonts w:ascii="Palatino Linotype" w:eastAsia="Palatino Linotype" w:hAnsi="Palatino Linotype" w:cs="Palatino Linotype"/>
          <w:b/>
          <w:sz w:val="22"/>
          <w:szCs w:val="22"/>
        </w:rPr>
        <w:t>.</w:t>
      </w:r>
    </w:p>
    <w:p w14:paraId="1D17A53C" w14:textId="77777777" w:rsidR="00DE363F" w:rsidRPr="009123A7" w:rsidRDefault="00DE363F">
      <w:pPr>
        <w:spacing w:line="360" w:lineRule="auto"/>
        <w:jc w:val="both"/>
        <w:rPr>
          <w:rFonts w:ascii="Palatino Linotype" w:eastAsia="Palatino Linotype" w:hAnsi="Palatino Linotype" w:cs="Palatino Linotype"/>
          <w:sz w:val="22"/>
          <w:szCs w:val="22"/>
        </w:rPr>
      </w:pPr>
    </w:p>
    <w:p w14:paraId="2F2ABF6C" w14:textId="77777777" w:rsidR="00DE363F" w:rsidRPr="009123A7" w:rsidRDefault="00A800CB">
      <w:pPr>
        <w:spacing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15FE56CC" w14:textId="77777777" w:rsidR="00DE363F" w:rsidRPr="009123A7" w:rsidRDefault="00DE363F">
      <w:pPr>
        <w:spacing w:line="360" w:lineRule="auto"/>
        <w:jc w:val="both"/>
        <w:rPr>
          <w:rFonts w:ascii="Palatino Linotype" w:eastAsia="Palatino Linotype" w:hAnsi="Palatino Linotype" w:cs="Palatino Linotype"/>
          <w:sz w:val="22"/>
          <w:szCs w:val="22"/>
        </w:rPr>
      </w:pPr>
    </w:p>
    <w:p w14:paraId="59548B4D" w14:textId="77777777" w:rsidR="00DE363F" w:rsidRPr="009123A7" w:rsidRDefault="00A800CB">
      <w:pPr>
        <w:tabs>
          <w:tab w:val="left" w:pos="709"/>
        </w:tabs>
        <w:spacing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1B70F5D9" w14:textId="77777777" w:rsidR="00DE363F" w:rsidRPr="009123A7" w:rsidRDefault="00DE363F">
      <w:pPr>
        <w:tabs>
          <w:tab w:val="left" w:pos="709"/>
        </w:tabs>
        <w:spacing w:line="360" w:lineRule="auto"/>
        <w:jc w:val="both"/>
        <w:rPr>
          <w:rFonts w:ascii="Palatino Linotype" w:eastAsia="Palatino Linotype" w:hAnsi="Palatino Linotype" w:cs="Palatino Linotype"/>
        </w:rPr>
      </w:pPr>
    </w:p>
    <w:p w14:paraId="57943662"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9123A7">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6BF7426A" w14:textId="77777777" w:rsidR="00DE363F" w:rsidRPr="009123A7" w:rsidRDefault="00DE363F">
      <w:pPr>
        <w:spacing w:after="160" w:line="259" w:lineRule="auto"/>
        <w:rPr>
          <w:rFonts w:ascii="Calibri" w:eastAsia="Calibri" w:hAnsi="Calibri" w:cs="Calibri"/>
          <w:sz w:val="22"/>
          <w:szCs w:val="22"/>
        </w:rPr>
      </w:pPr>
    </w:p>
    <w:p w14:paraId="07BBBD2B"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9123A7">
        <w:rPr>
          <w:rFonts w:ascii="Palatino Linotype" w:eastAsia="Palatino Linotype" w:hAnsi="Palatino Linotype" w:cs="Palatino Linotype"/>
          <w:b/>
          <w:i/>
          <w:sz w:val="22"/>
          <w:szCs w:val="22"/>
        </w:rPr>
        <w:lastRenderedPageBreak/>
        <w:t>Las normas relativas a los derechos humanos se interpretarán de conformidad con esta Constitución y con los tratados internacionales de la materia favoreciendo en todo tiempo a las personas la protección más amplia.</w:t>
      </w:r>
    </w:p>
    <w:p w14:paraId="4854DA3C" w14:textId="77777777" w:rsidR="00DE363F" w:rsidRPr="009123A7" w:rsidRDefault="00DE363F">
      <w:pPr>
        <w:spacing w:after="160" w:line="259" w:lineRule="auto"/>
        <w:rPr>
          <w:rFonts w:ascii="Calibri" w:eastAsia="Calibri" w:hAnsi="Calibri" w:cs="Calibri"/>
          <w:sz w:val="22"/>
          <w:szCs w:val="22"/>
        </w:rPr>
      </w:pPr>
    </w:p>
    <w:p w14:paraId="7A4511CD"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9123A7">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46C8D5CA"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i/>
          <w:sz w:val="22"/>
          <w:szCs w:val="22"/>
        </w:rPr>
        <w:t>(…)</w:t>
      </w:r>
    </w:p>
    <w:p w14:paraId="21BE8B04"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rPr>
        <w:t>Artículo 6o.</w:t>
      </w:r>
    </w:p>
    <w:p w14:paraId="25E7C9C2"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i/>
          <w:sz w:val="22"/>
          <w:szCs w:val="22"/>
        </w:rPr>
        <w:t>(...)</w:t>
      </w:r>
    </w:p>
    <w:p w14:paraId="4833DEE2"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rPr>
        <w:t xml:space="preserve">A. Para el ejercicio del derecho de acceso a la información, la Federación y </w:t>
      </w:r>
      <w:r w:rsidRPr="009123A7">
        <w:rPr>
          <w:rFonts w:ascii="Palatino Linotype" w:eastAsia="Palatino Linotype" w:hAnsi="Palatino Linotype" w:cs="Palatino Linotype"/>
          <w:b/>
          <w:i/>
          <w:sz w:val="22"/>
          <w:szCs w:val="22"/>
          <w:u w:val="single"/>
        </w:rPr>
        <w:t>las entidades federativas</w:t>
      </w:r>
      <w:r w:rsidRPr="009123A7">
        <w:rPr>
          <w:rFonts w:ascii="Palatino Linotype" w:eastAsia="Palatino Linotype" w:hAnsi="Palatino Linotype" w:cs="Palatino Linotype"/>
          <w:b/>
          <w:i/>
          <w:sz w:val="22"/>
          <w:szCs w:val="22"/>
        </w:rPr>
        <w:t>,</w:t>
      </w:r>
      <w:r w:rsidRPr="009123A7">
        <w:rPr>
          <w:rFonts w:ascii="Palatino Linotype" w:eastAsia="Palatino Linotype" w:hAnsi="Palatino Linotype" w:cs="Palatino Linotype"/>
          <w:i/>
          <w:sz w:val="22"/>
          <w:szCs w:val="22"/>
        </w:rPr>
        <w:t xml:space="preserve"> en el ámbito de sus respectivas competencias, se regirán por los siguientes principios y bases:</w:t>
      </w:r>
    </w:p>
    <w:p w14:paraId="08FA61EA" w14:textId="77777777" w:rsidR="00DE363F" w:rsidRPr="009123A7" w:rsidRDefault="00DE363F">
      <w:pPr>
        <w:spacing w:after="160" w:line="259" w:lineRule="auto"/>
        <w:rPr>
          <w:rFonts w:ascii="Calibri" w:eastAsia="Calibri" w:hAnsi="Calibri" w:cs="Calibri"/>
          <w:sz w:val="22"/>
          <w:szCs w:val="22"/>
        </w:rPr>
      </w:pPr>
    </w:p>
    <w:p w14:paraId="088B115F"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i/>
          <w:sz w:val="22"/>
          <w:szCs w:val="22"/>
        </w:rPr>
        <w:t> </w:t>
      </w:r>
      <w:r w:rsidRPr="009123A7">
        <w:rPr>
          <w:rFonts w:ascii="Palatino Linotype" w:eastAsia="Palatino Linotype" w:hAnsi="Palatino Linotype" w:cs="Palatino Linotype"/>
          <w:b/>
          <w:i/>
          <w:sz w:val="22"/>
          <w:szCs w:val="22"/>
        </w:rPr>
        <w:t xml:space="preserve">I. </w:t>
      </w:r>
      <w:r w:rsidRPr="009123A7">
        <w:rPr>
          <w:rFonts w:ascii="Palatino Linotype" w:eastAsia="Palatino Linotype" w:hAnsi="Palatino Linotype" w:cs="Palatino Linotype"/>
          <w:b/>
          <w:i/>
          <w:sz w:val="22"/>
          <w:szCs w:val="22"/>
          <w:u w:val="single"/>
        </w:rPr>
        <w:t>Toda la información en posesión de cualquier autoridad, entidad, órgano y organismo de los Poderes</w:t>
      </w:r>
      <w:r w:rsidRPr="009123A7">
        <w:rPr>
          <w:rFonts w:ascii="Palatino Linotype" w:eastAsia="Palatino Linotype" w:hAnsi="Palatino Linotype" w:cs="Palatino Linotype"/>
          <w:i/>
          <w:sz w:val="22"/>
          <w:szCs w:val="22"/>
        </w:rPr>
        <w:t xml:space="preserve"> Ejecutivo, Legislativo </w:t>
      </w:r>
      <w:r w:rsidRPr="009123A7">
        <w:rPr>
          <w:rFonts w:ascii="Palatino Linotype" w:eastAsia="Palatino Linotype" w:hAnsi="Palatino Linotype" w:cs="Palatino Linotype"/>
          <w:b/>
          <w:i/>
          <w:sz w:val="22"/>
          <w:szCs w:val="22"/>
          <w:u w:val="single"/>
        </w:rPr>
        <w:t>y Judicial</w:t>
      </w:r>
      <w:r w:rsidRPr="009123A7">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9123A7">
        <w:rPr>
          <w:rFonts w:ascii="Palatino Linotype" w:eastAsia="Palatino Linotype" w:hAnsi="Palatino Linotype" w:cs="Palatino Linotype"/>
          <w:b/>
          <w:i/>
          <w:sz w:val="22"/>
          <w:szCs w:val="22"/>
        </w:rPr>
        <w:t>es pública y sólo podrá ser reservada temporalmente por razones de interés público y seguridad nacional,</w:t>
      </w:r>
      <w:r w:rsidRPr="009123A7">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A26284D" w14:textId="77777777" w:rsidR="00DE363F" w:rsidRPr="009123A7" w:rsidRDefault="00DE363F">
      <w:pPr>
        <w:spacing w:after="160" w:line="259" w:lineRule="auto"/>
        <w:rPr>
          <w:rFonts w:ascii="Calibri" w:eastAsia="Calibri" w:hAnsi="Calibri" w:cs="Calibri"/>
          <w:sz w:val="22"/>
          <w:szCs w:val="22"/>
        </w:rPr>
      </w:pPr>
    </w:p>
    <w:p w14:paraId="04E4F40F"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9123A7">
        <w:rPr>
          <w:rFonts w:ascii="Palatino Linotype" w:eastAsia="Palatino Linotype" w:hAnsi="Palatino Linotype" w:cs="Palatino Linotype"/>
          <w:i/>
          <w:sz w:val="22"/>
          <w:szCs w:val="22"/>
        </w:rPr>
        <w:t> </w:t>
      </w:r>
      <w:r w:rsidRPr="009123A7">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5E738E02" w14:textId="77777777" w:rsidR="00DE363F" w:rsidRPr="009123A7" w:rsidRDefault="00DE363F">
      <w:pPr>
        <w:spacing w:after="160" w:line="259" w:lineRule="auto"/>
        <w:rPr>
          <w:rFonts w:ascii="Calibri" w:eastAsia="Calibri" w:hAnsi="Calibri" w:cs="Calibri"/>
          <w:sz w:val="22"/>
          <w:szCs w:val="22"/>
        </w:rPr>
      </w:pPr>
    </w:p>
    <w:p w14:paraId="121BC32A"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i/>
          <w:sz w:val="22"/>
          <w:szCs w:val="22"/>
        </w:rPr>
        <w:t> </w:t>
      </w:r>
      <w:r w:rsidRPr="009123A7">
        <w:rPr>
          <w:rFonts w:ascii="Palatino Linotype" w:eastAsia="Palatino Linotype" w:hAnsi="Palatino Linotype" w:cs="Palatino Linotype"/>
          <w:b/>
          <w:i/>
          <w:sz w:val="22"/>
          <w:szCs w:val="22"/>
        </w:rPr>
        <w:t xml:space="preserve">III. </w:t>
      </w:r>
      <w:r w:rsidRPr="009123A7">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9123A7">
        <w:rPr>
          <w:rFonts w:ascii="Palatino Linotype" w:eastAsia="Palatino Linotype" w:hAnsi="Palatino Linotype" w:cs="Palatino Linotype"/>
          <w:i/>
          <w:sz w:val="22"/>
          <w:szCs w:val="22"/>
        </w:rPr>
        <w:t xml:space="preserve"> a sus datos personales o a la rectificación de éstos.</w:t>
      </w:r>
    </w:p>
    <w:p w14:paraId="4E1ACCF7" w14:textId="77777777" w:rsidR="00DE363F" w:rsidRPr="009123A7" w:rsidRDefault="00DE363F">
      <w:pPr>
        <w:spacing w:after="160" w:line="259" w:lineRule="auto"/>
        <w:rPr>
          <w:rFonts w:ascii="Calibri" w:eastAsia="Calibri" w:hAnsi="Calibri" w:cs="Calibri"/>
          <w:sz w:val="22"/>
          <w:szCs w:val="22"/>
        </w:rPr>
      </w:pPr>
    </w:p>
    <w:p w14:paraId="75360E19"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i/>
          <w:sz w:val="22"/>
          <w:szCs w:val="22"/>
        </w:rPr>
        <w:t> </w:t>
      </w:r>
      <w:r w:rsidRPr="009123A7">
        <w:rPr>
          <w:rFonts w:ascii="Palatino Linotype" w:eastAsia="Palatino Linotype" w:hAnsi="Palatino Linotype" w:cs="Palatino Linotype"/>
          <w:b/>
          <w:i/>
          <w:sz w:val="22"/>
          <w:szCs w:val="22"/>
        </w:rPr>
        <w:t xml:space="preserve">IV. </w:t>
      </w:r>
      <w:r w:rsidRPr="009123A7">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35C7C447" w14:textId="77777777" w:rsidR="00DE363F" w:rsidRPr="009123A7" w:rsidRDefault="00DE363F">
      <w:pPr>
        <w:spacing w:after="160" w:line="259" w:lineRule="auto"/>
        <w:rPr>
          <w:rFonts w:ascii="Calibri" w:eastAsia="Calibri" w:hAnsi="Calibri" w:cs="Calibri"/>
          <w:sz w:val="22"/>
          <w:szCs w:val="22"/>
        </w:rPr>
      </w:pPr>
    </w:p>
    <w:p w14:paraId="4BC1A08C"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rPr>
        <w:t xml:space="preserve">V. </w:t>
      </w:r>
      <w:r w:rsidRPr="009123A7">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5E390302" w14:textId="77777777" w:rsidR="00DE363F" w:rsidRPr="009123A7" w:rsidRDefault="00DE363F">
      <w:pPr>
        <w:spacing w:after="160" w:line="259" w:lineRule="auto"/>
        <w:rPr>
          <w:rFonts w:ascii="Calibri" w:eastAsia="Calibri" w:hAnsi="Calibri" w:cs="Calibri"/>
          <w:sz w:val="22"/>
          <w:szCs w:val="22"/>
        </w:rPr>
      </w:pPr>
    </w:p>
    <w:p w14:paraId="4C354FFF"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i/>
          <w:sz w:val="22"/>
          <w:szCs w:val="22"/>
        </w:rPr>
        <w:t> </w:t>
      </w:r>
      <w:r w:rsidRPr="009123A7">
        <w:rPr>
          <w:rFonts w:ascii="Palatino Linotype" w:eastAsia="Palatino Linotype" w:hAnsi="Palatino Linotype" w:cs="Palatino Linotype"/>
          <w:b/>
          <w:i/>
          <w:sz w:val="22"/>
          <w:szCs w:val="22"/>
        </w:rPr>
        <w:t xml:space="preserve">VI. </w:t>
      </w:r>
      <w:r w:rsidRPr="009123A7">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344AD589" w14:textId="77777777" w:rsidR="00DE363F" w:rsidRPr="009123A7" w:rsidRDefault="00DE363F">
      <w:pPr>
        <w:spacing w:after="160" w:line="259" w:lineRule="auto"/>
        <w:rPr>
          <w:rFonts w:ascii="Calibri" w:eastAsia="Calibri" w:hAnsi="Calibri" w:cs="Calibri"/>
          <w:sz w:val="22"/>
          <w:szCs w:val="22"/>
        </w:rPr>
      </w:pPr>
    </w:p>
    <w:p w14:paraId="35EEB1D3"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i/>
          <w:sz w:val="22"/>
          <w:szCs w:val="22"/>
        </w:rPr>
        <w:t> </w:t>
      </w:r>
      <w:r w:rsidRPr="009123A7">
        <w:rPr>
          <w:rFonts w:ascii="Palatino Linotype" w:eastAsia="Palatino Linotype" w:hAnsi="Palatino Linotype" w:cs="Palatino Linotype"/>
          <w:b/>
          <w:i/>
          <w:sz w:val="22"/>
          <w:szCs w:val="22"/>
        </w:rPr>
        <w:t xml:space="preserve">VII. </w:t>
      </w:r>
      <w:r w:rsidRPr="009123A7">
        <w:rPr>
          <w:rFonts w:ascii="Palatino Linotype" w:eastAsia="Palatino Linotype" w:hAnsi="Palatino Linotype" w:cs="Palatino Linotype"/>
          <w:i/>
          <w:sz w:val="22"/>
          <w:szCs w:val="22"/>
        </w:rPr>
        <w:t xml:space="preserve">La inobservancia a las disposiciones en materia de acceso a la información pública será sancionada en los términos que dispongan las leyes. </w:t>
      </w:r>
    </w:p>
    <w:p w14:paraId="2128C951"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i/>
          <w:sz w:val="22"/>
          <w:szCs w:val="22"/>
        </w:rPr>
        <w:t>(...)</w:t>
      </w:r>
    </w:p>
    <w:p w14:paraId="34BFDDDA" w14:textId="77777777" w:rsidR="00DE363F" w:rsidRPr="009123A7" w:rsidRDefault="00A800CB">
      <w:pPr>
        <w:tabs>
          <w:tab w:val="left" w:pos="709"/>
        </w:tabs>
        <w:spacing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3FAEBB3A" w14:textId="77777777" w:rsidR="00DE363F" w:rsidRPr="009123A7" w:rsidRDefault="00DE363F">
      <w:pPr>
        <w:spacing w:line="360" w:lineRule="auto"/>
        <w:jc w:val="both"/>
        <w:rPr>
          <w:rFonts w:ascii="Palatino Linotype" w:eastAsia="Palatino Linotype" w:hAnsi="Palatino Linotype" w:cs="Palatino Linotype"/>
          <w:sz w:val="22"/>
          <w:szCs w:val="22"/>
        </w:rPr>
      </w:pPr>
    </w:p>
    <w:p w14:paraId="2D518167" w14:textId="77777777" w:rsidR="00DE363F" w:rsidRPr="009123A7" w:rsidRDefault="00A800CB">
      <w:pPr>
        <w:spacing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lastRenderedPageBreak/>
        <w:t>En ese orden de ideas, la Ley de Transparencia y Acceso a la Información Pública del Estado de México y Municipios, prevé en su artículo 23, lo siguiente:</w:t>
      </w:r>
    </w:p>
    <w:p w14:paraId="2ADE2463" w14:textId="77777777" w:rsidR="00DE363F" w:rsidRPr="009123A7" w:rsidRDefault="00DE363F">
      <w:pPr>
        <w:spacing w:line="360" w:lineRule="auto"/>
        <w:jc w:val="both"/>
        <w:rPr>
          <w:rFonts w:ascii="Palatino Linotype" w:eastAsia="Palatino Linotype" w:hAnsi="Palatino Linotype" w:cs="Palatino Linotype"/>
        </w:rPr>
      </w:pPr>
    </w:p>
    <w:p w14:paraId="2726A6E2"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sidRPr="009123A7">
        <w:rPr>
          <w:rFonts w:ascii="Palatino Linotype" w:eastAsia="Palatino Linotype" w:hAnsi="Palatino Linotype" w:cs="Palatino Linotype"/>
          <w:i/>
          <w:sz w:val="22"/>
          <w:szCs w:val="22"/>
        </w:rPr>
        <w:t>:</w:t>
      </w:r>
    </w:p>
    <w:p w14:paraId="10DCF96E"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9123A7">
        <w:rPr>
          <w:rFonts w:ascii="Palatino Linotype" w:eastAsia="Palatino Linotype" w:hAnsi="Palatino Linotype" w:cs="Palatino Linotype"/>
          <w:b/>
          <w:i/>
          <w:sz w:val="22"/>
          <w:szCs w:val="22"/>
        </w:rPr>
        <w:t>I.</w:t>
      </w:r>
      <w:r w:rsidRPr="009123A7">
        <w:rPr>
          <w:rFonts w:ascii="Palatino Linotype" w:eastAsia="Palatino Linotype" w:hAnsi="Palatino Linotype" w:cs="Palatino Linotype"/>
          <w:i/>
          <w:sz w:val="22"/>
          <w:szCs w:val="22"/>
        </w:rPr>
        <w:t xml:space="preserve"> El Poder Ejecutivo del Estado de México, las dependencias, organismos auxiliares,</w:t>
      </w:r>
      <w:r w:rsidRPr="009123A7">
        <w:rPr>
          <w:rFonts w:ascii="Palatino Linotype" w:eastAsia="Palatino Linotype" w:hAnsi="Palatino Linotype" w:cs="Palatino Linotype"/>
          <w:b/>
          <w:i/>
          <w:sz w:val="22"/>
          <w:szCs w:val="22"/>
        </w:rPr>
        <w:t xml:space="preserve"> </w:t>
      </w:r>
      <w:r w:rsidRPr="009123A7">
        <w:rPr>
          <w:rFonts w:ascii="Palatino Linotype" w:eastAsia="Palatino Linotype" w:hAnsi="Palatino Linotype" w:cs="Palatino Linotype"/>
          <w:i/>
          <w:sz w:val="22"/>
          <w:szCs w:val="22"/>
        </w:rPr>
        <w:t>órganos, entidades, fideicomisos y fondos públicos, así como la Procuraduría General de Justicia;</w:t>
      </w:r>
    </w:p>
    <w:p w14:paraId="0859B5D3"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rPr>
        <w:t>II.</w:t>
      </w:r>
      <w:r w:rsidRPr="009123A7">
        <w:rPr>
          <w:rFonts w:ascii="Palatino Linotype" w:eastAsia="Palatino Linotype" w:hAnsi="Palatino Linotype" w:cs="Palatino Linotype"/>
          <w:i/>
          <w:sz w:val="22"/>
          <w:szCs w:val="22"/>
        </w:rPr>
        <w:t xml:space="preserve"> El Poder Legislativo del Estado, los organismos, órganos y entidades de la Legislatura y sus dependencias;</w:t>
      </w:r>
    </w:p>
    <w:p w14:paraId="74A1105A"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rPr>
        <w:t>III.</w:t>
      </w:r>
      <w:r w:rsidRPr="009123A7">
        <w:rPr>
          <w:rFonts w:ascii="Palatino Linotype" w:eastAsia="Palatino Linotype" w:hAnsi="Palatino Linotype" w:cs="Palatino Linotype"/>
          <w:i/>
          <w:sz w:val="22"/>
          <w:szCs w:val="22"/>
        </w:rPr>
        <w:t xml:space="preserve"> El Poder Judicial, sus organismos, órganos y entidades, así como el Consejo de la Judicatura del Estado;</w:t>
      </w:r>
    </w:p>
    <w:p w14:paraId="61FD4F72"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i/>
          <w:sz w:val="22"/>
          <w:szCs w:val="22"/>
        </w:rPr>
        <w:t>IV. Los ayuntamientos y las dependencias, organismos, órganos y entidades de la administración municipal;</w:t>
      </w:r>
    </w:p>
    <w:p w14:paraId="4DDDA0E7"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rPr>
        <w:t>V.</w:t>
      </w:r>
      <w:r w:rsidRPr="009123A7">
        <w:rPr>
          <w:rFonts w:ascii="Palatino Linotype" w:eastAsia="Palatino Linotype" w:hAnsi="Palatino Linotype" w:cs="Palatino Linotype"/>
          <w:i/>
          <w:sz w:val="22"/>
          <w:szCs w:val="22"/>
        </w:rPr>
        <w:t xml:space="preserve"> Los órganos autónomos;</w:t>
      </w:r>
    </w:p>
    <w:p w14:paraId="4A72AB9D"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rPr>
        <w:t>VI.</w:t>
      </w:r>
      <w:r w:rsidRPr="009123A7">
        <w:rPr>
          <w:rFonts w:ascii="Palatino Linotype" w:eastAsia="Palatino Linotype" w:hAnsi="Palatino Linotype" w:cs="Palatino Linotype"/>
          <w:i/>
          <w:sz w:val="22"/>
          <w:szCs w:val="22"/>
        </w:rPr>
        <w:t xml:space="preserve"> Los tribunales administrativos y autoridades jurisdiccionales en materia laboral;</w:t>
      </w:r>
    </w:p>
    <w:p w14:paraId="2C2E7CE1"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rPr>
        <w:t>VII.</w:t>
      </w:r>
      <w:r w:rsidRPr="009123A7">
        <w:rPr>
          <w:rFonts w:ascii="Palatino Linotype" w:eastAsia="Palatino Linotype" w:hAnsi="Palatino Linotype" w:cs="Palatino Linotype"/>
          <w:i/>
          <w:sz w:val="22"/>
          <w:szCs w:val="22"/>
        </w:rPr>
        <w:t xml:space="preserve"> Los partidos políticos y agrupaciones políticas, en los términos de las disposiciones aplicables;</w:t>
      </w:r>
    </w:p>
    <w:p w14:paraId="0E798B39"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rPr>
        <w:t>VIII.</w:t>
      </w:r>
      <w:r w:rsidRPr="009123A7">
        <w:rPr>
          <w:rFonts w:ascii="Palatino Linotype" w:eastAsia="Palatino Linotype" w:hAnsi="Palatino Linotype" w:cs="Palatino Linotype"/>
          <w:i/>
          <w:sz w:val="22"/>
          <w:szCs w:val="22"/>
        </w:rPr>
        <w:t xml:space="preserve"> Los fideicomisos y fondos públicos que cuenten con financiamiento público, parcial o total, o con participación de entidades de gobierno;</w:t>
      </w:r>
    </w:p>
    <w:p w14:paraId="67DEC81F"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rPr>
        <w:t>IX.</w:t>
      </w:r>
      <w:r w:rsidRPr="009123A7">
        <w:rPr>
          <w:rFonts w:ascii="Palatino Linotype" w:eastAsia="Palatino Linotype" w:hAnsi="Palatino Linotype" w:cs="Palatino Linotype"/>
          <w:i/>
          <w:sz w:val="22"/>
          <w:szCs w:val="22"/>
        </w:rPr>
        <w:t xml:space="preserve"> Los sindicatos que reciban y/o ejerzan recursos públicos en el ámbito estatal y municipal;</w:t>
      </w:r>
    </w:p>
    <w:p w14:paraId="68B032DD"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rPr>
        <w:t>X.</w:t>
      </w:r>
      <w:r w:rsidRPr="009123A7">
        <w:rPr>
          <w:rFonts w:ascii="Palatino Linotype" w:eastAsia="Palatino Linotype" w:hAnsi="Palatino Linotype" w:cs="Palatino Linotype"/>
          <w:i/>
          <w:sz w:val="22"/>
          <w:szCs w:val="22"/>
        </w:rPr>
        <w:t xml:space="preserve"> Cualquier persona física o jurídico colectiva que reciba y ejerza recursos públicos en el ámbito estatal o municipal; y</w:t>
      </w:r>
    </w:p>
    <w:p w14:paraId="4A9C2DD0"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rPr>
        <w:t>XI.</w:t>
      </w:r>
      <w:r w:rsidRPr="009123A7">
        <w:rPr>
          <w:rFonts w:ascii="Palatino Linotype" w:eastAsia="Palatino Linotype" w:hAnsi="Palatino Linotype" w:cs="Palatino Linotype"/>
          <w:i/>
          <w:sz w:val="22"/>
          <w:szCs w:val="22"/>
        </w:rPr>
        <w:t xml:space="preserve"> Cualquier otra autoridad, entidad, órgano u organismo de los poderes estatal o municipal, que reciba recursos públicos.</w:t>
      </w:r>
    </w:p>
    <w:p w14:paraId="6496631F"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i/>
          <w:sz w:val="22"/>
          <w:szCs w:val="22"/>
        </w:rPr>
        <w:t xml:space="preserve">Los sujetos obligados deberán hacer pública toda aquella información relativa a los montos y las personas a quienes entreguen, por cualquier motivo, recursos </w:t>
      </w:r>
      <w:r w:rsidRPr="009123A7">
        <w:rPr>
          <w:rFonts w:ascii="Palatino Linotype" w:eastAsia="Palatino Linotype" w:hAnsi="Palatino Linotype" w:cs="Palatino Linotype"/>
          <w:i/>
          <w:sz w:val="22"/>
          <w:szCs w:val="22"/>
        </w:rPr>
        <w:lastRenderedPageBreak/>
        <w:t>públicos, así como los informes que dichas personas les entreguen sobre el uso y destino de dichos recursos.</w:t>
      </w:r>
    </w:p>
    <w:p w14:paraId="78657EF0"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r w:rsidRPr="009123A7">
        <w:rPr>
          <w:rFonts w:ascii="Palatino Linotype" w:eastAsia="Palatino Linotype" w:hAnsi="Palatino Linotype" w:cs="Palatino Linotype"/>
          <w:i/>
          <w:sz w:val="22"/>
          <w:szCs w:val="22"/>
        </w:rPr>
        <w:t>.</w:t>
      </w:r>
    </w:p>
    <w:p w14:paraId="68C3C5DB" w14:textId="77777777" w:rsidR="00DE363F" w:rsidRPr="009123A7" w:rsidRDefault="00DE363F">
      <w:pPr>
        <w:pBdr>
          <w:top w:val="nil"/>
          <w:left w:val="nil"/>
          <w:bottom w:val="nil"/>
          <w:right w:val="nil"/>
          <w:between w:val="nil"/>
        </w:pBdr>
        <w:spacing w:line="360" w:lineRule="auto"/>
        <w:ind w:left="864" w:right="864"/>
        <w:jc w:val="both"/>
        <w:rPr>
          <w:rFonts w:ascii="Palatino Linotype" w:eastAsia="Palatino Linotype" w:hAnsi="Palatino Linotype" w:cs="Palatino Linotype"/>
          <w:i/>
        </w:rPr>
      </w:pPr>
    </w:p>
    <w:p w14:paraId="398A4863" w14:textId="77777777" w:rsidR="00DE363F" w:rsidRPr="009123A7" w:rsidRDefault="00A800CB">
      <w:pPr>
        <w:spacing w:line="360" w:lineRule="auto"/>
        <w:ind w:left="-142"/>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0907D20A" w14:textId="77777777" w:rsidR="00DE363F" w:rsidRPr="009123A7" w:rsidRDefault="00DE363F">
      <w:pPr>
        <w:spacing w:line="360" w:lineRule="auto"/>
        <w:ind w:left="-142"/>
        <w:jc w:val="both"/>
        <w:rPr>
          <w:rFonts w:ascii="Palatino Linotype" w:eastAsia="Palatino Linotype" w:hAnsi="Palatino Linotype" w:cs="Palatino Linotype"/>
          <w:sz w:val="22"/>
          <w:szCs w:val="22"/>
        </w:rPr>
      </w:pPr>
    </w:p>
    <w:p w14:paraId="0C117578" w14:textId="77777777" w:rsidR="00DE363F" w:rsidRPr="009123A7" w:rsidRDefault="00A800CB">
      <w:pPr>
        <w:spacing w:line="360" w:lineRule="auto"/>
        <w:ind w:left="-142"/>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14D43A0A" w14:textId="77777777" w:rsidR="00DE363F" w:rsidRPr="009123A7" w:rsidRDefault="00DE363F">
      <w:pPr>
        <w:spacing w:line="360" w:lineRule="auto"/>
        <w:ind w:left="-142"/>
        <w:jc w:val="both"/>
        <w:rPr>
          <w:rFonts w:ascii="Palatino Linotype" w:eastAsia="Palatino Linotype" w:hAnsi="Palatino Linotype" w:cs="Palatino Linotype"/>
          <w:sz w:val="22"/>
          <w:szCs w:val="22"/>
        </w:rPr>
      </w:pPr>
    </w:p>
    <w:p w14:paraId="2CC34303" w14:textId="77777777" w:rsidR="00DE363F" w:rsidRPr="009123A7" w:rsidRDefault="00A800CB">
      <w:pPr>
        <w:widowControl w:val="0"/>
        <w:tabs>
          <w:tab w:val="left" w:pos="1276"/>
        </w:tabs>
        <w:spacing w:line="360" w:lineRule="auto"/>
        <w:ind w:left="-142"/>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59EE9877" w14:textId="77777777" w:rsidR="00DE363F" w:rsidRPr="009123A7" w:rsidRDefault="00DE363F">
      <w:pPr>
        <w:widowControl w:val="0"/>
        <w:tabs>
          <w:tab w:val="left" w:pos="1276"/>
        </w:tabs>
        <w:spacing w:line="360" w:lineRule="auto"/>
        <w:ind w:left="-142"/>
        <w:jc w:val="both"/>
        <w:rPr>
          <w:rFonts w:ascii="Palatino Linotype" w:eastAsia="Palatino Linotype" w:hAnsi="Palatino Linotype" w:cs="Palatino Linotype"/>
          <w:sz w:val="22"/>
          <w:szCs w:val="22"/>
        </w:rPr>
      </w:pPr>
    </w:p>
    <w:p w14:paraId="315BE6EC" w14:textId="77777777" w:rsidR="00DE363F" w:rsidRPr="009123A7" w:rsidRDefault="00A800CB">
      <w:pPr>
        <w:widowControl w:val="0"/>
        <w:tabs>
          <w:tab w:val="left" w:pos="1276"/>
        </w:tabs>
        <w:spacing w:line="360" w:lineRule="auto"/>
        <w:ind w:left="-142"/>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2DB6AF79" w14:textId="77777777" w:rsidR="00DE363F" w:rsidRPr="009123A7" w:rsidRDefault="00DE363F">
      <w:pPr>
        <w:spacing w:line="360" w:lineRule="auto"/>
        <w:ind w:left="-284"/>
        <w:jc w:val="both"/>
        <w:rPr>
          <w:rFonts w:ascii="Palatino Linotype" w:eastAsia="Palatino Linotype" w:hAnsi="Palatino Linotype" w:cs="Palatino Linotype"/>
          <w:sz w:val="22"/>
          <w:szCs w:val="22"/>
        </w:rPr>
      </w:pPr>
    </w:p>
    <w:p w14:paraId="54767039" w14:textId="77777777" w:rsidR="00DE363F" w:rsidRPr="009123A7" w:rsidRDefault="00A800CB">
      <w:pPr>
        <w:spacing w:line="360" w:lineRule="auto"/>
        <w:ind w:left="-142"/>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Por otro lado,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5EBC2E8B" w14:textId="77777777" w:rsidR="00DE363F" w:rsidRPr="009123A7" w:rsidRDefault="00DE363F">
      <w:pPr>
        <w:spacing w:line="360" w:lineRule="auto"/>
        <w:jc w:val="both"/>
        <w:rPr>
          <w:rFonts w:ascii="Palatino Linotype" w:eastAsia="Palatino Linotype" w:hAnsi="Palatino Linotype" w:cs="Palatino Linotype"/>
          <w:sz w:val="22"/>
          <w:szCs w:val="22"/>
        </w:rPr>
      </w:pPr>
    </w:p>
    <w:p w14:paraId="745283A7" w14:textId="77777777" w:rsidR="00DE363F" w:rsidRPr="009123A7" w:rsidRDefault="00A800CB">
      <w:pPr>
        <w:widowControl w:val="0"/>
        <w:tabs>
          <w:tab w:val="left" w:pos="1276"/>
        </w:tabs>
        <w:spacing w:line="360" w:lineRule="auto"/>
        <w:ind w:left="-142" w:right="-93"/>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1C9192DC" w14:textId="77777777" w:rsidR="00DE363F" w:rsidRPr="009123A7" w:rsidRDefault="00DE363F">
      <w:pPr>
        <w:widowControl w:val="0"/>
        <w:tabs>
          <w:tab w:val="left" w:pos="1276"/>
        </w:tabs>
        <w:spacing w:line="360" w:lineRule="auto"/>
        <w:ind w:left="-142" w:right="-93"/>
        <w:jc w:val="both"/>
        <w:rPr>
          <w:rFonts w:ascii="Palatino Linotype" w:eastAsia="Palatino Linotype" w:hAnsi="Palatino Linotype" w:cs="Palatino Linotype"/>
          <w:sz w:val="22"/>
          <w:szCs w:val="22"/>
        </w:rPr>
      </w:pPr>
    </w:p>
    <w:p w14:paraId="17BBB8B2" w14:textId="77777777" w:rsidR="00DE363F" w:rsidRPr="009123A7" w:rsidRDefault="00A800CB">
      <w:pPr>
        <w:spacing w:line="360" w:lineRule="auto"/>
        <w:ind w:left="-142" w:right="-93"/>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w:t>
      </w:r>
      <w:r w:rsidRPr="009123A7">
        <w:rPr>
          <w:rFonts w:ascii="Palatino Linotype" w:eastAsia="Palatino Linotype" w:hAnsi="Palatino Linotype" w:cs="Palatino Linotype"/>
          <w:b/>
          <w:sz w:val="22"/>
          <w:szCs w:val="22"/>
        </w:rPr>
        <w:t>quince días hábiles,</w:t>
      </w:r>
      <w:r w:rsidRPr="009123A7">
        <w:rPr>
          <w:rFonts w:ascii="Palatino Linotype" w:eastAsia="Palatino Linotype" w:hAnsi="Palatino Linotype" w:cs="Palatino Linotype"/>
          <w:sz w:val="22"/>
          <w:szCs w:val="22"/>
        </w:rPr>
        <w:t xml:space="preserve">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17A9560A" w14:textId="77777777" w:rsidR="00DE363F" w:rsidRPr="009123A7" w:rsidRDefault="00DE363F">
      <w:pPr>
        <w:spacing w:line="360" w:lineRule="auto"/>
        <w:ind w:left="-142" w:right="-93"/>
        <w:jc w:val="both"/>
        <w:rPr>
          <w:rFonts w:ascii="Palatino Linotype" w:eastAsia="Palatino Linotype" w:hAnsi="Palatino Linotype" w:cs="Palatino Linotype"/>
          <w:sz w:val="22"/>
          <w:szCs w:val="22"/>
        </w:rPr>
      </w:pPr>
    </w:p>
    <w:p w14:paraId="56567B26" w14:textId="77777777" w:rsidR="00DE363F" w:rsidRPr="009123A7" w:rsidRDefault="00A800CB">
      <w:pPr>
        <w:spacing w:line="360" w:lineRule="auto"/>
        <w:ind w:left="-142" w:right="-93"/>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Sirve de sustento a lo anterior, el precepto legal en cita:</w:t>
      </w:r>
    </w:p>
    <w:p w14:paraId="4EBF3F83" w14:textId="77777777" w:rsidR="00DE363F" w:rsidRPr="009123A7" w:rsidRDefault="00DE363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19F47536" w14:textId="77777777" w:rsidR="00DE363F" w:rsidRPr="009123A7" w:rsidRDefault="00A800CB">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9123A7">
        <w:rPr>
          <w:rFonts w:ascii="Palatino Linotype" w:eastAsia="Palatino Linotype" w:hAnsi="Palatino Linotype" w:cs="Palatino Linotype"/>
          <w:i/>
          <w:sz w:val="22"/>
          <w:szCs w:val="22"/>
        </w:rPr>
        <w:t xml:space="preserve">, contados a partir del día siguiente a la presentación de aquélla. </w:t>
      </w:r>
    </w:p>
    <w:p w14:paraId="52414C51" w14:textId="77777777" w:rsidR="00DE363F" w:rsidRPr="009123A7" w:rsidRDefault="00A800CB">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i/>
          <w:sz w:val="22"/>
          <w:szCs w:val="22"/>
        </w:rPr>
        <w:t xml:space="preserve">Excepcionalmente, el plazo referido en el párrafo anterior podrá ampliarse hasta por siete días hábiles más, siempre y cuando existan razones fundadas y </w:t>
      </w:r>
      <w:r w:rsidRPr="009123A7">
        <w:rPr>
          <w:rFonts w:ascii="Palatino Linotype" w:eastAsia="Palatino Linotype" w:hAnsi="Palatino Linotype" w:cs="Palatino Linotype"/>
          <w:i/>
          <w:sz w:val="22"/>
          <w:szCs w:val="22"/>
        </w:rPr>
        <w:lastRenderedPageBreak/>
        <w:t>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2E19A601" w14:textId="77777777" w:rsidR="00DE363F" w:rsidRPr="009123A7" w:rsidRDefault="00DE363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29024164" w14:textId="77777777" w:rsidR="00DE363F" w:rsidRPr="009123A7" w:rsidRDefault="00A800CB">
      <w:pPr>
        <w:spacing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 xml:space="preserve">En mérito de lo expuesto, es claro que en este caso </w:t>
      </w:r>
      <w:r w:rsidRPr="009123A7">
        <w:rPr>
          <w:rFonts w:ascii="Palatino Linotype" w:eastAsia="Palatino Linotype" w:hAnsi="Palatino Linotype" w:cs="Palatino Linotype"/>
          <w:b/>
          <w:sz w:val="22"/>
          <w:szCs w:val="22"/>
        </w:rPr>
        <w:t>el Sujeto Obligado</w:t>
      </w:r>
      <w:r w:rsidRPr="009123A7">
        <w:rPr>
          <w:rFonts w:ascii="Palatino Linotype" w:eastAsia="Palatino Linotype" w:hAnsi="Palatino Linotype" w:cs="Palatino Linotype"/>
          <w:sz w:val="22"/>
          <w:szCs w:val="22"/>
        </w:rPr>
        <w:t xml:space="preserve"> incumplió la normativa en la materia, puesto que no dio trámite ni respuesta a la solicitud de acceso a la información, limitando el derecho de acceso a la información, accionado por la persona solicitante.</w:t>
      </w:r>
    </w:p>
    <w:p w14:paraId="569368AD" w14:textId="77777777" w:rsidR="00DE363F" w:rsidRPr="009123A7" w:rsidRDefault="00DE363F">
      <w:pPr>
        <w:spacing w:line="360" w:lineRule="auto"/>
        <w:jc w:val="both"/>
        <w:rPr>
          <w:rFonts w:ascii="Palatino Linotype" w:eastAsia="Palatino Linotype" w:hAnsi="Palatino Linotype" w:cs="Palatino Linotype"/>
          <w:sz w:val="22"/>
          <w:szCs w:val="22"/>
        </w:rPr>
      </w:pPr>
    </w:p>
    <w:p w14:paraId="70239C65" w14:textId="77777777" w:rsidR="00DE363F" w:rsidRPr="009123A7" w:rsidRDefault="00A800CB">
      <w:pPr>
        <w:spacing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2133CFF2" w14:textId="77777777" w:rsidR="00DE363F" w:rsidRPr="009123A7" w:rsidRDefault="00DE363F">
      <w:pPr>
        <w:spacing w:line="360" w:lineRule="auto"/>
        <w:jc w:val="both"/>
        <w:rPr>
          <w:rFonts w:ascii="Palatino Linotype" w:eastAsia="Palatino Linotype" w:hAnsi="Palatino Linotype" w:cs="Palatino Linotype"/>
          <w:sz w:val="22"/>
          <w:szCs w:val="22"/>
        </w:rPr>
      </w:pPr>
    </w:p>
    <w:p w14:paraId="5BBD3720" w14:textId="77777777" w:rsidR="00DE363F" w:rsidRPr="009123A7" w:rsidRDefault="00A800CB">
      <w:pPr>
        <w:spacing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9123A7">
        <w:rPr>
          <w:rFonts w:ascii="Palatino Linotype" w:eastAsia="Palatino Linotype" w:hAnsi="Palatino Linotype" w:cs="Palatino Linotype"/>
          <w:b/>
          <w:sz w:val="22"/>
          <w:szCs w:val="22"/>
        </w:rPr>
        <w:t>el Sujeto Obligado;</w:t>
      </w:r>
      <w:r w:rsidRPr="009123A7">
        <w:rPr>
          <w:rFonts w:ascii="Palatino Linotype" w:eastAsia="Palatino Linotype" w:hAnsi="Palatino Linotype" w:cs="Palatino Linotype"/>
          <w:sz w:val="22"/>
          <w:szCs w:val="22"/>
        </w:rPr>
        <w:t xml:space="preserve"> por lo que, en caso de no atender de manera positiva, el requerimiento de información deberá manifestarse al respecto.</w:t>
      </w:r>
    </w:p>
    <w:p w14:paraId="04F8BA05" w14:textId="77777777" w:rsidR="00DE363F" w:rsidRDefault="00DE363F">
      <w:pPr>
        <w:spacing w:line="360" w:lineRule="auto"/>
        <w:jc w:val="both"/>
        <w:rPr>
          <w:rFonts w:ascii="Palatino Linotype" w:eastAsia="Palatino Linotype" w:hAnsi="Palatino Linotype" w:cs="Palatino Linotype"/>
          <w:sz w:val="22"/>
          <w:szCs w:val="22"/>
        </w:rPr>
      </w:pPr>
    </w:p>
    <w:p w14:paraId="79837B10" w14:textId="77777777" w:rsidR="004C1C7B" w:rsidRDefault="004C1C7B">
      <w:pPr>
        <w:spacing w:line="360" w:lineRule="auto"/>
        <w:jc w:val="both"/>
        <w:rPr>
          <w:rFonts w:ascii="Palatino Linotype" w:eastAsia="Palatino Linotype" w:hAnsi="Palatino Linotype" w:cs="Palatino Linotype"/>
          <w:sz w:val="22"/>
          <w:szCs w:val="22"/>
        </w:rPr>
      </w:pPr>
    </w:p>
    <w:p w14:paraId="4414FC83" w14:textId="77777777" w:rsidR="004C1C7B" w:rsidRDefault="004C1C7B">
      <w:pPr>
        <w:spacing w:line="360" w:lineRule="auto"/>
        <w:jc w:val="both"/>
        <w:rPr>
          <w:rFonts w:ascii="Palatino Linotype" w:eastAsia="Palatino Linotype" w:hAnsi="Palatino Linotype" w:cs="Palatino Linotype"/>
          <w:sz w:val="22"/>
          <w:szCs w:val="22"/>
        </w:rPr>
      </w:pPr>
    </w:p>
    <w:p w14:paraId="74281669" w14:textId="77777777" w:rsidR="004C1C7B" w:rsidRPr="009123A7" w:rsidRDefault="004C1C7B">
      <w:pPr>
        <w:spacing w:line="360" w:lineRule="auto"/>
        <w:jc w:val="both"/>
        <w:rPr>
          <w:rFonts w:ascii="Palatino Linotype" w:eastAsia="Palatino Linotype" w:hAnsi="Palatino Linotype" w:cs="Palatino Linotype"/>
          <w:sz w:val="22"/>
          <w:szCs w:val="22"/>
        </w:rPr>
      </w:pPr>
    </w:p>
    <w:p w14:paraId="5504FACD" w14:textId="77777777" w:rsidR="00DE363F" w:rsidRPr="009123A7" w:rsidRDefault="00A800CB">
      <w:pPr>
        <w:numPr>
          <w:ilvl w:val="0"/>
          <w:numId w:val="2"/>
        </w:numPr>
        <w:pBdr>
          <w:top w:val="nil"/>
          <w:left w:val="nil"/>
          <w:bottom w:val="nil"/>
          <w:right w:val="nil"/>
          <w:between w:val="nil"/>
        </w:pBdr>
        <w:spacing w:after="160" w:line="360" w:lineRule="auto"/>
        <w:jc w:val="both"/>
        <w:rPr>
          <w:rFonts w:ascii="Palatino Linotype" w:eastAsia="Palatino Linotype" w:hAnsi="Palatino Linotype" w:cs="Palatino Linotype"/>
          <w:b/>
          <w:sz w:val="22"/>
          <w:szCs w:val="22"/>
        </w:rPr>
      </w:pPr>
      <w:r w:rsidRPr="009123A7">
        <w:rPr>
          <w:rFonts w:ascii="Palatino Linotype" w:eastAsia="Palatino Linotype" w:hAnsi="Palatino Linotype" w:cs="Palatino Linotype"/>
          <w:b/>
          <w:sz w:val="22"/>
          <w:szCs w:val="22"/>
        </w:rPr>
        <w:lastRenderedPageBreak/>
        <w:t>DE LA CLASIFICACIÓN DE LA INFORMACIÓN.</w:t>
      </w:r>
    </w:p>
    <w:p w14:paraId="3B167206" w14:textId="77777777" w:rsidR="00DE363F" w:rsidRPr="009123A7" w:rsidRDefault="00DE363F">
      <w:pPr>
        <w:spacing w:line="360" w:lineRule="auto"/>
        <w:jc w:val="both"/>
        <w:rPr>
          <w:rFonts w:ascii="Palatino Linotype" w:eastAsia="Palatino Linotype" w:hAnsi="Palatino Linotype" w:cs="Palatino Linotype"/>
          <w:b/>
          <w:sz w:val="22"/>
          <w:szCs w:val="22"/>
        </w:rPr>
      </w:pPr>
    </w:p>
    <w:p w14:paraId="67212B11" w14:textId="77777777" w:rsidR="00DE363F" w:rsidRPr="009123A7" w:rsidRDefault="00A800CB">
      <w:pPr>
        <w:spacing w:line="360" w:lineRule="auto"/>
        <w:ind w:right="51"/>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7E7E11AD" w14:textId="77777777" w:rsidR="00DE363F" w:rsidRPr="009123A7" w:rsidRDefault="00DE363F">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45790645"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rPr>
        <w:t xml:space="preserve">Artículo 91. </w:t>
      </w:r>
      <w:r w:rsidRPr="009123A7">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4EF2589C" w14:textId="77777777" w:rsidR="00DE363F" w:rsidRPr="009123A7" w:rsidRDefault="00DE363F">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423E46D1" w14:textId="77777777" w:rsidR="00DE363F" w:rsidRPr="009123A7" w:rsidRDefault="00A800CB">
      <w:pPr>
        <w:spacing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6A2F9A36" w14:textId="77777777" w:rsidR="00DE363F" w:rsidRPr="009123A7" w:rsidRDefault="00DE363F">
      <w:pPr>
        <w:spacing w:line="360" w:lineRule="auto"/>
        <w:jc w:val="both"/>
        <w:rPr>
          <w:rFonts w:ascii="Palatino Linotype" w:eastAsia="Palatino Linotype" w:hAnsi="Palatino Linotype" w:cs="Palatino Linotype"/>
          <w:sz w:val="22"/>
          <w:szCs w:val="22"/>
        </w:rPr>
      </w:pPr>
    </w:p>
    <w:p w14:paraId="3F3C0519" w14:textId="77777777" w:rsidR="00DE363F" w:rsidRPr="009123A7" w:rsidRDefault="00A800CB">
      <w:pPr>
        <w:spacing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De manera que, la Ley de Transparencia y Acceso a la Información Pública del Estado de México y Municipios, en sus artículos 140 y 143 prevé los siguientes supuestos para clasificar la información como reservada o confidencial:</w:t>
      </w:r>
    </w:p>
    <w:p w14:paraId="7C9C771B" w14:textId="77777777" w:rsidR="00DE363F" w:rsidRPr="009123A7" w:rsidRDefault="00DE363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19923DA6"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rPr>
        <w:t xml:space="preserve">Artículo 140. </w:t>
      </w:r>
      <w:r w:rsidRPr="009123A7">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1A53BFEE"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rPr>
        <w:lastRenderedPageBreak/>
        <w:t xml:space="preserve">I. </w:t>
      </w:r>
      <w:r w:rsidRPr="009123A7">
        <w:rPr>
          <w:rFonts w:ascii="Palatino Linotype" w:eastAsia="Palatino Linotype" w:hAnsi="Palatino Linotype" w:cs="Palatino Linotype"/>
          <w:i/>
          <w:sz w:val="22"/>
          <w:szCs w:val="22"/>
        </w:rPr>
        <w:t>Comprometa la seguridad pública y cuente con un propósito genuino y un efecto demostrable;</w:t>
      </w:r>
    </w:p>
    <w:p w14:paraId="19F6D0E6"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rPr>
        <w:t xml:space="preserve">II. </w:t>
      </w:r>
      <w:r w:rsidRPr="009123A7">
        <w:rPr>
          <w:rFonts w:ascii="Palatino Linotype" w:eastAsia="Palatino Linotype" w:hAnsi="Palatino Linotype" w:cs="Palatino Linotype"/>
          <w:i/>
          <w:sz w:val="22"/>
          <w:szCs w:val="22"/>
        </w:rPr>
        <w:t>Pueda menoscabar la conducción de las negociaciones y relaciones internacionales;</w:t>
      </w:r>
    </w:p>
    <w:p w14:paraId="2CB8CD50"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rPr>
        <w:t xml:space="preserve">III. </w:t>
      </w:r>
      <w:r w:rsidRPr="009123A7">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48A95406"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rPr>
        <w:t xml:space="preserve">IV. </w:t>
      </w:r>
      <w:r w:rsidRPr="009123A7">
        <w:rPr>
          <w:rFonts w:ascii="Palatino Linotype" w:eastAsia="Palatino Linotype" w:hAnsi="Palatino Linotype" w:cs="Palatino Linotype"/>
          <w:i/>
          <w:sz w:val="22"/>
          <w:szCs w:val="22"/>
        </w:rPr>
        <w:t>Ponga en riesgo la vida, la seguridad o la salud de una persona física;</w:t>
      </w:r>
    </w:p>
    <w:p w14:paraId="23093B7B"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rPr>
        <w:t xml:space="preserve">V. </w:t>
      </w:r>
      <w:r w:rsidRPr="009123A7">
        <w:rPr>
          <w:rFonts w:ascii="Palatino Linotype" w:eastAsia="Palatino Linotype" w:hAnsi="Palatino Linotype" w:cs="Palatino Linotype"/>
          <w:i/>
          <w:sz w:val="22"/>
          <w:szCs w:val="22"/>
        </w:rPr>
        <w:t>Aquella cuya divulgación obstruya o pueda causar un serio perjuicio a:</w:t>
      </w:r>
    </w:p>
    <w:p w14:paraId="343B943C"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rPr>
        <w:t xml:space="preserve">1. </w:t>
      </w:r>
      <w:r w:rsidRPr="009123A7">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6CB27E43"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rPr>
        <w:t xml:space="preserve">2. </w:t>
      </w:r>
      <w:r w:rsidRPr="009123A7">
        <w:rPr>
          <w:rFonts w:ascii="Palatino Linotype" w:eastAsia="Palatino Linotype" w:hAnsi="Palatino Linotype" w:cs="Palatino Linotype"/>
          <w:i/>
          <w:sz w:val="22"/>
          <w:szCs w:val="22"/>
        </w:rPr>
        <w:t>La recaudación de las contribuciones.</w:t>
      </w:r>
    </w:p>
    <w:p w14:paraId="16A2C096"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rPr>
        <w:t xml:space="preserve">VI. </w:t>
      </w:r>
      <w:r w:rsidRPr="009123A7">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7CC2F1B6"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rPr>
        <w:t xml:space="preserve">VII. </w:t>
      </w:r>
      <w:r w:rsidRPr="009123A7">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5DBFCE4C"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rPr>
        <w:t>VIII</w:t>
      </w:r>
      <w:r w:rsidRPr="009123A7">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9123A7">
        <w:rPr>
          <w:rFonts w:ascii="Palatino Linotype" w:eastAsia="Palatino Linotype" w:hAnsi="Palatino Linotype" w:cs="Palatino Linotype"/>
          <w:b/>
          <w:i/>
          <w:sz w:val="22"/>
          <w:szCs w:val="22"/>
        </w:rPr>
        <w:t>;</w:t>
      </w:r>
    </w:p>
    <w:p w14:paraId="225A2B21"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rPr>
        <w:t xml:space="preserve">IX. </w:t>
      </w:r>
      <w:r w:rsidRPr="009123A7">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78354B94"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rPr>
        <w:t xml:space="preserve">X. </w:t>
      </w:r>
      <w:r w:rsidRPr="009123A7">
        <w:rPr>
          <w:rFonts w:ascii="Palatino Linotype" w:eastAsia="Palatino Linotype" w:hAnsi="Palatino Linotype" w:cs="Palatino Linotype"/>
          <w:i/>
          <w:sz w:val="22"/>
          <w:szCs w:val="22"/>
        </w:rPr>
        <w:t xml:space="preserve">El daño que pueda producirse con la publicación de la información sea mayor que el interés público de conocer la información de referencia, siempre que esté </w:t>
      </w:r>
      <w:r w:rsidRPr="009123A7">
        <w:rPr>
          <w:rFonts w:ascii="Palatino Linotype" w:eastAsia="Palatino Linotype" w:hAnsi="Palatino Linotype" w:cs="Palatino Linotype"/>
          <w:i/>
          <w:sz w:val="22"/>
          <w:szCs w:val="22"/>
        </w:rPr>
        <w:lastRenderedPageBreak/>
        <w:t>directamente relacionado con procesos o procedimientos administrativos o judiciales que no hayan quedado firmes;</w:t>
      </w:r>
    </w:p>
    <w:p w14:paraId="2FA16E9E"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5F1D74FE"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rPr>
        <w:t xml:space="preserve">XI. </w:t>
      </w:r>
      <w:r w:rsidRPr="009123A7">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081E2D10" w14:textId="77777777" w:rsidR="00DE363F" w:rsidRPr="009123A7" w:rsidRDefault="00DE363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08B36ACD"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rPr>
        <w:t xml:space="preserve">Artículo 143. </w:t>
      </w:r>
      <w:r w:rsidRPr="009123A7">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6614DF7C"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rPr>
        <w:t xml:space="preserve">I. </w:t>
      </w:r>
      <w:r w:rsidRPr="009123A7">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49CE8DE9"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rPr>
        <w:t xml:space="preserve">II. </w:t>
      </w:r>
      <w:r w:rsidRPr="009123A7">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1426F2C6"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rPr>
        <w:t xml:space="preserve">III. </w:t>
      </w:r>
      <w:r w:rsidRPr="009123A7">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353C4237"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63C4F8DE"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168C4207" w14:textId="77777777" w:rsidR="00DE363F" w:rsidRPr="009123A7" w:rsidRDefault="00DE363F">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1DCDD72B" w14:textId="77777777" w:rsidR="00DE363F" w:rsidRPr="009123A7" w:rsidRDefault="00A800CB">
      <w:pPr>
        <w:spacing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De este modo, conforme al artículo 132 de la ley en referencia,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7CC4512D" w14:textId="77777777" w:rsidR="00DE363F" w:rsidRPr="009123A7" w:rsidRDefault="00DE363F">
      <w:pPr>
        <w:tabs>
          <w:tab w:val="left" w:pos="851"/>
        </w:tabs>
        <w:spacing w:line="360" w:lineRule="auto"/>
        <w:jc w:val="both"/>
        <w:rPr>
          <w:rFonts w:ascii="Palatino Linotype" w:eastAsia="Palatino Linotype" w:hAnsi="Palatino Linotype" w:cs="Palatino Linotype"/>
          <w:sz w:val="22"/>
          <w:szCs w:val="22"/>
        </w:rPr>
      </w:pPr>
    </w:p>
    <w:p w14:paraId="126B3345" w14:textId="77777777" w:rsidR="00DE363F" w:rsidRPr="009123A7" w:rsidRDefault="00A800CB">
      <w:pPr>
        <w:numPr>
          <w:ilvl w:val="0"/>
          <w:numId w:val="3"/>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Se reciba una solicitud de acceso a la información;</w:t>
      </w:r>
    </w:p>
    <w:p w14:paraId="359AA493" w14:textId="77777777" w:rsidR="00DE363F" w:rsidRPr="009123A7" w:rsidRDefault="00A800CB">
      <w:pPr>
        <w:numPr>
          <w:ilvl w:val="0"/>
          <w:numId w:val="3"/>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Se determine mediante resolución de autoridad competente; y/o</w:t>
      </w:r>
    </w:p>
    <w:p w14:paraId="08A87253" w14:textId="77777777" w:rsidR="00DE363F" w:rsidRPr="009123A7" w:rsidRDefault="00A800CB">
      <w:pPr>
        <w:numPr>
          <w:ilvl w:val="0"/>
          <w:numId w:val="3"/>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Se generen versiones públicas para dar cumplimiento a las obligaciones de transparencia previstas en la Ley.</w:t>
      </w:r>
    </w:p>
    <w:p w14:paraId="4136823D" w14:textId="77777777" w:rsidR="00DE363F" w:rsidRPr="009123A7" w:rsidRDefault="00DE363F">
      <w:pPr>
        <w:tabs>
          <w:tab w:val="left" w:pos="851"/>
        </w:tabs>
        <w:spacing w:line="360" w:lineRule="auto"/>
        <w:ind w:left="567"/>
        <w:jc w:val="both"/>
        <w:rPr>
          <w:rFonts w:ascii="Palatino Linotype" w:eastAsia="Palatino Linotype" w:hAnsi="Palatino Linotype" w:cs="Palatino Linotype"/>
          <w:sz w:val="22"/>
          <w:szCs w:val="22"/>
        </w:rPr>
      </w:pPr>
    </w:p>
    <w:p w14:paraId="632F3ED1" w14:textId="77777777" w:rsidR="00DE363F" w:rsidRPr="009123A7" w:rsidRDefault="00A800CB">
      <w:pPr>
        <w:spacing w:line="360" w:lineRule="auto"/>
        <w:ind w:right="51"/>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 xml:space="preserve">En ese sentido, es de precisar que la clasificación de la información no se da por el simple mandato de la ley, sino que es necesario que </w:t>
      </w:r>
      <w:r w:rsidRPr="009123A7">
        <w:rPr>
          <w:rFonts w:ascii="Palatino Linotype" w:eastAsia="Palatino Linotype" w:hAnsi="Palatino Linotype" w:cs="Palatino Linotype"/>
          <w:b/>
          <w:sz w:val="22"/>
          <w:szCs w:val="22"/>
        </w:rPr>
        <w:t>el Sujeto Obligado,</w:t>
      </w:r>
      <w:r w:rsidRPr="009123A7">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9123A7">
        <w:rPr>
          <w:rFonts w:ascii="Palatino Linotype" w:eastAsia="Palatino Linotype" w:hAnsi="Palatino Linotype" w:cs="Palatino Linotype"/>
          <w:b/>
          <w:sz w:val="22"/>
          <w:szCs w:val="22"/>
        </w:rPr>
        <w:t>Sujeto Obligado</w:t>
      </w:r>
      <w:r w:rsidRPr="009123A7">
        <w:rPr>
          <w:rFonts w:ascii="Palatino Linotype" w:eastAsia="Palatino Linotype" w:hAnsi="Palatino Linotype" w:cs="Palatino Linotype"/>
          <w:sz w:val="22"/>
          <w:szCs w:val="22"/>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 53 fracción X, y 49 fracciones II y VIII de la Ley de Transparencia y Acceso a la Información Pública del Estado de México y Municipios.</w:t>
      </w:r>
    </w:p>
    <w:p w14:paraId="2689BDE8" w14:textId="77777777" w:rsidR="00DE363F" w:rsidRPr="009123A7" w:rsidRDefault="00DE363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0D4728ED"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i/>
          <w:sz w:val="22"/>
          <w:szCs w:val="22"/>
        </w:rPr>
        <w:t>Artículo 59. Los servidores públicos habilitados tendrán las funciones siguientes:</w:t>
      </w:r>
    </w:p>
    <w:p w14:paraId="7DF9D60C"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i/>
          <w:sz w:val="22"/>
          <w:szCs w:val="22"/>
        </w:rPr>
        <w:t>(…)</w:t>
      </w:r>
    </w:p>
    <w:p w14:paraId="74959546"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i/>
          <w:sz w:val="22"/>
          <w:szCs w:val="22"/>
        </w:rPr>
        <w:t>V. Integrar y presentar al responsable de la Unidad de Transparencia la propuesta de clasificación de información, la cual tendrá los fundamentos y argumentos en que se basa dicha propuesta;</w:t>
      </w:r>
    </w:p>
    <w:p w14:paraId="298C957E"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i/>
          <w:sz w:val="22"/>
          <w:szCs w:val="22"/>
        </w:rPr>
        <w:t>(…)</w:t>
      </w:r>
    </w:p>
    <w:p w14:paraId="114FCE61" w14:textId="77777777" w:rsidR="00DE363F" w:rsidRPr="009123A7" w:rsidRDefault="00DE363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vertAlign w:val="superscript"/>
        </w:rPr>
      </w:pPr>
    </w:p>
    <w:p w14:paraId="3DAD1D48"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i/>
          <w:sz w:val="22"/>
          <w:szCs w:val="22"/>
        </w:rPr>
        <w:lastRenderedPageBreak/>
        <w:t>Artículo 53. Las Unidades de Transparencia tendrán las siguientes funciones:</w:t>
      </w:r>
    </w:p>
    <w:p w14:paraId="354915EB"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i/>
          <w:sz w:val="22"/>
          <w:szCs w:val="22"/>
        </w:rPr>
        <w:t>(…)</w:t>
      </w:r>
    </w:p>
    <w:p w14:paraId="4FDAAC24"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i/>
          <w:sz w:val="22"/>
          <w:szCs w:val="22"/>
        </w:rPr>
        <w:t>X. Presentar ante el Comité, el proyecto de clasificación de información;</w:t>
      </w:r>
    </w:p>
    <w:p w14:paraId="130ABDC4"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i/>
          <w:sz w:val="22"/>
          <w:szCs w:val="22"/>
        </w:rPr>
        <w:t xml:space="preserve">(…) </w:t>
      </w:r>
    </w:p>
    <w:p w14:paraId="1E1ED622" w14:textId="77777777" w:rsidR="00DE363F" w:rsidRPr="009123A7" w:rsidRDefault="00DE363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vertAlign w:val="superscript"/>
        </w:rPr>
      </w:pPr>
    </w:p>
    <w:p w14:paraId="2009863C"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i/>
          <w:sz w:val="22"/>
          <w:szCs w:val="22"/>
        </w:rPr>
        <w:t>Artículo 49. Los Comités de Transparencia tendrán las siguientes atribuciones:</w:t>
      </w:r>
    </w:p>
    <w:p w14:paraId="286F61E6"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i/>
          <w:sz w:val="22"/>
          <w:szCs w:val="22"/>
        </w:rPr>
        <w:t>(…)</w:t>
      </w:r>
    </w:p>
    <w:p w14:paraId="540B6D93"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i/>
          <w:sz w:val="22"/>
          <w:szCs w:val="22"/>
        </w:rPr>
        <w:t xml:space="preserve">II. Confirmar, modificar o revocar las determinaciones </w:t>
      </w:r>
      <w:proofErr w:type="gramStart"/>
      <w:r w:rsidRPr="009123A7">
        <w:rPr>
          <w:rFonts w:ascii="Palatino Linotype" w:eastAsia="Palatino Linotype" w:hAnsi="Palatino Linotype" w:cs="Palatino Linotype"/>
          <w:i/>
          <w:sz w:val="22"/>
          <w:szCs w:val="22"/>
        </w:rPr>
        <w:t>que</w:t>
      </w:r>
      <w:proofErr w:type="gramEnd"/>
      <w:r w:rsidRPr="009123A7">
        <w:rPr>
          <w:rFonts w:ascii="Palatino Linotype" w:eastAsia="Palatino Linotype" w:hAnsi="Palatino Linotype" w:cs="Palatino Linotype"/>
          <w:i/>
          <w:sz w:val="22"/>
          <w:szCs w:val="22"/>
        </w:rPr>
        <w:t xml:space="preserve"> en materia de ampliación del plazo de respuesta, clasificación de la información y declaración de inexistencia o de incompetencia realicen los titulares de las áreas de los sujetos obligados;</w:t>
      </w:r>
    </w:p>
    <w:p w14:paraId="55778302"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i/>
          <w:sz w:val="22"/>
          <w:szCs w:val="22"/>
        </w:rPr>
        <w:t>(…)</w:t>
      </w:r>
    </w:p>
    <w:p w14:paraId="64E9BF10"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i/>
          <w:sz w:val="22"/>
          <w:szCs w:val="22"/>
        </w:rPr>
        <w:t>VIII. Aprobar, modificar o revocar la clasificación de la información;</w:t>
      </w:r>
    </w:p>
    <w:p w14:paraId="7653B2C2" w14:textId="77777777" w:rsidR="00DE363F" w:rsidRPr="009123A7"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i/>
          <w:sz w:val="22"/>
          <w:szCs w:val="22"/>
        </w:rPr>
        <w:t>(…)</w:t>
      </w:r>
    </w:p>
    <w:p w14:paraId="03FDB68A" w14:textId="77777777" w:rsidR="00DE363F" w:rsidRPr="009123A7" w:rsidRDefault="00DE363F">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37507B90" w14:textId="77777777" w:rsidR="00DE363F" w:rsidRPr="009123A7" w:rsidRDefault="00A800CB">
      <w:pPr>
        <w:spacing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 xml:space="preserve">Bajo tales consideraciones, este Organismo Garante no omite señalar que, si el </w:t>
      </w:r>
      <w:r w:rsidRPr="009123A7">
        <w:rPr>
          <w:rFonts w:ascii="Palatino Linotype" w:eastAsia="Palatino Linotype" w:hAnsi="Palatino Linotype" w:cs="Palatino Linotype"/>
          <w:b/>
          <w:sz w:val="22"/>
          <w:szCs w:val="22"/>
        </w:rPr>
        <w:t>Sujeto Obligado</w:t>
      </w:r>
      <w:r w:rsidRPr="009123A7">
        <w:rPr>
          <w:rFonts w:ascii="Palatino Linotype" w:eastAsia="Palatino Linotype" w:hAnsi="Palatino Linotype" w:cs="Palatino Linotype"/>
          <w:sz w:val="22"/>
          <w:szCs w:val="22"/>
        </w:rPr>
        <w:t xml:space="preserve"> advierte que la información solicitada contiene datos personales que sean susceptibles de ser clasificados como confidenciales,</w:t>
      </w:r>
      <w:r w:rsidRPr="009123A7">
        <w:rPr>
          <w:rFonts w:ascii="Palatino Linotype" w:eastAsia="Palatino Linotype" w:hAnsi="Palatino Linotype" w:cs="Palatino Linotype"/>
          <w:b/>
          <w:sz w:val="22"/>
          <w:szCs w:val="22"/>
        </w:rPr>
        <w:t xml:space="preserve"> </w:t>
      </w:r>
      <w:r w:rsidRPr="009123A7">
        <w:rPr>
          <w:rFonts w:ascii="Palatino Linotype" w:eastAsia="Palatino Linotype" w:hAnsi="Palatino Linotype" w:cs="Palatino Linotype"/>
          <w:sz w:val="22"/>
          <w:szCs w:val="22"/>
        </w:rPr>
        <w:t xml:space="preserve">o, si por otro lado,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25A11C54" w14:textId="6ED35285" w:rsidR="00DE363F" w:rsidRDefault="00DE363F">
      <w:pPr>
        <w:spacing w:after="160" w:line="360" w:lineRule="auto"/>
        <w:jc w:val="both"/>
        <w:rPr>
          <w:rFonts w:ascii="Palatino Linotype" w:eastAsia="Palatino Linotype" w:hAnsi="Palatino Linotype" w:cs="Palatino Linotype"/>
          <w:sz w:val="22"/>
          <w:szCs w:val="22"/>
        </w:rPr>
      </w:pPr>
    </w:p>
    <w:p w14:paraId="3C11B90B" w14:textId="77777777" w:rsidR="004C1C7B" w:rsidRDefault="004C1C7B">
      <w:pPr>
        <w:spacing w:after="160" w:line="360" w:lineRule="auto"/>
        <w:jc w:val="both"/>
        <w:rPr>
          <w:rFonts w:ascii="Palatino Linotype" w:eastAsia="Palatino Linotype" w:hAnsi="Palatino Linotype" w:cs="Palatino Linotype"/>
          <w:sz w:val="22"/>
          <w:szCs w:val="22"/>
        </w:rPr>
      </w:pPr>
    </w:p>
    <w:p w14:paraId="0EF4B73C" w14:textId="77777777" w:rsidR="004C1C7B" w:rsidRDefault="004C1C7B">
      <w:pPr>
        <w:spacing w:after="160" w:line="360" w:lineRule="auto"/>
        <w:jc w:val="both"/>
        <w:rPr>
          <w:rFonts w:ascii="Palatino Linotype" w:eastAsia="Palatino Linotype" w:hAnsi="Palatino Linotype" w:cs="Palatino Linotype"/>
          <w:sz w:val="22"/>
          <w:szCs w:val="22"/>
        </w:rPr>
      </w:pPr>
    </w:p>
    <w:p w14:paraId="5D264346" w14:textId="77777777" w:rsidR="004C1C7B" w:rsidRPr="009123A7" w:rsidRDefault="004C1C7B">
      <w:pPr>
        <w:spacing w:after="160" w:line="360" w:lineRule="auto"/>
        <w:jc w:val="both"/>
        <w:rPr>
          <w:rFonts w:ascii="Palatino Linotype" w:eastAsia="Palatino Linotype" w:hAnsi="Palatino Linotype" w:cs="Palatino Linotype"/>
          <w:sz w:val="22"/>
          <w:szCs w:val="22"/>
        </w:rPr>
      </w:pPr>
    </w:p>
    <w:p w14:paraId="30C89443" w14:textId="77777777" w:rsidR="00DE363F" w:rsidRPr="009123A7" w:rsidRDefault="00A800CB">
      <w:pPr>
        <w:numPr>
          <w:ilvl w:val="0"/>
          <w:numId w:val="2"/>
        </w:numPr>
        <w:pBdr>
          <w:top w:val="nil"/>
          <w:left w:val="nil"/>
          <w:bottom w:val="nil"/>
          <w:right w:val="nil"/>
          <w:between w:val="nil"/>
        </w:pBdr>
        <w:spacing w:after="160"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b/>
          <w:sz w:val="22"/>
          <w:szCs w:val="22"/>
        </w:rPr>
        <w:lastRenderedPageBreak/>
        <w:t>DE LA CLASIFICACIÓN PARCIAL DE LA INFORMACIÓN.</w:t>
      </w:r>
    </w:p>
    <w:p w14:paraId="19ECAEB3" w14:textId="77777777" w:rsidR="00DE363F" w:rsidRPr="009123A7" w:rsidRDefault="00DE363F">
      <w:pPr>
        <w:pBdr>
          <w:top w:val="nil"/>
          <w:left w:val="nil"/>
          <w:bottom w:val="nil"/>
          <w:right w:val="nil"/>
          <w:between w:val="nil"/>
        </w:pBdr>
        <w:spacing w:after="160" w:line="360" w:lineRule="auto"/>
        <w:ind w:left="720"/>
        <w:jc w:val="both"/>
        <w:rPr>
          <w:rFonts w:ascii="Palatino Linotype" w:eastAsia="Palatino Linotype" w:hAnsi="Palatino Linotype" w:cs="Palatino Linotype"/>
          <w:sz w:val="22"/>
          <w:szCs w:val="22"/>
        </w:rPr>
      </w:pPr>
    </w:p>
    <w:p w14:paraId="27F6D322" w14:textId="77777777" w:rsidR="00DE363F" w:rsidRPr="009123A7" w:rsidRDefault="00A800CB">
      <w:pPr>
        <w:spacing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este.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430E8B7B" w14:textId="77777777" w:rsidR="00DE363F" w:rsidRPr="009123A7" w:rsidRDefault="00DE363F">
      <w:pPr>
        <w:spacing w:line="360" w:lineRule="auto"/>
        <w:jc w:val="both"/>
        <w:rPr>
          <w:rFonts w:ascii="Palatino Linotype" w:eastAsia="Palatino Linotype" w:hAnsi="Palatino Linotype" w:cs="Palatino Linotype"/>
          <w:sz w:val="22"/>
          <w:szCs w:val="22"/>
        </w:rPr>
      </w:pPr>
    </w:p>
    <w:p w14:paraId="2009B624" w14:textId="77777777" w:rsidR="00DE363F" w:rsidRPr="009123A7" w:rsidRDefault="00A800CB">
      <w:pPr>
        <w:numPr>
          <w:ilvl w:val="0"/>
          <w:numId w:val="2"/>
        </w:numPr>
        <w:pBdr>
          <w:top w:val="nil"/>
          <w:left w:val="nil"/>
          <w:bottom w:val="nil"/>
          <w:right w:val="nil"/>
          <w:between w:val="nil"/>
        </w:pBdr>
        <w:spacing w:after="160" w:line="360" w:lineRule="auto"/>
        <w:ind w:right="51"/>
        <w:jc w:val="both"/>
        <w:rPr>
          <w:rFonts w:ascii="Palatino Linotype" w:eastAsia="Palatino Linotype" w:hAnsi="Palatino Linotype" w:cs="Palatino Linotype"/>
          <w:b/>
          <w:sz w:val="22"/>
          <w:szCs w:val="22"/>
        </w:rPr>
      </w:pPr>
      <w:r w:rsidRPr="009123A7">
        <w:rPr>
          <w:rFonts w:ascii="Palatino Linotype" w:eastAsia="Palatino Linotype" w:hAnsi="Palatino Linotype" w:cs="Palatino Linotype"/>
          <w:b/>
          <w:sz w:val="22"/>
          <w:szCs w:val="22"/>
        </w:rPr>
        <w:t>DE LA CLASIFICACIÓN DE INFORMACIÓN COMO RESERVADA.</w:t>
      </w:r>
    </w:p>
    <w:p w14:paraId="2F9D4F5B" w14:textId="77777777" w:rsidR="00DE363F" w:rsidRPr="009123A7" w:rsidRDefault="00DE363F">
      <w:pPr>
        <w:pBdr>
          <w:top w:val="nil"/>
          <w:left w:val="nil"/>
          <w:bottom w:val="nil"/>
          <w:right w:val="nil"/>
          <w:between w:val="nil"/>
        </w:pBdr>
        <w:spacing w:line="360" w:lineRule="auto"/>
        <w:ind w:left="720" w:right="51"/>
        <w:jc w:val="both"/>
        <w:rPr>
          <w:rFonts w:ascii="Palatino Linotype" w:eastAsia="Palatino Linotype" w:hAnsi="Palatino Linotype" w:cs="Palatino Linotype"/>
          <w:b/>
          <w:sz w:val="22"/>
          <w:szCs w:val="22"/>
        </w:rPr>
      </w:pPr>
    </w:p>
    <w:p w14:paraId="40FA2C74" w14:textId="77777777" w:rsidR="00DE363F" w:rsidRPr="009123A7" w:rsidRDefault="00A800CB">
      <w:pPr>
        <w:spacing w:line="360" w:lineRule="auto"/>
        <w:ind w:right="51"/>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 xml:space="preserve">Por cuanto hace a la reserva y ampliación del plazo de reserva de la información, para motivar la clasificación se deberán de señalar las razones, motivos o circunstancias especiales que llevaron al </w:t>
      </w:r>
      <w:r w:rsidRPr="009123A7">
        <w:rPr>
          <w:rFonts w:ascii="Palatino Linotype" w:eastAsia="Palatino Linotype" w:hAnsi="Palatino Linotype" w:cs="Palatino Linotype"/>
          <w:b/>
          <w:sz w:val="22"/>
          <w:szCs w:val="22"/>
        </w:rPr>
        <w:t>Sujeto Obligado</w:t>
      </w:r>
      <w:r w:rsidRPr="009123A7">
        <w:rPr>
          <w:rFonts w:ascii="Palatino Linotype" w:eastAsia="Palatino Linotype" w:hAnsi="Palatino Linotype" w:cs="Palatino Linotype"/>
          <w:sz w:val="22"/>
          <w:szCs w:val="22"/>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5888222D" w14:textId="77777777" w:rsidR="00DE363F" w:rsidRPr="009123A7" w:rsidRDefault="00DE363F">
      <w:pPr>
        <w:spacing w:line="360" w:lineRule="auto"/>
        <w:ind w:right="51"/>
        <w:jc w:val="both"/>
        <w:rPr>
          <w:rFonts w:ascii="Palatino Linotype" w:eastAsia="Palatino Linotype" w:hAnsi="Palatino Linotype" w:cs="Palatino Linotype"/>
          <w:sz w:val="22"/>
          <w:szCs w:val="22"/>
        </w:rPr>
      </w:pPr>
    </w:p>
    <w:p w14:paraId="7993EF7C" w14:textId="77777777" w:rsidR="00DE363F" w:rsidRPr="009123A7" w:rsidRDefault="00A800CB">
      <w:pPr>
        <w:spacing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 xml:space="preserve">En otras palabras, para la clasificación de la información como reservada se deben establecer, de manera fundada y motivada, las hipótesis normativas aplicables al caso </w:t>
      </w:r>
      <w:r w:rsidRPr="009123A7">
        <w:rPr>
          <w:rFonts w:ascii="Palatino Linotype" w:eastAsia="Palatino Linotype" w:hAnsi="Palatino Linotype" w:cs="Palatino Linotype"/>
          <w:sz w:val="22"/>
          <w:szCs w:val="22"/>
        </w:rPr>
        <w:lastRenderedPageBreak/>
        <w:t xml:space="preserve">concreto y se analice la prueba de daño, misma que se encuentra prevista en el artículo 129 de la Ley de Transparencia y Acceso a la Información pública del Estado de México y Municipios, para lo cual, los Sujetos Obligados deberán considerar que: </w:t>
      </w:r>
    </w:p>
    <w:p w14:paraId="3B5771C4" w14:textId="77777777" w:rsidR="00DE363F" w:rsidRPr="009123A7" w:rsidRDefault="00DE363F">
      <w:pPr>
        <w:spacing w:line="360" w:lineRule="auto"/>
        <w:jc w:val="both"/>
        <w:rPr>
          <w:rFonts w:ascii="Palatino Linotype" w:eastAsia="Palatino Linotype" w:hAnsi="Palatino Linotype" w:cs="Palatino Linotype"/>
          <w:sz w:val="22"/>
          <w:szCs w:val="22"/>
        </w:rPr>
      </w:pPr>
    </w:p>
    <w:p w14:paraId="24B44080" w14:textId="77777777" w:rsidR="00DE363F" w:rsidRPr="009123A7" w:rsidRDefault="00A800CB">
      <w:pPr>
        <w:numPr>
          <w:ilvl w:val="0"/>
          <w:numId w:val="4"/>
        </w:numPr>
        <w:tabs>
          <w:tab w:val="left" w:pos="851"/>
        </w:tabs>
        <w:spacing w:after="160" w:line="360" w:lineRule="auto"/>
        <w:ind w:left="567" w:firstLine="1"/>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 xml:space="preserve">La divulgación de la información representa un </w:t>
      </w:r>
      <w:r w:rsidRPr="009123A7">
        <w:rPr>
          <w:rFonts w:ascii="Palatino Linotype" w:eastAsia="Palatino Linotype" w:hAnsi="Palatino Linotype" w:cs="Palatino Linotype"/>
          <w:b/>
          <w:sz w:val="22"/>
          <w:szCs w:val="22"/>
        </w:rPr>
        <w:t>riesgo real, demostrable e identificable del perjuicio significativo al interés público o a la seguridad pública</w:t>
      </w:r>
      <w:r w:rsidRPr="009123A7">
        <w:rPr>
          <w:rFonts w:ascii="Palatino Linotype" w:eastAsia="Palatino Linotype" w:hAnsi="Palatino Linotype" w:cs="Palatino Linotype"/>
          <w:sz w:val="22"/>
          <w:szCs w:val="22"/>
        </w:rPr>
        <w:t>;</w:t>
      </w:r>
    </w:p>
    <w:p w14:paraId="321B2F3D" w14:textId="77777777" w:rsidR="00DE363F" w:rsidRPr="009123A7" w:rsidRDefault="00A800CB">
      <w:pPr>
        <w:numPr>
          <w:ilvl w:val="0"/>
          <w:numId w:val="4"/>
        </w:numPr>
        <w:tabs>
          <w:tab w:val="left" w:pos="851"/>
        </w:tabs>
        <w:spacing w:after="160" w:line="360" w:lineRule="auto"/>
        <w:ind w:left="567" w:firstLine="1"/>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El riesgo de perjuicio que supondría la divulgación supera el interés público general de que se difunda; y,</w:t>
      </w:r>
    </w:p>
    <w:p w14:paraId="57F00E9A" w14:textId="77777777" w:rsidR="00DE363F" w:rsidRPr="009123A7" w:rsidRDefault="00A800CB">
      <w:pPr>
        <w:numPr>
          <w:ilvl w:val="0"/>
          <w:numId w:val="4"/>
        </w:numPr>
        <w:tabs>
          <w:tab w:val="left" w:pos="851"/>
        </w:tabs>
        <w:spacing w:after="160" w:line="360" w:lineRule="auto"/>
        <w:ind w:left="567" w:firstLine="1"/>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 xml:space="preserve">La limitación se adecua al principio de proporcionalidad y representa el medio menos restrictivo disponible para evitar el perjuicio. </w:t>
      </w:r>
    </w:p>
    <w:p w14:paraId="2F6D02D0" w14:textId="77777777" w:rsidR="00DE363F" w:rsidRPr="009123A7" w:rsidRDefault="00DE363F">
      <w:pPr>
        <w:tabs>
          <w:tab w:val="left" w:pos="851"/>
        </w:tabs>
        <w:spacing w:line="360" w:lineRule="auto"/>
        <w:ind w:left="568"/>
        <w:jc w:val="both"/>
        <w:rPr>
          <w:rFonts w:ascii="Palatino Linotype" w:eastAsia="Palatino Linotype" w:hAnsi="Palatino Linotype" w:cs="Palatino Linotype"/>
          <w:sz w:val="22"/>
          <w:szCs w:val="22"/>
        </w:rPr>
      </w:pPr>
    </w:p>
    <w:p w14:paraId="0411A960" w14:textId="77777777" w:rsidR="00DE363F" w:rsidRPr="009123A7" w:rsidRDefault="00A800CB">
      <w:pPr>
        <w:spacing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Siendo pertinente aclarar que, la información que se clasifica bajo la premisa de reservada, no pierde el carácter de pública, sino que se reserva temporalmente del conocimiento público, es decir, que, por un tiempo determinado, se conservará y custodiará la información de manera especial, y una vez transcurrido el plazo de reserva, el documento podrá divulgarse.</w:t>
      </w:r>
    </w:p>
    <w:p w14:paraId="349B8A1D" w14:textId="77777777" w:rsidR="00DE363F" w:rsidRPr="009123A7" w:rsidRDefault="00DE363F">
      <w:pPr>
        <w:spacing w:line="360" w:lineRule="auto"/>
        <w:jc w:val="both"/>
        <w:rPr>
          <w:rFonts w:ascii="Palatino Linotype" w:eastAsia="Palatino Linotype" w:hAnsi="Palatino Linotype" w:cs="Palatino Linotype"/>
          <w:sz w:val="22"/>
          <w:szCs w:val="22"/>
        </w:rPr>
      </w:pPr>
    </w:p>
    <w:p w14:paraId="4E0E43E4" w14:textId="77777777" w:rsidR="00DE363F" w:rsidRPr="009123A7" w:rsidRDefault="00A800CB">
      <w:pPr>
        <w:spacing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144F5500" w14:textId="77777777" w:rsidR="00DE363F" w:rsidRPr="009123A7" w:rsidRDefault="00DE363F">
      <w:pPr>
        <w:spacing w:line="360" w:lineRule="auto"/>
        <w:jc w:val="both"/>
        <w:rPr>
          <w:rFonts w:ascii="Palatino Linotype" w:eastAsia="Palatino Linotype" w:hAnsi="Palatino Linotype" w:cs="Palatino Linotype"/>
          <w:sz w:val="22"/>
          <w:szCs w:val="22"/>
        </w:rPr>
      </w:pPr>
    </w:p>
    <w:p w14:paraId="427CAC4E" w14:textId="77777777" w:rsidR="00DE363F" w:rsidRPr="009123A7" w:rsidRDefault="00A800CB">
      <w:pPr>
        <w:numPr>
          <w:ilvl w:val="0"/>
          <w:numId w:val="2"/>
        </w:numPr>
        <w:pBdr>
          <w:top w:val="nil"/>
          <w:left w:val="nil"/>
          <w:bottom w:val="nil"/>
          <w:right w:val="nil"/>
          <w:between w:val="nil"/>
        </w:pBdr>
        <w:tabs>
          <w:tab w:val="left" w:pos="709"/>
        </w:tabs>
        <w:spacing w:after="160" w:line="360" w:lineRule="auto"/>
        <w:jc w:val="both"/>
        <w:rPr>
          <w:rFonts w:ascii="Palatino Linotype" w:eastAsia="Palatino Linotype" w:hAnsi="Palatino Linotype" w:cs="Palatino Linotype"/>
          <w:b/>
          <w:sz w:val="22"/>
          <w:szCs w:val="22"/>
        </w:rPr>
      </w:pPr>
      <w:r w:rsidRPr="009123A7">
        <w:rPr>
          <w:rFonts w:ascii="Palatino Linotype" w:eastAsia="Palatino Linotype" w:hAnsi="Palatino Linotype" w:cs="Palatino Linotype"/>
          <w:b/>
          <w:sz w:val="22"/>
          <w:szCs w:val="22"/>
        </w:rPr>
        <w:t>DE LA CLASIFICACIÓN DE LA INFORMACIÓN COMO TOTALMENTE CONFIDENCIAL.</w:t>
      </w:r>
    </w:p>
    <w:p w14:paraId="43EAF4DE" w14:textId="77777777" w:rsidR="00DE363F" w:rsidRPr="009123A7" w:rsidRDefault="00DE363F">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sz w:val="22"/>
          <w:szCs w:val="22"/>
        </w:rPr>
      </w:pPr>
    </w:p>
    <w:p w14:paraId="27C0BBE5" w14:textId="77777777" w:rsidR="00DE363F" w:rsidRPr="009123A7" w:rsidRDefault="00A800CB">
      <w:pPr>
        <w:tabs>
          <w:tab w:val="left" w:pos="709"/>
        </w:tabs>
        <w:spacing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lastRenderedPageBreak/>
        <w:t>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27F51277" w14:textId="77777777" w:rsidR="00DE363F" w:rsidRPr="009123A7" w:rsidRDefault="00DE363F">
      <w:pPr>
        <w:tabs>
          <w:tab w:val="left" w:pos="709"/>
        </w:tabs>
        <w:spacing w:line="360" w:lineRule="auto"/>
        <w:jc w:val="both"/>
        <w:rPr>
          <w:rFonts w:ascii="Palatino Linotype" w:eastAsia="Palatino Linotype" w:hAnsi="Palatino Linotype" w:cs="Palatino Linotype"/>
          <w:sz w:val="22"/>
          <w:szCs w:val="22"/>
        </w:rPr>
      </w:pPr>
    </w:p>
    <w:p w14:paraId="7FD223A3" w14:textId="77777777" w:rsidR="00DE363F" w:rsidRPr="009123A7" w:rsidRDefault="00A800CB">
      <w:pPr>
        <w:spacing w:line="360" w:lineRule="auto"/>
        <w:ind w:right="51"/>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3BAE1E33" w14:textId="77777777" w:rsidR="00DE363F" w:rsidRPr="009123A7" w:rsidRDefault="00DE363F">
      <w:pPr>
        <w:spacing w:line="360" w:lineRule="auto"/>
        <w:ind w:right="51"/>
        <w:jc w:val="both"/>
        <w:rPr>
          <w:rFonts w:ascii="Palatino Linotype" w:eastAsia="Palatino Linotype" w:hAnsi="Palatino Linotype" w:cs="Palatino Linotype"/>
          <w:b/>
          <w:sz w:val="22"/>
          <w:szCs w:val="22"/>
        </w:rPr>
      </w:pPr>
    </w:p>
    <w:p w14:paraId="21C95947" w14:textId="77777777" w:rsidR="00DE363F" w:rsidRPr="009123A7" w:rsidRDefault="00A800CB">
      <w:pPr>
        <w:numPr>
          <w:ilvl w:val="0"/>
          <w:numId w:val="2"/>
        </w:numPr>
        <w:pBdr>
          <w:top w:val="nil"/>
          <w:left w:val="nil"/>
          <w:bottom w:val="nil"/>
          <w:right w:val="nil"/>
          <w:between w:val="nil"/>
        </w:pBdr>
        <w:spacing w:after="160" w:line="360" w:lineRule="auto"/>
        <w:ind w:right="51"/>
        <w:jc w:val="both"/>
        <w:rPr>
          <w:rFonts w:ascii="Palatino Linotype" w:eastAsia="Palatino Linotype" w:hAnsi="Palatino Linotype" w:cs="Palatino Linotype"/>
          <w:b/>
          <w:sz w:val="22"/>
          <w:szCs w:val="22"/>
        </w:rPr>
      </w:pPr>
      <w:r w:rsidRPr="009123A7">
        <w:rPr>
          <w:rFonts w:ascii="Palatino Linotype" w:eastAsia="Palatino Linotype" w:hAnsi="Palatino Linotype" w:cs="Palatino Linotype"/>
          <w:b/>
          <w:sz w:val="22"/>
          <w:szCs w:val="22"/>
        </w:rPr>
        <w:t>DE LA DECLARATORIA DE INEXISTENCIA DE LA INFORMACIÓN.</w:t>
      </w:r>
    </w:p>
    <w:p w14:paraId="4472CEF6" w14:textId="77777777" w:rsidR="00DE363F" w:rsidRPr="009123A7" w:rsidRDefault="00DE363F">
      <w:pPr>
        <w:spacing w:line="360" w:lineRule="auto"/>
        <w:ind w:right="51"/>
        <w:jc w:val="both"/>
        <w:rPr>
          <w:rFonts w:ascii="Palatino Linotype" w:eastAsia="Palatino Linotype" w:hAnsi="Palatino Linotype" w:cs="Palatino Linotype"/>
          <w:sz w:val="22"/>
          <w:szCs w:val="22"/>
        </w:rPr>
      </w:pPr>
    </w:p>
    <w:p w14:paraId="037A88DD" w14:textId="77777777" w:rsidR="00DE363F" w:rsidRPr="009123A7" w:rsidRDefault="00A800CB">
      <w:pPr>
        <w:spacing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 xml:space="preserve">Por otro lado, estima prudente señalar al </w:t>
      </w:r>
      <w:r w:rsidRPr="009123A7">
        <w:rPr>
          <w:rFonts w:ascii="Palatino Linotype" w:eastAsia="Palatino Linotype" w:hAnsi="Palatino Linotype" w:cs="Palatino Linotype"/>
          <w:b/>
          <w:sz w:val="22"/>
          <w:szCs w:val="22"/>
        </w:rPr>
        <w:t>Sujeto Obligado</w:t>
      </w:r>
      <w:r w:rsidRPr="009123A7">
        <w:rPr>
          <w:rFonts w:ascii="Palatino Linotype" w:eastAsia="Palatino Linotype" w:hAnsi="Palatino Linotype" w:cs="Palatino Linotype"/>
          <w:sz w:val="22"/>
          <w:szCs w:val="22"/>
        </w:rPr>
        <w:t xml:space="preserve"> que, en caso de que la información solicitada, debiera obrar en sus archivos y no cuente con ella, deberá entregar el Acuerdo del Comité de Transparencia, en donde conste la declaratoria de inexistencia de la misma.</w:t>
      </w:r>
    </w:p>
    <w:p w14:paraId="0EE1436E" w14:textId="77777777" w:rsidR="00DE363F" w:rsidRPr="009123A7" w:rsidRDefault="00DE363F">
      <w:pPr>
        <w:spacing w:line="360" w:lineRule="auto"/>
        <w:jc w:val="both"/>
        <w:rPr>
          <w:rFonts w:ascii="Palatino Linotype" w:eastAsia="Palatino Linotype" w:hAnsi="Palatino Linotype" w:cs="Palatino Linotype"/>
          <w:sz w:val="22"/>
          <w:szCs w:val="22"/>
        </w:rPr>
      </w:pPr>
    </w:p>
    <w:p w14:paraId="72E48ED3" w14:textId="77777777" w:rsidR="00DE363F" w:rsidRPr="009123A7" w:rsidRDefault="00A800CB">
      <w:pPr>
        <w:spacing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454839E0" w14:textId="77777777" w:rsidR="00DE363F" w:rsidRPr="009123A7" w:rsidRDefault="00DE363F">
      <w:pPr>
        <w:spacing w:line="360" w:lineRule="auto"/>
        <w:jc w:val="both"/>
        <w:rPr>
          <w:rFonts w:ascii="Palatino Linotype" w:eastAsia="Palatino Linotype" w:hAnsi="Palatino Linotype" w:cs="Palatino Linotype"/>
          <w:sz w:val="22"/>
          <w:szCs w:val="22"/>
        </w:rPr>
      </w:pPr>
    </w:p>
    <w:p w14:paraId="7EE11E90" w14:textId="77777777" w:rsidR="00DE363F" w:rsidRPr="009123A7" w:rsidRDefault="00A800CB">
      <w:pPr>
        <w:spacing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1D5E7280" w14:textId="77777777" w:rsidR="00DE363F" w:rsidRPr="009123A7" w:rsidRDefault="00DE363F">
      <w:pPr>
        <w:spacing w:line="360" w:lineRule="auto"/>
        <w:jc w:val="both"/>
        <w:rPr>
          <w:rFonts w:ascii="Palatino Linotype" w:eastAsia="Palatino Linotype" w:hAnsi="Palatino Linotype" w:cs="Palatino Linotype"/>
          <w:sz w:val="22"/>
          <w:szCs w:val="22"/>
        </w:rPr>
      </w:pPr>
    </w:p>
    <w:p w14:paraId="4B5B5976" w14:textId="77777777" w:rsidR="00DE363F" w:rsidRPr="009123A7" w:rsidRDefault="00A800CB">
      <w:pPr>
        <w:spacing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Resulta aplicable el criterio de interpretación en el orden administrativo número 0008-19 emitido por Acuerdo del Pleno del Instituto de Transparencia y Acceso a la Información Pública del Estado de México y Municipios, que a la letra dice:</w:t>
      </w:r>
    </w:p>
    <w:p w14:paraId="0A83F038" w14:textId="77777777" w:rsidR="00DE363F" w:rsidRPr="009123A7" w:rsidRDefault="00DE363F">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p>
    <w:p w14:paraId="02A33A7C" w14:textId="77777777" w:rsidR="00DE363F" w:rsidRPr="009123A7" w:rsidRDefault="00A800CB">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9123A7">
        <w:rPr>
          <w:rFonts w:ascii="Palatino Linotype" w:eastAsia="Palatino Linotype" w:hAnsi="Palatino Linotype" w:cs="Palatino Linotype"/>
          <w:b/>
          <w:i/>
          <w:sz w:val="22"/>
          <w:szCs w:val="22"/>
        </w:rPr>
        <w:t xml:space="preserve">INEXISTENCIA DE LA INFORMACIÓN. SUPUESTOS PARA EMITIR LA RESOLUCIÓN DE LA. </w:t>
      </w:r>
      <w:r w:rsidRPr="009123A7">
        <w:rPr>
          <w:rFonts w:ascii="Palatino Linotype" w:eastAsia="Palatino Linotype" w:hAnsi="Palatino Linotype" w:cs="Palatino Linotype"/>
          <w:i/>
          <w:sz w:val="22"/>
          <w:szCs w:val="22"/>
        </w:rPr>
        <w:t xml:space="preserve">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w:t>
      </w:r>
      <w:r w:rsidRPr="009123A7">
        <w:rPr>
          <w:rFonts w:ascii="Palatino Linotype" w:eastAsia="Palatino Linotype" w:hAnsi="Palatino Linotype" w:cs="Palatino Linotype"/>
          <w:i/>
          <w:sz w:val="22"/>
          <w:szCs w:val="22"/>
        </w:rPr>
        <w:lastRenderedPageBreak/>
        <w:t>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4B076BFB" w14:textId="77777777" w:rsidR="00DE363F" w:rsidRPr="009123A7" w:rsidRDefault="00DE363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rPr>
      </w:pPr>
    </w:p>
    <w:p w14:paraId="76C65A38" w14:textId="77777777" w:rsidR="00DE363F" w:rsidRPr="009123A7" w:rsidRDefault="00A800CB">
      <w:pPr>
        <w:spacing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 xml:space="preserve">En mérito de todo lo expuesto, ante lo </w:t>
      </w:r>
      <w:r w:rsidRPr="009123A7">
        <w:rPr>
          <w:rFonts w:ascii="Palatino Linotype" w:eastAsia="Palatino Linotype" w:hAnsi="Palatino Linotype" w:cs="Palatino Linotype"/>
          <w:b/>
          <w:sz w:val="22"/>
          <w:szCs w:val="22"/>
        </w:rPr>
        <w:t>FUNDADO</w:t>
      </w:r>
      <w:r w:rsidRPr="009123A7">
        <w:rPr>
          <w:rFonts w:ascii="Palatino Linotype" w:eastAsia="Palatino Linotype" w:hAnsi="Palatino Linotype" w:cs="Palatino Linotype"/>
          <w:sz w:val="22"/>
          <w:szCs w:val="22"/>
        </w:rPr>
        <w:t xml:space="preserve"> de las razones o motivos de inconformidad hechos valer por </w:t>
      </w:r>
      <w:r w:rsidRPr="009123A7">
        <w:rPr>
          <w:rFonts w:ascii="Palatino Linotype" w:eastAsia="Palatino Linotype" w:hAnsi="Palatino Linotype" w:cs="Palatino Linotype"/>
          <w:b/>
          <w:sz w:val="22"/>
          <w:szCs w:val="22"/>
        </w:rPr>
        <w:t xml:space="preserve">la parte Recurrente, </w:t>
      </w:r>
      <w:r w:rsidRPr="009123A7">
        <w:rPr>
          <w:rFonts w:ascii="Palatino Linotype" w:eastAsia="Palatino Linotype" w:hAnsi="Palatino Linotype" w:cs="Palatino Linotype"/>
          <w:sz w:val="22"/>
          <w:szCs w:val="22"/>
        </w:rPr>
        <w:t xml:space="preserve">este Instituto estima que lo dable es </w:t>
      </w:r>
      <w:r w:rsidRPr="009123A7">
        <w:rPr>
          <w:rFonts w:ascii="Palatino Linotype" w:eastAsia="Palatino Linotype" w:hAnsi="Palatino Linotype" w:cs="Palatino Linotype"/>
          <w:b/>
          <w:sz w:val="22"/>
          <w:szCs w:val="22"/>
        </w:rPr>
        <w:t>ORDENAR</w:t>
      </w:r>
      <w:r w:rsidRPr="009123A7">
        <w:rPr>
          <w:rFonts w:ascii="Palatino Linotype" w:eastAsia="Palatino Linotype" w:hAnsi="Palatino Linotype" w:cs="Palatino Linotype"/>
          <w:sz w:val="22"/>
          <w:szCs w:val="22"/>
        </w:rPr>
        <w:t xml:space="preserve"> al </w:t>
      </w:r>
      <w:r w:rsidRPr="009123A7">
        <w:rPr>
          <w:rFonts w:ascii="Palatino Linotype" w:eastAsia="Palatino Linotype" w:hAnsi="Palatino Linotype" w:cs="Palatino Linotype"/>
          <w:b/>
          <w:sz w:val="22"/>
          <w:szCs w:val="22"/>
        </w:rPr>
        <w:t>Sujeto Obligado</w:t>
      </w:r>
      <w:r w:rsidRPr="009123A7">
        <w:rPr>
          <w:rFonts w:ascii="Palatino Linotype" w:eastAsia="Palatino Linotype" w:hAnsi="Palatino Linotype" w:cs="Palatino Linotype"/>
          <w:sz w:val="22"/>
          <w:szCs w:val="22"/>
        </w:rPr>
        <w:t xml:space="preserve"> atienda la solicitud de acceso a la información, atendiendo lo señalado en el presente Considerando.</w:t>
      </w:r>
    </w:p>
    <w:p w14:paraId="3280059D" w14:textId="77777777" w:rsidR="00DE363F" w:rsidRPr="009123A7" w:rsidRDefault="00DE363F">
      <w:pPr>
        <w:spacing w:line="360" w:lineRule="auto"/>
        <w:jc w:val="both"/>
        <w:rPr>
          <w:rFonts w:ascii="Palatino Linotype" w:eastAsia="Palatino Linotype" w:hAnsi="Palatino Linotype" w:cs="Palatino Linotype"/>
        </w:rPr>
      </w:pPr>
    </w:p>
    <w:p w14:paraId="746427D5" w14:textId="77777777" w:rsidR="00DE363F" w:rsidRPr="009123A7" w:rsidRDefault="00A800CB">
      <w:pPr>
        <w:spacing w:line="360" w:lineRule="auto"/>
        <w:ind w:right="49"/>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 xml:space="preserve">Por otro lado, es de señalar que, como ya se mencionó </w:t>
      </w:r>
      <w:r w:rsidRPr="009123A7">
        <w:rPr>
          <w:rFonts w:ascii="Palatino Linotype" w:eastAsia="Palatino Linotype" w:hAnsi="Palatino Linotype" w:cs="Palatino Linotype"/>
          <w:b/>
          <w:sz w:val="22"/>
          <w:szCs w:val="22"/>
        </w:rPr>
        <w:t>el Sujeto Obligado,</w:t>
      </w:r>
      <w:r w:rsidRPr="009123A7">
        <w:rPr>
          <w:rFonts w:ascii="Palatino Linotype" w:eastAsia="Palatino Linotype" w:hAnsi="Palatino Linotype" w:cs="Palatino Linotype"/>
          <w:sz w:val="22"/>
          <w:szCs w:val="22"/>
        </w:rPr>
        <w:t xml:space="preserve"> </w:t>
      </w:r>
      <w:r w:rsidRPr="009123A7">
        <w:rPr>
          <w:rFonts w:ascii="Palatino Linotype" w:eastAsia="Palatino Linotype" w:hAnsi="Palatino Linotype" w:cs="Palatino Linotype"/>
          <w:sz w:val="22"/>
          <w:szCs w:val="22"/>
          <w:u w:val="single"/>
        </w:rPr>
        <w:t>omitió proporcionar la respuesta a la solicitud de acceso a la información pública,</w:t>
      </w:r>
      <w:r w:rsidRPr="009123A7">
        <w:rPr>
          <w:rFonts w:ascii="Palatino Linotype" w:eastAsia="Palatino Linotype" w:hAnsi="Palatino Linotype" w:cs="Palatino Linotype"/>
          <w:sz w:val="22"/>
          <w:szCs w:val="22"/>
        </w:rPr>
        <w:t xml:space="preserve"> en el término contemplado en el ya citado artículo 163 de la ley de la materia, razón por la que, en términos de lo previsto en el artículo 190 de la Ley de Transparencia y Acceso a la Información Pública del Estado de México y Municipios, se </w:t>
      </w:r>
      <w:r w:rsidRPr="009123A7">
        <w:rPr>
          <w:rFonts w:ascii="Palatino Linotype" w:eastAsia="Palatino Linotype" w:hAnsi="Palatino Linotype" w:cs="Palatino Linotype"/>
          <w:b/>
          <w:sz w:val="22"/>
          <w:szCs w:val="22"/>
        </w:rPr>
        <w:t xml:space="preserve">ORDENA </w:t>
      </w:r>
      <w:r w:rsidRPr="009123A7">
        <w:rPr>
          <w:rFonts w:ascii="Palatino Linotype" w:eastAsia="Palatino Linotype" w:hAnsi="Palatino Linotype" w:cs="Palatino Linotype"/>
          <w:sz w:val="22"/>
          <w:szCs w:val="22"/>
        </w:rPr>
        <w:t xml:space="preserve">dar vista a la </w:t>
      </w:r>
      <w:r w:rsidRPr="009123A7">
        <w:rPr>
          <w:rFonts w:ascii="Palatino Linotype" w:eastAsia="Palatino Linotype" w:hAnsi="Palatino Linotype" w:cs="Palatino Linotype"/>
          <w:b/>
          <w:sz w:val="22"/>
          <w:szCs w:val="22"/>
        </w:rPr>
        <w:t>Secretaría Técnica del Pleno</w:t>
      </w:r>
      <w:r w:rsidRPr="009123A7">
        <w:rPr>
          <w:rFonts w:ascii="Palatino Linotype" w:eastAsia="Palatino Linotype" w:hAnsi="Palatino Linotype" w:cs="Palatino Linotype"/>
          <w:sz w:val="22"/>
          <w:szCs w:val="22"/>
        </w:rPr>
        <w:t xml:space="preserve"> a efecto de que ejerza las atribuciones previstas en la normatividad aplicable y comunique al </w:t>
      </w:r>
      <w:r w:rsidRPr="009123A7">
        <w:rPr>
          <w:rFonts w:ascii="Palatino Linotype" w:eastAsia="Palatino Linotype" w:hAnsi="Palatino Linotype" w:cs="Palatino Linotype"/>
          <w:b/>
          <w:sz w:val="22"/>
          <w:szCs w:val="22"/>
        </w:rPr>
        <w:t>Órgano Interno de Control Competente</w:t>
      </w:r>
      <w:r w:rsidRPr="009123A7">
        <w:rPr>
          <w:rFonts w:ascii="Palatino Linotype" w:eastAsia="Palatino Linotype" w:hAnsi="Palatino Linotype" w:cs="Palatino Linotype"/>
          <w:sz w:val="22"/>
          <w:szCs w:val="22"/>
        </w:rPr>
        <w:t xml:space="preserve"> para que éste último, en ejercicio de sus atribuciones resuelva lo conducente y determine en su caso el grado de responsabilidad en el incumplimiento de las obligaciones establecidas en la citada ley. </w:t>
      </w:r>
    </w:p>
    <w:p w14:paraId="41590160" w14:textId="77777777" w:rsidR="00DE363F" w:rsidRPr="009123A7" w:rsidRDefault="00DE363F"/>
    <w:p w14:paraId="0E96A867" w14:textId="77777777" w:rsidR="00DE363F" w:rsidRPr="009123A7" w:rsidRDefault="00A800CB">
      <w:pPr>
        <w:spacing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sz w:val="22"/>
          <w:szCs w:val="22"/>
        </w:rPr>
        <w:t>Así, con fundamento en lo prescrito en los</w:t>
      </w:r>
      <w:r w:rsidRPr="009123A7">
        <w:rPr>
          <w:rFonts w:ascii="Calibri" w:eastAsia="Calibri" w:hAnsi="Calibri" w:cs="Calibri"/>
          <w:sz w:val="22"/>
          <w:szCs w:val="22"/>
        </w:rPr>
        <w:t xml:space="preserve"> </w:t>
      </w:r>
      <w:r w:rsidRPr="009123A7">
        <w:rPr>
          <w:rFonts w:ascii="Palatino Linotype" w:eastAsia="Palatino Linotype" w:hAnsi="Palatino Linotype" w:cs="Palatino Linotype"/>
          <w:sz w:val="22"/>
          <w:szCs w:val="22"/>
        </w:rPr>
        <w:t>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44C739CE" w14:textId="77777777" w:rsidR="00DE363F" w:rsidRPr="009123A7" w:rsidRDefault="00A800CB">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9123A7">
        <w:rPr>
          <w:rFonts w:ascii="Palatino Linotype" w:eastAsia="Palatino Linotype" w:hAnsi="Palatino Linotype" w:cs="Palatino Linotype"/>
          <w:b/>
          <w:sz w:val="22"/>
          <w:szCs w:val="22"/>
        </w:rPr>
        <w:t>R E S U E L V E:</w:t>
      </w:r>
    </w:p>
    <w:p w14:paraId="2A016B21" w14:textId="77777777" w:rsidR="00DE363F" w:rsidRPr="009123A7" w:rsidRDefault="00DE363F">
      <w:pPr>
        <w:pBdr>
          <w:top w:val="nil"/>
          <w:left w:val="nil"/>
          <w:bottom w:val="nil"/>
          <w:right w:val="nil"/>
          <w:between w:val="nil"/>
        </w:pBdr>
        <w:spacing w:line="360" w:lineRule="auto"/>
        <w:rPr>
          <w:rFonts w:ascii="Palatino Linotype" w:eastAsia="Palatino Linotype" w:hAnsi="Palatino Linotype" w:cs="Palatino Linotype"/>
          <w:b/>
          <w:sz w:val="22"/>
          <w:szCs w:val="22"/>
        </w:rPr>
      </w:pPr>
    </w:p>
    <w:p w14:paraId="13779BEB" w14:textId="77777777" w:rsidR="00DE363F" w:rsidRPr="009123A7" w:rsidRDefault="00A800CB">
      <w:pPr>
        <w:spacing w:line="360" w:lineRule="auto"/>
        <w:ind w:right="49"/>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b/>
          <w:sz w:val="22"/>
          <w:szCs w:val="22"/>
        </w:rPr>
        <w:t xml:space="preserve">Primero. </w:t>
      </w:r>
      <w:r w:rsidRPr="009123A7">
        <w:rPr>
          <w:rFonts w:ascii="Palatino Linotype" w:eastAsia="Palatino Linotype" w:hAnsi="Palatino Linotype" w:cs="Palatino Linotype"/>
          <w:sz w:val="22"/>
          <w:szCs w:val="22"/>
        </w:rPr>
        <w:t xml:space="preserve">Resultan </w:t>
      </w:r>
      <w:r w:rsidRPr="009123A7">
        <w:rPr>
          <w:rFonts w:ascii="Palatino Linotype" w:eastAsia="Palatino Linotype" w:hAnsi="Palatino Linotype" w:cs="Palatino Linotype"/>
          <w:b/>
          <w:sz w:val="22"/>
          <w:szCs w:val="22"/>
        </w:rPr>
        <w:t>FUNDADOS</w:t>
      </w:r>
      <w:r w:rsidRPr="009123A7">
        <w:rPr>
          <w:rFonts w:ascii="Palatino Linotype" w:eastAsia="Palatino Linotype" w:hAnsi="Palatino Linotype" w:cs="Palatino Linotype"/>
          <w:sz w:val="22"/>
          <w:szCs w:val="22"/>
        </w:rPr>
        <w:t xml:space="preserve"> los motivos de inconformidad de </w:t>
      </w:r>
      <w:r w:rsidRPr="009123A7">
        <w:rPr>
          <w:rFonts w:ascii="Palatino Linotype" w:eastAsia="Palatino Linotype" w:hAnsi="Palatino Linotype" w:cs="Palatino Linotype"/>
          <w:b/>
          <w:sz w:val="22"/>
          <w:szCs w:val="22"/>
        </w:rPr>
        <w:t>la parte</w:t>
      </w:r>
      <w:r w:rsidRPr="009123A7">
        <w:rPr>
          <w:rFonts w:ascii="Palatino Linotype" w:eastAsia="Palatino Linotype" w:hAnsi="Palatino Linotype" w:cs="Palatino Linotype"/>
          <w:sz w:val="22"/>
          <w:szCs w:val="22"/>
        </w:rPr>
        <w:t xml:space="preserve"> </w:t>
      </w:r>
      <w:r w:rsidRPr="009123A7">
        <w:rPr>
          <w:rFonts w:ascii="Palatino Linotype" w:eastAsia="Palatino Linotype" w:hAnsi="Palatino Linotype" w:cs="Palatino Linotype"/>
          <w:b/>
          <w:sz w:val="22"/>
          <w:szCs w:val="22"/>
        </w:rPr>
        <w:t>Recurrente</w:t>
      </w:r>
      <w:r w:rsidRPr="009123A7">
        <w:rPr>
          <w:rFonts w:ascii="Palatino Linotype" w:eastAsia="Palatino Linotype" w:hAnsi="Palatino Linotype" w:cs="Palatino Linotype"/>
          <w:sz w:val="22"/>
          <w:szCs w:val="22"/>
        </w:rPr>
        <w:t xml:space="preserve">, en términos del </w:t>
      </w:r>
      <w:r w:rsidRPr="009123A7">
        <w:rPr>
          <w:rFonts w:ascii="Palatino Linotype" w:eastAsia="Palatino Linotype" w:hAnsi="Palatino Linotype" w:cs="Palatino Linotype"/>
          <w:b/>
          <w:sz w:val="22"/>
          <w:szCs w:val="22"/>
        </w:rPr>
        <w:t>Considerando</w:t>
      </w:r>
      <w:r w:rsidRPr="009123A7">
        <w:rPr>
          <w:rFonts w:ascii="Palatino Linotype" w:eastAsia="Palatino Linotype" w:hAnsi="Palatino Linotype" w:cs="Palatino Linotype"/>
          <w:sz w:val="22"/>
          <w:szCs w:val="22"/>
        </w:rPr>
        <w:t xml:space="preserve"> </w:t>
      </w:r>
      <w:r w:rsidRPr="009123A7">
        <w:rPr>
          <w:rFonts w:ascii="Palatino Linotype" w:eastAsia="Palatino Linotype" w:hAnsi="Palatino Linotype" w:cs="Palatino Linotype"/>
          <w:b/>
          <w:sz w:val="22"/>
          <w:szCs w:val="22"/>
        </w:rPr>
        <w:t>Cuarto</w:t>
      </w:r>
      <w:r w:rsidRPr="009123A7">
        <w:rPr>
          <w:rFonts w:ascii="Palatino Linotype" w:eastAsia="Palatino Linotype" w:hAnsi="Palatino Linotype" w:cs="Palatino Linotype"/>
          <w:sz w:val="22"/>
          <w:szCs w:val="22"/>
        </w:rPr>
        <w:t xml:space="preserve"> de la presente resolución.</w:t>
      </w:r>
    </w:p>
    <w:p w14:paraId="6EA5526C" w14:textId="77777777" w:rsidR="00DE363F" w:rsidRPr="009123A7" w:rsidRDefault="00DE363F">
      <w:pPr>
        <w:spacing w:line="360" w:lineRule="auto"/>
        <w:ind w:right="49"/>
        <w:jc w:val="both"/>
        <w:rPr>
          <w:rFonts w:ascii="Palatino Linotype" w:eastAsia="Palatino Linotype" w:hAnsi="Palatino Linotype" w:cs="Palatino Linotype"/>
        </w:rPr>
      </w:pPr>
    </w:p>
    <w:p w14:paraId="5757E115" w14:textId="78CDC03C" w:rsidR="00DE363F" w:rsidRPr="009123A7" w:rsidRDefault="00A800CB">
      <w:pPr>
        <w:spacing w:line="360" w:lineRule="auto"/>
        <w:jc w:val="both"/>
        <w:rPr>
          <w:rFonts w:ascii="Palatino Linotype" w:eastAsia="Palatino Linotype" w:hAnsi="Palatino Linotype" w:cs="Palatino Linotype"/>
          <w:sz w:val="22"/>
          <w:szCs w:val="22"/>
        </w:rPr>
      </w:pPr>
      <w:bookmarkStart w:id="6" w:name="_heading=h.1fob9te" w:colFirst="0" w:colLast="0"/>
      <w:bookmarkEnd w:id="6"/>
      <w:r w:rsidRPr="009123A7">
        <w:rPr>
          <w:rFonts w:ascii="Palatino Linotype" w:eastAsia="Palatino Linotype" w:hAnsi="Palatino Linotype" w:cs="Palatino Linotype"/>
          <w:b/>
          <w:sz w:val="22"/>
          <w:szCs w:val="22"/>
        </w:rPr>
        <w:t>Segundo.</w:t>
      </w:r>
      <w:r w:rsidRPr="009123A7">
        <w:rPr>
          <w:rFonts w:ascii="Palatino Linotype" w:eastAsia="Palatino Linotype" w:hAnsi="Palatino Linotype" w:cs="Palatino Linotype"/>
          <w:sz w:val="22"/>
          <w:szCs w:val="22"/>
        </w:rPr>
        <w:t xml:space="preserve"> Se </w:t>
      </w:r>
      <w:r w:rsidRPr="009123A7">
        <w:rPr>
          <w:rFonts w:ascii="Palatino Linotype" w:eastAsia="Palatino Linotype" w:hAnsi="Palatino Linotype" w:cs="Palatino Linotype"/>
          <w:b/>
          <w:sz w:val="22"/>
          <w:szCs w:val="22"/>
        </w:rPr>
        <w:t>ORDENA</w:t>
      </w:r>
      <w:r w:rsidRPr="009123A7">
        <w:rPr>
          <w:rFonts w:ascii="Palatino Linotype" w:eastAsia="Palatino Linotype" w:hAnsi="Palatino Linotype" w:cs="Palatino Linotype"/>
          <w:sz w:val="22"/>
          <w:szCs w:val="22"/>
        </w:rPr>
        <w:t xml:space="preserve"> al </w:t>
      </w:r>
      <w:r w:rsidRPr="009123A7">
        <w:rPr>
          <w:rFonts w:ascii="Palatino Linotype" w:eastAsia="Palatino Linotype" w:hAnsi="Palatino Linotype" w:cs="Palatino Linotype"/>
          <w:b/>
          <w:sz w:val="22"/>
          <w:szCs w:val="22"/>
        </w:rPr>
        <w:t>Sujeto Obligado</w:t>
      </w:r>
      <w:r w:rsidRPr="009123A7">
        <w:rPr>
          <w:rFonts w:ascii="Palatino Linotype" w:eastAsia="Palatino Linotype" w:hAnsi="Palatino Linotype" w:cs="Palatino Linotype"/>
          <w:sz w:val="22"/>
          <w:szCs w:val="22"/>
        </w:rPr>
        <w:t xml:space="preserve"> atienda vía </w:t>
      </w:r>
      <w:r w:rsidRPr="009123A7">
        <w:rPr>
          <w:rFonts w:ascii="Palatino Linotype" w:eastAsia="Palatino Linotype" w:hAnsi="Palatino Linotype" w:cs="Palatino Linotype"/>
          <w:b/>
          <w:sz w:val="22"/>
          <w:szCs w:val="22"/>
        </w:rPr>
        <w:t>Sistema de Acceso a la Información Mexiquense (SAIMEX)</w:t>
      </w:r>
      <w:r w:rsidRPr="009123A7">
        <w:rPr>
          <w:rFonts w:ascii="Palatino Linotype" w:eastAsia="Palatino Linotype" w:hAnsi="Palatino Linotype" w:cs="Palatino Linotype"/>
          <w:sz w:val="22"/>
          <w:szCs w:val="22"/>
        </w:rPr>
        <w:t xml:space="preserve">, la Solicitud de Acceso a la Información Pública </w:t>
      </w:r>
      <w:r w:rsidR="00F05EB5" w:rsidRPr="00F05EB5">
        <w:rPr>
          <w:rFonts w:ascii="Palatino Linotype" w:eastAsia="Palatino Linotype" w:hAnsi="Palatino Linotype" w:cs="Palatino Linotype"/>
          <w:b/>
          <w:sz w:val="22"/>
          <w:szCs w:val="22"/>
        </w:rPr>
        <w:t>00465/IXTAPALU/IP/2024</w:t>
      </w:r>
      <w:r w:rsidRPr="009123A7">
        <w:rPr>
          <w:rFonts w:ascii="Palatino Linotype" w:eastAsia="Palatino Linotype" w:hAnsi="Palatino Linotype" w:cs="Palatino Linotype"/>
          <w:b/>
          <w:sz w:val="22"/>
          <w:szCs w:val="22"/>
        </w:rPr>
        <w:t xml:space="preserve">, </w:t>
      </w:r>
      <w:r w:rsidRPr="009123A7">
        <w:rPr>
          <w:rFonts w:ascii="Palatino Linotype" w:eastAsia="Palatino Linotype" w:hAnsi="Palatino Linotype" w:cs="Palatino Linotype"/>
          <w:sz w:val="22"/>
          <w:szCs w:val="22"/>
        </w:rPr>
        <w:t>que dio origen al recurso de revisión</w:t>
      </w:r>
      <w:r w:rsidRPr="009123A7">
        <w:rPr>
          <w:rFonts w:ascii="Palatino Linotype" w:eastAsia="Palatino Linotype" w:hAnsi="Palatino Linotype" w:cs="Palatino Linotype"/>
          <w:b/>
          <w:sz w:val="22"/>
          <w:szCs w:val="22"/>
        </w:rPr>
        <w:t> 0</w:t>
      </w:r>
      <w:r w:rsidR="00F05EB5">
        <w:rPr>
          <w:rFonts w:ascii="Palatino Linotype" w:eastAsia="Palatino Linotype" w:hAnsi="Palatino Linotype" w:cs="Palatino Linotype"/>
          <w:b/>
          <w:sz w:val="22"/>
          <w:szCs w:val="22"/>
        </w:rPr>
        <w:t>6004</w:t>
      </w:r>
      <w:r w:rsidRPr="009123A7">
        <w:rPr>
          <w:rFonts w:ascii="Palatino Linotype" w:eastAsia="Palatino Linotype" w:hAnsi="Palatino Linotype" w:cs="Palatino Linotype"/>
          <w:b/>
          <w:sz w:val="22"/>
          <w:szCs w:val="22"/>
        </w:rPr>
        <w:t>/INFOEM/IP/RR/2024</w:t>
      </w:r>
      <w:r w:rsidRPr="009123A7">
        <w:rPr>
          <w:rFonts w:ascii="Palatino Linotype" w:eastAsia="Palatino Linotype" w:hAnsi="Palatino Linotype" w:cs="Palatino Linotype"/>
          <w:sz w:val="22"/>
          <w:szCs w:val="22"/>
        </w:rPr>
        <w:t>,</w:t>
      </w:r>
      <w:r w:rsidRPr="009123A7">
        <w:rPr>
          <w:rFonts w:ascii="Palatino Linotype" w:eastAsia="Palatino Linotype" w:hAnsi="Palatino Linotype" w:cs="Palatino Linotype"/>
          <w:b/>
          <w:sz w:val="22"/>
          <w:szCs w:val="22"/>
        </w:rPr>
        <w:t xml:space="preserve"> </w:t>
      </w:r>
      <w:r w:rsidRPr="009123A7">
        <w:rPr>
          <w:rFonts w:ascii="Palatino Linotype" w:eastAsia="Palatino Linotype" w:hAnsi="Palatino Linotype" w:cs="Palatino Linotype"/>
          <w:sz w:val="22"/>
          <w:szCs w:val="22"/>
        </w:rPr>
        <w:t xml:space="preserve">en términos del </w:t>
      </w:r>
      <w:r w:rsidRPr="009123A7">
        <w:rPr>
          <w:rFonts w:ascii="Palatino Linotype" w:eastAsia="Palatino Linotype" w:hAnsi="Palatino Linotype" w:cs="Palatino Linotype"/>
          <w:b/>
          <w:sz w:val="22"/>
          <w:szCs w:val="22"/>
        </w:rPr>
        <w:t>Considerando Cuarto</w:t>
      </w:r>
      <w:r w:rsidRPr="009123A7">
        <w:rPr>
          <w:rFonts w:ascii="Palatino Linotype" w:eastAsia="Palatino Linotype" w:hAnsi="Palatino Linotype" w:cs="Palatino Linotype"/>
          <w:sz w:val="22"/>
          <w:szCs w:val="22"/>
        </w:rPr>
        <w:t xml:space="preserve"> de esta resolución y emita respuesta, debiendo observar las excepciones contenidas en la Ley de Transparencia y Acceso a la Información Pública del Estado de México y Municipios.</w:t>
      </w:r>
    </w:p>
    <w:p w14:paraId="6162D963" w14:textId="77777777" w:rsidR="00DE363F" w:rsidRPr="009123A7" w:rsidRDefault="00DE363F">
      <w:pPr>
        <w:spacing w:line="360" w:lineRule="auto"/>
        <w:jc w:val="both"/>
        <w:rPr>
          <w:rFonts w:ascii="Palatino Linotype" w:eastAsia="Palatino Linotype" w:hAnsi="Palatino Linotype" w:cs="Palatino Linotype"/>
          <w:sz w:val="22"/>
          <w:szCs w:val="22"/>
        </w:rPr>
      </w:pPr>
    </w:p>
    <w:p w14:paraId="283AA759" w14:textId="77777777" w:rsidR="00DE363F" w:rsidRPr="009123A7" w:rsidRDefault="00A800CB">
      <w:pPr>
        <w:spacing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b/>
          <w:sz w:val="22"/>
          <w:szCs w:val="22"/>
        </w:rPr>
        <w:t xml:space="preserve">Tercero. Notifíquese </w:t>
      </w:r>
      <w:r w:rsidRPr="009123A7">
        <w:rPr>
          <w:rFonts w:ascii="Palatino Linotype" w:eastAsia="Palatino Linotype" w:hAnsi="Palatino Linotype" w:cs="Palatino Linotype"/>
          <w:sz w:val="22"/>
          <w:szCs w:val="22"/>
        </w:rPr>
        <w:t xml:space="preserve">vía </w:t>
      </w:r>
      <w:r w:rsidRPr="009123A7">
        <w:rPr>
          <w:rFonts w:ascii="Palatino Linotype" w:eastAsia="Palatino Linotype" w:hAnsi="Palatino Linotype" w:cs="Palatino Linotype"/>
          <w:b/>
          <w:sz w:val="22"/>
          <w:szCs w:val="22"/>
        </w:rPr>
        <w:t>SAIMEX</w:t>
      </w:r>
      <w:r w:rsidRPr="009123A7">
        <w:rPr>
          <w:rFonts w:ascii="Palatino Linotype" w:eastAsia="Palatino Linotype" w:hAnsi="Palatino Linotype" w:cs="Palatino Linotype"/>
          <w:sz w:val="22"/>
          <w:szCs w:val="22"/>
        </w:rPr>
        <w:t>,</w:t>
      </w:r>
      <w:r w:rsidRPr="009123A7">
        <w:rPr>
          <w:rFonts w:ascii="Palatino Linotype" w:eastAsia="Palatino Linotype" w:hAnsi="Palatino Linotype" w:cs="Palatino Linotype"/>
          <w:b/>
          <w:sz w:val="22"/>
          <w:szCs w:val="22"/>
        </w:rPr>
        <w:t xml:space="preserve"> </w:t>
      </w:r>
      <w:r w:rsidRPr="009123A7">
        <w:rPr>
          <w:rFonts w:ascii="Palatino Linotype" w:eastAsia="Palatino Linotype" w:hAnsi="Palatino Linotype" w:cs="Palatino Linotype"/>
          <w:sz w:val="22"/>
          <w:szCs w:val="22"/>
        </w:rPr>
        <w:t>la presente resolución a la Persona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D32C8E3" w14:textId="77777777" w:rsidR="00DE363F" w:rsidRPr="009123A7" w:rsidRDefault="00DE363F">
      <w:pPr>
        <w:spacing w:line="360" w:lineRule="auto"/>
        <w:jc w:val="both"/>
        <w:rPr>
          <w:rFonts w:ascii="Palatino Linotype" w:eastAsia="Palatino Linotype" w:hAnsi="Palatino Linotype" w:cs="Palatino Linotype"/>
          <w:b/>
          <w:sz w:val="22"/>
          <w:szCs w:val="22"/>
        </w:rPr>
      </w:pPr>
    </w:p>
    <w:p w14:paraId="50519836" w14:textId="77777777" w:rsidR="00DE363F" w:rsidRPr="009123A7" w:rsidRDefault="00A800CB">
      <w:pPr>
        <w:spacing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b/>
          <w:sz w:val="22"/>
          <w:szCs w:val="22"/>
        </w:rPr>
        <w:t>Cuarto. Notifíquese</w:t>
      </w:r>
      <w:r w:rsidRPr="009123A7">
        <w:rPr>
          <w:rFonts w:ascii="Palatino Linotype" w:eastAsia="Palatino Linotype" w:hAnsi="Palatino Linotype" w:cs="Palatino Linotype"/>
          <w:sz w:val="22"/>
          <w:szCs w:val="22"/>
        </w:rPr>
        <w:t>,</w:t>
      </w:r>
      <w:r w:rsidRPr="009123A7">
        <w:rPr>
          <w:rFonts w:ascii="Palatino Linotype" w:eastAsia="Palatino Linotype" w:hAnsi="Palatino Linotype" w:cs="Palatino Linotype"/>
          <w:b/>
          <w:sz w:val="22"/>
          <w:szCs w:val="22"/>
        </w:rPr>
        <w:t xml:space="preserve"> </w:t>
      </w:r>
      <w:r w:rsidRPr="009123A7">
        <w:rPr>
          <w:rFonts w:ascii="Palatino Linotype" w:eastAsia="Palatino Linotype" w:hAnsi="Palatino Linotype" w:cs="Palatino Linotype"/>
          <w:sz w:val="22"/>
          <w:szCs w:val="22"/>
        </w:rPr>
        <w:t xml:space="preserve">vía </w:t>
      </w:r>
      <w:r w:rsidRPr="009123A7">
        <w:rPr>
          <w:rFonts w:ascii="Palatino Linotype" w:eastAsia="Palatino Linotype" w:hAnsi="Palatino Linotype" w:cs="Palatino Linotype"/>
          <w:b/>
          <w:sz w:val="22"/>
          <w:szCs w:val="22"/>
        </w:rPr>
        <w:t>SAIMEX</w:t>
      </w:r>
      <w:r w:rsidRPr="009123A7">
        <w:rPr>
          <w:rFonts w:ascii="Palatino Linotype" w:eastAsia="Palatino Linotype" w:hAnsi="Palatino Linotype" w:cs="Palatino Linotype"/>
          <w:sz w:val="22"/>
          <w:szCs w:val="22"/>
        </w:rPr>
        <w:t xml:space="preserve"> a </w:t>
      </w:r>
      <w:r w:rsidRPr="009123A7">
        <w:rPr>
          <w:rFonts w:ascii="Palatino Linotype" w:eastAsia="Palatino Linotype" w:hAnsi="Palatino Linotype" w:cs="Palatino Linotype"/>
          <w:b/>
          <w:sz w:val="22"/>
          <w:szCs w:val="22"/>
        </w:rPr>
        <w:t>la Parte</w:t>
      </w:r>
      <w:r w:rsidRPr="009123A7">
        <w:rPr>
          <w:rFonts w:ascii="Palatino Linotype" w:eastAsia="Palatino Linotype" w:hAnsi="Palatino Linotype" w:cs="Palatino Linotype"/>
          <w:sz w:val="22"/>
          <w:szCs w:val="22"/>
        </w:rPr>
        <w:t xml:space="preserve"> </w:t>
      </w:r>
      <w:r w:rsidRPr="009123A7">
        <w:rPr>
          <w:rFonts w:ascii="Palatino Linotype" w:eastAsia="Palatino Linotype" w:hAnsi="Palatino Linotype" w:cs="Palatino Linotype"/>
          <w:b/>
          <w:sz w:val="22"/>
          <w:szCs w:val="22"/>
        </w:rPr>
        <w:t xml:space="preserve">Recurrente </w:t>
      </w:r>
      <w:r w:rsidRPr="009123A7">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65493119" w14:textId="77777777" w:rsidR="00DE363F" w:rsidRPr="009123A7" w:rsidRDefault="00DE363F">
      <w:pPr>
        <w:spacing w:line="360" w:lineRule="auto"/>
        <w:jc w:val="both"/>
        <w:rPr>
          <w:rFonts w:ascii="Palatino Linotype" w:eastAsia="Palatino Linotype" w:hAnsi="Palatino Linotype" w:cs="Palatino Linotype"/>
          <w:sz w:val="22"/>
          <w:szCs w:val="22"/>
        </w:rPr>
      </w:pPr>
    </w:p>
    <w:p w14:paraId="43ED71FC" w14:textId="77777777" w:rsidR="00DE363F" w:rsidRPr="009123A7" w:rsidRDefault="00A800CB">
      <w:pPr>
        <w:spacing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b/>
          <w:sz w:val="22"/>
          <w:szCs w:val="22"/>
        </w:rPr>
        <w:t xml:space="preserve">Quinto. Notifíquese, </w:t>
      </w:r>
      <w:r w:rsidRPr="009123A7">
        <w:rPr>
          <w:rFonts w:ascii="Palatino Linotype" w:eastAsia="Palatino Linotype" w:hAnsi="Palatino Linotype" w:cs="Palatino Linotype"/>
          <w:sz w:val="22"/>
          <w:szCs w:val="22"/>
        </w:rPr>
        <w:t xml:space="preserve">vía </w:t>
      </w:r>
      <w:r w:rsidRPr="009123A7">
        <w:rPr>
          <w:rFonts w:ascii="Palatino Linotype" w:eastAsia="Palatino Linotype" w:hAnsi="Palatino Linotype" w:cs="Palatino Linotype"/>
          <w:b/>
          <w:sz w:val="22"/>
          <w:szCs w:val="22"/>
        </w:rPr>
        <w:t>SAIMEX</w:t>
      </w:r>
      <w:r w:rsidRPr="009123A7">
        <w:rPr>
          <w:rFonts w:ascii="Palatino Linotype" w:eastAsia="Palatino Linotype" w:hAnsi="Palatino Linotype" w:cs="Palatino Linotype"/>
          <w:sz w:val="22"/>
          <w:szCs w:val="22"/>
        </w:rPr>
        <w:t xml:space="preserve"> a </w:t>
      </w:r>
      <w:r w:rsidRPr="009123A7">
        <w:rPr>
          <w:rFonts w:ascii="Palatino Linotype" w:eastAsia="Palatino Linotype" w:hAnsi="Palatino Linotype" w:cs="Palatino Linotype"/>
          <w:b/>
          <w:sz w:val="22"/>
          <w:szCs w:val="22"/>
        </w:rPr>
        <w:t>la Parte</w:t>
      </w:r>
      <w:r w:rsidRPr="009123A7">
        <w:rPr>
          <w:rFonts w:ascii="Palatino Linotype" w:eastAsia="Palatino Linotype" w:hAnsi="Palatino Linotype" w:cs="Palatino Linotype"/>
          <w:sz w:val="22"/>
          <w:szCs w:val="22"/>
        </w:rPr>
        <w:t xml:space="preserve"> </w:t>
      </w:r>
      <w:r w:rsidRPr="009123A7">
        <w:rPr>
          <w:rFonts w:ascii="Palatino Linotype" w:eastAsia="Palatino Linotype" w:hAnsi="Palatino Linotype" w:cs="Palatino Linotype"/>
          <w:b/>
          <w:sz w:val="22"/>
          <w:szCs w:val="22"/>
        </w:rPr>
        <w:t xml:space="preserve">Recurrente </w:t>
      </w:r>
      <w:r w:rsidRPr="004C1C7B">
        <w:rPr>
          <w:rFonts w:ascii="Palatino Linotype" w:eastAsia="Palatino Linotype" w:hAnsi="Palatino Linotype" w:cs="Palatino Linotype"/>
          <w:sz w:val="22"/>
          <w:szCs w:val="22"/>
        </w:rPr>
        <w:t>que la respuesta</w:t>
      </w:r>
      <w:r w:rsidRPr="009123A7">
        <w:rPr>
          <w:rFonts w:ascii="Palatino Linotype" w:eastAsia="Palatino Linotype" w:hAnsi="Palatino Linotype" w:cs="Palatino Linotype"/>
          <w:sz w:val="22"/>
          <w:szCs w:val="22"/>
        </w:rPr>
        <w:t xml:space="preserve"> que dé </w:t>
      </w:r>
      <w:r w:rsidRPr="009123A7">
        <w:rPr>
          <w:rFonts w:ascii="Palatino Linotype" w:eastAsia="Palatino Linotype" w:hAnsi="Palatino Linotype" w:cs="Palatino Linotype"/>
          <w:b/>
          <w:sz w:val="22"/>
          <w:szCs w:val="22"/>
        </w:rPr>
        <w:t>el Sujeto Obligado</w:t>
      </w:r>
      <w:r w:rsidRPr="009123A7">
        <w:rPr>
          <w:rFonts w:ascii="Palatino Linotype" w:eastAsia="Palatino Linotype" w:hAnsi="Palatino Linotype" w:cs="Palatino Linotype"/>
          <w:sz w:val="22"/>
          <w:szCs w:val="22"/>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073AAB97" w14:textId="77777777" w:rsidR="00DE363F" w:rsidRPr="009123A7" w:rsidRDefault="00DE363F">
      <w:pPr>
        <w:spacing w:line="360" w:lineRule="auto"/>
        <w:jc w:val="both"/>
        <w:rPr>
          <w:rFonts w:ascii="Palatino Linotype" w:eastAsia="Palatino Linotype" w:hAnsi="Palatino Linotype" w:cs="Palatino Linotype"/>
          <w:b/>
          <w:sz w:val="22"/>
          <w:szCs w:val="22"/>
        </w:rPr>
      </w:pPr>
      <w:bookmarkStart w:id="7" w:name="_heading=h.3znysh7" w:colFirst="0" w:colLast="0"/>
      <w:bookmarkEnd w:id="7"/>
    </w:p>
    <w:p w14:paraId="70D56791" w14:textId="77777777" w:rsidR="00DE363F" w:rsidRPr="009123A7" w:rsidRDefault="00A800CB">
      <w:pPr>
        <w:spacing w:line="360" w:lineRule="auto"/>
        <w:jc w:val="both"/>
        <w:rPr>
          <w:rFonts w:ascii="Palatino Linotype" w:eastAsia="Palatino Linotype" w:hAnsi="Palatino Linotype" w:cs="Palatino Linotype"/>
          <w:sz w:val="22"/>
          <w:szCs w:val="22"/>
        </w:rPr>
      </w:pPr>
      <w:r w:rsidRPr="009123A7">
        <w:rPr>
          <w:rFonts w:ascii="Palatino Linotype" w:eastAsia="Palatino Linotype" w:hAnsi="Palatino Linotype" w:cs="Palatino Linotype"/>
          <w:b/>
          <w:sz w:val="22"/>
          <w:szCs w:val="22"/>
        </w:rPr>
        <w:t xml:space="preserve">Sexto. Gírese </w:t>
      </w:r>
      <w:r w:rsidRPr="009123A7">
        <w:rPr>
          <w:rFonts w:ascii="Palatino Linotype" w:eastAsia="Palatino Linotype" w:hAnsi="Palatino Linotype" w:cs="Palatino Linotype"/>
          <w:sz w:val="22"/>
          <w:szCs w:val="22"/>
        </w:rPr>
        <w:t>oficio a la</w:t>
      </w:r>
      <w:r w:rsidRPr="009123A7">
        <w:rPr>
          <w:rFonts w:ascii="Palatino Linotype" w:eastAsia="Palatino Linotype" w:hAnsi="Palatino Linotype" w:cs="Palatino Linotype"/>
          <w:b/>
          <w:sz w:val="22"/>
          <w:szCs w:val="22"/>
        </w:rPr>
        <w:t xml:space="preserve"> Secretaría Técnica del Pleno </w:t>
      </w:r>
      <w:r w:rsidRPr="009123A7">
        <w:rPr>
          <w:rFonts w:ascii="Palatino Linotype" w:eastAsia="Palatino Linotype" w:hAnsi="Palatino Linotype" w:cs="Palatino Linotype"/>
          <w:sz w:val="22"/>
          <w:szCs w:val="22"/>
        </w:rPr>
        <w:t xml:space="preserve">de este Instituto a fin de que en ejercicio de sus atribuciones haga del conocimiento del </w:t>
      </w:r>
      <w:r w:rsidRPr="009123A7">
        <w:rPr>
          <w:rFonts w:ascii="Palatino Linotype" w:eastAsia="Palatino Linotype" w:hAnsi="Palatino Linotype" w:cs="Palatino Linotype"/>
          <w:b/>
          <w:sz w:val="22"/>
          <w:szCs w:val="22"/>
        </w:rPr>
        <w:t>Órgano Interno de Control Competente</w:t>
      </w:r>
      <w:r w:rsidRPr="009123A7">
        <w:rPr>
          <w:rFonts w:ascii="Palatino Linotype" w:eastAsia="Palatino Linotype" w:hAnsi="Palatino Linotype" w:cs="Palatino Linotype"/>
          <w:sz w:val="22"/>
          <w:szCs w:val="22"/>
        </w:rPr>
        <w:t xml:space="preserve"> la presente resolución, para que de conformidad con el artículo 190, de la Ley de Transparencia y Acceso a la Información Pública del Estado de México y Municipios, determine lo conducente, en términos de lo señalado en el </w:t>
      </w:r>
      <w:r w:rsidRPr="009123A7">
        <w:rPr>
          <w:rFonts w:ascii="Palatino Linotype" w:eastAsia="Palatino Linotype" w:hAnsi="Palatino Linotype" w:cs="Palatino Linotype"/>
          <w:b/>
          <w:sz w:val="22"/>
          <w:szCs w:val="22"/>
        </w:rPr>
        <w:t>Considerando Cuarto</w:t>
      </w:r>
      <w:r w:rsidRPr="009123A7">
        <w:rPr>
          <w:rFonts w:ascii="Palatino Linotype" w:eastAsia="Palatino Linotype" w:hAnsi="Palatino Linotype" w:cs="Palatino Linotype"/>
          <w:sz w:val="22"/>
          <w:szCs w:val="22"/>
        </w:rPr>
        <w:t xml:space="preserve"> de este fallo.</w:t>
      </w:r>
    </w:p>
    <w:p w14:paraId="45F309DB" w14:textId="77777777" w:rsidR="00DE363F" w:rsidRPr="009123A7" w:rsidRDefault="00DE363F">
      <w:pPr>
        <w:spacing w:line="360" w:lineRule="auto"/>
        <w:jc w:val="both"/>
        <w:rPr>
          <w:rFonts w:ascii="Palatino Linotype" w:eastAsia="Palatino Linotype" w:hAnsi="Palatino Linotype" w:cs="Palatino Linotype"/>
          <w:sz w:val="22"/>
          <w:szCs w:val="22"/>
        </w:rPr>
      </w:pPr>
    </w:p>
    <w:p w14:paraId="17CDEADB" w14:textId="7A96FDDB" w:rsidR="00DE363F" w:rsidRPr="009123A7" w:rsidRDefault="00A800CB">
      <w:pPr>
        <w:spacing w:line="360" w:lineRule="auto"/>
        <w:jc w:val="both"/>
        <w:rPr>
          <w:rFonts w:ascii="Palatino Linotype" w:eastAsia="Palatino Linotype" w:hAnsi="Palatino Linotype" w:cs="Palatino Linotype"/>
          <w:sz w:val="22"/>
          <w:szCs w:val="22"/>
        </w:rPr>
      </w:pPr>
      <w:bookmarkStart w:id="8" w:name="_heading=h.1t3h5sf" w:colFirst="0" w:colLast="0"/>
      <w:bookmarkEnd w:id="8"/>
      <w:r w:rsidRPr="004C1C7B">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w:t>
      </w:r>
      <w:r w:rsidR="00F05EB5" w:rsidRPr="004C1C7B">
        <w:rPr>
          <w:rFonts w:ascii="Palatino Linotype" w:eastAsia="Palatino Linotype" w:hAnsi="Palatino Linotype" w:cs="Palatino Linotype"/>
          <w:sz w:val="22"/>
          <w:szCs w:val="22"/>
        </w:rPr>
        <w:t>OCTAVA</w:t>
      </w:r>
      <w:r w:rsidRPr="004C1C7B">
        <w:rPr>
          <w:rFonts w:ascii="Palatino Linotype" w:eastAsia="Palatino Linotype" w:hAnsi="Palatino Linotype" w:cs="Palatino Linotype"/>
          <w:sz w:val="22"/>
          <w:szCs w:val="22"/>
        </w:rPr>
        <w:t xml:space="preserve"> SESIÓN </w:t>
      </w:r>
      <w:r w:rsidRPr="004C1C7B">
        <w:rPr>
          <w:rFonts w:ascii="Palatino Linotype" w:eastAsia="Palatino Linotype" w:hAnsi="Palatino Linotype" w:cs="Palatino Linotype"/>
          <w:sz w:val="22"/>
          <w:szCs w:val="22"/>
        </w:rPr>
        <w:lastRenderedPageBreak/>
        <w:t xml:space="preserve">ORDINARIA CELEBRADA EL </w:t>
      </w:r>
      <w:r w:rsidR="00EC5DB8" w:rsidRPr="004C1C7B">
        <w:rPr>
          <w:rFonts w:ascii="Palatino Linotype" w:eastAsia="Palatino Linotype" w:hAnsi="Palatino Linotype" w:cs="Palatino Linotype"/>
          <w:sz w:val="22"/>
          <w:szCs w:val="22"/>
        </w:rPr>
        <w:t>SEIS DE NOVIEMBRE</w:t>
      </w:r>
      <w:r w:rsidRPr="004C1C7B">
        <w:rPr>
          <w:rFonts w:ascii="Palatino Linotype" w:eastAsia="Palatino Linotype" w:hAnsi="Palatino Linotype" w:cs="Palatino Linotype"/>
          <w:sz w:val="22"/>
          <w:szCs w:val="22"/>
        </w:rPr>
        <w:t xml:space="preserve"> DE DOS MIL VEINTICUATRO, ANTE EL SECRETARIO TÉCNICO DEL PLENO ALEXIS TAPIA RAMÍREZ.</w:t>
      </w:r>
    </w:p>
    <w:p w14:paraId="51B7944C" w14:textId="77777777" w:rsidR="00DE363F" w:rsidRPr="009123A7" w:rsidRDefault="00DE363F">
      <w:pPr>
        <w:spacing w:line="360" w:lineRule="auto"/>
        <w:jc w:val="both"/>
        <w:rPr>
          <w:rFonts w:ascii="Palatino Linotype" w:eastAsia="Palatino Linotype" w:hAnsi="Palatino Linotype" w:cs="Palatino Linotype"/>
          <w:sz w:val="22"/>
          <w:szCs w:val="22"/>
        </w:rPr>
      </w:pPr>
    </w:p>
    <w:p w14:paraId="0AC0FF0E" w14:textId="77777777" w:rsidR="00DE363F" w:rsidRPr="009123A7" w:rsidRDefault="00DE363F">
      <w:pPr>
        <w:spacing w:line="360" w:lineRule="auto"/>
        <w:jc w:val="both"/>
        <w:rPr>
          <w:rFonts w:ascii="Palatino Linotype" w:eastAsia="Palatino Linotype" w:hAnsi="Palatino Linotype" w:cs="Palatino Linotype"/>
        </w:rPr>
      </w:pPr>
    </w:p>
    <w:p w14:paraId="29056E97" w14:textId="77777777" w:rsidR="00DE363F" w:rsidRPr="009123A7" w:rsidRDefault="00DE363F">
      <w:pPr>
        <w:spacing w:line="360" w:lineRule="auto"/>
        <w:jc w:val="both"/>
        <w:rPr>
          <w:rFonts w:ascii="Palatino Linotype" w:eastAsia="Palatino Linotype" w:hAnsi="Palatino Linotype" w:cs="Palatino Linotype"/>
        </w:rPr>
      </w:pPr>
    </w:p>
    <w:p w14:paraId="50705AAA" w14:textId="77777777" w:rsidR="00DE363F" w:rsidRPr="009123A7" w:rsidRDefault="00DE363F">
      <w:pPr>
        <w:spacing w:line="360" w:lineRule="auto"/>
        <w:jc w:val="both"/>
        <w:rPr>
          <w:rFonts w:ascii="Palatino Linotype" w:eastAsia="Palatino Linotype" w:hAnsi="Palatino Linotype" w:cs="Palatino Linotype"/>
        </w:rPr>
      </w:pPr>
    </w:p>
    <w:p w14:paraId="0153145D" w14:textId="77777777" w:rsidR="00DE363F" w:rsidRPr="009123A7" w:rsidRDefault="00DE363F">
      <w:pPr>
        <w:spacing w:line="360" w:lineRule="auto"/>
        <w:jc w:val="both"/>
        <w:rPr>
          <w:rFonts w:ascii="Palatino Linotype" w:eastAsia="Palatino Linotype" w:hAnsi="Palatino Linotype" w:cs="Palatino Linotype"/>
        </w:rPr>
      </w:pPr>
    </w:p>
    <w:p w14:paraId="6B40D6C6" w14:textId="77777777" w:rsidR="00DE363F" w:rsidRPr="009123A7" w:rsidRDefault="00DE363F">
      <w:pPr>
        <w:spacing w:line="360" w:lineRule="auto"/>
        <w:jc w:val="both"/>
        <w:rPr>
          <w:rFonts w:ascii="Palatino Linotype" w:eastAsia="Palatino Linotype" w:hAnsi="Palatino Linotype" w:cs="Palatino Linotype"/>
        </w:rPr>
      </w:pPr>
    </w:p>
    <w:p w14:paraId="317C6377" w14:textId="77777777" w:rsidR="00DE363F" w:rsidRPr="009123A7" w:rsidRDefault="00DE363F">
      <w:pPr>
        <w:spacing w:line="360" w:lineRule="auto"/>
        <w:jc w:val="both"/>
        <w:rPr>
          <w:rFonts w:ascii="Palatino Linotype" w:eastAsia="Palatino Linotype" w:hAnsi="Palatino Linotype" w:cs="Palatino Linotype"/>
        </w:rPr>
      </w:pPr>
    </w:p>
    <w:p w14:paraId="0C00A313" w14:textId="77777777" w:rsidR="00DE363F" w:rsidRPr="009123A7" w:rsidRDefault="00DE363F">
      <w:pPr>
        <w:spacing w:line="360" w:lineRule="auto"/>
        <w:jc w:val="both"/>
        <w:rPr>
          <w:rFonts w:ascii="Palatino Linotype" w:eastAsia="Palatino Linotype" w:hAnsi="Palatino Linotype" w:cs="Palatino Linotype"/>
        </w:rPr>
      </w:pPr>
    </w:p>
    <w:p w14:paraId="0F7CD763" w14:textId="77777777" w:rsidR="00DE363F" w:rsidRPr="009123A7" w:rsidRDefault="00DE363F">
      <w:pPr>
        <w:spacing w:line="360" w:lineRule="auto"/>
        <w:jc w:val="both"/>
        <w:rPr>
          <w:rFonts w:ascii="Palatino Linotype" w:eastAsia="Palatino Linotype" w:hAnsi="Palatino Linotype" w:cs="Palatino Linotype"/>
        </w:rPr>
      </w:pPr>
    </w:p>
    <w:p w14:paraId="435FAF61" w14:textId="77777777" w:rsidR="00DE363F" w:rsidRPr="009123A7" w:rsidRDefault="00DE363F">
      <w:pPr>
        <w:spacing w:line="360" w:lineRule="auto"/>
        <w:jc w:val="both"/>
        <w:rPr>
          <w:rFonts w:ascii="Palatino Linotype" w:eastAsia="Palatino Linotype" w:hAnsi="Palatino Linotype" w:cs="Palatino Linotype"/>
        </w:rPr>
      </w:pPr>
    </w:p>
    <w:p w14:paraId="48D801D7" w14:textId="77777777" w:rsidR="00DE363F" w:rsidRPr="009123A7" w:rsidRDefault="00DE363F">
      <w:pPr>
        <w:spacing w:line="360" w:lineRule="auto"/>
        <w:jc w:val="both"/>
        <w:rPr>
          <w:rFonts w:ascii="Palatino Linotype" w:eastAsia="Palatino Linotype" w:hAnsi="Palatino Linotype" w:cs="Palatino Linotype"/>
        </w:rPr>
      </w:pPr>
    </w:p>
    <w:p w14:paraId="21CB7AA3" w14:textId="77777777" w:rsidR="00DE363F" w:rsidRPr="009123A7" w:rsidRDefault="00DE363F">
      <w:pPr>
        <w:spacing w:line="360" w:lineRule="auto"/>
        <w:jc w:val="both"/>
        <w:rPr>
          <w:rFonts w:ascii="Palatino Linotype" w:eastAsia="Palatino Linotype" w:hAnsi="Palatino Linotype" w:cs="Palatino Linotype"/>
        </w:rPr>
      </w:pPr>
    </w:p>
    <w:p w14:paraId="162C776A" w14:textId="77777777" w:rsidR="00DE363F" w:rsidRPr="009123A7" w:rsidRDefault="00DE363F">
      <w:pPr>
        <w:spacing w:line="360" w:lineRule="auto"/>
        <w:jc w:val="both"/>
        <w:rPr>
          <w:rFonts w:ascii="Palatino Linotype" w:eastAsia="Palatino Linotype" w:hAnsi="Palatino Linotype" w:cs="Palatino Linotype"/>
        </w:rPr>
      </w:pPr>
    </w:p>
    <w:p w14:paraId="42EDD9D3" w14:textId="77777777" w:rsidR="00DE363F" w:rsidRPr="009123A7" w:rsidRDefault="00DE363F">
      <w:pPr>
        <w:spacing w:line="360" w:lineRule="auto"/>
        <w:jc w:val="both"/>
        <w:rPr>
          <w:rFonts w:ascii="Palatino Linotype" w:eastAsia="Palatino Linotype" w:hAnsi="Palatino Linotype" w:cs="Palatino Linotype"/>
        </w:rPr>
      </w:pPr>
    </w:p>
    <w:p w14:paraId="39CA55F5" w14:textId="77777777" w:rsidR="00DE363F" w:rsidRPr="009123A7" w:rsidRDefault="00DE363F">
      <w:pPr>
        <w:spacing w:line="360" w:lineRule="auto"/>
        <w:jc w:val="both"/>
        <w:rPr>
          <w:rFonts w:ascii="Palatino Linotype" w:eastAsia="Palatino Linotype" w:hAnsi="Palatino Linotype" w:cs="Palatino Linotype"/>
        </w:rPr>
      </w:pPr>
    </w:p>
    <w:p w14:paraId="22507DD5" w14:textId="77777777" w:rsidR="00DE363F" w:rsidRPr="009123A7" w:rsidRDefault="00DE363F">
      <w:pPr>
        <w:spacing w:line="360" w:lineRule="auto"/>
        <w:jc w:val="both"/>
        <w:rPr>
          <w:rFonts w:ascii="Palatino Linotype" w:eastAsia="Palatino Linotype" w:hAnsi="Palatino Linotype" w:cs="Palatino Linotype"/>
        </w:rPr>
      </w:pPr>
    </w:p>
    <w:p w14:paraId="04F82874" w14:textId="77777777" w:rsidR="00DE363F" w:rsidRPr="009123A7" w:rsidRDefault="00DE363F">
      <w:pPr>
        <w:spacing w:line="360" w:lineRule="auto"/>
        <w:jc w:val="both"/>
        <w:rPr>
          <w:rFonts w:ascii="Palatino Linotype" w:eastAsia="Palatino Linotype" w:hAnsi="Palatino Linotype" w:cs="Palatino Linotype"/>
        </w:rPr>
      </w:pPr>
    </w:p>
    <w:p w14:paraId="3F3495F9" w14:textId="77777777" w:rsidR="00DE363F" w:rsidRPr="009123A7" w:rsidRDefault="00DE363F">
      <w:pPr>
        <w:spacing w:line="360" w:lineRule="auto"/>
        <w:jc w:val="both"/>
        <w:rPr>
          <w:rFonts w:ascii="Palatino Linotype" w:eastAsia="Palatino Linotype" w:hAnsi="Palatino Linotype" w:cs="Palatino Linotype"/>
        </w:rPr>
      </w:pPr>
    </w:p>
    <w:p w14:paraId="5F6A5543" w14:textId="77777777" w:rsidR="00DE363F" w:rsidRPr="009123A7" w:rsidRDefault="00DE363F">
      <w:pPr>
        <w:spacing w:line="360" w:lineRule="auto"/>
        <w:jc w:val="both"/>
        <w:rPr>
          <w:rFonts w:ascii="Palatino Linotype" w:eastAsia="Palatino Linotype" w:hAnsi="Palatino Linotype" w:cs="Palatino Linotype"/>
        </w:rPr>
      </w:pPr>
    </w:p>
    <w:p w14:paraId="0D55C316" w14:textId="77777777" w:rsidR="00DE363F" w:rsidRPr="009123A7" w:rsidRDefault="00DE363F">
      <w:pPr>
        <w:spacing w:line="360" w:lineRule="auto"/>
        <w:jc w:val="both"/>
        <w:rPr>
          <w:rFonts w:ascii="Palatino Linotype" w:eastAsia="Palatino Linotype" w:hAnsi="Palatino Linotype" w:cs="Palatino Linotype"/>
        </w:rPr>
      </w:pPr>
    </w:p>
    <w:p w14:paraId="2E29CB01" w14:textId="77777777" w:rsidR="00DE363F" w:rsidRPr="009123A7" w:rsidRDefault="00DE363F">
      <w:pPr>
        <w:spacing w:line="360" w:lineRule="auto"/>
        <w:jc w:val="both"/>
        <w:rPr>
          <w:rFonts w:ascii="Palatino Linotype" w:eastAsia="Palatino Linotype" w:hAnsi="Palatino Linotype" w:cs="Palatino Linotype"/>
        </w:rPr>
      </w:pPr>
    </w:p>
    <w:p w14:paraId="145DBF0E" w14:textId="77777777" w:rsidR="00DE363F" w:rsidRPr="009123A7" w:rsidRDefault="00DE363F">
      <w:pPr>
        <w:spacing w:line="360" w:lineRule="auto"/>
        <w:jc w:val="both"/>
        <w:rPr>
          <w:rFonts w:ascii="Palatino Linotype" w:eastAsia="Palatino Linotype" w:hAnsi="Palatino Linotype" w:cs="Palatino Linotype"/>
        </w:rPr>
      </w:pPr>
    </w:p>
    <w:p w14:paraId="6B773FD2" w14:textId="77777777" w:rsidR="00DE363F" w:rsidRPr="009123A7" w:rsidRDefault="00DE363F">
      <w:pPr>
        <w:spacing w:line="360" w:lineRule="auto"/>
        <w:jc w:val="both"/>
        <w:rPr>
          <w:rFonts w:ascii="Palatino Linotype" w:eastAsia="Palatino Linotype" w:hAnsi="Palatino Linotype" w:cs="Palatino Linotype"/>
        </w:rPr>
      </w:pPr>
    </w:p>
    <w:p w14:paraId="58D83CEB" w14:textId="77777777" w:rsidR="00DE363F" w:rsidRPr="009123A7" w:rsidRDefault="00DE363F">
      <w:pPr>
        <w:spacing w:line="360" w:lineRule="auto"/>
        <w:jc w:val="both"/>
        <w:rPr>
          <w:rFonts w:ascii="Palatino Linotype" w:eastAsia="Palatino Linotype" w:hAnsi="Palatino Linotype" w:cs="Palatino Linotype"/>
        </w:rPr>
      </w:pPr>
    </w:p>
    <w:p w14:paraId="7AA5F748" w14:textId="77777777" w:rsidR="00DE363F" w:rsidRPr="009123A7" w:rsidRDefault="00DE363F">
      <w:pPr>
        <w:spacing w:line="360" w:lineRule="auto"/>
        <w:jc w:val="both"/>
        <w:rPr>
          <w:rFonts w:ascii="Palatino Linotype" w:eastAsia="Palatino Linotype" w:hAnsi="Palatino Linotype" w:cs="Palatino Linotype"/>
        </w:rPr>
      </w:pPr>
    </w:p>
    <w:sectPr w:rsidR="00DE363F" w:rsidRPr="009123A7">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7001C" w14:textId="77777777" w:rsidR="004C0D72" w:rsidRDefault="004C0D72">
      <w:r>
        <w:separator/>
      </w:r>
    </w:p>
  </w:endnote>
  <w:endnote w:type="continuationSeparator" w:id="0">
    <w:p w14:paraId="25A732C2" w14:textId="77777777" w:rsidR="004C0D72" w:rsidRDefault="004C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charset w:val="00"/>
    <w:family w:val="swiss"/>
    <w:pitch w:val="variable"/>
    <w:sig w:usb0="E7002EFF" w:usb1="D200FDFF" w:usb2="0A246029" w:usb3="00000000" w:csb0="000001FF" w:csb1="00000000"/>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B6EC5" w14:textId="77777777" w:rsidR="00DE363F" w:rsidRDefault="00A800C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74596E">
      <w:rPr>
        <w:rFonts w:ascii="Palatino Linotype" w:eastAsia="Palatino Linotype" w:hAnsi="Palatino Linotype" w:cs="Palatino Linotype"/>
        <w:b/>
        <w:noProof/>
        <w:color w:val="000000"/>
        <w:sz w:val="20"/>
        <w:szCs w:val="20"/>
      </w:rPr>
      <w:t>30</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74596E">
      <w:rPr>
        <w:rFonts w:ascii="Palatino Linotype" w:eastAsia="Palatino Linotype" w:hAnsi="Palatino Linotype" w:cs="Palatino Linotype"/>
        <w:b/>
        <w:noProof/>
        <w:color w:val="000000"/>
        <w:sz w:val="20"/>
        <w:szCs w:val="20"/>
      </w:rPr>
      <w:t>30</w:t>
    </w:r>
    <w:r>
      <w:rPr>
        <w:rFonts w:ascii="Palatino Linotype" w:eastAsia="Palatino Linotype" w:hAnsi="Palatino Linotype" w:cs="Palatino Linotype"/>
        <w:b/>
        <w:color w:val="000000"/>
        <w:sz w:val="20"/>
        <w:szCs w:val="20"/>
      </w:rPr>
      <w:fldChar w:fldCharType="end"/>
    </w:r>
  </w:p>
  <w:p w14:paraId="25154393" w14:textId="77777777" w:rsidR="00DE363F" w:rsidRDefault="00DE363F">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99386" w14:textId="77777777" w:rsidR="00DE363F" w:rsidRDefault="00A800C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74596E">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74596E">
      <w:rPr>
        <w:rFonts w:ascii="Palatino Linotype" w:eastAsia="Palatino Linotype" w:hAnsi="Palatino Linotype" w:cs="Palatino Linotype"/>
        <w:b/>
        <w:noProof/>
        <w:color w:val="000000"/>
        <w:sz w:val="20"/>
        <w:szCs w:val="20"/>
      </w:rPr>
      <w:t>30</w:t>
    </w:r>
    <w:r>
      <w:rPr>
        <w:rFonts w:ascii="Palatino Linotype" w:eastAsia="Palatino Linotype" w:hAnsi="Palatino Linotype" w:cs="Palatino Linotype"/>
        <w:b/>
        <w:color w:val="000000"/>
        <w:sz w:val="20"/>
        <w:szCs w:val="20"/>
      </w:rPr>
      <w:fldChar w:fldCharType="end"/>
    </w:r>
  </w:p>
  <w:p w14:paraId="352D323A" w14:textId="77777777" w:rsidR="00DE363F" w:rsidRDefault="00DE363F">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6AA7A" w14:textId="77777777" w:rsidR="004C0D72" w:rsidRDefault="004C0D72">
      <w:r>
        <w:separator/>
      </w:r>
    </w:p>
  </w:footnote>
  <w:footnote w:type="continuationSeparator" w:id="0">
    <w:p w14:paraId="3A261721" w14:textId="77777777" w:rsidR="004C0D72" w:rsidRDefault="004C0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9C55" w14:textId="77777777" w:rsidR="00DE363F" w:rsidRDefault="00A800CB">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rPr>
      <w:drawing>
        <wp:anchor distT="0" distB="0" distL="0" distR="0" simplePos="0" relativeHeight="251658240" behindDoc="1" locked="0" layoutInCell="1" hidden="0" allowOverlap="1" wp14:anchorId="72173FB1" wp14:editId="00F3647D">
          <wp:simplePos x="0" y="0"/>
          <wp:positionH relativeFrom="column">
            <wp:posOffset>-1080116</wp:posOffset>
          </wp:positionH>
          <wp:positionV relativeFrom="paragraph">
            <wp:posOffset>-488290</wp:posOffset>
          </wp:positionV>
          <wp:extent cx="7809865" cy="10165715"/>
          <wp:effectExtent l="0" t="0" r="0" b="0"/>
          <wp:wrapNone/>
          <wp:docPr id="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5"/>
      <w:tblW w:w="7371" w:type="dxa"/>
      <w:tblInd w:w="3261" w:type="dxa"/>
      <w:tblLayout w:type="fixed"/>
      <w:tblLook w:val="0400" w:firstRow="0" w:lastRow="0" w:firstColumn="0" w:lastColumn="0" w:noHBand="0" w:noVBand="1"/>
    </w:tblPr>
    <w:tblGrid>
      <w:gridCol w:w="2489"/>
      <w:gridCol w:w="4882"/>
    </w:tblGrid>
    <w:tr w:rsidR="00DE363F" w14:paraId="5D240E74" w14:textId="77777777">
      <w:tc>
        <w:tcPr>
          <w:tcW w:w="2489" w:type="dxa"/>
          <w:shd w:val="clear" w:color="auto" w:fill="auto"/>
        </w:tcPr>
        <w:p w14:paraId="6E1E318F" w14:textId="77777777" w:rsidR="00DE363F" w:rsidRDefault="00A800CB">
          <w:pP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Recurso de Revisión:</w:t>
          </w:r>
        </w:p>
      </w:tc>
      <w:tc>
        <w:tcPr>
          <w:tcW w:w="4882" w:type="dxa"/>
          <w:shd w:val="clear" w:color="auto" w:fill="auto"/>
          <w:vAlign w:val="center"/>
        </w:tcPr>
        <w:p w14:paraId="17601C22" w14:textId="44E25130" w:rsidR="00DE363F" w:rsidRDefault="00A800CB">
          <w:pPr>
            <w:ind w:right="175"/>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0</w:t>
          </w:r>
          <w:r w:rsidR="00DD0958">
            <w:rPr>
              <w:rFonts w:ascii="Palatino Linotype" w:eastAsia="Palatino Linotype" w:hAnsi="Palatino Linotype" w:cs="Palatino Linotype"/>
              <w:b/>
              <w:color w:val="000000"/>
              <w:sz w:val="22"/>
              <w:szCs w:val="22"/>
            </w:rPr>
            <w:t>6004</w:t>
          </w:r>
          <w:r>
            <w:rPr>
              <w:rFonts w:ascii="Palatino Linotype" w:eastAsia="Palatino Linotype" w:hAnsi="Palatino Linotype" w:cs="Palatino Linotype"/>
              <w:b/>
              <w:color w:val="000000"/>
              <w:sz w:val="22"/>
              <w:szCs w:val="22"/>
            </w:rPr>
            <w:t>/INFOEM/IP/RR/2024</w:t>
          </w:r>
        </w:p>
      </w:tc>
    </w:tr>
    <w:tr w:rsidR="00DE363F" w14:paraId="59414FFA" w14:textId="77777777">
      <w:trPr>
        <w:trHeight w:val="228"/>
      </w:trPr>
      <w:tc>
        <w:tcPr>
          <w:tcW w:w="2489" w:type="dxa"/>
          <w:shd w:val="clear" w:color="auto" w:fill="auto"/>
          <w:vAlign w:val="center"/>
        </w:tcPr>
        <w:p w14:paraId="4B4B6AA1" w14:textId="77777777" w:rsidR="00DE363F" w:rsidRDefault="00A800CB">
          <w:pP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Sujeto Obligado:</w:t>
          </w:r>
        </w:p>
      </w:tc>
      <w:tc>
        <w:tcPr>
          <w:tcW w:w="4882" w:type="dxa"/>
          <w:shd w:val="clear" w:color="auto" w:fill="auto"/>
          <w:vAlign w:val="center"/>
        </w:tcPr>
        <w:p w14:paraId="2746914F" w14:textId="77777777" w:rsidR="00DE363F" w:rsidRDefault="00A800CB">
          <w:pPr>
            <w:ind w:left="-45" w:right="1019"/>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Ayuntamiento de Ixtapaluca</w:t>
          </w:r>
        </w:p>
      </w:tc>
    </w:tr>
    <w:tr w:rsidR="00DE363F" w14:paraId="61512A98" w14:textId="77777777">
      <w:tc>
        <w:tcPr>
          <w:tcW w:w="2489" w:type="dxa"/>
          <w:shd w:val="clear" w:color="auto" w:fill="auto"/>
          <w:vAlign w:val="center"/>
        </w:tcPr>
        <w:p w14:paraId="39A60037" w14:textId="77777777" w:rsidR="00DE363F" w:rsidRDefault="00A800CB">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882" w:type="dxa"/>
          <w:shd w:val="clear" w:color="auto" w:fill="auto"/>
          <w:vAlign w:val="center"/>
        </w:tcPr>
        <w:p w14:paraId="30630204" w14:textId="77777777" w:rsidR="00DE363F" w:rsidRDefault="00A800CB">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1DBEC94" w14:textId="77777777" w:rsidR="00DE363F" w:rsidRDefault="00A800CB">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3F18D" w14:textId="77777777" w:rsidR="00DE363F" w:rsidRDefault="00A800CB">
    <w:pPr>
      <w:widowControl w:val="0"/>
      <w:pBdr>
        <w:top w:val="nil"/>
        <w:left w:val="nil"/>
        <w:bottom w:val="nil"/>
        <w:right w:val="nil"/>
        <w:between w:val="nil"/>
      </w:pBdr>
      <w:spacing w:line="276" w:lineRule="auto"/>
      <w:ind w:right="1467"/>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1462B434" wp14:editId="065AB5B9">
          <wp:simplePos x="0" y="0"/>
          <wp:positionH relativeFrom="column">
            <wp:posOffset>-727075</wp:posOffset>
          </wp:positionH>
          <wp:positionV relativeFrom="paragraph">
            <wp:posOffset>-288925</wp:posOffset>
          </wp:positionV>
          <wp:extent cx="7809865" cy="10165715"/>
          <wp:effectExtent l="0" t="0" r="0" b="0"/>
          <wp:wrapNone/>
          <wp:docPr id="9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6"/>
      <w:tblW w:w="7087" w:type="dxa"/>
      <w:tblInd w:w="3261" w:type="dxa"/>
      <w:tblLayout w:type="fixed"/>
      <w:tblLook w:val="0400" w:firstRow="0" w:lastRow="0" w:firstColumn="0" w:lastColumn="0" w:noHBand="0" w:noVBand="1"/>
    </w:tblPr>
    <w:tblGrid>
      <w:gridCol w:w="2551"/>
      <w:gridCol w:w="4536"/>
    </w:tblGrid>
    <w:tr w:rsidR="00DE363F" w14:paraId="027232A2" w14:textId="77777777">
      <w:tc>
        <w:tcPr>
          <w:tcW w:w="2551" w:type="dxa"/>
          <w:shd w:val="clear" w:color="auto" w:fill="auto"/>
          <w:vAlign w:val="center"/>
        </w:tcPr>
        <w:p w14:paraId="6E16965F" w14:textId="77777777" w:rsidR="00DE363F" w:rsidRDefault="00A800C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36" w:type="dxa"/>
          <w:shd w:val="clear" w:color="auto" w:fill="auto"/>
          <w:vAlign w:val="center"/>
        </w:tcPr>
        <w:p w14:paraId="7393A6C8" w14:textId="1FC7E0D4" w:rsidR="00DE363F" w:rsidRDefault="00A800CB">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w:t>
          </w:r>
          <w:r w:rsidR="00DD0958">
            <w:rPr>
              <w:rFonts w:ascii="Palatino Linotype" w:eastAsia="Palatino Linotype" w:hAnsi="Palatino Linotype" w:cs="Palatino Linotype"/>
              <w:b/>
              <w:sz w:val="22"/>
              <w:szCs w:val="22"/>
            </w:rPr>
            <w:t>6004</w:t>
          </w:r>
          <w:r>
            <w:rPr>
              <w:rFonts w:ascii="Palatino Linotype" w:eastAsia="Palatino Linotype" w:hAnsi="Palatino Linotype" w:cs="Palatino Linotype"/>
              <w:b/>
              <w:sz w:val="22"/>
              <w:szCs w:val="22"/>
            </w:rPr>
            <w:t>/INFOEM/IP/RR/2024</w:t>
          </w:r>
        </w:p>
      </w:tc>
    </w:tr>
    <w:tr w:rsidR="00DE363F" w14:paraId="54E267F8" w14:textId="77777777">
      <w:trPr>
        <w:trHeight w:val="130"/>
      </w:trPr>
      <w:tc>
        <w:tcPr>
          <w:tcW w:w="2551" w:type="dxa"/>
          <w:shd w:val="clear" w:color="auto" w:fill="auto"/>
          <w:vAlign w:val="center"/>
        </w:tcPr>
        <w:p w14:paraId="720D1A95" w14:textId="77777777" w:rsidR="00DE363F" w:rsidRDefault="00A800C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536" w:type="dxa"/>
          <w:shd w:val="clear" w:color="auto" w:fill="auto"/>
          <w:vAlign w:val="center"/>
        </w:tcPr>
        <w:p w14:paraId="7BC1CD00" w14:textId="19573D8D" w:rsidR="00DE363F" w:rsidRDefault="008707C9">
          <w:pPr>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 XXXXX</w:t>
          </w:r>
        </w:p>
      </w:tc>
    </w:tr>
    <w:tr w:rsidR="00DE363F" w14:paraId="3ADC94DF" w14:textId="77777777">
      <w:trPr>
        <w:trHeight w:val="228"/>
      </w:trPr>
      <w:tc>
        <w:tcPr>
          <w:tcW w:w="2551" w:type="dxa"/>
          <w:shd w:val="clear" w:color="auto" w:fill="auto"/>
          <w:vAlign w:val="center"/>
        </w:tcPr>
        <w:p w14:paraId="0CBB6F63" w14:textId="77777777" w:rsidR="00DE363F" w:rsidRDefault="00A800C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36" w:type="dxa"/>
          <w:shd w:val="clear" w:color="auto" w:fill="auto"/>
          <w:vAlign w:val="center"/>
        </w:tcPr>
        <w:p w14:paraId="0DACD7B9" w14:textId="77777777" w:rsidR="00DE363F" w:rsidRDefault="00A800CB">
          <w:pPr>
            <w:ind w:right="1302"/>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Ixtapaluca</w:t>
          </w:r>
        </w:p>
      </w:tc>
    </w:tr>
    <w:tr w:rsidR="00DE363F" w14:paraId="1430BDB5" w14:textId="77777777">
      <w:tc>
        <w:tcPr>
          <w:tcW w:w="2551" w:type="dxa"/>
          <w:shd w:val="clear" w:color="auto" w:fill="auto"/>
          <w:vAlign w:val="center"/>
        </w:tcPr>
        <w:p w14:paraId="3B47FF7C" w14:textId="77777777" w:rsidR="00DE363F" w:rsidRDefault="00A800C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36" w:type="dxa"/>
          <w:shd w:val="clear" w:color="auto" w:fill="auto"/>
          <w:vAlign w:val="center"/>
        </w:tcPr>
        <w:p w14:paraId="54211508" w14:textId="77777777" w:rsidR="00DE363F" w:rsidRDefault="00A800CB">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CEA8E83" w14:textId="77777777" w:rsidR="00DE363F" w:rsidRDefault="00DE363F">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31DB3"/>
    <w:multiLevelType w:val="multilevel"/>
    <w:tmpl w:val="34C249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69E16FA"/>
    <w:multiLevelType w:val="multilevel"/>
    <w:tmpl w:val="6F4AEF44"/>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12F6C72"/>
    <w:multiLevelType w:val="multilevel"/>
    <w:tmpl w:val="25769450"/>
    <w:lvl w:ilvl="0">
      <w:start w:val="1"/>
      <w:numFmt w:val="lowerLetter"/>
      <w:lvlText w:val="%1)"/>
      <w:lvlJc w:val="left"/>
      <w:pPr>
        <w:ind w:left="1080" w:hanging="360"/>
      </w:pPr>
      <w:rPr>
        <w:b/>
        <w:i w:val="0"/>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36F3673"/>
    <w:multiLevelType w:val="multilevel"/>
    <w:tmpl w:val="17A448D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19E5AC0"/>
    <w:multiLevelType w:val="multilevel"/>
    <w:tmpl w:val="90FC7C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B0A6006"/>
    <w:multiLevelType w:val="multilevel"/>
    <w:tmpl w:val="2CCCE2E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63F"/>
    <w:rsid w:val="00034D1E"/>
    <w:rsid w:val="00301432"/>
    <w:rsid w:val="004C0D72"/>
    <w:rsid w:val="004C1C7B"/>
    <w:rsid w:val="004C2D58"/>
    <w:rsid w:val="0074596E"/>
    <w:rsid w:val="007C6AC4"/>
    <w:rsid w:val="008707C9"/>
    <w:rsid w:val="008F6F81"/>
    <w:rsid w:val="009123A7"/>
    <w:rsid w:val="00960D3E"/>
    <w:rsid w:val="00A800CB"/>
    <w:rsid w:val="00C967F2"/>
    <w:rsid w:val="00DD0958"/>
    <w:rsid w:val="00DE363F"/>
    <w:rsid w:val="00E1233B"/>
    <w:rsid w:val="00EC5DB8"/>
    <w:rsid w:val="00F05E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13671"/>
  <w15:docId w15:val="{D11152BC-D575-4C4B-81FF-C0F9DB453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f1"/>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f1"/>
    <w:tblPr>
      <w:tblStyleRowBandSize w:val="1"/>
      <w:tblStyleColBandSize w:val="1"/>
      <w:tblCellMar>
        <w:left w:w="115" w:type="dxa"/>
        <w:right w:w="115" w:type="dxa"/>
      </w:tblCellMar>
    </w:tblPr>
  </w:style>
  <w:style w:type="table" w:customStyle="1" w:styleId="a2">
    <w:basedOn w:val="TableNormalf1"/>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94565C"/>
    <w:rPr>
      <w:color w:val="605E5C"/>
      <w:shd w:val="clear" w:color="auto" w:fill="E1DFDD"/>
    </w:rPr>
  </w:style>
  <w:style w:type="table" w:customStyle="1" w:styleId="a3">
    <w:basedOn w:val="TableNormalf1"/>
    <w:tblPr>
      <w:tblStyleRowBandSize w:val="1"/>
      <w:tblStyleColBandSize w:val="1"/>
      <w:tblCellMar>
        <w:left w:w="115" w:type="dxa"/>
        <w:right w:w="115" w:type="dxa"/>
      </w:tblCellMar>
    </w:tblPr>
  </w:style>
  <w:style w:type="table" w:customStyle="1" w:styleId="a4">
    <w:basedOn w:val="TableNormalf1"/>
    <w:tblPr>
      <w:tblStyleRowBandSize w:val="1"/>
      <w:tblStyleColBandSize w:val="1"/>
      <w:tblCellMar>
        <w:left w:w="115" w:type="dxa"/>
        <w:right w:w="115" w:type="dxa"/>
      </w:tblCellMar>
    </w:tblPr>
  </w:style>
  <w:style w:type="table" w:customStyle="1" w:styleId="a5">
    <w:basedOn w:val="TableNormalf0"/>
    <w:tblPr>
      <w:tblStyleRowBandSize w:val="1"/>
      <w:tblStyleColBandSize w:val="1"/>
      <w:tblCellMar>
        <w:left w:w="115" w:type="dxa"/>
        <w:right w:w="115" w:type="dxa"/>
      </w:tblCellMar>
    </w:tblPr>
  </w:style>
  <w:style w:type="table" w:customStyle="1" w:styleId="a6">
    <w:basedOn w:val="TableNormalf0"/>
    <w:tblPr>
      <w:tblStyleRowBandSize w:val="1"/>
      <w:tblStyleColBandSize w:val="1"/>
      <w:tblCellMar>
        <w:left w:w="115" w:type="dxa"/>
        <w:right w:w="115" w:type="dxa"/>
      </w:tblCellMar>
    </w:tblPr>
  </w:style>
  <w:style w:type="table" w:customStyle="1" w:styleId="a7">
    <w:basedOn w:val="TableNormalf"/>
    <w:tblPr>
      <w:tblStyleRowBandSize w:val="1"/>
      <w:tblStyleColBandSize w:val="1"/>
      <w:tblCellMar>
        <w:left w:w="115" w:type="dxa"/>
        <w:right w:w="115" w:type="dxa"/>
      </w:tblCellMar>
    </w:tblPr>
  </w:style>
  <w:style w:type="table" w:customStyle="1" w:styleId="a8">
    <w:basedOn w:val="TableNormalf"/>
    <w:tblPr>
      <w:tblStyleRowBandSize w:val="1"/>
      <w:tblStyleColBandSize w:val="1"/>
      <w:tblCellMar>
        <w:left w:w="115" w:type="dxa"/>
        <w:right w:w="115" w:type="dxa"/>
      </w:tblCellMar>
    </w:tblPr>
  </w:style>
  <w:style w:type="table" w:customStyle="1" w:styleId="a9">
    <w:basedOn w:val="TableNormale"/>
    <w:tblPr>
      <w:tblStyleRowBandSize w:val="1"/>
      <w:tblStyleColBandSize w:val="1"/>
      <w:tblCellMar>
        <w:left w:w="115" w:type="dxa"/>
        <w:right w:w="115" w:type="dxa"/>
      </w:tblCellMar>
    </w:tblPr>
  </w:style>
  <w:style w:type="table" w:customStyle="1" w:styleId="aa">
    <w:basedOn w:val="TableNormale"/>
    <w:tblPr>
      <w:tblStyleRowBandSize w:val="1"/>
      <w:tblStyleColBandSize w:val="1"/>
      <w:tblCellMar>
        <w:left w:w="115" w:type="dxa"/>
        <w:right w:w="115" w:type="dxa"/>
      </w:tblCellMar>
    </w:tblPr>
  </w:style>
  <w:style w:type="table" w:customStyle="1" w:styleId="ab">
    <w:basedOn w:val="TableNormald"/>
    <w:tblPr>
      <w:tblStyleRowBandSize w:val="1"/>
      <w:tblStyleColBandSize w:val="1"/>
      <w:tblCellMar>
        <w:left w:w="115" w:type="dxa"/>
        <w:right w:w="115" w:type="dxa"/>
      </w:tblCellMar>
    </w:tblPr>
  </w:style>
  <w:style w:type="table" w:customStyle="1" w:styleId="ac">
    <w:basedOn w:val="TableNormald"/>
    <w:tblPr>
      <w:tblStyleRowBandSize w:val="1"/>
      <w:tblStyleColBandSize w:val="1"/>
      <w:tblCellMar>
        <w:left w:w="115" w:type="dxa"/>
        <w:right w:w="115" w:type="dxa"/>
      </w:tblCellMar>
    </w:tblPr>
  </w:style>
  <w:style w:type="character" w:customStyle="1" w:styleId="Mencinsinresolver4">
    <w:name w:val="Mención sin resolver4"/>
    <w:basedOn w:val="Fuentedeprrafopredeter"/>
    <w:uiPriority w:val="99"/>
    <w:semiHidden/>
    <w:unhideWhenUsed/>
    <w:rsid w:val="00850B2E"/>
    <w:rPr>
      <w:color w:val="605E5C"/>
      <w:shd w:val="clear" w:color="auto" w:fill="E1DFDD"/>
    </w:rPr>
  </w:style>
  <w:style w:type="table" w:customStyle="1" w:styleId="ad">
    <w:basedOn w:val="TableNormalc"/>
    <w:tblPr>
      <w:tblStyleRowBandSize w:val="1"/>
      <w:tblStyleColBandSize w:val="1"/>
      <w:tblCellMar>
        <w:left w:w="115" w:type="dxa"/>
        <w:right w:w="115" w:type="dxa"/>
      </w:tblCellMar>
    </w:tblPr>
  </w:style>
  <w:style w:type="table" w:customStyle="1" w:styleId="ae">
    <w:basedOn w:val="TableNormalc"/>
    <w:tblPr>
      <w:tblStyleRowBandSize w:val="1"/>
      <w:tblStyleColBandSize w:val="1"/>
      <w:tblCellMar>
        <w:left w:w="115" w:type="dxa"/>
        <w:right w:w="115" w:type="dxa"/>
      </w:tblCellMar>
    </w:tblPr>
  </w:style>
  <w:style w:type="table" w:customStyle="1" w:styleId="af">
    <w:basedOn w:val="TableNormalb"/>
    <w:tblPr>
      <w:tblStyleRowBandSize w:val="1"/>
      <w:tblStyleColBandSize w:val="1"/>
      <w:tblCellMar>
        <w:left w:w="115" w:type="dxa"/>
        <w:right w:w="115" w:type="dxa"/>
      </w:tblCellMar>
    </w:tblPr>
  </w:style>
  <w:style w:type="table" w:customStyle="1" w:styleId="af0">
    <w:basedOn w:val="TableNormalb"/>
    <w:tblPr>
      <w:tblStyleRowBandSize w:val="1"/>
      <w:tblStyleColBandSize w:val="1"/>
      <w:tblCellMar>
        <w:left w:w="115" w:type="dxa"/>
        <w:right w:w="115" w:type="dxa"/>
      </w:tblCellMar>
    </w:tblPr>
  </w:style>
  <w:style w:type="table" w:customStyle="1" w:styleId="af1">
    <w:basedOn w:val="TableNormala"/>
    <w:tblPr>
      <w:tblStyleRowBandSize w:val="1"/>
      <w:tblStyleColBandSize w:val="1"/>
      <w:tblCellMar>
        <w:left w:w="115" w:type="dxa"/>
        <w:right w:w="115" w:type="dxa"/>
      </w:tblCellMar>
    </w:tblPr>
  </w:style>
  <w:style w:type="table" w:customStyle="1" w:styleId="af2">
    <w:basedOn w:val="TableNormala"/>
    <w:tblPr>
      <w:tblStyleRowBandSize w:val="1"/>
      <w:tblStyleColBandSize w:val="1"/>
      <w:tblCellMar>
        <w:left w:w="115" w:type="dxa"/>
        <w:right w:w="115" w:type="dxa"/>
      </w:tblCellMar>
    </w:tblPr>
  </w:style>
  <w:style w:type="table" w:customStyle="1" w:styleId="af3">
    <w:basedOn w:val="TableNormal9"/>
    <w:tblPr>
      <w:tblStyleRowBandSize w:val="1"/>
      <w:tblStyleColBandSize w:val="1"/>
      <w:tblCellMar>
        <w:left w:w="115" w:type="dxa"/>
        <w:right w:w="115" w:type="dxa"/>
      </w:tblCellMar>
    </w:tblPr>
  </w:style>
  <w:style w:type="table" w:customStyle="1" w:styleId="af4">
    <w:basedOn w:val="TableNormal9"/>
    <w:tblPr>
      <w:tblStyleRowBandSize w:val="1"/>
      <w:tblStyleColBandSize w:val="1"/>
      <w:tblCellMar>
        <w:left w:w="115" w:type="dxa"/>
        <w:right w:w="115" w:type="dxa"/>
      </w:tblCellMar>
    </w:tblPr>
  </w:style>
  <w:style w:type="table" w:customStyle="1" w:styleId="af5">
    <w:basedOn w:val="TableNormal8"/>
    <w:tblPr>
      <w:tblStyleRowBandSize w:val="1"/>
      <w:tblStyleColBandSize w:val="1"/>
      <w:tblCellMar>
        <w:left w:w="115" w:type="dxa"/>
        <w:right w:w="115" w:type="dxa"/>
      </w:tblCellMar>
    </w:tblPr>
  </w:style>
  <w:style w:type="table" w:customStyle="1" w:styleId="af6">
    <w:basedOn w:val="TableNormal8"/>
    <w:tblPr>
      <w:tblStyleRowBandSize w:val="1"/>
      <w:tblStyleColBandSize w:val="1"/>
      <w:tblCellMar>
        <w:left w:w="115" w:type="dxa"/>
        <w:right w:w="115" w:type="dxa"/>
      </w:tblCellMar>
    </w:tblPr>
  </w:style>
  <w:style w:type="table" w:customStyle="1" w:styleId="af7">
    <w:basedOn w:val="TableNormal7"/>
    <w:tblPr>
      <w:tblStyleRowBandSize w:val="1"/>
      <w:tblStyleColBandSize w:val="1"/>
      <w:tblCellMar>
        <w:left w:w="115" w:type="dxa"/>
        <w:right w:w="115" w:type="dxa"/>
      </w:tblCellMar>
    </w:tblPr>
  </w:style>
  <w:style w:type="table" w:customStyle="1" w:styleId="af8">
    <w:basedOn w:val="TableNormal7"/>
    <w:tblPr>
      <w:tblStyleRowBandSize w:val="1"/>
      <w:tblStyleColBandSize w:val="1"/>
      <w:tblCellMar>
        <w:left w:w="115" w:type="dxa"/>
        <w:right w:w="115" w:type="dxa"/>
      </w:tblCellMar>
    </w:tblPr>
  </w:style>
  <w:style w:type="table" w:customStyle="1" w:styleId="af9">
    <w:basedOn w:val="TableNormal6"/>
    <w:tblPr>
      <w:tblStyleRowBandSize w:val="1"/>
      <w:tblStyleColBandSize w:val="1"/>
      <w:tblCellMar>
        <w:left w:w="115" w:type="dxa"/>
        <w:right w:w="115" w:type="dxa"/>
      </w:tblCellMar>
    </w:tblPr>
  </w:style>
  <w:style w:type="table" w:customStyle="1" w:styleId="afa">
    <w:basedOn w:val="TableNormal6"/>
    <w:tblPr>
      <w:tblStyleRowBandSize w:val="1"/>
      <w:tblStyleColBandSize w:val="1"/>
      <w:tblCellMar>
        <w:left w:w="115" w:type="dxa"/>
        <w:right w:w="115" w:type="dxa"/>
      </w:tblCellMar>
    </w:tblPr>
  </w:style>
  <w:style w:type="table" w:customStyle="1" w:styleId="afb">
    <w:basedOn w:val="TableNormal5"/>
    <w:tblPr>
      <w:tblStyleRowBandSize w:val="1"/>
      <w:tblStyleColBandSize w:val="1"/>
      <w:tblCellMar>
        <w:left w:w="115" w:type="dxa"/>
        <w:right w:w="115" w:type="dxa"/>
      </w:tblCellMar>
    </w:tblPr>
  </w:style>
  <w:style w:type="table" w:customStyle="1" w:styleId="afc">
    <w:basedOn w:val="TableNormal5"/>
    <w:tblPr>
      <w:tblStyleRowBandSize w:val="1"/>
      <w:tblStyleColBandSize w:val="1"/>
      <w:tblCellMar>
        <w:left w:w="115" w:type="dxa"/>
        <w:right w:w="115"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left w:w="115" w:type="dxa"/>
        <w:right w:w="115" w:type="dxa"/>
      </w:tblCellMar>
    </w:tblPr>
  </w:style>
  <w:style w:type="table" w:customStyle="1" w:styleId="aff">
    <w:basedOn w:val="TableNormal3"/>
    <w:tblPr>
      <w:tblStyleRowBandSize w:val="1"/>
      <w:tblStyleColBandSize w:val="1"/>
      <w:tblCellMar>
        <w:left w:w="115" w:type="dxa"/>
        <w:right w:w="115" w:type="dxa"/>
      </w:tblCellMar>
    </w:tblPr>
  </w:style>
  <w:style w:type="table" w:customStyle="1" w:styleId="aff0">
    <w:basedOn w:val="TableNormal3"/>
    <w:tblPr>
      <w:tblStyleRowBandSize w:val="1"/>
      <w:tblStyleColBandSize w:val="1"/>
      <w:tblCellMar>
        <w:left w:w="115" w:type="dxa"/>
        <w:right w:w="115" w:type="dxa"/>
      </w:tblCellMar>
    </w:tblPr>
  </w:style>
  <w:style w:type="table" w:customStyle="1" w:styleId="aff1">
    <w:basedOn w:val="TableNormal2"/>
    <w:tblPr>
      <w:tblStyleRowBandSize w:val="1"/>
      <w:tblStyleColBandSize w:val="1"/>
      <w:tblCellMar>
        <w:left w:w="115" w:type="dxa"/>
        <w:right w:w="115" w:type="dxa"/>
      </w:tblCellMar>
    </w:tblPr>
  </w:style>
  <w:style w:type="table" w:customStyle="1" w:styleId="aff2">
    <w:basedOn w:val="TableNormal2"/>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aPPnqQFEzmm/DwpvLcRQhzWgnA==">CgMxLjAyCGguZ2pkZ3hzMghoLnR5amN3dDIJaC4zMGowemxsMgloLjJzOGV5bzEyDWgucTlhNXBxc3Q2c28yCWguNGQzNG9nODIJaC4xZm9iOXRlMgloLjN6bnlzaDcyCWguMXQzaDVzZjgAciExNzFtZFJuOGR5T09jSnpVSUl6bnhSNWl2M0VNUVItZmY=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7615</Words>
  <Characters>41885</Characters>
  <Application>Microsoft Office Word</Application>
  <DocSecurity>0</DocSecurity>
  <Lines>349</Lines>
  <Paragraphs>98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2024-11-07T23:50:00Z</cp:lastPrinted>
  <dcterms:created xsi:type="dcterms:W3CDTF">2024-11-29T20:02:00Z</dcterms:created>
  <dcterms:modified xsi:type="dcterms:W3CDTF">2024-11-29T20:02:00Z</dcterms:modified>
</cp:coreProperties>
</file>