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FD858" w14:textId="77777777" w:rsidR="00C745D9" w:rsidRPr="00A00747" w:rsidRDefault="00334140">
      <w:pPr>
        <w:spacing w:before="240" w:line="360" w:lineRule="auto"/>
        <w:ind w:right="49"/>
        <w:jc w:val="both"/>
        <w:rPr>
          <w:rFonts w:ascii="Palatino Linotype" w:eastAsia="Palatino Linotype" w:hAnsi="Palatino Linotype" w:cs="Palatino Linotype"/>
        </w:rPr>
      </w:pPr>
      <w:r w:rsidRPr="00A00747">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a catorce de febrero de dos mil veinticuatro.</w:t>
      </w:r>
    </w:p>
    <w:p w14:paraId="71EB9057" w14:textId="77777777" w:rsidR="00C745D9" w:rsidRPr="00A00747" w:rsidRDefault="00C745D9">
      <w:pPr>
        <w:rPr>
          <w:sz w:val="10"/>
          <w:szCs w:val="10"/>
        </w:rPr>
      </w:pPr>
    </w:p>
    <w:p w14:paraId="750D5AC7"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b/>
        </w:rPr>
        <w:t xml:space="preserve">Visto </w:t>
      </w:r>
      <w:r w:rsidRPr="00A00747">
        <w:rPr>
          <w:rFonts w:ascii="Palatino Linotype" w:eastAsia="Palatino Linotype" w:hAnsi="Palatino Linotype" w:cs="Palatino Linotype"/>
        </w:rPr>
        <w:t xml:space="preserve">el expediente relativo a los recursos de revisión número </w:t>
      </w:r>
      <w:r w:rsidRPr="00A00747">
        <w:rPr>
          <w:rFonts w:ascii="Palatino Linotype" w:eastAsia="Palatino Linotype" w:hAnsi="Palatino Linotype" w:cs="Palatino Linotype"/>
          <w:b/>
          <w:sz w:val="22"/>
          <w:szCs w:val="22"/>
        </w:rPr>
        <w:t>04514/INFOEM/IP/RR/2023</w:t>
      </w:r>
      <w:r w:rsidRPr="00A00747">
        <w:rPr>
          <w:rFonts w:ascii="Palatino Linotype" w:eastAsia="Palatino Linotype" w:hAnsi="Palatino Linotype" w:cs="Palatino Linotype"/>
          <w:sz w:val="22"/>
          <w:szCs w:val="22"/>
        </w:rPr>
        <w:t>,</w:t>
      </w:r>
      <w:r w:rsidRPr="00A00747">
        <w:rPr>
          <w:rFonts w:ascii="Palatino Linotype" w:eastAsia="Palatino Linotype" w:hAnsi="Palatino Linotype" w:cs="Palatino Linotype"/>
          <w:b/>
          <w:sz w:val="22"/>
          <w:szCs w:val="22"/>
        </w:rPr>
        <w:t xml:space="preserve"> 04532/INFOEM/IP/RR/2023,  04624/INFOEM/IP/RR/2023, 04697/INFOEM/IP/RR/2023, 04698/INFOEM/IP/RR/2023, 04701/INFOEM/IP/RR/2023, 04706/INFOEM/IP/RR/2023, 04708/INFOEM/IP/RR/2023, 04709/INFOEM/IP/RR/2023, 04710/INFOEM/IP/RR/2023  </w:t>
      </w:r>
      <w:r w:rsidRPr="00A00747">
        <w:rPr>
          <w:rFonts w:ascii="Palatino Linotype" w:eastAsia="Palatino Linotype" w:hAnsi="Palatino Linotype" w:cs="Palatino Linotype"/>
          <w:sz w:val="22"/>
          <w:szCs w:val="22"/>
        </w:rPr>
        <w:t>y</w:t>
      </w:r>
      <w:r w:rsidRPr="00A00747">
        <w:rPr>
          <w:rFonts w:ascii="Palatino Linotype" w:eastAsia="Palatino Linotype" w:hAnsi="Palatino Linotype" w:cs="Palatino Linotype"/>
          <w:b/>
          <w:sz w:val="22"/>
          <w:szCs w:val="22"/>
        </w:rPr>
        <w:t xml:space="preserve"> 04763/INFOEM/IP/RR/2023 </w:t>
      </w:r>
      <w:r w:rsidRPr="00A00747">
        <w:rPr>
          <w:rFonts w:ascii="Palatino Linotype" w:eastAsia="Palatino Linotype" w:hAnsi="Palatino Linotype" w:cs="Palatino Linotype"/>
        </w:rPr>
        <w:t xml:space="preserve">interpuestos por </w:t>
      </w:r>
      <w:r w:rsidRPr="00A00747">
        <w:rPr>
          <w:rFonts w:ascii="Palatino Linotype" w:eastAsia="Palatino Linotype" w:hAnsi="Palatino Linotype" w:cs="Palatino Linotype"/>
          <w:b/>
        </w:rPr>
        <w:t>un particular de manera anónima</w:t>
      </w:r>
      <w:r w:rsidRPr="00A00747">
        <w:rPr>
          <w:rFonts w:ascii="Palatino Linotype" w:eastAsia="Palatino Linotype" w:hAnsi="Palatino Linotype" w:cs="Palatino Linotype"/>
        </w:rPr>
        <w:t xml:space="preserve">, al cual en lo sucesivo se le denominara </w:t>
      </w:r>
      <w:r w:rsidRPr="00A00747">
        <w:rPr>
          <w:rFonts w:ascii="Palatino Linotype" w:eastAsia="Palatino Linotype" w:hAnsi="Palatino Linotype" w:cs="Palatino Linotype"/>
          <w:b/>
        </w:rPr>
        <w:t>la parte Recurrente</w:t>
      </w:r>
      <w:r w:rsidRPr="00A00747">
        <w:rPr>
          <w:rFonts w:ascii="Palatino Linotype" w:eastAsia="Palatino Linotype" w:hAnsi="Palatino Linotype" w:cs="Palatino Linotype"/>
        </w:rPr>
        <w:t xml:space="preserve">, en contra de las respuestas a la solicitudes de información con número de folio </w:t>
      </w:r>
      <w:r w:rsidRPr="00A00747">
        <w:rPr>
          <w:rFonts w:ascii="Palatino Linotype" w:eastAsia="Palatino Linotype" w:hAnsi="Palatino Linotype" w:cs="Palatino Linotype"/>
          <w:b/>
          <w:sz w:val="22"/>
          <w:szCs w:val="22"/>
        </w:rPr>
        <w:t xml:space="preserve">00462/ZINACANT/IP/2023, 00470/ZINACANT/IP/2023, 00473/ZINACANT/IP/2023, 00474/ZINACANT/IP/2023, 00475/ZINACANT/IP/2023, 00476/ZINACANT/IP/2023, 00488/ZINACANT/IP/2023, 00496/ZINACANT/IP/2023, 00499/ZINACANT/IP/2023, 00563/ZINACANT/IP/2023 </w:t>
      </w:r>
      <w:r w:rsidRPr="00A00747">
        <w:rPr>
          <w:rFonts w:ascii="Palatino Linotype" w:eastAsia="Palatino Linotype" w:hAnsi="Palatino Linotype" w:cs="Palatino Linotype"/>
          <w:sz w:val="22"/>
          <w:szCs w:val="22"/>
        </w:rPr>
        <w:t>y</w:t>
      </w:r>
      <w:r w:rsidRPr="00A00747">
        <w:rPr>
          <w:rFonts w:ascii="Palatino Linotype" w:eastAsia="Palatino Linotype" w:hAnsi="Palatino Linotype" w:cs="Palatino Linotype"/>
          <w:b/>
          <w:sz w:val="22"/>
          <w:szCs w:val="22"/>
        </w:rPr>
        <w:t xml:space="preserve"> 01067/ZINACANT/IP/2023,</w:t>
      </w:r>
      <w:r w:rsidRPr="00A00747">
        <w:rPr>
          <w:rFonts w:ascii="Palatino Linotype" w:eastAsia="Palatino Linotype" w:hAnsi="Palatino Linotype" w:cs="Palatino Linotype"/>
          <w:b/>
        </w:rPr>
        <w:t xml:space="preserve"> </w:t>
      </w:r>
      <w:r w:rsidRPr="00A00747">
        <w:rPr>
          <w:rFonts w:ascii="Palatino Linotype" w:eastAsia="Palatino Linotype" w:hAnsi="Palatino Linotype" w:cs="Palatino Linotype"/>
        </w:rPr>
        <w:t xml:space="preserve">por parte del Ayuntamiento de Zinacantepec, en lo sucesivo </w:t>
      </w:r>
      <w:r w:rsidRPr="00A00747">
        <w:rPr>
          <w:rFonts w:ascii="Palatino Linotype" w:eastAsia="Palatino Linotype" w:hAnsi="Palatino Linotype" w:cs="Palatino Linotype"/>
          <w:b/>
        </w:rPr>
        <w:t>el</w:t>
      </w:r>
      <w:r w:rsidRPr="00A00747">
        <w:rPr>
          <w:rFonts w:ascii="Palatino Linotype" w:eastAsia="Palatino Linotype" w:hAnsi="Palatino Linotype" w:cs="Palatino Linotype"/>
        </w:rPr>
        <w:t xml:space="preserve"> </w:t>
      </w:r>
      <w:r w:rsidRPr="00A00747">
        <w:rPr>
          <w:rFonts w:ascii="Palatino Linotype" w:eastAsia="Palatino Linotype" w:hAnsi="Palatino Linotype" w:cs="Palatino Linotype"/>
          <w:b/>
        </w:rPr>
        <w:t xml:space="preserve">Sujeto Obligado; </w:t>
      </w:r>
      <w:r w:rsidRPr="00A00747">
        <w:rPr>
          <w:rFonts w:ascii="Palatino Linotype" w:eastAsia="Palatino Linotype" w:hAnsi="Palatino Linotype" w:cs="Palatino Linotype"/>
        </w:rPr>
        <w:t>se procede a dictar la presente resolución, con base en los siguientes:</w:t>
      </w:r>
    </w:p>
    <w:p w14:paraId="1C608A31" w14:textId="77777777" w:rsidR="00C745D9" w:rsidRPr="00A00747" w:rsidRDefault="00334140">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A00747">
        <w:rPr>
          <w:rFonts w:ascii="Palatino Linotype" w:eastAsia="Palatino Linotype" w:hAnsi="Palatino Linotype" w:cs="Palatino Linotype"/>
          <w:b/>
        </w:rPr>
        <w:t>I. A N T E C E D E N T E S:</w:t>
      </w:r>
    </w:p>
    <w:p w14:paraId="3EA2440E" w14:textId="0D7D6FA5"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b/>
        </w:rPr>
        <w:t>1.</w:t>
      </w:r>
      <w:r w:rsidRPr="00A00747">
        <w:rPr>
          <w:rFonts w:ascii="Palatino Linotype" w:eastAsia="Palatino Linotype" w:hAnsi="Palatino Linotype" w:cs="Palatino Linotype"/>
        </w:rPr>
        <w:t xml:space="preserve"> </w:t>
      </w:r>
      <w:r w:rsidRPr="00A00747">
        <w:rPr>
          <w:rFonts w:ascii="Palatino Linotype" w:eastAsia="Palatino Linotype" w:hAnsi="Palatino Linotype" w:cs="Palatino Linotype"/>
          <w:b/>
        </w:rPr>
        <w:t xml:space="preserve">Solicitudes de Información. </w:t>
      </w:r>
      <w:r w:rsidRPr="00A00747">
        <w:rPr>
          <w:rFonts w:ascii="Palatino Linotype" w:eastAsia="Palatino Linotype" w:hAnsi="Palatino Linotype" w:cs="Palatino Linotype"/>
        </w:rPr>
        <w:t xml:space="preserve">El </w:t>
      </w:r>
      <w:r w:rsidRPr="00A00747">
        <w:rPr>
          <w:rFonts w:ascii="Palatino Linotype" w:eastAsia="Palatino Linotype" w:hAnsi="Palatino Linotype" w:cs="Palatino Linotype"/>
          <w:b/>
        </w:rPr>
        <w:t>siete y trece de julio, así como dos de agosto de dos mil veintitrés</w:t>
      </w:r>
      <w:r w:rsidRPr="00A00747">
        <w:rPr>
          <w:rFonts w:ascii="Palatino Linotype" w:eastAsia="Palatino Linotype" w:hAnsi="Palatino Linotype" w:cs="Palatino Linotype"/>
        </w:rPr>
        <w:t xml:space="preserve">, </w:t>
      </w:r>
      <w:r w:rsidRPr="00A00747">
        <w:rPr>
          <w:rFonts w:ascii="Palatino Linotype" w:eastAsia="Palatino Linotype" w:hAnsi="Palatino Linotype" w:cs="Palatino Linotype"/>
          <w:b/>
        </w:rPr>
        <w:t>la parte</w:t>
      </w:r>
      <w:r w:rsidRPr="00A00747">
        <w:rPr>
          <w:rFonts w:ascii="Palatino Linotype" w:eastAsia="Palatino Linotype" w:hAnsi="Palatino Linotype" w:cs="Palatino Linotype"/>
        </w:rPr>
        <w:t xml:space="preserve"> </w:t>
      </w:r>
      <w:r w:rsidRPr="00A00747">
        <w:rPr>
          <w:rFonts w:ascii="Palatino Linotype" w:eastAsia="Palatino Linotype" w:hAnsi="Palatino Linotype" w:cs="Palatino Linotype"/>
          <w:b/>
        </w:rPr>
        <w:t>Recurrente</w:t>
      </w:r>
      <w:r w:rsidRPr="00A00747">
        <w:rPr>
          <w:rFonts w:ascii="Palatino Linotype" w:eastAsia="Palatino Linotype" w:hAnsi="Palatino Linotype" w:cs="Palatino Linotype"/>
        </w:rPr>
        <w:t xml:space="preserve"> formuló solicitudes de acceso a información pública a través del </w:t>
      </w:r>
      <w:r w:rsidRPr="00A00747">
        <w:rPr>
          <w:rFonts w:ascii="Palatino Linotype" w:eastAsia="Palatino Linotype" w:hAnsi="Palatino Linotype" w:cs="Palatino Linotype"/>
          <w:b/>
        </w:rPr>
        <w:t>SAIMEX,</w:t>
      </w:r>
      <w:r w:rsidRPr="00A00747">
        <w:rPr>
          <w:rFonts w:ascii="Palatino Linotype" w:eastAsia="Palatino Linotype" w:hAnsi="Palatino Linotype" w:cs="Palatino Linotype"/>
        </w:rPr>
        <w:t xml:space="preserve"> en las que requirió lo siguiente:</w:t>
      </w:r>
    </w:p>
    <w:p w14:paraId="2030CB36" w14:textId="77777777" w:rsidR="00A00747" w:rsidRPr="00A00747" w:rsidRDefault="00A00747">
      <w:pPr>
        <w:spacing w:line="360" w:lineRule="auto"/>
        <w:jc w:val="both"/>
        <w:rPr>
          <w:rFonts w:ascii="Palatino Linotype" w:eastAsia="Palatino Linotype" w:hAnsi="Palatino Linotype" w:cs="Palatino Linotype"/>
        </w:rPr>
      </w:pPr>
    </w:p>
    <w:tbl>
      <w:tblPr>
        <w:tblStyle w:val="a"/>
        <w:tblW w:w="88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1"/>
        <w:gridCol w:w="5670"/>
      </w:tblGrid>
      <w:tr w:rsidR="00A00747" w:rsidRPr="00A00747" w14:paraId="52DBD3B4" w14:textId="77777777">
        <w:tc>
          <w:tcPr>
            <w:tcW w:w="3141" w:type="dxa"/>
            <w:shd w:val="clear" w:color="auto" w:fill="D9D9D9"/>
          </w:tcPr>
          <w:p w14:paraId="7219A726" w14:textId="77777777" w:rsidR="00C745D9" w:rsidRPr="00A00747" w:rsidRDefault="00334140">
            <w:pPr>
              <w:spacing w:line="360" w:lineRule="auto"/>
              <w:jc w:val="center"/>
              <w:rPr>
                <w:rFonts w:ascii="Palatino Linotype" w:eastAsia="Palatino Linotype" w:hAnsi="Palatino Linotype" w:cs="Palatino Linotype"/>
                <w:b/>
                <w:i/>
                <w:sz w:val="17"/>
                <w:szCs w:val="17"/>
              </w:rPr>
            </w:pPr>
            <w:bookmarkStart w:id="0" w:name="_heading=h.1fob9te" w:colFirst="0" w:colLast="0"/>
            <w:bookmarkEnd w:id="0"/>
            <w:r w:rsidRPr="00A00747">
              <w:rPr>
                <w:rFonts w:ascii="Palatino Linotype" w:eastAsia="Palatino Linotype" w:hAnsi="Palatino Linotype" w:cs="Palatino Linotype"/>
                <w:b/>
                <w:i/>
                <w:sz w:val="17"/>
                <w:szCs w:val="17"/>
              </w:rPr>
              <w:lastRenderedPageBreak/>
              <w:t>Número de solicitud</w:t>
            </w:r>
          </w:p>
        </w:tc>
        <w:tc>
          <w:tcPr>
            <w:tcW w:w="5670" w:type="dxa"/>
            <w:shd w:val="clear" w:color="auto" w:fill="D9D9D9"/>
          </w:tcPr>
          <w:p w14:paraId="5D2E4361" w14:textId="77777777" w:rsidR="00C745D9" w:rsidRPr="00A00747" w:rsidRDefault="00334140">
            <w:pPr>
              <w:spacing w:line="360" w:lineRule="auto"/>
              <w:jc w:val="center"/>
              <w:rPr>
                <w:rFonts w:ascii="Palatino Linotype" w:eastAsia="Palatino Linotype" w:hAnsi="Palatino Linotype" w:cs="Palatino Linotype"/>
                <w:b/>
                <w:i/>
                <w:sz w:val="17"/>
                <w:szCs w:val="17"/>
              </w:rPr>
            </w:pPr>
            <w:r w:rsidRPr="00A00747">
              <w:rPr>
                <w:rFonts w:ascii="Palatino Linotype" w:eastAsia="Palatino Linotype" w:hAnsi="Palatino Linotype" w:cs="Palatino Linotype"/>
                <w:b/>
                <w:i/>
                <w:sz w:val="17"/>
                <w:szCs w:val="17"/>
              </w:rPr>
              <w:t>Información requerida.</w:t>
            </w:r>
          </w:p>
        </w:tc>
      </w:tr>
      <w:tr w:rsidR="00A00747" w:rsidRPr="00A00747" w14:paraId="5446A356" w14:textId="77777777">
        <w:tc>
          <w:tcPr>
            <w:tcW w:w="3141" w:type="dxa"/>
          </w:tcPr>
          <w:p w14:paraId="565576B5" w14:textId="77777777" w:rsidR="00C745D9" w:rsidRPr="00A00747" w:rsidRDefault="00334140">
            <w:pPr>
              <w:spacing w:line="360" w:lineRule="auto"/>
              <w:jc w:val="center"/>
              <w:rPr>
                <w:rFonts w:ascii="Palatino Linotype" w:eastAsia="Palatino Linotype" w:hAnsi="Palatino Linotype" w:cs="Palatino Linotype"/>
                <w:b/>
                <w:i/>
                <w:sz w:val="17"/>
                <w:szCs w:val="17"/>
              </w:rPr>
            </w:pPr>
            <w:bookmarkStart w:id="1" w:name="_heading=h.3znysh7" w:colFirst="0" w:colLast="0"/>
            <w:bookmarkEnd w:id="1"/>
            <w:r w:rsidRPr="00A00747">
              <w:rPr>
                <w:rFonts w:ascii="Palatino Linotype" w:eastAsia="Palatino Linotype" w:hAnsi="Palatino Linotype" w:cs="Palatino Linotype"/>
                <w:b/>
                <w:sz w:val="17"/>
                <w:szCs w:val="17"/>
              </w:rPr>
              <w:t>00496/ZINACANT/IP/2023</w:t>
            </w:r>
          </w:p>
        </w:tc>
        <w:tc>
          <w:tcPr>
            <w:tcW w:w="5670" w:type="dxa"/>
          </w:tcPr>
          <w:p w14:paraId="27B7E130" w14:textId="77777777" w:rsidR="00C745D9" w:rsidRPr="00A00747" w:rsidRDefault="00334140">
            <w:pPr>
              <w:jc w:val="both"/>
              <w:rPr>
                <w:rFonts w:ascii="Palatino Linotype" w:eastAsia="Palatino Linotype" w:hAnsi="Palatino Linotype" w:cs="Palatino Linotype"/>
                <w:b/>
                <w:sz w:val="17"/>
                <w:szCs w:val="17"/>
                <w:u w:val="single"/>
              </w:rPr>
            </w:pPr>
            <w:r w:rsidRPr="00A00747">
              <w:rPr>
                <w:rFonts w:ascii="Palatino Linotype" w:eastAsia="Palatino Linotype" w:hAnsi="Palatino Linotype" w:cs="Palatino Linotype"/>
                <w:i/>
                <w:sz w:val="17"/>
                <w:szCs w:val="17"/>
              </w:rPr>
              <w:t>“SOLICITO LOS OFICIOS REMITIDOS POR PARTE DEL DIF A TODAS LAS AREAS DEL AYUNTAMIENTO” (Sic)</w:t>
            </w:r>
          </w:p>
        </w:tc>
      </w:tr>
      <w:tr w:rsidR="00A00747" w:rsidRPr="00A00747" w14:paraId="54952906" w14:textId="77777777">
        <w:tc>
          <w:tcPr>
            <w:tcW w:w="3141" w:type="dxa"/>
          </w:tcPr>
          <w:p w14:paraId="34F4FD39" w14:textId="77777777" w:rsidR="00C745D9" w:rsidRPr="00A00747" w:rsidRDefault="00334140">
            <w:pPr>
              <w:spacing w:line="360" w:lineRule="auto"/>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00470/ZINACANT/IP/2023</w:t>
            </w:r>
          </w:p>
        </w:tc>
        <w:tc>
          <w:tcPr>
            <w:tcW w:w="5670" w:type="dxa"/>
          </w:tcPr>
          <w:p w14:paraId="35A34B86" w14:textId="77777777" w:rsidR="00C745D9" w:rsidRPr="00A00747" w:rsidRDefault="00334140">
            <w:pPr>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“SOLICITO TODOS LOS OFCIOS EMITIDOS POR MEJORA REGULATORIA DEL MES DE ENERO, FEBRERO, NOVIEMBRE Y DICIEMBRE DEL AÑO 2022, ASÍ COMO EL RECIBO DE NOMINA DEL PERSONAL ADSCRITO” (Sic)</w:t>
            </w:r>
          </w:p>
        </w:tc>
      </w:tr>
      <w:tr w:rsidR="00A00747" w:rsidRPr="00A00747" w14:paraId="03633B1C" w14:textId="77777777">
        <w:tc>
          <w:tcPr>
            <w:tcW w:w="3141" w:type="dxa"/>
            <w:tcBorders>
              <w:top w:val="single" w:sz="4" w:space="0" w:color="000000"/>
              <w:left w:val="single" w:sz="4" w:space="0" w:color="000000"/>
              <w:bottom w:val="single" w:sz="4" w:space="0" w:color="000000"/>
              <w:right w:val="single" w:sz="4" w:space="0" w:color="000000"/>
            </w:tcBorders>
          </w:tcPr>
          <w:p w14:paraId="7953A0BF" w14:textId="77777777" w:rsidR="00C745D9" w:rsidRPr="00A00747" w:rsidRDefault="00334140">
            <w:pPr>
              <w:spacing w:line="360" w:lineRule="auto"/>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00563/ZINACANT/IP/2023</w:t>
            </w:r>
          </w:p>
        </w:tc>
        <w:tc>
          <w:tcPr>
            <w:tcW w:w="5670" w:type="dxa"/>
            <w:tcBorders>
              <w:top w:val="single" w:sz="4" w:space="0" w:color="000000"/>
              <w:left w:val="single" w:sz="4" w:space="0" w:color="000000"/>
              <w:bottom w:val="single" w:sz="4" w:space="0" w:color="000000"/>
              <w:right w:val="single" w:sz="4" w:space="0" w:color="000000"/>
            </w:tcBorders>
          </w:tcPr>
          <w:p w14:paraId="184AA9DD" w14:textId="77777777" w:rsidR="00C745D9" w:rsidRPr="00A00747" w:rsidRDefault="00334140">
            <w:pPr>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“SOLICITO TODOS LOS OFICIOS GENERADOS POR LA PRESIDENCIA MUNICIPAL EN JUNIO Y JULIO 2023” (Sic)</w:t>
            </w:r>
          </w:p>
        </w:tc>
      </w:tr>
      <w:tr w:rsidR="00A00747" w:rsidRPr="00A00747" w14:paraId="6FE8D12B" w14:textId="77777777">
        <w:tc>
          <w:tcPr>
            <w:tcW w:w="3141" w:type="dxa"/>
            <w:tcBorders>
              <w:top w:val="single" w:sz="4" w:space="0" w:color="000000"/>
              <w:left w:val="single" w:sz="4" w:space="0" w:color="000000"/>
              <w:bottom w:val="single" w:sz="4" w:space="0" w:color="000000"/>
              <w:right w:val="single" w:sz="4" w:space="0" w:color="000000"/>
            </w:tcBorders>
          </w:tcPr>
          <w:p w14:paraId="10DF6104" w14:textId="77777777" w:rsidR="00C745D9" w:rsidRPr="00A00747" w:rsidRDefault="00334140">
            <w:pPr>
              <w:spacing w:line="360" w:lineRule="auto"/>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00473/ZINACANT/IP/2023</w:t>
            </w:r>
          </w:p>
        </w:tc>
        <w:tc>
          <w:tcPr>
            <w:tcW w:w="5670" w:type="dxa"/>
            <w:tcBorders>
              <w:top w:val="single" w:sz="4" w:space="0" w:color="000000"/>
              <w:left w:val="single" w:sz="4" w:space="0" w:color="000000"/>
              <w:bottom w:val="single" w:sz="4" w:space="0" w:color="000000"/>
              <w:right w:val="single" w:sz="4" w:space="0" w:color="000000"/>
            </w:tcBorders>
          </w:tcPr>
          <w:p w14:paraId="649980A3" w14:textId="77777777" w:rsidR="00C745D9" w:rsidRPr="00A00747" w:rsidRDefault="00334140">
            <w:pPr>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“SOLICITO LOS OFICIOS DE TODAS LAS REGÍDURIAS DEL MES DE ENERO DE 2022” (Sic)</w:t>
            </w:r>
          </w:p>
        </w:tc>
      </w:tr>
      <w:tr w:rsidR="00A00747" w:rsidRPr="00A00747" w14:paraId="57073A1E" w14:textId="77777777">
        <w:tc>
          <w:tcPr>
            <w:tcW w:w="3141" w:type="dxa"/>
            <w:tcBorders>
              <w:top w:val="single" w:sz="4" w:space="0" w:color="000000"/>
              <w:left w:val="single" w:sz="4" w:space="0" w:color="000000"/>
              <w:bottom w:val="single" w:sz="4" w:space="0" w:color="000000"/>
              <w:right w:val="single" w:sz="4" w:space="0" w:color="000000"/>
            </w:tcBorders>
          </w:tcPr>
          <w:p w14:paraId="51AD444C" w14:textId="77777777" w:rsidR="00C745D9" w:rsidRPr="00A00747" w:rsidRDefault="00334140">
            <w:pPr>
              <w:spacing w:line="360" w:lineRule="auto"/>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00474/ZINACANT/IP/2023</w:t>
            </w:r>
          </w:p>
        </w:tc>
        <w:tc>
          <w:tcPr>
            <w:tcW w:w="5670" w:type="dxa"/>
            <w:tcBorders>
              <w:top w:val="single" w:sz="4" w:space="0" w:color="000000"/>
              <w:left w:val="single" w:sz="4" w:space="0" w:color="000000"/>
              <w:bottom w:val="single" w:sz="4" w:space="0" w:color="000000"/>
              <w:right w:val="single" w:sz="4" w:space="0" w:color="000000"/>
            </w:tcBorders>
          </w:tcPr>
          <w:p w14:paraId="7F22042D" w14:textId="77777777" w:rsidR="00C745D9" w:rsidRPr="00A00747" w:rsidRDefault="00334140">
            <w:pPr>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“SOLICITO LOS OFICIOS DE TODAS LAS REGÍDURIAS DEL MES DE MAYO DE 2022” (Sic)</w:t>
            </w:r>
          </w:p>
        </w:tc>
      </w:tr>
      <w:tr w:rsidR="00A00747" w:rsidRPr="00A00747" w14:paraId="3C2204D6" w14:textId="77777777">
        <w:tc>
          <w:tcPr>
            <w:tcW w:w="3141" w:type="dxa"/>
            <w:tcBorders>
              <w:top w:val="single" w:sz="4" w:space="0" w:color="000000"/>
              <w:left w:val="single" w:sz="4" w:space="0" w:color="000000"/>
              <w:bottom w:val="single" w:sz="4" w:space="0" w:color="000000"/>
              <w:right w:val="single" w:sz="4" w:space="0" w:color="000000"/>
            </w:tcBorders>
          </w:tcPr>
          <w:p w14:paraId="4B4D6FD5" w14:textId="77777777" w:rsidR="00C745D9" w:rsidRPr="00A00747" w:rsidRDefault="00334140">
            <w:pPr>
              <w:spacing w:line="360" w:lineRule="auto"/>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00488/ZINACANT/IP/2023</w:t>
            </w:r>
          </w:p>
        </w:tc>
        <w:tc>
          <w:tcPr>
            <w:tcW w:w="5670" w:type="dxa"/>
            <w:tcBorders>
              <w:top w:val="single" w:sz="4" w:space="0" w:color="000000"/>
              <w:left w:val="single" w:sz="4" w:space="0" w:color="000000"/>
              <w:bottom w:val="single" w:sz="4" w:space="0" w:color="000000"/>
              <w:right w:val="single" w:sz="4" w:space="0" w:color="000000"/>
            </w:tcBorders>
          </w:tcPr>
          <w:p w14:paraId="74C81D89" w14:textId="77777777" w:rsidR="00C745D9" w:rsidRPr="00A00747" w:rsidRDefault="00334140">
            <w:pPr>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 xml:space="preserve">“todos los oficios de todas las </w:t>
            </w:r>
            <w:proofErr w:type="spellStart"/>
            <w:r w:rsidRPr="00A00747">
              <w:rPr>
                <w:rFonts w:ascii="Palatino Linotype" w:eastAsia="Palatino Linotype" w:hAnsi="Palatino Linotype" w:cs="Palatino Linotype"/>
                <w:i/>
                <w:sz w:val="17"/>
                <w:szCs w:val="17"/>
              </w:rPr>
              <w:t>areas</w:t>
            </w:r>
            <w:proofErr w:type="spellEnd"/>
            <w:r w:rsidRPr="00A00747">
              <w:rPr>
                <w:rFonts w:ascii="Palatino Linotype" w:eastAsia="Palatino Linotype" w:hAnsi="Palatino Linotype" w:cs="Palatino Linotype"/>
                <w:i/>
                <w:sz w:val="17"/>
                <w:szCs w:val="17"/>
              </w:rPr>
              <w:t xml:space="preserve"> del mes de abril, marzo, enero, de los años 2022 y 2023” (Sic)</w:t>
            </w:r>
          </w:p>
        </w:tc>
      </w:tr>
      <w:tr w:rsidR="00A00747" w:rsidRPr="00A00747" w14:paraId="2150C182" w14:textId="77777777">
        <w:tc>
          <w:tcPr>
            <w:tcW w:w="3141" w:type="dxa"/>
            <w:tcBorders>
              <w:top w:val="single" w:sz="4" w:space="0" w:color="000000"/>
              <w:left w:val="single" w:sz="4" w:space="0" w:color="000000"/>
              <w:bottom w:val="single" w:sz="4" w:space="0" w:color="000000"/>
              <w:right w:val="single" w:sz="4" w:space="0" w:color="000000"/>
            </w:tcBorders>
          </w:tcPr>
          <w:p w14:paraId="00204729" w14:textId="77777777" w:rsidR="00C745D9" w:rsidRPr="00A00747" w:rsidRDefault="00334140">
            <w:pPr>
              <w:spacing w:line="360" w:lineRule="auto"/>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00462/ZINACANT/IP/2023</w:t>
            </w:r>
          </w:p>
        </w:tc>
        <w:tc>
          <w:tcPr>
            <w:tcW w:w="5670" w:type="dxa"/>
            <w:tcBorders>
              <w:top w:val="single" w:sz="4" w:space="0" w:color="000000"/>
              <w:left w:val="single" w:sz="4" w:space="0" w:color="000000"/>
              <w:bottom w:val="single" w:sz="4" w:space="0" w:color="000000"/>
              <w:right w:val="single" w:sz="4" w:space="0" w:color="000000"/>
            </w:tcBorders>
          </w:tcPr>
          <w:p w14:paraId="715692F5" w14:textId="77777777" w:rsidR="00C745D9" w:rsidRPr="00A00747" w:rsidRDefault="00334140">
            <w:pPr>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“SOLICITO TODOS LOS OFICIOS FIRMADOS POR EL SINDÍCO MUNICIPAL DEL 1 DE ENERO DE 2022 AL 15 DE DICIEMBRE DE 2022” (Sic)</w:t>
            </w:r>
          </w:p>
        </w:tc>
      </w:tr>
      <w:tr w:rsidR="00A00747" w:rsidRPr="00A00747" w14:paraId="7EA87F57" w14:textId="77777777">
        <w:tc>
          <w:tcPr>
            <w:tcW w:w="3141" w:type="dxa"/>
            <w:tcBorders>
              <w:top w:val="single" w:sz="4" w:space="0" w:color="000000"/>
              <w:left w:val="single" w:sz="4" w:space="0" w:color="000000"/>
              <w:bottom w:val="single" w:sz="4" w:space="0" w:color="000000"/>
              <w:right w:val="single" w:sz="4" w:space="0" w:color="000000"/>
            </w:tcBorders>
          </w:tcPr>
          <w:p w14:paraId="321C6DDF" w14:textId="77777777" w:rsidR="00C745D9" w:rsidRPr="00A00747" w:rsidRDefault="00334140">
            <w:pPr>
              <w:spacing w:line="360" w:lineRule="auto"/>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00499/ZINACANT/IP/2023</w:t>
            </w:r>
          </w:p>
        </w:tc>
        <w:tc>
          <w:tcPr>
            <w:tcW w:w="5670" w:type="dxa"/>
            <w:tcBorders>
              <w:top w:val="single" w:sz="4" w:space="0" w:color="000000"/>
              <w:left w:val="single" w:sz="4" w:space="0" w:color="000000"/>
              <w:bottom w:val="single" w:sz="4" w:space="0" w:color="000000"/>
              <w:right w:val="single" w:sz="4" w:space="0" w:color="000000"/>
            </w:tcBorders>
          </w:tcPr>
          <w:p w14:paraId="07AFCF18" w14:textId="77777777" w:rsidR="00C745D9" w:rsidRPr="00A00747" w:rsidRDefault="00334140">
            <w:pPr>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“Solicitó todos los oficios recibidos por la Síndica Municipal de todo el año 2022 a la fecha de la solicitud” (Sic)</w:t>
            </w:r>
          </w:p>
        </w:tc>
      </w:tr>
      <w:tr w:rsidR="00A00747" w:rsidRPr="00A00747" w14:paraId="27A567FC" w14:textId="77777777">
        <w:tc>
          <w:tcPr>
            <w:tcW w:w="3141" w:type="dxa"/>
            <w:tcBorders>
              <w:top w:val="single" w:sz="4" w:space="0" w:color="000000"/>
              <w:left w:val="single" w:sz="4" w:space="0" w:color="000000"/>
              <w:bottom w:val="single" w:sz="4" w:space="0" w:color="000000"/>
              <w:right w:val="single" w:sz="4" w:space="0" w:color="000000"/>
            </w:tcBorders>
          </w:tcPr>
          <w:p w14:paraId="212A3294" w14:textId="77777777" w:rsidR="00C745D9" w:rsidRPr="00A00747" w:rsidRDefault="00334140">
            <w:pPr>
              <w:spacing w:line="360" w:lineRule="auto"/>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00476/ZINACANT/IP/2023</w:t>
            </w:r>
          </w:p>
        </w:tc>
        <w:tc>
          <w:tcPr>
            <w:tcW w:w="5670" w:type="dxa"/>
            <w:tcBorders>
              <w:top w:val="single" w:sz="4" w:space="0" w:color="000000"/>
              <w:left w:val="single" w:sz="4" w:space="0" w:color="000000"/>
              <w:bottom w:val="single" w:sz="4" w:space="0" w:color="000000"/>
              <w:right w:val="single" w:sz="4" w:space="0" w:color="000000"/>
            </w:tcBorders>
          </w:tcPr>
          <w:p w14:paraId="6AE328E9" w14:textId="77777777" w:rsidR="00C745D9" w:rsidRPr="00A00747" w:rsidRDefault="00334140">
            <w:pPr>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“SOLICITO LAS CIRCULARES EMITIDAS POR LA SINDICATURA DEL MES DE OCTUBRE DE 2022 (Sic)</w:t>
            </w:r>
          </w:p>
        </w:tc>
      </w:tr>
      <w:tr w:rsidR="00A00747" w:rsidRPr="00A00747" w14:paraId="31506838" w14:textId="77777777">
        <w:tc>
          <w:tcPr>
            <w:tcW w:w="3141" w:type="dxa"/>
            <w:tcBorders>
              <w:top w:val="single" w:sz="4" w:space="0" w:color="000000"/>
              <w:left w:val="single" w:sz="4" w:space="0" w:color="000000"/>
              <w:bottom w:val="single" w:sz="4" w:space="0" w:color="000000"/>
              <w:right w:val="single" w:sz="4" w:space="0" w:color="000000"/>
            </w:tcBorders>
          </w:tcPr>
          <w:p w14:paraId="0F92F369" w14:textId="77777777" w:rsidR="00C745D9" w:rsidRPr="00A00747" w:rsidRDefault="00334140">
            <w:pPr>
              <w:spacing w:line="360" w:lineRule="auto"/>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00475/ZINACANT/IP/2023</w:t>
            </w:r>
          </w:p>
        </w:tc>
        <w:tc>
          <w:tcPr>
            <w:tcW w:w="5670" w:type="dxa"/>
            <w:tcBorders>
              <w:top w:val="single" w:sz="4" w:space="0" w:color="000000"/>
              <w:left w:val="single" w:sz="4" w:space="0" w:color="000000"/>
              <w:bottom w:val="single" w:sz="4" w:space="0" w:color="000000"/>
              <w:right w:val="single" w:sz="4" w:space="0" w:color="000000"/>
            </w:tcBorders>
          </w:tcPr>
          <w:p w14:paraId="1390B3DA" w14:textId="77777777" w:rsidR="00C745D9" w:rsidRPr="00A00747" w:rsidRDefault="00334140">
            <w:pPr>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“SOLICITO LAS CIRCULARES EMITIDAS POR LA SINDICATURA DEL MES DE ENERO DE 2022” (Sic)</w:t>
            </w:r>
          </w:p>
        </w:tc>
      </w:tr>
      <w:tr w:rsidR="00A00747" w:rsidRPr="00A00747" w14:paraId="69143EED" w14:textId="77777777">
        <w:tc>
          <w:tcPr>
            <w:tcW w:w="3141" w:type="dxa"/>
            <w:tcBorders>
              <w:top w:val="single" w:sz="4" w:space="0" w:color="000000"/>
              <w:left w:val="single" w:sz="4" w:space="0" w:color="000000"/>
              <w:bottom w:val="single" w:sz="4" w:space="0" w:color="000000"/>
              <w:right w:val="single" w:sz="4" w:space="0" w:color="000000"/>
            </w:tcBorders>
          </w:tcPr>
          <w:p w14:paraId="74BB04C2" w14:textId="77777777" w:rsidR="00C745D9" w:rsidRPr="00A00747" w:rsidRDefault="00334140">
            <w:pPr>
              <w:spacing w:line="360" w:lineRule="auto"/>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01067/ZINACANT/IP/2023</w:t>
            </w:r>
          </w:p>
        </w:tc>
        <w:tc>
          <w:tcPr>
            <w:tcW w:w="5670" w:type="dxa"/>
            <w:tcBorders>
              <w:top w:val="single" w:sz="4" w:space="0" w:color="000000"/>
              <w:left w:val="single" w:sz="4" w:space="0" w:color="000000"/>
              <w:bottom w:val="single" w:sz="4" w:space="0" w:color="000000"/>
              <w:right w:val="single" w:sz="4" w:space="0" w:color="000000"/>
            </w:tcBorders>
          </w:tcPr>
          <w:p w14:paraId="45B26D34" w14:textId="77777777" w:rsidR="00C745D9" w:rsidRPr="00A00747" w:rsidRDefault="00334140">
            <w:pPr>
              <w:tabs>
                <w:tab w:val="left" w:pos="975"/>
              </w:tabs>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“SOLICITO TODOS LOS OFICIOS DE LA DIRECCIÓN DE CULTURA Y TURISMO DEL MES DE ENERO 2022 Y 2023 CON FOLIO CONSECUTIVO” (Sic)</w:t>
            </w:r>
          </w:p>
        </w:tc>
      </w:tr>
    </w:tbl>
    <w:p w14:paraId="48BEFE89" w14:textId="77777777" w:rsidR="00C745D9" w:rsidRPr="00A00747" w:rsidRDefault="00C745D9"/>
    <w:p w14:paraId="6237B1F2" w14:textId="77777777" w:rsidR="00C745D9" w:rsidRPr="00A00747" w:rsidRDefault="00334140">
      <w:pPr>
        <w:widowControl w:val="0"/>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b/>
        </w:rPr>
        <w:t>2.</w:t>
      </w:r>
      <w:r w:rsidRPr="00A00747">
        <w:rPr>
          <w:rFonts w:ascii="Palatino Linotype" w:eastAsia="Palatino Linotype" w:hAnsi="Palatino Linotype" w:cs="Palatino Linotype"/>
        </w:rPr>
        <w:t xml:space="preserve"> </w:t>
      </w:r>
      <w:r w:rsidRPr="00A00747">
        <w:rPr>
          <w:rFonts w:ascii="Palatino Linotype" w:eastAsia="Palatino Linotype" w:hAnsi="Palatino Linotype" w:cs="Palatino Linotype"/>
          <w:b/>
        </w:rPr>
        <w:t>De la prórroga.</w:t>
      </w:r>
      <w:r w:rsidRPr="00A00747">
        <w:rPr>
          <w:rFonts w:ascii="Palatino Linotype" w:eastAsia="Palatino Linotype" w:hAnsi="Palatino Linotype" w:cs="Palatino Linotype"/>
        </w:rPr>
        <w:t xml:space="preserve"> En fechas </w:t>
      </w:r>
      <w:r w:rsidRPr="00A00747">
        <w:rPr>
          <w:rFonts w:ascii="Palatino Linotype" w:eastAsia="Palatino Linotype" w:hAnsi="Palatino Linotype" w:cs="Palatino Linotype"/>
          <w:b/>
        </w:rPr>
        <w:t>once y diecisiete de agosto de dos mil veintitrés</w:t>
      </w:r>
      <w:r w:rsidRPr="00A00747">
        <w:rPr>
          <w:rFonts w:ascii="Palatino Linotype" w:eastAsia="Palatino Linotype" w:hAnsi="Palatino Linotype" w:cs="Palatino Linotype"/>
        </w:rPr>
        <w:t xml:space="preserve">, </w:t>
      </w:r>
      <w:r w:rsidRPr="00A00747">
        <w:rPr>
          <w:rFonts w:ascii="Palatino Linotype" w:eastAsia="Palatino Linotype" w:hAnsi="Palatino Linotype" w:cs="Palatino Linotype"/>
          <w:b/>
        </w:rPr>
        <w:t>el Sujeto Obligado</w:t>
      </w:r>
      <w:r w:rsidRPr="00A00747">
        <w:rPr>
          <w:rFonts w:ascii="Palatino Linotype" w:eastAsia="Palatino Linotype" w:hAnsi="Palatino Linotype" w:cs="Palatino Linotype"/>
        </w:rPr>
        <w:t xml:space="preserve"> solicitó una prórroga para la entrega de la información requerida en las solicitudes de acceso a la información </w:t>
      </w:r>
      <w:r w:rsidRPr="00A00747">
        <w:rPr>
          <w:rFonts w:ascii="Palatino Linotype" w:eastAsia="Palatino Linotype" w:hAnsi="Palatino Linotype" w:cs="Palatino Linotype"/>
          <w:b/>
        </w:rPr>
        <w:t>00563/ZINACANT/IP/2023, 00473/ZINACANT/IP/2023, 00474/ZINACANT/IP/2023, 00488/ZINACANT/IP/2023, 00462/ZINACANT/IP/2023, 00499/ZINACANT/IP/2023, 00476/ZINACANT/IP/2023</w:t>
      </w:r>
      <w:r w:rsidRPr="00A00747">
        <w:rPr>
          <w:rFonts w:ascii="Palatino Linotype" w:eastAsia="Palatino Linotype" w:hAnsi="Palatino Linotype" w:cs="Palatino Linotype"/>
        </w:rPr>
        <w:t xml:space="preserve"> y </w:t>
      </w:r>
      <w:r w:rsidRPr="00A00747">
        <w:rPr>
          <w:rFonts w:ascii="Palatino Linotype" w:eastAsia="Palatino Linotype" w:hAnsi="Palatino Linotype" w:cs="Palatino Linotype"/>
          <w:b/>
        </w:rPr>
        <w:t>00475/ZINACANT/IP/2023</w:t>
      </w:r>
      <w:r w:rsidRPr="00A00747">
        <w:rPr>
          <w:rFonts w:ascii="Palatino Linotype" w:eastAsia="Palatino Linotype" w:hAnsi="Palatino Linotype" w:cs="Palatino Linotype"/>
        </w:rPr>
        <w:t>,</w:t>
      </w:r>
      <w:r w:rsidRPr="00A00747">
        <w:rPr>
          <w:rFonts w:ascii="Palatino Linotype" w:eastAsia="Palatino Linotype" w:hAnsi="Palatino Linotype" w:cs="Palatino Linotype"/>
          <w:b/>
        </w:rPr>
        <w:t xml:space="preserve"> </w:t>
      </w:r>
      <w:r w:rsidRPr="00A00747">
        <w:rPr>
          <w:rFonts w:ascii="Palatino Linotype" w:eastAsia="Palatino Linotype" w:hAnsi="Palatino Linotype" w:cs="Palatino Linotype"/>
        </w:rPr>
        <w:t>tal como se observa a continuación:</w:t>
      </w:r>
    </w:p>
    <w:p w14:paraId="0DB28B80" w14:textId="77777777" w:rsidR="00C745D9" w:rsidRPr="00A00747" w:rsidRDefault="00C745D9">
      <w:pPr>
        <w:widowControl w:val="0"/>
        <w:spacing w:line="360" w:lineRule="auto"/>
        <w:jc w:val="both"/>
        <w:rPr>
          <w:rFonts w:ascii="Palatino Linotype" w:eastAsia="Palatino Linotype" w:hAnsi="Palatino Linotype" w:cs="Palatino Linotype"/>
        </w:rPr>
      </w:pPr>
    </w:p>
    <w:p w14:paraId="159E6746" w14:textId="77777777" w:rsidR="00C745D9" w:rsidRPr="00A00747" w:rsidRDefault="00334140">
      <w:pPr>
        <w:spacing w:line="276" w:lineRule="auto"/>
        <w:ind w:left="851" w:right="902"/>
        <w:jc w:val="both"/>
        <w:rPr>
          <w:rFonts w:ascii="Palatino Linotype" w:eastAsia="Palatino Linotype" w:hAnsi="Palatino Linotype" w:cs="Palatino Linotype"/>
          <w:i/>
        </w:rPr>
      </w:pPr>
      <w:r w:rsidRPr="00A00747">
        <w:rPr>
          <w:rFonts w:ascii="Palatino Linotype" w:eastAsia="Palatino Linotype" w:hAnsi="Palatino Linotype" w:cs="Palatino Linotype"/>
          <w:i/>
        </w:rPr>
        <w:lastRenderedPageBreak/>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8EC9DA0" w14:textId="77777777" w:rsidR="00C745D9" w:rsidRPr="00A00747" w:rsidRDefault="00C745D9">
      <w:pPr>
        <w:spacing w:line="276" w:lineRule="auto"/>
        <w:ind w:left="851" w:right="902"/>
        <w:jc w:val="both"/>
        <w:rPr>
          <w:rFonts w:ascii="Palatino Linotype" w:eastAsia="Palatino Linotype" w:hAnsi="Palatino Linotype" w:cs="Palatino Linotype"/>
          <w:i/>
        </w:rPr>
      </w:pPr>
    </w:p>
    <w:p w14:paraId="286801FB" w14:textId="77777777" w:rsidR="00C745D9" w:rsidRPr="00A00747" w:rsidRDefault="00334140">
      <w:pPr>
        <w:spacing w:line="276" w:lineRule="auto"/>
        <w:ind w:left="851" w:right="902"/>
        <w:jc w:val="both"/>
        <w:rPr>
          <w:rFonts w:ascii="Palatino Linotype" w:eastAsia="Palatino Linotype" w:hAnsi="Palatino Linotype" w:cs="Palatino Linotype"/>
          <w:i/>
        </w:rPr>
      </w:pPr>
      <w:r w:rsidRPr="00A00747">
        <w:rPr>
          <w:rFonts w:ascii="Palatino Linotype" w:eastAsia="Palatino Linotype" w:hAnsi="Palatino Linotype" w:cs="Palatino Linotype"/>
          <w:i/>
        </w:rPr>
        <w:t>Se le exhorta a dar cumplimiento al requerimiento que hace mención.</w:t>
      </w:r>
    </w:p>
    <w:p w14:paraId="3920C197" w14:textId="77777777" w:rsidR="00C745D9" w:rsidRPr="00A00747" w:rsidRDefault="00334140">
      <w:pPr>
        <w:spacing w:line="276" w:lineRule="auto"/>
        <w:ind w:left="851" w:right="902"/>
        <w:jc w:val="both"/>
        <w:rPr>
          <w:rFonts w:ascii="Palatino Linotype" w:eastAsia="Palatino Linotype" w:hAnsi="Palatino Linotype" w:cs="Palatino Linotype"/>
          <w:i/>
        </w:rPr>
      </w:pPr>
      <w:r w:rsidRPr="00A00747">
        <w:rPr>
          <w:rFonts w:ascii="Palatino Linotype" w:eastAsia="Palatino Linotype" w:hAnsi="Palatino Linotype" w:cs="Palatino Linotype"/>
          <w:i/>
        </w:rPr>
        <w:t>BRENDA SELENE HERNANDEZ LOPEZ</w:t>
      </w:r>
    </w:p>
    <w:p w14:paraId="38AF9BAB" w14:textId="77777777" w:rsidR="00C745D9" w:rsidRPr="00A00747" w:rsidRDefault="00334140">
      <w:pPr>
        <w:spacing w:line="276" w:lineRule="auto"/>
        <w:ind w:left="851" w:right="902"/>
        <w:jc w:val="both"/>
        <w:rPr>
          <w:rFonts w:ascii="Palatino Linotype" w:eastAsia="Palatino Linotype" w:hAnsi="Palatino Linotype" w:cs="Palatino Linotype"/>
          <w:i/>
        </w:rPr>
      </w:pPr>
      <w:r w:rsidRPr="00A00747">
        <w:rPr>
          <w:rFonts w:ascii="Palatino Linotype" w:eastAsia="Palatino Linotype" w:hAnsi="Palatino Linotype" w:cs="Palatino Linotype"/>
          <w:i/>
        </w:rPr>
        <w:t>Responsable de la Unidad de Transparencia”</w:t>
      </w:r>
    </w:p>
    <w:p w14:paraId="43F3B27B" w14:textId="77777777" w:rsidR="00C745D9" w:rsidRPr="00A00747" w:rsidRDefault="00C745D9">
      <w:pPr>
        <w:spacing w:line="360" w:lineRule="auto"/>
      </w:pPr>
    </w:p>
    <w:p w14:paraId="7712FDD5" w14:textId="77777777" w:rsidR="00C745D9" w:rsidRPr="00A00747" w:rsidRDefault="00334140">
      <w:pPr>
        <w:spacing w:before="240" w:after="240"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De esta manera, como refiere el </w:t>
      </w:r>
      <w:r w:rsidRPr="00A00747">
        <w:rPr>
          <w:rFonts w:ascii="Palatino Linotype" w:eastAsia="Palatino Linotype" w:hAnsi="Palatino Linotype" w:cs="Palatino Linotype"/>
          <w:b/>
        </w:rPr>
        <w:t>Sujeto Obligado</w:t>
      </w:r>
      <w:r w:rsidRPr="00A00747">
        <w:rPr>
          <w:rFonts w:ascii="Palatino Linotype" w:eastAsia="Palatino Linotype" w:hAnsi="Palatino Linotype" w:cs="Palatino Linotype"/>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los expedientes de los recursos de revisión señalados, se advierte que </w:t>
      </w:r>
      <w:r w:rsidRPr="00A00747">
        <w:rPr>
          <w:rFonts w:ascii="Palatino Linotype" w:eastAsia="Palatino Linotype" w:hAnsi="Palatino Linotype" w:cs="Palatino Linotype"/>
          <w:b/>
        </w:rPr>
        <w:t>NO se observaron las formalidades que establece la Ley de la materia</w:t>
      </w:r>
      <w:r w:rsidRPr="00A00747">
        <w:rPr>
          <w:rFonts w:ascii="Palatino Linotype" w:eastAsia="Palatino Linotype" w:hAnsi="Palatino Linotype" w:cs="Palatino Linotype"/>
        </w:rPr>
        <w:t>, pues no se anexó el Acuerdo del Comité de Transparencia de dicho ente público, mediante el cual se aprobó la ampliación del plazo para dar atención a la solicitud de información.</w:t>
      </w:r>
    </w:p>
    <w:p w14:paraId="2EA0DCD3" w14:textId="77777777" w:rsidR="00C745D9" w:rsidRPr="00A00747" w:rsidRDefault="00334140">
      <w:pPr>
        <w:spacing w:line="360" w:lineRule="auto"/>
        <w:jc w:val="both"/>
        <w:rPr>
          <w:rFonts w:ascii="Palatino Linotype" w:eastAsia="Palatino Linotype" w:hAnsi="Palatino Linotype" w:cs="Palatino Linotype"/>
          <w:b/>
        </w:rPr>
      </w:pPr>
      <w:r w:rsidRPr="00A00747">
        <w:rPr>
          <w:rFonts w:ascii="Palatino Linotype" w:eastAsia="Palatino Linotype" w:hAnsi="Palatino Linotype" w:cs="Palatino Linotype"/>
          <w:b/>
        </w:rPr>
        <w:lastRenderedPageBreak/>
        <w:t xml:space="preserve">3. Respuestas. </w:t>
      </w:r>
      <w:r w:rsidRPr="00A00747">
        <w:rPr>
          <w:rFonts w:ascii="Palatino Linotype" w:eastAsia="Palatino Linotype" w:hAnsi="Palatino Linotype" w:cs="Palatino Linotype"/>
        </w:rPr>
        <w:t xml:space="preserve">De las constancias que obran en </w:t>
      </w:r>
      <w:r w:rsidRPr="00A00747">
        <w:rPr>
          <w:rFonts w:ascii="Palatino Linotype" w:eastAsia="Palatino Linotype" w:hAnsi="Palatino Linotype" w:cs="Palatino Linotype"/>
          <w:b/>
        </w:rPr>
        <w:t>SAIMEX</w:t>
      </w:r>
      <w:r w:rsidRPr="00A00747">
        <w:rPr>
          <w:rFonts w:ascii="Palatino Linotype" w:eastAsia="Palatino Linotype" w:hAnsi="Palatino Linotype" w:cs="Palatino Linotype"/>
        </w:rPr>
        <w:t>, se observa que el</w:t>
      </w:r>
      <w:r w:rsidRPr="00A00747">
        <w:rPr>
          <w:rFonts w:ascii="Palatino Linotype" w:eastAsia="Palatino Linotype" w:hAnsi="Palatino Linotype" w:cs="Palatino Linotype"/>
          <w:b/>
        </w:rPr>
        <w:t xml:space="preserve"> Sujeto Obligado </w:t>
      </w:r>
      <w:r w:rsidRPr="00A00747">
        <w:rPr>
          <w:rFonts w:ascii="Palatino Linotype" w:eastAsia="Palatino Linotype" w:hAnsi="Palatino Linotype" w:cs="Palatino Linotype"/>
        </w:rPr>
        <w:t xml:space="preserve">en fecha </w:t>
      </w:r>
      <w:r w:rsidRPr="00A00747">
        <w:rPr>
          <w:rFonts w:ascii="Palatino Linotype" w:eastAsia="Palatino Linotype" w:hAnsi="Palatino Linotype" w:cs="Palatino Linotype"/>
          <w:b/>
        </w:rPr>
        <w:t>once, dieciocho, veintidós y veintitrés de agosto de dos mil veintitrés</w:t>
      </w:r>
      <w:r w:rsidRPr="00A00747">
        <w:rPr>
          <w:rFonts w:ascii="Palatino Linotype" w:eastAsia="Palatino Linotype" w:hAnsi="Palatino Linotype" w:cs="Palatino Linotype"/>
        </w:rPr>
        <w:t xml:space="preserve">, respondió a las solicitudes de información en los siguientes términos: </w:t>
      </w:r>
    </w:p>
    <w:tbl>
      <w:tblPr>
        <w:tblStyle w:val="a0"/>
        <w:tblpPr w:leftFromText="141" w:rightFromText="141" w:vertAnchor="text" w:tblpY="1"/>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A00747" w:rsidRPr="00A00747" w14:paraId="7145AAB4" w14:textId="77777777">
        <w:tc>
          <w:tcPr>
            <w:tcW w:w="3256" w:type="dxa"/>
            <w:shd w:val="clear" w:color="auto" w:fill="D9D9D9"/>
          </w:tcPr>
          <w:p w14:paraId="6C445BA6" w14:textId="77777777" w:rsidR="00C745D9" w:rsidRPr="00A00747" w:rsidRDefault="00334140">
            <w:pPr>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Número de solicitud</w:t>
            </w:r>
          </w:p>
        </w:tc>
        <w:tc>
          <w:tcPr>
            <w:tcW w:w="5670" w:type="dxa"/>
            <w:shd w:val="clear" w:color="auto" w:fill="D9D9D9"/>
          </w:tcPr>
          <w:p w14:paraId="157CD6B5" w14:textId="77777777" w:rsidR="00C745D9" w:rsidRPr="00A00747" w:rsidRDefault="00334140">
            <w:pPr>
              <w:spacing w:line="360" w:lineRule="auto"/>
              <w:jc w:val="center"/>
              <w:rPr>
                <w:rFonts w:ascii="Palatino Linotype" w:eastAsia="Palatino Linotype" w:hAnsi="Palatino Linotype" w:cs="Palatino Linotype"/>
                <w:b/>
                <w:i/>
                <w:sz w:val="17"/>
                <w:szCs w:val="17"/>
              </w:rPr>
            </w:pPr>
            <w:r w:rsidRPr="00A00747">
              <w:rPr>
                <w:rFonts w:ascii="Palatino Linotype" w:eastAsia="Palatino Linotype" w:hAnsi="Palatino Linotype" w:cs="Palatino Linotype"/>
                <w:b/>
                <w:i/>
                <w:sz w:val="17"/>
                <w:szCs w:val="17"/>
              </w:rPr>
              <w:t>Respuesta</w:t>
            </w:r>
          </w:p>
        </w:tc>
      </w:tr>
      <w:tr w:rsidR="00A00747" w:rsidRPr="00A00747" w14:paraId="38858497" w14:textId="77777777">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18B2AA23" w14:textId="77777777" w:rsidR="00C745D9" w:rsidRPr="00A00747" w:rsidRDefault="00334140">
            <w:pPr>
              <w:jc w:val="center"/>
              <w:rPr>
                <w:rFonts w:ascii="Palatino Linotype" w:eastAsia="Palatino Linotype" w:hAnsi="Palatino Linotype" w:cs="Palatino Linotype"/>
                <w:b/>
                <w:sz w:val="17"/>
                <w:szCs w:val="17"/>
                <w:lang w:val="en-US"/>
              </w:rPr>
            </w:pPr>
            <w:r w:rsidRPr="00A00747">
              <w:rPr>
                <w:rFonts w:ascii="Palatino Linotype" w:eastAsia="Palatino Linotype" w:hAnsi="Palatino Linotype" w:cs="Palatino Linotype"/>
                <w:b/>
                <w:sz w:val="17"/>
                <w:szCs w:val="17"/>
                <w:lang w:val="en-US"/>
              </w:rPr>
              <w:t>00496/ZINACANT/IP/2023</w:t>
            </w:r>
          </w:p>
          <w:p w14:paraId="1935C62D" w14:textId="77777777" w:rsidR="00C745D9" w:rsidRPr="00A00747" w:rsidRDefault="00334140">
            <w:pPr>
              <w:jc w:val="center"/>
              <w:rPr>
                <w:rFonts w:ascii="Palatino Linotype" w:eastAsia="Palatino Linotype" w:hAnsi="Palatino Linotype" w:cs="Palatino Linotype"/>
                <w:b/>
                <w:sz w:val="17"/>
                <w:szCs w:val="17"/>
                <w:lang w:val="en-US"/>
              </w:rPr>
            </w:pPr>
            <w:r w:rsidRPr="00A00747">
              <w:rPr>
                <w:rFonts w:ascii="Palatino Linotype" w:eastAsia="Palatino Linotype" w:hAnsi="Palatino Linotype" w:cs="Palatino Linotype"/>
                <w:b/>
                <w:sz w:val="17"/>
                <w:szCs w:val="17"/>
                <w:lang w:val="en-US"/>
              </w:rPr>
              <w:t>04514/INFOEM/IP/RR/2023</w:t>
            </w:r>
          </w:p>
          <w:p w14:paraId="3F006E6F" w14:textId="77777777" w:rsidR="00C745D9" w:rsidRPr="00A00747" w:rsidRDefault="00C745D9">
            <w:pPr>
              <w:jc w:val="center"/>
              <w:rPr>
                <w:rFonts w:ascii="Palatino Linotype" w:eastAsia="Palatino Linotype" w:hAnsi="Palatino Linotype" w:cs="Palatino Linotype"/>
                <w:b/>
                <w:sz w:val="17"/>
                <w:szCs w:val="17"/>
                <w:lang w:val="en-US"/>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0E997A1C" w14:textId="77777777" w:rsidR="00C745D9" w:rsidRPr="00A00747" w:rsidRDefault="00334140">
            <w:pPr>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“Se proporciona respuesta a la solicitud de folio 00496/ZINACANT/IP/2023 a través del documento anexo</w:t>
            </w:r>
          </w:p>
          <w:p w14:paraId="30EE3939" w14:textId="77777777" w:rsidR="00C745D9" w:rsidRPr="00A00747" w:rsidRDefault="00334140">
            <w:pPr>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ATENTAMENTE</w:t>
            </w:r>
          </w:p>
          <w:p w14:paraId="3E160A43" w14:textId="77777777" w:rsidR="00C745D9" w:rsidRPr="00A00747" w:rsidRDefault="00334140">
            <w:pPr>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BRENDA SELENE HERNANDEZ LOPEZ” (Sic)</w:t>
            </w:r>
          </w:p>
          <w:p w14:paraId="6E947BE9" w14:textId="77777777" w:rsidR="00C745D9" w:rsidRPr="00A00747" w:rsidRDefault="00C745D9">
            <w:pPr>
              <w:jc w:val="both"/>
              <w:rPr>
                <w:rFonts w:ascii="Palatino Linotype" w:eastAsia="Palatino Linotype" w:hAnsi="Palatino Linotype" w:cs="Palatino Linotype"/>
                <w:sz w:val="17"/>
                <w:szCs w:val="17"/>
              </w:rPr>
            </w:pPr>
          </w:p>
          <w:p w14:paraId="5162961A" w14:textId="77777777" w:rsidR="00C745D9" w:rsidRPr="00A00747" w:rsidRDefault="00334140">
            <w:pPr>
              <w:jc w:val="both"/>
              <w:rPr>
                <w:rFonts w:ascii="Palatino Linotype" w:eastAsia="Palatino Linotype" w:hAnsi="Palatino Linotype" w:cs="Palatino Linotype"/>
                <w:i/>
                <w:sz w:val="17"/>
                <w:szCs w:val="17"/>
              </w:rPr>
            </w:pPr>
            <w:proofErr w:type="gramStart"/>
            <w:r w:rsidRPr="00A00747">
              <w:rPr>
                <w:rFonts w:ascii="Palatino Linotype" w:eastAsia="Palatino Linotype" w:hAnsi="Palatino Linotype" w:cs="Palatino Linotype"/>
                <w:sz w:val="17"/>
                <w:szCs w:val="17"/>
              </w:rPr>
              <w:t>Asimismo</w:t>
            </w:r>
            <w:proofErr w:type="gramEnd"/>
            <w:r w:rsidRPr="00A00747">
              <w:rPr>
                <w:rFonts w:ascii="Palatino Linotype" w:eastAsia="Palatino Linotype" w:hAnsi="Palatino Linotype" w:cs="Palatino Linotype"/>
                <w:sz w:val="17"/>
                <w:szCs w:val="17"/>
              </w:rPr>
              <w:t xml:space="preserve"> adjunta el siguiente archivo</w:t>
            </w:r>
            <w:r w:rsidRPr="00A00747">
              <w:rPr>
                <w:rFonts w:ascii="Palatino Linotype" w:eastAsia="Palatino Linotype" w:hAnsi="Palatino Linotype" w:cs="Palatino Linotype"/>
                <w:i/>
                <w:sz w:val="17"/>
                <w:szCs w:val="17"/>
              </w:rPr>
              <w:t xml:space="preserve">: </w:t>
            </w:r>
          </w:p>
          <w:p w14:paraId="4E25320B" w14:textId="77777777" w:rsidR="00C745D9" w:rsidRPr="00A00747" w:rsidRDefault="00C745D9">
            <w:pPr>
              <w:jc w:val="both"/>
              <w:rPr>
                <w:rFonts w:ascii="Palatino Linotype" w:eastAsia="Palatino Linotype" w:hAnsi="Palatino Linotype" w:cs="Palatino Linotype"/>
                <w:i/>
                <w:sz w:val="17"/>
                <w:szCs w:val="17"/>
              </w:rPr>
            </w:pPr>
          </w:p>
          <w:p w14:paraId="03FDBE98" w14:textId="77777777" w:rsidR="00C745D9" w:rsidRPr="00A00747" w:rsidRDefault="00334140">
            <w:pPr>
              <w:numPr>
                <w:ilvl w:val="0"/>
                <w:numId w:val="9"/>
              </w:num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soli-1.pdf”: </w:t>
            </w:r>
            <w:r w:rsidRPr="00A00747">
              <w:rPr>
                <w:rFonts w:ascii="Palatino Linotype" w:eastAsia="Palatino Linotype" w:hAnsi="Palatino Linotype" w:cs="Palatino Linotype"/>
                <w:sz w:val="17"/>
                <w:szCs w:val="17"/>
              </w:rPr>
              <w:t xml:space="preserve">Oficio de fecha once de agosto de dos mil veintitrés, signado por la Titular de la Unidad de Transparencia, mediante el cual menciona que lo referente a “…LA INVITACIÓN DE JESSICA RÍOS LARA PARA SU PRIMER INFORME DE GOBIERNO A TODOS LOS DIRECTORES DEL AYUNTAMIENTO”, dicha información se encuentra en posesión de otro Sujeto Obligado que en este caso es el Sistema Municipal para el Desarrollo Integral de la Familia de Zinacantepec (DIF), en razón de que dicho Sujeto Obligado es un Organismo Público Descentralizado mismo que se encuentra con su propia Unidad de Transparencia, por lo tanto se le invita al solicitante a redirigir su solicitud al siguiente enlace: </w:t>
            </w:r>
            <w:hyperlink r:id="rId8">
              <w:r w:rsidRPr="00A00747">
                <w:rPr>
                  <w:rFonts w:ascii="Palatino Linotype" w:eastAsia="Palatino Linotype" w:hAnsi="Palatino Linotype" w:cs="Palatino Linotype"/>
                  <w:sz w:val="17"/>
                  <w:szCs w:val="17"/>
                  <w:u w:val="single"/>
                </w:rPr>
                <w:t>https://www.infoem.org.mx/</w:t>
              </w:r>
            </w:hyperlink>
            <w:r w:rsidRPr="00A00747">
              <w:rPr>
                <w:rFonts w:ascii="Palatino Linotype" w:eastAsia="Palatino Linotype" w:hAnsi="Palatino Linotype" w:cs="Palatino Linotype"/>
                <w:sz w:val="17"/>
                <w:szCs w:val="17"/>
              </w:rPr>
              <w:t xml:space="preserve">   </w:t>
            </w:r>
          </w:p>
        </w:tc>
      </w:tr>
      <w:tr w:rsidR="00A00747" w:rsidRPr="00A00747" w14:paraId="1ACAB663" w14:textId="77777777">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753C779C" w14:textId="77777777" w:rsidR="00C745D9" w:rsidRPr="00A00747" w:rsidRDefault="00334140">
            <w:pPr>
              <w:jc w:val="center"/>
              <w:rPr>
                <w:rFonts w:ascii="Palatino Linotype" w:eastAsia="Palatino Linotype" w:hAnsi="Palatino Linotype" w:cs="Palatino Linotype"/>
                <w:b/>
                <w:sz w:val="17"/>
                <w:szCs w:val="17"/>
                <w:lang w:val="en-US"/>
              </w:rPr>
            </w:pPr>
            <w:r w:rsidRPr="00A00747">
              <w:rPr>
                <w:rFonts w:ascii="Palatino Linotype" w:eastAsia="Palatino Linotype" w:hAnsi="Palatino Linotype" w:cs="Palatino Linotype"/>
                <w:b/>
                <w:sz w:val="17"/>
                <w:szCs w:val="17"/>
                <w:lang w:val="en-US"/>
              </w:rPr>
              <w:t>00470/ZINACANT/IP/2023</w:t>
            </w:r>
          </w:p>
          <w:p w14:paraId="2BC584F3" w14:textId="77777777" w:rsidR="00C745D9" w:rsidRPr="00A00747" w:rsidRDefault="00334140">
            <w:pPr>
              <w:jc w:val="center"/>
              <w:rPr>
                <w:rFonts w:ascii="Palatino Linotype" w:eastAsia="Palatino Linotype" w:hAnsi="Palatino Linotype" w:cs="Palatino Linotype"/>
                <w:b/>
                <w:sz w:val="17"/>
                <w:szCs w:val="17"/>
                <w:lang w:val="en-US"/>
              </w:rPr>
            </w:pPr>
            <w:r w:rsidRPr="00A00747">
              <w:rPr>
                <w:rFonts w:ascii="Palatino Linotype" w:eastAsia="Palatino Linotype" w:hAnsi="Palatino Linotype" w:cs="Palatino Linotype"/>
                <w:b/>
                <w:sz w:val="17"/>
                <w:szCs w:val="17"/>
                <w:lang w:val="en-US"/>
              </w:rPr>
              <w:t>04532/INFOEM/IP/RR/2023</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538A19B2" w14:textId="77777777" w:rsidR="00C745D9" w:rsidRPr="00A00747" w:rsidRDefault="00334140">
            <w:pPr>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4089D13" w14:textId="77777777" w:rsidR="00C745D9" w:rsidRPr="00A00747" w:rsidRDefault="00334140">
            <w:pPr>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Se proporciona respuesta a la solicitud de folio 00470/ZINACANT/IP/2023 a través del documento anexo” (Sic)</w:t>
            </w:r>
          </w:p>
          <w:p w14:paraId="097ED2D3" w14:textId="77777777" w:rsidR="00C745D9" w:rsidRPr="00A00747" w:rsidRDefault="00C745D9">
            <w:pPr>
              <w:jc w:val="both"/>
              <w:rPr>
                <w:rFonts w:ascii="Palatino Linotype" w:eastAsia="Palatino Linotype" w:hAnsi="Palatino Linotype" w:cs="Palatino Linotype"/>
                <w:i/>
                <w:sz w:val="17"/>
                <w:szCs w:val="17"/>
              </w:rPr>
            </w:pPr>
          </w:p>
          <w:p w14:paraId="616A91F0" w14:textId="77777777" w:rsidR="00C745D9" w:rsidRPr="00A00747" w:rsidRDefault="00334140">
            <w:pPr>
              <w:jc w:val="both"/>
              <w:rPr>
                <w:rFonts w:ascii="Palatino Linotype" w:eastAsia="Palatino Linotype" w:hAnsi="Palatino Linotype" w:cs="Palatino Linotype"/>
                <w:i/>
                <w:sz w:val="17"/>
                <w:szCs w:val="17"/>
              </w:rPr>
            </w:pPr>
            <w:proofErr w:type="gramStart"/>
            <w:r w:rsidRPr="00A00747">
              <w:rPr>
                <w:rFonts w:ascii="Palatino Linotype" w:eastAsia="Palatino Linotype" w:hAnsi="Palatino Linotype" w:cs="Palatino Linotype"/>
                <w:sz w:val="17"/>
                <w:szCs w:val="17"/>
              </w:rPr>
              <w:t>Asimismo</w:t>
            </w:r>
            <w:proofErr w:type="gramEnd"/>
            <w:r w:rsidRPr="00A00747">
              <w:rPr>
                <w:rFonts w:ascii="Palatino Linotype" w:eastAsia="Palatino Linotype" w:hAnsi="Palatino Linotype" w:cs="Palatino Linotype"/>
                <w:sz w:val="17"/>
                <w:szCs w:val="17"/>
              </w:rPr>
              <w:t xml:space="preserve"> adjunta los siguientes archivos</w:t>
            </w:r>
            <w:r w:rsidRPr="00A00747">
              <w:rPr>
                <w:rFonts w:ascii="Palatino Linotype" w:eastAsia="Palatino Linotype" w:hAnsi="Palatino Linotype" w:cs="Palatino Linotype"/>
                <w:i/>
                <w:sz w:val="17"/>
                <w:szCs w:val="17"/>
              </w:rPr>
              <w:t xml:space="preserve">: </w:t>
            </w:r>
          </w:p>
          <w:p w14:paraId="506D813F" w14:textId="77777777" w:rsidR="00C745D9" w:rsidRPr="00A00747" w:rsidRDefault="00C745D9">
            <w:pPr>
              <w:jc w:val="both"/>
              <w:rPr>
                <w:rFonts w:ascii="Palatino Linotype" w:eastAsia="Palatino Linotype" w:hAnsi="Palatino Linotype" w:cs="Palatino Linotype"/>
                <w:i/>
                <w:sz w:val="17"/>
                <w:szCs w:val="17"/>
              </w:rPr>
            </w:pPr>
          </w:p>
          <w:p w14:paraId="14043EA8" w14:textId="77777777" w:rsidR="00C745D9" w:rsidRPr="00A00747" w:rsidRDefault="00334140">
            <w:pPr>
              <w:numPr>
                <w:ilvl w:val="0"/>
                <w:numId w:val="9"/>
              </w:num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Recibos de Nómina 2da de junio 2023 VP - Personal de </w:t>
            </w:r>
            <w:r w:rsidRPr="00A00747">
              <w:rPr>
                <w:rFonts w:ascii="Palatino Linotype" w:eastAsia="Palatino Linotype" w:hAnsi="Palatino Linotype" w:cs="Palatino Linotype"/>
                <w:sz w:val="17"/>
                <w:szCs w:val="17"/>
              </w:rPr>
              <w:t>“</w:t>
            </w:r>
            <w:proofErr w:type="spellStart"/>
            <w:r w:rsidRPr="00A00747">
              <w:rPr>
                <w:rFonts w:ascii="Palatino Linotype" w:eastAsia="Palatino Linotype" w:hAnsi="Palatino Linotype" w:cs="Palatino Linotype"/>
                <w:b/>
                <w:i/>
                <w:sz w:val="17"/>
                <w:szCs w:val="17"/>
              </w:rPr>
              <w:t>Coord</w:t>
            </w:r>
            <w:proofErr w:type="spellEnd"/>
            <w:r w:rsidRPr="00A00747">
              <w:rPr>
                <w:rFonts w:ascii="Palatino Linotype" w:eastAsia="Palatino Linotype" w:hAnsi="Palatino Linotype" w:cs="Palatino Linotype"/>
                <w:b/>
                <w:i/>
                <w:sz w:val="17"/>
                <w:szCs w:val="17"/>
              </w:rPr>
              <w:t xml:space="preserve"> de Mejora Regulatoria.pdf”:</w:t>
            </w:r>
            <w:r w:rsidRPr="00A00747">
              <w:rPr>
                <w:rFonts w:ascii="Palatino Linotype" w:eastAsia="Palatino Linotype" w:hAnsi="Palatino Linotype" w:cs="Palatino Linotype"/>
                <w:i/>
                <w:sz w:val="17"/>
                <w:szCs w:val="17"/>
              </w:rPr>
              <w:t xml:space="preserve"> </w:t>
            </w:r>
            <w:r w:rsidRPr="00A00747">
              <w:rPr>
                <w:rFonts w:ascii="Palatino Linotype" w:eastAsia="Palatino Linotype" w:hAnsi="Palatino Linotype" w:cs="Palatino Linotype"/>
                <w:sz w:val="17"/>
                <w:szCs w:val="17"/>
              </w:rPr>
              <w:t>En versión</w:t>
            </w:r>
            <w:r w:rsidRPr="00A00747">
              <w:rPr>
                <w:rFonts w:ascii="Palatino Linotype" w:eastAsia="Palatino Linotype" w:hAnsi="Palatino Linotype" w:cs="Palatino Linotype"/>
                <w:b/>
                <w:sz w:val="17"/>
                <w:szCs w:val="17"/>
              </w:rPr>
              <w:t xml:space="preserve"> </w:t>
            </w:r>
            <w:r w:rsidRPr="00A00747">
              <w:rPr>
                <w:rFonts w:ascii="Palatino Linotype" w:eastAsia="Palatino Linotype" w:hAnsi="Palatino Linotype" w:cs="Palatino Linotype"/>
                <w:sz w:val="17"/>
                <w:szCs w:val="17"/>
              </w:rPr>
              <w:t>pública</w:t>
            </w:r>
            <w:r w:rsidRPr="00A00747">
              <w:rPr>
                <w:rFonts w:ascii="Palatino Linotype" w:eastAsia="Palatino Linotype" w:hAnsi="Palatino Linotype" w:cs="Palatino Linotype"/>
                <w:b/>
                <w:sz w:val="17"/>
                <w:szCs w:val="17"/>
              </w:rPr>
              <w:t xml:space="preserve"> t</w:t>
            </w:r>
            <w:r w:rsidRPr="00A00747">
              <w:rPr>
                <w:rFonts w:ascii="Palatino Linotype" w:eastAsia="Palatino Linotype" w:hAnsi="Palatino Linotype" w:cs="Palatino Linotype"/>
                <w:sz w:val="17"/>
                <w:szCs w:val="17"/>
              </w:rPr>
              <w:t>res recibos de nómina de tres servidores públicos adscritos a la Coordinación de Mejora Regulatoria correspondientes a la segunda quincena del mes de junio del 2023.</w:t>
            </w:r>
          </w:p>
          <w:p w14:paraId="01E474AC" w14:textId="77777777" w:rsidR="00C745D9" w:rsidRPr="00A00747" w:rsidRDefault="00C745D9">
            <w:pPr>
              <w:jc w:val="both"/>
              <w:rPr>
                <w:rFonts w:ascii="Palatino Linotype" w:eastAsia="Palatino Linotype" w:hAnsi="Palatino Linotype" w:cs="Palatino Linotype"/>
                <w:b/>
                <w:i/>
                <w:sz w:val="17"/>
                <w:szCs w:val="17"/>
              </w:rPr>
            </w:pPr>
          </w:p>
          <w:p w14:paraId="345CA275" w14:textId="77777777" w:rsidR="00C745D9" w:rsidRPr="00A00747" w:rsidRDefault="00334140">
            <w:pPr>
              <w:numPr>
                <w:ilvl w:val="0"/>
                <w:numId w:val="9"/>
              </w:num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Oficio de Atención a Solicitud 00470 ZINACANT- 2023.pdf”: </w:t>
            </w:r>
            <w:r w:rsidRPr="00A00747">
              <w:rPr>
                <w:rFonts w:ascii="Palatino Linotype" w:eastAsia="Palatino Linotype" w:hAnsi="Palatino Linotype" w:cs="Palatino Linotype"/>
                <w:sz w:val="17"/>
                <w:szCs w:val="17"/>
              </w:rPr>
              <w:t xml:space="preserve">Oficio número ZIN/DA/1803/2023 de fecha trece de julio de dos mil veintitrés, signado por la </w:t>
            </w:r>
            <w:proofErr w:type="gramStart"/>
            <w:r w:rsidRPr="00A00747">
              <w:rPr>
                <w:rFonts w:ascii="Palatino Linotype" w:eastAsia="Palatino Linotype" w:hAnsi="Palatino Linotype" w:cs="Palatino Linotype"/>
                <w:sz w:val="17"/>
                <w:szCs w:val="17"/>
              </w:rPr>
              <w:t>Directora</w:t>
            </w:r>
            <w:proofErr w:type="gramEnd"/>
            <w:r w:rsidRPr="00A00747">
              <w:rPr>
                <w:rFonts w:ascii="Palatino Linotype" w:eastAsia="Palatino Linotype" w:hAnsi="Palatino Linotype" w:cs="Palatino Linotype"/>
                <w:sz w:val="17"/>
                <w:szCs w:val="17"/>
              </w:rPr>
              <w:t xml:space="preserve"> de Administración, mediante el cual menciona que proporciona en versión pública los recibos de </w:t>
            </w:r>
            <w:r w:rsidRPr="00A00747">
              <w:rPr>
                <w:rFonts w:ascii="Palatino Linotype" w:eastAsia="Palatino Linotype" w:hAnsi="Palatino Linotype" w:cs="Palatino Linotype"/>
                <w:sz w:val="17"/>
                <w:szCs w:val="17"/>
              </w:rPr>
              <w:lastRenderedPageBreak/>
              <w:t xml:space="preserve">nómina que corresponden a los servidores públicos adscritos a la Coordinación de Mejora Regulatoria. </w:t>
            </w:r>
          </w:p>
          <w:p w14:paraId="60D13048" w14:textId="77777777" w:rsidR="00C745D9" w:rsidRPr="00A00747" w:rsidRDefault="00C745D9">
            <w:pPr>
              <w:jc w:val="both"/>
              <w:rPr>
                <w:rFonts w:ascii="Palatino Linotype" w:eastAsia="Palatino Linotype" w:hAnsi="Palatino Linotype" w:cs="Palatino Linotype"/>
                <w:b/>
                <w:i/>
                <w:sz w:val="17"/>
                <w:szCs w:val="17"/>
              </w:rPr>
            </w:pPr>
          </w:p>
          <w:p w14:paraId="54361977" w14:textId="77777777" w:rsidR="00C745D9" w:rsidRPr="00A00747" w:rsidRDefault="00334140">
            <w:pPr>
              <w:numPr>
                <w:ilvl w:val="0"/>
                <w:numId w:val="9"/>
              </w:num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Respuesta folio 00470.pdf”: </w:t>
            </w:r>
            <w:r w:rsidRPr="00A00747">
              <w:rPr>
                <w:rFonts w:ascii="Palatino Linotype" w:eastAsia="Palatino Linotype" w:hAnsi="Palatino Linotype" w:cs="Palatino Linotype"/>
                <w:sz w:val="17"/>
                <w:szCs w:val="17"/>
              </w:rPr>
              <w:t xml:space="preserve">Oficio número ZIN/CMMR/0123/2023 de fecha diecisiete de julio de dos mil veintitrés, signado por la Coordinadora General Municipal de Mejora Regulatoria, mediante el cual menciona que entrega en archivo digital en formato </w:t>
            </w:r>
            <w:proofErr w:type="spellStart"/>
            <w:r w:rsidRPr="00A00747">
              <w:rPr>
                <w:rFonts w:ascii="Palatino Linotype" w:eastAsia="Palatino Linotype" w:hAnsi="Palatino Linotype" w:cs="Palatino Linotype"/>
                <w:sz w:val="17"/>
                <w:szCs w:val="17"/>
              </w:rPr>
              <w:t>pdf</w:t>
            </w:r>
            <w:proofErr w:type="spellEnd"/>
            <w:r w:rsidRPr="00A00747">
              <w:rPr>
                <w:rFonts w:ascii="Palatino Linotype" w:eastAsia="Palatino Linotype" w:hAnsi="Palatino Linotype" w:cs="Palatino Linotype"/>
                <w:sz w:val="17"/>
                <w:szCs w:val="17"/>
              </w:rPr>
              <w:t xml:space="preserve"> los oficios correspondientes a la solicitud arriba citada; al momento de la notificación del presente oficio. </w:t>
            </w:r>
          </w:p>
          <w:p w14:paraId="3A7BC5DE" w14:textId="77777777" w:rsidR="00C745D9" w:rsidRPr="00A00747" w:rsidRDefault="00C745D9">
            <w:pPr>
              <w:jc w:val="both"/>
              <w:rPr>
                <w:rFonts w:ascii="Palatino Linotype" w:eastAsia="Palatino Linotype" w:hAnsi="Palatino Linotype" w:cs="Palatino Linotype"/>
                <w:b/>
                <w:i/>
                <w:sz w:val="17"/>
                <w:szCs w:val="17"/>
              </w:rPr>
            </w:pPr>
          </w:p>
          <w:p w14:paraId="3962B51C" w14:textId="77777777" w:rsidR="00C745D9" w:rsidRPr="00A00747" w:rsidRDefault="00334140">
            <w:pPr>
              <w:numPr>
                <w:ilvl w:val="0"/>
                <w:numId w:val="9"/>
              </w:numPr>
              <w:pBdr>
                <w:top w:val="nil"/>
                <w:left w:val="nil"/>
                <w:bottom w:val="nil"/>
                <w:right w:val="nil"/>
                <w:between w:val="nil"/>
              </w:pBdr>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sz w:val="17"/>
                <w:szCs w:val="17"/>
              </w:rPr>
              <w:t>“</w:t>
            </w:r>
            <w:proofErr w:type="spellStart"/>
            <w:r w:rsidRPr="00A00747">
              <w:rPr>
                <w:rFonts w:ascii="Palatino Linotype" w:eastAsia="Palatino Linotype" w:hAnsi="Palatino Linotype" w:cs="Palatino Linotype"/>
                <w:b/>
                <w:i/>
                <w:sz w:val="17"/>
                <w:szCs w:val="17"/>
              </w:rPr>
              <w:t>resp</w:t>
            </w:r>
            <w:proofErr w:type="spellEnd"/>
            <w:r w:rsidRPr="00A00747">
              <w:rPr>
                <w:rFonts w:ascii="Palatino Linotype" w:eastAsia="Palatino Linotype" w:hAnsi="Palatino Linotype" w:cs="Palatino Linotype"/>
                <w:b/>
                <w:i/>
                <w:sz w:val="17"/>
                <w:szCs w:val="17"/>
              </w:rPr>
              <w:t xml:space="preserve"> sol 11 agosto-13.pdf”: </w:t>
            </w:r>
            <w:r w:rsidRPr="00A00747">
              <w:rPr>
                <w:rFonts w:ascii="Palatino Linotype" w:eastAsia="Palatino Linotype" w:hAnsi="Palatino Linotype" w:cs="Palatino Linotype"/>
                <w:sz w:val="17"/>
                <w:szCs w:val="17"/>
              </w:rPr>
              <w:t>Oficio NÚMERO ZIN/UT/3342/2023 de fecha once de agosto de dos mil veintitrés, signado por la Titular de la Unidad de Transparencia, mediante el cual menciona que en atención a la solicitud de información que nos ocupa remite las respuestas proporcionadas por las áreas competentes.</w:t>
            </w:r>
          </w:p>
        </w:tc>
      </w:tr>
      <w:tr w:rsidR="00A00747" w:rsidRPr="00A00747" w14:paraId="1A9D8BBC" w14:textId="77777777">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6DC3A4D1" w14:textId="77777777" w:rsidR="00C745D9" w:rsidRPr="00A00747" w:rsidRDefault="00334140">
            <w:pPr>
              <w:jc w:val="center"/>
              <w:rPr>
                <w:rFonts w:ascii="Palatino Linotype" w:eastAsia="Palatino Linotype" w:hAnsi="Palatino Linotype" w:cs="Palatino Linotype"/>
                <w:b/>
                <w:sz w:val="17"/>
                <w:szCs w:val="17"/>
                <w:lang w:val="en-US"/>
              </w:rPr>
            </w:pPr>
            <w:r w:rsidRPr="00A00747">
              <w:rPr>
                <w:rFonts w:ascii="Palatino Linotype" w:eastAsia="Palatino Linotype" w:hAnsi="Palatino Linotype" w:cs="Palatino Linotype"/>
                <w:b/>
                <w:sz w:val="17"/>
                <w:szCs w:val="17"/>
                <w:lang w:val="en-US"/>
              </w:rPr>
              <w:lastRenderedPageBreak/>
              <w:t>00563/ZINACANT/IP/2023</w:t>
            </w:r>
          </w:p>
          <w:p w14:paraId="0596D041" w14:textId="77777777" w:rsidR="00C745D9" w:rsidRPr="00A00747" w:rsidRDefault="00334140">
            <w:pPr>
              <w:jc w:val="center"/>
              <w:rPr>
                <w:rFonts w:ascii="Palatino Linotype" w:eastAsia="Palatino Linotype" w:hAnsi="Palatino Linotype" w:cs="Palatino Linotype"/>
                <w:b/>
                <w:sz w:val="17"/>
                <w:szCs w:val="17"/>
                <w:lang w:val="en-US"/>
              </w:rPr>
            </w:pPr>
            <w:r w:rsidRPr="00A00747">
              <w:rPr>
                <w:rFonts w:ascii="Palatino Linotype" w:eastAsia="Palatino Linotype" w:hAnsi="Palatino Linotype" w:cs="Palatino Linotype"/>
                <w:b/>
                <w:sz w:val="17"/>
                <w:szCs w:val="17"/>
                <w:lang w:val="en-US"/>
              </w:rPr>
              <w:t>04624/INFOEM/IP/RR/2023</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05BFF781" w14:textId="77777777" w:rsidR="00C745D9" w:rsidRPr="00A00747" w:rsidRDefault="00334140">
            <w:pPr>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086B195" w14:textId="77777777" w:rsidR="00C745D9" w:rsidRPr="00A00747" w:rsidRDefault="00334140">
            <w:pPr>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SE PROPORCIONA RESPUESTA A LA SOLICITUD DE FOLIO: 00563/ZINACANT/IP/2023 A TRAVÉS DEL DOCUMENTO ANEXO” (Sic)</w:t>
            </w:r>
          </w:p>
          <w:p w14:paraId="3A5770EE" w14:textId="77777777" w:rsidR="00C745D9" w:rsidRPr="00A00747" w:rsidRDefault="00C745D9">
            <w:pPr>
              <w:jc w:val="both"/>
              <w:rPr>
                <w:rFonts w:ascii="Palatino Linotype" w:eastAsia="Palatino Linotype" w:hAnsi="Palatino Linotype" w:cs="Palatino Linotype"/>
                <w:i/>
                <w:sz w:val="17"/>
                <w:szCs w:val="17"/>
              </w:rPr>
            </w:pPr>
          </w:p>
          <w:p w14:paraId="47941F18" w14:textId="77777777" w:rsidR="00C745D9" w:rsidRPr="00A00747" w:rsidRDefault="00334140">
            <w:pPr>
              <w:jc w:val="both"/>
              <w:rPr>
                <w:rFonts w:ascii="Palatino Linotype" w:eastAsia="Palatino Linotype" w:hAnsi="Palatino Linotype" w:cs="Palatino Linotype"/>
                <w:i/>
                <w:sz w:val="17"/>
                <w:szCs w:val="17"/>
              </w:rPr>
            </w:pPr>
            <w:proofErr w:type="gramStart"/>
            <w:r w:rsidRPr="00A00747">
              <w:rPr>
                <w:rFonts w:ascii="Palatino Linotype" w:eastAsia="Palatino Linotype" w:hAnsi="Palatino Linotype" w:cs="Palatino Linotype"/>
                <w:sz w:val="17"/>
                <w:szCs w:val="17"/>
              </w:rPr>
              <w:t>Asimismo</w:t>
            </w:r>
            <w:proofErr w:type="gramEnd"/>
            <w:r w:rsidRPr="00A00747">
              <w:rPr>
                <w:rFonts w:ascii="Palatino Linotype" w:eastAsia="Palatino Linotype" w:hAnsi="Palatino Linotype" w:cs="Palatino Linotype"/>
                <w:sz w:val="17"/>
                <w:szCs w:val="17"/>
              </w:rPr>
              <w:t xml:space="preserve"> adjunta los siguientes archivos</w:t>
            </w:r>
            <w:r w:rsidRPr="00A00747">
              <w:rPr>
                <w:rFonts w:ascii="Palatino Linotype" w:eastAsia="Palatino Linotype" w:hAnsi="Palatino Linotype" w:cs="Palatino Linotype"/>
                <w:i/>
                <w:sz w:val="17"/>
                <w:szCs w:val="17"/>
              </w:rPr>
              <w:t xml:space="preserve">: </w:t>
            </w:r>
          </w:p>
          <w:p w14:paraId="1879C43F" w14:textId="77777777" w:rsidR="00C745D9" w:rsidRPr="00A00747" w:rsidRDefault="00C745D9">
            <w:pPr>
              <w:jc w:val="both"/>
              <w:rPr>
                <w:rFonts w:ascii="Palatino Linotype" w:eastAsia="Palatino Linotype" w:hAnsi="Palatino Linotype" w:cs="Palatino Linotype"/>
                <w:i/>
                <w:sz w:val="17"/>
                <w:szCs w:val="17"/>
              </w:rPr>
            </w:pPr>
          </w:p>
          <w:p w14:paraId="126A6747" w14:textId="77777777" w:rsidR="00C745D9" w:rsidRPr="00A00747" w:rsidRDefault="00334140">
            <w:pPr>
              <w:numPr>
                <w:ilvl w:val="0"/>
                <w:numId w:val="10"/>
              </w:num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ANEXOS 00563.pdf”</w:t>
            </w:r>
            <w:r w:rsidRPr="00A00747">
              <w:rPr>
                <w:rFonts w:ascii="Palatino Linotype" w:eastAsia="Palatino Linotype" w:hAnsi="Palatino Linotype" w:cs="Palatino Linotype"/>
                <w:sz w:val="17"/>
                <w:szCs w:val="17"/>
              </w:rPr>
              <w:t xml:space="preserve"> y</w:t>
            </w:r>
            <w:r w:rsidRPr="00A00747">
              <w:rPr>
                <w:rFonts w:ascii="Palatino Linotype" w:eastAsia="Palatino Linotype" w:hAnsi="Palatino Linotype" w:cs="Palatino Linotype"/>
                <w:b/>
                <w:i/>
                <w:sz w:val="17"/>
                <w:szCs w:val="17"/>
              </w:rPr>
              <w:t xml:space="preserve"> </w:t>
            </w: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ANEXOS 00563.pdf”: </w:t>
            </w:r>
            <w:r w:rsidRPr="00A00747">
              <w:rPr>
                <w:rFonts w:ascii="Palatino Linotype" w:eastAsia="Palatino Linotype" w:hAnsi="Palatino Linotype" w:cs="Palatino Linotype"/>
                <w:sz w:val="17"/>
                <w:szCs w:val="17"/>
              </w:rPr>
              <w:t xml:space="preserve">Treinta y dos oficios números ZIN/PM/0181/2023, ZIN/PM/0184/2023, ZIN/PM/0187/2023, ZIN/PM/0190/2023, ZIN/PM/0193/2023 (en duplicado), ZIN/PM/0196/2023, ZIN/PM/0199/2023, ZIN/PM/0202/2023, ZIN/PM/0205/2023, ZIN/PM/0208/2023, ZIN/PM/0211/2023, ZIN/PM/0214/2023, ZIN/PM/0217/2023, ZIN/PM/0221/2023, ZIN/PM/0222/2023, ZIN/PM/0223/2023, ZIN/PM/0224/2023, ZIN/PM/0225/2023, ZIN/PM/0226/2023, ZIN/PM/0227/2023, ZIN/PM/0228/2023, ZIN/PM/0229/2023 ZIN/PM/0236/2023, ZIN/PM/0239/2023, ZIN/PM/0242/2023, ZIN/PM/0245/2023, ZIN/PM/0248/2023, ZIN/PM/0251/2023, ZIN/PM/0254/2023, ZIN/PM/0257/2023 y ZIN/PM/0263/2023, signados por el Presidente Municipal del mes de julio del 2023. </w:t>
            </w:r>
          </w:p>
          <w:p w14:paraId="1708BFB9"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45AFE723"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De igual forma, a través del archivo de referencia se aportan quince oficios números ZIN/PM/0111/2023, ZIN/PM/0119/2023, ZIN/PM/0122/2023, ZIN/PM/0125/2023, ZIN/PM/0134/2023, ZIN/PM/0137/2023, ZIN/PM/0149/2023, ZIN/PM/0146/2023, ZIN/PM/0152/2023, ZIN/PM/0155/2023, ZIN/PM/0158/2023, ZIN/PM/0161/2023, ZIN/PM/0164/2023, ZIN/PM/0167/2023 y ZIN/PM/0170/2023 signados por el </w:t>
            </w:r>
            <w:proofErr w:type="gramStart"/>
            <w:r w:rsidRPr="00A00747">
              <w:rPr>
                <w:rFonts w:ascii="Palatino Linotype" w:eastAsia="Palatino Linotype" w:hAnsi="Palatino Linotype" w:cs="Palatino Linotype"/>
                <w:sz w:val="17"/>
                <w:szCs w:val="17"/>
              </w:rPr>
              <w:t>Presidente</w:t>
            </w:r>
            <w:proofErr w:type="gramEnd"/>
            <w:r w:rsidRPr="00A00747">
              <w:rPr>
                <w:rFonts w:ascii="Palatino Linotype" w:eastAsia="Palatino Linotype" w:hAnsi="Palatino Linotype" w:cs="Palatino Linotype"/>
                <w:sz w:val="17"/>
                <w:szCs w:val="17"/>
              </w:rPr>
              <w:t xml:space="preserve"> Municipal del mes de junio del 2023.</w:t>
            </w:r>
          </w:p>
          <w:p w14:paraId="0842F5C5"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0BDB480F" w14:textId="77777777" w:rsidR="00C745D9" w:rsidRPr="00A00747" w:rsidRDefault="00334140">
            <w:pPr>
              <w:numPr>
                <w:ilvl w:val="0"/>
                <w:numId w:val="10"/>
              </w:num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lastRenderedPageBreak/>
              <w:t>“</w:t>
            </w:r>
            <w:r w:rsidRPr="00A00747">
              <w:rPr>
                <w:rFonts w:ascii="Palatino Linotype" w:eastAsia="Palatino Linotype" w:hAnsi="Palatino Linotype" w:cs="Palatino Linotype"/>
                <w:b/>
                <w:i/>
                <w:sz w:val="17"/>
                <w:szCs w:val="17"/>
              </w:rPr>
              <w:t xml:space="preserve">00563.pdf” </w:t>
            </w:r>
            <w:r w:rsidRPr="00A00747">
              <w:rPr>
                <w:rFonts w:ascii="Palatino Linotype" w:eastAsia="Palatino Linotype" w:hAnsi="Palatino Linotype" w:cs="Palatino Linotype"/>
                <w:sz w:val="17"/>
                <w:szCs w:val="17"/>
              </w:rPr>
              <w:t>y “</w:t>
            </w:r>
            <w:r w:rsidRPr="00A00747">
              <w:rPr>
                <w:rFonts w:ascii="Palatino Linotype" w:eastAsia="Palatino Linotype" w:hAnsi="Palatino Linotype" w:cs="Palatino Linotype"/>
                <w:b/>
                <w:i/>
                <w:sz w:val="17"/>
                <w:szCs w:val="17"/>
              </w:rPr>
              <w:t xml:space="preserve">00563.pdf”: </w:t>
            </w:r>
            <w:r w:rsidRPr="00A00747">
              <w:rPr>
                <w:rFonts w:ascii="Palatino Linotype" w:eastAsia="Palatino Linotype" w:hAnsi="Palatino Linotype" w:cs="Palatino Linotype"/>
                <w:sz w:val="17"/>
                <w:szCs w:val="17"/>
              </w:rPr>
              <w:t xml:space="preserve">Oficio número 0160 de fecha siete de agosto de dos mil veintitrés, signado por la Titular de la </w:t>
            </w:r>
            <w:proofErr w:type="gramStart"/>
            <w:r w:rsidRPr="00A00747">
              <w:rPr>
                <w:rFonts w:ascii="Palatino Linotype" w:eastAsia="Palatino Linotype" w:hAnsi="Palatino Linotype" w:cs="Palatino Linotype"/>
                <w:sz w:val="17"/>
                <w:szCs w:val="17"/>
              </w:rPr>
              <w:t>Secretaria</w:t>
            </w:r>
            <w:proofErr w:type="gramEnd"/>
            <w:r w:rsidRPr="00A00747">
              <w:rPr>
                <w:rFonts w:ascii="Palatino Linotype" w:eastAsia="Palatino Linotype" w:hAnsi="Palatino Linotype" w:cs="Palatino Linotype"/>
                <w:sz w:val="17"/>
                <w:szCs w:val="17"/>
              </w:rPr>
              <w:t xml:space="preserve"> Particular de Presidencia, mediante el cual menciona que remite 49 copias de los oficios de secretaria particular. </w:t>
            </w:r>
          </w:p>
          <w:p w14:paraId="7668117B" w14:textId="77777777" w:rsidR="00C745D9" w:rsidRPr="00A00747" w:rsidRDefault="00C745D9">
            <w:pPr>
              <w:jc w:val="both"/>
              <w:rPr>
                <w:rFonts w:ascii="Palatino Linotype" w:eastAsia="Palatino Linotype" w:hAnsi="Palatino Linotype" w:cs="Palatino Linotype"/>
                <w:sz w:val="17"/>
                <w:szCs w:val="17"/>
              </w:rPr>
            </w:pPr>
          </w:p>
          <w:p w14:paraId="11739811" w14:textId="77777777" w:rsidR="00C745D9" w:rsidRPr="00A00747" w:rsidRDefault="00334140">
            <w:pPr>
              <w:numPr>
                <w:ilvl w:val="0"/>
                <w:numId w:val="10"/>
              </w:numPr>
              <w:pBdr>
                <w:top w:val="nil"/>
                <w:left w:val="nil"/>
                <w:bottom w:val="nil"/>
                <w:right w:val="nil"/>
                <w:between w:val="nil"/>
              </w:pBdr>
              <w:jc w:val="both"/>
              <w:rPr>
                <w:rFonts w:ascii="Palatino Linotype" w:eastAsia="Palatino Linotype" w:hAnsi="Palatino Linotype" w:cs="Palatino Linotype"/>
                <w:b/>
                <w:i/>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RESPUESTA 563.pdf”: </w:t>
            </w:r>
            <w:r w:rsidRPr="00A00747">
              <w:rPr>
                <w:rFonts w:ascii="Palatino Linotype" w:eastAsia="Palatino Linotype" w:hAnsi="Palatino Linotype" w:cs="Palatino Linotype"/>
                <w:sz w:val="17"/>
                <w:szCs w:val="17"/>
              </w:rPr>
              <w:t xml:space="preserve">Oficio número ZIN/UT/3360/2023 de fecha diecisiete de agosto de dos mil veintitrés, signado por la Titular de la Unidad de Transparencia, mediante el cual menciona que remite la respuesta proporcionada por el área competente. </w:t>
            </w:r>
          </w:p>
        </w:tc>
      </w:tr>
      <w:tr w:rsidR="00A00747" w:rsidRPr="00A00747" w14:paraId="4B0221DB" w14:textId="77777777">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290670AF" w14:textId="77777777" w:rsidR="00C745D9" w:rsidRPr="00A00747" w:rsidRDefault="00334140">
            <w:pPr>
              <w:jc w:val="center"/>
              <w:rPr>
                <w:rFonts w:ascii="Palatino Linotype" w:eastAsia="Palatino Linotype" w:hAnsi="Palatino Linotype" w:cs="Palatino Linotype"/>
                <w:b/>
                <w:sz w:val="17"/>
                <w:szCs w:val="17"/>
                <w:lang w:val="en-US"/>
              </w:rPr>
            </w:pPr>
            <w:r w:rsidRPr="00A00747">
              <w:rPr>
                <w:rFonts w:ascii="Palatino Linotype" w:eastAsia="Palatino Linotype" w:hAnsi="Palatino Linotype" w:cs="Palatino Linotype"/>
                <w:b/>
                <w:sz w:val="17"/>
                <w:szCs w:val="17"/>
                <w:lang w:val="en-US"/>
              </w:rPr>
              <w:lastRenderedPageBreak/>
              <w:t>00473/ZINACANT/IP/2023</w:t>
            </w:r>
          </w:p>
          <w:p w14:paraId="771DA4B1" w14:textId="77777777" w:rsidR="00C745D9" w:rsidRPr="00A00747" w:rsidRDefault="00334140">
            <w:pPr>
              <w:jc w:val="center"/>
              <w:rPr>
                <w:rFonts w:ascii="Palatino Linotype" w:eastAsia="Palatino Linotype" w:hAnsi="Palatino Linotype" w:cs="Palatino Linotype"/>
                <w:b/>
                <w:sz w:val="17"/>
                <w:szCs w:val="17"/>
                <w:lang w:val="en-US"/>
              </w:rPr>
            </w:pPr>
            <w:r w:rsidRPr="00A00747">
              <w:rPr>
                <w:rFonts w:ascii="Palatino Linotype" w:eastAsia="Palatino Linotype" w:hAnsi="Palatino Linotype" w:cs="Palatino Linotype"/>
                <w:b/>
                <w:sz w:val="17"/>
                <w:szCs w:val="17"/>
                <w:lang w:val="en-US"/>
              </w:rPr>
              <w:t>04697/INFOEM/IP/RR/2023</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47440034" w14:textId="77777777" w:rsidR="00C745D9" w:rsidRPr="00A00747" w:rsidRDefault="00334140">
            <w:pPr>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6C8A5EE" w14:textId="77777777" w:rsidR="00C745D9" w:rsidRPr="00A00747" w:rsidRDefault="00C745D9">
            <w:pPr>
              <w:jc w:val="both"/>
              <w:rPr>
                <w:rFonts w:ascii="Palatino Linotype" w:eastAsia="Palatino Linotype" w:hAnsi="Palatino Linotype" w:cs="Palatino Linotype"/>
                <w:i/>
                <w:sz w:val="17"/>
                <w:szCs w:val="17"/>
              </w:rPr>
            </w:pPr>
          </w:p>
          <w:p w14:paraId="2A92698A" w14:textId="77777777" w:rsidR="00C745D9" w:rsidRPr="00A00747" w:rsidRDefault="00334140">
            <w:pPr>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Por medio del presente reciba un cordial saludo, al tiempo de informarle con fundamento en los artículos 51, 53 fracciones II y III, IV, V y VI, de la Ley de Transparencia y Acceso a la Información Pública del Estado de México y Municipios; y en seguimiento a su solicitud de información con número de folio 00473/ZINACANT/IP/2023, recibida a través del Sistema SAIMEX, En apego a lo establecido por la ley en materia su solicitud fue analizada y turnada a las áreas correspondientes, por lo que con fundamento en el artículo 12 de la Ley de Transparencia y Acceso a la Información Pública del Estado de México y Municipios en donde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se remite anexo al presente, la respuesta remitida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la misma. Sin más por el momento me reitero a sus órdenes.” (Sic)</w:t>
            </w:r>
          </w:p>
          <w:p w14:paraId="4DE790F3" w14:textId="77777777" w:rsidR="00C745D9" w:rsidRPr="00A00747" w:rsidRDefault="00C745D9">
            <w:pPr>
              <w:jc w:val="both"/>
              <w:rPr>
                <w:rFonts w:ascii="Palatino Linotype" w:eastAsia="Palatino Linotype" w:hAnsi="Palatino Linotype" w:cs="Palatino Linotype"/>
                <w:i/>
                <w:sz w:val="17"/>
                <w:szCs w:val="17"/>
              </w:rPr>
            </w:pPr>
          </w:p>
          <w:p w14:paraId="47B08E7F" w14:textId="77777777" w:rsidR="00C745D9" w:rsidRPr="00A00747" w:rsidRDefault="00334140">
            <w:pPr>
              <w:jc w:val="both"/>
              <w:rPr>
                <w:rFonts w:ascii="Palatino Linotype" w:eastAsia="Palatino Linotype" w:hAnsi="Palatino Linotype" w:cs="Palatino Linotype"/>
                <w:i/>
                <w:sz w:val="17"/>
                <w:szCs w:val="17"/>
              </w:rPr>
            </w:pPr>
            <w:proofErr w:type="gramStart"/>
            <w:r w:rsidRPr="00A00747">
              <w:rPr>
                <w:rFonts w:ascii="Palatino Linotype" w:eastAsia="Palatino Linotype" w:hAnsi="Palatino Linotype" w:cs="Palatino Linotype"/>
                <w:sz w:val="17"/>
                <w:szCs w:val="17"/>
              </w:rPr>
              <w:t>Asimismo</w:t>
            </w:r>
            <w:proofErr w:type="gramEnd"/>
            <w:r w:rsidRPr="00A00747">
              <w:rPr>
                <w:rFonts w:ascii="Palatino Linotype" w:eastAsia="Palatino Linotype" w:hAnsi="Palatino Linotype" w:cs="Palatino Linotype"/>
                <w:sz w:val="17"/>
                <w:szCs w:val="17"/>
              </w:rPr>
              <w:t xml:space="preserve"> adjunta los siguientes archivos</w:t>
            </w:r>
            <w:r w:rsidRPr="00A00747">
              <w:rPr>
                <w:rFonts w:ascii="Palatino Linotype" w:eastAsia="Palatino Linotype" w:hAnsi="Palatino Linotype" w:cs="Palatino Linotype"/>
                <w:i/>
                <w:sz w:val="17"/>
                <w:szCs w:val="17"/>
              </w:rPr>
              <w:t xml:space="preserve">: </w:t>
            </w:r>
          </w:p>
          <w:p w14:paraId="5B577E45" w14:textId="77777777" w:rsidR="00C745D9" w:rsidRPr="00A00747" w:rsidRDefault="00C745D9">
            <w:pPr>
              <w:jc w:val="both"/>
              <w:rPr>
                <w:rFonts w:ascii="Palatino Linotype" w:eastAsia="Palatino Linotype" w:hAnsi="Palatino Linotype" w:cs="Palatino Linotype"/>
                <w:i/>
                <w:sz w:val="17"/>
                <w:szCs w:val="17"/>
              </w:rPr>
            </w:pPr>
          </w:p>
          <w:p w14:paraId="4693F8A1" w14:textId="77777777" w:rsidR="00C745D9" w:rsidRPr="00A00747" w:rsidRDefault="00334140">
            <w:pPr>
              <w:numPr>
                <w:ilvl w:val="0"/>
                <w:numId w:val="11"/>
              </w:num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20230822211945406.pdf”: </w:t>
            </w:r>
            <w:r w:rsidRPr="00A00747">
              <w:rPr>
                <w:rFonts w:ascii="Palatino Linotype" w:eastAsia="Palatino Linotype" w:hAnsi="Palatino Linotype" w:cs="Palatino Linotype"/>
                <w:sz w:val="17"/>
                <w:szCs w:val="17"/>
              </w:rPr>
              <w:t>Oficio ZIN/RG1/125/2023 de fecha trece de julio de dos mil veintitrés, signado por el primer regidor, mediante el cual menciona que remite 3 oficios correspondientes al mes de enero de 2022 de la Primera Regiduría, para que sea sujeto a revisión, clasificación y publicación bajo su más entera responsabilidad y de ser el caso reserva según el procedimiento correspondiente por parte del Comité de Transparencia.</w:t>
            </w:r>
          </w:p>
          <w:p w14:paraId="35B610FB"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 </w:t>
            </w:r>
          </w:p>
          <w:p w14:paraId="24B63484" w14:textId="77777777" w:rsidR="00C745D9" w:rsidRPr="00A00747" w:rsidRDefault="00334140">
            <w:pPr>
              <w:numPr>
                <w:ilvl w:val="0"/>
                <w:numId w:val="11"/>
              </w:num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20230822211541952.pdf”: </w:t>
            </w:r>
            <w:r w:rsidRPr="00A00747">
              <w:rPr>
                <w:rFonts w:ascii="Palatino Linotype" w:eastAsia="Palatino Linotype" w:hAnsi="Palatino Linotype" w:cs="Palatino Linotype"/>
                <w:sz w:val="17"/>
                <w:szCs w:val="17"/>
              </w:rPr>
              <w:t xml:space="preserve">Oficio ZIN/RG2/0101/2023 de fecha doce de julio de dos mil veintitrés, signado por la Segunda Regidora, </w:t>
            </w:r>
            <w:r w:rsidRPr="00A00747">
              <w:rPr>
                <w:rFonts w:ascii="Palatino Linotype" w:eastAsia="Palatino Linotype" w:hAnsi="Palatino Linotype" w:cs="Palatino Linotype"/>
                <w:sz w:val="17"/>
                <w:szCs w:val="17"/>
              </w:rPr>
              <w:lastRenderedPageBreak/>
              <w:t xml:space="preserve">mediante el cual menciona que remite lo solicitado, en forma física y digital al correo electrónico proporcionado. </w:t>
            </w:r>
            <w:r w:rsidRPr="00A00747">
              <w:rPr>
                <w:rFonts w:ascii="Palatino Linotype" w:eastAsia="Palatino Linotype" w:hAnsi="Palatino Linotype" w:cs="Palatino Linotype"/>
                <w:b/>
                <w:sz w:val="17"/>
                <w:szCs w:val="17"/>
              </w:rPr>
              <w:t>Adjuntando ocho oficios números ZIN/RG2/001/2022, ZIN/RG2/002/2022, ZIN/RG2/004/2022, ZIN/RG2/008/2022, ZIN/RG2/010/2022, ZIN/RG2/011/2022, ZIN/RG2/012/2022 y ZIN/RG2/013/2022</w:t>
            </w:r>
            <w:r w:rsidRPr="00A00747">
              <w:rPr>
                <w:rFonts w:ascii="Palatino Linotype" w:eastAsia="Palatino Linotype" w:hAnsi="Palatino Linotype" w:cs="Palatino Linotype"/>
                <w:sz w:val="17"/>
                <w:szCs w:val="17"/>
              </w:rPr>
              <w:t xml:space="preserve"> </w:t>
            </w:r>
            <w:r w:rsidRPr="00A00747">
              <w:rPr>
                <w:rFonts w:ascii="Palatino Linotype" w:eastAsia="Palatino Linotype" w:hAnsi="Palatino Linotype" w:cs="Palatino Linotype"/>
                <w:b/>
                <w:sz w:val="17"/>
                <w:szCs w:val="17"/>
              </w:rPr>
              <w:t>del mes de enero del 2022 signados por la Segunda Regidora.</w:t>
            </w:r>
          </w:p>
          <w:p w14:paraId="7D0982CB"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70EB9397" w14:textId="77777777" w:rsidR="00C745D9" w:rsidRPr="00A00747" w:rsidRDefault="00334140">
            <w:pPr>
              <w:numPr>
                <w:ilvl w:val="0"/>
                <w:numId w:val="11"/>
              </w:num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20230822212005637.pdf”: </w:t>
            </w:r>
            <w:r w:rsidRPr="00A00747">
              <w:rPr>
                <w:rFonts w:ascii="Palatino Linotype" w:eastAsia="Palatino Linotype" w:hAnsi="Palatino Linotype" w:cs="Palatino Linotype"/>
                <w:sz w:val="17"/>
                <w:szCs w:val="17"/>
              </w:rPr>
              <w:t>Oficio ZIN/RG8/055/2023 de fecha diecisiete de julio de dos mil veintitrés, signado por el Octavo Regidor, mediante el cual solicita una prórroga de tres días hábiles para corresponder la petición, toda vez que fue notificado en fecha trece de julio, según obra en el acuse de recibo correspondiente y mediaron dos días hábiles en el transcurso.</w:t>
            </w:r>
          </w:p>
          <w:p w14:paraId="1889ECC9"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7E4DA844"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Aunado a lo anterior, en el oficio de referencia se indicó que era necesario revisar el cabal y puntual cumplimiento de las notificaciones, pues al ser notificado el pasado jueves trece de julio, dicha notificación surtió efectos el viernes catorce de julio y que el lunes diecisiete era el primer día del término, encontrándose en estado de indefensión. </w:t>
            </w:r>
          </w:p>
          <w:p w14:paraId="043D4353"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3D4C7C21" w14:textId="77777777" w:rsidR="00C745D9" w:rsidRPr="00A00747" w:rsidRDefault="00334140">
            <w:pPr>
              <w:numPr>
                <w:ilvl w:val="0"/>
                <w:numId w:val="11"/>
              </w:numPr>
              <w:pBdr>
                <w:top w:val="nil"/>
                <w:left w:val="nil"/>
                <w:bottom w:val="nil"/>
                <w:right w:val="nil"/>
                <w:between w:val="nil"/>
              </w:pBdr>
              <w:jc w:val="both"/>
              <w:rPr>
                <w:rFonts w:ascii="Palatino Linotype" w:eastAsia="Palatino Linotype" w:hAnsi="Palatino Linotype" w:cs="Palatino Linotype"/>
                <w:b/>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20230822212033504.pdf”: </w:t>
            </w:r>
            <w:r w:rsidRPr="00A00747">
              <w:rPr>
                <w:rFonts w:ascii="Palatino Linotype" w:eastAsia="Palatino Linotype" w:hAnsi="Palatino Linotype" w:cs="Palatino Linotype"/>
                <w:sz w:val="17"/>
                <w:szCs w:val="17"/>
              </w:rPr>
              <w:t xml:space="preserve">Oficio ZIN/RG7/044/2023 de fecha diecisiete de julio de dos mil veintitrés, signado por la Séptima Regidora, mediante el cual menciona que remite copia simple de los oficios correspondientes del mes de enero de 2022 de la Séptima Regiduría, </w:t>
            </w:r>
            <w:r w:rsidRPr="00A00747">
              <w:rPr>
                <w:rFonts w:ascii="Palatino Linotype" w:eastAsia="Palatino Linotype" w:hAnsi="Palatino Linotype" w:cs="Palatino Linotype"/>
                <w:b/>
                <w:sz w:val="17"/>
                <w:szCs w:val="17"/>
              </w:rPr>
              <w:t>adjuntando para tal efecto cinco oficios números ZIN/RG7/0001/2022, ZIN/RG7/0002/2022, ZIN/RG7/0003/2022, ZIN/RG7/0004/2022 y ZIN/RG7/0005/2022, signados por la Séptima Regidora, del mes de enero de 2022.</w:t>
            </w:r>
          </w:p>
          <w:p w14:paraId="3A42C193"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2E08F819" w14:textId="77777777" w:rsidR="00C745D9" w:rsidRPr="00A00747" w:rsidRDefault="00334140">
            <w:pPr>
              <w:numPr>
                <w:ilvl w:val="0"/>
                <w:numId w:val="11"/>
              </w:numPr>
              <w:pBdr>
                <w:top w:val="nil"/>
                <w:left w:val="nil"/>
                <w:bottom w:val="nil"/>
                <w:right w:val="nil"/>
                <w:between w:val="nil"/>
              </w:pBdr>
              <w:jc w:val="both"/>
              <w:rPr>
                <w:rFonts w:ascii="Palatino Linotype" w:eastAsia="Palatino Linotype" w:hAnsi="Palatino Linotype" w:cs="Palatino Linotype"/>
                <w:b/>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20230822211805380.pdf”: </w:t>
            </w:r>
            <w:r w:rsidRPr="00A00747">
              <w:rPr>
                <w:rFonts w:ascii="Palatino Linotype" w:eastAsia="Palatino Linotype" w:hAnsi="Palatino Linotype" w:cs="Palatino Linotype"/>
                <w:sz w:val="17"/>
                <w:szCs w:val="17"/>
              </w:rPr>
              <w:t xml:space="preserve">Oficio ZIN/REG5/069/2023 de fecha catorce de julio de dos mil veintitrés, signado por el Quinto Regidor, mediante el cual solicita someter al análisis, discusión y en su caso, aprobación del Comité de Transparencia para generar la versión pública los oficios del mes de enero del año dos mil veintidós, indicando que remite en copia simple los oficios referidos, solicitando se considere convocar al Comité de Transparencia para someter a su análisis, discusión y en su caso la aprobación de las versiones públicas de los oficios referidos, </w:t>
            </w:r>
            <w:r w:rsidRPr="00A00747">
              <w:rPr>
                <w:rFonts w:ascii="Palatino Linotype" w:eastAsia="Palatino Linotype" w:hAnsi="Palatino Linotype" w:cs="Palatino Linotype"/>
                <w:b/>
                <w:sz w:val="17"/>
                <w:szCs w:val="17"/>
              </w:rPr>
              <w:t>adjuntando para tal efecto catorce oficios números ZIN/RG5/0001/2022, ZIN/RG5/0002/2022, ZIN/RG5/0003/2022, ZIN/RG5/0004/2022, ZIN/RG5/0005/2022, ZIN/RG5/0006/2022, ZIN/RG5/0007/2022, ZIN/RG5/0008/2022, ZIN/RG5/0009/2022, ZIN/RG5/0010/2022, ZIN/RG5/0011/2022, ZIN/RG5/0012/2022, ZIN/RG5/0013/2022 y ZIN/RG5/0014/2022      del mes de enero del año 2022, signados por el Quinto Regidor.</w:t>
            </w:r>
          </w:p>
          <w:p w14:paraId="2922ACCD"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324C0685"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b/>
                <w:sz w:val="17"/>
                <w:szCs w:val="17"/>
              </w:rPr>
            </w:pPr>
            <w:r w:rsidRPr="00A00747">
              <w:rPr>
                <w:rFonts w:ascii="Palatino Linotype" w:eastAsia="Palatino Linotype" w:hAnsi="Palatino Linotype" w:cs="Palatino Linotype"/>
                <w:sz w:val="17"/>
                <w:szCs w:val="17"/>
              </w:rPr>
              <w:lastRenderedPageBreak/>
              <w:t xml:space="preserve">Es de agregar que en los oficios ZIN/RG5/0008/2022, ZIN/RG5/0009/2022, ZIN/RG5/0012/2022 del 10, 11 y 17 de enero de 2022, </w:t>
            </w:r>
            <w:r w:rsidRPr="00A00747">
              <w:rPr>
                <w:rFonts w:ascii="Palatino Linotype" w:eastAsia="Palatino Linotype" w:hAnsi="Palatino Linotype" w:cs="Palatino Linotype"/>
                <w:b/>
                <w:sz w:val="17"/>
                <w:szCs w:val="17"/>
              </w:rPr>
              <w:t>respectivamente, se advierte que se dejaron a la vista datos susceptibles de clasificarse como información confidencial como: el teléfono particular de una profesora de una escuela primaria, el nombre de un particular, así como el correo electrónico particular y el teléfono particular de un servidor público.</w:t>
            </w:r>
          </w:p>
          <w:p w14:paraId="29A2F230" w14:textId="77777777" w:rsidR="00C745D9" w:rsidRPr="00A00747" w:rsidRDefault="00C745D9">
            <w:pPr>
              <w:rPr>
                <w:rFonts w:ascii="Palatino Linotype" w:eastAsia="Palatino Linotype" w:hAnsi="Palatino Linotype" w:cs="Palatino Linotype"/>
                <w:sz w:val="17"/>
                <w:szCs w:val="17"/>
              </w:rPr>
            </w:pPr>
          </w:p>
          <w:p w14:paraId="6B31D50E" w14:textId="77777777" w:rsidR="00C745D9" w:rsidRPr="00A00747" w:rsidRDefault="00334140">
            <w:pPr>
              <w:numPr>
                <w:ilvl w:val="0"/>
                <w:numId w:val="11"/>
              </w:num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4reg.pdf”: </w:t>
            </w:r>
            <w:r w:rsidRPr="00A00747">
              <w:rPr>
                <w:rFonts w:ascii="Palatino Linotype" w:eastAsia="Palatino Linotype" w:hAnsi="Palatino Linotype" w:cs="Palatino Linotype"/>
                <w:sz w:val="17"/>
                <w:szCs w:val="17"/>
              </w:rPr>
              <w:t>Contiene seis oficios números ZIN/RG4/001/2023, ZIN/RG4/002/2023, ZIN/RG4/003/2023, ZIN/RG4/004/2023, ZIN/RG4/005/2023 y ZIN/RG4/006/2023, del mes de enero de dos mil veintitrés, signados por la Cuarta Regidora.</w:t>
            </w:r>
          </w:p>
          <w:p w14:paraId="71C76E12"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0AD6AFA3"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b/>
                <w:sz w:val="17"/>
                <w:szCs w:val="17"/>
              </w:rPr>
            </w:pPr>
            <w:r w:rsidRPr="00A00747">
              <w:rPr>
                <w:rFonts w:ascii="Palatino Linotype" w:eastAsia="Palatino Linotype" w:hAnsi="Palatino Linotype" w:cs="Palatino Linotype"/>
                <w:sz w:val="17"/>
                <w:szCs w:val="17"/>
              </w:rPr>
              <w:t xml:space="preserve">Es de indicar que el oficio ZIN/RG4/002/2023, ZIN/RG4/003/2023 y ZIN/RG4/006/2023 del 09 y 30 de enero de 2023, respectivamente, </w:t>
            </w:r>
            <w:r w:rsidRPr="00A00747">
              <w:rPr>
                <w:rFonts w:ascii="Palatino Linotype" w:eastAsia="Palatino Linotype" w:hAnsi="Palatino Linotype" w:cs="Palatino Linotype"/>
                <w:b/>
                <w:sz w:val="17"/>
                <w:szCs w:val="17"/>
              </w:rPr>
              <w:t xml:space="preserve">se advierte que se dejaron a la vista datos susceptibles de clasificarse como información confidencial como: </w:t>
            </w:r>
            <w:r w:rsidRPr="00A00747">
              <w:rPr>
                <w:rFonts w:ascii="Palatino Linotype" w:eastAsia="Palatino Linotype" w:hAnsi="Palatino Linotype" w:cs="Palatino Linotype"/>
                <w:sz w:val="17"/>
                <w:szCs w:val="17"/>
              </w:rPr>
              <w:t>un correo electrónico particular, el nombre de un particular, así como, el teléfono particular de un servidor público.</w:t>
            </w:r>
          </w:p>
          <w:p w14:paraId="691CC6DF"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b/>
                <w:sz w:val="17"/>
                <w:szCs w:val="17"/>
              </w:rPr>
            </w:pPr>
          </w:p>
          <w:p w14:paraId="10063DDE" w14:textId="77777777" w:rsidR="00C745D9" w:rsidRPr="00A00747" w:rsidRDefault="00334140">
            <w:pPr>
              <w:numPr>
                <w:ilvl w:val="0"/>
                <w:numId w:val="11"/>
              </w:num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ENE2022.pdf”: </w:t>
            </w:r>
            <w:r w:rsidRPr="00A00747">
              <w:rPr>
                <w:rFonts w:ascii="Palatino Linotype" w:eastAsia="Palatino Linotype" w:hAnsi="Palatino Linotype" w:cs="Palatino Linotype"/>
                <w:sz w:val="17"/>
                <w:szCs w:val="17"/>
              </w:rPr>
              <w:t>Diez oficios números ZIN/RG08/001/2022, ZIN/RG08/002/2022, ZIN/RG08/003/2022, ZIN/RG08/004/2022, ZIN/RG08/005/2022, ZIN/RG08/006/2022, ZIN/RG08/007/2022, ZIN/RG08/008/2022, ZIN/RG08/009/2022 y ZIN/RG08/010/2022, del mes de enero de 2022, signados por el Octavo Regidor.</w:t>
            </w:r>
          </w:p>
          <w:p w14:paraId="5A8033DB"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035239F8"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-De dichos oficios, es de indicar que, en los oficios ZIN/RG08/007/2022 y ZIN/RG08/008/2022 del 17 de enero de 2022; se testaron datos como: el nombre, teléfono y correos electrónicos de particulares; </w:t>
            </w:r>
            <w:r w:rsidRPr="00A00747">
              <w:rPr>
                <w:rFonts w:ascii="Palatino Linotype" w:eastAsia="Palatino Linotype" w:hAnsi="Palatino Linotype" w:cs="Palatino Linotype"/>
                <w:b/>
                <w:sz w:val="17"/>
                <w:szCs w:val="17"/>
              </w:rPr>
              <w:t>pero no se adjuntó acuerdo de clasificación de dichos datos emitido por el Comité de Transparencia.</w:t>
            </w:r>
          </w:p>
          <w:p w14:paraId="048697AB"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3A7533EB" w14:textId="77777777" w:rsidR="00C745D9" w:rsidRPr="00A00747" w:rsidRDefault="00334140">
            <w:pPr>
              <w:numPr>
                <w:ilvl w:val="0"/>
                <w:numId w:val="11"/>
              </w:num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20230822211623182.pdf”: </w:t>
            </w:r>
            <w:r w:rsidRPr="00A00747">
              <w:rPr>
                <w:rFonts w:ascii="Palatino Linotype" w:eastAsia="Palatino Linotype" w:hAnsi="Palatino Linotype" w:cs="Palatino Linotype"/>
                <w:sz w:val="17"/>
                <w:szCs w:val="17"/>
              </w:rPr>
              <w:t>Oficio ZIN/RG3/119/2023 de fecha trece de julio de dos mil veintitrés, signado por el Tercer Regidor, mediante el cual menciona que exhibe en copia simple de lo solicitado en la solicitud de información, adjuntando para tal efecto lo siguiente:</w:t>
            </w:r>
          </w:p>
          <w:p w14:paraId="3D55A311"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195D9287"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-Nueve circulares números DA/01/2022, DA/02/2022, DA/03/2022, DA/04/2022, DA/05/2022, DA/06/2022, DA/07/2022, DA/008/2022 y DA/009/2022 de la Dirección de Administración del mes de enero de 2022, recibidos por la Tercer Regiduría.</w:t>
            </w:r>
          </w:p>
          <w:p w14:paraId="35CB063B"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48BAE052"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-Un oficio número ZIN/UIPPE/022/2022 del mes de enero de 2022 y una circular número ZIN/UIPPE/001/2022, signados por la UIIPE; recibidos por la Tercer Regiduría.</w:t>
            </w:r>
          </w:p>
          <w:p w14:paraId="443C904B"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6278534D"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lastRenderedPageBreak/>
              <w:t>-Una circular número ZIN/CM/02/2022 del veinticinco de enero de dos mil veintidós, signado por la Contraloría Municipal y recibido por la Tercer Regiduría.</w:t>
            </w:r>
          </w:p>
          <w:p w14:paraId="3D20AACE"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29458804"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-Una circular número 01/2022 de la Defensoría Municipal de Derechos Humanos y recibido por la Tercer Regiduría.</w:t>
            </w:r>
          </w:p>
          <w:p w14:paraId="6B7FB97F"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-Una circular número 01 D.E. del catorce de enero de dos mil veintidós de la Dirección de Educación, recibido por la Tercera Regiduría.</w:t>
            </w:r>
          </w:p>
          <w:p w14:paraId="1DFC383F"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70068D25"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-Una circular número DA/010/2022 del veintiuno de enero de dos mil veintidós, signada por la Dirección de Administración y recibido por la Tercera Regiduría.</w:t>
            </w:r>
          </w:p>
          <w:p w14:paraId="4661B07D"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2CBC828E"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-Oficio número </w:t>
            </w:r>
            <w:proofErr w:type="spellStart"/>
            <w:r w:rsidRPr="00A00747">
              <w:rPr>
                <w:rFonts w:ascii="Palatino Linotype" w:eastAsia="Palatino Linotype" w:hAnsi="Palatino Linotype" w:cs="Palatino Linotype"/>
                <w:sz w:val="17"/>
                <w:szCs w:val="17"/>
              </w:rPr>
              <w:t>CMPCyB</w:t>
            </w:r>
            <w:proofErr w:type="spellEnd"/>
            <w:r w:rsidRPr="00A00747">
              <w:rPr>
                <w:rFonts w:ascii="Palatino Linotype" w:eastAsia="Palatino Linotype" w:hAnsi="Palatino Linotype" w:cs="Palatino Linotype"/>
                <w:sz w:val="17"/>
                <w:szCs w:val="17"/>
              </w:rPr>
              <w:t>/002/2022 del cuatro de enero de 2022, de la Coordinación Municipal de Protección Civil, recibido por la Tercera Regiduría.</w:t>
            </w:r>
          </w:p>
          <w:p w14:paraId="56E93E94" w14:textId="77777777" w:rsidR="00C745D9" w:rsidRPr="00A00747" w:rsidRDefault="00C745D9">
            <w:pPr>
              <w:jc w:val="both"/>
              <w:rPr>
                <w:rFonts w:ascii="Palatino Linotype" w:eastAsia="Palatino Linotype" w:hAnsi="Palatino Linotype" w:cs="Palatino Linotype"/>
                <w:sz w:val="17"/>
                <w:szCs w:val="17"/>
              </w:rPr>
            </w:pPr>
          </w:p>
          <w:p w14:paraId="4D12880F"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-Tres oficios números ZIN/RG3/001/2022, ZIN/RG3/005/2022 y ZIN/RG3/007/2022, del mes de enero de 2022, signados por el Tercer Regidor.</w:t>
            </w:r>
          </w:p>
          <w:p w14:paraId="5AFA8E8D"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593B8EAA" w14:textId="77777777" w:rsidR="00C745D9" w:rsidRPr="00A00747" w:rsidRDefault="00334140">
            <w:pPr>
              <w:numPr>
                <w:ilvl w:val="0"/>
                <w:numId w:val="11"/>
              </w:num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20230822211729275.pdf”: </w:t>
            </w:r>
            <w:r w:rsidRPr="00A00747">
              <w:rPr>
                <w:rFonts w:ascii="Palatino Linotype" w:eastAsia="Palatino Linotype" w:hAnsi="Palatino Linotype" w:cs="Palatino Linotype"/>
                <w:sz w:val="17"/>
                <w:szCs w:val="17"/>
              </w:rPr>
              <w:t>Oficio ZIN/RG6/0061/2023 de fecha trece de julio de dos mil veintitrés, signado por el Sexto Regidor, mediante el cual menciona que remite en copias simples y vía electrónica al correo institucional, los oficios del mes de enero de 2022, adjuntando para tal efecto lo siguiente:</w:t>
            </w:r>
          </w:p>
          <w:p w14:paraId="5CDCE89F"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21D505F0"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-Oficios ZIN/SDM/0003/2022 y ZIN/SDM/0012/2022 del mes de enero de 2022, signados por el Síndico Municipal, recibidos en la Sexta Regiduría.</w:t>
            </w:r>
          </w:p>
          <w:p w14:paraId="04518A6E"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473840F4"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-Circular 001/2022, del mes de enero de 2022, signada por el Síndico Municipal, recibido en la Sexta Regiduría.</w:t>
            </w:r>
          </w:p>
          <w:p w14:paraId="5420A3CF"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03392DDF"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-Oficio ZIN/SCA/0054/2022, ZIN/SCA/0076/2022 del mes de enero de 2022, signado por el </w:t>
            </w:r>
            <w:proofErr w:type="gramStart"/>
            <w:r w:rsidRPr="00A00747">
              <w:rPr>
                <w:rFonts w:ascii="Palatino Linotype" w:eastAsia="Palatino Linotype" w:hAnsi="Palatino Linotype" w:cs="Palatino Linotype"/>
                <w:sz w:val="17"/>
                <w:szCs w:val="17"/>
              </w:rPr>
              <w:t>Secretario</w:t>
            </w:r>
            <w:proofErr w:type="gramEnd"/>
            <w:r w:rsidRPr="00A00747">
              <w:rPr>
                <w:rFonts w:ascii="Palatino Linotype" w:eastAsia="Palatino Linotype" w:hAnsi="Palatino Linotype" w:cs="Palatino Linotype"/>
                <w:sz w:val="17"/>
                <w:szCs w:val="17"/>
              </w:rPr>
              <w:t xml:space="preserve"> del Ayuntamiento, recibido en la Sexta Regiduría.</w:t>
            </w:r>
          </w:p>
          <w:p w14:paraId="43A1662E"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21D9C5F6"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-Tres oficios del mes de enero de 2022, signado por la Cuarta Regidora, recibido en la Sexta Regiduría.</w:t>
            </w:r>
          </w:p>
          <w:p w14:paraId="3A8C3147"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2F4B5280"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-Circulares DA/002/2022, DA/003/2022, DA/004/2022, DA/005/2022, DA/006/2022, DA/007/2022, DA/008/2022, DA/009/2022, DA/010/2022 del mes de enero de 2022, signadas por la Dirección de Administración; recibidas por la Sexta Regiduría.</w:t>
            </w:r>
          </w:p>
          <w:p w14:paraId="77A8CCF1"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21CB2E97"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lastRenderedPageBreak/>
              <w:t>-Oficios número ZIN/DA/0112/2022 del mes de enero de 2022, signado por la Dirección de Administración; recibidos por la Sexta Regiduría.</w:t>
            </w:r>
          </w:p>
          <w:p w14:paraId="0AC72635"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15118072"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-Oficio número ZIN/DG/IMCUFIDEZ/0014/2022 del mes de enero de 2022, signado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del Instituto Municipal de Cultura Física y Deporte del Municipio de Zinacantepec; recibido por la Sexta Regiduría.</w:t>
            </w:r>
          </w:p>
          <w:p w14:paraId="5B7949F0"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571662B0"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-Oficio número </w:t>
            </w:r>
            <w:proofErr w:type="spellStart"/>
            <w:r w:rsidRPr="00A00747">
              <w:rPr>
                <w:rFonts w:ascii="Palatino Linotype" w:eastAsia="Palatino Linotype" w:hAnsi="Palatino Linotype" w:cs="Palatino Linotype"/>
                <w:sz w:val="17"/>
                <w:szCs w:val="17"/>
              </w:rPr>
              <w:t>CMPCyB</w:t>
            </w:r>
            <w:proofErr w:type="spellEnd"/>
            <w:r w:rsidRPr="00A00747">
              <w:rPr>
                <w:rFonts w:ascii="Palatino Linotype" w:eastAsia="Palatino Linotype" w:hAnsi="Palatino Linotype" w:cs="Palatino Linotype"/>
                <w:sz w:val="17"/>
                <w:szCs w:val="17"/>
              </w:rPr>
              <w:t>/002/2022 del mes de enero de 2022, signado por el Coordinador Municipal de Protección Civil y Bomberos; recibido por la Sexta Regiduría.</w:t>
            </w:r>
          </w:p>
          <w:p w14:paraId="10D4E65D"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52962AE4"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-Circular ZIN/UIPPE/001/2022 signado por la Titular de la UIPPE y recibido en el mes de enero de 2022 por la Sexta Regiduría.</w:t>
            </w:r>
          </w:p>
          <w:p w14:paraId="65F85401"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02BB88C7"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-Circular 01 D.E. del mes de enero de 2022, signado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 Educación, recibido por la Sexta Regiduría.</w:t>
            </w:r>
          </w:p>
          <w:p w14:paraId="6F7AE8AC"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593CF909"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-Oficio ZIN/TM/0044/2022 del mes de enero de 2022, signado por la Tesorera Municipal y recibido por la Sexta Regiduría.</w:t>
            </w:r>
          </w:p>
          <w:p w14:paraId="132AA411"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65E4D2D3"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-Circular ZIN/CM/02/2022 del mes de enero de 2022, signado por la Contraloría Municipal y recibida por la Sexta Regiduría.</w:t>
            </w:r>
          </w:p>
          <w:p w14:paraId="1678E0C4"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36537933"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-Circular 01/2022 signado por la Defensoría Municipal de Derechos Humanos y recibida en el mes de enero de 2022 por la Sexta Regiduría.</w:t>
            </w:r>
          </w:p>
          <w:p w14:paraId="3B5D63A2"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08C409FB"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-Cuatro oficios números ZIN/RG6/006/2022, ZIN/RG6/007/2022, ZIN/RG6/0012/2022 y ZIN/RG6/0016/</w:t>
            </w:r>
            <w:proofErr w:type="gramStart"/>
            <w:r w:rsidRPr="00A00747">
              <w:rPr>
                <w:rFonts w:ascii="Palatino Linotype" w:eastAsia="Palatino Linotype" w:hAnsi="Palatino Linotype" w:cs="Palatino Linotype"/>
                <w:b/>
                <w:sz w:val="17"/>
                <w:szCs w:val="17"/>
              </w:rPr>
              <w:t>2022,  del</w:t>
            </w:r>
            <w:proofErr w:type="gramEnd"/>
            <w:r w:rsidRPr="00A00747">
              <w:rPr>
                <w:rFonts w:ascii="Palatino Linotype" w:eastAsia="Palatino Linotype" w:hAnsi="Palatino Linotype" w:cs="Palatino Linotype"/>
                <w:b/>
                <w:sz w:val="17"/>
                <w:szCs w:val="17"/>
              </w:rPr>
              <w:t xml:space="preserve"> mes de enero de 2022, signados por el Sexto Regidor.</w:t>
            </w:r>
          </w:p>
          <w:p w14:paraId="63BFAAA3"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tc>
      </w:tr>
      <w:tr w:rsidR="00A00747" w:rsidRPr="00A00747" w14:paraId="269D911E" w14:textId="77777777">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2BD9A4F4" w14:textId="77777777" w:rsidR="00C745D9" w:rsidRPr="00A00747" w:rsidRDefault="00334140">
            <w:pPr>
              <w:jc w:val="center"/>
              <w:rPr>
                <w:rFonts w:ascii="Palatino Linotype" w:eastAsia="Palatino Linotype" w:hAnsi="Palatino Linotype" w:cs="Palatino Linotype"/>
                <w:b/>
                <w:sz w:val="17"/>
                <w:szCs w:val="17"/>
                <w:lang w:val="en-US"/>
              </w:rPr>
            </w:pPr>
            <w:r w:rsidRPr="00A00747">
              <w:rPr>
                <w:rFonts w:ascii="Palatino Linotype" w:eastAsia="Palatino Linotype" w:hAnsi="Palatino Linotype" w:cs="Palatino Linotype"/>
                <w:b/>
                <w:sz w:val="17"/>
                <w:szCs w:val="17"/>
                <w:lang w:val="en-US"/>
              </w:rPr>
              <w:lastRenderedPageBreak/>
              <w:t>00474/ZINACANT/IP/2023</w:t>
            </w:r>
          </w:p>
          <w:p w14:paraId="5799E8AD" w14:textId="77777777" w:rsidR="00C745D9" w:rsidRPr="00A00747" w:rsidRDefault="00334140">
            <w:pPr>
              <w:jc w:val="center"/>
              <w:rPr>
                <w:rFonts w:ascii="Palatino Linotype" w:eastAsia="Palatino Linotype" w:hAnsi="Palatino Linotype" w:cs="Palatino Linotype"/>
                <w:b/>
                <w:sz w:val="17"/>
                <w:szCs w:val="17"/>
                <w:lang w:val="en-US"/>
              </w:rPr>
            </w:pPr>
            <w:r w:rsidRPr="00A00747">
              <w:rPr>
                <w:rFonts w:ascii="Palatino Linotype" w:eastAsia="Palatino Linotype" w:hAnsi="Palatino Linotype" w:cs="Palatino Linotype"/>
                <w:b/>
                <w:sz w:val="17"/>
                <w:szCs w:val="17"/>
                <w:lang w:val="en-US"/>
              </w:rPr>
              <w:t>04698/INFOEM/IP/RR/2023</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46800BFD" w14:textId="77777777" w:rsidR="00C745D9" w:rsidRPr="00A00747" w:rsidRDefault="00334140">
            <w:pPr>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958CC44" w14:textId="77777777" w:rsidR="00C745D9" w:rsidRPr="00A00747" w:rsidRDefault="00C745D9">
            <w:pPr>
              <w:jc w:val="both"/>
              <w:rPr>
                <w:rFonts w:ascii="Palatino Linotype" w:eastAsia="Palatino Linotype" w:hAnsi="Palatino Linotype" w:cs="Palatino Linotype"/>
                <w:i/>
                <w:sz w:val="17"/>
                <w:szCs w:val="17"/>
              </w:rPr>
            </w:pPr>
          </w:p>
          <w:p w14:paraId="1EA12100" w14:textId="77777777" w:rsidR="00C745D9" w:rsidRPr="00A00747" w:rsidRDefault="00334140">
            <w:pPr>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 xml:space="preserve">Por medio del presente reciba un cordial saludo, al tiempo de informarle con fundamento en los artículos 51, 53 fracciones II y III, IV, V y VI, de la Ley de Transparencia y Acceso a la Información Pública del Estado de México y Municipios; y en seguimiento a su solicitud de información con número de folio 00474/ZINACANT/IP/2023, recibida a través del Sistema SAIMEX, En apego a lo establecido por la ley en materia su solicitud fue analizada y turnada a las áreas correspondientes, por lo que con fundamento en el artículo 12 de la Ley de Transparencia y Acceso a la Información Pública del Estado de México y Municipios en donde establece que “Los sujetos obligados sólo proporcionarán la </w:t>
            </w:r>
            <w:r w:rsidRPr="00A00747">
              <w:rPr>
                <w:rFonts w:ascii="Palatino Linotype" w:eastAsia="Palatino Linotype" w:hAnsi="Palatino Linotype" w:cs="Palatino Linotype"/>
                <w:i/>
                <w:sz w:val="17"/>
                <w:szCs w:val="17"/>
              </w:rPr>
              <w:lastRenderedPageBreak/>
              <w:t>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se remite anexo al presente, la respuesta remitida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la misma. Sin más por el momento me reitero a sus órdenes.” (Sic)</w:t>
            </w:r>
          </w:p>
          <w:p w14:paraId="267BBDBD" w14:textId="77777777" w:rsidR="00C745D9" w:rsidRPr="00A00747" w:rsidRDefault="00C745D9">
            <w:pPr>
              <w:jc w:val="both"/>
              <w:rPr>
                <w:rFonts w:ascii="Palatino Linotype" w:eastAsia="Palatino Linotype" w:hAnsi="Palatino Linotype" w:cs="Palatino Linotype"/>
                <w:i/>
                <w:sz w:val="17"/>
                <w:szCs w:val="17"/>
              </w:rPr>
            </w:pPr>
          </w:p>
          <w:p w14:paraId="742AD319" w14:textId="77777777" w:rsidR="00C745D9" w:rsidRPr="00A00747" w:rsidRDefault="00334140">
            <w:pPr>
              <w:jc w:val="both"/>
              <w:rPr>
                <w:rFonts w:ascii="Palatino Linotype" w:eastAsia="Palatino Linotype" w:hAnsi="Palatino Linotype" w:cs="Palatino Linotype"/>
                <w:i/>
                <w:sz w:val="17"/>
                <w:szCs w:val="17"/>
              </w:rPr>
            </w:pPr>
            <w:proofErr w:type="gramStart"/>
            <w:r w:rsidRPr="00A00747">
              <w:rPr>
                <w:rFonts w:ascii="Palatino Linotype" w:eastAsia="Palatino Linotype" w:hAnsi="Palatino Linotype" w:cs="Palatino Linotype"/>
                <w:sz w:val="17"/>
                <w:szCs w:val="17"/>
              </w:rPr>
              <w:t>Asimismo</w:t>
            </w:r>
            <w:proofErr w:type="gramEnd"/>
            <w:r w:rsidRPr="00A00747">
              <w:rPr>
                <w:rFonts w:ascii="Palatino Linotype" w:eastAsia="Palatino Linotype" w:hAnsi="Palatino Linotype" w:cs="Palatino Linotype"/>
                <w:sz w:val="17"/>
                <w:szCs w:val="17"/>
              </w:rPr>
              <w:t xml:space="preserve"> adjunta los siguientes archivos</w:t>
            </w:r>
            <w:r w:rsidRPr="00A00747">
              <w:rPr>
                <w:rFonts w:ascii="Palatino Linotype" w:eastAsia="Palatino Linotype" w:hAnsi="Palatino Linotype" w:cs="Palatino Linotype"/>
                <w:i/>
                <w:sz w:val="17"/>
                <w:szCs w:val="17"/>
              </w:rPr>
              <w:t xml:space="preserve">: </w:t>
            </w:r>
          </w:p>
          <w:p w14:paraId="29F16550" w14:textId="77777777" w:rsidR="00C745D9" w:rsidRPr="00A00747" w:rsidRDefault="00C745D9">
            <w:pPr>
              <w:jc w:val="both"/>
              <w:rPr>
                <w:rFonts w:ascii="Palatino Linotype" w:eastAsia="Palatino Linotype" w:hAnsi="Palatino Linotype" w:cs="Palatino Linotype"/>
                <w:i/>
                <w:sz w:val="17"/>
                <w:szCs w:val="17"/>
              </w:rPr>
            </w:pPr>
          </w:p>
          <w:p w14:paraId="2CC87206" w14:textId="77777777" w:rsidR="00C745D9" w:rsidRPr="00A00747" w:rsidRDefault="00334140">
            <w:pPr>
              <w:numPr>
                <w:ilvl w:val="0"/>
                <w:numId w:val="11"/>
              </w:num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20230822212250483.pdf”: </w:t>
            </w:r>
            <w:r w:rsidRPr="00A00747">
              <w:rPr>
                <w:rFonts w:ascii="Palatino Linotype" w:eastAsia="Palatino Linotype" w:hAnsi="Palatino Linotype" w:cs="Palatino Linotype"/>
                <w:sz w:val="17"/>
                <w:szCs w:val="17"/>
              </w:rPr>
              <w:t xml:space="preserve">Oficio ZIN/REG5/070/2023 de fecha catorce de julio de dos mil veintitrés, signado por el Quinto Regidor, mediante el cual, solicita someter al análisis, discusión y en su caso, aprobación del Comité de Transparencia para generar la versión pública los oficios del mes de mayo del año dos mil veintidós, </w:t>
            </w:r>
            <w:r w:rsidRPr="00A00747">
              <w:rPr>
                <w:rFonts w:ascii="Palatino Linotype" w:eastAsia="Palatino Linotype" w:hAnsi="Palatino Linotype" w:cs="Palatino Linotype"/>
                <w:b/>
                <w:sz w:val="17"/>
                <w:szCs w:val="17"/>
              </w:rPr>
              <w:t>adjuntando para tal efecto veintiún oficios números ZIN/RG5/0054/2022, ZIN/RG5/0055/2022, ZIN/RG5/0056/2022, ZIN/RG5/0057/2022, ZIN/RG5/0058/2022, ZIN/RG5/0059/2022, ZIN/RG5/060/2022, ZIN/RG5/061/2022, ZIN/RG5/0062/2022, ZIN/RG5/0063/2022, ZIN/RG5/0064/2022, ZIN/RG5/0065/2022, ZIN/RG5/0066/2022, ZIN/RG5/0067/2022, ZIN/RG5/0068/2022, ZIN/RG5/0069/2022, ZIN/RG5/0070/2022, ZIN/RG5/0071/2022, ZIN/RG5/0072/2022, ZIN/RG5/0073/2022 y ZIN/RG5/0074/2022 del mes de mayo de 2022, signados por el Quinto Regidor.</w:t>
            </w:r>
          </w:p>
          <w:p w14:paraId="20CB205B"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2BA5042C"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Es de agregar que, a través del oficio ZIN/RG5/0059/2022 del 16 de mayo de 2022, se dejó a la vista el correo electrónico particular y el teléfono particular de un servidor público; </w:t>
            </w:r>
            <w:r w:rsidRPr="00A00747">
              <w:rPr>
                <w:rFonts w:ascii="Palatino Linotype" w:eastAsia="Palatino Linotype" w:hAnsi="Palatino Linotype" w:cs="Palatino Linotype"/>
                <w:b/>
                <w:sz w:val="17"/>
                <w:szCs w:val="17"/>
              </w:rPr>
              <w:t>dato personal que debió clasificarse como información confidencial, no obstante, no se hizo.</w:t>
            </w:r>
          </w:p>
          <w:p w14:paraId="749DDFE7"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67A38B8A" w14:textId="77777777" w:rsidR="00C745D9" w:rsidRPr="00A00747" w:rsidRDefault="00334140">
            <w:pPr>
              <w:numPr>
                <w:ilvl w:val="0"/>
                <w:numId w:val="11"/>
              </w:num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20230822212437991.pdf”: </w:t>
            </w:r>
            <w:r w:rsidRPr="00A00747">
              <w:rPr>
                <w:rFonts w:ascii="Palatino Linotype" w:eastAsia="Palatino Linotype" w:hAnsi="Palatino Linotype" w:cs="Palatino Linotype"/>
                <w:sz w:val="17"/>
                <w:szCs w:val="17"/>
              </w:rPr>
              <w:t xml:space="preserve">Oficio ZIN/RG7/045/2023 de fecha diecisiete de julio de dos mil veintitrés, signado por la séptima regidora, mediante el cual menciona que remite copia simple de los oficios correspondientes al mes de mayo de 2022, </w:t>
            </w:r>
            <w:r w:rsidRPr="00A00747">
              <w:rPr>
                <w:rFonts w:ascii="Palatino Linotype" w:eastAsia="Palatino Linotype" w:hAnsi="Palatino Linotype" w:cs="Palatino Linotype"/>
                <w:b/>
                <w:sz w:val="17"/>
                <w:szCs w:val="17"/>
              </w:rPr>
              <w:t>adjuntando para tal efecto un oficio número ZIN/RG7/0015/2022 del mes de mayo de 2022, signado por la Séptima Regiduría.</w:t>
            </w:r>
          </w:p>
          <w:p w14:paraId="082D1942"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452EB093" w14:textId="77777777" w:rsidR="00C745D9" w:rsidRPr="00A00747" w:rsidRDefault="00334140">
            <w:pPr>
              <w:numPr>
                <w:ilvl w:val="0"/>
                <w:numId w:val="11"/>
              </w:numPr>
              <w:pBdr>
                <w:top w:val="nil"/>
                <w:left w:val="nil"/>
                <w:bottom w:val="nil"/>
                <w:right w:val="nil"/>
                <w:between w:val="nil"/>
              </w:pBdr>
              <w:jc w:val="both"/>
              <w:rPr>
                <w:rFonts w:ascii="Palatino Linotype" w:eastAsia="Palatino Linotype" w:hAnsi="Palatino Linotype" w:cs="Palatino Linotype"/>
                <w:b/>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20230822213144944.pdf”: </w:t>
            </w:r>
            <w:r w:rsidRPr="00A00747">
              <w:rPr>
                <w:rFonts w:ascii="Palatino Linotype" w:eastAsia="Palatino Linotype" w:hAnsi="Palatino Linotype" w:cs="Palatino Linotype"/>
                <w:sz w:val="17"/>
                <w:szCs w:val="17"/>
              </w:rPr>
              <w:t xml:space="preserve">Oficio número ZIN/RG2/0100/2023 de fecha doce de julio de dos mil veintitrés, signado por la Segunda Regidora, mediante el cual menciona </w:t>
            </w:r>
            <w:proofErr w:type="gramStart"/>
            <w:r w:rsidRPr="00A00747">
              <w:rPr>
                <w:rFonts w:ascii="Palatino Linotype" w:eastAsia="Palatino Linotype" w:hAnsi="Palatino Linotype" w:cs="Palatino Linotype"/>
                <w:sz w:val="17"/>
                <w:szCs w:val="17"/>
              </w:rPr>
              <w:t>que  remite</w:t>
            </w:r>
            <w:proofErr w:type="gramEnd"/>
            <w:r w:rsidRPr="00A00747">
              <w:rPr>
                <w:rFonts w:ascii="Palatino Linotype" w:eastAsia="Palatino Linotype" w:hAnsi="Palatino Linotype" w:cs="Palatino Linotype"/>
                <w:sz w:val="17"/>
                <w:szCs w:val="17"/>
              </w:rPr>
              <w:t xml:space="preserve"> lo solicitado en forma física y digital al correo electrónico proporcionado, </w:t>
            </w:r>
            <w:r w:rsidRPr="00A00747">
              <w:rPr>
                <w:rFonts w:ascii="Palatino Linotype" w:eastAsia="Palatino Linotype" w:hAnsi="Palatino Linotype" w:cs="Palatino Linotype"/>
                <w:b/>
                <w:sz w:val="17"/>
                <w:szCs w:val="17"/>
              </w:rPr>
              <w:t xml:space="preserve">adjuntando para tal efecto siete oficios números </w:t>
            </w:r>
            <w:r w:rsidRPr="00A00747">
              <w:rPr>
                <w:rFonts w:ascii="Palatino Linotype" w:eastAsia="Palatino Linotype" w:hAnsi="Palatino Linotype" w:cs="Palatino Linotype"/>
                <w:b/>
                <w:sz w:val="17"/>
                <w:szCs w:val="17"/>
              </w:rPr>
              <w:lastRenderedPageBreak/>
              <w:t>ZIN/RG2/0078/2022, ZIN/RG2/0079/2022, ZIN/RG2/0080/2022, ZIN/RG2/0081/2022, ZIN/RG2/0082/2022, ZIN/RG2/0083/2022 y ZIN/RG2/0084/2022, del mes de mayo de 2022, signados por el Segundo Regidor.</w:t>
            </w:r>
          </w:p>
          <w:p w14:paraId="2B38C8B3"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3C7857F0" w14:textId="77777777" w:rsidR="00C745D9" w:rsidRPr="00A00747" w:rsidRDefault="00334140">
            <w:pPr>
              <w:numPr>
                <w:ilvl w:val="0"/>
                <w:numId w:val="11"/>
              </w:num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20230822212757986.pdf”: </w:t>
            </w:r>
            <w:r w:rsidRPr="00A00747">
              <w:rPr>
                <w:rFonts w:ascii="Palatino Linotype" w:eastAsia="Palatino Linotype" w:hAnsi="Palatino Linotype" w:cs="Palatino Linotype"/>
                <w:sz w:val="17"/>
                <w:szCs w:val="17"/>
              </w:rPr>
              <w:t xml:space="preserve">Oficio ZIN/RG3/118/2023 de fecha 13 de julio de 2023, signado por el Tercer Regidor, mediante el cual solicita proteger los datos personales del oficio ZIN/REG3/061/2022 de fecha 9 de mayo 2022, donde se exhiben datos sensibles del personal que coadyuva en la regiduría, </w:t>
            </w:r>
            <w:r w:rsidRPr="00A00747">
              <w:rPr>
                <w:rFonts w:ascii="Palatino Linotype" w:eastAsia="Palatino Linotype" w:hAnsi="Palatino Linotype" w:cs="Palatino Linotype"/>
                <w:b/>
                <w:sz w:val="17"/>
                <w:szCs w:val="17"/>
              </w:rPr>
              <w:t>adjuntando para tal efecto la siguiente información:</w:t>
            </w:r>
          </w:p>
          <w:p w14:paraId="6FD27504"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b/>
                <w:sz w:val="17"/>
                <w:szCs w:val="17"/>
              </w:rPr>
            </w:pPr>
          </w:p>
          <w:p w14:paraId="77E00AB1"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-Dos oficios números ZIN/RG3/061/2022, ZIN/RG3/062/2022 del mes de mayo de 2022, signados por el Tercer Regidor.</w:t>
            </w:r>
          </w:p>
          <w:p w14:paraId="69072C66"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533F27E2"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-Comunicados números 38, 39, 42, 45, del mes de mayo de 2022, signado por la </w:t>
            </w:r>
            <w:proofErr w:type="gramStart"/>
            <w:r w:rsidRPr="00A00747">
              <w:rPr>
                <w:rFonts w:ascii="Palatino Linotype" w:eastAsia="Palatino Linotype" w:hAnsi="Palatino Linotype" w:cs="Palatino Linotype"/>
                <w:sz w:val="17"/>
                <w:szCs w:val="17"/>
              </w:rPr>
              <w:t>Directora</w:t>
            </w:r>
            <w:proofErr w:type="gramEnd"/>
            <w:r w:rsidRPr="00A00747">
              <w:rPr>
                <w:rFonts w:ascii="Palatino Linotype" w:eastAsia="Palatino Linotype" w:hAnsi="Palatino Linotype" w:cs="Palatino Linotype"/>
                <w:sz w:val="17"/>
                <w:szCs w:val="17"/>
              </w:rPr>
              <w:t xml:space="preserve"> de Administración y recibido por la Tercera Regiduría.</w:t>
            </w:r>
          </w:p>
          <w:p w14:paraId="38E9F958"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030F828F"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-Dos circulares 40/2022, DA/43/2022 del mes de mayo de 2022, signada por la </w:t>
            </w:r>
            <w:proofErr w:type="gramStart"/>
            <w:r w:rsidRPr="00A00747">
              <w:rPr>
                <w:rFonts w:ascii="Palatino Linotype" w:eastAsia="Palatino Linotype" w:hAnsi="Palatino Linotype" w:cs="Palatino Linotype"/>
                <w:sz w:val="17"/>
                <w:szCs w:val="17"/>
              </w:rPr>
              <w:t>Directora</w:t>
            </w:r>
            <w:proofErr w:type="gramEnd"/>
            <w:r w:rsidRPr="00A00747">
              <w:rPr>
                <w:rFonts w:ascii="Palatino Linotype" w:eastAsia="Palatino Linotype" w:hAnsi="Palatino Linotype" w:cs="Palatino Linotype"/>
                <w:sz w:val="17"/>
                <w:szCs w:val="17"/>
              </w:rPr>
              <w:t xml:space="preserve"> de Administración y recibido por la Tercera Regiduría.</w:t>
            </w:r>
          </w:p>
          <w:p w14:paraId="05105669"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5ECF9EEF"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-Tres circulares números ZIN/CM/006/2022, ZIN/CM/07/2022 y ZIN/CM/08/2022, del mes de mayo de 2022, signadas por la Contralora Municipal y recibido por la Tercera Regiduría.</w:t>
            </w:r>
          </w:p>
          <w:p w14:paraId="5E112EC6"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543C4B6E"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-Oficio número ZIN/DSP/AP/442/2022 del mes de mayo de 2022, signado por el </w:t>
            </w:r>
            <w:proofErr w:type="gramStart"/>
            <w:r w:rsidRPr="00A00747">
              <w:rPr>
                <w:rFonts w:ascii="Palatino Linotype" w:eastAsia="Palatino Linotype" w:hAnsi="Palatino Linotype" w:cs="Palatino Linotype"/>
                <w:sz w:val="17"/>
                <w:szCs w:val="17"/>
              </w:rPr>
              <w:t>Jefe</w:t>
            </w:r>
            <w:proofErr w:type="gramEnd"/>
            <w:r w:rsidRPr="00A00747">
              <w:rPr>
                <w:rFonts w:ascii="Palatino Linotype" w:eastAsia="Palatino Linotype" w:hAnsi="Palatino Linotype" w:cs="Palatino Linotype"/>
                <w:sz w:val="17"/>
                <w:szCs w:val="17"/>
              </w:rPr>
              <w:t xml:space="preserve"> de Departamento de Alumbrado Público, recibido por la Tercera Regiduría.</w:t>
            </w:r>
          </w:p>
          <w:p w14:paraId="28268B36"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69B75EB2"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-Seis circulares 11/2022, 12/2022, 13/2022, 14/2022, 15/2022 y 16/2022 signadas por el Defensor Municipal de Derechos Humanos, recibidas en el mes de mayo de 2022 por la Tercera Regiduría.</w:t>
            </w:r>
          </w:p>
          <w:p w14:paraId="3AB8C8D4"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5DFD31A6"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-Oficio ZIN/PRE/SMDIFZ/315/2022 del mes de mayo de 2022, signado por la </w:t>
            </w:r>
            <w:proofErr w:type="gramStart"/>
            <w:r w:rsidRPr="00A00747">
              <w:rPr>
                <w:rFonts w:ascii="Palatino Linotype" w:eastAsia="Palatino Linotype" w:hAnsi="Palatino Linotype" w:cs="Palatino Linotype"/>
                <w:sz w:val="17"/>
                <w:szCs w:val="17"/>
              </w:rPr>
              <w:t>Presidenta</w:t>
            </w:r>
            <w:proofErr w:type="gramEnd"/>
            <w:r w:rsidRPr="00A00747">
              <w:rPr>
                <w:rFonts w:ascii="Palatino Linotype" w:eastAsia="Palatino Linotype" w:hAnsi="Palatino Linotype" w:cs="Palatino Linotype"/>
                <w:sz w:val="17"/>
                <w:szCs w:val="17"/>
              </w:rPr>
              <w:t xml:space="preserve"> Honorifica del DIF Municipal de Zinacantepec.</w:t>
            </w:r>
          </w:p>
          <w:p w14:paraId="556695D4"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5B8ECEC4"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-Oficio ZIN/IMJU/0125/2022 del mes de mayo de 2022, signado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del Instituto Municipal de la Juventud, recibido por la Tercer Regiduría.</w:t>
            </w:r>
          </w:p>
          <w:p w14:paraId="109F0C7F"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40AF2F11"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-Oficio ZIN/CM/576/2022 del mes de mayo de 2022, signado por la Contraloría Municipal y recibido por la Tercera Regiduría.</w:t>
            </w:r>
          </w:p>
          <w:p w14:paraId="1BAD6B3B"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66F777EB"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lastRenderedPageBreak/>
              <w:t>-Circular No. 01/2022 del mes de mayo de 2022, signado por la Dirección de Medio Ambiente, recibido por la Tercera Regiduría.</w:t>
            </w:r>
          </w:p>
          <w:p w14:paraId="3EC06922"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768E135E"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-Una invitación del mes de mayo de 2022, signado por la Coordinadora de Asuntos Intergubernamentales y recibida por la Tercera Regiduría.</w:t>
            </w:r>
          </w:p>
          <w:p w14:paraId="4389EB11"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1D0BD700"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-Oficio ZIN/UIPPE/0108/2022 del mes de mayo de 2022, signado por la Titular de la UIPPE.</w:t>
            </w:r>
          </w:p>
          <w:p w14:paraId="6A43DD16"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488576C6" w14:textId="77777777" w:rsidR="00C745D9" w:rsidRPr="00A00747" w:rsidRDefault="00334140">
            <w:pPr>
              <w:numPr>
                <w:ilvl w:val="0"/>
                <w:numId w:val="11"/>
              </w:num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20230822212121838.pdf”: </w:t>
            </w:r>
            <w:r w:rsidRPr="00A00747">
              <w:rPr>
                <w:rFonts w:ascii="Palatino Linotype" w:eastAsia="Palatino Linotype" w:hAnsi="Palatino Linotype" w:cs="Palatino Linotype"/>
                <w:sz w:val="17"/>
                <w:szCs w:val="17"/>
              </w:rPr>
              <w:t xml:space="preserve">Oficio número ZIN/RG08/056/2023 de fecha diecisiete de julio de dos mil veintitrés, signado por el Octavo Regidor, mediante el cual solicita prórroga de tres días hábiles a corresponder la petición, toda vez que fue notificado en fecha trece de julio según obra en el acuse de recibido correspondiente y mediaron dos días hábiles en el transcurso, encontrándose en estado de indefensión. </w:t>
            </w:r>
          </w:p>
          <w:p w14:paraId="432A6558"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4C7EAB86" w14:textId="77777777" w:rsidR="00C745D9" w:rsidRPr="00A00747" w:rsidRDefault="00334140">
            <w:pPr>
              <w:numPr>
                <w:ilvl w:val="0"/>
                <w:numId w:val="11"/>
              </w:num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MAYO2022.pdf”: </w:t>
            </w:r>
            <w:r w:rsidRPr="00A00747">
              <w:rPr>
                <w:rFonts w:ascii="Palatino Linotype" w:eastAsia="Palatino Linotype" w:hAnsi="Palatino Linotype" w:cs="Palatino Linotype"/>
                <w:sz w:val="17"/>
                <w:szCs w:val="17"/>
              </w:rPr>
              <w:t xml:space="preserve">Cinco oficios números ZIN/RG08/028/2022, ZIN/RG08/029/2022, ZIN/RG08/030/2022 y ZIN/RG08/031/2022, ZIN/RG08/032/2022, del mes de mayo de dos mil veintidós, signados por el Octavo Regidor.  </w:t>
            </w:r>
          </w:p>
          <w:p w14:paraId="32870341"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0094AAB6" w14:textId="77777777" w:rsidR="00C745D9" w:rsidRPr="00A00747" w:rsidRDefault="00334140">
            <w:pPr>
              <w:numPr>
                <w:ilvl w:val="0"/>
                <w:numId w:val="11"/>
              </w:num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20230822213103330.pdf”: </w:t>
            </w:r>
            <w:r w:rsidRPr="00A00747">
              <w:rPr>
                <w:rFonts w:ascii="Palatino Linotype" w:eastAsia="Palatino Linotype" w:hAnsi="Palatino Linotype" w:cs="Palatino Linotype"/>
                <w:sz w:val="17"/>
                <w:szCs w:val="17"/>
              </w:rPr>
              <w:t>Oficio ZIN/RG1/126/2023 de fecha trece de julio de dos mil veintitrés, signado por el Primer Regidor, mediante el cual menciona que remite copia simple de 5 oficios correspondientes al mes de mayo de 2022 de la Primera Regiduría para que sea sujeto a revisión, clasificación y publicación bajo su más entera responsabilidad y de ser el caso reserva según el procedimiento correspondiente por parte del Comité de Transparencia.</w:t>
            </w:r>
          </w:p>
          <w:p w14:paraId="6265B047"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72287B6B" w14:textId="77777777" w:rsidR="00C745D9" w:rsidRPr="00A00747" w:rsidRDefault="00334140">
            <w:pPr>
              <w:numPr>
                <w:ilvl w:val="0"/>
                <w:numId w:val="11"/>
              </w:num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20230822213038945.pdf”: </w:t>
            </w:r>
            <w:r w:rsidRPr="00A00747">
              <w:rPr>
                <w:rFonts w:ascii="Palatino Linotype" w:eastAsia="Palatino Linotype" w:hAnsi="Palatino Linotype" w:cs="Palatino Linotype"/>
                <w:sz w:val="17"/>
                <w:szCs w:val="17"/>
              </w:rPr>
              <w:t>Oficio ZIN/RG6/0060/2023 de fecha trece de julio de dos mil veintitrés, signado por el Sexto Regidor, mediante el cual menciona que remite copias simples y vía electrónica al correo institucional, los oficios del mes de mayo de 2022, del área de la sexta regiduría, adjuntando para tal efecto, lo siguiente:</w:t>
            </w:r>
          </w:p>
          <w:p w14:paraId="1613A532"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0AB5233E"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-Siete oficios números ZIN/RG6/0046/2022, ZIN/RG6/0048/2022, ZIN/RG6/0049/2022, ZIN/RG6/0050/2022, ZIN/RG6/0051/2022, ZIN/RG6/0053/2022 y ZIN/RG6/0055/2022 del mes de mayo de 2022, signado por el Sexto Regidor.</w:t>
            </w:r>
          </w:p>
          <w:p w14:paraId="6215BE37"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772F22C3"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-Cédula de propuestas para la modificación del Bando Municipal de Zinacantepec.</w:t>
            </w:r>
          </w:p>
          <w:p w14:paraId="66558A6C"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7AAC4D8A"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lastRenderedPageBreak/>
              <w:t xml:space="preserve">-Dos oficios del mes de mayo de 2022, signados por el </w:t>
            </w:r>
            <w:proofErr w:type="gramStart"/>
            <w:r w:rsidRPr="00A00747">
              <w:rPr>
                <w:rFonts w:ascii="Palatino Linotype" w:eastAsia="Palatino Linotype" w:hAnsi="Palatino Linotype" w:cs="Palatino Linotype"/>
                <w:sz w:val="17"/>
                <w:szCs w:val="17"/>
              </w:rPr>
              <w:t>Presidente</w:t>
            </w:r>
            <w:proofErr w:type="gramEnd"/>
            <w:r w:rsidRPr="00A00747">
              <w:rPr>
                <w:rFonts w:ascii="Palatino Linotype" w:eastAsia="Palatino Linotype" w:hAnsi="Palatino Linotype" w:cs="Palatino Linotype"/>
                <w:sz w:val="17"/>
                <w:szCs w:val="17"/>
              </w:rPr>
              <w:t xml:space="preserve"> Municipal Constitucional de Zinacantepec, recibidos por la Sexta Regiduría.</w:t>
            </w:r>
          </w:p>
          <w:p w14:paraId="3F278E16"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6B82ABA5"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-Dos circulares números ZIN/SCA/002/2022 y ZIN/SCA/003/2022 del mes de mayo de 2022, signadas por el </w:t>
            </w:r>
            <w:proofErr w:type="gramStart"/>
            <w:r w:rsidRPr="00A00747">
              <w:rPr>
                <w:rFonts w:ascii="Palatino Linotype" w:eastAsia="Palatino Linotype" w:hAnsi="Palatino Linotype" w:cs="Palatino Linotype"/>
                <w:sz w:val="17"/>
                <w:szCs w:val="17"/>
              </w:rPr>
              <w:t>Secretario</w:t>
            </w:r>
            <w:proofErr w:type="gramEnd"/>
            <w:r w:rsidRPr="00A00747">
              <w:rPr>
                <w:rFonts w:ascii="Palatino Linotype" w:eastAsia="Palatino Linotype" w:hAnsi="Palatino Linotype" w:cs="Palatino Linotype"/>
                <w:sz w:val="17"/>
                <w:szCs w:val="17"/>
              </w:rPr>
              <w:t xml:space="preserve"> del Ayuntamiento y recibidas por la Sexta Regiduría.</w:t>
            </w:r>
          </w:p>
          <w:p w14:paraId="0EFFC7FD"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05A7EFE2"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-Oficios números ZIN/RG2/0097/2022, ZIN/RG2/0103/2022 del mes de mayo de 2022, signado por la Segunda Regidora y recibido por la Sexta Regiduría.</w:t>
            </w:r>
          </w:p>
          <w:p w14:paraId="16AA62B5"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219976AC"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-Oficio número ZIN/RG9/0045/2022 del mes de mayo de 2022, signado por la Novena Regidora y recibido por la Sexta Regiduría.</w:t>
            </w:r>
          </w:p>
          <w:p w14:paraId="176A71D0"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699CFD6B"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-Comunicados No. 39, 45 del mes de mayo de 2022 signados por la </w:t>
            </w:r>
            <w:proofErr w:type="gramStart"/>
            <w:r w:rsidRPr="00A00747">
              <w:rPr>
                <w:rFonts w:ascii="Palatino Linotype" w:eastAsia="Palatino Linotype" w:hAnsi="Palatino Linotype" w:cs="Palatino Linotype"/>
                <w:sz w:val="17"/>
                <w:szCs w:val="17"/>
              </w:rPr>
              <w:t>Directora</w:t>
            </w:r>
            <w:proofErr w:type="gramEnd"/>
            <w:r w:rsidRPr="00A00747">
              <w:rPr>
                <w:rFonts w:ascii="Palatino Linotype" w:eastAsia="Palatino Linotype" w:hAnsi="Palatino Linotype" w:cs="Palatino Linotype"/>
                <w:sz w:val="17"/>
                <w:szCs w:val="17"/>
              </w:rPr>
              <w:t xml:space="preserve"> de Administración y recibidos por la Sexta Regiduría.</w:t>
            </w:r>
          </w:p>
          <w:p w14:paraId="46B2EF4D"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5993395C"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-Dos circulares números 40 y DA/43/2022 del mes de mayo de 2022, signados por la </w:t>
            </w:r>
            <w:proofErr w:type="gramStart"/>
            <w:r w:rsidRPr="00A00747">
              <w:rPr>
                <w:rFonts w:ascii="Palatino Linotype" w:eastAsia="Palatino Linotype" w:hAnsi="Palatino Linotype" w:cs="Palatino Linotype"/>
                <w:sz w:val="17"/>
                <w:szCs w:val="17"/>
              </w:rPr>
              <w:t>Directora</w:t>
            </w:r>
            <w:proofErr w:type="gramEnd"/>
            <w:r w:rsidRPr="00A00747">
              <w:rPr>
                <w:rFonts w:ascii="Palatino Linotype" w:eastAsia="Palatino Linotype" w:hAnsi="Palatino Linotype" w:cs="Palatino Linotype"/>
                <w:sz w:val="17"/>
                <w:szCs w:val="17"/>
              </w:rPr>
              <w:t xml:space="preserve"> de Administración y recibidos por la Sexta Regiduría.</w:t>
            </w:r>
          </w:p>
          <w:p w14:paraId="000C56D7"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746C3677"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-Circulares 11/2022, 12/2022, 13/2022, 14/2022, 15/2022 y 16/2022 signadas por el Defensor Municipal de Derechos Humanos, recibidas en el mes de mayo de 2022 por la Sexta Regiduría.</w:t>
            </w:r>
          </w:p>
          <w:p w14:paraId="7672748E"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1FEE66D8"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-Invitación del mes de mayo de 2022, signada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del IMCUFIDE del Municipio de Zinacantepec y recibida por la Sexta Regiduría.</w:t>
            </w:r>
          </w:p>
          <w:p w14:paraId="17EC3EAB"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5D2CE390"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-Oficio número ZIN/IMCUFIDEZ/0268/DG/2022 del mes de mayo de 2022, signado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del IMCUFIDE del Municipio de Zinacantepec y recibido por la Sexta Regiduría.</w:t>
            </w:r>
          </w:p>
          <w:p w14:paraId="1E22E30E"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3B6D5E76"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-Oficio número ZIN/UIPPE/0108/2022 del mes de mayo de 2022, signado por el Titular de la UIPPE y recibido por la Sexta Regiduría.</w:t>
            </w:r>
          </w:p>
          <w:p w14:paraId="6DCDAE8E"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06AE67B0"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-Oficio número ZIN/CM/0623/2022 del mes de mayo de 2022, signado por la Contralora Municipal y recibido por la Sexta Regiduría.</w:t>
            </w:r>
          </w:p>
          <w:p w14:paraId="6BCC8634"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20456CBB"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-Circular ZIN/CM/08/2022 del mes de mayo de 2022, signada por la Contralora Municipal y recibida por la Sexta Regiduría.</w:t>
            </w:r>
          </w:p>
          <w:p w14:paraId="226914E2"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3452D880"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-Oficio ZIN/PRE/SMDIFZ/318/2022 del mes de mayo de 2022, signado por la </w:t>
            </w:r>
            <w:proofErr w:type="gramStart"/>
            <w:r w:rsidRPr="00A00747">
              <w:rPr>
                <w:rFonts w:ascii="Palatino Linotype" w:eastAsia="Palatino Linotype" w:hAnsi="Palatino Linotype" w:cs="Palatino Linotype"/>
                <w:sz w:val="17"/>
                <w:szCs w:val="17"/>
              </w:rPr>
              <w:t>Presidenta</w:t>
            </w:r>
            <w:proofErr w:type="gramEnd"/>
            <w:r w:rsidRPr="00A00747">
              <w:rPr>
                <w:rFonts w:ascii="Palatino Linotype" w:eastAsia="Palatino Linotype" w:hAnsi="Palatino Linotype" w:cs="Palatino Linotype"/>
                <w:sz w:val="17"/>
                <w:szCs w:val="17"/>
              </w:rPr>
              <w:t xml:space="preserve"> Honorifica del DIF Municipal de Zinacantepec y recibido por la Sexta Regiduría.</w:t>
            </w:r>
          </w:p>
          <w:p w14:paraId="69487B64"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lastRenderedPageBreak/>
              <w:t xml:space="preserve">-Oficio ZIN/IMJU/0125/2022 del mes de mayo de 2022, signado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del Instituto Municipal de la Juventud y recibido por la Sexta Regiduría.</w:t>
            </w:r>
          </w:p>
          <w:p w14:paraId="1CB2A3D1"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0C433F67"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-Circular 01/2022 del mes de mayo de 2022 signado por la Dirección de Medio Ambiente y recibida por la Sexta Regiduría.</w:t>
            </w:r>
          </w:p>
          <w:p w14:paraId="0AE407EC"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6910905F"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-Oficio del 02 de mayo de 2022, signado por los </w:t>
            </w:r>
            <w:proofErr w:type="gramStart"/>
            <w:r w:rsidRPr="00A00747">
              <w:rPr>
                <w:rFonts w:ascii="Palatino Linotype" w:eastAsia="Palatino Linotype" w:hAnsi="Palatino Linotype" w:cs="Palatino Linotype"/>
                <w:sz w:val="17"/>
                <w:szCs w:val="17"/>
              </w:rPr>
              <w:t>Delegados</w:t>
            </w:r>
            <w:proofErr w:type="gramEnd"/>
            <w:r w:rsidRPr="00A00747">
              <w:rPr>
                <w:rFonts w:ascii="Palatino Linotype" w:eastAsia="Palatino Linotype" w:hAnsi="Palatino Linotype" w:cs="Palatino Linotype"/>
                <w:sz w:val="17"/>
                <w:szCs w:val="17"/>
              </w:rPr>
              <w:t xml:space="preserve"> y COPACI y recibido por la Sexta Regiduría, en donde se testó el teléfono particular de una delegada, no obstante no se aportó el Acuerdo de Clasificación emitido por el Comité de Transparencia que sustente dicha clasificación.</w:t>
            </w:r>
          </w:p>
          <w:p w14:paraId="3B7F69B9"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2207B68D"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-Solicitud del 6 de mayo de 2022, signado por la Primer </w:t>
            </w:r>
            <w:proofErr w:type="gramStart"/>
            <w:r w:rsidRPr="00A00747">
              <w:rPr>
                <w:rFonts w:ascii="Palatino Linotype" w:eastAsia="Palatino Linotype" w:hAnsi="Palatino Linotype" w:cs="Palatino Linotype"/>
                <w:sz w:val="17"/>
                <w:szCs w:val="17"/>
              </w:rPr>
              <w:t>Delegada</w:t>
            </w:r>
            <w:proofErr w:type="gramEnd"/>
            <w:r w:rsidRPr="00A00747">
              <w:rPr>
                <w:rFonts w:ascii="Palatino Linotype" w:eastAsia="Palatino Linotype" w:hAnsi="Palatino Linotype" w:cs="Palatino Linotype"/>
                <w:sz w:val="17"/>
                <w:szCs w:val="17"/>
              </w:rPr>
              <w:t xml:space="preserve"> del Barrio de la Veracruz, dirigida al Presidente Municipal y recibida la copia de conocimiento por la Sexta Regiduría.</w:t>
            </w:r>
          </w:p>
          <w:p w14:paraId="1CF2F89F"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3038A47C"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-Solicitud del 6 de mayo de 2022, signado por la </w:t>
            </w:r>
            <w:proofErr w:type="gramStart"/>
            <w:r w:rsidRPr="00A00747">
              <w:rPr>
                <w:rFonts w:ascii="Palatino Linotype" w:eastAsia="Palatino Linotype" w:hAnsi="Palatino Linotype" w:cs="Palatino Linotype"/>
                <w:sz w:val="17"/>
                <w:szCs w:val="17"/>
              </w:rPr>
              <w:t>Presidenta</w:t>
            </w:r>
            <w:proofErr w:type="gramEnd"/>
            <w:r w:rsidRPr="00A00747">
              <w:rPr>
                <w:rFonts w:ascii="Palatino Linotype" w:eastAsia="Palatino Linotype" w:hAnsi="Palatino Linotype" w:cs="Palatino Linotype"/>
                <w:sz w:val="17"/>
                <w:szCs w:val="17"/>
              </w:rPr>
              <w:t xml:space="preserve"> de Consejo de Participación Ciudadana, dirigida al Presidente Municipal y recibida la copia de conocimiento por la Sexta Regiduría.</w:t>
            </w:r>
          </w:p>
          <w:p w14:paraId="080AEFC8"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tc>
      </w:tr>
      <w:tr w:rsidR="00A00747" w:rsidRPr="00A00747" w14:paraId="49EBB635" w14:textId="77777777">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05D4EDFD" w14:textId="77777777" w:rsidR="00C745D9" w:rsidRPr="00A00747" w:rsidRDefault="00334140">
            <w:pPr>
              <w:jc w:val="center"/>
              <w:rPr>
                <w:rFonts w:ascii="Palatino Linotype" w:eastAsia="Palatino Linotype" w:hAnsi="Palatino Linotype" w:cs="Palatino Linotype"/>
                <w:b/>
                <w:sz w:val="17"/>
                <w:szCs w:val="17"/>
                <w:lang w:val="en-US"/>
              </w:rPr>
            </w:pPr>
            <w:r w:rsidRPr="00A00747">
              <w:rPr>
                <w:rFonts w:ascii="Palatino Linotype" w:eastAsia="Palatino Linotype" w:hAnsi="Palatino Linotype" w:cs="Palatino Linotype"/>
                <w:b/>
                <w:sz w:val="17"/>
                <w:szCs w:val="17"/>
                <w:lang w:val="en-US"/>
              </w:rPr>
              <w:lastRenderedPageBreak/>
              <w:t>00488/ZINACANT/IP/2023</w:t>
            </w:r>
          </w:p>
          <w:p w14:paraId="54BABE54" w14:textId="77777777" w:rsidR="00C745D9" w:rsidRPr="00A00747" w:rsidRDefault="00334140">
            <w:pPr>
              <w:jc w:val="center"/>
              <w:rPr>
                <w:rFonts w:ascii="Palatino Linotype" w:eastAsia="Palatino Linotype" w:hAnsi="Palatino Linotype" w:cs="Palatino Linotype"/>
                <w:b/>
                <w:sz w:val="17"/>
                <w:szCs w:val="17"/>
                <w:lang w:val="en-US"/>
              </w:rPr>
            </w:pPr>
            <w:r w:rsidRPr="00A00747">
              <w:rPr>
                <w:rFonts w:ascii="Palatino Linotype" w:eastAsia="Palatino Linotype" w:hAnsi="Palatino Linotype" w:cs="Palatino Linotype"/>
                <w:b/>
                <w:sz w:val="17"/>
                <w:szCs w:val="17"/>
                <w:lang w:val="en-US"/>
              </w:rPr>
              <w:t>04701/INFOEM/IP/RR/2023</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1B2477EE" w14:textId="77777777" w:rsidR="00C745D9" w:rsidRPr="00A00747" w:rsidRDefault="00334140">
            <w:pPr>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119B003" w14:textId="77777777" w:rsidR="00C745D9" w:rsidRPr="00A00747" w:rsidRDefault="00C745D9">
            <w:pPr>
              <w:jc w:val="both"/>
              <w:rPr>
                <w:rFonts w:ascii="Palatino Linotype" w:eastAsia="Palatino Linotype" w:hAnsi="Palatino Linotype" w:cs="Palatino Linotype"/>
                <w:i/>
                <w:sz w:val="17"/>
                <w:szCs w:val="17"/>
              </w:rPr>
            </w:pPr>
          </w:p>
          <w:p w14:paraId="31825907" w14:textId="77777777" w:rsidR="00C745D9" w:rsidRPr="00A00747" w:rsidRDefault="00334140">
            <w:pPr>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Por medio del presente reciba un cordial saludo, al tiempo de informarle con fundamento en los artículos 51, 53 fracciones II y III, IV, V y VI, de la Ley de Transparencia y Acceso a la Información Pública del Estado de México y Municipios; y en seguimiento a su solicitud de información con número de folio 00488/ZINACANT/IP/2023, recibida a través del Sistema SAIMEX, En apego a lo establecido por la ley en materia su solicitud fue analizada y turnada a las áreas correspondientes, por lo que con fundamento en el artículo 12 de la Ley de Transparencia y Acceso a la Información Pública del Estado de México y Municipios en donde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se remite anexo al presente, la respuesta remitida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la misma. Sin más por el momento me reitero a sus órdenes.” (Sic)</w:t>
            </w:r>
          </w:p>
          <w:p w14:paraId="709E37A2" w14:textId="77777777" w:rsidR="00C745D9" w:rsidRPr="00A00747" w:rsidRDefault="00334140">
            <w:pPr>
              <w:jc w:val="both"/>
              <w:rPr>
                <w:rFonts w:ascii="Palatino Linotype" w:eastAsia="Palatino Linotype" w:hAnsi="Palatino Linotype" w:cs="Palatino Linotype"/>
                <w:i/>
                <w:sz w:val="17"/>
                <w:szCs w:val="17"/>
              </w:rPr>
            </w:pPr>
            <w:proofErr w:type="gramStart"/>
            <w:r w:rsidRPr="00A00747">
              <w:rPr>
                <w:rFonts w:ascii="Palatino Linotype" w:eastAsia="Palatino Linotype" w:hAnsi="Palatino Linotype" w:cs="Palatino Linotype"/>
                <w:sz w:val="17"/>
                <w:szCs w:val="17"/>
              </w:rPr>
              <w:lastRenderedPageBreak/>
              <w:t>Asimismo</w:t>
            </w:r>
            <w:proofErr w:type="gramEnd"/>
            <w:r w:rsidRPr="00A00747">
              <w:rPr>
                <w:rFonts w:ascii="Palatino Linotype" w:eastAsia="Palatino Linotype" w:hAnsi="Palatino Linotype" w:cs="Palatino Linotype"/>
                <w:sz w:val="17"/>
                <w:szCs w:val="17"/>
              </w:rPr>
              <w:t xml:space="preserve"> adjunta los siguientes archivos</w:t>
            </w:r>
            <w:r w:rsidRPr="00A00747">
              <w:rPr>
                <w:rFonts w:ascii="Palatino Linotype" w:eastAsia="Palatino Linotype" w:hAnsi="Palatino Linotype" w:cs="Palatino Linotype"/>
                <w:i/>
                <w:sz w:val="17"/>
                <w:szCs w:val="17"/>
              </w:rPr>
              <w:t xml:space="preserve">: </w:t>
            </w:r>
          </w:p>
          <w:p w14:paraId="00C936BE" w14:textId="77777777" w:rsidR="00C745D9" w:rsidRPr="00A00747" w:rsidRDefault="00C745D9">
            <w:pPr>
              <w:jc w:val="both"/>
              <w:rPr>
                <w:rFonts w:ascii="Palatino Linotype" w:eastAsia="Palatino Linotype" w:hAnsi="Palatino Linotype" w:cs="Palatino Linotype"/>
                <w:i/>
                <w:sz w:val="17"/>
                <w:szCs w:val="17"/>
              </w:rPr>
            </w:pPr>
          </w:p>
          <w:p w14:paraId="4245D849"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oficios de enero marzo y abril 2023_2023.pdf”: </w:t>
            </w:r>
            <w:r w:rsidRPr="00A00747">
              <w:rPr>
                <w:rFonts w:ascii="Palatino Linotype" w:eastAsia="Palatino Linotype" w:hAnsi="Palatino Linotype" w:cs="Palatino Linotype"/>
                <w:sz w:val="17"/>
                <w:szCs w:val="17"/>
              </w:rPr>
              <w:t xml:space="preserve">Oficio ZIN/IMJU/0179/2023 de fecha 11 de julio de 2023, signado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del Instituto Municipal de la Juventud, mediante el cual menciona que envía de manera física, vía correo electrónico su respuesta; </w:t>
            </w:r>
            <w:r w:rsidRPr="00A00747">
              <w:rPr>
                <w:rFonts w:ascii="Palatino Linotype" w:eastAsia="Palatino Linotype" w:hAnsi="Palatino Linotype" w:cs="Palatino Linotype"/>
                <w:b/>
                <w:sz w:val="17"/>
                <w:szCs w:val="17"/>
              </w:rPr>
              <w:t>adjuntando para tal efecto lo siguiente:</w:t>
            </w:r>
          </w:p>
          <w:p w14:paraId="0C874A61"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3D3D32B8"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-14 oficios del mes de enero, marzo y abril de 2022; enero, marzo y abril de 2023; todos signados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del Instituto Municipal de la Juventud.</w:t>
            </w:r>
          </w:p>
          <w:p w14:paraId="6FCFA19F"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0B78365E"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RESPUESTA DE LA SOLICITUD No. 00488-ZINACANT-IP-2023-2.pdf”: </w:t>
            </w:r>
            <w:r w:rsidRPr="00A00747">
              <w:rPr>
                <w:rFonts w:ascii="Palatino Linotype" w:eastAsia="Palatino Linotype" w:hAnsi="Palatino Linotype" w:cs="Palatino Linotype"/>
                <w:sz w:val="17"/>
                <w:szCs w:val="17"/>
              </w:rPr>
              <w:t xml:space="preserve">Oficio ZIN/IUPPE/227/2023 de fecha 13 de julio de 2023, signado por el Titular de la UIPPE, mediante el cual menciona que remite la información solicitada por correo electrónico, 192 fojas en formato </w:t>
            </w:r>
            <w:proofErr w:type="spellStart"/>
            <w:r w:rsidRPr="00A00747">
              <w:rPr>
                <w:rFonts w:ascii="Palatino Linotype" w:eastAsia="Palatino Linotype" w:hAnsi="Palatino Linotype" w:cs="Palatino Linotype"/>
                <w:sz w:val="17"/>
                <w:szCs w:val="17"/>
              </w:rPr>
              <w:t>pdf</w:t>
            </w:r>
            <w:proofErr w:type="spellEnd"/>
            <w:r w:rsidRPr="00A00747">
              <w:rPr>
                <w:rFonts w:ascii="Palatino Linotype" w:eastAsia="Palatino Linotype" w:hAnsi="Palatino Linotype" w:cs="Palatino Linotype"/>
                <w:sz w:val="17"/>
                <w:szCs w:val="17"/>
              </w:rPr>
              <w:t>, adjuntando para tal efecto, lo siguiente:</w:t>
            </w:r>
          </w:p>
          <w:p w14:paraId="1DCA7351"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7AB6A29E"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-25 oficios del mes de enero de 2022, signados por la Titular de la UIPPE; de los cuales por cuanto hace a los oficios números ZIN/UIPPE/023/2022, ZIN/UIPPE/016/2022, ZIN/UIPPE/017/2022 y ZIN/UIPPE/019/2022 de fechas 18, 20 y 24 de enero de 2022, respectivamente, </w:t>
            </w:r>
            <w:r w:rsidRPr="00A00747">
              <w:rPr>
                <w:rFonts w:ascii="Palatino Linotype" w:eastAsia="Palatino Linotype" w:hAnsi="Palatino Linotype" w:cs="Palatino Linotype"/>
                <w:b/>
                <w:sz w:val="17"/>
                <w:szCs w:val="17"/>
              </w:rPr>
              <w:t xml:space="preserve">se aprecia que se testaron datos como: domicilio particular y teléfono particular, no </w:t>
            </w:r>
            <w:proofErr w:type="gramStart"/>
            <w:r w:rsidRPr="00A00747">
              <w:rPr>
                <w:rFonts w:ascii="Palatino Linotype" w:eastAsia="Palatino Linotype" w:hAnsi="Palatino Linotype" w:cs="Palatino Linotype"/>
                <w:b/>
                <w:sz w:val="17"/>
                <w:szCs w:val="17"/>
              </w:rPr>
              <w:t>obstante</w:t>
            </w:r>
            <w:proofErr w:type="gramEnd"/>
            <w:r w:rsidRPr="00A00747">
              <w:rPr>
                <w:rFonts w:ascii="Palatino Linotype" w:eastAsia="Palatino Linotype" w:hAnsi="Palatino Linotype" w:cs="Palatino Linotype"/>
                <w:b/>
                <w:sz w:val="17"/>
                <w:szCs w:val="17"/>
              </w:rPr>
              <w:t xml:space="preserve"> no se aportó el acuerdo emitido por el Comité de Transparencia que confirme tal clasificación como información confidencial.</w:t>
            </w:r>
          </w:p>
          <w:p w14:paraId="4B899071" w14:textId="77777777" w:rsidR="00C745D9" w:rsidRPr="00A00747" w:rsidRDefault="00C745D9">
            <w:pPr>
              <w:jc w:val="both"/>
              <w:rPr>
                <w:rFonts w:ascii="Palatino Linotype" w:eastAsia="Palatino Linotype" w:hAnsi="Palatino Linotype" w:cs="Palatino Linotype"/>
                <w:sz w:val="17"/>
                <w:szCs w:val="17"/>
              </w:rPr>
            </w:pPr>
          </w:p>
          <w:p w14:paraId="7777216E"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-18 oficios del mes de marzo de 2022, signados por la Titular de la UIPPE; </w:t>
            </w:r>
          </w:p>
          <w:p w14:paraId="304A65C2"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312E936D"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-30 oficios del mes de abril de 2022 signados por la Titular de la UIPPE; de los cuales por cuanto hace al oficio ZIN/UIPPE/090/2022 del 28 de abril de 2022, se entregó con datos testados correspondientes a teléfonos particulares, </w:t>
            </w:r>
            <w:r w:rsidRPr="00A00747">
              <w:rPr>
                <w:rFonts w:ascii="Palatino Linotype" w:eastAsia="Palatino Linotype" w:hAnsi="Palatino Linotype" w:cs="Palatino Linotype"/>
                <w:b/>
                <w:sz w:val="17"/>
                <w:szCs w:val="17"/>
              </w:rPr>
              <w:t xml:space="preserve">no </w:t>
            </w:r>
            <w:proofErr w:type="gramStart"/>
            <w:r w:rsidRPr="00A00747">
              <w:rPr>
                <w:rFonts w:ascii="Palatino Linotype" w:eastAsia="Palatino Linotype" w:hAnsi="Palatino Linotype" w:cs="Palatino Linotype"/>
                <w:b/>
                <w:sz w:val="17"/>
                <w:szCs w:val="17"/>
              </w:rPr>
              <w:t>obstante</w:t>
            </w:r>
            <w:proofErr w:type="gramEnd"/>
            <w:r w:rsidRPr="00A00747">
              <w:rPr>
                <w:rFonts w:ascii="Palatino Linotype" w:eastAsia="Palatino Linotype" w:hAnsi="Palatino Linotype" w:cs="Palatino Linotype"/>
                <w:b/>
                <w:sz w:val="17"/>
                <w:szCs w:val="17"/>
              </w:rPr>
              <w:t xml:space="preserve"> no se aportó el acuerdo emitido por el Comité de Transparencia que confirme tal clasificación como información confidencial.</w:t>
            </w:r>
          </w:p>
          <w:p w14:paraId="62DA8F2B"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75B344E7"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-21 oficios del mes de enero de 2023, signados por la Titular de la UIPPE;  </w:t>
            </w:r>
          </w:p>
          <w:p w14:paraId="79673B6A"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085F481F"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-32 oficios del mes de marzo de 2023, signados por la Titular de la UIPPE; de los cuales por cuanto hace a los oficios ZIN/UIPPE/072/2023 y ZIN/UIPPE/073/2023, ambos del 3 de marzo de 2023, se entregó con datos testados correspondientes a teléfonos particulares de servidores públicos; </w:t>
            </w:r>
            <w:r w:rsidRPr="00A00747">
              <w:rPr>
                <w:rFonts w:ascii="Palatino Linotype" w:eastAsia="Palatino Linotype" w:hAnsi="Palatino Linotype" w:cs="Palatino Linotype"/>
                <w:b/>
                <w:sz w:val="17"/>
                <w:szCs w:val="17"/>
              </w:rPr>
              <w:t xml:space="preserve">no </w:t>
            </w:r>
            <w:proofErr w:type="gramStart"/>
            <w:r w:rsidRPr="00A00747">
              <w:rPr>
                <w:rFonts w:ascii="Palatino Linotype" w:eastAsia="Palatino Linotype" w:hAnsi="Palatino Linotype" w:cs="Palatino Linotype"/>
                <w:b/>
                <w:sz w:val="17"/>
                <w:szCs w:val="17"/>
              </w:rPr>
              <w:t>obstante</w:t>
            </w:r>
            <w:proofErr w:type="gramEnd"/>
            <w:r w:rsidRPr="00A00747">
              <w:rPr>
                <w:rFonts w:ascii="Palatino Linotype" w:eastAsia="Palatino Linotype" w:hAnsi="Palatino Linotype" w:cs="Palatino Linotype"/>
                <w:b/>
                <w:sz w:val="17"/>
                <w:szCs w:val="17"/>
              </w:rPr>
              <w:t xml:space="preserve"> no se aportó el acuerdo emitido por el Comité de Transparencia que confirme tal clasificación como información confidencial.</w:t>
            </w:r>
          </w:p>
          <w:p w14:paraId="4A5E956B"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299700A4"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-56 oficios del mes de abril de 2023, signados por la Titular de la UIPPE. </w:t>
            </w:r>
          </w:p>
          <w:p w14:paraId="21005418"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24A6DF42"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CONTESTACIÓN 00488_ZINACANT_IP_2023.pdf”: </w:t>
            </w:r>
            <w:r w:rsidRPr="00A00747">
              <w:rPr>
                <w:rFonts w:ascii="Palatino Linotype" w:eastAsia="Palatino Linotype" w:hAnsi="Palatino Linotype" w:cs="Palatino Linotype"/>
                <w:sz w:val="17"/>
                <w:szCs w:val="17"/>
              </w:rPr>
              <w:t xml:space="preserve">Oficio ZIN/DOP/0652/2023 de fecha 13 de julio de 2023, signado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 Obras Públicas, mediante el cual menciona que proporciona la información requerida en CD y vía correo electrónico.</w:t>
            </w:r>
          </w:p>
          <w:p w14:paraId="30CFA5D8"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291A1228"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ENERO 2023.pdf”: </w:t>
            </w:r>
            <w:r w:rsidRPr="00A00747">
              <w:rPr>
                <w:rFonts w:ascii="Palatino Linotype" w:eastAsia="Palatino Linotype" w:hAnsi="Palatino Linotype" w:cs="Palatino Linotype"/>
                <w:sz w:val="17"/>
                <w:szCs w:val="17"/>
              </w:rPr>
              <w:t xml:space="preserve">9 oficios del mes de enero de 2023, emitidos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 Obras Públicas.</w:t>
            </w:r>
          </w:p>
          <w:p w14:paraId="68375555"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2DD17EB0"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MARZO 2023.pdf”: </w:t>
            </w:r>
            <w:r w:rsidRPr="00A00747">
              <w:rPr>
                <w:rFonts w:ascii="Palatino Linotype" w:eastAsia="Palatino Linotype" w:hAnsi="Palatino Linotype" w:cs="Palatino Linotype"/>
                <w:sz w:val="17"/>
                <w:szCs w:val="17"/>
              </w:rPr>
              <w:t xml:space="preserve">32 oficios del mes de marzo de 2023, emitidos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 Obras Públicas.</w:t>
            </w:r>
          </w:p>
          <w:p w14:paraId="58F5F37D"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6E8ADC2C"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ABRIL 2023.pdf”: </w:t>
            </w:r>
            <w:r w:rsidRPr="00A00747">
              <w:rPr>
                <w:rFonts w:ascii="Palatino Linotype" w:eastAsia="Palatino Linotype" w:hAnsi="Palatino Linotype" w:cs="Palatino Linotype"/>
                <w:sz w:val="17"/>
                <w:szCs w:val="17"/>
              </w:rPr>
              <w:t xml:space="preserve">12 oficios del mes de abril de 2023, emitidos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 Obras Públicas.</w:t>
            </w:r>
          </w:p>
          <w:p w14:paraId="602D750D"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4AF0514F"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ENERO 2022.pdf”: </w:t>
            </w:r>
            <w:r w:rsidRPr="00A00747">
              <w:rPr>
                <w:rFonts w:ascii="Palatino Linotype" w:eastAsia="Palatino Linotype" w:hAnsi="Palatino Linotype" w:cs="Palatino Linotype"/>
                <w:sz w:val="17"/>
                <w:szCs w:val="17"/>
              </w:rPr>
              <w:t xml:space="preserve">18 oficios del mes de enero de 2022, emitidos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 Obras Públicas.</w:t>
            </w:r>
          </w:p>
          <w:p w14:paraId="006C1886"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4DF57178"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MARZO 2022.pdf”: </w:t>
            </w:r>
            <w:r w:rsidRPr="00A00747">
              <w:rPr>
                <w:rFonts w:ascii="Palatino Linotype" w:eastAsia="Palatino Linotype" w:hAnsi="Palatino Linotype" w:cs="Palatino Linotype"/>
                <w:sz w:val="17"/>
                <w:szCs w:val="17"/>
              </w:rPr>
              <w:t xml:space="preserve">15 oficios del mes de marzo de 2022, emitidos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 Obras Públicas.</w:t>
            </w:r>
          </w:p>
          <w:p w14:paraId="5C0EE98D"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4322AD2D"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ABRIL 2022.pdf”: </w:t>
            </w:r>
            <w:r w:rsidRPr="00A00747">
              <w:rPr>
                <w:rFonts w:ascii="Palatino Linotype" w:eastAsia="Palatino Linotype" w:hAnsi="Palatino Linotype" w:cs="Palatino Linotype"/>
                <w:sz w:val="17"/>
                <w:szCs w:val="17"/>
              </w:rPr>
              <w:t xml:space="preserve">13 oficios del mes de abril de 2022, emitidos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 Obras Públicas; de los cuales por cuanto hace al oficio ZIN/DOP/0286/2022 del 21 de abril de 2022, se advierte que se dejó a la vista un correo electrónico particular que debió protegerse.</w:t>
            </w:r>
          </w:p>
          <w:p w14:paraId="245A60DB"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3A426C4E"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RESPUESTA FOLIO 0488.pdf”:</w:t>
            </w:r>
            <w:r w:rsidRPr="00A00747">
              <w:rPr>
                <w:rFonts w:ascii="Palatino Linotype" w:eastAsia="Palatino Linotype" w:hAnsi="Palatino Linotype" w:cs="Palatino Linotype"/>
                <w:sz w:val="17"/>
                <w:szCs w:val="17"/>
              </w:rPr>
              <w:t xml:space="preserve"> Oficio ZIN/</w:t>
            </w:r>
            <w:proofErr w:type="spellStart"/>
            <w:r w:rsidRPr="00A00747">
              <w:rPr>
                <w:rFonts w:ascii="Palatino Linotype" w:eastAsia="Palatino Linotype" w:hAnsi="Palatino Linotype" w:cs="Palatino Linotype"/>
                <w:sz w:val="17"/>
                <w:szCs w:val="17"/>
              </w:rPr>
              <w:t>DSPyT</w:t>
            </w:r>
            <w:proofErr w:type="spellEnd"/>
            <w:r w:rsidRPr="00A00747">
              <w:rPr>
                <w:rFonts w:ascii="Palatino Linotype" w:eastAsia="Palatino Linotype" w:hAnsi="Palatino Linotype" w:cs="Palatino Linotype"/>
                <w:sz w:val="17"/>
                <w:szCs w:val="17"/>
              </w:rPr>
              <w:t xml:space="preserve">/2511/2023 de fecha 12 de julio de 2023, signado por el Director de Seguridad Pública y Tránsito, mediante el cual solicita someter al análisis, discusión y en su caso aprobación del Comité de Transparencia la Clasificación como Información Reservada por un término de cinco años de los oficios que están dentro de los siguientes rangos 001-380, 382-387, 389, 391-432, 434-589, 591-638, 639-661, 663-682, 684-692, 694-698, 700-806, 808-1008, 1010, 1012-1020, 1022-1115, 1117-1222, 1224-1452, 1454-1462, 1464-1497, 1500-1511, 1513-1756, todos emitidos por la Dirección de Seguridad Pública y Tránsito, durante el periodo del primero al treinta de abril del año 2022. </w:t>
            </w:r>
          </w:p>
          <w:p w14:paraId="2141AF66"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6FF2A555"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Asimismo, a través del oficio de referencia se solicitó la Clasificación como Información Reservada por un término de cinco años de los oficios que están dentro de los siguientes rangos 0001-0176, 0178-0197, 0199-0230, 0232-0248, 0250-0256, 0259-0329, 0331-0337, 0672-</w:t>
            </w:r>
            <w:r w:rsidRPr="00A00747">
              <w:rPr>
                <w:rFonts w:ascii="Palatino Linotype" w:eastAsia="Palatino Linotype" w:hAnsi="Palatino Linotype" w:cs="Palatino Linotype"/>
                <w:sz w:val="17"/>
                <w:szCs w:val="17"/>
              </w:rPr>
              <w:lastRenderedPageBreak/>
              <w:t>0688, 0690-0767, 0769-0792, 0794-0814, 0816-021, 0823-0858, 0860-0863, 0865-0867, 0869-0880, 00882-0937, 0939, 0941-996, 998, 1000-1033, 1035-1065, 1069, 1075-1077, 1079-1086, 1088-1092, 1104-1108, 112-1115, 1119-1206, 1208-1276, 1278-1291, 1293-1320, 1323-1337, 1339-1350, 1352-1412, 1414-1744, todos emitidos por la Dirección de Seguridad Pública y Tránsito, durante el periodo comprendido del primero al treinta de abril del 2023.</w:t>
            </w:r>
          </w:p>
          <w:p w14:paraId="4ABDA072"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67C104E9"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Además en dicho oficio se solicitó la entrega en versión pública de los oficios número 388, 807, 1009, 1223, 1463, todos emitidos por la Dirección de Seguridad Pública y Tránsito durante el mes de abril, marzo y enero del año dos mil veintidós y de los oficios 0177, 0198, 0231, 0249, 0257, 0258, 0330, 0689, 0768, 0793, 0815, 0822, 0859, 0864, 0868, 0881, 0938, 0940, 997, 999, 1034, 1066, 1067, 1068, 1070, 1071, 1072, 1073, 1074, 1078, 1087, 1093, 1094, 1095, 1096, 1097, 1098, 1099, 1100, 1101, 1102, 1103, 1109, 1110, 1111, 1116, 1117, 1118, 1207, 1277, 1292, 1321, 1322, 1338, 1351 y 1413 todos emitidos por la Dirección de Seguridad Pública y Tránsito durante el mes de abril, marzo y enero del años 2023.</w:t>
            </w:r>
          </w:p>
          <w:p w14:paraId="72E65421"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09366F00"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Oficios AME_22_23.pdf”: </w:t>
            </w:r>
            <w:r w:rsidRPr="00A00747">
              <w:rPr>
                <w:rFonts w:ascii="Palatino Linotype" w:eastAsia="Palatino Linotype" w:hAnsi="Palatino Linotype" w:cs="Palatino Linotype"/>
                <w:sz w:val="17"/>
                <w:szCs w:val="17"/>
              </w:rPr>
              <w:t>Documento que consta de 234 fojas, las cuales corresponden a oficios emitidos por diversas áreas del Ayuntamiento, de la siguiente manera:</w:t>
            </w:r>
          </w:p>
          <w:p w14:paraId="084D13F7"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1003B0B7"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-Oficio </w:t>
            </w:r>
            <w:proofErr w:type="spellStart"/>
            <w:r w:rsidRPr="00A00747">
              <w:rPr>
                <w:rFonts w:ascii="Palatino Linotype" w:eastAsia="Palatino Linotype" w:hAnsi="Palatino Linotype" w:cs="Palatino Linotype"/>
                <w:sz w:val="17"/>
                <w:szCs w:val="17"/>
              </w:rPr>
              <w:t>CMPCyB</w:t>
            </w:r>
            <w:proofErr w:type="spellEnd"/>
            <w:r w:rsidRPr="00A00747">
              <w:rPr>
                <w:rFonts w:ascii="Palatino Linotype" w:eastAsia="Palatino Linotype" w:hAnsi="Palatino Linotype" w:cs="Palatino Linotype"/>
                <w:sz w:val="17"/>
                <w:szCs w:val="17"/>
              </w:rPr>
              <w:t>/226/2023 del 14 de julio de 2023, signado por el Coordinador Municipal de Protección Civil y Bomberos, a través del cual con relación a la solicitud de nuestra atención indicó que remitía la información requerida.</w:t>
            </w:r>
          </w:p>
          <w:p w14:paraId="789F28FB"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0CF4107C"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-45 oficios del mes de enero de 2022, signados por la Profesora de una Primaria, Sexta Regiduría, Directora de Cultura y Turismo, Directora de Administración, Presidente Municipal, Director del Instituto Municipal de la Juventud, Coordinador de Comunicación Social, Secretaría Particular, Coordinación Municipal de Mejora Regulatoria, Dirección de Educación, Tesorería Municipal, Dirección del Sistema Municipal DIF, Responsable del RMHSV de la Secretaría de las Mujeres, Directora del Centro de Internamiento para Adolescentes “Quinta del Bosque”, Director de Desarrollo Social, Directora de Medio Ambiente, Secretario Técnico del Consejo Municipal de Seguridad Pública, Director Jurídico, Secretario del Ayuntamiento, Director de Servicios Públicos, Segunda Regiduría, Directora Municipal de la Mujer, Tesorera Municipal, Directora de una Telesecundaria, Sexta Regiduría, Contraloría Municipal, Director General de OPDAPAS Zinacantepec, Coordinador de Comunicación Social, Director de Desarrollo Territorial y Urbano, Oficial 01 del Registro Civil del Municipio de Zinacantepec, Director de Desarrollo Metropolitano y Movilidad, Director de Obras </w:t>
            </w:r>
            <w:r w:rsidRPr="00A00747">
              <w:rPr>
                <w:rFonts w:ascii="Palatino Linotype" w:eastAsia="Palatino Linotype" w:hAnsi="Palatino Linotype" w:cs="Palatino Linotype"/>
                <w:sz w:val="17"/>
                <w:szCs w:val="17"/>
              </w:rPr>
              <w:lastRenderedPageBreak/>
              <w:t>Públicas, Primer Regiduría, Quinta Regiduría, Jefe de Control Vehicular y Servicios Generales, Titular de la UIPPE, Tercer Regiduría, respectivamente y recibidos por la Coordinación Municipal de Protección Civil y Bomberos.</w:t>
            </w:r>
          </w:p>
          <w:p w14:paraId="0A291CB9"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663F971B"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-Anexos a los oficios de referencia, como: Orden del día del 21 de enero de 2022, para la instalación y primera sesión ordinaria del Consejo Municipal de Seguridad Pública; Listado con rubros de: Dependencia general, denominación, dependencia auxiliar y horario; Listados con rubros: instancia liquidadora, sede, fecha y horario; Listados de servidores públicos asignados a diversas brigadas; Logística de la carrera atlética 5 km de “Día de reyes” y datos del evento; Cuadro de modificaciones al Bando Municipal de Zinacantepec 2022; y, foja 2 del Decreto 11, del Poder Ejecutivo del Estado.</w:t>
            </w:r>
          </w:p>
          <w:p w14:paraId="3094E5F7"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5B46F192"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-Circulares DM/001/2022, CAI/01/2022, ZIN/CM/02/2022, ZIN/UT/0002/2022, DA/010/2022, DA/008/2022, DA/009/2022, 01/2022, 1, ZIN/UIPPE/001/2022, DA/01/2022, DA/02/2022, DA/03/2022, DA/04/2022, DA/05/2022, DA/06/2022, DA/07/2022, del mes de enero del 2022, signadas por la Directora Municipal de la Mujer, Coordinadora de Asuntos Intergubernamentales, Contraloría Municipal, Titular de la Unidad de Transparencia, Dirección de Administración, Defensora Municipal de Derechos Humanos, Titular de la UIPPE, respectivamente, y recibidas por la Coordinación Municipal de Protección Civil y Bomberos.</w:t>
            </w:r>
          </w:p>
          <w:p w14:paraId="4BAE5AC2"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7ADCB3D1"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-Solicitud del 14 de enero de 2022, signada por la Comisión para el proyecto de ampliación de un panteón en San Luis Mextepec, Zinacantepec.</w:t>
            </w:r>
          </w:p>
          <w:p w14:paraId="7FEB55FA"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024E5E2C"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-18 oficios del mes de marzo de 2022, signados por el Jefe de la Jurisdicción Sanitaria Toluca, Director del IMJZ, Profesora de un Jardín de Niños, Director de Seguridad Pública y Tránsito, Director de Desarrollo Económico, Jefe del Departamento de Equidad de Género, Contraloría Municipal, Director del IMCUFIDEZ, Presidente Municipal, Coordinadora de Asuntos Indígenas del Municipio de Zinacantepec, Directora de Administración, Jefe de Operaciones CIR, Director de Desarrollo Agropecuario, Coordinadora General Municipal de Mejora Regulatoria, Director General de OPDAPAS, Director Escolar de una Telesecundaria, Director de Desarrollo Metropolitano, respectivamente, recibidos por la Coordinación Municipal de Protección Civil y Bomberos.</w:t>
            </w:r>
          </w:p>
          <w:p w14:paraId="137F6553"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195EE27F"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-Circulares 02, 3, 03, 004, 5, 26/2022, 27/2022, DA/23/2022, DA/24/2022, DA/30/2022, DM/004/2022 del mes de marzo de 2022, signadas por la </w:t>
            </w:r>
            <w:proofErr w:type="gramStart"/>
            <w:r w:rsidRPr="00A00747">
              <w:rPr>
                <w:rFonts w:ascii="Palatino Linotype" w:eastAsia="Palatino Linotype" w:hAnsi="Palatino Linotype" w:cs="Palatino Linotype"/>
                <w:sz w:val="17"/>
                <w:szCs w:val="17"/>
              </w:rPr>
              <w:t>Directora</w:t>
            </w:r>
            <w:proofErr w:type="gramEnd"/>
            <w:r w:rsidRPr="00A00747">
              <w:rPr>
                <w:rFonts w:ascii="Palatino Linotype" w:eastAsia="Palatino Linotype" w:hAnsi="Palatino Linotype" w:cs="Palatino Linotype"/>
                <w:sz w:val="17"/>
                <w:szCs w:val="17"/>
              </w:rPr>
              <w:t xml:space="preserve"> de Cultura y Turismo, Director de </w:t>
            </w:r>
            <w:r w:rsidRPr="00A00747">
              <w:rPr>
                <w:rFonts w:ascii="Palatino Linotype" w:eastAsia="Palatino Linotype" w:hAnsi="Palatino Linotype" w:cs="Palatino Linotype"/>
                <w:sz w:val="17"/>
                <w:szCs w:val="17"/>
              </w:rPr>
              <w:lastRenderedPageBreak/>
              <w:t>Educación, Directora de Administración, Titular de la Dirección Municipal de la Mujer, respectivamente, y recibidas por la Coordinación Municipal de Protección Civil y Bomberos.</w:t>
            </w:r>
          </w:p>
          <w:p w14:paraId="6823D53C"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41B85A5B"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-Anexos a los oficios del mes de marzo de 2022, como: carta propuesta signada por la Unidad Pedagógica Integral del Estado de México; y, Hoja de diagnóstico de un vehículo tipo ambulancia de terapia intensiva.</w:t>
            </w:r>
          </w:p>
          <w:p w14:paraId="586F1CB0"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39AC7EA7"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-Anexos a los comunicados de marzo de 2022, como: calendario de actividades del Plan Anual de Capacitación 2022.</w:t>
            </w:r>
          </w:p>
          <w:p w14:paraId="2983AA08"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3B1EB4D2"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-6 Escritos del mes de marzo de 2022, signados por Sacristanes de la comunidad parroquial de San Antonio de Padua </w:t>
            </w:r>
            <w:proofErr w:type="spellStart"/>
            <w:r w:rsidRPr="00A00747">
              <w:rPr>
                <w:rFonts w:ascii="Palatino Linotype" w:eastAsia="Palatino Linotype" w:hAnsi="Palatino Linotype" w:cs="Palatino Linotype"/>
                <w:sz w:val="17"/>
                <w:szCs w:val="17"/>
              </w:rPr>
              <w:t>Acahualco</w:t>
            </w:r>
            <w:proofErr w:type="spellEnd"/>
            <w:r w:rsidRPr="00A00747">
              <w:rPr>
                <w:rFonts w:ascii="Palatino Linotype" w:eastAsia="Palatino Linotype" w:hAnsi="Palatino Linotype" w:cs="Palatino Linotype"/>
                <w:sz w:val="17"/>
                <w:szCs w:val="17"/>
              </w:rPr>
              <w:t>, particulares, y particulares que refieren ser párroco, un coordinador general de un grupo pastoral de una iglesia, mayordomo y párroco; recibidos por la Coordinación Municipal de Protección Civil y Bomberos</w:t>
            </w:r>
            <w:r w:rsidRPr="00A00747">
              <w:rPr>
                <w:rFonts w:ascii="Palatino Linotype" w:eastAsia="Palatino Linotype" w:hAnsi="Palatino Linotype" w:cs="Palatino Linotype"/>
                <w:b/>
                <w:sz w:val="17"/>
                <w:szCs w:val="17"/>
              </w:rPr>
              <w:t>; en los que se dejaron a la vista nombre de particulares y teléfonos particulares que debieron clasificarse como información confidencial.</w:t>
            </w:r>
            <w:r w:rsidRPr="00A00747">
              <w:rPr>
                <w:rFonts w:ascii="Palatino Linotype" w:eastAsia="Palatino Linotype" w:hAnsi="Palatino Linotype" w:cs="Palatino Linotype"/>
                <w:sz w:val="17"/>
                <w:szCs w:val="17"/>
              </w:rPr>
              <w:t xml:space="preserve"> </w:t>
            </w:r>
            <w:r w:rsidRPr="00A00747">
              <w:rPr>
                <w:rFonts w:ascii="Palatino Linotype" w:eastAsia="Palatino Linotype" w:hAnsi="Palatino Linotype" w:cs="Palatino Linotype"/>
                <w:b/>
                <w:sz w:val="17"/>
                <w:szCs w:val="17"/>
              </w:rPr>
              <w:t>(Localizados a fojas 152, 154, 156, 166, 174, del archivo en análisis)</w:t>
            </w:r>
          </w:p>
          <w:p w14:paraId="240BB3CF"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6FFDC5AB"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-Comunicado 29 del mes de marzo de 2022, signado por la </w:t>
            </w:r>
            <w:proofErr w:type="gramStart"/>
            <w:r w:rsidRPr="00A00747">
              <w:rPr>
                <w:rFonts w:ascii="Palatino Linotype" w:eastAsia="Palatino Linotype" w:hAnsi="Palatino Linotype" w:cs="Palatino Linotype"/>
                <w:sz w:val="17"/>
                <w:szCs w:val="17"/>
              </w:rPr>
              <w:t>Directora</w:t>
            </w:r>
            <w:proofErr w:type="gramEnd"/>
            <w:r w:rsidRPr="00A00747">
              <w:rPr>
                <w:rFonts w:ascii="Palatino Linotype" w:eastAsia="Palatino Linotype" w:hAnsi="Palatino Linotype" w:cs="Palatino Linotype"/>
                <w:sz w:val="17"/>
                <w:szCs w:val="17"/>
              </w:rPr>
              <w:t xml:space="preserve"> de Administración, y recibida por la Coordinación Municipal de Protección Civil y Bomberos.</w:t>
            </w:r>
          </w:p>
          <w:p w14:paraId="7595172C"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73A6DC1B"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-9 oficios del mes de abril de 2022, signados por la Directora de Medio Ambiente, Director del </w:t>
            </w:r>
            <w:proofErr w:type="gramStart"/>
            <w:r w:rsidRPr="00A00747">
              <w:rPr>
                <w:rFonts w:ascii="Palatino Linotype" w:eastAsia="Palatino Linotype" w:hAnsi="Palatino Linotype" w:cs="Palatino Linotype"/>
                <w:sz w:val="17"/>
                <w:szCs w:val="17"/>
              </w:rPr>
              <w:t>IMCUFIDEZ,  Directora</w:t>
            </w:r>
            <w:proofErr w:type="gramEnd"/>
            <w:r w:rsidRPr="00A00747">
              <w:rPr>
                <w:rFonts w:ascii="Palatino Linotype" w:eastAsia="Palatino Linotype" w:hAnsi="Palatino Linotype" w:cs="Palatino Linotype"/>
                <w:sz w:val="17"/>
                <w:szCs w:val="17"/>
              </w:rPr>
              <w:t xml:space="preserve"> de Cultura y Turismo, Director de Desarrollo Económico, Contralor Municipal, Tesorería Municipal, Titular de la Unidad de Información, Planeación, Programación y Evaluación (UIPPE), Dirección de Administración, Director de Seguridad Pública y Tránsito, respectivamente y recibidos por la Coordinación Municipal de Protección Civil y Bomberos.</w:t>
            </w:r>
          </w:p>
          <w:p w14:paraId="6356F204"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198F672F"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-2 invitaciones del mes de abril de 2022, signadas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 Desarrollo Económico y recibidas por la Coordinación Municipal de Protección Civil y Bomberos.</w:t>
            </w:r>
          </w:p>
          <w:p w14:paraId="2D7646D9"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2D88C554"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-Circular DA/36/2022 del mes de abril de 2022, emitida por la </w:t>
            </w:r>
            <w:proofErr w:type="gramStart"/>
            <w:r w:rsidRPr="00A00747">
              <w:rPr>
                <w:rFonts w:ascii="Palatino Linotype" w:eastAsia="Palatino Linotype" w:hAnsi="Palatino Linotype" w:cs="Palatino Linotype"/>
                <w:sz w:val="17"/>
                <w:szCs w:val="17"/>
              </w:rPr>
              <w:t>Directora</w:t>
            </w:r>
            <w:proofErr w:type="gramEnd"/>
            <w:r w:rsidRPr="00A00747">
              <w:rPr>
                <w:rFonts w:ascii="Palatino Linotype" w:eastAsia="Palatino Linotype" w:hAnsi="Palatino Linotype" w:cs="Palatino Linotype"/>
                <w:sz w:val="17"/>
                <w:szCs w:val="17"/>
              </w:rPr>
              <w:t xml:space="preserve"> de Administración y recibida por la Coordinación Municipal de Protección Civil y Bomberos.</w:t>
            </w:r>
          </w:p>
          <w:p w14:paraId="730700D4"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6EB7B2A2"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-Circular 10/2022 del mes de abril de 2022, emitida por el Defensor Municipal de Derechos Humanos.</w:t>
            </w:r>
          </w:p>
          <w:p w14:paraId="184CE72B"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594D08E7"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lastRenderedPageBreak/>
              <w:t>-Dos escritos del mes de abril de 2022, signados por un particular y recibidos por la Coordinación Municipal de Protección Civil y Bomberos, en el que se solicita apoyo con ambulancia para el traslado de una persona;</w:t>
            </w:r>
            <w:r w:rsidRPr="00A00747">
              <w:rPr>
                <w:rFonts w:ascii="Palatino Linotype" w:eastAsia="Palatino Linotype" w:hAnsi="Palatino Linotype" w:cs="Palatino Linotype"/>
                <w:b/>
                <w:sz w:val="17"/>
                <w:szCs w:val="17"/>
              </w:rPr>
              <w:t xml:space="preserve"> en el que cabe advertir que se dejaron a la vista datos personales susceptibles de clasificarse como información confidencial como: nombres de particulares, domicilio particular, estado civil, así como un teléfono particular; y, datos personales sensibles como: datos relativos a la salud de una persona, no obstante no se hizo. (Localizados a fojas 13 y 21 del archivo en análisis)</w:t>
            </w:r>
          </w:p>
          <w:p w14:paraId="7B5B6D2A"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7D77EFFF"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-2 Solicitudes del mes de abril del 2022, signados por la </w:t>
            </w:r>
            <w:proofErr w:type="gramStart"/>
            <w:r w:rsidRPr="00A00747">
              <w:rPr>
                <w:rFonts w:ascii="Palatino Linotype" w:eastAsia="Palatino Linotype" w:hAnsi="Palatino Linotype" w:cs="Palatino Linotype"/>
                <w:sz w:val="17"/>
                <w:szCs w:val="17"/>
              </w:rPr>
              <w:t>Delegada</w:t>
            </w:r>
            <w:proofErr w:type="gramEnd"/>
            <w:r w:rsidRPr="00A00747">
              <w:rPr>
                <w:rFonts w:ascii="Palatino Linotype" w:eastAsia="Palatino Linotype" w:hAnsi="Palatino Linotype" w:cs="Palatino Linotype"/>
                <w:sz w:val="17"/>
                <w:szCs w:val="17"/>
              </w:rPr>
              <w:t xml:space="preserve"> de la comunidad de San Juan de las Huertas y el Coordinador, recibidos por la Coordinación Municipal de Protección Civil y Bomberos.</w:t>
            </w:r>
          </w:p>
          <w:p w14:paraId="7D3F00B2"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750A9EA1"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-Comunicados 31, 32, 33 del mes de abril de 2022, signados por la </w:t>
            </w:r>
            <w:proofErr w:type="gramStart"/>
            <w:r w:rsidRPr="00A00747">
              <w:rPr>
                <w:rFonts w:ascii="Palatino Linotype" w:eastAsia="Palatino Linotype" w:hAnsi="Palatino Linotype" w:cs="Palatino Linotype"/>
                <w:sz w:val="17"/>
                <w:szCs w:val="17"/>
              </w:rPr>
              <w:t>Directora</w:t>
            </w:r>
            <w:proofErr w:type="gramEnd"/>
            <w:r w:rsidRPr="00A00747">
              <w:rPr>
                <w:rFonts w:ascii="Palatino Linotype" w:eastAsia="Palatino Linotype" w:hAnsi="Palatino Linotype" w:cs="Palatino Linotype"/>
                <w:sz w:val="17"/>
                <w:szCs w:val="17"/>
              </w:rPr>
              <w:t xml:space="preserve"> de Administración y recibidos por la Coordinación Municipal de Protección Civil y Bomberos.</w:t>
            </w:r>
          </w:p>
          <w:p w14:paraId="33746AF8"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143875E7"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-Aviso de guardias de servidores públicos en periodo ordinario del mes de abril de 2022.</w:t>
            </w:r>
          </w:p>
          <w:p w14:paraId="550FCF2C"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5A8BA3EC"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-Formato Único de Solicitud y Autorización de Vacaciones y Días Económicos sin datos.</w:t>
            </w:r>
          </w:p>
          <w:p w14:paraId="3A1C85E0"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7348C6DA"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-2 oficios del mes de enero de 2023, signados por el Supervisor de Educación Física en la Región 11 del SEIEM,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del IMCUFIDEZ, respectivamente, y por la Coordinación Municipal de Protección Civil y Bomberos.</w:t>
            </w:r>
          </w:p>
          <w:p w14:paraId="4A01894A"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37FCAB88"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-Circular 001/2023, 01, 02, 03, 06, 07, 08, 09, 11, 12, del mes de enero de 2023, signado por la Contralora Municipal y </w:t>
            </w:r>
            <w:proofErr w:type="gramStart"/>
            <w:r w:rsidRPr="00A00747">
              <w:rPr>
                <w:rFonts w:ascii="Palatino Linotype" w:eastAsia="Palatino Linotype" w:hAnsi="Palatino Linotype" w:cs="Palatino Linotype"/>
                <w:sz w:val="17"/>
                <w:szCs w:val="17"/>
              </w:rPr>
              <w:t>Directora</w:t>
            </w:r>
            <w:proofErr w:type="gramEnd"/>
            <w:r w:rsidRPr="00A00747">
              <w:rPr>
                <w:rFonts w:ascii="Palatino Linotype" w:eastAsia="Palatino Linotype" w:hAnsi="Palatino Linotype" w:cs="Palatino Linotype"/>
                <w:sz w:val="17"/>
                <w:szCs w:val="17"/>
              </w:rPr>
              <w:t xml:space="preserve"> de Administración, respectivamente y recibido por la Coordinación Municipal de Protección Civil y Bomberos.</w:t>
            </w:r>
          </w:p>
          <w:p w14:paraId="734D5D77"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7A078EFF"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-Anexos a dichos oficios y circulares del mes de enero de 2023, como: Hoja de requisitos para ingresar a cursos del Instituto Hacendario del Estado de México, así como el calendario, talleres y conferencias; Infografía de la carrera de “Reyes Magos”.</w:t>
            </w:r>
          </w:p>
          <w:p w14:paraId="0F05B4B7"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68F28F7E"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-21 oficios del mes de marzo de 2023, signados por la Contraloría Municipal, Dirección de Medio Ambiente, Síndico Municipal, Contraloría Municipal, Director del IMCUFIDEZ, Directora de un Jardín de niños, Supervisor Escolar, Presidenta del Sistema Municipal DIF, Directora Municipal de la Mujer, </w:t>
            </w:r>
            <w:proofErr w:type="spellStart"/>
            <w:r w:rsidRPr="00A00747">
              <w:rPr>
                <w:rFonts w:ascii="Palatino Linotype" w:eastAsia="Palatino Linotype" w:hAnsi="Palatino Linotype" w:cs="Palatino Linotype"/>
                <w:sz w:val="17"/>
                <w:szCs w:val="17"/>
              </w:rPr>
              <w:t>Sindico</w:t>
            </w:r>
            <w:proofErr w:type="spellEnd"/>
            <w:r w:rsidRPr="00A00747">
              <w:rPr>
                <w:rFonts w:ascii="Palatino Linotype" w:eastAsia="Palatino Linotype" w:hAnsi="Palatino Linotype" w:cs="Palatino Linotype"/>
                <w:sz w:val="17"/>
                <w:szCs w:val="17"/>
              </w:rPr>
              <w:t xml:space="preserve"> Municipal, Encargada del Despacho del Departamento de Educación Especial Valle de Toluca, Director de Desarrollo Territorial y Urbano, </w:t>
            </w:r>
            <w:r w:rsidRPr="00A00747">
              <w:rPr>
                <w:rFonts w:ascii="Palatino Linotype" w:eastAsia="Palatino Linotype" w:hAnsi="Palatino Linotype" w:cs="Palatino Linotype"/>
                <w:sz w:val="17"/>
                <w:szCs w:val="17"/>
              </w:rPr>
              <w:lastRenderedPageBreak/>
              <w:t>Director de Desarrollo Económico, respectivamente y recibidos por la Coordinación Municipal de Protección Civil y Bomberos.</w:t>
            </w:r>
          </w:p>
          <w:p w14:paraId="3C77CBC3"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5AD0BC66"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-Carta responsiva del mes de marzo de 2023, signada por un particular y recibido por la Coordinación Municipal de Protección Civil y Bomberos; </w:t>
            </w:r>
            <w:r w:rsidRPr="00A00747">
              <w:rPr>
                <w:rFonts w:ascii="Palatino Linotype" w:eastAsia="Palatino Linotype" w:hAnsi="Palatino Linotype" w:cs="Palatino Linotype"/>
                <w:b/>
                <w:sz w:val="17"/>
                <w:szCs w:val="17"/>
              </w:rPr>
              <w:t>en la que se advierte que se dejaron a la vista datos personales susceptibles de clasificarse como información confidencial como: nombres de particulares, teléfono particular, domicilio particular, clave del INE, localizado a foja 223 del archivo en análisis</w:t>
            </w:r>
            <w:r w:rsidRPr="00A00747">
              <w:rPr>
                <w:rFonts w:ascii="Palatino Linotype" w:eastAsia="Palatino Linotype" w:hAnsi="Palatino Linotype" w:cs="Palatino Linotype"/>
                <w:sz w:val="17"/>
                <w:szCs w:val="17"/>
              </w:rPr>
              <w:t>).</w:t>
            </w:r>
          </w:p>
          <w:p w14:paraId="14D8769D"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4F4B2B8B"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-Circulares ZIN/DE/01/2023, 20, 23, 24, 25, 26, 29, 30, 31, 33, del mes de marzo de 2023, signadas por la </w:t>
            </w:r>
            <w:proofErr w:type="gramStart"/>
            <w:r w:rsidRPr="00A00747">
              <w:rPr>
                <w:rFonts w:ascii="Palatino Linotype" w:eastAsia="Palatino Linotype" w:hAnsi="Palatino Linotype" w:cs="Palatino Linotype"/>
                <w:sz w:val="17"/>
                <w:szCs w:val="17"/>
              </w:rPr>
              <w:t>Directora</w:t>
            </w:r>
            <w:proofErr w:type="gramEnd"/>
            <w:r w:rsidRPr="00A00747">
              <w:rPr>
                <w:rFonts w:ascii="Palatino Linotype" w:eastAsia="Palatino Linotype" w:hAnsi="Palatino Linotype" w:cs="Palatino Linotype"/>
                <w:sz w:val="17"/>
                <w:szCs w:val="17"/>
              </w:rPr>
              <w:t xml:space="preserve"> de Educación, Directora de Administración respectivamente y recibido por la Coordinación Municipal de Protección Civil y Bomberos.</w:t>
            </w:r>
          </w:p>
          <w:p w14:paraId="11D24A6B"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4B7D92F5"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-Anexo a los oficios del mes de marzo de 2023, como: Invitación a los recorridos de la semana santa (</w:t>
            </w:r>
            <w:r w:rsidRPr="00A00747">
              <w:rPr>
                <w:rFonts w:ascii="Palatino Linotype" w:eastAsia="Palatino Linotype" w:hAnsi="Palatino Linotype" w:cs="Palatino Linotype"/>
                <w:b/>
                <w:sz w:val="17"/>
                <w:szCs w:val="17"/>
              </w:rPr>
              <w:t>en la que se advierte que se dejaron a la vista datos personales susceptibles de clasificarse como información confidencial como: nombres de particulares y teléfonos particulares, localizado a foja 199 del archivo en análisis</w:t>
            </w:r>
            <w:r w:rsidRPr="00A00747">
              <w:rPr>
                <w:rFonts w:ascii="Palatino Linotype" w:eastAsia="Palatino Linotype" w:hAnsi="Palatino Linotype" w:cs="Palatino Linotype"/>
                <w:sz w:val="17"/>
                <w:szCs w:val="17"/>
              </w:rPr>
              <w:t>).</w:t>
            </w:r>
          </w:p>
          <w:p w14:paraId="2B7BA1AA"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40F5B65F"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-Escrito del mes de marzo del 2023, signado por diversos particulares, y recibido por la Coordinación Municipal de Protección Civil y Bomberos; escrito </w:t>
            </w:r>
            <w:r w:rsidRPr="00A00747">
              <w:rPr>
                <w:rFonts w:ascii="Palatino Linotype" w:eastAsia="Palatino Linotype" w:hAnsi="Palatino Linotype" w:cs="Palatino Linotype"/>
                <w:b/>
                <w:sz w:val="17"/>
                <w:szCs w:val="17"/>
              </w:rPr>
              <w:t>en el que se advierte que se dejaron a la vista datos personales susceptibles de clasificarse como información confidencial como: nombres de particulares, teléfonos particulares y firmas de particulares, localizado a foja 202 y 203 del archivo en análisis</w:t>
            </w:r>
            <w:r w:rsidRPr="00A00747">
              <w:rPr>
                <w:rFonts w:ascii="Palatino Linotype" w:eastAsia="Palatino Linotype" w:hAnsi="Palatino Linotype" w:cs="Palatino Linotype"/>
                <w:sz w:val="17"/>
                <w:szCs w:val="17"/>
              </w:rPr>
              <w:t>.</w:t>
            </w:r>
          </w:p>
          <w:p w14:paraId="2D623C85"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2CB88446"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-5 oficios del mes de abril de 2023, signados por el Encargado del Despacho de la Secretaría del Ayuntamiento,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Escolar de una Escuela Secundaria, Encargada del Despacho del Departamento de Educación Especial Valle de Toluca, Defensor Municipal de Derechos Humanos, Directora de un Plantel Jardín de Niños, Director de Desarrollo Económico, y recibidos por la Coordinación Municipal de Protección Civil y Bomberos.</w:t>
            </w:r>
          </w:p>
          <w:p w14:paraId="3DB72F9F"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37AAB776"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-Circulares 34, 35, 37, 38, 41, 44 y 45 del mes de abril de 2023, emitidas por la Dirección de Administración y recibidas por la Coordinación Municipal de Protección Civil y Bomberos.</w:t>
            </w:r>
          </w:p>
          <w:p w14:paraId="2B4CF566"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426F0121"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-Solicitud de ambulancia y patrulla del mes de abril de 2023, signado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Escolar de una Primaria, recibido por la Coordinación Municipal de Protección Civil y Bomberos.</w:t>
            </w:r>
          </w:p>
          <w:p w14:paraId="378B15DF"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6DD2DF68"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lastRenderedPageBreak/>
              <w:t>-Invitación del mes de abril de 2023, signado por el Titular de la Dirección Municipal de la Mujer, recibido por la Coordinación Municipal de Protección Civil y Bomberos.</w:t>
            </w:r>
          </w:p>
          <w:p w14:paraId="4DD178FD"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781B6470"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-Solicitud del mes de abril de 2023, signado por un particular recibido por la Coordinación Municipal de Protección Civil y Bomberos; </w:t>
            </w:r>
            <w:r w:rsidRPr="00A00747">
              <w:rPr>
                <w:rFonts w:ascii="Palatino Linotype" w:eastAsia="Palatino Linotype" w:hAnsi="Palatino Linotype" w:cs="Palatino Linotype"/>
                <w:b/>
                <w:sz w:val="17"/>
                <w:szCs w:val="17"/>
              </w:rPr>
              <w:t>en el que cabe advertir que se dejaron a la vista datos personales susceptibles de clasificarse como información confidencial como: nombre de particular, domicilio particular, así como un teléfono particular. (Localizada a foja 41 del archivo en análisis)</w:t>
            </w:r>
            <w:r w:rsidRPr="00A00747">
              <w:rPr>
                <w:rFonts w:ascii="Palatino Linotype" w:eastAsia="Palatino Linotype" w:hAnsi="Palatino Linotype" w:cs="Palatino Linotype"/>
                <w:sz w:val="17"/>
                <w:szCs w:val="17"/>
              </w:rPr>
              <w:t>.</w:t>
            </w:r>
          </w:p>
          <w:p w14:paraId="4DE9176B"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02345218"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-Aviso de privacidad del Municipio de Zinacantepec del 2022.</w:t>
            </w:r>
          </w:p>
          <w:p w14:paraId="2C3E1D9D"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6602E108"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OFICIOS VERSIÓN PUB COM ENE-MAR- ABRIL 2022-2023.pdf”: </w:t>
            </w:r>
            <w:r w:rsidRPr="00A00747">
              <w:rPr>
                <w:rFonts w:ascii="Palatino Linotype" w:eastAsia="Palatino Linotype" w:hAnsi="Palatino Linotype" w:cs="Palatino Linotype"/>
                <w:sz w:val="17"/>
                <w:szCs w:val="17"/>
              </w:rPr>
              <w:t xml:space="preserve">Versión pública de 12 oficios de los meses de enero, marzo y abril de 2022, de los meses de marzo u noviembre de 2023; todos emitidos por el Coordinador de Comunicación Social; en los que se advierte que se testaron datos como el número de empleado, </w:t>
            </w:r>
            <w:proofErr w:type="gramStart"/>
            <w:r w:rsidRPr="00A00747">
              <w:rPr>
                <w:rFonts w:ascii="Palatino Linotype" w:eastAsia="Palatino Linotype" w:hAnsi="Palatino Linotype" w:cs="Palatino Linotype"/>
                <w:sz w:val="17"/>
                <w:szCs w:val="17"/>
              </w:rPr>
              <w:t>teléfono particulares</w:t>
            </w:r>
            <w:proofErr w:type="gramEnd"/>
            <w:r w:rsidRPr="00A00747">
              <w:rPr>
                <w:rFonts w:ascii="Palatino Linotype" w:eastAsia="Palatino Linotype" w:hAnsi="Palatino Linotype" w:cs="Palatino Linotype"/>
                <w:sz w:val="17"/>
                <w:szCs w:val="17"/>
              </w:rPr>
              <w:t>, correos electrónicos, folios de certificados de incapacidad.</w:t>
            </w:r>
          </w:p>
          <w:p w14:paraId="177FEE50"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21E636F3"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ZIN CCS 197 2023.pdf”: </w:t>
            </w:r>
            <w:r w:rsidRPr="00A00747">
              <w:rPr>
                <w:rFonts w:ascii="Palatino Linotype" w:eastAsia="Palatino Linotype" w:hAnsi="Palatino Linotype" w:cs="Palatino Linotype"/>
                <w:sz w:val="17"/>
                <w:szCs w:val="17"/>
              </w:rPr>
              <w:t>Oficio de fecha diecisiete de julio de dos mil veintitrés, signado por el Coordinador de Comunicación Social, mediante el cual solicita someter al análisis, discusión y en su caso aprobación del Comité de Transparencia la Clasificación como Información Reservada por un término de cinco años los oficios número ZIN/CCS/04/2022, ZIN/CCS/27/2022 y ZIN/CCS/38/2022; así como la entrega en versión pública de los oficios número ZIN/CCS/03/2022, ZIN/CCS/05/2022, ZIN/CCS/13/2022, ZIN/CCS/18/2022,  ZIN/CCS/19/2022, ZIN/CCS/63/2022, ZIN/CCS/69/2022, ZIN/CCS/75/2022, ZIN/CCS/97/2022 y ZIN/CCS/106/2022, ZIN/CCS/29/2023 y ZIN/CCS/069/2023 expedidos por la Coordinación de Comunicación Social, en los meses de enero, marzo y abril de los años dos mil veintidós y dos mil veintitrés quedando la propuesta de acuerdo de clasificación  como sigue:</w:t>
            </w:r>
          </w:p>
          <w:p w14:paraId="17D6D17C"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272F4748"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Números telefónicos personales, Correos electrónicos personales, Números de empleado, Números de folio de certificados de incapacidad, Folios de </w:t>
            </w:r>
            <w:proofErr w:type="spellStart"/>
            <w:r w:rsidRPr="00A00747">
              <w:rPr>
                <w:rFonts w:ascii="Palatino Linotype" w:eastAsia="Palatino Linotype" w:hAnsi="Palatino Linotype" w:cs="Palatino Linotype"/>
                <w:sz w:val="17"/>
                <w:szCs w:val="17"/>
              </w:rPr>
              <w:t>Predenuncia</w:t>
            </w:r>
            <w:proofErr w:type="spellEnd"/>
            <w:r w:rsidRPr="00A00747">
              <w:rPr>
                <w:rFonts w:ascii="Palatino Linotype" w:eastAsia="Palatino Linotype" w:hAnsi="Palatino Linotype" w:cs="Palatino Linotype"/>
                <w:sz w:val="17"/>
                <w:szCs w:val="17"/>
              </w:rPr>
              <w:t xml:space="preserve"> ante la </w:t>
            </w:r>
            <w:proofErr w:type="gramStart"/>
            <w:r w:rsidRPr="00A00747">
              <w:rPr>
                <w:rFonts w:ascii="Palatino Linotype" w:eastAsia="Palatino Linotype" w:hAnsi="Palatino Linotype" w:cs="Palatino Linotype"/>
                <w:sz w:val="17"/>
                <w:szCs w:val="17"/>
              </w:rPr>
              <w:t>Fiscalía General</w:t>
            </w:r>
            <w:proofErr w:type="gramEnd"/>
            <w:r w:rsidRPr="00A00747">
              <w:rPr>
                <w:rFonts w:ascii="Palatino Linotype" w:eastAsia="Palatino Linotype" w:hAnsi="Palatino Linotype" w:cs="Palatino Linotype"/>
                <w:sz w:val="17"/>
                <w:szCs w:val="17"/>
              </w:rPr>
              <w:t xml:space="preserve"> de Justicia del Estado de México.</w:t>
            </w:r>
          </w:p>
          <w:p w14:paraId="5BCE68B3"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1893892D"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OFICIOS COM SOC ENE-MAR-ABR 2022-2023.pdf”:</w:t>
            </w:r>
            <w:r w:rsidRPr="00A00747">
              <w:rPr>
                <w:rFonts w:ascii="Palatino Linotype" w:eastAsia="Palatino Linotype" w:hAnsi="Palatino Linotype" w:cs="Palatino Linotype"/>
                <w:sz w:val="17"/>
                <w:szCs w:val="17"/>
              </w:rPr>
              <w:t xml:space="preserve"> 151 oficios emitidos por el Coordinador </w:t>
            </w:r>
            <w:proofErr w:type="gramStart"/>
            <w:r w:rsidRPr="00A00747">
              <w:rPr>
                <w:rFonts w:ascii="Palatino Linotype" w:eastAsia="Palatino Linotype" w:hAnsi="Palatino Linotype" w:cs="Palatino Linotype"/>
                <w:sz w:val="17"/>
                <w:szCs w:val="17"/>
              </w:rPr>
              <w:t>de  Comunicación</w:t>
            </w:r>
            <w:proofErr w:type="gramEnd"/>
            <w:r w:rsidRPr="00A00747">
              <w:rPr>
                <w:rFonts w:ascii="Palatino Linotype" w:eastAsia="Palatino Linotype" w:hAnsi="Palatino Linotype" w:cs="Palatino Linotype"/>
                <w:sz w:val="17"/>
                <w:szCs w:val="17"/>
              </w:rPr>
              <w:t xml:space="preserve"> Social, de los meses de enero, marzo y abril del 2022, así como de los meses de enero, marzo y abril de 2023.</w:t>
            </w:r>
          </w:p>
          <w:p w14:paraId="6F023745"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430F4D8C"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AÑO 2022.docx”: </w:t>
            </w:r>
            <w:r w:rsidRPr="00A00747">
              <w:rPr>
                <w:rFonts w:ascii="Palatino Linotype" w:eastAsia="Palatino Linotype" w:hAnsi="Palatino Linotype" w:cs="Palatino Linotype"/>
                <w:sz w:val="17"/>
                <w:szCs w:val="17"/>
              </w:rPr>
              <w:t xml:space="preserve">152 fojas correspondientes a oficios emitidos por la </w:t>
            </w:r>
            <w:proofErr w:type="gramStart"/>
            <w:r w:rsidRPr="00A00747">
              <w:rPr>
                <w:rFonts w:ascii="Palatino Linotype" w:eastAsia="Palatino Linotype" w:hAnsi="Palatino Linotype" w:cs="Palatino Linotype"/>
                <w:sz w:val="17"/>
                <w:szCs w:val="17"/>
              </w:rPr>
              <w:t>Directora</w:t>
            </w:r>
            <w:proofErr w:type="gramEnd"/>
            <w:r w:rsidRPr="00A00747">
              <w:rPr>
                <w:rFonts w:ascii="Palatino Linotype" w:eastAsia="Palatino Linotype" w:hAnsi="Palatino Linotype" w:cs="Palatino Linotype"/>
                <w:sz w:val="17"/>
                <w:szCs w:val="17"/>
              </w:rPr>
              <w:t xml:space="preserve"> de Medio Ambiente, en los meses de enero, febrero, marzo y abril de 2022.</w:t>
            </w:r>
          </w:p>
          <w:p w14:paraId="3D1EDAE3"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63C006F0"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Oficios los anteriores de los cuales se advierte que se aportan los siguientes en versión pública: ZIN/DMA/183, ZIN/DMA/196/2022, ZIN/DMA/197/2022, ZIN/DMA/198/2022, ZIN/DMA/202/2022, ZIN/DMA/204/2022, ZIN/DMA/210/2022, ZIN/DMA/213/2022, ZIN/DMA/0123, ZIN/DMA/0126, ZIN/DMA/132/2022, ZIN/DMA/0136, ZIN/DMA/137/2022, ZIN/DMA/138/2022, ZIN/DMA/140/2022, ZIN/DMA/141/2022, ZIN/DMA/142/2022, ZIN/DMA/143/2022, ZIN/DMA/145/2022, ZIN/DMA/153/2022, ZIN/DMA/157/2022, ZIN/DMA/168/2022, ZIN/DMA/0169, ZIN/DMA/009, ZIN/DMA/016/2022, ZIN/DMA/022/2022, ZIN/DMA/034/2022, ZIN/DMA/036/2022, ZIN/DMA/037/2022, ZIN/DMA/039/2022, ZIN/DMA/043/2022, ZIN/DMA/045/2022, ZIN/DMA/056/2022, ZIN/DMA/157/2022 en los que se testan datos como: los nombres de los remitentes a los que se dirigen los oficios de los cuales no se precisa si son servidores públicos o particulares, nombres de particulares (alumnos), carrera o licenciatura, número de matrículas de alumnos, así como firmas.</w:t>
            </w:r>
          </w:p>
          <w:p w14:paraId="58D7022C"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4B7B3BC8"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b/>
                <w:sz w:val="17"/>
                <w:szCs w:val="17"/>
              </w:rPr>
            </w:pPr>
            <w:r w:rsidRPr="00A00747">
              <w:rPr>
                <w:rFonts w:ascii="Palatino Linotype" w:eastAsia="Palatino Linotype" w:hAnsi="Palatino Linotype" w:cs="Palatino Linotype"/>
                <w:sz w:val="17"/>
                <w:szCs w:val="17"/>
              </w:rPr>
              <w:t xml:space="preserve">A lo anterior es de advertirse que en los oficios ZIN/DMA/142/2022, ZIN/DMA/143/2022, </w:t>
            </w:r>
            <w:r w:rsidRPr="00A00747">
              <w:rPr>
                <w:rFonts w:ascii="Palatino Linotype" w:eastAsia="Palatino Linotype" w:hAnsi="Palatino Linotype" w:cs="Palatino Linotype"/>
                <w:b/>
                <w:sz w:val="17"/>
                <w:szCs w:val="17"/>
              </w:rPr>
              <w:t>localizados a fojas 70, 72 y 73 del archivo en análisis se dejó a la vista el nombre de un particular y teléfonos particulares, mismos que debieron clasificarse como información confidencial.</w:t>
            </w:r>
          </w:p>
          <w:p w14:paraId="51B153C7"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1AE7D741"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20230713183049601.pdf”: </w:t>
            </w:r>
            <w:r w:rsidRPr="00A00747">
              <w:rPr>
                <w:rFonts w:ascii="Palatino Linotype" w:eastAsia="Palatino Linotype" w:hAnsi="Palatino Linotype" w:cs="Palatino Linotype"/>
                <w:sz w:val="17"/>
                <w:szCs w:val="17"/>
              </w:rPr>
              <w:t xml:space="preserve">638 oficios emitidos por el </w:t>
            </w:r>
            <w:proofErr w:type="gramStart"/>
            <w:r w:rsidRPr="00A00747">
              <w:rPr>
                <w:rFonts w:ascii="Palatino Linotype" w:eastAsia="Palatino Linotype" w:hAnsi="Palatino Linotype" w:cs="Palatino Linotype"/>
                <w:sz w:val="17"/>
                <w:szCs w:val="17"/>
              </w:rPr>
              <w:t>Secretario</w:t>
            </w:r>
            <w:proofErr w:type="gramEnd"/>
            <w:r w:rsidRPr="00A00747">
              <w:rPr>
                <w:rFonts w:ascii="Palatino Linotype" w:eastAsia="Palatino Linotype" w:hAnsi="Palatino Linotype" w:cs="Palatino Linotype"/>
                <w:sz w:val="17"/>
                <w:szCs w:val="17"/>
              </w:rPr>
              <w:t xml:space="preserve"> del Ayuntamiento, de los meses de enero, febrero, marzo, abril, mayo, junio y julio de 2022. </w:t>
            </w:r>
          </w:p>
          <w:p w14:paraId="4B39A9E9"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7E382C8D"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Es de agregar que, dentro de los oficios indicados a fojas 76 y 84 del archivo en análisis se desprende que en los oficios SA/658/2022 y SA/717/2022 se dejó a la vista el nombre de particulares, domicilios particulares, así como información de inmuebles como la clave catastral; información que era susceptible de clasificarse como información confidencial, no </w:t>
            </w:r>
            <w:proofErr w:type="gramStart"/>
            <w:r w:rsidRPr="00A00747">
              <w:rPr>
                <w:rFonts w:ascii="Palatino Linotype" w:eastAsia="Palatino Linotype" w:hAnsi="Palatino Linotype" w:cs="Palatino Linotype"/>
                <w:sz w:val="17"/>
                <w:szCs w:val="17"/>
              </w:rPr>
              <w:t>obstante</w:t>
            </w:r>
            <w:proofErr w:type="gramEnd"/>
            <w:r w:rsidRPr="00A00747">
              <w:rPr>
                <w:rFonts w:ascii="Palatino Linotype" w:eastAsia="Palatino Linotype" w:hAnsi="Palatino Linotype" w:cs="Palatino Linotype"/>
                <w:sz w:val="17"/>
                <w:szCs w:val="17"/>
              </w:rPr>
              <w:t xml:space="preserve"> no se hizo.</w:t>
            </w:r>
          </w:p>
          <w:p w14:paraId="4C12266A" w14:textId="77777777" w:rsidR="00C745D9" w:rsidRPr="00A00747" w:rsidRDefault="00C745D9">
            <w:pPr>
              <w:pBdr>
                <w:top w:val="nil"/>
                <w:left w:val="nil"/>
                <w:bottom w:val="nil"/>
                <w:right w:val="nil"/>
                <w:between w:val="nil"/>
              </w:pBdr>
              <w:ind w:left="360" w:firstLine="708"/>
              <w:jc w:val="both"/>
              <w:rPr>
                <w:rFonts w:ascii="Palatino Linotype" w:eastAsia="Palatino Linotype" w:hAnsi="Palatino Linotype" w:cs="Palatino Linotype"/>
                <w:sz w:val="17"/>
                <w:szCs w:val="17"/>
              </w:rPr>
            </w:pPr>
          </w:p>
          <w:p w14:paraId="6F58A0D3"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20230713184604089.pdf”: </w:t>
            </w:r>
            <w:r w:rsidRPr="00A00747">
              <w:rPr>
                <w:rFonts w:ascii="Palatino Linotype" w:eastAsia="Palatino Linotype" w:hAnsi="Palatino Linotype" w:cs="Palatino Linotype"/>
                <w:sz w:val="17"/>
                <w:szCs w:val="17"/>
              </w:rPr>
              <w:t xml:space="preserve">496 fojas correspondientes a oficios emitidos por áreas del Ayuntamiento de Zinacantepec, así como por diversas autoridades (Tercer regidor, Oficiales 01 y 02 del Registro Civil de Zinacantepec, Octavo regidor, Coordinador Municipal de Protección civil y Bomberos, Titular de la UIPPE, Titular del Archivo de Concentración e Histórico Municipal, Coordinadora Municipal de Mejora Regulatoria, Director Jurídico, Director del Instituto </w:t>
            </w:r>
            <w:r w:rsidRPr="00A00747">
              <w:rPr>
                <w:rFonts w:ascii="Palatino Linotype" w:eastAsia="Palatino Linotype" w:hAnsi="Palatino Linotype" w:cs="Palatino Linotype"/>
                <w:sz w:val="17"/>
                <w:szCs w:val="17"/>
              </w:rPr>
              <w:lastRenderedPageBreak/>
              <w:t xml:space="preserve">Municipal de la Juventud, Presidenta del Sistema Municipal DIF, Directora de Administración, Vocales Ejecutiva y de Organización Electoral de la 40 Junta Distrital Ejecutiva del Instituto Nacional Electoral, Director General del OPDAPAS del Municipio de Zinacantepec, Tesorería Municipal, Contraloría Municipal, Oficial Calificador de Infracciones, Secretario Técnico del Consejo Municipal de Seguridad Pública, Tesorera Municipal, Director de Servicios Públicos, Director de Desarrollo Territorial y Urbano, Síndico Municipal, Titular de la Unidad de Transparencia, Coordinador de Comunicación Social, Encargado de Despacho de la Oficialía Mediadora-Conciliadora, Coordinadora de Asuntos Indígenas, Presidente Municipal Constitucional, Encargada del Archivo Municipal, Jefe de la Jurisdicción de Regulación Sanitaria No. 1 Toluca, Director de Seguridad Pública y Tránsito, Director de obras públicas, Coordinador de Catastro, Coordinador Estatal del Estado de México, Oriente del INEGI, Directora de Medio Ambiente, Integrantes del Comité Municipal de Participación Ciudadana, Director de Desarrollo Económico, Noveno regidor, Delegados de la Colonia Morelos de Zinacantepec, Secretaria Particular del Presidente Municipal Constitucional, Director de Educación, Delegada de San Cristóbal </w:t>
            </w:r>
            <w:proofErr w:type="spellStart"/>
            <w:r w:rsidRPr="00A00747">
              <w:rPr>
                <w:rFonts w:ascii="Palatino Linotype" w:eastAsia="Palatino Linotype" w:hAnsi="Palatino Linotype" w:cs="Palatino Linotype"/>
                <w:sz w:val="17"/>
                <w:szCs w:val="17"/>
              </w:rPr>
              <w:t>Tecolit</w:t>
            </w:r>
            <w:proofErr w:type="spellEnd"/>
            <w:r w:rsidRPr="00A00747">
              <w:rPr>
                <w:rFonts w:ascii="Palatino Linotype" w:eastAsia="Palatino Linotype" w:hAnsi="Palatino Linotype" w:cs="Palatino Linotype"/>
                <w:sz w:val="17"/>
                <w:szCs w:val="17"/>
              </w:rPr>
              <w:t>, Docente Responsable del Telebachillerato Comunitario Núm. 508 “Ricardo Flores Magón”, Director del Sistema Municipal DIF, Directora de Cultura y Turismo, Director de Desarrollo Metropolitano y Movilidad, Primer regidor, Quinto regidor, Encargada de la Junta Municipal de Reclutamiento de Zinacantepec, Delegada de la Colonia Emiliano Zapata, Sexto regidor, Cuarta regidora, Segunda regidora, Coordinadora de Asuntos Intergubernamentales, Primer regidor, Coordinador de Comunicación Social, Responsable del Departamento Administrativo de Seguridad Pública y Tránsito, Defensora Municipal de Derechos Humanos, Jefe del Departamento de Regularización e Incorporación de Bienes, Subsecretario, Titular de la Dirección Municipal de la Mujer, Delegados de la Comunicad de San Juan de las Huertas, Delegados y COPACI del Barrio de Santa María y Noveno regidor,) y recibidos por la Secretaria del Ayuntamiento en los meses de enero, febrero, marzo, abril, mayo de 2022.</w:t>
            </w:r>
          </w:p>
          <w:p w14:paraId="361EA335"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5067F91A"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De los oficios indicados, se precisa que por lo que corresponde a los oficios números ZIN/DJ/0060/2022, y ZIN/DJ/0079/2022 del 20 y 24 de enero de 2022, respectivamente, localizados a fojas 71, 77 y 85 del </w:t>
            </w:r>
            <w:r w:rsidRPr="00A00747">
              <w:rPr>
                <w:rFonts w:ascii="Palatino Linotype" w:eastAsia="Palatino Linotype" w:hAnsi="Palatino Linotype" w:cs="Palatino Linotype"/>
                <w:b/>
                <w:sz w:val="17"/>
                <w:szCs w:val="17"/>
              </w:rPr>
              <w:t xml:space="preserve">archivo en análisis se advierte que se dejó a la vista el nombre una particular quien presentó demanda en vía laboral; dato que era susceptible de clasificarse como información confidencial, no </w:t>
            </w:r>
            <w:proofErr w:type="gramStart"/>
            <w:r w:rsidRPr="00A00747">
              <w:rPr>
                <w:rFonts w:ascii="Palatino Linotype" w:eastAsia="Palatino Linotype" w:hAnsi="Palatino Linotype" w:cs="Palatino Linotype"/>
                <w:b/>
                <w:sz w:val="17"/>
                <w:szCs w:val="17"/>
              </w:rPr>
              <w:t>obstante</w:t>
            </w:r>
            <w:proofErr w:type="gramEnd"/>
            <w:r w:rsidRPr="00A00747">
              <w:rPr>
                <w:rFonts w:ascii="Palatino Linotype" w:eastAsia="Palatino Linotype" w:hAnsi="Palatino Linotype" w:cs="Palatino Linotype"/>
                <w:b/>
                <w:sz w:val="17"/>
                <w:szCs w:val="17"/>
              </w:rPr>
              <w:t xml:space="preserve"> no se hizo.</w:t>
            </w:r>
          </w:p>
          <w:p w14:paraId="3FCC33E9"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17F046D7"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lastRenderedPageBreak/>
              <w:t xml:space="preserve">Asimismo, a través del escrito sin fecha signado por los Integrantes del Comité Municipal de Participación Ciudadana, y recibido en la </w:t>
            </w:r>
            <w:proofErr w:type="gramStart"/>
            <w:r w:rsidRPr="00A00747">
              <w:rPr>
                <w:rFonts w:ascii="Palatino Linotype" w:eastAsia="Palatino Linotype" w:hAnsi="Palatino Linotype" w:cs="Palatino Linotype"/>
                <w:sz w:val="17"/>
                <w:szCs w:val="17"/>
              </w:rPr>
              <w:t>Secretaria</w:t>
            </w:r>
            <w:proofErr w:type="gramEnd"/>
            <w:r w:rsidRPr="00A00747">
              <w:rPr>
                <w:rFonts w:ascii="Palatino Linotype" w:eastAsia="Palatino Linotype" w:hAnsi="Palatino Linotype" w:cs="Palatino Linotype"/>
                <w:sz w:val="17"/>
                <w:szCs w:val="17"/>
              </w:rPr>
              <w:t xml:space="preserve"> del Ayuntamiento, </w:t>
            </w:r>
            <w:r w:rsidRPr="00A00747">
              <w:rPr>
                <w:rFonts w:ascii="Palatino Linotype" w:eastAsia="Palatino Linotype" w:hAnsi="Palatino Linotype" w:cs="Palatino Linotype"/>
                <w:b/>
                <w:sz w:val="17"/>
                <w:szCs w:val="17"/>
              </w:rPr>
              <w:t>localizado a fojas 131 a 133 del archivo en análisis, se advierte que se dejaron a la vista los teléfonos particulares de dichos integrantes, datos que eran susceptibles de clasificarse como información confidencial.</w:t>
            </w:r>
          </w:p>
          <w:p w14:paraId="77DA6DBC"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11B0B804"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De igual forma, a fojas 163, 164, 165, 213, 225 del archivo en análisis, se advierten cinco escritos del 11 y 25 de febrero, y 1 de marzo de 2022, </w:t>
            </w:r>
            <w:r w:rsidRPr="00A00747">
              <w:rPr>
                <w:rFonts w:ascii="Palatino Linotype" w:eastAsia="Palatino Linotype" w:hAnsi="Palatino Linotype" w:cs="Palatino Linotype"/>
                <w:b/>
                <w:sz w:val="17"/>
                <w:szCs w:val="17"/>
              </w:rPr>
              <w:t>respectivamente, signados por particulares, en los que se advierte se dejaron a la vista datos susceptibles de clasificarse como información confidencial como: nombres, teléfonos, firmas y correos electrónicos de particulares.</w:t>
            </w:r>
          </w:p>
          <w:p w14:paraId="43902887"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0C6F89EE"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ANEXO I ZIN-DJ-749-2023.pdf”: </w:t>
            </w:r>
            <w:r w:rsidRPr="00A00747">
              <w:rPr>
                <w:rFonts w:ascii="Palatino Linotype" w:eastAsia="Palatino Linotype" w:hAnsi="Palatino Linotype" w:cs="Palatino Linotype"/>
                <w:sz w:val="17"/>
                <w:szCs w:val="17"/>
              </w:rPr>
              <w:t xml:space="preserve">138 fojas correspondientes a oficios emitidos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Jurídico, en los meses de enero, marzo y abril del 2022.</w:t>
            </w:r>
          </w:p>
          <w:p w14:paraId="2E0B1C7F"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7B50EDFA"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De los oficios indicados, se precisa que por lo que corresponde al oficio número ZIN/DJ/0041/2022 del 17 de enero de 2022, localizado a foja 32 del archivo en análisis, se advierte que se dejó a la vista el correo electrónico particular de un servidor público; dato que era susceptible de clasificarse como información confidencial, no </w:t>
            </w:r>
            <w:proofErr w:type="gramStart"/>
            <w:r w:rsidRPr="00A00747">
              <w:rPr>
                <w:rFonts w:ascii="Palatino Linotype" w:eastAsia="Palatino Linotype" w:hAnsi="Palatino Linotype" w:cs="Palatino Linotype"/>
                <w:sz w:val="17"/>
                <w:szCs w:val="17"/>
              </w:rPr>
              <w:t>obstante</w:t>
            </w:r>
            <w:proofErr w:type="gramEnd"/>
            <w:r w:rsidRPr="00A00747">
              <w:rPr>
                <w:rFonts w:ascii="Palatino Linotype" w:eastAsia="Palatino Linotype" w:hAnsi="Palatino Linotype" w:cs="Palatino Linotype"/>
                <w:sz w:val="17"/>
                <w:szCs w:val="17"/>
              </w:rPr>
              <w:t xml:space="preserve"> no se hizo.</w:t>
            </w:r>
          </w:p>
          <w:p w14:paraId="6AC698B6"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5FDD78EC"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Asimismo, se advierte que a fojas 40, 48, 104 de dicho archivo que se analiza se entregó los oficios números ZIN/DJ/0050/2022, ZIN/DJ/0065/2022, ZIN/DJ/0184/2022, ZIN/DJ/0244/2022, ZIN/DJ/366/2022, del 18 y 20 de enero de 2022, 03  y 23 de marzo de 2022, así como el 28 de abril de 2022, respectivamente, con datos testados, apreciando que del primer y quinto oficio indicados no se logra distinguir el tipo de datos clasificados; y, del segundo, tercero y cuarto se testaron datos como correo electrónico particular, así como teléfonos particulares, máxime que no se acompañó el acuerdo de clasificación como información confidencial emitido por el Comité de Transparencia del ente público.</w:t>
            </w:r>
          </w:p>
          <w:p w14:paraId="4E74EAD9"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76625CFF" w14:textId="77777777" w:rsidR="00C745D9" w:rsidRPr="00A00747" w:rsidRDefault="00334140">
            <w:pPr>
              <w:numPr>
                <w:ilvl w:val="0"/>
                <w:numId w:val="1"/>
              </w:numPr>
              <w:pBdr>
                <w:top w:val="nil"/>
                <w:left w:val="nil"/>
                <w:bottom w:val="nil"/>
                <w:right w:val="nil"/>
                <w:between w:val="nil"/>
              </w:pBdr>
              <w:ind w:left="317"/>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ANEXO II ZIN-DJ-749-2023.pdf”:</w:t>
            </w:r>
            <w:r w:rsidRPr="00A00747">
              <w:rPr>
                <w:rFonts w:ascii="Palatino Linotype" w:eastAsia="Palatino Linotype" w:hAnsi="Palatino Linotype" w:cs="Palatino Linotype"/>
                <w:sz w:val="17"/>
                <w:szCs w:val="17"/>
              </w:rPr>
              <w:t xml:space="preserve">135 fojas correspondientes a oficios emitidos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Jurídico, en los meses de enero, febrero, marzo y abril del 2023.</w:t>
            </w:r>
          </w:p>
          <w:p w14:paraId="36969E7E" w14:textId="77777777" w:rsidR="00C745D9" w:rsidRPr="00A00747" w:rsidRDefault="00C745D9">
            <w:pPr>
              <w:pBdr>
                <w:top w:val="nil"/>
                <w:left w:val="nil"/>
                <w:bottom w:val="nil"/>
                <w:right w:val="nil"/>
                <w:between w:val="nil"/>
              </w:pBdr>
              <w:ind w:left="317"/>
              <w:jc w:val="both"/>
              <w:rPr>
                <w:rFonts w:ascii="Palatino Linotype" w:eastAsia="Palatino Linotype" w:hAnsi="Palatino Linotype" w:cs="Palatino Linotype"/>
                <w:sz w:val="17"/>
                <w:szCs w:val="17"/>
              </w:rPr>
            </w:pPr>
          </w:p>
          <w:p w14:paraId="4B4B2B5A"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De los oficios indicados, se precisa que por lo que corresponde al oficio número ZIN/DJ/212/2023 del 06 de marzo de 2023, localizado a foja 63 del archivo en análisis, se advierte que en el mismo se testó el dato personal consistente en un teléfono particular de un servidor público; no obstante, no se acompañó el acuerdo de clasificación </w:t>
            </w:r>
            <w:r w:rsidRPr="00A00747">
              <w:rPr>
                <w:rFonts w:ascii="Palatino Linotype" w:eastAsia="Palatino Linotype" w:hAnsi="Palatino Linotype" w:cs="Palatino Linotype"/>
                <w:sz w:val="17"/>
                <w:szCs w:val="17"/>
              </w:rPr>
              <w:lastRenderedPageBreak/>
              <w:t>como información confidencial emitido por el Comité de Transparencia del ente público.</w:t>
            </w:r>
          </w:p>
          <w:p w14:paraId="1DCB04E6"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10879FEF"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Asimismo, se precisa que por lo que corresponde a los oficios números ZIN/DJ/251/2023, ZIN/DJ/430/2023, ZIN/DJ/460/2023 del 15 de marzo, 08 y 18 de mayo de 2023, respectivamente, localizados a fojas 72, 126, 132 y 133 del archivo en análisis, se advierte que se dejaron a la vista el nombre de particulares relacionados con quejas presentadas ante la CODHEM, así como el nombre de alumnos de universidad y sus números de matrícula; datos que eran susceptibles de clasificarse como información confidencial, no obstante no se hizo.</w:t>
            </w:r>
          </w:p>
          <w:p w14:paraId="3E0F4607"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6AFE48D7"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OFICIO ZIN-DJ-0749-2023.pdf”: </w:t>
            </w:r>
            <w:r w:rsidRPr="00A00747">
              <w:rPr>
                <w:rFonts w:ascii="Palatino Linotype" w:eastAsia="Palatino Linotype" w:hAnsi="Palatino Linotype" w:cs="Palatino Linotype"/>
                <w:sz w:val="17"/>
                <w:szCs w:val="17"/>
              </w:rPr>
              <w:t xml:space="preserve">Oficio de fecha diecisiete de julio de 202, signado por el Director Jurídico, mediante el cual solicita someter al análisis, discusión y en su caso, aprobación del Comité de Transparencia la clasificación como Información Reservada por un término de cinco años oficios expedidos por la Dirección Jurídica, durante los meses de enero, marzo y abril de los años dos mil veintidós y dos mil veintitrés; </w:t>
            </w:r>
            <w:r w:rsidRPr="00A00747">
              <w:rPr>
                <w:rFonts w:ascii="Palatino Linotype" w:eastAsia="Palatino Linotype" w:hAnsi="Palatino Linotype" w:cs="Palatino Linotype"/>
                <w:b/>
                <w:sz w:val="17"/>
                <w:szCs w:val="17"/>
              </w:rPr>
              <w:t>diversos a los entregados a través de los dos archivos electrónicos que anteceden.</w:t>
            </w:r>
          </w:p>
          <w:p w14:paraId="383D5931"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249374A9"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0140-SP.pdf”: </w:t>
            </w:r>
            <w:r w:rsidRPr="00A00747">
              <w:rPr>
                <w:rFonts w:ascii="Palatino Linotype" w:eastAsia="Palatino Linotype" w:hAnsi="Palatino Linotype" w:cs="Palatino Linotype"/>
                <w:sz w:val="17"/>
                <w:szCs w:val="17"/>
              </w:rPr>
              <w:t xml:space="preserve">Oficio de fecha diecinueve de julio de dos mil veintitrés, signado por la </w:t>
            </w:r>
            <w:proofErr w:type="gramStart"/>
            <w:r w:rsidRPr="00A00747">
              <w:rPr>
                <w:rFonts w:ascii="Palatino Linotype" w:eastAsia="Palatino Linotype" w:hAnsi="Palatino Linotype" w:cs="Palatino Linotype"/>
                <w:sz w:val="17"/>
                <w:szCs w:val="17"/>
              </w:rPr>
              <w:t>Secretaria</w:t>
            </w:r>
            <w:proofErr w:type="gramEnd"/>
            <w:r w:rsidRPr="00A00747">
              <w:rPr>
                <w:rFonts w:ascii="Palatino Linotype" w:eastAsia="Palatino Linotype" w:hAnsi="Palatino Linotype" w:cs="Palatino Linotype"/>
                <w:sz w:val="17"/>
                <w:szCs w:val="17"/>
              </w:rPr>
              <w:t xml:space="preserve"> Particular de la Presidencia Municipal, mediante el cual manifiesta que en atención a la solicitud de información de nuestra atención se remiten 29 copias de los oficios de la oficina de secretaria particular.</w:t>
            </w:r>
          </w:p>
          <w:p w14:paraId="47EF324A"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3E6911E1"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clasificados 2022.pdf”: </w:t>
            </w:r>
            <w:r w:rsidRPr="00A00747">
              <w:rPr>
                <w:rFonts w:ascii="Palatino Linotype" w:eastAsia="Palatino Linotype" w:hAnsi="Palatino Linotype" w:cs="Palatino Linotype"/>
                <w:sz w:val="17"/>
                <w:szCs w:val="17"/>
              </w:rPr>
              <w:t xml:space="preserve">32 fojas, correspondientes a oficios emitidos por la </w:t>
            </w:r>
            <w:proofErr w:type="gramStart"/>
            <w:r w:rsidRPr="00A00747">
              <w:rPr>
                <w:rFonts w:ascii="Palatino Linotype" w:eastAsia="Palatino Linotype" w:hAnsi="Palatino Linotype" w:cs="Palatino Linotype"/>
                <w:sz w:val="17"/>
                <w:szCs w:val="17"/>
              </w:rPr>
              <w:t>Directora</w:t>
            </w:r>
            <w:proofErr w:type="gramEnd"/>
            <w:r w:rsidRPr="00A00747">
              <w:rPr>
                <w:rFonts w:ascii="Palatino Linotype" w:eastAsia="Palatino Linotype" w:hAnsi="Palatino Linotype" w:cs="Palatino Linotype"/>
                <w:sz w:val="17"/>
                <w:szCs w:val="17"/>
              </w:rPr>
              <w:t xml:space="preserve"> Municipal de la Mujer, de los meses de enero, marzo, abril, junio, julio, septiembre, noviembre y diciembre de 2022.</w:t>
            </w:r>
          </w:p>
          <w:p w14:paraId="5FDFCC23"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27A74E08"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De los oficios indicados, se precisa que por lo que corresponde a los oficios números ZIN/DM/009/2022, ZIN/DM/012/2022, ZIN/DM/013/2022, ZIN/DM/059/2022, ZIN/DM/136/2022, ZIN/DM/186/2022, ZIN/DM/257/2022 y ZIN/DM/258/2022 de fechas 17, 19, 24 de enero, 10 de marzo, 15 de junio, 1 de septiembre, 5 de diciembre de 2022, respectivamente, localizados a fojas 7, 9, 10, 14, 20, 23, 40 del archivo en análisis, se advierte que se dejaron a la vista teléfonos particulares de servidores públicos, un correo electrónico particular, la detección de una enfermedad, así como referencias de consultas médicas,  respectivamente; datos que eran susceptibles de clasificarse como información confidencial, no obstante no se hizo.</w:t>
            </w:r>
          </w:p>
          <w:p w14:paraId="58695149"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5B604931"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Del archivo en análisis, se advierte que a fojas 25, de la foja 29 a la 35, 36, se aportaron constancias de permanencia, certificados de </w:t>
            </w:r>
            <w:r w:rsidRPr="00A00747">
              <w:rPr>
                <w:rFonts w:ascii="Palatino Linotype" w:eastAsia="Palatino Linotype" w:hAnsi="Palatino Linotype" w:cs="Palatino Linotype"/>
                <w:sz w:val="17"/>
                <w:szCs w:val="17"/>
              </w:rPr>
              <w:lastRenderedPageBreak/>
              <w:t xml:space="preserve">incapacidad una nota de alta, resumen clínico de servidores públicos, certificados de salud, recetas médicas, citas médicas; documentos que se considera se debió clasificar como información confidencial, por contener datos de salud de servidores públicos, no </w:t>
            </w:r>
            <w:proofErr w:type="gramStart"/>
            <w:r w:rsidRPr="00A00747">
              <w:rPr>
                <w:rFonts w:ascii="Palatino Linotype" w:eastAsia="Palatino Linotype" w:hAnsi="Palatino Linotype" w:cs="Palatino Linotype"/>
                <w:sz w:val="17"/>
                <w:szCs w:val="17"/>
              </w:rPr>
              <w:t>obstante</w:t>
            </w:r>
            <w:proofErr w:type="gramEnd"/>
            <w:r w:rsidRPr="00A00747">
              <w:rPr>
                <w:rFonts w:ascii="Palatino Linotype" w:eastAsia="Palatino Linotype" w:hAnsi="Palatino Linotype" w:cs="Palatino Linotype"/>
                <w:sz w:val="17"/>
                <w:szCs w:val="17"/>
              </w:rPr>
              <w:t xml:space="preserve"> no se hizo.</w:t>
            </w:r>
          </w:p>
          <w:p w14:paraId="17E4B751"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3C596216"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proofErr w:type="spellStart"/>
            <w:r w:rsidRPr="00A00747">
              <w:rPr>
                <w:rFonts w:ascii="Palatino Linotype" w:eastAsia="Palatino Linotype" w:hAnsi="Palatino Linotype" w:cs="Palatino Linotype"/>
                <w:b/>
                <w:i/>
                <w:sz w:val="17"/>
                <w:szCs w:val="17"/>
              </w:rPr>
              <w:t>publicos</w:t>
            </w:r>
            <w:proofErr w:type="spellEnd"/>
            <w:r w:rsidRPr="00A00747">
              <w:rPr>
                <w:rFonts w:ascii="Palatino Linotype" w:eastAsia="Palatino Linotype" w:hAnsi="Palatino Linotype" w:cs="Palatino Linotype"/>
                <w:b/>
                <w:i/>
                <w:sz w:val="17"/>
                <w:szCs w:val="17"/>
              </w:rPr>
              <w:t xml:space="preserve"> 2022.pdf”:</w:t>
            </w:r>
            <w:r w:rsidRPr="00A00747">
              <w:rPr>
                <w:rFonts w:ascii="Palatino Linotype" w:eastAsia="Palatino Linotype" w:hAnsi="Palatino Linotype" w:cs="Palatino Linotype"/>
                <w:sz w:val="17"/>
                <w:szCs w:val="17"/>
              </w:rPr>
              <w:t xml:space="preserve"> 162 fojas correspondientes a oficios emitidos por la </w:t>
            </w:r>
            <w:proofErr w:type="gramStart"/>
            <w:r w:rsidRPr="00A00747">
              <w:rPr>
                <w:rFonts w:ascii="Palatino Linotype" w:eastAsia="Palatino Linotype" w:hAnsi="Palatino Linotype" w:cs="Palatino Linotype"/>
                <w:sz w:val="17"/>
                <w:szCs w:val="17"/>
              </w:rPr>
              <w:t>Directora</w:t>
            </w:r>
            <w:proofErr w:type="gramEnd"/>
            <w:r w:rsidRPr="00A00747">
              <w:rPr>
                <w:rFonts w:ascii="Palatino Linotype" w:eastAsia="Palatino Linotype" w:hAnsi="Palatino Linotype" w:cs="Palatino Linotype"/>
                <w:sz w:val="17"/>
                <w:szCs w:val="17"/>
              </w:rPr>
              <w:t xml:space="preserve"> Municipal de la Mujer, de los meses de enero, febrero, marzo, abril, mayo, junio, julio, agosto, septiembre, octubre, noviembre y diciembre de 2022.</w:t>
            </w:r>
          </w:p>
          <w:p w14:paraId="4C14C0A8"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532FBEA1"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-Se adjunta a fojas 22 y 92 al 94, cédulas de datos personales, no </w:t>
            </w:r>
            <w:proofErr w:type="gramStart"/>
            <w:r w:rsidRPr="00A00747">
              <w:rPr>
                <w:rFonts w:ascii="Palatino Linotype" w:eastAsia="Palatino Linotype" w:hAnsi="Palatino Linotype" w:cs="Palatino Linotype"/>
                <w:sz w:val="17"/>
                <w:szCs w:val="17"/>
              </w:rPr>
              <w:t>obstante</w:t>
            </w:r>
            <w:proofErr w:type="gramEnd"/>
            <w:r w:rsidRPr="00A00747">
              <w:rPr>
                <w:rFonts w:ascii="Palatino Linotype" w:eastAsia="Palatino Linotype" w:hAnsi="Palatino Linotype" w:cs="Palatino Linotype"/>
                <w:sz w:val="17"/>
                <w:szCs w:val="17"/>
              </w:rPr>
              <w:t xml:space="preserve"> no se advierte que se haya dejado a la vista algún dato susceptible de clasificarse.</w:t>
            </w:r>
          </w:p>
          <w:p w14:paraId="69B0F8E8"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4549D4FE"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-Se adjuntan las Actas de la Tercera y Cuarta Sesión del Comité Interno de Mejora Regulatoria de la Dirección Municipal de la Mujer del 15 de septiembre de 2022.</w:t>
            </w:r>
          </w:p>
          <w:p w14:paraId="3C7CDFA7"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1D9CD92B"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-Se adjunta formato 2 RTAPA: Reporte Trimestral de Avance del Programa Anual del 09 de diciembre de 2022.</w:t>
            </w:r>
          </w:p>
          <w:p w14:paraId="254415BF"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40031308"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 De los oficios indicados, se precisa que por lo que corresponde al oficio ZIN/DM/066/2022 del 17 de marzo de 2022, contenido a foja 32 del archivo en análisis, se advierte que se dejaron a la vista el nombre de un particular; datos que eran susceptibles de clasificarse como información confidencial, no </w:t>
            </w:r>
            <w:proofErr w:type="gramStart"/>
            <w:r w:rsidRPr="00A00747">
              <w:rPr>
                <w:rFonts w:ascii="Palatino Linotype" w:eastAsia="Palatino Linotype" w:hAnsi="Palatino Linotype" w:cs="Palatino Linotype"/>
                <w:sz w:val="17"/>
                <w:szCs w:val="17"/>
              </w:rPr>
              <w:t>obstante</w:t>
            </w:r>
            <w:proofErr w:type="gramEnd"/>
            <w:r w:rsidRPr="00A00747">
              <w:rPr>
                <w:rFonts w:ascii="Palatino Linotype" w:eastAsia="Palatino Linotype" w:hAnsi="Palatino Linotype" w:cs="Palatino Linotype"/>
                <w:sz w:val="17"/>
                <w:szCs w:val="17"/>
              </w:rPr>
              <w:t xml:space="preserve"> no se hizo.</w:t>
            </w:r>
          </w:p>
          <w:p w14:paraId="50FE0128"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3B7F40E9"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oficios enviados y recibidos 2022.pdf”: </w:t>
            </w:r>
            <w:r w:rsidRPr="00A00747">
              <w:rPr>
                <w:rFonts w:ascii="Palatino Linotype" w:eastAsia="Palatino Linotype" w:hAnsi="Palatino Linotype" w:cs="Palatino Linotype"/>
                <w:sz w:val="17"/>
                <w:szCs w:val="17"/>
              </w:rPr>
              <w:t xml:space="preserve">49 fojas correspondientes a oficios emitidos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 Desarrollo Territorial y Urbano en los meses de enero, febrero, marzo, abril, mayo, junio y julio de 2022.</w:t>
            </w:r>
          </w:p>
          <w:p w14:paraId="1BE9FB45"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7A594A9F"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 Asimismo, en el archivo en análisis se advierte 1 oficio del mes de febrero de 2022, signado por la Contraloría Municipal; 1 oficio del mes de marzo de 2022, signado por la Tesorería Municipal; 1 oficio del mes de julio de 2022 signado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del IMCUFIDEZ; recibidos por la Dirección de Desarrollo Territorial y Urbano.</w:t>
            </w:r>
          </w:p>
          <w:p w14:paraId="4E90BDAE"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21C9A93C"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 De los oficios indicados, se precisa que por lo que corresponde al oficio ZIN/DMA/0224/2022 del 28 de abril de 2022, contenido a foja 23 del archivo en análisis, se advierte que se dejaron a la vista teléfonos particulares; datos que eran susceptibles de clasificarse como información confidencial, no </w:t>
            </w:r>
            <w:proofErr w:type="gramStart"/>
            <w:r w:rsidRPr="00A00747">
              <w:rPr>
                <w:rFonts w:ascii="Palatino Linotype" w:eastAsia="Palatino Linotype" w:hAnsi="Palatino Linotype" w:cs="Palatino Linotype"/>
                <w:sz w:val="17"/>
                <w:szCs w:val="17"/>
              </w:rPr>
              <w:t>obstante</w:t>
            </w:r>
            <w:proofErr w:type="gramEnd"/>
            <w:r w:rsidRPr="00A00747">
              <w:rPr>
                <w:rFonts w:ascii="Palatino Linotype" w:eastAsia="Palatino Linotype" w:hAnsi="Palatino Linotype" w:cs="Palatino Linotype"/>
                <w:sz w:val="17"/>
                <w:szCs w:val="17"/>
              </w:rPr>
              <w:t xml:space="preserve"> no se hizo.</w:t>
            </w:r>
          </w:p>
          <w:p w14:paraId="506E2149"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2BFFDA18"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oficios enviados y recibidos 2023.pdf”: </w:t>
            </w:r>
            <w:r w:rsidRPr="00A00747">
              <w:rPr>
                <w:rFonts w:ascii="Palatino Linotype" w:eastAsia="Palatino Linotype" w:hAnsi="Palatino Linotype" w:cs="Palatino Linotype"/>
                <w:sz w:val="17"/>
                <w:szCs w:val="17"/>
              </w:rPr>
              <w:t xml:space="preserve">236 fojas, correspondientes a oficios emitidos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 Desarrollo Territorial y Urbano, </w:t>
            </w:r>
            <w:r w:rsidRPr="00A00747">
              <w:rPr>
                <w:rFonts w:ascii="Palatino Linotype" w:eastAsia="Palatino Linotype" w:hAnsi="Palatino Linotype" w:cs="Palatino Linotype"/>
                <w:sz w:val="17"/>
                <w:szCs w:val="17"/>
              </w:rPr>
              <w:lastRenderedPageBreak/>
              <w:t>en los meses de noviembre de 2022; enero, febrero, marzo, abril, mayo, junio, julio de 2023.</w:t>
            </w:r>
          </w:p>
          <w:p w14:paraId="115E85C4"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723E68C5"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-Circulares 81 del mes de octubre de 2022; 001, 005, 06, 12, 62, 63, 64 de los meses de enero, abril, julio de 2023, signadas por la Contralora Municipal, Dirección de Administración, respectivamente; recibidos por la Dirección de Desarrollo Territorial y Urbano.</w:t>
            </w:r>
          </w:p>
          <w:p w14:paraId="5F465316"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27EE6735"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-Tarjeta de asuntos turnados con folio 13-2023.</w:t>
            </w:r>
          </w:p>
          <w:p w14:paraId="7FFA2B86"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3B64BAA0"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-16 oficios de los meses de enero, marzo, abril, mayo, junio, julio de 2023, signados por la Contraloría Municipal, Tesorera Municipal, Director de Obras Públicas, la Séptima Regidora, Coordinador de Catastro, la Delegada del Barrio de Santa María, Defensor Municipal de Derechos Humanos, Directora de Administración, Directora de Medio Ambiente, Titular de la Unidad de Transparencia, Dirección Municipal de la Mujer, Coordinador Municipal de Protección Civil y Bomberos de Zinacantepec; recibidos por la Dirección de Desarrollo Territorial y Urbano.</w:t>
            </w:r>
          </w:p>
          <w:p w14:paraId="22586B36"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3515BD5A"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-Cédulas de bases de datos personales, a fojas 104 a 143.</w:t>
            </w:r>
          </w:p>
          <w:p w14:paraId="1E0DEB28"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17031F9F"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De los oficios indicados, se precisa que por lo que corresponde al oficio ZIN/</w:t>
            </w:r>
            <w:proofErr w:type="spellStart"/>
            <w:r w:rsidRPr="00A00747">
              <w:rPr>
                <w:rFonts w:ascii="Palatino Linotype" w:eastAsia="Palatino Linotype" w:hAnsi="Palatino Linotype" w:cs="Palatino Linotype"/>
                <w:sz w:val="17"/>
                <w:szCs w:val="17"/>
              </w:rPr>
              <w:t>DDTyU</w:t>
            </w:r>
            <w:proofErr w:type="spellEnd"/>
            <w:r w:rsidRPr="00A00747">
              <w:rPr>
                <w:rFonts w:ascii="Palatino Linotype" w:eastAsia="Palatino Linotype" w:hAnsi="Palatino Linotype" w:cs="Palatino Linotype"/>
                <w:sz w:val="17"/>
                <w:szCs w:val="17"/>
              </w:rPr>
              <w:t>/0025/2023, ZIN/</w:t>
            </w:r>
            <w:proofErr w:type="spellStart"/>
            <w:r w:rsidRPr="00A00747">
              <w:rPr>
                <w:rFonts w:ascii="Palatino Linotype" w:eastAsia="Palatino Linotype" w:hAnsi="Palatino Linotype" w:cs="Palatino Linotype"/>
                <w:sz w:val="17"/>
                <w:szCs w:val="17"/>
              </w:rPr>
              <w:t>DDTyU</w:t>
            </w:r>
            <w:proofErr w:type="spellEnd"/>
            <w:r w:rsidRPr="00A00747">
              <w:rPr>
                <w:rFonts w:ascii="Palatino Linotype" w:eastAsia="Palatino Linotype" w:hAnsi="Palatino Linotype" w:cs="Palatino Linotype"/>
                <w:sz w:val="17"/>
                <w:szCs w:val="17"/>
              </w:rPr>
              <w:t>/0052/2023, ZIN/</w:t>
            </w:r>
            <w:proofErr w:type="spellStart"/>
            <w:r w:rsidRPr="00A00747">
              <w:rPr>
                <w:rFonts w:ascii="Palatino Linotype" w:eastAsia="Palatino Linotype" w:hAnsi="Palatino Linotype" w:cs="Palatino Linotype"/>
                <w:sz w:val="17"/>
                <w:szCs w:val="17"/>
              </w:rPr>
              <w:t>DDTyU</w:t>
            </w:r>
            <w:proofErr w:type="spellEnd"/>
            <w:r w:rsidRPr="00A00747">
              <w:rPr>
                <w:rFonts w:ascii="Palatino Linotype" w:eastAsia="Palatino Linotype" w:hAnsi="Palatino Linotype" w:cs="Palatino Linotype"/>
                <w:sz w:val="17"/>
                <w:szCs w:val="17"/>
              </w:rPr>
              <w:t>/061/2023, ZIN/</w:t>
            </w:r>
            <w:proofErr w:type="spellStart"/>
            <w:r w:rsidRPr="00A00747">
              <w:rPr>
                <w:rFonts w:ascii="Palatino Linotype" w:eastAsia="Palatino Linotype" w:hAnsi="Palatino Linotype" w:cs="Palatino Linotype"/>
                <w:sz w:val="17"/>
                <w:szCs w:val="17"/>
              </w:rPr>
              <w:t>DDTyU</w:t>
            </w:r>
            <w:proofErr w:type="spellEnd"/>
            <w:r w:rsidRPr="00A00747">
              <w:rPr>
                <w:rFonts w:ascii="Palatino Linotype" w:eastAsia="Palatino Linotype" w:hAnsi="Palatino Linotype" w:cs="Palatino Linotype"/>
                <w:sz w:val="17"/>
                <w:szCs w:val="17"/>
              </w:rPr>
              <w:t>/090/2023, ZIN/</w:t>
            </w:r>
            <w:proofErr w:type="spellStart"/>
            <w:r w:rsidRPr="00A00747">
              <w:rPr>
                <w:rFonts w:ascii="Palatino Linotype" w:eastAsia="Palatino Linotype" w:hAnsi="Palatino Linotype" w:cs="Palatino Linotype"/>
                <w:sz w:val="17"/>
                <w:szCs w:val="17"/>
              </w:rPr>
              <w:t>DDTyU</w:t>
            </w:r>
            <w:proofErr w:type="spellEnd"/>
            <w:r w:rsidRPr="00A00747">
              <w:rPr>
                <w:rFonts w:ascii="Palatino Linotype" w:eastAsia="Palatino Linotype" w:hAnsi="Palatino Linotype" w:cs="Palatino Linotype"/>
                <w:sz w:val="17"/>
                <w:szCs w:val="17"/>
              </w:rPr>
              <w:t>/0131/2023, ZIN/</w:t>
            </w:r>
            <w:proofErr w:type="spellStart"/>
            <w:r w:rsidRPr="00A00747">
              <w:rPr>
                <w:rFonts w:ascii="Palatino Linotype" w:eastAsia="Palatino Linotype" w:hAnsi="Palatino Linotype" w:cs="Palatino Linotype"/>
                <w:sz w:val="17"/>
                <w:szCs w:val="17"/>
              </w:rPr>
              <w:t>DDTyU</w:t>
            </w:r>
            <w:proofErr w:type="spellEnd"/>
            <w:r w:rsidRPr="00A00747">
              <w:rPr>
                <w:rFonts w:ascii="Palatino Linotype" w:eastAsia="Palatino Linotype" w:hAnsi="Palatino Linotype" w:cs="Palatino Linotype"/>
                <w:sz w:val="17"/>
                <w:szCs w:val="17"/>
              </w:rPr>
              <w:t>/501/2023, ZIN/</w:t>
            </w:r>
            <w:proofErr w:type="spellStart"/>
            <w:r w:rsidRPr="00A00747">
              <w:rPr>
                <w:rFonts w:ascii="Palatino Linotype" w:eastAsia="Palatino Linotype" w:hAnsi="Palatino Linotype" w:cs="Palatino Linotype"/>
                <w:sz w:val="17"/>
                <w:szCs w:val="17"/>
              </w:rPr>
              <w:t>DDTyU</w:t>
            </w:r>
            <w:proofErr w:type="spellEnd"/>
            <w:r w:rsidRPr="00A00747">
              <w:rPr>
                <w:rFonts w:ascii="Palatino Linotype" w:eastAsia="Palatino Linotype" w:hAnsi="Palatino Linotype" w:cs="Palatino Linotype"/>
                <w:sz w:val="17"/>
                <w:szCs w:val="17"/>
              </w:rPr>
              <w:t xml:space="preserve">/515/2023, contenidos a fojas 3, 12, 14, 22, 31, 231, del archivo en análisis, se advierte que se dejaron a la vista correos electrónicos particulares y teléfono de servidores públicos; datos que eran susceptibles de clasificarse como información confidencial, no </w:t>
            </w:r>
            <w:proofErr w:type="gramStart"/>
            <w:r w:rsidRPr="00A00747">
              <w:rPr>
                <w:rFonts w:ascii="Palatino Linotype" w:eastAsia="Palatino Linotype" w:hAnsi="Palatino Linotype" w:cs="Palatino Linotype"/>
                <w:sz w:val="17"/>
                <w:szCs w:val="17"/>
              </w:rPr>
              <w:t>obstante</w:t>
            </w:r>
            <w:proofErr w:type="gramEnd"/>
            <w:r w:rsidRPr="00A00747">
              <w:rPr>
                <w:rFonts w:ascii="Palatino Linotype" w:eastAsia="Palatino Linotype" w:hAnsi="Palatino Linotype" w:cs="Palatino Linotype"/>
                <w:sz w:val="17"/>
                <w:szCs w:val="17"/>
              </w:rPr>
              <w:t xml:space="preserve"> no se hizo.</w:t>
            </w:r>
          </w:p>
          <w:p w14:paraId="6DE0D22D"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64EC0A1F"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 Del archivo en análisis, se advierte que a fojas 17, 28, 29, 37, 38, 54,55, 56 al 75, 84, 150, 151, 152,166, 167, 170, 205, 207, se aportaron escritos libres del mes de enero y abril, mayo, junio de 2023, un requerimiento emitido en un juicios de amparo, escrito de una Notaría del Estado de México, factura de pago de impuesto predial de un particular expedido por el Ayuntamiento de Zinacantepec, sentencia emitida por el Poder Judicial del Estado de México en un juicio ordinario mercantil instaurado por una moral en contra de un particular, credencial de elector, cédula profesional, fotografías donde se aprecian rostros de particulares, respectivamente; documentos donde se dejaron a la vista: el nombre, teléfono, firmas correo electrónico, domicilio de particulares, datos patrimoniales (clave catastral, valor del inmueble y ubicación de inmuebles), datos sobre la situación jurídica y legal de personas morales y particulares, de la credencial de elector (nombre, domicilio particular, clave de </w:t>
            </w:r>
            <w:r w:rsidRPr="00A00747">
              <w:rPr>
                <w:rFonts w:ascii="Palatino Linotype" w:eastAsia="Palatino Linotype" w:hAnsi="Palatino Linotype" w:cs="Palatino Linotype"/>
                <w:sz w:val="17"/>
                <w:szCs w:val="17"/>
              </w:rPr>
              <w:lastRenderedPageBreak/>
              <w:t>elector, numero de OCR, CURP, código QR de un particular); documentos y datos que se considera se debió clasificar como información confidencial, no obstante no se hizo.</w:t>
            </w:r>
          </w:p>
          <w:p w14:paraId="4E4D382E"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03710C4A"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20230724152047543.pdf”: </w:t>
            </w:r>
            <w:r w:rsidRPr="00A00747">
              <w:rPr>
                <w:rFonts w:ascii="Palatino Linotype" w:eastAsia="Palatino Linotype" w:hAnsi="Palatino Linotype" w:cs="Palatino Linotype"/>
                <w:sz w:val="17"/>
                <w:szCs w:val="17"/>
              </w:rPr>
              <w:t xml:space="preserve">Oficio de fecha veintiuno de julio de dos mil veintitrés, signado por el </w:t>
            </w:r>
            <w:proofErr w:type="gramStart"/>
            <w:r w:rsidRPr="00A00747">
              <w:rPr>
                <w:rFonts w:ascii="Palatino Linotype" w:eastAsia="Palatino Linotype" w:hAnsi="Palatino Linotype" w:cs="Palatino Linotype"/>
                <w:sz w:val="17"/>
                <w:szCs w:val="17"/>
              </w:rPr>
              <w:t>Director Territorial</w:t>
            </w:r>
            <w:proofErr w:type="gramEnd"/>
            <w:r w:rsidRPr="00A00747">
              <w:rPr>
                <w:rFonts w:ascii="Palatino Linotype" w:eastAsia="Palatino Linotype" w:hAnsi="Palatino Linotype" w:cs="Palatino Linotype"/>
                <w:sz w:val="17"/>
                <w:szCs w:val="17"/>
              </w:rPr>
              <w:t xml:space="preserve"> y Urbano, mediante el cual indica que remite lo solicitado.</w:t>
            </w:r>
          </w:p>
          <w:p w14:paraId="22F1229D"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17C9AF90"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ENESS22.pdf”: </w:t>
            </w:r>
            <w:r w:rsidRPr="00A00747">
              <w:rPr>
                <w:rFonts w:ascii="Palatino Linotype" w:eastAsia="Palatino Linotype" w:hAnsi="Palatino Linotype" w:cs="Palatino Linotype"/>
                <w:sz w:val="17"/>
                <w:szCs w:val="17"/>
              </w:rPr>
              <w:t xml:space="preserve">29 fojas correspondientes a oficios emitidos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 Educación, del mes de enero del año 2022.</w:t>
            </w:r>
          </w:p>
          <w:p w14:paraId="2F60E894"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33C73142"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De los oficios indicados, se precisa que por lo que corresponde al oficio ZIN/DE/0005/2022, contenidos a fojas 1, del archivo en análisis, se advierte que en los mismos se testaron el nombre de particulares (alumnos), números de matrícula escolar, firmas de particulares; no obstante, no se acompañó el acuerdo de clasificación como información confidencial emitido por el Comité de Transparencia del ente público.</w:t>
            </w:r>
          </w:p>
          <w:p w14:paraId="7BB9935B" w14:textId="77777777" w:rsidR="00C745D9" w:rsidRPr="00A00747" w:rsidRDefault="00C745D9">
            <w:pPr>
              <w:jc w:val="both"/>
              <w:rPr>
                <w:rFonts w:ascii="Palatino Linotype" w:eastAsia="Palatino Linotype" w:hAnsi="Palatino Linotype" w:cs="Palatino Linotype"/>
                <w:sz w:val="17"/>
                <w:szCs w:val="17"/>
              </w:rPr>
            </w:pPr>
          </w:p>
          <w:p w14:paraId="1956F6DB"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ABROI23.pdf”: </w:t>
            </w:r>
            <w:r w:rsidRPr="00A00747">
              <w:rPr>
                <w:rFonts w:ascii="Palatino Linotype" w:eastAsia="Palatino Linotype" w:hAnsi="Palatino Linotype" w:cs="Palatino Linotype"/>
                <w:sz w:val="17"/>
                <w:szCs w:val="17"/>
              </w:rPr>
              <w:t xml:space="preserve">49 fojas correspondientes a oficios emitidos por la </w:t>
            </w:r>
            <w:proofErr w:type="gramStart"/>
            <w:r w:rsidRPr="00A00747">
              <w:rPr>
                <w:rFonts w:ascii="Palatino Linotype" w:eastAsia="Palatino Linotype" w:hAnsi="Palatino Linotype" w:cs="Palatino Linotype"/>
                <w:sz w:val="17"/>
                <w:szCs w:val="17"/>
              </w:rPr>
              <w:t>Directora</w:t>
            </w:r>
            <w:proofErr w:type="gramEnd"/>
            <w:r w:rsidRPr="00A00747">
              <w:rPr>
                <w:rFonts w:ascii="Palatino Linotype" w:eastAsia="Palatino Linotype" w:hAnsi="Palatino Linotype" w:cs="Palatino Linotype"/>
                <w:sz w:val="17"/>
                <w:szCs w:val="17"/>
              </w:rPr>
              <w:t xml:space="preserve"> de Educación del mes de abril de 2023.</w:t>
            </w:r>
          </w:p>
          <w:p w14:paraId="3848FF82"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637EF0CC"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-Se adjuntan reportes de actividades del mes de marzo de 2023, en los que se advierte se dejaron a la vista datos como la huella dactilar de servidores públicos; </w:t>
            </w:r>
            <w:r w:rsidRPr="00A00747">
              <w:rPr>
                <w:rFonts w:ascii="Palatino Linotype" w:eastAsia="Palatino Linotype" w:hAnsi="Palatino Linotype" w:cs="Palatino Linotype"/>
                <w:b/>
                <w:sz w:val="17"/>
                <w:szCs w:val="17"/>
              </w:rPr>
              <w:t xml:space="preserve">información que se considera se debió clasificar como información confidencial, no </w:t>
            </w:r>
            <w:proofErr w:type="gramStart"/>
            <w:r w:rsidRPr="00A00747">
              <w:rPr>
                <w:rFonts w:ascii="Palatino Linotype" w:eastAsia="Palatino Linotype" w:hAnsi="Palatino Linotype" w:cs="Palatino Linotype"/>
                <w:b/>
                <w:sz w:val="17"/>
                <w:szCs w:val="17"/>
              </w:rPr>
              <w:t>obstante</w:t>
            </w:r>
            <w:proofErr w:type="gramEnd"/>
            <w:r w:rsidRPr="00A00747">
              <w:rPr>
                <w:rFonts w:ascii="Palatino Linotype" w:eastAsia="Palatino Linotype" w:hAnsi="Palatino Linotype" w:cs="Palatino Linotype"/>
                <w:b/>
                <w:sz w:val="17"/>
                <w:szCs w:val="17"/>
              </w:rPr>
              <w:t xml:space="preserve"> no se hizo.</w:t>
            </w:r>
          </w:p>
          <w:p w14:paraId="17E8A265"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52AABFD4"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MAROI23.pdf”: </w:t>
            </w:r>
            <w:r w:rsidRPr="00A00747">
              <w:rPr>
                <w:rFonts w:ascii="Palatino Linotype" w:eastAsia="Palatino Linotype" w:hAnsi="Palatino Linotype" w:cs="Palatino Linotype"/>
                <w:sz w:val="17"/>
                <w:szCs w:val="17"/>
              </w:rPr>
              <w:t xml:space="preserve">208 fojas, correspondientes a oficios emitidos por la </w:t>
            </w:r>
            <w:proofErr w:type="gramStart"/>
            <w:r w:rsidRPr="00A00747">
              <w:rPr>
                <w:rFonts w:ascii="Palatino Linotype" w:eastAsia="Palatino Linotype" w:hAnsi="Palatino Linotype" w:cs="Palatino Linotype"/>
                <w:sz w:val="17"/>
                <w:szCs w:val="17"/>
              </w:rPr>
              <w:t>Directora</w:t>
            </w:r>
            <w:proofErr w:type="gramEnd"/>
            <w:r w:rsidRPr="00A00747">
              <w:rPr>
                <w:rFonts w:ascii="Palatino Linotype" w:eastAsia="Palatino Linotype" w:hAnsi="Palatino Linotype" w:cs="Palatino Linotype"/>
                <w:sz w:val="17"/>
                <w:szCs w:val="17"/>
              </w:rPr>
              <w:t xml:space="preserve"> de Educación, del mes de marzo del 2023.</w:t>
            </w:r>
          </w:p>
          <w:p w14:paraId="7B8DF843"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107A10CA"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-Se adjunta como anexo: Formato del Convenio de colaboración que celebra “SEIEM” con el Centro de Asesoría Social para ofrecer los servicios de asesoría académica y gestoría de trámites administrativos de preparatoria abierta; listas de asistencia de marzo de 2022; formatos únicos de solicitud y autorización de vacaciones y días económicos de marzo de 2022; PBRM o8c del Avance Trimestral de Metas de Actividad por Proyecto del ejercicio 2023</w:t>
            </w:r>
          </w:p>
          <w:p w14:paraId="35E2BEF8"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56C502AA"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-Se adjuntan reportes de actividades del mes de junio, julio, agosto, septiembre, octubre, noviembre, diciembre, de 2022, en los que se advierte se dejaron a la vista datos como la huella dactilar de servidores públicos; </w:t>
            </w:r>
            <w:r w:rsidRPr="00A00747">
              <w:rPr>
                <w:rFonts w:ascii="Palatino Linotype" w:eastAsia="Palatino Linotype" w:hAnsi="Palatino Linotype" w:cs="Palatino Linotype"/>
                <w:b/>
                <w:sz w:val="17"/>
                <w:szCs w:val="17"/>
              </w:rPr>
              <w:t xml:space="preserve">información que se considera se debió clasificar como información confidencial, no </w:t>
            </w:r>
            <w:proofErr w:type="gramStart"/>
            <w:r w:rsidRPr="00A00747">
              <w:rPr>
                <w:rFonts w:ascii="Palatino Linotype" w:eastAsia="Palatino Linotype" w:hAnsi="Palatino Linotype" w:cs="Palatino Linotype"/>
                <w:b/>
                <w:sz w:val="17"/>
                <w:szCs w:val="17"/>
              </w:rPr>
              <w:t>obstante</w:t>
            </w:r>
            <w:proofErr w:type="gramEnd"/>
            <w:r w:rsidRPr="00A00747">
              <w:rPr>
                <w:rFonts w:ascii="Palatino Linotype" w:eastAsia="Palatino Linotype" w:hAnsi="Palatino Linotype" w:cs="Palatino Linotype"/>
                <w:b/>
                <w:sz w:val="17"/>
                <w:szCs w:val="17"/>
              </w:rPr>
              <w:t xml:space="preserve"> no se hizo.</w:t>
            </w:r>
          </w:p>
          <w:p w14:paraId="5F04140A"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3A81AD22"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lastRenderedPageBreak/>
              <w:t>“</w:t>
            </w:r>
            <w:r w:rsidRPr="00A00747">
              <w:rPr>
                <w:rFonts w:ascii="Palatino Linotype" w:eastAsia="Palatino Linotype" w:hAnsi="Palatino Linotype" w:cs="Palatino Linotype"/>
                <w:b/>
                <w:i/>
                <w:sz w:val="17"/>
                <w:szCs w:val="17"/>
              </w:rPr>
              <w:t xml:space="preserve">FEB-MAROI22.pdf”: </w:t>
            </w:r>
            <w:r w:rsidRPr="00A00747">
              <w:rPr>
                <w:rFonts w:ascii="Palatino Linotype" w:eastAsia="Palatino Linotype" w:hAnsi="Palatino Linotype" w:cs="Palatino Linotype"/>
                <w:sz w:val="17"/>
                <w:szCs w:val="17"/>
              </w:rPr>
              <w:t xml:space="preserve">231 fojas, correspondientes a oficios emitidos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 Educación de los meses de enero, febrero y marzo del 2023.</w:t>
            </w:r>
          </w:p>
          <w:p w14:paraId="1BDBC19A"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589EF906"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-En dicho archivo se adjunta: catálogo de papelería; listas de asistencia de febrero, marzo de 2022;</w:t>
            </w:r>
          </w:p>
          <w:p w14:paraId="65C45157"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3771619B"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 Del archivo en análisis, se advierte que a fojas 3 y 4, se aportaron los oficios ZIN/DE/0092/2022, ZIN/DE/0093/2022 en los que se dejaron a la vista el nombre de particulares; </w:t>
            </w:r>
            <w:r w:rsidRPr="00A00747">
              <w:rPr>
                <w:rFonts w:ascii="Palatino Linotype" w:eastAsia="Palatino Linotype" w:hAnsi="Palatino Linotype" w:cs="Palatino Linotype"/>
                <w:b/>
                <w:sz w:val="17"/>
                <w:szCs w:val="17"/>
              </w:rPr>
              <w:t xml:space="preserve">datos que se considera se debieron clasificar como información confidencial, no </w:t>
            </w:r>
            <w:proofErr w:type="gramStart"/>
            <w:r w:rsidRPr="00A00747">
              <w:rPr>
                <w:rFonts w:ascii="Palatino Linotype" w:eastAsia="Palatino Linotype" w:hAnsi="Palatino Linotype" w:cs="Palatino Linotype"/>
                <w:b/>
                <w:sz w:val="17"/>
                <w:szCs w:val="17"/>
              </w:rPr>
              <w:t>obstante</w:t>
            </w:r>
            <w:proofErr w:type="gramEnd"/>
            <w:r w:rsidRPr="00A00747">
              <w:rPr>
                <w:rFonts w:ascii="Palatino Linotype" w:eastAsia="Palatino Linotype" w:hAnsi="Palatino Linotype" w:cs="Palatino Linotype"/>
                <w:b/>
                <w:sz w:val="17"/>
                <w:szCs w:val="17"/>
              </w:rPr>
              <w:t xml:space="preserve"> no se hizo.</w:t>
            </w:r>
          </w:p>
          <w:p w14:paraId="13BA3979"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6A3B9957"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b/>
                <w:sz w:val="17"/>
                <w:szCs w:val="17"/>
              </w:rPr>
            </w:pPr>
            <w:r w:rsidRPr="00A00747">
              <w:rPr>
                <w:rFonts w:ascii="Palatino Linotype" w:eastAsia="Palatino Linotype" w:hAnsi="Palatino Linotype" w:cs="Palatino Linotype"/>
                <w:sz w:val="17"/>
                <w:szCs w:val="17"/>
              </w:rPr>
              <w:t xml:space="preserve">-Se adjuntan reportes de actividades del mes de enero de 2022, así como formatos de actualización de datos de servidores públicos; en los que se advierte se dejaron a la vista datos como la huella dactilar, CURP, fecha de nacimiento, RFC, domicilio particular, teléfono y correo electrónico particulares de servidores públicos; </w:t>
            </w:r>
            <w:r w:rsidRPr="00A00747">
              <w:rPr>
                <w:rFonts w:ascii="Palatino Linotype" w:eastAsia="Palatino Linotype" w:hAnsi="Palatino Linotype" w:cs="Palatino Linotype"/>
                <w:b/>
                <w:sz w:val="17"/>
                <w:szCs w:val="17"/>
              </w:rPr>
              <w:t xml:space="preserve">información que se considera se debió clasificar como información confidencial, no </w:t>
            </w:r>
            <w:proofErr w:type="gramStart"/>
            <w:r w:rsidRPr="00A00747">
              <w:rPr>
                <w:rFonts w:ascii="Palatino Linotype" w:eastAsia="Palatino Linotype" w:hAnsi="Palatino Linotype" w:cs="Palatino Linotype"/>
                <w:b/>
                <w:sz w:val="17"/>
                <w:szCs w:val="17"/>
              </w:rPr>
              <w:t>obstante</w:t>
            </w:r>
            <w:proofErr w:type="gramEnd"/>
            <w:r w:rsidRPr="00A00747">
              <w:rPr>
                <w:rFonts w:ascii="Palatino Linotype" w:eastAsia="Palatino Linotype" w:hAnsi="Palatino Linotype" w:cs="Palatino Linotype"/>
                <w:b/>
                <w:sz w:val="17"/>
                <w:szCs w:val="17"/>
              </w:rPr>
              <w:t xml:space="preserve"> no se hizo.</w:t>
            </w:r>
          </w:p>
          <w:p w14:paraId="0B769C44"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60558144"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MARSS23.pdf”: </w:t>
            </w:r>
            <w:r w:rsidRPr="00A00747">
              <w:rPr>
                <w:rFonts w:ascii="Palatino Linotype" w:eastAsia="Palatino Linotype" w:hAnsi="Palatino Linotype" w:cs="Palatino Linotype"/>
                <w:sz w:val="17"/>
                <w:szCs w:val="17"/>
              </w:rPr>
              <w:t xml:space="preserve">79 fojas correspondientes a oficios emitidos por la </w:t>
            </w:r>
            <w:proofErr w:type="gramStart"/>
            <w:r w:rsidRPr="00A00747">
              <w:rPr>
                <w:rFonts w:ascii="Palatino Linotype" w:eastAsia="Palatino Linotype" w:hAnsi="Palatino Linotype" w:cs="Palatino Linotype"/>
                <w:sz w:val="17"/>
                <w:szCs w:val="17"/>
              </w:rPr>
              <w:t>Directora</w:t>
            </w:r>
            <w:proofErr w:type="gramEnd"/>
            <w:r w:rsidRPr="00A00747">
              <w:rPr>
                <w:rFonts w:ascii="Palatino Linotype" w:eastAsia="Palatino Linotype" w:hAnsi="Palatino Linotype" w:cs="Palatino Linotype"/>
                <w:sz w:val="17"/>
                <w:szCs w:val="17"/>
              </w:rPr>
              <w:t xml:space="preserve"> de Educación, del mes de marzo del 2023, en los que se advierte se testaron datos como nombre de particulares, número de matrículas escolares, firmas de particulares; no obstante, no se acompañó el acuerdo de clasificación como información confidencial emitido por el Comité de Transparencia del ente público.</w:t>
            </w:r>
          </w:p>
          <w:p w14:paraId="4B4D001E"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640A66BF"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ABROI22.pdf”:</w:t>
            </w:r>
            <w:r w:rsidRPr="00A00747">
              <w:rPr>
                <w:rFonts w:ascii="Palatino Linotype" w:eastAsia="Palatino Linotype" w:hAnsi="Palatino Linotype" w:cs="Palatino Linotype"/>
                <w:sz w:val="17"/>
                <w:szCs w:val="17"/>
              </w:rPr>
              <w:t xml:space="preserve"> 76 fojas correspondientes a oficios emitidos por el Director de </w:t>
            </w:r>
            <w:proofErr w:type="gramStart"/>
            <w:r w:rsidRPr="00A00747">
              <w:rPr>
                <w:rFonts w:ascii="Palatino Linotype" w:eastAsia="Palatino Linotype" w:hAnsi="Palatino Linotype" w:cs="Palatino Linotype"/>
                <w:sz w:val="17"/>
                <w:szCs w:val="17"/>
              </w:rPr>
              <w:t>Educación,  en</w:t>
            </w:r>
            <w:proofErr w:type="gramEnd"/>
            <w:r w:rsidRPr="00A00747">
              <w:rPr>
                <w:rFonts w:ascii="Palatino Linotype" w:eastAsia="Palatino Linotype" w:hAnsi="Palatino Linotype" w:cs="Palatino Linotype"/>
                <w:sz w:val="17"/>
                <w:szCs w:val="17"/>
              </w:rPr>
              <w:t xml:space="preserve"> el mes de abril de 2022.</w:t>
            </w:r>
          </w:p>
          <w:p w14:paraId="7E14A425"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78EA1BD2"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 Del archivo en análisis, se advierte que a fojas 32 y 73, se aportaron </w:t>
            </w:r>
            <w:proofErr w:type="gramStart"/>
            <w:r w:rsidRPr="00A00747">
              <w:rPr>
                <w:rFonts w:ascii="Palatino Linotype" w:eastAsia="Palatino Linotype" w:hAnsi="Palatino Linotype" w:cs="Palatino Linotype"/>
                <w:sz w:val="17"/>
                <w:szCs w:val="17"/>
              </w:rPr>
              <w:t>los  oficios</w:t>
            </w:r>
            <w:proofErr w:type="gramEnd"/>
            <w:r w:rsidRPr="00A00747">
              <w:rPr>
                <w:rFonts w:ascii="Palatino Linotype" w:eastAsia="Palatino Linotype" w:hAnsi="Palatino Linotype" w:cs="Palatino Linotype"/>
                <w:sz w:val="17"/>
                <w:szCs w:val="17"/>
              </w:rPr>
              <w:t xml:space="preserve"> ZIN/DE/00400/2022 y ZIN/DE/00440/2022, en el que se advierte se dejaron a la vista datos como: correos electrónicos particular así como teléfonos particulares de servidores públicos; </w:t>
            </w:r>
            <w:r w:rsidRPr="00A00747">
              <w:rPr>
                <w:rFonts w:ascii="Palatino Linotype" w:eastAsia="Palatino Linotype" w:hAnsi="Palatino Linotype" w:cs="Palatino Linotype"/>
                <w:b/>
                <w:sz w:val="17"/>
                <w:szCs w:val="17"/>
              </w:rPr>
              <w:t>datos que se considera se debieron clasificar como información confidencial, no obstante no se hizo.</w:t>
            </w:r>
          </w:p>
          <w:p w14:paraId="483A3535"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7C181E13"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ENESS23.pdf”: </w:t>
            </w:r>
            <w:r w:rsidRPr="00A00747">
              <w:rPr>
                <w:rFonts w:ascii="Palatino Linotype" w:eastAsia="Palatino Linotype" w:hAnsi="Palatino Linotype" w:cs="Palatino Linotype"/>
                <w:sz w:val="17"/>
                <w:szCs w:val="17"/>
              </w:rPr>
              <w:t xml:space="preserve">23 fojas correspondientes a oficios emitidos por la </w:t>
            </w:r>
            <w:proofErr w:type="gramStart"/>
            <w:r w:rsidRPr="00A00747">
              <w:rPr>
                <w:rFonts w:ascii="Palatino Linotype" w:eastAsia="Palatino Linotype" w:hAnsi="Palatino Linotype" w:cs="Palatino Linotype"/>
                <w:sz w:val="17"/>
                <w:szCs w:val="17"/>
              </w:rPr>
              <w:t>Directora</w:t>
            </w:r>
            <w:proofErr w:type="gramEnd"/>
            <w:r w:rsidRPr="00A00747">
              <w:rPr>
                <w:rFonts w:ascii="Palatino Linotype" w:eastAsia="Palatino Linotype" w:hAnsi="Palatino Linotype" w:cs="Palatino Linotype"/>
                <w:sz w:val="17"/>
                <w:szCs w:val="17"/>
              </w:rPr>
              <w:t xml:space="preserve"> de Educación, en el mes de enero del 2023, en los que se advierte se testaron datos como nombre de particulares, número de matrículas escolares, firmas de particulares; no obstante, no se acompañó el acuerdo de clasificación como información confidencial emitido por el Comité de Transparencia del ente público.</w:t>
            </w:r>
          </w:p>
          <w:p w14:paraId="4446A75A"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658F09A0"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lastRenderedPageBreak/>
              <w:t>“</w:t>
            </w:r>
            <w:r w:rsidRPr="00A00747">
              <w:rPr>
                <w:rFonts w:ascii="Palatino Linotype" w:eastAsia="Palatino Linotype" w:hAnsi="Palatino Linotype" w:cs="Palatino Linotype"/>
                <w:b/>
                <w:i/>
                <w:sz w:val="17"/>
                <w:szCs w:val="17"/>
              </w:rPr>
              <w:t xml:space="preserve">ABRSS23.pdf”: </w:t>
            </w:r>
            <w:r w:rsidRPr="00A00747">
              <w:rPr>
                <w:rFonts w:ascii="Palatino Linotype" w:eastAsia="Palatino Linotype" w:hAnsi="Palatino Linotype" w:cs="Palatino Linotype"/>
                <w:sz w:val="17"/>
                <w:szCs w:val="17"/>
              </w:rPr>
              <w:t xml:space="preserve">19 fojas correspondiente a oficios emitidos por la </w:t>
            </w:r>
            <w:proofErr w:type="gramStart"/>
            <w:r w:rsidRPr="00A00747">
              <w:rPr>
                <w:rFonts w:ascii="Palatino Linotype" w:eastAsia="Palatino Linotype" w:hAnsi="Palatino Linotype" w:cs="Palatino Linotype"/>
                <w:sz w:val="17"/>
                <w:szCs w:val="17"/>
              </w:rPr>
              <w:t>Directora</w:t>
            </w:r>
            <w:proofErr w:type="gramEnd"/>
            <w:r w:rsidRPr="00A00747">
              <w:rPr>
                <w:rFonts w:ascii="Palatino Linotype" w:eastAsia="Palatino Linotype" w:hAnsi="Palatino Linotype" w:cs="Palatino Linotype"/>
                <w:sz w:val="17"/>
                <w:szCs w:val="17"/>
              </w:rPr>
              <w:t xml:space="preserve"> de Educación, del mes de abril del 2023, en los que se advierte se testaron datos como nombre de particulares, número de matrículas escolares, firmas de particulares; no obstante, no se acompañó el acuerdo de clasificación como información confidencial emitido por el Comité de Transparencia del ente público.</w:t>
            </w:r>
          </w:p>
          <w:p w14:paraId="3B71287A"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7F2A92A1"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ENEOI22.pdf”: </w:t>
            </w:r>
            <w:r w:rsidRPr="00A00747">
              <w:rPr>
                <w:rFonts w:ascii="Palatino Linotype" w:eastAsia="Palatino Linotype" w:hAnsi="Palatino Linotype" w:cs="Palatino Linotype"/>
                <w:sz w:val="17"/>
                <w:szCs w:val="17"/>
              </w:rPr>
              <w:t xml:space="preserve">64 fojas correspondientes a oficios emitidos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 Educación, del mes de enero de 2022.</w:t>
            </w:r>
          </w:p>
          <w:p w14:paraId="1F48212D"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2D2D8A66"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 Del archivo en análisis, se advierte que a fojas 25, 26 y 51 se aportaron los oficios ZIN/DE/0033/2022, ZIN/DE/0033-BIS/2022 y ZIN/DE/0078/2022, en los que se advierte se dejaron a la vista correos electrónicos y teléfonos particulares de servidores públicos; </w:t>
            </w:r>
            <w:r w:rsidRPr="00A00747">
              <w:rPr>
                <w:rFonts w:ascii="Palatino Linotype" w:eastAsia="Palatino Linotype" w:hAnsi="Palatino Linotype" w:cs="Palatino Linotype"/>
                <w:b/>
                <w:sz w:val="17"/>
                <w:szCs w:val="17"/>
              </w:rPr>
              <w:t xml:space="preserve">datos que se considera se debieron clasificar como información confidencial, no </w:t>
            </w:r>
            <w:proofErr w:type="gramStart"/>
            <w:r w:rsidRPr="00A00747">
              <w:rPr>
                <w:rFonts w:ascii="Palatino Linotype" w:eastAsia="Palatino Linotype" w:hAnsi="Palatino Linotype" w:cs="Palatino Linotype"/>
                <w:b/>
                <w:sz w:val="17"/>
                <w:szCs w:val="17"/>
              </w:rPr>
              <w:t>obstante</w:t>
            </w:r>
            <w:proofErr w:type="gramEnd"/>
            <w:r w:rsidRPr="00A00747">
              <w:rPr>
                <w:rFonts w:ascii="Palatino Linotype" w:eastAsia="Palatino Linotype" w:hAnsi="Palatino Linotype" w:cs="Palatino Linotype"/>
                <w:b/>
                <w:sz w:val="17"/>
                <w:szCs w:val="17"/>
              </w:rPr>
              <w:t xml:space="preserve"> no se hizo.</w:t>
            </w:r>
          </w:p>
          <w:p w14:paraId="472336BB"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2CF78F4F"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ABRSS22.pdf”: </w:t>
            </w:r>
            <w:r w:rsidRPr="00A00747">
              <w:rPr>
                <w:rFonts w:ascii="Palatino Linotype" w:eastAsia="Palatino Linotype" w:hAnsi="Palatino Linotype" w:cs="Palatino Linotype"/>
                <w:sz w:val="17"/>
                <w:szCs w:val="17"/>
              </w:rPr>
              <w:t xml:space="preserve">14 fojas correspondientes a oficios, emitidos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 Educación, en el mes de abril del 2022 en los que se advierte se testaron datos como nombre de particulares, número de matrículas escolares y firmas de particulares; no obstante, no se acompañó el acuerdo de clasificación como información confidencial emitido por el Comité de Transparencia del ente público.</w:t>
            </w:r>
          </w:p>
          <w:p w14:paraId="30418857"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5D1845C0"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ENEOI23.pdf”: </w:t>
            </w:r>
            <w:r w:rsidRPr="00A00747">
              <w:rPr>
                <w:rFonts w:ascii="Palatino Linotype" w:eastAsia="Palatino Linotype" w:hAnsi="Palatino Linotype" w:cs="Palatino Linotype"/>
                <w:sz w:val="17"/>
                <w:szCs w:val="17"/>
              </w:rPr>
              <w:t xml:space="preserve">55 fojas, correspondientes a oficios emitidos por la </w:t>
            </w:r>
            <w:proofErr w:type="gramStart"/>
            <w:r w:rsidRPr="00A00747">
              <w:rPr>
                <w:rFonts w:ascii="Palatino Linotype" w:eastAsia="Palatino Linotype" w:hAnsi="Palatino Linotype" w:cs="Palatino Linotype"/>
                <w:sz w:val="17"/>
                <w:szCs w:val="17"/>
              </w:rPr>
              <w:t>Directora</w:t>
            </w:r>
            <w:proofErr w:type="gramEnd"/>
            <w:r w:rsidRPr="00A00747">
              <w:rPr>
                <w:rFonts w:ascii="Palatino Linotype" w:eastAsia="Palatino Linotype" w:hAnsi="Palatino Linotype" w:cs="Palatino Linotype"/>
                <w:sz w:val="17"/>
                <w:szCs w:val="17"/>
              </w:rPr>
              <w:t xml:space="preserve"> de Educación, del mes de enero del año 2023.</w:t>
            </w:r>
          </w:p>
          <w:p w14:paraId="0738AFEB"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24C183B1"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-Asimismo, se adjuntaron los siguientes documentos: Programa Anual de la Comisión de Seguridad e Higiene 2023; Acta de Integración de la Comisión de Seguridad e Higiene; lista de asistencia de enero 2023.</w:t>
            </w:r>
          </w:p>
          <w:p w14:paraId="2EE5F56B"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4704D4B9"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 Del archivo en análisis, se advierte que a fojas 22 y 28, se entregó </w:t>
            </w:r>
            <w:proofErr w:type="gramStart"/>
            <w:r w:rsidRPr="00A00747">
              <w:rPr>
                <w:rFonts w:ascii="Palatino Linotype" w:eastAsia="Palatino Linotype" w:hAnsi="Palatino Linotype" w:cs="Palatino Linotype"/>
                <w:sz w:val="17"/>
                <w:szCs w:val="17"/>
              </w:rPr>
              <w:t>un  certificado</w:t>
            </w:r>
            <w:proofErr w:type="gramEnd"/>
            <w:r w:rsidRPr="00A00747">
              <w:rPr>
                <w:rFonts w:ascii="Palatino Linotype" w:eastAsia="Palatino Linotype" w:hAnsi="Palatino Linotype" w:cs="Palatino Linotype"/>
                <w:sz w:val="17"/>
                <w:szCs w:val="17"/>
              </w:rPr>
              <w:t xml:space="preserve"> de incapacidad y una constancia de permanencia; documentos que se consideran se debieron clasificar como información confidencial, por contener datos de salud de servidores públicos, no obstante no se hizo.</w:t>
            </w:r>
          </w:p>
          <w:p w14:paraId="1F61A8A8"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008FFAA5"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FEB-MARSS22.pdf”: </w:t>
            </w:r>
            <w:r w:rsidRPr="00A00747">
              <w:rPr>
                <w:rFonts w:ascii="Palatino Linotype" w:eastAsia="Palatino Linotype" w:hAnsi="Palatino Linotype" w:cs="Palatino Linotype"/>
                <w:sz w:val="17"/>
                <w:szCs w:val="17"/>
              </w:rPr>
              <w:t xml:space="preserve">96 fojas correspondientes a oficios, emitidos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 Educación, en los meses de febrero y marzo del 2022, en los que se advierte se testaron datos como nombre de particulares, número de matrículas escolares y firmas de particulares; no obstante, no se acompañó el acuerdo de clasificación como información confidencial emitido por el Comité de Transparencia del ente público.</w:t>
            </w:r>
          </w:p>
          <w:p w14:paraId="2E8F359A"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47082E7C"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 “</w:t>
            </w:r>
            <w:r w:rsidRPr="00A00747">
              <w:rPr>
                <w:rFonts w:ascii="Palatino Linotype" w:eastAsia="Palatino Linotype" w:hAnsi="Palatino Linotype" w:cs="Palatino Linotype"/>
                <w:b/>
                <w:i/>
                <w:sz w:val="17"/>
                <w:szCs w:val="17"/>
              </w:rPr>
              <w:t xml:space="preserve">TRANSPARENCIA 2022_2023.pdf”: </w:t>
            </w:r>
            <w:r w:rsidRPr="00A00747">
              <w:rPr>
                <w:rFonts w:ascii="Palatino Linotype" w:eastAsia="Palatino Linotype" w:hAnsi="Palatino Linotype" w:cs="Palatino Linotype"/>
                <w:sz w:val="17"/>
                <w:szCs w:val="17"/>
              </w:rPr>
              <w:t>Por duplicado se remitió este archivo con 208 fojas, correspondientes a oficios emitidos por la Coordinadora General Municipal de Mejora Regulatoria de los meses de enero, marzo y abril de 2022; y, enero, febrero, marzo y abril de 2023.</w:t>
            </w:r>
          </w:p>
          <w:p w14:paraId="1FEC32B6"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4362423D"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SOLICITUD 00488001.pdf”: </w:t>
            </w:r>
            <w:r w:rsidRPr="00A00747">
              <w:rPr>
                <w:rFonts w:ascii="Palatino Linotype" w:eastAsia="Palatino Linotype" w:hAnsi="Palatino Linotype" w:cs="Palatino Linotype"/>
                <w:sz w:val="17"/>
                <w:szCs w:val="17"/>
              </w:rPr>
              <w:t xml:space="preserve">Oficio de fecha diecisiete de julio de dos mil veintitrés, signado por la </w:t>
            </w:r>
            <w:proofErr w:type="gramStart"/>
            <w:r w:rsidRPr="00A00747">
              <w:rPr>
                <w:rFonts w:ascii="Palatino Linotype" w:eastAsia="Palatino Linotype" w:hAnsi="Palatino Linotype" w:cs="Palatino Linotype"/>
                <w:sz w:val="17"/>
                <w:szCs w:val="17"/>
              </w:rPr>
              <w:t>Directora</w:t>
            </w:r>
            <w:proofErr w:type="gramEnd"/>
            <w:r w:rsidRPr="00A00747">
              <w:rPr>
                <w:rFonts w:ascii="Palatino Linotype" w:eastAsia="Palatino Linotype" w:hAnsi="Palatino Linotype" w:cs="Palatino Linotype"/>
                <w:sz w:val="17"/>
                <w:szCs w:val="17"/>
              </w:rPr>
              <w:t xml:space="preserve"> de Medio Ambiente, mediante el cual manifiesta que se anexan los oficios correspondientes a la Dirección de Medio Ambiente de los meses de enero, marzo y abril de los años 2022 y 2023.</w:t>
            </w:r>
          </w:p>
          <w:p w14:paraId="2B93FAFF"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6710E47F"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enero testado.pdf”: </w:t>
            </w:r>
            <w:r w:rsidRPr="00A00747">
              <w:rPr>
                <w:rFonts w:ascii="Palatino Linotype" w:eastAsia="Palatino Linotype" w:hAnsi="Palatino Linotype" w:cs="Palatino Linotype"/>
                <w:sz w:val="17"/>
                <w:szCs w:val="17"/>
              </w:rPr>
              <w:t xml:space="preserve">54 fojas correspondientes a oficios emitidos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 Desarrollo Social, del mes de enero del 2022.</w:t>
            </w:r>
          </w:p>
          <w:p w14:paraId="0E1AD081"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35BD9BB6"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-Asimismo, en el archivo en análisis, se advierte que a fojas 25, 28, 32, se aportaron los oficios ZIN/DDS/024/2022, ZIN/DDS/027/2022, ZIN/DDS/031/2022, en los que se testaron datos como: correos electrónicos y teléfonos particulares de servidores públicos; no obstante, no se acompañó el acuerdo de clasificación como información confidencial emitido por el Comité de Transparencia del ente público.</w:t>
            </w:r>
          </w:p>
          <w:p w14:paraId="460B6D75"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enero 23 testado.pdf”: </w:t>
            </w:r>
            <w:r w:rsidRPr="00A00747">
              <w:rPr>
                <w:rFonts w:ascii="Palatino Linotype" w:eastAsia="Palatino Linotype" w:hAnsi="Palatino Linotype" w:cs="Palatino Linotype"/>
                <w:sz w:val="17"/>
                <w:szCs w:val="17"/>
              </w:rPr>
              <w:t xml:space="preserve">23 fojas correspondientes a oficios emitidos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 Desarrollo Social, en el mes de enero del 2023.</w:t>
            </w:r>
          </w:p>
          <w:p w14:paraId="3F730143"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3A04466D"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marzo testado.pdf”: </w:t>
            </w:r>
            <w:r w:rsidRPr="00A00747">
              <w:rPr>
                <w:rFonts w:ascii="Palatino Linotype" w:eastAsia="Palatino Linotype" w:hAnsi="Palatino Linotype" w:cs="Palatino Linotype"/>
                <w:sz w:val="17"/>
                <w:szCs w:val="17"/>
              </w:rPr>
              <w:t xml:space="preserve">48 fojas correspondientes a oficios, emitidos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 Desarrollo Social, del mes de marzo del 2022.</w:t>
            </w:r>
          </w:p>
          <w:p w14:paraId="510E8A54"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35DDA457"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-Asimismo, en el archivo en análisis, se advierte que a fojas 21, 22, se aportaron los oficios ZIN/DDS/097/2022 y ZIN/DDS/098/2022, en los que se testaron datos como: correo electrónico y teléfono particular de servidores públicos; no obstante, no se acompañó el acuerdo de clasificación como información confidencial emitido por el Comité de Transparencia del ente público.</w:t>
            </w:r>
          </w:p>
          <w:p w14:paraId="12F65FB2"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10C1EB16"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abril 22_testado.pdf”: </w:t>
            </w:r>
            <w:r w:rsidRPr="00A00747">
              <w:rPr>
                <w:rFonts w:ascii="Palatino Linotype" w:eastAsia="Palatino Linotype" w:hAnsi="Palatino Linotype" w:cs="Palatino Linotype"/>
                <w:sz w:val="17"/>
                <w:szCs w:val="17"/>
              </w:rPr>
              <w:t xml:space="preserve">32 fojas correspondientes a oficios, emitidos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 Desarrollo Social, en el mes de abril del 2022.</w:t>
            </w:r>
          </w:p>
          <w:p w14:paraId="7A64600A"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77C5508C"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-Asimismo, en el archivo en análisis, se advierte que a fojas 6, 12, se aportaron los oficios ZIN/DDS/131/2022 y ZIN/DDS/137/2022, en los que se testaron datos como: nombre y firma de particulares; no obstante, no se acompañó el acuerdo de clasificación como información confidencial emitido por el Comité de Transparencia del ente público.</w:t>
            </w:r>
          </w:p>
          <w:p w14:paraId="67B000DF"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661E4825"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lastRenderedPageBreak/>
              <w:t>“</w:t>
            </w:r>
            <w:r w:rsidRPr="00A00747">
              <w:rPr>
                <w:rFonts w:ascii="Palatino Linotype" w:eastAsia="Palatino Linotype" w:hAnsi="Palatino Linotype" w:cs="Palatino Linotype"/>
                <w:b/>
                <w:i/>
                <w:sz w:val="17"/>
                <w:szCs w:val="17"/>
              </w:rPr>
              <w:t xml:space="preserve">marzo 23 testado.pdf”: </w:t>
            </w:r>
            <w:r w:rsidRPr="00A00747">
              <w:rPr>
                <w:rFonts w:ascii="Palatino Linotype" w:eastAsia="Palatino Linotype" w:hAnsi="Palatino Linotype" w:cs="Palatino Linotype"/>
                <w:sz w:val="17"/>
                <w:szCs w:val="17"/>
              </w:rPr>
              <w:t xml:space="preserve">29 fojas correspondientes a oficios emitidos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 Desarrollo Social, del mes de marzo del 2023.</w:t>
            </w:r>
          </w:p>
          <w:p w14:paraId="32C2AB2E"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712DC139"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-Asimismo, en el archivo en análisis, se advierte que a fojas 1, 11, 18, se aportaron los oficios ZIN/DDS/045/2023, ZIN/DDS/55/2023, ZIN/DDS/063/2023 en los que se testaron datos como: teléfonos particulares de servidores públicos, correo electrónico particular, nombre y firma de un particular; no obstante, no se acompañó el acuerdo de clasificación como información confidencial emitido por el Comité de Transparencia del ente público.</w:t>
            </w:r>
          </w:p>
          <w:p w14:paraId="035AACC9"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48A33EE9"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abril 2023 testado.pdf”: </w:t>
            </w:r>
            <w:r w:rsidRPr="00A00747">
              <w:rPr>
                <w:rFonts w:ascii="Palatino Linotype" w:eastAsia="Palatino Linotype" w:hAnsi="Palatino Linotype" w:cs="Palatino Linotype"/>
                <w:sz w:val="17"/>
                <w:szCs w:val="17"/>
              </w:rPr>
              <w:t xml:space="preserve">16 fojas correspondientes a oficios emitidos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 Desarrollo Social, del mes de abril del 2023.</w:t>
            </w:r>
          </w:p>
          <w:p w14:paraId="39B14AB6"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618BE854"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SOLICITUD 488.pdf”: </w:t>
            </w:r>
            <w:r w:rsidRPr="00A00747">
              <w:rPr>
                <w:rFonts w:ascii="Palatino Linotype" w:eastAsia="Palatino Linotype" w:hAnsi="Palatino Linotype" w:cs="Palatino Linotype"/>
                <w:sz w:val="17"/>
                <w:szCs w:val="17"/>
              </w:rPr>
              <w:t xml:space="preserve">Oficio de fecha 18 de julio de 2023, signado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 Desarrollo Social, mediante el cual manifiesta que envía los oficios de enero, marzo y abril del año 2022 y 2023 de la Dirección de Desarrollo Social.</w:t>
            </w:r>
          </w:p>
          <w:p w14:paraId="4F5CD1E8"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36ED80A2"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Oficio de Atención a Solicitud 00488 ZINACANT- 2023.pdf”: </w:t>
            </w:r>
            <w:r w:rsidRPr="00A00747">
              <w:rPr>
                <w:rFonts w:ascii="Palatino Linotype" w:eastAsia="Palatino Linotype" w:hAnsi="Palatino Linotype" w:cs="Palatino Linotype"/>
                <w:sz w:val="17"/>
                <w:szCs w:val="17"/>
              </w:rPr>
              <w:t xml:space="preserve">oficio de fecha 31 de julio de 2023, signado por la </w:t>
            </w:r>
            <w:proofErr w:type="gramStart"/>
            <w:r w:rsidRPr="00A00747">
              <w:rPr>
                <w:rFonts w:ascii="Palatino Linotype" w:eastAsia="Palatino Linotype" w:hAnsi="Palatino Linotype" w:cs="Palatino Linotype"/>
                <w:sz w:val="17"/>
                <w:szCs w:val="17"/>
              </w:rPr>
              <w:t>Directora</w:t>
            </w:r>
            <w:proofErr w:type="gramEnd"/>
            <w:r w:rsidRPr="00A00747">
              <w:rPr>
                <w:rFonts w:ascii="Palatino Linotype" w:eastAsia="Palatino Linotype" w:hAnsi="Palatino Linotype" w:cs="Palatino Linotype"/>
                <w:sz w:val="17"/>
                <w:szCs w:val="17"/>
              </w:rPr>
              <w:t xml:space="preserve"> de Administración, mediante el cual manifiesta que adjunta el archivo electrónico denominado “</w:t>
            </w:r>
            <w:r w:rsidRPr="00A00747">
              <w:rPr>
                <w:rFonts w:ascii="Palatino Linotype" w:eastAsia="Palatino Linotype" w:hAnsi="Palatino Linotype" w:cs="Palatino Linotype"/>
                <w:i/>
                <w:sz w:val="17"/>
                <w:szCs w:val="17"/>
              </w:rPr>
              <w:t>Oficios DA-SRH</w:t>
            </w:r>
            <w:r w:rsidRPr="00A00747">
              <w:rPr>
                <w:rFonts w:ascii="Palatino Linotype" w:eastAsia="Palatino Linotype" w:hAnsi="Palatino Linotype" w:cs="Palatino Linotype"/>
                <w:sz w:val="17"/>
                <w:szCs w:val="17"/>
              </w:rPr>
              <w:t xml:space="preserve"> </w:t>
            </w:r>
            <w:r w:rsidRPr="00A00747">
              <w:rPr>
                <w:rFonts w:ascii="Palatino Linotype" w:eastAsia="Palatino Linotype" w:hAnsi="Palatino Linotype" w:cs="Palatino Linotype"/>
                <w:i/>
                <w:sz w:val="17"/>
                <w:szCs w:val="17"/>
              </w:rPr>
              <w:t>– enero, marzo, abril de 2022 y 2023</w:t>
            </w:r>
            <w:r w:rsidRPr="00A00747">
              <w:rPr>
                <w:rFonts w:ascii="Palatino Linotype" w:eastAsia="Palatino Linotype" w:hAnsi="Palatino Linotype" w:cs="Palatino Linotype"/>
                <w:sz w:val="17"/>
                <w:szCs w:val="17"/>
              </w:rPr>
              <w:t xml:space="preserve">”, el cual contiene los documentos de la Subdirección de Recursos Humanos, misma que está adscrita a la Dirección y son parte de la atención al requerimiento y periodo señalado. </w:t>
            </w:r>
          </w:p>
          <w:p w14:paraId="506C880A"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6EABC285"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Oficios DA-SRH - enero, marzo, abril de 2022 y 2023.pdf”: </w:t>
            </w:r>
            <w:r w:rsidRPr="00A00747">
              <w:rPr>
                <w:rFonts w:ascii="Palatino Linotype" w:eastAsia="Palatino Linotype" w:hAnsi="Palatino Linotype" w:cs="Palatino Linotype"/>
                <w:sz w:val="17"/>
                <w:szCs w:val="17"/>
              </w:rPr>
              <w:t xml:space="preserve">696 fojas, correspondientes a oficios emitidos por la </w:t>
            </w:r>
            <w:proofErr w:type="gramStart"/>
            <w:r w:rsidRPr="00A00747">
              <w:rPr>
                <w:rFonts w:ascii="Palatino Linotype" w:eastAsia="Palatino Linotype" w:hAnsi="Palatino Linotype" w:cs="Palatino Linotype"/>
                <w:sz w:val="17"/>
                <w:szCs w:val="17"/>
              </w:rPr>
              <w:t>Directora</w:t>
            </w:r>
            <w:proofErr w:type="gramEnd"/>
            <w:r w:rsidRPr="00A00747">
              <w:rPr>
                <w:rFonts w:ascii="Palatino Linotype" w:eastAsia="Palatino Linotype" w:hAnsi="Palatino Linotype" w:cs="Palatino Linotype"/>
                <w:sz w:val="17"/>
                <w:szCs w:val="17"/>
              </w:rPr>
              <w:t xml:space="preserve"> de Administración, en los meses de enero, marzo, abril y mayo de 2022; y, enero, marzo, abril y diciembre de 2023.</w:t>
            </w:r>
          </w:p>
          <w:p w14:paraId="4E524ED1"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46A69459"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ENERO, MARZO, ABRIL 2022.pdf”: </w:t>
            </w:r>
            <w:r w:rsidRPr="00A00747">
              <w:rPr>
                <w:rFonts w:ascii="Palatino Linotype" w:eastAsia="Palatino Linotype" w:hAnsi="Palatino Linotype" w:cs="Palatino Linotype"/>
                <w:sz w:val="17"/>
                <w:szCs w:val="17"/>
              </w:rPr>
              <w:t xml:space="preserve">63 fojas correspondientes a oficios emitidos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 Gobernación, en los meses de enero, marzo y abril de 2022.</w:t>
            </w:r>
          </w:p>
          <w:p w14:paraId="7F95EDCC"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35D0B8A6"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-Del archivo en análisis, se advierte que a fojas 5, 6, 9, 10, 13, 14, 22, 25, 28 y 34, se aportaron los oficios ZIN/DG/0005/2022, ZIN/DG/0008/2022, ZIN/DG/0009/2022, ZIN/DG/0013/2022, ZIN/DG/0014/2022, ZIN/DG/0016/2022, ZIN/DG/00019/2022, ZIN/DG/0033/2022, ZIN/DG/0062/2022, ZIN/DG/0085/2022, en donde se aprecia se testan datos, </w:t>
            </w:r>
            <w:r w:rsidRPr="00A00747">
              <w:rPr>
                <w:rFonts w:ascii="Palatino Linotype" w:eastAsia="Palatino Linotype" w:hAnsi="Palatino Linotype" w:cs="Palatino Linotype"/>
                <w:b/>
                <w:sz w:val="17"/>
                <w:szCs w:val="17"/>
              </w:rPr>
              <w:t>pero no se tiene certeza en qué consisten los mismos, máxime que no se acompañó el acuerdo de clasificación como información confidencial o reservada, en su caso, emitido por el Comité de Transparencia del ente público.</w:t>
            </w:r>
          </w:p>
          <w:p w14:paraId="234896CB" w14:textId="77777777" w:rsidR="00C745D9" w:rsidRPr="00A00747" w:rsidRDefault="00C745D9">
            <w:pPr>
              <w:jc w:val="both"/>
              <w:rPr>
                <w:rFonts w:ascii="Palatino Linotype" w:eastAsia="Palatino Linotype" w:hAnsi="Palatino Linotype" w:cs="Palatino Linotype"/>
                <w:sz w:val="17"/>
                <w:szCs w:val="17"/>
              </w:rPr>
            </w:pPr>
          </w:p>
          <w:p w14:paraId="32CD9F19"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lastRenderedPageBreak/>
              <w:t>“</w:t>
            </w:r>
            <w:r w:rsidRPr="00A00747">
              <w:rPr>
                <w:rFonts w:ascii="Palatino Linotype" w:eastAsia="Palatino Linotype" w:hAnsi="Palatino Linotype" w:cs="Palatino Linotype"/>
                <w:b/>
                <w:i/>
                <w:sz w:val="17"/>
                <w:szCs w:val="17"/>
              </w:rPr>
              <w:t xml:space="preserve">ENERO, MARZO, ABRIL 2023.pdf”: </w:t>
            </w:r>
            <w:r w:rsidRPr="00A00747">
              <w:rPr>
                <w:rFonts w:ascii="Palatino Linotype" w:eastAsia="Palatino Linotype" w:hAnsi="Palatino Linotype" w:cs="Palatino Linotype"/>
                <w:sz w:val="17"/>
                <w:szCs w:val="17"/>
              </w:rPr>
              <w:t xml:space="preserve">49 fojas, correspondientes a oficios emitidos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 Gobernación, en los meses de enero, marzo y abril de 2023.</w:t>
            </w:r>
          </w:p>
          <w:p w14:paraId="155D4226"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35BF6AE5"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-Del archivo en análisis, se advierte que a fojas 19, 21, 26, se aportaron los oficios ZIN/DG/008/2023, ZIN/DG/013/2023, ZIN/DG/0041/2023, en donde se aprecia se testan datos, </w:t>
            </w:r>
            <w:r w:rsidRPr="00A00747">
              <w:rPr>
                <w:rFonts w:ascii="Palatino Linotype" w:eastAsia="Palatino Linotype" w:hAnsi="Palatino Linotype" w:cs="Palatino Linotype"/>
                <w:b/>
                <w:sz w:val="17"/>
                <w:szCs w:val="17"/>
              </w:rPr>
              <w:t>pero no se tiene certeza en qué consisten los mismos, máxime que no se acompañó el acuerdo de clasificación como información confidencial o reservada, en su caso, emitido por el Comité de Transparencia del ente público.</w:t>
            </w:r>
          </w:p>
          <w:p w14:paraId="0B74AAC9"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15C8A176"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Solicitud 0048801012011001035.pdf” </w:t>
            </w:r>
            <w:r w:rsidRPr="00A00747">
              <w:rPr>
                <w:rFonts w:ascii="Palatino Linotype" w:eastAsia="Palatino Linotype" w:hAnsi="Palatino Linotype" w:cs="Palatino Linotype"/>
                <w:b/>
                <w:sz w:val="17"/>
                <w:szCs w:val="17"/>
              </w:rPr>
              <w:t xml:space="preserve">y </w:t>
            </w: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img065.jpg”: </w:t>
            </w:r>
            <w:r w:rsidRPr="00A00747">
              <w:rPr>
                <w:rFonts w:ascii="Palatino Linotype" w:eastAsia="Palatino Linotype" w:hAnsi="Palatino Linotype" w:cs="Palatino Linotype"/>
                <w:sz w:val="17"/>
                <w:szCs w:val="17"/>
              </w:rPr>
              <w:t xml:space="preserve">Oficio de fecha 17 de julio de 2023, signado por la </w:t>
            </w:r>
            <w:proofErr w:type="gramStart"/>
            <w:r w:rsidRPr="00A00747">
              <w:rPr>
                <w:rFonts w:ascii="Palatino Linotype" w:eastAsia="Palatino Linotype" w:hAnsi="Palatino Linotype" w:cs="Palatino Linotype"/>
                <w:sz w:val="17"/>
                <w:szCs w:val="17"/>
              </w:rPr>
              <w:t>Directora</w:t>
            </w:r>
            <w:proofErr w:type="gramEnd"/>
            <w:r w:rsidRPr="00A00747">
              <w:rPr>
                <w:rFonts w:ascii="Palatino Linotype" w:eastAsia="Palatino Linotype" w:hAnsi="Palatino Linotype" w:cs="Palatino Linotype"/>
                <w:sz w:val="17"/>
                <w:szCs w:val="17"/>
              </w:rPr>
              <w:t xml:space="preserve"> de Cultura y Turismo, mediante el cual informa que proporciona en archivo la información solicitada.</w:t>
            </w:r>
          </w:p>
          <w:p w14:paraId="4CE6E76F"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514976AC"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 Por duplicado el archivo denominado “</w:t>
            </w:r>
            <w:r w:rsidRPr="00A00747">
              <w:rPr>
                <w:rFonts w:ascii="Palatino Linotype" w:eastAsia="Palatino Linotype" w:hAnsi="Palatino Linotype" w:cs="Palatino Linotype"/>
                <w:b/>
                <w:i/>
                <w:sz w:val="17"/>
                <w:szCs w:val="17"/>
              </w:rPr>
              <w:t xml:space="preserve">Enviados Marzo-202301082023160132.pdf”: </w:t>
            </w:r>
            <w:r w:rsidRPr="00A00747">
              <w:rPr>
                <w:rFonts w:ascii="Palatino Linotype" w:eastAsia="Palatino Linotype" w:hAnsi="Palatino Linotype" w:cs="Palatino Linotype"/>
                <w:sz w:val="17"/>
                <w:szCs w:val="17"/>
              </w:rPr>
              <w:t xml:space="preserve">23 fojas correspondientes a oficios emitidos por el Responsable de la </w:t>
            </w:r>
            <w:proofErr w:type="gramStart"/>
            <w:r w:rsidRPr="00A00747">
              <w:rPr>
                <w:rFonts w:ascii="Palatino Linotype" w:eastAsia="Palatino Linotype" w:hAnsi="Palatino Linotype" w:cs="Palatino Linotype"/>
                <w:sz w:val="17"/>
                <w:szCs w:val="17"/>
              </w:rPr>
              <w:t>Dirección  de</w:t>
            </w:r>
            <w:proofErr w:type="gramEnd"/>
            <w:r w:rsidRPr="00A00747">
              <w:rPr>
                <w:rFonts w:ascii="Palatino Linotype" w:eastAsia="Palatino Linotype" w:hAnsi="Palatino Linotype" w:cs="Palatino Linotype"/>
                <w:sz w:val="17"/>
                <w:szCs w:val="17"/>
              </w:rPr>
              <w:t xml:space="preserve"> Cultura y Turismo, en el mes de marzo de 2023.</w:t>
            </w:r>
          </w:p>
          <w:p w14:paraId="0A5A8D2A" w14:textId="77777777" w:rsidR="00C745D9" w:rsidRPr="00A00747" w:rsidRDefault="00C745D9">
            <w:pPr>
              <w:rPr>
                <w:rFonts w:ascii="Palatino Linotype" w:eastAsia="Palatino Linotype" w:hAnsi="Palatino Linotype" w:cs="Palatino Linotype"/>
                <w:sz w:val="17"/>
                <w:szCs w:val="17"/>
              </w:rPr>
            </w:pPr>
          </w:p>
          <w:p w14:paraId="4EE62E38"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Enviados Abril-202301082023160242.pdf”: </w:t>
            </w:r>
            <w:r w:rsidRPr="00A00747">
              <w:rPr>
                <w:rFonts w:ascii="Palatino Linotype" w:eastAsia="Palatino Linotype" w:hAnsi="Palatino Linotype" w:cs="Palatino Linotype"/>
                <w:sz w:val="17"/>
                <w:szCs w:val="17"/>
              </w:rPr>
              <w:t>18 fojas correspondientes a oficios emitidos por la Dirección de Cultura y Turismo, en el mes de abril de 2023.</w:t>
            </w:r>
          </w:p>
          <w:p w14:paraId="6F87E964"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4C11935E"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Enviados Enero-202301082023155924.pdf”: </w:t>
            </w:r>
            <w:r w:rsidRPr="00A00747">
              <w:rPr>
                <w:rFonts w:ascii="Palatino Linotype" w:eastAsia="Palatino Linotype" w:hAnsi="Palatino Linotype" w:cs="Palatino Linotype"/>
                <w:sz w:val="17"/>
                <w:szCs w:val="17"/>
              </w:rPr>
              <w:t>15 fojas correspondientes a oficios emitidos por la Dirección de Cultura y Turismo en el mes de enero de 2023.</w:t>
            </w:r>
          </w:p>
          <w:p w14:paraId="594F68AB"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566F5B0F"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GENERADOS MARZO 2023.pdf”: </w:t>
            </w:r>
            <w:r w:rsidRPr="00A00747">
              <w:rPr>
                <w:rFonts w:ascii="Palatino Linotype" w:eastAsia="Palatino Linotype" w:hAnsi="Palatino Linotype" w:cs="Palatino Linotype"/>
                <w:sz w:val="17"/>
                <w:szCs w:val="17"/>
              </w:rPr>
              <w:t>17 fojas correspondientes a oficios emitidos por el Defensor Municipal de Derechos Humanos, en el mes de marzo de 2023.</w:t>
            </w:r>
          </w:p>
          <w:p w14:paraId="090540B8"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29908665"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-Se anexo el formado de PbRM-08b Ficha Técnica de Seguimiento de Indicadores de Gestión 2023.</w:t>
            </w:r>
          </w:p>
          <w:p w14:paraId="2880A955"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6AECF725"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-A foja 3 del archivo en análisis se aportó una constancia de permanencia; documento que se consideran se debió clasificar como información confidencial, por contener datos de salud de servidores públicos, no </w:t>
            </w:r>
            <w:proofErr w:type="gramStart"/>
            <w:r w:rsidRPr="00A00747">
              <w:rPr>
                <w:rFonts w:ascii="Palatino Linotype" w:eastAsia="Palatino Linotype" w:hAnsi="Palatino Linotype" w:cs="Palatino Linotype"/>
                <w:sz w:val="17"/>
                <w:szCs w:val="17"/>
              </w:rPr>
              <w:t>obstante</w:t>
            </w:r>
            <w:proofErr w:type="gramEnd"/>
            <w:r w:rsidRPr="00A00747">
              <w:rPr>
                <w:rFonts w:ascii="Palatino Linotype" w:eastAsia="Palatino Linotype" w:hAnsi="Palatino Linotype" w:cs="Palatino Linotype"/>
                <w:sz w:val="17"/>
                <w:szCs w:val="17"/>
              </w:rPr>
              <w:t xml:space="preserve"> no se hizo.</w:t>
            </w:r>
          </w:p>
          <w:p w14:paraId="1FD23B68"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5F3DCD16"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GENERADOS ABRIL 2023 1.pdf”: </w:t>
            </w:r>
            <w:r w:rsidRPr="00A00747">
              <w:rPr>
                <w:rFonts w:ascii="Palatino Linotype" w:eastAsia="Palatino Linotype" w:hAnsi="Palatino Linotype" w:cs="Palatino Linotype"/>
                <w:sz w:val="17"/>
                <w:szCs w:val="17"/>
              </w:rPr>
              <w:t>27 fojas correspondientes a oficios emitidos por el Defensor Municipal de Derechos Humanos, en el mes de abril de 2023.</w:t>
            </w:r>
          </w:p>
          <w:p w14:paraId="60F1A9B2"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3207F04D"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lastRenderedPageBreak/>
              <w:t>“</w:t>
            </w:r>
            <w:r w:rsidRPr="00A00747">
              <w:rPr>
                <w:rFonts w:ascii="Palatino Linotype" w:eastAsia="Palatino Linotype" w:hAnsi="Palatino Linotype" w:cs="Palatino Linotype"/>
                <w:b/>
                <w:i/>
                <w:sz w:val="17"/>
                <w:szCs w:val="17"/>
              </w:rPr>
              <w:t xml:space="preserve">GENERADOS ENERO 2022.pdf”: </w:t>
            </w:r>
            <w:r w:rsidRPr="00A00747">
              <w:rPr>
                <w:rFonts w:ascii="Palatino Linotype" w:eastAsia="Palatino Linotype" w:hAnsi="Palatino Linotype" w:cs="Palatino Linotype"/>
                <w:sz w:val="17"/>
                <w:szCs w:val="17"/>
              </w:rPr>
              <w:t>18 fojas correspondientes a oficios emitidos correspondientes a oficios emitidos por el Defensor Municipal de Derechos Humanos en los meses de enero y febrero de 2022.</w:t>
            </w:r>
          </w:p>
          <w:p w14:paraId="759A7D41"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42C42B29"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GENERADOS ABRIL 2022.pdf”: </w:t>
            </w:r>
            <w:r w:rsidRPr="00A00747">
              <w:rPr>
                <w:rFonts w:ascii="Palatino Linotype" w:eastAsia="Palatino Linotype" w:hAnsi="Palatino Linotype" w:cs="Palatino Linotype"/>
                <w:sz w:val="17"/>
                <w:szCs w:val="17"/>
              </w:rPr>
              <w:t>57 fojas correspondientes a oficios emitidos por el Defensor Municipal de Derechos Humanos, en el mes de abril de 2022.</w:t>
            </w:r>
          </w:p>
          <w:p w14:paraId="7AB8AA2B"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19653181"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-Asimismo se agregó: listas de asistencia de marzo y abril de 2022; Formato único de solicitud y autorización de vacaciones y días económicos; formato de PbRM-08c del Avance trimestral de metas de actividad por proyecto; agenda regulatoria de 2022; formato para el análisis de impacto regulatorio municipal de exención; acta de instalación del Comité Interno de Mejora Regulatoria.</w:t>
            </w:r>
          </w:p>
          <w:p w14:paraId="5A28DB55"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6C7331EE"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GENERADOS ABRIL 2023 2.pdf”: </w:t>
            </w:r>
            <w:r w:rsidRPr="00A00747">
              <w:rPr>
                <w:rFonts w:ascii="Palatino Linotype" w:eastAsia="Palatino Linotype" w:hAnsi="Palatino Linotype" w:cs="Palatino Linotype"/>
                <w:sz w:val="17"/>
                <w:szCs w:val="17"/>
              </w:rPr>
              <w:t>29 fojas, correspondientes a oficios emitidos por el Defensor Municipal de Derechos Humanos, en el mes de abril de 2023.</w:t>
            </w:r>
          </w:p>
          <w:p w14:paraId="1A4F6070"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72336E98"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-Se aportaron cédulas de información respecto de trámites y servicios como: capacitaciones en materia de derechos humanos, asesoría jurídica presencial y/o telefónica, entre otros temas; acta de la cuarta sesión extraordinaria del Comité Interno de la Defensoría Municipal de Derechos Humanos.</w:t>
            </w:r>
          </w:p>
          <w:p w14:paraId="3A26A91E"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7832ACF3"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-Asimismo, a foja 14 del archivo en análisis se aportó un certificado médico; documento que se considera se debió clasificar como información confidencial, por contener datos de salud de servidores públicos, no </w:t>
            </w:r>
            <w:proofErr w:type="gramStart"/>
            <w:r w:rsidRPr="00A00747">
              <w:rPr>
                <w:rFonts w:ascii="Palatino Linotype" w:eastAsia="Palatino Linotype" w:hAnsi="Palatino Linotype" w:cs="Palatino Linotype"/>
                <w:sz w:val="17"/>
                <w:szCs w:val="17"/>
              </w:rPr>
              <w:t>obstante</w:t>
            </w:r>
            <w:proofErr w:type="gramEnd"/>
            <w:r w:rsidRPr="00A00747">
              <w:rPr>
                <w:rFonts w:ascii="Palatino Linotype" w:eastAsia="Palatino Linotype" w:hAnsi="Palatino Linotype" w:cs="Palatino Linotype"/>
                <w:sz w:val="17"/>
                <w:szCs w:val="17"/>
              </w:rPr>
              <w:t xml:space="preserve"> no se hizo.</w:t>
            </w:r>
          </w:p>
          <w:p w14:paraId="4B21EA4D"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6F2667E8"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GENERADOS ENERO 2023.pdf”: </w:t>
            </w:r>
            <w:r w:rsidRPr="00A00747">
              <w:rPr>
                <w:rFonts w:ascii="Palatino Linotype" w:eastAsia="Palatino Linotype" w:hAnsi="Palatino Linotype" w:cs="Palatino Linotype"/>
                <w:sz w:val="17"/>
                <w:szCs w:val="17"/>
              </w:rPr>
              <w:t>22 fojas correspondientes a oficios emitidos por el Defensor Municipal de Derechos Humanos del mes de enero de 2023.</w:t>
            </w:r>
          </w:p>
          <w:p w14:paraId="2F6D2A9D"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0A08A247"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-Asimismo se anexo: formato de PbRM-08c del Avance trimestral de metas de actividad por proyecto del 2022 y PbRM-08b Ficha Técnica de Seguimiento de Indicadores Estratégicos o de Gestión 2022.</w:t>
            </w:r>
          </w:p>
          <w:p w14:paraId="08463E16"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09C87FA1"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RECIBIDOS MARZO 22.pdf”: </w:t>
            </w:r>
            <w:r w:rsidRPr="00A00747">
              <w:rPr>
                <w:rFonts w:ascii="Palatino Linotype" w:eastAsia="Palatino Linotype" w:hAnsi="Palatino Linotype" w:cs="Palatino Linotype"/>
                <w:sz w:val="17"/>
                <w:szCs w:val="17"/>
              </w:rPr>
              <w:t xml:space="preserve">26 fojas correspondientes a oficios emitidos por diversas áreas del Ayuntamiento (Directora de Administración, Presidencia Municipal, Secretaria Particular de Presidencia, Titular de la UIPPE, Director Jurídico, Director de Educación, Coordinadora de Asuntos Intergubernamentales, Secretario General del SUTEYM, Jefa de Departamento de Equidad de Género, Titular de la Unidad de Transparencia) y recibidos por </w:t>
            </w:r>
            <w:r w:rsidRPr="00A00747">
              <w:rPr>
                <w:rFonts w:ascii="Palatino Linotype" w:eastAsia="Palatino Linotype" w:hAnsi="Palatino Linotype" w:cs="Palatino Linotype"/>
                <w:sz w:val="17"/>
                <w:szCs w:val="17"/>
              </w:rPr>
              <w:lastRenderedPageBreak/>
              <w:t>la Defensoría Municipal de Derechos Humanos en el mes de marzo de 2022.</w:t>
            </w:r>
          </w:p>
          <w:p w14:paraId="6BD4E85A"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61E2AC9E"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CONTESTACION 488.pdf”: </w:t>
            </w:r>
            <w:r w:rsidRPr="00A00747">
              <w:rPr>
                <w:rFonts w:ascii="Palatino Linotype" w:eastAsia="Palatino Linotype" w:hAnsi="Palatino Linotype" w:cs="Palatino Linotype"/>
                <w:sz w:val="17"/>
                <w:szCs w:val="17"/>
              </w:rPr>
              <w:t xml:space="preserve">Oficio de fecha 19 de julio de 2023, signado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del Instituto Municipal de Cultura Física y Deporte, mediante el cual manifiesta que envía copias simples de los oficios del Instituto, correspondientes a los meses enero, marzo y abril de 2022 y 2023. </w:t>
            </w:r>
          </w:p>
          <w:p w14:paraId="50052734"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70BDCEC1"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RESPUESTA A FOLIO 00488.pdf”: </w:t>
            </w:r>
            <w:r w:rsidRPr="00A00747">
              <w:rPr>
                <w:rFonts w:ascii="Palatino Linotype" w:eastAsia="Palatino Linotype" w:hAnsi="Palatino Linotype" w:cs="Palatino Linotype"/>
                <w:sz w:val="17"/>
                <w:szCs w:val="17"/>
              </w:rPr>
              <w:t xml:space="preserve">Oficio de 16 de agosto de 2023, signado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 Servicios Públicos, mediante el cual comunica que después de la búsqueda realizada en los archivos que se encuentran en la Dirección de Servicios Públicos correspondiente a los años 2022 y 2023, se localizó la documentación requerida la cual indica que se anexa.</w:t>
            </w:r>
          </w:p>
          <w:p w14:paraId="3CB1AC4A"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072B5533"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OFICIOSG ABR MAR ENE 2022 SERV PUB.pdf”: </w:t>
            </w:r>
            <w:r w:rsidRPr="00A00747">
              <w:rPr>
                <w:rFonts w:ascii="Palatino Linotype" w:eastAsia="Palatino Linotype" w:hAnsi="Palatino Linotype" w:cs="Palatino Linotype"/>
                <w:sz w:val="17"/>
                <w:szCs w:val="17"/>
              </w:rPr>
              <w:t xml:space="preserve">1298 fojas, correspondientes a oficios emitidos por diversas áreas del Ayuntamiento de Zinacantepec (Jefe de Departamento de Alumbrado Público, Jefe de Departamento de Panteones, Administrador del Rastro Municipal, Jefe de Departamento de Parques y Jardines, Unidad Municipal de Bienestar y Control Animal, Jefe de Departamento de Limpia y Recolección y por el Director de Servicios Públicos) en los meses de enero, febrero, marzo, abril, mayo, junio, julio, agosto, septiembre, octubre, noviembre y diciembre de 2022; en los que se advierte se testaron datos, no obstante únicamente se distinguen algunos de ellos como: nombres, firmas, domicilios, teléfonos y correos electrónicos de particulares, además de que se observa no se acompañó el acuerdo de clasificación como información confidencial emitido por el Comité de Transparencia del ente público. </w:t>
            </w:r>
            <w:r w:rsidRPr="00A00747">
              <w:rPr>
                <w:rFonts w:ascii="Palatino Linotype" w:eastAsia="Palatino Linotype" w:hAnsi="Palatino Linotype" w:cs="Palatino Linotype"/>
                <w:b/>
                <w:sz w:val="17"/>
                <w:szCs w:val="17"/>
              </w:rPr>
              <w:t xml:space="preserve"> </w:t>
            </w:r>
          </w:p>
          <w:p w14:paraId="24702F7D"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7EDA9D75"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OFICIOSG ABR MAR ENE 2023 SERV PUB.pdf”: </w:t>
            </w:r>
            <w:r w:rsidRPr="00A00747">
              <w:rPr>
                <w:rFonts w:ascii="Palatino Linotype" w:eastAsia="Palatino Linotype" w:hAnsi="Palatino Linotype" w:cs="Palatino Linotype"/>
                <w:sz w:val="17"/>
                <w:szCs w:val="17"/>
              </w:rPr>
              <w:t xml:space="preserve">578 fojas, correspondientes a oficios emitidos por el Jefe de Departamento de Alumbrado Público, Jefe de Departamento de Panteones, Administrador del Rastro Municipal, Jefe de Departamento de Parques y Jardines, Unidad Municipal de Bienestar y Control Animal, Jefe de Departamento de Limpia y Recolección y por el Director de Servicios Públicos, en los meses de enero, febrero, marzo, abril, mayo, junio y julio de 2023; en los que se advierte se testaron datos, no obstante únicamente se distinguen algunos de ellos como: nombres, firmas, domicilios, teléfonos y correos electrónicos de particulares, además de que se observa no se acompañó el acuerdo de clasificación como información confidencial emitido por el Comité de Transparencia del ente público. </w:t>
            </w:r>
            <w:r w:rsidRPr="00A00747">
              <w:rPr>
                <w:rFonts w:ascii="Palatino Linotype" w:eastAsia="Palatino Linotype" w:hAnsi="Palatino Linotype" w:cs="Palatino Linotype"/>
                <w:b/>
                <w:sz w:val="17"/>
                <w:szCs w:val="17"/>
              </w:rPr>
              <w:t xml:space="preserve"> </w:t>
            </w:r>
          </w:p>
          <w:p w14:paraId="23D7838C"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1DDE5705"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lastRenderedPageBreak/>
              <w:t>“</w:t>
            </w:r>
            <w:r w:rsidRPr="00A00747">
              <w:rPr>
                <w:rFonts w:ascii="Palatino Linotype" w:eastAsia="Palatino Linotype" w:hAnsi="Palatino Linotype" w:cs="Palatino Linotype"/>
                <w:b/>
                <w:i/>
                <w:sz w:val="17"/>
                <w:szCs w:val="17"/>
              </w:rPr>
              <w:t xml:space="preserve">Solicitud 00488 Oficio.pdf”: </w:t>
            </w:r>
            <w:r w:rsidRPr="00A00747">
              <w:rPr>
                <w:rFonts w:ascii="Palatino Linotype" w:eastAsia="Palatino Linotype" w:hAnsi="Palatino Linotype" w:cs="Palatino Linotype"/>
                <w:sz w:val="17"/>
                <w:szCs w:val="17"/>
              </w:rPr>
              <w:t xml:space="preserve">Oficio del 22 de agosto de 2023, signado por el Tesorero Municipal, mediante el cual manifiesta que adjunta en formato </w:t>
            </w:r>
            <w:proofErr w:type="spellStart"/>
            <w:r w:rsidRPr="00A00747">
              <w:rPr>
                <w:rFonts w:ascii="Palatino Linotype" w:eastAsia="Palatino Linotype" w:hAnsi="Palatino Linotype" w:cs="Palatino Linotype"/>
                <w:sz w:val="17"/>
                <w:szCs w:val="17"/>
              </w:rPr>
              <w:t>pdf</w:t>
            </w:r>
            <w:proofErr w:type="spellEnd"/>
            <w:r w:rsidRPr="00A00747">
              <w:rPr>
                <w:rFonts w:ascii="Palatino Linotype" w:eastAsia="Palatino Linotype" w:hAnsi="Palatino Linotype" w:cs="Palatino Linotype"/>
                <w:sz w:val="17"/>
                <w:szCs w:val="17"/>
              </w:rPr>
              <w:t xml:space="preserve"> los oficios del mes de abril, marzo, enero de los años 2022 y 2023, esto con fundamento en el artículo 12 segundo párrafo, 24 último párrafo de la Ley de Transparencia y Acceso a la Información Pública del Estado de México y Municipios.</w:t>
            </w:r>
          </w:p>
          <w:p w14:paraId="75BD2764"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749D1997"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Solicitud 00488.pdf”: </w:t>
            </w:r>
            <w:r w:rsidRPr="00A00747">
              <w:rPr>
                <w:rFonts w:ascii="Palatino Linotype" w:eastAsia="Palatino Linotype" w:hAnsi="Palatino Linotype" w:cs="Palatino Linotype"/>
                <w:sz w:val="17"/>
                <w:szCs w:val="17"/>
              </w:rPr>
              <w:t>89 oficios emitidos por la Tesorera Municipal, en los meses de enero, marzo y abril de 2022; así como, de enero, marzo y abril del 2023.</w:t>
            </w:r>
          </w:p>
        </w:tc>
      </w:tr>
      <w:tr w:rsidR="00A00747" w:rsidRPr="00A00747" w14:paraId="304BB27A" w14:textId="77777777">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72B9EEEF" w14:textId="77777777" w:rsidR="00C745D9" w:rsidRPr="00A00747" w:rsidRDefault="00334140">
            <w:pPr>
              <w:jc w:val="center"/>
              <w:rPr>
                <w:rFonts w:ascii="Palatino Linotype" w:eastAsia="Palatino Linotype" w:hAnsi="Palatino Linotype" w:cs="Palatino Linotype"/>
                <w:b/>
                <w:sz w:val="17"/>
                <w:szCs w:val="17"/>
                <w:lang w:val="en-US"/>
              </w:rPr>
            </w:pPr>
            <w:r w:rsidRPr="00A00747">
              <w:rPr>
                <w:rFonts w:ascii="Palatino Linotype" w:eastAsia="Palatino Linotype" w:hAnsi="Palatino Linotype" w:cs="Palatino Linotype"/>
                <w:b/>
                <w:sz w:val="17"/>
                <w:szCs w:val="17"/>
                <w:lang w:val="en-US"/>
              </w:rPr>
              <w:lastRenderedPageBreak/>
              <w:t>00462/ZINACANT/IP/2023</w:t>
            </w:r>
          </w:p>
          <w:p w14:paraId="6210454D" w14:textId="77777777" w:rsidR="00C745D9" w:rsidRPr="00A00747" w:rsidRDefault="00334140">
            <w:pPr>
              <w:jc w:val="center"/>
              <w:rPr>
                <w:rFonts w:ascii="Palatino Linotype" w:eastAsia="Palatino Linotype" w:hAnsi="Palatino Linotype" w:cs="Palatino Linotype"/>
                <w:b/>
                <w:sz w:val="17"/>
                <w:szCs w:val="17"/>
                <w:lang w:val="en-US"/>
              </w:rPr>
            </w:pPr>
            <w:r w:rsidRPr="00A00747">
              <w:rPr>
                <w:rFonts w:ascii="Palatino Linotype" w:eastAsia="Palatino Linotype" w:hAnsi="Palatino Linotype" w:cs="Palatino Linotype"/>
                <w:b/>
                <w:sz w:val="17"/>
                <w:szCs w:val="17"/>
                <w:lang w:val="en-US"/>
              </w:rPr>
              <w:t>04706/INFOEM/IP/RR/2023</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253F8C31" w14:textId="77777777" w:rsidR="00C745D9" w:rsidRPr="00A00747" w:rsidRDefault="00334140">
            <w:pPr>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1F1F8E3" w14:textId="77777777" w:rsidR="00C745D9" w:rsidRPr="00A00747" w:rsidRDefault="00C745D9">
            <w:pPr>
              <w:jc w:val="both"/>
              <w:rPr>
                <w:rFonts w:ascii="Palatino Linotype" w:eastAsia="Palatino Linotype" w:hAnsi="Palatino Linotype" w:cs="Palatino Linotype"/>
                <w:i/>
                <w:sz w:val="17"/>
                <w:szCs w:val="17"/>
              </w:rPr>
            </w:pPr>
          </w:p>
          <w:p w14:paraId="0AE5E214" w14:textId="77777777" w:rsidR="00C745D9" w:rsidRPr="00A00747" w:rsidRDefault="00334140">
            <w:pPr>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 xml:space="preserve">Por medio del presente reciba un cordial saludo, al tiempo de informarle con fundamento en los artículos 51, 53 fracciones II y III, IV, V y VI, de la Ley de Transparencia y Acceso a la Información Pública del Estado de México y Municipios; y en seguimiento a su solicitud de información con número de folio 00462/ZINACANT/IP/2023, recibida a través del Sistema SAIMEX, En apego a lo establecido por la ley en materia su solicitud fue analizada y turnada a las áreas </w:t>
            </w:r>
            <w:proofErr w:type="spellStart"/>
            <w:r w:rsidRPr="00A00747">
              <w:rPr>
                <w:rFonts w:ascii="Palatino Linotype" w:eastAsia="Palatino Linotype" w:hAnsi="Palatino Linotype" w:cs="Palatino Linotype"/>
                <w:i/>
                <w:sz w:val="17"/>
                <w:szCs w:val="17"/>
              </w:rPr>
              <w:t>correspondientse</w:t>
            </w:r>
            <w:proofErr w:type="spellEnd"/>
            <w:r w:rsidRPr="00A00747">
              <w:rPr>
                <w:rFonts w:ascii="Palatino Linotype" w:eastAsia="Palatino Linotype" w:hAnsi="Palatino Linotype" w:cs="Palatino Linotype"/>
                <w:i/>
                <w:sz w:val="17"/>
                <w:szCs w:val="17"/>
              </w:rPr>
              <w:t>, por lo que con fundamento en el artículo 12 de la Ley de Transparencia y Acceso a la Información Pública del Estado de México y Municipios en donde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se remite anexo al presente, la respuesta remitida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la misma. Sin más por el momento me reitero a sus órdenes.” (Sic)</w:t>
            </w:r>
          </w:p>
          <w:p w14:paraId="301EC2ED" w14:textId="77777777" w:rsidR="00C745D9" w:rsidRPr="00A00747" w:rsidRDefault="00C745D9">
            <w:pPr>
              <w:jc w:val="both"/>
              <w:rPr>
                <w:rFonts w:ascii="Palatino Linotype" w:eastAsia="Palatino Linotype" w:hAnsi="Palatino Linotype" w:cs="Palatino Linotype"/>
                <w:i/>
                <w:sz w:val="17"/>
                <w:szCs w:val="17"/>
              </w:rPr>
            </w:pPr>
          </w:p>
          <w:p w14:paraId="2728D7A4" w14:textId="77777777" w:rsidR="00C745D9" w:rsidRPr="00A00747" w:rsidRDefault="00334140">
            <w:pPr>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Así mismo adjunta el siguiente archivo:</w:t>
            </w:r>
          </w:p>
          <w:p w14:paraId="64E56460" w14:textId="77777777" w:rsidR="00C745D9" w:rsidRPr="00A00747" w:rsidRDefault="00C745D9">
            <w:pPr>
              <w:jc w:val="both"/>
              <w:rPr>
                <w:rFonts w:ascii="Palatino Linotype" w:eastAsia="Palatino Linotype" w:hAnsi="Palatino Linotype" w:cs="Palatino Linotype"/>
                <w:i/>
                <w:sz w:val="17"/>
                <w:szCs w:val="17"/>
              </w:rPr>
            </w:pPr>
          </w:p>
          <w:p w14:paraId="4F48A0C0" w14:textId="77777777" w:rsidR="00C745D9" w:rsidRPr="00A00747" w:rsidRDefault="00334140">
            <w:pPr>
              <w:numPr>
                <w:ilvl w:val="0"/>
                <w:numId w:val="1"/>
              </w:numPr>
              <w:pBdr>
                <w:top w:val="nil"/>
                <w:left w:val="nil"/>
                <w:bottom w:val="nil"/>
                <w:right w:val="nil"/>
                <w:between w:val="nil"/>
              </w:pBdr>
              <w:ind w:left="175" w:hanging="175"/>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b/>
                <w:i/>
                <w:sz w:val="17"/>
                <w:szCs w:val="17"/>
              </w:rPr>
              <w:t xml:space="preserve">20230822215330085.pdf: </w:t>
            </w:r>
            <w:r w:rsidRPr="00A00747">
              <w:rPr>
                <w:rFonts w:ascii="Palatino Linotype" w:eastAsia="Palatino Linotype" w:hAnsi="Palatino Linotype" w:cs="Palatino Linotype"/>
                <w:sz w:val="17"/>
                <w:szCs w:val="17"/>
              </w:rPr>
              <w:t xml:space="preserve">Oficio del 14 de julio de 2023, signado por la Síndico Municipal, mediante el cual informa a la Titular de la Unidad de Transparencia que remite en formato digital lo citado constante de 329 fojas digitales; así como también indica que la información solicitada recae en los supuestos establecidos por los artículos 47, 48, 49, 91, 140 y 143 de la Ley de Transparencia y Acceso a la Información Pública del Estado de México y de conformidad a lo establecido en la Ley de Protección de Datos Personales del Estado de México, y en tal virtud solicitó se realizara el procedimiento correspondiente por parte </w:t>
            </w:r>
            <w:r w:rsidRPr="00A00747">
              <w:rPr>
                <w:rFonts w:ascii="Palatino Linotype" w:eastAsia="Palatino Linotype" w:hAnsi="Palatino Linotype" w:cs="Palatino Linotype"/>
                <w:sz w:val="17"/>
                <w:szCs w:val="17"/>
              </w:rPr>
              <w:lastRenderedPageBreak/>
              <w:t>del Comité de Transparencia a fin de que se lleve a cabo la clasificación de la información brindada como confidencial y reservada.</w:t>
            </w:r>
          </w:p>
        </w:tc>
      </w:tr>
      <w:tr w:rsidR="00A00747" w:rsidRPr="00A00747" w14:paraId="685B2722" w14:textId="77777777">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630ACC28" w14:textId="77777777" w:rsidR="00C745D9" w:rsidRPr="00A00747" w:rsidRDefault="00334140">
            <w:pPr>
              <w:jc w:val="center"/>
              <w:rPr>
                <w:rFonts w:ascii="Palatino Linotype" w:eastAsia="Palatino Linotype" w:hAnsi="Palatino Linotype" w:cs="Palatino Linotype"/>
                <w:b/>
                <w:sz w:val="17"/>
                <w:szCs w:val="17"/>
                <w:lang w:val="en-US"/>
              </w:rPr>
            </w:pPr>
            <w:r w:rsidRPr="00A00747">
              <w:rPr>
                <w:rFonts w:ascii="Palatino Linotype" w:eastAsia="Palatino Linotype" w:hAnsi="Palatino Linotype" w:cs="Palatino Linotype"/>
                <w:b/>
                <w:sz w:val="17"/>
                <w:szCs w:val="17"/>
                <w:lang w:val="en-US"/>
              </w:rPr>
              <w:lastRenderedPageBreak/>
              <w:t>00499/ZINACANT/IP/2023</w:t>
            </w:r>
          </w:p>
          <w:p w14:paraId="30471291" w14:textId="77777777" w:rsidR="00C745D9" w:rsidRPr="00A00747" w:rsidRDefault="00334140">
            <w:pPr>
              <w:jc w:val="center"/>
              <w:rPr>
                <w:rFonts w:ascii="Palatino Linotype" w:eastAsia="Palatino Linotype" w:hAnsi="Palatino Linotype" w:cs="Palatino Linotype"/>
                <w:b/>
                <w:sz w:val="17"/>
                <w:szCs w:val="17"/>
                <w:lang w:val="en-US"/>
              </w:rPr>
            </w:pPr>
            <w:r w:rsidRPr="00A00747">
              <w:rPr>
                <w:rFonts w:ascii="Palatino Linotype" w:eastAsia="Palatino Linotype" w:hAnsi="Palatino Linotype" w:cs="Palatino Linotype"/>
                <w:b/>
                <w:sz w:val="17"/>
                <w:szCs w:val="17"/>
                <w:lang w:val="en-US"/>
              </w:rPr>
              <w:t>04708/INFOEM/IP/RR/2023</w:t>
            </w:r>
          </w:p>
          <w:p w14:paraId="31A01E11" w14:textId="77777777" w:rsidR="00C745D9" w:rsidRPr="00A00747" w:rsidRDefault="00C745D9">
            <w:pPr>
              <w:jc w:val="center"/>
              <w:rPr>
                <w:rFonts w:ascii="Palatino Linotype" w:eastAsia="Palatino Linotype" w:hAnsi="Palatino Linotype" w:cs="Palatino Linotype"/>
                <w:b/>
                <w:sz w:val="17"/>
                <w:szCs w:val="17"/>
                <w:lang w:val="en-US"/>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66AE4066" w14:textId="77777777" w:rsidR="00C745D9" w:rsidRPr="00A00747" w:rsidRDefault="00334140">
            <w:pPr>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5E97B2C" w14:textId="77777777" w:rsidR="00C745D9" w:rsidRPr="00A00747" w:rsidRDefault="00C745D9">
            <w:pPr>
              <w:jc w:val="both"/>
              <w:rPr>
                <w:rFonts w:ascii="Palatino Linotype" w:eastAsia="Palatino Linotype" w:hAnsi="Palatino Linotype" w:cs="Palatino Linotype"/>
                <w:i/>
                <w:sz w:val="17"/>
                <w:szCs w:val="17"/>
              </w:rPr>
            </w:pPr>
          </w:p>
          <w:p w14:paraId="292712F7" w14:textId="77777777" w:rsidR="00C745D9" w:rsidRPr="00A00747" w:rsidRDefault="00334140">
            <w:pPr>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Por medio del presente reciba un cordial saludo, al tiempo de informarle con fundamento en los artículos 51, 53 fracciones II y III, IV, V y VI, de la Ley de Transparencia y Acceso a la Información Pública del Estado de México y Municipios; y en seguimiento a su solicitud de información con número de folio 00499/ZINACANT/IP/2023, recibida a través del Sistema SAIMEX, En apego a lo establecido por la ley en materia su solicitud fue analizada y turnada a las áreas correspondientes, por lo que con fundamento en el artículo 12 de la Ley de Transparencia y Acceso a la Información Pública del Estado de México y Municipios en donde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se remite anexo al presente, la respuesta remitida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la misma. Sin más por el momento me reitero a sus órdenes.” (Sic)</w:t>
            </w:r>
          </w:p>
          <w:p w14:paraId="5B0F4840" w14:textId="77777777" w:rsidR="00C745D9" w:rsidRPr="00A00747" w:rsidRDefault="00C745D9">
            <w:pPr>
              <w:jc w:val="both"/>
              <w:rPr>
                <w:rFonts w:ascii="Palatino Linotype" w:eastAsia="Palatino Linotype" w:hAnsi="Palatino Linotype" w:cs="Palatino Linotype"/>
                <w:i/>
                <w:sz w:val="17"/>
                <w:szCs w:val="17"/>
              </w:rPr>
            </w:pPr>
          </w:p>
          <w:p w14:paraId="745393C4" w14:textId="77777777" w:rsidR="00C745D9" w:rsidRPr="00A00747" w:rsidRDefault="00334140">
            <w:pPr>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Así mismo adjunta los siguientes archivos:</w:t>
            </w:r>
          </w:p>
          <w:p w14:paraId="4558C236" w14:textId="77777777" w:rsidR="00C745D9" w:rsidRPr="00A00747" w:rsidRDefault="00C745D9">
            <w:pPr>
              <w:jc w:val="both"/>
              <w:rPr>
                <w:rFonts w:ascii="Palatino Linotype" w:eastAsia="Palatino Linotype" w:hAnsi="Palatino Linotype" w:cs="Palatino Linotype"/>
                <w:i/>
                <w:sz w:val="17"/>
                <w:szCs w:val="17"/>
              </w:rPr>
            </w:pPr>
          </w:p>
          <w:p w14:paraId="791F5CC4" w14:textId="77777777" w:rsidR="00C745D9" w:rsidRPr="00A00747" w:rsidRDefault="00334140">
            <w:pPr>
              <w:numPr>
                <w:ilvl w:val="0"/>
                <w:numId w:val="1"/>
              </w:numPr>
              <w:pBdr>
                <w:top w:val="nil"/>
                <w:left w:val="nil"/>
                <w:bottom w:val="nil"/>
                <w:right w:val="nil"/>
                <w:between w:val="nil"/>
              </w:pBdr>
              <w:ind w:left="175" w:hanging="175"/>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b/>
                <w:i/>
                <w:sz w:val="17"/>
                <w:szCs w:val="17"/>
              </w:rPr>
              <w:t>20230818182704578.pdf</w:t>
            </w:r>
            <w:r w:rsidRPr="00A00747">
              <w:rPr>
                <w:rFonts w:ascii="Palatino Linotype" w:eastAsia="Palatino Linotype" w:hAnsi="Palatino Linotype" w:cs="Palatino Linotype"/>
                <w:i/>
                <w:sz w:val="17"/>
                <w:szCs w:val="17"/>
              </w:rPr>
              <w:t xml:space="preserve">: </w:t>
            </w:r>
            <w:r w:rsidRPr="00A00747">
              <w:rPr>
                <w:rFonts w:ascii="Palatino Linotype" w:eastAsia="Palatino Linotype" w:hAnsi="Palatino Linotype" w:cs="Palatino Linotype"/>
                <w:sz w:val="17"/>
                <w:szCs w:val="17"/>
              </w:rPr>
              <w:t>Oficio del 14 de julio de 2023, signado por la Síndico Municipal, mediante el cual informó a la Titular de la Unidad de Transparencia que remitía en formato digital lo citado constante de 251 fojas digitales; asimismo, por considerarse que la información solicitada recae en los supuestos establecidos por los artículos 47, 48, 49, 91, 140 y 143 de la Ley de Transparencia y Acceso a la Información Pública del Estado de México y de conformidad a lo establecido en la Ley de Protección de Datos Personales del Estado de México, le solicito se realice el procedimiento correspondiente por parte del Comité de Transparencia a fin de que se lleve a cabo la clasificación de la información brindada como confidencial y reservada.</w:t>
            </w:r>
          </w:p>
          <w:p w14:paraId="4336D286" w14:textId="77777777" w:rsidR="00C745D9" w:rsidRPr="00A00747" w:rsidRDefault="00C745D9">
            <w:pPr>
              <w:pBdr>
                <w:top w:val="nil"/>
                <w:left w:val="nil"/>
                <w:bottom w:val="nil"/>
                <w:right w:val="nil"/>
                <w:between w:val="nil"/>
              </w:pBdr>
              <w:ind w:left="175"/>
              <w:jc w:val="both"/>
              <w:rPr>
                <w:rFonts w:ascii="Palatino Linotype" w:eastAsia="Palatino Linotype" w:hAnsi="Palatino Linotype" w:cs="Palatino Linotype"/>
                <w:sz w:val="17"/>
                <w:szCs w:val="17"/>
              </w:rPr>
            </w:pPr>
          </w:p>
          <w:p w14:paraId="29373A52" w14:textId="77777777" w:rsidR="00C745D9" w:rsidRPr="00A00747" w:rsidRDefault="00334140">
            <w:pPr>
              <w:numPr>
                <w:ilvl w:val="0"/>
                <w:numId w:val="1"/>
              </w:numPr>
              <w:pBdr>
                <w:top w:val="nil"/>
                <w:left w:val="nil"/>
                <w:bottom w:val="nil"/>
                <w:right w:val="nil"/>
                <w:between w:val="nil"/>
              </w:pBdr>
              <w:ind w:left="175" w:hanging="175"/>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b/>
                <w:i/>
                <w:sz w:val="17"/>
                <w:szCs w:val="17"/>
              </w:rPr>
              <w:t>OFICIOS RECIBIDOS DESDE 2022 A LA FECHA.pdf</w:t>
            </w:r>
            <w:r w:rsidRPr="00A00747">
              <w:rPr>
                <w:rFonts w:ascii="Palatino Linotype" w:eastAsia="Palatino Linotype" w:hAnsi="Palatino Linotype" w:cs="Palatino Linotype"/>
                <w:sz w:val="17"/>
                <w:szCs w:val="17"/>
              </w:rPr>
              <w:t xml:space="preserve">: 251 fojas, correspondientes a oficios emitidos por distintas áreas del Ayuntamiento (Dirección Jurídica, Coordinador de Catastro, Síndico Municipal, Director de Seguridad Pública y Tránsito, Presidenta del SMDIF, Contraloría Municipal, Secretaría Particular de Presidencia </w:t>
            </w:r>
            <w:r w:rsidRPr="00A00747">
              <w:rPr>
                <w:rFonts w:ascii="Palatino Linotype" w:eastAsia="Palatino Linotype" w:hAnsi="Palatino Linotype" w:cs="Palatino Linotype"/>
                <w:sz w:val="17"/>
                <w:szCs w:val="17"/>
              </w:rPr>
              <w:lastRenderedPageBreak/>
              <w:t>Municipal, Oficialía Mediadora Conciliadora, Primera Regiduría, Segunda Regiduría, Cuarta Regiduría, Quinta Regiduría, Coordinadora General Municipal de Mejora Regulatoria, Presidencia Municipal, Tesorería Municipal, Dirección de Educación, Dirección de Desarrollo Territorial y Urbano, Dirección de Medio Ambiente, Secretaría del Ayuntamiento, Dirección de Administración, Titular de la UIPPE, Defensoría Municipal de Derechos Humanos, Titular de la Unidad de Transparencia, Dirección de Desarrollo Metropolitano y Movilidad, Dirección Municipal de la Mujer, Dirección de Desarrollo Económico) y recibidos por la Sindicatura Municipal en los meses de enero a diciembre de 2022, del 05 de enero al 10 de julio de 2023.</w:t>
            </w:r>
          </w:p>
          <w:p w14:paraId="46C514E2"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11BF0BAE" w14:textId="77777777" w:rsidR="00C745D9" w:rsidRPr="00A00747" w:rsidRDefault="00334140">
            <w:pPr>
              <w:pBdr>
                <w:top w:val="nil"/>
                <w:left w:val="nil"/>
                <w:bottom w:val="nil"/>
                <w:right w:val="nil"/>
                <w:between w:val="nil"/>
              </w:pBdr>
              <w:ind w:left="175"/>
              <w:jc w:val="both"/>
              <w:rPr>
                <w:rFonts w:ascii="Palatino Linotype" w:eastAsia="Palatino Linotype" w:hAnsi="Palatino Linotype" w:cs="Palatino Linotype"/>
                <w:b/>
                <w:sz w:val="17"/>
                <w:szCs w:val="17"/>
              </w:rPr>
            </w:pPr>
            <w:r w:rsidRPr="00A00747">
              <w:rPr>
                <w:rFonts w:ascii="Palatino Linotype" w:eastAsia="Palatino Linotype" w:hAnsi="Palatino Linotype" w:cs="Palatino Linotype"/>
                <w:sz w:val="17"/>
                <w:szCs w:val="17"/>
              </w:rPr>
              <w:t xml:space="preserve">-A fojas 143 a 146, 150 al 152 del archivo en análisis se advierte que se entregaron informes de los meses de enero, marzo, abril, septiembre, noviembre, diciembre de 2022, recibidos por la Sindica Municipal, </w:t>
            </w:r>
            <w:r w:rsidRPr="00A00747">
              <w:rPr>
                <w:rFonts w:ascii="Palatino Linotype" w:eastAsia="Palatino Linotype" w:hAnsi="Palatino Linotype" w:cs="Palatino Linotype"/>
                <w:b/>
                <w:sz w:val="17"/>
                <w:szCs w:val="17"/>
              </w:rPr>
              <w:t xml:space="preserve">en los cuales se advirtió que se dejaron a la vista datos que eran susceptible de clasificarse información confidencial como: nombres, edades y domicilio de particulares, así como datos sobre la salud de los mismos, no </w:t>
            </w:r>
            <w:proofErr w:type="gramStart"/>
            <w:r w:rsidRPr="00A00747">
              <w:rPr>
                <w:rFonts w:ascii="Palatino Linotype" w:eastAsia="Palatino Linotype" w:hAnsi="Palatino Linotype" w:cs="Palatino Linotype"/>
                <w:b/>
                <w:sz w:val="17"/>
                <w:szCs w:val="17"/>
              </w:rPr>
              <w:t>obstante</w:t>
            </w:r>
            <w:proofErr w:type="gramEnd"/>
            <w:r w:rsidRPr="00A00747">
              <w:rPr>
                <w:rFonts w:ascii="Palatino Linotype" w:eastAsia="Palatino Linotype" w:hAnsi="Palatino Linotype" w:cs="Palatino Linotype"/>
                <w:b/>
                <w:sz w:val="17"/>
                <w:szCs w:val="17"/>
              </w:rPr>
              <w:t xml:space="preserve"> no se hizo.</w:t>
            </w:r>
          </w:p>
          <w:p w14:paraId="692FC310" w14:textId="77777777" w:rsidR="00C745D9" w:rsidRPr="00A00747" w:rsidRDefault="00C745D9">
            <w:pPr>
              <w:pBdr>
                <w:top w:val="nil"/>
                <w:left w:val="nil"/>
                <w:bottom w:val="nil"/>
                <w:right w:val="nil"/>
                <w:between w:val="nil"/>
              </w:pBdr>
              <w:ind w:left="175"/>
              <w:jc w:val="both"/>
              <w:rPr>
                <w:rFonts w:ascii="Palatino Linotype" w:eastAsia="Palatino Linotype" w:hAnsi="Palatino Linotype" w:cs="Palatino Linotype"/>
                <w:sz w:val="17"/>
                <w:szCs w:val="17"/>
              </w:rPr>
            </w:pPr>
          </w:p>
        </w:tc>
      </w:tr>
      <w:tr w:rsidR="00A00747" w:rsidRPr="00A00747" w14:paraId="55D51681" w14:textId="77777777">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0BF939E4" w14:textId="77777777" w:rsidR="00C745D9" w:rsidRPr="00A00747" w:rsidRDefault="00334140">
            <w:pPr>
              <w:jc w:val="center"/>
              <w:rPr>
                <w:rFonts w:ascii="Palatino Linotype" w:eastAsia="Palatino Linotype" w:hAnsi="Palatino Linotype" w:cs="Palatino Linotype"/>
                <w:b/>
                <w:sz w:val="17"/>
                <w:szCs w:val="17"/>
                <w:lang w:val="en-US"/>
              </w:rPr>
            </w:pPr>
            <w:r w:rsidRPr="00A00747">
              <w:rPr>
                <w:rFonts w:ascii="Palatino Linotype" w:eastAsia="Palatino Linotype" w:hAnsi="Palatino Linotype" w:cs="Palatino Linotype"/>
                <w:b/>
                <w:sz w:val="17"/>
                <w:szCs w:val="17"/>
                <w:lang w:val="en-US"/>
              </w:rPr>
              <w:lastRenderedPageBreak/>
              <w:t>00476/ZINACANT/IP/2023</w:t>
            </w:r>
          </w:p>
          <w:p w14:paraId="732EA0F0" w14:textId="77777777" w:rsidR="00C745D9" w:rsidRPr="00A00747" w:rsidRDefault="00334140">
            <w:pPr>
              <w:jc w:val="center"/>
              <w:rPr>
                <w:rFonts w:ascii="Palatino Linotype" w:eastAsia="Palatino Linotype" w:hAnsi="Palatino Linotype" w:cs="Palatino Linotype"/>
                <w:b/>
                <w:sz w:val="17"/>
                <w:szCs w:val="17"/>
                <w:lang w:val="en-US"/>
              </w:rPr>
            </w:pPr>
            <w:r w:rsidRPr="00A00747">
              <w:rPr>
                <w:rFonts w:ascii="Palatino Linotype" w:eastAsia="Palatino Linotype" w:hAnsi="Palatino Linotype" w:cs="Palatino Linotype"/>
                <w:b/>
                <w:sz w:val="17"/>
                <w:szCs w:val="17"/>
                <w:lang w:val="en-US"/>
              </w:rPr>
              <w:t>04709/INFOEM/IP/RR/2023</w:t>
            </w:r>
          </w:p>
          <w:p w14:paraId="5EE11178" w14:textId="77777777" w:rsidR="00C745D9" w:rsidRPr="00A00747" w:rsidRDefault="00C745D9">
            <w:pPr>
              <w:jc w:val="center"/>
              <w:rPr>
                <w:rFonts w:ascii="Palatino Linotype" w:eastAsia="Palatino Linotype" w:hAnsi="Palatino Linotype" w:cs="Palatino Linotype"/>
                <w:b/>
                <w:sz w:val="17"/>
                <w:szCs w:val="17"/>
                <w:lang w:val="en-US"/>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7B681337" w14:textId="77777777" w:rsidR="00C745D9" w:rsidRPr="00A00747" w:rsidRDefault="00334140">
            <w:pPr>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2B61106" w14:textId="77777777" w:rsidR="00C745D9" w:rsidRPr="00A00747" w:rsidRDefault="00C745D9">
            <w:pPr>
              <w:jc w:val="both"/>
              <w:rPr>
                <w:rFonts w:ascii="Palatino Linotype" w:eastAsia="Palatino Linotype" w:hAnsi="Palatino Linotype" w:cs="Palatino Linotype"/>
                <w:i/>
                <w:sz w:val="17"/>
                <w:szCs w:val="17"/>
              </w:rPr>
            </w:pPr>
          </w:p>
          <w:p w14:paraId="7DB810AE" w14:textId="77777777" w:rsidR="00C745D9" w:rsidRPr="00A00747" w:rsidRDefault="00334140">
            <w:pPr>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Por medio del presente reciba un cordial saludo, al tiempo de informarle con fundamento en los artículos 51, 53 fracciones II y III, IV, V y VI, de la Ley de Transparencia y Acceso a la Información Pública del Estado de México y Municipios; y en seguimiento a su solicitud de información con número de folio 00476/ZINACANT/IP/2023, recibida a través del Sistema SAIMEX, En apego a lo establecido por la ley en materia su solicitud fue analizada y turnada a las áreas correspondientes, por lo que con fundamento en el artículo 12 de la Ley de Transparencia y Acceso a la Información Pública del Estado de México y Municipios en donde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se remite anexo al presente, la respuesta remitida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la misma. Sin más por el momento me reitero a sus órdenes</w:t>
            </w:r>
            <w:proofErr w:type="gramStart"/>
            <w:r w:rsidRPr="00A00747">
              <w:rPr>
                <w:rFonts w:ascii="Palatino Linotype" w:eastAsia="Palatino Linotype" w:hAnsi="Palatino Linotype" w:cs="Palatino Linotype"/>
                <w:i/>
                <w:sz w:val="17"/>
                <w:szCs w:val="17"/>
              </w:rPr>
              <w:t>.”(</w:t>
            </w:r>
            <w:proofErr w:type="gramEnd"/>
            <w:r w:rsidRPr="00A00747">
              <w:rPr>
                <w:rFonts w:ascii="Palatino Linotype" w:eastAsia="Palatino Linotype" w:hAnsi="Palatino Linotype" w:cs="Palatino Linotype"/>
                <w:i/>
                <w:sz w:val="17"/>
                <w:szCs w:val="17"/>
              </w:rPr>
              <w:t>Sic)</w:t>
            </w:r>
          </w:p>
          <w:p w14:paraId="1964ECEF" w14:textId="77777777" w:rsidR="00C745D9" w:rsidRPr="00A00747" w:rsidRDefault="00C745D9">
            <w:pPr>
              <w:jc w:val="both"/>
              <w:rPr>
                <w:rFonts w:ascii="Palatino Linotype" w:eastAsia="Palatino Linotype" w:hAnsi="Palatino Linotype" w:cs="Palatino Linotype"/>
                <w:i/>
                <w:sz w:val="17"/>
                <w:szCs w:val="17"/>
              </w:rPr>
            </w:pPr>
          </w:p>
          <w:p w14:paraId="4FE23AE8" w14:textId="77777777" w:rsidR="00C745D9" w:rsidRPr="00A00747" w:rsidRDefault="00334140">
            <w:pPr>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Así mismo adjunta el siguiente archivo:</w:t>
            </w:r>
          </w:p>
          <w:p w14:paraId="34FAA4F5" w14:textId="77777777" w:rsidR="00C745D9" w:rsidRPr="00A00747" w:rsidRDefault="00C745D9">
            <w:pPr>
              <w:jc w:val="both"/>
              <w:rPr>
                <w:rFonts w:ascii="Palatino Linotype" w:eastAsia="Palatino Linotype" w:hAnsi="Palatino Linotype" w:cs="Palatino Linotype"/>
                <w:i/>
                <w:sz w:val="17"/>
                <w:szCs w:val="17"/>
              </w:rPr>
            </w:pPr>
          </w:p>
          <w:p w14:paraId="0E971A35" w14:textId="77777777" w:rsidR="00C745D9" w:rsidRPr="00A00747" w:rsidRDefault="00334140">
            <w:pPr>
              <w:numPr>
                <w:ilvl w:val="0"/>
                <w:numId w:val="1"/>
              </w:numPr>
              <w:pBdr>
                <w:top w:val="nil"/>
                <w:left w:val="nil"/>
                <w:bottom w:val="nil"/>
                <w:right w:val="nil"/>
                <w:between w:val="nil"/>
              </w:pBdr>
              <w:ind w:left="175" w:hanging="175"/>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b/>
                <w:i/>
                <w:sz w:val="17"/>
                <w:szCs w:val="17"/>
              </w:rPr>
              <w:t xml:space="preserve">20230822215435889.pdf: </w:t>
            </w:r>
            <w:r w:rsidRPr="00A00747">
              <w:rPr>
                <w:rFonts w:ascii="Palatino Linotype" w:eastAsia="Palatino Linotype" w:hAnsi="Palatino Linotype" w:cs="Palatino Linotype"/>
                <w:sz w:val="17"/>
                <w:szCs w:val="17"/>
              </w:rPr>
              <w:t xml:space="preserve">Oficio de fecha 12 de julio de 2023, signado por la Síndico Municipal, mediante el cual informa que conforme a lo establecido por el artículo 24 fracción XI de la Ley de Transparencia y Acceso a la Información Pública del Estado de México y Municipios, informa que no emitió circulares durante el mes de octubre de 2022 y por lo tanto no obra información con relación a lo solicitado. </w:t>
            </w:r>
          </w:p>
        </w:tc>
      </w:tr>
      <w:tr w:rsidR="00A00747" w:rsidRPr="00A00747" w14:paraId="46DBE555" w14:textId="77777777">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6ACD35FE" w14:textId="77777777" w:rsidR="00C745D9" w:rsidRPr="00A00747" w:rsidRDefault="00334140">
            <w:pPr>
              <w:jc w:val="center"/>
              <w:rPr>
                <w:rFonts w:ascii="Palatino Linotype" w:eastAsia="Palatino Linotype" w:hAnsi="Palatino Linotype" w:cs="Palatino Linotype"/>
                <w:b/>
                <w:sz w:val="17"/>
                <w:szCs w:val="17"/>
                <w:lang w:val="en-US"/>
              </w:rPr>
            </w:pPr>
            <w:r w:rsidRPr="00A00747">
              <w:rPr>
                <w:rFonts w:ascii="Palatino Linotype" w:eastAsia="Palatino Linotype" w:hAnsi="Palatino Linotype" w:cs="Palatino Linotype"/>
                <w:b/>
                <w:sz w:val="17"/>
                <w:szCs w:val="17"/>
                <w:lang w:val="en-US"/>
              </w:rPr>
              <w:lastRenderedPageBreak/>
              <w:t>00475/ZINACANT/IP/2023</w:t>
            </w:r>
          </w:p>
          <w:p w14:paraId="5D9D3706" w14:textId="77777777" w:rsidR="00C745D9" w:rsidRPr="00A00747" w:rsidRDefault="00334140">
            <w:pPr>
              <w:jc w:val="center"/>
              <w:rPr>
                <w:rFonts w:ascii="Palatino Linotype" w:eastAsia="Palatino Linotype" w:hAnsi="Palatino Linotype" w:cs="Palatino Linotype"/>
                <w:b/>
                <w:sz w:val="17"/>
                <w:szCs w:val="17"/>
                <w:lang w:val="en-US"/>
              </w:rPr>
            </w:pPr>
            <w:r w:rsidRPr="00A00747">
              <w:rPr>
                <w:rFonts w:ascii="Palatino Linotype" w:eastAsia="Palatino Linotype" w:hAnsi="Palatino Linotype" w:cs="Palatino Linotype"/>
                <w:b/>
                <w:sz w:val="17"/>
                <w:szCs w:val="17"/>
                <w:lang w:val="en-US"/>
              </w:rPr>
              <w:t>04710/INFOEM/IP/RR/2023</w:t>
            </w:r>
          </w:p>
          <w:p w14:paraId="7354D4CB" w14:textId="77777777" w:rsidR="00C745D9" w:rsidRPr="00A00747" w:rsidRDefault="00C745D9">
            <w:pPr>
              <w:jc w:val="center"/>
              <w:rPr>
                <w:rFonts w:ascii="Palatino Linotype" w:eastAsia="Palatino Linotype" w:hAnsi="Palatino Linotype" w:cs="Palatino Linotype"/>
                <w:b/>
                <w:sz w:val="17"/>
                <w:szCs w:val="17"/>
                <w:lang w:val="en-US"/>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18745401" w14:textId="77777777" w:rsidR="00C745D9" w:rsidRPr="00A00747" w:rsidRDefault="00334140">
            <w:pPr>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1C75F56" w14:textId="77777777" w:rsidR="00C745D9" w:rsidRPr="00A00747" w:rsidRDefault="00334140">
            <w:pPr>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Por medio del presente reciba un cordial saludo, al tiempo de informarle con fundamento en los artículos 51, 53 fracciones II y III, IV, V y VI, de la Ley de Transparencia y Acceso a la Información Pública del Estado de México y Municipios; y en seguimiento a su solicitud de información con número de folio 00475/ZINACANT/IP/2023, recibida a través del Sistema SAIMEX, En apego a lo establecido por la ley en materia su solicitud fue analizada y turnada a las áreas correspondientes, por lo que con fundamento en el artículo 12 de la Ley de Transparencia y Acceso a la Información Pública del Estado de México y Municipios en donde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se remite anexo al presente, la respuesta remitida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la misma. Sin más por el momento me reitero a sus órdenes.” (Sic)</w:t>
            </w:r>
          </w:p>
          <w:p w14:paraId="18A15032" w14:textId="77777777" w:rsidR="00C745D9" w:rsidRPr="00A00747" w:rsidRDefault="00C745D9">
            <w:pPr>
              <w:jc w:val="both"/>
              <w:rPr>
                <w:rFonts w:ascii="Palatino Linotype" w:eastAsia="Palatino Linotype" w:hAnsi="Palatino Linotype" w:cs="Palatino Linotype"/>
                <w:i/>
                <w:sz w:val="17"/>
                <w:szCs w:val="17"/>
              </w:rPr>
            </w:pPr>
          </w:p>
          <w:p w14:paraId="7F8E3B7E" w14:textId="77777777" w:rsidR="00C745D9" w:rsidRPr="00A00747" w:rsidRDefault="00334140">
            <w:pPr>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Así mismo adjunta el siguiente archivo:</w:t>
            </w:r>
          </w:p>
          <w:p w14:paraId="0E8D4CDC" w14:textId="77777777" w:rsidR="00C745D9" w:rsidRPr="00A00747" w:rsidRDefault="00C745D9">
            <w:pPr>
              <w:jc w:val="both"/>
              <w:rPr>
                <w:rFonts w:ascii="Palatino Linotype" w:eastAsia="Palatino Linotype" w:hAnsi="Palatino Linotype" w:cs="Palatino Linotype"/>
                <w:i/>
                <w:sz w:val="17"/>
                <w:szCs w:val="17"/>
              </w:rPr>
            </w:pPr>
          </w:p>
          <w:p w14:paraId="5DCA3F9B" w14:textId="77777777" w:rsidR="00C745D9" w:rsidRPr="00A00747" w:rsidRDefault="00334140">
            <w:pPr>
              <w:numPr>
                <w:ilvl w:val="0"/>
                <w:numId w:val="1"/>
              </w:numPr>
              <w:pBdr>
                <w:top w:val="nil"/>
                <w:left w:val="nil"/>
                <w:bottom w:val="nil"/>
                <w:right w:val="nil"/>
                <w:between w:val="nil"/>
              </w:pBdr>
              <w:ind w:left="175" w:hanging="142"/>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b/>
                <w:i/>
                <w:sz w:val="17"/>
                <w:szCs w:val="17"/>
              </w:rPr>
              <w:t xml:space="preserve">20230822215345586.pdf: </w:t>
            </w:r>
            <w:r w:rsidRPr="00A00747">
              <w:rPr>
                <w:rFonts w:ascii="Palatino Linotype" w:eastAsia="Palatino Linotype" w:hAnsi="Palatino Linotype" w:cs="Palatino Linotype"/>
                <w:sz w:val="17"/>
                <w:szCs w:val="17"/>
              </w:rPr>
              <w:t>Oficio de fecha 12 de julio de 2023, signado por la Síndico Municipal, mediante el cual informa que conforme a lo establecido por el artículo 24 fracción XI de la Ley de Transparencia y Acceso a la Información Pública del Estado de México y Municipios, le informa que no emitió circulares durante el mes de enero de 2022 y por lo tanto no obra información con relación a lo solicitado.</w:t>
            </w:r>
          </w:p>
          <w:p w14:paraId="32F6F32D" w14:textId="77777777" w:rsidR="00C745D9" w:rsidRPr="00A00747" w:rsidRDefault="00C745D9">
            <w:pPr>
              <w:pBdr>
                <w:top w:val="nil"/>
                <w:left w:val="nil"/>
                <w:bottom w:val="nil"/>
                <w:right w:val="nil"/>
                <w:between w:val="nil"/>
              </w:pBdr>
              <w:ind w:left="175"/>
              <w:jc w:val="both"/>
              <w:rPr>
                <w:rFonts w:ascii="Palatino Linotype" w:eastAsia="Palatino Linotype" w:hAnsi="Palatino Linotype" w:cs="Palatino Linotype"/>
                <w:sz w:val="17"/>
                <w:szCs w:val="17"/>
              </w:rPr>
            </w:pPr>
          </w:p>
        </w:tc>
      </w:tr>
      <w:tr w:rsidR="00A00747" w:rsidRPr="00A00747" w14:paraId="446DD1D1" w14:textId="77777777">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7CF9BB80" w14:textId="77777777" w:rsidR="00C745D9" w:rsidRPr="00A00747" w:rsidRDefault="00334140">
            <w:pPr>
              <w:jc w:val="center"/>
              <w:rPr>
                <w:rFonts w:ascii="Palatino Linotype" w:eastAsia="Palatino Linotype" w:hAnsi="Palatino Linotype" w:cs="Palatino Linotype"/>
                <w:b/>
                <w:sz w:val="17"/>
                <w:szCs w:val="17"/>
                <w:lang w:val="en-US"/>
              </w:rPr>
            </w:pPr>
            <w:r w:rsidRPr="00A00747">
              <w:rPr>
                <w:rFonts w:ascii="Palatino Linotype" w:eastAsia="Palatino Linotype" w:hAnsi="Palatino Linotype" w:cs="Palatino Linotype"/>
                <w:b/>
                <w:sz w:val="17"/>
                <w:szCs w:val="17"/>
                <w:lang w:val="en-US"/>
              </w:rPr>
              <w:t>01067/ZINACANT/IP/2023</w:t>
            </w:r>
          </w:p>
          <w:p w14:paraId="139B2499" w14:textId="77777777" w:rsidR="00C745D9" w:rsidRPr="00A00747" w:rsidRDefault="00334140">
            <w:pPr>
              <w:jc w:val="center"/>
              <w:rPr>
                <w:rFonts w:ascii="Palatino Linotype" w:eastAsia="Palatino Linotype" w:hAnsi="Palatino Linotype" w:cs="Palatino Linotype"/>
                <w:b/>
                <w:sz w:val="17"/>
                <w:szCs w:val="17"/>
                <w:lang w:val="en-US"/>
              </w:rPr>
            </w:pPr>
            <w:r w:rsidRPr="00A00747">
              <w:rPr>
                <w:rFonts w:ascii="Palatino Linotype" w:eastAsia="Palatino Linotype" w:hAnsi="Palatino Linotype" w:cs="Palatino Linotype"/>
                <w:b/>
                <w:sz w:val="17"/>
                <w:szCs w:val="17"/>
                <w:lang w:val="en-US"/>
              </w:rPr>
              <w:t>04763/INFOEM/IP/RR/2023</w:t>
            </w:r>
          </w:p>
          <w:p w14:paraId="41D7C83D" w14:textId="77777777" w:rsidR="00C745D9" w:rsidRPr="00A00747" w:rsidRDefault="00C745D9">
            <w:pPr>
              <w:jc w:val="center"/>
              <w:rPr>
                <w:rFonts w:ascii="Palatino Linotype" w:eastAsia="Palatino Linotype" w:hAnsi="Palatino Linotype" w:cs="Palatino Linotype"/>
                <w:b/>
                <w:sz w:val="17"/>
                <w:szCs w:val="17"/>
                <w:lang w:val="en-US"/>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0E29B104" w14:textId="77777777" w:rsidR="00C745D9" w:rsidRPr="00A00747" w:rsidRDefault="00334140">
            <w:pPr>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078ACA9" w14:textId="77777777" w:rsidR="00C745D9" w:rsidRPr="00A00747" w:rsidRDefault="00C745D9">
            <w:pPr>
              <w:jc w:val="both"/>
              <w:rPr>
                <w:rFonts w:ascii="Palatino Linotype" w:eastAsia="Palatino Linotype" w:hAnsi="Palatino Linotype" w:cs="Palatino Linotype"/>
                <w:i/>
                <w:sz w:val="17"/>
                <w:szCs w:val="17"/>
              </w:rPr>
            </w:pPr>
          </w:p>
          <w:p w14:paraId="6084B0CD" w14:textId="77777777" w:rsidR="00C745D9" w:rsidRPr="00A00747" w:rsidRDefault="00334140">
            <w:pPr>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lastRenderedPageBreak/>
              <w:t>SE PROPORCIONA RESPUESTA A LA SOLICITUD DE FOLIO: 01067/ZINACANT/IP/2023 A TRAVÉS DE LOS DOCUMENTOS ANEXOS” (Sic)</w:t>
            </w:r>
          </w:p>
          <w:p w14:paraId="5D7F8768" w14:textId="77777777" w:rsidR="00C745D9" w:rsidRPr="00A00747" w:rsidRDefault="00C745D9">
            <w:pPr>
              <w:jc w:val="both"/>
              <w:rPr>
                <w:rFonts w:ascii="Palatino Linotype" w:eastAsia="Palatino Linotype" w:hAnsi="Palatino Linotype" w:cs="Palatino Linotype"/>
                <w:i/>
                <w:sz w:val="17"/>
                <w:szCs w:val="17"/>
              </w:rPr>
            </w:pPr>
          </w:p>
          <w:p w14:paraId="007A7FF2" w14:textId="77777777" w:rsidR="00C745D9" w:rsidRPr="00A00747" w:rsidRDefault="00334140">
            <w:pPr>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Así mismo adjunta los siguientes archivos:</w:t>
            </w:r>
          </w:p>
          <w:p w14:paraId="768B0E40" w14:textId="77777777" w:rsidR="00C745D9" w:rsidRPr="00A00747" w:rsidRDefault="00C745D9">
            <w:pPr>
              <w:jc w:val="both"/>
              <w:rPr>
                <w:rFonts w:ascii="Palatino Linotype" w:eastAsia="Palatino Linotype" w:hAnsi="Palatino Linotype" w:cs="Palatino Linotype"/>
                <w:i/>
                <w:sz w:val="17"/>
                <w:szCs w:val="17"/>
              </w:rPr>
            </w:pPr>
          </w:p>
          <w:p w14:paraId="4FAE94F4" w14:textId="77777777" w:rsidR="00C745D9" w:rsidRPr="00A00747" w:rsidRDefault="00334140">
            <w:pPr>
              <w:numPr>
                <w:ilvl w:val="0"/>
                <w:numId w:val="1"/>
              </w:numPr>
              <w:pBdr>
                <w:top w:val="nil"/>
                <w:left w:val="nil"/>
                <w:bottom w:val="nil"/>
                <w:right w:val="nil"/>
                <w:between w:val="nil"/>
              </w:pBdr>
              <w:ind w:left="175" w:hanging="175"/>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b/>
                <w:i/>
                <w:sz w:val="17"/>
                <w:szCs w:val="17"/>
              </w:rPr>
              <w:t xml:space="preserve">img033.pdf: </w:t>
            </w:r>
            <w:r w:rsidRPr="00A00747">
              <w:rPr>
                <w:rFonts w:ascii="Palatino Linotype" w:eastAsia="Palatino Linotype" w:hAnsi="Palatino Linotype" w:cs="Palatino Linotype"/>
                <w:sz w:val="17"/>
                <w:szCs w:val="17"/>
              </w:rPr>
              <w:t xml:space="preserve">Oficio del 15 de agosto de 2023, signado por la </w:t>
            </w:r>
            <w:proofErr w:type="gramStart"/>
            <w:r w:rsidRPr="00A00747">
              <w:rPr>
                <w:rFonts w:ascii="Palatino Linotype" w:eastAsia="Palatino Linotype" w:hAnsi="Palatino Linotype" w:cs="Palatino Linotype"/>
                <w:sz w:val="17"/>
                <w:szCs w:val="17"/>
              </w:rPr>
              <w:t>Directora</w:t>
            </w:r>
            <w:proofErr w:type="gramEnd"/>
            <w:r w:rsidRPr="00A00747">
              <w:rPr>
                <w:rFonts w:ascii="Palatino Linotype" w:eastAsia="Palatino Linotype" w:hAnsi="Palatino Linotype" w:cs="Palatino Linotype"/>
                <w:sz w:val="17"/>
                <w:szCs w:val="17"/>
              </w:rPr>
              <w:t xml:space="preserve"> de Cultura y Turismo, mediante el cual manifiesta que con el fin de cumplir lo requerido en tiempo y forma se proporciona en archivo anexo a la información solicitada en formato digital al correo institucional, de igual manera remitido a través de la plataforma digital del sistema SAIMEX correspondiente a este Sujeto Obligado.</w:t>
            </w:r>
          </w:p>
          <w:p w14:paraId="779522A3" w14:textId="77777777" w:rsidR="00C745D9" w:rsidRPr="00A00747" w:rsidRDefault="00C745D9">
            <w:pPr>
              <w:pBdr>
                <w:top w:val="nil"/>
                <w:left w:val="nil"/>
                <w:bottom w:val="nil"/>
                <w:right w:val="nil"/>
                <w:between w:val="nil"/>
              </w:pBdr>
              <w:ind w:left="175"/>
              <w:jc w:val="both"/>
              <w:rPr>
                <w:rFonts w:ascii="Palatino Linotype" w:eastAsia="Palatino Linotype" w:hAnsi="Palatino Linotype" w:cs="Palatino Linotype"/>
                <w:sz w:val="17"/>
                <w:szCs w:val="17"/>
              </w:rPr>
            </w:pPr>
          </w:p>
          <w:p w14:paraId="2F5ECACA" w14:textId="77777777" w:rsidR="00C745D9" w:rsidRPr="00A00747" w:rsidRDefault="00334140">
            <w:pPr>
              <w:numPr>
                <w:ilvl w:val="0"/>
                <w:numId w:val="1"/>
              </w:numPr>
              <w:pBdr>
                <w:top w:val="nil"/>
                <w:left w:val="nil"/>
                <w:bottom w:val="nil"/>
                <w:right w:val="nil"/>
                <w:between w:val="nil"/>
              </w:pBdr>
              <w:ind w:left="175" w:hanging="175"/>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b/>
                <w:i/>
                <w:sz w:val="17"/>
                <w:szCs w:val="17"/>
              </w:rPr>
              <w:t>SOLICITUD 1067.pdf</w:t>
            </w:r>
            <w:r w:rsidRPr="00A00747">
              <w:rPr>
                <w:rFonts w:ascii="Palatino Linotype" w:eastAsia="Palatino Linotype" w:hAnsi="Palatino Linotype" w:cs="Palatino Linotype"/>
                <w:sz w:val="17"/>
                <w:szCs w:val="17"/>
              </w:rPr>
              <w:t>: Oficio del 23 de agosto de 2023, signado por Titular de la Unidad de Transparencia, mediante la cual manifiesta que remite la respuesta proporcionada por el área competente.</w:t>
            </w:r>
          </w:p>
          <w:p w14:paraId="62967FB9" w14:textId="77777777" w:rsidR="00C745D9" w:rsidRPr="00A00747" w:rsidRDefault="00C745D9">
            <w:pPr>
              <w:pBdr>
                <w:top w:val="nil"/>
                <w:left w:val="nil"/>
                <w:bottom w:val="nil"/>
                <w:right w:val="nil"/>
                <w:between w:val="nil"/>
              </w:pBdr>
              <w:ind w:left="175"/>
              <w:jc w:val="both"/>
              <w:rPr>
                <w:rFonts w:ascii="Palatino Linotype" w:eastAsia="Palatino Linotype" w:hAnsi="Palatino Linotype" w:cs="Palatino Linotype"/>
                <w:sz w:val="17"/>
                <w:szCs w:val="17"/>
              </w:rPr>
            </w:pPr>
          </w:p>
          <w:p w14:paraId="42AEBBF7" w14:textId="77777777" w:rsidR="00C745D9" w:rsidRPr="00A00747" w:rsidRDefault="00334140">
            <w:pPr>
              <w:numPr>
                <w:ilvl w:val="0"/>
                <w:numId w:val="1"/>
              </w:numPr>
              <w:pBdr>
                <w:top w:val="nil"/>
                <w:left w:val="nil"/>
                <w:bottom w:val="nil"/>
                <w:right w:val="nil"/>
                <w:between w:val="nil"/>
              </w:pBdr>
              <w:ind w:left="175" w:hanging="175"/>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b/>
                <w:i/>
                <w:sz w:val="17"/>
                <w:szCs w:val="17"/>
              </w:rPr>
              <w:t>Enviados Enero-202301082023155924.pd</w:t>
            </w:r>
            <w:r w:rsidRPr="00A00747">
              <w:rPr>
                <w:rFonts w:ascii="Palatino Linotype" w:eastAsia="Palatino Linotype" w:hAnsi="Palatino Linotype" w:cs="Palatino Linotype"/>
                <w:sz w:val="17"/>
                <w:szCs w:val="17"/>
              </w:rPr>
              <w:t>f: 15 oficios números ZIN/</w:t>
            </w:r>
            <w:proofErr w:type="spellStart"/>
            <w:r w:rsidRPr="00A00747">
              <w:rPr>
                <w:rFonts w:ascii="Palatino Linotype" w:eastAsia="Palatino Linotype" w:hAnsi="Palatino Linotype" w:cs="Palatino Linotype"/>
                <w:sz w:val="17"/>
                <w:szCs w:val="17"/>
              </w:rPr>
              <w:t>DCyT</w:t>
            </w:r>
            <w:proofErr w:type="spellEnd"/>
            <w:r w:rsidRPr="00A00747">
              <w:rPr>
                <w:rFonts w:ascii="Palatino Linotype" w:eastAsia="Palatino Linotype" w:hAnsi="Palatino Linotype" w:cs="Palatino Linotype"/>
                <w:sz w:val="17"/>
                <w:szCs w:val="17"/>
              </w:rPr>
              <w:t>/001/2023, ZIN/</w:t>
            </w:r>
            <w:proofErr w:type="spellStart"/>
            <w:r w:rsidRPr="00A00747">
              <w:rPr>
                <w:rFonts w:ascii="Palatino Linotype" w:eastAsia="Palatino Linotype" w:hAnsi="Palatino Linotype" w:cs="Palatino Linotype"/>
                <w:sz w:val="17"/>
                <w:szCs w:val="17"/>
              </w:rPr>
              <w:t>DCyT</w:t>
            </w:r>
            <w:proofErr w:type="spellEnd"/>
            <w:r w:rsidRPr="00A00747">
              <w:rPr>
                <w:rFonts w:ascii="Palatino Linotype" w:eastAsia="Palatino Linotype" w:hAnsi="Palatino Linotype" w:cs="Palatino Linotype"/>
                <w:sz w:val="17"/>
                <w:szCs w:val="17"/>
              </w:rPr>
              <w:t>/004/2023, ZIN/</w:t>
            </w:r>
            <w:proofErr w:type="spellStart"/>
            <w:r w:rsidRPr="00A00747">
              <w:rPr>
                <w:rFonts w:ascii="Palatino Linotype" w:eastAsia="Palatino Linotype" w:hAnsi="Palatino Linotype" w:cs="Palatino Linotype"/>
                <w:sz w:val="17"/>
                <w:szCs w:val="17"/>
              </w:rPr>
              <w:t>DCyT</w:t>
            </w:r>
            <w:proofErr w:type="spellEnd"/>
            <w:r w:rsidRPr="00A00747">
              <w:rPr>
                <w:rFonts w:ascii="Palatino Linotype" w:eastAsia="Palatino Linotype" w:hAnsi="Palatino Linotype" w:cs="Palatino Linotype"/>
                <w:sz w:val="17"/>
                <w:szCs w:val="17"/>
              </w:rPr>
              <w:t>/005/2023, dos oficios ZIN/</w:t>
            </w:r>
            <w:proofErr w:type="spellStart"/>
            <w:r w:rsidRPr="00A00747">
              <w:rPr>
                <w:rFonts w:ascii="Palatino Linotype" w:eastAsia="Palatino Linotype" w:hAnsi="Palatino Linotype" w:cs="Palatino Linotype"/>
                <w:sz w:val="17"/>
                <w:szCs w:val="17"/>
              </w:rPr>
              <w:t>DCyT</w:t>
            </w:r>
            <w:proofErr w:type="spellEnd"/>
            <w:r w:rsidRPr="00A00747">
              <w:rPr>
                <w:rFonts w:ascii="Palatino Linotype" w:eastAsia="Palatino Linotype" w:hAnsi="Palatino Linotype" w:cs="Palatino Linotype"/>
                <w:sz w:val="17"/>
                <w:szCs w:val="17"/>
              </w:rPr>
              <w:t>/006/2023 con contenido diferente, ZIN/</w:t>
            </w:r>
            <w:proofErr w:type="spellStart"/>
            <w:r w:rsidRPr="00A00747">
              <w:rPr>
                <w:rFonts w:ascii="Palatino Linotype" w:eastAsia="Palatino Linotype" w:hAnsi="Palatino Linotype" w:cs="Palatino Linotype"/>
                <w:sz w:val="17"/>
                <w:szCs w:val="17"/>
              </w:rPr>
              <w:t>DCyT</w:t>
            </w:r>
            <w:proofErr w:type="spellEnd"/>
            <w:r w:rsidRPr="00A00747">
              <w:rPr>
                <w:rFonts w:ascii="Palatino Linotype" w:eastAsia="Palatino Linotype" w:hAnsi="Palatino Linotype" w:cs="Palatino Linotype"/>
                <w:sz w:val="17"/>
                <w:szCs w:val="17"/>
              </w:rPr>
              <w:t>/007/2023, ZIN/</w:t>
            </w:r>
            <w:proofErr w:type="spellStart"/>
            <w:r w:rsidRPr="00A00747">
              <w:rPr>
                <w:rFonts w:ascii="Palatino Linotype" w:eastAsia="Palatino Linotype" w:hAnsi="Palatino Linotype" w:cs="Palatino Linotype"/>
                <w:sz w:val="17"/>
                <w:szCs w:val="17"/>
              </w:rPr>
              <w:t>DCyT</w:t>
            </w:r>
            <w:proofErr w:type="spellEnd"/>
            <w:r w:rsidRPr="00A00747">
              <w:rPr>
                <w:rFonts w:ascii="Palatino Linotype" w:eastAsia="Palatino Linotype" w:hAnsi="Palatino Linotype" w:cs="Palatino Linotype"/>
                <w:sz w:val="17"/>
                <w:szCs w:val="17"/>
              </w:rPr>
              <w:t>/008/2023, ZIN/</w:t>
            </w:r>
            <w:proofErr w:type="spellStart"/>
            <w:r w:rsidRPr="00A00747">
              <w:rPr>
                <w:rFonts w:ascii="Palatino Linotype" w:eastAsia="Palatino Linotype" w:hAnsi="Palatino Linotype" w:cs="Palatino Linotype"/>
                <w:sz w:val="17"/>
                <w:szCs w:val="17"/>
              </w:rPr>
              <w:t>DCyT</w:t>
            </w:r>
            <w:proofErr w:type="spellEnd"/>
            <w:r w:rsidRPr="00A00747">
              <w:rPr>
                <w:rFonts w:ascii="Palatino Linotype" w:eastAsia="Palatino Linotype" w:hAnsi="Palatino Linotype" w:cs="Palatino Linotype"/>
                <w:sz w:val="17"/>
                <w:szCs w:val="17"/>
              </w:rPr>
              <w:t>/0010/2023, ZIN/</w:t>
            </w:r>
            <w:proofErr w:type="spellStart"/>
            <w:r w:rsidRPr="00A00747">
              <w:rPr>
                <w:rFonts w:ascii="Palatino Linotype" w:eastAsia="Palatino Linotype" w:hAnsi="Palatino Linotype" w:cs="Palatino Linotype"/>
                <w:sz w:val="17"/>
                <w:szCs w:val="17"/>
              </w:rPr>
              <w:t>DCyT</w:t>
            </w:r>
            <w:proofErr w:type="spellEnd"/>
            <w:r w:rsidRPr="00A00747">
              <w:rPr>
                <w:rFonts w:ascii="Palatino Linotype" w:eastAsia="Palatino Linotype" w:hAnsi="Palatino Linotype" w:cs="Palatino Linotype"/>
                <w:sz w:val="17"/>
                <w:szCs w:val="17"/>
              </w:rPr>
              <w:t>/0011/2023, ZIN/</w:t>
            </w:r>
            <w:proofErr w:type="spellStart"/>
            <w:r w:rsidRPr="00A00747">
              <w:rPr>
                <w:rFonts w:ascii="Palatino Linotype" w:eastAsia="Palatino Linotype" w:hAnsi="Palatino Linotype" w:cs="Palatino Linotype"/>
                <w:sz w:val="17"/>
                <w:szCs w:val="17"/>
              </w:rPr>
              <w:t>DCyT</w:t>
            </w:r>
            <w:proofErr w:type="spellEnd"/>
            <w:r w:rsidRPr="00A00747">
              <w:rPr>
                <w:rFonts w:ascii="Palatino Linotype" w:eastAsia="Palatino Linotype" w:hAnsi="Palatino Linotype" w:cs="Palatino Linotype"/>
                <w:sz w:val="17"/>
                <w:szCs w:val="17"/>
              </w:rPr>
              <w:t>/0012/2023, ZIN/</w:t>
            </w:r>
            <w:proofErr w:type="spellStart"/>
            <w:r w:rsidRPr="00A00747">
              <w:rPr>
                <w:rFonts w:ascii="Palatino Linotype" w:eastAsia="Palatino Linotype" w:hAnsi="Palatino Linotype" w:cs="Palatino Linotype"/>
                <w:sz w:val="17"/>
                <w:szCs w:val="17"/>
              </w:rPr>
              <w:t>DCyT</w:t>
            </w:r>
            <w:proofErr w:type="spellEnd"/>
            <w:r w:rsidRPr="00A00747">
              <w:rPr>
                <w:rFonts w:ascii="Palatino Linotype" w:eastAsia="Palatino Linotype" w:hAnsi="Palatino Linotype" w:cs="Palatino Linotype"/>
                <w:sz w:val="17"/>
                <w:szCs w:val="17"/>
              </w:rPr>
              <w:t>/0013/2023, ZIN/</w:t>
            </w:r>
            <w:proofErr w:type="spellStart"/>
            <w:r w:rsidRPr="00A00747">
              <w:rPr>
                <w:rFonts w:ascii="Palatino Linotype" w:eastAsia="Palatino Linotype" w:hAnsi="Palatino Linotype" w:cs="Palatino Linotype"/>
                <w:sz w:val="17"/>
                <w:szCs w:val="17"/>
              </w:rPr>
              <w:t>DCyT</w:t>
            </w:r>
            <w:proofErr w:type="spellEnd"/>
            <w:r w:rsidRPr="00A00747">
              <w:rPr>
                <w:rFonts w:ascii="Palatino Linotype" w:eastAsia="Palatino Linotype" w:hAnsi="Palatino Linotype" w:cs="Palatino Linotype"/>
                <w:sz w:val="17"/>
                <w:szCs w:val="17"/>
              </w:rPr>
              <w:t>/0014/2023, ZIN/</w:t>
            </w:r>
            <w:proofErr w:type="spellStart"/>
            <w:r w:rsidRPr="00A00747">
              <w:rPr>
                <w:rFonts w:ascii="Palatino Linotype" w:eastAsia="Palatino Linotype" w:hAnsi="Palatino Linotype" w:cs="Palatino Linotype"/>
                <w:sz w:val="17"/>
                <w:szCs w:val="17"/>
              </w:rPr>
              <w:t>DCyT</w:t>
            </w:r>
            <w:proofErr w:type="spellEnd"/>
            <w:r w:rsidRPr="00A00747">
              <w:rPr>
                <w:rFonts w:ascii="Palatino Linotype" w:eastAsia="Palatino Linotype" w:hAnsi="Palatino Linotype" w:cs="Palatino Linotype"/>
                <w:sz w:val="17"/>
                <w:szCs w:val="17"/>
              </w:rPr>
              <w:t>/0015/2023, ZIN/</w:t>
            </w:r>
            <w:proofErr w:type="spellStart"/>
            <w:r w:rsidRPr="00A00747">
              <w:rPr>
                <w:rFonts w:ascii="Palatino Linotype" w:eastAsia="Palatino Linotype" w:hAnsi="Palatino Linotype" w:cs="Palatino Linotype"/>
                <w:sz w:val="17"/>
                <w:szCs w:val="17"/>
              </w:rPr>
              <w:t>DCyT</w:t>
            </w:r>
            <w:proofErr w:type="spellEnd"/>
            <w:r w:rsidRPr="00A00747">
              <w:rPr>
                <w:rFonts w:ascii="Palatino Linotype" w:eastAsia="Palatino Linotype" w:hAnsi="Palatino Linotype" w:cs="Palatino Linotype"/>
                <w:sz w:val="17"/>
                <w:szCs w:val="17"/>
              </w:rPr>
              <w:t>/0017/2023 y ZIN/</w:t>
            </w:r>
            <w:proofErr w:type="spellStart"/>
            <w:r w:rsidRPr="00A00747">
              <w:rPr>
                <w:rFonts w:ascii="Palatino Linotype" w:eastAsia="Palatino Linotype" w:hAnsi="Palatino Linotype" w:cs="Palatino Linotype"/>
                <w:sz w:val="17"/>
                <w:szCs w:val="17"/>
              </w:rPr>
              <w:t>DCyT</w:t>
            </w:r>
            <w:proofErr w:type="spellEnd"/>
            <w:r w:rsidRPr="00A00747">
              <w:rPr>
                <w:rFonts w:ascii="Palatino Linotype" w:eastAsia="Palatino Linotype" w:hAnsi="Palatino Linotype" w:cs="Palatino Linotype"/>
                <w:sz w:val="17"/>
                <w:szCs w:val="17"/>
              </w:rPr>
              <w:t xml:space="preserve">/0018/2023, emitidos por la </w:t>
            </w:r>
            <w:proofErr w:type="gramStart"/>
            <w:r w:rsidRPr="00A00747">
              <w:rPr>
                <w:rFonts w:ascii="Palatino Linotype" w:eastAsia="Palatino Linotype" w:hAnsi="Palatino Linotype" w:cs="Palatino Linotype"/>
                <w:sz w:val="17"/>
                <w:szCs w:val="17"/>
              </w:rPr>
              <w:t>Directora</w:t>
            </w:r>
            <w:proofErr w:type="gramEnd"/>
            <w:r w:rsidRPr="00A00747">
              <w:rPr>
                <w:rFonts w:ascii="Palatino Linotype" w:eastAsia="Palatino Linotype" w:hAnsi="Palatino Linotype" w:cs="Palatino Linotype"/>
                <w:sz w:val="17"/>
                <w:szCs w:val="17"/>
              </w:rPr>
              <w:t xml:space="preserve"> de Cultura y Turismo en el mes de enero de 2023.</w:t>
            </w:r>
          </w:p>
        </w:tc>
      </w:tr>
    </w:tbl>
    <w:p w14:paraId="441705A8" w14:textId="77777777" w:rsidR="00C745D9" w:rsidRPr="00A00747" w:rsidRDefault="00C745D9"/>
    <w:p w14:paraId="4240E9DA"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b/>
        </w:rPr>
        <w:t xml:space="preserve">4. Interposición de los recursos de revisión. </w:t>
      </w:r>
      <w:r w:rsidRPr="00A00747">
        <w:rPr>
          <w:rFonts w:ascii="Palatino Linotype" w:eastAsia="Palatino Linotype" w:hAnsi="Palatino Linotype" w:cs="Palatino Linotype"/>
        </w:rPr>
        <w:t>Inconforme con las respuestas del</w:t>
      </w:r>
      <w:r w:rsidRPr="00A00747">
        <w:rPr>
          <w:rFonts w:ascii="Palatino Linotype" w:eastAsia="Palatino Linotype" w:hAnsi="Palatino Linotype" w:cs="Palatino Linotype"/>
          <w:b/>
        </w:rPr>
        <w:t xml:space="preserve"> Sujeto Obligado, </w:t>
      </w:r>
      <w:r w:rsidRPr="00A00747">
        <w:rPr>
          <w:rFonts w:ascii="Palatino Linotype" w:eastAsia="Palatino Linotype" w:hAnsi="Palatino Linotype" w:cs="Palatino Linotype"/>
        </w:rPr>
        <w:t>en fechas catorce, veintiuno, veintidós y veintitrés de agosto de dos mil veintitrés</w:t>
      </w:r>
      <w:r w:rsidRPr="00A00747">
        <w:rPr>
          <w:rFonts w:ascii="Palatino Linotype" w:eastAsia="Palatino Linotype" w:hAnsi="Palatino Linotype" w:cs="Palatino Linotype"/>
          <w:b/>
        </w:rPr>
        <w:t xml:space="preserve">, la parte Recurrente </w:t>
      </w:r>
      <w:r w:rsidRPr="00A00747">
        <w:rPr>
          <w:rFonts w:ascii="Palatino Linotype" w:eastAsia="Palatino Linotype" w:hAnsi="Palatino Linotype" w:cs="Palatino Linotype"/>
        </w:rPr>
        <w:t xml:space="preserve">interpuso los recursos de revisión, en los cuales manifiesta, lo siguiente: </w:t>
      </w:r>
    </w:p>
    <w:tbl>
      <w:tblPr>
        <w:tblStyle w:val="a1"/>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2693"/>
        <w:gridCol w:w="3544"/>
      </w:tblGrid>
      <w:tr w:rsidR="00A00747" w:rsidRPr="00A00747" w14:paraId="58492D50" w14:textId="77777777">
        <w:tc>
          <w:tcPr>
            <w:tcW w:w="2547" w:type="dxa"/>
            <w:shd w:val="clear" w:color="auto" w:fill="D0CECE"/>
          </w:tcPr>
          <w:p w14:paraId="4F5838A5" w14:textId="77777777" w:rsidR="00C745D9" w:rsidRPr="00A00747" w:rsidRDefault="00334140">
            <w:pPr>
              <w:spacing w:line="360" w:lineRule="auto"/>
              <w:jc w:val="both"/>
              <w:rPr>
                <w:rFonts w:ascii="Palatino Linotype" w:eastAsia="Palatino Linotype" w:hAnsi="Palatino Linotype" w:cs="Palatino Linotype"/>
                <w:b/>
                <w:sz w:val="18"/>
                <w:szCs w:val="18"/>
              </w:rPr>
            </w:pPr>
            <w:r w:rsidRPr="00A00747">
              <w:rPr>
                <w:rFonts w:ascii="Palatino Linotype" w:eastAsia="Palatino Linotype" w:hAnsi="Palatino Linotype" w:cs="Palatino Linotype"/>
                <w:b/>
                <w:sz w:val="18"/>
                <w:szCs w:val="18"/>
              </w:rPr>
              <w:t>Recurso de Revisión</w:t>
            </w:r>
          </w:p>
        </w:tc>
        <w:tc>
          <w:tcPr>
            <w:tcW w:w="2693" w:type="dxa"/>
            <w:shd w:val="clear" w:color="auto" w:fill="D0CECE"/>
          </w:tcPr>
          <w:p w14:paraId="0681F3BA" w14:textId="77777777" w:rsidR="00C745D9" w:rsidRPr="00A00747" w:rsidRDefault="00334140">
            <w:pPr>
              <w:spacing w:line="360" w:lineRule="auto"/>
              <w:jc w:val="both"/>
              <w:rPr>
                <w:rFonts w:ascii="Palatino Linotype" w:eastAsia="Palatino Linotype" w:hAnsi="Palatino Linotype" w:cs="Palatino Linotype"/>
                <w:b/>
                <w:sz w:val="18"/>
                <w:szCs w:val="18"/>
              </w:rPr>
            </w:pPr>
            <w:r w:rsidRPr="00A00747">
              <w:rPr>
                <w:rFonts w:ascii="Palatino Linotype" w:eastAsia="Palatino Linotype" w:hAnsi="Palatino Linotype" w:cs="Palatino Linotype"/>
                <w:b/>
                <w:sz w:val="18"/>
                <w:szCs w:val="18"/>
              </w:rPr>
              <w:t>Acto Impugnado</w:t>
            </w:r>
          </w:p>
        </w:tc>
        <w:tc>
          <w:tcPr>
            <w:tcW w:w="3544" w:type="dxa"/>
            <w:shd w:val="clear" w:color="auto" w:fill="D0CECE"/>
          </w:tcPr>
          <w:p w14:paraId="426FDB9F" w14:textId="77777777" w:rsidR="00C745D9" w:rsidRPr="00A00747" w:rsidRDefault="00334140">
            <w:pPr>
              <w:spacing w:line="360" w:lineRule="auto"/>
              <w:jc w:val="both"/>
              <w:rPr>
                <w:rFonts w:ascii="Palatino Linotype" w:eastAsia="Palatino Linotype" w:hAnsi="Palatino Linotype" w:cs="Palatino Linotype"/>
                <w:b/>
                <w:sz w:val="18"/>
                <w:szCs w:val="18"/>
              </w:rPr>
            </w:pPr>
            <w:r w:rsidRPr="00A00747">
              <w:rPr>
                <w:rFonts w:ascii="Palatino Linotype" w:eastAsia="Palatino Linotype" w:hAnsi="Palatino Linotype" w:cs="Palatino Linotype"/>
                <w:b/>
                <w:sz w:val="18"/>
                <w:szCs w:val="18"/>
              </w:rPr>
              <w:t>Razones o motivos de inconformidad</w:t>
            </w:r>
          </w:p>
        </w:tc>
      </w:tr>
      <w:tr w:rsidR="00A00747" w:rsidRPr="00A00747" w14:paraId="7AD8D6A8" w14:textId="77777777">
        <w:tc>
          <w:tcPr>
            <w:tcW w:w="2547" w:type="dxa"/>
          </w:tcPr>
          <w:p w14:paraId="0A5C4C01" w14:textId="77777777" w:rsidR="00C745D9" w:rsidRPr="00A00747" w:rsidRDefault="00334140">
            <w:pPr>
              <w:rPr>
                <w:rFonts w:ascii="Palatino Linotype" w:eastAsia="Palatino Linotype" w:hAnsi="Palatino Linotype" w:cs="Palatino Linotype"/>
                <w:b/>
                <w:sz w:val="18"/>
                <w:szCs w:val="18"/>
              </w:rPr>
            </w:pPr>
            <w:r w:rsidRPr="00A00747">
              <w:rPr>
                <w:rFonts w:ascii="Palatino Linotype" w:eastAsia="Palatino Linotype" w:hAnsi="Palatino Linotype" w:cs="Palatino Linotype"/>
                <w:b/>
                <w:sz w:val="18"/>
                <w:szCs w:val="18"/>
              </w:rPr>
              <w:t>04514/INFOEM/IP/RR/2023</w:t>
            </w:r>
          </w:p>
          <w:p w14:paraId="11DC7219" w14:textId="77777777" w:rsidR="00C745D9" w:rsidRPr="00A00747" w:rsidRDefault="00C745D9">
            <w:pPr>
              <w:spacing w:line="360" w:lineRule="auto"/>
              <w:jc w:val="both"/>
              <w:rPr>
                <w:rFonts w:ascii="Palatino Linotype" w:eastAsia="Palatino Linotype" w:hAnsi="Palatino Linotype" w:cs="Palatino Linotype"/>
                <w:b/>
                <w:sz w:val="18"/>
                <w:szCs w:val="18"/>
              </w:rPr>
            </w:pPr>
          </w:p>
        </w:tc>
        <w:tc>
          <w:tcPr>
            <w:tcW w:w="2693" w:type="dxa"/>
          </w:tcPr>
          <w:p w14:paraId="5111D13E" w14:textId="77777777" w:rsidR="00C745D9" w:rsidRPr="00A00747" w:rsidRDefault="00334140">
            <w:pPr>
              <w:spacing w:line="360" w:lineRule="auto"/>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NO ENTREGA INFORMACIÓN</w:t>
            </w:r>
          </w:p>
        </w:tc>
        <w:tc>
          <w:tcPr>
            <w:tcW w:w="3544" w:type="dxa"/>
          </w:tcPr>
          <w:p w14:paraId="33951F26" w14:textId="77777777" w:rsidR="00C745D9" w:rsidRPr="00A00747" w:rsidRDefault="00334140">
            <w:pPr>
              <w:spacing w:line="360" w:lineRule="auto"/>
              <w:jc w:val="both"/>
              <w:rPr>
                <w:rFonts w:ascii="Palatino Linotype" w:eastAsia="Palatino Linotype" w:hAnsi="Palatino Linotype" w:cs="Palatino Linotype"/>
                <w:i/>
                <w:sz w:val="17"/>
                <w:szCs w:val="17"/>
              </w:rPr>
            </w:pPr>
            <w:proofErr w:type="gramStart"/>
            <w:r w:rsidRPr="00A00747">
              <w:rPr>
                <w:rFonts w:ascii="Palatino Linotype" w:eastAsia="Palatino Linotype" w:hAnsi="Palatino Linotype" w:cs="Palatino Linotype"/>
                <w:i/>
                <w:sz w:val="17"/>
                <w:szCs w:val="17"/>
              </w:rPr>
              <w:t>ACTA DE INCOMPETENCIA???</w:t>
            </w:r>
            <w:proofErr w:type="gramEnd"/>
          </w:p>
        </w:tc>
      </w:tr>
      <w:tr w:rsidR="00A00747" w:rsidRPr="00A00747" w14:paraId="791CB4A5" w14:textId="77777777">
        <w:tc>
          <w:tcPr>
            <w:tcW w:w="2547" w:type="dxa"/>
          </w:tcPr>
          <w:p w14:paraId="6BAFF3C6" w14:textId="77777777" w:rsidR="00C745D9" w:rsidRPr="00A00747" w:rsidRDefault="00334140">
            <w:pPr>
              <w:spacing w:line="360" w:lineRule="auto"/>
              <w:jc w:val="both"/>
              <w:rPr>
                <w:rFonts w:ascii="Palatino Linotype" w:eastAsia="Palatino Linotype" w:hAnsi="Palatino Linotype" w:cs="Palatino Linotype"/>
                <w:b/>
                <w:sz w:val="18"/>
                <w:szCs w:val="18"/>
              </w:rPr>
            </w:pPr>
            <w:r w:rsidRPr="00A00747">
              <w:rPr>
                <w:rFonts w:ascii="Palatino Linotype" w:eastAsia="Palatino Linotype" w:hAnsi="Palatino Linotype" w:cs="Palatino Linotype"/>
                <w:b/>
                <w:sz w:val="18"/>
                <w:szCs w:val="18"/>
              </w:rPr>
              <w:t>04532/INFOEM/IP/RR/2023</w:t>
            </w:r>
          </w:p>
        </w:tc>
        <w:tc>
          <w:tcPr>
            <w:tcW w:w="2693" w:type="dxa"/>
          </w:tcPr>
          <w:p w14:paraId="5827DFCD" w14:textId="77777777" w:rsidR="00C745D9" w:rsidRPr="00A00747" w:rsidRDefault="00334140">
            <w:pPr>
              <w:spacing w:line="360" w:lineRule="auto"/>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NO ENTREGA INFORMACIÓN</w:t>
            </w:r>
          </w:p>
        </w:tc>
        <w:tc>
          <w:tcPr>
            <w:tcW w:w="3544" w:type="dxa"/>
          </w:tcPr>
          <w:p w14:paraId="0CC19278" w14:textId="77777777" w:rsidR="00C745D9" w:rsidRPr="00A00747" w:rsidRDefault="00334140">
            <w:pPr>
              <w:spacing w:line="360" w:lineRule="auto"/>
              <w:jc w:val="both"/>
              <w:rPr>
                <w:rFonts w:ascii="Palatino Linotype" w:eastAsia="Palatino Linotype" w:hAnsi="Palatino Linotype" w:cs="Palatino Linotype"/>
                <w:i/>
                <w:sz w:val="17"/>
                <w:szCs w:val="17"/>
              </w:rPr>
            </w:pPr>
            <w:proofErr w:type="gramStart"/>
            <w:r w:rsidRPr="00A00747">
              <w:rPr>
                <w:rFonts w:ascii="Palatino Linotype" w:eastAsia="Palatino Linotype" w:hAnsi="Palatino Linotype" w:cs="Palatino Linotype"/>
                <w:i/>
                <w:sz w:val="17"/>
                <w:szCs w:val="17"/>
              </w:rPr>
              <w:t>Y LOS OFICIOS DESAPARECIERON O QUE??</w:t>
            </w:r>
            <w:proofErr w:type="gramEnd"/>
          </w:p>
        </w:tc>
      </w:tr>
      <w:tr w:rsidR="00A00747" w:rsidRPr="00A00747" w14:paraId="51B26B83" w14:textId="77777777">
        <w:tc>
          <w:tcPr>
            <w:tcW w:w="2547" w:type="dxa"/>
          </w:tcPr>
          <w:p w14:paraId="5D4B20D7" w14:textId="77777777" w:rsidR="00C745D9" w:rsidRPr="00A00747" w:rsidRDefault="00334140">
            <w:pPr>
              <w:spacing w:line="360" w:lineRule="auto"/>
              <w:jc w:val="both"/>
              <w:rPr>
                <w:rFonts w:ascii="Palatino Linotype" w:eastAsia="Palatino Linotype" w:hAnsi="Palatino Linotype" w:cs="Palatino Linotype"/>
                <w:b/>
                <w:sz w:val="18"/>
                <w:szCs w:val="18"/>
              </w:rPr>
            </w:pPr>
            <w:r w:rsidRPr="00A00747">
              <w:rPr>
                <w:rFonts w:ascii="Palatino Linotype" w:eastAsia="Palatino Linotype" w:hAnsi="Palatino Linotype" w:cs="Palatino Linotype"/>
                <w:b/>
                <w:sz w:val="18"/>
                <w:szCs w:val="18"/>
              </w:rPr>
              <w:t>04624/INFOEM/IP/RR/2023</w:t>
            </w:r>
          </w:p>
        </w:tc>
        <w:tc>
          <w:tcPr>
            <w:tcW w:w="2693" w:type="dxa"/>
          </w:tcPr>
          <w:p w14:paraId="2637BE89" w14:textId="77777777" w:rsidR="00C745D9" w:rsidRPr="00A00747" w:rsidRDefault="00334140">
            <w:pPr>
              <w:spacing w:line="360" w:lineRule="auto"/>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NO ENTREGA LA TOTALIDAD LA INFORMACIÓN</w:t>
            </w:r>
          </w:p>
        </w:tc>
        <w:tc>
          <w:tcPr>
            <w:tcW w:w="3544" w:type="dxa"/>
          </w:tcPr>
          <w:p w14:paraId="43954CDC" w14:textId="77777777" w:rsidR="00C745D9" w:rsidRPr="00A00747" w:rsidRDefault="00334140">
            <w:pPr>
              <w:spacing w:line="360" w:lineRule="auto"/>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 xml:space="preserve">NO ENTREGA LA TOTALIDAD DE LA INFORMACIÓN, MISMO QUE PUEDE SER CONSTATADO CON EL NÚMERO </w:t>
            </w:r>
            <w:r w:rsidRPr="00A00747">
              <w:rPr>
                <w:rFonts w:ascii="Palatino Linotype" w:eastAsia="Palatino Linotype" w:hAnsi="Palatino Linotype" w:cs="Palatino Linotype"/>
                <w:i/>
                <w:sz w:val="17"/>
                <w:szCs w:val="17"/>
              </w:rPr>
              <w:lastRenderedPageBreak/>
              <w:t>CONSECUTIVO DE LOS OFICIOS ENTREGADOS... SIGUE LA OPACIDAD EN ESTE MUNICIPIO</w:t>
            </w:r>
          </w:p>
        </w:tc>
      </w:tr>
      <w:tr w:rsidR="00A00747" w:rsidRPr="00A00747" w14:paraId="383022FA" w14:textId="77777777">
        <w:tc>
          <w:tcPr>
            <w:tcW w:w="2547" w:type="dxa"/>
          </w:tcPr>
          <w:p w14:paraId="44D36764" w14:textId="77777777" w:rsidR="00C745D9" w:rsidRPr="00A00747" w:rsidRDefault="00334140">
            <w:pPr>
              <w:spacing w:line="360" w:lineRule="auto"/>
              <w:jc w:val="both"/>
              <w:rPr>
                <w:rFonts w:ascii="Palatino Linotype" w:eastAsia="Palatino Linotype" w:hAnsi="Palatino Linotype" w:cs="Palatino Linotype"/>
                <w:b/>
                <w:sz w:val="18"/>
                <w:szCs w:val="18"/>
              </w:rPr>
            </w:pPr>
            <w:r w:rsidRPr="00A00747">
              <w:rPr>
                <w:rFonts w:ascii="Palatino Linotype" w:eastAsia="Palatino Linotype" w:hAnsi="Palatino Linotype" w:cs="Palatino Linotype"/>
                <w:b/>
                <w:sz w:val="18"/>
                <w:szCs w:val="18"/>
              </w:rPr>
              <w:lastRenderedPageBreak/>
              <w:t>04697/INFOEM/IP/RR/2023</w:t>
            </w:r>
          </w:p>
        </w:tc>
        <w:tc>
          <w:tcPr>
            <w:tcW w:w="2693" w:type="dxa"/>
          </w:tcPr>
          <w:p w14:paraId="7D324942" w14:textId="77777777" w:rsidR="00C745D9" w:rsidRPr="00A00747" w:rsidRDefault="00334140">
            <w:pPr>
              <w:spacing w:line="360" w:lineRule="auto"/>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NO ENTREGA INFORMACIÓN</w:t>
            </w:r>
          </w:p>
        </w:tc>
        <w:tc>
          <w:tcPr>
            <w:tcW w:w="3544" w:type="dxa"/>
          </w:tcPr>
          <w:p w14:paraId="0D315254" w14:textId="77777777" w:rsidR="00C745D9" w:rsidRPr="00A00747" w:rsidRDefault="00334140">
            <w:pPr>
              <w:spacing w:line="360" w:lineRule="auto"/>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NO ESTAN TODAS LAS REGIDURIAS</w:t>
            </w:r>
          </w:p>
        </w:tc>
      </w:tr>
      <w:tr w:rsidR="00A00747" w:rsidRPr="00A00747" w14:paraId="540814DD" w14:textId="77777777">
        <w:tc>
          <w:tcPr>
            <w:tcW w:w="2547" w:type="dxa"/>
          </w:tcPr>
          <w:p w14:paraId="29BAAF15" w14:textId="77777777" w:rsidR="00C745D9" w:rsidRPr="00A00747" w:rsidRDefault="00334140">
            <w:pPr>
              <w:spacing w:line="360" w:lineRule="auto"/>
              <w:jc w:val="both"/>
              <w:rPr>
                <w:rFonts w:ascii="Palatino Linotype" w:eastAsia="Palatino Linotype" w:hAnsi="Palatino Linotype" w:cs="Palatino Linotype"/>
                <w:b/>
                <w:sz w:val="18"/>
                <w:szCs w:val="18"/>
              </w:rPr>
            </w:pPr>
            <w:r w:rsidRPr="00A00747">
              <w:rPr>
                <w:rFonts w:ascii="Palatino Linotype" w:eastAsia="Palatino Linotype" w:hAnsi="Palatino Linotype" w:cs="Palatino Linotype"/>
                <w:b/>
                <w:sz w:val="18"/>
                <w:szCs w:val="18"/>
              </w:rPr>
              <w:t>04698/INFOEM/IP/RR/2023</w:t>
            </w:r>
          </w:p>
        </w:tc>
        <w:tc>
          <w:tcPr>
            <w:tcW w:w="2693" w:type="dxa"/>
          </w:tcPr>
          <w:p w14:paraId="79DB7F6F" w14:textId="77777777" w:rsidR="00C745D9" w:rsidRPr="00A00747" w:rsidRDefault="00334140">
            <w:pPr>
              <w:spacing w:line="360" w:lineRule="auto"/>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NO ENTREGA INFORMACIÓN</w:t>
            </w:r>
          </w:p>
        </w:tc>
        <w:tc>
          <w:tcPr>
            <w:tcW w:w="3544" w:type="dxa"/>
          </w:tcPr>
          <w:p w14:paraId="74B4B81D" w14:textId="77777777" w:rsidR="00C745D9" w:rsidRPr="00A00747" w:rsidRDefault="00334140">
            <w:pPr>
              <w:spacing w:line="360" w:lineRule="auto"/>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NO ESTAN TODAS LAS REGIDURIAS</w:t>
            </w:r>
          </w:p>
        </w:tc>
      </w:tr>
      <w:tr w:rsidR="00A00747" w:rsidRPr="00A00747" w14:paraId="16537EF0" w14:textId="77777777">
        <w:tc>
          <w:tcPr>
            <w:tcW w:w="2547" w:type="dxa"/>
          </w:tcPr>
          <w:p w14:paraId="55154484" w14:textId="77777777" w:rsidR="00C745D9" w:rsidRPr="00A00747" w:rsidRDefault="00334140">
            <w:pPr>
              <w:spacing w:line="360" w:lineRule="auto"/>
              <w:jc w:val="both"/>
              <w:rPr>
                <w:rFonts w:ascii="Palatino Linotype" w:eastAsia="Palatino Linotype" w:hAnsi="Palatino Linotype" w:cs="Palatino Linotype"/>
                <w:b/>
                <w:sz w:val="18"/>
                <w:szCs w:val="18"/>
              </w:rPr>
            </w:pPr>
            <w:r w:rsidRPr="00A00747">
              <w:rPr>
                <w:rFonts w:ascii="Palatino Linotype" w:eastAsia="Palatino Linotype" w:hAnsi="Palatino Linotype" w:cs="Palatino Linotype"/>
                <w:b/>
                <w:sz w:val="18"/>
                <w:szCs w:val="18"/>
              </w:rPr>
              <w:t>04701/INFOEM/IP/RR/2023</w:t>
            </w:r>
          </w:p>
        </w:tc>
        <w:tc>
          <w:tcPr>
            <w:tcW w:w="2693" w:type="dxa"/>
          </w:tcPr>
          <w:p w14:paraId="2BF25AD0" w14:textId="77777777" w:rsidR="00C745D9" w:rsidRPr="00A00747" w:rsidRDefault="00334140">
            <w:pPr>
              <w:spacing w:line="360" w:lineRule="auto"/>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NO ENTREGA INFORMACIÓN</w:t>
            </w:r>
          </w:p>
        </w:tc>
        <w:tc>
          <w:tcPr>
            <w:tcW w:w="3544" w:type="dxa"/>
          </w:tcPr>
          <w:p w14:paraId="0B92B5C2" w14:textId="77777777" w:rsidR="00C745D9" w:rsidRPr="00A00747" w:rsidRDefault="00334140">
            <w:pPr>
              <w:spacing w:line="360" w:lineRule="auto"/>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NO ENTREGA INFORMACIÓN</w:t>
            </w:r>
          </w:p>
        </w:tc>
      </w:tr>
      <w:tr w:rsidR="00A00747" w:rsidRPr="00A00747" w14:paraId="6917A36B" w14:textId="77777777">
        <w:tc>
          <w:tcPr>
            <w:tcW w:w="2547" w:type="dxa"/>
          </w:tcPr>
          <w:p w14:paraId="1C397E27" w14:textId="77777777" w:rsidR="00C745D9" w:rsidRPr="00A00747" w:rsidRDefault="00334140">
            <w:pPr>
              <w:spacing w:line="360" w:lineRule="auto"/>
              <w:jc w:val="both"/>
              <w:rPr>
                <w:rFonts w:ascii="Palatino Linotype" w:eastAsia="Palatino Linotype" w:hAnsi="Palatino Linotype" w:cs="Palatino Linotype"/>
                <w:b/>
                <w:sz w:val="18"/>
                <w:szCs w:val="18"/>
              </w:rPr>
            </w:pPr>
            <w:r w:rsidRPr="00A00747">
              <w:rPr>
                <w:rFonts w:ascii="Palatino Linotype" w:eastAsia="Palatino Linotype" w:hAnsi="Palatino Linotype" w:cs="Palatino Linotype"/>
                <w:b/>
                <w:sz w:val="18"/>
                <w:szCs w:val="18"/>
              </w:rPr>
              <w:t>04706/INFOEM/IP/RR/2023</w:t>
            </w:r>
          </w:p>
        </w:tc>
        <w:tc>
          <w:tcPr>
            <w:tcW w:w="2693" w:type="dxa"/>
          </w:tcPr>
          <w:p w14:paraId="64A96426" w14:textId="77777777" w:rsidR="00C745D9" w:rsidRPr="00A00747" w:rsidRDefault="00334140">
            <w:pPr>
              <w:spacing w:line="360" w:lineRule="auto"/>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NO ENTREGA LA INFORMACIÓN</w:t>
            </w:r>
          </w:p>
        </w:tc>
        <w:tc>
          <w:tcPr>
            <w:tcW w:w="3544" w:type="dxa"/>
          </w:tcPr>
          <w:p w14:paraId="5173F8AB" w14:textId="77777777" w:rsidR="00C745D9" w:rsidRPr="00A00747" w:rsidRDefault="00334140">
            <w:pPr>
              <w:spacing w:line="360" w:lineRule="auto"/>
              <w:jc w:val="both"/>
              <w:rPr>
                <w:rFonts w:ascii="Palatino Linotype" w:eastAsia="Palatino Linotype" w:hAnsi="Palatino Linotype" w:cs="Palatino Linotype"/>
                <w:i/>
                <w:sz w:val="17"/>
                <w:szCs w:val="17"/>
              </w:rPr>
            </w:pPr>
            <w:proofErr w:type="gramStart"/>
            <w:r w:rsidRPr="00A00747">
              <w:rPr>
                <w:rFonts w:ascii="Palatino Linotype" w:eastAsia="Palatino Linotype" w:hAnsi="Palatino Linotype" w:cs="Palatino Linotype"/>
                <w:i/>
                <w:sz w:val="17"/>
                <w:szCs w:val="17"/>
              </w:rPr>
              <w:t>Y LOS OFICIOS???</w:t>
            </w:r>
            <w:proofErr w:type="gramEnd"/>
          </w:p>
        </w:tc>
      </w:tr>
      <w:tr w:rsidR="00A00747" w:rsidRPr="00A00747" w14:paraId="3A707783" w14:textId="77777777">
        <w:tc>
          <w:tcPr>
            <w:tcW w:w="2547" w:type="dxa"/>
          </w:tcPr>
          <w:p w14:paraId="4AE51DE8" w14:textId="77777777" w:rsidR="00C745D9" w:rsidRPr="00A00747" w:rsidRDefault="00334140">
            <w:pPr>
              <w:spacing w:line="360" w:lineRule="auto"/>
              <w:jc w:val="both"/>
              <w:rPr>
                <w:rFonts w:ascii="Palatino Linotype" w:eastAsia="Palatino Linotype" w:hAnsi="Palatino Linotype" w:cs="Palatino Linotype"/>
                <w:b/>
                <w:sz w:val="18"/>
                <w:szCs w:val="18"/>
              </w:rPr>
            </w:pPr>
            <w:r w:rsidRPr="00A00747">
              <w:rPr>
                <w:rFonts w:ascii="Palatino Linotype" w:eastAsia="Palatino Linotype" w:hAnsi="Palatino Linotype" w:cs="Palatino Linotype"/>
                <w:b/>
                <w:sz w:val="18"/>
                <w:szCs w:val="18"/>
              </w:rPr>
              <w:t>04708/INFOEM/IP/RR/2023</w:t>
            </w:r>
          </w:p>
        </w:tc>
        <w:tc>
          <w:tcPr>
            <w:tcW w:w="2693" w:type="dxa"/>
          </w:tcPr>
          <w:p w14:paraId="52B9258C" w14:textId="77777777" w:rsidR="00C745D9" w:rsidRPr="00A00747" w:rsidRDefault="00334140">
            <w:pPr>
              <w:spacing w:line="360" w:lineRule="auto"/>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NO ENTREGA INFORMACIÓN</w:t>
            </w:r>
          </w:p>
        </w:tc>
        <w:tc>
          <w:tcPr>
            <w:tcW w:w="3544" w:type="dxa"/>
          </w:tcPr>
          <w:p w14:paraId="23E244A7" w14:textId="77777777" w:rsidR="00C745D9" w:rsidRPr="00A00747" w:rsidRDefault="00334140">
            <w:pPr>
              <w:spacing w:line="360" w:lineRule="auto"/>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NO ENTREGA INFORMACIÓN</w:t>
            </w:r>
          </w:p>
        </w:tc>
      </w:tr>
      <w:tr w:rsidR="00A00747" w:rsidRPr="00A00747" w14:paraId="1E18471B" w14:textId="77777777">
        <w:tc>
          <w:tcPr>
            <w:tcW w:w="2547" w:type="dxa"/>
          </w:tcPr>
          <w:p w14:paraId="07A5A2F4" w14:textId="77777777" w:rsidR="00C745D9" w:rsidRPr="00A00747" w:rsidRDefault="00334140">
            <w:pPr>
              <w:spacing w:line="360" w:lineRule="auto"/>
              <w:jc w:val="both"/>
              <w:rPr>
                <w:rFonts w:ascii="Palatino Linotype" w:eastAsia="Palatino Linotype" w:hAnsi="Palatino Linotype" w:cs="Palatino Linotype"/>
                <w:b/>
                <w:sz w:val="18"/>
                <w:szCs w:val="18"/>
              </w:rPr>
            </w:pPr>
            <w:r w:rsidRPr="00A00747">
              <w:rPr>
                <w:rFonts w:ascii="Palatino Linotype" w:eastAsia="Palatino Linotype" w:hAnsi="Palatino Linotype" w:cs="Palatino Linotype"/>
                <w:b/>
                <w:sz w:val="18"/>
                <w:szCs w:val="18"/>
              </w:rPr>
              <w:t>04709/INFOEM/IP/RR/2023</w:t>
            </w:r>
          </w:p>
        </w:tc>
        <w:tc>
          <w:tcPr>
            <w:tcW w:w="2693" w:type="dxa"/>
          </w:tcPr>
          <w:p w14:paraId="78690D41" w14:textId="77777777" w:rsidR="00C745D9" w:rsidRPr="00A00747" w:rsidRDefault="00334140">
            <w:pPr>
              <w:spacing w:line="360" w:lineRule="auto"/>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NO ENTREGA LA INFORMACIÓN</w:t>
            </w:r>
          </w:p>
        </w:tc>
        <w:tc>
          <w:tcPr>
            <w:tcW w:w="3544" w:type="dxa"/>
          </w:tcPr>
          <w:p w14:paraId="712E73AA" w14:textId="77777777" w:rsidR="00C745D9" w:rsidRPr="00A00747" w:rsidRDefault="00334140">
            <w:pPr>
              <w:spacing w:line="360" w:lineRule="auto"/>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NO ENTREGA INFORMACIÓN</w:t>
            </w:r>
          </w:p>
        </w:tc>
      </w:tr>
      <w:tr w:rsidR="00A00747" w:rsidRPr="00A00747" w14:paraId="40D59E12" w14:textId="77777777">
        <w:tc>
          <w:tcPr>
            <w:tcW w:w="2547" w:type="dxa"/>
          </w:tcPr>
          <w:p w14:paraId="246CA483" w14:textId="77777777" w:rsidR="00C745D9" w:rsidRPr="00A00747" w:rsidRDefault="00334140">
            <w:pPr>
              <w:spacing w:line="360" w:lineRule="auto"/>
              <w:jc w:val="both"/>
              <w:rPr>
                <w:rFonts w:ascii="Palatino Linotype" w:eastAsia="Palatino Linotype" w:hAnsi="Palatino Linotype" w:cs="Palatino Linotype"/>
                <w:b/>
                <w:sz w:val="18"/>
                <w:szCs w:val="18"/>
              </w:rPr>
            </w:pPr>
            <w:r w:rsidRPr="00A00747">
              <w:rPr>
                <w:rFonts w:ascii="Palatino Linotype" w:eastAsia="Palatino Linotype" w:hAnsi="Palatino Linotype" w:cs="Palatino Linotype"/>
                <w:b/>
                <w:sz w:val="18"/>
                <w:szCs w:val="18"/>
              </w:rPr>
              <w:t>04710/INFOEM/IP/RR/2023</w:t>
            </w:r>
          </w:p>
        </w:tc>
        <w:tc>
          <w:tcPr>
            <w:tcW w:w="2693" w:type="dxa"/>
          </w:tcPr>
          <w:p w14:paraId="76EFF6ED" w14:textId="77777777" w:rsidR="00C745D9" w:rsidRPr="00A00747" w:rsidRDefault="00334140">
            <w:pPr>
              <w:spacing w:line="360" w:lineRule="auto"/>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NO ENTREGA INFORMACIÓN</w:t>
            </w:r>
          </w:p>
        </w:tc>
        <w:tc>
          <w:tcPr>
            <w:tcW w:w="3544" w:type="dxa"/>
          </w:tcPr>
          <w:p w14:paraId="6EE0CAEB" w14:textId="77777777" w:rsidR="00C745D9" w:rsidRPr="00A00747" w:rsidRDefault="00334140">
            <w:pPr>
              <w:spacing w:line="360" w:lineRule="auto"/>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NO ENTREGA INFORMACIÓN</w:t>
            </w:r>
          </w:p>
        </w:tc>
      </w:tr>
      <w:tr w:rsidR="00C745D9" w:rsidRPr="00A00747" w14:paraId="545F9F0D" w14:textId="77777777">
        <w:tc>
          <w:tcPr>
            <w:tcW w:w="2547" w:type="dxa"/>
          </w:tcPr>
          <w:p w14:paraId="5E1DE663" w14:textId="77777777" w:rsidR="00C745D9" w:rsidRPr="00A00747" w:rsidRDefault="00334140">
            <w:pPr>
              <w:spacing w:line="360" w:lineRule="auto"/>
              <w:jc w:val="both"/>
              <w:rPr>
                <w:rFonts w:ascii="Palatino Linotype" w:eastAsia="Palatino Linotype" w:hAnsi="Palatino Linotype" w:cs="Palatino Linotype"/>
                <w:b/>
                <w:sz w:val="18"/>
                <w:szCs w:val="18"/>
              </w:rPr>
            </w:pPr>
            <w:r w:rsidRPr="00A00747">
              <w:rPr>
                <w:rFonts w:ascii="Palatino Linotype" w:eastAsia="Palatino Linotype" w:hAnsi="Palatino Linotype" w:cs="Palatino Linotype"/>
                <w:b/>
                <w:sz w:val="18"/>
                <w:szCs w:val="18"/>
              </w:rPr>
              <w:t>04763/INFOEM/IP/RR/2023</w:t>
            </w:r>
          </w:p>
        </w:tc>
        <w:tc>
          <w:tcPr>
            <w:tcW w:w="2693" w:type="dxa"/>
          </w:tcPr>
          <w:p w14:paraId="3C1C599A" w14:textId="77777777" w:rsidR="00C745D9" w:rsidRPr="00A00747" w:rsidRDefault="00334140">
            <w:pPr>
              <w:spacing w:line="360" w:lineRule="auto"/>
              <w:jc w:val="both"/>
              <w:rPr>
                <w:rFonts w:ascii="Palatino Linotype" w:eastAsia="Palatino Linotype" w:hAnsi="Palatino Linotype" w:cs="Palatino Linotype"/>
                <w:i/>
                <w:sz w:val="17"/>
                <w:szCs w:val="17"/>
              </w:rPr>
            </w:pPr>
            <w:r w:rsidRPr="00A00747">
              <w:rPr>
                <w:rFonts w:ascii="Palatino Linotype" w:eastAsia="Palatino Linotype" w:hAnsi="Palatino Linotype" w:cs="Palatino Linotype"/>
                <w:i/>
                <w:sz w:val="17"/>
                <w:szCs w:val="17"/>
              </w:rPr>
              <w:t>NO ENTREGA INFORMACIÓN</w:t>
            </w:r>
          </w:p>
        </w:tc>
        <w:tc>
          <w:tcPr>
            <w:tcW w:w="3544" w:type="dxa"/>
          </w:tcPr>
          <w:p w14:paraId="26A64988" w14:textId="77777777" w:rsidR="00C745D9" w:rsidRPr="00A00747" w:rsidRDefault="00334140">
            <w:pPr>
              <w:spacing w:line="360" w:lineRule="auto"/>
              <w:jc w:val="both"/>
              <w:rPr>
                <w:rFonts w:ascii="Palatino Linotype" w:eastAsia="Palatino Linotype" w:hAnsi="Palatino Linotype" w:cs="Palatino Linotype"/>
                <w:i/>
                <w:sz w:val="17"/>
                <w:szCs w:val="17"/>
              </w:rPr>
            </w:pPr>
            <w:proofErr w:type="gramStart"/>
            <w:r w:rsidRPr="00A00747">
              <w:rPr>
                <w:rFonts w:ascii="Palatino Linotype" w:eastAsia="Palatino Linotype" w:hAnsi="Palatino Linotype" w:cs="Palatino Linotype"/>
                <w:i/>
                <w:sz w:val="17"/>
                <w:szCs w:val="17"/>
              </w:rPr>
              <w:t>FOLIO CONSECUTIVO???</w:t>
            </w:r>
            <w:proofErr w:type="gramEnd"/>
          </w:p>
        </w:tc>
      </w:tr>
    </w:tbl>
    <w:p w14:paraId="73659BD9" w14:textId="77777777" w:rsidR="00C745D9" w:rsidRPr="00A00747" w:rsidRDefault="00C745D9">
      <w:pPr>
        <w:spacing w:line="360" w:lineRule="auto"/>
        <w:jc w:val="both"/>
        <w:rPr>
          <w:rFonts w:ascii="Palatino Linotype" w:eastAsia="Palatino Linotype" w:hAnsi="Palatino Linotype" w:cs="Palatino Linotype"/>
          <w:b/>
        </w:rPr>
      </w:pPr>
    </w:p>
    <w:p w14:paraId="1C18C3C7"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b/>
        </w:rPr>
        <w:t xml:space="preserve">5. Turno. </w:t>
      </w:r>
      <w:r w:rsidRPr="00A00747">
        <w:rPr>
          <w:rFonts w:ascii="Palatino Linotype" w:eastAsia="Palatino Linotype" w:hAnsi="Palatino Linotype" w:cs="Palatino Linotype"/>
        </w:rPr>
        <w:t xml:space="preserve">De conformidad con el artículo 185 fracción I de la Ley Transparencia y Acceso a la Información Pública, los recursos de revisión número </w:t>
      </w:r>
      <w:r w:rsidRPr="00A00747">
        <w:rPr>
          <w:rFonts w:ascii="Palatino Linotype" w:eastAsia="Palatino Linotype" w:hAnsi="Palatino Linotype" w:cs="Palatino Linotype"/>
          <w:b/>
        </w:rPr>
        <w:t xml:space="preserve">04514/INFOEM/IP/RR/2023, 04624/INFOEM/IP/RR/2023 y 04709/INFOEM/IP/RR/2023, </w:t>
      </w:r>
      <w:r w:rsidRPr="00A00747">
        <w:rPr>
          <w:rFonts w:ascii="Palatino Linotype" w:eastAsia="Palatino Linotype" w:hAnsi="Palatino Linotype" w:cs="Palatino Linotype"/>
        </w:rPr>
        <w:t>fueron turnados a la Comisionada Guadalupe Ramírez Peña</w:t>
      </w:r>
      <w:r w:rsidRPr="00A00747">
        <w:rPr>
          <w:rFonts w:ascii="Palatino Linotype" w:eastAsia="Palatino Linotype" w:hAnsi="Palatino Linotype" w:cs="Palatino Linotype"/>
          <w:b/>
        </w:rPr>
        <w:t xml:space="preserve">, los recursos 04532/INFOEM/IP/RR/2023 y 04697/INFOEM/IP/RR/2023, </w:t>
      </w:r>
      <w:r w:rsidRPr="00A00747">
        <w:rPr>
          <w:rFonts w:ascii="Palatino Linotype" w:eastAsia="Palatino Linotype" w:hAnsi="Palatino Linotype" w:cs="Palatino Linotype"/>
        </w:rPr>
        <w:t xml:space="preserve">fueron turnados a la Comisionada  Sharon Cristina Morales Martínez, </w:t>
      </w:r>
      <w:r w:rsidRPr="00A00747">
        <w:rPr>
          <w:rFonts w:ascii="Palatino Linotype" w:eastAsia="Palatino Linotype" w:hAnsi="Palatino Linotype" w:cs="Palatino Linotype"/>
          <w:b/>
        </w:rPr>
        <w:t xml:space="preserve">los recursos 04698/INFOEM/IP/RR/2023, 04708/INFOEM/IP/RR/2023 y 04763/INFOEM/IP/RR/2023, fueron turnados a la Comisionada María del Rosario Mejía Ayala, los recursos 04701/INFOEM/IP/RR/2023 y 04706/INFOEM/IP/RR/2023 fueron turnados al Comisionado Luis Gustavo Parra Noriega, y el recurso 04710/INFOEM/IP/RR/2023, </w:t>
      </w:r>
      <w:r w:rsidRPr="00A00747">
        <w:rPr>
          <w:rFonts w:ascii="Palatino Linotype" w:eastAsia="Palatino Linotype" w:hAnsi="Palatino Linotype" w:cs="Palatino Linotype"/>
        </w:rPr>
        <w:t xml:space="preserve">fue turnado al Comisionado </w:t>
      </w:r>
      <w:r w:rsidRPr="00A00747">
        <w:rPr>
          <w:rFonts w:ascii="Palatino Linotype" w:eastAsia="Palatino Linotype" w:hAnsi="Palatino Linotype" w:cs="Palatino Linotype"/>
        </w:rPr>
        <w:lastRenderedPageBreak/>
        <w:t>Presidente José Martínez Vilchis a efecto de presentar al Pleno los proyectos de resolución correspondientes.</w:t>
      </w:r>
    </w:p>
    <w:p w14:paraId="7D1B6B27" w14:textId="77777777" w:rsidR="00C745D9" w:rsidRPr="00A00747" w:rsidRDefault="00C745D9">
      <w:pPr>
        <w:spacing w:line="360" w:lineRule="auto"/>
        <w:jc w:val="both"/>
        <w:rPr>
          <w:rFonts w:ascii="Palatino Linotype" w:eastAsia="Palatino Linotype" w:hAnsi="Palatino Linotype" w:cs="Palatino Linotype"/>
        </w:rPr>
      </w:pPr>
    </w:p>
    <w:p w14:paraId="1FEAAA69" w14:textId="77777777" w:rsidR="00C745D9" w:rsidRPr="00A00747" w:rsidRDefault="00334140">
      <w:pPr>
        <w:spacing w:line="360" w:lineRule="auto"/>
        <w:jc w:val="both"/>
        <w:rPr>
          <w:rFonts w:ascii="Palatino Linotype" w:eastAsia="Palatino Linotype" w:hAnsi="Palatino Linotype" w:cs="Palatino Linotype"/>
          <w:b/>
        </w:rPr>
      </w:pPr>
      <w:r w:rsidRPr="00A00747">
        <w:rPr>
          <w:rFonts w:ascii="Palatino Linotype" w:eastAsia="Palatino Linotype" w:hAnsi="Palatino Linotype" w:cs="Palatino Linotype"/>
          <w:b/>
        </w:rPr>
        <w:t xml:space="preserve">6. Admisión. </w:t>
      </w:r>
      <w:r w:rsidRPr="00A00747">
        <w:rPr>
          <w:rFonts w:ascii="Palatino Linotype" w:eastAsia="Palatino Linotype" w:hAnsi="Palatino Linotype" w:cs="Palatino Linotype"/>
        </w:rPr>
        <w:t xml:space="preserve">En fecha  </w:t>
      </w:r>
      <w:r w:rsidRPr="00A00747">
        <w:rPr>
          <w:rFonts w:ascii="Palatino Linotype" w:eastAsia="Palatino Linotype" w:hAnsi="Palatino Linotype" w:cs="Palatino Linotype"/>
          <w:b/>
        </w:rPr>
        <w:t>diecisiete</w:t>
      </w:r>
      <w:r w:rsidRPr="00A00747">
        <w:rPr>
          <w:rFonts w:ascii="Palatino Linotype" w:eastAsia="Palatino Linotype" w:hAnsi="Palatino Linotype" w:cs="Palatino Linotype"/>
        </w:rPr>
        <w:t xml:space="preserve"> </w:t>
      </w:r>
      <w:r w:rsidRPr="00A00747">
        <w:rPr>
          <w:rFonts w:ascii="Palatino Linotype" w:eastAsia="Palatino Linotype" w:hAnsi="Palatino Linotype" w:cs="Palatino Linotype"/>
          <w:b/>
        </w:rPr>
        <w:t>de agosto de dos mil veintitrés</w:t>
      </w:r>
      <w:r w:rsidRPr="00A00747">
        <w:rPr>
          <w:rFonts w:ascii="Palatino Linotype" w:eastAsia="Palatino Linotype" w:hAnsi="Palatino Linotype" w:cs="Palatino Linotype"/>
        </w:rPr>
        <w:t xml:space="preserve">, en términos de lo dispuesto en el artículo 185 fracciones I, II y IV de la Ley de Transparencia y Acceso a la Información Pública del Estado de México y Municipios se admitió a trámite el recurso de revisión </w:t>
      </w:r>
      <w:r w:rsidRPr="00A00747">
        <w:rPr>
          <w:rFonts w:ascii="Palatino Linotype" w:eastAsia="Palatino Linotype" w:hAnsi="Palatino Linotype" w:cs="Palatino Linotype"/>
          <w:b/>
        </w:rPr>
        <w:t xml:space="preserve">04514/INFOEM/IP/RR/2023; </w:t>
      </w:r>
      <w:r w:rsidRPr="00A00747">
        <w:rPr>
          <w:rFonts w:ascii="Palatino Linotype" w:eastAsia="Palatino Linotype" w:hAnsi="Palatino Linotype" w:cs="Palatino Linotype"/>
        </w:rPr>
        <w:t xml:space="preserve">el dieciséis de agosto de dos mil veintitrés el recurso </w:t>
      </w:r>
      <w:r w:rsidRPr="00A00747">
        <w:rPr>
          <w:rFonts w:ascii="Palatino Linotype" w:eastAsia="Palatino Linotype" w:hAnsi="Palatino Linotype" w:cs="Palatino Linotype"/>
          <w:b/>
        </w:rPr>
        <w:t xml:space="preserve">04532/INFOEM/IP/RR/2023; </w:t>
      </w:r>
      <w:r w:rsidRPr="00A00747">
        <w:rPr>
          <w:rFonts w:ascii="Palatino Linotype" w:eastAsia="Palatino Linotype" w:hAnsi="Palatino Linotype" w:cs="Palatino Linotype"/>
        </w:rPr>
        <w:t xml:space="preserve">el veinticuatro de agosto de dos mil veintitrés los recursos </w:t>
      </w:r>
      <w:r w:rsidRPr="00A00747">
        <w:rPr>
          <w:rFonts w:ascii="Palatino Linotype" w:eastAsia="Palatino Linotype" w:hAnsi="Palatino Linotype" w:cs="Palatino Linotype"/>
          <w:b/>
        </w:rPr>
        <w:t xml:space="preserve">04624/INFOEM/IP/RR/2023, </w:t>
      </w:r>
      <w:r w:rsidRPr="00A00747">
        <w:rPr>
          <w:rFonts w:ascii="Palatino Linotype" w:eastAsia="Palatino Linotype" w:hAnsi="Palatino Linotype" w:cs="Palatino Linotype"/>
        </w:rPr>
        <w:t>y</w:t>
      </w:r>
      <w:r w:rsidRPr="00A00747">
        <w:rPr>
          <w:rFonts w:ascii="Palatino Linotype" w:eastAsia="Palatino Linotype" w:hAnsi="Palatino Linotype" w:cs="Palatino Linotype"/>
          <w:b/>
        </w:rPr>
        <w:t xml:space="preserve"> 04763/INFOEM/IP/RR/2023; </w:t>
      </w:r>
      <w:r w:rsidRPr="00A00747">
        <w:rPr>
          <w:rFonts w:ascii="Palatino Linotype" w:eastAsia="Palatino Linotype" w:hAnsi="Palatino Linotype" w:cs="Palatino Linotype"/>
        </w:rPr>
        <w:t>el veintiocho de agosto de dos mil veintitrés</w:t>
      </w:r>
      <w:r w:rsidRPr="00A00747">
        <w:rPr>
          <w:rFonts w:ascii="Palatino Linotype" w:eastAsia="Palatino Linotype" w:hAnsi="Palatino Linotype" w:cs="Palatino Linotype"/>
          <w:b/>
        </w:rPr>
        <w:t xml:space="preserve"> 04697/INFOEM/IP/RR/2023, 04698/INFOEM/IP/RR/2023 </w:t>
      </w:r>
      <w:r w:rsidRPr="00A00747">
        <w:rPr>
          <w:rFonts w:ascii="Palatino Linotype" w:eastAsia="Palatino Linotype" w:hAnsi="Palatino Linotype" w:cs="Palatino Linotype"/>
        </w:rPr>
        <w:t>y</w:t>
      </w:r>
      <w:r w:rsidRPr="00A00747">
        <w:rPr>
          <w:rFonts w:ascii="Palatino Linotype" w:eastAsia="Palatino Linotype" w:hAnsi="Palatino Linotype" w:cs="Palatino Linotype"/>
          <w:b/>
        </w:rPr>
        <w:t xml:space="preserve"> 04708/INFOEM/IP/RR/2023; </w:t>
      </w:r>
      <w:r w:rsidRPr="00A00747">
        <w:rPr>
          <w:rFonts w:ascii="Palatino Linotype" w:eastAsia="Palatino Linotype" w:hAnsi="Palatino Linotype" w:cs="Palatino Linotype"/>
        </w:rPr>
        <w:t>el veinticinco de agosto</w:t>
      </w:r>
      <w:r w:rsidRPr="00A00747">
        <w:rPr>
          <w:rFonts w:ascii="Palatino Linotype" w:eastAsia="Palatino Linotype" w:hAnsi="Palatino Linotype" w:cs="Palatino Linotype"/>
          <w:b/>
        </w:rPr>
        <w:t xml:space="preserve"> </w:t>
      </w:r>
      <w:r w:rsidRPr="00A00747">
        <w:rPr>
          <w:rFonts w:ascii="Palatino Linotype" w:eastAsia="Palatino Linotype" w:hAnsi="Palatino Linotype" w:cs="Palatino Linotype"/>
        </w:rPr>
        <w:t>de dos mil veintitrés</w:t>
      </w:r>
      <w:r w:rsidRPr="00A00747">
        <w:rPr>
          <w:rFonts w:ascii="Palatino Linotype" w:eastAsia="Palatino Linotype" w:hAnsi="Palatino Linotype" w:cs="Palatino Linotype"/>
          <w:b/>
        </w:rPr>
        <w:t xml:space="preserve"> 04701/INFOEM/IP/RR/2023, 04706/INFOEM/IP/RR/2023, 04709/INFOEM/IP/RR/2023 </w:t>
      </w:r>
      <w:r w:rsidRPr="00A00747">
        <w:rPr>
          <w:rFonts w:ascii="Palatino Linotype" w:eastAsia="Palatino Linotype" w:hAnsi="Palatino Linotype" w:cs="Palatino Linotype"/>
        </w:rPr>
        <w:t xml:space="preserve">y </w:t>
      </w:r>
      <w:r w:rsidRPr="00A00747">
        <w:rPr>
          <w:rFonts w:ascii="Palatino Linotype" w:eastAsia="Palatino Linotype" w:hAnsi="Palatino Linotype" w:cs="Palatino Linotype"/>
          <w:b/>
        </w:rPr>
        <w:t>04710/INFOEM/IP/RR/2023.</w:t>
      </w:r>
    </w:p>
    <w:p w14:paraId="08983FB6" w14:textId="77777777" w:rsidR="00C745D9" w:rsidRPr="00A00747" w:rsidRDefault="00C745D9">
      <w:pPr>
        <w:spacing w:line="360" w:lineRule="auto"/>
        <w:jc w:val="both"/>
        <w:rPr>
          <w:rFonts w:ascii="Palatino Linotype" w:eastAsia="Palatino Linotype" w:hAnsi="Palatino Linotype" w:cs="Palatino Linotype"/>
          <w:b/>
        </w:rPr>
      </w:pPr>
    </w:p>
    <w:p w14:paraId="53D0DA1F"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b/>
        </w:rPr>
        <w:t xml:space="preserve">7. Acumulación. </w:t>
      </w:r>
      <w:r w:rsidRPr="00A00747">
        <w:rPr>
          <w:rFonts w:ascii="Palatino Linotype" w:eastAsia="Palatino Linotype" w:hAnsi="Palatino Linotype" w:cs="Palatino Linotype"/>
        </w:rPr>
        <w:t xml:space="preserve">En la </w:t>
      </w:r>
      <w:r w:rsidRPr="00A00747">
        <w:rPr>
          <w:rFonts w:ascii="Palatino Linotype" w:eastAsia="Palatino Linotype" w:hAnsi="Palatino Linotype" w:cs="Palatino Linotype"/>
          <w:b/>
        </w:rPr>
        <w:t xml:space="preserve">Trigésima Segunda Sesión Ordinaria, de fecha cinco de septiembre de dos mil veintitrés </w:t>
      </w:r>
      <w:r w:rsidRPr="00A00747">
        <w:rPr>
          <w:rFonts w:ascii="Palatino Linotype" w:eastAsia="Palatino Linotype" w:hAnsi="Palatino Linotype" w:cs="Palatino Linotype"/>
        </w:rPr>
        <w:t xml:space="preserve">al advertir la conexidad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Comisionada </w:t>
      </w:r>
      <w:r w:rsidRPr="00A00747">
        <w:rPr>
          <w:rFonts w:ascii="Palatino Linotype" w:eastAsia="Palatino Linotype" w:hAnsi="Palatino Linotype" w:cs="Palatino Linotype"/>
          <w:b/>
        </w:rPr>
        <w:t>Guadalupe Ramírez Peña</w:t>
      </w:r>
      <w:r w:rsidRPr="00A00747">
        <w:rPr>
          <w:rFonts w:ascii="Palatino Linotype" w:eastAsia="Palatino Linotype" w:hAnsi="Palatino Linotype" w:cs="Palatino Linotype"/>
        </w:rPr>
        <w:t>.</w:t>
      </w:r>
    </w:p>
    <w:p w14:paraId="0E4CA929" w14:textId="77777777" w:rsidR="00C745D9" w:rsidRPr="00A00747" w:rsidRDefault="00C745D9">
      <w:pPr>
        <w:spacing w:line="360" w:lineRule="auto"/>
        <w:jc w:val="both"/>
        <w:rPr>
          <w:rFonts w:ascii="Palatino Linotype" w:eastAsia="Palatino Linotype" w:hAnsi="Palatino Linotype" w:cs="Palatino Linotype"/>
          <w:b/>
        </w:rPr>
      </w:pPr>
    </w:p>
    <w:p w14:paraId="2E0251D4" w14:textId="77777777" w:rsidR="00C745D9" w:rsidRPr="00A00747" w:rsidRDefault="00334140">
      <w:pPr>
        <w:widowControl w:val="0"/>
        <w:spacing w:line="276" w:lineRule="auto"/>
        <w:ind w:left="851" w:right="902"/>
        <w:jc w:val="center"/>
        <w:rPr>
          <w:rFonts w:ascii="Palatino Linotype" w:eastAsia="Palatino Linotype" w:hAnsi="Palatino Linotype" w:cs="Palatino Linotype"/>
          <w:b/>
          <w:i/>
        </w:rPr>
      </w:pPr>
      <w:r w:rsidRPr="00A00747">
        <w:rPr>
          <w:rFonts w:ascii="Palatino Linotype" w:eastAsia="Palatino Linotype" w:hAnsi="Palatino Linotype" w:cs="Palatino Linotype"/>
          <w:b/>
          <w:i/>
        </w:rPr>
        <w:t>Código de Procedimientos Administrativos del Estado de México</w:t>
      </w:r>
    </w:p>
    <w:p w14:paraId="2A09F3E1" w14:textId="77777777" w:rsidR="00C745D9" w:rsidRPr="00A00747" w:rsidRDefault="00334140">
      <w:pPr>
        <w:widowControl w:val="0"/>
        <w:spacing w:line="276" w:lineRule="auto"/>
        <w:ind w:left="851" w:right="902"/>
        <w:jc w:val="both"/>
        <w:rPr>
          <w:rFonts w:ascii="Palatino Linotype" w:eastAsia="Palatino Linotype" w:hAnsi="Palatino Linotype" w:cs="Palatino Linotype"/>
          <w:b/>
          <w:i/>
        </w:rPr>
      </w:pPr>
      <w:r w:rsidRPr="00A00747">
        <w:rPr>
          <w:rFonts w:ascii="Palatino Linotype" w:eastAsia="Palatino Linotype" w:hAnsi="Palatino Linotype" w:cs="Palatino Linotype"/>
          <w:b/>
          <w:i/>
        </w:rPr>
        <w:t>“Artículo 18.-</w:t>
      </w:r>
      <w:r w:rsidRPr="00A00747">
        <w:rPr>
          <w:rFonts w:ascii="Palatino Linotype" w:eastAsia="Palatino Linotype" w:hAnsi="Palatino Linotype" w:cs="Palatino Linotype"/>
          <w:i/>
        </w:rPr>
        <w:t xml:space="preserve"> </w:t>
      </w:r>
      <w:r w:rsidRPr="00A00747">
        <w:rPr>
          <w:rFonts w:ascii="Palatino Linotype" w:eastAsia="Palatino Linotype" w:hAnsi="Palatino Linotype" w:cs="Palatino Linotype"/>
          <w:b/>
          <w:i/>
        </w:rPr>
        <w:t>La autoridad administrativa o el Tribunal acordarán la acumulación de los expedientes del procedimiento y proceso administrativo que ante ellos se sigan, de oficio</w:t>
      </w:r>
      <w:r w:rsidRPr="00A00747">
        <w:rPr>
          <w:rFonts w:ascii="Palatino Linotype" w:eastAsia="Palatino Linotype" w:hAnsi="Palatino Linotype" w:cs="Palatino Linotype"/>
          <w:i/>
        </w:rPr>
        <w:t xml:space="preserve"> o a petición de parte, </w:t>
      </w:r>
      <w:r w:rsidRPr="00A00747">
        <w:rPr>
          <w:rFonts w:ascii="Palatino Linotype" w:eastAsia="Palatino Linotype" w:hAnsi="Palatino Linotype" w:cs="Palatino Linotype"/>
          <w:b/>
          <w:i/>
        </w:rPr>
        <w:t>cuando las partes</w:t>
      </w:r>
      <w:r w:rsidRPr="00A00747">
        <w:rPr>
          <w:rFonts w:ascii="Palatino Linotype" w:eastAsia="Palatino Linotype" w:hAnsi="Palatino Linotype" w:cs="Palatino Linotype"/>
          <w:i/>
        </w:rPr>
        <w:t xml:space="preserve"> o los actos administrativos sean iguales, se trate de actos conexos o </w:t>
      </w:r>
      <w:r w:rsidRPr="00A00747">
        <w:rPr>
          <w:rFonts w:ascii="Palatino Linotype" w:eastAsia="Palatino Linotype" w:hAnsi="Palatino Linotype" w:cs="Palatino Linotype"/>
          <w:b/>
          <w:i/>
        </w:rPr>
        <w:t>resulte conveniente el trámite unificado de los asuntos, para evitar la emisión de resoluciones contradictorias</w:t>
      </w:r>
      <w:r w:rsidRPr="00A00747">
        <w:rPr>
          <w:rFonts w:ascii="Palatino Linotype" w:eastAsia="Palatino Linotype" w:hAnsi="Palatino Linotype" w:cs="Palatino Linotype"/>
          <w:i/>
        </w:rPr>
        <w:t>. La misma regla se aplicará, en lo conducente, para la separación de los expedientes.”</w:t>
      </w:r>
    </w:p>
    <w:p w14:paraId="5ADDCB9D" w14:textId="77777777" w:rsidR="00C745D9" w:rsidRPr="00A00747" w:rsidRDefault="00334140">
      <w:pPr>
        <w:widowControl w:val="0"/>
        <w:spacing w:line="276" w:lineRule="auto"/>
        <w:ind w:left="851" w:right="902"/>
        <w:jc w:val="both"/>
        <w:rPr>
          <w:rFonts w:ascii="Palatino Linotype" w:eastAsia="Palatino Linotype" w:hAnsi="Palatino Linotype" w:cs="Palatino Linotype"/>
          <w:b/>
          <w:i/>
        </w:rPr>
      </w:pPr>
      <w:r w:rsidRPr="00A00747">
        <w:rPr>
          <w:rFonts w:ascii="Palatino Linotype" w:eastAsia="Palatino Linotype" w:hAnsi="Palatino Linotype" w:cs="Palatino Linotype"/>
          <w:b/>
          <w:i/>
        </w:rPr>
        <w:t>Ley de Transparencia y Acceso a la Información Pública del Estado de México y Municipios</w:t>
      </w:r>
    </w:p>
    <w:p w14:paraId="09D92DD1" w14:textId="77777777" w:rsidR="00C745D9" w:rsidRPr="00A00747" w:rsidRDefault="00334140">
      <w:pPr>
        <w:widowControl w:val="0"/>
        <w:spacing w:line="276" w:lineRule="auto"/>
        <w:ind w:left="851" w:right="902"/>
        <w:jc w:val="both"/>
        <w:rPr>
          <w:rFonts w:ascii="Palatino Linotype" w:eastAsia="Palatino Linotype" w:hAnsi="Palatino Linotype" w:cs="Palatino Linotype"/>
          <w:i/>
        </w:rPr>
      </w:pPr>
      <w:r w:rsidRPr="00A00747">
        <w:rPr>
          <w:rFonts w:ascii="Palatino Linotype" w:eastAsia="Palatino Linotype" w:hAnsi="Palatino Linotype" w:cs="Palatino Linotype"/>
          <w:b/>
          <w:i/>
        </w:rPr>
        <w:t>“Artículo 195.-</w:t>
      </w:r>
      <w:r w:rsidRPr="00A00747">
        <w:rPr>
          <w:rFonts w:ascii="Palatino Linotype" w:eastAsia="Palatino Linotype" w:hAnsi="Palatino Linotype" w:cs="Palatino Linotype"/>
          <w:i/>
        </w:rPr>
        <w:t xml:space="preserve"> En la tramitación del recurso de revisión se aplicará supletoriamente las disposiciones contenidas en el Código de Procedimientos Administrativos del Estado de México.”</w:t>
      </w:r>
    </w:p>
    <w:p w14:paraId="6BBF4DFD" w14:textId="77777777" w:rsidR="00C745D9" w:rsidRPr="00A00747" w:rsidRDefault="00C745D9">
      <w:pPr>
        <w:spacing w:line="360" w:lineRule="auto"/>
        <w:jc w:val="both"/>
        <w:rPr>
          <w:rFonts w:ascii="Palatino Linotype" w:eastAsia="Palatino Linotype" w:hAnsi="Palatino Linotype" w:cs="Palatino Linotype"/>
          <w:b/>
        </w:rPr>
      </w:pPr>
    </w:p>
    <w:p w14:paraId="251FE36A"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b/>
        </w:rPr>
        <w:t xml:space="preserve">8. Manifestaciones. </w:t>
      </w:r>
      <w:r w:rsidRPr="00A00747">
        <w:rPr>
          <w:rFonts w:ascii="Palatino Linotype" w:eastAsia="Palatino Linotype" w:hAnsi="Palatino Linotype" w:cs="Palatino Linotype"/>
        </w:rPr>
        <w:t xml:space="preserve">De las constancias que obran en los expedientes electrónicos de los medios de impugnación que nos ocupan, se desprende que el </w:t>
      </w:r>
      <w:r w:rsidRPr="00A00747">
        <w:rPr>
          <w:rFonts w:ascii="Palatino Linotype" w:eastAsia="Palatino Linotype" w:hAnsi="Palatino Linotype" w:cs="Palatino Linotype"/>
          <w:b/>
        </w:rPr>
        <w:t>Sujeto Obligado</w:t>
      </w:r>
      <w:r w:rsidRPr="00A00747">
        <w:rPr>
          <w:rFonts w:ascii="Palatino Linotype" w:eastAsia="Palatino Linotype" w:hAnsi="Palatino Linotype" w:cs="Palatino Linotype"/>
        </w:rPr>
        <w:t xml:space="preserve"> no rindió su informe justificado en los mismos, y la parte </w:t>
      </w:r>
      <w:r w:rsidRPr="00A00747">
        <w:rPr>
          <w:rFonts w:ascii="Palatino Linotype" w:eastAsia="Palatino Linotype" w:hAnsi="Palatino Linotype" w:cs="Palatino Linotype"/>
          <w:b/>
        </w:rPr>
        <w:t>Recurrente</w:t>
      </w:r>
      <w:r w:rsidRPr="00A00747">
        <w:rPr>
          <w:rFonts w:ascii="Palatino Linotype" w:eastAsia="Palatino Linotype" w:hAnsi="Palatino Linotype" w:cs="Palatino Linotype"/>
        </w:rPr>
        <w:t xml:space="preserve"> también fue omisa en realizar manifestaciones, como se observa a continuación:</w:t>
      </w:r>
    </w:p>
    <w:p w14:paraId="536420C4" w14:textId="77777777" w:rsidR="00C745D9" w:rsidRPr="00A00747" w:rsidRDefault="00334140">
      <w:pPr>
        <w:spacing w:line="360" w:lineRule="auto"/>
        <w:jc w:val="both"/>
        <w:rPr>
          <w:rFonts w:ascii="Palatino Linotype" w:eastAsia="Palatino Linotype" w:hAnsi="Palatino Linotype" w:cs="Palatino Linotype"/>
        </w:rPr>
      </w:pPr>
      <w:r w:rsidRPr="00A00747">
        <w:rPr>
          <w:noProof/>
        </w:rPr>
        <w:drawing>
          <wp:inline distT="0" distB="0" distL="0" distR="0" wp14:anchorId="42983133" wp14:editId="63A44572">
            <wp:extent cx="5478992" cy="1590675"/>
            <wp:effectExtent l="0" t="0" r="0" b="0"/>
            <wp:docPr id="213309275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l="29022" t="24442" r="28887" b="53832"/>
                    <a:stretch>
                      <a:fillRect/>
                    </a:stretch>
                  </pic:blipFill>
                  <pic:spPr>
                    <a:xfrm>
                      <a:off x="0" y="0"/>
                      <a:ext cx="5478992" cy="1590675"/>
                    </a:xfrm>
                    <a:prstGeom prst="rect">
                      <a:avLst/>
                    </a:prstGeom>
                    <a:ln/>
                  </pic:spPr>
                </pic:pic>
              </a:graphicData>
            </a:graphic>
          </wp:inline>
        </w:drawing>
      </w:r>
    </w:p>
    <w:p w14:paraId="4349CF14" w14:textId="77777777" w:rsidR="00C745D9" w:rsidRPr="00A00747" w:rsidRDefault="00334140">
      <w:pPr>
        <w:spacing w:line="360" w:lineRule="auto"/>
        <w:jc w:val="both"/>
        <w:rPr>
          <w:rFonts w:ascii="Palatino Linotype" w:eastAsia="Palatino Linotype" w:hAnsi="Palatino Linotype" w:cs="Palatino Linotype"/>
        </w:rPr>
      </w:pPr>
      <w:r w:rsidRPr="00A00747">
        <w:rPr>
          <w:noProof/>
        </w:rPr>
        <w:lastRenderedPageBreak/>
        <w:drawing>
          <wp:inline distT="0" distB="0" distL="0" distR="0" wp14:anchorId="3009110A" wp14:editId="66DF7250">
            <wp:extent cx="5421172" cy="1683186"/>
            <wp:effectExtent l="0" t="0" r="0" b="0"/>
            <wp:docPr id="213309275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l="29022" t="23537" r="28887" b="53228"/>
                    <a:stretch>
                      <a:fillRect/>
                    </a:stretch>
                  </pic:blipFill>
                  <pic:spPr>
                    <a:xfrm>
                      <a:off x="0" y="0"/>
                      <a:ext cx="5421172" cy="1683186"/>
                    </a:xfrm>
                    <a:prstGeom prst="rect">
                      <a:avLst/>
                    </a:prstGeom>
                    <a:ln/>
                  </pic:spPr>
                </pic:pic>
              </a:graphicData>
            </a:graphic>
          </wp:inline>
        </w:drawing>
      </w:r>
    </w:p>
    <w:p w14:paraId="0199FDDF" w14:textId="77777777" w:rsidR="00C745D9" w:rsidRPr="00A00747" w:rsidRDefault="00334140">
      <w:pPr>
        <w:spacing w:line="360" w:lineRule="auto"/>
        <w:jc w:val="both"/>
        <w:rPr>
          <w:rFonts w:ascii="Palatino Linotype" w:eastAsia="Palatino Linotype" w:hAnsi="Palatino Linotype" w:cs="Palatino Linotype"/>
          <w:b/>
        </w:rPr>
      </w:pPr>
      <w:r w:rsidRPr="00A00747">
        <w:rPr>
          <w:rFonts w:ascii="Palatino Linotype" w:eastAsia="Palatino Linotype" w:hAnsi="Palatino Linotype" w:cs="Palatino Linotype"/>
          <w:b/>
        </w:rPr>
        <w:t xml:space="preserve"> </w:t>
      </w:r>
      <w:r w:rsidRPr="00A00747">
        <w:rPr>
          <w:noProof/>
        </w:rPr>
        <w:drawing>
          <wp:inline distT="0" distB="0" distL="0" distR="0" wp14:anchorId="2531646B" wp14:editId="72E63249">
            <wp:extent cx="5448615" cy="1538059"/>
            <wp:effectExtent l="0" t="0" r="0" b="0"/>
            <wp:docPr id="213309275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l="28852" t="24140" r="28717" b="53832"/>
                    <a:stretch>
                      <a:fillRect/>
                    </a:stretch>
                  </pic:blipFill>
                  <pic:spPr>
                    <a:xfrm>
                      <a:off x="0" y="0"/>
                      <a:ext cx="5448615" cy="1538059"/>
                    </a:xfrm>
                    <a:prstGeom prst="rect">
                      <a:avLst/>
                    </a:prstGeom>
                    <a:ln/>
                  </pic:spPr>
                </pic:pic>
              </a:graphicData>
            </a:graphic>
          </wp:inline>
        </w:drawing>
      </w:r>
    </w:p>
    <w:p w14:paraId="0BAD120E" w14:textId="77777777" w:rsidR="00C745D9" w:rsidRPr="00A00747" w:rsidRDefault="00334140">
      <w:pPr>
        <w:spacing w:line="360" w:lineRule="auto"/>
        <w:jc w:val="both"/>
        <w:rPr>
          <w:rFonts w:ascii="Palatino Linotype" w:eastAsia="Palatino Linotype" w:hAnsi="Palatino Linotype" w:cs="Palatino Linotype"/>
        </w:rPr>
      </w:pPr>
      <w:r w:rsidRPr="00A00747">
        <w:rPr>
          <w:noProof/>
        </w:rPr>
        <w:drawing>
          <wp:inline distT="0" distB="0" distL="0" distR="0" wp14:anchorId="04241D6C" wp14:editId="7889784C">
            <wp:extent cx="5383145" cy="1604463"/>
            <wp:effectExtent l="0" t="0" r="0" b="0"/>
            <wp:docPr id="21330927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l="29022" t="24139" r="28887" b="53228"/>
                    <a:stretch>
                      <a:fillRect/>
                    </a:stretch>
                  </pic:blipFill>
                  <pic:spPr>
                    <a:xfrm>
                      <a:off x="0" y="0"/>
                      <a:ext cx="5383145" cy="1604463"/>
                    </a:xfrm>
                    <a:prstGeom prst="rect">
                      <a:avLst/>
                    </a:prstGeom>
                    <a:ln/>
                  </pic:spPr>
                </pic:pic>
              </a:graphicData>
            </a:graphic>
          </wp:inline>
        </w:drawing>
      </w:r>
    </w:p>
    <w:p w14:paraId="099A65DA" w14:textId="77777777" w:rsidR="00C745D9" w:rsidRPr="00A00747" w:rsidRDefault="00334140">
      <w:pPr>
        <w:spacing w:line="360" w:lineRule="auto"/>
        <w:jc w:val="both"/>
      </w:pPr>
      <w:r w:rsidRPr="00A00747">
        <w:rPr>
          <w:noProof/>
        </w:rPr>
        <w:drawing>
          <wp:inline distT="0" distB="0" distL="0" distR="0" wp14:anchorId="4CD8E110" wp14:editId="373EFA8E">
            <wp:extent cx="5382147" cy="1590675"/>
            <wp:effectExtent l="0" t="0" r="0" b="0"/>
            <wp:docPr id="213309275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l="29023" t="24140" r="29056" b="53832"/>
                    <a:stretch>
                      <a:fillRect/>
                    </a:stretch>
                  </pic:blipFill>
                  <pic:spPr>
                    <a:xfrm>
                      <a:off x="0" y="0"/>
                      <a:ext cx="5382147" cy="1590675"/>
                    </a:xfrm>
                    <a:prstGeom prst="rect">
                      <a:avLst/>
                    </a:prstGeom>
                    <a:ln/>
                  </pic:spPr>
                </pic:pic>
              </a:graphicData>
            </a:graphic>
          </wp:inline>
        </w:drawing>
      </w:r>
    </w:p>
    <w:p w14:paraId="0342151B" w14:textId="77777777" w:rsidR="00C745D9" w:rsidRPr="00A00747" w:rsidRDefault="00334140">
      <w:pPr>
        <w:spacing w:line="360" w:lineRule="auto"/>
        <w:jc w:val="both"/>
      </w:pPr>
      <w:r w:rsidRPr="00A00747">
        <w:rPr>
          <w:noProof/>
        </w:rPr>
        <w:lastRenderedPageBreak/>
        <w:drawing>
          <wp:inline distT="0" distB="0" distL="0" distR="0" wp14:anchorId="061EE7F7" wp14:editId="6AB5A20E">
            <wp:extent cx="5338567" cy="1590675"/>
            <wp:effectExtent l="0" t="0" r="0" b="0"/>
            <wp:docPr id="213309275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l="29023" t="23537" r="29396" b="54435"/>
                    <a:stretch>
                      <a:fillRect/>
                    </a:stretch>
                  </pic:blipFill>
                  <pic:spPr>
                    <a:xfrm>
                      <a:off x="0" y="0"/>
                      <a:ext cx="5338567" cy="1590675"/>
                    </a:xfrm>
                    <a:prstGeom prst="rect">
                      <a:avLst/>
                    </a:prstGeom>
                    <a:ln/>
                  </pic:spPr>
                </pic:pic>
              </a:graphicData>
            </a:graphic>
          </wp:inline>
        </w:drawing>
      </w:r>
    </w:p>
    <w:p w14:paraId="193071C8" w14:textId="77777777" w:rsidR="00C745D9" w:rsidRPr="00A00747" w:rsidRDefault="00334140">
      <w:pPr>
        <w:spacing w:line="360" w:lineRule="auto"/>
        <w:jc w:val="both"/>
      </w:pPr>
      <w:r w:rsidRPr="00A00747">
        <w:rPr>
          <w:noProof/>
        </w:rPr>
        <w:drawing>
          <wp:inline distT="0" distB="0" distL="0" distR="0" wp14:anchorId="5516DD2F" wp14:editId="693035B4">
            <wp:extent cx="5336381" cy="1543050"/>
            <wp:effectExtent l="0" t="0" r="0" b="0"/>
            <wp:docPr id="213309275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l="28852" t="23839" r="28886" b="54435"/>
                    <a:stretch>
                      <a:fillRect/>
                    </a:stretch>
                  </pic:blipFill>
                  <pic:spPr>
                    <a:xfrm>
                      <a:off x="0" y="0"/>
                      <a:ext cx="5336381" cy="1543050"/>
                    </a:xfrm>
                    <a:prstGeom prst="rect">
                      <a:avLst/>
                    </a:prstGeom>
                    <a:ln/>
                  </pic:spPr>
                </pic:pic>
              </a:graphicData>
            </a:graphic>
          </wp:inline>
        </w:drawing>
      </w:r>
    </w:p>
    <w:p w14:paraId="7289D3FE" w14:textId="77777777" w:rsidR="00C745D9" w:rsidRPr="00A00747" w:rsidRDefault="00334140">
      <w:pPr>
        <w:spacing w:line="360" w:lineRule="auto"/>
        <w:jc w:val="both"/>
      </w:pPr>
      <w:r w:rsidRPr="00A00747">
        <w:rPr>
          <w:noProof/>
        </w:rPr>
        <w:drawing>
          <wp:inline distT="0" distB="0" distL="0" distR="0" wp14:anchorId="79892E3A" wp14:editId="1EBF603B">
            <wp:extent cx="5305425" cy="1619327"/>
            <wp:effectExtent l="0" t="0" r="0" b="0"/>
            <wp:docPr id="213309275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l="28852" t="24442" r="28886" b="52625"/>
                    <a:stretch>
                      <a:fillRect/>
                    </a:stretch>
                  </pic:blipFill>
                  <pic:spPr>
                    <a:xfrm>
                      <a:off x="0" y="0"/>
                      <a:ext cx="5305425" cy="1619327"/>
                    </a:xfrm>
                    <a:prstGeom prst="rect">
                      <a:avLst/>
                    </a:prstGeom>
                    <a:ln/>
                  </pic:spPr>
                </pic:pic>
              </a:graphicData>
            </a:graphic>
          </wp:inline>
        </w:drawing>
      </w:r>
    </w:p>
    <w:p w14:paraId="2C96B7AA" w14:textId="77777777" w:rsidR="00C745D9" w:rsidRPr="00A00747" w:rsidRDefault="00334140">
      <w:pPr>
        <w:spacing w:line="360" w:lineRule="auto"/>
        <w:jc w:val="both"/>
      </w:pPr>
      <w:r w:rsidRPr="00A00747">
        <w:rPr>
          <w:noProof/>
        </w:rPr>
        <w:drawing>
          <wp:inline distT="0" distB="0" distL="0" distR="0" wp14:anchorId="2EDB8656" wp14:editId="36BD4EFC">
            <wp:extent cx="5242761" cy="1600200"/>
            <wp:effectExtent l="0" t="0" r="0" b="0"/>
            <wp:docPr id="213309275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l="28852" t="23839" r="28886" b="53228"/>
                    <a:stretch>
                      <a:fillRect/>
                    </a:stretch>
                  </pic:blipFill>
                  <pic:spPr>
                    <a:xfrm>
                      <a:off x="0" y="0"/>
                      <a:ext cx="5242761" cy="1600200"/>
                    </a:xfrm>
                    <a:prstGeom prst="rect">
                      <a:avLst/>
                    </a:prstGeom>
                    <a:ln/>
                  </pic:spPr>
                </pic:pic>
              </a:graphicData>
            </a:graphic>
          </wp:inline>
        </w:drawing>
      </w:r>
    </w:p>
    <w:p w14:paraId="2D10C4B5" w14:textId="77777777" w:rsidR="00C745D9" w:rsidRPr="00A00747" w:rsidRDefault="00334140">
      <w:pPr>
        <w:spacing w:line="360" w:lineRule="auto"/>
        <w:jc w:val="both"/>
      </w:pPr>
      <w:r w:rsidRPr="00A00747">
        <w:rPr>
          <w:noProof/>
        </w:rPr>
        <w:lastRenderedPageBreak/>
        <w:drawing>
          <wp:inline distT="0" distB="0" distL="0" distR="0" wp14:anchorId="178BE6CD" wp14:editId="6D22045C">
            <wp:extent cx="5228167" cy="1524000"/>
            <wp:effectExtent l="0" t="0" r="0" b="0"/>
            <wp:docPr id="213309276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l="29023" t="23839" r="29056" b="54435"/>
                    <a:stretch>
                      <a:fillRect/>
                    </a:stretch>
                  </pic:blipFill>
                  <pic:spPr>
                    <a:xfrm>
                      <a:off x="0" y="0"/>
                      <a:ext cx="5228167" cy="1524000"/>
                    </a:xfrm>
                    <a:prstGeom prst="rect">
                      <a:avLst/>
                    </a:prstGeom>
                    <a:ln/>
                  </pic:spPr>
                </pic:pic>
              </a:graphicData>
            </a:graphic>
          </wp:inline>
        </w:drawing>
      </w:r>
    </w:p>
    <w:p w14:paraId="77572652" w14:textId="77777777" w:rsidR="00C745D9" w:rsidRPr="00A00747" w:rsidRDefault="00334140">
      <w:pPr>
        <w:spacing w:line="360" w:lineRule="auto"/>
        <w:jc w:val="both"/>
      </w:pPr>
      <w:r w:rsidRPr="00A00747">
        <w:rPr>
          <w:noProof/>
        </w:rPr>
        <w:drawing>
          <wp:inline distT="0" distB="0" distL="0" distR="0" wp14:anchorId="4D0E3EF9" wp14:editId="3692B28B">
            <wp:extent cx="5204619" cy="1504950"/>
            <wp:effectExtent l="0" t="0" r="0" b="0"/>
            <wp:docPr id="213309276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l="28852" t="24140" r="28886" b="54134"/>
                    <a:stretch>
                      <a:fillRect/>
                    </a:stretch>
                  </pic:blipFill>
                  <pic:spPr>
                    <a:xfrm>
                      <a:off x="0" y="0"/>
                      <a:ext cx="5204619" cy="1504950"/>
                    </a:xfrm>
                    <a:prstGeom prst="rect">
                      <a:avLst/>
                    </a:prstGeom>
                    <a:ln/>
                  </pic:spPr>
                </pic:pic>
              </a:graphicData>
            </a:graphic>
          </wp:inline>
        </w:drawing>
      </w:r>
    </w:p>
    <w:p w14:paraId="65661E6F" w14:textId="77777777" w:rsidR="00C745D9" w:rsidRPr="00A00747" w:rsidRDefault="00334140">
      <w:pPr>
        <w:spacing w:after="240"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b/>
        </w:rPr>
        <w:t>9. Ampliación del término para resolver</w:t>
      </w:r>
      <w:r w:rsidRPr="00A00747">
        <w:rPr>
          <w:rFonts w:ascii="Palatino Linotype" w:eastAsia="Palatino Linotype" w:hAnsi="Palatino Linotype" w:cs="Palatino Linotype"/>
        </w:rPr>
        <w:t xml:space="preserve">. En fecha </w:t>
      </w:r>
      <w:r w:rsidRPr="00A00747">
        <w:rPr>
          <w:rFonts w:ascii="Palatino Linotype" w:eastAsia="Palatino Linotype" w:hAnsi="Palatino Linotype" w:cs="Palatino Linotype"/>
          <w:b/>
        </w:rPr>
        <w:t>veinte de diciembre de dos mil veintitrés</w:t>
      </w:r>
      <w:r w:rsidRPr="00A00747">
        <w:rPr>
          <w:rFonts w:ascii="Palatino Linotype" w:eastAsia="Palatino Linotype" w:hAnsi="Palatino Linotype" w:cs="Palatino Linotype"/>
        </w:rPr>
        <w:t>, se amplió el término para resolver los recursos de revisión en términos del artículo 181 párrafo tercero de la Ley de Transparencia y Acceso a la Información Pública del Estado de México y Municipios.</w:t>
      </w:r>
    </w:p>
    <w:p w14:paraId="19AA71E7" w14:textId="77777777" w:rsidR="00C745D9" w:rsidRPr="00A00747" w:rsidRDefault="00334140">
      <w:pPr>
        <w:spacing w:line="360" w:lineRule="auto"/>
        <w:ind w:right="49"/>
        <w:jc w:val="both"/>
        <w:rPr>
          <w:rFonts w:ascii="Palatino Linotype" w:eastAsia="Palatino Linotype" w:hAnsi="Palatino Linotype" w:cs="Palatino Linotype"/>
        </w:rPr>
      </w:pPr>
      <w:r w:rsidRPr="00A00747">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3AE05BC6" w14:textId="77777777" w:rsidR="00C745D9" w:rsidRPr="00A00747" w:rsidRDefault="00334140">
      <w:pPr>
        <w:spacing w:before="240" w:after="240"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w:t>
      </w:r>
      <w:r w:rsidRPr="00A00747">
        <w:rPr>
          <w:rFonts w:ascii="Palatino Linotype" w:eastAsia="Palatino Linotype" w:hAnsi="Palatino Linotype" w:cs="Palatino Linotype"/>
        </w:rPr>
        <w:lastRenderedPageBreak/>
        <w:t>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C2D7EE4" w14:textId="77777777" w:rsidR="00C745D9" w:rsidRPr="00A00747" w:rsidRDefault="00334140">
      <w:pPr>
        <w:spacing w:before="240" w:after="240"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869C101" w14:textId="77777777" w:rsidR="00C745D9" w:rsidRPr="00A00747" w:rsidRDefault="00334140">
      <w:pPr>
        <w:spacing w:before="240" w:after="240"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C1E0479" w14:textId="77777777" w:rsidR="00C745D9" w:rsidRPr="00A00747" w:rsidRDefault="00334140">
      <w:pPr>
        <w:spacing w:before="240" w:after="240" w:line="360" w:lineRule="auto"/>
        <w:jc w:val="both"/>
        <w:rPr>
          <w:rFonts w:ascii="Palatino Linotype" w:eastAsia="Palatino Linotype" w:hAnsi="Palatino Linotype" w:cs="Palatino Linotype"/>
          <w:strike/>
        </w:rPr>
      </w:pPr>
      <w:r w:rsidRPr="00A00747">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069E903E" w14:textId="77777777" w:rsidR="00C745D9" w:rsidRPr="00A00747" w:rsidRDefault="00334140">
      <w:pPr>
        <w:numPr>
          <w:ilvl w:val="0"/>
          <w:numId w:val="3"/>
        </w:numPr>
        <w:tabs>
          <w:tab w:val="left" w:pos="993"/>
        </w:tabs>
        <w:spacing w:before="240" w:after="240" w:line="360" w:lineRule="auto"/>
        <w:ind w:left="567"/>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0C105EC9" w14:textId="77777777" w:rsidR="00C745D9" w:rsidRPr="00A00747" w:rsidRDefault="00334140">
      <w:pPr>
        <w:numPr>
          <w:ilvl w:val="0"/>
          <w:numId w:val="3"/>
        </w:numPr>
        <w:tabs>
          <w:tab w:val="left" w:pos="993"/>
        </w:tabs>
        <w:spacing w:before="240" w:after="240" w:line="360" w:lineRule="auto"/>
        <w:ind w:left="567"/>
        <w:jc w:val="both"/>
        <w:rPr>
          <w:rFonts w:ascii="Palatino Linotype" w:eastAsia="Palatino Linotype" w:hAnsi="Palatino Linotype" w:cs="Palatino Linotype"/>
        </w:rPr>
      </w:pPr>
      <w:r w:rsidRPr="00A00747">
        <w:rPr>
          <w:rFonts w:ascii="Palatino Linotype" w:eastAsia="Palatino Linotype" w:hAnsi="Palatino Linotype" w:cs="Palatino Linotype"/>
        </w:rPr>
        <w:t>Actividad Procesal del interesado. Acciones u omisiones del interesado.</w:t>
      </w:r>
    </w:p>
    <w:p w14:paraId="6B110AB3" w14:textId="77777777" w:rsidR="00C745D9" w:rsidRPr="00A00747" w:rsidRDefault="00334140">
      <w:pPr>
        <w:numPr>
          <w:ilvl w:val="0"/>
          <w:numId w:val="3"/>
        </w:numPr>
        <w:tabs>
          <w:tab w:val="left" w:pos="993"/>
        </w:tabs>
        <w:spacing w:before="240" w:after="240" w:line="360" w:lineRule="auto"/>
        <w:ind w:left="567"/>
        <w:jc w:val="both"/>
        <w:rPr>
          <w:rFonts w:ascii="Palatino Linotype" w:eastAsia="Palatino Linotype" w:hAnsi="Palatino Linotype" w:cs="Palatino Linotype"/>
        </w:rPr>
      </w:pPr>
      <w:r w:rsidRPr="00A00747">
        <w:rPr>
          <w:rFonts w:ascii="Palatino Linotype" w:eastAsia="Palatino Linotype" w:hAnsi="Palatino Linotype" w:cs="Palatino Linotype"/>
        </w:rPr>
        <w:t>Conducta de la Autoridad: Las Acciones u omisiones realizadas en el procedimiento. Así como si la autoridad actuó con la debida diligencia.</w:t>
      </w:r>
    </w:p>
    <w:p w14:paraId="07D47263" w14:textId="77777777" w:rsidR="00C745D9" w:rsidRPr="00A00747" w:rsidRDefault="00334140">
      <w:pPr>
        <w:numPr>
          <w:ilvl w:val="0"/>
          <w:numId w:val="3"/>
        </w:numPr>
        <w:tabs>
          <w:tab w:val="left" w:pos="993"/>
        </w:tabs>
        <w:spacing w:before="240" w:after="240" w:line="360" w:lineRule="auto"/>
        <w:ind w:left="567"/>
        <w:jc w:val="both"/>
        <w:rPr>
          <w:rFonts w:ascii="Palatino Linotype" w:eastAsia="Palatino Linotype" w:hAnsi="Palatino Linotype" w:cs="Palatino Linotype"/>
        </w:rPr>
      </w:pPr>
      <w:r w:rsidRPr="00A00747">
        <w:rPr>
          <w:rFonts w:ascii="Palatino Linotype" w:eastAsia="Palatino Linotype" w:hAnsi="Palatino Linotype" w:cs="Palatino Linotype"/>
        </w:rPr>
        <w:lastRenderedPageBreak/>
        <w:t>La afectación generada en la situación jurídica de la persona involucrada en el proceso: Violación a sus derechos humanos.</w:t>
      </w:r>
    </w:p>
    <w:p w14:paraId="7C34EF17" w14:textId="77777777" w:rsidR="00C745D9" w:rsidRPr="00A00747" w:rsidRDefault="00334140">
      <w:pPr>
        <w:spacing w:before="240" w:after="240"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5C54F3A" w14:textId="77777777" w:rsidR="00C745D9" w:rsidRPr="00A00747" w:rsidRDefault="00334140">
      <w:pPr>
        <w:spacing w:before="240" w:after="240" w:line="360" w:lineRule="auto"/>
        <w:jc w:val="both"/>
        <w:rPr>
          <w:rFonts w:ascii="Palatino Linotype" w:eastAsia="Palatino Linotype" w:hAnsi="Palatino Linotype" w:cs="Palatino Linotype"/>
          <w:b/>
        </w:rPr>
      </w:pPr>
      <w:r w:rsidRPr="00A00747">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A00747">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A00747">
        <w:rPr>
          <w:rFonts w:ascii="Palatino Linotype" w:eastAsia="Palatino Linotype" w:hAnsi="Palatino Linotype" w:cs="Palatino Linotype"/>
        </w:rPr>
        <w:t>, visible en la Gaceta del Seminario Judicial de la Federación con el registro digital 205635.</w:t>
      </w:r>
    </w:p>
    <w:p w14:paraId="4D7D1FF0" w14:textId="77777777" w:rsidR="00C745D9" w:rsidRPr="00A00747" w:rsidRDefault="00334140">
      <w:pPr>
        <w:spacing w:before="240" w:after="240"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Razones por las cuales cabe concluir que, la resolución a los recursos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A00747">
        <w:rPr>
          <w:rFonts w:ascii="Palatino Linotype" w:eastAsia="Palatino Linotype" w:hAnsi="Palatino Linotype" w:cs="Palatino Linotype"/>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543F190C" w14:textId="77777777" w:rsidR="00C745D9" w:rsidRPr="00A00747" w:rsidRDefault="00334140">
      <w:pPr>
        <w:spacing w:before="240" w:after="240"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3B0B98E" w14:textId="77777777" w:rsidR="00C745D9" w:rsidRPr="00A00747" w:rsidRDefault="00334140">
      <w:pPr>
        <w:spacing w:before="240" w:after="240"/>
        <w:ind w:left="851" w:right="900"/>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 </w:t>
      </w:r>
      <w:r w:rsidRPr="00A00747">
        <w:rPr>
          <w:rFonts w:ascii="Palatino Linotype" w:eastAsia="Palatino Linotype" w:hAnsi="Palatino Linotype" w:cs="Palatino Linotype"/>
          <w:b/>
          <w:i/>
        </w:rPr>
        <w:t>“PLAZO RAZONABLE PARA RESOLVER. DIMENSIÓN Y EFECTOS DE ESTE CONCEPTO CUANDO SE ADUCE EXCESIVA CARGA DE TRABAJO</w:t>
      </w:r>
      <w:r w:rsidRPr="00A00747">
        <w:rPr>
          <w:rFonts w:ascii="Palatino Linotype" w:eastAsia="Palatino Linotype" w:hAnsi="Palatino Linotype" w:cs="Palatino Linotype"/>
          <w:i/>
        </w:rPr>
        <w:t>.”</w:t>
      </w:r>
      <w:r w:rsidRPr="00A00747">
        <w:rPr>
          <w:rFonts w:ascii="Palatino Linotype" w:eastAsia="Palatino Linotype" w:hAnsi="Palatino Linotype" w:cs="Palatino Linotype"/>
        </w:rPr>
        <w:t xml:space="preserve"> consultable en el Seminario Judicial de la Federación y su gaceta, con el registro digital 2002351.</w:t>
      </w:r>
    </w:p>
    <w:p w14:paraId="7DCB280A" w14:textId="77777777" w:rsidR="00C745D9" w:rsidRPr="00A00747" w:rsidRDefault="00334140">
      <w:pPr>
        <w:spacing w:before="240" w:after="240"/>
        <w:ind w:left="851" w:right="900"/>
        <w:jc w:val="both"/>
        <w:rPr>
          <w:rFonts w:ascii="Palatino Linotype" w:eastAsia="Palatino Linotype" w:hAnsi="Palatino Linotype" w:cs="Palatino Linotype"/>
        </w:rPr>
      </w:pPr>
      <w:r w:rsidRPr="00A00747">
        <w:rPr>
          <w:rFonts w:ascii="Palatino Linotype" w:eastAsia="Palatino Linotype" w:hAnsi="Palatino Linotype" w:cs="Palatino Linotype"/>
          <w:b/>
          <w:i/>
        </w:rPr>
        <w:t>“PLAZO RAZONABLE PARA RESOLVER. CONCEPTO Y ELEMENTOS QUE LO INTEGRAN A LA LUZ DEL DERECHO INTERNACIONAL DE LOS DERECHOS HUMANOS.”</w:t>
      </w:r>
      <w:r w:rsidRPr="00A00747">
        <w:rPr>
          <w:rFonts w:ascii="Palatino Linotype" w:eastAsia="Palatino Linotype" w:hAnsi="Palatino Linotype" w:cs="Palatino Linotype"/>
        </w:rPr>
        <w:t>, visible en el Seminario Judicial de la Federación y su gaceta, con el registro digital 2002350.</w:t>
      </w:r>
    </w:p>
    <w:p w14:paraId="75CC1552" w14:textId="77777777" w:rsidR="00C745D9" w:rsidRPr="00A00747" w:rsidRDefault="00334140">
      <w:pPr>
        <w:spacing w:before="240" w:after="240"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315AD736" w14:textId="77777777" w:rsidR="00C745D9" w:rsidRPr="00A00747" w:rsidRDefault="00334140">
      <w:pPr>
        <w:spacing w:before="240" w:after="240"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b/>
        </w:rPr>
        <w:t xml:space="preserve">10. Cierre de Instrucción. </w:t>
      </w:r>
      <w:r w:rsidRPr="00A00747">
        <w:rPr>
          <w:rFonts w:ascii="Palatino Linotype" w:eastAsia="Palatino Linotype" w:hAnsi="Palatino Linotype" w:cs="Palatino Linotype"/>
        </w:rPr>
        <w:t xml:space="preserve">En fechas </w:t>
      </w:r>
      <w:r w:rsidRPr="00A00747">
        <w:rPr>
          <w:rFonts w:ascii="Palatino Linotype" w:eastAsia="Palatino Linotype" w:hAnsi="Palatino Linotype" w:cs="Palatino Linotype"/>
          <w:b/>
        </w:rPr>
        <w:t xml:space="preserve">veinte de diciembre de dos mil veintitrés, </w:t>
      </w:r>
      <w:r w:rsidRPr="00A00747">
        <w:rPr>
          <w:rFonts w:ascii="Palatino Linotype" w:eastAsia="Palatino Linotype" w:hAnsi="Palatino Linotype" w:cs="Palatino Linotype"/>
        </w:rPr>
        <w:t xml:space="preserve">con fundamento en lo establecido en el artículo 185, fracción VI de la Ley de Transparencia y Acceso a la Información Pública del Estado de México y Municipios, al no existir trámite pendiente por realizar y haber sido sustanciados medios de </w:t>
      </w:r>
      <w:r w:rsidRPr="00A00747">
        <w:rPr>
          <w:rFonts w:ascii="Palatino Linotype" w:eastAsia="Palatino Linotype" w:hAnsi="Palatino Linotype" w:cs="Palatino Linotype"/>
        </w:rPr>
        <w:lastRenderedPageBreak/>
        <w:t>impugnación se acordó el cierre de instrucción y se procede a formular la resolución que en derecho corresponda.</w:t>
      </w:r>
    </w:p>
    <w:p w14:paraId="04FF062B" w14:textId="77777777" w:rsidR="00C745D9" w:rsidRPr="00A00747" w:rsidRDefault="00334140">
      <w:pPr>
        <w:spacing w:before="240" w:after="240"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En razón de que fueron debidamente sustanciados los expedientes electrónicos y no existe diligencia pendiente de desahogo, se emite la Resolución que conforme a Derecho proceda, de acuerdo con los siguientes: </w:t>
      </w:r>
    </w:p>
    <w:p w14:paraId="469C410A" w14:textId="77777777" w:rsidR="00C745D9" w:rsidRPr="00A00747" w:rsidRDefault="00334140">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A00747">
        <w:rPr>
          <w:rFonts w:ascii="Palatino Linotype" w:eastAsia="Palatino Linotype" w:hAnsi="Palatino Linotype" w:cs="Palatino Linotype"/>
          <w:b/>
        </w:rPr>
        <w:t>II. C O N S I D E R A N D O S:</w:t>
      </w:r>
    </w:p>
    <w:p w14:paraId="7377F6EB" w14:textId="77777777" w:rsidR="00C745D9" w:rsidRPr="00A00747" w:rsidRDefault="00334140">
      <w:pPr>
        <w:spacing w:before="240" w:after="240"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b/>
        </w:rPr>
        <w:t>Primero. Competencia.</w:t>
      </w:r>
      <w:r w:rsidRPr="00A00747">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los presentes recursos de revisión interpuestos por la parte </w:t>
      </w:r>
      <w:r w:rsidRPr="00A00747">
        <w:rPr>
          <w:rFonts w:ascii="Palatino Linotype" w:eastAsia="Palatino Linotype" w:hAnsi="Palatino Linotype" w:cs="Palatino Linotype"/>
          <w:b/>
        </w:rPr>
        <w:t>Recurrente</w:t>
      </w:r>
      <w:r w:rsidRPr="00A00747">
        <w:rPr>
          <w:rFonts w:ascii="Palatino Linotype" w:eastAsia="Palatino Linotype" w:hAnsi="Palatino Linotype" w:cs="Palatino Linotype"/>
        </w:rPr>
        <w:t>,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XXIII y XIV, y 11 del Reglamento Interior del Instituto de Transparencia, Acceso a la Información Pública y Protección de Datos Personales del Estado de México y Municipios.</w:t>
      </w:r>
    </w:p>
    <w:p w14:paraId="5C4890DA" w14:textId="77777777" w:rsidR="00C745D9" w:rsidRPr="00A00747" w:rsidRDefault="00334140">
      <w:pPr>
        <w:spacing w:before="240" w:after="240"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b/>
        </w:rPr>
        <w:t>Segundo. Oportunidad y Procedibilidad del Recurso de Revisión</w:t>
      </w:r>
      <w:r w:rsidRPr="00A00747">
        <w:rPr>
          <w:rFonts w:ascii="Palatino Linotype" w:eastAsia="Palatino Linotype" w:hAnsi="Palatino Linotype" w:cs="Palatino Linotype"/>
        </w:rPr>
        <w:t xml:space="preserve">. Previo al estudio del fondo del asunto, se procede a analizar los requisitos de oportunidad y procedibilidad que deben reunir los recursos de revisión interpuestos, previstos en </w:t>
      </w:r>
      <w:r w:rsidRPr="00A00747">
        <w:rPr>
          <w:rFonts w:ascii="Palatino Linotype" w:eastAsia="Palatino Linotype" w:hAnsi="Palatino Linotype" w:cs="Palatino Linotype"/>
        </w:rPr>
        <w:lastRenderedPageBreak/>
        <w:t>los artículos 178 y 180 de la Ley de Transparencia y Acceso a la Información Pública del Estado de México y Municipios.</w:t>
      </w:r>
    </w:p>
    <w:p w14:paraId="66E9E238"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En primer término, los recursos de revisión </w:t>
      </w:r>
      <w:r w:rsidRPr="00A00747">
        <w:rPr>
          <w:rFonts w:ascii="Palatino Linotype" w:eastAsia="Palatino Linotype" w:hAnsi="Palatino Linotype" w:cs="Palatino Linotype"/>
          <w:b/>
        </w:rPr>
        <w:t xml:space="preserve">04514/INFOEM/IP/RR/2023, 04532/INFOEM/IP/RR/2023 y 04624/INFOEM/IP/RR/2023, </w:t>
      </w:r>
      <w:r w:rsidRPr="00A00747">
        <w:rPr>
          <w:rFonts w:ascii="Palatino Linotype" w:eastAsia="Palatino Linotype" w:hAnsi="Palatino Linotype" w:cs="Palatino Linotype"/>
        </w:rPr>
        <w:t xml:space="preserve">fueron interpuestos dentro del plazo de quince días hábiles, previsto en el artículo 178 de la Ley de Transparencia y Acceso a la Información Pública del Estado de México y Municipios, toda vez que el </w:t>
      </w:r>
      <w:r w:rsidRPr="00A00747">
        <w:rPr>
          <w:rFonts w:ascii="Palatino Linotype" w:eastAsia="Palatino Linotype" w:hAnsi="Palatino Linotype" w:cs="Palatino Linotype"/>
          <w:b/>
        </w:rPr>
        <w:t xml:space="preserve">Sujeto Obligado </w:t>
      </w:r>
      <w:r w:rsidRPr="00A00747">
        <w:rPr>
          <w:rFonts w:ascii="Palatino Linotype" w:eastAsia="Palatino Linotype" w:hAnsi="Palatino Linotype" w:cs="Palatino Linotype"/>
        </w:rPr>
        <w:t xml:space="preserve">remitió la respuesta a las solicitudes de información en fechas </w:t>
      </w:r>
      <w:r w:rsidRPr="00A00747">
        <w:rPr>
          <w:rFonts w:ascii="Palatino Linotype" w:eastAsia="Palatino Linotype" w:hAnsi="Palatino Linotype" w:cs="Palatino Linotype"/>
          <w:b/>
        </w:rPr>
        <w:t xml:space="preserve">once y dieciocho de agosto de dos mil veintitrés, respectivamente, </w:t>
      </w:r>
      <w:r w:rsidRPr="00A00747">
        <w:rPr>
          <w:rFonts w:ascii="Palatino Linotype" w:eastAsia="Palatino Linotype" w:hAnsi="Palatino Linotype" w:cs="Palatino Linotype"/>
        </w:rPr>
        <w:t xml:space="preserve">mientras que los recursos de revisión interpuestos por la parte </w:t>
      </w:r>
      <w:r w:rsidRPr="00A00747">
        <w:rPr>
          <w:rFonts w:ascii="Palatino Linotype" w:eastAsia="Palatino Linotype" w:hAnsi="Palatino Linotype" w:cs="Palatino Linotype"/>
          <w:b/>
        </w:rPr>
        <w:t>Recurrente</w:t>
      </w:r>
      <w:r w:rsidRPr="00A00747">
        <w:rPr>
          <w:rFonts w:ascii="Palatino Linotype" w:eastAsia="Palatino Linotype" w:hAnsi="Palatino Linotype" w:cs="Palatino Linotype"/>
        </w:rPr>
        <w:t xml:space="preserve">, se tuvieron por presentados en fechas </w:t>
      </w:r>
      <w:r w:rsidRPr="00A00747">
        <w:rPr>
          <w:rFonts w:ascii="Palatino Linotype" w:eastAsia="Palatino Linotype" w:hAnsi="Palatino Linotype" w:cs="Palatino Linotype"/>
          <w:b/>
        </w:rPr>
        <w:t>catorce y veintiuno de agosto de dos mil veintitrés</w:t>
      </w:r>
      <w:r w:rsidRPr="00A00747">
        <w:rPr>
          <w:rFonts w:ascii="Palatino Linotype" w:eastAsia="Palatino Linotype" w:hAnsi="Palatino Linotype" w:cs="Palatino Linotype"/>
        </w:rPr>
        <w:t>, respectivamente, esto es al primer hábil posterior en que se tuvo conocimiento de las mismas, respectivamente; en este sentido, se concluye que los recursos de revisión de mérito se encuentran dentro de los márgenes temporales previstos en las disposiciones legales referidas.</w:t>
      </w:r>
    </w:p>
    <w:p w14:paraId="3598752E" w14:textId="77777777" w:rsidR="00C745D9" w:rsidRPr="00A00747" w:rsidRDefault="00C745D9">
      <w:pPr>
        <w:spacing w:line="360" w:lineRule="auto"/>
        <w:jc w:val="both"/>
        <w:rPr>
          <w:rFonts w:ascii="Palatino Linotype" w:eastAsia="Palatino Linotype" w:hAnsi="Palatino Linotype" w:cs="Palatino Linotype"/>
        </w:rPr>
      </w:pPr>
    </w:p>
    <w:p w14:paraId="34D442B3"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Por lo que corresponde a los recursos de revisión </w:t>
      </w:r>
      <w:r w:rsidRPr="00A00747">
        <w:rPr>
          <w:rFonts w:ascii="Palatino Linotype" w:eastAsia="Palatino Linotype" w:hAnsi="Palatino Linotype" w:cs="Palatino Linotype"/>
          <w:b/>
        </w:rPr>
        <w:t xml:space="preserve">04697/INFOEM/IP/RR/2023, 04698/INFOEM/IP/RR/2023, 04701/INFOEM/IP/RR/2023, 04706/INFOEM/IP/RR/2023, 04708/INFOEM/IP/RR/2023, 04709/INFOEM/IP/RR/2023, 04710/INFOEM/IP/RR/2023  </w:t>
      </w:r>
      <w:r w:rsidRPr="00A00747">
        <w:rPr>
          <w:rFonts w:ascii="Palatino Linotype" w:eastAsia="Palatino Linotype" w:hAnsi="Palatino Linotype" w:cs="Palatino Linotype"/>
        </w:rPr>
        <w:t>y</w:t>
      </w:r>
      <w:r w:rsidRPr="00A00747">
        <w:rPr>
          <w:rFonts w:ascii="Palatino Linotype" w:eastAsia="Palatino Linotype" w:hAnsi="Palatino Linotype" w:cs="Palatino Linotype"/>
          <w:b/>
        </w:rPr>
        <w:t xml:space="preserve"> 04763/INFOEM/IP/RR/2023, </w:t>
      </w:r>
      <w:r w:rsidRPr="00A00747">
        <w:rPr>
          <w:rFonts w:ascii="Palatino Linotype" w:eastAsia="Palatino Linotype" w:hAnsi="Palatino Linotype" w:cs="Palatino Linotype"/>
        </w:rPr>
        <w:t xml:space="preserve">también fueron interpuestos dentro del plazo de quince días hábiles, previsto en el artículo 178 de la Ley de Transparencia citada, toda vez que el </w:t>
      </w:r>
      <w:r w:rsidRPr="00A00747">
        <w:rPr>
          <w:rFonts w:ascii="Palatino Linotype" w:eastAsia="Palatino Linotype" w:hAnsi="Palatino Linotype" w:cs="Palatino Linotype"/>
          <w:b/>
        </w:rPr>
        <w:t xml:space="preserve">Sujeto Obligado </w:t>
      </w:r>
      <w:r w:rsidRPr="00A00747">
        <w:rPr>
          <w:rFonts w:ascii="Palatino Linotype" w:eastAsia="Palatino Linotype" w:hAnsi="Palatino Linotype" w:cs="Palatino Linotype"/>
        </w:rPr>
        <w:t xml:space="preserve">remitió la respuesta a las solicitudes de información </w:t>
      </w:r>
      <w:r w:rsidRPr="00A00747">
        <w:rPr>
          <w:rFonts w:ascii="Palatino Linotype" w:eastAsia="Palatino Linotype" w:hAnsi="Palatino Linotype" w:cs="Palatino Linotype"/>
        </w:rPr>
        <w:lastRenderedPageBreak/>
        <w:t>en fechas</w:t>
      </w:r>
      <w:r w:rsidRPr="00A00747">
        <w:rPr>
          <w:rFonts w:ascii="Palatino Linotype" w:eastAsia="Palatino Linotype" w:hAnsi="Palatino Linotype" w:cs="Palatino Linotype"/>
          <w:b/>
        </w:rPr>
        <w:t xml:space="preserve"> veintidós y veintitrés de agosto de dos mil veintitrés, </w:t>
      </w:r>
      <w:r w:rsidRPr="00A00747">
        <w:rPr>
          <w:rFonts w:ascii="Palatino Linotype" w:eastAsia="Palatino Linotype" w:hAnsi="Palatino Linotype" w:cs="Palatino Linotype"/>
        </w:rPr>
        <w:t xml:space="preserve">mientras que los recursos de revisión interpuestos por la parte </w:t>
      </w:r>
      <w:r w:rsidRPr="00A00747">
        <w:rPr>
          <w:rFonts w:ascii="Palatino Linotype" w:eastAsia="Palatino Linotype" w:hAnsi="Palatino Linotype" w:cs="Palatino Linotype"/>
          <w:b/>
        </w:rPr>
        <w:t>Recurrente</w:t>
      </w:r>
      <w:r w:rsidRPr="00A00747">
        <w:rPr>
          <w:rFonts w:ascii="Palatino Linotype" w:eastAsia="Palatino Linotype" w:hAnsi="Palatino Linotype" w:cs="Palatino Linotype"/>
        </w:rPr>
        <w:t xml:space="preserve">, </w:t>
      </w:r>
      <w:r w:rsidRPr="00A00747">
        <w:rPr>
          <w:rFonts w:ascii="Palatino Linotype" w:eastAsia="Palatino Linotype" w:hAnsi="Palatino Linotype" w:cs="Palatino Linotype"/>
          <w:b/>
        </w:rPr>
        <w:t>se tuvieron por presentados en los mismos días en que se tuvieron conocimiento de las respuestas impugnadas.</w:t>
      </w:r>
    </w:p>
    <w:p w14:paraId="4E0F9076" w14:textId="77777777" w:rsidR="00C745D9" w:rsidRPr="00A00747" w:rsidRDefault="00C745D9">
      <w:pPr>
        <w:spacing w:line="360" w:lineRule="auto"/>
        <w:jc w:val="both"/>
        <w:rPr>
          <w:rFonts w:ascii="Palatino Linotype" w:eastAsia="Palatino Linotype" w:hAnsi="Palatino Linotype" w:cs="Palatino Linotype"/>
        </w:rPr>
      </w:pPr>
    </w:p>
    <w:p w14:paraId="4625EAFD"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37B4C9DF" w14:textId="77777777" w:rsidR="00C745D9" w:rsidRPr="00A00747" w:rsidRDefault="00C745D9">
      <w:pPr>
        <w:spacing w:line="360" w:lineRule="auto"/>
        <w:jc w:val="both"/>
      </w:pPr>
    </w:p>
    <w:p w14:paraId="2DB1414F" w14:textId="77777777" w:rsidR="00C745D9" w:rsidRPr="00A00747" w:rsidRDefault="00334140">
      <w:pPr>
        <w:ind w:left="567" w:right="560"/>
        <w:jc w:val="both"/>
        <w:rPr>
          <w:rFonts w:ascii="Palatino Linotype" w:eastAsia="Palatino Linotype" w:hAnsi="Palatino Linotype" w:cs="Palatino Linotype"/>
          <w:i/>
        </w:rPr>
      </w:pPr>
      <w:r w:rsidRPr="00A00747">
        <w:rPr>
          <w:rFonts w:ascii="Palatino Linotype" w:eastAsia="Palatino Linotype" w:hAnsi="Palatino Linotype" w:cs="Palatino Linotype"/>
          <w:b/>
          <w:i/>
        </w:rPr>
        <w:t>“RECURSO DE RECLAMACIÓN. SU INTERPOSICIÓN NO ES EXTEMPORÁNEA SI SE REALIZA ANTES DE QUE INICIE EL PLAZO PARA HACERLO</w:t>
      </w:r>
      <w:r w:rsidRPr="00A00747">
        <w:rPr>
          <w:rFonts w:ascii="Palatino Linotype" w:eastAsia="Palatino Linotype" w:hAnsi="Palatino Linotype" w:cs="Palatino Linotype"/>
          <w:i/>
        </w:rPr>
        <w:t>.</w:t>
      </w:r>
      <w:r w:rsidRPr="00A00747">
        <w:t xml:space="preserve"> </w:t>
      </w:r>
      <w:r w:rsidRPr="00A00747">
        <w:rPr>
          <w:rFonts w:ascii="Palatino Linotype" w:eastAsia="Palatino Linotype" w:hAnsi="Palatino Linotype" w:cs="Palatino Linotype"/>
          <w:i/>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proofErr w:type="gramStart"/>
      <w:r w:rsidRPr="00A00747">
        <w:rPr>
          <w:rFonts w:ascii="Palatino Linotype" w:eastAsia="Palatino Linotype" w:hAnsi="Palatino Linotype" w:cs="Palatino Linotype"/>
          <w:i/>
        </w:rPr>
        <w:t>que</w:t>
      </w:r>
      <w:proofErr w:type="gramEnd"/>
      <w:r w:rsidRPr="00A00747">
        <w:rPr>
          <w:rFonts w:ascii="Palatino Linotype" w:eastAsia="Palatino Linotype" w:hAnsi="Palatino Linotype" w:cs="Palatino Linotype"/>
          <w:i/>
        </w:rPr>
        <w:t xml:space="preserve"> si dicho recurso se interpone antes de que inicie el plazo para hacerlo, su presentación no es extemporánea.”</w:t>
      </w:r>
    </w:p>
    <w:p w14:paraId="0423509D" w14:textId="77777777" w:rsidR="004840AE" w:rsidRPr="00A00747" w:rsidRDefault="004840AE">
      <w:pPr>
        <w:ind w:left="567" w:right="560"/>
        <w:jc w:val="both"/>
      </w:pPr>
    </w:p>
    <w:p w14:paraId="59D85380"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Es de suma importancia mencionar que, la parte solicitante no proporcionó nombre para ser identificado como se advierte en el detalle de seguimiento del SAIMEX; no obstante, ello no es motivo para archivar la</w:t>
      </w:r>
      <w:r w:rsidR="00E22448" w:rsidRPr="00A00747">
        <w:rPr>
          <w:rFonts w:ascii="Palatino Linotype" w:eastAsia="Palatino Linotype" w:hAnsi="Palatino Linotype" w:cs="Palatino Linotype"/>
        </w:rPr>
        <w:t xml:space="preserve">s </w:t>
      </w:r>
      <w:r w:rsidRPr="00A00747">
        <w:rPr>
          <w:rFonts w:ascii="Palatino Linotype" w:eastAsia="Palatino Linotype" w:hAnsi="Palatino Linotype" w:cs="Palatino Linotype"/>
        </w:rPr>
        <w:t>solicitud</w:t>
      </w:r>
      <w:r w:rsidR="00E22448" w:rsidRPr="00A00747">
        <w:rPr>
          <w:rFonts w:ascii="Palatino Linotype" w:eastAsia="Palatino Linotype" w:hAnsi="Palatino Linotype" w:cs="Palatino Linotype"/>
        </w:rPr>
        <w:t>es</w:t>
      </w:r>
      <w:r w:rsidRPr="00A00747">
        <w:rPr>
          <w:rFonts w:ascii="Palatino Linotype" w:eastAsia="Palatino Linotype" w:hAnsi="Palatino Linotype" w:cs="Palatino Linotype"/>
        </w:rPr>
        <w:t xml:space="preserve"> de acceso a la información pública como concluida</w:t>
      </w:r>
      <w:r w:rsidR="00E22448" w:rsidRPr="00A00747">
        <w:rPr>
          <w:rFonts w:ascii="Palatino Linotype" w:eastAsia="Palatino Linotype" w:hAnsi="Palatino Linotype" w:cs="Palatino Linotype"/>
        </w:rPr>
        <w:t>s</w:t>
      </w:r>
      <w:r w:rsidRPr="00A00747">
        <w:rPr>
          <w:rFonts w:ascii="Palatino Linotype" w:eastAsia="Palatino Linotype" w:hAnsi="Palatino Linotype" w:cs="Palatino Linotype"/>
        </w:rPr>
        <w:t>, conforme a lo previsto en el artículo 155, penúltimo párrafo de la Ley de Transparencia y Acceso a la Información Pública del Estado de México y Municipios que establece lo siguiente:</w:t>
      </w:r>
    </w:p>
    <w:p w14:paraId="5B0845BE" w14:textId="77777777" w:rsidR="00C745D9" w:rsidRPr="00A00747" w:rsidRDefault="00C745D9">
      <w:pPr>
        <w:spacing w:line="360" w:lineRule="auto"/>
        <w:jc w:val="both"/>
        <w:rPr>
          <w:rFonts w:ascii="Palatino Linotype" w:eastAsia="Palatino Linotype" w:hAnsi="Palatino Linotype" w:cs="Palatino Linotype"/>
        </w:rPr>
      </w:pPr>
    </w:p>
    <w:p w14:paraId="6768679B" w14:textId="77777777" w:rsidR="00C745D9" w:rsidRPr="00A00747" w:rsidRDefault="00334140">
      <w:pPr>
        <w:spacing w:line="276" w:lineRule="auto"/>
        <w:ind w:left="567" w:right="843"/>
        <w:jc w:val="both"/>
        <w:rPr>
          <w:rFonts w:ascii="Palatino Linotype" w:eastAsia="Palatino Linotype" w:hAnsi="Palatino Linotype" w:cs="Palatino Linotype"/>
          <w:i/>
        </w:rPr>
      </w:pPr>
      <w:r w:rsidRPr="00A00747">
        <w:rPr>
          <w:rFonts w:ascii="Palatino Linotype" w:eastAsia="Palatino Linotype" w:hAnsi="Palatino Linotype" w:cs="Palatino Linotype"/>
          <w:i/>
        </w:rPr>
        <w:t xml:space="preserve">"Las solicitudes </w:t>
      </w:r>
      <w:r w:rsidRPr="00A00747">
        <w:rPr>
          <w:rFonts w:ascii="Palatino Linotype" w:eastAsia="Palatino Linotype" w:hAnsi="Palatino Linotype" w:cs="Palatino Linotype"/>
          <w:b/>
          <w:i/>
        </w:rPr>
        <w:t>anónimas</w:t>
      </w:r>
      <w:r w:rsidRPr="00A00747">
        <w:rPr>
          <w:rFonts w:ascii="Palatino Linotype" w:eastAsia="Palatino Linotype" w:hAnsi="Palatino Linotype" w:cs="Palatino Linotype"/>
          <w:i/>
        </w:rPr>
        <w:t>, con nombre incompleto</w:t>
      </w:r>
      <w:r w:rsidRPr="00A00747">
        <w:rPr>
          <w:rFonts w:ascii="Palatino Linotype" w:eastAsia="Palatino Linotype" w:hAnsi="Palatino Linotype" w:cs="Palatino Linotype"/>
          <w:b/>
          <w:i/>
        </w:rPr>
        <w:t xml:space="preserve"> </w:t>
      </w:r>
      <w:r w:rsidRPr="00A00747">
        <w:rPr>
          <w:rFonts w:ascii="Palatino Linotype" w:eastAsia="Palatino Linotype" w:hAnsi="Palatino Linotype" w:cs="Palatino Linotype"/>
          <w:i/>
        </w:rPr>
        <w:t>o seudónimo serán procedentes para su trámite por parte del sujeto obligado ante quien se presente. No podrá requerirse información adicional con motivo del nombre proporcionado por el solicitante."</w:t>
      </w:r>
    </w:p>
    <w:p w14:paraId="2B5BA07E" w14:textId="77777777" w:rsidR="00C745D9" w:rsidRPr="00A00747" w:rsidRDefault="00334140">
      <w:pPr>
        <w:spacing w:before="240" w:after="240"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Al mismo tiempo, 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7528CCEC" w14:textId="77777777" w:rsidR="00C745D9" w:rsidRPr="00A00747" w:rsidRDefault="00334140">
      <w:pPr>
        <w:spacing w:before="240" w:after="240"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Finalmente, se advierte que resulta procedente la interposición de los recursos, según lo manifestado por la parte </w:t>
      </w:r>
      <w:r w:rsidRPr="00A00747">
        <w:rPr>
          <w:rFonts w:ascii="Palatino Linotype" w:eastAsia="Palatino Linotype" w:hAnsi="Palatino Linotype" w:cs="Palatino Linotype"/>
          <w:b/>
        </w:rPr>
        <w:t>Recurrente</w:t>
      </w:r>
      <w:r w:rsidRPr="00A00747">
        <w:rPr>
          <w:rFonts w:ascii="Palatino Linotype" w:eastAsia="Palatino Linotype" w:hAnsi="Palatino Linotype" w:cs="Palatino Linotype"/>
        </w:rPr>
        <w:t xml:space="preserve"> en sus motivos de inconformidad, de acuerdo al artículo 179, fracciones I y IX del ordenamiento legal citado, que a la letra dice: </w:t>
      </w:r>
    </w:p>
    <w:p w14:paraId="394A810E" w14:textId="77777777" w:rsidR="00C745D9" w:rsidRPr="00A00747" w:rsidRDefault="00334140">
      <w:pPr>
        <w:spacing w:before="120" w:after="120"/>
        <w:ind w:left="993" w:right="902"/>
        <w:jc w:val="both"/>
        <w:rPr>
          <w:rFonts w:ascii="Palatino Linotype" w:eastAsia="Palatino Linotype" w:hAnsi="Palatino Linotype" w:cs="Palatino Linotype"/>
          <w:i/>
        </w:rPr>
      </w:pPr>
      <w:r w:rsidRPr="00A00747">
        <w:rPr>
          <w:rFonts w:ascii="Palatino Linotype" w:eastAsia="Palatino Linotype" w:hAnsi="Palatino Linotype" w:cs="Palatino Linotype"/>
          <w:i/>
        </w:rPr>
        <w:lastRenderedPageBreak/>
        <w:t>“</w:t>
      </w:r>
      <w:r w:rsidRPr="00A00747">
        <w:rPr>
          <w:rFonts w:ascii="Palatino Linotype" w:eastAsia="Palatino Linotype" w:hAnsi="Palatino Linotype" w:cs="Palatino Linotype"/>
          <w:b/>
          <w:i/>
        </w:rPr>
        <w:t>Artículo 179.</w:t>
      </w:r>
      <w:r w:rsidRPr="00A00747">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7A45D1B8" w14:textId="77777777" w:rsidR="00C745D9" w:rsidRPr="00A00747" w:rsidRDefault="00C745D9">
      <w:pPr>
        <w:spacing w:before="120" w:after="120"/>
        <w:ind w:left="993" w:right="902"/>
        <w:jc w:val="both"/>
        <w:rPr>
          <w:rFonts w:ascii="Palatino Linotype" w:eastAsia="Palatino Linotype" w:hAnsi="Palatino Linotype" w:cs="Palatino Linotype"/>
          <w:i/>
          <w:sz w:val="6"/>
          <w:szCs w:val="6"/>
        </w:rPr>
      </w:pPr>
    </w:p>
    <w:p w14:paraId="638B85AA" w14:textId="77777777" w:rsidR="00C745D9" w:rsidRPr="00A00747" w:rsidRDefault="00334140">
      <w:pPr>
        <w:spacing w:before="120" w:after="120"/>
        <w:ind w:left="1134" w:right="902"/>
        <w:jc w:val="both"/>
        <w:rPr>
          <w:rFonts w:ascii="Palatino Linotype" w:eastAsia="Palatino Linotype" w:hAnsi="Palatino Linotype" w:cs="Palatino Linotype"/>
          <w:b/>
          <w:i/>
        </w:rPr>
      </w:pPr>
      <w:r w:rsidRPr="00A00747">
        <w:rPr>
          <w:rFonts w:ascii="Palatino Linotype" w:eastAsia="Palatino Linotype" w:hAnsi="Palatino Linotype" w:cs="Palatino Linotype"/>
          <w:b/>
          <w:i/>
        </w:rPr>
        <w:t>I. La negativa a la información solicitada;</w:t>
      </w:r>
    </w:p>
    <w:p w14:paraId="7A93B47A" w14:textId="77777777" w:rsidR="00C745D9" w:rsidRPr="00A00747" w:rsidRDefault="00334140">
      <w:pPr>
        <w:spacing w:before="120" w:after="120"/>
        <w:ind w:left="1134" w:right="902"/>
        <w:jc w:val="both"/>
        <w:rPr>
          <w:rFonts w:ascii="Palatino Linotype" w:eastAsia="Palatino Linotype" w:hAnsi="Palatino Linotype" w:cs="Palatino Linotype"/>
          <w:b/>
          <w:i/>
        </w:rPr>
      </w:pPr>
      <w:r w:rsidRPr="00A00747">
        <w:rPr>
          <w:rFonts w:ascii="Palatino Linotype" w:eastAsia="Palatino Linotype" w:hAnsi="Palatino Linotype" w:cs="Palatino Linotype"/>
          <w:b/>
          <w:i/>
        </w:rPr>
        <w:t>…</w:t>
      </w:r>
    </w:p>
    <w:p w14:paraId="0F7FB7D7" w14:textId="77777777" w:rsidR="00C745D9" w:rsidRPr="00A00747" w:rsidRDefault="00334140">
      <w:pPr>
        <w:spacing w:before="120" w:after="120"/>
        <w:ind w:left="1134" w:right="902"/>
        <w:jc w:val="both"/>
        <w:rPr>
          <w:rFonts w:ascii="Palatino Linotype" w:eastAsia="Palatino Linotype" w:hAnsi="Palatino Linotype" w:cs="Palatino Linotype"/>
          <w:b/>
          <w:i/>
        </w:rPr>
      </w:pPr>
      <w:r w:rsidRPr="00A00747">
        <w:rPr>
          <w:rFonts w:ascii="Palatino Linotype" w:eastAsia="Palatino Linotype" w:hAnsi="Palatino Linotype" w:cs="Palatino Linotype"/>
          <w:b/>
          <w:i/>
        </w:rPr>
        <w:t>IV. La declaración de incompetencia por el sujeto obligado;</w:t>
      </w:r>
    </w:p>
    <w:p w14:paraId="31BC6EF9" w14:textId="77777777" w:rsidR="00C745D9" w:rsidRPr="00A00747" w:rsidRDefault="00334140">
      <w:pPr>
        <w:spacing w:before="120" w:after="120"/>
        <w:ind w:left="1134" w:right="902"/>
        <w:jc w:val="both"/>
        <w:rPr>
          <w:rFonts w:ascii="Palatino Linotype" w:eastAsia="Palatino Linotype" w:hAnsi="Palatino Linotype" w:cs="Palatino Linotype"/>
          <w:b/>
          <w:i/>
        </w:rPr>
      </w:pPr>
      <w:r w:rsidRPr="00A00747">
        <w:rPr>
          <w:rFonts w:ascii="Palatino Linotype" w:eastAsia="Palatino Linotype" w:hAnsi="Palatino Linotype" w:cs="Palatino Linotype"/>
          <w:b/>
          <w:i/>
        </w:rPr>
        <w:t>V. La entrega de información incompleta;</w:t>
      </w:r>
    </w:p>
    <w:p w14:paraId="24FA2551" w14:textId="77777777" w:rsidR="00C745D9" w:rsidRPr="00A00747" w:rsidRDefault="00334140">
      <w:pPr>
        <w:spacing w:before="120" w:after="120"/>
        <w:ind w:left="1134" w:right="902"/>
        <w:jc w:val="both"/>
        <w:rPr>
          <w:rFonts w:ascii="Palatino Linotype" w:eastAsia="Palatino Linotype" w:hAnsi="Palatino Linotype" w:cs="Palatino Linotype"/>
          <w:i/>
        </w:rPr>
      </w:pPr>
      <w:r w:rsidRPr="00A00747">
        <w:rPr>
          <w:rFonts w:ascii="Palatino Linotype" w:eastAsia="Palatino Linotype" w:hAnsi="Palatino Linotype" w:cs="Palatino Linotype"/>
          <w:i/>
        </w:rPr>
        <w:t>…”</w:t>
      </w:r>
    </w:p>
    <w:p w14:paraId="2B766C9E" w14:textId="77777777" w:rsidR="00C745D9" w:rsidRPr="00A00747" w:rsidRDefault="00334140">
      <w:pPr>
        <w:spacing w:before="120" w:after="120"/>
        <w:ind w:left="1134" w:right="902"/>
        <w:jc w:val="right"/>
        <w:rPr>
          <w:rFonts w:ascii="Palatino Linotype" w:eastAsia="Palatino Linotype" w:hAnsi="Palatino Linotype" w:cs="Palatino Linotype"/>
          <w:i/>
        </w:rPr>
      </w:pPr>
      <w:r w:rsidRPr="00A00747">
        <w:rPr>
          <w:rFonts w:ascii="Palatino Linotype" w:eastAsia="Palatino Linotype" w:hAnsi="Palatino Linotype" w:cs="Palatino Linotype"/>
          <w:i/>
        </w:rPr>
        <w:t>(Énfasis añadido)</w:t>
      </w:r>
    </w:p>
    <w:p w14:paraId="7931BB38" w14:textId="77777777" w:rsidR="00C745D9" w:rsidRPr="00A00747" w:rsidRDefault="00334140">
      <w:pPr>
        <w:spacing w:line="360" w:lineRule="auto"/>
        <w:jc w:val="both"/>
        <w:rPr>
          <w:rFonts w:ascii="Palatino Linotype" w:eastAsia="Palatino Linotype" w:hAnsi="Palatino Linotype" w:cs="Palatino Linotype"/>
          <w:b/>
        </w:rPr>
      </w:pPr>
      <w:r w:rsidRPr="00A00747">
        <w:rPr>
          <w:rFonts w:ascii="Palatino Linotype" w:eastAsia="Palatino Linotype" w:hAnsi="Palatino Linotype" w:cs="Palatino Linotype"/>
          <w:b/>
        </w:rPr>
        <w:t xml:space="preserve">Tercero. Materia de la revisión. </w:t>
      </w:r>
      <w:r w:rsidRPr="00A00747">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A00747">
        <w:rPr>
          <w:rFonts w:ascii="Palatino Linotype" w:eastAsia="Palatino Linotype" w:hAnsi="Palatino Linotype" w:cs="Palatino Linotype"/>
          <w:b/>
        </w:rPr>
        <w:t>verificar si las respuestas otorgadas por el Sujeto Obligado son adecuadas y suficientes para satisfacer el derecho de acceso a la información pública de la parte Recurrente,</w:t>
      </w:r>
      <w:r w:rsidRPr="00A00747">
        <w:rPr>
          <w:rFonts w:ascii="Palatino Linotype" w:eastAsia="Palatino Linotype" w:hAnsi="Palatino Linotype" w:cs="Palatino Linotype"/>
        </w:rPr>
        <w:t xml:space="preserve"> o en su defecto, en caso de ser procedente, ordenar la entrega de información oportuna.</w:t>
      </w:r>
    </w:p>
    <w:p w14:paraId="03E83AAD" w14:textId="77777777" w:rsidR="00C745D9" w:rsidRPr="00A00747" w:rsidRDefault="00C745D9">
      <w:pPr>
        <w:pBdr>
          <w:top w:val="nil"/>
          <w:left w:val="nil"/>
          <w:bottom w:val="nil"/>
          <w:right w:val="nil"/>
          <w:between w:val="nil"/>
        </w:pBdr>
        <w:spacing w:before="240" w:after="240" w:line="360" w:lineRule="auto"/>
        <w:jc w:val="both"/>
        <w:rPr>
          <w:rFonts w:ascii="Palatino Linotype" w:eastAsia="Palatino Linotype" w:hAnsi="Palatino Linotype" w:cs="Palatino Linotype"/>
          <w:b/>
          <w:sz w:val="2"/>
          <w:szCs w:val="2"/>
        </w:rPr>
      </w:pPr>
    </w:p>
    <w:p w14:paraId="7F1F9E8A" w14:textId="77777777" w:rsidR="00C745D9" w:rsidRPr="00A00747" w:rsidRDefault="00334140">
      <w:pPr>
        <w:pBdr>
          <w:top w:val="nil"/>
          <w:left w:val="nil"/>
          <w:bottom w:val="nil"/>
          <w:right w:val="nil"/>
          <w:between w:val="nil"/>
        </w:pBdr>
        <w:spacing w:before="240" w:after="240" w:line="360" w:lineRule="auto"/>
        <w:jc w:val="both"/>
      </w:pPr>
      <w:r w:rsidRPr="00A00747">
        <w:rPr>
          <w:rFonts w:ascii="Palatino Linotype" w:eastAsia="Palatino Linotype" w:hAnsi="Palatino Linotype" w:cs="Palatino Linotype"/>
          <w:b/>
        </w:rPr>
        <w:t xml:space="preserve">Cuarto. Estudio del asunto. </w:t>
      </w:r>
      <w:r w:rsidRPr="00A00747">
        <w:rPr>
          <w:rFonts w:ascii="Palatino Linotype" w:eastAsia="Palatino Linotype" w:hAnsi="Palatino Linotype" w:cs="Palatino Linotype"/>
        </w:rPr>
        <w:t xml:space="preserve">Antes de entrar al análisis de los pronunciamientos del </w:t>
      </w:r>
      <w:r w:rsidRPr="00A00747">
        <w:rPr>
          <w:rFonts w:ascii="Palatino Linotype" w:eastAsia="Palatino Linotype" w:hAnsi="Palatino Linotype" w:cs="Palatino Linotype"/>
          <w:b/>
        </w:rPr>
        <w:t>Sujeto Obligado</w:t>
      </w:r>
      <w:r w:rsidRPr="00A00747">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w:t>
      </w:r>
      <w:r w:rsidRPr="00A00747">
        <w:rPr>
          <w:rFonts w:ascii="Palatino Linotype" w:eastAsia="Palatino Linotype" w:hAnsi="Palatino Linotype" w:cs="Palatino Linotype"/>
        </w:rPr>
        <w:lastRenderedPageBreak/>
        <w:t>primero, segundo y tercero y 6 apartado A fracciones I, II, III, IV, V, VI y VII que a la letra señalan:</w:t>
      </w:r>
    </w:p>
    <w:p w14:paraId="7B120DF7" w14:textId="77777777" w:rsidR="00C745D9" w:rsidRPr="00A00747" w:rsidRDefault="00334140">
      <w:pPr>
        <w:pBdr>
          <w:top w:val="nil"/>
          <w:left w:val="nil"/>
          <w:bottom w:val="nil"/>
          <w:right w:val="nil"/>
          <w:between w:val="nil"/>
        </w:pBdr>
        <w:spacing w:before="240" w:after="240"/>
        <w:ind w:left="851" w:right="850"/>
        <w:jc w:val="both"/>
        <w:rPr>
          <w:sz w:val="22"/>
          <w:szCs w:val="22"/>
        </w:rPr>
      </w:pPr>
      <w:r w:rsidRPr="00A00747">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A00747">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7EAEA40E" w14:textId="77777777" w:rsidR="00C745D9" w:rsidRPr="00A00747" w:rsidRDefault="00334140">
      <w:pPr>
        <w:pBdr>
          <w:top w:val="nil"/>
          <w:left w:val="nil"/>
          <w:bottom w:val="nil"/>
          <w:right w:val="nil"/>
          <w:between w:val="nil"/>
        </w:pBdr>
        <w:spacing w:before="240" w:after="240"/>
        <w:ind w:left="851" w:right="850"/>
        <w:jc w:val="both"/>
        <w:rPr>
          <w:sz w:val="22"/>
          <w:szCs w:val="22"/>
        </w:rPr>
      </w:pPr>
      <w:r w:rsidRPr="00A00747">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0CD89983" w14:textId="77777777" w:rsidR="00C745D9" w:rsidRPr="00A00747" w:rsidRDefault="00334140">
      <w:pPr>
        <w:pBdr>
          <w:top w:val="nil"/>
          <w:left w:val="nil"/>
          <w:bottom w:val="nil"/>
          <w:right w:val="nil"/>
          <w:between w:val="nil"/>
        </w:pBdr>
        <w:spacing w:before="240" w:after="240"/>
        <w:ind w:left="851" w:right="850"/>
        <w:jc w:val="both"/>
        <w:rPr>
          <w:sz w:val="22"/>
          <w:szCs w:val="22"/>
        </w:rPr>
      </w:pPr>
      <w:r w:rsidRPr="00A00747">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A00747">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6C85E3C5" w14:textId="77777777" w:rsidR="00C745D9" w:rsidRPr="00A00747" w:rsidRDefault="00334140">
      <w:pPr>
        <w:pBdr>
          <w:top w:val="nil"/>
          <w:left w:val="nil"/>
          <w:bottom w:val="nil"/>
          <w:right w:val="nil"/>
          <w:between w:val="nil"/>
        </w:pBdr>
        <w:spacing w:before="240" w:after="240"/>
        <w:ind w:left="851" w:right="850"/>
        <w:jc w:val="both"/>
        <w:rPr>
          <w:sz w:val="22"/>
          <w:szCs w:val="22"/>
        </w:rPr>
      </w:pPr>
      <w:r w:rsidRPr="00A00747">
        <w:rPr>
          <w:rFonts w:ascii="Palatino Linotype" w:eastAsia="Palatino Linotype" w:hAnsi="Palatino Linotype" w:cs="Palatino Linotype"/>
          <w:i/>
          <w:sz w:val="22"/>
          <w:szCs w:val="22"/>
        </w:rPr>
        <w:t>[…]</w:t>
      </w:r>
    </w:p>
    <w:p w14:paraId="677FEAB5" w14:textId="77777777" w:rsidR="00C745D9" w:rsidRPr="00A00747" w:rsidRDefault="00334140">
      <w:pPr>
        <w:pBdr>
          <w:top w:val="nil"/>
          <w:left w:val="nil"/>
          <w:bottom w:val="nil"/>
          <w:right w:val="nil"/>
          <w:between w:val="nil"/>
        </w:pBdr>
        <w:spacing w:before="240" w:after="240"/>
        <w:ind w:left="851" w:right="901"/>
        <w:jc w:val="both"/>
        <w:rPr>
          <w:sz w:val="22"/>
          <w:szCs w:val="22"/>
        </w:rPr>
      </w:pPr>
      <w:r w:rsidRPr="00A00747">
        <w:rPr>
          <w:rFonts w:ascii="Palatino Linotype" w:eastAsia="Palatino Linotype" w:hAnsi="Palatino Linotype" w:cs="Palatino Linotype"/>
          <w:b/>
          <w:i/>
          <w:sz w:val="22"/>
          <w:szCs w:val="22"/>
        </w:rPr>
        <w:t>“Artículo 6o.</w:t>
      </w:r>
    </w:p>
    <w:p w14:paraId="315C228F" w14:textId="77777777" w:rsidR="00C745D9" w:rsidRPr="00A00747" w:rsidRDefault="00334140">
      <w:pPr>
        <w:pBdr>
          <w:top w:val="nil"/>
          <w:left w:val="nil"/>
          <w:bottom w:val="nil"/>
          <w:right w:val="nil"/>
          <w:between w:val="nil"/>
        </w:pBdr>
        <w:spacing w:before="240" w:after="240"/>
        <w:ind w:left="851" w:right="901"/>
        <w:jc w:val="both"/>
        <w:rPr>
          <w:sz w:val="22"/>
          <w:szCs w:val="22"/>
        </w:rPr>
      </w:pPr>
      <w:r w:rsidRPr="00A00747">
        <w:rPr>
          <w:rFonts w:ascii="Palatino Linotype" w:eastAsia="Palatino Linotype" w:hAnsi="Palatino Linotype" w:cs="Palatino Linotype"/>
          <w:i/>
          <w:sz w:val="22"/>
          <w:szCs w:val="22"/>
        </w:rPr>
        <w:t>[...]</w:t>
      </w:r>
    </w:p>
    <w:p w14:paraId="36A684A4" w14:textId="77777777" w:rsidR="00C745D9" w:rsidRPr="00A00747" w:rsidRDefault="00334140">
      <w:pPr>
        <w:pBdr>
          <w:top w:val="nil"/>
          <w:left w:val="nil"/>
          <w:bottom w:val="nil"/>
          <w:right w:val="nil"/>
          <w:between w:val="nil"/>
        </w:pBdr>
        <w:spacing w:before="240" w:after="240"/>
        <w:ind w:left="851" w:right="851"/>
        <w:jc w:val="both"/>
        <w:rPr>
          <w:sz w:val="22"/>
          <w:szCs w:val="22"/>
        </w:rPr>
      </w:pPr>
      <w:r w:rsidRPr="00A00747">
        <w:rPr>
          <w:rFonts w:ascii="Palatino Linotype" w:eastAsia="Palatino Linotype" w:hAnsi="Palatino Linotype" w:cs="Palatino Linotype"/>
          <w:b/>
          <w:i/>
          <w:sz w:val="22"/>
          <w:szCs w:val="22"/>
        </w:rPr>
        <w:t xml:space="preserve">A. Para el ejercicio del derecho de acceso a la información, la Federación y </w:t>
      </w:r>
      <w:r w:rsidRPr="00A00747">
        <w:rPr>
          <w:rFonts w:ascii="Palatino Linotype" w:eastAsia="Palatino Linotype" w:hAnsi="Palatino Linotype" w:cs="Palatino Linotype"/>
          <w:b/>
          <w:i/>
          <w:sz w:val="22"/>
          <w:szCs w:val="22"/>
          <w:u w:val="single"/>
        </w:rPr>
        <w:t>las entidades federativas</w:t>
      </w:r>
      <w:r w:rsidRPr="00A00747">
        <w:rPr>
          <w:rFonts w:ascii="Palatino Linotype" w:eastAsia="Palatino Linotype" w:hAnsi="Palatino Linotype" w:cs="Palatino Linotype"/>
          <w:b/>
          <w:i/>
          <w:sz w:val="22"/>
          <w:szCs w:val="22"/>
        </w:rPr>
        <w:t>,</w:t>
      </w:r>
      <w:r w:rsidRPr="00A00747">
        <w:rPr>
          <w:rFonts w:ascii="Palatino Linotype" w:eastAsia="Palatino Linotype" w:hAnsi="Palatino Linotype" w:cs="Palatino Linotype"/>
          <w:i/>
          <w:sz w:val="22"/>
          <w:szCs w:val="22"/>
        </w:rPr>
        <w:t xml:space="preserve"> en el ámbito de sus respectivas competencias, se regirán por los siguientes principios y bases:</w:t>
      </w:r>
    </w:p>
    <w:p w14:paraId="2D3B665D" w14:textId="77777777" w:rsidR="00C745D9" w:rsidRPr="00A00747" w:rsidRDefault="00334140">
      <w:pPr>
        <w:pBdr>
          <w:top w:val="nil"/>
          <w:left w:val="nil"/>
          <w:bottom w:val="nil"/>
          <w:right w:val="nil"/>
          <w:between w:val="nil"/>
        </w:pBdr>
        <w:spacing w:before="240" w:after="240"/>
        <w:ind w:left="851" w:right="851"/>
        <w:jc w:val="both"/>
        <w:rPr>
          <w:sz w:val="22"/>
          <w:szCs w:val="22"/>
        </w:rPr>
      </w:pPr>
      <w:r w:rsidRPr="00A00747">
        <w:rPr>
          <w:rFonts w:ascii="Palatino Linotype" w:eastAsia="Palatino Linotype" w:hAnsi="Palatino Linotype" w:cs="Palatino Linotype"/>
          <w:i/>
          <w:sz w:val="22"/>
          <w:szCs w:val="22"/>
        </w:rPr>
        <w:t> </w:t>
      </w:r>
      <w:r w:rsidRPr="00A00747">
        <w:rPr>
          <w:rFonts w:ascii="Palatino Linotype" w:eastAsia="Palatino Linotype" w:hAnsi="Palatino Linotype" w:cs="Palatino Linotype"/>
          <w:b/>
          <w:i/>
          <w:sz w:val="22"/>
          <w:szCs w:val="22"/>
        </w:rPr>
        <w:t xml:space="preserve">I. </w:t>
      </w:r>
      <w:r w:rsidRPr="00A00747">
        <w:rPr>
          <w:rFonts w:ascii="Palatino Linotype" w:eastAsia="Palatino Linotype" w:hAnsi="Palatino Linotype" w:cs="Palatino Linotype"/>
          <w:b/>
          <w:i/>
          <w:sz w:val="22"/>
          <w:szCs w:val="22"/>
          <w:u w:val="single"/>
        </w:rPr>
        <w:t>Toda la información en posesión de cualquier autoridad, entidad, órgano y organismo de los Poderes</w:t>
      </w:r>
      <w:r w:rsidRPr="00A00747">
        <w:rPr>
          <w:rFonts w:ascii="Palatino Linotype" w:eastAsia="Palatino Linotype" w:hAnsi="Palatino Linotype" w:cs="Palatino Linotype"/>
          <w:i/>
          <w:sz w:val="22"/>
          <w:szCs w:val="22"/>
        </w:rPr>
        <w:t xml:space="preserve"> Ejecutivo, Legislativo </w:t>
      </w:r>
      <w:r w:rsidRPr="00A00747">
        <w:rPr>
          <w:rFonts w:ascii="Palatino Linotype" w:eastAsia="Palatino Linotype" w:hAnsi="Palatino Linotype" w:cs="Palatino Linotype"/>
          <w:b/>
          <w:i/>
          <w:sz w:val="22"/>
          <w:szCs w:val="22"/>
          <w:u w:val="single"/>
        </w:rPr>
        <w:t>y Judicial</w:t>
      </w:r>
      <w:r w:rsidRPr="00A00747">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A00747">
        <w:rPr>
          <w:rFonts w:ascii="Palatino Linotype" w:eastAsia="Palatino Linotype" w:hAnsi="Palatino Linotype" w:cs="Palatino Linotype"/>
          <w:b/>
          <w:i/>
          <w:sz w:val="22"/>
          <w:szCs w:val="22"/>
        </w:rPr>
        <w:t xml:space="preserve">es pública y </w:t>
      </w:r>
      <w:r w:rsidRPr="00A00747">
        <w:rPr>
          <w:rFonts w:ascii="Palatino Linotype" w:eastAsia="Palatino Linotype" w:hAnsi="Palatino Linotype" w:cs="Palatino Linotype"/>
          <w:b/>
          <w:i/>
          <w:sz w:val="22"/>
          <w:szCs w:val="22"/>
        </w:rPr>
        <w:lastRenderedPageBreak/>
        <w:t>sólo podrá ser reservada temporalmente por razones de interés público y seguridad nacional,</w:t>
      </w:r>
      <w:r w:rsidRPr="00A00747">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AD2CF02" w14:textId="77777777" w:rsidR="00C745D9" w:rsidRPr="00A00747" w:rsidRDefault="00334140">
      <w:pPr>
        <w:pBdr>
          <w:top w:val="nil"/>
          <w:left w:val="nil"/>
          <w:bottom w:val="nil"/>
          <w:right w:val="nil"/>
          <w:between w:val="nil"/>
        </w:pBdr>
        <w:spacing w:before="240" w:after="240"/>
        <w:ind w:left="851" w:right="851"/>
        <w:jc w:val="both"/>
        <w:rPr>
          <w:sz w:val="22"/>
          <w:szCs w:val="22"/>
        </w:rPr>
      </w:pPr>
      <w:r w:rsidRPr="00A00747">
        <w:rPr>
          <w:rFonts w:ascii="Palatino Linotype" w:eastAsia="Palatino Linotype" w:hAnsi="Palatino Linotype" w:cs="Palatino Linotype"/>
          <w:i/>
          <w:sz w:val="22"/>
          <w:szCs w:val="22"/>
        </w:rPr>
        <w:t> </w:t>
      </w:r>
      <w:r w:rsidRPr="00A00747">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645C55AB" w14:textId="77777777" w:rsidR="00C745D9" w:rsidRPr="00A00747" w:rsidRDefault="00334140">
      <w:pPr>
        <w:pBdr>
          <w:top w:val="nil"/>
          <w:left w:val="nil"/>
          <w:bottom w:val="nil"/>
          <w:right w:val="nil"/>
          <w:between w:val="nil"/>
        </w:pBdr>
        <w:spacing w:before="240" w:after="240"/>
        <w:ind w:left="851" w:right="851"/>
        <w:jc w:val="both"/>
        <w:rPr>
          <w:sz w:val="22"/>
          <w:szCs w:val="22"/>
        </w:rPr>
      </w:pPr>
      <w:r w:rsidRPr="00A00747">
        <w:rPr>
          <w:rFonts w:ascii="Palatino Linotype" w:eastAsia="Palatino Linotype" w:hAnsi="Palatino Linotype" w:cs="Palatino Linotype"/>
          <w:i/>
          <w:sz w:val="22"/>
          <w:szCs w:val="22"/>
        </w:rPr>
        <w:t> </w:t>
      </w:r>
      <w:r w:rsidRPr="00A00747">
        <w:rPr>
          <w:rFonts w:ascii="Palatino Linotype" w:eastAsia="Palatino Linotype" w:hAnsi="Palatino Linotype" w:cs="Palatino Linotype"/>
          <w:b/>
          <w:i/>
          <w:sz w:val="22"/>
          <w:szCs w:val="22"/>
        </w:rPr>
        <w:t xml:space="preserve">III. </w:t>
      </w:r>
      <w:r w:rsidRPr="00A00747">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A00747">
        <w:rPr>
          <w:rFonts w:ascii="Palatino Linotype" w:eastAsia="Palatino Linotype" w:hAnsi="Palatino Linotype" w:cs="Palatino Linotype"/>
          <w:i/>
          <w:sz w:val="22"/>
          <w:szCs w:val="22"/>
        </w:rPr>
        <w:t xml:space="preserve"> a sus datos personales o a la rectificación de éstos.</w:t>
      </w:r>
    </w:p>
    <w:p w14:paraId="454F6813" w14:textId="77777777" w:rsidR="00C745D9" w:rsidRPr="00A00747" w:rsidRDefault="00334140">
      <w:pPr>
        <w:pBdr>
          <w:top w:val="nil"/>
          <w:left w:val="nil"/>
          <w:bottom w:val="nil"/>
          <w:right w:val="nil"/>
          <w:between w:val="nil"/>
        </w:pBdr>
        <w:spacing w:before="240" w:after="240"/>
        <w:ind w:left="851" w:right="851"/>
        <w:jc w:val="both"/>
        <w:rPr>
          <w:sz w:val="22"/>
          <w:szCs w:val="22"/>
        </w:rPr>
      </w:pPr>
      <w:r w:rsidRPr="00A00747">
        <w:rPr>
          <w:rFonts w:ascii="Palatino Linotype" w:eastAsia="Palatino Linotype" w:hAnsi="Palatino Linotype" w:cs="Palatino Linotype"/>
          <w:i/>
          <w:sz w:val="22"/>
          <w:szCs w:val="22"/>
        </w:rPr>
        <w:t> </w:t>
      </w:r>
      <w:r w:rsidRPr="00A00747">
        <w:rPr>
          <w:rFonts w:ascii="Palatino Linotype" w:eastAsia="Palatino Linotype" w:hAnsi="Palatino Linotype" w:cs="Palatino Linotype"/>
          <w:b/>
          <w:i/>
          <w:sz w:val="22"/>
          <w:szCs w:val="22"/>
        </w:rPr>
        <w:t xml:space="preserve">IV. </w:t>
      </w:r>
      <w:r w:rsidRPr="00A00747">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12586A69" w14:textId="77777777" w:rsidR="00C745D9" w:rsidRPr="00A00747" w:rsidRDefault="00334140">
      <w:pPr>
        <w:pBdr>
          <w:top w:val="nil"/>
          <w:left w:val="nil"/>
          <w:bottom w:val="nil"/>
          <w:right w:val="nil"/>
          <w:between w:val="nil"/>
        </w:pBdr>
        <w:spacing w:before="240" w:after="240"/>
        <w:ind w:left="851" w:right="851"/>
        <w:jc w:val="both"/>
        <w:rPr>
          <w:sz w:val="22"/>
          <w:szCs w:val="22"/>
        </w:rPr>
      </w:pPr>
      <w:r w:rsidRPr="00A00747">
        <w:rPr>
          <w:rFonts w:ascii="Palatino Linotype" w:eastAsia="Palatino Linotype" w:hAnsi="Palatino Linotype" w:cs="Palatino Linotype"/>
          <w:b/>
          <w:i/>
          <w:sz w:val="22"/>
          <w:szCs w:val="22"/>
        </w:rPr>
        <w:t xml:space="preserve">V. </w:t>
      </w:r>
      <w:r w:rsidRPr="00A00747">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4F6F8E3" w14:textId="77777777" w:rsidR="00C745D9" w:rsidRPr="00A00747" w:rsidRDefault="00334140">
      <w:pPr>
        <w:pBdr>
          <w:top w:val="nil"/>
          <w:left w:val="nil"/>
          <w:bottom w:val="nil"/>
          <w:right w:val="nil"/>
          <w:between w:val="nil"/>
        </w:pBdr>
        <w:spacing w:before="240" w:after="240"/>
        <w:ind w:left="851" w:right="851"/>
        <w:jc w:val="both"/>
        <w:rPr>
          <w:sz w:val="22"/>
          <w:szCs w:val="22"/>
        </w:rPr>
      </w:pPr>
      <w:r w:rsidRPr="00A00747">
        <w:rPr>
          <w:rFonts w:ascii="Palatino Linotype" w:eastAsia="Palatino Linotype" w:hAnsi="Palatino Linotype" w:cs="Palatino Linotype"/>
          <w:i/>
          <w:sz w:val="22"/>
          <w:szCs w:val="22"/>
        </w:rPr>
        <w:t> </w:t>
      </w:r>
      <w:r w:rsidRPr="00A00747">
        <w:rPr>
          <w:rFonts w:ascii="Palatino Linotype" w:eastAsia="Palatino Linotype" w:hAnsi="Palatino Linotype" w:cs="Palatino Linotype"/>
          <w:b/>
          <w:i/>
          <w:sz w:val="22"/>
          <w:szCs w:val="22"/>
        </w:rPr>
        <w:t xml:space="preserve">VI. </w:t>
      </w:r>
      <w:r w:rsidRPr="00A00747">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71B705E3" w14:textId="77777777" w:rsidR="00C745D9" w:rsidRPr="00A00747" w:rsidRDefault="00334140">
      <w:pPr>
        <w:pBdr>
          <w:top w:val="nil"/>
          <w:left w:val="nil"/>
          <w:bottom w:val="nil"/>
          <w:right w:val="nil"/>
          <w:between w:val="nil"/>
        </w:pBdr>
        <w:spacing w:before="240" w:after="240"/>
        <w:ind w:left="851" w:right="851"/>
        <w:jc w:val="both"/>
        <w:rPr>
          <w:sz w:val="22"/>
          <w:szCs w:val="22"/>
        </w:rPr>
      </w:pPr>
      <w:r w:rsidRPr="00A00747">
        <w:rPr>
          <w:rFonts w:ascii="Palatino Linotype" w:eastAsia="Palatino Linotype" w:hAnsi="Palatino Linotype" w:cs="Palatino Linotype"/>
          <w:i/>
          <w:sz w:val="22"/>
          <w:szCs w:val="22"/>
        </w:rPr>
        <w:t> </w:t>
      </w:r>
      <w:r w:rsidRPr="00A00747">
        <w:rPr>
          <w:rFonts w:ascii="Palatino Linotype" w:eastAsia="Palatino Linotype" w:hAnsi="Palatino Linotype" w:cs="Palatino Linotype"/>
          <w:b/>
          <w:i/>
          <w:sz w:val="22"/>
          <w:szCs w:val="22"/>
        </w:rPr>
        <w:t xml:space="preserve">VII. </w:t>
      </w:r>
      <w:r w:rsidRPr="00A00747">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1569C51C" w14:textId="77777777" w:rsidR="00C745D9" w:rsidRPr="00A00747" w:rsidRDefault="00334140">
      <w:pPr>
        <w:pBdr>
          <w:top w:val="nil"/>
          <w:left w:val="nil"/>
          <w:bottom w:val="nil"/>
          <w:right w:val="nil"/>
          <w:between w:val="nil"/>
        </w:pBdr>
        <w:spacing w:before="240" w:after="240" w:line="360" w:lineRule="auto"/>
        <w:jc w:val="both"/>
      </w:pPr>
      <w:r w:rsidRPr="00A00747">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w:t>
      </w:r>
      <w:r w:rsidRPr="00A00747">
        <w:rPr>
          <w:rFonts w:ascii="Palatino Linotype" w:eastAsia="Palatino Linotype" w:hAnsi="Palatino Linotype" w:cs="Palatino Linotype"/>
        </w:rPr>
        <w:lastRenderedPageBreak/>
        <w:t>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5BB8F87" w14:textId="77777777" w:rsidR="00C745D9" w:rsidRPr="00A00747" w:rsidRDefault="00334140">
      <w:pPr>
        <w:spacing w:line="276" w:lineRule="auto"/>
        <w:ind w:left="567" w:right="616"/>
        <w:jc w:val="both"/>
        <w:rPr>
          <w:rFonts w:ascii="Palatino Linotype" w:eastAsia="Palatino Linotype" w:hAnsi="Palatino Linotype" w:cs="Palatino Linotype"/>
          <w:i/>
        </w:rPr>
      </w:pPr>
      <w:r w:rsidRPr="00A00747">
        <w:rPr>
          <w:rFonts w:ascii="Palatino Linotype" w:eastAsia="Palatino Linotype" w:hAnsi="Palatino Linotype" w:cs="Palatino Linotype"/>
          <w:i/>
        </w:rPr>
        <w:t>“</w:t>
      </w:r>
      <w:r w:rsidRPr="00A00747">
        <w:rPr>
          <w:rFonts w:ascii="Palatino Linotype" w:eastAsia="Palatino Linotype" w:hAnsi="Palatino Linotype" w:cs="Palatino Linotype"/>
          <w:b/>
          <w:i/>
        </w:rPr>
        <w:t>Artículo 4</w:t>
      </w:r>
      <w:r w:rsidRPr="00A00747">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77DE50A" w14:textId="77777777" w:rsidR="00C745D9" w:rsidRPr="00A00747" w:rsidRDefault="00C745D9">
      <w:pPr>
        <w:spacing w:line="276" w:lineRule="auto"/>
        <w:ind w:left="567" w:right="616"/>
        <w:jc w:val="both"/>
        <w:rPr>
          <w:rFonts w:ascii="Palatino Linotype" w:eastAsia="Palatino Linotype" w:hAnsi="Palatino Linotype" w:cs="Palatino Linotype"/>
          <w:i/>
        </w:rPr>
      </w:pPr>
    </w:p>
    <w:p w14:paraId="13C896EA" w14:textId="77777777" w:rsidR="00C745D9" w:rsidRPr="00A00747" w:rsidRDefault="00334140">
      <w:pPr>
        <w:spacing w:line="276" w:lineRule="auto"/>
        <w:ind w:left="567" w:right="616"/>
        <w:jc w:val="both"/>
        <w:rPr>
          <w:rFonts w:ascii="Palatino Linotype" w:eastAsia="Palatino Linotype" w:hAnsi="Palatino Linotype" w:cs="Palatino Linotype"/>
          <w:i/>
        </w:rPr>
      </w:pPr>
      <w:r w:rsidRPr="00A00747">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A00747">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152402A" w14:textId="77777777" w:rsidR="00C745D9" w:rsidRPr="00A00747" w:rsidRDefault="00C745D9">
      <w:pPr>
        <w:spacing w:line="276" w:lineRule="auto"/>
        <w:ind w:left="567" w:right="616"/>
        <w:jc w:val="both"/>
        <w:rPr>
          <w:rFonts w:ascii="Palatino Linotype" w:eastAsia="Palatino Linotype" w:hAnsi="Palatino Linotype" w:cs="Palatino Linotype"/>
          <w:i/>
        </w:rPr>
      </w:pPr>
    </w:p>
    <w:p w14:paraId="1B7444BB" w14:textId="77777777" w:rsidR="00C745D9" w:rsidRPr="00A00747" w:rsidRDefault="00334140">
      <w:pPr>
        <w:spacing w:line="276" w:lineRule="auto"/>
        <w:ind w:left="567" w:right="616"/>
        <w:jc w:val="both"/>
        <w:rPr>
          <w:rFonts w:ascii="Palatino Linotype" w:eastAsia="Palatino Linotype" w:hAnsi="Palatino Linotype" w:cs="Palatino Linotype"/>
          <w:i/>
        </w:rPr>
      </w:pPr>
      <w:r w:rsidRPr="00A00747">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A00747">
        <w:rPr>
          <w:rFonts w:ascii="Palatino Linotype" w:eastAsia="Palatino Linotype" w:hAnsi="Palatino Linotype" w:cs="Palatino Linotype"/>
          <w:i/>
        </w:rPr>
        <w:t>.”</w:t>
      </w:r>
    </w:p>
    <w:p w14:paraId="567D799F" w14:textId="77777777" w:rsidR="00C745D9" w:rsidRPr="00A00747" w:rsidRDefault="00C745D9">
      <w:pPr>
        <w:spacing w:line="360" w:lineRule="auto"/>
        <w:jc w:val="both"/>
        <w:rPr>
          <w:rFonts w:ascii="Palatino Linotype" w:eastAsia="Palatino Linotype" w:hAnsi="Palatino Linotype" w:cs="Palatino Linotype"/>
        </w:rPr>
      </w:pPr>
    </w:p>
    <w:p w14:paraId="26AFB1BD"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lastRenderedPageBreak/>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3D42657E" w14:textId="77777777" w:rsidR="00C745D9" w:rsidRPr="00A00747" w:rsidRDefault="00C745D9">
      <w:pPr>
        <w:spacing w:line="360" w:lineRule="auto"/>
        <w:jc w:val="both"/>
        <w:rPr>
          <w:rFonts w:ascii="Palatino Linotype" w:eastAsia="Palatino Linotype" w:hAnsi="Palatino Linotype" w:cs="Palatino Linotype"/>
        </w:rPr>
      </w:pPr>
    </w:p>
    <w:p w14:paraId="373C77B4" w14:textId="77777777" w:rsidR="00C745D9" w:rsidRPr="00A00747" w:rsidRDefault="00334140">
      <w:pPr>
        <w:ind w:left="567" w:right="616"/>
        <w:jc w:val="both"/>
        <w:rPr>
          <w:rFonts w:ascii="Palatino Linotype" w:eastAsia="Palatino Linotype" w:hAnsi="Palatino Linotype" w:cs="Palatino Linotype"/>
          <w:i/>
        </w:rPr>
      </w:pPr>
      <w:r w:rsidRPr="00A00747">
        <w:rPr>
          <w:rFonts w:ascii="Palatino Linotype" w:eastAsia="Palatino Linotype" w:hAnsi="Palatino Linotype" w:cs="Palatino Linotype"/>
          <w:b/>
          <w:i/>
        </w:rPr>
        <w:t>“Artículo 12.-</w:t>
      </w:r>
      <w:r w:rsidRPr="00A00747">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25C90192" w14:textId="77777777" w:rsidR="00C745D9" w:rsidRPr="00A00747" w:rsidRDefault="00C745D9">
      <w:pPr>
        <w:ind w:left="567" w:right="616"/>
        <w:jc w:val="both"/>
        <w:rPr>
          <w:rFonts w:ascii="Palatino Linotype" w:eastAsia="Palatino Linotype" w:hAnsi="Palatino Linotype" w:cs="Palatino Linotype"/>
          <w:i/>
        </w:rPr>
      </w:pPr>
    </w:p>
    <w:p w14:paraId="2B4DF4F7" w14:textId="77777777" w:rsidR="00C745D9" w:rsidRPr="00A00747" w:rsidRDefault="00334140">
      <w:pPr>
        <w:ind w:left="567" w:right="616"/>
        <w:jc w:val="both"/>
        <w:rPr>
          <w:rFonts w:ascii="Palatino Linotype" w:eastAsia="Palatino Linotype" w:hAnsi="Palatino Linotype" w:cs="Palatino Linotype"/>
          <w:b/>
          <w:i/>
        </w:rPr>
      </w:pPr>
      <w:r w:rsidRPr="00A00747">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A00747">
        <w:rPr>
          <w:rFonts w:ascii="Palatino Linotype" w:eastAsia="Palatino Linotype" w:hAnsi="Palatino Linotype" w:cs="Palatino Linotype"/>
          <w:i/>
        </w:rPr>
        <w:t xml:space="preserve">. </w:t>
      </w:r>
      <w:r w:rsidRPr="00A00747">
        <w:rPr>
          <w:rFonts w:ascii="Palatino Linotype" w:eastAsia="Palatino Linotype" w:hAnsi="Palatino Linotype" w:cs="Palatino Linotype"/>
          <w:b/>
          <w:i/>
        </w:rPr>
        <w:t xml:space="preserve">La obligación de proporcionar información no comprende el procesamiento de la misma, ni el presentarla conforme al interés del solicitante; no estarán obligados a generarla, resumirla, efectuar cálculos o practicar investigaciones”. </w:t>
      </w:r>
    </w:p>
    <w:p w14:paraId="68BB60AC" w14:textId="77777777" w:rsidR="00C745D9" w:rsidRPr="00A00747" w:rsidRDefault="00C745D9">
      <w:pPr>
        <w:spacing w:line="360" w:lineRule="auto"/>
        <w:ind w:left="567" w:right="616"/>
        <w:jc w:val="both"/>
        <w:rPr>
          <w:rFonts w:ascii="Palatino Linotype" w:eastAsia="Palatino Linotype" w:hAnsi="Palatino Linotype" w:cs="Palatino Linotype"/>
          <w:i/>
        </w:rPr>
      </w:pPr>
    </w:p>
    <w:p w14:paraId="7778A87B" w14:textId="77777777" w:rsidR="00C745D9" w:rsidRPr="00A00747" w:rsidRDefault="00334140">
      <w:pPr>
        <w:spacing w:line="360" w:lineRule="auto"/>
        <w:ind w:right="-93"/>
        <w:jc w:val="both"/>
        <w:rPr>
          <w:rFonts w:ascii="Palatino Linotype" w:eastAsia="Palatino Linotype" w:hAnsi="Palatino Linotype" w:cs="Palatino Linotype"/>
        </w:rPr>
      </w:pPr>
      <w:r w:rsidRPr="00A00747">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6AE47C81" w14:textId="77777777" w:rsidR="00C745D9" w:rsidRPr="00A00747" w:rsidRDefault="00C745D9">
      <w:pPr>
        <w:spacing w:line="360" w:lineRule="auto"/>
        <w:ind w:right="-93"/>
        <w:jc w:val="both"/>
        <w:rPr>
          <w:rFonts w:ascii="Palatino Linotype" w:eastAsia="Palatino Linotype" w:hAnsi="Palatino Linotype" w:cs="Palatino Linotype"/>
        </w:rPr>
      </w:pPr>
    </w:p>
    <w:p w14:paraId="5A894A96" w14:textId="77777777" w:rsidR="00C745D9" w:rsidRPr="00A00747" w:rsidRDefault="00334140">
      <w:pPr>
        <w:spacing w:line="360" w:lineRule="auto"/>
        <w:jc w:val="both"/>
        <w:rPr>
          <w:rFonts w:ascii="Palatino Linotype" w:eastAsia="Palatino Linotype" w:hAnsi="Palatino Linotype" w:cs="Palatino Linotype"/>
          <w:b/>
        </w:rPr>
      </w:pPr>
      <w:r w:rsidRPr="00A00747">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A00747">
        <w:rPr>
          <w:rFonts w:ascii="Palatino Linotype" w:eastAsia="Palatino Linotype" w:hAnsi="Palatino Linotype" w:cs="Palatino Linotype"/>
          <w:b/>
        </w:rPr>
        <w:t xml:space="preserve"> </w:t>
      </w:r>
    </w:p>
    <w:p w14:paraId="5FFF41B8" w14:textId="77777777" w:rsidR="00C745D9" w:rsidRPr="00A00747" w:rsidRDefault="00C745D9">
      <w:pPr>
        <w:spacing w:line="360" w:lineRule="auto"/>
        <w:jc w:val="both"/>
        <w:rPr>
          <w:rFonts w:ascii="Palatino Linotype" w:eastAsia="Palatino Linotype" w:hAnsi="Palatino Linotype" w:cs="Palatino Linotype"/>
          <w:b/>
        </w:rPr>
      </w:pPr>
    </w:p>
    <w:p w14:paraId="5E8918E4" w14:textId="77777777" w:rsidR="00C745D9" w:rsidRPr="00A00747" w:rsidRDefault="00334140">
      <w:pPr>
        <w:ind w:left="567" w:right="616"/>
        <w:jc w:val="both"/>
        <w:rPr>
          <w:rFonts w:ascii="Palatino Linotype" w:eastAsia="Palatino Linotype" w:hAnsi="Palatino Linotype" w:cs="Palatino Linotype"/>
          <w:i/>
        </w:rPr>
      </w:pPr>
      <w:r w:rsidRPr="00A00747">
        <w:rPr>
          <w:rFonts w:ascii="Palatino Linotype" w:eastAsia="Palatino Linotype" w:hAnsi="Palatino Linotype" w:cs="Palatino Linotype"/>
          <w:i/>
        </w:rPr>
        <w:t>“</w:t>
      </w:r>
      <w:r w:rsidRPr="00A00747">
        <w:rPr>
          <w:rFonts w:ascii="Palatino Linotype" w:eastAsia="Palatino Linotype" w:hAnsi="Palatino Linotype" w:cs="Palatino Linotype"/>
          <w:b/>
          <w:i/>
        </w:rPr>
        <w:t>No existe obligación de elaborar documentos ad hoc para atender las solicitudes de acceso a la información.</w:t>
      </w:r>
      <w:r w:rsidRPr="00A00747">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C8CD5FE" w14:textId="77777777" w:rsidR="00C745D9" w:rsidRPr="00A00747" w:rsidRDefault="00C745D9">
      <w:pPr>
        <w:spacing w:line="360" w:lineRule="auto"/>
        <w:ind w:right="-93"/>
        <w:jc w:val="both"/>
        <w:rPr>
          <w:rFonts w:ascii="Palatino Linotype" w:eastAsia="Palatino Linotype" w:hAnsi="Palatino Linotype" w:cs="Palatino Linotype"/>
        </w:rPr>
      </w:pPr>
    </w:p>
    <w:p w14:paraId="51FA5214"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B2BBD2F" w14:textId="77777777" w:rsidR="00C745D9" w:rsidRPr="00A00747" w:rsidRDefault="00C745D9">
      <w:pPr>
        <w:spacing w:line="360" w:lineRule="auto"/>
        <w:jc w:val="both"/>
        <w:rPr>
          <w:rFonts w:ascii="Palatino Linotype" w:eastAsia="Palatino Linotype" w:hAnsi="Palatino Linotype" w:cs="Palatino Linotype"/>
        </w:rPr>
      </w:pPr>
    </w:p>
    <w:p w14:paraId="2805677A" w14:textId="77777777" w:rsidR="00C745D9" w:rsidRPr="00A00747" w:rsidRDefault="00334140">
      <w:pPr>
        <w:spacing w:line="360" w:lineRule="auto"/>
        <w:ind w:right="49"/>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w:t>
      </w:r>
      <w:r w:rsidRPr="00A00747">
        <w:rPr>
          <w:rFonts w:ascii="Palatino Linotype" w:eastAsia="Palatino Linotype" w:hAnsi="Palatino Linotype" w:cs="Palatino Linotype"/>
        </w:rPr>
        <w:lastRenderedPageBreak/>
        <w:t>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25F7E05" w14:textId="77777777" w:rsidR="00C745D9" w:rsidRPr="00A00747" w:rsidRDefault="00C745D9">
      <w:pPr>
        <w:spacing w:line="360" w:lineRule="auto"/>
        <w:ind w:right="49"/>
        <w:jc w:val="both"/>
        <w:rPr>
          <w:rFonts w:ascii="Palatino Linotype" w:eastAsia="Palatino Linotype" w:hAnsi="Palatino Linotype" w:cs="Palatino Linotype"/>
        </w:rPr>
      </w:pPr>
    </w:p>
    <w:p w14:paraId="547289B0"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9191927" w14:textId="77777777" w:rsidR="00C745D9" w:rsidRPr="00A00747" w:rsidRDefault="00C745D9">
      <w:pPr>
        <w:spacing w:line="360" w:lineRule="auto"/>
        <w:ind w:left="851" w:right="899"/>
        <w:jc w:val="both"/>
        <w:rPr>
          <w:rFonts w:ascii="Palatino Linotype" w:eastAsia="Palatino Linotype" w:hAnsi="Palatino Linotype" w:cs="Palatino Linotype"/>
          <w:i/>
        </w:rPr>
      </w:pPr>
    </w:p>
    <w:p w14:paraId="62E6BC71" w14:textId="77777777" w:rsidR="00C745D9" w:rsidRPr="00A00747" w:rsidRDefault="00334140">
      <w:pPr>
        <w:ind w:left="567" w:right="616"/>
        <w:jc w:val="both"/>
        <w:rPr>
          <w:rFonts w:ascii="Palatino Linotype" w:eastAsia="Palatino Linotype" w:hAnsi="Palatino Linotype" w:cs="Palatino Linotype"/>
          <w:i/>
        </w:rPr>
      </w:pPr>
      <w:r w:rsidRPr="00A00747">
        <w:rPr>
          <w:rFonts w:ascii="Palatino Linotype" w:eastAsia="Palatino Linotype" w:hAnsi="Palatino Linotype" w:cs="Palatino Linotype"/>
          <w:i/>
        </w:rPr>
        <w:t>“</w:t>
      </w:r>
      <w:r w:rsidRPr="00A00747">
        <w:rPr>
          <w:rFonts w:ascii="Palatino Linotype" w:eastAsia="Palatino Linotype" w:hAnsi="Palatino Linotype" w:cs="Palatino Linotype"/>
          <w:b/>
          <w:i/>
        </w:rPr>
        <w:t xml:space="preserve">Artículo 3. </w:t>
      </w:r>
      <w:r w:rsidRPr="00A00747">
        <w:rPr>
          <w:rFonts w:ascii="Palatino Linotype" w:eastAsia="Palatino Linotype" w:hAnsi="Palatino Linotype" w:cs="Palatino Linotype"/>
          <w:i/>
        </w:rPr>
        <w:t>Para los efectos de la presente Ley se entenderá por:</w:t>
      </w:r>
    </w:p>
    <w:p w14:paraId="48D81BA2" w14:textId="77777777" w:rsidR="00C745D9" w:rsidRPr="00A00747" w:rsidRDefault="00334140">
      <w:pPr>
        <w:ind w:left="567" w:right="616"/>
        <w:jc w:val="both"/>
        <w:rPr>
          <w:rFonts w:ascii="Palatino Linotype" w:eastAsia="Palatino Linotype" w:hAnsi="Palatino Linotype" w:cs="Palatino Linotype"/>
          <w:i/>
        </w:rPr>
      </w:pPr>
      <w:r w:rsidRPr="00A00747">
        <w:rPr>
          <w:rFonts w:ascii="Palatino Linotype" w:eastAsia="Palatino Linotype" w:hAnsi="Palatino Linotype" w:cs="Palatino Linotype"/>
          <w:i/>
        </w:rPr>
        <w:t>…</w:t>
      </w:r>
    </w:p>
    <w:p w14:paraId="25A8F4DD" w14:textId="77777777" w:rsidR="00C745D9" w:rsidRPr="00A00747" w:rsidRDefault="00334140">
      <w:pPr>
        <w:ind w:left="567" w:right="616"/>
        <w:jc w:val="both"/>
        <w:rPr>
          <w:rFonts w:ascii="Palatino Linotype" w:eastAsia="Palatino Linotype" w:hAnsi="Palatino Linotype" w:cs="Palatino Linotype"/>
          <w:i/>
        </w:rPr>
      </w:pPr>
      <w:r w:rsidRPr="00A00747">
        <w:rPr>
          <w:rFonts w:ascii="Palatino Linotype" w:eastAsia="Palatino Linotype" w:hAnsi="Palatino Linotype" w:cs="Palatino Linotype"/>
          <w:b/>
          <w:i/>
        </w:rPr>
        <w:t>XI. Documento:</w:t>
      </w:r>
      <w:r w:rsidRPr="00A00747">
        <w:rPr>
          <w:rFonts w:ascii="Palatino Linotype" w:eastAsia="Palatino Linotype" w:hAnsi="Palatino Linotype" w:cs="Palatino Linotype"/>
          <w:i/>
        </w:rPr>
        <w:t xml:space="preserve"> Los expedientes, reportes, estudios, actas</w:t>
      </w:r>
      <w:r w:rsidRPr="00A00747">
        <w:rPr>
          <w:rFonts w:ascii="Palatino Linotype" w:eastAsia="Palatino Linotype" w:hAnsi="Palatino Linotype" w:cs="Palatino Linotype"/>
          <w:b/>
          <w:i/>
        </w:rPr>
        <w:t>,</w:t>
      </w:r>
      <w:r w:rsidRPr="00A00747">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5DC6820C" w14:textId="77777777" w:rsidR="00C745D9" w:rsidRPr="00A00747" w:rsidRDefault="00C745D9">
      <w:pPr>
        <w:spacing w:line="360" w:lineRule="auto"/>
        <w:ind w:left="851" w:right="899"/>
        <w:jc w:val="both"/>
        <w:rPr>
          <w:rFonts w:ascii="Palatino Linotype" w:eastAsia="Palatino Linotype" w:hAnsi="Palatino Linotype" w:cs="Palatino Linotype"/>
        </w:rPr>
      </w:pPr>
    </w:p>
    <w:p w14:paraId="2377F64E"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C30D00C" w14:textId="77777777" w:rsidR="00C745D9" w:rsidRPr="00A00747" w:rsidRDefault="00C745D9">
      <w:pPr>
        <w:spacing w:line="360" w:lineRule="auto"/>
        <w:jc w:val="both"/>
        <w:rPr>
          <w:rFonts w:ascii="Palatino Linotype" w:eastAsia="Palatino Linotype" w:hAnsi="Palatino Linotype" w:cs="Palatino Linotype"/>
        </w:rPr>
      </w:pPr>
    </w:p>
    <w:p w14:paraId="07AA41AB" w14:textId="77777777" w:rsidR="00C745D9" w:rsidRPr="00A00747" w:rsidRDefault="00334140">
      <w:pPr>
        <w:ind w:left="567" w:right="616"/>
        <w:jc w:val="both"/>
        <w:rPr>
          <w:rFonts w:ascii="Palatino Linotype" w:eastAsia="Palatino Linotype" w:hAnsi="Palatino Linotype" w:cs="Palatino Linotype"/>
          <w:b/>
          <w:i/>
        </w:rPr>
      </w:pPr>
      <w:r w:rsidRPr="00A00747">
        <w:rPr>
          <w:rFonts w:ascii="Palatino Linotype" w:eastAsia="Palatino Linotype" w:hAnsi="Palatino Linotype" w:cs="Palatino Linotype"/>
          <w:b/>
        </w:rPr>
        <w:t>“</w:t>
      </w:r>
      <w:r w:rsidRPr="00A00747">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A00747">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9A5E06A" w14:textId="77777777" w:rsidR="00C745D9" w:rsidRPr="00A00747" w:rsidRDefault="00334140">
      <w:pPr>
        <w:ind w:left="567" w:right="616"/>
        <w:jc w:val="both"/>
        <w:rPr>
          <w:rFonts w:ascii="Palatino Linotype" w:eastAsia="Palatino Linotype" w:hAnsi="Palatino Linotype" w:cs="Palatino Linotype"/>
          <w:i/>
        </w:rPr>
      </w:pPr>
      <w:r w:rsidRPr="00A00747">
        <w:rPr>
          <w:rFonts w:ascii="Palatino Linotype" w:eastAsia="Palatino Linotype" w:hAnsi="Palatino Linotype" w:cs="Palatino Linotype"/>
          <w:i/>
        </w:rPr>
        <w:t xml:space="preserve">En </w:t>
      </w:r>
      <w:proofErr w:type="gramStart"/>
      <w:r w:rsidRPr="00A00747">
        <w:rPr>
          <w:rFonts w:ascii="Palatino Linotype" w:eastAsia="Palatino Linotype" w:hAnsi="Palatino Linotype" w:cs="Palatino Linotype"/>
          <w:i/>
        </w:rPr>
        <w:t>consecuencia</w:t>
      </w:r>
      <w:proofErr w:type="gramEnd"/>
      <w:r w:rsidRPr="00A00747">
        <w:rPr>
          <w:rFonts w:ascii="Palatino Linotype" w:eastAsia="Palatino Linotype" w:hAnsi="Palatino Linotype" w:cs="Palatino Linotype"/>
          <w:i/>
        </w:rPr>
        <w:t xml:space="preserve"> el acceso a la información se refiere a que se cumplan cualquiera de los siguientes tres supuestos:</w:t>
      </w:r>
    </w:p>
    <w:p w14:paraId="5B9F0B30" w14:textId="77777777" w:rsidR="00C745D9" w:rsidRPr="00A00747" w:rsidRDefault="00334140">
      <w:pPr>
        <w:ind w:left="567" w:right="616"/>
        <w:jc w:val="both"/>
        <w:rPr>
          <w:rFonts w:ascii="Palatino Linotype" w:eastAsia="Palatino Linotype" w:hAnsi="Palatino Linotype" w:cs="Palatino Linotype"/>
          <w:i/>
        </w:rPr>
      </w:pPr>
      <w:r w:rsidRPr="00A00747">
        <w:rPr>
          <w:rFonts w:ascii="Palatino Linotype" w:eastAsia="Palatino Linotype" w:hAnsi="Palatino Linotype" w:cs="Palatino Linotype"/>
          <w:i/>
        </w:rPr>
        <w:t xml:space="preserve">1) Que se trate de información registrada en cualquier soporte documental, </w:t>
      </w:r>
      <w:proofErr w:type="gramStart"/>
      <w:r w:rsidRPr="00A00747">
        <w:rPr>
          <w:rFonts w:ascii="Palatino Linotype" w:eastAsia="Palatino Linotype" w:hAnsi="Palatino Linotype" w:cs="Palatino Linotype"/>
          <w:i/>
        </w:rPr>
        <w:t>que</w:t>
      </w:r>
      <w:proofErr w:type="gramEnd"/>
      <w:r w:rsidRPr="00A00747">
        <w:rPr>
          <w:rFonts w:ascii="Palatino Linotype" w:eastAsia="Palatino Linotype" w:hAnsi="Palatino Linotype" w:cs="Palatino Linotype"/>
          <w:i/>
        </w:rPr>
        <w:t xml:space="preserve"> en ejercicio de las atribuciones conferidas, sea generada por los Sujetos Obligados;</w:t>
      </w:r>
    </w:p>
    <w:p w14:paraId="7F7D119E" w14:textId="77777777" w:rsidR="00C745D9" w:rsidRPr="00A00747" w:rsidRDefault="00334140">
      <w:pPr>
        <w:ind w:left="567" w:right="616"/>
        <w:jc w:val="both"/>
        <w:rPr>
          <w:rFonts w:ascii="Palatino Linotype" w:eastAsia="Palatino Linotype" w:hAnsi="Palatino Linotype" w:cs="Palatino Linotype"/>
          <w:b/>
          <w:i/>
        </w:rPr>
      </w:pPr>
      <w:r w:rsidRPr="00A00747">
        <w:rPr>
          <w:rFonts w:ascii="Palatino Linotype" w:eastAsia="Palatino Linotype" w:hAnsi="Palatino Linotype" w:cs="Palatino Linotype"/>
          <w:b/>
          <w:i/>
        </w:rPr>
        <w:t xml:space="preserve">2) Que se trate de información registrada en cualquier soporte documental, </w:t>
      </w:r>
      <w:proofErr w:type="gramStart"/>
      <w:r w:rsidRPr="00A00747">
        <w:rPr>
          <w:rFonts w:ascii="Palatino Linotype" w:eastAsia="Palatino Linotype" w:hAnsi="Palatino Linotype" w:cs="Palatino Linotype"/>
          <w:b/>
          <w:i/>
        </w:rPr>
        <w:t>que</w:t>
      </w:r>
      <w:proofErr w:type="gramEnd"/>
      <w:r w:rsidRPr="00A00747">
        <w:rPr>
          <w:rFonts w:ascii="Palatino Linotype" w:eastAsia="Palatino Linotype" w:hAnsi="Palatino Linotype" w:cs="Palatino Linotype"/>
          <w:b/>
          <w:i/>
        </w:rPr>
        <w:t xml:space="preserve"> en ejercicio de las atribuciones conferidas, sea administrada por los Sujetos Obligados, y</w:t>
      </w:r>
    </w:p>
    <w:p w14:paraId="7C19CACA" w14:textId="77777777" w:rsidR="00C745D9" w:rsidRPr="00A00747" w:rsidRDefault="00334140">
      <w:pPr>
        <w:ind w:left="567" w:right="616"/>
        <w:jc w:val="both"/>
        <w:rPr>
          <w:rFonts w:ascii="Palatino Linotype" w:eastAsia="Palatino Linotype" w:hAnsi="Palatino Linotype" w:cs="Palatino Linotype"/>
          <w:b/>
          <w:i/>
        </w:rPr>
      </w:pPr>
      <w:r w:rsidRPr="00A00747">
        <w:rPr>
          <w:rFonts w:ascii="Palatino Linotype" w:eastAsia="Palatino Linotype" w:hAnsi="Palatino Linotype" w:cs="Palatino Linotype"/>
          <w:b/>
          <w:i/>
        </w:rPr>
        <w:t xml:space="preserve">3) Que se trate de información registrada en cualquier soporte documental, </w:t>
      </w:r>
      <w:proofErr w:type="gramStart"/>
      <w:r w:rsidRPr="00A00747">
        <w:rPr>
          <w:rFonts w:ascii="Palatino Linotype" w:eastAsia="Palatino Linotype" w:hAnsi="Palatino Linotype" w:cs="Palatino Linotype"/>
          <w:b/>
          <w:i/>
        </w:rPr>
        <w:t>que</w:t>
      </w:r>
      <w:proofErr w:type="gramEnd"/>
      <w:r w:rsidRPr="00A00747">
        <w:rPr>
          <w:rFonts w:ascii="Palatino Linotype" w:eastAsia="Palatino Linotype" w:hAnsi="Palatino Linotype" w:cs="Palatino Linotype"/>
          <w:b/>
          <w:i/>
        </w:rPr>
        <w:t xml:space="preserve"> en ejercicio de las atribuciones conferidas, se encuentre en posesión de los Sujetos Obligados.” </w:t>
      </w:r>
    </w:p>
    <w:p w14:paraId="048592E9" w14:textId="77777777" w:rsidR="00C745D9" w:rsidRPr="00A00747" w:rsidRDefault="00C745D9">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13619AF0" w14:textId="77777777" w:rsidR="00C745D9" w:rsidRPr="00A00747" w:rsidRDefault="00334140">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A00747">
        <w:rPr>
          <w:rFonts w:ascii="Palatino Linotype" w:eastAsia="Palatino Linotype" w:hAnsi="Palatino Linotype" w:cs="Palatino Linotype"/>
        </w:rPr>
        <w:lastRenderedPageBreak/>
        <w:t xml:space="preserve">De ahí que el </w:t>
      </w:r>
      <w:r w:rsidRPr="00A00747">
        <w:rPr>
          <w:rFonts w:ascii="Palatino Linotype" w:eastAsia="Palatino Linotype" w:hAnsi="Palatino Linotype" w:cs="Palatino Linotype"/>
          <w:b/>
        </w:rPr>
        <w:t>Sujeto Obligado</w:t>
      </w:r>
      <w:r w:rsidRPr="00A00747">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A00747">
        <w:rPr>
          <w:rFonts w:ascii="Palatino Linotype" w:eastAsia="Palatino Linotype" w:hAnsi="Palatino Linotype" w:cs="Palatino Linotype"/>
          <w:vertAlign w:val="superscript"/>
        </w:rPr>
        <w:footnoteReference w:id="1"/>
      </w:r>
      <w:r w:rsidRPr="00A00747">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A00747">
        <w:rPr>
          <w:rFonts w:ascii="Palatino Linotype" w:eastAsia="Palatino Linotype" w:hAnsi="Palatino Linotype" w:cs="Palatino Linotype"/>
          <w:vertAlign w:val="superscript"/>
        </w:rPr>
        <w:footnoteReference w:id="2"/>
      </w:r>
      <w:r w:rsidRPr="00A00747">
        <w:rPr>
          <w:rFonts w:ascii="Palatino Linotype" w:eastAsia="Palatino Linotype" w:hAnsi="Palatino Linotype" w:cs="Palatino Linotype"/>
        </w:rPr>
        <w:t xml:space="preserve">, como pudiera tratarse de aquella relacionada con las obligaciones de transparencia señaladas en los artículos 92 y 100 de la Ley de la Materia. </w:t>
      </w:r>
    </w:p>
    <w:p w14:paraId="228195B2" w14:textId="77777777" w:rsidR="00C745D9" w:rsidRPr="00A00747" w:rsidRDefault="00C745D9">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6058A375" w14:textId="77777777" w:rsidR="00C745D9" w:rsidRPr="00A00747" w:rsidRDefault="00334140">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Dicho lo anterior, en el caso se analizarán los motivos de inconformidad hechos valer por la parte </w:t>
      </w:r>
      <w:r w:rsidRPr="00A00747">
        <w:rPr>
          <w:rFonts w:ascii="Palatino Linotype" w:eastAsia="Palatino Linotype" w:hAnsi="Palatino Linotype" w:cs="Palatino Linotype"/>
          <w:b/>
        </w:rPr>
        <w:t xml:space="preserve">Recurrente, </w:t>
      </w:r>
      <w:r w:rsidRPr="00A00747">
        <w:rPr>
          <w:rFonts w:ascii="Palatino Linotype" w:eastAsia="Palatino Linotype" w:hAnsi="Palatino Linotype" w:cs="Palatino Linotype"/>
        </w:rPr>
        <w:t xml:space="preserve">así como las manifestaciones que hizo valer, y que actualizan las causales de procedencia previstas en </w:t>
      </w:r>
      <w:proofErr w:type="gramStart"/>
      <w:r w:rsidRPr="00A00747">
        <w:rPr>
          <w:rFonts w:ascii="Palatino Linotype" w:eastAsia="Palatino Linotype" w:hAnsi="Palatino Linotype" w:cs="Palatino Linotype"/>
        </w:rPr>
        <w:t>la fracciones</w:t>
      </w:r>
      <w:proofErr w:type="gramEnd"/>
      <w:r w:rsidRPr="00A00747">
        <w:rPr>
          <w:rFonts w:ascii="Palatino Linotype" w:eastAsia="Palatino Linotype" w:hAnsi="Palatino Linotype" w:cs="Palatino Linotype"/>
        </w:rPr>
        <w:t xml:space="preserve"> I, IV y V del artículo 179 de la Ley de Transparencia y Acceso a la Información del Estado de México y Municipios, relativas a la negativa a la información solicitada, la declaración de incompetencia del sujeto obligado, así como la entrega de información incompleta.</w:t>
      </w:r>
    </w:p>
    <w:p w14:paraId="43839885" w14:textId="77777777" w:rsidR="00C745D9" w:rsidRPr="00A00747" w:rsidRDefault="00334140">
      <w:pPr>
        <w:numPr>
          <w:ilvl w:val="1"/>
          <w:numId w:val="3"/>
        </w:numPr>
        <w:pBdr>
          <w:top w:val="nil"/>
          <w:left w:val="nil"/>
          <w:bottom w:val="nil"/>
          <w:right w:val="nil"/>
          <w:between w:val="nil"/>
        </w:pBdr>
        <w:spacing w:line="360" w:lineRule="auto"/>
        <w:ind w:left="426" w:right="-150"/>
        <w:jc w:val="both"/>
        <w:rPr>
          <w:rFonts w:ascii="Palatino Linotype" w:eastAsia="Palatino Linotype" w:hAnsi="Palatino Linotype" w:cs="Palatino Linotype"/>
          <w:b/>
        </w:rPr>
      </w:pPr>
      <w:r w:rsidRPr="00A00747">
        <w:rPr>
          <w:rFonts w:ascii="Palatino Linotype" w:eastAsia="Palatino Linotype" w:hAnsi="Palatino Linotype" w:cs="Palatino Linotype"/>
          <w:b/>
        </w:rPr>
        <w:lastRenderedPageBreak/>
        <w:t>De la naturaleza de la información solicitada:</w:t>
      </w:r>
    </w:p>
    <w:p w14:paraId="2A7EF811" w14:textId="77777777" w:rsidR="00C745D9" w:rsidRPr="00A00747" w:rsidRDefault="00C745D9">
      <w:pPr>
        <w:pBdr>
          <w:top w:val="nil"/>
          <w:left w:val="nil"/>
          <w:bottom w:val="nil"/>
          <w:right w:val="nil"/>
          <w:between w:val="nil"/>
        </w:pBdr>
        <w:spacing w:line="360" w:lineRule="auto"/>
        <w:ind w:left="66" w:right="-150"/>
        <w:jc w:val="both"/>
        <w:rPr>
          <w:rFonts w:ascii="Palatino Linotype" w:eastAsia="Palatino Linotype" w:hAnsi="Palatino Linotype" w:cs="Palatino Linotype"/>
        </w:rPr>
      </w:pPr>
    </w:p>
    <w:p w14:paraId="63FF5E2B" w14:textId="77777777" w:rsidR="00C745D9" w:rsidRPr="00A00747" w:rsidRDefault="00334140">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Previo al análisis de las solicitudes de acceso a la información que dieron origen a los medios de impugnación que nos </w:t>
      </w:r>
      <w:proofErr w:type="gramStart"/>
      <w:r w:rsidRPr="00A00747">
        <w:rPr>
          <w:rFonts w:ascii="Palatino Linotype" w:eastAsia="Palatino Linotype" w:hAnsi="Palatino Linotype" w:cs="Palatino Linotype"/>
        </w:rPr>
        <w:t>ocupa</w:t>
      </w:r>
      <w:proofErr w:type="gramEnd"/>
      <w:r w:rsidRPr="00A00747">
        <w:rPr>
          <w:rFonts w:ascii="Palatino Linotype" w:eastAsia="Palatino Linotype" w:hAnsi="Palatino Linotype" w:cs="Palatino Linotype"/>
        </w:rPr>
        <w:t xml:space="preserve"> así como a la respuesta emitida por el Sujeto Obligado a las mismas, resulta necesario puntualizar la naturaleza de la información requerida.</w:t>
      </w:r>
    </w:p>
    <w:p w14:paraId="56CC8816" w14:textId="77777777" w:rsidR="00C745D9" w:rsidRPr="00A00747" w:rsidRDefault="00C745D9">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7F8DA67B" w14:textId="77777777" w:rsidR="00C745D9" w:rsidRPr="00A00747" w:rsidRDefault="00334140">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De esta manera, atendiendo la información solicitada es dable precisar que esta versa sobre documentos, en este caso, sobre </w:t>
      </w:r>
      <w:r w:rsidRPr="00A00747">
        <w:rPr>
          <w:rFonts w:ascii="Palatino Linotype" w:eastAsia="Palatino Linotype" w:hAnsi="Palatino Linotype" w:cs="Palatino Linotype"/>
          <w:b/>
        </w:rPr>
        <w:t>oficios (emitidos y recibidos) y circulares (emitidas)</w:t>
      </w:r>
      <w:r w:rsidRPr="00A00747">
        <w:rPr>
          <w:rFonts w:ascii="Palatino Linotype" w:eastAsia="Palatino Linotype" w:hAnsi="Palatino Linotype" w:cs="Palatino Linotype"/>
        </w:rPr>
        <w:t xml:space="preserve">; </w:t>
      </w:r>
      <w:r w:rsidRPr="00A00747">
        <w:rPr>
          <w:rFonts w:ascii="Palatino Linotype" w:eastAsia="Palatino Linotype" w:hAnsi="Palatino Linotype" w:cs="Palatino Linotype"/>
          <w:b/>
        </w:rPr>
        <w:t>entendiéndose por los primeros</w:t>
      </w:r>
      <w:r w:rsidRPr="00A00747">
        <w:rPr>
          <w:rFonts w:ascii="Palatino Linotype" w:eastAsia="Palatino Linotype" w:hAnsi="Palatino Linotype" w:cs="Palatino Linotype"/>
        </w:rPr>
        <w:t xml:space="preserve">, los medios de comunicación formal que se utilizan para tratar asuntos de índole oficial; en otras palabras, documentos a través de los cuales se inicia una gestión, se informa de un hecho relevante, regulariza una situación, transmite órdenes, lineamientos o instrucciones, o trata asuntos específicos relacionados con personas físicas o morales fuera del sector público en el marco de sus actuaciones; </w:t>
      </w:r>
      <w:r w:rsidRPr="00A00747">
        <w:rPr>
          <w:rFonts w:ascii="Palatino Linotype" w:eastAsia="Palatino Linotype" w:hAnsi="Palatino Linotype" w:cs="Palatino Linotype"/>
          <w:b/>
        </w:rPr>
        <w:t>y, por los segundos,</w:t>
      </w:r>
      <w:r w:rsidRPr="00A00747">
        <w:rPr>
          <w:rFonts w:ascii="Palatino Linotype" w:eastAsia="Palatino Linotype" w:hAnsi="Palatino Linotype" w:cs="Palatino Linotype"/>
        </w:rPr>
        <w:t xml:space="preserve"> a la comunicación formal que se dirige simultáneamente a varios destinatarios de unidades administrativas por ser de interés general y por regular aspectos diversos de la administración pública, asimismo transmite acuerdos, instrucciones, reglas, procedimientos, informes, avisos, recomendaciones, decisiones e interpretaciones de normas, con la finalidad de ratificar o implementar nuevos cursos de acción o para continuar el desarrollo de determinados procesos administrativos, documentos cuya observancia es general y la información que transmite fluye en línea horizontal o vertical descendente.</w:t>
      </w:r>
    </w:p>
    <w:p w14:paraId="7838AB80" w14:textId="77777777" w:rsidR="00C745D9" w:rsidRPr="00A00747" w:rsidRDefault="00C745D9">
      <w:pPr>
        <w:spacing w:line="360" w:lineRule="auto"/>
        <w:jc w:val="both"/>
      </w:pPr>
    </w:p>
    <w:p w14:paraId="31184037" w14:textId="77777777" w:rsidR="00C745D9" w:rsidRPr="00A00747" w:rsidRDefault="00334140">
      <w:pPr>
        <w:numPr>
          <w:ilvl w:val="1"/>
          <w:numId w:val="3"/>
        </w:numPr>
        <w:pBdr>
          <w:top w:val="nil"/>
          <w:left w:val="nil"/>
          <w:bottom w:val="nil"/>
          <w:right w:val="nil"/>
          <w:between w:val="nil"/>
        </w:pBdr>
        <w:spacing w:line="360" w:lineRule="auto"/>
        <w:ind w:left="284" w:right="-150" w:hanging="284"/>
        <w:jc w:val="both"/>
        <w:rPr>
          <w:rFonts w:ascii="Palatino Linotype" w:eastAsia="Palatino Linotype" w:hAnsi="Palatino Linotype" w:cs="Palatino Linotype"/>
          <w:b/>
        </w:rPr>
      </w:pPr>
      <w:r w:rsidRPr="00A00747">
        <w:rPr>
          <w:rFonts w:ascii="Palatino Linotype" w:eastAsia="Palatino Linotype" w:hAnsi="Palatino Linotype" w:cs="Palatino Linotype"/>
          <w:b/>
        </w:rPr>
        <w:lastRenderedPageBreak/>
        <w:t>De la solicitud de información y respuesta del Sujeto Obligado:</w:t>
      </w:r>
    </w:p>
    <w:p w14:paraId="0A645B6B" w14:textId="77777777" w:rsidR="00E22448" w:rsidRPr="00A00747" w:rsidRDefault="00E22448" w:rsidP="00E22448">
      <w:pPr>
        <w:pBdr>
          <w:top w:val="nil"/>
          <w:left w:val="nil"/>
          <w:bottom w:val="nil"/>
          <w:right w:val="nil"/>
          <w:between w:val="nil"/>
        </w:pBdr>
        <w:spacing w:line="360" w:lineRule="auto"/>
        <w:ind w:left="284" w:right="-150"/>
        <w:jc w:val="both"/>
        <w:rPr>
          <w:rFonts w:ascii="Palatino Linotype" w:eastAsia="Palatino Linotype" w:hAnsi="Palatino Linotype" w:cs="Palatino Linotype"/>
          <w:b/>
        </w:rPr>
      </w:pPr>
    </w:p>
    <w:p w14:paraId="4713DEC1" w14:textId="77777777" w:rsidR="00C745D9" w:rsidRPr="00A00747" w:rsidRDefault="00334140">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Ahora bien, por cuestión de método se estima pertinente insertar los siguientes cuadros de análisis, en los que se precisarán los requerimientos de la persona solicitante, la respuesta medular emitida por el </w:t>
      </w:r>
      <w:r w:rsidRPr="00A00747">
        <w:rPr>
          <w:rFonts w:ascii="Palatino Linotype" w:eastAsia="Palatino Linotype" w:hAnsi="Palatino Linotype" w:cs="Palatino Linotype"/>
          <w:b/>
        </w:rPr>
        <w:t xml:space="preserve">Sujeto Obligado </w:t>
      </w:r>
      <w:r w:rsidRPr="00A00747">
        <w:rPr>
          <w:rFonts w:ascii="Palatino Linotype" w:eastAsia="Palatino Linotype" w:hAnsi="Palatino Linotype" w:cs="Palatino Linotype"/>
        </w:rPr>
        <w:t>y</w:t>
      </w:r>
      <w:r w:rsidRPr="00A00747">
        <w:rPr>
          <w:rFonts w:ascii="Palatino Linotype" w:eastAsia="Palatino Linotype" w:hAnsi="Palatino Linotype" w:cs="Palatino Linotype"/>
          <w:b/>
        </w:rPr>
        <w:t xml:space="preserve"> </w:t>
      </w:r>
      <w:r w:rsidRPr="00A00747">
        <w:rPr>
          <w:rFonts w:ascii="Palatino Linotype" w:eastAsia="Palatino Linotype" w:hAnsi="Palatino Linotype" w:cs="Palatino Linotype"/>
        </w:rPr>
        <w:t>los motivos de inconformidad, como se sigue:</w:t>
      </w:r>
    </w:p>
    <w:p w14:paraId="60556582" w14:textId="77777777" w:rsidR="00C745D9" w:rsidRPr="00A00747" w:rsidRDefault="00C745D9">
      <w:pPr>
        <w:spacing w:line="360" w:lineRule="auto"/>
        <w:jc w:val="both"/>
      </w:pPr>
    </w:p>
    <w:tbl>
      <w:tblPr>
        <w:tblStyle w:val="a2"/>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3969"/>
        <w:gridCol w:w="1843"/>
        <w:gridCol w:w="1134"/>
      </w:tblGrid>
      <w:tr w:rsidR="00A00747" w:rsidRPr="00A00747" w14:paraId="4CFDE0DB" w14:textId="77777777">
        <w:tc>
          <w:tcPr>
            <w:tcW w:w="8931" w:type="dxa"/>
            <w:gridSpan w:val="4"/>
            <w:shd w:val="clear" w:color="auto" w:fill="F7CBAC"/>
          </w:tcPr>
          <w:p w14:paraId="47240C6F" w14:textId="77777777" w:rsidR="00C745D9" w:rsidRPr="00A00747" w:rsidRDefault="00334140">
            <w:pPr>
              <w:pBdr>
                <w:top w:val="nil"/>
                <w:left w:val="nil"/>
                <w:bottom w:val="nil"/>
                <w:right w:val="nil"/>
                <w:between w:val="nil"/>
              </w:pBdr>
              <w:ind w:left="7" w:right="35"/>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8"/>
                <w:szCs w:val="18"/>
              </w:rPr>
              <w:t>Recurso de revisión 04514/INFOEM/IP/RR/2023</w:t>
            </w:r>
          </w:p>
        </w:tc>
      </w:tr>
      <w:tr w:rsidR="00A00747" w:rsidRPr="00A00747" w14:paraId="73FE3D08" w14:textId="77777777">
        <w:tc>
          <w:tcPr>
            <w:tcW w:w="1985" w:type="dxa"/>
            <w:shd w:val="clear" w:color="auto" w:fill="F7CBAC"/>
          </w:tcPr>
          <w:p w14:paraId="42A805EE" w14:textId="77777777" w:rsidR="00C745D9" w:rsidRPr="00A00747" w:rsidRDefault="00334140">
            <w:pPr>
              <w:pBdr>
                <w:top w:val="nil"/>
                <w:left w:val="nil"/>
                <w:bottom w:val="nil"/>
                <w:right w:val="nil"/>
                <w:between w:val="nil"/>
              </w:pBdr>
              <w:ind w:right="-150"/>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Solicitud</w:t>
            </w:r>
          </w:p>
        </w:tc>
        <w:tc>
          <w:tcPr>
            <w:tcW w:w="3969" w:type="dxa"/>
            <w:shd w:val="clear" w:color="auto" w:fill="F7CBAC"/>
          </w:tcPr>
          <w:p w14:paraId="42F8432B" w14:textId="77777777" w:rsidR="00C745D9" w:rsidRPr="00A00747" w:rsidRDefault="00334140">
            <w:pPr>
              <w:pBdr>
                <w:top w:val="nil"/>
                <w:left w:val="nil"/>
                <w:bottom w:val="nil"/>
                <w:right w:val="nil"/>
                <w:between w:val="nil"/>
              </w:pBdr>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Respuesta</w:t>
            </w:r>
          </w:p>
        </w:tc>
        <w:tc>
          <w:tcPr>
            <w:tcW w:w="1843" w:type="dxa"/>
            <w:shd w:val="clear" w:color="auto" w:fill="F7CBAC"/>
          </w:tcPr>
          <w:p w14:paraId="49359BF1" w14:textId="77777777" w:rsidR="00C745D9" w:rsidRPr="00A00747" w:rsidRDefault="00334140">
            <w:pPr>
              <w:pBdr>
                <w:top w:val="nil"/>
                <w:left w:val="nil"/>
                <w:bottom w:val="nil"/>
                <w:right w:val="nil"/>
                <w:between w:val="nil"/>
              </w:pBdr>
              <w:ind w:right="-150"/>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 xml:space="preserve">Inconformidad </w:t>
            </w:r>
          </w:p>
        </w:tc>
        <w:tc>
          <w:tcPr>
            <w:tcW w:w="1134" w:type="dxa"/>
            <w:shd w:val="clear" w:color="auto" w:fill="F7CBAC"/>
          </w:tcPr>
          <w:p w14:paraId="28AC45CB" w14:textId="77777777" w:rsidR="00C745D9" w:rsidRPr="00A00747" w:rsidRDefault="00334140">
            <w:pPr>
              <w:pBdr>
                <w:top w:val="nil"/>
                <w:left w:val="nil"/>
                <w:bottom w:val="nil"/>
                <w:right w:val="nil"/>
                <w:between w:val="nil"/>
              </w:pBdr>
              <w:ind w:right="35"/>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¿Colma?</w:t>
            </w:r>
          </w:p>
        </w:tc>
      </w:tr>
      <w:tr w:rsidR="00A00747" w:rsidRPr="00A00747" w14:paraId="78B7E0DE" w14:textId="77777777">
        <w:tc>
          <w:tcPr>
            <w:tcW w:w="1985" w:type="dxa"/>
            <w:shd w:val="clear" w:color="auto" w:fill="auto"/>
          </w:tcPr>
          <w:p w14:paraId="7B785643" w14:textId="77777777" w:rsidR="00C745D9" w:rsidRPr="00A00747" w:rsidRDefault="00334140">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Oficios remitidos por parte del Sistema Municipal DIF a todas las áreas del Ayuntamiento de Zinacantepec.</w:t>
            </w:r>
          </w:p>
        </w:tc>
        <w:tc>
          <w:tcPr>
            <w:tcW w:w="3969" w:type="dxa"/>
            <w:shd w:val="clear" w:color="auto" w:fill="auto"/>
          </w:tcPr>
          <w:p w14:paraId="52923A01" w14:textId="77777777" w:rsidR="00C745D9" w:rsidRPr="00A00747" w:rsidRDefault="00334140">
            <w:p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El </w:t>
            </w:r>
            <w:r w:rsidRPr="00A00747">
              <w:rPr>
                <w:rFonts w:ascii="Palatino Linotype" w:eastAsia="Palatino Linotype" w:hAnsi="Palatino Linotype" w:cs="Palatino Linotype"/>
                <w:b/>
                <w:sz w:val="17"/>
                <w:szCs w:val="17"/>
              </w:rPr>
              <w:t xml:space="preserve">Sujeto Obligado </w:t>
            </w:r>
            <w:r w:rsidRPr="00A00747">
              <w:rPr>
                <w:rFonts w:ascii="Palatino Linotype" w:eastAsia="Palatino Linotype" w:hAnsi="Palatino Linotype" w:cs="Palatino Linotype"/>
                <w:sz w:val="17"/>
                <w:szCs w:val="17"/>
              </w:rPr>
              <w:t>por conducto de la Titular de la Unidad de Transparencia, informa que lo referente a “…</w:t>
            </w:r>
            <w:r w:rsidRPr="00A00747">
              <w:rPr>
                <w:rFonts w:ascii="Palatino Linotype" w:eastAsia="Palatino Linotype" w:hAnsi="Palatino Linotype" w:cs="Palatino Linotype"/>
                <w:b/>
                <w:i/>
                <w:sz w:val="17"/>
                <w:szCs w:val="17"/>
              </w:rPr>
              <w:t>LA INVITACIÓN DE JESSICA RÍOS LARA PARA SU PRIMER INFORME DE GOBIERNO A TODOS LOS DIRECTORES DEL AYUNTAMIENTO</w:t>
            </w:r>
            <w:r w:rsidRPr="00A00747">
              <w:rPr>
                <w:rFonts w:ascii="Palatino Linotype" w:eastAsia="Palatino Linotype" w:hAnsi="Palatino Linotype" w:cs="Palatino Linotype"/>
                <w:sz w:val="17"/>
                <w:szCs w:val="17"/>
              </w:rPr>
              <w:t xml:space="preserve">”, dicha información se encuentra en posesión de otro Sujeto Obligado que en este caso es el Sistema Municipal para el Desarrollo Integral de la Familia de Zinacantepec (DIF), en razón de que dicho Sujeto Obligado es un Organismo Público Descentralizado mismo que se encuentra con su propia Unidad de Transparencia, por lo tanto se le invita al solicitante a redirigir su solicitud al siguiente enlace: </w:t>
            </w:r>
            <w:hyperlink r:id="rId20">
              <w:r w:rsidRPr="00A00747">
                <w:rPr>
                  <w:rFonts w:ascii="Palatino Linotype" w:eastAsia="Palatino Linotype" w:hAnsi="Palatino Linotype" w:cs="Palatino Linotype"/>
                  <w:sz w:val="17"/>
                  <w:szCs w:val="17"/>
                  <w:u w:val="single"/>
                </w:rPr>
                <w:t>https://www.infoem.org.mx/</w:t>
              </w:r>
            </w:hyperlink>
            <w:r w:rsidRPr="00A00747">
              <w:rPr>
                <w:rFonts w:ascii="Palatino Linotype" w:eastAsia="Palatino Linotype" w:hAnsi="Palatino Linotype" w:cs="Palatino Linotype"/>
                <w:sz w:val="17"/>
                <w:szCs w:val="17"/>
              </w:rPr>
              <w:t xml:space="preserve">   </w:t>
            </w:r>
          </w:p>
        </w:tc>
        <w:tc>
          <w:tcPr>
            <w:tcW w:w="1843" w:type="dxa"/>
          </w:tcPr>
          <w:p w14:paraId="4EC82755" w14:textId="77777777" w:rsidR="00C745D9" w:rsidRPr="00A00747" w:rsidRDefault="00334140">
            <w:pPr>
              <w:pBdr>
                <w:top w:val="nil"/>
                <w:left w:val="nil"/>
                <w:bottom w:val="nil"/>
                <w:right w:val="nil"/>
                <w:between w:val="nil"/>
              </w:pBdr>
              <w:jc w:val="center"/>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No se remite acta de incompetencia.</w:t>
            </w:r>
          </w:p>
        </w:tc>
        <w:tc>
          <w:tcPr>
            <w:tcW w:w="1134" w:type="dxa"/>
            <w:shd w:val="clear" w:color="auto" w:fill="auto"/>
          </w:tcPr>
          <w:p w14:paraId="6F99C217" w14:textId="77777777" w:rsidR="00C745D9" w:rsidRPr="00A00747" w:rsidRDefault="00334140">
            <w:pPr>
              <w:pBdr>
                <w:top w:val="nil"/>
                <w:left w:val="nil"/>
                <w:bottom w:val="nil"/>
                <w:right w:val="nil"/>
                <w:between w:val="nil"/>
              </w:pBdr>
              <w:ind w:right="35"/>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NO</w:t>
            </w:r>
          </w:p>
        </w:tc>
      </w:tr>
    </w:tbl>
    <w:p w14:paraId="413A8FDF" w14:textId="77777777" w:rsidR="00C745D9" w:rsidRPr="00A00747" w:rsidRDefault="00C745D9">
      <w:pPr>
        <w:spacing w:line="360" w:lineRule="auto"/>
        <w:jc w:val="both"/>
      </w:pPr>
    </w:p>
    <w:p w14:paraId="7EAE3526"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Como se desprende de la respuesta emitida por el </w:t>
      </w:r>
      <w:r w:rsidRPr="00A00747">
        <w:rPr>
          <w:rFonts w:ascii="Palatino Linotype" w:eastAsia="Palatino Linotype" w:hAnsi="Palatino Linotype" w:cs="Palatino Linotype"/>
          <w:b/>
        </w:rPr>
        <w:t>Sujeto Obligado</w:t>
      </w:r>
      <w:r w:rsidRPr="00A00747">
        <w:rPr>
          <w:rFonts w:ascii="Palatino Linotype" w:eastAsia="Palatino Linotype" w:hAnsi="Palatino Linotype" w:cs="Palatino Linotype"/>
        </w:rPr>
        <w:t xml:space="preserve"> a la solicitud de información, intenta advertir una incompetencia para conocer de la misma atendiendo a que se encuentra en posesión de un sujeto obligado diverso.</w:t>
      </w:r>
    </w:p>
    <w:p w14:paraId="7C39FC85" w14:textId="77777777" w:rsidR="00190C8F" w:rsidRPr="00A00747" w:rsidRDefault="00190C8F">
      <w:pPr>
        <w:spacing w:line="360" w:lineRule="auto"/>
        <w:jc w:val="both"/>
        <w:rPr>
          <w:rFonts w:ascii="Palatino Linotype" w:eastAsia="Palatino Linotype" w:hAnsi="Palatino Linotype" w:cs="Palatino Linotype"/>
        </w:rPr>
      </w:pPr>
    </w:p>
    <w:p w14:paraId="5799751F" w14:textId="77777777" w:rsidR="00190C8F"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No obstante, </w:t>
      </w:r>
      <w:r w:rsidR="00190C8F" w:rsidRPr="00A00747">
        <w:rPr>
          <w:rFonts w:ascii="Palatino Linotype" w:eastAsia="Palatino Linotype" w:hAnsi="Palatino Linotype" w:cs="Palatino Linotype"/>
        </w:rPr>
        <w:t xml:space="preserve">dicha incompetencia la intenta realizar el </w:t>
      </w:r>
      <w:r w:rsidR="009C7B78" w:rsidRPr="00A00747">
        <w:rPr>
          <w:rFonts w:ascii="Palatino Linotype" w:eastAsia="Palatino Linotype" w:hAnsi="Palatino Linotype" w:cs="Palatino Linotype"/>
          <w:b/>
        </w:rPr>
        <w:t>Sujeto Obligado</w:t>
      </w:r>
      <w:r w:rsidR="00190C8F" w:rsidRPr="00A00747">
        <w:rPr>
          <w:rFonts w:ascii="Palatino Linotype" w:eastAsia="Palatino Linotype" w:hAnsi="Palatino Linotype" w:cs="Palatino Linotype"/>
        </w:rPr>
        <w:t xml:space="preserve"> en atención a información que la persona solicitante no requiri</w:t>
      </w:r>
      <w:r w:rsidR="009C7B78" w:rsidRPr="00A00747">
        <w:rPr>
          <w:rFonts w:ascii="Palatino Linotype" w:eastAsia="Palatino Linotype" w:hAnsi="Palatino Linotype" w:cs="Palatino Linotype"/>
        </w:rPr>
        <w:t>ó, como se desprende del cuadro de análisis.</w:t>
      </w:r>
    </w:p>
    <w:p w14:paraId="352F1B60" w14:textId="77777777" w:rsidR="00190C8F" w:rsidRPr="00A00747" w:rsidRDefault="00190C8F">
      <w:pPr>
        <w:spacing w:line="360" w:lineRule="auto"/>
        <w:jc w:val="both"/>
        <w:rPr>
          <w:rFonts w:ascii="Palatino Linotype" w:eastAsia="Palatino Linotype" w:hAnsi="Palatino Linotype" w:cs="Palatino Linotype"/>
        </w:rPr>
      </w:pPr>
    </w:p>
    <w:p w14:paraId="6B3A080A" w14:textId="77777777" w:rsidR="00C745D9" w:rsidRPr="00A00747" w:rsidRDefault="00190C8F">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Además</w:t>
      </w:r>
      <w:r w:rsidR="008C6CA2" w:rsidRPr="00A00747">
        <w:rPr>
          <w:rFonts w:ascii="Palatino Linotype" w:eastAsia="Palatino Linotype" w:hAnsi="Palatino Linotype" w:cs="Palatino Linotype"/>
        </w:rPr>
        <w:t xml:space="preserve"> que</w:t>
      </w:r>
      <w:r w:rsidRPr="00A00747">
        <w:rPr>
          <w:rFonts w:ascii="Palatino Linotype" w:eastAsia="Palatino Linotype" w:hAnsi="Palatino Linotype" w:cs="Palatino Linotype"/>
        </w:rPr>
        <w:t xml:space="preserve">, </w:t>
      </w:r>
      <w:r w:rsidR="00334140" w:rsidRPr="00A00747">
        <w:rPr>
          <w:rFonts w:ascii="Palatino Linotype" w:eastAsia="Palatino Linotype" w:hAnsi="Palatino Linotype" w:cs="Palatino Linotype"/>
        </w:rPr>
        <w:t xml:space="preserve">si bien el Sistema Municipal para el Desarrollo Integral de la Familia de Zinacantepec, conforme el </w:t>
      </w:r>
      <w:r w:rsidR="00334140" w:rsidRPr="00A00747">
        <w:rPr>
          <w:rFonts w:ascii="Palatino Linotype" w:eastAsia="Palatino Linotype" w:hAnsi="Palatino Linotype" w:cs="Palatino Linotype"/>
          <w:b/>
        </w:rPr>
        <w:t>Padrón de Sujetos Obligados en Materia de Transparencia y Acceso a la Información Pública del Estado de México y Municipios</w:t>
      </w:r>
      <w:r w:rsidR="00334140" w:rsidRPr="00A00747">
        <w:rPr>
          <w:rFonts w:ascii="Palatino Linotype" w:eastAsia="Palatino Linotype" w:hAnsi="Palatino Linotype" w:cs="Palatino Linotype"/>
        </w:rPr>
        <w:t>, el cual entró en vigor al día siguiente de su publicación; esto es, el 15 de octubre de 2020, es un sujeto obligado distinto al Ayuntamiento de Zinacantepec que cuenta con su propia unidad de transparencia, tal y como se advierte del Portal de Información Pública de Oficio Mexiquense:</w:t>
      </w:r>
    </w:p>
    <w:p w14:paraId="2C53637E" w14:textId="77777777" w:rsidR="00C745D9" w:rsidRPr="00A00747" w:rsidRDefault="00C745D9">
      <w:pPr>
        <w:spacing w:line="360" w:lineRule="auto"/>
        <w:jc w:val="both"/>
        <w:rPr>
          <w:rFonts w:ascii="Palatino Linotype" w:eastAsia="Palatino Linotype" w:hAnsi="Palatino Linotype" w:cs="Palatino Linotype"/>
        </w:rPr>
      </w:pPr>
    </w:p>
    <w:p w14:paraId="161C95FE"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noProof/>
        </w:rPr>
        <w:drawing>
          <wp:inline distT="0" distB="0" distL="0" distR="0" wp14:anchorId="34D86167" wp14:editId="6C1D7D43">
            <wp:extent cx="5610225" cy="1949380"/>
            <wp:effectExtent l="19050" t="19050" r="9525" b="13335"/>
            <wp:docPr id="213309276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1"/>
                    <a:srcRect/>
                    <a:stretch>
                      <a:fillRect/>
                    </a:stretch>
                  </pic:blipFill>
                  <pic:spPr>
                    <a:xfrm>
                      <a:off x="0" y="0"/>
                      <a:ext cx="5623531" cy="1954003"/>
                    </a:xfrm>
                    <a:prstGeom prst="rect">
                      <a:avLst/>
                    </a:prstGeom>
                    <a:ln w="3175">
                      <a:solidFill>
                        <a:srgbClr val="000000"/>
                      </a:solidFill>
                      <a:prstDash val="solid"/>
                    </a:ln>
                  </pic:spPr>
                </pic:pic>
              </a:graphicData>
            </a:graphic>
          </wp:inline>
        </w:drawing>
      </w:r>
    </w:p>
    <w:p w14:paraId="61B2F41C" w14:textId="77777777" w:rsidR="00C745D9" w:rsidRPr="00A00747" w:rsidRDefault="00C745D9">
      <w:pPr>
        <w:spacing w:line="360" w:lineRule="auto"/>
        <w:jc w:val="both"/>
        <w:rPr>
          <w:rFonts w:ascii="Palatino Linotype" w:eastAsia="Palatino Linotype" w:hAnsi="Palatino Linotype" w:cs="Palatino Linotype"/>
        </w:rPr>
      </w:pPr>
    </w:p>
    <w:p w14:paraId="294BB0E9" w14:textId="77777777" w:rsidR="00C745D9" w:rsidRPr="00A00747" w:rsidRDefault="00334140">
      <w:pPr>
        <w:tabs>
          <w:tab w:val="left" w:pos="709"/>
        </w:tabs>
        <w:spacing w:line="360" w:lineRule="auto"/>
        <w:ind w:right="51"/>
        <w:jc w:val="both"/>
        <w:rPr>
          <w:rFonts w:ascii="Palatino Linotype" w:eastAsia="Palatino Linotype" w:hAnsi="Palatino Linotype" w:cs="Palatino Linotype"/>
        </w:rPr>
      </w:pPr>
      <w:r w:rsidRPr="00A00747">
        <w:rPr>
          <w:rFonts w:ascii="Palatino Linotype" w:eastAsia="Palatino Linotype" w:hAnsi="Palatino Linotype" w:cs="Palatino Linotype"/>
        </w:rPr>
        <w:t>En el caso, no aplica la notoria incompetencia establecida en el artículo 167 de la Ley de Transparencia y Acceso a la Información Pública del Estado de México y Municipios, que establece:</w:t>
      </w:r>
    </w:p>
    <w:p w14:paraId="57CEB335" w14:textId="77777777" w:rsidR="00C745D9" w:rsidRPr="00A00747" w:rsidRDefault="00C745D9">
      <w:pPr>
        <w:tabs>
          <w:tab w:val="left" w:pos="709"/>
        </w:tabs>
        <w:spacing w:line="360" w:lineRule="auto"/>
        <w:ind w:right="51"/>
        <w:jc w:val="both"/>
        <w:rPr>
          <w:rFonts w:ascii="Palatino Linotype" w:eastAsia="Palatino Linotype" w:hAnsi="Palatino Linotype" w:cs="Palatino Linotype"/>
        </w:rPr>
      </w:pPr>
    </w:p>
    <w:p w14:paraId="2FBDECEB" w14:textId="77777777" w:rsidR="00C745D9" w:rsidRPr="00A00747" w:rsidRDefault="00334140">
      <w:pPr>
        <w:ind w:left="567" w:right="616"/>
        <w:jc w:val="both"/>
        <w:rPr>
          <w:rFonts w:ascii="Palatino Linotype" w:eastAsia="Palatino Linotype" w:hAnsi="Palatino Linotype" w:cs="Palatino Linotype"/>
          <w:i/>
        </w:rPr>
      </w:pPr>
      <w:r w:rsidRPr="00A00747">
        <w:rPr>
          <w:rFonts w:ascii="Palatino Linotype" w:eastAsia="Palatino Linotype" w:hAnsi="Palatino Linotype" w:cs="Palatino Linotype"/>
          <w:i/>
        </w:rPr>
        <w:t>“</w:t>
      </w:r>
      <w:r w:rsidRPr="00A00747">
        <w:rPr>
          <w:rFonts w:ascii="Palatino Linotype" w:eastAsia="Palatino Linotype" w:hAnsi="Palatino Linotype" w:cs="Palatino Linotype"/>
          <w:b/>
          <w:i/>
        </w:rPr>
        <w:t>Artículo 167</w:t>
      </w:r>
      <w:r w:rsidRPr="00A00747">
        <w:rPr>
          <w:rFonts w:ascii="Palatino Linotype" w:eastAsia="Palatino Linotype" w:hAnsi="Palatino Linotype" w:cs="Palatino Linotype"/>
          <w:i/>
        </w:rPr>
        <w:t xml:space="preserve">. Cuando las unidades de transparencia determinen la notoria incompetencia por parte de los sujetos obligados, dentro del ámbito de aplicación, </w:t>
      </w:r>
      <w:r w:rsidRPr="00A00747">
        <w:rPr>
          <w:rFonts w:ascii="Palatino Linotype" w:eastAsia="Palatino Linotype" w:hAnsi="Palatino Linotype" w:cs="Palatino Linotype"/>
          <w:i/>
        </w:rPr>
        <w:lastRenderedPageBreak/>
        <w:t xml:space="preserve">para atender la solicitud de acceso a la información, deberán comunicarlo al solicitante, </w:t>
      </w:r>
      <w:r w:rsidRPr="00A00747">
        <w:rPr>
          <w:rFonts w:ascii="Palatino Linotype" w:eastAsia="Palatino Linotype" w:hAnsi="Palatino Linotype" w:cs="Palatino Linotype"/>
          <w:b/>
          <w:i/>
          <w:u w:val="single"/>
        </w:rPr>
        <w:t>dentro de los tres días hábiles posteriores a la recepción de la solicitud</w:t>
      </w:r>
      <w:r w:rsidRPr="00A00747">
        <w:rPr>
          <w:rFonts w:ascii="Palatino Linotype" w:eastAsia="Palatino Linotype" w:hAnsi="Palatino Linotype" w:cs="Palatino Linotype"/>
          <w:i/>
        </w:rPr>
        <w:t xml:space="preserve"> y, en su caso orientar al solicitante, el o los sujetos obligados competentes.</w:t>
      </w:r>
    </w:p>
    <w:p w14:paraId="2436C618" w14:textId="77777777" w:rsidR="00C745D9" w:rsidRPr="00A00747" w:rsidRDefault="00C745D9">
      <w:pPr>
        <w:ind w:left="567" w:right="616"/>
        <w:jc w:val="both"/>
        <w:rPr>
          <w:rFonts w:ascii="Palatino Linotype" w:eastAsia="Palatino Linotype" w:hAnsi="Palatino Linotype" w:cs="Palatino Linotype"/>
          <w:i/>
        </w:rPr>
      </w:pPr>
    </w:p>
    <w:p w14:paraId="645A4E93" w14:textId="77777777" w:rsidR="00C745D9" w:rsidRPr="00A00747" w:rsidRDefault="00334140">
      <w:pPr>
        <w:ind w:left="567" w:right="616"/>
        <w:jc w:val="both"/>
        <w:rPr>
          <w:rFonts w:ascii="Palatino Linotype" w:eastAsia="Palatino Linotype" w:hAnsi="Palatino Linotype" w:cs="Palatino Linotype"/>
          <w:i/>
        </w:rPr>
      </w:pPr>
      <w:r w:rsidRPr="00A00747">
        <w:rPr>
          <w:rFonts w:ascii="Palatino Linotype" w:eastAsia="Palatino Linotype" w:hAnsi="Palatino Linotype" w:cs="Palatino Linotype"/>
          <w:i/>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14:paraId="77853EA8" w14:textId="77777777" w:rsidR="00C745D9" w:rsidRPr="00A00747" w:rsidRDefault="00C745D9">
      <w:pPr>
        <w:ind w:left="567" w:right="616"/>
        <w:jc w:val="both"/>
        <w:rPr>
          <w:rFonts w:ascii="Palatino Linotype" w:eastAsia="Palatino Linotype" w:hAnsi="Palatino Linotype" w:cs="Palatino Linotype"/>
          <w:i/>
        </w:rPr>
      </w:pPr>
    </w:p>
    <w:p w14:paraId="4DC1AA64" w14:textId="77777777" w:rsidR="00C745D9" w:rsidRPr="00A00747" w:rsidRDefault="00334140">
      <w:pPr>
        <w:ind w:left="567" w:right="616"/>
        <w:jc w:val="both"/>
        <w:rPr>
          <w:rFonts w:ascii="Palatino Linotype" w:eastAsia="Palatino Linotype" w:hAnsi="Palatino Linotype" w:cs="Palatino Linotype"/>
          <w:i/>
        </w:rPr>
      </w:pPr>
      <w:r w:rsidRPr="00A00747">
        <w:rPr>
          <w:rFonts w:ascii="Palatino Linotype" w:eastAsia="Palatino Linotype" w:hAnsi="Palatino Linotype" w:cs="Palatino Linotype"/>
          <w:i/>
        </w:rPr>
        <w:t>Si transcurrido el plazo señalado en el primer párrafo de este artículo, el sujeto obligado no declina la competencia en los términos establecidos, podrá canalizar la solicitud ante el sujeto obligado competente.”</w:t>
      </w:r>
    </w:p>
    <w:p w14:paraId="19B2A5CF" w14:textId="77777777" w:rsidR="00C745D9" w:rsidRPr="00A00747" w:rsidRDefault="00C745D9">
      <w:pPr>
        <w:spacing w:line="360" w:lineRule="auto"/>
        <w:jc w:val="both"/>
        <w:rPr>
          <w:rFonts w:ascii="Palatino Linotype" w:eastAsia="Palatino Linotype" w:hAnsi="Palatino Linotype" w:cs="Palatino Linotype"/>
        </w:rPr>
      </w:pPr>
    </w:p>
    <w:p w14:paraId="758FA3C1" w14:textId="77777777" w:rsidR="00C745D9" w:rsidRPr="00A00747" w:rsidRDefault="00334140">
      <w:pPr>
        <w:spacing w:line="360" w:lineRule="auto"/>
        <w:jc w:val="both"/>
        <w:rPr>
          <w:rFonts w:ascii="Palatino Linotype" w:eastAsia="Palatino Linotype" w:hAnsi="Palatino Linotype" w:cs="Palatino Linotype"/>
          <w:b/>
        </w:rPr>
      </w:pPr>
      <w:r w:rsidRPr="00A00747">
        <w:rPr>
          <w:rFonts w:ascii="Palatino Linotype" w:eastAsia="Palatino Linotype" w:hAnsi="Palatino Linotype" w:cs="Palatino Linotype"/>
        </w:rPr>
        <w:t xml:space="preserve">Se afirma lo anterior, en virtud de </w:t>
      </w:r>
      <w:proofErr w:type="gramStart"/>
      <w:r w:rsidRPr="00A00747">
        <w:rPr>
          <w:rFonts w:ascii="Palatino Linotype" w:eastAsia="Palatino Linotype" w:hAnsi="Palatino Linotype" w:cs="Palatino Linotype"/>
        </w:rPr>
        <w:t>que</w:t>
      </w:r>
      <w:proofErr w:type="gramEnd"/>
      <w:r w:rsidRPr="00A00747">
        <w:rPr>
          <w:rFonts w:ascii="Palatino Linotype" w:eastAsia="Palatino Linotype" w:hAnsi="Palatino Linotype" w:cs="Palatino Linotype"/>
        </w:rPr>
        <w:t xml:space="preserve"> atendiendo a la literalidad de la solicitud de información, se advierte que la pretensión de la persona solicitante es obtener </w:t>
      </w:r>
      <w:r w:rsidRPr="00A00747">
        <w:rPr>
          <w:rFonts w:ascii="Palatino Linotype" w:eastAsia="Palatino Linotype" w:hAnsi="Palatino Linotype" w:cs="Palatino Linotype"/>
          <w:b/>
        </w:rPr>
        <w:t>los oficios que recibieron las diversas áreas del Ayuntamiento de Zinacantepec del Sistema Municipal para el Desarrollo Integral de la Familia de Zinacantepec.</w:t>
      </w:r>
    </w:p>
    <w:p w14:paraId="228A0DBD" w14:textId="77777777" w:rsidR="00C745D9" w:rsidRPr="00A00747" w:rsidRDefault="00C745D9">
      <w:pPr>
        <w:spacing w:line="360" w:lineRule="auto"/>
        <w:jc w:val="both"/>
        <w:rPr>
          <w:rFonts w:ascii="Palatino Linotype" w:eastAsia="Palatino Linotype" w:hAnsi="Palatino Linotype" w:cs="Palatino Linotype"/>
          <w:b/>
        </w:rPr>
      </w:pPr>
    </w:p>
    <w:p w14:paraId="253DD16C" w14:textId="77777777" w:rsidR="00C745D9" w:rsidRPr="00A00747" w:rsidRDefault="00334140">
      <w:pPr>
        <w:widowControl w:val="0"/>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En este punto es de agregar que, la parte solicitante fue omisa en señalar el periodo sobre el cual requería la información, siendo aplicable el criterio de interpretación 03/19 emitido por el Instituto Nacional de Transparencia Acceso a la Información y Protección de Datos Personales, INAI, en el cual es del tenor literal siguiente:</w:t>
      </w:r>
    </w:p>
    <w:p w14:paraId="4F97D3D5" w14:textId="77777777" w:rsidR="00C745D9" w:rsidRPr="00A00747" w:rsidRDefault="00334140">
      <w:pPr>
        <w:widowControl w:val="0"/>
        <w:spacing w:before="240" w:after="240"/>
        <w:ind w:left="851" w:right="900"/>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w:t>
      </w:r>
      <w:r w:rsidRPr="00A00747">
        <w:rPr>
          <w:rFonts w:ascii="Palatino Linotype" w:eastAsia="Palatino Linotype" w:hAnsi="Palatino Linotype" w:cs="Palatino Linotype"/>
          <w:b/>
          <w:i/>
          <w:sz w:val="22"/>
          <w:szCs w:val="22"/>
        </w:rPr>
        <w:t>Periodo de búsqueda de la información</w:t>
      </w:r>
      <w:r w:rsidRPr="00A00747">
        <w:rPr>
          <w:rFonts w:ascii="Palatino Linotype" w:eastAsia="Palatino Linotype" w:hAnsi="Palatino Linotype" w:cs="Palatino Linotype"/>
          <w:i/>
          <w:sz w:val="22"/>
          <w:szCs w:val="22"/>
        </w:rPr>
        <w:t xml:space="preserve">.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w:t>
      </w:r>
      <w:r w:rsidRPr="00A00747">
        <w:rPr>
          <w:rFonts w:ascii="Palatino Linotype" w:eastAsia="Palatino Linotype" w:hAnsi="Palatino Linotype" w:cs="Palatino Linotype"/>
          <w:i/>
          <w:sz w:val="22"/>
          <w:szCs w:val="22"/>
        </w:rPr>
        <w:lastRenderedPageBreak/>
        <w:t xml:space="preserve">que se presentó la solicitud.”  </w:t>
      </w:r>
    </w:p>
    <w:p w14:paraId="0EA663AE" w14:textId="77777777" w:rsidR="00C745D9" w:rsidRPr="00A00747" w:rsidRDefault="00334140">
      <w:pPr>
        <w:widowControl w:val="0"/>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De manera que, ante la omisión por parte de la solicitante, la información que sería susceptible de entrega, en su caso, corresponde a la que el </w:t>
      </w:r>
      <w:r w:rsidRPr="00A00747">
        <w:rPr>
          <w:rFonts w:ascii="Palatino Linotype" w:eastAsia="Palatino Linotype" w:hAnsi="Palatino Linotype" w:cs="Palatino Linotype"/>
          <w:b/>
        </w:rPr>
        <w:t xml:space="preserve">Sujeto </w:t>
      </w:r>
      <w:proofErr w:type="gramStart"/>
      <w:r w:rsidRPr="00A00747">
        <w:rPr>
          <w:rFonts w:ascii="Palatino Linotype" w:eastAsia="Palatino Linotype" w:hAnsi="Palatino Linotype" w:cs="Palatino Linotype"/>
          <w:b/>
        </w:rPr>
        <w:t xml:space="preserve">Obligado </w:t>
      </w:r>
      <w:r w:rsidRPr="00A00747">
        <w:rPr>
          <w:rFonts w:ascii="Palatino Linotype" w:eastAsia="Palatino Linotype" w:hAnsi="Palatino Linotype" w:cs="Palatino Linotype"/>
        </w:rPr>
        <w:t xml:space="preserve"> hubiera</w:t>
      </w:r>
      <w:proofErr w:type="gramEnd"/>
      <w:r w:rsidRPr="00A00747">
        <w:rPr>
          <w:rFonts w:ascii="Palatino Linotype" w:eastAsia="Palatino Linotype" w:hAnsi="Palatino Linotype" w:cs="Palatino Linotype"/>
        </w:rPr>
        <w:t xml:space="preserve"> administrado o poseído en el año inmediato anterior contado a partir de la fecha de presentación de la solicitud, es decir, </w:t>
      </w:r>
      <w:r w:rsidRPr="00A00747">
        <w:rPr>
          <w:rFonts w:ascii="Palatino Linotype" w:eastAsia="Palatino Linotype" w:hAnsi="Palatino Linotype" w:cs="Palatino Linotype"/>
          <w:b/>
        </w:rPr>
        <w:t>del siete de julio de dos mil veintidós al siete de julio de dos mil veintitrés.</w:t>
      </w:r>
    </w:p>
    <w:p w14:paraId="204AC0C3" w14:textId="77777777" w:rsidR="00C745D9" w:rsidRPr="00A00747" w:rsidRDefault="00C745D9">
      <w:pPr>
        <w:spacing w:line="360" w:lineRule="auto"/>
        <w:jc w:val="both"/>
        <w:rPr>
          <w:rFonts w:ascii="Palatino Linotype" w:eastAsia="Palatino Linotype" w:hAnsi="Palatino Linotype" w:cs="Palatino Linotype"/>
        </w:rPr>
      </w:pPr>
    </w:p>
    <w:p w14:paraId="6ED1B54E"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Precisado lo anterior, atendiendo la pretensión del solicitante, resulta necesario traer a contexto, la estructura orgánica del Ayuntamiento de Zinacantepec contenido en el Manual General de Organización de la Administración Pública Municipal 2022-2024:</w:t>
      </w:r>
    </w:p>
    <w:p w14:paraId="7E256193" w14:textId="77777777" w:rsidR="00C745D9" w:rsidRPr="00A00747" w:rsidRDefault="00334140">
      <w:pPr>
        <w:spacing w:line="360" w:lineRule="auto"/>
        <w:jc w:val="center"/>
        <w:rPr>
          <w:rFonts w:ascii="Palatino Linotype" w:eastAsia="Palatino Linotype" w:hAnsi="Palatino Linotype" w:cs="Palatino Linotype"/>
        </w:rPr>
      </w:pPr>
      <w:r w:rsidRPr="00A00747">
        <w:rPr>
          <w:rFonts w:ascii="Palatino Linotype" w:eastAsia="Palatino Linotype" w:hAnsi="Palatino Linotype" w:cs="Palatino Linotype"/>
          <w:noProof/>
        </w:rPr>
        <w:drawing>
          <wp:inline distT="0" distB="0" distL="0" distR="0" wp14:anchorId="425B732B" wp14:editId="495E0DF7">
            <wp:extent cx="4286885" cy="3094892"/>
            <wp:effectExtent l="0" t="0" r="0" b="0"/>
            <wp:docPr id="21330927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2"/>
                    <a:srcRect t="-1" b="2704"/>
                    <a:stretch/>
                  </pic:blipFill>
                  <pic:spPr bwMode="auto">
                    <a:xfrm>
                      <a:off x="0" y="0"/>
                      <a:ext cx="4313738" cy="3114278"/>
                    </a:xfrm>
                    <a:prstGeom prst="rect">
                      <a:avLst/>
                    </a:prstGeom>
                    <a:ln>
                      <a:noFill/>
                    </a:ln>
                    <a:extLst>
                      <a:ext uri="{53640926-AAD7-44D8-BBD7-CCE9431645EC}">
                        <a14:shadowObscured xmlns:a14="http://schemas.microsoft.com/office/drawing/2010/main"/>
                      </a:ext>
                    </a:extLst>
                  </pic:spPr>
                </pic:pic>
              </a:graphicData>
            </a:graphic>
          </wp:inline>
        </w:drawing>
      </w:r>
    </w:p>
    <w:p w14:paraId="7B1D487F" w14:textId="77777777" w:rsidR="00C745D9" w:rsidRPr="00A00747" w:rsidRDefault="00334140">
      <w:pPr>
        <w:spacing w:line="360" w:lineRule="auto"/>
        <w:jc w:val="center"/>
        <w:rPr>
          <w:rFonts w:ascii="Palatino Linotype" w:eastAsia="Palatino Linotype" w:hAnsi="Palatino Linotype" w:cs="Palatino Linotype"/>
        </w:rPr>
      </w:pPr>
      <w:r w:rsidRPr="00A00747">
        <w:rPr>
          <w:rFonts w:ascii="Palatino Linotype" w:eastAsia="Palatino Linotype" w:hAnsi="Palatino Linotype" w:cs="Palatino Linotype"/>
          <w:noProof/>
        </w:rPr>
        <w:lastRenderedPageBreak/>
        <w:drawing>
          <wp:inline distT="0" distB="0" distL="0" distR="0" wp14:anchorId="384A924D" wp14:editId="1FDB5816">
            <wp:extent cx="4069080" cy="773723"/>
            <wp:effectExtent l="0" t="0" r="7620" b="7620"/>
            <wp:docPr id="213309276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4079529" cy="775710"/>
                    </a:xfrm>
                    <a:prstGeom prst="rect">
                      <a:avLst/>
                    </a:prstGeom>
                    <a:ln/>
                  </pic:spPr>
                </pic:pic>
              </a:graphicData>
            </a:graphic>
          </wp:inline>
        </w:drawing>
      </w:r>
    </w:p>
    <w:p w14:paraId="2D733955"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Como se desprende de lo anterior, el Ayuntamiento de Zinacantepec, está conformado por diversas dependencias, un organismo desconcentrado y un órgano autónomo; los cuales constituyen las áreas de las cuales la persona solicitante requeriría la información precisada.</w:t>
      </w:r>
    </w:p>
    <w:p w14:paraId="386B3BD5" w14:textId="77777777" w:rsidR="00C745D9" w:rsidRPr="00A00747" w:rsidRDefault="00C745D9">
      <w:pPr>
        <w:spacing w:line="360" w:lineRule="auto"/>
        <w:jc w:val="both"/>
        <w:rPr>
          <w:rFonts w:ascii="Palatino Linotype" w:eastAsia="Palatino Linotype" w:hAnsi="Palatino Linotype" w:cs="Palatino Linotype"/>
        </w:rPr>
      </w:pPr>
    </w:p>
    <w:p w14:paraId="04E33EF0"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De esta manera, atendiendo que la naturaleza de la información requerida consiste en documentos a través de los cuales se inicia una gestión, o bien, se informa de un hecho relevante, entre otras circunstancias, se arriba a la conclusión de que existe posibilidad que el </w:t>
      </w:r>
      <w:r w:rsidRPr="00A00747">
        <w:rPr>
          <w:rFonts w:ascii="Palatino Linotype" w:eastAsia="Palatino Linotype" w:hAnsi="Palatino Linotype" w:cs="Palatino Linotype"/>
          <w:b/>
        </w:rPr>
        <w:t xml:space="preserve">Sujeto Obligado </w:t>
      </w:r>
      <w:r w:rsidRPr="00A00747">
        <w:rPr>
          <w:rFonts w:ascii="Palatino Linotype" w:eastAsia="Palatino Linotype" w:hAnsi="Palatino Linotype" w:cs="Palatino Linotype"/>
        </w:rPr>
        <w:t>posea y/o administre los oficios requeridos.</w:t>
      </w:r>
    </w:p>
    <w:p w14:paraId="1CF22786" w14:textId="77777777" w:rsidR="00C745D9" w:rsidRPr="00A00747" w:rsidRDefault="00C745D9">
      <w:pPr>
        <w:spacing w:line="360" w:lineRule="auto"/>
        <w:jc w:val="both"/>
        <w:rPr>
          <w:rFonts w:ascii="Palatino Linotype" w:eastAsia="Palatino Linotype" w:hAnsi="Palatino Linotype" w:cs="Palatino Linotype"/>
        </w:rPr>
      </w:pPr>
    </w:p>
    <w:p w14:paraId="10E30B36"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Máxime que, es de señalar que, la solicitud de información no fue atendida por las unidades administrativas que por sus competencias, facultades y atribuciones pudieran poseer o administrar la información solicitada –los oficios remitidos o entregados por el Sistema Municipal para el Desarrollo Integra</w:t>
      </w:r>
      <w:r w:rsidR="00E22448" w:rsidRPr="00A00747">
        <w:rPr>
          <w:rFonts w:ascii="Palatino Linotype" w:eastAsia="Palatino Linotype" w:hAnsi="Palatino Linotype" w:cs="Palatino Linotype"/>
        </w:rPr>
        <w:t>l de la Familia de Zinacantepec-</w:t>
      </w:r>
      <w:r w:rsidRPr="00A00747">
        <w:rPr>
          <w:rFonts w:ascii="Palatino Linotype" w:eastAsia="Palatino Linotype" w:hAnsi="Palatino Linotype" w:cs="Palatino Linotype"/>
        </w:rPr>
        <w:t xml:space="preserve">, esto porque no se advierte que el </w:t>
      </w:r>
      <w:r w:rsidRPr="00A00747">
        <w:rPr>
          <w:rFonts w:ascii="Palatino Linotype" w:eastAsia="Palatino Linotype" w:hAnsi="Palatino Linotype" w:cs="Palatino Linotype"/>
          <w:b/>
        </w:rPr>
        <w:t>Sujeto Obligado</w:t>
      </w:r>
      <w:r w:rsidRPr="00A00747">
        <w:rPr>
          <w:rFonts w:ascii="Palatino Linotype" w:eastAsia="Palatino Linotype" w:hAnsi="Palatino Linotype" w:cs="Palatino Linotype"/>
        </w:rPr>
        <w:t xml:space="preserve"> haya realizado una búsqueda exhaustiva y razonable de la información requerida, turnando la solicitud a las áreas del Ayuntamiento de Zinacantepec antes precisadas que la pudieran haber recibido.</w:t>
      </w:r>
    </w:p>
    <w:p w14:paraId="7131CDB0" w14:textId="77777777" w:rsidR="00C745D9" w:rsidRPr="00A00747" w:rsidRDefault="00C745D9">
      <w:pPr>
        <w:spacing w:line="360" w:lineRule="auto"/>
        <w:jc w:val="both"/>
        <w:rPr>
          <w:rFonts w:ascii="Palatino Linotype" w:eastAsia="Palatino Linotype" w:hAnsi="Palatino Linotype" w:cs="Palatino Linotype"/>
        </w:rPr>
      </w:pPr>
    </w:p>
    <w:p w14:paraId="1EACC62F"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lastRenderedPageBreak/>
        <w:t>Por ello, es importante señalar que los objetivos de la Ley de la materia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653BCC9E" w14:textId="77777777" w:rsidR="00C745D9" w:rsidRPr="00A00747" w:rsidRDefault="00C745D9">
      <w:pPr>
        <w:spacing w:line="360" w:lineRule="auto"/>
        <w:jc w:val="both"/>
        <w:rPr>
          <w:rFonts w:ascii="Palatino Linotype" w:eastAsia="Palatino Linotype" w:hAnsi="Palatino Linotype" w:cs="Palatino Linotype"/>
        </w:rPr>
      </w:pPr>
    </w:p>
    <w:p w14:paraId="4225B78B"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En ese orden de ideas, para la atención de las solicitudes de acceso a la información, debe privilegiarse el </w:t>
      </w:r>
      <w:r w:rsidRPr="00A00747">
        <w:rPr>
          <w:rFonts w:ascii="Palatino Linotype" w:eastAsia="Palatino Linotype" w:hAnsi="Palatino Linotype" w:cs="Palatino Linotype"/>
          <w:b/>
        </w:rPr>
        <w:t>principio de máxima publicidad</w:t>
      </w:r>
      <w:r w:rsidRPr="00A00747">
        <w:rPr>
          <w:rFonts w:ascii="Palatino Linotype" w:eastAsia="Palatino Linotype" w:hAnsi="Palatino Linotype" w:cs="Palatino Linotype"/>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3BFF29C9" w14:textId="77777777" w:rsidR="00C745D9" w:rsidRPr="00A00747" w:rsidRDefault="00C745D9">
      <w:pPr>
        <w:spacing w:line="360" w:lineRule="auto"/>
        <w:jc w:val="both"/>
        <w:rPr>
          <w:rFonts w:ascii="Palatino Linotype" w:eastAsia="Palatino Linotype" w:hAnsi="Palatino Linotype" w:cs="Palatino Linotype"/>
        </w:rPr>
      </w:pPr>
    </w:p>
    <w:p w14:paraId="46F2D923"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Para lograr esto,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6D80FABD" w14:textId="77777777" w:rsidR="00C745D9" w:rsidRPr="00A00747" w:rsidRDefault="00C745D9">
      <w:pPr>
        <w:spacing w:line="360" w:lineRule="auto"/>
        <w:jc w:val="both"/>
        <w:rPr>
          <w:rFonts w:ascii="Palatino Linotype" w:eastAsia="Palatino Linotype" w:hAnsi="Palatino Linotype" w:cs="Palatino Linotype"/>
        </w:rPr>
      </w:pPr>
    </w:p>
    <w:p w14:paraId="08201B80" w14:textId="77777777" w:rsidR="00C745D9" w:rsidRPr="00A00747" w:rsidRDefault="00334140">
      <w:pPr>
        <w:numPr>
          <w:ilvl w:val="0"/>
          <w:numId w:val="5"/>
        </w:numPr>
        <w:spacing w:line="360" w:lineRule="auto"/>
        <w:jc w:val="both"/>
        <w:rPr>
          <w:rFonts w:ascii="Palatino Linotype" w:eastAsia="Palatino Linotype" w:hAnsi="Palatino Linotype" w:cs="Palatino Linotype"/>
          <w:sz w:val="22"/>
          <w:szCs w:val="22"/>
        </w:rPr>
      </w:pPr>
      <w:r w:rsidRPr="00A00747">
        <w:rPr>
          <w:rFonts w:ascii="Palatino Linotype" w:eastAsia="Palatino Linotype" w:hAnsi="Palatino Linotype" w:cs="Palatino Linotype"/>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52CBB446" w14:textId="77777777" w:rsidR="00C745D9" w:rsidRPr="00A00747" w:rsidRDefault="00C745D9">
      <w:pPr>
        <w:spacing w:line="360" w:lineRule="auto"/>
        <w:ind w:left="360"/>
        <w:jc w:val="both"/>
        <w:rPr>
          <w:rFonts w:ascii="Palatino Linotype" w:eastAsia="Palatino Linotype" w:hAnsi="Palatino Linotype" w:cs="Palatino Linotype"/>
          <w:sz w:val="22"/>
          <w:szCs w:val="22"/>
        </w:rPr>
      </w:pPr>
    </w:p>
    <w:p w14:paraId="6BCFB2CD" w14:textId="77777777" w:rsidR="00C745D9" w:rsidRPr="00A00747" w:rsidRDefault="00334140">
      <w:pPr>
        <w:numPr>
          <w:ilvl w:val="0"/>
          <w:numId w:val="5"/>
        </w:numPr>
        <w:spacing w:line="360" w:lineRule="auto"/>
        <w:jc w:val="both"/>
        <w:rPr>
          <w:rFonts w:ascii="Palatino Linotype" w:eastAsia="Palatino Linotype" w:hAnsi="Palatino Linotype" w:cs="Palatino Linotype"/>
          <w:sz w:val="22"/>
          <w:szCs w:val="22"/>
        </w:rPr>
      </w:pPr>
      <w:r w:rsidRPr="00A00747">
        <w:rPr>
          <w:rFonts w:ascii="Palatino Linotype" w:eastAsia="Palatino Linotype" w:hAnsi="Palatino Linotype" w:cs="Palatino Linotype"/>
          <w:sz w:val="22"/>
          <w:szCs w:val="22"/>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1A0B465B" w14:textId="77777777" w:rsidR="00C745D9" w:rsidRPr="00A00747" w:rsidRDefault="00C745D9">
      <w:pPr>
        <w:pBdr>
          <w:top w:val="nil"/>
          <w:left w:val="nil"/>
          <w:bottom w:val="nil"/>
          <w:right w:val="nil"/>
          <w:between w:val="nil"/>
        </w:pBdr>
        <w:spacing w:line="360" w:lineRule="auto"/>
        <w:ind w:left="720"/>
        <w:rPr>
          <w:rFonts w:ascii="Palatino Linotype" w:eastAsia="Palatino Linotype" w:hAnsi="Palatino Linotype" w:cs="Palatino Linotype"/>
          <w:sz w:val="22"/>
          <w:szCs w:val="22"/>
        </w:rPr>
      </w:pPr>
    </w:p>
    <w:p w14:paraId="3D96C97B" w14:textId="77777777" w:rsidR="00C745D9" w:rsidRPr="00A00747" w:rsidRDefault="00334140">
      <w:pPr>
        <w:numPr>
          <w:ilvl w:val="0"/>
          <w:numId w:val="5"/>
        </w:numPr>
        <w:spacing w:line="360" w:lineRule="auto"/>
        <w:jc w:val="both"/>
        <w:rPr>
          <w:rFonts w:ascii="Palatino Linotype" w:eastAsia="Palatino Linotype" w:hAnsi="Palatino Linotype" w:cs="Palatino Linotype"/>
          <w:sz w:val="22"/>
          <w:szCs w:val="22"/>
        </w:rPr>
      </w:pPr>
      <w:r w:rsidRPr="00A00747">
        <w:rPr>
          <w:rFonts w:ascii="Palatino Linotype" w:eastAsia="Palatino Linotype" w:hAnsi="Palatino Linotype" w:cs="Palatino Linotype"/>
          <w:sz w:val="22"/>
          <w:szCs w:val="22"/>
        </w:rPr>
        <w:t xml:space="preserve">Las respuestas a los requerimientos informativos deberán notificarse al interesado en el menor tiempo posible, que no podrá exceder </w:t>
      </w:r>
      <w:r w:rsidRPr="00A00747">
        <w:rPr>
          <w:rFonts w:ascii="Palatino Linotype" w:eastAsia="Palatino Linotype" w:hAnsi="Palatino Linotype" w:cs="Palatino Linotype"/>
          <w:b/>
          <w:sz w:val="22"/>
          <w:szCs w:val="22"/>
        </w:rPr>
        <w:t>quince días, contados a partir del día siguiente a la presentación de ésta.</w:t>
      </w:r>
      <w:r w:rsidRPr="00A00747">
        <w:rPr>
          <w:rFonts w:ascii="Palatino Linotype" w:eastAsia="Palatino Linotype" w:hAnsi="Palatino Linotype" w:cs="Palatino Linotype"/>
          <w:sz w:val="22"/>
          <w:szCs w:val="22"/>
        </w:rPr>
        <w:t xml:space="preserve"> Excepcionalmente, el plazo referido podrá ampliarse por siete días hábiles más, cuando existan razones fundadas y motivadas, a través del Comité de Transparencia.</w:t>
      </w:r>
    </w:p>
    <w:p w14:paraId="5CBC44E8" w14:textId="77777777" w:rsidR="00C745D9" w:rsidRPr="00A00747" w:rsidRDefault="00C745D9">
      <w:pPr>
        <w:pBdr>
          <w:top w:val="nil"/>
          <w:left w:val="nil"/>
          <w:bottom w:val="nil"/>
          <w:right w:val="nil"/>
          <w:between w:val="nil"/>
        </w:pBdr>
        <w:spacing w:line="360" w:lineRule="auto"/>
        <w:ind w:left="720"/>
        <w:rPr>
          <w:rFonts w:ascii="Palatino Linotype" w:eastAsia="Palatino Linotype" w:hAnsi="Palatino Linotype" w:cs="Palatino Linotype"/>
          <w:sz w:val="22"/>
          <w:szCs w:val="22"/>
        </w:rPr>
      </w:pPr>
    </w:p>
    <w:p w14:paraId="3DAC4E39" w14:textId="77777777" w:rsidR="00C745D9" w:rsidRPr="00A00747" w:rsidRDefault="00334140">
      <w:pPr>
        <w:numPr>
          <w:ilvl w:val="0"/>
          <w:numId w:val="5"/>
        </w:numPr>
        <w:spacing w:line="360" w:lineRule="auto"/>
        <w:jc w:val="both"/>
        <w:rPr>
          <w:rFonts w:ascii="Palatino Linotype" w:eastAsia="Palatino Linotype" w:hAnsi="Palatino Linotype" w:cs="Palatino Linotype"/>
          <w:b/>
          <w:sz w:val="22"/>
          <w:szCs w:val="22"/>
          <w:u w:val="single"/>
        </w:rPr>
      </w:pPr>
      <w:r w:rsidRPr="00A00747">
        <w:rPr>
          <w:rFonts w:ascii="Palatino Linotype" w:eastAsia="Palatino Linotype" w:hAnsi="Palatino Linotype" w:cs="Palatino Linotype"/>
          <w:b/>
          <w:sz w:val="22"/>
          <w:szCs w:val="22"/>
          <w:u w:val="single"/>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1641C7A9" w14:textId="77777777" w:rsidR="00C745D9" w:rsidRPr="00A00747" w:rsidRDefault="00C745D9">
      <w:pPr>
        <w:pBdr>
          <w:top w:val="nil"/>
          <w:left w:val="nil"/>
          <w:bottom w:val="nil"/>
          <w:right w:val="nil"/>
          <w:between w:val="nil"/>
        </w:pBdr>
        <w:spacing w:line="360" w:lineRule="auto"/>
        <w:ind w:left="720"/>
        <w:rPr>
          <w:rFonts w:ascii="Palatino Linotype" w:eastAsia="Palatino Linotype" w:hAnsi="Palatino Linotype" w:cs="Palatino Linotype"/>
          <w:b/>
          <w:sz w:val="22"/>
          <w:szCs w:val="22"/>
          <w:u w:val="single"/>
        </w:rPr>
      </w:pPr>
    </w:p>
    <w:p w14:paraId="749567E5" w14:textId="77777777" w:rsidR="00C745D9" w:rsidRPr="00A00747" w:rsidRDefault="00334140">
      <w:pPr>
        <w:numPr>
          <w:ilvl w:val="0"/>
          <w:numId w:val="5"/>
        </w:numPr>
        <w:spacing w:line="360" w:lineRule="auto"/>
        <w:jc w:val="both"/>
        <w:rPr>
          <w:rFonts w:ascii="Palatino Linotype" w:eastAsia="Palatino Linotype" w:hAnsi="Palatino Linotype" w:cs="Palatino Linotype"/>
          <w:b/>
          <w:sz w:val="22"/>
          <w:szCs w:val="22"/>
        </w:rPr>
      </w:pPr>
      <w:r w:rsidRPr="00A00747">
        <w:rPr>
          <w:rFonts w:ascii="Palatino Linotype" w:eastAsia="Palatino Linotype" w:hAnsi="Palatino Linotype" w:cs="Palatino Linotype"/>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22BFC3AA" w14:textId="77777777" w:rsidR="00C745D9" w:rsidRPr="00A00747" w:rsidRDefault="00C745D9">
      <w:pPr>
        <w:pBdr>
          <w:top w:val="nil"/>
          <w:left w:val="nil"/>
          <w:bottom w:val="nil"/>
          <w:right w:val="nil"/>
          <w:between w:val="nil"/>
        </w:pBdr>
        <w:spacing w:line="360" w:lineRule="auto"/>
        <w:ind w:left="720"/>
        <w:rPr>
          <w:rFonts w:ascii="Palatino Linotype" w:eastAsia="Palatino Linotype" w:hAnsi="Palatino Linotype" w:cs="Palatino Linotype"/>
          <w:b/>
          <w:sz w:val="22"/>
          <w:szCs w:val="22"/>
        </w:rPr>
      </w:pPr>
    </w:p>
    <w:p w14:paraId="31C213D2" w14:textId="77777777" w:rsidR="00C745D9" w:rsidRPr="00A00747" w:rsidRDefault="00334140">
      <w:pPr>
        <w:numPr>
          <w:ilvl w:val="0"/>
          <w:numId w:val="5"/>
        </w:numPr>
        <w:spacing w:line="360" w:lineRule="auto"/>
        <w:jc w:val="both"/>
        <w:rPr>
          <w:rFonts w:ascii="Palatino Linotype" w:eastAsia="Palatino Linotype" w:hAnsi="Palatino Linotype" w:cs="Palatino Linotype"/>
          <w:b/>
          <w:sz w:val="22"/>
          <w:szCs w:val="22"/>
        </w:rPr>
      </w:pPr>
      <w:r w:rsidRPr="00A00747">
        <w:rPr>
          <w:rFonts w:ascii="Palatino Linotype" w:eastAsia="Palatino Linotype" w:hAnsi="Palatino Linotype" w:cs="Palatino Linotype"/>
          <w:sz w:val="22"/>
          <w:szCs w:val="22"/>
        </w:rPr>
        <w:lastRenderedPageBreak/>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7D7F2891" w14:textId="77777777" w:rsidR="00C745D9" w:rsidRPr="00A00747" w:rsidRDefault="00C745D9">
      <w:pPr>
        <w:spacing w:line="360" w:lineRule="auto"/>
        <w:jc w:val="both"/>
        <w:rPr>
          <w:rFonts w:ascii="Palatino Linotype" w:eastAsia="Palatino Linotype" w:hAnsi="Palatino Linotype" w:cs="Palatino Linotype"/>
        </w:rPr>
      </w:pPr>
    </w:p>
    <w:p w14:paraId="1244353F"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De tal manera que, la Unidad de Transparencia debió de haber seguido un determinado procedimiento para atender la solicitud que ahora nos ocupa, entre este, </w:t>
      </w:r>
      <w:r w:rsidRPr="00A00747">
        <w:rPr>
          <w:rFonts w:ascii="Palatino Linotype" w:eastAsia="Palatino Linotype" w:hAnsi="Palatino Linotype" w:cs="Palatino Linotype"/>
          <w:b/>
          <w:u w:val="single"/>
        </w:rPr>
        <w:t>haber turnado la solicitud de información a todas las áreas competentes que cuenten con la información o deban tenerla de acuerdo con sus facultades, funciones y atribuciones, para que realicen una búsqueda exhaustiva y razonable de la documentación solicitada</w:t>
      </w:r>
      <w:r w:rsidRPr="00A00747">
        <w:rPr>
          <w:rFonts w:ascii="Palatino Linotype" w:eastAsia="Palatino Linotype" w:hAnsi="Palatino Linotype" w:cs="Palatino Linotype"/>
          <w:u w:val="single"/>
        </w:rPr>
        <w:t>. </w:t>
      </w:r>
    </w:p>
    <w:p w14:paraId="5DBB5B05" w14:textId="77777777" w:rsidR="00C745D9" w:rsidRPr="00A00747" w:rsidRDefault="00C745D9">
      <w:pPr>
        <w:spacing w:line="360" w:lineRule="auto"/>
        <w:jc w:val="both"/>
        <w:rPr>
          <w:rFonts w:ascii="Palatino Linotype" w:eastAsia="Palatino Linotype" w:hAnsi="Palatino Linotype" w:cs="Palatino Linotype"/>
        </w:rPr>
      </w:pPr>
    </w:p>
    <w:p w14:paraId="779FC44D"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En el mismo orden de ideas, también se advierte que, el pronunciamiento por parte del Titular de la Unidad de Transparencia no atendió el principio de congruencia y exhaustividad, en el cual de acuerdo con el Criterio 02/2017 emitido por el Instituto Nacional de Transparencia, Acceso a la Información y Protección de Datos Personales se establece que: </w:t>
      </w:r>
    </w:p>
    <w:p w14:paraId="473AB6FB" w14:textId="77777777" w:rsidR="00C745D9" w:rsidRPr="00A00747" w:rsidRDefault="00C745D9">
      <w:pPr>
        <w:spacing w:line="360" w:lineRule="auto"/>
        <w:jc w:val="both"/>
        <w:rPr>
          <w:rFonts w:ascii="Palatino Linotype" w:eastAsia="Palatino Linotype" w:hAnsi="Palatino Linotype" w:cs="Palatino Linotype"/>
        </w:rPr>
      </w:pPr>
    </w:p>
    <w:p w14:paraId="328AA283" w14:textId="77777777" w:rsidR="00C745D9" w:rsidRPr="00A00747" w:rsidRDefault="00334140">
      <w:pPr>
        <w:ind w:left="567" w:right="616"/>
        <w:jc w:val="both"/>
        <w:rPr>
          <w:rFonts w:ascii="Palatino Linotype" w:eastAsia="Palatino Linotype" w:hAnsi="Palatino Linotype" w:cs="Palatino Linotype"/>
          <w:sz w:val="22"/>
          <w:szCs w:val="22"/>
        </w:rPr>
      </w:pPr>
      <w:r w:rsidRPr="00A00747">
        <w:rPr>
          <w:rFonts w:ascii="Palatino Linotype" w:eastAsia="Palatino Linotype" w:hAnsi="Palatino Linotype" w:cs="Palatino Linotype"/>
          <w:b/>
          <w:i/>
          <w:sz w:val="22"/>
          <w:szCs w:val="22"/>
        </w:rPr>
        <w:t xml:space="preserve">“Congruencia y exhaustividad. Sus alcances para garantizar el derecho de acceso a la información. </w:t>
      </w:r>
      <w:r w:rsidRPr="00A00747">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w:t>
      </w:r>
      <w:r w:rsidRPr="00A00747">
        <w:rPr>
          <w:rFonts w:ascii="Palatino Linotype" w:eastAsia="Palatino Linotype" w:hAnsi="Palatino Linotype" w:cs="Palatino Linotype"/>
          <w:i/>
          <w:sz w:val="22"/>
          <w:szCs w:val="22"/>
        </w:rPr>
        <w:lastRenderedPageBreak/>
        <w:t>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0B894194"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w:t>
      </w:r>
    </w:p>
    <w:p w14:paraId="2BA570E8"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Es así, que los sujetos obligados para garantizar el derecho de acceso a la Información, deberán cumplir con los principios de exhaustividad y congruencia, esto es, que la congruencia </w:t>
      </w:r>
      <w:r w:rsidRPr="00A00747">
        <w:rPr>
          <w:rFonts w:ascii="Palatino Linotype" w:eastAsia="Palatino Linotype" w:hAnsi="Palatino Linotype" w:cs="Palatino Linotype"/>
          <w:b/>
        </w:rPr>
        <w:t>implica que exista concordancia entre el requerimiento formulado por el particular y la respuesta proporcionada por el sujeto obligado</w:t>
      </w:r>
      <w:r w:rsidRPr="00A00747">
        <w:rPr>
          <w:rFonts w:ascii="Palatino Linotype" w:eastAsia="Palatino Linotype" w:hAnsi="Palatino Linotype" w:cs="Palatino Linotype"/>
        </w:rPr>
        <w:t xml:space="preserve">, mientras que la exhaustividad establece que el sujeto obligado </w:t>
      </w:r>
      <w:r w:rsidRPr="00A00747">
        <w:rPr>
          <w:rFonts w:ascii="Palatino Linotype" w:eastAsia="Palatino Linotype" w:hAnsi="Palatino Linotype" w:cs="Palatino Linotype"/>
          <w:b/>
        </w:rPr>
        <w:t>deberá atender de manera expresa cada uno de los puntos solicitados</w:t>
      </w:r>
      <w:r w:rsidRPr="00A00747">
        <w:rPr>
          <w:rFonts w:ascii="Palatino Linotype" w:eastAsia="Palatino Linotype" w:hAnsi="Palatino Linotype" w:cs="Palatino Linotype"/>
        </w:rPr>
        <w:t xml:space="preserve">, situación que en el presente caso </w:t>
      </w:r>
      <w:r w:rsidRPr="00A00747">
        <w:rPr>
          <w:rFonts w:ascii="Palatino Linotype" w:eastAsia="Palatino Linotype" w:hAnsi="Palatino Linotype" w:cs="Palatino Linotype"/>
          <w:b/>
          <w:u w:val="single"/>
        </w:rPr>
        <w:t>no aconteció</w:t>
      </w:r>
      <w:r w:rsidRPr="00A00747">
        <w:rPr>
          <w:rFonts w:ascii="Palatino Linotype" w:eastAsia="Palatino Linotype" w:hAnsi="Palatino Linotype" w:cs="Palatino Linotype"/>
        </w:rPr>
        <w:t xml:space="preserve">, pues el </w:t>
      </w:r>
      <w:r w:rsidRPr="00A00747">
        <w:rPr>
          <w:rFonts w:ascii="Palatino Linotype" w:eastAsia="Palatino Linotype" w:hAnsi="Palatino Linotype" w:cs="Palatino Linotype"/>
          <w:b/>
        </w:rPr>
        <w:t>Sujeto Obligado</w:t>
      </w:r>
      <w:r w:rsidRPr="00A00747">
        <w:rPr>
          <w:rFonts w:ascii="Palatino Linotype" w:eastAsia="Palatino Linotype" w:hAnsi="Palatino Linotype" w:cs="Palatino Linotype"/>
        </w:rPr>
        <w:t xml:space="preserve"> se limitó a declarase incompetente, sin analizar debidamente el requerimiento de información.</w:t>
      </w:r>
    </w:p>
    <w:p w14:paraId="04E93938" w14:textId="77777777" w:rsidR="00C745D9" w:rsidRPr="00A00747" w:rsidRDefault="00C745D9">
      <w:pPr>
        <w:spacing w:line="360" w:lineRule="auto"/>
        <w:jc w:val="both"/>
        <w:rPr>
          <w:rFonts w:ascii="Palatino Linotype" w:eastAsia="Palatino Linotype" w:hAnsi="Palatino Linotype" w:cs="Palatino Linotype"/>
        </w:rPr>
      </w:pPr>
    </w:p>
    <w:p w14:paraId="0244D105" w14:textId="77777777" w:rsidR="00C745D9" w:rsidRPr="00A00747" w:rsidRDefault="000C0EF1">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Por tanto, </w:t>
      </w:r>
      <w:r w:rsidR="00334140" w:rsidRPr="00A00747">
        <w:rPr>
          <w:rFonts w:ascii="Palatino Linotype" w:eastAsia="Palatino Linotype" w:hAnsi="Palatino Linotype" w:cs="Palatino Linotype"/>
        </w:rPr>
        <w:t xml:space="preserve">el </w:t>
      </w:r>
      <w:r w:rsidR="00334140" w:rsidRPr="00A00747">
        <w:rPr>
          <w:rFonts w:ascii="Palatino Linotype" w:eastAsia="Palatino Linotype" w:hAnsi="Palatino Linotype" w:cs="Palatino Linotype"/>
          <w:b/>
        </w:rPr>
        <w:t>Sujeto Obligado</w:t>
      </w:r>
      <w:r w:rsidR="00334140" w:rsidRPr="00A00747">
        <w:rPr>
          <w:rFonts w:ascii="Palatino Linotype" w:eastAsia="Palatino Linotype" w:hAnsi="Palatino Linotype" w:cs="Palatino Linotype"/>
        </w:rPr>
        <w:t xml:space="preserve"> no siguió el procedimiento de búsqueda exhaustiva y razonable de la información y tampoco atendió lo que establece el principio</w:t>
      </w:r>
      <w:r w:rsidRPr="00A00747">
        <w:rPr>
          <w:rFonts w:ascii="Palatino Linotype" w:eastAsia="Palatino Linotype" w:hAnsi="Palatino Linotype" w:cs="Palatino Linotype"/>
        </w:rPr>
        <w:t xml:space="preserve"> de congruencia y exhaustividad; arribando a la conclusión de que </w:t>
      </w:r>
      <w:r w:rsidR="00334140" w:rsidRPr="00A00747">
        <w:rPr>
          <w:rFonts w:ascii="Palatino Linotype" w:eastAsia="Palatino Linotype" w:hAnsi="Palatino Linotype" w:cs="Palatino Linotype"/>
        </w:rPr>
        <w:t xml:space="preserve">los agravios hechos valer por la parte </w:t>
      </w:r>
      <w:r w:rsidR="00334140" w:rsidRPr="00A00747">
        <w:rPr>
          <w:rFonts w:ascii="Palatino Linotype" w:eastAsia="Palatino Linotype" w:hAnsi="Palatino Linotype" w:cs="Palatino Linotype"/>
          <w:b/>
        </w:rPr>
        <w:t xml:space="preserve">Recurrente </w:t>
      </w:r>
      <w:r w:rsidR="00334140" w:rsidRPr="00A00747">
        <w:rPr>
          <w:rFonts w:ascii="Palatino Linotype" w:eastAsia="Palatino Linotype" w:hAnsi="Palatino Linotype" w:cs="Palatino Linotype"/>
        </w:rPr>
        <w:t xml:space="preserve">son </w:t>
      </w:r>
      <w:r w:rsidR="00334140" w:rsidRPr="00A00747">
        <w:rPr>
          <w:rFonts w:ascii="Palatino Linotype" w:eastAsia="Palatino Linotype" w:hAnsi="Palatino Linotype" w:cs="Palatino Linotype"/>
          <w:b/>
        </w:rPr>
        <w:t>fundados</w:t>
      </w:r>
      <w:r w:rsidR="00334140" w:rsidRPr="00A00747">
        <w:rPr>
          <w:rFonts w:ascii="Palatino Linotype" w:eastAsia="Palatino Linotype" w:hAnsi="Palatino Linotype" w:cs="Palatino Linotype"/>
        </w:rPr>
        <w:t xml:space="preserve"> y, por ende, este Organismo Garante determina </w:t>
      </w:r>
      <w:r w:rsidR="00334140" w:rsidRPr="00A00747">
        <w:rPr>
          <w:rFonts w:ascii="Palatino Linotype" w:eastAsia="Palatino Linotype" w:hAnsi="Palatino Linotype" w:cs="Palatino Linotype"/>
          <w:b/>
        </w:rPr>
        <w:t>Revocar</w:t>
      </w:r>
      <w:r w:rsidR="00334140" w:rsidRPr="00A00747">
        <w:rPr>
          <w:rFonts w:ascii="Palatino Linotype" w:eastAsia="Palatino Linotype" w:hAnsi="Palatino Linotype" w:cs="Palatino Linotype"/>
        </w:rPr>
        <w:t xml:space="preserve"> la respuesta del </w:t>
      </w:r>
      <w:r w:rsidR="00334140" w:rsidRPr="00A00747">
        <w:rPr>
          <w:rFonts w:ascii="Palatino Linotype" w:eastAsia="Palatino Linotype" w:hAnsi="Palatino Linotype" w:cs="Palatino Linotype"/>
          <w:b/>
        </w:rPr>
        <w:t>Sujeto Obligado</w:t>
      </w:r>
      <w:r w:rsidR="00334140" w:rsidRPr="00A00747">
        <w:rPr>
          <w:rFonts w:ascii="Palatino Linotype" w:eastAsia="Palatino Linotype" w:hAnsi="Palatino Linotype" w:cs="Palatino Linotype"/>
        </w:rPr>
        <w:t xml:space="preserve"> otorgada a la solicitud que dio origen al recurso de revisión </w:t>
      </w:r>
      <w:r w:rsidR="00334140" w:rsidRPr="00A00747">
        <w:rPr>
          <w:rFonts w:ascii="Palatino Linotype" w:eastAsia="Palatino Linotype" w:hAnsi="Palatino Linotype" w:cs="Palatino Linotype"/>
          <w:b/>
        </w:rPr>
        <w:t>04514/INFOEM/IP/RR/2023;</w:t>
      </w:r>
      <w:r w:rsidR="00334140" w:rsidRPr="00A00747">
        <w:rPr>
          <w:rFonts w:ascii="Palatino Linotype" w:eastAsia="Palatino Linotype" w:hAnsi="Palatino Linotype" w:cs="Palatino Linotype"/>
        </w:rPr>
        <w:t xml:space="preserve"> y</w:t>
      </w:r>
      <w:r w:rsidR="00334140" w:rsidRPr="00A00747">
        <w:rPr>
          <w:rFonts w:ascii="Palatino Linotype" w:eastAsia="Palatino Linotype" w:hAnsi="Palatino Linotype" w:cs="Palatino Linotype"/>
          <w:b/>
        </w:rPr>
        <w:t xml:space="preserve"> ordenar </w:t>
      </w:r>
      <w:r w:rsidR="00334140" w:rsidRPr="00A00747">
        <w:rPr>
          <w:rFonts w:ascii="Palatino Linotype" w:eastAsia="Palatino Linotype" w:hAnsi="Palatino Linotype" w:cs="Palatino Linotype"/>
        </w:rPr>
        <w:t>la entrega, previa búsqueda exhaustiva y razonable, de ser procedente en versión pública, de la siguiente información:</w:t>
      </w:r>
    </w:p>
    <w:p w14:paraId="25135EB8" w14:textId="77777777" w:rsidR="00C745D9" w:rsidRPr="00A00747" w:rsidRDefault="00C745D9">
      <w:pPr>
        <w:spacing w:line="360" w:lineRule="auto"/>
        <w:jc w:val="both"/>
        <w:rPr>
          <w:rFonts w:ascii="Palatino Linotype" w:eastAsia="Palatino Linotype" w:hAnsi="Palatino Linotype" w:cs="Palatino Linotype"/>
        </w:rPr>
      </w:pPr>
    </w:p>
    <w:p w14:paraId="732591A2" w14:textId="77777777" w:rsidR="00C745D9" w:rsidRPr="00A00747" w:rsidRDefault="00334140">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b/>
        </w:rPr>
        <w:t>Los oficios recibidos por las dependencias que conforman la estructura orgánica del Ayuntamiento de Zinacantepec, de parte del Sistema Municipal para el Desarrollo Integral de la Familia de Zinacantepec</w:t>
      </w:r>
      <w:r w:rsidRPr="00A00747">
        <w:rPr>
          <w:rFonts w:ascii="Palatino Linotype" w:eastAsia="Palatino Linotype" w:hAnsi="Palatino Linotype" w:cs="Palatino Linotype"/>
        </w:rPr>
        <w:t xml:space="preserve">, </w:t>
      </w:r>
      <w:r w:rsidRPr="00A00747">
        <w:rPr>
          <w:rFonts w:ascii="Palatino Linotype" w:eastAsia="Palatino Linotype" w:hAnsi="Palatino Linotype" w:cs="Palatino Linotype"/>
          <w:b/>
        </w:rPr>
        <w:t>del siete de julio de dos mil veintidós al siete de julio de dos mil veintitrés.</w:t>
      </w:r>
    </w:p>
    <w:p w14:paraId="0350EE10" w14:textId="77777777" w:rsidR="00E22448" w:rsidRPr="00A00747" w:rsidRDefault="00E22448" w:rsidP="00E22448">
      <w:pPr>
        <w:pBdr>
          <w:top w:val="nil"/>
          <w:left w:val="nil"/>
          <w:bottom w:val="nil"/>
          <w:right w:val="nil"/>
          <w:between w:val="nil"/>
        </w:pBdr>
        <w:spacing w:line="360" w:lineRule="auto"/>
        <w:ind w:left="360"/>
        <w:jc w:val="both"/>
        <w:rPr>
          <w:rFonts w:ascii="Palatino Linotype" w:eastAsia="Palatino Linotype" w:hAnsi="Palatino Linotype" w:cs="Palatino Linotype"/>
          <w:b/>
        </w:rPr>
      </w:pPr>
    </w:p>
    <w:p w14:paraId="52C9992E" w14:textId="77777777" w:rsidR="000C0EF1" w:rsidRPr="00A00747" w:rsidRDefault="000C0EF1" w:rsidP="000C0EF1">
      <w:pPr>
        <w:spacing w:before="80"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Sin embargo, para el caso de que alguna</w:t>
      </w:r>
      <w:r w:rsidR="00D110AD" w:rsidRPr="00A00747">
        <w:rPr>
          <w:rFonts w:ascii="Palatino Linotype" w:eastAsia="Palatino Linotype" w:hAnsi="Palatino Linotype" w:cs="Palatino Linotype"/>
        </w:rPr>
        <w:t xml:space="preserve"> de las</w:t>
      </w:r>
      <w:r w:rsidRPr="00A00747">
        <w:rPr>
          <w:rFonts w:ascii="Palatino Linotype" w:eastAsia="Palatino Linotype" w:hAnsi="Palatino Linotype" w:cs="Palatino Linotype"/>
        </w:rPr>
        <w:t xml:space="preserve"> área</w:t>
      </w:r>
      <w:r w:rsidR="00D110AD" w:rsidRPr="00A00747">
        <w:rPr>
          <w:rFonts w:ascii="Palatino Linotype" w:eastAsia="Palatino Linotype" w:hAnsi="Palatino Linotype" w:cs="Palatino Linotype"/>
        </w:rPr>
        <w:t>s</w:t>
      </w:r>
      <w:r w:rsidRPr="00A00747">
        <w:rPr>
          <w:rFonts w:ascii="Palatino Linotype" w:eastAsia="Palatino Linotype" w:hAnsi="Palatino Linotype" w:cs="Palatino Linotype"/>
        </w:rPr>
        <w:t xml:space="preserve"> del Ayuntamiento de Zinacantepec no hubiera recibido oficios por parte del Sistema Municipal para el Desarrollo Integral de la Familia de Zinacantepec, bastará con que el </w:t>
      </w:r>
      <w:r w:rsidRPr="00A00747">
        <w:rPr>
          <w:rFonts w:ascii="Palatino Linotype" w:eastAsia="Palatino Linotype" w:hAnsi="Palatino Linotype" w:cs="Palatino Linotype"/>
          <w:b/>
        </w:rPr>
        <w:t xml:space="preserve">Sujeto Obligado </w:t>
      </w:r>
      <w:r w:rsidRPr="00A00747">
        <w:rPr>
          <w:rFonts w:ascii="Palatino Linotype" w:eastAsia="Palatino Linotype" w:hAnsi="Palatino Linotype" w:cs="Palatino Linotype"/>
        </w:rPr>
        <w:t xml:space="preserve">así lo haga del conocimiento de la parte </w:t>
      </w:r>
      <w:r w:rsidRPr="00A00747">
        <w:rPr>
          <w:rFonts w:ascii="Palatino Linotype" w:eastAsia="Palatino Linotype" w:hAnsi="Palatino Linotype" w:cs="Palatino Linotype"/>
          <w:b/>
        </w:rPr>
        <w:t>Recurrente</w:t>
      </w:r>
      <w:r w:rsidRPr="00A00747">
        <w:rPr>
          <w:rFonts w:ascii="Palatino Linotype" w:eastAsia="Palatino Linotype" w:hAnsi="Palatino Linotype" w:cs="Palatino Linotype"/>
        </w:rPr>
        <w:t xml:space="preserve"> de manera fundada y motivada en términos de lo señalado por el segundo párrafo del artículo 19 de la Ley de Transparencia y Acceso a la Información Pública del Estado de México y Municipios, para tener por colmado su derecho de acceso a la información, que dispone lo siguiente:</w:t>
      </w:r>
    </w:p>
    <w:p w14:paraId="1B064A7D" w14:textId="77777777" w:rsidR="00D110AD" w:rsidRPr="00A00747" w:rsidRDefault="00D110AD" w:rsidP="00D110AD">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p>
    <w:p w14:paraId="5B64608B" w14:textId="77777777" w:rsidR="00D110AD" w:rsidRPr="00A00747" w:rsidRDefault="00D110AD" w:rsidP="00D110AD">
      <w:pPr>
        <w:pBdr>
          <w:top w:val="nil"/>
          <w:left w:val="nil"/>
          <w:bottom w:val="nil"/>
          <w:right w:val="nil"/>
          <w:between w:val="nil"/>
        </w:pBdr>
        <w:spacing w:before="120" w:after="120"/>
        <w:ind w:left="851" w:right="902"/>
        <w:jc w:val="both"/>
      </w:pPr>
      <w:r w:rsidRPr="00A00747">
        <w:rPr>
          <w:rFonts w:ascii="Palatino Linotype" w:eastAsia="Palatino Linotype" w:hAnsi="Palatino Linotype" w:cs="Palatino Linotype"/>
          <w:i/>
          <w:sz w:val="22"/>
          <w:szCs w:val="22"/>
        </w:rPr>
        <w:t xml:space="preserve"> “</w:t>
      </w:r>
      <w:r w:rsidRPr="00A00747">
        <w:rPr>
          <w:rFonts w:ascii="Palatino Linotype" w:eastAsia="Palatino Linotype" w:hAnsi="Palatino Linotype" w:cs="Palatino Linotype"/>
          <w:b/>
          <w:i/>
          <w:sz w:val="22"/>
          <w:szCs w:val="22"/>
        </w:rPr>
        <w:t>Artículo 19</w:t>
      </w:r>
      <w:r w:rsidRPr="00A00747">
        <w:rPr>
          <w:rFonts w:ascii="Palatino Linotype" w:eastAsia="Palatino Linotype" w:hAnsi="Palatino Linotype" w:cs="Palatino Linotype"/>
          <w:i/>
          <w:sz w:val="22"/>
          <w:szCs w:val="22"/>
        </w:rPr>
        <w:t>…</w:t>
      </w:r>
    </w:p>
    <w:p w14:paraId="34D8AB1C" w14:textId="77777777" w:rsidR="00D110AD" w:rsidRPr="00A00747" w:rsidRDefault="00D110AD" w:rsidP="00D110AD">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77291940" w14:textId="77777777" w:rsidR="00C745D9" w:rsidRPr="00A00747" w:rsidRDefault="00C745D9">
      <w:pPr>
        <w:spacing w:line="360" w:lineRule="auto"/>
        <w:jc w:val="both"/>
        <w:rPr>
          <w:rFonts w:ascii="Palatino Linotype" w:eastAsia="Palatino Linotype" w:hAnsi="Palatino Linotype" w:cs="Palatino Linotype"/>
        </w:rPr>
      </w:pPr>
    </w:p>
    <w:tbl>
      <w:tblPr>
        <w:tblStyle w:val="a3"/>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3969"/>
        <w:gridCol w:w="1701"/>
        <w:gridCol w:w="1276"/>
      </w:tblGrid>
      <w:tr w:rsidR="00A00747" w:rsidRPr="00A00747" w14:paraId="58F58137" w14:textId="77777777">
        <w:tc>
          <w:tcPr>
            <w:tcW w:w="8931" w:type="dxa"/>
            <w:gridSpan w:val="4"/>
            <w:shd w:val="clear" w:color="auto" w:fill="F7CBAC"/>
          </w:tcPr>
          <w:p w14:paraId="7EBAA269" w14:textId="77777777" w:rsidR="00C745D9" w:rsidRPr="00A00747" w:rsidRDefault="00334140">
            <w:pPr>
              <w:pBdr>
                <w:top w:val="nil"/>
                <w:left w:val="nil"/>
                <w:bottom w:val="nil"/>
                <w:right w:val="nil"/>
                <w:between w:val="nil"/>
              </w:pBdr>
              <w:ind w:left="7" w:right="35"/>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8"/>
                <w:szCs w:val="18"/>
              </w:rPr>
              <w:t>Recurso de revisión 04532/INFOEM/IP/RR/2023</w:t>
            </w:r>
          </w:p>
        </w:tc>
      </w:tr>
      <w:tr w:rsidR="00A00747" w:rsidRPr="00A00747" w14:paraId="229D8506" w14:textId="77777777">
        <w:tc>
          <w:tcPr>
            <w:tcW w:w="1985" w:type="dxa"/>
            <w:shd w:val="clear" w:color="auto" w:fill="F7CBAC"/>
          </w:tcPr>
          <w:p w14:paraId="5D6B0A8C" w14:textId="77777777" w:rsidR="00C745D9" w:rsidRPr="00A00747" w:rsidRDefault="00334140">
            <w:pPr>
              <w:pBdr>
                <w:top w:val="nil"/>
                <w:left w:val="nil"/>
                <w:bottom w:val="nil"/>
                <w:right w:val="nil"/>
                <w:between w:val="nil"/>
              </w:pBdr>
              <w:ind w:right="-150"/>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Solicitud</w:t>
            </w:r>
          </w:p>
        </w:tc>
        <w:tc>
          <w:tcPr>
            <w:tcW w:w="3969" w:type="dxa"/>
            <w:shd w:val="clear" w:color="auto" w:fill="F7CBAC"/>
          </w:tcPr>
          <w:p w14:paraId="6E808874" w14:textId="77777777" w:rsidR="00C745D9" w:rsidRPr="00A00747" w:rsidRDefault="00334140">
            <w:pPr>
              <w:pBdr>
                <w:top w:val="nil"/>
                <w:left w:val="nil"/>
                <w:bottom w:val="nil"/>
                <w:right w:val="nil"/>
                <w:between w:val="nil"/>
              </w:pBdr>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Respuesta</w:t>
            </w:r>
          </w:p>
        </w:tc>
        <w:tc>
          <w:tcPr>
            <w:tcW w:w="1701" w:type="dxa"/>
            <w:shd w:val="clear" w:color="auto" w:fill="F7CBAC"/>
          </w:tcPr>
          <w:p w14:paraId="53FFC40C" w14:textId="77777777" w:rsidR="00C745D9" w:rsidRPr="00A00747" w:rsidRDefault="00334140">
            <w:pPr>
              <w:pBdr>
                <w:top w:val="nil"/>
                <w:left w:val="nil"/>
                <w:bottom w:val="nil"/>
                <w:right w:val="nil"/>
                <w:between w:val="nil"/>
              </w:pBdr>
              <w:ind w:right="-150"/>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 xml:space="preserve">Inconformidad </w:t>
            </w:r>
          </w:p>
        </w:tc>
        <w:tc>
          <w:tcPr>
            <w:tcW w:w="1276" w:type="dxa"/>
            <w:shd w:val="clear" w:color="auto" w:fill="F7CBAC"/>
          </w:tcPr>
          <w:p w14:paraId="1610EE95" w14:textId="77777777" w:rsidR="00C745D9" w:rsidRPr="00A00747" w:rsidRDefault="00334140">
            <w:pPr>
              <w:pBdr>
                <w:top w:val="nil"/>
                <w:left w:val="nil"/>
                <w:bottom w:val="nil"/>
                <w:right w:val="nil"/>
                <w:between w:val="nil"/>
              </w:pBdr>
              <w:ind w:right="35"/>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¿Colma?</w:t>
            </w:r>
          </w:p>
        </w:tc>
      </w:tr>
      <w:tr w:rsidR="00A00747" w:rsidRPr="00A00747" w14:paraId="175F1BD6" w14:textId="77777777">
        <w:tc>
          <w:tcPr>
            <w:tcW w:w="1985" w:type="dxa"/>
            <w:shd w:val="clear" w:color="auto" w:fill="auto"/>
          </w:tcPr>
          <w:p w14:paraId="1005082E" w14:textId="77777777" w:rsidR="00C745D9" w:rsidRPr="00A00747" w:rsidRDefault="00334140">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 xml:space="preserve">Todos los oficios emitidos por mejora regulatoria en los meses de enero, febrero, noviembre y </w:t>
            </w:r>
            <w:r w:rsidRPr="00A00747">
              <w:rPr>
                <w:rFonts w:ascii="Palatino Linotype" w:eastAsia="Palatino Linotype" w:hAnsi="Palatino Linotype" w:cs="Palatino Linotype"/>
                <w:b/>
                <w:sz w:val="17"/>
                <w:szCs w:val="17"/>
              </w:rPr>
              <w:lastRenderedPageBreak/>
              <w:t>diciembre del año 2022, así como el recibo de nómina del personal adscrito.</w:t>
            </w:r>
          </w:p>
        </w:tc>
        <w:tc>
          <w:tcPr>
            <w:tcW w:w="3969" w:type="dxa"/>
            <w:shd w:val="clear" w:color="auto" w:fill="auto"/>
          </w:tcPr>
          <w:p w14:paraId="2C178DC0" w14:textId="77777777" w:rsidR="00C745D9" w:rsidRPr="00A00747" w:rsidRDefault="00334140">
            <w:p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lastRenderedPageBreak/>
              <w:t xml:space="preserve">El </w:t>
            </w:r>
            <w:r w:rsidRPr="00A00747">
              <w:rPr>
                <w:rFonts w:ascii="Palatino Linotype" w:eastAsia="Palatino Linotype" w:hAnsi="Palatino Linotype" w:cs="Palatino Linotype"/>
                <w:b/>
                <w:sz w:val="17"/>
                <w:szCs w:val="17"/>
              </w:rPr>
              <w:t xml:space="preserve">Sujeto Obligado </w:t>
            </w:r>
            <w:r w:rsidRPr="00A00747">
              <w:rPr>
                <w:rFonts w:ascii="Palatino Linotype" w:eastAsia="Palatino Linotype" w:hAnsi="Palatino Linotype" w:cs="Palatino Linotype"/>
                <w:sz w:val="17"/>
                <w:szCs w:val="17"/>
              </w:rPr>
              <w:t>entregó lo siguiente:</w:t>
            </w:r>
          </w:p>
          <w:p w14:paraId="1EA5CBB4" w14:textId="77777777" w:rsidR="00C745D9" w:rsidRPr="00A00747" w:rsidRDefault="00C745D9">
            <w:pPr>
              <w:pBdr>
                <w:top w:val="nil"/>
                <w:left w:val="nil"/>
                <w:bottom w:val="nil"/>
                <w:right w:val="nil"/>
                <w:between w:val="nil"/>
              </w:pBdr>
              <w:jc w:val="both"/>
              <w:rPr>
                <w:rFonts w:ascii="Palatino Linotype" w:eastAsia="Palatino Linotype" w:hAnsi="Palatino Linotype" w:cs="Palatino Linotype"/>
                <w:sz w:val="17"/>
                <w:szCs w:val="17"/>
              </w:rPr>
            </w:pPr>
          </w:p>
          <w:p w14:paraId="598480C5" w14:textId="77777777" w:rsidR="00C745D9" w:rsidRPr="00A00747" w:rsidRDefault="00334140">
            <w:pPr>
              <w:numPr>
                <w:ilvl w:val="0"/>
                <w:numId w:val="9"/>
              </w:num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Por conducto de la </w:t>
            </w:r>
            <w:proofErr w:type="gramStart"/>
            <w:r w:rsidRPr="00A00747">
              <w:rPr>
                <w:rFonts w:ascii="Palatino Linotype" w:eastAsia="Palatino Linotype" w:hAnsi="Palatino Linotype" w:cs="Palatino Linotype"/>
                <w:sz w:val="17"/>
                <w:szCs w:val="17"/>
              </w:rPr>
              <w:t>Directora</w:t>
            </w:r>
            <w:proofErr w:type="gramEnd"/>
            <w:r w:rsidRPr="00A00747">
              <w:rPr>
                <w:rFonts w:ascii="Palatino Linotype" w:eastAsia="Palatino Linotype" w:hAnsi="Palatino Linotype" w:cs="Palatino Linotype"/>
                <w:sz w:val="17"/>
                <w:szCs w:val="17"/>
              </w:rPr>
              <w:t xml:space="preserve"> de Administración, se entregó en versión</w:t>
            </w:r>
            <w:r w:rsidRPr="00A00747">
              <w:rPr>
                <w:rFonts w:ascii="Palatino Linotype" w:eastAsia="Palatino Linotype" w:hAnsi="Palatino Linotype" w:cs="Palatino Linotype"/>
                <w:b/>
                <w:sz w:val="17"/>
                <w:szCs w:val="17"/>
              </w:rPr>
              <w:t xml:space="preserve"> </w:t>
            </w:r>
            <w:r w:rsidRPr="00A00747">
              <w:rPr>
                <w:rFonts w:ascii="Palatino Linotype" w:eastAsia="Palatino Linotype" w:hAnsi="Palatino Linotype" w:cs="Palatino Linotype"/>
                <w:sz w:val="17"/>
                <w:szCs w:val="17"/>
              </w:rPr>
              <w:t>pública</w:t>
            </w:r>
            <w:r w:rsidRPr="00A00747">
              <w:rPr>
                <w:rFonts w:ascii="Palatino Linotype" w:eastAsia="Palatino Linotype" w:hAnsi="Palatino Linotype" w:cs="Palatino Linotype"/>
                <w:b/>
                <w:sz w:val="17"/>
                <w:szCs w:val="17"/>
              </w:rPr>
              <w:t xml:space="preserve"> t</w:t>
            </w:r>
            <w:r w:rsidRPr="00A00747">
              <w:rPr>
                <w:rFonts w:ascii="Palatino Linotype" w:eastAsia="Palatino Linotype" w:hAnsi="Palatino Linotype" w:cs="Palatino Linotype"/>
                <w:sz w:val="17"/>
                <w:szCs w:val="17"/>
              </w:rPr>
              <w:t xml:space="preserve">res recibos de nómina de tres </w:t>
            </w:r>
            <w:r w:rsidRPr="00A00747">
              <w:rPr>
                <w:rFonts w:ascii="Palatino Linotype" w:eastAsia="Palatino Linotype" w:hAnsi="Palatino Linotype" w:cs="Palatino Linotype"/>
                <w:sz w:val="17"/>
                <w:szCs w:val="17"/>
              </w:rPr>
              <w:lastRenderedPageBreak/>
              <w:t>servidores públicos adscritos a la Coordinación de Mejora Regulatoria correspondientes a la segunda quincena del mes de junio del 2023.</w:t>
            </w:r>
          </w:p>
          <w:p w14:paraId="4B4CF13D"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61CF8BAC" w14:textId="77777777" w:rsidR="00C745D9" w:rsidRPr="00A00747" w:rsidRDefault="00334140">
            <w:pPr>
              <w:numPr>
                <w:ilvl w:val="0"/>
                <w:numId w:val="9"/>
              </w:num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Mediante oficio la Coordinadora General Municipal de Mejora Regulatoria, menciona que entrega en archivo digital en formato </w:t>
            </w:r>
            <w:proofErr w:type="spellStart"/>
            <w:r w:rsidRPr="00A00747">
              <w:rPr>
                <w:rFonts w:ascii="Palatino Linotype" w:eastAsia="Palatino Linotype" w:hAnsi="Palatino Linotype" w:cs="Palatino Linotype"/>
                <w:sz w:val="17"/>
                <w:szCs w:val="17"/>
              </w:rPr>
              <w:t>pdf</w:t>
            </w:r>
            <w:proofErr w:type="spellEnd"/>
            <w:r w:rsidRPr="00A00747">
              <w:rPr>
                <w:rFonts w:ascii="Palatino Linotype" w:eastAsia="Palatino Linotype" w:hAnsi="Palatino Linotype" w:cs="Palatino Linotype"/>
                <w:sz w:val="17"/>
                <w:szCs w:val="17"/>
              </w:rPr>
              <w:t xml:space="preserve"> los oficios correspondientes a la solicitud arriba; sin embargo, no los aporta.</w:t>
            </w:r>
          </w:p>
          <w:p w14:paraId="722E2F81" w14:textId="77777777" w:rsidR="00C745D9" w:rsidRPr="00A00747" w:rsidRDefault="00C745D9">
            <w:pPr>
              <w:pBdr>
                <w:top w:val="nil"/>
                <w:left w:val="nil"/>
                <w:bottom w:val="nil"/>
                <w:right w:val="nil"/>
                <w:between w:val="nil"/>
              </w:pBdr>
              <w:jc w:val="both"/>
              <w:rPr>
                <w:rFonts w:ascii="Palatino Linotype" w:eastAsia="Palatino Linotype" w:hAnsi="Palatino Linotype" w:cs="Palatino Linotype"/>
                <w:sz w:val="17"/>
                <w:szCs w:val="17"/>
              </w:rPr>
            </w:pPr>
          </w:p>
        </w:tc>
        <w:tc>
          <w:tcPr>
            <w:tcW w:w="1701" w:type="dxa"/>
          </w:tcPr>
          <w:p w14:paraId="70E168E3" w14:textId="77777777" w:rsidR="00C745D9" w:rsidRPr="00A00747" w:rsidRDefault="00334140">
            <w:pPr>
              <w:pBdr>
                <w:top w:val="nil"/>
                <w:left w:val="nil"/>
                <w:bottom w:val="nil"/>
                <w:right w:val="nil"/>
                <w:between w:val="nil"/>
              </w:pBdr>
              <w:jc w:val="center"/>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lastRenderedPageBreak/>
              <w:t xml:space="preserve">El particular se adolece </w:t>
            </w:r>
            <w:r w:rsidR="003C786B" w:rsidRPr="00A00747">
              <w:rPr>
                <w:rFonts w:ascii="Palatino Linotype" w:eastAsia="Palatino Linotype" w:hAnsi="Palatino Linotype" w:cs="Palatino Linotype"/>
                <w:sz w:val="17"/>
                <w:szCs w:val="17"/>
              </w:rPr>
              <w:t>porque</w:t>
            </w:r>
            <w:r w:rsidRPr="00A00747">
              <w:rPr>
                <w:rFonts w:ascii="Palatino Linotype" w:eastAsia="Palatino Linotype" w:hAnsi="Palatino Linotype" w:cs="Palatino Linotype"/>
                <w:sz w:val="17"/>
                <w:szCs w:val="17"/>
              </w:rPr>
              <w:t xml:space="preserve"> no le entregaron los oficios requeridos.</w:t>
            </w:r>
          </w:p>
        </w:tc>
        <w:tc>
          <w:tcPr>
            <w:tcW w:w="1276" w:type="dxa"/>
            <w:shd w:val="clear" w:color="auto" w:fill="auto"/>
          </w:tcPr>
          <w:p w14:paraId="1281C494" w14:textId="77777777" w:rsidR="00C745D9" w:rsidRPr="00A00747" w:rsidRDefault="00334140">
            <w:pPr>
              <w:pBdr>
                <w:top w:val="nil"/>
                <w:left w:val="nil"/>
                <w:bottom w:val="nil"/>
                <w:right w:val="nil"/>
                <w:between w:val="nil"/>
              </w:pBdr>
              <w:ind w:right="35"/>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Parcialmente</w:t>
            </w:r>
          </w:p>
        </w:tc>
      </w:tr>
    </w:tbl>
    <w:p w14:paraId="36BBB1D1" w14:textId="77777777" w:rsidR="00C745D9" w:rsidRPr="00A00747" w:rsidRDefault="00C745D9">
      <w:pPr>
        <w:spacing w:line="360" w:lineRule="auto"/>
        <w:jc w:val="both"/>
        <w:rPr>
          <w:rFonts w:ascii="Palatino Linotype" w:eastAsia="Palatino Linotype" w:hAnsi="Palatino Linotype" w:cs="Palatino Linotype"/>
        </w:rPr>
      </w:pPr>
    </w:p>
    <w:p w14:paraId="59A166EE" w14:textId="77777777" w:rsidR="00C745D9" w:rsidRPr="00A00747" w:rsidRDefault="00334140">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En primer lugar, no pasa inadvertido para este Organismo Garante que, de los motivos de inconformidad aducidos en el recurso de revisión no versa sobre la totalidad de la información proporcionada por el </w:t>
      </w:r>
      <w:r w:rsidRPr="00A00747">
        <w:rPr>
          <w:rFonts w:ascii="Palatino Linotype" w:eastAsia="Palatino Linotype" w:hAnsi="Palatino Linotype" w:cs="Palatino Linotype"/>
          <w:b/>
        </w:rPr>
        <w:t>Sujeto Obligado</w:t>
      </w:r>
      <w:r w:rsidRPr="00A00747">
        <w:rPr>
          <w:rFonts w:ascii="Palatino Linotype" w:eastAsia="Palatino Linotype" w:hAnsi="Palatino Linotype" w:cs="Palatino Linotype"/>
        </w:rPr>
        <w:t xml:space="preserve">, pues la parte </w:t>
      </w:r>
      <w:r w:rsidRPr="00A00747">
        <w:rPr>
          <w:rFonts w:ascii="Palatino Linotype" w:eastAsia="Palatino Linotype" w:hAnsi="Palatino Linotype" w:cs="Palatino Linotype"/>
          <w:b/>
        </w:rPr>
        <w:t>Recurrente</w:t>
      </w:r>
      <w:r w:rsidRPr="00A00747">
        <w:rPr>
          <w:rFonts w:ascii="Palatino Linotype" w:eastAsia="Palatino Linotype" w:hAnsi="Palatino Linotype" w:cs="Palatino Linotype"/>
        </w:rPr>
        <w:t xml:space="preserve"> se inconformó únicamente de que no le fue</w:t>
      </w:r>
      <w:r w:rsidR="003C786B" w:rsidRPr="00A00747">
        <w:rPr>
          <w:rFonts w:ascii="Palatino Linotype" w:eastAsia="Palatino Linotype" w:hAnsi="Palatino Linotype" w:cs="Palatino Linotype"/>
        </w:rPr>
        <w:t>ron</w:t>
      </w:r>
      <w:r w:rsidRPr="00A00747">
        <w:rPr>
          <w:rFonts w:ascii="Palatino Linotype" w:eastAsia="Palatino Linotype" w:hAnsi="Palatino Linotype" w:cs="Palatino Linotype"/>
        </w:rPr>
        <w:t xml:space="preserve"> entregado</w:t>
      </w:r>
      <w:r w:rsidR="003C786B" w:rsidRPr="00A00747">
        <w:rPr>
          <w:rFonts w:ascii="Palatino Linotype" w:eastAsia="Palatino Linotype" w:hAnsi="Palatino Linotype" w:cs="Palatino Linotype"/>
        </w:rPr>
        <w:t>s</w:t>
      </w:r>
      <w:r w:rsidRPr="00A00747">
        <w:rPr>
          <w:rFonts w:ascii="Palatino Linotype" w:eastAsia="Palatino Linotype" w:hAnsi="Palatino Linotype" w:cs="Palatino Linotype"/>
        </w:rPr>
        <w:t xml:space="preserve"> los oficios emitidos por mejora regulatoria en los meses de enero, febrero, noviembre y diciembre del 2022, más no así de la entrega </w:t>
      </w:r>
      <w:r w:rsidR="00313EFE" w:rsidRPr="00A00747">
        <w:rPr>
          <w:rFonts w:ascii="Palatino Linotype" w:eastAsia="Palatino Linotype" w:hAnsi="Palatino Linotype" w:cs="Palatino Linotype"/>
        </w:rPr>
        <w:t xml:space="preserve">en versión pública </w:t>
      </w:r>
      <w:r w:rsidRPr="00A00747">
        <w:rPr>
          <w:rFonts w:ascii="Palatino Linotype" w:eastAsia="Palatino Linotype" w:hAnsi="Palatino Linotype" w:cs="Palatino Linotype"/>
        </w:rPr>
        <w:t xml:space="preserve">de los </w:t>
      </w:r>
      <w:r w:rsidRPr="00A00747">
        <w:rPr>
          <w:rFonts w:ascii="Palatino Linotype" w:eastAsia="Palatino Linotype" w:hAnsi="Palatino Linotype" w:cs="Palatino Linotype"/>
          <w:b/>
        </w:rPr>
        <w:t>t</w:t>
      </w:r>
      <w:r w:rsidRPr="00A00747">
        <w:rPr>
          <w:rFonts w:ascii="Palatino Linotype" w:eastAsia="Palatino Linotype" w:hAnsi="Palatino Linotype" w:cs="Palatino Linotype"/>
        </w:rPr>
        <w:t xml:space="preserve">res recibos de nómina de tres servidores públicos adscritos a la Coordinación de Mejora Regulatoria correspondientes a la segunda quincena del mes de junio del 2023; en consecuencia, se determina que,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sidRPr="00A00747">
        <w:rPr>
          <w:rFonts w:ascii="Palatino Linotype" w:eastAsia="Palatino Linotype" w:hAnsi="Palatino Linotype" w:cs="Palatino Linotype"/>
          <w:b/>
        </w:rPr>
        <w:t>Sujeto Obligado,</w:t>
      </w:r>
      <w:r w:rsidRPr="00A00747">
        <w:rPr>
          <w:rFonts w:ascii="Palatino Linotype" w:eastAsia="Palatino Linotype" w:hAnsi="Palatino Linotype" w:cs="Palatino Linotype"/>
        </w:rPr>
        <w:t xml:space="preserve"> satisface la solicitud presentada.</w:t>
      </w:r>
    </w:p>
    <w:p w14:paraId="1FF6A7A8" w14:textId="77777777" w:rsidR="00C745D9" w:rsidRPr="00A00747" w:rsidRDefault="00C745D9">
      <w:pPr>
        <w:spacing w:line="360" w:lineRule="auto"/>
        <w:jc w:val="both"/>
        <w:rPr>
          <w:rFonts w:ascii="Palatino Linotype" w:eastAsia="Palatino Linotype" w:hAnsi="Palatino Linotype" w:cs="Palatino Linotype"/>
        </w:rPr>
      </w:pPr>
    </w:p>
    <w:p w14:paraId="548AA0C9"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lastRenderedPageBreak/>
        <w:t xml:space="preserve">Lo anterior es así, debido a que cuando la parte </w:t>
      </w:r>
      <w:r w:rsidRPr="00A00747">
        <w:rPr>
          <w:rFonts w:ascii="Palatino Linotype" w:eastAsia="Palatino Linotype" w:hAnsi="Palatino Linotype" w:cs="Palatino Linotype"/>
          <w:b/>
        </w:rPr>
        <w:t xml:space="preserve">Recurrente </w:t>
      </w:r>
      <w:r w:rsidRPr="00A00747">
        <w:rPr>
          <w:rFonts w:ascii="Palatino Linotype" w:eastAsia="Palatino Linotype" w:hAnsi="Palatino Linotype" w:cs="Palatino Linotype"/>
        </w:rPr>
        <w:t>impugna la respuesta del Sujeto Obligado, y este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6547272B" w14:textId="77777777" w:rsidR="00C745D9" w:rsidRPr="00A00747" w:rsidRDefault="00C745D9">
      <w:pPr>
        <w:spacing w:line="360" w:lineRule="auto"/>
        <w:jc w:val="both"/>
        <w:rPr>
          <w:rFonts w:ascii="Palatino Linotype" w:eastAsia="Palatino Linotype" w:hAnsi="Palatino Linotype" w:cs="Palatino Linotype"/>
        </w:rPr>
      </w:pPr>
    </w:p>
    <w:p w14:paraId="75B688E4" w14:textId="77777777" w:rsidR="00C745D9" w:rsidRPr="00A00747" w:rsidRDefault="00334140">
      <w:pPr>
        <w:spacing w:line="276" w:lineRule="auto"/>
        <w:ind w:left="567" w:right="616"/>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 xml:space="preserve">“REVISIÓN EN AMPARO. LOS RESOLUTIVOS NO COMBATIDOS DEBEN DECLARARSE FIRMES. </w:t>
      </w:r>
      <w:r w:rsidRPr="00A00747">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6AE7EB9" w14:textId="77777777" w:rsidR="00C745D9" w:rsidRPr="00A00747" w:rsidRDefault="00C745D9">
      <w:pPr>
        <w:spacing w:line="276" w:lineRule="auto"/>
        <w:ind w:left="567" w:right="616"/>
        <w:jc w:val="both"/>
        <w:rPr>
          <w:rFonts w:ascii="Palatino Linotype" w:eastAsia="Palatino Linotype" w:hAnsi="Palatino Linotype" w:cs="Palatino Linotype"/>
          <w:i/>
          <w:sz w:val="22"/>
          <w:szCs w:val="22"/>
        </w:rPr>
      </w:pPr>
    </w:p>
    <w:p w14:paraId="1F406EA1"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Consecuentemente, se insiste, ante la falta de impugnación eficaz, la respuesta entregada debe declararse consentida por la persona solicitante.</w:t>
      </w:r>
    </w:p>
    <w:p w14:paraId="05E0CDDD" w14:textId="77777777" w:rsidR="00C745D9" w:rsidRPr="00A00747" w:rsidRDefault="00C745D9">
      <w:pPr>
        <w:spacing w:line="360" w:lineRule="auto"/>
        <w:jc w:val="both"/>
        <w:rPr>
          <w:rFonts w:ascii="Palatino Linotype" w:eastAsia="Palatino Linotype" w:hAnsi="Palatino Linotype" w:cs="Palatino Linotype"/>
        </w:rPr>
      </w:pPr>
    </w:p>
    <w:p w14:paraId="1C4653AE"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Lo anterior se sustenta con lo plasmado en el criterio 01/20 emitido por el Instituto Nacional de Transparencia, Acceso a la Información, y Protección de Datos Personales, INAI, que lleva por rubro y texto los siguientes: </w:t>
      </w:r>
    </w:p>
    <w:p w14:paraId="5104FD1F" w14:textId="77777777" w:rsidR="00C745D9" w:rsidRPr="00A00747" w:rsidRDefault="00C745D9">
      <w:pPr>
        <w:spacing w:line="360" w:lineRule="auto"/>
        <w:jc w:val="both"/>
        <w:rPr>
          <w:rFonts w:ascii="Palatino Linotype" w:eastAsia="Palatino Linotype" w:hAnsi="Palatino Linotype" w:cs="Palatino Linotype"/>
        </w:rPr>
      </w:pPr>
    </w:p>
    <w:p w14:paraId="476F6FF8" w14:textId="77777777" w:rsidR="00C745D9" w:rsidRPr="00A00747" w:rsidRDefault="00334140">
      <w:pPr>
        <w:pBdr>
          <w:top w:val="nil"/>
          <w:left w:val="nil"/>
          <w:bottom w:val="nil"/>
          <w:right w:val="nil"/>
          <w:between w:val="nil"/>
        </w:pBdr>
        <w:spacing w:line="276" w:lineRule="auto"/>
        <w:ind w:left="567" w:right="902"/>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w:t>
      </w:r>
      <w:r w:rsidRPr="00A00747">
        <w:rPr>
          <w:rFonts w:ascii="Palatino Linotype" w:eastAsia="Palatino Linotype" w:hAnsi="Palatino Linotype" w:cs="Palatino Linotype"/>
          <w:b/>
          <w:i/>
          <w:sz w:val="22"/>
          <w:szCs w:val="22"/>
        </w:rPr>
        <w:t xml:space="preserve">Actos consentidos tácitamente. Improcedencia de su análisis. </w:t>
      </w:r>
      <w:r w:rsidRPr="00A00747">
        <w:rPr>
          <w:rFonts w:ascii="Palatino Linotype" w:eastAsia="Palatino Linotype" w:hAnsi="Palatino Linotype" w:cs="Palatino Linotype"/>
          <w:i/>
          <w:sz w:val="22"/>
          <w:szCs w:val="22"/>
        </w:rPr>
        <w:t xml:space="preserve">Si en su recurso de revisión, la persona recurrente no expresó inconformidad alguna con </w:t>
      </w:r>
      <w:r w:rsidRPr="00A00747">
        <w:rPr>
          <w:rFonts w:ascii="Palatino Linotype" w:eastAsia="Palatino Linotype" w:hAnsi="Palatino Linotype" w:cs="Palatino Linotype"/>
          <w:i/>
          <w:sz w:val="22"/>
          <w:szCs w:val="22"/>
        </w:rPr>
        <w:lastRenderedPageBreak/>
        <w:t>ciertas partes de la respuesta otorgada, se entienden tácitamente consentidas, por ende, no deben formar parte del estudio de fondo de la resolución que emite el Instituto.”</w:t>
      </w:r>
    </w:p>
    <w:p w14:paraId="1927518A" w14:textId="77777777" w:rsidR="00C745D9" w:rsidRPr="00A00747" w:rsidRDefault="00C745D9">
      <w:pPr>
        <w:pBdr>
          <w:top w:val="nil"/>
          <w:left w:val="nil"/>
          <w:bottom w:val="nil"/>
          <w:right w:val="nil"/>
          <w:between w:val="nil"/>
        </w:pBdr>
        <w:spacing w:line="360" w:lineRule="auto"/>
        <w:ind w:left="567" w:right="902"/>
        <w:jc w:val="both"/>
        <w:rPr>
          <w:rFonts w:ascii="Palatino Linotype" w:eastAsia="Palatino Linotype" w:hAnsi="Palatino Linotype" w:cs="Palatino Linotype"/>
          <w:i/>
        </w:rPr>
      </w:pPr>
    </w:p>
    <w:p w14:paraId="146FE9CF"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14:paraId="24697967" w14:textId="77777777" w:rsidR="00C745D9" w:rsidRPr="00A00747" w:rsidRDefault="00C745D9">
      <w:pPr>
        <w:spacing w:line="360" w:lineRule="auto"/>
        <w:ind w:left="851" w:right="900"/>
        <w:jc w:val="both"/>
        <w:rPr>
          <w:rFonts w:ascii="Palatino Linotype" w:eastAsia="Palatino Linotype" w:hAnsi="Palatino Linotype" w:cs="Palatino Linotype"/>
          <w:b/>
          <w:i/>
          <w:smallCaps/>
        </w:rPr>
      </w:pPr>
    </w:p>
    <w:p w14:paraId="7D6317AA" w14:textId="77777777" w:rsidR="00C745D9" w:rsidRPr="00A00747" w:rsidRDefault="00334140">
      <w:pPr>
        <w:tabs>
          <w:tab w:val="left" w:pos="851"/>
          <w:tab w:val="left" w:pos="1276"/>
        </w:tabs>
        <w:spacing w:line="276" w:lineRule="auto"/>
        <w:ind w:left="567" w:right="709"/>
        <w:jc w:val="both"/>
        <w:rPr>
          <w:rFonts w:ascii="Palatino Linotype" w:eastAsia="Palatino Linotype" w:hAnsi="Palatino Linotype" w:cs="Palatino Linotype"/>
          <w:sz w:val="22"/>
          <w:szCs w:val="22"/>
        </w:rPr>
      </w:pPr>
      <w:r w:rsidRPr="00A00747">
        <w:rPr>
          <w:rFonts w:ascii="Palatino Linotype" w:eastAsia="Palatino Linotype" w:hAnsi="Palatino Linotype" w:cs="Palatino Linotype"/>
          <w:b/>
          <w:i/>
          <w:smallCaps/>
          <w:sz w:val="22"/>
          <w:szCs w:val="22"/>
        </w:rPr>
        <w:t xml:space="preserve">“ACTOS CONSENTIDOS. SON LOS QUE NO SE IMPUGNAN MEDIANTE EL RECURSO IDÓNEO. </w:t>
      </w:r>
      <w:r w:rsidRPr="00A00747">
        <w:rPr>
          <w:rFonts w:ascii="Palatino Linotype" w:eastAsia="Palatino Linotype" w:hAnsi="Palatino Linotype" w:cs="Palatino Linotype"/>
          <w:i/>
          <w:sz w:val="22"/>
          <w:szCs w:val="22"/>
        </w:rPr>
        <w:t xml:space="preserve">Debe reputarse como consentido el acto que no se impugnó por el medio establecido por la ley, </w:t>
      </w:r>
      <w:proofErr w:type="gramStart"/>
      <w:r w:rsidRPr="00A00747">
        <w:rPr>
          <w:rFonts w:ascii="Palatino Linotype" w:eastAsia="Palatino Linotype" w:hAnsi="Palatino Linotype" w:cs="Palatino Linotype"/>
          <w:i/>
          <w:sz w:val="22"/>
          <w:szCs w:val="22"/>
        </w:rPr>
        <w:t>ya que</w:t>
      </w:r>
      <w:proofErr w:type="gramEnd"/>
      <w:r w:rsidRPr="00A00747">
        <w:rPr>
          <w:rFonts w:ascii="Palatino Linotype" w:eastAsia="Palatino Linotype" w:hAnsi="Palatino Linotype" w:cs="Palatino Linotype"/>
          <w:i/>
          <w:sz w:val="22"/>
          <w:szCs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D8FDE40" w14:textId="77777777" w:rsidR="00C745D9" w:rsidRPr="00A00747" w:rsidRDefault="00C745D9">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734E2313" w14:textId="77777777" w:rsidR="00C745D9" w:rsidRPr="00A00747" w:rsidRDefault="00334140">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Dicho lo anterior, se procede al análisis del agravio hecho valer por la parte </w:t>
      </w:r>
      <w:r w:rsidRPr="00A00747">
        <w:rPr>
          <w:rFonts w:ascii="Palatino Linotype" w:eastAsia="Palatino Linotype" w:hAnsi="Palatino Linotype" w:cs="Palatino Linotype"/>
          <w:b/>
        </w:rPr>
        <w:t>Recurrente</w:t>
      </w:r>
      <w:r w:rsidRPr="00A00747">
        <w:rPr>
          <w:rFonts w:ascii="Palatino Linotype" w:eastAsia="Palatino Linotype" w:hAnsi="Palatino Linotype" w:cs="Palatino Linotype"/>
        </w:rPr>
        <w:t xml:space="preserve">, relacionado con la falta de entrega de los </w:t>
      </w:r>
      <w:r w:rsidRPr="00A00747">
        <w:rPr>
          <w:rFonts w:ascii="Palatino Linotype" w:eastAsia="Palatino Linotype" w:hAnsi="Palatino Linotype" w:cs="Palatino Linotype"/>
          <w:b/>
        </w:rPr>
        <w:t>oficios emitidos por mejora regulatoria en los meses de enero, febrero, noviembre y diciembre del 2022.</w:t>
      </w:r>
    </w:p>
    <w:p w14:paraId="17A48A57" w14:textId="77777777" w:rsidR="00C745D9" w:rsidRPr="00A00747" w:rsidRDefault="00C745D9">
      <w:pPr>
        <w:spacing w:line="360" w:lineRule="auto"/>
        <w:jc w:val="both"/>
        <w:rPr>
          <w:rFonts w:ascii="Palatino Linotype" w:eastAsia="Palatino Linotype" w:hAnsi="Palatino Linotype" w:cs="Palatino Linotype"/>
        </w:rPr>
      </w:pPr>
    </w:p>
    <w:p w14:paraId="1E5BD797"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En tal virtud, como se analizó anteriormente, atendiendo la naturaleza de la información requerida, el </w:t>
      </w:r>
      <w:r w:rsidRPr="00A00747">
        <w:rPr>
          <w:rFonts w:ascii="Palatino Linotype" w:eastAsia="Palatino Linotype" w:hAnsi="Palatino Linotype" w:cs="Palatino Linotype"/>
          <w:b/>
        </w:rPr>
        <w:t xml:space="preserve">Sujeto </w:t>
      </w:r>
      <w:proofErr w:type="gramStart"/>
      <w:r w:rsidRPr="00A00747">
        <w:rPr>
          <w:rFonts w:ascii="Palatino Linotype" w:eastAsia="Palatino Linotype" w:hAnsi="Palatino Linotype" w:cs="Palatino Linotype"/>
          <w:b/>
        </w:rPr>
        <w:t>Obligado</w:t>
      </w:r>
      <w:r w:rsidRPr="00A00747">
        <w:rPr>
          <w:rFonts w:ascii="Palatino Linotype" w:eastAsia="Palatino Linotype" w:hAnsi="Palatino Linotype" w:cs="Palatino Linotype"/>
        </w:rPr>
        <w:t xml:space="preserve">  en</w:t>
      </w:r>
      <w:proofErr w:type="gramEnd"/>
      <w:r w:rsidRPr="00A00747">
        <w:rPr>
          <w:rFonts w:ascii="Palatino Linotype" w:eastAsia="Palatino Linotype" w:hAnsi="Palatino Linotype" w:cs="Palatino Linotype"/>
        </w:rPr>
        <w:t xml:space="preserve"> ejercicio de sus atribuciones pudo poseer y/o administrar los oficios solicitados.</w:t>
      </w:r>
    </w:p>
    <w:p w14:paraId="446A873C" w14:textId="77777777" w:rsidR="00C745D9" w:rsidRPr="00A00747" w:rsidRDefault="00C745D9">
      <w:pPr>
        <w:spacing w:line="360" w:lineRule="auto"/>
        <w:jc w:val="both"/>
        <w:rPr>
          <w:rFonts w:ascii="Palatino Linotype" w:eastAsia="Palatino Linotype" w:hAnsi="Palatino Linotype" w:cs="Palatino Linotype"/>
        </w:rPr>
      </w:pPr>
    </w:p>
    <w:p w14:paraId="45D2D84C"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Ahora, conforme el procedimiento para la atención a las solicitudes de acceso a la información, establecido en los artículos 151, 159, 160, 162, 163, 164, 165 y 166, de la </w:t>
      </w:r>
      <w:r w:rsidRPr="00A00747">
        <w:rPr>
          <w:rFonts w:ascii="Palatino Linotype" w:eastAsia="Palatino Linotype" w:hAnsi="Palatino Linotype" w:cs="Palatino Linotype"/>
        </w:rPr>
        <w:lastRenderedPageBreak/>
        <w:t>Ley de Transparencia y Acceso a la Información Pública del Estado de México y Municipios, anteriormente puntualizado, en el caso es de señalar que el mismo se cumplió a cabalidad.</w:t>
      </w:r>
    </w:p>
    <w:p w14:paraId="44C0AABC" w14:textId="77777777" w:rsidR="00C745D9" w:rsidRPr="00A00747" w:rsidRDefault="00C745D9">
      <w:pPr>
        <w:spacing w:line="360" w:lineRule="auto"/>
        <w:jc w:val="both"/>
        <w:rPr>
          <w:rFonts w:ascii="Palatino Linotype" w:eastAsia="Palatino Linotype" w:hAnsi="Palatino Linotype" w:cs="Palatino Linotype"/>
        </w:rPr>
      </w:pPr>
    </w:p>
    <w:p w14:paraId="2E62C0F2"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Se afirma lo anterior, pues de la respuesta se advierte que el </w:t>
      </w:r>
      <w:r w:rsidRPr="00A00747">
        <w:rPr>
          <w:rFonts w:ascii="Palatino Linotype" w:eastAsia="Palatino Linotype" w:hAnsi="Palatino Linotype" w:cs="Palatino Linotype"/>
          <w:b/>
        </w:rPr>
        <w:t xml:space="preserve">Sujeto Obligado </w:t>
      </w:r>
      <w:r w:rsidRPr="00A00747">
        <w:rPr>
          <w:rFonts w:ascii="Palatino Linotype" w:eastAsia="Palatino Linotype" w:hAnsi="Palatino Linotype" w:cs="Palatino Linotype"/>
        </w:rPr>
        <w:t xml:space="preserve">se pronunció por conducto de la </w:t>
      </w:r>
      <w:r w:rsidRPr="00A00747">
        <w:rPr>
          <w:rFonts w:ascii="Palatino Linotype" w:eastAsia="Palatino Linotype" w:hAnsi="Palatino Linotype" w:cs="Palatino Linotype"/>
          <w:b/>
        </w:rPr>
        <w:t>Coordinadora General Municipal de Mejora Regulatoria,</w:t>
      </w:r>
      <w:r w:rsidRPr="00A00747">
        <w:rPr>
          <w:rFonts w:ascii="Palatino Linotype" w:eastAsia="Palatino Linotype" w:hAnsi="Palatino Linotype" w:cs="Palatino Linotype"/>
        </w:rPr>
        <w:t xml:space="preserve"> quien mencionó que entregaba en archivo digital en formato </w:t>
      </w:r>
      <w:proofErr w:type="spellStart"/>
      <w:r w:rsidRPr="00A00747">
        <w:rPr>
          <w:rFonts w:ascii="Palatino Linotype" w:eastAsia="Palatino Linotype" w:hAnsi="Palatino Linotype" w:cs="Palatino Linotype"/>
        </w:rPr>
        <w:t>pdf</w:t>
      </w:r>
      <w:proofErr w:type="spellEnd"/>
      <w:r w:rsidRPr="00A00747">
        <w:rPr>
          <w:rFonts w:ascii="Palatino Linotype" w:eastAsia="Palatino Linotype" w:hAnsi="Palatino Linotype" w:cs="Palatino Linotype"/>
        </w:rPr>
        <w:t xml:space="preserve"> los oficios correspondientes a la solicitud, sin embargo, no los aportó.</w:t>
      </w:r>
    </w:p>
    <w:p w14:paraId="1D90C4CE" w14:textId="77777777" w:rsidR="00C745D9" w:rsidRPr="00A00747" w:rsidRDefault="00C745D9">
      <w:pPr>
        <w:spacing w:line="360" w:lineRule="auto"/>
        <w:jc w:val="both"/>
        <w:rPr>
          <w:rFonts w:ascii="Palatino Linotype" w:eastAsia="Palatino Linotype" w:hAnsi="Palatino Linotype" w:cs="Palatino Linotype"/>
        </w:rPr>
      </w:pPr>
    </w:p>
    <w:p w14:paraId="55DAD1DA"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De ahí que, la solicitud de información que dio origen al recurso de revisión en análisis se turnó al área del </w:t>
      </w:r>
      <w:r w:rsidRPr="00A00747">
        <w:rPr>
          <w:rFonts w:ascii="Palatino Linotype" w:eastAsia="Palatino Linotype" w:hAnsi="Palatino Linotype" w:cs="Palatino Linotype"/>
          <w:b/>
        </w:rPr>
        <w:t>Sujeto Obligado</w:t>
      </w:r>
      <w:r w:rsidRPr="00A00747">
        <w:rPr>
          <w:rFonts w:ascii="Palatino Linotype" w:eastAsia="Palatino Linotype" w:hAnsi="Palatino Linotype" w:cs="Palatino Linotype"/>
        </w:rPr>
        <w:t xml:space="preserve"> competente, quien conforme </w:t>
      </w:r>
      <w:proofErr w:type="gramStart"/>
      <w:r w:rsidRPr="00A00747">
        <w:rPr>
          <w:rFonts w:ascii="Palatino Linotype" w:eastAsia="Palatino Linotype" w:hAnsi="Palatino Linotype" w:cs="Palatino Linotype"/>
        </w:rPr>
        <w:t>sus atribuciones generó</w:t>
      </w:r>
      <w:proofErr w:type="gramEnd"/>
      <w:r w:rsidRPr="00A00747">
        <w:rPr>
          <w:rFonts w:ascii="Palatino Linotype" w:eastAsia="Palatino Linotype" w:hAnsi="Palatino Linotype" w:cs="Palatino Linotype"/>
        </w:rPr>
        <w:t xml:space="preserve"> los oficios requeridos por la persona solicitante, máxime que la misma asumió contar con ella; ello, independientemente de que no la adjuntara en respuesta.</w:t>
      </w:r>
    </w:p>
    <w:p w14:paraId="46B168D1" w14:textId="77777777" w:rsidR="00C745D9" w:rsidRPr="00A00747" w:rsidRDefault="00C745D9">
      <w:pPr>
        <w:spacing w:line="360" w:lineRule="auto"/>
        <w:jc w:val="both"/>
        <w:rPr>
          <w:rFonts w:ascii="Palatino Linotype" w:eastAsia="Palatino Linotype" w:hAnsi="Palatino Linotype" w:cs="Palatino Linotype"/>
        </w:rPr>
      </w:pPr>
    </w:p>
    <w:p w14:paraId="1F0F04DA"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De lo anterior, se colige que los agravios hechos valer por la parte </w:t>
      </w:r>
      <w:r w:rsidRPr="00A00747">
        <w:rPr>
          <w:rFonts w:ascii="Palatino Linotype" w:eastAsia="Palatino Linotype" w:hAnsi="Palatino Linotype" w:cs="Palatino Linotype"/>
          <w:b/>
        </w:rPr>
        <w:t xml:space="preserve">Recurrente </w:t>
      </w:r>
      <w:r w:rsidRPr="00A00747">
        <w:rPr>
          <w:rFonts w:ascii="Palatino Linotype" w:eastAsia="Palatino Linotype" w:hAnsi="Palatino Linotype" w:cs="Palatino Linotype"/>
        </w:rPr>
        <w:t>son</w:t>
      </w:r>
      <w:r w:rsidR="00B76C22" w:rsidRPr="00A00747">
        <w:rPr>
          <w:rFonts w:ascii="Palatino Linotype" w:eastAsia="Palatino Linotype" w:hAnsi="Palatino Linotype" w:cs="Palatino Linotype"/>
        </w:rPr>
        <w:t xml:space="preserve"> </w:t>
      </w:r>
      <w:r w:rsidR="00B76C22" w:rsidRPr="00A00747">
        <w:rPr>
          <w:rFonts w:ascii="Palatino Linotype" w:eastAsia="Palatino Linotype" w:hAnsi="Palatino Linotype" w:cs="Palatino Linotype"/>
          <w:b/>
        </w:rPr>
        <w:t>parcialmente</w:t>
      </w:r>
      <w:r w:rsidRPr="00A00747">
        <w:rPr>
          <w:rFonts w:ascii="Palatino Linotype" w:eastAsia="Palatino Linotype" w:hAnsi="Palatino Linotype" w:cs="Palatino Linotype"/>
        </w:rPr>
        <w:t xml:space="preserve"> </w:t>
      </w:r>
      <w:r w:rsidRPr="00A00747">
        <w:rPr>
          <w:rFonts w:ascii="Palatino Linotype" w:eastAsia="Palatino Linotype" w:hAnsi="Palatino Linotype" w:cs="Palatino Linotype"/>
          <w:b/>
        </w:rPr>
        <w:t>fundados</w:t>
      </w:r>
      <w:r w:rsidRPr="00A00747">
        <w:rPr>
          <w:rFonts w:ascii="Palatino Linotype" w:eastAsia="Palatino Linotype" w:hAnsi="Palatino Linotype" w:cs="Palatino Linotype"/>
        </w:rPr>
        <w:t xml:space="preserve"> y, por ende, este Organismo Garante determina </w:t>
      </w:r>
      <w:r w:rsidRPr="00A00747">
        <w:rPr>
          <w:rFonts w:ascii="Palatino Linotype" w:eastAsia="Palatino Linotype" w:hAnsi="Palatino Linotype" w:cs="Palatino Linotype"/>
          <w:b/>
        </w:rPr>
        <w:t>Modificar</w:t>
      </w:r>
      <w:r w:rsidRPr="00A00747">
        <w:rPr>
          <w:rFonts w:ascii="Palatino Linotype" w:eastAsia="Palatino Linotype" w:hAnsi="Palatino Linotype" w:cs="Palatino Linotype"/>
        </w:rPr>
        <w:t xml:space="preserve"> la respuesta del </w:t>
      </w:r>
      <w:r w:rsidRPr="00A00747">
        <w:rPr>
          <w:rFonts w:ascii="Palatino Linotype" w:eastAsia="Palatino Linotype" w:hAnsi="Palatino Linotype" w:cs="Palatino Linotype"/>
          <w:b/>
        </w:rPr>
        <w:t>Sujeto Obligado</w:t>
      </w:r>
      <w:r w:rsidRPr="00A00747">
        <w:rPr>
          <w:rFonts w:ascii="Palatino Linotype" w:eastAsia="Palatino Linotype" w:hAnsi="Palatino Linotype" w:cs="Palatino Linotype"/>
        </w:rPr>
        <w:t xml:space="preserve"> otorgada a la solicitud que dio origen al recurso de revisión </w:t>
      </w:r>
      <w:r w:rsidRPr="00A00747">
        <w:rPr>
          <w:rFonts w:ascii="Palatino Linotype" w:eastAsia="Palatino Linotype" w:hAnsi="Palatino Linotype" w:cs="Palatino Linotype"/>
          <w:b/>
        </w:rPr>
        <w:t>04532/INFOEM/IP/RR/2023</w:t>
      </w:r>
      <w:r w:rsidRPr="00A00747">
        <w:rPr>
          <w:rFonts w:ascii="Palatino Linotype" w:eastAsia="Palatino Linotype" w:hAnsi="Palatino Linotype" w:cs="Palatino Linotype"/>
        </w:rPr>
        <w:t xml:space="preserve"> y;</w:t>
      </w:r>
      <w:r w:rsidRPr="00A00747">
        <w:rPr>
          <w:rFonts w:ascii="Palatino Linotype" w:eastAsia="Palatino Linotype" w:hAnsi="Palatino Linotype" w:cs="Palatino Linotype"/>
          <w:b/>
        </w:rPr>
        <w:t xml:space="preserve"> ordenar</w:t>
      </w:r>
      <w:r w:rsidRPr="00A00747">
        <w:rPr>
          <w:rFonts w:ascii="Palatino Linotype" w:eastAsia="Palatino Linotype" w:hAnsi="Palatino Linotype" w:cs="Palatino Linotype"/>
        </w:rPr>
        <w:t>, previa búsqueda exhaustiva y razonable, de ser procedente en versión pública, la entrega de la siguiente información:</w:t>
      </w:r>
    </w:p>
    <w:p w14:paraId="1E39DA64" w14:textId="77777777" w:rsidR="00C745D9" w:rsidRPr="00A00747" w:rsidRDefault="00C745D9">
      <w:pPr>
        <w:spacing w:line="360" w:lineRule="auto"/>
        <w:jc w:val="both"/>
        <w:rPr>
          <w:rFonts w:ascii="Palatino Linotype" w:eastAsia="Palatino Linotype" w:hAnsi="Palatino Linotype" w:cs="Palatino Linotype"/>
        </w:rPr>
      </w:pPr>
    </w:p>
    <w:p w14:paraId="2C7BF4D6" w14:textId="77777777" w:rsidR="00C745D9" w:rsidRPr="00A00747" w:rsidRDefault="00334140">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b/>
        </w:rPr>
        <w:lastRenderedPageBreak/>
        <w:t>Los oficios emitidos por la Coordinación General Municipal de Mejora Regulatoria en los meses de enero, febrero, noviembre y diciembre del ejercicio dos mil veintidós.</w:t>
      </w:r>
    </w:p>
    <w:p w14:paraId="2A6C8CA9" w14:textId="77777777" w:rsidR="00313EFE" w:rsidRPr="00A00747" w:rsidRDefault="00313EFE" w:rsidP="003C786B">
      <w:pPr>
        <w:pBdr>
          <w:top w:val="nil"/>
          <w:left w:val="nil"/>
          <w:bottom w:val="nil"/>
          <w:right w:val="nil"/>
          <w:between w:val="nil"/>
        </w:pBdr>
        <w:spacing w:line="360" w:lineRule="auto"/>
        <w:jc w:val="both"/>
        <w:rPr>
          <w:rFonts w:ascii="Palatino Linotype" w:eastAsia="Palatino Linotype" w:hAnsi="Palatino Linotype" w:cs="Palatino Linotype"/>
        </w:rPr>
      </w:pPr>
    </w:p>
    <w:p w14:paraId="215CFDD9" w14:textId="77777777" w:rsidR="003C786B" w:rsidRPr="00A00747" w:rsidRDefault="00313EFE" w:rsidP="003C786B">
      <w:pPr>
        <w:pBdr>
          <w:top w:val="nil"/>
          <w:left w:val="nil"/>
          <w:bottom w:val="nil"/>
          <w:right w:val="nil"/>
          <w:between w:val="nil"/>
        </w:pBdr>
        <w:spacing w:line="360" w:lineRule="auto"/>
        <w:jc w:val="both"/>
        <w:rPr>
          <w:rFonts w:ascii="Palatino Linotype" w:eastAsia="Palatino Linotype" w:hAnsi="Palatino Linotype" w:cs="Palatino Linotype"/>
          <w:b/>
        </w:rPr>
      </w:pPr>
      <w:r w:rsidRPr="00A00747">
        <w:rPr>
          <w:rFonts w:ascii="Palatino Linotype" w:eastAsia="Palatino Linotype" w:hAnsi="Palatino Linotype" w:cs="Palatino Linotype"/>
        </w:rPr>
        <w:t xml:space="preserve">Sin contrariar lo anterior, toda vez que la normatividad aplicable al caso concreto no establece como una obligación forzosa por parte de los entes públicos de generar oficios, sino que estos se elaboran cuando el desempeño de determinadas atribuciones así lo requieran, para el caso de que no se llegara a localizar información por no haberse generado o derivado de que los oficios fueron cancelados, </w:t>
      </w:r>
      <w:r w:rsidRPr="00A00747">
        <w:rPr>
          <w:rFonts w:ascii="Palatino Linotype" w:eastAsia="Palatino Linotype" w:hAnsi="Palatino Linotype" w:cs="Palatino Linotype"/>
          <w:b/>
        </w:rPr>
        <w:t>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w:t>
      </w:r>
      <w:r w:rsidR="00B76C22" w:rsidRPr="00A00747">
        <w:rPr>
          <w:rFonts w:ascii="Palatino Linotype" w:eastAsia="Palatino Linotype" w:hAnsi="Palatino Linotype" w:cs="Palatino Linotype"/>
          <w:b/>
        </w:rPr>
        <w:t>.</w:t>
      </w:r>
    </w:p>
    <w:p w14:paraId="07832821" w14:textId="77777777" w:rsidR="00313EFE" w:rsidRPr="00A00747" w:rsidRDefault="00313EFE" w:rsidP="003C786B">
      <w:pPr>
        <w:pBdr>
          <w:top w:val="nil"/>
          <w:left w:val="nil"/>
          <w:bottom w:val="nil"/>
          <w:right w:val="nil"/>
          <w:between w:val="nil"/>
        </w:pBdr>
        <w:spacing w:line="360" w:lineRule="auto"/>
        <w:jc w:val="both"/>
        <w:rPr>
          <w:rFonts w:ascii="Palatino Linotype" w:eastAsia="Palatino Linotype" w:hAnsi="Palatino Linotype" w:cs="Palatino Linotype"/>
          <w:b/>
        </w:rPr>
      </w:pPr>
    </w:p>
    <w:tbl>
      <w:tblPr>
        <w:tblStyle w:val="a4"/>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3969"/>
        <w:gridCol w:w="1701"/>
        <w:gridCol w:w="1276"/>
      </w:tblGrid>
      <w:tr w:rsidR="00A00747" w:rsidRPr="00A00747" w14:paraId="2359AAF4" w14:textId="77777777">
        <w:tc>
          <w:tcPr>
            <w:tcW w:w="8931" w:type="dxa"/>
            <w:gridSpan w:val="4"/>
            <w:shd w:val="clear" w:color="auto" w:fill="F7CBAC"/>
          </w:tcPr>
          <w:p w14:paraId="4DA7399A" w14:textId="77777777" w:rsidR="00C745D9" w:rsidRPr="00A00747" w:rsidRDefault="00334140">
            <w:pPr>
              <w:pBdr>
                <w:top w:val="nil"/>
                <w:left w:val="nil"/>
                <w:bottom w:val="nil"/>
                <w:right w:val="nil"/>
                <w:between w:val="nil"/>
              </w:pBdr>
              <w:ind w:left="7" w:right="35"/>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8"/>
                <w:szCs w:val="18"/>
              </w:rPr>
              <w:t>Recurso de revisión 04624/INFOEM/IP/RR/2023</w:t>
            </w:r>
          </w:p>
        </w:tc>
      </w:tr>
      <w:tr w:rsidR="00A00747" w:rsidRPr="00A00747" w14:paraId="6C0BC1E3" w14:textId="77777777">
        <w:tc>
          <w:tcPr>
            <w:tcW w:w="1985" w:type="dxa"/>
            <w:shd w:val="clear" w:color="auto" w:fill="F7CBAC"/>
          </w:tcPr>
          <w:p w14:paraId="42001C98" w14:textId="77777777" w:rsidR="00C745D9" w:rsidRPr="00A00747" w:rsidRDefault="00334140">
            <w:pPr>
              <w:pBdr>
                <w:top w:val="nil"/>
                <w:left w:val="nil"/>
                <w:bottom w:val="nil"/>
                <w:right w:val="nil"/>
                <w:between w:val="nil"/>
              </w:pBdr>
              <w:ind w:right="-150"/>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Solicitud</w:t>
            </w:r>
          </w:p>
        </w:tc>
        <w:tc>
          <w:tcPr>
            <w:tcW w:w="3969" w:type="dxa"/>
            <w:shd w:val="clear" w:color="auto" w:fill="F7CBAC"/>
          </w:tcPr>
          <w:p w14:paraId="1955D7C6" w14:textId="77777777" w:rsidR="00C745D9" w:rsidRPr="00A00747" w:rsidRDefault="00334140">
            <w:pPr>
              <w:pBdr>
                <w:top w:val="nil"/>
                <w:left w:val="nil"/>
                <w:bottom w:val="nil"/>
                <w:right w:val="nil"/>
                <w:between w:val="nil"/>
              </w:pBdr>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Respuesta</w:t>
            </w:r>
          </w:p>
        </w:tc>
        <w:tc>
          <w:tcPr>
            <w:tcW w:w="1701" w:type="dxa"/>
            <w:shd w:val="clear" w:color="auto" w:fill="F7CBAC"/>
          </w:tcPr>
          <w:p w14:paraId="0D4397A2" w14:textId="77777777" w:rsidR="00C745D9" w:rsidRPr="00A00747" w:rsidRDefault="00334140">
            <w:pPr>
              <w:pBdr>
                <w:top w:val="nil"/>
                <w:left w:val="nil"/>
                <w:bottom w:val="nil"/>
                <w:right w:val="nil"/>
                <w:between w:val="nil"/>
              </w:pBdr>
              <w:ind w:right="-150"/>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 xml:space="preserve">Inconformidad </w:t>
            </w:r>
          </w:p>
        </w:tc>
        <w:tc>
          <w:tcPr>
            <w:tcW w:w="1276" w:type="dxa"/>
            <w:shd w:val="clear" w:color="auto" w:fill="F7CBAC"/>
          </w:tcPr>
          <w:p w14:paraId="751CC703" w14:textId="77777777" w:rsidR="00C745D9" w:rsidRPr="00A00747" w:rsidRDefault="00334140">
            <w:pPr>
              <w:pBdr>
                <w:top w:val="nil"/>
                <w:left w:val="nil"/>
                <w:bottom w:val="nil"/>
                <w:right w:val="nil"/>
                <w:between w:val="nil"/>
              </w:pBdr>
              <w:ind w:right="35"/>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¿Colma?</w:t>
            </w:r>
          </w:p>
        </w:tc>
      </w:tr>
      <w:tr w:rsidR="00A00747" w:rsidRPr="00A00747" w14:paraId="3231AEF3" w14:textId="77777777">
        <w:tc>
          <w:tcPr>
            <w:tcW w:w="1985" w:type="dxa"/>
            <w:shd w:val="clear" w:color="auto" w:fill="auto"/>
          </w:tcPr>
          <w:p w14:paraId="1A1A0ECA" w14:textId="77777777" w:rsidR="00C745D9" w:rsidRPr="00A00747" w:rsidRDefault="00334140">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Todos los oficios emitidos por la Presidencia Municipal en los meses de junio y julio de 2023.</w:t>
            </w:r>
          </w:p>
        </w:tc>
        <w:tc>
          <w:tcPr>
            <w:tcW w:w="3969" w:type="dxa"/>
            <w:shd w:val="clear" w:color="auto" w:fill="auto"/>
          </w:tcPr>
          <w:p w14:paraId="74B60F75" w14:textId="77777777" w:rsidR="00C745D9" w:rsidRPr="00A00747" w:rsidRDefault="00334140">
            <w:p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El </w:t>
            </w:r>
            <w:r w:rsidRPr="00A00747">
              <w:rPr>
                <w:rFonts w:ascii="Palatino Linotype" w:eastAsia="Palatino Linotype" w:hAnsi="Palatino Linotype" w:cs="Palatino Linotype"/>
                <w:b/>
                <w:sz w:val="17"/>
                <w:szCs w:val="17"/>
              </w:rPr>
              <w:t>Sujeto Obligado,</w:t>
            </w:r>
            <w:r w:rsidRPr="00A00747">
              <w:rPr>
                <w:rFonts w:ascii="Palatino Linotype" w:eastAsia="Palatino Linotype" w:hAnsi="Palatino Linotype" w:cs="Palatino Linotype"/>
                <w:sz w:val="17"/>
                <w:szCs w:val="17"/>
              </w:rPr>
              <w:t xml:space="preserve"> por conducto de la Titular de la </w:t>
            </w:r>
            <w:proofErr w:type="gramStart"/>
            <w:r w:rsidRPr="00A00747">
              <w:rPr>
                <w:rFonts w:ascii="Palatino Linotype" w:eastAsia="Palatino Linotype" w:hAnsi="Palatino Linotype" w:cs="Palatino Linotype"/>
                <w:sz w:val="17"/>
                <w:szCs w:val="17"/>
              </w:rPr>
              <w:t>Secretaria</w:t>
            </w:r>
            <w:proofErr w:type="gramEnd"/>
            <w:r w:rsidRPr="00A00747">
              <w:rPr>
                <w:rFonts w:ascii="Palatino Linotype" w:eastAsia="Palatino Linotype" w:hAnsi="Palatino Linotype" w:cs="Palatino Linotype"/>
                <w:sz w:val="17"/>
                <w:szCs w:val="17"/>
              </w:rPr>
              <w:t xml:space="preserve"> Particular de Presidencia,</w:t>
            </w:r>
            <w:r w:rsidRPr="00A00747">
              <w:rPr>
                <w:rFonts w:ascii="Palatino Linotype" w:eastAsia="Palatino Linotype" w:hAnsi="Palatino Linotype" w:cs="Palatino Linotype"/>
                <w:b/>
                <w:sz w:val="17"/>
                <w:szCs w:val="17"/>
              </w:rPr>
              <w:t xml:space="preserve"> </w:t>
            </w:r>
            <w:r w:rsidRPr="00A00747">
              <w:rPr>
                <w:rFonts w:ascii="Palatino Linotype" w:eastAsia="Palatino Linotype" w:hAnsi="Palatino Linotype" w:cs="Palatino Linotype"/>
                <w:sz w:val="17"/>
                <w:szCs w:val="17"/>
              </w:rPr>
              <w:t>sobre lo requerido entregó lo siguiente:</w:t>
            </w:r>
          </w:p>
          <w:p w14:paraId="077BDE90" w14:textId="77777777" w:rsidR="00C745D9" w:rsidRPr="00A00747" w:rsidRDefault="00C745D9">
            <w:pPr>
              <w:pBdr>
                <w:top w:val="nil"/>
                <w:left w:val="nil"/>
                <w:bottom w:val="nil"/>
                <w:right w:val="nil"/>
                <w:between w:val="nil"/>
              </w:pBdr>
              <w:jc w:val="both"/>
              <w:rPr>
                <w:rFonts w:ascii="Palatino Linotype" w:eastAsia="Palatino Linotype" w:hAnsi="Palatino Linotype" w:cs="Palatino Linotype"/>
                <w:sz w:val="17"/>
                <w:szCs w:val="17"/>
              </w:rPr>
            </w:pPr>
          </w:p>
          <w:p w14:paraId="3615F2E2" w14:textId="77777777" w:rsidR="00C745D9" w:rsidRPr="00A00747" w:rsidRDefault="00334140">
            <w:pPr>
              <w:numPr>
                <w:ilvl w:val="0"/>
                <w:numId w:val="9"/>
              </w:num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Quince oficios números ZIN/PM/0111/2023, ZIN/PM/0119/2023, ZIN/PM/0122/2023, ZIN/PM/0125/2023, ZIN/PM/0134/2023, ZIN/PM/0137/2023, ZIN/PM/0149/2023, ZIN/PM/0146/2023, ZIN/PM/0152/2023, ZIN/PM/0155/2023, ZIN/PM/0158/2023, ZIN/PM/0161/2023, ZIN/PM/0164/2023, ZIN/PM/0167/2023 y ZIN/PM/0170/2023 </w:t>
            </w:r>
            <w:r w:rsidRPr="00A00747">
              <w:rPr>
                <w:rFonts w:ascii="Palatino Linotype" w:eastAsia="Palatino Linotype" w:hAnsi="Palatino Linotype" w:cs="Palatino Linotype"/>
                <w:b/>
                <w:sz w:val="17"/>
                <w:szCs w:val="17"/>
              </w:rPr>
              <w:t xml:space="preserve">signados por el </w:t>
            </w:r>
            <w:proofErr w:type="gramStart"/>
            <w:r w:rsidRPr="00A00747">
              <w:rPr>
                <w:rFonts w:ascii="Palatino Linotype" w:eastAsia="Palatino Linotype" w:hAnsi="Palatino Linotype" w:cs="Palatino Linotype"/>
                <w:b/>
                <w:sz w:val="17"/>
                <w:szCs w:val="17"/>
              </w:rPr>
              <w:t>Presidente</w:t>
            </w:r>
            <w:proofErr w:type="gramEnd"/>
            <w:r w:rsidRPr="00A00747">
              <w:rPr>
                <w:rFonts w:ascii="Palatino Linotype" w:eastAsia="Palatino Linotype" w:hAnsi="Palatino Linotype" w:cs="Palatino Linotype"/>
                <w:b/>
                <w:sz w:val="17"/>
                <w:szCs w:val="17"/>
              </w:rPr>
              <w:t xml:space="preserve"> Municipal del mes de junio del 2023.</w:t>
            </w:r>
          </w:p>
          <w:p w14:paraId="0313A744"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2404830B" w14:textId="77777777" w:rsidR="00C745D9" w:rsidRPr="00A00747" w:rsidRDefault="00334140">
            <w:pPr>
              <w:numPr>
                <w:ilvl w:val="0"/>
                <w:numId w:val="9"/>
              </w:num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lastRenderedPageBreak/>
              <w:t xml:space="preserve">Treinta y dos oficios números ZIN/PM/0181/2023, ZIN/PM/0184/2023, ZIN/PM/0187/2023, ZIN/PM/0190/2023, ZIN/PM/0193/2023 (en duplicado), ZIN/PM/0196/2023, ZIN/PM/0199/2023, ZIN/PM/0202/2023, ZIN/PM/0205/2023, ZIN/PM/0208/2023, ZIN/PM/0211/2023, ZIN/PM/0214/2023, ZIN/PM/0217/2023, ZIN/PM/0221/2023, ZIN/PM/0222/2023, ZIN/PM/0223/2023, ZIN/PM/0224/2023, ZIN/PM/0225/2023, ZIN/PM/0226/2023, ZIN/PM/0227/2023, ZIN/PM/0228/2023, ZIN/PM/0229/2023 ZIN/PM/0236/2023, ZIN/PM/0239/2023, ZIN/PM/0242/2023, ZIN/PM/0245/2023, ZIN/PM/0248/2023, ZIN/PM/0251/2023, ZIN/PM/0254/2023, ZIN/PM/0257/2023 y ZIN/PM/0263/2023, </w:t>
            </w:r>
            <w:r w:rsidRPr="00A00747">
              <w:rPr>
                <w:rFonts w:ascii="Palatino Linotype" w:eastAsia="Palatino Linotype" w:hAnsi="Palatino Linotype" w:cs="Palatino Linotype"/>
                <w:b/>
                <w:sz w:val="17"/>
                <w:szCs w:val="17"/>
              </w:rPr>
              <w:t>signados por el Presidente Municipal del mes de julio del 2023.</w:t>
            </w:r>
          </w:p>
        </w:tc>
        <w:tc>
          <w:tcPr>
            <w:tcW w:w="1701" w:type="dxa"/>
          </w:tcPr>
          <w:p w14:paraId="5C23FE56" w14:textId="77777777" w:rsidR="00C745D9" w:rsidRPr="00A00747" w:rsidRDefault="00334140">
            <w:pPr>
              <w:pBdr>
                <w:top w:val="nil"/>
                <w:left w:val="nil"/>
                <w:bottom w:val="nil"/>
                <w:right w:val="nil"/>
                <w:between w:val="nil"/>
              </w:pBdr>
              <w:jc w:val="center"/>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lastRenderedPageBreak/>
              <w:t>El particular se adolece de que no le entregaron la totalidad de los oficios requeridos, ya que atendiendo el consecutivo hacen falta.</w:t>
            </w:r>
          </w:p>
        </w:tc>
        <w:tc>
          <w:tcPr>
            <w:tcW w:w="1276" w:type="dxa"/>
            <w:shd w:val="clear" w:color="auto" w:fill="auto"/>
          </w:tcPr>
          <w:p w14:paraId="6BE102B4" w14:textId="77777777" w:rsidR="00C745D9" w:rsidRPr="00A00747" w:rsidRDefault="00334140">
            <w:pPr>
              <w:pBdr>
                <w:top w:val="nil"/>
                <w:left w:val="nil"/>
                <w:bottom w:val="nil"/>
                <w:right w:val="nil"/>
                <w:between w:val="nil"/>
              </w:pBdr>
              <w:ind w:right="35"/>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Parcialmente</w:t>
            </w:r>
          </w:p>
        </w:tc>
      </w:tr>
    </w:tbl>
    <w:p w14:paraId="371167FC" w14:textId="77777777" w:rsidR="00C745D9" w:rsidRPr="00A00747" w:rsidRDefault="00C745D9">
      <w:pPr>
        <w:spacing w:line="360" w:lineRule="auto"/>
        <w:jc w:val="both"/>
        <w:rPr>
          <w:rFonts w:ascii="Palatino Linotype" w:eastAsia="Palatino Linotype" w:hAnsi="Palatino Linotype" w:cs="Palatino Linotype"/>
        </w:rPr>
      </w:pPr>
    </w:p>
    <w:p w14:paraId="31CF01DE"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En primer lugar, como se analizó anteriormente, atendiendo la naturaleza de la información requerida, el </w:t>
      </w:r>
      <w:r w:rsidRPr="00A00747">
        <w:rPr>
          <w:rFonts w:ascii="Palatino Linotype" w:eastAsia="Palatino Linotype" w:hAnsi="Palatino Linotype" w:cs="Palatino Linotype"/>
          <w:b/>
        </w:rPr>
        <w:t xml:space="preserve">Sujeto Obligado </w:t>
      </w:r>
      <w:r w:rsidRPr="00A00747">
        <w:rPr>
          <w:rFonts w:ascii="Palatino Linotype" w:eastAsia="Palatino Linotype" w:hAnsi="Palatino Linotype" w:cs="Palatino Linotype"/>
        </w:rPr>
        <w:t xml:space="preserve">en ejercicio de sus atribuciones pudo </w:t>
      </w:r>
      <w:r w:rsidR="00B76C22" w:rsidRPr="00A00747">
        <w:rPr>
          <w:rFonts w:ascii="Palatino Linotype" w:eastAsia="Palatino Linotype" w:hAnsi="Palatino Linotype" w:cs="Palatino Linotype"/>
        </w:rPr>
        <w:t>haber generado y/o administrado</w:t>
      </w:r>
      <w:r w:rsidRPr="00A00747">
        <w:rPr>
          <w:rFonts w:ascii="Palatino Linotype" w:eastAsia="Palatino Linotype" w:hAnsi="Palatino Linotype" w:cs="Palatino Linotype"/>
        </w:rPr>
        <w:t xml:space="preserve"> los oficios solicitados.</w:t>
      </w:r>
    </w:p>
    <w:p w14:paraId="6D877AE3" w14:textId="77777777" w:rsidR="00C745D9" w:rsidRPr="00A00747" w:rsidRDefault="00C745D9">
      <w:pPr>
        <w:spacing w:line="360" w:lineRule="auto"/>
        <w:jc w:val="both"/>
        <w:rPr>
          <w:rFonts w:ascii="Palatino Linotype" w:eastAsia="Palatino Linotype" w:hAnsi="Palatino Linotype" w:cs="Palatino Linotype"/>
        </w:rPr>
      </w:pPr>
    </w:p>
    <w:p w14:paraId="01823D1F"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Máxime </w:t>
      </w:r>
      <w:proofErr w:type="gramStart"/>
      <w:r w:rsidRPr="00A00747">
        <w:rPr>
          <w:rFonts w:ascii="Palatino Linotype" w:eastAsia="Palatino Linotype" w:hAnsi="Palatino Linotype" w:cs="Palatino Linotype"/>
        </w:rPr>
        <w:t>que</w:t>
      </w:r>
      <w:proofErr w:type="gramEnd"/>
      <w:r w:rsidRPr="00A00747">
        <w:rPr>
          <w:rFonts w:ascii="Palatino Linotype" w:eastAsia="Palatino Linotype" w:hAnsi="Palatino Linotype" w:cs="Palatino Linotype"/>
        </w:rPr>
        <w:t xml:space="preserve"> en el caso, conforme su estructura orgánica del Ayuntamiento de Zinacantepec citada en el análisis al recurso de revisión </w:t>
      </w:r>
      <w:r w:rsidRPr="00A00747">
        <w:rPr>
          <w:rFonts w:ascii="Palatino Linotype" w:eastAsia="Palatino Linotype" w:hAnsi="Palatino Linotype" w:cs="Palatino Linotype"/>
          <w:b/>
        </w:rPr>
        <w:t xml:space="preserve">04514/INFOEM/IP/RR/2023 </w:t>
      </w:r>
      <w:r w:rsidRPr="00A00747">
        <w:rPr>
          <w:rFonts w:ascii="Palatino Linotype" w:eastAsia="Palatino Linotype" w:hAnsi="Palatino Linotype" w:cs="Palatino Linotype"/>
        </w:rPr>
        <w:t>cuenta con una Presidencia Municipal, misma que por conducto de la Secretaria Particular de la Presidencia Municipal, se pronunció sobre lo solicitado y remitió los oficios signados por el Presidente Municipal en los meses de junio y julio del ejercicio 2023.</w:t>
      </w:r>
    </w:p>
    <w:p w14:paraId="7C6F7C0A" w14:textId="77777777" w:rsidR="00C745D9" w:rsidRPr="00A00747" w:rsidRDefault="00C745D9">
      <w:pPr>
        <w:spacing w:line="360" w:lineRule="auto"/>
        <w:jc w:val="both"/>
        <w:rPr>
          <w:rFonts w:ascii="Palatino Linotype" w:eastAsia="Palatino Linotype" w:hAnsi="Palatino Linotype" w:cs="Palatino Linotype"/>
        </w:rPr>
      </w:pPr>
    </w:p>
    <w:p w14:paraId="5BF68B29"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lastRenderedPageBreak/>
        <w:t>Por lo que, conforme el procedimiento para la atención a las solicitudes de acceso a la información, establecido en los artículos 151, 159, 160, 162, 163, 164, 165 y 166, de la Ley de Transparencia y Acceso a la Información Pública del Estado de México y Municipios, anteriormente puntualizado, en el caso es de señalar que el mismo se cumplió a cabalidad.</w:t>
      </w:r>
    </w:p>
    <w:p w14:paraId="1C458F1F" w14:textId="77777777" w:rsidR="00C745D9" w:rsidRPr="00A00747" w:rsidRDefault="00C745D9">
      <w:pPr>
        <w:spacing w:line="360" w:lineRule="auto"/>
        <w:jc w:val="both"/>
        <w:rPr>
          <w:rFonts w:ascii="Palatino Linotype" w:eastAsia="Palatino Linotype" w:hAnsi="Palatino Linotype" w:cs="Palatino Linotype"/>
        </w:rPr>
      </w:pPr>
    </w:p>
    <w:p w14:paraId="339048F7"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Ahora bien, del análisis al agravio hecho valer por la parte </w:t>
      </w:r>
      <w:r w:rsidRPr="00A00747">
        <w:rPr>
          <w:rFonts w:ascii="Palatino Linotype" w:eastAsia="Palatino Linotype" w:hAnsi="Palatino Linotype" w:cs="Palatino Linotype"/>
          <w:b/>
        </w:rPr>
        <w:t>Recurrente</w:t>
      </w:r>
      <w:r w:rsidRPr="00A00747">
        <w:rPr>
          <w:rFonts w:ascii="Palatino Linotype" w:eastAsia="Palatino Linotype" w:hAnsi="Palatino Linotype" w:cs="Palatino Linotype"/>
        </w:rPr>
        <w:t xml:space="preserve">, del cuadro de análisis inserto, se advierte que en efecto no fueron remitidos la totalidad de los oficios emitidos por el </w:t>
      </w:r>
      <w:proofErr w:type="gramStart"/>
      <w:r w:rsidRPr="00A00747">
        <w:rPr>
          <w:rFonts w:ascii="Palatino Linotype" w:eastAsia="Palatino Linotype" w:hAnsi="Palatino Linotype" w:cs="Palatino Linotype"/>
        </w:rPr>
        <w:t>Presidente</w:t>
      </w:r>
      <w:proofErr w:type="gramEnd"/>
      <w:r w:rsidRPr="00A00747">
        <w:rPr>
          <w:rFonts w:ascii="Palatino Linotype" w:eastAsia="Palatino Linotype" w:hAnsi="Palatino Linotype" w:cs="Palatino Linotype"/>
        </w:rPr>
        <w:t xml:space="preserve"> Municipal en los meses de junio y julio del ejercicio 2023.</w:t>
      </w:r>
    </w:p>
    <w:p w14:paraId="414C081E" w14:textId="77777777" w:rsidR="00C745D9" w:rsidRPr="00A00747" w:rsidRDefault="00C745D9">
      <w:pPr>
        <w:spacing w:line="360" w:lineRule="auto"/>
        <w:jc w:val="both"/>
        <w:rPr>
          <w:rFonts w:ascii="Palatino Linotype" w:eastAsia="Palatino Linotype" w:hAnsi="Palatino Linotype" w:cs="Palatino Linotype"/>
        </w:rPr>
      </w:pPr>
    </w:p>
    <w:p w14:paraId="1CE03F51" w14:textId="77777777" w:rsidR="00B76C22"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Se afirma lo anterior, pues atendiendo los meses del ejercicio 2023 de los que fueron requeridos los oficios</w:t>
      </w:r>
      <w:r w:rsidR="00B76C22" w:rsidRPr="00A00747">
        <w:rPr>
          <w:rFonts w:ascii="Palatino Linotype" w:eastAsia="Palatino Linotype" w:hAnsi="Palatino Linotype" w:cs="Palatino Linotype"/>
        </w:rPr>
        <w:t xml:space="preserve"> –junio y julio-</w:t>
      </w:r>
      <w:r w:rsidRPr="00A00747">
        <w:rPr>
          <w:rFonts w:ascii="Palatino Linotype" w:eastAsia="Palatino Linotype" w:hAnsi="Palatino Linotype" w:cs="Palatino Linotype"/>
        </w:rPr>
        <w:t xml:space="preserve">, este Órgano Garante de lo entregado en respuesta logra advertir que hace falta la </w:t>
      </w:r>
      <w:r w:rsidR="00B76C22" w:rsidRPr="00A00747">
        <w:rPr>
          <w:rFonts w:ascii="Palatino Linotype" w:eastAsia="Palatino Linotype" w:hAnsi="Palatino Linotype" w:cs="Palatino Linotype"/>
        </w:rPr>
        <w:t>entrega de oficios consecutivos, como a continuación se precisa:</w:t>
      </w:r>
    </w:p>
    <w:p w14:paraId="61E9C6CA" w14:textId="77777777" w:rsidR="00B76C22" w:rsidRPr="00A00747" w:rsidRDefault="00B76C22">
      <w:pPr>
        <w:spacing w:line="360" w:lineRule="auto"/>
        <w:jc w:val="both"/>
        <w:rPr>
          <w:rFonts w:ascii="Palatino Linotype" w:eastAsia="Palatino Linotype" w:hAnsi="Palatino Linotype" w:cs="Palatino Linotype"/>
        </w:rPr>
      </w:pPr>
    </w:p>
    <w:p w14:paraId="607C0E58" w14:textId="77777777" w:rsidR="00B76C22" w:rsidRPr="00A00747" w:rsidRDefault="00B76C22" w:rsidP="00B76C22">
      <w:pPr>
        <w:numPr>
          <w:ilvl w:val="0"/>
          <w:numId w:val="4"/>
        </w:numPr>
        <w:pBdr>
          <w:top w:val="nil"/>
          <w:left w:val="nil"/>
          <w:bottom w:val="nil"/>
          <w:right w:val="nil"/>
          <w:between w:val="nil"/>
        </w:pBdr>
        <w:spacing w:line="360" w:lineRule="auto"/>
        <w:ind w:left="360"/>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Los oficios números </w:t>
      </w:r>
      <w:r w:rsidRPr="00A00747">
        <w:rPr>
          <w:rFonts w:ascii="Palatino Linotype" w:eastAsia="Palatino Linotype" w:hAnsi="Palatino Linotype" w:cs="Palatino Linotype"/>
          <w:sz w:val="22"/>
          <w:szCs w:val="22"/>
        </w:rPr>
        <w:t xml:space="preserve">ZIN/PM/0112/2023 al ZIN/PM/0118/2023, ZIN/PM/0120/2023, ZIN/PM/0121/2023, ZIN/PM/0123/2023, ZIN/PM/0124/2023, del ZIN/PM/0126/2023 al ZIN/PM/0133/2023, ZIN/PM/0135/2023, ZIN/PM/0136/2023, del ZIN/PM/0138/2023 al ZIN/PM/0145/2023, ZIN/PM/0147/2023, ZIN/PM/0148/2023, ZIN/PM/0150/2023, ZIN/PM/0151/2023, ZIN/PM/0153/2023, ZIN/PM/0154/2023, ZIN/PM/0156/2023, ZIN/PM/0157/2023, ZIN/PM/0159/2023, ZIN/PM/0160/2023, ZIN/PM/0162/2023, </w:t>
      </w:r>
      <w:r w:rsidRPr="00A00747">
        <w:rPr>
          <w:rFonts w:ascii="Palatino Linotype" w:eastAsia="Palatino Linotype" w:hAnsi="Palatino Linotype" w:cs="Palatino Linotype"/>
          <w:sz w:val="22"/>
          <w:szCs w:val="22"/>
        </w:rPr>
        <w:lastRenderedPageBreak/>
        <w:t xml:space="preserve">ZIN/PM/0163/2023, ZIN/PM/0165/2023, ZIN/PM/0166/2023, ZIN/PM/0168/2023 y ZIN/PM/0169/2023 </w:t>
      </w:r>
      <w:r w:rsidRPr="00A00747">
        <w:rPr>
          <w:rFonts w:ascii="Palatino Linotype" w:eastAsia="Palatino Linotype" w:hAnsi="Palatino Linotype" w:cs="Palatino Linotype"/>
        </w:rPr>
        <w:t>del mes de junio de 2023, emitidos por el Presidente Municipal.</w:t>
      </w:r>
    </w:p>
    <w:p w14:paraId="123F3371" w14:textId="77777777" w:rsidR="00B76C22" w:rsidRPr="00A00747" w:rsidRDefault="00B76C22" w:rsidP="00B76C22">
      <w:pPr>
        <w:spacing w:line="360" w:lineRule="auto"/>
        <w:jc w:val="both"/>
        <w:rPr>
          <w:rFonts w:ascii="Palatino Linotype" w:eastAsia="Palatino Linotype" w:hAnsi="Palatino Linotype" w:cs="Palatino Linotype"/>
        </w:rPr>
      </w:pPr>
    </w:p>
    <w:p w14:paraId="1DA537FD" w14:textId="77777777" w:rsidR="00B76C22" w:rsidRPr="00A00747" w:rsidRDefault="00B76C22" w:rsidP="00B76C22">
      <w:pPr>
        <w:numPr>
          <w:ilvl w:val="0"/>
          <w:numId w:val="4"/>
        </w:numPr>
        <w:pBdr>
          <w:top w:val="nil"/>
          <w:left w:val="nil"/>
          <w:bottom w:val="nil"/>
          <w:right w:val="nil"/>
          <w:between w:val="nil"/>
        </w:pBdr>
        <w:spacing w:line="360" w:lineRule="auto"/>
        <w:ind w:left="360"/>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Los oficios números del </w:t>
      </w:r>
      <w:r w:rsidRPr="00A00747">
        <w:rPr>
          <w:rFonts w:ascii="Palatino Linotype" w:eastAsia="Palatino Linotype" w:hAnsi="Palatino Linotype" w:cs="Palatino Linotype"/>
          <w:sz w:val="22"/>
          <w:szCs w:val="22"/>
        </w:rPr>
        <w:t xml:space="preserve">ZIN/PM/0171/2023 al ZIN/PM/0180/2023, ZIN/PM/0182/2023, ZIN/PM/0183/2023, ZIN/PM/0185/2023, ZIN/PM/0186/2023, ZIN/PM/0188/2023, ZIN/PM/0189/2023, ZIN/PM/0189/2023, ZIN/PM/0191/2023, ZIN/PM/0192/2023, ZIN/PM/0194/2023, ZIN/PM/0195/2023, ZIN/PM/0197/2023, ZIN/PM/0198/2023, ZIN/PM/0200/2023, ZIN/PM/0201/2023, ZIN/PM/0203/2023 ZIN/PM/0204/2023, ZIN/PM/0206/2023, ZIN/PM/0207/2023, ZIN/PM/0209/2023, ZIN/PM/0210/2023, ZIN/PM/0212/2023, ZIN/PM/0213/2023, ZIN/PM/0215/2023, ZIN/PM/0216/2023, del ZIN/PM/0218/2023 al ZIN/PM/0220/2023, del ZIN/PM/0230/2023 al ZIN/PM/0235/2023, ZIN/PM/0237/2023, ZIN/PM/0238/2023, ZIN/PM/0240/2023, ZIN/PM/0241/2023, ZIN/PM/0243/2023, ZIN/PM/0244/2023, ZIN/PM/0246/2023, ZIN/PM/0247/2023, ZIN/PM/0249/2023, ZIN/PM/0250/2023, ZIN/PM/0252/2023, ZIN/PM/0253/2023, ZIN/PM/0255/2023, ZIN/PM/0256/2023, del ZIN/PM/0258/2023 al ZIN/PM/0262/2023 </w:t>
      </w:r>
      <w:r w:rsidRPr="00A00747">
        <w:rPr>
          <w:rFonts w:ascii="Palatino Linotype" w:eastAsia="Palatino Linotype" w:hAnsi="Palatino Linotype" w:cs="Palatino Linotype"/>
        </w:rPr>
        <w:t>del mes de julio de 2023, emitidos por el Presidente Municipal.</w:t>
      </w:r>
    </w:p>
    <w:p w14:paraId="6661B8C1" w14:textId="77777777" w:rsidR="00B76C22" w:rsidRPr="00A00747" w:rsidRDefault="00B76C22">
      <w:pPr>
        <w:spacing w:line="360" w:lineRule="auto"/>
        <w:jc w:val="both"/>
        <w:rPr>
          <w:rFonts w:ascii="Palatino Linotype" w:eastAsia="Palatino Linotype" w:hAnsi="Palatino Linotype" w:cs="Palatino Linotype"/>
        </w:rPr>
      </w:pPr>
    </w:p>
    <w:p w14:paraId="4DF9A7C4"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Por lo tanto, </w:t>
      </w:r>
      <w:r w:rsidR="00436399" w:rsidRPr="00A00747">
        <w:rPr>
          <w:rFonts w:ascii="Palatino Linotype" w:eastAsia="Palatino Linotype" w:hAnsi="Palatino Linotype" w:cs="Palatino Linotype"/>
        </w:rPr>
        <w:t xml:space="preserve">se tiene que los motivos de inconformidad hechos valer por la parte </w:t>
      </w:r>
      <w:r w:rsidR="00436399" w:rsidRPr="00A00747">
        <w:rPr>
          <w:rFonts w:ascii="Palatino Linotype" w:eastAsia="Palatino Linotype" w:hAnsi="Palatino Linotype" w:cs="Palatino Linotype"/>
          <w:b/>
        </w:rPr>
        <w:t>Recurrente</w:t>
      </w:r>
      <w:r w:rsidR="00436399" w:rsidRPr="00A00747">
        <w:rPr>
          <w:rFonts w:ascii="Palatino Linotype" w:eastAsia="Palatino Linotype" w:hAnsi="Palatino Linotype" w:cs="Palatino Linotype"/>
        </w:rPr>
        <w:t xml:space="preserve"> devienen </w:t>
      </w:r>
      <w:r w:rsidR="00436399" w:rsidRPr="00A00747">
        <w:rPr>
          <w:rFonts w:ascii="Palatino Linotype" w:eastAsia="Palatino Linotype" w:hAnsi="Palatino Linotype" w:cs="Palatino Linotype"/>
          <w:b/>
        </w:rPr>
        <w:t xml:space="preserve">parcialmente fundados; </w:t>
      </w:r>
      <w:r w:rsidR="00436399" w:rsidRPr="00A00747">
        <w:rPr>
          <w:rFonts w:ascii="Palatino Linotype" w:eastAsia="Palatino Linotype" w:hAnsi="Palatino Linotype" w:cs="Palatino Linotype"/>
        </w:rPr>
        <w:t xml:space="preserve">y, </w:t>
      </w:r>
      <w:r w:rsidRPr="00A00747">
        <w:rPr>
          <w:rFonts w:ascii="Palatino Linotype" w:eastAsia="Palatino Linotype" w:hAnsi="Palatino Linotype" w:cs="Palatino Linotype"/>
        </w:rPr>
        <w:t xml:space="preserve">a efecto de garantizar en su totalidad el derecho de acceso a la información resulta dable </w:t>
      </w:r>
      <w:r w:rsidRPr="00A00747">
        <w:rPr>
          <w:rFonts w:ascii="Palatino Linotype" w:eastAsia="Palatino Linotype" w:hAnsi="Palatino Linotype" w:cs="Palatino Linotype"/>
          <w:b/>
        </w:rPr>
        <w:t>Modificar</w:t>
      </w:r>
      <w:r w:rsidRPr="00A00747">
        <w:rPr>
          <w:rFonts w:ascii="Palatino Linotype" w:eastAsia="Palatino Linotype" w:hAnsi="Palatino Linotype" w:cs="Palatino Linotype"/>
        </w:rPr>
        <w:t xml:space="preserve"> la respuesta del </w:t>
      </w:r>
      <w:r w:rsidRPr="00A00747">
        <w:rPr>
          <w:rFonts w:ascii="Palatino Linotype" w:eastAsia="Palatino Linotype" w:hAnsi="Palatino Linotype" w:cs="Palatino Linotype"/>
          <w:b/>
        </w:rPr>
        <w:t>Sujeto Obligado</w:t>
      </w:r>
      <w:r w:rsidRPr="00A00747">
        <w:rPr>
          <w:rFonts w:ascii="Palatino Linotype" w:eastAsia="Palatino Linotype" w:hAnsi="Palatino Linotype" w:cs="Palatino Linotype"/>
        </w:rPr>
        <w:t xml:space="preserve"> otorgada a la solicitud que dio origen al recurso de revisión </w:t>
      </w:r>
      <w:r w:rsidRPr="00A00747">
        <w:rPr>
          <w:rFonts w:ascii="Palatino Linotype" w:eastAsia="Palatino Linotype" w:hAnsi="Palatino Linotype" w:cs="Palatino Linotype"/>
          <w:b/>
        </w:rPr>
        <w:t>04624/INFOEM/IP/RR/2023</w:t>
      </w:r>
      <w:r w:rsidRPr="00A00747">
        <w:rPr>
          <w:rFonts w:ascii="Palatino Linotype" w:eastAsia="Palatino Linotype" w:hAnsi="Palatino Linotype" w:cs="Palatino Linotype"/>
        </w:rPr>
        <w:t xml:space="preserve"> y;</w:t>
      </w:r>
      <w:r w:rsidRPr="00A00747">
        <w:rPr>
          <w:rFonts w:ascii="Palatino Linotype" w:eastAsia="Palatino Linotype" w:hAnsi="Palatino Linotype" w:cs="Palatino Linotype"/>
          <w:b/>
        </w:rPr>
        <w:t xml:space="preserve"> ordenar</w:t>
      </w:r>
      <w:r w:rsidRPr="00A00747">
        <w:rPr>
          <w:rFonts w:ascii="Palatino Linotype" w:eastAsia="Palatino Linotype" w:hAnsi="Palatino Linotype" w:cs="Palatino Linotype"/>
        </w:rPr>
        <w:t>, previa búsqueda exhaustiva y razonable, de ser procedente en ver</w:t>
      </w:r>
      <w:r w:rsidR="00DC2413" w:rsidRPr="00A00747">
        <w:rPr>
          <w:rFonts w:ascii="Palatino Linotype" w:eastAsia="Palatino Linotype" w:hAnsi="Palatino Linotype" w:cs="Palatino Linotype"/>
        </w:rPr>
        <w:t xml:space="preserve">sión pública, </w:t>
      </w:r>
      <w:r w:rsidRPr="00A00747">
        <w:rPr>
          <w:rFonts w:ascii="Palatino Linotype" w:eastAsia="Palatino Linotype" w:hAnsi="Palatino Linotype" w:cs="Palatino Linotype"/>
        </w:rPr>
        <w:t>la siguiente información:</w:t>
      </w:r>
    </w:p>
    <w:p w14:paraId="7DA5FA5E" w14:textId="77777777" w:rsidR="008B1D6B" w:rsidRPr="00A00747" w:rsidRDefault="008B1D6B">
      <w:pPr>
        <w:spacing w:line="360" w:lineRule="auto"/>
        <w:jc w:val="both"/>
        <w:rPr>
          <w:rFonts w:ascii="Palatino Linotype" w:eastAsia="Palatino Linotype" w:hAnsi="Palatino Linotype" w:cs="Palatino Linotype"/>
        </w:rPr>
      </w:pPr>
    </w:p>
    <w:p w14:paraId="6382E521" w14:textId="77777777" w:rsidR="008B1D6B" w:rsidRPr="00A00747" w:rsidRDefault="008B1D6B" w:rsidP="008B1D6B">
      <w:pPr>
        <w:pStyle w:val="Prrafodelista"/>
        <w:numPr>
          <w:ilvl w:val="0"/>
          <w:numId w:val="12"/>
        </w:numPr>
        <w:spacing w:line="360" w:lineRule="auto"/>
        <w:jc w:val="both"/>
        <w:rPr>
          <w:rFonts w:ascii="Palatino Linotype" w:eastAsia="Palatino Linotype" w:hAnsi="Palatino Linotype" w:cs="Palatino Linotype"/>
          <w:b/>
        </w:rPr>
      </w:pPr>
      <w:r w:rsidRPr="00A00747">
        <w:rPr>
          <w:rFonts w:ascii="Palatino Linotype" w:eastAsia="Palatino Linotype" w:hAnsi="Palatino Linotype" w:cs="Palatino Linotype"/>
          <w:b/>
        </w:rPr>
        <w:t>Oficios faltantes emitidos en el mes de junio y julio del ejercicio 2023</w:t>
      </w:r>
      <w:r w:rsidR="00DC2413" w:rsidRPr="00A00747">
        <w:rPr>
          <w:rFonts w:ascii="Palatino Linotype" w:eastAsia="Palatino Linotype" w:hAnsi="Palatino Linotype" w:cs="Palatino Linotype"/>
          <w:b/>
        </w:rPr>
        <w:t xml:space="preserve"> por la Presidencia Municipal</w:t>
      </w:r>
      <w:r w:rsidRPr="00A00747">
        <w:rPr>
          <w:rFonts w:ascii="Palatino Linotype" w:eastAsia="Palatino Linotype" w:hAnsi="Palatino Linotype" w:cs="Palatino Linotype"/>
          <w:b/>
        </w:rPr>
        <w:t>.</w:t>
      </w:r>
    </w:p>
    <w:p w14:paraId="2F9CFBEE" w14:textId="77777777" w:rsidR="00C745D9" w:rsidRPr="00A00747" w:rsidRDefault="00334140" w:rsidP="00F454CF">
      <w:pPr>
        <w:pBdr>
          <w:top w:val="nil"/>
          <w:left w:val="nil"/>
          <w:bottom w:val="nil"/>
          <w:right w:val="nil"/>
          <w:between w:val="nil"/>
        </w:pBdr>
        <w:spacing w:before="240" w:after="240" w:line="360" w:lineRule="auto"/>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rPr>
        <w:t>Sin contrariar lo anterior, toda vez que la normatividad aplicable al caso concreto no establece como una obligación forzosa por parte de los entes públicos de generar oficios, sino que estos se elaboran cuando el desempeño de determinadas atribuciones así lo requieran, para el caso de que no se llegara a localizar información por no haberse generado o</w:t>
      </w:r>
      <w:r w:rsidRPr="00A00747">
        <w:rPr>
          <w:rFonts w:ascii="Palatino Linotype" w:eastAsia="Palatino Linotype" w:hAnsi="Palatino Linotype" w:cs="Palatino Linotype"/>
          <w:sz w:val="36"/>
        </w:rPr>
        <w:t xml:space="preserve"> </w:t>
      </w:r>
      <w:r w:rsidRPr="00A00747">
        <w:rPr>
          <w:rFonts w:ascii="Palatino Linotype" w:eastAsia="Palatino Linotype" w:hAnsi="Palatino Linotype" w:cs="Palatino Linotype"/>
        </w:rPr>
        <w:t>derivado de que los oficios fueron cancelados, bastará con que así se haga del conocimiento de la persona solicitante para tener por colmado su derecho de acceso a la información, en términos de lo dispuesto por el artículo 19, párrafo segundo de la Ley de Transparencia y Acceso a la Información Pública de</w:t>
      </w:r>
      <w:r w:rsidR="00F454CF" w:rsidRPr="00A00747">
        <w:rPr>
          <w:rFonts w:ascii="Palatino Linotype" w:eastAsia="Palatino Linotype" w:hAnsi="Palatino Linotype" w:cs="Palatino Linotype"/>
        </w:rPr>
        <w:t>l Estado de México y Municipios.</w:t>
      </w:r>
    </w:p>
    <w:p w14:paraId="3479A43E" w14:textId="77777777" w:rsidR="003C786B" w:rsidRPr="00A00747" w:rsidRDefault="003C786B">
      <w:pPr>
        <w:pBdr>
          <w:top w:val="nil"/>
          <w:left w:val="nil"/>
          <w:bottom w:val="nil"/>
          <w:right w:val="nil"/>
          <w:between w:val="nil"/>
        </w:pBdr>
        <w:spacing w:before="120" w:after="120"/>
        <w:ind w:left="851" w:right="902"/>
        <w:jc w:val="both"/>
      </w:pPr>
    </w:p>
    <w:tbl>
      <w:tblPr>
        <w:tblStyle w:val="a5"/>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4820"/>
        <w:gridCol w:w="1559"/>
        <w:gridCol w:w="1276"/>
      </w:tblGrid>
      <w:tr w:rsidR="00A00747" w:rsidRPr="00A00747" w14:paraId="14EC094F" w14:textId="77777777">
        <w:tc>
          <w:tcPr>
            <w:tcW w:w="8931" w:type="dxa"/>
            <w:gridSpan w:val="4"/>
            <w:shd w:val="clear" w:color="auto" w:fill="F7CBAC"/>
          </w:tcPr>
          <w:p w14:paraId="399E9CA4" w14:textId="77777777" w:rsidR="00C745D9" w:rsidRPr="00A00747" w:rsidRDefault="00334140">
            <w:pPr>
              <w:pBdr>
                <w:top w:val="nil"/>
                <w:left w:val="nil"/>
                <w:bottom w:val="nil"/>
                <w:right w:val="nil"/>
                <w:between w:val="nil"/>
              </w:pBdr>
              <w:ind w:left="7" w:right="35"/>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8"/>
                <w:szCs w:val="18"/>
              </w:rPr>
              <w:t>Recurso de revisión 04697/INFOEM/IP/RR/2023</w:t>
            </w:r>
          </w:p>
        </w:tc>
      </w:tr>
      <w:tr w:rsidR="00A00747" w:rsidRPr="00A00747" w14:paraId="4271F72E" w14:textId="77777777">
        <w:tc>
          <w:tcPr>
            <w:tcW w:w="1276" w:type="dxa"/>
            <w:shd w:val="clear" w:color="auto" w:fill="F7CBAC"/>
          </w:tcPr>
          <w:p w14:paraId="3E2DEB59" w14:textId="77777777" w:rsidR="00C745D9" w:rsidRPr="00A00747" w:rsidRDefault="00334140">
            <w:pPr>
              <w:pBdr>
                <w:top w:val="nil"/>
                <w:left w:val="nil"/>
                <w:bottom w:val="nil"/>
                <w:right w:val="nil"/>
                <w:between w:val="nil"/>
              </w:pBdr>
              <w:ind w:right="-150"/>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Solicitud</w:t>
            </w:r>
          </w:p>
        </w:tc>
        <w:tc>
          <w:tcPr>
            <w:tcW w:w="4820" w:type="dxa"/>
            <w:shd w:val="clear" w:color="auto" w:fill="F7CBAC"/>
          </w:tcPr>
          <w:p w14:paraId="02AA9266" w14:textId="77777777" w:rsidR="00C745D9" w:rsidRPr="00A00747" w:rsidRDefault="00334140">
            <w:pPr>
              <w:pBdr>
                <w:top w:val="nil"/>
                <w:left w:val="nil"/>
                <w:bottom w:val="nil"/>
                <w:right w:val="nil"/>
                <w:between w:val="nil"/>
              </w:pBdr>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Respuesta</w:t>
            </w:r>
          </w:p>
        </w:tc>
        <w:tc>
          <w:tcPr>
            <w:tcW w:w="1559" w:type="dxa"/>
            <w:shd w:val="clear" w:color="auto" w:fill="F7CBAC"/>
          </w:tcPr>
          <w:p w14:paraId="64BEF718" w14:textId="77777777" w:rsidR="00C745D9" w:rsidRPr="00A00747" w:rsidRDefault="00334140">
            <w:pPr>
              <w:pBdr>
                <w:top w:val="nil"/>
                <w:left w:val="nil"/>
                <w:bottom w:val="nil"/>
                <w:right w:val="nil"/>
                <w:between w:val="nil"/>
              </w:pBdr>
              <w:ind w:right="-150"/>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 xml:space="preserve">Inconformidad </w:t>
            </w:r>
          </w:p>
        </w:tc>
        <w:tc>
          <w:tcPr>
            <w:tcW w:w="1276" w:type="dxa"/>
            <w:shd w:val="clear" w:color="auto" w:fill="F7CBAC"/>
          </w:tcPr>
          <w:p w14:paraId="0D1A3BBA" w14:textId="77777777" w:rsidR="00C745D9" w:rsidRPr="00A00747" w:rsidRDefault="00334140">
            <w:pPr>
              <w:pBdr>
                <w:top w:val="nil"/>
                <w:left w:val="nil"/>
                <w:bottom w:val="nil"/>
                <w:right w:val="nil"/>
                <w:between w:val="nil"/>
              </w:pBdr>
              <w:ind w:right="35"/>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¿Colma?</w:t>
            </w:r>
          </w:p>
        </w:tc>
      </w:tr>
      <w:tr w:rsidR="00A00747" w:rsidRPr="00A00747" w14:paraId="59A05639" w14:textId="77777777">
        <w:tc>
          <w:tcPr>
            <w:tcW w:w="1276" w:type="dxa"/>
            <w:shd w:val="clear" w:color="auto" w:fill="auto"/>
          </w:tcPr>
          <w:p w14:paraId="29248AC9" w14:textId="77777777" w:rsidR="00C745D9" w:rsidRPr="00A00747" w:rsidRDefault="00334140">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Los oficios de todas las Regidurías del mes de enero de 2022.</w:t>
            </w:r>
          </w:p>
        </w:tc>
        <w:tc>
          <w:tcPr>
            <w:tcW w:w="4820" w:type="dxa"/>
            <w:shd w:val="clear" w:color="auto" w:fill="auto"/>
          </w:tcPr>
          <w:p w14:paraId="79ED0A25" w14:textId="77777777" w:rsidR="00C745D9" w:rsidRPr="00A00747" w:rsidRDefault="00334140">
            <w:p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El </w:t>
            </w:r>
            <w:r w:rsidRPr="00A00747">
              <w:rPr>
                <w:rFonts w:ascii="Palatino Linotype" w:eastAsia="Palatino Linotype" w:hAnsi="Palatino Linotype" w:cs="Palatino Linotype"/>
                <w:b/>
                <w:sz w:val="17"/>
                <w:szCs w:val="17"/>
              </w:rPr>
              <w:t>Sujeto Obligado</w:t>
            </w: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sz w:val="17"/>
                <w:szCs w:val="17"/>
              </w:rPr>
              <w:t xml:space="preserve"> </w:t>
            </w:r>
            <w:r w:rsidRPr="00A00747">
              <w:rPr>
                <w:rFonts w:ascii="Palatino Linotype" w:eastAsia="Palatino Linotype" w:hAnsi="Palatino Linotype" w:cs="Palatino Linotype"/>
                <w:sz w:val="17"/>
                <w:szCs w:val="17"/>
              </w:rPr>
              <w:t>sobre lo requerido entregó medularmente lo siguiente:</w:t>
            </w:r>
          </w:p>
          <w:p w14:paraId="15AB3870" w14:textId="77777777" w:rsidR="00C745D9" w:rsidRPr="00A00747" w:rsidRDefault="00C745D9">
            <w:pPr>
              <w:pBdr>
                <w:top w:val="nil"/>
                <w:left w:val="nil"/>
                <w:bottom w:val="nil"/>
                <w:right w:val="nil"/>
                <w:between w:val="nil"/>
              </w:pBdr>
              <w:jc w:val="both"/>
              <w:rPr>
                <w:rFonts w:ascii="Palatino Linotype" w:eastAsia="Palatino Linotype" w:hAnsi="Palatino Linotype" w:cs="Palatino Linotype"/>
                <w:sz w:val="17"/>
                <w:szCs w:val="17"/>
              </w:rPr>
            </w:pPr>
          </w:p>
          <w:p w14:paraId="64A0D210" w14:textId="77777777" w:rsidR="00C745D9" w:rsidRPr="00A00747" w:rsidRDefault="00334140">
            <w:pPr>
              <w:pBdr>
                <w:top w:val="nil"/>
                <w:left w:val="nil"/>
                <w:bottom w:val="nil"/>
                <w:right w:val="nil"/>
                <w:between w:val="nil"/>
              </w:pBdr>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Primer Regiduría:</w:t>
            </w:r>
          </w:p>
          <w:p w14:paraId="08A7A48E" w14:textId="77777777" w:rsidR="00C745D9" w:rsidRPr="00A00747" w:rsidRDefault="00C745D9">
            <w:pPr>
              <w:pBdr>
                <w:top w:val="nil"/>
                <w:left w:val="nil"/>
                <w:bottom w:val="nil"/>
                <w:right w:val="nil"/>
                <w:between w:val="nil"/>
              </w:pBdr>
              <w:jc w:val="both"/>
              <w:rPr>
                <w:rFonts w:ascii="Palatino Linotype" w:eastAsia="Palatino Linotype" w:hAnsi="Palatino Linotype" w:cs="Palatino Linotype"/>
                <w:sz w:val="17"/>
                <w:szCs w:val="17"/>
              </w:rPr>
            </w:pPr>
          </w:p>
          <w:p w14:paraId="22608EEA" w14:textId="77777777" w:rsidR="00C745D9" w:rsidRPr="00A00747" w:rsidRDefault="00334140">
            <w:pPr>
              <w:numPr>
                <w:ilvl w:val="0"/>
                <w:numId w:val="11"/>
              </w:num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Mediante oficio de fecha trece de julio de dos mil veintitrés, menciona a la Titular de la Unidad de Transparencia que remite 3 oficios correspondientes al mes de enero de 2022 de la Primera Regiduría, para que sea sujeto a revisión, clasificación y publicación bajo su más entera responsabilidad y de ser el caso reserva según el procedimiento correspondiente por parte del Comité de Transparencia.</w:t>
            </w:r>
          </w:p>
          <w:p w14:paraId="6D576ABE"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4DA6DCA8" w14:textId="77777777" w:rsidR="00C745D9" w:rsidRPr="00A00747" w:rsidRDefault="00334140">
            <w:pPr>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Segunda Regiduría:</w:t>
            </w:r>
          </w:p>
          <w:p w14:paraId="156BE696" w14:textId="77777777" w:rsidR="00C745D9" w:rsidRPr="00A00747" w:rsidRDefault="00334140">
            <w:pPr>
              <w:jc w:val="both"/>
              <w:rPr>
                <w:rFonts w:ascii="Palatino Linotype" w:eastAsia="Palatino Linotype" w:hAnsi="Palatino Linotype" w:cs="Palatino Linotype"/>
                <w:sz w:val="17"/>
                <w:szCs w:val="17"/>
                <w:u w:val="single"/>
              </w:rPr>
            </w:pPr>
            <w:r w:rsidRPr="00A00747">
              <w:rPr>
                <w:rFonts w:ascii="Palatino Linotype" w:eastAsia="Palatino Linotype" w:hAnsi="Palatino Linotype" w:cs="Palatino Linotype"/>
                <w:sz w:val="17"/>
                <w:szCs w:val="17"/>
                <w:u w:val="single"/>
              </w:rPr>
              <w:t>Oficios emitidos:</w:t>
            </w:r>
          </w:p>
          <w:p w14:paraId="6779BBE4" w14:textId="77777777" w:rsidR="00C745D9" w:rsidRPr="00A00747" w:rsidRDefault="00C745D9">
            <w:pPr>
              <w:jc w:val="both"/>
              <w:rPr>
                <w:rFonts w:ascii="Palatino Linotype" w:eastAsia="Palatino Linotype" w:hAnsi="Palatino Linotype" w:cs="Palatino Linotype"/>
                <w:sz w:val="17"/>
                <w:szCs w:val="17"/>
              </w:rPr>
            </w:pPr>
          </w:p>
          <w:p w14:paraId="442A0AE5" w14:textId="77777777" w:rsidR="00C745D9" w:rsidRPr="00A00747" w:rsidRDefault="00334140">
            <w:pPr>
              <w:numPr>
                <w:ilvl w:val="0"/>
                <w:numId w:val="11"/>
              </w:num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Remite ocho oficios números ZIN/RG2/001/2022, ZIN/RG2/002/2022, ZIN/RG2/004/2022, ZIN/RG2/008/2022, ZIN/RG2/010/2022, ZIN/RG2/011/2022, ZIN/RG2/012/2022 y ZIN/RG2/013/2022 del mes de enero del 2022 signados por la Segunda Regidora.</w:t>
            </w:r>
          </w:p>
          <w:p w14:paraId="1BF0D0B4" w14:textId="77777777" w:rsidR="00C745D9" w:rsidRPr="00A00747" w:rsidRDefault="00C745D9">
            <w:pPr>
              <w:jc w:val="both"/>
              <w:rPr>
                <w:rFonts w:ascii="Palatino Linotype" w:eastAsia="Palatino Linotype" w:hAnsi="Palatino Linotype" w:cs="Palatino Linotype"/>
                <w:sz w:val="17"/>
                <w:szCs w:val="17"/>
              </w:rPr>
            </w:pPr>
          </w:p>
          <w:p w14:paraId="0083573F" w14:textId="77777777" w:rsidR="00C745D9" w:rsidRPr="00A00747" w:rsidRDefault="00334140">
            <w:pPr>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Tercera Regiduría:</w:t>
            </w:r>
          </w:p>
          <w:p w14:paraId="49B6B4CC" w14:textId="77777777" w:rsidR="00C745D9" w:rsidRPr="00A00747" w:rsidRDefault="00C745D9">
            <w:pPr>
              <w:jc w:val="both"/>
              <w:rPr>
                <w:rFonts w:ascii="Palatino Linotype" w:eastAsia="Palatino Linotype" w:hAnsi="Palatino Linotype" w:cs="Palatino Linotype"/>
                <w:sz w:val="17"/>
                <w:szCs w:val="17"/>
              </w:rPr>
            </w:pPr>
          </w:p>
          <w:p w14:paraId="0142D6B2" w14:textId="77777777" w:rsidR="00C745D9" w:rsidRPr="00A00747" w:rsidRDefault="00334140">
            <w:pPr>
              <w:jc w:val="both"/>
              <w:rPr>
                <w:rFonts w:ascii="Palatino Linotype" w:eastAsia="Palatino Linotype" w:hAnsi="Palatino Linotype" w:cs="Palatino Linotype"/>
                <w:sz w:val="17"/>
                <w:szCs w:val="17"/>
                <w:u w:val="single"/>
              </w:rPr>
            </w:pPr>
            <w:r w:rsidRPr="00A00747">
              <w:rPr>
                <w:rFonts w:ascii="Palatino Linotype" w:eastAsia="Palatino Linotype" w:hAnsi="Palatino Linotype" w:cs="Palatino Linotype"/>
                <w:sz w:val="17"/>
                <w:szCs w:val="17"/>
                <w:u w:val="single"/>
              </w:rPr>
              <w:t>Oficios emitidos:</w:t>
            </w:r>
          </w:p>
          <w:p w14:paraId="7C332EC5" w14:textId="77777777" w:rsidR="00C745D9" w:rsidRPr="00A00747" w:rsidRDefault="00C745D9">
            <w:pPr>
              <w:jc w:val="both"/>
              <w:rPr>
                <w:rFonts w:ascii="Palatino Linotype" w:eastAsia="Palatino Linotype" w:hAnsi="Palatino Linotype" w:cs="Palatino Linotype"/>
                <w:sz w:val="17"/>
                <w:szCs w:val="17"/>
              </w:rPr>
            </w:pPr>
          </w:p>
          <w:p w14:paraId="5296400A" w14:textId="77777777" w:rsidR="00C745D9" w:rsidRPr="00A00747" w:rsidRDefault="00334140">
            <w:pPr>
              <w:numPr>
                <w:ilvl w:val="0"/>
                <w:numId w:val="11"/>
              </w:num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Tres oficios números ZIN/RG3/001/2022, ZIN/RG3/005/2022 y ZIN/RG3/007/2022, del mes de enero de 2022, signados por el Tercer Regidor.</w:t>
            </w:r>
          </w:p>
          <w:p w14:paraId="6923AA67" w14:textId="77777777" w:rsidR="00C745D9" w:rsidRPr="00A00747" w:rsidRDefault="00C745D9">
            <w:pPr>
              <w:jc w:val="both"/>
              <w:rPr>
                <w:rFonts w:ascii="Palatino Linotype" w:eastAsia="Palatino Linotype" w:hAnsi="Palatino Linotype" w:cs="Palatino Linotype"/>
                <w:sz w:val="17"/>
                <w:szCs w:val="17"/>
              </w:rPr>
            </w:pPr>
          </w:p>
          <w:p w14:paraId="184D2B67" w14:textId="77777777" w:rsidR="00C745D9" w:rsidRPr="00A00747" w:rsidRDefault="00334140">
            <w:pPr>
              <w:jc w:val="both"/>
              <w:rPr>
                <w:rFonts w:ascii="Palatino Linotype" w:eastAsia="Palatino Linotype" w:hAnsi="Palatino Linotype" w:cs="Palatino Linotype"/>
                <w:sz w:val="17"/>
                <w:szCs w:val="17"/>
                <w:u w:val="single"/>
              </w:rPr>
            </w:pPr>
            <w:r w:rsidRPr="00A00747">
              <w:rPr>
                <w:rFonts w:ascii="Palatino Linotype" w:eastAsia="Palatino Linotype" w:hAnsi="Palatino Linotype" w:cs="Palatino Linotype"/>
                <w:sz w:val="17"/>
                <w:szCs w:val="17"/>
                <w:u w:val="single"/>
              </w:rPr>
              <w:t>Oficios recibidos:</w:t>
            </w:r>
          </w:p>
          <w:p w14:paraId="6386DD2A" w14:textId="77777777" w:rsidR="00C745D9" w:rsidRPr="00A00747" w:rsidRDefault="00C745D9">
            <w:pPr>
              <w:jc w:val="both"/>
              <w:rPr>
                <w:rFonts w:ascii="Palatino Linotype" w:eastAsia="Palatino Linotype" w:hAnsi="Palatino Linotype" w:cs="Palatino Linotype"/>
                <w:sz w:val="17"/>
                <w:szCs w:val="17"/>
              </w:rPr>
            </w:pPr>
          </w:p>
          <w:p w14:paraId="47DF90CA" w14:textId="77777777" w:rsidR="00C745D9" w:rsidRPr="00A00747" w:rsidRDefault="00334140">
            <w:pPr>
              <w:numPr>
                <w:ilvl w:val="0"/>
                <w:numId w:val="11"/>
              </w:num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Un oficio número ZIN/UIPPE/022/2022 del mes de enero 2022 signado por la UIIPE; y, recibido por la Tercer Regiduría.</w:t>
            </w:r>
          </w:p>
          <w:p w14:paraId="66C26AE0" w14:textId="77777777" w:rsidR="00C745D9" w:rsidRPr="00A00747" w:rsidRDefault="00C745D9">
            <w:pPr>
              <w:jc w:val="both"/>
              <w:rPr>
                <w:rFonts w:ascii="Palatino Linotype" w:eastAsia="Palatino Linotype" w:hAnsi="Palatino Linotype" w:cs="Palatino Linotype"/>
                <w:sz w:val="17"/>
                <w:szCs w:val="17"/>
              </w:rPr>
            </w:pPr>
          </w:p>
          <w:p w14:paraId="4B8AF6E1" w14:textId="77777777" w:rsidR="00C745D9" w:rsidRPr="00A00747" w:rsidRDefault="00334140">
            <w:pPr>
              <w:numPr>
                <w:ilvl w:val="0"/>
                <w:numId w:val="11"/>
              </w:num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Un oficio número </w:t>
            </w:r>
            <w:proofErr w:type="spellStart"/>
            <w:r w:rsidRPr="00A00747">
              <w:rPr>
                <w:rFonts w:ascii="Palatino Linotype" w:eastAsia="Palatino Linotype" w:hAnsi="Palatino Linotype" w:cs="Palatino Linotype"/>
                <w:sz w:val="17"/>
                <w:szCs w:val="17"/>
              </w:rPr>
              <w:t>CMPCyB</w:t>
            </w:r>
            <w:proofErr w:type="spellEnd"/>
            <w:r w:rsidRPr="00A00747">
              <w:rPr>
                <w:rFonts w:ascii="Palatino Linotype" w:eastAsia="Palatino Linotype" w:hAnsi="Palatino Linotype" w:cs="Palatino Linotype"/>
                <w:sz w:val="17"/>
                <w:szCs w:val="17"/>
              </w:rPr>
              <w:t>/002/2022 del cuatro de enero de 2022, de la Coordinación Municipal de Protección Civil, recibido por la Tercera Regiduría.</w:t>
            </w:r>
          </w:p>
          <w:p w14:paraId="2D2DF7F9" w14:textId="77777777" w:rsidR="00C745D9" w:rsidRPr="00A00747" w:rsidRDefault="00C745D9">
            <w:pPr>
              <w:jc w:val="both"/>
              <w:rPr>
                <w:rFonts w:ascii="Palatino Linotype" w:eastAsia="Palatino Linotype" w:hAnsi="Palatino Linotype" w:cs="Palatino Linotype"/>
                <w:sz w:val="17"/>
                <w:szCs w:val="17"/>
              </w:rPr>
            </w:pPr>
          </w:p>
          <w:p w14:paraId="578EC3F4" w14:textId="77777777" w:rsidR="00C745D9" w:rsidRPr="00A00747" w:rsidRDefault="00334140">
            <w:pP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Asimismo, como se desprende del antecedente tercero de la presente resolución, se aportaron circulares recibidos en enero de 2022 por la Tercer Regiduría; no </w:t>
            </w:r>
            <w:proofErr w:type="gramStart"/>
            <w:r w:rsidRPr="00A00747">
              <w:rPr>
                <w:rFonts w:ascii="Palatino Linotype" w:eastAsia="Palatino Linotype" w:hAnsi="Palatino Linotype" w:cs="Palatino Linotype"/>
                <w:sz w:val="17"/>
                <w:szCs w:val="17"/>
              </w:rPr>
              <w:t>obstante</w:t>
            </w:r>
            <w:proofErr w:type="gramEnd"/>
            <w:r w:rsidRPr="00A00747">
              <w:rPr>
                <w:rFonts w:ascii="Palatino Linotype" w:eastAsia="Palatino Linotype" w:hAnsi="Palatino Linotype" w:cs="Palatino Linotype"/>
                <w:sz w:val="17"/>
                <w:szCs w:val="17"/>
              </w:rPr>
              <w:t xml:space="preserve"> las mismas no serán objeto de análisis por no corresponder con lo solicitado.</w:t>
            </w:r>
          </w:p>
          <w:p w14:paraId="1B003FD5" w14:textId="77777777" w:rsidR="00C745D9" w:rsidRPr="00A00747" w:rsidRDefault="00C745D9">
            <w:pPr>
              <w:jc w:val="both"/>
              <w:rPr>
                <w:rFonts w:ascii="Palatino Linotype" w:eastAsia="Palatino Linotype" w:hAnsi="Palatino Linotype" w:cs="Palatino Linotype"/>
                <w:sz w:val="17"/>
                <w:szCs w:val="17"/>
              </w:rPr>
            </w:pPr>
          </w:p>
          <w:p w14:paraId="739DA033" w14:textId="77777777" w:rsidR="00C745D9" w:rsidRPr="00A00747" w:rsidRDefault="00334140">
            <w:pPr>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Cuarta Regiduría:</w:t>
            </w:r>
          </w:p>
          <w:p w14:paraId="0117ABDC" w14:textId="77777777" w:rsidR="00C745D9" w:rsidRPr="00A00747" w:rsidRDefault="00334140">
            <w:pPr>
              <w:jc w:val="both"/>
              <w:rPr>
                <w:rFonts w:ascii="Palatino Linotype" w:eastAsia="Palatino Linotype" w:hAnsi="Palatino Linotype" w:cs="Palatino Linotype"/>
                <w:sz w:val="17"/>
                <w:szCs w:val="17"/>
                <w:u w:val="single"/>
              </w:rPr>
            </w:pPr>
            <w:r w:rsidRPr="00A00747">
              <w:rPr>
                <w:rFonts w:ascii="Palatino Linotype" w:eastAsia="Palatino Linotype" w:hAnsi="Palatino Linotype" w:cs="Palatino Linotype"/>
                <w:sz w:val="17"/>
                <w:szCs w:val="17"/>
                <w:u w:val="single"/>
              </w:rPr>
              <w:t>Oficios emitidos:</w:t>
            </w:r>
          </w:p>
          <w:p w14:paraId="0428B69F" w14:textId="77777777" w:rsidR="00C745D9" w:rsidRPr="00A00747" w:rsidRDefault="00C745D9">
            <w:pPr>
              <w:jc w:val="both"/>
              <w:rPr>
                <w:rFonts w:ascii="Palatino Linotype" w:eastAsia="Palatino Linotype" w:hAnsi="Palatino Linotype" w:cs="Palatino Linotype"/>
                <w:sz w:val="17"/>
                <w:szCs w:val="17"/>
              </w:rPr>
            </w:pPr>
          </w:p>
          <w:p w14:paraId="28F29EDF" w14:textId="77777777" w:rsidR="00C745D9" w:rsidRPr="00A00747" w:rsidRDefault="00334140">
            <w:pPr>
              <w:numPr>
                <w:ilvl w:val="0"/>
                <w:numId w:val="11"/>
              </w:num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Remitió seis oficios números ZIN/RG4/001/2023, ZIN/RG4/002/2023, ZIN/RG4/003/2023, ZIN/RG4/004/2023, ZIN/RG4/005/2023 y ZIN/RG4/006/2023, del mes de enero de 2023, signados por la Cuarta Regidora.</w:t>
            </w:r>
          </w:p>
          <w:p w14:paraId="7EC59D51" w14:textId="77777777" w:rsidR="00C745D9" w:rsidRPr="00A00747" w:rsidRDefault="00C745D9">
            <w:pPr>
              <w:pBdr>
                <w:top w:val="nil"/>
                <w:left w:val="nil"/>
                <w:bottom w:val="nil"/>
                <w:right w:val="nil"/>
                <w:between w:val="nil"/>
              </w:pBdr>
              <w:jc w:val="both"/>
              <w:rPr>
                <w:rFonts w:ascii="Palatino Linotype" w:eastAsia="Palatino Linotype" w:hAnsi="Palatino Linotype" w:cs="Palatino Linotype"/>
                <w:sz w:val="17"/>
                <w:szCs w:val="17"/>
              </w:rPr>
            </w:pPr>
          </w:p>
          <w:p w14:paraId="7E313833" w14:textId="77777777" w:rsidR="00C745D9" w:rsidRPr="00A00747" w:rsidRDefault="00334140">
            <w:pPr>
              <w:pBdr>
                <w:top w:val="nil"/>
                <w:left w:val="nil"/>
                <w:bottom w:val="nil"/>
                <w:right w:val="nil"/>
                <w:between w:val="nil"/>
              </w:pBdr>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Quinta Regiduría:</w:t>
            </w:r>
          </w:p>
          <w:p w14:paraId="41460A38" w14:textId="77777777" w:rsidR="00C745D9" w:rsidRPr="00A00747" w:rsidRDefault="00334140">
            <w:pPr>
              <w:jc w:val="both"/>
              <w:rPr>
                <w:rFonts w:ascii="Palatino Linotype" w:eastAsia="Palatino Linotype" w:hAnsi="Palatino Linotype" w:cs="Palatino Linotype"/>
                <w:sz w:val="17"/>
                <w:szCs w:val="17"/>
                <w:u w:val="single"/>
              </w:rPr>
            </w:pPr>
            <w:r w:rsidRPr="00A00747">
              <w:rPr>
                <w:rFonts w:ascii="Palatino Linotype" w:eastAsia="Palatino Linotype" w:hAnsi="Palatino Linotype" w:cs="Palatino Linotype"/>
                <w:sz w:val="17"/>
                <w:szCs w:val="17"/>
                <w:u w:val="single"/>
              </w:rPr>
              <w:t>Oficios emitidos:</w:t>
            </w:r>
          </w:p>
          <w:p w14:paraId="3702CC67" w14:textId="77777777" w:rsidR="00C745D9" w:rsidRPr="00A00747" w:rsidRDefault="00C745D9">
            <w:pPr>
              <w:pBdr>
                <w:top w:val="nil"/>
                <w:left w:val="nil"/>
                <w:bottom w:val="nil"/>
                <w:right w:val="nil"/>
                <w:between w:val="nil"/>
              </w:pBdr>
              <w:jc w:val="both"/>
              <w:rPr>
                <w:rFonts w:ascii="Palatino Linotype" w:eastAsia="Palatino Linotype" w:hAnsi="Palatino Linotype" w:cs="Palatino Linotype"/>
                <w:sz w:val="17"/>
                <w:szCs w:val="17"/>
              </w:rPr>
            </w:pPr>
          </w:p>
          <w:p w14:paraId="01685EE4" w14:textId="77777777" w:rsidR="00C745D9" w:rsidRPr="00A00747" w:rsidRDefault="00334140">
            <w:pPr>
              <w:numPr>
                <w:ilvl w:val="0"/>
                <w:numId w:val="11"/>
              </w:num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Remite catorce oficios números ZIN/RG5/0001/2022, ZIN/RG5/0002/2022, ZIN/RG5/0003/2022, ZIN/RG5/0004/2022, ZIN/RG5/0005/2022, </w:t>
            </w:r>
            <w:r w:rsidRPr="00A00747">
              <w:rPr>
                <w:rFonts w:ascii="Palatino Linotype" w:eastAsia="Palatino Linotype" w:hAnsi="Palatino Linotype" w:cs="Palatino Linotype"/>
                <w:sz w:val="17"/>
                <w:szCs w:val="17"/>
              </w:rPr>
              <w:lastRenderedPageBreak/>
              <w:t>ZIN/RG5/0006/2022, ZIN/RG5/0007/2022, ZIN/RG5/0008/2022, ZIN/RG5/0009/2022, ZIN/RG5/0010/2022, ZIN/RG5/0011/2022, ZIN/RG5/0012/2022, ZIN/RG5/0013/2022 y ZIN/RG5/0014/2022      del mes de enero del año 2022, signados por el Quinto Regidor.</w:t>
            </w:r>
          </w:p>
          <w:p w14:paraId="1C0D11A5" w14:textId="77777777" w:rsidR="00C745D9" w:rsidRPr="00A00747" w:rsidRDefault="00C745D9">
            <w:pPr>
              <w:pBdr>
                <w:top w:val="nil"/>
                <w:left w:val="nil"/>
                <w:bottom w:val="nil"/>
                <w:right w:val="nil"/>
                <w:between w:val="nil"/>
              </w:pBdr>
              <w:jc w:val="both"/>
              <w:rPr>
                <w:rFonts w:ascii="Palatino Linotype" w:eastAsia="Palatino Linotype" w:hAnsi="Palatino Linotype" w:cs="Palatino Linotype"/>
                <w:sz w:val="17"/>
                <w:szCs w:val="17"/>
              </w:rPr>
            </w:pPr>
          </w:p>
          <w:p w14:paraId="3C6A9EFD" w14:textId="77777777" w:rsidR="00C745D9" w:rsidRPr="00A00747" w:rsidRDefault="00334140">
            <w:pPr>
              <w:pBdr>
                <w:top w:val="nil"/>
                <w:left w:val="nil"/>
                <w:bottom w:val="nil"/>
                <w:right w:val="nil"/>
                <w:between w:val="nil"/>
              </w:pBdr>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Sexta Regiduría:</w:t>
            </w:r>
          </w:p>
          <w:p w14:paraId="61623027" w14:textId="77777777" w:rsidR="00C745D9" w:rsidRPr="00A00747" w:rsidRDefault="00334140">
            <w:pPr>
              <w:jc w:val="both"/>
              <w:rPr>
                <w:rFonts w:ascii="Palatino Linotype" w:eastAsia="Palatino Linotype" w:hAnsi="Palatino Linotype" w:cs="Palatino Linotype"/>
                <w:sz w:val="17"/>
                <w:szCs w:val="17"/>
                <w:u w:val="single"/>
              </w:rPr>
            </w:pPr>
            <w:r w:rsidRPr="00A00747">
              <w:rPr>
                <w:rFonts w:ascii="Palatino Linotype" w:eastAsia="Palatino Linotype" w:hAnsi="Palatino Linotype" w:cs="Palatino Linotype"/>
                <w:sz w:val="17"/>
                <w:szCs w:val="17"/>
                <w:u w:val="single"/>
              </w:rPr>
              <w:t>Oficios emitidos:</w:t>
            </w:r>
          </w:p>
          <w:p w14:paraId="0EDE4168" w14:textId="77777777" w:rsidR="00C745D9" w:rsidRPr="00A00747" w:rsidRDefault="00C745D9">
            <w:pPr>
              <w:pBdr>
                <w:top w:val="nil"/>
                <w:left w:val="nil"/>
                <w:bottom w:val="nil"/>
                <w:right w:val="nil"/>
                <w:between w:val="nil"/>
              </w:pBdr>
              <w:jc w:val="both"/>
              <w:rPr>
                <w:rFonts w:ascii="Palatino Linotype" w:eastAsia="Palatino Linotype" w:hAnsi="Palatino Linotype" w:cs="Palatino Linotype"/>
                <w:sz w:val="17"/>
                <w:szCs w:val="17"/>
              </w:rPr>
            </w:pPr>
          </w:p>
          <w:p w14:paraId="7F7FE235" w14:textId="77777777" w:rsidR="00C745D9" w:rsidRPr="00A00747" w:rsidRDefault="00334140">
            <w:pPr>
              <w:numPr>
                <w:ilvl w:val="0"/>
                <w:numId w:val="11"/>
              </w:num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Remite cuatro oficios números ZIN/RG6/006/2022, ZIN/RG6/007/2022, ZIN/RG6/0012/2022 y ZIN/RG6/0016/</w:t>
            </w:r>
            <w:proofErr w:type="gramStart"/>
            <w:r w:rsidRPr="00A00747">
              <w:rPr>
                <w:rFonts w:ascii="Palatino Linotype" w:eastAsia="Palatino Linotype" w:hAnsi="Palatino Linotype" w:cs="Palatino Linotype"/>
                <w:sz w:val="17"/>
                <w:szCs w:val="17"/>
              </w:rPr>
              <w:t>2022,  del</w:t>
            </w:r>
            <w:proofErr w:type="gramEnd"/>
            <w:r w:rsidRPr="00A00747">
              <w:rPr>
                <w:rFonts w:ascii="Palatino Linotype" w:eastAsia="Palatino Linotype" w:hAnsi="Palatino Linotype" w:cs="Palatino Linotype"/>
                <w:sz w:val="17"/>
                <w:szCs w:val="17"/>
              </w:rPr>
              <w:t xml:space="preserve"> mes de enero de 2022, signados por el Sexto Regidor.</w:t>
            </w:r>
          </w:p>
          <w:p w14:paraId="68160AA1"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30A2BA99" w14:textId="77777777" w:rsidR="00C745D9" w:rsidRPr="00A00747" w:rsidRDefault="00334140">
            <w:pPr>
              <w:jc w:val="both"/>
              <w:rPr>
                <w:rFonts w:ascii="Palatino Linotype" w:eastAsia="Palatino Linotype" w:hAnsi="Palatino Linotype" w:cs="Palatino Linotype"/>
                <w:sz w:val="17"/>
                <w:szCs w:val="17"/>
                <w:u w:val="single"/>
              </w:rPr>
            </w:pPr>
            <w:r w:rsidRPr="00A00747">
              <w:rPr>
                <w:rFonts w:ascii="Palatino Linotype" w:eastAsia="Palatino Linotype" w:hAnsi="Palatino Linotype" w:cs="Palatino Linotype"/>
                <w:sz w:val="17"/>
                <w:szCs w:val="17"/>
                <w:u w:val="single"/>
              </w:rPr>
              <w:t>Oficios recibidos:</w:t>
            </w:r>
          </w:p>
          <w:p w14:paraId="6DDD5FF0" w14:textId="77777777" w:rsidR="00C745D9" w:rsidRPr="00A00747" w:rsidRDefault="00C745D9">
            <w:pPr>
              <w:jc w:val="both"/>
              <w:rPr>
                <w:rFonts w:ascii="Palatino Linotype" w:eastAsia="Palatino Linotype" w:hAnsi="Palatino Linotype" w:cs="Palatino Linotype"/>
                <w:sz w:val="17"/>
                <w:szCs w:val="17"/>
                <w:u w:val="single"/>
              </w:rPr>
            </w:pPr>
          </w:p>
          <w:p w14:paraId="60B66AA7" w14:textId="77777777" w:rsidR="00C745D9" w:rsidRPr="00A00747" w:rsidRDefault="00334140">
            <w:pPr>
              <w:numPr>
                <w:ilvl w:val="0"/>
                <w:numId w:val="11"/>
              </w:num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Oficios número ZIN/DA/0112/2022 del mes de enero de 2022, signado por la Dirección de Administración; recibidos por la Sexta Regiduría.</w:t>
            </w:r>
          </w:p>
          <w:p w14:paraId="51267B3C"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4C527C38" w14:textId="77777777" w:rsidR="00C745D9" w:rsidRPr="00A00747" w:rsidRDefault="00334140">
            <w:pPr>
              <w:numPr>
                <w:ilvl w:val="0"/>
                <w:numId w:val="11"/>
              </w:num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Oficio número ZIN/DG/IMCUFIDEZ/0014/2022 del mes de enero de 2022, signado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del Instituto Municipal de Cultura Física y Deporte del Municipio de Zinacantepec; recibido por la Sexta Regiduría.</w:t>
            </w:r>
          </w:p>
          <w:p w14:paraId="13745EDE"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72681B0D" w14:textId="77777777" w:rsidR="00C745D9" w:rsidRPr="00A00747" w:rsidRDefault="00334140">
            <w:pPr>
              <w:numPr>
                <w:ilvl w:val="0"/>
                <w:numId w:val="11"/>
              </w:num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Oficio número </w:t>
            </w:r>
            <w:proofErr w:type="spellStart"/>
            <w:r w:rsidRPr="00A00747">
              <w:rPr>
                <w:rFonts w:ascii="Palatino Linotype" w:eastAsia="Palatino Linotype" w:hAnsi="Palatino Linotype" w:cs="Palatino Linotype"/>
                <w:sz w:val="17"/>
                <w:szCs w:val="17"/>
              </w:rPr>
              <w:t>CMPCyB</w:t>
            </w:r>
            <w:proofErr w:type="spellEnd"/>
            <w:r w:rsidRPr="00A00747">
              <w:rPr>
                <w:rFonts w:ascii="Palatino Linotype" w:eastAsia="Palatino Linotype" w:hAnsi="Palatino Linotype" w:cs="Palatino Linotype"/>
                <w:sz w:val="17"/>
                <w:szCs w:val="17"/>
              </w:rPr>
              <w:t>/002/2022 del mes de enero de 2022, signado por el Coordinador Municipal de Protección Civil y Bomberos; recibido por la Sexta Regiduría.</w:t>
            </w:r>
          </w:p>
          <w:p w14:paraId="1EE2A89A"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786ADE8E" w14:textId="77777777" w:rsidR="00C745D9" w:rsidRPr="00A00747" w:rsidRDefault="00334140">
            <w:pPr>
              <w:numPr>
                <w:ilvl w:val="0"/>
                <w:numId w:val="11"/>
              </w:num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Oficio ZIN/TM/0044/2022 del mes de enero de 2022, signado por la Tesorera Municipal y recibido por la Sexta Regiduría.</w:t>
            </w:r>
          </w:p>
          <w:p w14:paraId="36E8D9C9"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1DF7B296" w14:textId="77777777" w:rsidR="00C745D9" w:rsidRPr="00A00747" w:rsidRDefault="00334140">
            <w:pPr>
              <w:numPr>
                <w:ilvl w:val="0"/>
                <w:numId w:val="11"/>
              </w:num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Oficios ZIN/SDM/0003/2022 y ZIN/SDM/0012/2022 del mes de enero de 2022, signados por el Síndico Municipal, recibidos en la Sexta Regiduría.</w:t>
            </w:r>
          </w:p>
          <w:p w14:paraId="428AF1AB"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67660A68" w14:textId="77777777" w:rsidR="00C745D9" w:rsidRPr="00A00747" w:rsidRDefault="00334140">
            <w:pPr>
              <w:numPr>
                <w:ilvl w:val="0"/>
                <w:numId w:val="11"/>
              </w:num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Oficio ZIN/SCA/0054/2022, ZIN/SCA/0076/2022 del mes de enero de 2022, signado por el </w:t>
            </w:r>
            <w:proofErr w:type="gramStart"/>
            <w:r w:rsidRPr="00A00747">
              <w:rPr>
                <w:rFonts w:ascii="Palatino Linotype" w:eastAsia="Palatino Linotype" w:hAnsi="Palatino Linotype" w:cs="Palatino Linotype"/>
                <w:sz w:val="17"/>
                <w:szCs w:val="17"/>
              </w:rPr>
              <w:t>Secretario</w:t>
            </w:r>
            <w:proofErr w:type="gramEnd"/>
            <w:r w:rsidRPr="00A00747">
              <w:rPr>
                <w:rFonts w:ascii="Palatino Linotype" w:eastAsia="Palatino Linotype" w:hAnsi="Palatino Linotype" w:cs="Palatino Linotype"/>
                <w:sz w:val="17"/>
                <w:szCs w:val="17"/>
              </w:rPr>
              <w:t xml:space="preserve"> del Ayuntamiento, recibido en la Sexta Regiduría.</w:t>
            </w:r>
          </w:p>
          <w:p w14:paraId="50AA1717"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2844A8FF" w14:textId="77777777" w:rsidR="00C745D9" w:rsidRPr="00A00747" w:rsidRDefault="00334140">
            <w:pPr>
              <w:numPr>
                <w:ilvl w:val="0"/>
                <w:numId w:val="11"/>
              </w:num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Tres oficios del mes de enero de 2022, signado por la Cuarta Regidora, recibido en la Sexta Regiduría.</w:t>
            </w:r>
          </w:p>
          <w:p w14:paraId="6D13F7BB" w14:textId="77777777" w:rsidR="00C745D9" w:rsidRPr="00A00747" w:rsidRDefault="00C745D9">
            <w:pPr>
              <w:pBdr>
                <w:top w:val="nil"/>
                <w:left w:val="nil"/>
                <w:bottom w:val="nil"/>
                <w:right w:val="nil"/>
                <w:between w:val="nil"/>
              </w:pBdr>
              <w:jc w:val="both"/>
              <w:rPr>
                <w:rFonts w:ascii="Palatino Linotype" w:eastAsia="Palatino Linotype" w:hAnsi="Palatino Linotype" w:cs="Palatino Linotype"/>
                <w:sz w:val="17"/>
                <w:szCs w:val="17"/>
              </w:rPr>
            </w:pPr>
          </w:p>
          <w:p w14:paraId="3213AA82" w14:textId="77777777" w:rsidR="00C745D9" w:rsidRPr="00A00747" w:rsidRDefault="00334140">
            <w:pP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lastRenderedPageBreak/>
              <w:t xml:space="preserve">Asimismo, como se desprende del antecedente tercero de la presente resolución, se aportaron circulares recibidas en enero de 2022 por la Sexta Regiduría; no </w:t>
            </w:r>
            <w:proofErr w:type="gramStart"/>
            <w:r w:rsidRPr="00A00747">
              <w:rPr>
                <w:rFonts w:ascii="Palatino Linotype" w:eastAsia="Palatino Linotype" w:hAnsi="Palatino Linotype" w:cs="Palatino Linotype"/>
                <w:sz w:val="17"/>
                <w:szCs w:val="17"/>
              </w:rPr>
              <w:t>obstante</w:t>
            </w:r>
            <w:proofErr w:type="gramEnd"/>
            <w:r w:rsidRPr="00A00747">
              <w:rPr>
                <w:rFonts w:ascii="Palatino Linotype" w:eastAsia="Palatino Linotype" w:hAnsi="Palatino Linotype" w:cs="Palatino Linotype"/>
                <w:sz w:val="17"/>
                <w:szCs w:val="17"/>
              </w:rPr>
              <w:t xml:space="preserve"> las mismas no serán objeto de análisis por no corresponder con lo solicitado.</w:t>
            </w:r>
          </w:p>
          <w:p w14:paraId="37811485" w14:textId="77777777" w:rsidR="00C745D9" w:rsidRPr="00A00747" w:rsidRDefault="00C745D9">
            <w:pPr>
              <w:pBdr>
                <w:top w:val="nil"/>
                <w:left w:val="nil"/>
                <w:bottom w:val="nil"/>
                <w:right w:val="nil"/>
                <w:between w:val="nil"/>
              </w:pBdr>
              <w:jc w:val="both"/>
              <w:rPr>
                <w:rFonts w:ascii="Palatino Linotype" w:eastAsia="Palatino Linotype" w:hAnsi="Palatino Linotype" w:cs="Palatino Linotype"/>
                <w:sz w:val="17"/>
                <w:szCs w:val="17"/>
              </w:rPr>
            </w:pPr>
          </w:p>
          <w:p w14:paraId="6DFCFD3E" w14:textId="77777777" w:rsidR="00C745D9" w:rsidRPr="00A00747" w:rsidRDefault="00334140">
            <w:pPr>
              <w:pBdr>
                <w:top w:val="nil"/>
                <w:left w:val="nil"/>
                <w:bottom w:val="nil"/>
                <w:right w:val="nil"/>
                <w:between w:val="nil"/>
              </w:pBdr>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Séptima Regiduría:</w:t>
            </w:r>
          </w:p>
          <w:p w14:paraId="1D8C25F1" w14:textId="77777777" w:rsidR="00C745D9" w:rsidRPr="00A00747" w:rsidRDefault="00334140">
            <w:pPr>
              <w:jc w:val="both"/>
              <w:rPr>
                <w:rFonts w:ascii="Palatino Linotype" w:eastAsia="Palatino Linotype" w:hAnsi="Palatino Linotype" w:cs="Palatino Linotype"/>
                <w:sz w:val="17"/>
                <w:szCs w:val="17"/>
                <w:u w:val="single"/>
              </w:rPr>
            </w:pPr>
            <w:r w:rsidRPr="00A00747">
              <w:rPr>
                <w:rFonts w:ascii="Palatino Linotype" w:eastAsia="Palatino Linotype" w:hAnsi="Palatino Linotype" w:cs="Palatino Linotype"/>
                <w:sz w:val="17"/>
                <w:szCs w:val="17"/>
                <w:u w:val="single"/>
              </w:rPr>
              <w:t>Oficios emitidos:</w:t>
            </w:r>
          </w:p>
          <w:p w14:paraId="2498501D" w14:textId="77777777" w:rsidR="00C745D9" w:rsidRPr="00A00747" w:rsidRDefault="00C745D9">
            <w:pPr>
              <w:pBdr>
                <w:top w:val="nil"/>
                <w:left w:val="nil"/>
                <w:bottom w:val="nil"/>
                <w:right w:val="nil"/>
                <w:between w:val="nil"/>
              </w:pBdr>
              <w:jc w:val="both"/>
              <w:rPr>
                <w:rFonts w:ascii="Palatino Linotype" w:eastAsia="Palatino Linotype" w:hAnsi="Palatino Linotype" w:cs="Palatino Linotype"/>
                <w:sz w:val="17"/>
                <w:szCs w:val="17"/>
              </w:rPr>
            </w:pPr>
          </w:p>
          <w:p w14:paraId="02463FE8" w14:textId="77777777" w:rsidR="00C745D9" w:rsidRPr="00A00747" w:rsidRDefault="00334140">
            <w:pPr>
              <w:numPr>
                <w:ilvl w:val="0"/>
                <w:numId w:val="4"/>
              </w:numPr>
              <w:pBdr>
                <w:top w:val="nil"/>
                <w:left w:val="nil"/>
                <w:bottom w:val="nil"/>
                <w:right w:val="nil"/>
                <w:between w:val="nil"/>
              </w:pBdr>
              <w:ind w:left="317"/>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Remite cinco oficios números ZIN/RG7/0001/2022, ZIN/RG7/0002/2022, ZIN/RG7/0003/2022, ZIN/RG7/0004/2022 y ZIN/RG7/0005/2022, signados por la Séptima Regidora, del mes de enero de 2022. </w:t>
            </w:r>
          </w:p>
          <w:p w14:paraId="5C0E52D0" w14:textId="77777777" w:rsidR="00C745D9" w:rsidRPr="00A00747" w:rsidRDefault="00C745D9">
            <w:pPr>
              <w:pBdr>
                <w:top w:val="nil"/>
                <w:left w:val="nil"/>
                <w:bottom w:val="nil"/>
                <w:right w:val="nil"/>
                <w:between w:val="nil"/>
              </w:pBdr>
              <w:jc w:val="both"/>
              <w:rPr>
                <w:rFonts w:ascii="Palatino Linotype" w:eastAsia="Palatino Linotype" w:hAnsi="Palatino Linotype" w:cs="Palatino Linotype"/>
                <w:sz w:val="17"/>
                <w:szCs w:val="17"/>
              </w:rPr>
            </w:pPr>
          </w:p>
          <w:p w14:paraId="2C8BE3DC" w14:textId="77777777" w:rsidR="00C745D9" w:rsidRPr="00A00747" w:rsidRDefault="00334140">
            <w:pPr>
              <w:pBdr>
                <w:top w:val="nil"/>
                <w:left w:val="nil"/>
                <w:bottom w:val="nil"/>
                <w:right w:val="nil"/>
                <w:between w:val="nil"/>
              </w:pBdr>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Octava Regiduría:</w:t>
            </w:r>
          </w:p>
          <w:p w14:paraId="0DB147CA" w14:textId="77777777" w:rsidR="00C745D9" w:rsidRPr="00A00747" w:rsidRDefault="00334140">
            <w:pPr>
              <w:jc w:val="both"/>
              <w:rPr>
                <w:rFonts w:ascii="Palatino Linotype" w:eastAsia="Palatino Linotype" w:hAnsi="Palatino Linotype" w:cs="Palatino Linotype"/>
                <w:sz w:val="17"/>
                <w:szCs w:val="17"/>
                <w:u w:val="single"/>
              </w:rPr>
            </w:pPr>
            <w:r w:rsidRPr="00A00747">
              <w:rPr>
                <w:rFonts w:ascii="Palatino Linotype" w:eastAsia="Palatino Linotype" w:hAnsi="Palatino Linotype" w:cs="Palatino Linotype"/>
                <w:sz w:val="17"/>
                <w:szCs w:val="17"/>
                <w:u w:val="single"/>
              </w:rPr>
              <w:t>Oficios emitidos:</w:t>
            </w:r>
          </w:p>
          <w:p w14:paraId="651BD431" w14:textId="77777777" w:rsidR="00C745D9" w:rsidRPr="00A00747" w:rsidRDefault="00C745D9">
            <w:pPr>
              <w:pBdr>
                <w:top w:val="nil"/>
                <w:left w:val="nil"/>
                <w:bottom w:val="nil"/>
                <w:right w:val="nil"/>
                <w:between w:val="nil"/>
              </w:pBdr>
              <w:jc w:val="both"/>
              <w:rPr>
                <w:rFonts w:ascii="Palatino Linotype" w:eastAsia="Palatino Linotype" w:hAnsi="Palatino Linotype" w:cs="Palatino Linotype"/>
                <w:sz w:val="17"/>
                <w:szCs w:val="17"/>
              </w:rPr>
            </w:pPr>
          </w:p>
          <w:p w14:paraId="77A84466" w14:textId="77777777" w:rsidR="00C745D9" w:rsidRPr="00A00747" w:rsidRDefault="00334140">
            <w:pPr>
              <w:numPr>
                <w:ilvl w:val="0"/>
                <w:numId w:val="4"/>
              </w:numPr>
              <w:pBdr>
                <w:top w:val="nil"/>
                <w:left w:val="nil"/>
                <w:bottom w:val="nil"/>
                <w:right w:val="nil"/>
                <w:between w:val="nil"/>
              </w:pBdr>
              <w:ind w:left="317"/>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Remite Diez oficios números ZIN/RG08/001/2022, ZIN/RG08/002/2022, ZIN/RG08/003/2022, ZIN/RG08/004/2022, ZIN/RG08/005/2022, ZIN/RG08/006/2022, ZIN/RG08/007/2022, ZIN/RG08/008/2022, ZIN/RG08/009/2022 y ZIN/RG08/010/2022, del mes de enero de 2022, signados por el Octavo Regidor.</w:t>
            </w:r>
          </w:p>
          <w:p w14:paraId="0D54ECC7" w14:textId="77777777" w:rsidR="00C745D9" w:rsidRPr="00A00747" w:rsidRDefault="00C745D9">
            <w:pPr>
              <w:pBdr>
                <w:top w:val="nil"/>
                <w:left w:val="nil"/>
                <w:bottom w:val="nil"/>
                <w:right w:val="nil"/>
                <w:between w:val="nil"/>
              </w:pBdr>
              <w:ind w:left="-43"/>
              <w:jc w:val="center"/>
              <w:rPr>
                <w:rFonts w:ascii="Palatino Linotype" w:eastAsia="Palatino Linotype" w:hAnsi="Palatino Linotype" w:cs="Palatino Linotype"/>
                <w:b/>
                <w:sz w:val="17"/>
                <w:szCs w:val="17"/>
              </w:rPr>
            </w:pPr>
          </w:p>
          <w:p w14:paraId="0E0C3B2E" w14:textId="77777777" w:rsidR="00C745D9" w:rsidRPr="00A00747" w:rsidRDefault="00334140">
            <w:pPr>
              <w:pBdr>
                <w:top w:val="nil"/>
                <w:left w:val="nil"/>
                <w:bottom w:val="nil"/>
                <w:right w:val="nil"/>
                <w:between w:val="nil"/>
              </w:pBdr>
              <w:ind w:left="-43"/>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Novena Regiduría</w:t>
            </w:r>
          </w:p>
          <w:p w14:paraId="0646FF9F" w14:textId="77777777" w:rsidR="00C745D9" w:rsidRPr="00A00747" w:rsidRDefault="00C745D9">
            <w:pPr>
              <w:pBdr>
                <w:top w:val="nil"/>
                <w:left w:val="nil"/>
                <w:bottom w:val="nil"/>
                <w:right w:val="nil"/>
                <w:between w:val="nil"/>
              </w:pBdr>
              <w:ind w:left="-43"/>
              <w:jc w:val="center"/>
              <w:rPr>
                <w:rFonts w:ascii="Palatino Linotype" w:eastAsia="Palatino Linotype" w:hAnsi="Palatino Linotype" w:cs="Palatino Linotype"/>
                <w:b/>
                <w:sz w:val="17"/>
                <w:szCs w:val="17"/>
              </w:rPr>
            </w:pPr>
          </w:p>
          <w:p w14:paraId="6CC93B2B" w14:textId="77777777" w:rsidR="00C745D9" w:rsidRPr="00A00747" w:rsidRDefault="00334140">
            <w:pPr>
              <w:numPr>
                <w:ilvl w:val="0"/>
                <w:numId w:val="4"/>
              </w:numPr>
              <w:pBdr>
                <w:top w:val="nil"/>
                <w:left w:val="nil"/>
                <w:bottom w:val="nil"/>
                <w:right w:val="nil"/>
                <w:between w:val="nil"/>
              </w:pBdr>
              <w:ind w:left="317"/>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No se aporta información.</w:t>
            </w:r>
          </w:p>
          <w:p w14:paraId="7EEFDA9A" w14:textId="77777777" w:rsidR="00C745D9" w:rsidRPr="00A00747" w:rsidRDefault="00C745D9">
            <w:pPr>
              <w:pBdr>
                <w:top w:val="nil"/>
                <w:left w:val="nil"/>
                <w:bottom w:val="nil"/>
                <w:right w:val="nil"/>
                <w:between w:val="nil"/>
              </w:pBdr>
              <w:jc w:val="both"/>
              <w:rPr>
                <w:rFonts w:ascii="Palatino Linotype" w:eastAsia="Palatino Linotype" w:hAnsi="Palatino Linotype" w:cs="Palatino Linotype"/>
                <w:sz w:val="17"/>
                <w:szCs w:val="17"/>
              </w:rPr>
            </w:pPr>
          </w:p>
        </w:tc>
        <w:tc>
          <w:tcPr>
            <w:tcW w:w="1559" w:type="dxa"/>
          </w:tcPr>
          <w:p w14:paraId="52A23B0F" w14:textId="77777777" w:rsidR="00C745D9" w:rsidRPr="00A00747" w:rsidRDefault="00334140">
            <w:pPr>
              <w:pBdr>
                <w:top w:val="nil"/>
                <w:left w:val="nil"/>
                <w:bottom w:val="nil"/>
                <w:right w:val="nil"/>
                <w:between w:val="nil"/>
              </w:pBdr>
              <w:jc w:val="center"/>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lastRenderedPageBreak/>
              <w:t>El particular se adolece, porque a su consideración no están todas las regidurías.</w:t>
            </w:r>
          </w:p>
          <w:p w14:paraId="34C084B1" w14:textId="77777777" w:rsidR="000B393F" w:rsidRPr="00A00747" w:rsidRDefault="000B393F">
            <w:pPr>
              <w:pBdr>
                <w:top w:val="nil"/>
                <w:left w:val="nil"/>
                <w:bottom w:val="nil"/>
                <w:right w:val="nil"/>
                <w:between w:val="nil"/>
              </w:pBdr>
              <w:jc w:val="center"/>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 </w:t>
            </w:r>
          </w:p>
        </w:tc>
        <w:tc>
          <w:tcPr>
            <w:tcW w:w="1276" w:type="dxa"/>
            <w:shd w:val="clear" w:color="auto" w:fill="auto"/>
          </w:tcPr>
          <w:p w14:paraId="58AF56C3" w14:textId="77777777" w:rsidR="00C745D9" w:rsidRPr="00A00747" w:rsidRDefault="00334140">
            <w:pPr>
              <w:pBdr>
                <w:top w:val="nil"/>
                <w:left w:val="nil"/>
                <w:bottom w:val="nil"/>
                <w:right w:val="nil"/>
                <w:between w:val="nil"/>
              </w:pBdr>
              <w:ind w:right="35"/>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Parcialmente</w:t>
            </w:r>
          </w:p>
        </w:tc>
      </w:tr>
    </w:tbl>
    <w:p w14:paraId="7718AB4F" w14:textId="77777777" w:rsidR="00C745D9" w:rsidRPr="00A00747" w:rsidRDefault="00C745D9">
      <w:pPr>
        <w:spacing w:line="360" w:lineRule="auto"/>
        <w:jc w:val="both"/>
        <w:rPr>
          <w:rFonts w:ascii="Palatino Linotype" w:eastAsia="Palatino Linotype" w:hAnsi="Palatino Linotype" w:cs="Palatino Linotype"/>
        </w:rPr>
      </w:pPr>
    </w:p>
    <w:p w14:paraId="0870F767" w14:textId="77777777" w:rsidR="00C745D9" w:rsidRPr="00A00747" w:rsidRDefault="0008595B">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noProof/>
        </w:rPr>
        <mc:AlternateContent>
          <mc:Choice Requires="wps">
            <w:drawing>
              <wp:anchor distT="0" distB="0" distL="114300" distR="114300" simplePos="0" relativeHeight="251659264" behindDoc="0" locked="0" layoutInCell="1" allowOverlap="1" wp14:anchorId="3CCEFBBD" wp14:editId="6B9C60E4">
                <wp:simplePos x="0" y="0"/>
                <wp:positionH relativeFrom="column">
                  <wp:posOffset>-4961</wp:posOffset>
                </wp:positionH>
                <wp:positionV relativeFrom="paragraph">
                  <wp:posOffset>926974</wp:posOffset>
                </wp:positionV>
                <wp:extent cx="5606980" cy="813917"/>
                <wp:effectExtent l="0" t="0" r="13335" b="24765"/>
                <wp:wrapNone/>
                <wp:docPr id="1" name="Rectángulo 1"/>
                <wp:cNvGraphicFramePr/>
                <a:graphic xmlns:a="http://schemas.openxmlformats.org/drawingml/2006/main">
                  <a:graphicData uri="http://schemas.microsoft.com/office/word/2010/wordprocessingShape">
                    <wps:wsp>
                      <wps:cNvSpPr/>
                      <wps:spPr>
                        <a:xfrm>
                          <a:off x="0" y="0"/>
                          <a:ext cx="5606980" cy="813917"/>
                        </a:xfrm>
                        <a:prstGeom prst="rect">
                          <a:avLst/>
                        </a:prstGeom>
                      </wps:spPr>
                      <wps:style>
                        <a:lnRef idx="2">
                          <a:schemeClr val="dk1"/>
                        </a:lnRef>
                        <a:fillRef idx="1">
                          <a:schemeClr val="lt1"/>
                        </a:fillRef>
                        <a:effectRef idx="0">
                          <a:schemeClr val="dk1"/>
                        </a:effectRef>
                        <a:fontRef idx="minor">
                          <a:schemeClr val="dk1"/>
                        </a:fontRef>
                      </wps:style>
                      <wps:txbx>
                        <w:txbxContent>
                          <w:p w14:paraId="699A5EFD" w14:textId="77777777" w:rsidR="0048146B" w:rsidRDefault="0048146B" w:rsidP="0008595B">
                            <w:pPr>
                              <w:jc w:val="center"/>
                            </w:pPr>
                            <w:r>
                              <w:t>SIN TEXTO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id="Rectángulo 1" o:spid="_x0000_s1026" style="position:absolute;left:0;text-align:left;margin-left:-.4pt;margin-top:73pt;width:441.5pt;height:64.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" fillcolor="white [3201]" strokecolor="black [3200]" strokeweight="1pt">
                <v:textbox>
                  <w:txbxContent>
                    <w:p w:rsidR="0048146B" w:rsidRDefault="0048146B" w:rsidP="0008595B">
                      <w:pPr>
                        <w:jc w:val="center"/>
                      </w:pPr>
                      <w:r>
                        <w:t>SIN TEXTO</w:t>
                      </w:r>
                    </w:p>
                  </w:txbxContent>
                </v:textbox>
              </v:rect>
            </w:pict>
          </mc:Fallback>
        </mc:AlternateContent>
      </w:r>
      <w:r w:rsidR="00334140" w:rsidRPr="00A00747">
        <w:rPr>
          <w:rFonts w:ascii="Palatino Linotype" w:eastAsia="Palatino Linotype" w:hAnsi="Palatino Linotype" w:cs="Palatino Linotype"/>
        </w:rPr>
        <w:t>En primer lugar, es de precisar que conforme el Bando Municipal de Zinacantepec del 2023, el Ayuntamiento de Zinacantepec se conforma por nueve regidurías, como se sigue:</w:t>
      </w:r>
    </w:p>
    <w:p w14:paraId="70CFEE13" w14:textId="77777777" w:rsidR="00C745D9" w:rsidRPr="00A00747" w:rsidRDefault="00334140">
      <w:pPr>
        <w:spacing w:line="360" w:lineRule="auto"/>
        <w:jc w:val="center"/>
        <w:rPr>
          <w:rFonts w:ascii="Palatino Linotype" w:eastAsia="Palatino Linotype" w:hAnsi="Palatino Linotype" w:cs="Palatino Linotype"/>
        </w:rPr>
      </w:pPr>
      <w:r w:rsidRPr="00A00747">
        <w:rPr>
          <w:rFonts w:ascii="Palatino Linotype" w:eastAsia="Palatino Linotype" w:hAnsi="Palatino Linotype" w:cs="Palatino Linotype"/>
          <w:noProof/>
        </w:rPr>
        <w:lastRenderedPageBreak/>
        <w:drawing>
          <wp:inline distT="0" distB="0" distL="0" distR="0" wp14:anchorId="693E05DC" wp14:editId="0B73ACA8">
            <wp:extent cx="4995294" cy="3723463"/>
            <wp:effectExtent l="19050" t="19050" r="15240" b="10795"/>
            <wp:docPr id="213309276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5004445" cy="3730284"/>
                    </a:xfrm>
                    <a:prstGeom prst="rect">
                      <a:avLst/>
                    </a:prstGeom>
                    <a:ln w="3175">
                      <a:solidFill>
                        <a:srgbClr val="000000"/>
                      </a:solidFill>
                      <a:prstDash val="solid"/>
                    </a:ln>
                  </pic:spPr>
                </pic:pic>
              </a:graphicData>
            </a:graphic>
          </wp:inline>
        </w:drawing>
      </w:r>
    </w:p>
    <w:p w14:paraId="73ED4FED" w14:textId="77777777" w:rsidR="00C745D9" w:rsidRPr="00A00747" w:rsidRDefault="00C745D9">
      <w:pPr>
        <w:spacing w:line="360" w:lineRule="auto"/>
        <w:jc w:val="both"/>
        <w:rPr>
          <w:rFonts w:ascii="Palatino Linotype" w:eastAsia="Palatino Linotype" w:hAnsi="Palatino Linotype" w:cs="Palatino Linotype"/>
        </w:rPr>
      </w:pPr>
    </w:p>
    <w:p w14:paraId="72202F34" w14:textId="77777777" w:rsidR="003A1310" w:rsidRPr="00A00747" w:rsidRDefault="0008595B" w:rsidP="0008595B">
      <w:pPr>
        <w:pBdr>
          <w:top w:val="nil"/>
          <w:left w:val="nil"/>
          <w:bottom w:val="nil"/>
          <w:right w:val="nil"/>
          <w:between w:val="nil"/>
        </w:pBdr>
        <w:spacing w:line="360" w:lineRule="auto"/>
        <w:ind w:right="49"/>
        <w:jc w:val="both"/>
        <w:rPr>
          <w:rFonts w:ascii="Palatino Linotype" w:eastAsia="Palatino Linotype" w:hAnsi="Palatino Linotype" w:cs="Palatino Linotype"/>
          <w:lang w:eastAsia="en-US"/>
        </w:rPr>
      </w:pPr>
      <w:r w:rsidRPr="00A00747">
        <w:rPr>
          <w:rFonts w:ascii="Palatino Linotype" w:eastAsia="Palatino Linotype" w:hAnsi="Palatino Linotype" w:cs="Palatino Linotype"/>
        </w:rPr>
        <w:t xml:space="preserve">Precisado lo anterior, no pasa por desapercibido </w:t>
      </w:r>
      <w:r w:rsidRPr="00A00747">
        <w:rPr>
          <w:rFonts w:ascii="Palatino Linotype" w:eastAsia="Palatino Linotype" w:hAnsi="Palatino Linotype" w:cs="Palatino Linotype"/>
          <w:lang w:eastAsia="en-US"/>
        </w:rPr>
        <w:t xml:space="preserve">para este Organismo Garante que, de los motivos de inconformidad aducidos en el recurso de revisión que nos ocupa, </w:t>
      </w:r>
      <w:r w:rsidR="003A1310" w:rsidRPr="00A00747">
        <w:rPr>
          <w:rFonts w:ascii="Palatino Linotype" w:eastAsia="Palatino Linotype" w:hAnsi="Palatino Linotype" w:cs="Palatino Linotype"/>
          <w:lang w:eastAsia="en-US"/>
        </w:rPr>
        <w:t xml:space="preserve">se advierte que </w:t>
      </w:r>
      <w:r w:rsidRPr="00A00747">
        <w:rPr>
          <w:rFonts w:ascii="Palatino Linotype" w:eastAsia="Palatino Linotype" w:hAnsi="Palatino Linotype" w:cs="Palatino Linotype"/>
          <w:lang w:eastAsia="en-US"/>
        </w:rPr>
        <w:t xml:space="preserve">no versan sobre la totalidad de la información proporcionada por el </w:t>
      </w:r>
      <w:r w:rsidRPr="00A00747">
        <w:rPr>
          <w:rFonts w:ascii="Palatino Linotype" w:eastAsia="Palatino Linotype" w:hAnsi="Palatino Linotype" w:cs="Palatino Linotype"/>
          <w:b/>
          <w:lang w:eastAsia="en-US"/>
        </w:rPr>
        <w:t>Sujeto Obligado</w:t>
      </w:r>
      <w:r w:rsidRPr="00A00747">
        <w:rPr>
          <w:rFonts w:ascii="Palatino Linotype" w:eastAsia="Palatino Linotype" w:hAnsi="Palatino Linotype" w:cs="Palatino Linotype"/>
          <w:lang w:eastAsia="en-US"/>
        </w:rPr>
        <w:t xml:space="preserve">, pues la parte </w:t>
      </w:r>
      <w:r w:rsidRPr="00A00747">
        <w:rPr>
          <w:rFonts w:ascii="Palatino Linotype" w:eastAsia="Palatino Linotype" w:hAnsi="Palatino Linotype" w:cs="Palatino Linotype"/>
          <w:b/>
          <w:lang w:eastAsia="en-US"/>
        </w:rPr>
        <w:t>Recurrente</w:t>
      </w:r>
      <w:r w:rsidRPr="00A00747">
        <w:rPr>
          <w:rFonts w:ascii="Palatino Linotype" w:eastAsia="Palatino Linotype" w:hAnsi="Palatino Linotype" w:cs="Palatino Linotype"/>
          <w:lang w:eastAsia="en-US"/>
        </w:rPr>
        <w:t xml:space="preserve"> se inconformó </w:t>
      </w:r>
      <w:r w:rsidR="00F02784" w:rsidRPr="00A00747">
        <w:rPr>
          <w:rFonts w:ascii="Palatino Linotype" w:eastAsia="Palatino Linotype" w:hAnsi="Palatino Linotype" w:cs="Palatino Linotype"/>
          <w:lang w:eastAsia="en-US"/>
        </w:rPr>
        <w:t xml:space="preserve">de que no le fue entregada la información de todas las regidurías, por lo que, atendiendo que de la respuesta sólo las que aportaron información fueron las regidurías: segunda, tercera, cuarta, quinta, sexta, séptima y octava, conforme el cuadro de análisis; </w:t>
      </w:r>
      <w:r w:rsidR="00F02784" w:rsidRPr="00A00747">
        <w:rPr>
          <w:rFonts w:ascii="Palatino Linotype" w:eastAsia="Palatino Linotype" w:hAnsi="Palatino Linotype" w:cs="Palatino Linotype"/>
          <w:b/>
          <w:lang w:eastAsia="en-US"/>
        </w:rPr>
        <w:t>por ende, la inconformidad estriba en la falta de entrega de los oficios emitidos por la primera y novena regiduría en el mes de enero del ejercicio 2022.</w:t>
      </w:r>
    </w:p>
    <w:p w14:paraId="57BFE4AF" w14:textId="77777777" w:rsidR="003A1310" w:rsidRPr="00A00747" w:rsidRDefault="003A1310" w:rsidP="0008595B">
      <w:pPr>
        <w:pBdr>
          <w:top w:val="nil"/>
          <w:left w:val="nil"/>
          <w:bottom w:val="nil"/>
          <w:right w:val="nil"/>
          <w:between w:val="nil"/>
        </w:pBdr>
        <w:spacing w:line="360" w:lineRule="auto"/>
        <w:ind w:right="49"/>
        <w:jc w:val="both"/>
        <w:rPr>
          <w:rFonts w:ascii="Palatino Linotype" w:eastAsia="Palatino Linotype" w:hAnsi="Palatino Linotype" w:cs="Palatino Linotype"/>
          <w:lang w:eastAsia="en-US"/>
        </w:rPr>
      </w:pPr>
    </w:p>
    <w:p w14:paraId="77B50515" w14:textId="77777777" w:rsidR="0008595B" w:rsidRPr="00A00747" w:rsidRDefault="00F02784" w:rsidP="0008595B">
      <w:pPr>
        <w:pBdr>
          <w:top w:val="nil"/>
          <w:left w:val="nil"/>
          <w:bottom w:val="nil"/>
          <w:right w:val="nil"/>
          <w:between w:val="nil"/>
        </w:pBdr>
        <w:spacing w:line="360" w:lineRule="auto"/>
        <w:ind w:right="49"/>
        <w:jc w:val="both"/>
        <w:rPr>
          <w:rFonts w:ascii="Palatino Linotype" w:eastAsia="Palatino Linotype" w:hAnsi="Palatino Linotype" w:cs="Palatino Linotype"/>
          <w:lang w:eastAsia="en-US"/>
        </w:rPr>
      </w:pPr>
      <w:r w:rsidRPr="00A00747">
        <w:rPr>
          <w:rFonts w:ascii="Palatino Linotype" w:eastAsia="Palatino Linotype" w:hAnsi="Palatino Linotype" w:cs="Palatino Linotype"/>
          <w:lang w:eastAsia="en-US"/>
        </w:rPr>
        <w:t>E</w:t>
      </w:r>
      <w:r w:rsidR="0008595B" w:rsidRPr="00A00747">
        <w:rPr>
          <w:rFonts w:ascii="Palatino Linotype" w:eastAsia="Palatino Linotype" w:hAnsi="Palatino Linotype" w:cs="Palatino Linotype"/>
          <w:lang w:eastAsia="en-US"/>
        </w:rPr>
        <w:t xml:space="preserve">n consecuencia, se determina que,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sidR="0008595B" w:rsidRPr="00A00747">
        <w:rPr>
          <w:rFonts w:ascii="Palatino Linotype" w:eastAsia="Palatino Linotype" w:hAnsi="Palatino Linotype" w:cs="Palatino Linotype"/>
          <w:b/>
          <w:lang w:eastAsia="en-US"/>
        </w:rPr>
        <w:t>Sujeto Obligado,</w:t>
      </w:r>
      <w:r w:rsidR="0008595B" w:rsidRPr="00A00747">
        <w:rPr>
          <w:rFonts w:ascii="Palatino Linotype" w:eastAsia="Palatino Linotype" w:hAnsi="Palatino Linotype" w:cs="Palatino Linotype"/>
          <w:lang w:eastAsia="en-US"/>
        </w:rPr>
        <w:t xml:space="preserve"> satisface la solicitud presentada.</w:t>
      </w:r>
    </w:p>
    <w:p w14:paraId="7690EBF7" w14:textId="77777777" w:rsidR="0078531E" w:rsidRPr="00A00747" w:rsidRDefault="0078531E">
      <w:pPr>
        <w:spacing w:line="360" w:lineRule="auto"/>
        <w:jc w:val="both"/>
        <w:rPr>
          <w:rFonts w:ascii="Palatino Linotype" w:eastAsia="Palatino Linotype" w:hAnsi="Palatino Linotype" w:cs="Palatino Linotype"/>
        </w:rPr>
      </w:pPr>
    </w:p>
    <w:p w14:paraId="30B94DF4" w14:textId="77777777" w:rsidR="003A1310" w:rsidRPr="00A00747" w:rsidRDefault="003A1310" w:rsidP="003A1310">
      <w:pPr>
        <w:spacing w:line="360" w:lineRule="auto"/>
        <w:jc w:val="both"/>
        <w:rPr>
          <w:rFonts w:ascii="Palatino Linotype" w:eastAsia="Palatino Linotype" w:hAnsi="Palatino Linotype" w:cs="Palatino Linotype"/>
          <w:lang w:eastAsia="en-US"/>
        </w:rPr>
      </w:pPr>
      <w:r w:rsidRPr="00A00747">
        <w:rPr>
          <w:rFonts w:ascii="Palatino Linotype" w:eastAsia="Palatino Linotype" w:hAnsi="Palatino Linotype" w:cs="Palatino Linotype"/>
          <w:lang w:eastAsia="en-US"/>
        </w:rPr>
        <w:t xml:space="preserve">Lo anterior es así, debido a que cuando la parte </w:t>
      </w:r>
      <w:r w:rsidRPr="00A00747">
        <w:rPr>
          <w:rFonts w:ascii="Palatino Linotype" w:eastAsia="Palatino Linotype" w:hAnsi="Palatino Linotype" w:cs="Palatino Linotype"/>
          <w:b/>
          <w:lang w:eastAsia="en-US"/>
        </w:rPr>
        <w:t xml:space="preserve">Recurrente </w:t>
      </w:r>
      <w:r w:rsidRPr="00A00747">
        <w:rPr>
          <w:rFonts w:ascii="Palatino Linotype" w:eastAsia="Palatino Linotype" w:hAnsi="Palatino Linotype" w:cs="Palatino Linotype"/>
          <w:lang w:eastAsia="en-US"/>
        </w:rPr>
        <w:t>impugna la respuesta del Sujeto Obligado, y este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4FF060C8" w14:textId="77777777" w:rsidR="003A1310" w:rsidRPr="00A00747" w:rsidRDefault="003A1310" w:rsidP="003A1310">
      <w:pPr>
        <w:spacing w:line="360" w:lineRule="auto"/>
        <w:jc w:val="both"/>
        <w:rPr>
          <w:rFonts w:ascii="Palatino Linotype" w:eastAsia="Palatino Linotype" w:hAnsi="Palatino Linotype" w:cs="Palatino Linotype"/>
          <w:lang w:eastAsia="en-US"/>
        </w:rPr>
      </w:pPr>
    </w:p>
    <w:p w14:paraId="53BDBC03" w14:textId="77777777" w:rsidR="003A1310" w:rsidRPr="00A00747" w:rsidRDefault="003A1310" w:rsidP="003A1310">
      <w:pPr>
        <w:spacing w:line="276" w:lineRule="auto"/>
        <w:ind w:left="567" w:right="616"/>
        <w:jc w:val="both"/>
        <w:rPr>
          <w:rFonts w:ascii="Palatino Linotype" w:eastAsia="Palatino Linotype" w:hAnsi="Palatino Linotype" w:cs="Palatino Linotype"/>
          <w:i/>
          <w:sz w:val="22"/>
          <w:szCs w:val="22"/>
          <w:lang w:eastAsia="en-US"/>
        </w:rPr>
      </w:pPr>
      <w:r w:rsidRPr="00A00747">
        <w:rPr>
          <w:rFonts w:ascii="Palatino Linotype" w:eastAsia="Palatino Linotype" w:hAnsi="Palatino Linotype" w:cs="Palatino Linotype"/>
          <w:b/>
          <w:i/>
          <w:sz w:val="22"/>
          <w:szCs w:val="22"/>
          <w:lang w:eastAsia="en-US"/>
        </w:rPr>
        <w:t xml:space="preserve">“REVISIÓN EN AMPARO. LOS RESOLUTIVOS NO COMBATIDOS DEBEN DECLARARSE FIRMES. </w:t>
      </w:r>
      <w:r w:rsidRPr="00A00747">
        <w:rPr>
          <w:rFonts w:ascii="Palatino Linotype" w:eastAsia="Palatino Linotype" w:hAnsi="Palatino Linotype" w:cs="Palatino Linotype"/>
          <w:i/>
          <w:sz w:val="22"/>
          <w:szCs w:val="22"/>
          <w:lang w:eastAsia="en-US"/>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0E29363" w14:textId="77777777" w:rsidR="003A1310" w:rsidRPr="00A00747" w:rsidRDefault="003A1310" w:rsidP="003A1310">
      <w:pPr>
        <w:spacing w:line="276" w:lineRule="auto"/>
        <w:ind w:left="567" w:right="616"/>
        <w:jc w:val="both"/>
        <w:rPr>
          <w:rFonts w:ascii="Palatino Linotype" w:eastAsia="Palatino Linotype" w:hAnsi="Palatino Linotype" w:cs="Palatino Linotype"/>
          <w:i/>
          <w:sz w:val="22"/>
          <w:szCs w:val="22"/>
          <w:lang w:eastAsia="en-US"/>
        </w:rPr>
      </w:pPr>
    </w:p>
    <w:p w14:paraId="7F3CFDB3" w14:textId="77777777" w:rsidR="003A1310" w:rsidRPr="00A00747" w:rsidRDefault="003A1310" w:rsidP="00874379">
      <w:pPr>
        <w:spacing w:line="360" w:lineRule="auto"/>
        <w:jc w:val="both"/>
        <w:rPr>
          <w:rFonts w:ascii="Palatino Linotype" w:eastAsia="Palatino Linotype" w:hAnsi="Palatino Linotype" w:cs="Palatino Linotype"/>
          <w:i/>
          <w:sz w:val="22"/>
          <w:szCs w:val="22"/>
          <w:lang w:eastAsia="en-US"/>
        </w:rPr>
      </w:pPr>
      <w:r w:rsidRPr="00A00747">
        <w:rPr>
          <w:rFonts w:ascii="Palatino Linotype" w:eastAsia="Palatino Linotype" w:hAnsi="Palatino Linotype" w:cs="Palatino Linotype"/>
          <w:lang w:eastAsia="en-US"/>
        </w:rPr>
        <w:lastRenderedPageBreak/>
        <w:t>Consecuentemente, se insiste, ante la falta de impugnación eficaz, la respuesta entregada debe declararse consen</w:t>
      </w:r>
      <w:r w:rsidR="00874379" w:rsidRPr="00A00747">
        <w:rPr>
          <w:rFonts w:ascii="Palatino Linotype" w:eastAsia="Palatino Linotype" w:hAnsi="Palatino Linotype" w:cs="Palatino Linotype"/>
          <w:lang w:eastAsia="en-US"/>
        </w:rPr>
        <w:t xml:space="preserve">tida por la persona solicitante; encontrando sustento en lo plasmado en el </w:t>
      </w:r>
      <w:r w:rsidRPr="00A00747">
        <w:rPr>
          <w:rFonts w:ascii="Palatino Linotype" w:eastAsia="Palatino Linotype" w:hAnsi="Palatino Linotype" w:cs="Palatino Linotype"/>
          <w:lang w:eastAsia="en-US"/>
        </w:rPr>
        <w:t xml:space="preserve">criterio 01/20 emitido por el Instituto Nacional de Transparencia, Acceso a la Información, y Protección de Datos Personales, INAI, </w:t>
      </w:r>
      <w:r w:rsidR="00874379" w:rsidRPr="00A00747">
        <w:rPr>
          <w:rFonts w:ascii="Palatino Linotype" w:eastAsia="Palatino Linotype" w:hAnsi="Palatino Linotype" w:cs="Palatino Linotype"/>
          <w:lang w:eastAsia="en-US"/>
        </w:rPr>
        <w:t>citado con antelación.</w:t>
      </w:r>
    </w:p>
    <w:p w14:paraId="61DDB9D5" w14:textId="77777777" w:rsidR="003A1310" w:rsidRPr="00A00747" w:rsidRDefault="003A1310" w:rsidP="003A1310">
      <w:pPr>
        <w:pBdr>
          <w:top w:val="nil"/>
          <w:left w:val="nil"/>
          <w:bottom w:val="nil"/>
          <w:right w:val="nil"/>
          <w:between w:val="nil"/>
        </w:pBdr>
        <w:spacing w:line="360" w:lineRule="auto"/>
        <w:ind w:right="49"/>
        <w:jc w:val="both"/>
        <w:rPr>
          <w:rFonts w:ascii="Palatino Linotype" w:eastAsia="Palatino Linotype" w:hAnsi="Palatino Linotype" w:cs="Palatino Linotype"/>
          <w:lang w:eastAsia="en-US"/>
        </w:rPr>
      </w:pPr>
    </w:p>
    <w:p w14:paraId="122EF952" w14:textId="77777777" w:rsidR="003A1310" w:rsidRPr="00A00747" w:rsidRDefault="00874379" w:rsidP="003A1310">
      <w:pPr>
        <w:pBdr>
          <w:top w:val="nil"/>
          <w:left w:val="nil"/>
          <w:bottom w:val="nil"/>
          <w:right w:val="nil"/>
          <w:between w:val="nil"/>
        </w:pBdr>
        <w:spacing w:line="360" w:lineRule="auto"/>
        <w:ind w:right="49"/>
        <w:jc w:val="both"/>
        <w:rPr>
          <w:rFonts w:ascii="Palatino Linotype" w:eastAsia="Palatino Linotype" w:hAnsi="Palatino Linotype" w:cs="Palatino Linotype"/>
          <w:lang w:eastAsia="en-US"/>
        </w:rPr>
      </w:pPr>
      <w:r w:rsidRPr="00A00747">
        <w:rPr>
          <w:rFonts w:ascii="Palatino Linotype" w:eastAsia="Palatino Linotype" w:hAnsi="Palatino Linotype" w:cs="Palatino Linotype"/>
          <w:lang w:eastAsia="en-US"/>
        </w:rPr>
        <w:t>De esta manera</w:t>
      </w:r>
      <w:r w:rsidR="003A1310" w:rsidRPr="00A00747">
        <w:rPr>
          <w:rFonts w:ascii="Palatino Linotype" w:eastAsia="Palatino Linotype" w:hAnsi="Palatino Linotype" w:cs="Palatino Linotype"/>
          <w:lang w:eastAsia="en-US"/>
        </w:rPr>
        <w:t xml:space="preserve">, se procede al análisis del agravio hecho valer por la parte </w:t>
      </w:r>
      <w:r w:rsidR="003A1310" w:rsidRPr="00A00747">
        <w:rPr>
          <w:rFonts w:ascii="Palatino Linotype" w:eastAsia="Palatino Linotype" w:hAnsi="Palatino Linotype" w:cs="Palatino Linotype"/>
          <w:b/>
          <w:lang w:eastAsia="en-US"/>
        </w:rPr>
        <w:t>Recurrente</w:t>
      </w:r>
      <w:r w:rsidR="003A1310" w:rsidRPr="00A00747">
        <w:rPr>
          <w:rFonts w:ascii="Palatino Linotype" w:eastAsia="Palatino Linotype" w:hAnsi="Palatino Linotype" w:cs="Palatino Linotype"/>
          <w:lang w:eastAsia="en-US"/>
        </w:rPr>
        <w:t xml:space="preserve">, relacionado con </w:t>
      </w:r>
      <w:r w:rsidRPr="00A00747">
        <w:rPr>
          <w:rFonts w:ascii="Palatino Linotype" w:eastAsia="Palatino Linotype" w:hAnsi="Palatino Linotype" w:cs="Palatino Linotype"/>
          <w:b/>
          <w:lang w:eastAsia="en-US"/>
        </w:rPr>
        <w:t>la falta de entrega de los oficios emitidos por la primera y novena regiduría en el mes de enero del ejercicio 2022.</w:t>
      </w:r>
    </w:p>
    <w:p w14:paraId="2F1F8992" w14:textId="77777777" w:rsidR="0078531E" w:rsidRPr="00A00747" w:rsidRDefault="0078531E">
      <w:pPr>
        <w:spacing w:line="360" w:lineRule="auto"/>
        <w:jc w:val="both"/>
        <w:rPr>
          <w:rFonts w:ascii="Palatino Linotype" w:eastAsia="Palatino Linotype" w:hAnsi="Palatino Linotype" w:cs="Palatino Linotype"/>
        </w:rPr>
      </w:pPr>
    </w:p>
    <w:p w14:paraId="67ED6427" w14:textId="77777777" w:rsidR="000358A3" w:rsidRPr="00A00747" w:rsidRDefault="000358A3">
      <w:pPr>
        <w:spacing w:line="360" w:lineRule="auto"/>
        <w:jc w:val="both"/>
        <w:rPr>
          <w:rFonts w:ascii="Palatino Linotype" w:eastAsia="Palatino Linotype" w:hAnsi="Palatino Linotype" w:cs="Palatino Linotype"/>
          <w:lang w:eastAsia="es-ES"/>
        </w:rPr>
      </w:pPr>
      <w:r w:rsidRPr="00A00747">
        <w:rPr>
          <w:rFonts w:ascii="Palatino Linotype" w:eastAsia="Palatino Linotype" w:hAnsi="Palatino Linotype" w:cs="Palatino Linotype"/>
        </w:rPr>
        <w:t xml:space="preserve">Ahora bien, </w:t>
      </w:r>
      <w:r w:rsidRPr="00A00747">
        <w:rPr>
          <w:rFonts w:ascii="Palatino Linotype" w:hAnsi="Palatino Linotype"/>
        </w:rPr>
        <w:t xml:space="preserve">es de recordar que atendiendo la naturaleza de la información requerida </w:t>
      </w:r>
      <w:r w:rsidRPr="00A00747">
        <w:rPr>
          <w:rFonts w:ascii="Palatino Linotype" w:eastAsia="Palatino Linotype" w:hAnsi="Palatino Linotype" w:cs="Palatino Linotype"/>
          <w:lang w:eastAsia="es-ES"/>
        </w:rPr>
        <w:t xml:space="preserve">el </w:t>
      </w:r>
      <w:r w:rsidRPr="00A00747">
        <w:rPr>
          <w:rFonts w:ascii="Palatino Linotype" w:eastAsia="Palatino Linotype" w:hAnsi="Palatino Linotype" w:cs="Palatino Linotype"/>
          <w:b/>
          <w:lang w:eastAsia="es-ES"/>
        </w:rPr>
        <w:t xml:space="preserve">Sujeto Obligado </w:t>
      </w:r>
      <w:r w:rsidRPr="00A00747">
        <w:rPr>
          <w:rFonts w:ascii="Palatino Linotype" w:eastAsia="Palatino Linotype" w:hAnsi="Palatino Linotype" w:cs="Palatino Linotype"/>
          <w:lang w:eastAsia="es-ES"/>
        </w:rPr>
        <w:t>en el ejercicio de sus atribuciones pudo haber generado los oficios requeridos.</w:t>
      </w:r>
    </w:p>
    <w:p w14:paraId="19281C43" w14:textId="77777777" w:rsidR="000358A3" w:rsidRPr="00A00747" w:rsidRDefault="000358A3">
      <w:pPr>
        <w:spacing w:line="360" w:lineRule="auto"/>
        <w:jc w:val="both"/>
        <w:rPr>
          <w:rFonts w:ascii="Palatino Linotype" w:eastAsia="Palatino Linotype" w:hAnsi="Palatino Linotype" w:cs="Palatino Linotype"/>
          <w:lang w:eastAsia="es-ES"/>
        </w:rPr>
      </w:pPr>
    </w:p>
    <w:p w14:paraId="32D105FD" w14:textId="77777777" w:rsidR="000358A3" w:rsidRPr="00A00747" w:rsidRDefault="000358A3">
      <w:pPr>
        <w:spacing w:line="360" w:lineRule="auto"/>
        <w:jc w:val="both"/>
        <w:rPr>
          <w:rFonts w:ascii="Palatino Linotype" w:eastAsia="Calibri" w:hAnsi="Palatino Linotype" w:cs="Calibri"/>
          <w:szCs w:val="22"/>
        </w:rPr>
      </w:pPr>
      <w:r w:rsidRPr="00A00747">
        <w:rPr>
          <w:rFonts w:ascii="Palatino Linotype" w:eastAsia="Palatino Linotype" w:hAnsi="Palatino Linotype" w:cs="Palatino Linotype"/>
          <w:lang w:eastAsia="es-ES"/>
        </w:rPr>
        <w:t xml:space="preserve">No obstante, en el caso, por lo que corresponde a la Novena Regiduría, se advierte que la misma no se pronunció sobre lo requerido; de ahí que no dio cabal cumplimiento al requisito de turnar la solicitud de información a todas las áreas que pudieran contar con la misma, conforme el procedimiento </w:t>
      </w:r>
      <w:r w:rsidRPr="00A00747">
        <w:rPr>
          <w:rFonts w:ascii="Palatino Linotype" w:eastAsia="Calibri" w:hAnsi="Palatino Linotype" w:cs="Calibri"/>
          <w:szCs w:val="22"/>
        </w:rPr>
        <w:t>para la atención a las solicitudes de acceso a la información previsto en los artículos 151, 159, 160, 162, 163, 164, 165 y 166, de la Ley de Transparencia y Acceso a la Información Pública del Estado de México y Municipios, anteriormente puntualizado.</w:t>
      </w:r>
    </w:p>
    <w:p w14:paraId="17DF97F9" w14:textId="77777777" w:rsidR="000358A3" w:rsidRPr="00A00747" w:rsidRDefault="000358A3">
      <w:pPr>
        <w:spacing w:line="360" w:lineRule="auto"/>
        <w:jc w:val="both"/>
        <w:rPr>
          <w:rFonts w:ascii="Palatino Linotype" w:eastAsia="Calibri" w:hAnsi="Palatino Linotype" w:cs="Calibri"/>
          <w:szCs w:val="22"/>
        </w:rPr>
      </w:pPr>
    </w:p>
    <w:p w14:paraId="77D5F5DC" w14:textId="77777777" w:rsidR="00DC2413" w:rsidRPr="00A00747" w:rsidRDefault="000358A3" w:rsidP="00D20BED">
      <w:pPr>
        <w:spacing w:line="360" w:lineRule="auto"/>
        <w:jc w:val="both"/>
        <w:rPr>
          <w:rFonts w:ascii="Palatino Linotype" w:hAnsi="Palatino Linotype"/>
        </w:rPr>
      </w:pPr>
      <w:r w:rsidRPr="00A00747">
        <w:rPr>
          <w:rFonts w:ascii="Palatino Linotype" w:eastAsia="Calibri" w:hAnsi="Palatino Linotype" w:cs="Calibri"/>
          <w:szCs w:val="22"/>
        </w:rPr>
        <w:lastRenderedPageBreak/>
        <w:t>Aunado a que, de la Primera Regidur</w:t>
      </w:r>
      <w:r w:rsidR="004A35FC" w:rsidRPr="00A00747">
        <w:rPr>
          <w:rFonts w:ascii="Palatino Linotype" w:eastAsia="Calibri" w:hAnsi="Palatino Linotype" w:cs="Calibri"/>
          <w:szCs w:val="22"/>
        </w:rPr>
        <w:t xml:space="preserve">ía, </w:t>
      </w:r>
      <w:r w:rsidR="00D652D9" w:rsidRPr="00A00747">
        <w:rPr>
          <w:rFonts w:ascii="Palatino Linotype" w:eastAsia="Calibri" w:hAnsi="Palatino Linotype" w:cs="Calibri"/>
          <w:szCs w:val="22"/>
        </w:rPr>
        <w:t>en respuesta únicamente se</w:t>
      </w:r>
      <w:r w:rsidR="00D20BED" w:rsidRPr="00A00747">
        <w:rPr>
          <w:rFonts w:ascii="Palatino Linotype" w:hAnsi="Palatino Linotype"/>
        </w:rPr>
        <w:t xml:space="preserve"> aporta un oficio en el que esta dependencia informa a la Titular de </w:t>
      </w:r>
      <w:proofErr w:type="gramStart"/>
      <w:r w:rsidR="00D20BED" w:rsidRPr="00A00747">
        <w:rPr>
          <w:rFonts w:ascii="Palatino Linotype" w:hAnsi="Palatino Linotype"/>
        </w:rPr>
        <w:t xml:space="preserve">la </w:t>
      </w:r>
      <w:r w:rsidR="00D652D9" w:rsidRPr="00A00747">
        <w:rPr>
          <w:rFonts w:ascii="Palatino Linotype" w:hAnsi="Palatino Linotype"/>
        </w:rPr>
        <w:t xml:space="preserve"> </w:t>
      </w:r>
      <w:r w:rsidR="00D20BED" w:rsidRPr="00A00747">
        <w:rPr>
          <w:rFonts w:ascii="Palatino Linotype" w:hAnsi="Palatino Linotype"/>
        </w:rPr>
        <w:t>Titular</w:t>
      </w:r>
      <w:proofErr w:type="gramEnd"/>
      <w:r w:rsidR="00D20BED" w:rsidRPr="00A00747">
        <w:rPr>
          <w:rFonts w:ascii="Palatino Linotype" w:hAnsi="Palatino Linotype"/>
        </w:rPr>
        <w:t xml:space="preserve"> de la Unidad de Transparencia</w:t>
      </w:r>
      <w:r w:rsidR="00DC2413" w:rsidRPr="00A00747">
        <w:rPr>
          <w:rFonts w:ascii="Palatino Linotype" w:hAnsi="Palatino Linotype"/>
        </w:rPr>
        <w:t xml:space="preserve"> que remite </w:t>
      </w:r>
      <w:r w:rsidR="00DC2413" w:rsidRPr="00A00747">
        <w:rPr>
          <w:rFonts w:ascii="Palatino Linotype" w:hAnsi="Palatino Linotype"/>
          <w:b/>
        </w:rPr>
        <w:t>tres</w:t>
      </w:r>
      <w:r w:rsidR="00D20BED" w:rsidRPr="00A00747">
        <w:rPr>
          <w:rFonts w:ascii="Palatino Linotype" w:hAnsi="Palatino Linotype"/>
        </w:rPr>
        <w:t xml:space="preserve"> oficios correspondientes al mes de enero de 2022, para que sea sujeto a revisión, clasificación y publicación bajo su más entera responsabilidad y de ser el caso reserva según el procedimiento correspondiente por parte del Comité de Transparencia</w:t>
      </w:r>
      <w:r w:rsidR="00DC2413" w:rsidRPr="00A00747">
        <w:rPr>
          <w:rFonts w:ascii="Palatino Linotype" w:hAnsi="Palatino Linotype"/>
        </w:rPr>
        <w:t>.</w:t>
      </w:r>
    </w:p>
    <w:p w14:paraId="6645E0EC" w14:textId="77777777" w:rsidR="00DC2413" w:rsidRPr="00A00747" w:rsidRDefault="00DC2413" w:rsidP="00D20BED">
      <w:pPr>
        <w:spacing w:line="360" w:lineRule="auto"/>
        <w:jc w:val="both"/>
        <w:rPr>
          <w:rFonts w:ascii="Palatino Linotype" w:hAnsi="Palatino Linotype"/>
        </w:rPr>
      </w:pPr>
    </w:p>
    <w:p w14:paraId="21D29C12" w14:textId="77777777" w:rsidR="00D20BED" w:rsidRPr="00A00747" w:rsidRDefault="00DC2413" w:rsidP="00D20BED">
      <w:pPr>
        <w:spacing w:line="360" w:lineRule="auto"/>
        <w:jc w:val="both"/>
        <w:rPr>
          <w:rFonts w:ascii="Palatino Linotype" w:hAnsi="Palatino Linotype"/>
        </w:rPr>
      </w:pPr>
      <w:r w:rsidRPr="00A00747">
        <w:rPr>
          <w:rFonts w:ascii="Palatino Linotype" w:hAnsi="Palatino Linotype"/>
        </w:rPr>
        <w:t>S</w:t>
      </w:r>
      <w:r w:rsidR="00D20BED" w:rsidRPr="00A00747">
        <w:rPr>
          <w:rFonts w:ascii="Palatino Linotype" w:hAnsi="Palatino Linotype"/>
        </w:rPr>
        <w:t xml:space="preserve">in embargo, </w:t>
      </w:r>
      <w:r w:rsidR="00C91A45" w:rsidRPr="00A00747">
        <w:rPr>
          <w:rFonts w:ascii="Palatino Linotype" w:hAnsi="Palatino Linotype"/>
        </w:rPr>
        <w:t xml:space="preserve">de la consulta al expediente electrónico </w:t>
      </w:r>
      <w:proofErr w:type="spellStart"/>
      <w:r w:rsidR="00C91A45" w:rsidRPr="00A00747">
        <w:rPr>
          <w:rFonts w:ascii="Palatino Linotype" w:hAnsi="Palatino Linotype"/>
        </w:rPr>
        <w:t>aperturado</w:t>
      </w:r>
      <w:proofErr w:type="spellEnd"/>
      <w:r w:rsidR="00C91A45" w:rsidRPr="00A00747">
        <w:rPr>
          <w:rFonts w:ascii="Palatino Linotype" w:hAnsi="Palatino Linotype"/>
        </w:rPr>
        <w:t xml:space="preserve"> con motivo del medio de impugnación en análisis se advierte que no se aportan los oficios </w:t>
      </w:r>
      <w:r w:rsidRPr="00A00747">
        <w:rPr>
          <w:rFonts w:ascii="Palatino Linotype" w:hAnsi="Palatino Linotype"/>
        </w:rPr>
        <w:t>que refiere la Primera Regiduría</w:t>
      </w:r>
      <w:r w:rsidR="00C91A45" w:rsidRPr="00A00747">
        <w:rPr>
          <w:rFonts w:ascii="Palatino Linotype" w:hAnsi="Palatino Linotype"/>
        </w:rPr>
        <w:t>, trasgrediendo con ello el principio de congruencia y exhaustividad anteriormente analizado.</w:t>
      </w:r>
      <w:r w:rsidR="00D20BED" w:rsidRPr="00A00747">
        <w:rPr>
          <w:rFonts w:ascii="Palatino Linotype" w:hAnsi="Palatino Linotype"/>
        </w:rPr>
        <w:t xml:space="preserve"> </w:t>
      </w:r>
    </w:p>
    <w:p w14:paraId="27BA2C51" w14:textId="77777777" w:rsidR="00D652D9" w:rsidRPr="00A00747" w:rsidRDefault="00D652D9" w:rsidP="004A35FC">
      <w:pPr>
        <w:spacing w:line="360" w:lineRule="auto"/>
        <w:jc w:val="both"/>
        <w:rPr>
          <w:rFonts w:ascii="Palatino Linotype" w:hAnsi="Palatino Linotype"/>
        </w:rPr>
      </w:pPr>
    </w:p>
    <w:p w14:paraId="2C42E7BC" w14:textId="77777777" w:rsidR="00C91A45" w:rsidRPr="00A00747" w:rsidRDefault="00C91A45" w:rsidP="00C91A45">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Por lo tanto, </w:t>
      </w:r>
      <w:r w:rsidR="00DC2413" w:rsidRPr="00A00747">
        <w:rPr>
          <w:rFonts w:ascii="Palatino Linotype" w:eastAsia="Palatino Linotype" w:hAnsi="Palatino Linotype" w:cs="Palatino Linotype"/>
        </w:rPr>
        <w:t xml:space="preserve">en el presente asunto se considera que los motivos de inconformidad hechos valer por la </w:t>
      </w:r>
      <w:r w:rsidR="00DC2413" w:rsidRPr="00A00747">
        <w:rPr>
          <w:rFonts w:ascii="Palatino Linotype" w:eastAsia="Palatino Linotype" w:hAnsi="Palatino Linotype" w:cs="Palatino Linotype"/>
          <w:b/>
        </w:rPr>
        <w:t>parte Recurrente</w:t>
      </w:r>
      <w:r w:rsidR="00DC2413" w:rsidRPr="00A00747">
        <w:rPr>
          <w:rFonts w:ascii="Palatino Linotype" w:eastAsia="Palatino Linotype" w:hAnsi="Palatino Linotype" w:cs="Palatino Linotype"/>
        </w:rPr>
        <w:t xml:space="preserve"> devienen parcialmente fundados, por lo que </w:t>
      </w:r>
      <w:r w:rsidRPr="00A00747">
        <w:rPr>
          <w:rFonts w:ascii="Palatino Linotype" w:eastAsia="Palatino Linotype" w:hAnsi="Palatino Linotype" w:cs="Palatino Linotype"/>
        </w:rPr>
        <w:t xml:space="preserve">a efecto de garantizar en su totalidad el derecho de acceso a la información, resulta dable </w:t>
      </w:r>
      <w:r w:rsidRPr="00A00747">
        <w:rPr>
          <w:rFonts w:ascii="Palatino Linotype" w:eastAsia="Palatino Linotype" w:hAnsi="Palatino Linotype" w:cs="Palatino Linotype"/>
          <w:b/>
        </w:rPr>
        <w:t>Modificar</w:t>
      </w:r>
      <w:r w:rsidRPr="00A00747">
        <w:rPr>
          <w:rFonts w:ascii="Palatino Linotype" w:eastAsia="Palatino Linotype" w:hAnsi="Palatino Linotype" w:cs="Palatino Linotype"/>
        </w:rPr>
        <w:t xml:space="preserve"> la respuesta del </w:t>
      </w:r>
      <w:r w:rsidRPr="00A00747">
        <w:rPr>
          <w:rFonts w:ascii="Palatino Linotype" w:eastAsia="Palatino Linotype" w:hAnsi="Palatino Linotype" w:cs="Palatino Linotype"/>
          <w:b/>
        </w:rPr>
        <w:t>Sujeto Obligado</w:t>
      </w:r>
      <w:r w:rsidRPr="00A00747">
        <w:rPr>
          <w:rFonts w:ascii="Palatino Linotype" w:eastAsia="Palatino Linotype" w:hAnsi="Palatino Linotype" w:cs="Palatino Linotype"/>
        </w:rPr>
        <w:t xml:space="preserve"> otorgada a la solicitud que dio origen al recurso de revisión </w:t>
      </w:r>
      <w:r w:rsidRPr="00A00747">
        <w:rPr>
          <w:rFonts w:ascii="Palatino Linotype" w:eastAsia="Palatino Linotype" w:hAnsi="Palatino Linotype" w:cs="Palatino Linotype"/>
          <w:b/>
        </w:rPr>
        <w:t>04697/INFOEM/IP/RR/2023</w:t>
      </w:r>
      <w:r w:rsidRPr="00A00747">
        <w:rPr>
          <w:rFonts w:ascii="Palatino Linotype" w:eastAsia="Palatino Linotype" w:hAnsi="Palatino Linotype" w:cs="Palatino Linotype"/>
        </w:rPr>
        <w:t xml:space="preserve"> y;</w:t>
      </w:r>
      <w:r w:rsidRPr="00A00747">
        <w:rPr>
          <w:rFonts w:ascii="Palatino Linotype" w:eastAsia="Palatino Linotype" w:hAnsi="Palatino Linotype" w:cs="Palatino Linotype"/>
          <w:b/>
        </w:rPr>
        <w:t xml:space="preserve"> ordenar</w:t>
      </w:r>
      <w:r w:rsidRPr="00A00747">
        <w:rPr>
          <w:rFonts w:ascii="Palatino Linotype" w:eastAsia="Palatino Linotype" w:hAnsi="Palatino Linotype" w:cs="Palatino Linotype"/>
        </w:rPr>
        <w:t>, previa búsqueda exhaustiva y razonable, de ser procedente en versión pública, la entrega de la siguiente información:</w:t>
      </w:r>
    </w:p>
    <w:p w14:paraId="1DC0D5A4" w14:textId="77777777" w:rsidR="00C91A45" w:rsidRPr="00A00747" w:rsidRDefault="00C91A45" w:rsidP="00C91A45">
      <w:pPr>
        <w:spacing w:line="360" w:lineRule="auto"/>
        <w:jc w:val="both"/>
        <w:rPr>
          <w:rFonts w:ascii="Palatino Linotype" w:eastAsia="Palatino Linotype" w:hAnsi="Palatino Linotype" w:cs="Palatino Linotype"/>
        </w:rPr>
      </w:pPr>
    </w:p>
    <w:p w14:paraId="09D0ACDA" w14:textId="77777777" w:rsidR="00C91A45" w:rsidRPr="00A00747" w:rsidRDefault="00C91A45" w:rsidP="00C91A45">
      <w:pPr>
        <w:numPr>
          <w:ilvl w:val="0"/>
          <w:numId w:val="4"/>
        </w:numPr>
        <w:pBdr>
          <w:top w:val="nil"/>
          <w:left w:val="nil"/>
          <w:bottom w:val="nil"/>
          <w:right w:val="nil"/>
          <w:between w:val="nil"/>
        </w:pBdr>
        <w:spacing w:line="360" w:lineRule="auto"/>
        <w:ind w:left="360"/>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Los oficios emitidos en el mes de enero de </w:t>
      </w:r>
      <w:r w:rsidR="00D36AEE" w:rsidRPr="00A00747">
        <w:rPr>
          <w:rFonts w:ascii="Palatino Linotype" w:eastAsia="Palatino Linotype" w:hAnsi="Palatino Linotype" w:cs="Palatino Linotype"/>
        </w:rPr>
        <w:t>2022, por la Primera Regiduría, incluyendo los que se indican en respuesta.</w:t>
      </w:r>
    </w:p>
    <w:p w14:paraId="2583EA7C" w14:textId="77777777" w:rsidR="00C91A45" w:rsidRPr="00A00747" w:rsidRDefault="00C91A45" w:rsidP="00C91A45">
      <w:pPr>
        <w:numPr>
          <w:ilvl w:val="0"/>
          <w:numId w:val="4"/>
        </w:numPr>
        <w:pBdr>
          <w:top w:val="nil"/>
          <w:left w:val="nil"/>
          <w:bottom w:val="nil"/>
          <w:right w:val="nil"/>
          <w:between w:val="nil"/>
        </w:pBdr>
        <w:spacing w:line="360" w:lineRule="auto"/>
        <w:ind w:left="360"/>
        <w:jc w:val="both"/>
        <w:rPr>
          <w:rFonts w:ascii="Palatino Linotype" w:eastAsia="Palatino Linotype" w:hAnsi="Palatino Linotype" w:cs="Palatino Linotype"/>
        </w:rPr>
      </w:pPr>
      <w:r w:rsidRPr="00A00747">
        <w:rPr>
          <w:rFonts w:ascii="Palatino Linotype" w:eastAsia="Palatino Linotype" w:hAnsi="Palatino Linotype" w:cs="Palatino Linotype"/>
        </w:rPr>
        <w:lastRenderedPageBreak/>
        <w:t>Los oficios emitidos en el mes de enero de 2022, por la Novena Regiduría.</w:t>
      </w:r>
    </w:p>
    <w:p w14:paraId="50C74EDE" w14:textId="77777777" w:rsidR="00F745B4" w:rsidRPr="00A00747" w:rsidRDefault="00F745B4" w:rsidP="00F745B4">
      <w:pPr>
        <w:pBdr>
          <w:top w:val="nil"/>
          <w:left w:val="nil"/>
          <w:bottom w:val="nil"/>
          <w:right w:val="nil"/>
          <w:between w:val="nil"/>
        </w:pBdr>
        <w:spacing w:before="240" w:after="240" w:line="360" w:lineRule="auto"/>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rPr>
        <w:t>Sin contrariar lo anterior, toda vez que la normatividad aplicable al caso concreto no establece como una obligación forzosa por parte de los entes públicos de generar oficios, sino que estos se elaboran cuando el desempeño de determinadas atribuciones así lo requieran, para el caso de que no se llegara a localizar la información que se ordena</w:t>
      </w:r>
      <w:r w:rsidR="00D53BFA" w:rsidRPr="00A00747">
        <w:rPr>
          <w:rFonts w:ascii="Palatino Linotype" w:eastAsia="Palatino Linotype" w:hAnsi="Palatino Linotype" w:cs="Palatino Linotype"/>
        </w:rPr>
        <w:t xml:space="preserve">, respecto de la </w:t>
      </w:r>
      <w:r w:rsidR="00D53BFA" w:rsidRPr="00A00747">
        <w:rPr>
          <w:rFonts w:ascii="Palatino Linotype" w:eastAsia="Palatino Linotype" w:hAnsi="Palatino Linotype" w:cs="Palatino Linotype"/>
          <w:b/>
        </w:rPr>
        <w:t>Novena Regiduría</w:t>
      </w:r>
      <w:r w:rsidR="00D53BFA" w:rsidRPr="00A00747">
        <w:rPr>
          <w:rFonts w:ascii="Palatino Linotype" w:eastAsia="Palatino Linotype" w:hAnsi="Palatino Linotype" w:cs="Palatino Linotype"/>
        </w:rPr>
        <w:t xml:space="preserve">, </w:t>
      </w:r>
      <w:r w:rsidRPr="00A00747">
        <w:rPr>
          <w:rFonts w:ascii="Palatino Linotype" w:eastAsia="Palatino Linotype" w:hAnsi="Palatino Linotype" w:cs="Palatino Linotype"/>
        </w:rPr>
        <w:t>por no haberse generado o</w:t>
      </w:r>
      <w:r w:rsidRPr="00A00747">
        <w:rPr>
          <w:rFonts w:ascii="Palatino Linotype" w:eastAsia="Palatino Linotype" w:hAnsi="Palatino Linotype" w:cs="Palatino Linotype"/>
          <w:sz w:val="36"/>
        </w:rPr>
        <w:t xml:space="preserve"> </w:t>
      </w:r>
      <w:r w:rsidRPr="00A00747">
        <w:rPr>
          <w:rFonts w:ascii="Palatino Linotype" w:eastAsia="Palatino Linotype" w:hAnsi="Palatino Linotype" w:cs="Palatino Linotype"/>
        </w:rPr>
        <w:t>derivado de que los oficios fueron cancelados,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w:t>
      </w:r>
    </w:p>
    <w:p w14:paraId="092980DB" w14:textId="77777777" w:rsidR="000358A3" w:rsidRPr="00A00747" w:rsidRDefault="00C91A45" w:rsidP="00C91A45">
      <w:pPr>
        <w:spacing w:line="360" w:lineRule="auto"/>
        <w:jc w:val="both"/>
        <w:rPr>
          <w:rFonts w:ascii="Palatino Linotype" w:eastAsia="Palatino Linotype" w:hAnsi="Palatino Linotype" w:cs="Palatino Linotype"/>
          <w:lang w:eastAsia="es-ES"/>
        </w:rPr>
      </w:pPr>
      <w:r w:rsidRPr="00A00747">
        <w:rPr>
          <w:rFonts w:ascii="Palatino Linotype" w:eastAsia="Palatino Linotype" w:hAnsi="Palatino Linotype" w:cs="Palatino Linotype"/>
        </w:rPr>
        <w:t>Finalmente, no pasa desapercibido que en los archivos entregados en respuesta, particularmente los denominados  “</w:t>
      </w:r>
      <w:r w:rsidRPr="00A00747">
        <w:rPr>
          <w:rFonts w:ascii="Palatino Linotype" w:eastAsia="Palatino Linotype" w:hAnsi="Palatino Linotype" w:cs="Palatino Linotype"/>
          <w:b/>
          <w:i/>
        </w:rPr>
        <w:t xml:space="preserve">20230822211805380.pdf”, “4reg.pdf” </w:t>
      </w:r>
      <w:r w:rsidRPr="00A00747">
        <w:rPr>
          <w:rFonts w:ascii="Palatino Linotype" w:eastAsia="Palatino Linotype" w:hAnsi="Palatino Linotype" w:cs="Palatino Linotype"/>
          <w:b/>
        </w:rPr>
        <w:t>y “</w:t>
      </w:r>
      <w:r w:rsidRPr="00A00747">
        <w:rPr>
          <w:rFonts w:ascii="Palatino Linotype" w:eastAsia="Palatino Linotype" w:hAnsi="Palatino Linotype" w:cs="Palatino Linotype"/>
          <w:b/>
          <w:i/>
        </w:rPr>
        <w:t>ENE2022.pdf</w:t>
      </w:r>
      <w:r w:rsidRPr="00A00747">
        <w:rPr>
          <w:rFonts w:ascii="Palatino Linotype" w:eastAsia="Palatino Linotype" w:hAnsi="Palatino Linotype" w:cs="Palatino Linotype"/>
          <w:b/>
        </w:rPr>
        <w:t xml:space="preserve">”; </w:t>
      </w:r>
      <w:r w:rsidRPr="00A00747">
        <w:rPr>
          <w:rFonts w:ascii="Palatino Linotype" w:eastAsia="Palatino Linotype" w:hAnsi="Palatino Linotype" w:cs="Palatino Linotype"/>
        </w:rPr>
        <w:t xml:space="preserve">como se desprende del antecedente tercero de la presente resolución, en los oficios ZIN/RG4/002/2023, ZIN/RG4/003/2023 ZIN/RG4/006/2023, del 9 y 30 de enero de 2022, emitidos por la Cuarta Regiduría; ZIN/RG5/0008/2022; ZIN/RG5/0009/2022, ZIN/RG5/0012/2022 del 10, 11 y 17 de enero de 2022, emitidos por la Quinta Regiduría; y, ZIN/RG08/007/2022 y ZIN/RG08/008/2022 del 17 de enero de 2022, emitidos por la Octava Regiduría, se advierte que se dejaron a la vista datos susceptibles de clasificarse como información confidencial como: </w:t>
      </w:r>
      <w:r w:rsidRPr="00A00747">
        <w:rPr>
          <w:rFonts w:ascii="Palatino Linotype" w:eastAsia="Palatino Linotype" w:hAnsi="Palatino Linotype" w:cs="Palatino Linotype"/>
          <w:b/>
        </w:rPr>
        <w:t xml:space="preserve">un correo electrónico particular, el nombre de un particular, el teléfono particular de una profesora de una escuela primaria, el nombre de un particular, así como el correo </w:t>
      </w:r>
      <w:r w:rsidRPr="00A00747">
        <w:rPr>
          <w:rFonts w:ascii="Palatino Linotype" w:eastAsia="Palatino Linotype" w:hAnsi="Palatino Linotype" w:cs="Palatino Linotype"/>
          <w:b/>
        </w:rPr>
        <w:lastRenderedPageBreak/>
        <w:t>electrónico particular y el teléfono particular de un servidor público</w:t>
      </w:r>
      <w:r w:rsidRPr="00A00747">
        <w:rPr>
          <w:rFonts w:ascii="Palatino Linotype" w:eastAsia="Palatino Linotype" w:hAnsi="Palatino Linotype" w:cs="Palatino Linotype"/>
        </w:rPr>
        <w:t xml:space="preserve">; datos que debieron protegerse, por lo que, al considerarse como una transgresión al derecho de protección de datos personales, resulta procedente dar vista al Titular de la Dirección General de Protección de Datos Personales de este Órgano, con fundamento en el artículo 82, fracción XXVII de la Ley de Protección de Datos Personales del Estado de México y Municipios, para que en ejercicio de sus atribuciones contenidas en el numeral 24, fracciones V, XI, XII y XIII del Reglamento Interior del Instituto de Transparencia, Acceso a la Información Pública y Protección de Datos Personales del Estado de México y Municipios, investigue y sanciones las posibles omisiones en las que el </w:t>
      </w:r>
      <w:r w:rsidRPr="00A00747">
        <w:rPr>
          <w:rFonts w:ascii="Palatino Linotype" w:eastAsia="Palatino Linotype" w:hAnsi="Palatino Linotype" w:cs="Palatino Linotype"/>
          <w:b/>
        </w:rPr>
        <w:t>Sujeto Obligado</w:t>
      </w:r>
      <w:r w:rsidRPr="00A00747">
        <w:rPr>
          <w:rFonts w:ascii="Palatino Linotype" w:eastAsia="Palatino Linotype" w:hAnsi="Palatino Linotype" w:cs="Palatino Linotype"/>
        </w:rPr>
        <w:t xml:space="preserve"> pudo haber incurrido por el incumplimiento a las obligaciones previstas en la Ley de Protección de Datos Personales en Posesión de Sujetos Obligados del Estado de México y Municipios y, las demás disposiciones jurídicas aplicables en la materia; en caso de acreditarse las mismas, lo deberá hacer del conocimiento del Órgano de Control Interno del </w:t>
      </w:r>
      <w:r w:rsidRPr="00A00747">
        <w:rPr>
          <w:rFonts w:ascii="Palatino Linotype" w:eastAsia="Palatino Linotype" w:hAnsi="Palatino Linotype" w:cs="Palatino Linotype"/>
          <w:b/>
        </w:rPr>
        <w:t>Sujeto Obligado</w:t>
      </w:r>
      <w:r w:rsidRPr="00A00747">
        <w:rPr>
          <w:rFonts w:ascii="Palatino Linotype" w:eastAsia="Palatino Linotype" w:hAnsi="Palatino Linotype" w:cs="Palatino Linotype"/>
        </w:rPr>
        <w:t xml:space="preserve"> para que este determine lo que conforme derecho corresponda, cuyo resultado deberá ser informado a este Instituto.</w:t>
      </w:r>
    </w:p>
    <w:p w14:paraId="1840FBBF" w14:textId="77777777" w:rsidR="000358A3" w:rsidRPr="00A00747" w:rsidRDefault="000358A3">
      <w:pPr>
        <w:spacing w:line="360" w:lineRule="auto"/>
        <w:jc w:val="both"/>
        <w:rPr>
          <w:rFonts w:ascii="Palatino Linotype" w:eastAsia="Palatino Linotype" w:hAnsi="Palatino Linotype" w:cs="Palatino Linotype"/>
        </w:rPr>
      </w:pPr>
    </w:p>
    <w:tbl>
      <w:tblPr>
        <w:tblStyle w:val="a6"/>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5245"/>
        <w:gridCol w:w="1276"/>
        <w:gridCol w:w="1134"/>
      </w:tblGrid>
      <w:tr w:rsidR="00A00747" w:rsidRPr="00A00747" w14:paraId="6634DB7F" w14:textId="77777777">
        <w:tc>
          <w:tcPr>
            <w:tcW w:w="8931" w:type="dxa"/>
            <w:gridSpan w:val="4"/>
            <w:shd w:val="clear" w:color="auto" w:fill="F7CBAC"/>
          </w:tcPr>
          <w:p w14:paraId="10068BFB" w14:textId="77777777" w:rsidR="00C745D9" w:rsidRPr="00A00747" w:rsidRDefault="00334140">
            <w:pPr>
              <w:pBdr>
                <w:top w:val="nil"/>
                <w:left w:val="nil"/>
                <w:bottom w:val="nil"/>
                <w:right w:val="nil"/>
                <w:between w:val="nil"/>
              </w:pBdr>
              <w:ind w:left="7" w:right="35"/>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8"/>
                <w:szCs w:val="18"/>
              </w:rPr>
              <w:t>Recurso de revisión 04698/INFOEM/IP/RR/2023</w:t>
            </w:r>
          </w:p>
        </w:tc>
      </w:tr>
      <w:tr w:rsidR="00A00747" w:rsidRPr="00A00747" w14:paraId="01BB9BAF" w14:textId="77777777">
        <w:tc>
          <w:tcPr>
            <w:tcW w:w="1276" w:type="dxa"/>
            <w:shd w:val="clear" w:color="auto" w:fill="F7CBAC"/>
          </w:tcPr>
          <w:p w14:paraId="14D583A3" w14:textId="77777777" w:rsidR="00C745D9" w:rsidRPr="00A00747" w:rsidRDefault="00334140">
            <w:pPr>
              <w:pBdr>
                <w:top w:val="nil"/>
                <w:left w:val="nil"/>
                <w:bottom w:val="nil"/>
                <w:right w:val="nil"/>
                <w:between w:val="nil"/>
              </w:pBdr>
              <w:ind w:right="-150"/>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Solicitud</w:t>
            </w:r>
          </w:p>
        </w:tc>
        <w:tc>
          <w:tcPr>
            <w:tcW w:w="5245" w:type="dxa"/>
            <w:shd w:val="clear" w:color="auto" w:fill="F7CBAC"/>
          </w:tcPr>
          <w:p w14:paraId="5E27B84A" w14:textId="77777777" w:rsidR="00C745D9" w:rsidRPr="00A00747" w:rsidRDefault="00334140">
            <w:pPr>
              <w:pBdr>
                <w:top w:val="nil"/>
                <w:left w:val="nil"/>
                <w:bottom w:val="nil"/>
                <w:right w:val="nil"/>
                <w:between w:val="nil"/>
              </w:pBdr>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Respuesta</w:t>
            </w:r>
          </w:p>
        </w:tc>
        <w:tc>
          <w:tcPr>
            <w:tcW w:w="1276" w:type="dxa"/>
            <w:shd w:val="clear" w:color="auto" w:fill="F7CBAC"/>
          </w:tcPr>
          <w:p w14:paraId="34D5D1F0" w14:textId="77777777" w:rsidR="00C745D9" w:rsidRPr="00A00747" w:rsidRDefault="00334140">
            <w:pPr>
              <w:pBdr>
                <w:top w:val="nil"/>
                <w:left w:val="nil"/>
                <w:bottom w:val="nil"/>
                <w:right w:val="nil"/>
                <w:between w:val="nil"/>
              </w:pBdr>
              <w:ind w:right="-150"/>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 xml:space="preserve">Inconformidad </w:t>
            </w:r>
          </w:p>
        </w:tc>
        <w:tc>
          <w:tcPr>
            <w:tcW w:w="1134" w:type="dxa"/>
            <w:shd w:val="clear" w:color="auto" w:fill="F7CBAC"/>
          </w:tcPr>
          <w:p w14:paraId="09E3C2FA" w14:textId="77777777" w:rsidR="00C745D9" w:rsidRPr="00A00747" w:rsidRDefault="00334140">
            <w:pPr>
              <w:pBdr>
                <w:top w:val="nil"/>
                <w:left w:val="nil"/>
                <w:bottom w:val="nil"/>
                <w:right w:val="nil"/>
                <w:between w:val="nil"/>
              </w:pBdr>
              <w:ind w:right="35"/>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¿Colma?</w:t>
            </w:r>
          </w:p>
        </w:tc>
      </w:tr>
      <w:tr w:rsidR="00A00747" w:rsidRPr="00A00747" w14:paraId="6024FBDC" w14:textId="77777777">
        <w:tc>
          <w:tcPr>
            <w:tcW w:w="1276" w:type="dxa"/>
            <w:shd w:val="clear" w:color="auto" w:fill="auto"/>
          </w:tcPr>
          <w:p w14:paraId="15503828" w14:textId="77777777" w:rsidR="00C745D9" w:rsidRPr="00A00747" w:rsidRDefault="00334140">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Los oficios de todas las Regidurías del mes de mayo de 2022.</w:t>
            </w:r>
          </w:p>
        </w:tc>
        <w:tc>
          <w:tcPr>
            <w:tcW w:w="5245" w:type="dxa"/>
            <w:shd w:val="clear" w:color="auto" w:fill="auto"/>
          </w:tcPr>
          <w:p w14:paraId="4187171F" w14:textId="77777777" w:rsidR="00C745D9" w:rsidRPr="00A00747" w:rsidRDefault="00334140">
            <w:p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El </w:t>
            </w:r>
            <w:r w:rsidRPr="00A00747">
              <w:rPr>
                <w:rFonts w:ascii="Palatino Linotype" w:eastAsia="Palatino Linotype" w:hAnsi="Palatino Linotype" w:cs="Palatino Linotype"/>
                <w:b/>
                <w:sz w:val="17"/>
                <w:szCs w:val="17"/>
              </w:rPr>
              <w:t>Sujeto Obligado</w:t>
            </w: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sz w:val="17"/>
                <w:szCs w:val="17"/>
              </w:rPr>
              <w:t xml:space="preserve"> </w:t>
            </w:r>
            <w:r w:rsidRPr="00A00747">
              <w:rPr>
                <w:rFonts w:ascii="Palatino Linotype" w:eastAsia="Palatino Linotype" w:hAnsi="Palatino Linotype" w:cs="Palatino Linotype"/>
                <w:sz w:val="17"/>
                <w:szCs w:val="17"/>
              </w:rPr>
              <w:t>sobre lo requerido entregó medularmente lo siguiente:</w:t>
            </w:r>
          </w:p>
          <w:p w14:paraId="768EE0C4" w14:textId="77777777" w:rsidR="00C745D9" w:rsidRPr="00A00747" w:rsidRDefault="00C745D9">
            <w:pPr>
              <w:pBdr>
                <w:top w:val="nil"/>
                <w:left w:val="nil"/>
                <w:bottom w:val="nil"/>
                <w:right w:val="nil"/>
                <w:between w:val="nil"/>
              </w:pBdr>
              <w:jc w:val="both"/>
              <w:rPr>
                <w:rFonts w:ascii="Palatino Linotype" w:eastAsia="Palatino Linotype" w:hAnsi="Palatino Linotype" w:cs="Palatino Linotype"/>
                <w:sz w:val="17"/>
                <w:szCs w:val="17"/>
              </w:rPr>
            </w:pPr>
          </w:p>
          <w:p w14:paraId="6251BD9B" w14:textId="77777777" w:rsidR="00C745D9" w:rsidRPr="00A00747" w:rsidRDefault="00334140">
            <w:pPr>
              <w:pBdr>
                <w:top w:val="nil"/>
                <w:left w:val="nil"/>
                <w:bottom w:val="nil"/>
                <w:right w:val="nil"/>
                <w:between w:val="nil"/>
              </w:pBdr>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Primer Regiduría:</w:t>
            </w:r>
          </w:p>
          <w:p w14:paraId="74E3CDA1" w14:textId="77777777" w:rsidR="00C745D9" w:rsidRPr="00A00747" w:rsidRDefault="00334140">
            <w:p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u w:val="single"/>
              </w:rPr>
              <w:t>Oficios emitidos:</w:t>
            </w:r>
          </w:p>
          <w:p w14:paraId="62549006" w14:textId="77777777" w:rsidR="00C745D9" w:rsidRPr="00A00747" w:rsidRDefault="00334140">
            <w:pPr>
              <w:numPr>
                <w:ilvl w:val="0"/>
                <w:numId w:val="11"/>
              </w:num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Mediante oficio se indicó que se remitía copia simple de 5 oficios del mes de mayo de 2022, signados por </w:t>
            </w:r>
            <w:r w:rsidR="000D16DF" w:rsidRPr="00A00747">
              <w:rPr>
                <w:rFonts w:ascii="Palatino Linotype" w:eastAsia="Palatino Linotype" w:hAnsi="Palatino Linotype" w:cs="Palatino Linotype"/>
                <w:sz w:val="17"/>
                <w:szCs w:val="17"/>
              </w:rPr>
              <w:t>la Primera Regiduría, pero no lo</w:t>
            </w:r>
            <w:r w:rsidRPr="00A00747">
              <w:rPr>
                <w:rFonts w:ascii="Palatino Linotype" w:eastAsia="Palatino Linotype" w:hAnsi="Palatino Linotype" w:cs="Palatino Linotype"/>
                <w:sz w:val="17"/>
                <w:szCs w:val="17"/>
              </w:rPr>
              <w:t>s adjunta.</w:t>
            </w:r>
          </w:p>
          <w:p w14:paraId="61261DCE" w14:textId="77777777" w:rsidR="00C745D9" w:rsidRPr="00A00747" w:rsidRDefault="00C745D9">
            <w:pPr>
              <w:jc w:val="both"/>
              <w:rPr>
                <w:rFonts w:ascii="Palatino Linotype" w:eastAsia="Palatino Linotype" w:hAnsi="Palatino Linotype" w:cs="Palatino Linotype"/>
                <w:sz w:val="17"/>
                <w:szCs w:val="17"/>
              </w:rPr>
            </w:pPr>
          </w:p>
          <w:p w14:paraId="0E5249B2" w14:textId="77777777" w:rsidR="00C745D9" w:rsidRPr="00A00747" w:rsidRDefault="00334140">
            <w:pPr>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lastRenderedPageBreak/>
              <w:t>Segunda Regiduría:</w:t>
            </w:r>
          </w:p>
          <w:p w14:paraId="05E1EDAF" w14:textId="77777777" w:rsidR="00C745D9" w:rsidRPr="00A00747" w:rsidRDefault="00334140">
            <w:pPr>
              <w:jc w:val="both"/>
              <w:rPr>
                <w:rFonts w:ascii="Palatino Linotype" w:eastAsia="Palatino Linotype" w:hAnsi="Palatino Linotype" w:cs="Palatino Linotype"/>
                <w:sz w:val="17"/>
                <w:szCs w:val="17"/>
                <w:u w:val="single"/>
              </w:rPr>
            </w:pPr>
            <w:r w:rsidRPr="00A00747">
              <w:rPr>
                <w:rFonts w:ascii="Palatino Linotype" w:eastAsia="Palatino Linotype" w:hAnsi="Palatino Linotype" w:cs="Palatino Linotype"/>
                <w:sz w:val="17"/>
                <w:szCs w:val="17"/>
                <w:u w:val="single"/>
              </w:rPr>
              <w:t>Oficios emitidos:</w:t>
            </w:r>
          </w:p>
          <w:p w14:paraId="47681902" w14:textId="77777777" w:rsidR="00C745D9" w:rsidRPr="00A00747" w:rsidRDefault="00C745D9">
            <w:pPr>
              <w:jc w:val="both"/>
              <w:rPr>
                <w:rFonts w:ascii="Palatino Linotype" w:eastAsia="Palatino Linotype" w:hAnsi="Palatino Linotype" w:cs="Palatino Linotype"/>
                <w:sz w:val="17"/>
                <w:szCs w:val="17"/>
              </w:rPr>
            </w:pPr>
          </w:p>
          <w:p w14:paraId="7F9431AC" w14:textId="77777777" w:rsidR="00C745D9" w:rsidRPr="00A00747" w:rsidRDefault="00334140">
            <w:pPr>
              <w:numPr>
                <w:ilvl w:val="0"/>
                <w:numId w:val="11"/>
              </w:num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Remite siete oficios números ZIN/RG2/0078/2022, ZIN/RG2/0079/2022, ZIN/RG2/0080/2022, ZIN/RG2/0081/2022, ZIN/RG2/0082/2022, ZIN/RG2/0083/2022 y ZIN/RG2/0084/2022, del mes de mayo de 2022, signados por el Segundo Regidor.</w:t>
            </w:r>
          </w:p>
          <w:p w14:paraId="73428C6A" w14:textId="77777777" w:rsidR="00C745D9" w:rsidRPr="00A00747" w:rsidRDefault="00C745D9">
            <w:pPr>
              <w:jc w:val="both"/>
              <w:rPr>
                <w:rFonts w:ascii="Palatino Linotype" w:eastAsia="Palatino Linotype" w:hAnsi="Palatino Linotype" w:cs="Palatino Linotype"/>
                <w:sz w:val="17"/>
                <w:szCs w:val="17"/>
              </w:rPr>
            </w:pPr>
          </w:p>
          <w:p w14:paraId="5B11C54D" w14:textId="77777777" w:rsidR="00C745D9" w:rsidRPr="00A00747" w:rsidRDefault="00334140">
            <w:pPr>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Tercera Regiduría:</w:t>
            </w:r>
          </w:p>
          <w:p w14:paraId="53CB127B" w14:textId="77777777" w:rsidR="00C745D9" w:rsidRPr="00A00747" w:rsidRDefault="00C745D9">
            <w:pPr>
              <w:jc w:val="both"/>
              <w:rPr>
                <w:rFonts w:ascii="Palatino Linotype" w:eastAsia="Palatino Linotype" w:hAnsi="Palatino Linotype" w:cs="Palatino Linotype"/>
                <w:sz w:val="17"/>
                <w:szCs w:val="17"/>
              </w:rPr>
            </w:pPr>
          </w:p>
          <w:p w14:paraId="3090EE06" w14:textId="77777777" w:rsidR="00C745D9" w:rsidRPr="00A00747" w:rsidRDefault="00334140">
            <w:pPr>
              <w:jc w:val="both"/>
              <w:rPr>
                <w:rFonts w:ascii="Palatino Linotype" w:eastAsia="Palatino Linotype" w:hAnsi="Palatino Linotype" w:cs="Palatino Linotype"/>
                <w:sz w:val="17"/>
                <w:szCs w:val="17"/>
                <w:u w:val="single"/>
              </w:rPr>
            </w:pPr>
            <w:r w:rsidRPr="00A00747">
              <w:rPr>
                <w:rFonts w:ascii="Palatino Linotype" w:eastAsia="Palatino Linotype" w:hAnsi="Palatino Linotype" w:cs="Palatino Linotype"/>
                <w:sz w:val="17"/>
                <w:szCs w:val="17"/>
                <w:u w:val="single"/>
              </w:rPr>
              <w:t>Oficios emitidos:</w:t>
            </w:r>
          </w:p>
          <w:p w14:paraId="430820E4" w14:textId="77777777" w:rsidR="00C745D9" w:rsidRPr="00A00747" w:rsidRDefault="00C745D9">
            <w:pPr>
              <w:jc w:val="both"/>
              <w:rPr>
                <w:rFonts w:ascii="Palatino Linotype" w:eastAsia="Palatino Linotype" w:hAnsi="Palatino Linotype" w:cs="Palatino Linotype"/>
                <w:sz w:val="17"/>
                <w:szCs w:val="17"/>
              </w:rPr>
            </w:pPr>
          </w:p>
          <w:p w14:paraId="29E293F6" w14:textId="77777777" w:rsidR="00C745D9" w:rsidRPr="00A00747" w:rsidRDefault="00334140">
            <w:pPr>
              <w:numPr>
                <w:ilvl w:val="0"/>
                <w:numId w:val="11"/>
              </w:num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Dos oficios números ZIN/RG3/061/2022, ZIN/RG3/062/2022 del mes de mayo de 2022, signados por el Tercer Regidor.</w:t>
            </w:r>
          </w:p>
          <w:p w14:paraId="745302A1"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2F98D885" w14:textId="77777777" w:rsidR="00C745D9" w:rsidRPr="00A00747" w:rsidRDefault="00334140">
            <w:pPr>
              <w:jc w:val="both"/>
              <w:rPr>
                <w:rFonts w:ascii="Palatino Linotype" w:eastAsia="Palatino Linotype" w:hAnsi="Palatino Linotype" w:cs="Palatino Linotype"/>
                <w:sz w:val="17"/>
                <w:szCs w:val="17"/>
                <w:u w:val="single"/>
              </w:rPr>
            </w:pPr>
            <w:r w:rsidRPr="00A00747">
              <w:rPr>
                <w:rFonts w:ascii="Palatino Linotype" w:eastAsia="Palatino Linotype" w:hAnsi="Palatino Linotype" w:cs="Palatino Linotype"/>
                <w:sz w:val="17"/>
                <w:szCs w:val="17"/>
                <w:u w:val="single"/>
              </w:rPr>
              <w:t>Oficios recibidos:</w:t>
            </w:r>
          </w:p>
          <w:p w14:paraId="15B72DE0" w14:textId="77777777" w:rsidR="00C745D9" w:rsidRPr="00A00747" w:rsidRDefault="00C745D9">
            <w:pPr>
              <w:jc w:val="both"/>
              <w:rPr>
                <w:rFonts w:ascii="Palatino Linotype" w:eastAsia="Palatino Linotype" w:hAnsi="Palatino Linotype" w:cs="Palatino Linotype"/>
                <w:sz w:val="17"/>
                <w:szCs w:val="17"/>
              </w:rPr>
            </w:pPr>
          </w:p>
          <w:p w14:paraId="2F67AFC3" w14:textId="77777777" w:rsidR="00C745D9" w:rsidRPr="00A00747" w:rsidRDefault="00334140">
            <w:pPr>
              <w:numPr>
                <w:ilvl w:val="0"/>
                <w:numId w:val="11"/>
              </w:num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Oficio número ZIN/DSP/AP/442/2022 del mes de mayo de 2022, signado por el </w:t>
            </w:r>
            <w:proofErr w:type="gramStart"/>
            <w:r w:rsidRPr="00A00747">
              <w:rPr>
                <w:rFonts w:ascii="Palatino Linotype" w:eastAsia="Palatino Linotype" w:hAnsi="Palatino Linotype" w:cs="Palatino Linotype"/>
                <w:sz w:val="17"/>
                <w:szCs w:val="17"/>
              </w:rPr>
              <w:t>Jefe</w:t>
            </w:r>
            <w:proofErr w:type="gramEnd"/>
            <w:r w:rsidRPr="00A00747">
              <w:rPr>
                <w:rFonts w:ascii="Palatino Linotype" w:eastAsia="Palatino Linotype" w:hAnsi="Palatino Linotype" w:cs="Palatino Linotype"/>
                <w:sz w:val="17"/>
                <w:szCs w:val="17"/>
              </w:rPr>
              <w:t xml:space="preserve"> de Departamento de Alumbrado Público, recibido por la Tercera Regiduría.</w:t>
            </w:r>
          </w:p>
          <w:p w14:paraId="37CE86F6"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091C4AE9" w14:textId="77777777" w:rsidR="00C745D9" w:rsidRPr="00A00747" w:rsidRDefault="00334140">
            <w:pPr>
              <w:numPr>
                <w:ilvl w:val="0"/>
                <w:numId w:val="11"/>
              </w:num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Oficio ZIN/PRE/SMDIFZ/315/2022 del mes de mayo de 2022, signado por la </w:t>
            </w:r>
            <w:proofErr w:type="gramStart"/>
            <w:r w:rsidRPr="00A00747">
              <w:rPr>
                <w:rFonts w:ascii="Palatino Linotype" w:eastAsia="Palatino Linotype" w:hAnsi="Palatino Linotype" w:cs="Palatino Linotype"/>
                <w:sz w:val="17"/>
                <w:szCs w:val="17"/>
              </w:rPr>
              <w:t>Presidenta</w:t>
            </w:r>
            <w:proofErr w:type="gramEnd"/>
            <w:r w:rsidRPr="00A00747">
              <w:rPr>
                <w:rFonts w:ascii="Palatino Linotype" w:eastAsia="Palatino Linotype" w:hAnsi="Palatino Linotype" w:cs="Palatino Linotype"/>
                <w:sz w:val="17"/>
                <w:szCs w:val="17"/>
              </w:rPr>
              <w:t xml:space="preserve"> Honorifica del DIF Municipal de Zinacantepec.</w:t>
            </w:r>
          </w:p>
          <w:p w14:paraId="1D728152"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4CD7F4DD" w14:textId="77777777" w:rsidR="00C745D9" w:rsidRPr="00A00747" w:rsidRDefault="00334140">
            <w:pPr>
              <w:numPr>
                <w:ilvl w:val="0"/>
                <w:numId w:val="11"/>
              </w:num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Oficio ZIN/IMJU/0125/2022 del mes de mayo de 2022, signado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del Instituto Municipal de la Juventud, recibido por la Tercer Regiduría.</w:t>
            </w:r>
          </w:p>
          <w:p w14:paraId="13D9A678"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1FD3F774" w14:textId="77777777" w:rsidR="00C745D9" w:rsidRPr="00A00747" w:rsidRDefault="00334140">
            <w:pPr>
              <w:numPr>
                <w:ilvl w:val="0"/>
                <w:numId w:val="11"/>
              </w:num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Oficio ZIN/CM/576/2022 del mes de mayo de 2022, signado por la Contraloría Municipal y recibido por la Tercera Regiduría.</w:t>
            </w:r>
          </w:p>
          <w:p w14:paraId="21C8D6EA"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30E98435" w14:textId="77777777" w:rsidR="00C745D9" w:rsidRPr="00A00747" w:rsidRDefault="00334140">
            <w:pPr>
              <w:numPr>
                <w:ilvl w:val="0"/>
                <w:numId w:val="11"/>
              </w:num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Oficio ZIN/UIPPE/0108/2022 del mes de mayo de 2022, signado por la Titular de la UIPPE.</w:t>
            </w:r>
          </w:p>
          <w:p w14:paraId="0981BDBF" w14:textId="77777777" w:rsidR="00C745D9" w:rsidRPr="00A00747" w:rsidRDefault="00C745D9">
            <w:pPr>
              <w:jc w:val="both"/>
              <w:rPr>
                <w:rFonts w:ascii="Palatino Linotype" w:eastAsia="Palatino Linotype" w:hAnsi="Palatino Linotype" w:cs="Palatino Linotype"/>
                <w:sz w:val="17"/>
                <w:szCs w:val="17"/>
              </w:rPr>
            </w:pPr>
          </w:p>
          <w:p w14:paraId="51590FB8" w14:textId="77777777" w:rsidR="00C745D9" w:rsidRPr="00A00747" w:rsidRDefault="00334140">
            <w:pP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Asimismo, como se desprende del antecedente tercero de la presente resolución, se aportaron comunicados, circulares, </w:t>
            </w:r>
            <w:proofErr w:type="gramStart"/>
            <w:r w:rsidRPr="00A00747">
              <w:rPr>
                <w:rFonts w:ascii="Palatino Linotype" w:eastAsia="Palatino Linotype" w:hAnsi="Palatino Linotype" w:cs="Palatino Linotype"/>
                <w:sz w:val="17"/>
                <w:szCs w:val="17"/>
              </w:rPr>
              <w:t>invitaciones recibidos</w:t>
            </w:r>
            <w:proofErr w:type="gramEnd"/>
            <w:r w:rsidRPr="00A00747">
              <w:rPr>
                <w:rFonts w:ascii="Palatino Linotype" w:eastAsia="Palatino Linotype" w:hAnsi="Palatino Linotype" w:cs="Palatino Linotype"/>
                <w:sz w:val="17"/>
                <w:szCs w:val="17"/>
              </w:rPr>
              <w:t xml:space="preserve"> en mayo de 2022 por la Tercer Regiduría; no obstante las mismas no serán objeto de análisis por no corresponder con lo solicitado.</w:t>
            </w:r>
          </w:p>
          <w:p w14:paraId="60BCDCAF" w14:textId="77777777" w:rsidR="00C745D9" w:rsidRPr="00A00747" w:rsidRDefault="00C745D9">
            <w:pPr>
              <w:jc w:val="both"/>
              <w:rPr>
                <w:rFonts w:ascii="Palatino Linotype" w:eastAsia="Palatino Linotype" w:hAnsi="Palatino Linotype" w:cs="Palatino Linotype"/>
                <w:sz w:val="17"/>
                <w:szCs w:val="17"/>
              </w:rPr>
            </w:pPr>
          </w:p>
          <w:p w14:paraId="486B136B" w14:textId="77777777" w:rsidR="00C745D9" w:rsidRPr="00A00747" w:rsidRDefault="00334140">
            <w:pPr>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Cuarta Regiduría:</w:t>
            </w:r>
          </w:p>
          <w:p w14:paraId="4ED4D4A6" w14:textId="77777777" w:rsidR="00C745D9" w:rsidRPr="00A00747" w:rsidRDefault="00334140">
            <w:pPr>
              <w:jc w:val="both"/>
              <w:rPr>
                <w:rFonts w:ascii="Palatino Linotype" w:eastAsia="Palatino Linotype" w:hAnsi="Palatino Linotype" w:cs="Palatino Linotype"/>
                <w:sz w:val="17"/>
                <w:szCs w:val="17"/>
                <w:u w:val="single"/>
              </w:rPr>
            </w:pPr>
            <w:r w:rsidRPr="00A00747">
              <w:rPr>
                <w:rFonts w:ascii="Palatino Linotype" w:eastAsia="Palatino Linotype" w:hAnsi="Palatino Linotype" w:cs="Palatino Linotype"/>
                <w:sz w:val="17"/>
                <w:szCs w:val="17"/>
                <w:u w:val="single"/>
              </w:rPr>
              <w:t>Oficios emitidos:</w:t>
            </w:r>
          </w:p>
          <w:p w14:paraId="55EEC9E8" w14:textId="77777777" w:rsidR="00C745D9" w:rsidRPr="00A00747" w:rsidRDefault="00334140">
            <w:pPr>
              <w:numPr>
                <w:ilvl w:val="0"/>
                <w:numId w:val="11"/>
              </w:num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No se aporta información.</w:t>
            </w:r>
          </w:p>
          <w:p w14:paraId="44C4AECF" w14:textId="77777777" w:rsidR="00C745D9" w:rsidRPr="00A00747" w:rsidRDefault="00C745D9">
            <w:pPr>
              <w:pBdr>
                <w:top w:val="nil"/>
                <w:left w:val="nil"/>
                <w:bottom w:val="nil"/>
                <w:right w:val="nil"/>
                <w:between w:val="nil"/>
              </w:pBdr>
              <w:jc w:val="both"/>
              <w:rPr>
                <w:rFonts w:ascii="Palatino Linotype" w:eastAsia="Palatino Linotype" w:hAnsi="Palatino Linotype" w:cs="Palatino Linotype"/>
                <w:sz w:val="17"/>
                <w:szCs w:val="17"/>
              </w:rPr>
            </w:pPr>
          </w:p>
          <w:p w14:paraId="487319C2" w14:textId="77777777" w:rsidR="00C745D9" w:rsidRPr="00A00747" w:rsidRDefault="00334140">
            <w:pPr>
              <w:pBdr>
                <w:top w:val="nil"/>
                <w:left w:val="nil"/>
                <w:bottom w:val="nil"/>
                <w:right w:val="nil"/>
                <w:between w:val="nil"/>
              </w:pBdr>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lastRenderedPageBreak/>
              <w:t>Quinta Regiduría:</w:t>
            </w:r>
          </w:p>
          <w:p w14:paraId="02B00A29" w14:textId="77777777" w:rsidR="00C745D9" w:rsidRPr="00A00747" w:rsidRDefault="00334140">
            <w:pPr>
              <w:jc w:val="both"/>
              <w:rPr>
                <w:rFonts w:ascii="Palatino Linotype" w:eastAsia="Palatino Linotype" w:hAnsi="Palatino Linotype" w:cs="Palatino Linotype"/>
                <w:sz w:val="17"/>
                <w:szCs w:val="17"/>
                <w:u w:val="single"/>
              </w:rPr>
            </w:pPr>
            <w:r w:rsidRPr="00A00747">
              <w:rPr>
                <w:rFonts w:ascii="Palatino Linotype" w:eastAsia="Palatino Linotype" w:hAnsi="Palatino Linotype" w:cs="Palatino Linotype"/>
                <w:sz w:val="17"/>
                <w:szCs w:val="17"/>
                <w:u w:val="single"/>
              </w:rPr>
              <w:t>Oficios emitidos:</w:t>
            </w:r>
          </w:p>
          <w:p w14:paraId="368282D7" w14:textId="77777777" w:rsidR="00C745D9" w:rsidRPr="00A00747" w:rsidRDefault="00C745D9">
            <w:pPr>
              <w:pBdr>
                <w:top w:val="nil"/>
                <w:left w:val="nil"/>
                <w:bottom w:val="nil"/>
                <w:right w:val="nil"/>
                <w:between w:val="nil"/>
              </w:pBdr>
              <w:jc w:val="both"/>
              <w:rPr>
                <w:rFonts w:ascii="Palatino Linotype" w:eastAsia="Palatino Linotype" w:hAnsi="Palatino Linotype" w:cs="Palatino Linotype"/>
                <w:sz w:val="17"/>
                <w:szCs w:val="17"/>
              </w:rPr>
            </w:pPr>
          </w:p>
          <w:p w14:paraId="47E23192" w14:textId="77777777" w:rsidR="00C745D9" w:rsidRPr="00A00747" w:rsidRDefault="00334140">
            <w:pPr>
              <w:numPr>
                <w:ilvl w:val="0"/>
                <w:numId w:val="11"/>
              </w:num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Remite veintiún oficios números ZIN/RG5/0054/2022, ZIN/RG5/0055/2022, ZIN/RG5/0056/2022, ZIN/RG5/0057/2022, ZIN/RG5/0058/2022, ZIN/RG5/0059/2022, ZIN/RG5/060/2022, ZIN/RG5/061/2022, ZIN/RG5/0062/2022, ZIN/RG5/0063/2022, ZIN/RG5/0064/2022, ZIN/RG5/0065/2022, ZIN/RG5/0066/2022, ZIN/RG5/0067/2022, ZIN/RG5/0068/2022, ZIN/RG5/0069/2022, ZIN/RG5/0070/2022, ZIN/RG5/0071/2022, ZIN/RG5/0072/2022, ZIN/RG5/0073/2022 y ZIN/RG5/0074/2022 del mes de mayo de 2022, signados por el Quinto Regidor</w:t>
            </w:r>
          </w:p>
          <w:p w14:paraId="4B94991C" w14:textId="77777777" w:rsidR="00C745D9" w:rsidRPr="00A00747" w:rsidRDefault="00C745D9">
            <w:pPr>
              <w:pBdr>
                <w:top w:val="nil"/>
                <w:left w:val="nil"/>
                <w:bottom w:val="nil"/>
                <w:right w:val="nil"/>
                <w:between w:val="nil"/>
              </w:pBdr>
              <w:jc w:val="both"/>
              <w:rPr>
                <w:rFonts w:ascii="Palatino Linotype" w:eastAsia="Palatino Linotype" w:hAnsi="Palatino Linotype" w:cs="Palatino Linotype"/>
                <w:sz w:val="17"/>
                <w:szCs w:val="17"/>
              </w:rPr>
            </w:pPr>
          </w:p>
          <w:p w14:paraId="1EC2B6AB" w14:textId="77777777" w:rsidR="00C745D9" w:rsidRPr="00A00747" w:rsidRDefault="00334140">
            <w:pPr>
              <w:pBdr>
                <w:top w:val="nil"/>
                <w:left w:val="nil"/>
                <w:bottom w:val="nil"/>
                <w:right w:val="nil"/>
                <w:between w:val="nil"/>
              </w:pBdr>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Sexta Regiduría:</w:t>
            </w:r>
          </w:p>
          <w:p w14:paraId="2EE67C63" w14:textId="77777777" w:rsidR="00C745D9" w:rsidRPr="00A00747" w:rsidRDefault="00334140">
            <w:pPr>
              <w:jc w:val="both"/>
              <w:rPr>
                <w:rFonts w:ascii="Palatino Linotype" w:eastAsia="Palatino Linotype" w:hAnsi="Palatino Linotype" w:cs="Palatino Linotype"/>
                <w:sz w:val="17"/>
                <w:szCs w:val="17"/>
                <w:u w:val="single"/>
              </w:rPr>
            </w:pPr>
            <w:r w:rsidRPr="00A00747">
              <w:rPr>
                <w:rFonts w:ascii="Palatino Linotype" w:eastAsia="Palatino Linotype" w:hAnsi="Palatino Linotype" w:cs="Palatino Linotype"/>
                <w:sz w:val="17"/>
                <w:szCs w:val="17"/>
                <w:u w:val="single"/>
              </w:rPr>
              <w:t>Oficios emitidos:</w:t>
            </w:r>
          </w:p>
          <w:p w14:paraId="5B3EB9A1" w14:textId="77777777" w:rsidR="00C745D9" w:rsidRPr="00A00747" w:rsidRDefault="00C745D9">
            <w:pPr>
              <w:pBdr>
                <w:top w:val="nil"/>
                <w:left w:val="nil"/>
                <w:bottom w:val="nil"/>
                <w:right w:val="nil"/>
                <w:between w:val="nil"/>
              </w:pBdr>
              <w:jc w:val="both"/>
              <w:rPr>
                <w:rFonts w:ascii="Palatino Linotype" w:eastAsia="Palatino Linotype" w:hAnsi="Palatino Linotype" w:cs="Palatino Linotype"/>
                <w:sz w:val="17"/>
                <w:szCs w:val="17"/>
              </w:rPr>
            </w:pPr>
          </w:p>
          <w:p w14:paraId="10644343" w14:textId="77777777" w:rsidR="00C745D9" w:rsidRPr="00A00747" w:rsidRDefault="00334140">
            <w:pPr>
              <w:numPr>
                <w:ilvl w:val="0"/>
                <w:numId w:val="4"/>
              </w:numPr>
              <w:pBdr>
                <w:top w:val="nil"/>
                <w:left w:val="nil"/>
                <w:bottom w:val="nil"/>
                <w:right w:val="nil"/>
                <w:between w:val="nil"/>
              </w:pBdr>
              <w:ind w:left="317"/>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Remite siete oficios números ZIN/RG6/0046/2022, ZIN/RG6/0048/2022, ZIN/RG6/0049/2022, ZIN/RG6/0050/2022, ZIN/RG6/0051/2022, ZIN/RG6/0053/2022 y ZIN/RG6/0055/2022 del mes de mayo de 2022, signado por el Sexto Regidor.</w:t>
            </w:r>
          </w:p>
          <w:p w14:paraId="717518C9"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3444C0BF" w14:textId="77777777" w:rsidR="00C745D9" w:rsidRPr="00A00747" w:rsidRDefault="00334140">
            <w:pP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Asimismo, como se desprende del antecedente tercero de la presente resolución, se aportaron circulares, cédulas de propuestas, invitaciones y solicitudes del mes de mayo de 2022 recibidos por la Sexta Regiduría; no </w:t>
            </w:r>
            <w:proofErr w:type="gramStart"/>
            <w:r w:rsidRPr="00A00747">
              <w:rPr>
                <w:rFonts w:ascii="Palatino Linotype" w:eastAsia="Palatino Linotype" w:hAnsi="Palatino Linotype" w:cs="Palatino Linotype"/>
                <w:sz w:val="17"/>
                <w:szCs w:val="17"/>
              </w:rPr>
              <w:t>obstante</w:t>
            </w:r>
            <w:proofErr w:type="gramEnd"/>
            <w:r w:rsidRPr="00A00747">
              <w:rPr>
                <w:rFonts w:ascii="Palatino Linotype" w:eastAsia="Palatino Linotype" w:hAnsi="Palatino Linotype" w:cs="Palatino Linotype"/>
                <w:sz w:val="17"/>
                <w:szCs w:val="17"/>
              </w:rPr>
              <w:t xml:space="preserve"> las mismas no serán objeto de análisis por no corresponder con lo solicitado.</w:t>
            </w:r>
          </w:p>
          <w:p w14:paraId="4CA31E40" w14:textId="77777777" w:rsidR="00C745D9" w:rsidRPr="00A00747" w:rsidRDefault="00C745D9">
            <w:pPr>
              <w:pBdr>
                <w:top w:val="nil"/>
                <w:left w:val="nil"/>
                <w:bottom w:val="nil"/>
                <w:right w:val="nil"/>
                <w:between w:val="nil"/>
              </w:pBdr>
              <w:jc w:val="both"/>
              <w:rPr>
                <w:rFonts w:ascii="Palatino Linotype" w:eastAsia="Palatino Linotype" w:hAnsi="Palatino Linotype" w:cs="Palatino Linotype"/>
                <w:sz w:val="17"/>
                <w:szCs w:val="17"/>
              </w:rPr>
            </w:pPr>
          </w:p>
          <w:p w14:paraId="28CC664D" w14:textId="77777777" w:rsidR="00C745D9" w:rsidRPr="00A00747" w:rsidRDefault="00C745D9">
            <w:pPr>
              <w:pBdr>
                <w:top w:val="nil"/>
                <w:left w:val="nil"/>
                <w:bottom w:val="nil"/>
                <w:right w:val="nil"/>
                <w:between w:val="nil"/>
              </w:pBdr>
              <w:jc w:val="both"/>
              <w:rPr>
                <w:rFonts w:ascii="Palatino Linotype" w:eastAsia="Palatino Linotype" w:hAnsi="Palatino Linotype" w:cs="Palatino Linotype"/>
                <w:sz w:val="17"/>
                <w:szCs w:val="17"/>
              </w:rPr>
            </w:pPr>
          </w:p>
          <w:p w14:paraId="447D64C6" w14:textId="77777777" w:rsidR="00C745D9" w:rsidRPr="00A00747" w:rsidRDefault="00334140">
            <w:pPr>
              <w:pBdr>
                <w:top w:val="nil"/>
                <w:left w:val="nil"/>
                <w:bottom w:val="nil"/>
                <w:right w:val="nil"/>
                <w:between w:val="nil"/>
              </w:pBdr>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Séptima Regiduría:</w:t>
            </w:r>
          </w:p>
          <w:p w14:paraId="198FE0BD" w14:textId="77777777" w:rsidR="00C745D9" w:rsidRPr="00A00747" w:rsidRDefault="00334140">
            <w:pPr>
              <w:jc w:val="both"/>
              <w:rPr>
                <w:rFonts w:ascii="Palatino Linotype" w:eastAsia="Palatino Linotype" w:hAnsi="Palatino Linotype" w:cs="Palatino Linotype"/>
                <w:sz w:val="17"/>
                <w:szCs w:val="17"/>
                <w:u w:val="single"/>
              </w:rPr>
            </w:pPr>
            <w:r w:rsidRPr="00A00747">
              <w:rPr>
                <w:rFonts w:ascii="Palatino Linotype" w:eastAsia="Palatino Linotype" w:hAnsi="Palatino Linotype" w:cs="Palatino Linotype"/>
                <w:sz w:val="17"/>
                <w:szCs w:val="17"/>
                <w:u w:val="single"/>
              </w:rPr>
              <w:t>Oficios emitidos:</w:t>
            </w:r>
          </w:p>
          <w:p w14:paraId="3FAD8036" w14:textId="77777777" w:rsidR="00C745D9" w:rsidRPr="00A00747" w:rsidRDefault="00C745D9">
            <w:pPr>
              <w:pBdr>
                <w:top w:val="nil"/>
                <w:left w:val="nil"/>
                <w:bottom w:val="nil"/>
                <w:right w:val="nil"/>
                <w:between w:val="nil"/>
              </w:pBdr>
              <w:jc w:val="both"/>
              <w:rPr>
                <w:rFonts w:ascii="Palatino Linotype" w:eastAsia="Palatino Linotype" w:hAnsi="Palatino Linotype" w:cs="Palatino Linotype"/>
                <w:sz w:val="17"/>
                <w:szCs w:val="17"/>
              </w:rPr>
            </w:pPr>
          </w:p>
          <w:p w14:paraId="7E1C7161" w14:textId="77777777" w:rsidR="00C745D9" w:rsidRPr="00A00747" w:rsidRDefault="00334140">
            <w:pPr>
              <w:numPr>
                <w:ilvl w:val="0"/>
                <w:numId w:val="4"/>
              </w:numPr>
              <w:pBdr>
                <w:top w:val="nil"/>
                <w:left w:val="nil"/>
                <w:bottom w:val="nil"/>
                <w:right w:val="nil"/>
                <w:between w:val="nil"/>
              </w:pBdr>
              <w:ind w:left="317"/>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Remite un oficio número ZIN/RG7/0015/2022 del mes de mayo de 2022, signado por la Séptima Regiduría.</w:t>
            </w:r>
          </w:p>
          <w:p w14:paraId="2436874F" w14:textId="77777777" w:rsidR="00C745D9" w:rsidRPr="00A00747" w:rsidRDefault="00C745D9">
            <w:pPr>
              <w:pBdr>
                <w:top w:val="nil"/>
                <w:left w:val="nil"/>
                <w:bottom w:val="nil"/>
                <w:right w:val="nil"/>
                <w:between w:val="nil"/>
              </w:pBdr>
              <w:ind w:left="317"/>
              <w:jc w:val="both"/>
              <w:rPr>
                <w:rFonts w:ascii="Palatino Linotype" w:eastAsia="Palatino Linotype" w:hAnsi="Palatino Linotype" w:cs="Palatino Linotype"/>
                <w:sz w:val="17"/>
                <w:szCs w:val="17"/>
              </w:rPr>
            </w:pPr>
          </w:p>
          <w:p w14:paraId="5AF198EC" w14:textId="77777777" w:rsidR="00C745D9" w:rsidRPr="00A00747" w:rsidRDefault="00C745D9">
            <w:pPr>
              <w:pBdr>
                <w:top w:val="nil"/>
                <w:left w:val="nil"/>
                <w:bottom w:val="nil"/>
                <w:right w:val="nil"/>
                <w:between w:val="nil"/>
              </w:pBdr>
              <w:jc w:val="both"/>
              <w:rPr>
                <w:rFonts w:ascii="Palatino Linotype" w:eastAsia="Palatino Linotype" w:hAnsi="Palatino Linotype" w:cs="Palatino Linotype"/>
                <w:sz w:val="17"/>
                <w:szCs w:val="17"/>
              </w:rPr>
            </w:pPr>
          </w:p>
          <w:p w14:paraId="01846A8F" w14:textId="77777777" w:rsidR="00C745D9" w:rsidRPr="00A00747" w:rsidRDefault="00334140">
            <w:pPr>
              <w:pBdr>
                <w:top w:val="nil"/>
                <w:left w:val="nil"/>
                <w:bottom w:val="nil"/>
                <w:right w:val="nil"/>
                <w:between w:val="nil"/>
              </w:pBdr>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Octava Regiduría:</w:t>
            </w:r>
          </w:p>
          <w:p w14:paraId="4FF894BD" w14:textId="77777777" w:rsidR="00C745D9" w:rsidRPr="00A00747" w:rsidRDefault="00334140">
            <w:pPr>
              <w:jc w:val="both"/>
              <w:rPr>
                <w:rFonts w:ascii="Palatino Linotype" w:eastAsia="Palatino Linotype" w:hAnsi="Palatino Linotype" w:cs="Palatino Linotype"/>
                <w:sz w:val="17"/>
                <w:szCs w:val="17"/>
                <w:u w:val="single"/>
              </w:rPr>
            </w:pPr>
            <w:r w:rsidRPr="00A00747">
              <w:rPr>
                <w:rFonts w:ascii="Palatino Linotype" w:eastAsia="Palatino Linotype" w:hAnsi="Palatino Linotype" w:cs="Palatino Linotype"/>
                <w:sz w:val="17"/>
                <w:szCs w:val="17"/>
                <w:u w:val="single"/>
              </w:rPr>
              <w:t>Oficios emitidos:</w:t>
            </w:r>
          </w:p>
          <w:p w14:paraId="0E6EF79F" w14:textId="77777777" w:rsidR="00C745D9" w:rsidRPr="00A00747" w:rsidRDefault="00C745D9">
            <w:pPr>
              <w:pBdr>
                <w:top w:val="nil"/>
                <w:left w:val="nil"/>
                <w:bottom w:val="nil"/>
                <w:right w:val="nil"/>
                <w:between w:val="nil"/>
              </w:pBdr>
              <w:jc w:val="both"/>
              <w:rPr>
                <w:rFonts w:ascii="Palatino Linotype" w:eastAsia="Palatino Linotype" w:hAnsi="Palatino Linotype" w:cs="Palatino Linotype"/>
                <w:sz w:val="17"/>
                <w:szCs w:val="17"/>
              </w:rPr>
            </w:pPr>
          </w:p>
          <w:p w14:paraId="521E4F59" w14:textId="77777777" w:rsidR="00C745D9" w:rsidRPr="00A00747" w:rsidRDefault="00334140">
            <w:pPr>
              <w:numPr>
                <w:ilvl w:val="0"/>
                <w:numId w:val="4"/>
              </w:numPr>
              <w:pBdr>
                <w:top w:val="nil"/>
                <w:left w:val="nil"/>
                <w:bottom w:val="nil"/>
                <w:right w:val="nil"/>
                <w:between w:val="nil"/>
              </w:pBdr>
              <w:ind w:left="317"/>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Remite Cinco oficios números ZIN/RG08/028/2022, ZIN/RG08/029/2022, ZIN/RG08/030/2022 y ZIN/RG08/031/2022, ZIN/RG08/032/2022, del mes de mayo de dos mil veintidós, signados por el Octavo Regidor.  </w:t>
            </w:r>
          </w:p>
          <w:p w14:paraId="6FD6F933" w14:textId="77777777" w:rsidR="00C745D9" w:rsidRPr="00A00747" w:rsidRDefault="00C745D9">
            <w:pPr>
              <w:pBdr>
                <w:top w:val="nil"/>
                <w:left w:val="nil"/>
                <w:bottom w:val="nil"/>
                <w:right w:val="nil"/>
                <w:between w:val="nil"/>
              </w:pBdr>
              <w:ind w:left="-43"/>
              <w:jc w:val="center"/>
              <w:rPr>
                <w:rFonts w:ascii="Palatino Linotype" w:eastAsia="Palatino Linotype" w:hAnsi="Palatino Linotype" w:cs="Palatino Linotype"/>
                <w:b/>
                <w:sz w:val="17"/>
                <w:szCs w:val="17"/>
              </w:rPr>
            </w:pPr>
          </w:p>
          <w:p w14:paraId="2522FAA3" w14:textId="77777777" w:rsidR="00C745D9" w:rsidRPr="00A00747" w:rsidRDefault="00334140">
            <w:pPr>
              <w:pBdr>
                <w:top w:val="nil"/>
                <w:left w:val="nil"/>
                <w:bottom w:val="nil"/>
                <w:right w:val="nil"/>
                <w:between w:val="nil"/>
              </w:pBdr>
              <w:ind w:left="-43"/>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Novena Regiduría</w:t>
            </w:r>
          </w:p>
          <w:p w14:paraId="49F60246" w14:textId="77777777" w:rsidR="00C745D9" w:rsidRPr="00A00747" w:rsidRDefault="00C745D9">
            <w:pPr>
              <w:pBdr>
                <w:top w:val="nil"/>
                <w:left w:val="nil"/>
                <w:bottom w:val="nil"/>
                <w:right w:val="nil"/>
                <w:between w:val="nil"/>
              </w:pBdr>
              <w:ind w:left="-43"/>
              <w:jc w:val="center"/>
              <w:rPr>
                <w:rFonts w:ascii="Palatino Linotype" w:eastAsia="Palatino Linotype" w:hAnsi="Palatino Linotype" w:cs="Palatino Linotype"/>
                <w:b/>
                <w:sz w:val="17"/>
                <w:szCs w:val="17"/>
              </w:rPr>
            </w:pPr>
          </w:p>
          <w:p w14:paraId="7DC22712" w14:textId="77777777" w:rsidR="00C745D9" w:rsidRPr="00A00747" w:rsidRDefault="00334140">
            <w:pPr>
              <w:numPr>
                <w:ilvl w:val="0"/>
                <w:numId w:val="4"/>
              </w:numPr>
              <w:pBdr>
                <w:top w:val="nil"/>
                <w:left w:val="nil"/>
                <w:bottom w:val="nil"/>
                <w:right w:val="nil"/>
                <w:between w:val="nil"/>
              </w:pBdr>
              <w:ind w:left="317"/>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No se entrega información.</w:t>
            </w:r>
          </w:p>
          <w:p w14:paraId="1C61D01B" w14:textId="77777777" w:rsidR="00C745D9" w:rsidRPr="00A00747" w:rsidRDefault="00C745D9">
            <w:pPr>
              <w:pBdr>
                <w:top w:val="nil"/>
                <w:left w:val="nil"/>
                <w:bottom w:val="nil"/>
                <w:right w:val="nil"/>
                <w:between w:val="nil"/>
              </w:pBdr>
              <w:jc w:val="both"/>
              <w:rPr>
                <w:rFonts w:ascii="Palatino Linotype" w:eastAsia="Palatino Linotype" w:hAnsi="Palatino Linotype" w:cs="Palatino Linotype"/>
                <w:sz w:val="17"/>
                <w:szCs w:val="17"/>
              </w:rPr>
            </w:pPr>
          </w:p>
        </w:tc>
        <w:tc>
          <w:tcPr>
            <w:tcW w:w="1276" w:type="dxa"/>
          </w:tcPr>
          <w:p w14:paraId="6F796B4E" w14:textId="77777777" w:rsidR="00C745D9" w:rsidRPr="00A00747" w:rsidRDefault="00334140">
            <w:pPr>
              <w:pBdr>
                <w:top w:val="nil"/>
                <w:left w:val="nil"/>
                <w:bottom w:val="nil"/>
                <w:right w:val="nil"/>
                <w:between w:val="nil"/>
              </w:pBdr>
              <w:jc w:val="center"/>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lastRenderedPageBreak/>
              <w:t>El particular se adolece, porque a su consideración no están todas las regidurías.</w:t>
            </w:r>
          </w:p>
          <w:p w14:paraId="201684D3" w14:textId="77777777" w:rsidR="000B393F" w:rsidRPr="00A00747" w:rsidRDefault="000B393F">
            <w:pPr>
              <w:pBdr>
                <w:top w:val="nil"/>
                <w:left w:val="nil"/>
                <w:bottom w:val="nil"/>
                <w:right w:val="nil"/>
                <w:between w:val="nil"/>
              </w:pBdr>
              <w:jc w:val="center"/>
              <w:rPr>
                <w:rFonts w:ascii="Palatino Linotype" w:eastAsia="Palatino Linotype" w:hAnsi="Palatino Linotype" w:cs="Palatino Linotype"/>
                <w:sz w:val="17"/>
                <w:szCs w:val="17"/>
              </w:rPr>
            </w:pPr>
          </w:p>
        </w:tc>
        <w:tc>
          <w:tcPr>
            <w:tcW w:w="1134" w:type="dxa"/>
            <w:shd w:val="clear" w:color="auto" w:fill="auto"/>
          </w:tcPr>
          <w:p w14:paraId="1AF2654D" w14:textId="77777777" w:rsidR="00C745D9" w:rsidRPr="00A00747" w:rsidRDefault="00334140">
            <w:pPr>
              <w:pBdr>
                <w:top w:val="nil"/>
                <w:left w:val="nil"/>
                <w:bottom w:val="nil"/>
                <w:right w:val="nil"/>
                <w:between w:val="nil"/>
              </w:pBdr>
              <w:ind w:right="35"/>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Parcialmente</w:t>
            </w:r>
          </w:p>
        </w:tc>
      </w:tr>
    </w:tbl>
    <w:p w14:paraId="05DF0C4E" w14:textId="77777777" w:rsidR="00C745D9" w:rsidRPr="00A00747" w:rsidRDefault="00C745D9">
      <w:pPr>
        <w:spacing w:line="360" w:lineRule="auto"/>
        <w:jc w:val="both"/>
        <w:rPr>
          <w:rFonts w:ascii="Palatino Linotype" w:eastAsia="Palatino Linotype" w:hAnsi="Palatino Linotype" w:cs="Palatino Linotype"/>
        </w:rPr>
      </w:pPr>
    </w:p>
    <w:p w14:paraId="58E7B698" w14:textId="77777777" w:rsidR="000D16DF"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En primer término, es de recordar que el Ayuntamiento de Zinacante</w:t>
      </w:r>
      <w:r w:rsidR="000D16DF" w:rsidRPr="00A00747">
        <w:rPr>
          <w:rFonts w:ascii="Palatino Linotype" w:eastAsia="Palatino Linotype" w:hAnsi="Palatino Linotype" w:cs="Palatino Linotype"/>
        </w:rPr>
        <w:t>pec cuenta con nueve regidurías.</w:t>
      </w:r>
    </w:p>
    <w:p w14:paraId="4C54D024" w14:textId="77777777" w:rsidR="000D16DF" w:rsidRPr="00A00747" w:rsidRDefault="000D16DF">
      <w:pPr>
        <w:spacing w:line="360" w:lineRule="auto"/>
        <w:jc w:val="both"/>
        <w:rPr>
          <w:rFonts w:ascii="Palatino Linotype" w:eastAsia="Palatino Linotype" w:hAnsi="Palatino Linotype" w:cs="Palatino Linotype"/>
        </w:rPr>
      </w:pPr>
    </w:p>
    <w:p w14:paraId="6CC1D6A2" w14:textId="77777777" w:rsidR="000D16DF" w:rsidRPr="00A00747" w:rsidRDefault="000D16DF" w:rsidP="000D16DF">
      <w:pPr>
        <w:pBdr>
          <w:top w:val="nil"/>
          <w:left w:val="nil"/>
          <w:bottom w:val="nil"/>
          <w:right w:val="nil"/>
          <w:between w:val="nil"/>
        </w:pBdr>
        <w:spacing w:line="360" w:lineRule="auto"/>
        <w:ind w:right="49"/>
        <w:jc w:val="both"/>
        <w:rPr>
          <w:rFonts w:ascii="Palatino Linotype" w:eastAsia="Palatino Linotype" w:hAnsi="Palatino Linotype" w:cs="Palatino Linotype"/>
          <w:lang w:eastAsia="en-US"/>
        </w:rPr>
      </w:pPr>
      <w:r w:rsidRPr="00A00747">
        <w:rPr>
          <w:rFonts w:ascii="Palatino Linotype" w:eastAsia="Palatino Linotype" w:hAnsi="Palatino Linotype" w:cs="Palatino Linotype"/>
        </w:rPr>
        <w:t xml:space="preserve">Precisado lo anterior, no pasa por desapercibido </w:t>
      </w:r>
      <w:r w:rsidRPr="00A00747">
        <w:rPr>
          <w:rFonts w:ascii="Palatino Linotype" w:eastAsia="Palatino Linotype" w:hAnsi="Palatino Linotype" w:cs="Palatino Linotype"/>
          <w:lang w:eastAsia="en-US"/>
        </w:rPr>
        <w:t xml:space="preserve">para este Organismo Garante que, de los motivos de inconformidad aducidos en el recurso de revisión que nos ocupa, se advierte que no versan sobre la totalidad de la información proporcionada por el </w:t>
      </w:r>
      <w:r w:rsidRPr="00A00747">
        <w:rPr>
          <w:rFonts w:ascii="Palatino Linotype" w:eastAsia="Palatino Linotype" w:hAnsi="Palatino Linotype" w:cs="Palatino Linotype"/>
          <w:b/>
          <w:lang w:eastAsia="en-US"/>
        </w:rPr>
        <w:t>Sujeto Obligado</w:t>
      </w:r>
      <w:r w:rsidRPr="00A00747">
        <w:rPr>
          <w:rFonts w:ascii="Palatino Linotype" w:eastAsia="Palatino Linotype" w:hAnsi="Palatino Linotype" w:cs="Palatino Linotype"/>
          <w:lang w:eastAsia="en-US"/>
        </w:rPr>
        <w:t xml:space="preserve">, pues la parte </w:t>
      </w:r>
      <w:r w:rsidRPr="00A00747">
        <w:rPr>
          <w:rFonts w:ascii="Palatino Linotype" w:eastAsia="Palatino Linotype" w:hAnsi="Palatino Linotype" w:cs="Palatino Linotype"/>
          <w:b/>
          <w:lang w:eastAsia="en-US"/>
        </w:rPr>
        <w:t>Recurrente</w:t>
      </w:r>
      <w:r w:rsidRPr="00A00747">
        <w:rPr>
          <w:rFonts w:ascii="Palatino Linotype" w:eastAsia="Palatino Linotype" w:hAnsi="Palatino Linotype" w:cs="Palatino Linotype"/>
          <w:lang w:eastAsia="en-US"/>
        </w:rPr>
        <w:t xml:space="preserve"> se inconformó de que no le fue entregada la información de todas las regidurías, por lo que, atendiendo que de la respuesta sólo las que aportaron información fueron las regidurías: segunda, tercera, quinta, sexta, séptima y octava, conforme el cuadro de análisis; </w:t>
      </w:r>
      <w:r w:rsidRPr="00A00747">
        <w:rPr>
          <w:rFonts w:ascii="Palatino Linotype" w:eastAsia="Palatino Linotype" w:hAnsi="Palatino Linotype" w:cs="Palatino Linotype"/>
          <w:b/>
          <w:lang w:eastAsia="en-US"/>
        </w:rPr>
        <w:t>por ende, la inconformidad estriba en la falta de entrega de los oficios emitidos por la primera, cuarta y novena regidurías en el mes de mayo del ejercicio 2022.</w:t>
      </w:r>
    </w:p>
    <w:p w14:paraId="6353F1B8" w14:textId="77777777" w:rsidR="000D16DF" w:rsidRPr="00A00747" w:rsidRDefault="000D16DF" w:rsidP="000D16DF">
      <w:pPr>
        <w:pBdr>
          <w:top w:val="nil"/>
          <w:left w:val="nil"/>
          <w:bottom w:val="nil"/>
          <w:right w:val="nil"/>
          <w:between w:val="nil"/>
        </w:pBdr>
        <w:spacing w:line="360" w:lineRule="auto"/>
        <w:ind w:right="49"/>
        <w:jc w:val="both"/>
        <w:rPr>
          <w:rFonts w:ascii="Palatino Linotype" w:eastAsia="Palatino Linotype" w:hAnsi="Palatino Linotype" w:cs="Palatino Linotype"/>
          <w:lang w:eastAsia="en-US"/>
        </w:rPr>
      </w:pPr>
    </w:p>
    <w:p w14:paraId="266D1D33" w14:textId="77777777" w:rsidR="000D16DF" w:rsidRPr="00A00747" w:rsidRDefault="000D16DF" w:rsidP="000D16DF">
      <w:pPr>
        <w:pBdr>
          <w:top w:val="nil"/>
          <w:left w:val="nil"/>
          <w:bottom w:val="nil"/>
          <w:right w:val="nil"/>
          <w:between w:val="nil"/>
        </w:pBdr>
        <w:spacing w:line="360" w:lineRule="auto"/>
        <w:ind w:right="49"/>
        <w:jc w:val="both"/>
        <w:rPr>
          <w:rFonts w:ascii="Palatino Linotype" w:eastAsia="Palatino Linotype" w:hAnsi="Palatino Linotype" w:cs="Palatino Linotype"/>
          <w:lang w:eastAsia="en-US"/>
        </w:rPr>
      </w:pPr>
      <w:r w:rsidRPr="00A00747">
        <w:rPr>
          <w:rFonts w:ascii="Palatino Linotype" w:eastAsia="Palatino Linotype" w:hAnsi="Palatino Linotype" w:cs="Palatino Linotype"/>
          <w:lang w:eastAsia="en-US"/>
        </w:rPr>
        <w:t xml:space="preserve">En consecuencia, se determina que,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sidRPr="00A00747">
        <w:rPr>
          <w:rFonts w:ascii="Palatino Linotype" w:eastAsia="Palatino Linotype" w:hAnsi="Palatino Linotype" w:cs="Palatino Linotype"/>
          <w:b/>
          <w:lang w:eastAsia="en-US"/>
        </w:rPr>
        <w:t>Sujeto Obligado,</w:t>
      </w:r>
      <w:r w:rsidRPr="00A00747">
        <w:rPr>
          <w:rFonts w:ascii="Palatino Linotype" w:eastAsia="Palatino Linotype" w:hAnsi="Palatino Linotype" w:cs="Palatino Linotype"/>
          <w:lang w:eastAsia="en-US"/>
        </w:rPr>
        <w:t xml:space="preserve"> satisface la solicitud presentada.</w:t>
      </w:r>
    </w:p>
    <w:p w14:paraId="430602F2" w14:textId="77777777" w:rsidR="000D16DF" w:rsidRPr="00A00747" w:rsidRDefault="000D16DF" w:rsidP="000D16DF">
      <w:pPr>
        <w:spacing w:line="360" w:lineRule="auto"/>
        <w:jc w:val="both"/>
        <w:rPr>
          <w:rFonts w:ascii="Palatino Linotype" w:eastAsia="Palatino Linotype" w:hAnsi="Palatino Linotype" w:cs="Palatino Linotype"/>
        </w:rPr>
      </w:pPr>
    </w:p>
    <w:p w14:paraId="58ABDA73" w14:textId="77777777" w:rsidR="000D16DF" w:rsidRPr="00A00747" w:rsidRDefault="000D16DF" w:rsidP="000D16DF">
      <w:pPr>
        <w:spacing w:line="360" w:lineRule="auto"/>
        <w:jc w:val="both"/>
        <w:rPr>
          <w:rFonts w:ascii="Palatino Linotype" w:eastAsia="Palatino Linotype" w:hAnsi="Palatino Linotype" w:cs="Palatino Linotype"/>
          <w:lang w:eastAsia="en-US"/>
        </w:rPr>
      </w:pPr>
      <w:r w:rsidRPr="00A00747">
        <w:rPr>
          <w:rFonts w:ascii="Palatino Linotype" w:eastAsia="Palatino Linotype" w:hAnsi="Palatino Linotype" w:cs="Palatino Linotype"/>
          <w:lang w:eastAsia="en-US"/>
        </w:rPr>
        <w:lastRenderedPageBreak/>
        <w:t xml:space="preserve">Lo anterior es así, debido a que cuando la parte </w:t>
      </w:r>
      <w:r w:rsidRPr="00A00747">
        <w:rPr>
          <w:rFonts w:ascii="Palatino Linotype" w:eastAsia="Palatino Linotype" w:hAnsi="Palatino Linotype" w:cs="Palatino Linotype"/>
          <w:b/>
          <w:lang w:eastAsia="en-US"/>
        </w:rPr>
        <w:t xml:space="preserve">Recurrente </w:t>
      </w:r>
      <w:r w:rsidRPr="00A00747">
        <w:rPr>
          <w:rFonts w:ascii="Palatino Linotype" w:eastAsia="Palatino Linotype" w:hAnsi="Palatino Linotype" w:cs="Palatino Linotype"/>
          <w:lang w:eastAsia="en-US"/>
        </w:rPr>
        <w:t>impugna la respuesta del Sujeto Obligado, y este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53E85421" w14:textId="77777777" w:rsidR="000D16DF" w:rsidRPr="00A00747" w:rsidRDefault="000D16DF" w:rsidP="000D16DF">
      <w:pPr>
        <w:spacing w:line="360" w:lineRule="auto"/>
        <w:jc w:val="both"/>
        <w:rPr>
          <w:rFonts w:ascii="Palatino Linotype" w:eastAsia="Palatino Linotype" w:hAnsi="Palatino Linotype" w:cs="Palatino Linotype"/>
          <w:lang w:eastAsia="en-US"/>
        </w:rPr>
      </w:pPr>
    </w:p>
    <w:p w14:paraId="12F0547A" w14:textId="77777777" w:rsidR="000D16DF" w:rsidRPr="00A00747" w:rsidRDefault="000D16DF" w:rsidP="000D16DF">
      <w:pPr>
        <w:spacing w:line="276" w:lineRule="auto"/>
        <w:ind w:left="567" w:right="616"/>
        <w:jc w:val="both"/>
        <w:rPr>
          <w:rFonts w:ascii="Palatino Linotype" w:eastAsia="Palatino Linotype" w:hAnsi="Palatino Linotype" w:cs="Palatino Linotype"/>
          <w:i/>
          <w:sz w:val="22"/>
          <w:szCs w:val="22"/>
          <w:lang w:eastAsia="en-US"/>
        </w:rPr>
      </w:pPr>
      <w:r w:rsidRPr="00A00747">
        <w:rPr>
          <w:rFonts w:ascii="Palatino Linotype" w:eastAsia="Palatino Linotype" w:hAnsi="Palatino Linotype" w:cs="Palatino Linotype"/>
          <w:b/>
          <w:i/>
          <w:sz w:val="22"/>
          <w:szCs w:val="22"/>
          <w:lang w:eastAsia="en-US"/>
        </w:rPr>
        <w:t xml:space="preserve">“REVISIÓN EN AMPARO. LOS RESOLUTIVOS NO COMBATIDOS DEBEN DECLARARSE FIRMES. </w:t>
      </w:r>
      <w:r w:rsidRPr="00A00747">
        <w:rPr>
          <w:rFonts w:ascii="Palatino Linotype" w:eastAsia="Palatino Linotype" w:hAnsi="Palatino Linotype" w:cs="Palatino Linotype"/>
          <w:i/>
          <w:sz w:val="22"/>
          <w:szCs w:val="22"/>
          <w:lang w:eastAsia="en-US"/>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8E581AC" w14:textId="77777777" w:rsidR="000D16DF" w:rsidRPr="00A00747" w:rsidRDefault="000D16DF" w:rsidP="000D16DF">
      <w:pPr>
        <w:spacing w:line="276" w:lineRule="auto"/>
        <w:ind w:left="567" w:right="616"/>
        <w:jc w:val="both"/>
        <w:rPr>
          <w:rFonts w:ascii="Palatino Linotype" w:eastAsia="Palatino Linotype" w:hAnsi="Palatino Linotype" w:cs="Palatino Linotype"/>
          <w:i/>
          <w:sz w:val="22"/>
          <w:szCs w:val="22"/>
          <w:lang w:eastAsia="en-US"/>
        </w:rPr>
      </w:pPr>
    </w:p>
    <w:p w14:paraId="07AC638D" w14:textId="77777777" w:rsidR="000D16DF" w:rsidRPr="00A00747" w:rsidRDefault="000D16DF" w:rsidP="000D16DF">
      <w:pPr>
        <w:spacing w:line="360" w:lineRule="auto"/>
        <w:jc w:val="both"/>
        <w:rPr>
          <w:rFonts w:ascii="Palatino Linotype" w:eastAsia="Palatino Linotype" w:hAnsi="Palatino Linotype" w:cs="Palatino Linotype"/>
          <w:i/>
          <w:sz w:val="22"/>
          <w:szCs w:val="22"/>
          <w:lang w:eastAsia="en-US"/>
        </w:rPr>
      </w:pPr>
      <w:r w:rsidRPr="00A00747">
        <w:rPr>
          <w:rFonts w:ascii="Palatino Linotype" w:eastAsia="Palatino Linotype" w:hAnsi="Palatino Linotype" w:cs="Palatino Linotype"/>
          <w:lang w:eastAsia="en-US"/>
        </w:rPr>
        <w:t>Consecuentemente, se insiste, ante la falta de impugnación eficaz, la respuesta entregada debe declararse consentida por la persona solicitante; encontrando sustento en lo plasmado en el criterio 01/20 emitido por el Instituto Nacional de Transparencia, Acceso a la Información, y Protección de Datos Personales, INAI, citado con antelación.</w:t>
      </w:r>
    </w:p>
    <w:p w14:paraId="7B73D74F" w14:textId="77777777" w:rsidR="000D16DF" w:rsidRPr="00A00747" w:rsidRDefault="000D16DF" w:rsidP="000D16DF">
      <w:pPr>
        <w:pBdr>
          <w:top w:val="nil"/>
          <w:left w:val="nil"/>
          <w:bottom w:val="nil"/>
          <w:right w:val="nil"/>
          <w:between w:val="nil"/>
        </w:pBdr>
        <w:spacing w:line="360" w:lineRule="auto"/>
        <w:ind w:right="49"/>
        <w:jc w:val="both"/>
        <w:rPr>
          <w:rFonts w:ascii="Palatino Linotype" w:eastAsia="Palatino Linotype" w:hAnsi="Palatino Linotype" w:cs="Palatino Linotype"/>
          <w:lang w:eastAsia="en-US"/>
        </w:rPr>
      </w:pPr>
    </w:p>
    <w:p w14:paraId="2617EFA8" w14:textId="77777777" w:rsidR="000D16DF" w:rsidRPr="00A00747" w:rsidRDefault="000D16DF" w:rsidP="000D16DF">
      <w:pPr>
        <w:pBdr>
          <w:top w:val="nil"/>
          <w:left w:val="nil"/>
          <w:bottom w:val="nil"/>
          <w:right w:val="nil"/>
          <w:between w:val="nil"/>
        </w:pBdr>
        <w:spacing w:line="360" w:lineRule="auto"/>
        <w:ind w:right="49"/>
        <w:jc w:val="both"/>
        <w:rPr>
          <w:rFonts w:ascii="Palatino Linotype" w:eastAsia="Palatino Linotype" w:hAnsi="Palatino Linotype" w:cs="Palatino Linotype"/>
          <w:lang w:eastAsia="en-US"/>
        </w:rPr>
      </w:pPr>
      <w:r w:rsidRPr="00A00747">
        <w:rPr>
          <w:rFonts w:ascii="Palatino Linotype" w:eastAsia="Palatino Linotype" w:hAnsi="Palatino Linotype" w:cs="Palatino Linotype"/>
          <w:lang w:eastAsia="en-US"/>
        </w:rPr>
        <w:lastRenderedPageBreak/>
        <w:t xml:space="preserve">De esta manera, se procede al análisis del agravio hecho valer por la parte </w:t>
      </w:r>
      <w:r w:rsidRPr="00A00747">
        <w:rPr>
          <w:rFonts w:ascii="Palatino Linotype" w:eastAsia="Palatino Linotype" w:hAnsi="Palatino Linotype" w:cs="Palatino Linotype"/>
          <w:b/>
          <w:lang w:eastAsia="en-US"/>
        </w:rPr>
        <w:t>Recurrente</w:t>
      </w:r>
      <w:r w:rsidRPr="00A00747">
        <w:rPr>
          <w:rFonts w:ascii="Palatino Linotype" w:eastAsia="Palatino Linotype" w:hAnsi="Palatino Linotype" w:cs="Palatino Linotype"/>
          <w:lang w:eastAsia="en-US"/>
        </w:rPr>
        <w:t xml:space="preserve">, relacionado con </w:t>
      </w:r>
      <w:r w:rsidRPr="00A00747">
        <w:rPr>
          <w:rFonts w:ascii="Palatino Linotype" w:eastAsia="Palatino Linotype" w:hAnsi="Palatino Linotype" w:cs="Palatino Linotype"/>
          <w:b/>
          <w:lang w:eastAsia="en-US"/>
        </w:rPr>
        <w:t xml:space="preserve">la falta de entrega de los </w:t>
      </w:r>
      <w:r w:rsidR="007869E0" w:rsidRPr="00A00747">
        <w:rPr>
          <w:rFonts w:ascii="Palatino Linotype" w:eastAsia="Palatino Linotype" w:hAnsi="Palatino Linotype" w:cs="Palatino Linotype"/>
          <w:b/>
          <w:lang w:eastAsia="en-US"/>
        </w:rPr>
        <w:t>oficios emitidos por la primera, cuarta y novena regidurías en el mes de mayo del ejercicio 2022</w:t>
      </w:r>
      <w:r w:rsidRPr="00A00747">
        <w:rPr>
          <w:rFonts w:ascii="Palatino Linotype" w:eastAsia="Palatino Linotype" w:hAnsi="Palatino Linotype" w:cs="Palatino Linotype"/>
          <w:b/>
          <w:lang w:eastAsia="en-US"/>
        </w:rPr>
        <w:t>.</w:t>
      </w:r>
    </w:p>
    <w:p w14:paraId="7F51C08A" w14:textId="77777777" w:rsidR="000D16DF" w:rsidRPr="00A00747" w:rsidRDefault="000D16DF">
      <w:pPr>
        <w:spacing w:line="360" w:lineRule="auto"/>
        <w:jc w:val="both"/>
        <w:rPr>
          <w:rFonts w:ascii="Palatino Linotype" w:eastAsia="Palatino Linotype" w:hAnsi="Palatino Linotype" w:cs="Palatino Linotype"/>
        </w:rPr>
      </w:pPr>
    </w:p>
    <w:p w14:paraId="7E547D64" w14:textId="77777777" w:rsidR="00C745D9" w:rsidRPr="00A00747" w:rsidRDefault="00C745D9">
      <w:pPr>
        <w:spacing w:line="360" w:lineRule="auto"/>
        <w:jc w:val="both"/>
        <w:rPr>
          <w:rFonts w:ascii="Palatino Linotype" w:eastAsia="Palatino Linotype" w:hAnsi="Palatino Linotype" w:cs="Palatino Linotype"/>
        </w:rPr>
      </w:pPr>
    </w:p>
    <w:p w14:paraId="0A5B70EC" w14:textId="77777777" w:rsidR="00D36AEE" w:rsidRPr="00A00747" w:rsidRDefault="00D36AEE" w:rsidP="00D36AEE">
      <w:pPr>
        <w:spacing w:line="360" w:lineRule="auto"/>
        <w:jc w:val="both"/>
        <w:rPr>
          <w:rFonts w:ascii="Palatino Linotype" w:eastAsia="Palatino Linotype" w:hAnsi="Palatino Linotype" w:cs="Palatino Linotype"/>
          <w:lang w:eastAsia="es-ES"/>
        </w:rPr>
      </w:pPr>
      <w:r w:rsidRPr="00A00747">
        <w:rPr>
          <w:rFonts w:ascii="Palatino Linotype" w:eastAsia="Palatino Linotype" w:hAnsi="Palatino Linotype" w:cs="Palatino Linotype"/>
        </w:rPr>
        <w:t xml:space="preserve">Ahora bien, </w:t>
      </w:r>
      <w:r w:rsidRPr="00A00747">
        <w:rPr>
          <w:rFonts w:ascii="Palatino Linotype" w:hAnsi="Palatino Linotype"/>
        </w:rPr>
        <w:t xml:space="preserve">es de recordar que atendiendo la naturaleza de la información requerida </w:t>
      </w:r>
      <w:r w:rsidRPr="00A00747">
        <w:rPr>
          <w:rFonts w:ascii="Palatino Linotype" w:eastAsia="Palatino Linotype" w:hAnsi="Palatino Linotype" w:cs="Palatino Linotype"/>
          <w:lang w:eastAsia="es-ES"/>
        </w:rPr>
        <w:t xml:space="preserve">el </w:t>
      </w:r>
      <w:r w:rsidRPr="00A00747">
        <w:rPr>
          <w:rFonts w:ascii="Palatino Linotype" w:eastAsia="Palatino Linotype" w:hAnsi="Palatino Linotype" w:cs="Palatino Linotype"/>
          <w:b/>
          <w:lang w:eastAsia="es-ES"/>
        </w:rPr>
        <w:t xml:space="preserve">Sujeto Obligado </w:t>
      </w:r>
      <w:r w:rsidRPr="00A00747">
        <w:rPr>
          <w:rFonts w:ascii="Palatino Linotype" w:eastAsia="Palatino Linotype" w:hAnsi="Palatino Linotype" w:cs="Palatino Linotype"/>
          <w:lang w:eastAsia="es-ES"/>
        </w:rPr>
        <w:t>en el ejercicio de sus atribuciones pudo haber generado los oficios requeridos.</w:t>
      </w:r>
    </w:p>
    <w:p w14:paraId="7107D07E" w14:textId="77777777" w:rsidR="00D36AEE" w:rsidRPr="00A00747" w:rsidRDefault="00D36AEE" w:rsidP="00D36AEE">
      <w:pPr>
        <w:spacing w:line="360" w:lineRule="auto"/>
        <w:jc w:val="both"/>
        <w:rPr>
          <w:rFonts w:ascii="Palatino Linotype" w:eastAsia="Palatino Linotype" w:hAnsi="Palatino Linotype" w:cs="Palatino Linotype"/>
          <w:lang w:eastAsia="es-ES"/>
        </w:rPr>
      </w:pPr>
    </w:p>
    <w:p w14:paraId="53D66BE8" w14:textId="77777777" w:rsidR="00D36AEE" w:rsidRPr="00A00747" w:rsidRDefault="00D36AEE" w:rsidP="00D36AEE">
      <w:pPr>
        <w:spacing w:line="360" w:lineRule="auto"/>
        <w:jc w:val="both"/>
        <w:rPr>
          <w:rFonts w:ascii="Palatino Linotype" w:eastAsia="Calibri" w:hAnsi="Palatino Linotype" w:cs="Calibri"/>
          <w:szCs w:val="22"/>
        </w:rPr>
      </w:pPr>
      <w:r w:rsidRPr="00A00747">
        <w:rPr>
          <w:rFonts w:ascii="Palatino Linotype" w:eastAsia="Palatino Linotype" w:hAnsi="Palatino Linotype" w:cs="Palatino Linotype"/>
          <w:lang w:eastAsia="es-ES"/>
        </w:rPr>
        <w:t xml:space="preserve">No obstante, en el caso, por lo que corresponde a la </w:t>
      </w:r>
      <w:r w:rsidRPr="00A00747">
        <w:rPr>
          <w:rFonts w:ascii="Palatino Linotype" w:eastAsia="Palatino Linotype" w:hAnsi="Palatino Linotype" w:cs="Palatino Linotype"/>
          <w:b/>
          <w:lang w:eastAsia="es-ES"/>
        </w:rPr>
        <w:t>Cuarta y Novena Regidurías</w:t>
      </w:r>
      <w:r w:rsidRPr="00A00747">
        <w:rPr>
          <w:rFonts w:ascii="Palatino Linotype" w:eastAsia="Palatino Linotype" w:hAnsi="Palatino Linotype" w:cs="Palatino Linotype"/>
          <w:lang w:eastAsia="es-ES"/>
        </w:rPr>
        <w:t xml:space="preserve">, se advierte que las mismas no se pronunciaron sobre lo requerido; de ahí que no tampoco se diera cabal cumplimiento al requisito de turnar la solicitud de información a todas las áreas que pudieran contar con la misma, conforme el procedimiento </w:t>
      </w:r>
      <w:r w:rsidRPr="00A00747">
        <w:rPr>
          <w:rFonts w:ascii="Palatino Linotype" w:eastAsia="Calibri" w:hAnsi="Palatino Linotype" w:cs="Calibri"/>
          <w:szCs w:val="22"/>
        </w:rPr>
        <w:t>para la atención a las solicitudes de acceso a la información previsto en los artículos 151, 159, 160, 162, 163, 164, 165 y 166, de la Ley de Transparencia y Acceso a la Información Pública del Estado de México y Municipios, anteriormente puntualizado.</w:t>
      </w:r>
    </w:p>
    <w:p w14:paraId="63F6801E" w14:textId="77777777" w:rsidR="00D36AEE" w:rsidRPr="00A00747" w:rsidRDefault="00D36AEE" w:rsidP="00D36AEE">
      <w:pPr>
        <w:spacing w:line="360" w:lineRule="auto"/>
        <w:jc w:val="both"/>
        <w:rPr>
          <w:rFonts w:ascii="Palatino Linotype" w:eastAsia="Calibri" w:hAnsi="Palatino Linotype" w:cs="Calibri"/>
          <w:szCs w:val="22"/>
        </w:rPr>
      </w:pPr>
    </w:p>
    <w:p w14:paraId="029DDAC4" w14:textId="77777777" w:rsidR="00D36AEE" w:rsidRPr="00A00747" w:rsidRDefault="00D36AEE" w:rsidP="00D36AEE">
      <w:pPr>
        <w:spacing w:line="360" w:lineRule="auto"/>
        <w:jc w:val="both"/>
        <w:rPr>
          <w:rFonts w:ascii="Palatino Linotype" w:hAnsi="Palatino Linotype"/>
        </w:rPr>
      </w:pPr>
      <w:r w:rsidRPr="00A00747">
        <w:rPr>
          <w:rFonts w:ascii="Palatino Linotype" w:eastAsia="Calibri" w:hAnsi="Palatino Linotype" w:cs="Calibri"/>
          <w:szCs w:val="22"/>
        </w:rPr>
        <w:t>Aunado a que, de la Primera Regiduría, en respuesta únicamente se</w:t>
      </w:r>
      <w:r w:rsidRPr="00A00747">
        <w:rPr>
          <w:rFonts w:ascii="Palatino Linotype" w:hAnsi="Palatino Linotype"/>
        </w:rPr>
        <w:t xml:space="preserve"> aporta un oficio en el que esta dependencia refiere que remite </w:t>
      </w:r>
      <w:r w:rsidRPr="00A00747">
        <w:rPr>
          <w:rFonts w:ascii="Palatino Linotype" w:hAnsi="Palatino Linotype"/>
          <w:b/>
        </w:rPr>
        <w:t>cinco</w:t>
      </w:r>
      <w:r w:rsidRPr="00A00747">
        <w:rPr>
          <w:rFonts w:ascii="Palatino Linotype" w:hAnsi="Palatino Linotype"/>
        </w:rPr>
        <w:t xml:space="preserve"> oficios correspondientes al mes de mayo de 2022; sin embargo, de la consulta al expediente electrónico </w:t>
      </w:r>
      <w:proofErr w:type="spellStart"/>
      <w:r w:rsidRPr="00A00747">
        <w:rPr>
          <w:rFonts w:ascii="Palatino Linotype" w:hAnsi="Palatino Linotype"/>
        </w:rPr>
        <w:t>aperturado</w:t>
      </w:r>
      <w:proofErr w:type="spellEnd"/>
      <w:r w:rsidRPr="00A00747">
        <w:rPr>
          <w:rFonts w:ascii="Palatino Linotype" w:hAnsi="Palatino Linotype"/>
        </w:rPr>
        <w:t xml:space="preserve"> con motivo del medio de impugnación en análisis se advierte que no se aportan los </w:t>
      </w:r>
      <w:r w:rsidRPr="00A00747">
        <w:rPr>
          <w:rFonts w:ascii="Palatino Linotype" w:hAnsi="Palatino Linotype"/>
        </w:rPr>
        <w:lastRenderedPageBreak/>
        <w:t xml:space="preserve">oficios que refiere la Primera Regiduría, trasgrediendo con ello el principio de congruencia y exhaustividad anteriormente analizado. </w:t>
      </w:r>
    </w:p>
    <w:p w14:paraId="7CDE38D6" w14:textId="77777777" w:rsidR="00D36AEE" w:rsidRPr="00A00747" w:rsidRDefault="00D36AEE" w:rsidP="00D36AEE">
      <w:pPr>
        <w:spacing w:line="360" w:lineRule="auto"/>
        <w:jc w:val="both"/>
        <w:rPr>
          <w:rFonts w:ascii="Palatino Linotype" w:hAnsi="Palatino Linotype"/>
        </w:rPr>
      </w:pPr>
    </w:p>
    <w:p w14:paraId="74376D51" w14:textId="77777777" w:rsidR="00D36AEE" w:rsidRPr="00A00747" w:rsidRDefault="00D36AEE" w:rsidP="00D36AEE">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Por lo tanto, en el presente asunto se considera que los motivos de inconformidad hechos valer por la </w:t>
      </w:r>
      <w:r w:rsidRPr="00A00747">
        <w:rPr>
          <w:rFonts w:ascii="Palatino Linotype" w:eastAsia="Palatino Linotype" w:hAnsi="Palatino Linotype" w:cs="Palatino Linotype"/>
          <w:b/>
        </w:rPr>
        <w:t>parte Recurrente</w:t>
      </w:r>
      <w:r w:rsidRPr="00A00747">
        <w:rPr>
          <w:rFonts w:ascii="Palatino Linotype" w:eastAsia="Palatino Linotype" w:hAnsi="Palatino Linotype" w:cs="Palatino Linotype"/>
        </w:rPr>
        <w:t xml:space="preserve"> devienen </w:t>
      </w:r>
      <w:r w:rsidRPr="00A00747">
        <w:rPr>
          <w:rFonts w:ascii="Palatino Linotype" w:eastAsia="Palatino Linotype" w:hAnsi="Palatino Linotype" w:cs="Palatino Linotype"/>
          <w:b/>
        </w:rPr>
        <w:t>parcialmente fundados</w:t>
      </w:r>
      <w:r w:rsidRPr="00A00747">
        <w:rPr>
          <w:rFonts w:ascii="Palatino Linotype" w:eastAsia="Palatino Linotype" w:hAnsi="Palatino Linotype" w:cs="Palatino Linotype"/>
        </w:rPr>
        <w:t xml:space="preserve">, por lo que a efecto de garantizar en su totalidad el derecho de acceso a la información, resulta dable </w:t>
      </w:r>
      <w:r w:rsidRPr="00A00747">
        <w:rPr>
          <w:rFonts w:ascii="Palatino Linotype" w:eastAsia="Palatino Linotype" w:hAnsi="Palatino Linotype" w:cs="Palatino Linotype"/>
          <w:b/>
        </w:rPr>
        <w:t>Modificar</w:t>
      </w:r>
      <w:r w:rsidRPr="00A00747">
        <w:rPr>
          <w:rFonts w:ascii="Palatino Linotype" w:eastAsia="Palatino Linotype" w:hAnsi="Palatino Linotype" w:cs="Palatino Linotype"/>
        </w:rPr>
        <w:t xml:space="preserve"> la respuesta del </w:t>
      </w:r>
      <w:r w:rsidRPr="00A00747">
        <w:rPr>
          <w:rFonts w:ascii="Palatino Linotype" w:eastAsia="Palatino Linotype" w:hAnsi="Palatino Linotype" w:cs="Palatino Linotype"/>
          <w:b/>
        </w:rPr>
        <w:t>Sujeto Obligado</w:t>
      </w:r>
      <w:r w:rsidRPr="00A00747">
        <w:rPr>
          <w:rFonts w:ascii="Palatino Linotype" w:eastAsia="Palatino Linotype" w:hAnsi="Palatino Linotype" w:cs="Palatino Linotype"/>
        </w:rPr>
        <w:t xml:space="preserve"> otorgada a la solicitud que dio origen al recurso de revisión </w:t>
      </w:r>
      <w:r w:rsidRPr="00A00747">
        <w:rPr>
          <w:rFonts w:ascii="Palatino Linotype" w:eastAsia="Palatino Linotype" w:hAnsi="Palatino Linotype" w:cs="Palatino Linotype"/>
          <w:b/>
        </w:rPr>
        <w:t>04698/INFOEM/IP/RR/2023</w:t>
      </w:r>
      <w:r w:rsidRPr="00A00747">
        <w:rPr>
          <w:rFonts w:ascii="Palatino Linotype" w:eastAsia="Palatino Linotype" w:hAnsi="Palatino Linotype" w:cs="Palatino Linotype"/>
        </w:rPr>
        <w:t xml:space="preserve"> y;</w:t>
      </w:r>
      <w:r w:rsidRPr="00A00747">
        <w:rPr>
          <w:rFonts w:ascii="Palatino Linotype" w:eastAsia="Palatino Linotype" w:hAnsi="Palatino Linotype" w:cs="Palatino Linotype"/>
          <w:b/>
        </w:rPr>
        <w:t xml:space="preserve"> ordenar</w:t>
      </w:r>
      <w:r w:rsidRPr="00A00747">
        <w:rPr>
          <w:rFonts w:ascii="Palatino Linotype" w:eastAsia="Palatino Linotype" w:hAnsi="Palatino Linotype" w:cs="Palatino Linotype"/>
        </w:rPr>
        <w:t>, previa búsqueda exhaustiva y razonable, de ser procedente en versión pública, la entrega de la siguiente información:</w:t>
      </w:r>
    </w:p>
    <w:p w14:paraId="0D69ABD9" w14:textId="77777777" w:rsidR="00D36AEE" w:rsidRPr="00A00747" w:rsidRDefault="00D36AEE" w:rsidP="00D36AEE">
      <w:pPr>
        <w:spacing w:line="360" w:lineRule="auto"/>
        <w:jc w:val="both"/>
        <w:rPr>
          <w:rFonts w:ascii="Palatino Linotype" w:eastAsia="Palatino Linotype" w:hAnsi="Palatino Linotype" w:cs="Palatino Linotype"/>
        </w:rPr>
      </w:pPr>
    </w:p>
    <w:p w14:paraId="29F25B35" w14:textId="77777777" w:rsidR="00D36AEE" w:rsidRPr="00A00747" w:rsidRDefault="00D36AEE" w:rsidP="00D36AEE">
      <w:pPr>
        <w:numPr>
          <w:ilvl w:val="0"/>
          <w:numId w:val="4"/>
        </w:numPr>
        <w:pBdr>
          <w:top w:val="nil"/>
          <w:left w:val="nil"/>
          <w:bottom w:val="nil"/>
          <w:right w:val="nil"/>
          <w:between w:val="nil"/>
        </w:pBdr>
        <w:spacing w:line="360" w:lineRule="auto"/>
        <w:ind w:left="360"/>
        <w:jc w:val="both"/>
        <w:rPr>
          <w:rFonts w:ascii="Palatino Linotype" w:eastAsia="Palatino Linotype" w:hAnsi="Palatino Linotype" w:cs="Palatino Linotype"/>
          <w:b/>
        </w:rPr>
      </w:pPr>
      <w:r w:rsidRPr="00A00747">
        <w:rPr>
          <w:rFonts w:ascii="Palatino Linotype" w:eastAsia="Palatino Linotype" w:hAnsi="Palatino Linotype" w:cs="Palatino Linotype"/>
          <w:b/>
        </w:rPr>
        <w:t>Los oficios emitidos en el mes de mayo de 2022, por la Primera Regiduría, incluyendo los que se indican en respuesta.</w:t>
      </w:r>
    </w:p>
    <w:p w14:paraId="51A1BCA5" w14:textId="77777777" w:rsidR="00D36AEE" w:rsidRPr="00A00747" w:rsidRDefault="00D36AEE" w:rsidP="00D36AEE">
      <w:pPr>
        <w:numPr>
          <w:ilvl w:val="0"/>
          <w:numId w:val="4"/>
        </w:numPr>
        <w:pBdr>
          <w:top w:val="nil"/>
          <w:left w:val="nil"/>
          <w:bottom w:val="nil"/>
          <w:right w:val="nil"/>
          <w:between w:val="nil"/>
        </w:pBdr>
        <w:spacing w:line="360" w:lineRule="auto"/>
        <w:ind w:left="360"/>
        <w:jc w:val="both"/>
        <w:rPr>
          <w:rFonts w:ascii="Palatino Linotype" w:eastAsia="Palatino Linotype" w:hAnsi="Palatino Linotype" w:cs="Palatino Linotype"/>
          <w:b/>
        </w:rPr>
      </w:pPr>
      <w:r w:rsidRPr="00A00747">
        <w:rPr>
          <w:rFonts w:ascii="Palatino Linotype" w:eastAsia="Palatino Linotype" w:hAnsi="Palatino Linotype" w:cs="Palatino Linotype"/>
          <w:b/>
        </w:rPr>
        <w:t>Los oficios emitidos en el mes de mayo de 2022, por la Cuarta Regiduría.</w:t>
      </w:r>
    </w:p>
    <w:p w14:paraId="44CEEF37" w14:textId="77777777" w:rsidR="00D36AEE" w:rsidRPr="00A00747" w:rsidRDefault="00D36AEE" w:rsidP="00D36AEE">
      <w:pPr>
        <w:numPr>
          <w:ilvl w:val="0"/>
          <w:numId w:val="4"/>
        </w:numPr>
        <w:pBdr>
          <w:top w:val="nil"/>
          <w:left w:val="nil"/>
          <w:bottom w:val="nil"/>
          <w:right w:val="nil"/>
          <w:between w:val="nil"/>
        </w:pBdr>
        <w:spacing w:line="360" w:lineRule="auto"/>
        <w:ind w:left="360"/>
        <w:jc w:val="both"/>
        <w:rPr>
          <w:rFonts w:ascii="Palatino Linotype" w:eastAsia="Palatino Linotype" w:hAnsi="Palatino Linotype" w:cs="Palatino Linotype"/>
          <w:b/>
        </w:rPr>
      </w:pPr>
      <w:r w:rsidRPr="00A00747">
        <w:rPr>
          <w:rFonts w:ascii="Palatino Linotype" w:eastAsia="Palatino Linotype" w:hAnsi="Palatino Linotype" w:cs="Palatino Linotype"/>
          <w:b/>
        </w:rPr>
        <w:t>Los oficios emitidos en el mes de mayo de 2022, por la Novena Regiduría.</w:t>
      </w:r>
    </w:p>
    <w:p w14:paraId="51BBF2B0" w14:textId="77777777" w:rsidR="00D36AEE" w:rsidRPr="00A00747" w:rsidRDefault="00D36AEE" w:rsidP="00D36AEE">
      <w:pPr>
        <w:pBdr>
          <w:top w:val="nil"/>
          <w:left w:val="nil"/>
          <w:bottom w:val="nil"/>
          <w:right w:val="nil"/>
          <w:between w:val="nil"/>
        </w:pBdr>
        <w:spacing w:before="240" w:after="240" w:line="360" w:lineRule="auto"/>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rPr>
        <w:t xml:space="preserve">Sin contrariar lo anterior, toda vez que la normatividad aplicable al caso concreto no establece como una obligación forzosa por parte de los entes públicos de generar oficios, sino que estos se elaboran cuando el desempeño de determinadas atribuciones así lo requieran, para el caso de que no se llegara a localizar la información que se ordena, respecto de la </w:t>
      </w:r>
      <w:r w:rsidRPr="00A00747">
        <w:rPr>
          <w:rFonts w:ascii="Palatino Linotype" w:eastAsia="Palatino Linotype" w:hAnsi="Palatino Linotype" w:cs="Palatino Linotype"/>
          <w:b/>
        </w:rPr>
        <w:t>Cuarta y Novena Regidurías</w:t>
      </w:r>
      <w:r w:rsidRPr="00A00747">
        <w:rPr>
          <w:rFonts w:ascii="Palatino Linotype" w:eastAsia="Palatino Linotype" w:hAnsi="Palatino Linotype" w:cs="Palatino Linotype"/>
        </w:rPr>
        <w:t>, por no haberse generado o</w:t>
      </w:r>
      <w:r w:rsidRPr="00A00747">
        <w:rPr>
          <w:rFonts w:ascii="Palatino Linotype" w:eastAsia="Palatino Linotype" w:hAnsi="Palatino Linotype" w:cs="Palatino Linotype"/>
          <w:sz w:val="36"/>
        </w:rPr>
        <w:t xml:space="preserve"> </w:t>
      </w:r>
      <w:r w:rsidRPr="00A00747">
        <w:rPr>
          <w:rFonts w:ascii="Palatino Linotype" w:eastAsia="Palatino Linotype" w:hAnsi="Palatino Linotype" w:cs="Palatino Linotype"/>
        </w:rPr>
        <w:t xml:space="preserve">derivado de que los oficios fueron cancelados, bastará con que así se haga del conocimiento de la persona solicitante para tener por colmado su </w:t>
      </w:r>
      <w:r w:rsidRPr="00A00747">
        <w:rPr>
          <w:rFonts w:ascii="Palatino Linotype" w:eastAsia="Palatino Linotype" w:hAnsi="Palatino Linotype" w:cs="Palatino Linotype"/>
        </w:rPr>
        <w:lastRenderedPageBreak/>
        <w:t>derecho de acceso a la información, en términos de lo dispuesto por el artículo 19, párrafo segundo de la Ley de Transparencia y Acceso a la Información Pública del Estado de México y Municipios.</w:t>
      </w:r>
    </w:p>
    <w:p w14:paraId="325A1E62" w14:textId="77777777" w:rsidR="00C745D9" w:rsidRPr="00A00747" w:rsidRDefault="00334140">
      <w:pPr>
        <w:spacing w:before="240" w:after="240" w:line="360" w:lineRule="auto"/>
        <w:jc w:val="both"/>
        <w:rPr>
          <w:rFonts w:ascii="Palatino Linotype" w:eastAsia="Palatino Linotype" w:hAnsi="Palatino Linotype" w:cs="Palatino Linotype"/>
          <w:b/>
        </w:rPr>
      </w:pPr>
      <w:r w:rsidRPr="00A00747">
        <w:rPr>
          <w:rFonts w:ascii="Palatino Linotype" w:eastAsia="Palatino Linotype" w:hAnsi="Palatino Linotype" w:cs="Palatino Linotype"/>
        </w:rPr>
        <w:t>Asimismo, no pasa desapercibido que en el archivo entregado en respuesta, particularmente el denominado  “</w:t>
      </w:r>
      <w:r w:rsidRPr="00A00747">
        <w:rPr>
          <w:rFonts w:ascii="Palatino Linotype" w:eastAsia="Palatino Linotype" w:hAnsi="Palatino Linotype" w:cs="Palatino Linotype"/>
          <w:b/>
          <w:i/>
        </w:rPr>
        <w:t>20230822212250483.pdf</w:t>
      </w:r>
      <w:r w:rsidRPr="00A00747">
        <w:rPr>
          <w:rFonts w:ascii="Palatino Linotype" w:eastAsia="Palatino Linotype" w:hAnsi="Palatino Linotype" w:cs="Palatino Linotype"/>
          <w:b/>
        </w:rPr>
        <w:t xml:space="preserve">”; </w:t>
      </w:r>
      <w:r w:rsidRPr="00A00747">
        <w:rPr>
          <w:rFonts w:ascii="Palatino Linotype" w:eastAsia="Palatino Linotype" w:hAnsi="Palatino Linotype" w:cs="Palatino Linotype"/>
        </w:rPr>
        <w:t xml:space="preserve">como se desprende del antecedente tercero de la presente resolución, en el oficio ZIN/RG5/0059/2022 del 16 de mayo de 2022, se dejó a la vista el correo electrónico particular y el teléfono particular de un servidor público; datos personales que debieron clasificarse como información confidencial, no obstante, no se hizo, por lo que, al considerarse como una transgresión al derecho de protección de datos personales, resulta procedente dar vista al Titular de la Dirección General de Protección de Datos Personales de este Órgano, con fundamento en el artículo 82, fracción XXVII de la Ley de Protección de Datos Personales del Estado de México y Municipios, en los términos indicados en el recurso de revisión </w:t>
      </w:r>
      <w:r w:rsidRPr="00A00747">
        <w:rPr>
          <w:rFonts w:ascii="Palatino Linotype" w:eastAsia="Palatino Linotype" w:hAnsi="Palatino Linotype" w:cs="Palatino Linotype"/>
          <w:b/>
        </w:rPr>
        <w:t>04697/INFOEM/IP/RR/2023.</w:t>
      </w:r>
    </w:p>
    <w:tbl>
      <w:tblPr>
        <w:tblStyle w:val="a7"/>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5245"/>
        <w:gridCol w:w="1276"/>
        <w:gridCol w:w="1134"/>
      </w:tblGrid>
      <w:tr w:rsidR="00A00747" w:rsidRPr="00A00747" w14:paraId="7BAFC6FD" w14:textId="77777777">
        <w:tc>
          <w:tcPr>
            <w:tcW w:w="8931" w:type="dxa"/>
            <w:gridSpan w:val="4"/>
            <w:shd w:val="clear" w:color="auto" w:fill="F7CBAC"/>
          </w:tcPr>
          <w:p w14:paraId="464C6447" w14:textId="77777777" w:rsidR="00C745D9" w:rsidRPr="00A00747" w:rsidRDefault="00334140">
            <w:pPr>
              <w:pBdr>
                <w:top w:val="nil"/>
                <w:left w:val="nil"/>
                <w:bottom w:val="nil"/>
                <w:right w:val="nil"/>
                <w:between w:val="nil"/>
              </w:pBdr>
              <w:ind w:left="7" w:right="35"/>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8"/>
                <w:szCs w:val="18"/>
              </w:rPr>
              <w:t>Recurso de revisión 04701/INFOEM/IP/RR/2023</w:t>
            </w:r>
          </w:p>
        </w:tc>
      </w:tr>
      <w:tr w:rsidR="00A00747" w:rsidRPr="00A00747" w14:paraId="7276E344" w14:textId="77777777">
        <w:tc>
          <w:tcPr>
            <w:tcW w:w="1276" w:type="dxa"/>
            <w:shd w:val="clear" w:color="auto" w:fill="F7CBAC"/>
          </w:tcPr>
          <w:p w14:paraId="2171D7E4" w14:textId="77777777" w:rsidR="00C745D9" w:rsidRPr="00A00747" w:rsidRDefault="00334140">
            <w:pPr>
              <w:pBdr>
                <w:top w:val="nil"/>
                <w:left w:val="nil"/>
                <w:bottom w:val="nil"/>
                <w:right w:val="nil"/>
                <w:between w:val="nil"/>
              </w:pBdr>
              <w:ind w:right="-150"/>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Solicitud</w:t>
            </w:r>
          </w:p>
        </w:tc>
        <w:tc>
          <w:tcPr>
            <w:tcW w:w="5245" w:type="dxa"/>
            <w:shd w:val="clear" w:color="auto" w:fill="F7CBAC"/>
          </w:tcPr>
          <w:p w14:paraId="27740299" w14:textId="77777777" w:rsidR="00C745D9" w:rsidRPr="00A00747" w:rsidRDefault="00334140">
            <w:pPr>
              <w:pBdr>
                <w:top w:val="nil"/>
                <w:left w:val="nil"/>
                <w:bottom w:val="nil"/>
                <w:right w:val="nil"/>
                <w:between w:val="nil"/>
              </w:pBdr>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Respuesta</w:t>
            </w:r>
          </w:p>
        </w:tc>
        <w:tc>
          <w:tcPr>
            <w:tcW w:w="1276" w:type="dxa"/>
            <w:shd w:val="clear" w:color="auto" w:fill="F7CBAC"/>
          </w:tcPr>
          <w:p w14:paraId="289466F9" w14:textId="77777777" w:rsidR="00C745D9" w:rsidRPr="00A00747" w:rsidRDefault="00334140">
            <w:pPr>
              <w:pBdr>
                <w:top w:val="nil"/>
                <w:left w:val="nil"/>
                <w:bottom w:val="nil"/>
                <w:right w:val="nil"/>
                <w:between w:val="nil"/>
              </w:pBdr>
              <w:ind w:right="-150"/>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 xml:space="preserve">Inconformidad </w:t>
            </w:r>
          </w:p>
        </w:tc>
        <w:tc>
          <w:tcPr>
            <w:tcW w:w="1134" w:type="dxa"/>
            <w:shd w:val="clear" w:color="auto" w:fill="F7CBAC"/>
          </w:tcPr>
          <w:p w14:paraId="603F2B8E" w14:textId="77777777" w:rsidR="00C745D9" w:rsidRPr="00A00747" w:rsidRDefault="00334140">
            <w:pPr>
              <w:pBdr>
                <w:top w:val="nil"/>
                <w:left w:val="nil"/>
                <w:bottom w:val="nil"/>
                <w:right w:val="nil"/>
                <w:between w:val="nil"/>
              </w:pBdr>
              <w:ind w:right="35"/>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¿Colma?</w:t>
            </w:r>
          </w:p>
        </w:tc>
      </w:tr>
      <w:tr w:rsidR="00A00747" w:rsidRPr="00A00747" w14:paraId="705281D0" w14:textId="77777777">
        <w:tc>
          <w:tcPr>
            <w:tcW w:w="1276" w:type="dxa"/>
            <w:shd w:val="clear" w:color="auto" w:fill="auto"/>
          </w:tcPr>
          <w:p w14:paraId="55F98B22" w14:textId="77777777" w:rsidR="00C745D9" w:rsidRPr="00A00747" w:rsidRDefault="00334140">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 xml:space="preserve">Todos los oficios del mes de enero, abril y marzo de los ejercicios 2022 y 2023, de todas las áreas del Ayuntamiento. </w:t>
            </w:r>
          </w:p>
        </w:tc>
        <w:tc>
          <w:tcPr>
            <w:tcW w:w="5245" w:type="dxa"/>
            <w:shd w:val="clear" w:color="auto" w:fill="auto"/>
          </w:tcPr>
          <w:p w14:paraId="615B72B0" w14:textId="77777777" w:rsidR="00C745D9" w:rsidRPr="00A00747" w:rsidRDefault="00334140">
            <w:p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El </w:t>
            </w:r>
            <w:r w:rsidRPr="00A00747">
              <w:rPr>
                <w:rFonts w:ascii="Palatino Linotype" w:eastAsia="Palatino Linotype" w:hAnsi="Palatino Linotype" w:cs="Palatino Linotype"/>
                <w:b/>
                <w:sz w:val="17"/>
                <w:szCs w:val="17"/>
              </w:rPr>
              <w:t>Sujeto Obligado</w:t>
            </w: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sz w:val="17"/>
                <w:szCs w:val="17"/>
              </w:rPr>
              <w:t xml:space="preserve"> </w:t>
            </w:r>
            <w:r w:rsidRPr="00A00747">
              <w:rPr>
                <w:rFonts w:ascii="Palatino Linotype" w:eastAsia="Palatino Linotype" w:hAnsi="Palatino Linotype" w:cs="Palatino Linotype"/>
                <w:sz w:val="17"/>
                <w:szCs w:val="17"/>
              </w:rPr>
              <w:t>sobre lo requerido entregó medularmente lo siguiente:</w:t>
            </w:r>
          </w:p>
          <w:p w14:paraId="0C4BB3E4" w14:textId="77777777" w:rsidR="00C745D9" w:rsidRPr="00A00747" w:rsidRDefault="00334140">
            <w:pPr>
              <w:pBdr>
                <w:top w:val="nil"/>
                <w:left w:val="nil"/>
                <w:bottom w:val="nil"/>
                <w:right w:val="nil"/>
                <w:between w:val="nil"/>
              </w:pBdr>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Secretaría del Ayuntamiento</w:t>
            </w:r>
          </w:p>
          <w:p w14:paraId="4F40DF29" w14:textId="77777777" w:rsidR="00C745D9" w:rsidRPr="00A00747" w:rsidRDefault="00334140">
            <w:pPr>
              <w:pBdr>
                <w:top w:val="nil"/>
                <w:left w:val="nil"/>
                <w:bottom w:val="nil"/>
                <w:right w:val="nil"/>
                <w:between w:val="nil"/>
              </w:pBdr>
              <w:rPr>
                <w:rFonts w:ascii="Palatino Linotype" w:eastAsia="Palatino Linotype" w:hAnsi="Palatino Linotype" w:cs="Palatino Linotype"/>
                <w:sz w:val="17"/>
                <w:szCs w:val="17"/>
                <w:u w:val="single"/>
              </w:rPr>
            </w:pPr>
            <w:r w:rsidRPr="00A00747">
              <w:rPr>
                <w:rFonts w:ascii="Palatino Linotype" w:eastAsia="Palatino Linotype" w:hAnsi="Palatino Linotype" w:cs="Palatino Linotype"/>
                <w:sz w:val="17"/>
                <w:szCs w:val="17"/>
                <w:u w:val="single"/>
              </w:rPr>
              <w:t>Oficios emitidos:</w:t>
            </w:r>
          </w:p>
          <w:p w14:paraId="06BDFD9E" w14:textId="77777777" w:rsidR="00C745D9" w:rsidRPr="00A00747" w:rsidRDefault="00C745D9">
            <w:pPr>
              <w:pBdr>
                <w:top w:val="nil"/>
                <w:left w:val="nil"/>
                <w:bottom w:val="nil"/>
                <w:right w:val="nil"/>
                <w:between w:val="nil"/>
              </w:pBdr>
              <w:rPr>
                <w:rFonts w:ascii="Palatino Linotype" w:eastAsia="Palatino Linotype" w:hAnsi="Palatino Linotype" w:cs="Palatino Linotype"/>
                <w:sz w:val="17"/>
                <w:szCs w:val="17"/>
              </w:rPr>
            </w:pPr>
          </w:p>
          <w:p w14:paraId="41B74215" w14:textId="77777777" w:rsidR="00C745D9" w:rsidRPr="00A00747" w:rsidRDefault="00334140">
            <w:pPr>
              <w:numPr>
                <w:ilvl w:val="0"/>
                <w:numId w:val="4"/>
              </w:numPr>
              <w:pBdr>
                <w:top w:val="nil"/>
                <w:left w:val="nil"/>
                <w:bottom w:val="nil"/>
                <w:right w:val="nil"/>
                <w:between w:val="nil"/>
              </w:pBdr>
              <w:ind w:left="317" w:hanging="317"/>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638</w:t>
            </w:r>
            <w:r w:rsidR="0031435C" w:rsidRPr="00A00747">
              <w:rPr>
                <w:rFonts w:ascii="Palatino Linotype" w:eastAsia="Palatino Linotype" w:hAnsi="Palatino Linotype" w:cs="Palatino Linotype"/>
                <w:sz w:val="17"/>
                <w:szCs w:val="17"/>
              </w:rPr>
              <w:t xml:space="preserve"> fojas correspondientes a</w:t>
            </w:r>
            <w:r w:rsidRPr="00A00747">
              <w:rPr>
                <w:rFonts w:ascii="Palatino Linotype" w:eastAsia="Palatino Linotype" w:hAnsi="Palatino Linotype" w:cs="Palatino Linotype"/>
                <w:sz w:val="17"/>
                <w:szCs w:val="17"/>
              </w:rPr>
              <w:t xml:space="preserve"> oficios emitidos por el </w:t>
            </w:r>
            <w:proofErr w:type="gramStart"/>
            <w:r w:rsidRPr="00A00747">
              <w:rPr>
                <w:rFonts w:ascii="Palatino Linotype" w:eastAsia="Palatino Linotype" w:hAnsi="Palatino Linotype" w:cs="Palatino Linotype"/>
                <w:sz w:val="17"/>
                <w:szCs w:val="17"/>
              </w:rPr>
              <w:t>Secretario</w:t>
            </w:r>
            <w:proofErr w:type="gramEnd"/>
            <w:r w:rsidRPr="00A00747">
              <w:rPr>
                <w:rFonts w:ascii="Palatino Linotype" w:eastAsia="Palatino Linotype" w:hAnsi="Palatino Linotype" w:cs="Palatino Linotype"/>
                <w:sz w:val="17"/>
                <w:szCs w:val="17"/>
              </w:rPr>
              <w:t xml:space="preserve"> del Ayuntamiento, de los meses de enero, febrero, marzo, abril, mayo, junio y julio de 2022.</w:t>
            </w:r>
          </w:p>
          <w:p w14:paraId="2E6EF580" w14:textId="77777777" w:rsidR="0031435C" w:rsidRPr="00A00747" w:rsidRDefault="0031435C" w:rsidP="0031435C">
            <w:pPr>
              <w:pBdr>
                <w:top w:val="nil"/>
                <w:left w:val="nil"/>
                <w:bottom w:val="nil"/>
                <w:right w:val="nil"/>
                <w:between w:val="nil"/>
              </w:pBdr>
              <w:ind w:left="317"/>
              <w:jc w:val="both"/>
              <w:rPr>
                <w:rFonts w:ascii="Palatino Linotype" w:eastAsia="Palatino Linotype" w:hAnsi="Palatino Linotype" w:cs="Palatino Linotype"/>
                <w:sz w:val="17"/>
                <w:szCs w:val="17"/>
              </w:rPr>
            </w:pPr>
          </w:p>
          <w:p w14:paraId="71CCE91E" w14:textId="77777777" w:rsidR="0031435C" w:rsidRPr="00A00747" w:rsidRDefault="0031435C" w:rsidP="0031435C">
            <w:pPr>
              <w:pBdr>
                <w:top w:val="nil"/>
                <w:left w:val="nil"/>
                <w:bottom w:val="nil"/>
                <w:right w:val="nil"/>
                <w:between w:val="nil"/>
              </w:pBdr>
              <w:ind w:left="317"/>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Sin embargo, se advierte que la entrega de los oficios en la temporalidad de referencia fue de manera incompleta, pues del archivo electrónico en el que se remitieron los mismos denominado “</w:t>
            </w:r>
            <w:r w:rsidRPr="00A00747">
              <w:rPr>
                <w:rFonts w:ascii="Palatino Linotype" w:eastAsia="Palatino Linotype" w:hAnsi="Palatino Linotype" w:cs="Palatino Linotype"/>
                <w:b/>
                <w:i/>
                <w:sz w:val="17"/>
                <w:szCs w:val="17"/>
              </w:rPr>
              <w:t xml:space="preserve">20230713183049601.pdf” </w:t>
            </w:r>
            <w:r w:rsidRPr="00A00747">
              <w:rPr>
                <w:rFonts w:ascii="Palatino Linotype" w:eastAsia="Palatino Linotype" w:hAnsi="Palatino Linotype" w:cs="Palatino Linotype"/>
                <w:sz w:val="17"/>
                <w:szCs w:val="17"/>
              </w:rPr>
              <w:t xml:space="preserve">se advierte que no se aportan todos los </w:t>
            </w:r>
            <w:r w:rsidR="00623B7E" w:rsidRPr="00A00747">
              <w:rPr>
                <w:rFonts w:ascii="Palatino Linotype" w:eastAsia="Palatino Linotype" w:hAnsi="Palatino Linotype" w:cs="Palatino Linotype"/>
                <w:sz w:val="17"/>
                <w:szCs w:val="17"/>
              </w:rPr>
              <w:t>oficios con folios consecutivos.</w:t>
            </w:r>
          </w:p>
          <w:p w14:paraId="5D1817E3" w14:textId="77777777" w:rsidR="00623B7E" w:rsidRPr="00A00747" w:rsidRDefault="00623B7E" w:rsidP="0031435C">
            <w:pPr>
              <w:pBdr>
                <w:top w:val="nil"/>
                <w:left w:val="nil"/>
                <w:bottom w:val="nil"/>
                <w:right w:val="nil"/>
                <w:between w:val="nil"/>
              </w:pBdr>
              <w:ind w:left="317"/>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lastRenderedPageBreak/>
              <w:t>Como referencia de lo anterior, se desprende que de la foja 1 a la 2 de dicho archivo electrónico, del oficio SA/005/2022 del 13 de enero de 2022 se salta hasta el folio SA/0053/2022 de esa misma fecha.</w:t>
            </w:r>
          </w:p>
          <w:p w14:paraId="00594034" w14:textId="77777777" w:rsidR="00C745D9" w:rsidRPr="00A00747" w:rsidRDefault="00C745D9">
            <w:pPr>
              <w:pBdr>
                <w:top w:val="nil"/>
                <w:left w:val="nil"/>
                <w:bottom w:val="nil"/>
                <w:right w:val="nil"/>
                <w:between w:val="nil"/>
              </w:pBdr>
              <w:jc w:val="both"/>
              <w:rPr>
                <w:rFonts w:ascii="Palatino Linotype" w:eastAsia="Palatino Linotype" w:hAnsi="Palatino Linotype" w:cs="Palatino Linotype"/>
                <w:sz w:val="17"/>
                <w:szCs w:val="17"/>
              </w:rPr>
            </w:pPr>
          </w:p>
          <w:p w14:paraId="7B00AB1B" w14:textId="77777777" w:rsidR="00C745D9" w:rsidRPr="00A00747" w:rsidRDefault="00334140">
            <w:pPr>
              <w:pBdr>
                <w:top w:val="nil"/>
                <w:left w:val="nil"/>
                <w:bottom w:val="nil"/>
                <w:right w:val="nil"/>
                <w:between w:val="nil"/>
              </w:pBdr>
              <w:rPr>
                <w:rFonts w:ascii="Palatino Linotype" w:eastAsia="Palatino Linotype" w:hAnsi="Palatino Linotype" w:cs="Palatino Linotype"/>
                <w:sz w:val="17"/>
                <w:szCs w:val="17"/>
                <w:u w:val="single"/>
              </w:rPr>
            </w:pPr>
            <w:r w:rsidRPr="00A00747">
              <w:rPr>
                <w:rFonts w:ascii="Palatino Linotype" w:eastAsia="Palatino Linotype" w:hAnsi="Palatino Linotype" w:cs="Palatino Linotype"/>
                <w:sz w:val="17"/>
                <w:szCs w:val="17"/>
                <w:u w:val="single"/>
              </w:rPr>
              <w:t>Oficios recibidos:</w:t>
            </w:r>
          </w:p>
          <w:p w14:paraId="63B12F0F" w14:textId="77777777" w:rsidR="00C745D9" w:rsidRPr="00A00747" w:rsidRDefault="00C745D9">
            <w:pPr>
              <w:pBdr>
                <w:top w:val="nil"/>
                <w:left w:val="nil"/>
                <w:bottom w:val="nil"/>
                <w:right w:val="nil"/>
                <w:between w:val="nil"/>
              </w:pBdr>
              <w:rPr>
                <w:rFonts w:ascii="Palatino Linotype" w:eastAsia="Palatino Linotype" w:hAnsi="Palatino Linotype" w:cs="Palatino Linotype"/>
                <w:sz w:val="17"/>
                <w:szCs w:val="17"/>
              </w:rPr>
            </w:pPr>
          </w:p>
          <w:p w14:paraId="1F672B3E" w14:textId="77777777" w:rsidR="00C745D9" w:rsidRPr="00A00747" w:rsidRDefault="00334140">
            <w:pPr>
              <w:numPr>
                <w:ilvl w:val="0"/>
                <w:numId w:val="4"/>
              </w:numPr>
              <w:pBdr>
                <w:top w:val="nil"/>
                <w:left w:val="nil"/>
                <w:bottom w:val="nil"/>
                <w:right w:val="nil"/>
                <w:between w:val="nil"/>
              </w:pBdr>
              <w:ind w:left="317"/>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b/>
                <w:sz w:val="17"/>
                <w:szCs w:val="17"/>
              </w:rPr>
              <w:t xml:space="preserve">496 fojas correspondientes a oficios emitidos por áreas del Ayuntamiento de Zinacantepec, así como por diversas autoridades </w:t>
            </w:r>
            <w:r w:rsidRPr="00A00747">
              <w:rPr>
                <w:rFonts w:ascii="Palatino Linotype" w:eastAsia="Palatino Linotype" w:hAnsi="Palatino Linotype" w:cs="Palatino Linotype"/>
                <w:sz w:val="17"/>
                <w:szCs w:val="17"/>
              </w:rPr>
              <w:t xml:space="preserve">(Tercer regidor, Oficiales 01 y 02 del Registro Civil de Zinacantepec, Octavo regidor, Coordinador Municipal de Protección civil y Bomberos, Titular de la UIPPE, Titular del Archivo de Concentración e Histórico Municipal, Coordinadora Municipal de Mejora Regulatoria, Director Jurídico, Director del Instituto Municipal de la Juventud, Presidenta del Sistema Municipal DIF, Directora de Administración, Vocales Ejecutiva y de Organización Electoral de la 40 Junta Distrital Ejecutiva del Instituto Nacional Electoral, Director General del OPDAPAS del Municipio de Zinacantepec, Tesorería Municipal, Contraloría Municipal, Oficial Calificador de Infracciones, Secretario Técnico del Consejo Municipal de Seguridad Pública, Tesorera Municipal, Director de Servicios Públicos, Director de Desarrollo Territorial y Urbano, Síndico Municipal, Titular de la Unidad de Transparencia, Coordinador de Comunicación Social, Encargado de Despacho de la Oficialía Mediadora-Conciliadora, Coordinadora de Asuntos Indígenas, Presidente Municipal Constitucional, Encargada del Archivo Municipal, Jefe de la Jurisdicción de Regulación Sanitaria No. 1 Toluca, Director de Seguridad Pública y Tránsito, Director de obras públicas, Coordinador de Catastro, Coordinador Estatal del Estado de México, Oriente del INEGI, Directora de Medio Ambiente, Integrantes del Comité Municipal de Participación Ciudadana, Director de Desarrollo Económico, Noveno regidor, Delegados de la Colonia Morelos de Zinacantepec, Secretaria Particular del Presidente Municipal Constitucional, Director de Educación, Delegada de San Cristóbal </w:t>
            </w:r>
            <w:proofErr w:type="spellStart"/>
            <w:r w:rsidRPr="00A00747">
              <w:rPr>
                <w:rFonts w:ascii="Palatino Linotype" w:eastAsia="Palatino Linotype" w:hAnsi="Palatino Linotype" w:cs="Palatino Linotype"/>
                <w:sz w:val="17"/>
                <w:szCs w:val="17"/>
              </w:rPr>
              <w:t>Tecolit</w:t>
            </w:r>
            <w:proofErr w:type="spellEnd"/>
            <w:r w:rsidRPr="00A00747">
              <w:rPr>
                <w:rFonts w:ascii="Palatino Linotype" w:eastAsia="Palatino Linotype" w:hAnsi="Palatino Linotype" w:cs="Palatino Linotype"/>
                <w:sz w:val="17"/>
                <w:szCs w:val="17"/>
              </w:rPr>
              <w:t xml:space="preserve">, Docente Responsable del Telebachillerato Comunitario Núm. 508 “Ricardo Flores Magón”, Director del Sistema Municipal DIF, Directora de Cultura y Turismo, Director de Desarrollo Metropolitano y Movilidad, Primer regidor, Quinto regidor, Encargada de la Junta Municipal de Reclutamiento de Zinacantepec, Delegada de la Colonia Emiliano Zapata, Sexto regidor, Cuarta regidora, Segunda regidora, Coordinadora de Asuntos Intergubernamentales, Primer regidor, Coordinador de Comunicación Social, Responsable del Departamento Administrativo de Seguridad Pública y Tránsito, Defensora </w:t>
            </w:r>
            <w:r w:rsidRPr="00A00747">
              <w:rPr>
                <w:rFonts w:ascii="Palatino Linotype" w:eastAsia="Palatino Linotype" w:hAnsi="Palatino Linotype" w:cs="Palatino Linotype"/>
                <w:sz w:val="17"/>
                <w:szCs w:val="17"/>
              </w:rPr>
              <w:lastRenderedPageBreak/>
              <w:t xml:space="preserve">Municipal de Derechos Humanos, Jefe del Departamento de Regularización e Incorporación de Bienes, Subsecretario, Titular de la Dirección Municipal de la Mujer, Delegados de la Comunicad de San Juan de las Huertas, Delegados y COPACI del Barrio de Santa María y Noveno regidor,) </w:t>
            </w:r>
            <w:r w:rsidRPr="00A00747">
              <w:rPr>
                <w:rFonts w:ascii="Palatino Linotype" w:eastAsia="Palatino Linotype" w:hAnsi="Palatino Linotype" w:cs="Palatino Linotype"/>
                <w:b/>
                <w:sz w:val="17"/>
                <w:szCs w:val="17"/>
              </w:rPr>
              <w:t>y recibidos por la Secretaria del Ayuntamiento en los meses de enero, febrero, marzo, abril, mayo de 2022.</w:t>
            </w:r>
          </w:p>
          <w:p w14:paraId="53F2A65D" w14:textId="77777777" w:rsidR="00C745D9" w:rsidRPr="00A00747" w:rsidRDefault="00C745D9">
            <w:pPr>
              <w:pBdr>
                <w:top w:val="nil"/>
                <w:left w:val="nil"/>
                <w:bottom w:val="nil"/>
                <w:right w:val="nil"/>
                <w:between w:val="nil"/>
              </w:pBdr>
              <w:ind w:left="317"/>
              <w:jc w:val="both"/>
              <w:rPr>
                <w:rFonts w:ascii="Palatino Linotype" w:eastAsia="Palatino Linotype" w:hAnsi="Palatino Linotype" w:cs="Palatino Linotype"/>
                <w:sz w:val="17"/>
                <w:szCs w:val="17"/>
              </w:rPr>
            </w:pPr>
          </w:p>
          <w:p w14:paraId="1EE52A82" w14:textId="77777777" w:rsidR="00C745D9" w:rsidRPr="00A00747" w:rsidRDefault="00C745D9">
            <w:pPr>
              <w:pBdr>
                <w:top w:val="nil"/>
                <w:left w:val="nil"/>
                <w:bottom w:val="nil"/>
                <w:right w:val="nil"/>
                <w:between w:val="nil"/>
              </w:pBdr>
              <w:rPr>
                <w:rFonts w:ascii="Palatino Linotype" w:eastAsia="Palatino Linotype" w:hAnsi="Palatino Linotype" w:cs="Palatino Linotype"/>
                <w:b/>
                <w:sz w:val="17"/>
                <w:szCs w:val="17"/>
              </w:rPr>
            </w:pPr>
          </w:p>
          <w:p w14:paraId="589C8635" w14:textId="77777777" w:rsidR="00C745D9" w:rsidRPr="00A00747" w:rsidRDefault="00334140">
            <w:pPr>
              <w:pBdr>
                <w:top w:val="nil"/>
                <w:left w:val="nil"/>
                <w:bottom w:val="nil"/>
                <w:right w:val="nil"/>
                <w:between w:val="nil"/>
              </w:pBdr>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Unidad de Información, Planeación, Programación y Evaluación (UIPPE)</w:t>
            </w:r>
          </w:p>
          <w:p w14:paraId="07D575F3" w14:textId="77777777" w:rsidR="00C745D9" w:rsidRPr="00A00747" w:rsidRDefault="00334140">
            <w:pPr>
              <w:pBdr>
                <w:top w:val="nil"/>
                <w:left w:val="nil"/>
                <w:bottom w:val="nil"/>
                <w:right w:val="nil"/>
                <w:between w:val="nil"/>
              </w:pBdr>
              <w:jc w:val="both"/>
              <w:rPr>
                <w:rFonts w:ascii="Palatino Linotype" w:eastAsia="Palatino Linotype" w:hAnsi="Palatino Linotype" w:cs="Palatino Linotype"/>
                <w:sz w:val="17"/>
                <w:szCs w:val="17"/>
                <w:u w:val="single"/>
              </w:rPr>
            </w:pPr>
            <w:r w:rsidRPr="00A00747">
              <w:rPr>
                <w:rFonts w:ascii="Palatino Linotype" w:eastAsia="Palatino Linotype" w:hAnsi="Palatino Linotype" w:cs="Palatino Linotype"/>
                <w:sz w:val="17"/>
                <w:szCs w:val="17"/>
                <w:u w:val="single"/>
              </w:rPr>
              <w:t>Oficios emitidos:</w:t>
            </w:r>
          </w:p>
          <w:p w14:paraId="231AA4D3" w14:textId="77777777" w:rsidR="00C745D9" w:rsidRPr="00A00747" w:rsidRDefault="00C745D9">
            <w:pPr>
              <w:pBdr>
                <w:top w:val="nil"/>
                <w:left w:val="nil"/>
                <w:bottom w:val="nil"/>
                <w:right w:val="nil"/>
                <w:between w:val="nil"/>
              </w:pBdr>
              <w:jc w:val="both"/>
              <w:rPr>
                <w:rFonts w:ascii="Palatino Linotype" w:eastAsia="Palatino Linotype" w:hAnsi="Palatino Linotype" w:cs="Palatino Linotype"/>
                <w:sz w:val="17"/>
                <w:szCs w:val="17"/>
              </w:rPr>
            </w:pPr>
          </w:p>
          <w:p w14:paraId="5031F94F" w14:textId="77777777" w:rsidR="00C745D9" w:rsidRPr="00A00747" w:rsidRDefault="00334140">
            <w:pPr>
              <w:numPr>
                <w:ilvl w:val="0"/>
                <w:numId w:val="4"/>
              </w:numPr>
              <w:pBdr>
                <w:top w:val="nil"/>
                <w:left w:val="nil"/>
                <w:bottom w:val="nil"/>
                <w:right w:val="nil"/>
                <w:between w:val="nil"/>
              </w:pBdr>
              <w:ind w:left="317" w:hanging="284"/>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25 oficios del mes de enero de 2022, signados por la Titular de la UIPPE; de los cuales por cuanto hace a los oficios números </w:t>
            </w:r>
            <w:r w:rsidRPr="00A00747">
              <w:rPr>
                <w:rFonts w:ascii="Palatino Linotype" w:eastAsia="Palatino Linotype" w:hAnsi="Palatino Linotype" w:cs="Palatino Linotype"/>
                <w:b/>
                <w:sz w:val="17"/>
                <w:szCs w:val="17"/>
              </w:rPr>
              <w:t>ZIN/UIPPE/023/2022, ZIN/UIPPE/016/2022, ZIN/UIPPE/017/2022 y ZIN/UIPPE/019/2022</w:t>
            </w:r>
            <w:r w:rsidRPr="00A00747">
              <w:rPr>
                <w:rFonts w:ascii="Palatino Linotype" w:eastAsia="Palatino Linotype" w:hAnsi="Palatino Linotype" w:cs="Palatino Linotype"/>
                <w:sz w:val="17"/>
                <w:szCs w:val="17"/>
              </w:rPr>
              <w:t xml:space="preserve"> de fechas 18, 20 y 24 de enero de 2022, respectivamente, </w:t>
            </w:r>
            <w:r w:rsidRPr="00A00747">
              <w:rPr>
                <w:rFonts w:ascii="Palatino Linotype" w:eastAsia="Palatino Linotype" w:hAnsi="Palatino Linotype" w:cs="Palatino Linotype"/>
                <w:b/>
                <w:sz w:val="17"/>
                <w:szCs w:val="17"/>
              </w:rPr>
              <w:t>se aprecia que se testaron datos</w:t>
            </w:r>
            <w:r w:rsidR="00DA3599" w:rsidRPr="00A00747">
              <w:rPr>
                <w:rFonts w:ascii="Palatino Linotype" w:eastAsia="Palatino Linotype" w:hAnsi="Palatino Linotype" w:cs="Palatino Linotype"/>
                <w:b/>
                <w:sz w:val="17"/>
                <w:szCs w:val="17"/>
              </w:rPr>
              <w:t>, de los cuales se logra distinguir algunos</w:t>
            </w:r>
            <w:r w:rsidRPr="00A00747">
              <w:rPr>
                <w:rFonts w:ascii="Palatino Linotype" w:eastAsia="Palatino Linotype" w:hAnsi="Palatino Linotype" w:cs="Palatino Linotype"/>
                <w:b/>
                <w:sz w:val="17"/>
                <w:szCs w:val="17"/>
              </w:rPr>
              <w:t xml:space="preserve"> como: domicilio particular y teléfono particular, no </w:t>
            </w:r>
            <w:proofErr w:type="gramStart"/>
            <w:r w:rsidRPr="00A00747">
              <w:rPr>
                <w:rFonts w:ascii="Palatino Linotype" w:eastAsia="Palatino Linotype" w:hAnsi="Palatino Linotype" w:cs="Palatino Linotype"/>
                <w:b/>
                <w:sz w:val="17"/>
                <w:szCs w:val="17"/>
              </w:rPr>
              <w:t>obstante</w:t>
            </w:r>
            <w:proofErr w:type="gramEnd"/>
            <w:r w:rsidRPr="00A00747">
              <w:rPr>
                <w:rFonts w:ascii="Palatino Linotype" w:eastAsia="Palatino Linotype" w:hAnsi="Palatino Linotype" w:cs="Palatino Linotype"/>
                <w:b/>
                <w:sz w:val="17"/>
                <w:szCs w:val="17"/>
              </w:rPr>
              <w:t xml:space="preserve"> no se aportó el acuerdo emitido por el Comité de Transparencia que confirme tal clasificación.</w:t>
            </w:r>
          </w:p>
          <w:p w14:paraId="2836308E" w14:textId="77777777" w:rsidR="00C745D9" w:rsidRPr="00A00747" w:rsidRDefault="00C745D9">
            <w:pPr>
              <w:pBdr>
                <w:top w:val="nil"/>
                <w:left w:val="nil"/>
                <w:bottom w:val="nil"/>
                <w:right w:val="nil"/>
                <w:between w:val="nil"/>
              </w:pBdr>
              <w:ind w:left="317"/>
              <w:jc w:val="both"/>
              <w:rPr>
                <w:rFonts w:ascii="Palatino Linotype" w:eastAsia="Palatino Linotype" w:hAnsi="Palatino Linotype" w:cs="Palatino Linotype"/>
                <w:sz w:val="17"/>
                <w:szCs w:val="17"/>
              </w:rPr>
            </w:pPr>
          </w:p>
          <w:p w14:paraId="41F17DCB" w14:textId="77777777" w:rsidR="00C745D9" w:rsidRPr="00A00747" w:rsidRDefault="00334140">
            <w:pPr>
              <w:numPr>
                <w:ilvl w:val="0"/>
                <w:numId w:val="4"/>
              </w:numPr>
              <w:pBdr>
                <w:top w:val="nil"/>
                <w:left w:val="nil"/>
                <w:bottom w:val="nil"/>
                <w:right w:val="nil"/>
                <w:between w:val="nil"/>
              </w:pBdr>
              <w:ind w:left="317"/>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18 oficios del mes de marzo de 2022, signados por la Titular de la UIPPE.</w:t>
            </w:r>
          </w:p>
          <w:p w14:paraId="6873B627"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3A1FD51A" w14:textId="77777777" w:rsidR="00C745D9" w:rsidRPr="00A00747" w:rsidRDefault="00334140">
            <w:pPr>
              <w:numPr>
                <w:ilvl w:val="0"/>
                <w:numId w:val="4"/>
              </w:numPr>
              <w:pBdr>
                <w:top w:val="nil"/>
                <w:left w:val="nil"/>
                <w:bottom w:val="nil"/>
                <w:right w:val="nil"/>
                <w:between w:val="nil"/>
              </w:pBdr>
              <w:ind w:left="317"/>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30 oficios del mes de abril de 2022 signados por la Titular de la UIPPE; de los cuales por cuanto hace al oficio </w:t>
            </w:r>
            <w:r w:rsidRPr="00A00747">
              <w:rPr>
                <w:rFonts w:ascii="Palatino Linotype" w:eastAsia="Palatino Linotype" w:hAnsi="Palatino Linotype" w:cs="Palatino Linotype"/>
                <w:b/>
                <w:sz w:val="17"/>
                <w:szCs w:val="17"/>
              </w:rPr>
              <w:t>ZIN/UIPPE/090/2022</w:t>
            </w:r>
            <w:r w:rsidRPr="00A00747">
              <w:rPr>
                <w:rFonts w:ascii="Palatino Linotype" w:eastAsia="Palatino Linotype" w:hAnsi="Palatino Linotype" w:cs="Palatino Linotype"/>
                <w:sz w:val="17"/>
                <w:szCs w:val="17"/>
              </w:rPr>
              <w:t xml:space="preserve"> del 28 de abril de 2022, </w:t>
            </w:r>
            <w:r w:rsidR="00DA3599" w:rsidRPr="00A00747">
              <w:rPr>
                <w:rFonts w:ascii="Palatino Linotype" w:eastAsia="Palatino Linotype" w:hAnsi="Palatino Linotype" w:cs="Palatino Linotype"/>
                <w:b/>
                <w:sz w:val="17"/>
                <w:szCs w:val="17"/>
              </w:rPr>
              <w:t xml:space="preserve">se aprecia que se testaron datos, de los cuales se logra distinguir algunos como: </w:t>
            </w:r>
            <w:r w:rsidRPr="00A00747">
              <w:rPr>
                <w:rFonts w:ascii="Palatino Linotype" w:eastAsia="Palatino Linotype" w:hAnsi="Palatino Linotype" w:cs="Palatino Linotype"/>
                <w:sz w:val="17"/>
                <w:szCs w:val="17"/>
              </w:rPr>
              <w:t xml:space="preserve"> teléfonos particulares, </w:t>
            </w:r>
            <w:r w:rsidRPr="00A00747">
              <w:rPr>
                <w:rFonts w:ascii="Palatino Linotype" w:eastAsia="Palatino Linotype" w:hAnsi="Palatino Linotype" w:cs="Palatino Linotype"/>
                <w:b/>
                <w:sz w:val="17"/>
                <w:szCs w:val="17"/>
              </w:rPr>
              <w:t xml:space="preserve">no </w:t>
            </w:r>
            <w:proofErr w:type="gramStart"/>
            <w:r w:rsidRPr="00A00747">
              <w:rPr>
                <w:rFonts w:ascii="Palatino Linotype" w:eastAsia="Palatino Linotype" w:hAnsi="Palatino Linotype" w:cs="Palatino Linotype"/>
                <w:b/>
                <w:sz w:val="17"/>
                <w:szCs w:val="17"/>
              </w:rPr>
              <w:t>obstante</w:t>
            </w:r>
            <w:proofErr w:type="gramEnd"/>
            <w:r w:rsidRPr="00A00747">
              <w:rPr>
                <w:rFonts w:ascii="Palatino Linotype" w:eastAsia="Palatino Linotype" w:hAnsi="Palatino Linotype" w:cs="Palatino Linotype"/>
                <w:b/>
                <w:sz w:val="17"/>
                <w:szCs w:val="17"/>
              </w:rPr>
              <w:t xml:space="preserve"> no se aportó el acuerdo emitido por el Comité de Transparencia que confirme tal clasificación.</w:t>
            </w:r>
          </w:p>
          <w:p w14:paraId="723F259A"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7B927902" w14:textId="77777777" w:rsidR="00C745D9" w:rsidRPr="00A00747" w:rsidRDefault="00334140">
            <w:pPr>
              <w:numPr>
                <w:ilvl w:val="0"/>
                <w:numId w:val="4"/>
              </w:numPr>
              <w:pBdr>
                <w:top w:val="nil"/>
                <w:left w:val="nil"/>
                <w:bottom w:val="nil"/>
                <w:right w:val="nil"/>
                <w:between w:val="nil"/>
              </w:pBdr>
              <w:ind w:left="317"/>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21 oficios del mes de enero de 2023, signados por la Titular de la UIPPE.  </w:t>
            </w:r>
          </w:p>
          <w:p w14:paraId="3D392981"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54FA035E" w14:textId="77777777" w:rsidR="00C745D9" w:rsidRPr="00A00747" w:rsidRDefault="00334140">
            <w:pPr>
              <w:numPr>
                <w:ilvl w:val="0"/>
                <w:numId w:val="4"/>
              </w:numPr>
              <w:pBdr>
                <w:top w:val="nil"/>
                <w:left w:val="nil"/>
                <w:bottom w:val="nil"/>
                <w:right w:val="nil"/>
                <w:between w:val="nil"/>
              </w:pBdr>
              <w:ind w:left="317"/>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32 oficios del mes de marzo de 2023, signados por la Titular de la UIPPE; de los cuales por cuanto hace a los oficios </w:t>
            </w:r>
            <w:r w:rsidRPr="00A00747">
              <w:rPr>
                <w:rFonts w:ascii="Palatino Linotype" w:eastAsia="Palatino Linotype" w:hAnsi="Palatino Linotype" w:cs="Palatino Linotype"/>
                <w:b/>
                <w:sz w:val="17"/>
                <w:szCs w:val="17"/>
              </w:rPr>
              <w:t>ZIN/UIPPE/072/2023 y ZIN/UIPPE/073/2023</w:t>
            </w:r>
            <w:r w:rsidRPr="00A00747">
              <w:rPr>
                <w:rFonts w:ascii="Palatino Linotype" w:eastAsia="Palatino Linotype" w:hAnsi="Palatino Linotype" w:cs="Palatino Linotype"/>
                <w:sz w:val="17"/>
                <w:szCs w:val="17"/>
              </w:rPr>
              <w:t xml:space="preserve">, ambos del 3 de marzo de 2023, </w:t>
            </w:r>
            <w:r w:rsidR="00DA3599" w:rsidRPr="00A00747">
              <w:rPr>
                <w:rFonts w:ascii="Palatino Linotype" w:eastAsia="Palatino Linotype" w:hAnsi="Palatino Linotype" w:cs="Palatino Linotype"/>
                <w:b/>
                <w:sz w:val="17"/>
                <w:szCs w:val="17"/>
              </w:rPr>
              <w:t xml:space="preserve">se aprecia que se testaron datos, de los cuales se logra distinguir algunos como: </w:t>
            </w:r>
            <w:r w:rsidRPr="00A00747">
              <w:rPr>
                <w:rFonts w:ascii="Palatino Linotype" w:eastAsia="Palatino Linotype" w:hAnsi="Palatino Linotype" w:cs="Palatino Linotype"/>
                <w:sz w:val="17"/>
                <w:szCs w:val="17"/>
              </w:rPr>
              <w:t xml:space="preserve">a teléfonos particulares de servidores públicos; </w:t>
            </w:r>
            <w:r w:rsidRPr="00A00747">
              <w:rPr>
                <w:rFonts w:ascii="Palatino Linotype" w:eastAsia="Palatino Linotype" w:hAnsi="Palatino Linotype" w:cs="Palatino Linotype"/>
                <w:b/>
                <w:sz w:val="17"/>
                <w:szCs w:val="17"/>
              </w:rPr>
              <w:t xml:space="preserve">no </w:t>
            </w:r>
            <w:proofErr w:type="gramStart"/>
            <w:r w:rsidRPr="00A00747">
              <w:rPr>
                <w:rFonts w:ascii="Palatino Linotype" w:eastAsia="Palatino Linotype" w:hAnsi="Palatino Linotype" w:cs="Palatino Linotype"/>
                <w:b/>
                <w:sz w:val="17"/>
                <w:szCs w:val="17"/>
              </w:rPr>
              <w:t>obstante</w:t>
            </w:r>
            <w:proofErr w:type="gramEnd"/>
            <w:r w:rsidRPr="00A00747">
              <w:rPr>
                <w:rFonts w:ascii="Palatino Linotype" w:eastAsia="Palatino Linotype" w:hAnsi="Palatino Linotype" w:cs="Palatino Linotype"/>
                <w:b/>
                <w:sz w:val="17"/>
                <w:szCs w:val="17"/>
              </w:rPr>
              <w:t xml:space="preserve"> no se aportó el acuerdo emitido por el Comité de Transparencia que confirme tal clasificación.</w:t>
            </w:r>
          </w:p>
          <w:p w14:paraId="16600E42"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7E0FBD09" w14:textId="77777777" w:rsidR="00C745D9" w:rsidRPr="00A00747" w:rsidRDefault="00334140">
            <w:pPr>
              <w:numPr>
                <w:ilvl w:val="0"/>
                <w:numId w:val="4"/>
              </w:numPr>
              <w:pBdr>
                <w:top w:val="nil"/>
                <w:left w:val="nil"/>
                <w:bottom w:val="nil"/>
                <w:right w:val="nil"/>
                <w:between w:val="nil"/>
              </w:pBdr>
              <w:ind w:left="317"/>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lastRenderedPageBreak/>
              <w:t>56 oficios del mes de abril de 2023, signados por la Titular de la UIPPE.</w:t>
            </w:r>
          </w:p>
          <w:p w14:paraId="3CD3F1EA" w14:textId="77777777" w:rsidR="00623B7E" w:rsidRPr="00A00747" w:rsidRDefault="00623B7E" w:rsidP="00623B7E">
            <w:pPr>
              <w:pBdr>
                <w:top w:val="nil"/>
                <w:left w:val="nil"/>
                <w:bottom w:val="nil"/>
                <w:right w:val="nil"/>
                <w:between w:val="nil"/>
              </w:pBdr>
              <w:jc w:val="both"/>
              <w:rPr>
                <w:rFonts w:ascii="Palatino Linotype" w:eastAsia="Palatino Linotype" w:hAnsi="Palatino Linotype" w:cs="Palatino Linotype"/>
                <w:sz w:val="17"/>
                <w:szCs w:val="17"/>
              </w:rPr>
            </w:pPr>
          </w:p>
          <w:p w14:paraId="29F46A5D" w14:textId="77777777" w:rsidR="00623B7E" w:rsidRPr="00A00747" w:rsidRDefault="00623B7E" w:rsidP="00623B7E">
            <w:p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De lo anterior, si bien se advierte que se entregaron los oficios en la temporalidad requerida, los mismos se aportaron de manera incompleta, pues del archivo electrónico en el que se remitieron los mismos denominado ““</w:t>
            </w:r>
            <w:r w:rsidRPr="00A00747">
              <w:rPr>
                <w:rFonts w:ascii="Palatino Linotype" w:eastAsia="Palatino Linotype" w:hAnsi="Palatino Linotype" w:cs="Palatino Linotype"/>
                <w:b/>
                <w:i/>
                <w:sz w:val="17"/>
                <w:szCs w:val="17"/>
              </w:rPr>
              <w:t xml:space="preserve">RESPUESTA DE LA SOLICITUD No. 00488-ZINACANT-IP-2023-2.pdf”” </w:t>
            </w:r>
            <w:r w:rsidRPr="00A00747">
              <w:rPr>
                <w:rFonts w:ascii="Palatino Linotype" w:eastAsia="Palatino Linotype" w:hAnsi="Palatino Linotype" w:cs="Palatino Linotype"/>
                <w:sz w:val="17"/>
                <w:szCs w:val="17"/>
              </w:rPr>
              <w:t>se advierte que no se aportan todos los oficios con folios consecutivos.</w:t>
            </w:r>
          </w:p>
          <w:p w14:paraId="20A128C9" w14:textId="77777777" w:rsidR="00623B7E" w:rsidRPr="00A00747" w:rsidRDefault="00623B7E" w:rsidP="00623B7E">
            <w:pPr>
              <w:pBdr>
                <w:top w:val="nil"/>
                <w:left w:val="nil"/>
                <w:bottom w:val="nil"/>
                <w:right w:val="nil"/>
                <w:between w:val="nil"/>
              </w:pBdr>
              <w:jc w:val="both"/>
              <w:rPr>
                <w:rFonts w:ascii="Palatino Linotype" w:eastAsia="Palatino Linotype" w:hAnsi="Palatino Linotype" w:cs="Palatino Linotype"/>
                <w:sz w:val="17"/>
                <w:szCs w:val="17"/>
              </w:rPr>
            </w:pPr>
          </w:p>
          <w:p w14:paraId="61A666EE" w14:textId="77777777" w:rsidR="00623B7E" w:rsidRPr="00A00747" w:rsidRDefault="00623B7E" w:rsidP="00623B7E">
            <w:p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Como referencia de lo anterior, se desprende que de la foja 7 a la 8 de dicho archivo electrónico, del oficio </w:t>
            </w:r>
            <w:r w:rsidR="00DA3599" w:rsidRPr="00A00747">
              <w:rPr>
                <w:rFonts w:ascii="Palatino Linotype" w:eastAsia="Palatino Linotype" w:hAnsi="Palatino Linotype" w:cs="Palatino Linotype"/>
                <w:sz w:val="17"/>
                <w:szCs w:val="17"/>
              </w:rPr>
              <w:t>ZIN/UIPPE/005/2022</w:t>
            </w:r>
            <w:r w:rsidRPr="00A00747">
              <w:rPr>
                <w:rFonts w:ascii="Palatino Linotype" w:eastAsia="Palatino Linotype" w:hAnsi="Palatino Linotype" w:cs="Palatino Linotype"/>
                <w:sz w:val="17"/>
                <w:szCs w:val="17"/>
              </w:rPr>
              <w:t xml:space="preserve"> del 1</w:t>
            </w:r>
            <w:r w:rsidR="00DA3599" w:rsidRPr="00A00747">
              <w:rPr>
                <w:rFonts w:ascii="Palatino Linotype" w:eastAsia="Palatino Linotype" w:hAnsi="Palatino Linotype" w:cs="Palatino Linotype"/>
                <w:sz w:val="17"/>
                <w:szCs w:val="17"/>
              </w:rPr>
              <w:t>0</w:t>
            </w:r>
            <w:r w:rsidRPr="00A00747">
              <w:rPr>
                <w:rFonts w:ascii="Palatino Linotype" w:eastAsia="Palatino Linotype" w:hAnsi="Palatino Linotype" w:cs="Palatino Linotype"/>
                <w:sz w:val="17"/>
                <w:szCs w:val="17"/>
              </w:rPr>
              <w:t xml:space="preserve"> de enero de 2022 se salta hasta el folio SA/00</w:t>
            </w:r>
            <w:r w:rsidR="00DA3599" w:rsidRPr="00A00747">
              <w:rPr>
                <w:rFonts w:ascii="Palatino Linotype" w:eastAsia="Palatino Linotype" w:hAnsi="Palatino Linotype" w:cs="Palatino Linotype"/>
                <w:sz w:val="17"/>
                <w:szCs w:val="17"/>
              </w:rPr>
              <w:t>10</w:t>
            </w:r>
            <w:r w:rsidRPr="00A00747">
              <w:rPr>
                <w:rFonts w:ascii="Palatino Linotype" w:eastAsia="Palatino Linotype" w:hAnsi="Palatino Linotype" w:cs="Palatino Linotype"/>
                <w:sz w:val="17"/>
                <w:szCs w:val="17"/>
              </w:rPr>
              <w:t>/2022</w:t>
            </w:r>
            <w:r w:rsidR="00DA3599" w:rsidRPr="00A00747">
              <w:rPr>
                <w:rFonts w:ascii="Palatino Linotype" w:eastAsia="Palatino Linotype" w:hAnsi="Palatino Linotype" w:cs="Palatino Linotype"/>
                <w:sz w:val="17"/>
                <w:szCs w:val="17"/>
              </w:rPr>
              <w:t xml:space="preserve"> del 12 de enero de 2022.</w:t>
            </w:r>
          </w:p>
          <w:p w14:paraId="47C7B657" w14:textId="77777777" w:rsidR="00DA3599" w:rsidRPr="00A00747" w:rsidRDefault="00DA3599" w:rsidP="00623B7E">
            <w:pPr>
              <w:pBdr>
                <w:top w:val="nil"/>
                <w:left w:val="nil"/>
                <w:bottom w:val="nil"/>
                <w:right w:val="nil"/>
                <w:between w:val="nil"/>
              </w:pBdr>
              <w:jc w:val="both"/>
              <w:rPr>
                <w:rFonts w:ascii="Palatino Linotype" w:eastAsia="Palatino Linotype" w:hAnsi="Palatino Linotype" w:cs="Palatino Linotype"/>
                <w:sz w:val="17"/>
                <w:szCs w:val="17"/>
              </w:rPr>
            </w:pPr>
          </w:p>
          <w:p w14:paraId="53AB0770" w14:textId="77777777" w:rsidR="00DA3599" w:rsidRPr="00A00747" w:rsidRDefault="00DA3599" w:rsidP="00623B7E">
            <w:p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Máxime como se desprende de los oficios entregados, algunos fueron entregados con datos testados, sin aportar el acuerdo de clasificación que sustente la versión pública.</w:t>
            </w:r>
          </w:p>
          <w:p w14:paraId="634939BD" w14:textId="77777777" w:rsidR="00623B7E" w:rsidRPr="00A00747" w:rsidRDefault="00623B7E" w:rsidP="00623B7E">
            <w:pPr>
              <w:pBdr>
                <w:top w:val="nil"/>
                <w:left w:val="nil"/>
                <w:bottom w:val="nil"/>
                <w:right w:val="nil"/>
                <w:between w:val="nil"/>
              </w:pBdr>
              <w:rPr>
                <w:rFonts w:ascii="Palatino Linotype" w:eastAsia="Palatino Linotype" w:hAnsi="Palatino Linotype" w:cs="Palatino Linotype"/>
                <w:sz w:val="17"/>
                <w:szCs w:val="17"/>
              </w:rPr>
            </w:pPr>
          </w:p>
          <w:p w14:paraId="0B38F0A3" w14:textId="77777777" w:rsidR="00623B7E" w:rsidRPr="00A00747" w:rsidRDefault="00623B7E" w:rsidP="00623B7E">
            <w:pPr>
              <w:pBdr>
                <w:top w:val="nil"/>
                <w:left w:val="nil"/>
                <w:bottom w:val="nil"/>
                <w:right w:val="nil"/>
                <w:between w:val="nil"/>
              </w:pBdr>
              <w:rPr>
                <w:rFonts w:ascii="Palatino Linotype" w:eastAsia="Palatino Linotype" w:hAnsi="Palatino Linotype" w:cs="Palatino Linotype"/>
                <w:sz w:val="17"/>
                <w:szCs w:val="17"/>
              </w:rPr>
            </w:pPr>
          </w:p>
          <w:p w14:paraId="2274630D" w14:textId="77777777" w:rsidR="00C745D9" w:rsidRPr="00A00747" w:rsidRDefault="00334140">
            <w:pPr>
              <w:pBdr>
                <w:top w:val="nil"/>
                <w:left w:val="nil"/>
                <w:bottom w:val="nil"/>
                <w:right w:val="nil"/>
                <w:between w:val="nil"/>
              </w:pBdr>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Coordinación General Municipal de Mejora Regulatoria</w:t>
            </w:r>
          </w:p>
          <w:p w14:paraId="6608A849" w14:textId="77777777" w:rsidR="00C745D9" w:rsidRPr="00A00747" w:rsidRDefault="00C745D9">
            <w:pPr>
              <w:pBdr>
                <w:top w:val="nil"/>
                <w:left w:val="nil"/>
                <w:bottom w:val="nil"/>
                <w:right w:val="nil"/>
                <w:between w:val="nil"/>
              </w:pBdr>
              <w:rPr>
                <w:rFonts w:ascii="Palatino Linotype" w:eastAsia="Palatino Linotype" w:hAnsi="Palatino Linotype" w:cs="Palatino Linotype"/>
                <w:b/>
                <w:sz w:val="17"/>
                <w:szCs w:val="17"/>
              </w:rPr>
            </w:pPr>
          </w:p>
          <w:p w14:paraId="752CEC0E" w14:textId="77777777" w:rsidR="00C745D9" w:rsidRPr="00A00747" w:rsidRDefault="00334140">
            <w:pPr>
              <w:pBdr>
                <w:top w:val="nil"/>
                <w:left w:val="nil"/>
                <w:bottom w:val="nil"/>
                <w:right w:val="nil"/>
                <w:between w:val="nil"/>
              </w:pBdr>
              <w:rPr>
                <w:rFonts w:ascii="Palatino Linotype" w:eastAsia="Palatino Linotype" w:hAnsi="Palatino Linotype" w:cs="Palatino Linotype"/>
                <w:sz w:val="17"/>
                <w:szCs w:val="17"/>
                <w:u w:val="single"/>
              </w:rPr>
            </w:pPr>
            <w:r w:rsidRPr="00A00747">
              <w:rPr>
                <w:rFonts w:ascii="Palatino Linotype" w:eastAsia="Palatino Linotype" w:hAnsi="Palatino Linotype" w:cs="Palatino Linotype"/>
                <w:sz w:val="17"/>
                <w:szCs w:val="17"/>
                <w:u w:val="single"/>
              </w:rPr>
              <w:t>Oficios emitidos:</w:t>
            </w:r>
          </w:p>
          <w:p w14:paraId="5768D8BC" w14:textId="77777777" w:rsidR="00C745D9" w:rsidRPr="00A00747" w:rsidRDefault="00C745D9">
            <w:pPr>
              <w:pBdr>
                <w:top w:val="nil"/>
                <w:left w:val="nil"/>
                <w:bottom w:val="nil"/>
                <w:right w:val="nil"/>
                <w:between w:val="nil"/>
              </w:pBdr>
              <w:rPr>
                <w:rFonts w:ascii="Palatino Linotype" w:eastAsia="Palatino Linotype" w:hAnsi="Palatino Linotype" w:cs="Palatino Linotype"/>
                <w:b/>
                <w:sz w:val="17"/>
                <w:szCs w:val="17"/>
              </w:rPr>
            </w:pPr>
          </w:p>
          <w:p w14:paraId="6C4F83AE" w14:textId="77777777" w:rsidR="00C745D9" w:rsidRPr="00A00747" w:rsidRDefault="00334140">
            <w:pPr>
              <w:numPr>
                <w:ilvl w:val="0"/>
                <w:numId w:val="4"/>
              </w:numPr>
              <w:pBdr>
                <w:top w:val="nil"/>
                <w:left w:val="nil"/>
                <w:bottom w:val="nil"/>
                <w:right w:val="nil"/>
                <w:between w:val="nil"/>
              </w:pBdr>
              <w:ind w:left="317"/>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208 fojas, correspondientes a oficios emitidos por la Coordinadora General Municipal de Mejora Regulatoria de los meses de enero, marzo y abril de 2022; y, enero, febrero, marzo y abril de 2023.</w:t>
            </w:r>
          </w:p>
          <w:p w14:paraId="417B8CD1" w14:textId="77777777" w:rsidR="00DA3599" w:rsidRPr="00A00747" w:rsidRDefault="00DA3599" w:rsidP="00DA3599">
            <w:pPr>
              <w:pBdr>
                <w:top w:val="nil"/>
                <w:left w:val="nil"/>
                <w:bottom w:val="nil"/>
                <w:right w:val="nil"/>
                <w:between w:val="nil"/>
              </w:pBdr>
              <w:ind w:left="317"/>
              <w:jc w:val="both"/>
              <w:rPr>
                <w:rFonts w:ascii="Palatino Linotype" w:eastAsia="Palatino Linotype" w:hAnsi="Palatino Linotype" w:cs="Palatino Linotype"/>
                <w:sz w:val="17"/>
                <w:szCs w:val="17"/>
              </w:rPr>
            </w:pPr>
          </w:p>
          <w:p w14:paraId="3BD60944" w14:textId="77777777" w:rsidR="00DA3599" w:rsidRPr="00A00747" w:rsidRDefault="00DA3599" w:rsidP="00DA3599">
            <w:p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De lo anterior, si bien se advierte que se entregaron los oficios en la temporalidad requerida, los mismos se aportaron de manera incompleta, pues del archivo electrónico en el que se remitieron los mismos denominado “</w:t>
            </w:r>
            <w:r w:rsidRPr="00A00747">
              <w:rPr>
                <w:rFonts w:ascii="Palatino Linotype" w:eastAsia="Palatino Linotype" w:hAnsi="Palatino Linotype" w:cs="Palatino Linotype"/>
                <w:b/>
                <w:i/>
                <w:sz w:val="17"/>
                <w:szCs w:val="17"/>
              </w:rPr>
              <w:t xml:space="preserve">TRANSPARENCIA 2022_2023.pdf” </w:t>
            </w:r>
            <w:r w:rsidRPr="00A00747">
              <w:rPr>
                <w:rFonts w:ascii="Palatino Linotype" w:eastAsia="Palatino Linotype" w:hAnsi="Palatino Linotype" w:cs="Palatino Linotype"/>
                <w:sz w:val="17"/>
                <w:szCs w:val="17"/>
              </w:rPr>
              <w:t>se advierte que no se aportan todos los oficios con folios consecutivos.</w:t>
            </w:r>
          </w:p>
          <w:p w14:paraId="1D2E394A" w14:textId="77777777" w:rsidR="00DA3599" w:rsidRPr="00A00747" w:rsidRDefault="00DA3599">
            <w:pPr>
              <w:pBdr>
                <w:top w:val="nil"/>
                <w:left w:val="nil"/>
                <w:bottom w:val="nil"/>
                <w:right w:val="nil"/>
                <w:between w:val="nil"/>
              </w:pBdr>
              <w:ind w:left="-43"/>
              <w:jc w:val="both"/>
              <w:rPr>
                <w:rFonts w:ascii="Palatino Linotype" w:eastAsia="Palatino Linotype" w:hAnsi="Palatino Linotype" w:cs="Palatino Linotype"/>
                <w:sz w:val="17"/>
                <w:szCs w:val="17"/>
              </w:rPr>
            </w:pPr>
          </w:p>
          <w:p w14:paraId="11589F95" w14:textId="77777777" w:rsidR="00DA3599" w:rsidRPr="00A00747" w:rsidRDefault="00DA3599" w:rsidP="00DA3599">
            <w:p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Como referencia de lo anterior, se desprende que de la foja 62 a la 63, de dicho archivo electrónico, del oficio ZIN/CMMR/0059/2022 del 26 de enero de 2022 se salta hasta el folio ZIN/CMMR/0061/2022 del 27 de enero de 2022.</w:t>
            </w:r>
          </w:p>
          <w:p w14:paraId="0FEEC67D" w14:textId="77777777" w:rsidR="00C745D9" w:rsidRPr="00A00747" w:rsidRDefault="00C745D9">
            <w:pPr>
              <w:pBdr>
                <w:top w:val="nil"/>
                <w:left w:val="nil"/>
                <w:bottom w:val="nil"/>
                <w:right w:val="nil"/>
                <w:between w:val="nil"/>
              </w:pBdr>
              <w:jc w:val="both"/>
              <w:rPr>
                <w:rFonts w:ascii="Palatino Linotype" w:eastAsia="Palatino Linotype" w:hAnsi="Palatino Linotype" w:cs="Palatino Linotype"/>
                <w:b/>
                <w:sz w:val="17"/>
                <w:szCs w:val="17"/>
              </w:rPr>
            </w:pPr>
          </w:p>
          <w:p w14:paraId="56415518" w14:textId="77777777" w:rsidR="00C745D9" w:rsidRPr="00A00747" w:rsidRDefault="00334140">
            <w:pPr>
              <w:pBdr>
                <w:top w:val="nil"/>
                <w:left w:val="nil"/>
                <w:bottom w:val="nil"/>
                <w:right w:val="nil"/>
                <w:between w:val="nil"/>
              </w:pBdr>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Tesorería Municipal</w:t>
            </w:r>
          </w:p>
          <w:p w14:paraId="236A4F97" w14:textId="77777777" w:rsidR="00C745D9" w:rsidRPr="00A00747" w:rsidRDefault="00334140">
            <w:pPr>
              <w:pBdr>
                <w:top w:val="nil"/>
                <w:left w:val="nil"/>
                <w:bottom w:val="nil"/>
                <w:right w:val="nil"/>
                <w:between w:val="nil"/>
              </w:pBdr>
              <w:jc w:val="both"/>
              <w:rPr>
                <w:rFonts w:ascii="Palatino Linotype" w:eastAsia="Palatino Linotype" w:hAnsi="Palatino Linotype" w:cs="Palatino Linotype"/>
                <w:sz w:val="17"/>
                <w:szCs w:val="17"/>
                <w:u w:val="single"/>
              </w:rPr>
            </w:pPr>
            <w:r w:rsidRPr="00A00747">
              <w:rPr>
                <w:rFonts w:ascii="Palatino Linotype" w:eastAsia="Palatino Linotype" w:hAnsi="Palatino Linotype" w:cs="Palatino Linotype"/>
                <w:sz w:val="17"/>
                <w:szCs w:val="17"/>
                <w:u w:val="single"/>
              </w:rPr>
              <w:t>Oficios emitidos:</w:t>
            </w:r>
          </w:p>
          <w:p w14:paraId="407C0D7A" w14:textId="77777777" w:rsidR="00C745D9" w:rsidRPr="00A00747" w:rsidRDefault="00C745D9">
            <w:pPr>
              <w:pBdr>
                <w:top w:val="nil"/>
                <w:left w:val="nil"/>
                <w:bottom w:val="nil"/>
                <w:right w:val="nil"/>
                <w:between w:val="nil"/>
              </w:pBdr>
              <w:rPr>
                <w:rFonts w:ascii="Palatino Linotype" w:eastAsia="Palatino Linotype" w:hAnsi="Palatino Linotype" w:cs="Palatino Linotype"/>
                <w:b/>
                <w:sz w:val="17"/>
                <w:szCs w:val="17"/>
              </w:rPr>
            </w:pPr>
          </w:p>
          <w:p w14:paraId="721DCEF1" w14:textId="77777777" w:rsidR="00C745D9" w:rsidRPr="00A00747" w:rsidRDefault="00334140">
            <w:pPr>
              <w:numPr>
                <w:ilvl w:val="0"/>
                <w:numId w:val="4"/>
              </w:numPr>
              <w:pBdr>
                <w:top w:val="nil"/>
                <w:left w:val="nil"/>
                <w:bottom w:val="nil"/>
                <w:right w:val="nil"/>
                <w:between w:val="nil"/>
              </w:pBdr>
              <w:ind w:left="317"/>
              <w:jc w:val="both"/>
              <w:rPr>
                <w:rFonts w:ascii="Palatino Linotype" w:eastAsia="Palatino Linotype" w:hAnsi="Palatino Linotype" w:cs="Palatino Linotype"/>
                <w:b/>
                <w:sz w:val="17"/>
                <w:szCs w:val="17"/>
              </w:rPr>
            </w:pPr>
            <w:r w:rsidRPr="00A00747">
              <w:rPr>
                <w:rFonts w:ascii="Palatino Linotype" w:eastAsia="Palatino Linotype" w:hAnsi="Palatino Linotype" w:cs="Palatino Linotype"/>
                <w:sz w:val="17"/>
                <w:szCs w:val="17"/>
              </w:rPr>
              <w:t>89 oficios emitidos por la Tesorera Municipal, en los meses de enero, marzo y abril de 2022; así como, de enero, marzo y abril del 2023.</w:t>
            </w:r>
          </w:p>
          <w:p w14:paraId="7C98FAA5" w14:textId="77777777" w:rsidR="00C745D9" w:rsidRPr="00A00747" w:rsidRDefault="00C745D9" w:rsidP="00490000">
            <w:pPr>
              <w:pBdr>
                <w:top w:val="nil"/>
                <w:left w:val="nil"/>
                <w:bottom w:val="nil"/>
                <w:right w:val="nil"/>
                <w:between w:val="nil"/>
              </w:pBdr>
              <w:ind w:left="-43"/>
              <w:rPr>
                <w:rFonts w:ascii="Palatino Linotype" w:eastAsia="Palatino Linotype" w:hAnsi="Palatino Linotype" w:cs="Palatino Linotype"/>
                <w:b/>
                <w:sz w:val="17"/>
                <w:szCs w:val="17"/>
              </w:rPr>
            </w:pPr>
          </w:p>
          <w:p w14:paraId="13D478F7" w14:textId="77777777" w:rsidR="00490000" w:rsidRPr="00A00747" w:rsidRDefault="00490000" w:rsidP="00490000">
            <w:p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lastRenderedPageBreak/>
              <w:t xml:space="preserve">De lo anterior, si bien se advierte que se entregaron los oficios en la temporalidad requerida, los mismos se aportaron de manera incompleta, pues del archivo electrónico en el que se remitieron los mismos denominado </w:t>
            </w:r>
            <w:r w:rsidRPr="00A00747">
              <w:rPr>
                <w:rFonts w:ascii="Palatino Linotype" w:eastAsia="Palatino Linotype" w:hAnsi="Palatino Linotype" w:cs="Palatino Linotype"/>
                <w:b/>
                <w:i/>
                <w:sz w:val="17"/>
                <w:szCs w:val="17"/>
              </w:rPr>
              <w:t>Solicitud 00488.pdf</w:t>
            </w:r>
            <w:r w:rsidRPr="00A00747">
              <w:rPr>
                <w:rFonts w:ascii="Palatino Linotype" w:eastAsia="Palatino Linotype" w:hAnsi="Palatino Linotype" w:cs="Palatino Linotype"/>
                <w:sz w:val="17"/>
                <w:szCs w:val="17"/>
              </w:rPr>
              <w:t xml:space="preserve"> se advierte que no se aportan todos los oficios con folios consecutivos.</w:t>
            </w:r>
          </w:p>
          <w:p w14:paraId="59315A4B" w14:textId="77777777" w:rsidR="00490000" w:rsidRPr="00A00747" w:rsidRDefault="00490000" w:rsidP="00490000">
            <w:pPr>
              <w:pBdr>
                <w:top w:val="nil"/>
                <w:left w:val="nil"/>
                <w:bottom w:val="nil"/>
                <w:right w:val="nil"/>
                <w:between w:val="nil"/>
              </w:pBdr>
              <w:ind w:left="-43"/>
              <w:jc w:val="both"/>
              <w:rPr>
                <w:rFonts w:ascii="Palatino Linotype" w:eastAsia="Palatino Linotype" w:hAnsi="Palatino Linotype" w:cs="Palatino Linotype"/>
                <w:sz w:val="17"/>
                <w:szCs w:val="17"/>
              </w:rPr>
            </w:pPr>
          </w:p>
          <w:p w14:paraId="5561E2C9" w14:textId="77777777" w:rsidR="00490000" w:rsidRPr="00A00747" w:rsidRDefault="00490000" w:rsidP="00490000">
            <w:p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Como referencia de lo anterior, se desprende que de la foja </w:t>
            </w:r>
            <w:r w:rsidR="000610C1" w:rsidRPr="00A00747">
              <w:rPr>
                <w:rFonts w:ascii="Palatino Linotype" w:eastAsia="Palatino Linotype" w:hAnsi="Palatino Linotype" w:cs="Palatino Linotype"/>
                <w:sz w:val="17"/>
                <w:szCs w:val="17"/>
              </w:rPr>
              <w:t>1</w:t>
            </w:r>
            <w:r w:rsidRPr="00A00747">
              <w:rPr>
                <w:rFonts w:ascii="Palatino Linotype" w:eastAsia="Palatino Linotype" w:hAnsi="Palatino Linotype" w:cs="Palatino Linotype"/>
                <w:sz w:val="17"/>
                <w:szCs w:val="17"/>
              </w:rPr>
              <w:t xml:space="preserve"> a la </w:t>
            </w:r>
            <w:r w:rsidR="000610C1" w:rsidRPr="00A00747">
              <w:rPr>
                <w:rFonts w:ascii="Palatino Linotype" w:eastAsia="Palatino Linotype" w:hAnsi="Palatino Linotype" w:cs="Palatino Linotype"/>
                <w:sz w:val="17"/>
                <w:szCs w:val="17"/>
              </w:rPr>
              <w:t>2</w:t>
            </w:r>
            <w:r w:rsidRPr="00A00747">
              <w:rPr>
                <w:rFonts w:ascii="Palatino Linotype" w:eastAsia="Palatino Linotype" w:hAnsi="Palatino Linotype" w:cs="Palatino Linotype"/>
                <w:sz w:val="17"/>
                <w:szCs w:val="17"/>
              </w:rPr>
              <w:t>, de dicho archivo electrónico, del oficio ZIN/</w:t>
            </w:r>
            <w:r w:rsidR="000610C1" w:rsidRPr="00A00747">
              <w:rPr>
                <w:rFonts w:ascii="Palatino Linotype" w:eastAsia="Palatino Linotype" w:hAnsi="Palatino Linotype" w:cs="Palatino Linotype"/>
                <w:sz w:val="17"/>
                <w:szCs w:val="17"/>
              </w:rPr>
              <w:t>DA</w:t>
            </w:r>
            <w:r w:rsidRPr="00A00747">
              <w:rPr>
                <w:rFonts w:ascii="Palatino Linotype" w:eastAsia="Palatino Linotype" w:hAnsi="Palatino Linotype" w:cs="Palatino Linotype"/>
                <w:sz w:val="17"/>
                <w:szCs w:val="17"/>
              </w:rPr>
              <w:t>/00</w:t>
            </w:r>
            <w:r w:rsidR="000610C1" w:rsidRPr="00A00747">
              <w:rPr>
                <w:rFonts w:ascii="Palatino Linotype" w:eastAsia="Palatino Linotype" w:hAnsi="Palatino Linotype" w:cs="Palatino Linotype"/>
                <w:sz w:val="17"/>
                <w:szCs w:val="17"/>
              </w:rPr>
              <w:t>01</w:t>
            </w:r>
            <w:r w:rsidRPr="00A00747">
              <w:rPr>
                <w:rFonts w:ascii="Palatino Linotype" w:eastAsia="Palatino Linotype" w:hAnsi="Palatino Linotype" w:cs="Palatino Linotype"/>
                <w:sz w:val="17"/>
                <w:szCs w:val="17"/>
              </w:rPr>
              <w:t xml:space="preserve">/2022 del </w:t>
            </w:r>
            <w:r w:rsidR="000610C1" w:rsidRPr="00A00747">
              <w:rPr>
                <w:rFonts w:ascii="Palatino Linotype" w:eastAsia="Palatino Linotype" w:hAnsi="Palatino Linotype" w:cs="Palatino Linotype"/>
                <w:sz w:val="17"/>
                <w:szCs w:val="17"/>
              </w:rPr>
              <w:t>03</w:t>
            </w:r>
            <w:r w:rsidRPr="00A00747">
              <w:rPr>
                <w:rFonts w:ascii="Palatino Linotype" w:eastAsia="Palatino Linotype" w:hAnsi="Palatino Linotype" w:cs="Palatino Linotype"/>
                <w:sz w:val="17"/>
                <w:szCs w:val="17"/>
              </w:rPr>
              <w:t xml:space="preserve"> de enero de 2022 se salta hasta el folio </w:t>
            </w:r>
            <w:r w:rsidR="000610C1" w:rsidRPr="00A00747">
              <w:rPr>
                <w:rFonts w:ascii="Palatino Linotype" w:eastAsia="Palatino Linotype" w:hAnsi="Palatino Linotype" w:cs="Palatino Linotype"/>
                <w:sz w:val="17"/>
                <w:szCs w:val="17"/>
              </w:rPr>
              <w:t>ZIN/DA/0012/</w:t>
            </w:r>
            <w:proofErr w:type="gramStart"/>
            <w:r w:rsidR="000610C1" w:rsidRPr="00A00747">
              <w:rPr>
                <w:rFonts w:ascii="Palatino Linotype" w:eastAsia="Palatino Linotype" w:hAnsi="Palatino Linotype" w:cs="Palatino Linotype"/>
                <w:sz w:val="17"/>
                <w:szCs w:val="17"/>
              </w:rPr>
              <w:t xml:space="preserve">2022 </w:t>
            </w:r>
            <w:r w:rsidRPr="00A00747">
              <w:rPr>
                <w:rFonts w:ascii="Palatino Linotype" w:eastAsia="Palatino Linotype" w:hAnsi="Palatino Linotype" w:cs="Palatino Linotype"/>
                <w:sz w:val="17"/>
                <w:szCs w:val="17"/>
              </w:rPr>
              <w:t xml:space="preserve"> del</w:t>
            </w:r>
            <w:proofErr w:type="gramEnd"/>
            <w:r w:rsidRPr="00A00747">
              <w:rPr>
                <w:rFonts w:ascii="Palatino Linotype" w:eastAsia="Palatino Linotype" w:hAnsi="Palatino Linotype" w:cs="Palatino Linotype"/>
                <w:sz w:val="17"/>
                <w:szCs w:val="17"/>
              </w:rPr>
              <w:t xml:space="preserve"> </w:t>
            </w:r>
            <w:r w:rsidR="000610C1" w:rsidRPr="00A00747">
              <w:rPr>
                <w:rFonts w:ascii="Palatino Linotype" w:eastAsia="Palatino Linotype" w:hAnsi="Palatino Linotype" w:cs="Palatino Linotype"/>
                <w:sz w:val="17"/>
                <w:szCs w:val="17"/>
              </w:rPr>
              <w:t>04</w:t>
            </w:r>
            <w:r w:rsidRPr="00A00747">
              <w:rPr>
                <w:rFonts w:ascii="Palatino Linotype" w:eastAsia="Palatino Linotype" w:hAnsi="Palatino Linotype" w:cs="Palatino Linotype"/>
                <w:sz w:val="17"/>
                <w:szCs w:val="17"/>
              </w:rPr>
              <w:t xml:space="preserve"> de enero de 2022.</w:t>
            </w:r>
          </w:p>
          <w:p w14:paraId="2746164F" w14:textId="77777777" w:rsidR="00490000" w:rsidRPr="00A00747" w:rsidRDefault="00490000" w:rsidP="00490000">
            <w:pPr>
              <w:pBdr>
                <w:top w:val="nil"/>
                <w:left w:val="nil"/>
                <w:bottom w:val="nil"/>
                <w:right w:val="nil"/>
                <w:between w:val="nil"/>
              </w:pBdr>
              <w:ind w:left="-43"/>
              <w:rPr>
                <w:rFonts w:ascii="Palatino Linotype" w:eastAsia="Palatino Linotype" w:hAnsi="Palatino Linotype" w:cs="Palatino Linotype"/>
                <w:b/>
                <w:sz w:val="17"/>
                <w:szCs w:val="17"/>
              </w:rPr>
            </w:pPr>
          </w:p>
          <w:p w14:paraId="46D28DA5" w14:textId="77777777" w:rsidR="00C745D9" w:rsidRPr="00A00747" w:rsidRDefault="00334140">
            <w:pPr>
              <w:pBdr>
                <w:top w:val="nil"/>
                <w:left w:val="nil"/>
                <w:bottom w:val="nil"/>
                <w:right w:val="nil"/>
                <w:between w:val="nil"/>
              </w:pBdr>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Coordinación de Comunicación Social</w:t>
            </w:r>
          </w:p>
          <w:p w14:paraId="1690CE95" w14:textId="77777777" w:rsidR="00C745D9" w:rsidRPr="00A00747" w:rsidRDefault="00334140">
            <w:pPr>
              <w:pBdr>
                <w:top w:val="nil"/>
                <w:left w:val="nil"/>
                <w:bottom w:val="nil"/>
                <w:right w:val="nil"/>
                <w:between w:val="nil"/>
              </w:pBdr>
              <w:rPr>
                <w:rFonts w:ascii="Palatino Linotype" w:eastAsia="Palatino Linotype" w:hAnsi="Palatino Linotype" w:cs="Palatino Linotype"/>
                <w:sz w:val="17"/>
                <w:szCs w:val="17"/>
                <w:u w:val="single"/>
              </w:rPr>
            </w:pPr>
            <w:r w:rsidRPr="00A00747">
              <w:rPr>
                <w:rFonts w:ascii="Palatino Linotype" w:eastAsia="Palatino Linotype" w:hAnsi="Palatino Linotype" w:cs="Palatino Linotype"/>
                <w:sz w:val="17"/>
                <w:szCs w:val="17"/>
                <w:u w:val="single"/>
              </w:rPr>
              <w:t>Oficios emitidos:</w:t>
            </w:r>
          </w:p>
          <w:p w14:paraId="4C51E339" w14:textId="77777777" w:rsidR="00C745D9" w:rsidRPr="00A00747" w:rsidRDefault="00C745D9">
            <w:pPr>
              <w:pBdr>
                <w:top w:val="nil"/>
                <w:left w:val="nil"/>
                <w:bottom w:val="nil"/>
                <w:right w:val="nil"/>
                <w:between w:val="nil"/>
              </w:pBdr>
              <w:rPr>
                <w:rFonts w:ascii="Palatino Linotype" w:eastAsia="Palatino Linotype" w:hAnsi="Palatino Linotype" w:cs="Palatino Linotype"/>
                <w:b/>
                <w:sz w:val="17"/>
                <w:szCs w:val="17"/>
              </w:rPr>
            </w:pPr>
          </w:p>
          <w:p w14:paraId="7C86EB47"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151 oficios emitidos por el Coordinador </w:t>
            </w:r>
            <w:proofErr w:type="gramStart"/>
            <w:r w:rsidRPr="00A00747">
              <w:rPr>
                <w:rFonts w:ascii="Palatino Linotype" w:eastAsia="Palatino Linotype" w:hAnsi="Palatino Linotype" w:cs="Palatino Linotype"/>
                <w:sz w:val="17"/>
                <w:szCs w:val="17"/>
              </w:rPr>
              <w:t>de  Comunicación</w:t>
            </w:r>
            <w:proofErr w:type="gramEnd"/>
            <w:r w:rsidRPr="00A00747">
              <w:rPr>
                <w:rFonts w:ascii="Palatino Linotype" w:eastAsia="Palatino Linotype" w:hAnsi="Palatino Linotype" w:cs="Palatino Linotype"/>
                <w:sz w:val="17"/>
                <w:szCs w:val="17"/>
              </w:rPr>
              <w:t xml:space="preserve"> Social, de los meses de enero, marzo y abril del 2022, así como de los meses de enero, marzo y abril de 2023.</w:t>
            </w:r>
          </w:p>
          <w:p w14:paraId="5EFD005F"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2B0426D6"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Versión pública de 12 oficios de los meses de enero, marzo y abril de 2022, de los meses de marzo y noviembre de 2023; todos emitidos por el Coordinador de Comunicación Social (contenidos en el archivo electrónico</w:t>
            </w:r>
            <w:r w:rsidR="006F3DAA" w:rsidRPr="00A00747">
              <w:rPr>
                <w:rFonts w:ascii="Palatino Linotype" w:eastAsia="Palatino Linotype" w:hAnsi="Palatino Linotype" w:cs="Palatino Linotype"/>
                <w:sz w:val="17"/>
                <w:szCs w:val="17"/>
              </w:rPr>
              <w:t xml:space="preserve"> </w:t>
            </w: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OFICIOS VERSIÓN PUB COM ENE-MAR- ABRIL 2022-2023.pdf”</w:t>
            </w:r>
            <w:r w:rsidR="00315367" w:rsidRPr="00A00747">
              <w:rPr>
                <w:rFonts w:ascii="Palatino Linotype" w:eastAsia="Palatino Linotype" w:hAnsi="Palatino Linotype" w:cs="Palatino Linotype"/>
                <w:sz w:val="17"/>
                <w:szCs w:val="17"/>
              </w:rPr>
              <w:t>); en los que se</w:t>
            </w:r>
            <w:r w:rsidR="00315367" w:rsidRPr="00A00747">
              <w:rPr>
                <w:rFonts w:ascii="Palatino Linotype" w:eastAsia="Palatino Linotype" w:hAnsi="Palatino Linotype" w:cs="Palatino Linotype"/>
                <w:b/>
                <w:sz w:val="17"/>
                <w:szCs w:val="17"/>
              </w:rPr>
              <w:t xml:space="preserve"> aprecia que se testaron datos, de los cuales se logra distinguir algunos como: </w:t>
            </w:r>
            <w:r w:rsidRPr="00A00747">
              <w:rPr>
                <w:rFonts w:ascii="Palatino Linotype" w:eastAsia="Palatino Linotype" w:hAnsi="Palatino Linotype" w:cs="Palatino Linotype"/>
                <w:sz w:val="17"/>
                <w:szCs w:val="17"/>
              </w:rPr>
              <w:t xml:space="preserve">el número de empleado, teléfono de particulares, correos electrónicos, folios de certificados de incapacidad; </w:t>
            </w:r>
            <w:r w:rsidR="00315367" w:rsidRPr="00A00747">
              <w:rPr>
                <w:rFonts w:ascii="Palatino Linotype" w:eastAsia="Palatino Linotype" w:hAnsi="Palatino Linotype" w:cs="Palatino Linotype"/>
                <w:b/>
                <w:sz w:val="17"/>
                <w:szCs w:val="17"/>
              </w:rPr>
              <w:t>no obstante no se aportó el acuerdo emitido por el Comité de Transparencia que confirme tal clasificación.</w:t>
            </w:r>
          </w:p>
          <w:p w14:paraId="5952AFEA" w14:textId="77777777" w:rsidR="00C745D9" w:rsidRPr="00A00747" w:rsidRDefault="00C745D9">
            <w:pPr>
              <w:pBdr>
                <w:top w:val="nil"/>
                <w:left w:val="nil"/>
                <w:bottom w:val="nil"/>
                <w:right w:val="nil"/>
                <w:between w:val="nil"/>
              </w:pBdr>
              <w:rPr>
                <w:rFonts w:ascii="Palatino Linotype" w:eastAsia="Palatino Linotype" w:hAnsi="Palatino Linotype" w:cs="Palatino Linotype"/>
                <w:b/>
                <w:sz w:val="17"/>
                <w:szCs w:val="17"/>
              </w:rPr>
            </w:pPr>
          </w:p>
          <w:p w14:paraId="54338B7C" w14:textId="77777777" w:rsidR="00C745D9" w:rsidRPr="00A00747" w:rsidRDefault="00334140" w:rsidP="00315367">
            <w:pPr>
              <w:ind w:left="317"/>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Se adjunta un oficio de fecha diecisiete de julio de dos mil veintitrés, signado por el Coordinador de Comunicación Social, mediante el cual solicita someter al análisis, discusión y en su caso aprobación del Comité de Transparencia la Clasificación como Información Reservada por un término de cinco años los oficios número ZIN/CCS/04/2022, ZIN/CCS/27/2022 y ZIN/CCS/38/2022; así como la entrega en versión pública de los oficios número ZIN/CCS/03/2022, ZIN/CCS/05/2022, ZIN/CCS/13/2022, ZIN/CCS/18/2022,  ZIN/CCS/19/2022, ZIN/CCS/63/2022, ZIN/CCS/69/2022, ZIN/CCS/75/2022, ZIN/CCS/97/2022 y ZIN/CCS/106/2022, ZIN/CCS/29/2023 y ZIN/CCS/069/2023 expedidos por la Coordinación de Comunicación Social, en los meses de enero, marzo y abril de los años dos mil</w:t>
            </w:r>
            <w:r w:rsidR="00315367" w:rsidRPr="00A00747">
              <w:rPr>
                <w:rFonts w:ascii="Palatino Linotype" w:eastAsia="Palatino Linotype" w:hAnsi="Palatino Linotype" w:cs="Palatino Linotype"/>
                <w:sz w:val="17"/>
                <w:szCs w:val="17"/>
              </w:rPr>
              <w:t xml:space="preserve"> veintidós y dos mil veintitrés.</w:t>
            </w:r>
          </w:p>
          <w:p w14:paraId="587AE7F7" w14:textId="77777777" w:rsidR="00C745D9" w:rsidRPr="00A00747" w:rsidRDefault="00C745D9" w:rsidP="00315367">
            <w:pPr>
              <w:jc w:val="both"/>
              <w:rPr>
                <w:rFonts w:ascii="Palatino Linotype" w:eastAsia="Palatino Linotype" w:hAnsi="Palatino Linotype" w:cs="Palatino Linotype"/>
                <w:sz w:val="17"/>
                <w:szCs w:val="17"/>
              </w:rPr>
            </w:pPr>
          </w:p>
          <w:p w14:paraId="7E21D95A" w14:textId="77777777" w:rsidR="00315367" w:rsidRPr="00A00747" w:rsidRDefault="00315367" w:rsidP="00315367">
            <w:p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De lo anterior, si bien se advierte que se entregaron los oficios en la temporalidad requerida, los mismos se aportaron de manera incompleta, pues del archivo electrónico en el que se remitieron los </w:t>
            </w:r>
            <w:r w:rsidRPr="00A00747">
              <w:rPr>
                <w:rFonts w:ascii="Palatino Linotype" w:eastAsia="Palatino Linotype" w:hAnsi="Palatino Linotype" w:cs="Palatino Linotype"/>
                <w:sz w:val="17"/>
                <w:szCs w:val="17"/>
              </w:rPr>
              <w:lastRenderedPageBreak/>
              <w:t>mismos denominado “</w:t>
            </w:r>
            <w:r w:rsidRPr="00A00747">
              <w:rPr>
                <w:rFonts w:ascii="Palatino Linotype" w:eastAsia="Palatino Linotype" w:hAnsi="Palatino Linotype" w:cs="Palatino Linotype"/>
                <w:b/>
                <w:i/>
                <w:sz w:val="17"/>
                <w:szCs w:val="17"/>
              </w:rPr>
              <w:t>OFICIOS COM SOC ENE-MAR-ABR 2022-2023.pdf”</w:t>
            </w:r>
            <w:r w:rsidRPr="00A00747">
              <w:rPr>
                <w:rFonts w:ascii="Palatino Linotype" w:eastAsia="Palatino Linotype" w:hAnsi="Palatino Linotype" w:cs="Palatino Linotype"/>
                <w:sz w:val="17"/>
                <w:szCs w:val="17"/>
              </w:rPr>
              <w:t>se advierte que no se aportan todos los oficios con folios consecutivos.</w:t>
            </w:r>
          </w:p>
          <w:p w14:paraId="739C3DBD" w14:textId="77777777" w:rsidR="00315367" w:rsidRPr="00A00747" w:rsidRDefault="00315367" w:rsidP="00315367">
            <w:pPr>
              <w:pBdr>
                <w:top w:val="nil"/>
                <w:left w:val="nil"/>
                <w:bottom w:val="nil"/>
                <w:right w:val="nil"/>
                <w:between w:val="nil"/>
              </w:pBdr>
              <w:ind w:left="-43"/>
              <w:jc w:val="both"/>
              <w:rPr>
                <w:rFonts w:ascii="Palatino Linotype" w:eastAsia="Palatino Linotype" w:hAnsi="Palatino Linotype" w:cs="Palatino Linotype"/>
                <w:sz w:val="17"/>
                <w:szCs w:val="17"/>
              </w:rPr>
            </w:pPr>
          </w:p>
          <w:p w14:paraId="4BF9792A" w14:textId="77777777" w:rsidR="00315367" w:rsidRPr="00A00747" w:rsidRDefault="00315367" w:rsidP="00315367">
            <w:p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Como referencia de lo anterior, se desprende que de la foja 1 a la 2, de dicho archivo electrónico, del oficio ZIN/CCA/02/2022 del 06 de enero de 2022 se salta hasta el folio ZIN/CCA/06/2022 del 10 de enero de 2022.</w:t>
            </w:r>
          </w:p>
          <w:p w14:paraId="3CAA23B0" w14:textId="77777777" w:rsidR="00315367" w:rsidRPr="00A00747" w:rsidRDefault="00315367" w:rsidP="00315367">
            <w:pPr>
              <w:jc w:val="both"/>
              <w:rPr>
                <w:rFonts w:ascii="Palatino Linotype" w:eastAsia="Palatino Linotype" w:hAnsi="Palatino Linotype" w:cs="Palatino Linotype"/>
                <w:sz w:val="17"/>
                <w:szCs w:val="17"/>
              </w:rPr>
            </w:pPr>
          </w:p>
          <w:p w14:paraId="6627F233" w14:textId="77777777" w:rsidR="00C745D9" w:rsidRPr="00A00747" w:rsidRDefault="00334140">
            <w:pPr>
              <w:pBdr>
                <w:top w:val="nil"/>
                <w:left w:val="nil"/>
                <w:bottom w:val="nil"/>
                <w:right w:val="nil"/>
                <w:between w:val="nil"/>
              </w:pBdr>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Director de Desarrollo Territorial y Urbano</w:t>
            </w:r>
          </w:p>
          <w:p w14:paraId="25837182" w14:textId="77777777" w:rsidR="00C745D9" w:rsidRPr="00A00747" w:rsidRDefault="00C745D9">
            <w:pPr>
              <w:pBdr>
                <w:top w:val="nil"/>
                <w:left w:val="nil"/>
                <w:bottom w:val="nil"/>
                <w:right w:val="nil"/>
                <w:between w:val="nil"/>
              </w:pBdr>
              <w:jc w:val="center"/>
              <w:rPr>
                <w:rFonts w:ascii="Palatino Linotype" w:eastAsia="Palatino Linotype" w:hAnsi="Palatino Linotype" w:cs="Palatino Linotype"/>
                <w:b/>
                <w:sz w:val="17"/>
                <w:szCs w:val="17"/>
              </w:rPr>
            </w:pPr>
          </w:p>
          <w:p w14:paraId="3EA6600B" w14:textId="77777777" w:rsidR="00C745D9" w:rsidRPr="00A00747" w:rsidRDefault="00334140">
            <w:pPr>
              <w:pBdr>
                <w:top w:val="nil"/>
                <w:left w:val="nil"/>
                <w:bottom w:val="nil"/>
                <w:right w:val="nil"/>
                <w:between w:val="nil"/>
              </w:pBdr>
              <w:rPr>
                <w:rFonts w:ascii="Palatino Linotype" w:eastAsia="Palatino Linotype" w:hAnsi="Palatino Linotype" w:cs="Palatino Linotype"/>
                <w:sz w:val="17"/>
                <w:szCs w:val="17"/>
                <w:u w:val="single"/>
              </w:rPr>
            </w:pPr>
            <w:r w:rsidRPr="00A00747">
              <w:rPr>
                <w:rFonts w:ascii="Palatino Linotype" w:eastAsia="Palatino Linotype" w:hAnsi="Palatino Linotype" w:cs="Palatino Linotype"/>
                <w:sz w:val="17"/>
                <w:szCs w:val="17"/>
                <w:u w:val="single"/>
              </w:rPr>
              <w:t>Oficios emitidos:</w:t>
            </w:r>
          </w:p>
          <w:p w14:paraId="0FBF5B58" w14:textId="77777777" w:rsidR="00C745D9" w:rsidRPr="00A00747" w:rsidRDefault="00C745D9">
            <w:pPr>
              <w:pBdr>
                <w:top w:val="nil"/>
                <w:left w:val="nil"/>
                <w:bottom w:val="nil"/>
                <w:right w:val="nil"/>
                <w:between w:val="nil"/>
              </w:pBdr>
              <w:rPr>
                <w:rFonts w:ascii="Palatino Linotype" w:eastAsia="Palatino Linotype" w:hAnsi="Palatino Linotype" w:cs="Palatino Linotype"/>
                <w:sz w:val="17"/>
                <w:szCs w:val="17"/>
                <w:u w:val="single"/>
              </w:rPr>
            </w:pPr>
          </w:p>
          <w:p w14:paraId="3B1FEE2D" w14:textId="77777777" w:rsidR="00C745D9" w:rsidRPr="00A00747" w:rsidRDefault="00334140">
            <w:pPr>
              <w:numPr>
                <w:ilvl w:val="0"/>
                <w:numId w:val="1"/>
              </w:numPr>
              <w:pBdr>
                <w:top w:val="nil"/>
                <w:left w:val="nil"/>
                <w:bottom w:val="nil"/>
                <w:right w:val="nil"/>
                <w:between w:val="nil"/>
              </w:pBdr>
              <w:ind w:left="317" w:hanging="283"/>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49 fojas correspondientes a oficios emitidos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 Desarrollo Territorial y Urbano en los meses de enero, febrero, marzo, abril, mayo, junio y julio de 2022.</w:t>
            </w:r>
          </w:p>
          <w:p w14:paraId="5300F875" w14:textId="77777777" w:rsidR="00C745D9" w:rsidRPr="00A00747" w:rsidRDefault="00C745D9">
            <w:pPr>
              <w:pBdr>
                <w:top w:val="nil"/>
                <w:left w:val="nil"/>
                <w:bottom w:val="nil"/>
                <w:right w:val="nil"/>
                <w:between w:val="nil"/>
              </w:pBdr>
              <w:ind w:left="317"/>
              <w:jc w:val="both"/>
              <w:rPr>
                <w:rFonts w:ascii="Palatino Linotype" w:eastAsia="Palatino Linotype" w:hAnsi="Palatino Linotype" w:cs="Palatino Linotype"/>
                <w:b/>
                <w:sz w:val="17"/>
                <w:szCs w:val="17"/>
              </w:rPr>
            </w:pPr>
          </w:p>
          <w:p w14:paraId="67487E9D" w14:textId="77777777" w:rsidR="00C745D9" w:rsidRPr="00A00747" w:rsidRDefault="00334140">
            <w:pPr>
              <w:numPr>
                <w:ilvl w:val="0"/>
                <w:numId w:val="1"/>
              </w:numPr>
              <w:pBdr>
                <w:top w:val="nil"/>
                <w:left w:val="nil"/>
                <w:bottom w:val="nil"/>
                <w:right w:val="nil"/>
                <w:between w:val="nil"/>
              </w:pBdr>
              <w:ind w:left="317" w:hanging="283"/>
              <w:jc w:val="both"/>
              <w:rPr>
                <w:rFonts w:ascii="Palatino Linotype" w:eastAsia="Palatino Linotype" w:hAnsi="Palatino Linotype" w:cs="Palatino Linotype"/>
                <w:b/>
                <w:sz w:val="17"/>
                <w:szCs w:val="17"/>
              </w:rPr>
            </w:pPr>
            <w:r w:rsidRPr="00A00747">
              <w:rPr>
                <w:rFonts w:ascii="Palatino Linotype" w:eastAsia="Palatino Linotype" w:hAnsi="Palatino Linotype" w:cs="Palatino Linotype"/>
                <w:sz w:val="17"/>
                <w:szCs w:val="17"/>
              </w:rPr>
              <w:t xml:space="preserve">236 fojas, correspondientes a oficios emitidos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 Desarrollo Territorial y Urbano, en los meses de noviembre de 2022; enero, febrero, marzo, abril, mayo, junio, julio de 2023.</w:t>
            </w:r>
          </w:p>
          <w:p w14:paraId="632E2C44" w14:textId="77777777" w:rsidR="00C745D9" w:rsidRPr="00A00747" w:rsidRDefault="00C745D9" w:rsidP="00315367">
            <w:pPr>
              <w:pBdr>
                <w:top w:val="nil"/>
                <w:left w:val="nil"/>
                <w:bottom w:val="nil"/>
                <w:right w:val="nil"/>
                <w:between w:val="nil"/>
              </w:pBdr>
              <w:ind w:left="34"/>
              <w:jc w:val="both"/>
              <w:rPr>
                <w:rFonts w:ascii="Palatino Linotype" w:eastAsia="Palatino Linotype" w:hAnsi="Palatino Linotype" w:cs="Palatino Linotype"/>
                <w:sz w:val="17"/>
                <w:szCs w:val="17"/>
              </w:rPr>
            </w:pPr>
          </w:p>
          <w:p w14:paraId="7D6527BB" w14:textId="77777777" w:rsidR="00315367" w:rsidRPr="00A00747" w:rsidRDefault="00315367" w:rsidP="00315367">
            <w:p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De lo anterior, si bien se advierte que se entregaron los oficios en la temporalidad requerida, los mismos se aportaron de manera incompleta, pues de los archivos electrónicos en los que se remitieron los mismos denominados “</w:t>
            </w:r>
            <w:r w:rsidRPr="00A00747">
              <w:rPr>
                <w:rFonts w:ascii="Palatino Linotype" w:eastAsia="Palatino Linotype" w:hAnsi="Palatino Linotype" w:cs="Palatino Linotype"/>
                <w:b/>
                <w:i/>
                <w:sz w:val="17"/>
                <w:szCs w:val="17"/>
              </w:rPr>
              <w:t xml:space="preserve">oficios enviados y recibidos 2022.pdf” </w:t>
            </w:r>
            <w:r w:rsidRPr="00A00747">
              <w:rPr>
                <w:rFonts w:ascii="Palatino Linotype" w:eastAsia="Palatino Linotype" w:hAnsi="Palatino Linotype" w:cs="Palatino Linotype"/>
                <w:b/>
                <w:sz w:val="17"/>
                <w:szCs w:val="17"/>
              </w:rPr>
              <w:t xml:space="preserve">y </w:t>
            </w: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oficios enviados y recibidos 2023.pdf” </w:t>
            </w:r>
            <w:r w:rsidRPr="00A00747">
              <w:rPr>
                <w:rFonts w:ascii="Palatino Linotype" w:eastAsia="Palatino Linotype" w:hAnsi="Palatino Linotype" w:cs="Palatino Linotype"/>
                <w:sz w:val="17"/>
                <w:szCs w:val="17"/>
              </w:rPr>
              <w:t>se advierte que no se aportan todos los oficios con folios consecutivos.</w:t>
            </w:r>
          </w:p>
          <w:p w14:paraId="2CB23AE1" w14:textId="77777777" w:rsidR="00315367" w:rsidRPr="00A00747" w:rsidRDefault="00315367" w:rsidP="00315367">
            <w:pPr>
              <w:pBdr>
                <w:top w:val="nil"/>
                <w:left w:val="nil"/>
                <w:bottom w:val="nil"/>
                <w:right w:val="nil"/>
                <w:between w:val="nil"/>
              </w:pBdr>
              <w:ind w:left="-43"/>
              <w:jc w:val="both"/>
              <w:rPr>
                <w:rFonts w:ascii="Palatino Linotype" w:eastAsia="Palatino Linotype" w:hAnsi="Palatino Linotype" w:cs="Palatino Linotype"/>
                <w:sz w:val="17"/>
                <w:szCs w:val="17"/>
              </w:rPr>
            </w:pPr>
          </w:p>
          <w:p w14:paraId="4C898CA6" w14:textId="77777777" w:rsidR="00315367" w:rsidRPr="00A00747" w:rsidRDefault="00315367" w:rsidP="00315367">
            <w:p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Como referencia de lo anterior, se desprende que de la foja 4 a la 5, del primer archivo electrónico, del oficio ZIN/</w:t>
            </w:r>
            <w:proofErr w:type="spellStart"/>
            <w:r w:rsidRPr="00A00747">
              <w:rPr>
                <w:rFonts w:ascii="Palatino Linotype" w:eastAsia="Palatino Linotype" w:hAnsi="Palatino Linotype" w:cs="Palatino Linotype"/>
                <w:sz w:val="17"/>
                <w:szCs w:val="17"/>
              </w:rPr>
              <w:t>DDTyU</w:t>
            </w:r>
            <w:proofErr w:type="spellEnd"/>
            <w:r w:rsidRPr="00A00747">
              <w:rPr>
                <w:rFonts w:ascii="Palatino Linotype" w:eastAsia="Palatino Linotype" w:hAnsi="Palatino Linotype" w:cs="Palatino Linotype"/>
                <w:sz w:val="17"/>
                <w:szCs w:val="17"/>
              </w:rPr>
              <w:t>/0017/2022 del 07 de enero de 2022 se salta hasta el folio ZIN/</w:t>
            </w:r>
            <w:proofErr w:type="spellStart"/>
            <w:r w:rsidRPr="00A00747">
              <w:rPr>
                <w:rFonts w:ascii="Palatino Linotype" w:eastAsia="Palatino Linotype" w:hAnsi="Palatino Linotype" w:cs="Palatino Linotype"/>
                <w:sz w:val="17"/>
                <w:szCs w:val="17"/>
              </w:rPr>
              <w:t>DDTyU</w:t>
            </w:r>
            <w:proofErr w:type="spellEnd"/>
            <w:r w:rsidRPr="00A00747">
              <w:rPr>
                <w:rFonts w:ascii="Palatino Linotype" w:eastAsia="Palatino Linotype" w:hAnsi="Palatino Linotype" w:cs="Palatino Linotype"/>
                <w:sz w:val="17"/>
                <w:szCs w:val="17"/>
              </w:rPr>
              <w:t>/0070/2022 del 24 de enero de 2022.</w:t>
            </w:r>
          </w:p>
          <w:p w14:paraId="53E59E03" w14:textId="77777777" w:rsidR="00315367" w:rsidRPr="00A00747" w:rsidRDefault="00315367" w:rsidP="00315367">
            <w:pPr>
              <w:pBdr>
                <w:top w:val="nil"/>
                <w:left w:val="nil"/>
                <w:bottom w:val="nil"/>
                <w:right w:val="nil"/>
                <w:between w:val="nil"/>
              </w:pBdr>
              <w:ind w:left="34"/>
              <w:jc w:val="both"/>
              <w:rPr>
                <w:rFonts w:ascii="Palatino Linotype" w:eastAsia="Palatino Linotype" w:hAnsi="Palatino Linotype" w:cs="Palatino Linotype"/>
                <w:sz w:val="17"/>
                <w:szCs w:val="17"/>
              </w:rPr>
            </w:pPr>
          </w:p>
          <w:p w14:paraId="2AEBAD89" w14:textId="77777777" w:rsidR="00C745D9" w:rsidRPr="00A00747" w:rsidRDefault="00334140">
            <w:pPr>
              <w:pBdr>
                <w:top w:val="nil"/>
                <w:left w:val="nil"/>
                <w:bottom w:val="nil"/>
                <w:right w:val="nil"/>
                <w:between w:val="nil"/>
              </w:pBdr>
              <w:jc w:val="both"/>
              <w:rPr>
                <w:rFonts w:ascii="Palatino Linotype" w:eastAsia="Palatino Linotype" w:hAnsi="Palatino Linotype" w:cs="Palatino Linotype"/>
                <w:sz w:val="17"/>
                <w:szCs w:val="17"/>
                <w:u w:val="single"/>
              </w:rPr>
            </w:pPr>
            <w:r w:rsidRPr="00A00747">
              <w:rPr>
                <w:rFonts w:ascii="Palatino Linotype" w:eastAsia="Palatino Linotype" w:hAnsi="Palatino Linotype" w:cs="Palatino Linotype"/>
                <w:sz w:val="17"/>
                <w:szCs w:val="17"/>
                <w:u w:val="single"/>
              </w:rPr>
              <w:t>Oficios recibidos:</w:t>
            </w:r>
          </w:p>
          <w:p w14:paraId="2E6D2F72" w14:textId="77777777" w:rsidR="00C745D9" w:rsidRPr="00A00747" w:rsidRDefault="00C745D9">
            <w:pPr>
              <w:pBdr>
                <w:top w:val="nil"/>
                <w:left w:val="nil"/>
                <w:bottom w:val="nil"/>
                <w:right w:val="nil"/>
                <w:between w:val="nil"/>
              </w:pBdr>
              <w:jc w:val="both"/>
              <w:rPr>
                <w:rFonts w:ascii="Palatino Linotype" w:eastAsia="Palatino Linotype" w:hAnsi="Palatino Linotype" w:cs="Palatino Linotype"/>
                <w:sz w:val="17"/>
                <w:szCs w:val="17"/>
              </w:rPr>
            </w:pPr>
          </w:p>
          <w:p w14:paraId="2DC1F79D" w14:textId="77777777" w:rsidR="00C745D9" w:rsidRPr="00A00747" w:rsidRDefault="00334140">
            <w:pPr>
              <w:numPr>
                <w:ilvl w:val="0"/>
                <w:numId w:val="1"/>
              </w:numPr>
              <w:pBdr>
                <w:top w:val="nil"/>
                <w:left w:val="nil"/>
                <w:bottom w:val="nil"/>
                <w:right w:val="nil"/>
                <w:between w:val="nil"/>
              </w:pBdr>
              <w:ind w:left="317"/>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1 oficio del mes de febrero de 2022, signado por la Contraloría Municipal; 1 oficio del mes de marzo de 2022, signado por la Tesorería Municipal; 1 oficio del mes de julio de 2022 signado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del IMCUFIDEZ; recibidos por la Dirección de Desarrollo Territorial y Urbano.</w:t>
            </w:r>
          </w:p>
          <w:p w14:paraId="05451BA7" w14:textId="77777777" w:rsidR="00C745D9" w:rsidRPr="00A00747" w:rsidRDefault="00C745D9">
            <w:pPr>
              <w:pBdr>
                <w:top w:val="nil"/>
                <w:left w:val="nil"/>
                <w:bottom w:val="nil"/>
                <w:right w:val="nil"/>
                <w:between w:val="nil"/>
              </w:pBdr>
              <w:ind w:left="317"/>
              <w:jc w:val="both"/>
              <w:rPr>
                <w:rFonts w:ascii="Palatino Linotype" w:eastAsia="Palatino Linotype" w:hAnsi="Palatino Linotype" w:cs="Palatino Linotype"/>
                <w:sz w:val="17"/>
                <w:szCs w:val="17"/>
              </w:rPr>
            </w:pPr>
          </w:p>
          <w:p w14:paraId="4742926F" w14:textId="77777777" w:rsidR="00C745D9" w:rsidRPr="00A00747" w:rsidRDefault="00334140">
            <w:pPr>
              <w:numPr>
                <w:ilvl w:val="0"/>
                <w:numId w:val="1"/>
              </w:numPr>
              <w:pBdr>
                <w:top w:val="nil"/>
                <w:left w:val="nil"/>
                <w:bottom w:val="nil"/>
                <w:right w:val="nil"/>
                <w:between w:val="nil"/>
              </w:pBdr>
              <w:ind w:left="317"/>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16 oficios de los meses de enero, marzo, abril, mayo, junio, julio de 2023, signados por la Contraloría Municipal, Tesorera Municipal, Director de Obras Públicas, la Séptima Regidora, Coordinador de Catastro, la Delegada del Barrio de Santa María, Defensor Municipal de Derechos Humanos, Directora de Administración, Directora de Medio Ambiente, Titular de la </w:t>
            </w:r>
            <w:r w:rsidRPr="00A00747">
              <w:rPr>
                <w:rFonts w:ascii="Palatino Linotype" w:eastAsia="Palatino Linotype" w:hAnsi="Palatino Linotype" w:cs="Palatino Linotype"/>
                <w:sz w:val="17"/>
                <w:szCs w:val="17"/>
              </w:rPr>
              <w:lastRenderedPageBreak/>
              <w:t>Unidad de Transparencia, Dirección Municipal de la Mujer, Coordinador Municipal de Protección Civil y Bomberos de Zinacantepec; recibidos por la Dirección de Desarrollo Territorial y Urbano.</w:t>
            </w:r>
          </w:p>
          <w:p w14:paraId="5FF89213" w14:textId="77777777" w:rsidR="00315367" w:rsidRPr="00A00747" w:rsidRDefault="00315367" w:rsidP="00315367">
            <w:pPr>
              <w:pBdr>
                <w:top w:val="nil"/>
                <w:left w:val="nil"/>
                <w:bottom w:val="nil"/>
                <w:right w:val="nil"/>
                <w:between w:val="nil"/>
              </w:pBdr>
              <w:jc w:val="both"/>
              <w:rPr>
                <w:rFonts w:ascii="Palatino Linotype" w:eastAsia="Palatino Linotype" w:hAnsi="Palatino Linotype" w:cs="Palatino Linotype"/>
                <w:sz w:val="17"/>
                <w:szCs w:val="17"/>
              </w:rPr>
            </w:pPr>
          </w:p>
          <w:p w14:paraId="5E08D65E" w14:textId="77777777" w:rsidR="00C745D9" w:rsidRPr="00A00747" w:rsidRDefault="00334140">
            <w:pPr>
              <w:pBdr>
                <w:top w:val="nil"/>
                <w:left w:val="nil"/>
                <w:bottom w:val="nil"/>
                <w:right w:val="nil"/>
                <w:between w:val="nil"/>
              </w:pBdr>
              <w:ind w:left="-43"/>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Asimismo, como se desprende del antecedente tercero de la presente resolución, se aportaron circulares, tarjetas de asuntos turnados, cédulas de bases de datos, </w:t>
            </w:r>
            <w:r w:rsidRPr="00A00747">
              <w:rPr>
                <w:rFonts w:ascii="Palatino Linotype" w:eastAsia="Palatino Linotype" w:hAnsi="Palatino Linotype" w:cs="Palatino Linotype"/>
                <w:b/>
                <w:sz w:val="17"/>
                <w:szCs w:val="17"/>
              </w:rPr>
              <w:t xml:space="preserve">no </w:t>
            </w:r>
            <w:proofErr w:type="gramStart"/>
            <w:r w:rsidRPr="00A00747">
              <w:rPr>
                <w:rFonts w:ascii="Palatino Linotype" w:eastAsia="Palatino Linotype" w:hAnsi="Palatino Linotype" w:cs="Palatino Linotype"/>
                <w:b/>
                <w:sz w:val="17"/>
                <w:szCs w:val="17"/>
              </w:rPr>
              <w:t>obstante</w:t>
            </w:r>
            <w:proofErr w:type="gramEnd"/>
            <w:r w:rsidRPr="00A00747">
              <w:rPr>
                <w:rFonts w:ascii="Palatino Linotype" w:eastAsia="Palatino Linotype" w:hAnsi="Palatino Linotype" w:cs="Palatino Linotype"/>
                <w:b/>
                <w:sz w:val="17"/>
                <w:szCs w:val="17"/>
              </w:rPr>
              <w:t xml:space="preserve"> dichas documentales no serán objeto de análisis por no corresponder con lo solicitado.</w:t>
            </w:r>
          </w:p>
          <w:p w14:paraId="1414AA78" w14:textId="77777777" w:rsidR="00C745D9" w:rsidRPr="00A00747" w:rsidRDefault="00C745D9">
            <w:pPr>
              <w:pBdr>
                <w:top w:val="nil"/>
                <w:left w:val="nil"/>
                <w:bottom w:val="nil"/>
                <w:right w:val="nil"/>
                <w:between w:val="nil"/>
              </w:pBdr>
              <w:ind w:left="317"/>
              <w:jc w:val="both"/>
              <w:rPr>
                <w:rFonts w:ascii="Palatino Linotype" w:eastAsia="Palatino Linotype" w:hAnsi="Palatino Linotype" w:cs="Palatino Linotype"/>
                <w:b/>
                <w:sz w:val="17"/>
                <w:szCs w:val="17"/>
              </w:rPr>
            </w:pPr>
          </w:p>
          <w:p w14:paraId="77DC7AA8" w14:textId="77777777" w:rsidR="00C745D9" w:rsidRPr="00A00747" w:rsidRDefault="00334140">
            <w:pPr>
              <w:pBdr>
                <w:top w:val="nil"/>
                <w:left w:val="nil"/>
                <w:bottom w:val="nil"/>
                <w:right w:val="nil"/>
                <w:between w:val="nil"/>
              </w:pBdr>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Dirección de Administración</w:t>
            </w:r>
          </w:p>
          <w:p w14:paraId="605A80A8" w14:textId="77777777" w:rsidR="00C745D9" w:rsidRPr="00A00747" w:rsidRDefault="00334140">
            <w:pPr>
              <w:pBdr>
                <w:top w:val="nil"/>
                <w:left w:val="nil"/>
                <w:bottom w:val="nil"/>
                <w:right w:val="nil"/>
                <w:between w:val="nil"/>
              </w:pBdr>
              <w:rPr>
                <w:rFonts w:ascii="Palatino Linotype" w:eastAsia="Palatino Linotype" w:hAnsi="Palatino Linotype" w:cs="Palatino Linotype"/>
                <w:sz w:val="17"/>
                <w:szCs w:val="17"/>
                <w:u w:val="single"/>
              </w:rPr>
            </w:pPr>
            <w:r w:rsidRPr="00A00747">
              <w:rPr>
                <w:rFonts w:ascii="Palatino Linotype" w:eastAsia="Palatino Linotype" w:hAnsi="Palatino Linotype" w:cs="Palatino Linotype"/>
                <w:sz w:val="17"/>
                <w:szCs w:val="17"/>
                <w:u w:val="single"/>
              </w:rPr>
              <w:t>Oficios emitidos:</w:t>
            </w:r>
          </w:p>
          <w:p w14:paraId="0B06902A" w14:textId="77777777" w:rsidR="00C745D9" w:rsidRPr="00A00747" w:rsidRDefault="00C745D9">
            <w:pPr>
              <w:pBdr>
                <w:top w:val="nil"/>
                <w:left w:val="nil"/>
                <w:bottom w:val="nil"/>
                <w:right w:val="nil"/>
                <w:between w:val="nil"/>
              </w:pBdr>
              <w:rPr>
                <w:rFonts w:ascii="Palatino Linotype" w:eastAsia="Palatino Linotype" w:hAnsi="Palatino Linotype" w:cs="Palatino Linotype"/>
                <w:b/>
                <w:sz w:val="17"/>
                <w:szCs w:val="17"/>
              </w:rPr>
            </w:pPr>
          </w:p>
          <w:p w14:paraId="15D55AA6" w14:textId="77777777" w:rsidR="00C745D9" w:rsidRPr="00A00747" w:rsidRDefault="00334140">
            <w:pPr>
              <w:numPr>
                <w:ilvl w:val="0"/>
                <w:numId w:val="1"/>
              </w:numPr>
              <w:pBdr>
                <w:top w:val="nil"/>
                <w:left w:val="nil"/>
                <w:bottom w:val="nil"/>
                <w:right w:val="nil"/>
                <w:between w:val="nil"/>
              </w:pBdr>
              <w:ind w:left="317"/>
              <w:jc w:val="both"/>
              <w:rPr>
                <w:rFonts w:ascii="Palatino Linotype" w:eastAsia="Palatino Linotype" w:hAnsi="Palatino Linotype" w:cs="Palatino Linotype"/>
                <w:b/>
                <w:sz w:val="17"/>
                <w:szCs w:val="17"/>
              </w:rPr>
            </w:pPr>
            <w:r w:rsidRPr="00A00747">
              <w:rPr>
                <w:rFonts w:ascii="Palatino Linotype" w:eastAsia="Palatino Linotype" w:hAnsi="Palatino Linotype" w:cs="Palatino Linotype"/>
                <w:sz w:val="17"/>
                <w:szCs w:val="17"/>
              </w:rPr>
              <w:t xml:space="preserve">696 fojas, correspondientes a oficios emitidos por la </w:t>
            </w:r>
            <w:proofErr w:type="gramStart"/>
            <w:r w:rsidRPr="00A00747">
              <w:rPr>
                <w:rFonts w:ascii="Palatino Linotype" w:eastAsia="Palatino Linotype" w:hAnsi="Palatino Linotype" w:cs="Palatino Linotype"/>
                <w:sz w:val="17"/>
                <w:szCs w:val="17"/>
              </w:rPr>
              <w:t>Directora</w:t>
            </w:r>
            <w:proofErr w:type="gramEnd"/>
            <w:r w:rsidRPr="00A00747">
              <w:rPr>
                <w:rFonts w:ascii="Palatino Linotype" w:eastAsia="Palatino Linotype" w:hAnsi="Palatino Linotype" w:cs="Palatino Linotype"/>
                <w:sz w:val="17"/>
                <w:szCs w:val="17"/>
              </w:rPr>
              <w:t xml:space="preserve"> de Administración, en los meses de enero, marzo, abril y mayo de </w:t>
            </w:r>
            <w:r w:rsidRPr="00A00747">
              <w:rPr>
                <w:rFonts w:ascii="Palatino Linotype" w:eastAsia="Palatino Linotype" w:hAnsi="Palatino Linotype" w:cs="Palatino Linotype"/>
                <w:b/>
                <w:sz w:val="17"/>
                <w:szCs w:val="17"/>
              </w:rPr>
              <w:t>2022;</w:t>
            </w:r>
            <w:r w:rsidRPr="00A00747">
              <w:rPr>
                <w:rFonts w:ascii="Palatino Linotype" w:eastAsia="Palatino Linotype" w:hAnsi="Palatino Linotype" w:cs="Palatino Linotype"/>
                <w:sz w:val="17"/>
                <w:szCs w:val="17"/>
              </w:rPr>
              <w:t xml:space="preserve"> y, enero, marzo, abril y diciembre de </w:t>
            </w:r>
            <w:r w:rsidRPr="00A00747">
              <w:rPr>
                <w:rFonts w:ascii="Palatino Linotype" w:eastAsia="Palatino Linotype" w:hAnsi="Palatino Linotype" w:cs="Palatino Linotype"/>
                <w:b/>
                <w:sz w:val="17"/>
                <w:szCs w:val="17"/>
              </w:rPr>
              <w:t>2023.</w:t>
            </w:r>
          </w:p>
          <w:p w14:paraId="35035F68" w14:textId="77777777" w:rsidR="00C745D9" w:rsidRPr="00A00747" w:rsidRDefault="00C745D9">
            <w:pPr>
              <w:pBdr>
                <w:top w:val="nil"/>
                <w:left w:val="nil"/>
                <w:bottom w:val="nil"/>
                <w:right w:val="nil"/>
                <w:between w:val="nil"/>
              </w:pBdr>
              <w:ind w:left="-43"/>
              <w:jc w:val="both"/>
              <w:rPr>
                <w:rFonts w:ascii="Palatino Linotype" w:eastAsia="Palatino Linotype" w:hAnsi="Palatino Linotype" w:cs="Palatino Linotype"/>
                <w:b/>
                <w:sz w:val="17"/>
                <w:szCs w:val="17"/>
              </w:rPr>
            </w:pPr>
          </w:p>
          <w:p w14:paraId="5D6FEF19" w14:textId="77777777" w:rsidR="00C64F55" w:rsidRPr="00A00747" w:rsidRDefault="00C64F55" w:rsidP="00C64F55">
            <w:p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De lo anterior, si bien se advierte que se entregaron los oficios en la temporalidad requerida, los mismos se aportaron de manera incompleta, pues de</w:t>
            </w:r>
            <w:r w:rsidR="003C346A" w:rsidRPr="00A00747">
              <w:rPr>
                <w:rFonts w:ascii="Palatino Linotype" w:eastAsia="Palatino Linotype" w:hAnsi="Palatino Linotype" w:cs="Palatino Linotype"/>
                <w:sz w:val="17"/>
                <w:szCs w:val="17"/>
              </w:rPr>
              <w:t>l</w:t>
            </w:r>
            <w:r w:rsidRPr="00A00747">
              <w:rPr>
                <w:rFonts w:ascii="Palatino Linotype" w:eastAsia="Palatino Linotype" w:hAnsi="Palatino Linotype" w:cs="Palatino Linotype"/>
                <w:sz w:val="17"/>
                <w:szCs w:val="17"/>
              </w:rPr>
              <w:t xml:space="preserve"> archivo electrónico</w:t>
            </w:r>
            <w:r w:rsidR="003C346A" w:rsidRPr="00A00747">
              <w:rPr>
                <w:rFonts w:ascii="Palatino Linotype" w:eastAsia="Palatino Linotype" w:hAnsi="Palatino Linotype" w:cs="Palatino Linotype"/>
                <w:sz w:val="17"/>
                <w:szCs w:val="17"/>
              </w:rPr>
              <w:t xml:space="preserve"> en el</w:t>
            </w:r>
            <w:r w:rsidRPr="00A00747">
              <w:rPr>
                <w:rFonts w:ascii="Palatino Linotype" w:eastAsia="Palatino Linotype" w:hAnsi="Palatino Linotype" w:cs="Palatino Linotype"/>
                <w:sz w:val="17"/>
                <w:szCs w:val="17"/>
              </w:rPr>
              <w:t xml:space="preserve"> que se remitieron los mismos denominado </w:t>
            </w:r>
            <w:r w:rsidR="003C346A" w:rsidRPr="00A00747">
              <w:rPr>
                <w:rFonts w:ascii="Palatino Linotype" w:eastAsia="Palatino Linotype" w:hAnsi="Palatino Linotype" w:cs="Palatino Linotype"/>
                <w:sz w:val="17"/>
                <w:szCs w:val="17"/>
              </w:rPr>
              <w:t>“</w:t>
            </w:r>
            <w:r w:rsidR="003C346A" w:rsidRPr="00A00747">
              <w:rPr>
                <w:rFonts w:ascii="Palatino Linotype" w:eastAsia="Palatino Linotype" w:hAnsi="Palatino Linotype" w:cs="Palatino Linotype"/>
                <w:b/>
                <w:i/>
                <w:sz w:val="17"/>
                <w:szCs w:val="17"/>
              </w:rPr>
              <w:t>Oficios DA-SRH - enero, marzo, abril de 2022 y 2023.pdf”</w:t>
            </w:r>
            <w:r w:rsidRPr="00A00747">
              <w:rPr>
                <w:rFonts w:ascii="Palatino Linotype" w:eastAsia="Palatino Linotype" w:hAnsi="Palatino Linotype" w:cs="Palatino Linotype"/>
                <w:sz w:val="17"/>
                <w:szCs w:val="17"/>
              </w:rPr>
              <w:t>se advierte que no se aportan todos los oficios con folios consecutivos.</w:t>
            </w:r>
          </w:p>
          <w:p w14:paraId="2A347583" w14:textId="77777777" w:rsidR="00C64F55" w:rsidRPr="00A00747" w:rsidRDefault="00C64F55" w:rsidP="00C64F55">
            <w:pPr>
              <w:pBdr>
                <w:top w:val="nil"/>
                <w:left w:val="nil"/>
                <w:bottom w:val="nil"/>
                <w:right w:val="nil"/>
                <w:between w:val="nil"/>
              </w:pBdr>
              <w:ind w:left="-43"/>
              <w:jc w:val="both"/>
              <w:rPr>
                <w:rFonts w:ascii="Palatino Linotype" w:eastAsia="Palatino Linotype" w:hAnsi="Palatino Linotype" w:cs="Palatino Linotype"/>
                <w:sz w:val="17"/>
                <w:szCs w:val="17"/>
              </w:rPr>
            </w:pPr>
          </w:p>
          <w:p w14:paraId="398CFDDA" w14:textId="77777777" w:rsidR="00C64F55" w:rsidRPr="00A00747" w:rsidRDefault="00C64F55" w:rsidP="00C64F55">
            <w:p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Como referencia de lo anterior, se desprende que de la foja </w:t>
            </w:r>
            <w:r w:rsidR="003C346A" w:rsidRPr="00A00747">
              <w:rPr>
                <w:rFonts w:ascii="Palatino Linotype" w:eastAsia="Palatino Linotype" w:hAnsi="Palatino Linotype" w:cs="Palatino Linotype"/>
                <w:sz w:val="17"/>
                <w:szCs w:val="17"/>
              </w:rPr>
              <w:t>11</w:t>
            </w:r>
            <w:r w:rsidRPr="00A00747">
              <w:rPr>
                <w:rFonts w:ascii="Palatino Linotype" w:eastAsia="Palatino Linotype" w:hAnsi="Palatino Linotype" w:cs="Palatino Linotype"/>
                <w:sz w:val="17"/>
                <w:szCs w:val="17"/>
              </w:rPr>
              <w:t xml:space="preserve"> a la </w:t>
            </w:r>
            <w:r w:rsidR="003C346A" w:rsidRPr="00A00747">
              <w:rPr>
                <w:rFonts w:ascii="Palatino Linotype" w:eastAsia="Palatino Linotype" w:hAnsi="Palatino Linotype" w:cs="Palatino Linotype"/>
                <w:sz w:val="17"/>
                <w:szCs w:val="17"/>
              </w:rPr>
              <w:t>12</w:t>
            </w:r>
            <w:r w:rsidRPr="00A00747">
              <w:rPr>
                <w:rFonts w:ascii="Palatino Linotype" w:eastAsia="Palatino Linotype" w:hAnsi="Palatino Linotype" w:cs="Palatino Linotype"/>
                <w:sz w:val="17"/>
                <w:szCs w:val="17"/>
              </w:rPr>
              <w:t>, del archivo electrónico, del oficio ZIN/D</w:t>
            </w:r>
            <w:r w:rsidR="003C346A" w:rsidRPr="00A00747">
              <w:rPr>
                <w:rFonts w:ascii="Palatino Linotype" w:eastAsia="Palatino Linotype" w:hAnsi="Palatino Linotype" w:cs="Palatino Linotype"/>
                <w:sz w:val="17"/>
                <w:szCs w:val="17"/>
              </w:rPr>
              <w:t>A/0099</w:t>
            </w:r>
            <w:r w:rsidRPr="00A00747">
              <w:rPr>
                <w:rFonts w:ascii="Palatino Linotype" w:eastAsia="Palatino Linotype" w:hAnsi="Palatino Linotype" w:cs="Palatino Linotype"/>
                <w:sz w:val="17"/>
                <w:szCs w:val="17"/>
              </w:rPr>
              <w:t xml:space="preserve">/2022 del </w:t>
            </w:r>
            <w:r w:rsidR="003C346A" w:rsidRPr="00A00747">
              <w:rPr>
                <w:rFonts w:ascii="Palatino Linotype" w:eastAsia="Palatino Linotype" w:hAnsi="Palatino Linotype" w:cs="Palatino Linotype"/>
                <w:sz w:val="17"/>
                <w:szCs w:val="17"/>
              </w:rPr>
              <w:t>17</w:t>
            </w:r>
            <w:r w:rsidRPr="00A00747">
              <w:rPr>
                <w:rFonts w:ascii="Palatino Linotype" w:eastAsia="Palatino Linotype" w:hAnsi="Palatino Linotype" w:cs="Palatino Linotype"/>
                <w:sz w:val="17"/>
                <w:szCs w:val="17"/>
              </w:rPr>
              <w:t xml:space="preserve"> de enero de 2022 se salta hasta el folio </w:t>
            </w:r>
            <w:r w:rsidR="003C346A" w:rsidRPr="00A00747">
              <w:rPr>
                <w:rFonts w:ascii="Palatino Linotype" w:eastAsia="Palatino Linotype" w:hAnsi="Palatino Linotype" w:cs="Palatino Linotype"/>
                <w:sz w:val="17"/>
                <w:szCs w:val="17"/>
              </w:rPr>
              <w:t>ZIN/DA/0103/2022 del 17 de enero de 2022</w:t>
            </w:r>
            <w:r w:rsidRPr="00A00747">
              <w:rPr>
                <w:rFonts w:ascii="Palatino Linotype" w:eastAsia="Palatino Linotype" w:hAnsi="Palatino Linotype" w:cs="Palatino Linotype"/>
                <w:sz w:val="17"/>
                <w:szCs w:val="17"/>
              </w:rPr>
              <w:t>.</w:t>
            </w:r>
          </w:p>
          <w:p w14:paraId="70F3772C" w14:textId="77777777" w:rsidR="00C64F55" w:rsidRPr="00A00747" w:rsidRDefault="00C64F55">
            <w:pPr>
              <w:pBdr>
                <w:top w:val="nil"/>
                <w:left w:val="nil"/>
                <w:bottom w:val="nil"/>
                <w:right w:val="nil"/>
                <w:between w:val="nil"/>
              </w:pBdr>
              <w:ind w:left="-43"/>
              <w:jc w:val="both"/>
              <w:rPr>
                <w:rFonts w:ascii="Palatino Linotype" w:eastAsia="Palatino Linotype" w:hAnsi="Palatino Linotype" w:cs="Palatino Linotype"/>
                <w:b/>
                <w:sz w:val="17"/>
                <w:szCs w:val="17"/>
              </w:rPr>
            </w:pPr>
          </w:p>
          <w:p w14:paraId="472FD12A" w14:textId="77777777" w:rsidR="00C64F55" w:rsidRPr="00A00747" w:rsidRDefault="00C64F55">
            <w:pPr>
              <w:pBdr>
                <w:top w:val="nil"/>
                <w:left w:val="nil"/>
                <w:bottom w:val="nil"/>
                <w:right w:val="nil"/>
                <w:between w:val="nil"/>
              </w:pBdr>
              <w:ind w:left="-43"/>
              <w:jc w:val="both"/>
              <w:rPr>
                <w:rFonts w:ascii="Palatino Linotype" w:eastAsia="Palatino Linotype" w:hAnsi="Palatino Linotype" w:cs="Palatino Linotype"/>
                <w:b/>
                <w:sz w:val="17"/>
                <w:szCs w:val="17"/>
              </w:rPr>
            </w:pPr>
          </w:p>
          <w:p w14:paraId="10780D9B" w14:textId="77777777" w:rsidR="00C745D9" w:rsidRPr="00A00747" w:rsidRDefault="00334140">
            <w:pPr>
              <w:pBdr>
                <w:top w:val="nil"/>
                <w:left w:val="nil"/>
                <w:bottom w:val="nil"/>
                <w:right w:val="nil"/>
                <w:between w:val="nil"/>
              </w:pBdr>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Director de Obras Públicas</w:t>
            </w:r>
          </w:p>
          <w:p w14:paraId="68AEA283" w14:textId="77777777" w:rsidR="00C745D9" w:rsidRPr="00A00747" w:rsidRDefault="00334140">
            <w:pPr>
              <w:pBdr>
                <w:top w:val="nil"/>
                <w:left w:val="nil"/>
                <w:bottom w:val="nil"/>
                <w:right w:val="nil"/>
                <w:between w:val="nil"/>
              </w:pBdr>
              <w:jc w:val="both"/>
              <w:rPr>
                <w:rFonts w:ascii="Palatino Linotype" w:eastAsia="Palatino Linotype" w:hAnsi="Palatino Linotype" w:cs="Palatino Linotype"/>
                <w:sz w:val="17"/>
                <w:szCs w:val="17"/>
                <w:u w:val="single"/>
              </w:rPr>
            </w:pPr>
            <w:r w:rsidRPr="00A00747">
              <w:rPr>
                <w:rFonts w:ascii="Palatino Linotype" w:eastAsia="Palatino Linotype" w:hAnsi="Palatino Linotype" w:cs="Palatino Linotype"/>
                <w:sz w:val="17"/>
                <w:szCs w:val="17"/>
                <w:u w:val="single"/>
              </w:rPr>
              <w:t>Oficios emitidos:</w:t>
            </w:r>
          </w:p>
          <w:p w14:paraId="0E9D6611" w14:textId="77777777" w:rsidR="00C745D9" w:rsidRPr="00A00747" w:rsidRDefault="00C745D9">
            <w:pPr>
              <w:pBdr>
                <w:top w:val="nil"/>
                <w:left w:val="nil"/>
                <w:bottom w:val="nil"/>
                <w:right w:val="nil"/>
                <w:between w:val="nil"/>
              </w:pBdr>
              <w:jc w:val="both"/>
              <w:rPr>
                <w:rFonts w:ascii="Palatino Linotype" w:eastAsia="Palatino Linotype" w:hAnsi="Palatino Linotype" w:cs="Palatino Linotype"/>
                <w:sz w:val="17"/>
                <w:szCs w:val="17"/>
              </w:rPr>
            </w:pPr>
          </w:p>
          <w:p w14:paraId="476151EC" w14:textId="77777777" w:rsidR="00C745D9" w:rsidRPr="00A00747" w:rsidRDefault="00334140">
            <w:pPr>
              <w:numPr>
                <w:ilvl w:val="0"/>
                <w:numId w:val="1"/>
              </w:numPr>
              <w:pBdr>
                <w:top w:val="nil"/>
                <w:left w:val="nil"/>
                <w:bottom w:val="nil"/>
                <w:right w:val="nil"/>
                <w:between w:val="nil"/>
              </w:pBdr>
              <w:ind w:left="317"/>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18 oficios del mes de enero de 2022, emitidos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 Obras Públicas.</w:t>
            </w:r>
          </w:p>
          <w:p w14:paraId="7B90A9F7" w14:textId="77777777" w:rsidR="00C745D9" w:rsidRPr="00A00747" w:rsidRDefault="00C745D9">
            <w:pPr>
              <w:pBdr>
                <w:top w:val="nil"/>
                <w:left w:val="nil"/>
                <w:bottom w:val="nil"/>
                <w:right w:val="nil"/>
                <w:between w:val="nil"/>
              </w:pBdr>
              <w:ind w:left="317"/>
              <w:jc w:val="both"/>
              <w:rPr>
                <w:rFonts w:ascii="Palatino Linotype" w:eastAsia="Palatino Linotype" w:hAnsi="Palatino Linotype" w:cs="Palatino Linotype"/>
                <w:sz w:val="17"/>
                <w:szCs w:val="17"/>
              </w:rPr>
            </w:pPr>
          </w:p>
          <w:p w14:paraId="77D563C2" w14:textId="77777777" w:rsidR="00C745D9" w:rsidRPr="00A00747" w:rsidRDefault="00334140">
            <w:pPr>
              <w:numPr>
                <w:ilvl w:val="0"/>
                <w:numId w:val="1"/>
              </w:numPr>
              <w:pBdr>
                <w:top w:val="nil"/>
                <w:left w:val="nil"/>
                <w:bottom w:val="nil"/>
                <w:right w:val="nil"/>
                <w:between w:val="nil"/>
              </w:pBdr>
              <w:ind w:left="317"/>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15 oficios del mes de marzo de 2022, emitidos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 Obras Públicas.</w:t>
            </w:r>
          </w:p>
          <w:p w14:paraId="50611392" w14:textId="77777777" w:rsidR="00C745D9" w:rsidRPr="00A00747" w:rsidRDefault="00C745D9">
            <w:pPr>
              <w:pBdr>
                <w:top w:val="nil"/>
                <w:left w:val="nil"/>
                <w:bottom w:val="nil"/>
                <w:right w:val="nil"/>
                <w:between w:val="nil"/>
              </w:pBdr>
              <w:ind w:left="317"/>
              <w:jc w:val="both"/>
              <w:rPr>
                <w:rFonts w:ascii="Palatino Linotype" w:eastAsia="Palatino Linotype" w:hAnsi="Palatino Linotype" w:cs="Palatino Linotype"/>
                <w:sz w:val="17"/>
                <w:szCs w:val="17"/>
              </w:rPr>
            </w:pPr>
          </w:p>
          <w:p w14:paraId="373898E3" w14:textId="77777777" w:rsidR="00C745D9" w:rsidRPr="00A00747" w:rsidRDefault="00334140">
            <w:pPr>
              <w:numPr>
                <w:ilvl w:val="0"/>
                <w:numId w:val="1"/>
              </w:numPr>
              <w:pBdr>
                <w:top w:val="nil"/>
                <w:left w:val="nil"/>
                <w:bottom w:val="nil"/>
                <w:right w:val="nil"/>
                <w:between w:val="nil"/>
              </w:pBdr>
              <w:ind w:left="317"/>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13 oficios del mes de abril de 2022, emitidos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 Obras Públicas.</w:t>
            </w:r>
          </w:p>
          <w:p w14:paraId="114E15EF"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7BAC20A7" w14:textId="77777777" w:rsidR="00C745D9" w:rsidRPr="00A00747" w:rsidRDefault="00334140">
            <w:pPr>
              <w:numPr>
                <w:ilvl w:val="0"/>
                <w:numId w:val="1"/>
              </w:numPr>
              <w:pBdr>
                <w:top w:val="nil"/>
                <w:left w:val="nil"/>
                <w:bottom w:val="nil"/>
                <w:right w:val="nil"/>
                <w:between w:val="nil"/>
              </w:pBdr>
              <w:ind w:left="317"/>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9 oficios del mes de enero de 2023, emitidos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 Obras Públicas.</w:t>
            </w:r>
          </w:p>
          <w:p w14:paraId="156D94AA"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27ED0A1D" w14:textId="77777777" w:rsidR="00C745D9" w:rsidRPr="00A00747" w:rsidRDefault="00334140">
            <w:pPr>
              <w:numPr>
                <w:ilvl w:val="0"/>
                <w:numId w:val="1"/>
              </w:numPr>
              <w:pBdr>
                <w:top w:val="nil"/>
                <w:left w:val="nil"/>
                <w:bottom w:val="nil"/>
                <w:right w:val="nil"/>
                <w:between w:val="nil"/>
              </w:pBdr>
              <w:ind w:left="317"/>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lastRenderedPageBreak/>
              <w:t xml:space="preserve">32 oficios del mes de marzo de 2023, emitidos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 Obras Públicas.</w:t>
            </w:r>
          </w:p>
          <w:p w14:paraId="4BA9B188"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480C94AF" w14:textId="77777777" w:rsidR="00C745D9" w:rsidRPr="00A00747" w:rsidRDefault="00334140">
            <w:pPr>
              <w:numPr>
                <w:ilvl w:val="0"/>
                <w:numId w:val="1"/>
              </w:numPr>
              <w:pBdr>
                <w:top w:val="nil"/>
                <w:left w:val="nil"/>
                <w:bottom w:val="nil"/>
                <w:right w:val="nil"/>
                <w:between w:val="nil"/>
              </w:pBdr>
              <w:ind w:left="317"/>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12 oficios del mes de abril de 2023, emitidos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 Obras Públicas.</w:t>
            </w:r>
          </w:p>
          <w:p w14:paraId="25B0D518" w14:textId="77777777" w:rsidR="0057636F" w:rsidRPr="00A00747" w:rsidRDefault="0057636F" w:rsidP="0057636F">
            <w:pPr>
              <w:pStyle w:val="Prrafodelista"/>
              <w:rPr>
                <w:rFonts w:ascii="Palatino Linotype" w:eastAsia="Palatino Linotype" w:hAnsi="Palatino Linotype" w:cs="Palatino Linotype"/>
                <w:sz w:val="17"/>
                <w:szCs w:val="17"/>
              </w:rPr>
            </w:pPr>
          </w:p>
          <w:p w14:paraId="0BEBB331" w14:textId="77777777" w:rsidR="0057636F" w:rsidRPr="00A00747" w:rsidRDefault="0057636F" w:rsidP="0057636F">
            <w:p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De lo anterior, si bien se advierte que se entregaron los oficios en la temporalidad requerida, los mismos se aportaron de manera incompleta, pues de los archivos electrónicos en los que se remitieron los mismos denominados “</w:t>
            </w:r>
            <w:r w:rsidRPr="00A00747">
              <w:rPr>
                <w:rFonts w:ascii="Palatino Linotype" w:eastAsia="Palatino Linotype" w:hAnsi="Palatino Linotype" w:cs="Palatino Linotype"/>
                <w:b/>
                <w:i/>
                <w:sz w:val="17"/>
                <w:szCs w:val="17"/>
              </w:rPr>
              <w:t xml:space="preserve">ENERO 2023.pdf”, </w:t>
            </w: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MARZO 2023.pdf”, </w:t>
            </w: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ABRIL 2023.pdf”, </w:t>
            </w: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ENERO 2022.pdf”, </w:t>
            </w: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MARZO 2022.pdf”, </w:t>
            </w: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ABRIL 2022.pdf”</w:t>
            </w:r>
            <w:r w:rsidRPr="00A00747">
              <w:rPr>
                <w:rFonts w:ascii="Palatino Linotype" w:eastAsia="Palatino Linotype" w:hAnsi="Palatino Linotype" w:cs="Palatino Linotype"/>
                <w:sz w:val="17"/>
                <w:szCs w:val="17"/>
              </w:rPr>
              <w:t>se advierte que no se aportan todos los oficios con folios consecutivos.</w:t>
            </w:r>
          </w:p>
          <w:p w14:paraId="6C461E7D" w14:textId="77777777" w:rsidR="0057636F" w:rsidRPr="00A00747" w:rsidRDefault="0057636F" w:rsidP="0057636F">
            <w:pPr>
              <w:pBdr>
                <w:top w:val="nil"/>
                <w:left w:val="nil"/>
                <w:bottom w:val="nil"/>
                <w:right w:val="nil"/>
                <w:between w:val="nil"/>
              </w:pBdr>
              <w:ind w:left="-43"/>
              <w:jc w:val="both"/>
              <w:rPr>
                <w:rFonts w:ascii="Palatino Linotype" w:eastAsia="Palatino Linotype" w:hAnsi="Palatino Linotype" w:cs="Palatino Linotype"/>
                <w:sz w:val="17"/>
                <w:szCs w:val="17"/>
              </w:rPr>
            </w:pPr>
          </w:p>
          <w:p w14:paraId="590C8A62" w14:textId="77777777" w:rsidR="0057636F" w:rsidRPr="00A00747" w:rsidRDefault="0057636F" w:rsidP="0057636F">
            <w:p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Como referencia de lo anterior, se desprende que de la foja 2 a la 3, del primer archivo electrónico, del oficio ZIN/DOP/0005/2022 del 09 de enero de 2022 se salta hasta el folio ZIN/DOP/0013/2022 del 11 de enero de 2022.</w:t>
            </w:r>
          </w:p>
          <w:p w14:paraId="5125BDDF" w14:textId="77777777" w:rsidR="0057636F" w:rsidRPr="00A00747" w:rsidRDefault="0057636F" w:rsidP="0057636F">
            <w:pPr>
              <w:pBdr>
                <w:top w:val="nil"/>
                <w:left w:val="nil"/>
                <w:bottom w:val="nil"/>
                <w:right w:val="nil"/>
                <w:between w:val="nil"/>
              </w:pBdr>
              <w:jc w:val="both"/>
              <w:rPr>
                <w:rFonts w:ascii="Palatino Linotype" w:eastAsia="Palatino Linotype" w:hAnsi="Palatino Linotype" w:cs="Palatino Linotype"/>
                <w:sz w:val="17"/>
                <w:szCs w:val="17"/>
              </w:rPr>
            </w:pPr>
          </w:p>
          <w:p w14:paraId="2FF1FFE9" w14:textId="77777777" w:rsidR="00C745D9" w:rsidRPr="00A00747" w:rsidRDefault="00334140">
            <w:pPr>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Dirección de Medio Ambiente</w:t>
            </w:r>
          </w:p>
          <w:p w14:paraId="71F356B2" w14:textId="77777777" w:rsidR="00C745D9" w:rsidRPr="00A00747" w:rsidRDefault="00C745D9">
            <w:pPr>
              <w:rPr>
                <w:rFonts w:ascii="Palatino Linotype" w:eastAsia="Palatino Linotype" w:hAnsi="Palatino Linotype" w:cs="Palatino Linotype"/>
                <w:b/>
                <w:sz w:val="17"/>
                <w:szCs w:val="17"/>
              </w:rPr>
            </w:pPr>
          </w:p>
          <w:p w14:paraId="1F51EEB1" w14:textId="77777777" w:rsidR="00C745D9" w:rsidRPr="00A00747" w:rsidRDefault="00334140">
            <w:pPr>
              <w:rPr>
                <w:rFonts w:ascii="Palatino Linotype" w:eastAsia="Palatino Linotype" w:hAnsi="Palatino Linotype" w:cs="Palatino Linotype"/>
                <w:sz w:val="17"/>
                <w:szCs w:val="17"/>
                <w:u w:val="single"/>
              </w:rPr>
            </w:pPr>
            <w:r w:rsidRPr="00A00747">
              <w:rPr>
                <w:rFonts w:ascii="Palatino Linotype" w:eastAsia="Palatino Linotype" w:hAnsi="Palatino Linotype" w:cs="Palatino Linotype"/>
                <w:sz w:val="17"/>
                <w:szCs w:val="17"/>
                <w:u w:val="single"/>
              </w:rPr>
              <w:t>Oficios emitidos:</w:t>
            </w:r>
          </w:p>
          <w:p w14:paraId="253EB1E0" w14:textId="77777777" w:rsidR="00C745D9" w:rsidRPr="00A00747" w:rsidRDefault="00C745D9">
            <w:pPr>
              <w:rPr>
                <w:rFonts w:ascii="Palatino Linotype" w:eastAsia="Palatino Linotype" w:hAnsi="Palatino Linotype" w:cs="Palatino Linotype"/>
                <w:sz w:val="17"/>
                <w:szCs w:val="17"/>
                <w:u w:val="single"/>
              </w:rPr>
            </w:pPr>
          </w:p>
          <w:p w14:paraId="713AB357"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152 fojas correspondientes a oficios emitidos por la </w:t>
            </w:r>
            <w:proofErr w:type="gramStart"/>
            <w:r w:rsidRPr="00A00747">
              <w:rPr>
                <w:rFonts w:ascii="Palatino Linotype" w:eastAsia="Palatino Linotype" w:hAnsi="Palatino Linotype" w:cs="Palatino Linotype"/>
                <w:sz w:val="17"/>
                <w:szCs w:val="17"/>
              </w:rPr>
              <w:t>Directora</w:t>
            </w:r>
            <w:proofErr w:type="gramEnd"/>
            <w:r w:rsidRPr="00A00747">
              <w:rPr>
                <w:rFonts w:ascii="Palatino Linotype" w:eastAsia="Palatino Linotype" w:hAnsi="Palatino Linotype" w:cs="Palatino Linotype"/>
                <w:sz w:val="17"/>
                <w:szCs w:val="17"/>
              </w:rPr>
              <w:t xml:space="preserve"> de Medio Ambiente, en los meses de enero, febrero, marzo y abril de 2022.</w:t>
            </w:r>
          </w:p>
          <w:p w14:paraId="73FF100E"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1B17E83E"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Oficios los anteriores de los cuales se advierte que se aportan los siguientes en versión pública: </w:t>
            </w:r>
            <w:r w:rsidRPr="00A00747">
              <w:rPr>
                <w:rFonts w:ascii="Palatino Linotype" w:eastAsia="Palatino Linotype" w:hAnsi="Palatino Linotype" w:cs="Palatino Linotype"/>
                <w:sz w:val="16"/>
                <w:szCs w:val="16"/>
              </w:rPr>
              <w:t>ZIN/DMA/183, ZIN/DMA/196/2022, ZIN/DMA/197/2022, ZIN/DMA/198/2022, ZIN/DMA/202/2022, ZIN/DMA/204/2022, ZIN/DMA/210/2022, ZIN/DMA/213/2022, ZIN/DMA/0123, ZIN/DMA/0126, ZIN/DMA/132/2022, ZIN/DMA/0136, ZIN/DMA/137/2022, ZIN/DMA/138/2022, ZIN/DMA/140/2022, ZIN/DMA/141/2022, ZIN/DMA/142/2022, ZIN/DMA/143/2022, ZIN/DMA/145/2022, ZIN/DMA/153/2022, ZIN/DMA/157/2022, ZIN/DMA/168/2022, ZIN/DMA/0169, ZIN/DMA/009, ZIN/DMA/016/2022, ZIN/DMA/022/2022, ZIN/DMA/034/2022, ZIN/DMA/036/2022, ZIN/DMA/037/2022, ZIN/DMA/039/2022, ZIN/DMA/043/2022, ZIN/DMA/045/2022, ZIN/DMA/056/2022, ZIN/DMA/157/2022</w:t>
            </w:r>
            <w:r w:rsidRPr="00A00747">
              <w:rPr>
                <w:rFonts w:ascii="Palatino Linotype" w:eastAsia="Palatino Linotype" w:hAnsi="Palatino Linotype" w:cs="Palatino Linotype"/>
                <w:sz w:val="17"/>
                <w:szCs w:val="17"/>
              </w:rPr>
              <w:t xml:space="preserve"> </w:t>
            </w:r>
            <w:r w:rsidR="0057636F" w:rsidRPr="00A00747">
              <w:rPr>
                <w:rFonts w:ascii="Palatino Linotype" w:eastAsia="Palatino Linotype" w:hAnsi="Palatino Linotype" w:cs="Palatino Linotype"/>
                <w:b/>
                <w:sz w:val="17"/>
                <w:szCs w:val="17"/>
              </w:rPr>
              <w:t>en los que se testan datos, siendo algunos de los que se logran distinguir:</w:t>
            </w:r>
            <w:r w:rsidRPr="00A00747">
              <w:rPr>
                <w:rFonts w:ascii="Palatino Linotype" w:eastAsia="Palatino Linotype" w:hAnsi="Palatino Linotype" w:cs="Palatino Linotype"/>
                <w:b/>
                <w:sz w:val="17"/>
                <w:szCs w:val="17"/>
              </w:rPr>
              <w:t xml:space="preserve"> los nombres de los remitentes a los que se dirigen los oficios de los cuales no se precisa si son servidores públicos o particulares, así mismo se testan nombres de particulares (alumnos), carrera o licenciatura, número de matrículas de alumnos, así como firmas; no obstante, no se acompañó el acuerdo de clasificación emitido por el Comité de Transparencia del ente público.</w:t>
            </w:r>
          </w:p>
          <w:p w14:paraId="7F354F70" w14:textId="77777777" w:rsidR="0057636F" w:rsidRPr="00A00747" w:rsidRDefault="0057636F" w:rsidP="0057636F">
            <w:p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lastRenderedPageBreak/>
              <w:t>De lo anterior, si bien se advierte que se entregaron oficios en la temporalidad requerida del ejercicio 2022, los mismos se aportaron de manera incompleta, pues del archivo electrónico en el que se remitieron los mismos denominado “</w:t>
            </w:r>
            <w:r w:rsidRPr="00A00747">
              <w:rPr>
                <w:rFonts w:ascii="Palatino Linotype" w:eastAsia="Palatino Linotype" w:hAnsi="Palatino Linotype" w:cs="Palatino Linotype"/>
                <w:b/>
                <w:i/>
                <w:sz w:val="17"/>
                <w:szCs w:val="17"/>
              </w:rPr>
              <w:t xml:space="preserve">AÑO 2022.docx” </w:t>
            </w:r>
            <w:r w:rsidRPr="00A00747">
              <w:rPr>
                <w:rFonts w:ascii="Palatino Linotype" w:eastAsia="Palatino Linotype" w:hAnsi="Palatino Linotype" w:cs="Palatino Linotype"/>
                <w:sz w:val="17"/>
                <w:szCs w:val="17"/>
              </w:rPr>
              <w:t>se advierte que no se aportan todos los oficios con folios consecutivos.</w:t>
            </w:r>
          </w:p>
          <w:p w14:paraId="3B356F61" w14:textId="77777777" w:rsidR="0057636F" w:rsidRPr="00A00747" w:rsidRDefault="0057636F" w:rsidP="0057636F">
            <w:pPr>
              <w:pBdr>
                <w:top w:val="nil"/>
                <w:left w:val="nil"/>
                <w:bottom w:val="nil"/>
                <w:right w:val="nil"/>
                <w:between w:val="nil"/>
              </w:pBdr>
              <w:ind w:left="-43"/>
              <w:jc w:val="both"/>
              <w:rPr>
                <w:rFonts w:ascii="Palatino Linotype" w:eastAsia="Palatino Linotype" w:hAnsi="Palatino Linotype" w:cs="Palatino Linotype"/>
                <w:sz w:val="17"/>
                <w:szCs w:val="17"/>
              </w:rPr>
            </w:pPr>
          </w:p>
          <w:p w14:paraId="0BFEA11A" w14:textId="77777777" w:rsidR="0057636F" w:rsidRPr="00A00747" w:rsidRDefault="0057636F" w:rsidP="0057636F">
            <w:p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Como referencia de lo anterior, se desprende que de la foja 1 a la 2, del archivo electrónico, del oficio ZIN/D</w:t>
            </w:r>
            <w:r w:rsidR="00AE2E6E" w:rsidRPr="00A00747">
              <w:rPr>
                <w:rFonts w:ascii="Palatino Linotype" w:eastAsia="Palatino Linotype" w:hAnsi="Palatino Linotype" w:cs="Palatino Linotype"/>
                <w:sz w:val="17"/>
                <w:szCs w:val="17"/>
              </w:rPr>
              <w:t>M</w:t>
            </w:r>
            <w:r w:rsidRPr="00A00747">
              <w:rPr>
                <w:rFonts w:ascii="Palatino Linotype" w:eastAsia="Palatino Linotype" w:hAnsi="Palatino Linotype" w:cs="Palatino Linotype"/>
                <w:sz w:val="17"/>
                <w:szCs w:val="17"/>
              </w:rPr>
              <w:t>A/00</w:t>
            </w:r>
            <w:r w:rsidR="00AE2E6E" w:rsidRPr="00A00747">
              <w:rPr>
                <w:rFonts w:ascii="Palatino Linotype" w:eastAsia="Palatino Linotype" w:hAnsi="Palatino Linotype" w:cs="Palatino Linotype"/>
                <w:sz w:val="17"/>
                <w:szCs w:val="17"/>
              </w:rPr>
              <w:t>183</w:t>
            </w:r>
            <w:r w:rsidRPr="00A00747">
              <w:rPr>
                <w:rFonts w:ascii="Palatino Linotype" w:eastAsia="Palatino Linotype" w:hAnsi="Palatino Linotype" w:cs="Palatino Linotype"/>
                <w:sz w:val="17"/>
                <w:szCs w:val="17"/>
              </w:rPr>
              <w:t xml:space="preserve">/2022 del </w:t>
            </w:r>
            <w:r w:rsidR="00AE2E6E" w:rsidRPr="00A00747">
              <w:rPr>
                <w:rFonts w:ascii="Palatino Linotype" w:eastAsia="Palatino Linotype" w:hAnsi="Palatino Linotype" w:cs="Palatino Linotype"/>
                <w:sz w:val="17"/>
                <w:szCs w:val="17"/>
              </w:rPr>
              <w:t>01 de abril</w:t>
            </w:r>
            <w:r w:rsidRPr="00A00747">
              <w:rPr>
                <w:rFonts w:ascii="Palatino Linotype" w:eastAsia="Palatino Linotype" w:hAnsi="Palatino Linotype" w:cs="Palatino Linotype"/>
                <w:sz w:val="17"/>
                <w:szCs w:val="17"/>
              </w:rPr>
              <w:t xml:space="preserve"> de 2022 se salta hasta el folio </w:t>
            </w:r>
            <w:r w:rsidR="00AE2E6E" w:rsidRPr="00A00747">
              <w:rPr>
                <w:rFonts w:ascii="Palatino Linotype" w:eastAsia="Palatino Linotype" w:hAnsi="Palatino Linotype" w:cs="Palatino Linotype"/>
                <w:sz w:val="17"/>
                <w:szCs w:val="17"/>
              </w:rPr>
              <w:t>ZIN/DMA/00186/2022 del 04 de abril de 2022</w:t>
            </w:r>
            <w:r w:rsidRPr="00A00747">
              <w:rPr>
                <w:rFonts w:ascii="Palatino Linotype" w:eastAsia="Palatino Linotype" w:hAnsi="Palatino Linotype" w:cs="Palatino Linotype"/>
                <w:sz w:val="17"/>
                <w:szCs w:val="17"/>
              </w:rPr>
              <w:t>.</w:t>
            </w:r>
          </w:p>
          <w:p w14:paraId="42771326" w14:textId="77777777" w:rsidR="00C745D9" w:rsidRPr="00A00747" w:rsidRDefault="00C745D9" w:rsidP="0057636F">
            <w:pPr>
              <w:pBdr>
                <w:top w:val="nil"/>
                <w:left w:val="nil"/>
                <w:bottom w:val="nil"/>
                <w:right w:val="nil"/>
                <w:between w:val="nil"/>
              </w:pBdr>
              <w:jc w:val="both"/>
              <w:rPr>
                <w:rFonts w:ascii="Palatino Linotype" w:eastAsia="Palatino Linotype" w:hAnsi="Palatino Linotype" w:cs="Palatino Linotype"/>
                <w:sz w:val="17"/>
                <w:szCs w:val="17"/>
              </w:rPr>
            </w:pPr>
          </w:p>
          <w:p w14:paraId="6D267530" w14:textId="77777777" w:rsidR="00C745D9" w:rsidRPr="00A00747" w:rsidRDefault="00334140">
            <w:pPr>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Dirección de Desarrollo Social</w:t>
            </w:r>
          </w:p>
          <w:p w14:paraId="776AB137" w14:textId="77777777" w:rsidR="00C745D9" w:rsidRPr="00A00747" w:rsidRDefault="00334140">
            <w:pPr>
              <w:rPr>
                <w:rFonts w:ascii="Palatino Linotype" w:eastAsia="Palatino Linotype" w:hAnsi="Palatino Linotype" w:cs="Palatino Linotype"/>
                <w:sz w:val="17"/>
                <w:szCs w:val="17"/>
                <w:u w:val="single"/>
              </w:rPr>
            </w:pPr>
            <w:r w:rsidRPr="00A00747">
              <w:rPr>
                <w:rFonts w:ascii="Palatino Linotype" w:eastAsia="Palatino Linotype" w:hAnsi="Palatino Linotype" w:cs="Palatino Linotype"/>
                <w:sz w:val="17"/>
                <w:szCs w:val="17"/>
                <w:u w:val="single"/>
              </w:rPr>
              <w:t>Oficios emitidos:</w:t>
            </w:r>
          </w:p>
          <w:p w14:paraId="531D71B5" w14:textId="77777777" w:rsidR="00C745D9" w:rsidRPr="00A00747" w:rsidRDefault="00C745D9">
            <w:pPr>
              <w:rPr>
                <w:rFonts w:ascii="Palatino Linotype" w:eastAsia="Palatino Linotype" w:hAnsi="Palatino Linotype" w:cs="Palatino Linotype"/>
                <w:sz w:val="17"/>
                <w:szCs w:val="17"/>
              </w:rPr>
            </w:pPr>
          </w:p>
          <w:p w14:paraId="2BA007CB" w14:textId="77777777" w:rsidR="00C745D9" w:rsidRPr="00A00747" w:rsidRDefault="00334140">
            <w:pPr>
              <w:numPr>
                <w:ilvl w:val="0"/>
                <w:numId w:val="1"/>
              </w:numPr>
              <w:pBdr>
                <w:top w:val="nil"/>
                <w:left w:val="nil"/>
                <w:bottom w:val="nil"/>
                <w:right w:val="nil"/>
                <w:between w:val="nil"/>
              </w:pBdr>
              <w:ind w:left="317"/>
              <w:rPr>
                <w:rFonts w:ascii="Palatino Linotype" w:eastAsia="Palatino Linotype" w:hAnsi="Palatino Linotype" w:cs="Palatino Linotype"/>
                <w:b/>
                <w:sz w:val="17"/>
                <w:szCs w:val="17"/>
              </w:rPr>
            </w:pPr>
            <w:r w:rsidRPr="00A00747">
              <w:rPr>
                <w:rFonts w:ascii="Palatino Linotype" w:eastAsia="Palatino Linotype" w:hAnsi="Palatino Linotype" w:cs="Palatino Linotype"/>
                <w:sz w:val="17"/>
                <w:szCs w:val="17"/>
              </w:rPr>
              <w:t xml:space="preserve">54 fojas correspondientes a oficios emitidos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 Desarrollo Social, del mes de enero del 2022.</w:t>
            </w:r>
          </w:p>
          <w:p w14:paraId="3557C4D3"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03269079"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Respecto de los oficios indicados, por lo que hace a los oficios ZIN/DDS/024/2022, ZIN/DDS/027/2022, ZIN/DDS/031/2022, </w:t>
            </w:r>
            <w:r w:rsidR="00307407" w:rsidRPr="00A00747">
              <w:rPr>
                <w:rFonts w:ascii="Palatino Linotype" w:eastAsia="Palatino Linotype" w:hAnsi="Palatino Linotype" w:cs="Palatino Linotype"/>
                <w:b/>
                <w:sz w:val="17"/>
                <w:szCs w:val="17"/>
              </w:rPr>
              <w:t xml:space="preserve">en los que se testan datos, siendo algunos de los que se logran distinguir: </w:t>
            </w:r>
            <w:r w:rsidRPr="00A00747">
              <w:rPr>
                <w:rFonts w:ascii="Palatino Linotype" w:eastAsia="Palatino Linotype" w:hAnsi="Palatino Linotype" w:cs="Palatino Linotype"/>
                <w:sz w:val="17"/>
                <w:szCs w:val="17"/>
              </w:rPr>
              <w:t xml:space="preserve">correos electrónicos y teléfonos particulares de servidores públicos; </w:t>
            </w:r>
            <w:r w:rsidRPr="00A00747">
              <w:rPr>
                <w:rFonts w:ascii="Palatino Linotype" w:eastAsia="Palatino Linotype" w:hAnsi="Palatino Linotype" w:cs="Palatino Linotype"/>
                <w:b/>
                <w:sz w:val="17"/>
                <w:szCs w:val="17"/>
              </w:rPr>
              <w:t>no obstante, no se acompañó el acuerdo de clasificación emitido por el Comité de Transparencia del ente público.</w:t>
            </w:r>
          </w:p>
          <w:p w14:paraId="79811FCF"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69AE4EB2" w14:textId="77777777" w:rsidR="00C745D9" w:rsidRPr="00A00747" w:rsidRDefault="00334140">
            <w:pPr>
              <w:numPr>
                <w:ilvl w:val="0"/>
                <w:numId w:val="1"/>
              </w:numPr>
              <w:pBdr>
                <w:top w:val="nil"/>
                <w:left w:val="nil"/>
                <w:bottom w:val="nil"/>
                <w:right w:val="nil"/>
                <w:between w:val="nil"/>
              </w:pBdr>
              <w:ind w:left="317"/>
              <w:rPr>
                <w:rFonts w:ascii="Palatino Linotype" w:eastAsia="Palatino Linotype" w:hAnsi="Palatino Linotype" w:cs="Palatino Linotype"/>
                <w:b/>
                <w:sz w:val="17"/>
                <w:szCs w:val="17"/>
              </w:rPr>
            </w:pPr>
            <w:r w:rsidRPr="00A00747">
              <w:rPr>
                <w:rFonts w:ascii="Palatino Linotype" w:eastAsia="Palatino Linotype" w:hAnsi="Palatino Linotype" w:cs="Palatino Linotype"/>
                <w:sz w:val="17"/>
                <w:szCs w:val="17"/>
              </w:rPr>
              <w:t xml:space="preserve">48 fojas correspondientes a oficios, emitidos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 Desarrollo Social, del mes de marzo del 2022.</w:t>
            </w:r>
          </w:p>
          <w:p w14:paraId="5F0DF53A" w14:textId="77777777" w:rsidR="00C745D9" w:rsidRPr="00A00747" w:rsidRDefault="00C745D9">
            <w:pPr>
              <w:pBdr>
                <w:top w:val="nil"/>
                <w:left w:val="nil"/>
                <w:bottom w:val="nil"/>
                <w:right w:val="nil"/>
                <w:between w:val="nil"/>
              </w:pBdr>
              <w:ind w:left="317"/>
              <w:rPr>
                <w:rFonts w:ascii="Palatino Linotype" w:eastAsia="Palatino Linotype" w:hAnsi="Palatino Linotype" w:cs="Palatino Linotype"/>
                <w:sz w:val="17"/>
                <w:szCs w:val="17"/>
              </w:rPr>
            </w:pPr>
          </w:p>
          <w:p w14:paraId="3585A7DC"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De dichos oficios, los correspondientes a ZIN/DDS/097/2022 y ZIN/DDS/098/2022, </w:t>
            </w:r>
            <w:r w:rsidR="00307407" w:rsidRPr="00A00747">
              <w:rPr>
                <w:rFonts w:ascii="Palatino Linotype" w:eastAsia="Palatino Linotype" w:hAnsi="Palatino Linotype" w:cs="Palatino Linotype"/>
                <w:b/>
                <w:sz w:val="17"/>
                <w:szCs w:val="17"/>
              </w:rPr>
              <w:t xml:space="preserve">en los que se testan datos, siendo algunos de los que se logran distinguir: </w:t>
            </w:r>
            <w:r w:rsidRPr="00A00747">
              <w:rPr>
                <w:rFonts w:ascii="Palatino Linotype" w:eastAsia="Palatino Linotype" w:hAnsi="Palatino Linotype" w:cs="Palatino Linotype"/>
                <w:sz w:val="17"/>
                <w:szCs w:val="17"/>
              </w:rPr>
              <w:t>correo electrónico y teléfono particular de servidores públicos</w:t>
            </w:r>
            <w:r w:rsidRPr="00A00747">
              <w:rPr>
                <w:rFonts w:ascii="Palatino Linotype" w:eastAsia="Palatino Linotype" w:hAnsi="Palatino Linotype" w:cs="Palatino Linotype"/>
                <w:b/>
                <w:sz w:val="17"/>
                <w:szCs w:val="17"/>
              </w:rPr>
              <w:t>; no obstante, no se acompañó el acuerdo de clasifica</w:t>
            </w:r>
            <w:r w:rsidR="00307407" w:rsidRPr="00A00747">
              <w:rPr>
                <w:rFonts w:ascii="Palatino Linotype" w:eastAsia="Palatino Linotype" w:hAnsi="Palatino Linotype" w:cs="Palatino Linotype"/>
                <w:b/>
                <w:sz w:val="17"/>
                <w:szCs w:val="17"/>
              </w:rPr>
              <w:t xml:space="preserve">ción </w:t>
            </w:r>
            <w:r w:rsidRPr="00A00747">
              <w:rPr>
                <w:rFonts w:ascii="Palatino Linotype" w:eastAsia="Palatino Linotype" w:hAnsi="Palatino Linotype" w:cs="Palatino Linotype"/>
                <w:b/>
                <w:sz w:val="17"/>
                <w:szCs w:val="17"/>
              </w:rPr>
              <w:t>emitido por el Comité de Transparencia del ente público.</w:t>
            </w:r>
          </w:p>
          <w:p w14:paraId="63856B13" w14:textId="77777777" w:rsidR="00C745D9" w:rsidRPr="00A00747" w:rsidRDefault="00C745D9">
            <w:pPr>
              <w:pBdr>
                <w:top w:val="nil"/>
                <w:left w:val="nil"/>
                <w:bottom w:val="nil"/>
                <w:right w:val="nil"/>
                <w:between w:val="nil"/>
              </w:pBdr>
              <w:ind w:left="317"/>
              <w:rPr>
                <w:rFonts w:ascii="Palatino Linotype" w:eastAsia="Palatino Linotype" w:hAnsi="Palatino Linotype" w:cs="Palatino Linotype"/>
                <w:b/>
                <w:sz w:val="17"/>
                <w:szCs w:val="17"/>
              </w:rPr>
            </w:pPr>
          </w:p>
          <w:p w14:paraId="1069B509"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32 fojas correspondientes a oficios, emitidos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 Desarrollo Social, en el mes de abril del 2022.</w:t>
            </w:r>
          </w:p>
          <w:p w14:paraId="4252DAC8"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7FA0138D"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 De dichos oficios, los correspondientes a los números ZIN/DDS/131/2022 y ZIN/DDS/137/2022, </w:t>
            </w:r>
            <w:r w:rsidR="00307407" w:rsidRPr="00A00747">
              <w:rPr>
                <w:rFonts w:ascii="Palatino Linotype" w:eastAsia="Palatino Linotype" w:hAnsi="Palatino Linotype" w:cs="Palatino Linotype"/>
                <w:b/>
                <w:sz w:val="17"/>
                <w:szCs w:val="17"/>
              </w:rPr>
              <w:t xml:space="preserve">en los que se testan datos, siendo algunos de los que se logran distinguir: </w:t>
            </w:r>
            <w:r w:rsidRPr="00A00747">
              <w:rPr>
                <w:rFonts w:ascii="Palatino Linotype" w:eastAsia="Palatino Linotype" w:hAnsi="Palatino Linotype" w:cs="Palatino Linotype"/>
                <w:sz w:val="17"/>
                <w:szCs w:val="17"/>
              </w:rPr>
              <w:t>nombre y firma de particulares</w:t>
            </w:r>
            <w:r w:rsidRPr="00A00747">
              <w:rPr>
                <w:rFonts w:ascii="Palatino Linotype" w:eastAsia="Palatino Linotype" w:hAnsi="Palatino Linotype" w:cs="Palatino Linotype"/>
                <w:b/>
                <w:sz w:val="17"/>
                <w:szCs w:val="17"/>
              </w:rPr>
              <w:t>; no obstante, no se acompañó el acuerdo de clasificación emitido por el Comité de Transparencia del ente público.</w:t>
            </w:r>
          </w:p>
          <w:p w14:paraId="3B1B13D1" w14:textId="77777777" w:rsidR="00C745D9" w:rsidRPr="00A00747" w:rsidRDefault="00C745D9">
            <w:pPr>
              <w:pBdr>
                <w:top w:val="nil"/>
                <w:left w:val="nil"/>
                <w:bottom w:val="nil"/>
                <w:right w:val="nil"/>
                <w:between w:val="nil"/>
              </w:pBdr>
              <w:ind w:left="317"/>
              <w:rPr>
                <w:rFonts w:ascii="Palatino Linotype" w:eastAsia="Palatino Linotype" w:hAnsi="Palatino Linotype" w:cs="Palatino Linotype"/>
                <w:b/>
                <w:sz w:val="17"/>
                <w:szCs w:val="17"/>
              </w:rPr>
            </w:pPr>
          </w:p>
          <w:p w14:paraId="18D3FBB1" w14:textId="77777777" w:rsidR="00C745D9" w:rsidRPr="00A00747" w:rsidRDefault="00334140">
            <w:pPr>
              <w:numPr>
                <w:ilvl w:val="0"/>
                <w:numId w:val="1"/>
              </w:numPr>
              <w:pBdr>
                <w:top w:val="nil"/>
                <w:left w:val="nil"/>
                <w:bottom w:val="nil"/>
                <w:right w:val="nil"/>
                <w:between w:val="nil"/>
              </w:pBdr>
              <w:ind w:left="317"/>
              <w:rPr>
                <w:rFonts w:ascii="Palatino Linotype" w:eastAsia="Palatino Linotype" w:hAnsi="Palatino Linotype" w:cs="Palatino Linotype"/>
                <w:b/>
                <w:sz w:val="17"/>
                <w:szCs w:val="17"/>
              </w:rPr>
            </w:pPr>
            <w:r w:rsidRPr="00A00747">
              <w:rPr>
                <w:rFonts w:ascii="Palatino Linotype" w:eastAsia="Palatino Linotype" w:hAnsi="Palatino Linotype" w:cs="Palatino Linotype"/>
                <w:sz w:val="17"/>
                <w:szCs w:val="17"/>
              </w:rPr>
              <w:t xml:space="preserve">23 fojas correspondientes a oficios emitidos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 Desarrollo Social, en el mes de enero del 2023.</w:t>
            </w:r>
          </w:p>
          <w:p w14:paraId="176B62B6" w14:textId="77777777" w:rsidR="00C745D9" w:rsidRPr="00A00747" w:rsidRDefault="00C745D9">
            <w:pPr>
              <w:pBdr>
                <w:top w:val="nil"/>
                <w:left w:val="nil"/>
                <w:bottom w:val="nil"/>
                <w:right w:val="nil"/>
                <w:between w:val="nil"/>
              </w:pBdr>
              <w:ind w:left="317"/>
              <w:rPr>
                <w:rFonts w:ascii="Palatino Linotype" w:eastAsia="Palatino Linotype" w:hAnsi="Palatino Linotype" w:cs="Palatino Linotype"/>
                <w:b/>
                <w:sz w:val="17"/>
                <w:szCs w:val="17"/>
              </w:rPr>
            </w:pPr>
          </w:p>
          <w:p w14:paraId="0DB69672"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29 fojas correspondientes a oficios emitidos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 Desarrollo Social, del mes de marzo del 2023.</w:t>
            </w:r>
          </w:p>
          <w:p w14:paraId="30B63AFA"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5A015F10"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 De dichos oficios, los correspondientes a los números ZIN/DDS/045/2023, ZIN/DDS/55/2023, ZIN/DDS/063/2023 </w:t>
            </w:r>
            <w:r w:rsidR="00307407" w:rsidRPr="00A00747">
              <w:rPr>
                <w:rFonts w:ascii="Palatino Linotype" w:eastAsia="Palatino Linotype" w:hAnsi="Palatino Linotype" w:cs="Palatino Linotype"/>
                <w:b/>
                <w:sz w:val="17"/>
                <w:szCs w:val="17"/>
              </w:rPr>
              <w:t xml:space="preserve">en los que se testan datos, siendo algunos de los que se logran distinguir: </w:t>
            </w:r>
            <w:r w:rsidRPr="00A00747">
              <w:rPr>
                <w:rFonts w:ascii="Palatino Linotype" w:eastAsia="Palatino Linotype" w:hAnsi="Palatino Linotype" w:cs="Palatino Linotype"/>
                <w:sz w:val="17"/>
                <w:szCs w:val="17"/>
              </w:rPr>
              <w:t xml:space="preserve">teléfonos particulares de servidores públicos, correo electrónico particular, nombre y firma de un particular; </w:t>
            </w:r>
            <w:r w:rsidRPr="00A00747">
              <w:rPr>
                <w:rFonts w:ascii="Palatino Linotype" w:eastAsia="Palatino Linotype" w:hAnsi="Palatino Linotype" w:cs="Palatino Linotype"/>
                <w:b/>
                <w:sz w:val="17"/>
                <w:szCs w:val="17"/>
              </w:rPr>
              <w:t>no obstante, no se acompañó el acuerdo de clasificación emitido por el Comité de Transparencia del ente público.</w:t>
            </w:r>
          </w:p>
          <w:p w14:paraId="01A8C547" w14:textId="77777777" w:rsidR="00C745D9" w:rsidRPr="00A00747" w:rsidRDefault="00C745D9">
            <w:pPr>
              <w:rPr>
                <w:rFonts w:ascii="Palatino Linotype" w:eastAsia="Palatino Linotype" w:hAnsi="Palatino Linotype" w:cs="Palatino Linotype"/>
                <w:b/>
                <w:sz w:val="17"/>
                <w:szCs w:val="17"/>
              </w:rPr>
            </w:pPr>
          </w:p>
          <w:p w14:paraId="42A4EDD0" w14:textId="77777777" w:rsidR="00C745D9" w:rsidRPr="00A00747" w:rsidRDefault="00334140">
            <w:pPr>
              <w:numPr>
                <w:ilvl w:val="0"/>
                <w:numId w:val="1"/>
              </w:numPr>
              <w:pBdr>
                <w:top w:val="nil"/>
                <w:left w:val="nil"/>
                <w:bottom w:val="nil"/>
                <w:right w:val="nil"/>
                <w:between w:val="nil"/>
              </w:pBdr>
              <w:ind w:left="317"/>
              <w:rPr>
                <w:rFonts w:ascii="Palatino Linotype" w:eastAsia="Palatino Linotype" w:hAnsi="Palatino Linotype" w:cs="Palatino Linotype"/>
                <w:b/>
                <w:sz w:val="17"/>
                <w:szCs w:val="17"/>
              </w:rPr>
            </w:pPr>
            <w:r w:rsidRPr="00A00747">
              <w:rPr>
                <w:rFonts w:ascii="Palatino Linotype" w:eastAsia="Palatino Linotype" w:hAnsi="Palatino Linotype" w:cs="Palatino Linotype"/>
                <w:sz w:val="17"/>
                <w:szCs w:val="17"/>
              </w:rPr>
              <w:t xml:space="preserve">16 fojas correspondientes a oficios emitidos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 Desarrollo Social, del mes de abril del 2023.</w:t>
            </w:r>
          </w:p>
          <w:p w14:paraId="4C44272B" w14:textId="77777777" w:rsidR="00C745D9" w:rsidRPr="00A00747" w:rsidRDefault="00C745D9">
            <w:pPr>
              <w:ind w:left="-43"/>
              <w:rPr>
                <w:rFonts w:ascii="Palatino Linotype" w:eastAsia="Palatino Linotype" w:hAnsi="Palatino Linotype" w:cs="Palatino Linotype"/>
                <w:b/>
                <w:sz w:val="17"/>
                <w:szCs w:val="17"/>
              </w:rPr>
            </w:pPr>
          </w:p>
          <w:p w14:paraId="6D9F836C" w14:textId="77777777" w:rsidR="00307407" w:rsidRPr="00A00747" w:rsidRDefault="00307407" w:rsidP="00307407">
            <w:p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De lo anterior, si bien se advierte que se entregaron oficios en la temporalidad requerida, los mismos se aportaron de manera incompleta, pues de</w:t>
            </w:r>
            <w:r w:rsidR="009F05C7" w:rsidRPr="00A00747">
              <w:rPr>
                <w:rFonts w:ascii="Palatino Linotype" w:eastAsia="Palatino Linotype" w:hAnsi="Palatino Linotype" w:cs="Palatino Linotype"/>
                <w:sz w:val="17"/>
                <w:szCs w:val="17"/>
              </w:rPr>
              <w:t xml:space="preserve"> </w:t>
            </w:r>
            <w:r w:rsidRPr="00A00747">
              <w:rPr>
                <w:rFonts w:ascii="Palatino Linotype" w:eastAsia="Palatino Linotype" w:hAnsi="Palatino Linotype" w:cs="Palatino Linotype"/>
                <w:sz w:val="17"/>
                <w:szCs w:val="17"/>
              </w:rPr>
              <w:t>l</w:t>
            </w:r>
            <w:r w:rsidR="009F05C7" w:rsidRPr="00A00747">
              <w:rPr>
                <w:rFonts w:ascii="Palatino Linotype" w:eastAsia="Palatino Linotype" w:hAnsi="Palatino Linotype" w:cs="Palatino Linotype"/>
                <w:sz w:val="17"/>
                <w:szCs w:val="17"/>
              </w:rPr>
              <w:t>os</w:t>
            </w:r>
            <w:r w:rsidRPr="00A00747">
              <w:rPr>
                <w:rFonts w:ascii="Palatino Linotype" w:eastAsia="Palatino Linotype" w:hAnsi="Palatino Linotype" w:cs="Palatino Linotype"/>
                <w:sz w:val="17"/>
                <w:szCs w:val="17"/>
              </w:rPr>
              <w:t xml:space="preserve"> archivo</w:t>
            </w:r>
            <w:r w:rsidR="009F05C7" w:rsidRPr="00A00747">
              <w:rPr>
                <w:rFonts w:ascii="Palatino Linotype" w:eastAsia="Palatino Linotype" w:hAnsi="Palatino Linotype" w:cs="Palatino Linotype"/>
                <w:sz w:val="17"/>
                <w:szCs w:val="17"/>
              </w:rPr>
              <w:t>s</w:t>
            </w:r>
            <w:r w:rsidRPr="00A00747">
              <w:rPr>
                <w:rFonts w:ascii="Palatino Linotype" w:eastAsia="Palatino Linotype" w:hAnsi="Palatino Linotype" w:cs="Palatino Linotype"/>
                <w:sz w:val="17"/>
                <w:szCs w:val="17"/>
              </w:rPr>
              <w:t xml:space="preserve"> electrónico</w:t>
            </w:r>
            <w:r w:rsidR="009F05C7" w:rsidRPr="00A00747">
              <w:rPr>
                <w:rFonts w:ascii="Palatino Linotype" w:eastAsia="Palatino Linotype" w:hAnsi="Palatino Linotype" w:cs="Palatino Linotype"/>
                <w:sz w:val="17"/>
                <w:szCs w:val="17"/>
              </w:rPr>
              <w:t>s en los</w:t>
            </w:r>
            <w:r w:rsidRPr="00A00747">
              <w:rPr>
                <w:rFonts w:ascii="Palatino Linotype" w:eastAsia="Palatino Linotype" w:hAnsi="Palatino Linotype" w:cs="Palatino Linotype"/>
                <w:sz w:val="17"/>
                <w:szCs w:val="17"/>
              </w:rPr>
              <w:t xml:space="preserve"> que se remitieron los mismos denominado</w:t>
            </w:r>
            <w:r w:rsidR="009F05C7" w:rsidRPr="00A00747">
              <w:rPr>
                <w:rFonts w:ascii="Palatino Linotype" w:eastAsia="Palatino Linotype" w:hAnsi="Palatino Linotype" w:cs="Palatino Linotype"/>
                <w:sz w:val="17"/>
                <w:szCs w:val="17"/>
              </w:rPr>
              <w:t>s</w:t>
            </w:r>
            <w:r w:rsidRPr="00A00747">
              <w:rPr>
                <w:rFonts w:ascii="Palatino Linotype" w:eastAsia="Palatino Linotype" w:hAnsi="Palatino Linotype" w:cs="Palatino Linotype"/>
                <w:sz w:val="17"/>
                <w:szCs w:val="17"/>
              </w:rPr>
              <w:t xml:space="preserve"> </w:t>
            </w:r>
            <w:r w:rsidR="009F05C7" w:rsidRPr="00A00747">
              <w:rPr>
                <w:rFonts w:ascii="Palatino Linotype" w:eastAsia="Palatino Linotype" w:hAnsi="Palatino Linotype" w:cs="Palatino Linotype"/>
                <w:sz w:val="17"/>
                <w:szCs w:val="17"/>
              </w:rPr>
              <w:t>“</w:t>
            </w:r>
            <w:r w:rsidR="009F05C7" w:rsidRPr="00A00747">
              <w:rPr>
                <w:rFonts w:ascii="Palatino Linotype" w:eastAsia="Palatino Linotype" w:hAnsi="Palatino Linotype" w:cs="Palatino Linotype"/>
                <w:b/>
                <w:i/>
                <w:sz w:val="17"/>
                <w:szCs w:val="17"/>
              </w:rPr>
              <w:t xml:space="preserve">enero testado.pdf”, </w:t>
            </w:r>
            <w:r w:rsidR="009F05C7" w:rsidRPr="00A00747">
              <w:rPr>
                <w:rFonts w:ascii="Palatino Linotype" w:eastAsia="Palatino Linotype" w:hAnsi="Palatino Linotype" w:cs="Palatino Linotype"/>
                <w:sz w:val="17"/>
                <w:szCs w:val="17"/>
              </w:rPr>
              <w:t>“</w:t>
            </w:r>
            <w:r w:rsidR="009F05C7" w:rsidRPr="00A00747">
              <w:rPr>
                <w:rFonts w:ascii="Palatino Linotype" w:eastAsia="Palatino Linotype" w:hAnsi="Palatino Linotype" w:cs="Palatino Linotype"/>
                <w:b/>
                <w:i/>
                <w:sz w:val="17"/>
                <w:szCs w:val="17"/>
              </w:rPr>
              <w:t xml:space="preserve">enero 23 testado.pdf”, </w:t>
            </w:r>
            <w:r w:rsidR="009F05C7" w:rsidRPr="00A00747">
              <w:rPr>
                <w:rFonts w:ascii="Palatino Linotype" w:eastAsia="Palatino Linotype" w:hAnsi="Palatino Linotype" w:cs="Palatino Linotype"/>
                <w:sz w:val="17"/>
                <w:szCs w:val="17"/>
              </w:rPr>
              <w:t>“</w:t>
            </w:r>
            <w:r w:rsidR="009F05C7" w:rsidRPr="00A00747">
              <w:rPr>
                <w:rFonts w:ascii="Palatino Linotype" w:eastAsia="Palatino Linotype" w:hAnsi="Palatino Linotype" w:cs="Palatino Linotype"/>
                <w:b/>
                <w:i/>
                <w:sz w:val="17"/>
                <w:szCs w:val="17"/>
              </w:rPr>
              <w:t xml:space="preserve">marzo testado.pdf”, </w:t>
            </w:r>
            <w:r w:rsidR="009F05C7" w:rsidRPr="00A00747">
              <w:rPr>
                <w:rFonts w:ascii="Palatino Linotype" w:eastAsia="Palatino Linotype" w:hAnsi="Palatino Linotype" w:cs="Palatino Linotype"/>
                <w:sz w:val="17"/>
                <w:szCs w:val="17"/>
              </w:rPr>
              <w:t>“</w:t>
            </w:r>
            <w:r w:rsidR="009F05C7" w:rsidRPr="00A00747">
              <w:rPr>
                <w:rFonts w:ascii="Palatino Linotype" w:eastAsia="Palatino Linotype" w:hAnsi="Palatino Linotype" w:cs="Palatino Linotype"/>
                <w:b/>
                <w:i/>
                <w:sz w:val="17"/>
                <w:szCs w:val="17"/>
              </w:rPr>
              <w:t xml:space="preserve">abril 22_testado.pdf”, </w:t>
            </w:r>
            <w:r w:rsidR="009F05C7" w:rsidRPr="00A00747">
              <w:rPr>
                <w:rFonts w:ascii="Palatino Linotype" w:eastAsia="Palatino Linotype" w:hAnsi="Palatino Linotype" w:cs="Palatino Linotype"/>
                <w:sz w:val="17"/>
                <w:szCs w:val="17"/>
              </w:rPr>
              <w:t>“</w:t>
            </w:r>
            <w:r w:rsidR="009F05C7" w:rsidRPr="00A00747">
              <w:rPr>
                <w:rFonts w:ascii="Palatino Linotype" w:eastAsia="Palatino Linotype" w:hAnsi="Palatino Linotype" w:cs="Palatino Linotype"/>
                <w:b/>
                <w:i/>
                <w:sz w:val="17"/>
                <w:szCs w:val="17"/>
              </w:rPr>
              <w:t xml:space="preserve">marzo 23 testado.pdf”, </w:t>
            </w:r>
            <w:r w:rsidR="009F05C7" w:rsidRPr="00A00747">
              <w:rPr>
                <w:rFonts w:ascii="Palatino Linotype" w:eastAsia="Palatino Linotype" w:hAnsi="Palatino Linotype" w:cs="Palatino Linotype"/>
                <w:sz w:val="17"/>
                <w:szCs w:val="17"/>
              </w:rPr>
              <w:t>“</w:t>
            </w:r>
            <w:r w:rsidR="009F05C7" w:rsidRPr="00A00747">
              <w:rPr>
                <w:rFonts w:ascii="Palatino Linotype" w:eastAsia="Palatino Linotype" w:hAnsi="Palatino Linotype" w:cs="Palatino Linotype"/>
                <w:b/>
                <w:i/>
                <w:sz w:val="17"/>
                <w:szCs w:val="17"/>
              </w:rPr>
              <w:t xml:space="preserve">abril 2023 testado.pdf, </w:t>
            </w:r>
            <w:r w:rsidRPr="00A00747">
              <w:rPr>
                <w:rFonts w:ascii="Palatino Linotype" w:eastAsia="Palatino Linotype" w:hAnsi="Palatino Linotype" w:cs="Palatino Linotype"/>
                <w:sz w:val="17"/>
                <w:szCs w:val="17"/>
              </w:rPr>
              <w:t>se advierte que no se aportan todos los oficios con folios consecutivos.</w:t>
            </w:r>
          </w:p>
          <w:p w14:paraId="1B81A82B" w14:textId="77777777" w:rsidR="00307407" w:rsidRPr="00A00747" w:rsidRDefault="00307407" w:rsidP="00307407">
            <w:pPr>
              <w:pBdr>
                <w:top w:val="nil"/>
                <w:left w:val="nil"/>
                <w:bottom w:val="nil"/>
                <w:right w:val="nil"/>
                <w:between w:val="nil"/>
              </w:pBdr>
              <w:ind w:left="-43"/>
              <w:jc w:val="both"/>
              <w:rPr>
                <w:rFonts w:ascii="Palatino Linotype" w:eastAsia="Palatino Linotype" w:hAnsi="Palatino Linotype" w:cs="Palatino Linotype"/>
                <w:sz w:val="17"/>
                <w:szCs w:val="17"/>
              </w:rPr>
            </w:pPr>
          </w:p>
          <w:p w14:paraId="581D3CAE" w14:textId="77777777" w:rsidR="00307407" w:rsidRPr="00A00747" w:rsidRDefault="00307407" w:rsidP="00307407">
            <w:p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Como referencia de lo anterior, se desprende que de la foja 1 a la 2, del </w:t>
            </w:r>
            <w:r w:rsidR="009F05C7" w:rsidRPr="00A00747">
              <w:rPr>
                <w:rFonts w:ascii="Palatino Linotype" w:eastAsia="Palatino Linotype" w:hAnsi="Palatino Linotype" w:cs="Palatino Linotype"/>
                <w:sz w:val="17"/>
                <w:szCs w:val="17"/>
              </w:rPr>
              <w:t xml:space="preserve">quinto </w:t>
            </w:r>
            <w:r w:rsidRPr="00A00747">
              <w:rPr>
                <w:rFonts w:ascii="Palatino Linotype" w:eastAsia="Palatino Linotype" w:hAnsi="Palatino Linotype" w:cs="Palatino Linotype"/>
                <w:sz w:val="17"/>
                <w:szCs w:val="17"/>
              </w:rPr>
              <w:t>archivo electrónico, del oficio ZIN/D</w:t>
            </w:r>
            <w:r w:rsidR="000C2DD3" w:rsidRPr="00A00747">
              <w:rPr>
                <w:rFonts w:ascii="Palatino Linotype" w:eastAsia="Palatino Linotype" w:hAnsi="Palatino Linotype" w:cs="Palatino Linotype"/>
                <w:sz w:val="17"/>
                <w:szCs w:val="17"/>
              </w:rPr>
              <w:t>DS</w:t>
            </w:r>
            <w:r w:rsidRPr="00A00747">
              <w:rPr>
                <w:rFonts w:ascii="Palatino Linotype" w:eastAsia="Palatino Linotype" w:hAnsi="Palatino Linotype" w:cs="Palatino Linotype"/>
                <w:sz w:val="17"/>
                <w:szCs w:val="17"/>
              </w:rPr>
              <w:t>/</w:t>
            </w:r>
            <w:r w:rsidR="000C2DD3" w:rsidRPr="00A00747">
              <w:rPr>
                <w:rFonts w:ascii="Palatino Linotype" w:eastAsia="Palatino Linotype" w:hAnsi="Palatino Linotype" w:cs="Palatino Linotype"/>
                <w:sz w:val="17"/>
                <w:szCs w:val="17"/>
              </w:rPr>
              <w:t>55</w:t>
            </w:r>
            <w:r w:rsidRPr="00A00747">
              <w:rPr>
                <w:rFonts w:ascii="Palatino Linotype" w:eastAsia="Palatino Linotype" w:hAnsi="Palatino Linotype" w:cs="Palatino Linotype"/>
                <w:sz w:val="17"/>
                <w:szCs w:val="17"/>
              </w:rPr>
              <w:t>/202</w:t>
            </w:r>
            <w:r w:rsidR="000C2DD3" w:rsidRPr="00A00747">
              <w:rPr>
                <w:rFonts w:ascii="Palatino Linotype" w:eastAsia="Palatino Linotype" w:hAnsi="Palatino Linotype" w:cs="Palatino Linotype"/>
                <w:sz w:val="17"/>
                <w:szCs w:val="17"/>
              </w:rPr>
              <w:t>3</w:t>
            </w:r>
            <w:r w:rsidRPr="00A00747">
              <w:rPr>
                <w:rFonts w:ascii="Palatino Linotype" w:eastAsia="Palatino Linotype" w:hAnsi="Palatino Linotype" w:cs="Palatino Linotype"/>
                <w:sz w:val="17"/>
                <w:szCs w:val="17"/>
              </w:rPr>
              <w:t xml:space="preserve"> del </w:t>
            </w:r>
            <w:r w:rsidR="000C2DD3" w:rsidRPr="00A00747">
              <w:rPr>
                <w:rFonts w:ascii="Palatino Linotype" w:eastAsia="Palatino Linotype" w:hAnsi="Palatino Linotype" w:cs="Palatino Linotype"/>
                <w:sz w:val="17"/>
                <w:szCs w:val="17"/>
              </w:rPr>
              <w:t>10 de marzo de 2023</w:t>
            </w:r>
            <w:r w:rsidRPr="00A00747">
              <w:rPr>
                <w:rFonts w:ascii="Palatino Linotype" w:eastAsia="Palatino Linotype" w:hAnsi="Palatino Linotype" w:cs="Palatino Linotype"/>
                <w:sz w:val="17"/>
                <w:szCs w:val="17"/>
              </w:rPr>
              <w:t xml:space="preserve"> se salta hasta el folio </w:t>
            </w:r>
            <w:r w:rsidR="000C2DD3" w:rsidRPr="00A00747">
              <w:rPr>
                <w:rFonts w:ascii="Palatino Linotype" w:eastAsia="Palatino Linotype" w:hAnsi="Palatino Linotype" w:cs="Palatino Linotype"/>
                <w:sz w:val="17"/>
                <w:szCs w:val="17"/>
              </w:rPr>
              <w:t>ZIN/DDS/57/2023 del 10 de marzo de 2023.</w:t>
            </w:r>
          </w:p>
          <w:p w14:paraId="74ADCEDA" w14:textId="77777777" w:rsidR="00307407" w:rsidRPr="00A00747" w:rsidRDefault="00307407">
            <w:pPr>
              <w:ind w:left="-43"/>
              <w:rPr>
                <w:rFonts w:ascii="Palatino Linotype" w:eastAsia="Palatino Linotype" w:hAnsi="Palatino Linotype" w:cs="Palatino Linotype"/>
                <w:b/>
                <w:sz w:val="17"/>
                <w:szCs w:val="17"/>
              </w:rPr>
            </w:pPr>
          </w:p>
          <w:p w14:paraId="4AE573C3" w14:textId="77777777" w:rsidR="00307407" w:rsidRPr="00A00747" w:rsidRDefault="00307407">
            <w:pPr>
              <w:ind w:left="-43"/>
              <w:rPr>
                <w:rFonts w:ascii="Palatino Linotype" w:eastAsia="Palatino Linotype" w:hAnsi="Palatino Linotype" w:cs="Palatino Linotype"/>
                <w:b/>
                <w:sz w:val="17"/>
                <w:szCs w:val="17"/>
              </w:rPr>
            </w:pPr>
          </w:p>
          <w:p w14:paraId="5F96CF56" w14:textId="77777777" w:rsidR="00C745D9" w:rsidRPr="00A00747" w:rsidRDefault="00334140">
            <w:pPr>
              <w:pBdr>
                <w:top w:val="nil"/>
                <w:left w:val="nil"/>
                <w:bottom w:val="nil"/>
                <w:right w:val="nil"/>
                <w:between w:val="nil"/>
              </w:pBdr>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Dirección de Seguridad Pública y Tránsito</w:t>
            </w:r>
          </w:p>
          <w:p w14:paraId="379D0BBB" w14:textId="77777777" w:rsidR="00C745D9" w:rsidRPr="00A00747" w:rsidRDefault="00C745D9">
            <w:pPr>
              <w:pBdr>
                <w:top w:val="nil"/>
                <w:left w:val="nil"/>
                <w:bottom w:val="nil"/>
                <w:right w:val="nil"/>
                <w:between w:val="nil"/>
              </w:pBdr>
              <w:rPr>
                <w:rFonts w:ascii="Palatino Linotype" w:eastAsia="Palatino Linotype" w:hAnsi="Palatino Linotype" w:cs="Palatino Linotype"/>
                <w:b/>
                <w:sz w:val="17"/>
                <w:szCs w:val="17"/>
              </w:rPr>
            </w:pPr>
          </w:p>
          <w:p w14:paraId="1ED7D795" w14:textId="77777777" w:rsidR="00C745D9" w:rsidRPr="00A00747" w:rsidRDefault="00334140">
            <w:pPr>
              <w:pBdr>
                <w:top w:val="nil"/>
                <w:left w:val="nil"/>
                <w:bottom w:val="nil"/>
                <w:right w:val="nil"/>
                <w:between w:val="nil"/>
              </w:pBdr>
              <w:jc w:val="both"/>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No aporta oficios emitidos ni recibidos, sino únicamente el siguiente documento:</w:t>
            </w:r>
          </w:p>
          <w:p w14:paraId="59763004" w14:textId="77777777" w:rsidR="00C745D9" w:rsidRPr="00A00747" w:rsidRDefault="00C745D9">
            <w:pPr>
              <w:pBdr>
                <w:top w:val="nil"/>
                <w:left w:val="nil"/>
                <w:bottom w:val="nil"/>
                <w:right w:val="nil"/>
                <w:between w:val="nil"/>
              </w:pBdr>
              <w:rPr>
                <w:rFonts w:ascii="Palatino Linotype" w:eastAsia="Palatino Linotype" w:hAnsi="Palatino Linotype" w:cs="Palatino Linotype"/>
                <w:b/>
                <w:sz w:val="17"/>
                <w:szCs w:val="17"/>
              </w:rPr>
            </w:pPr>
          </w:p>
          <w:p w14:paraId="261CEED5" w14:textId="77777777" w:rsidR="00C745D9" w:rsidRPr="00A00747" w:rsidRDefault="00334140">
            <w:pPr>
              <w:numPr>
                <w:ilvl w:val="0"/>
                <w:numId w:val="1"/>
              </w:numPr>
              <w:pBdr>
                <w:top w:val="nil"/>
                <w:left w:val="nil"/>
                <w:bottom w:val="nil"/>
                <w:right w:val="nil"/>
                <w:between w:val="nil"/>
              </w:pBdr>
              <w:ind w:left="317"/>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Oficio ZIN/</w:t>
            </w:r>
            <w:proofErr w:type="spellStart"/>
            <w:r w:rsidRPr="00A00747">
              <w:rPr>
                <w:rFonts w:ascii="Palatino Linotype" w:eastAsia="Palatino Linotype" w:hAnsi="Palatino Linotype" w:cs="Palatino Linotype"/>
                <w:sz w:val="17"/>
                <w:szCs w:val="17"/>
              </w:rPr>
              <w:t>DSPyT</w:t>
            </w:r>
            <w:proofErr w:type="spellEnd"/>
            <w:r w:rsidRPr="00A00747">
              <w:rPr>
                <w:rFonts w:ascii="Palatino Linotype" w:eastAsia="Palatino Linotype" w:hAnsi="Palatino Linotype" w:cs="Palatino Linotype"/>
                <w:sz w:val="17"/>
                <w:szCs w:val="17"/>
              </w:rPr>
              <w:t xml:space="preserve">/2511/2023 de fecha 12 de julio de 2023, signado por el Director de Seguridad Pública y Tránsito, mediante el cual solicita someter al análisis, discusión y en su caso aprobación del Comité de Transparencia la Clasificación como </w:t>
            </w:r>
            <w:r w:rsidRPr="00A00747">
              <w:rPr>
                <w:rFonts w:ascii="Palatino Linotype" w:eastAsia="Palatino Linotype" w:hAnsi="Palatino Linotype" w:cs="Palatino Linotype"/>
                <w:b/>
                <w:sz w:val="17"/>
                <w:szCs w:val="17"/>
                <w:u w:val="single"/>
              </w:rPr>
              <w:t>Información Reservada</w:t>
            </w:r>
            <w:r w:rsidRPr="00A00747">
              <w:rPr>
                <w:rFonts w:ascii="Palatino Linotype" w:eastAsia="Palatino Linotype" w:hAnsi="Palatino Linotype" w:cs="Palatino Linotype"/>
                <w:sz w:val="17"/>
                <w:szCs w:val="17"/>
              </w:rPr>
              <w:t xml:space="preserve"> por un término de cinco años de los oficios que están dentro de los siguientes rangos 001-380, 382-387, 389, 391-432, 434-589, 591-638, 639-661, 663-682, 684-692, 694-698, 700-806, 808-1008, 1010, 1012-1020, 1022-1115, 1117-1222, 1224-1452, 1454-1462, 1464-1497, 1500-1511, 1513-1756, todos emitidos por la Dirección de Seguridad Pública y Tránsito, durante el periodo del primero al treinta de abril del año 2022. </w:t>
            </w:r>
          </w:p>
          <w:p w14:paraId="3F033201" w14:textId="77777777" w:rsidR="00C745D9" w:rsidRPr="00A00747" w:rsidRDefault="00C745D9">
            <w:pPr>
              <w:pBdr>
                <w:top w:val="nil"/>
                <w:left w:val="nil"/>
                <w:bottom w:val="nil"/>
                <w:right w:val="nil"/>
                <w:between w:val="nil"/>
              </w:pBdr>
              <w:ind w:left="317"/>
              <w:jc w:val="both"/>
              <w:rPr>
                <w:rFonts w:ascii="Palatino Linotype" w:eastAsia="Palatino Linotype" w:hAnsi="Palatino Linotype" w:cs="Palatino Linotype"/>
                <w:sz w:val="17"/>
                <w:szCs w:val="17"/>
              </w:rPr>
            </w:pPr>
          </w:p>
          <w:p w14:paraId="78A214EB" w14:textId="77777777" w:rsidR="00C745D9" w:rsidRPr="00A00747" w:rsidRDefault="00334140">
            <w:pPr>
              <w:pBdr>
                <w:top w:val="nil"/>
                <w:left w:val="nil"/>
                <w:bottom w:val="nil"/>
                <w:right w:val="nil"/>
                <w:between w:val="nil"/>
              </w:pBdr>
              <w:ind w:left="317"/>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lastRenderedPageBreak/>
              <w:t xml:space="preserve">Asimismo, a través del oficio de referencia se solicitó la Clasificación como </w:t>
            </w:r>
            <w:r w:rsidRPr="00A00747">
              <w:rPr>
                <w:rFonts w:ascii="Palatino Linotype" w:eastAsia="Palatino Linotype" w:hAnsi="Palatino Linotype" w:cs="Palatino Linotype"/>
                <w:b/>
                <w:sz w:val="17"/>
                <w:szCs w:val="17"/>
                <w:u w:val="single"/>
              </w:rPr>
              <w:t>Información Reservada</w:t>
            </w:r>
            <w:r w:rsidRPr="00A00747">
              <w:rPr>
                <w:rFonts w:ascii="Palatino Linotype" w:eastAsia="Palatino Linotype" w:hAnsi="Palatino Linotype" w:cs="Palatino Linotype"/>
                <w:sz w:val="17"/>
                <w:szCs w:val="17"/>
              </w:rPr>
              <w:t xml:space="preserve"> por un término de cinco años de los oficios que están dentro de los siguientes rangos 0001-0176, 0178-0197, 0199-0230, 0232-0248, 0250-0256, 0259-0329, 0331-0337, 0672-0688, 0690-0767, 0769-0792, 0794-0814, 0816-021, 0823-0858, 0860-0863, 0865-0867, 0869-0880, 00882-0937, 0939, 0941-996, 998, 1000-1033, 1035-1065, 1069, 1075-1077, 1079-1086, 1088-1092, 1104-1108, 112-1115, 1119-1206, 1208-1276, 1278-1291, 1293-1320, 1323-1337, 1339-1350, 1352-1412, 1414-1744, todos emitidos por la Dirección de Seguridad Pública y Tránsito, durante el periodo comprendido del primero al treinta de abril del 2023.</w:t>
            </w:r>
          </w:p>
          <w:p w14:paraId="7D09834A" w14:textId="77777777" w:rsidR="00C745D9" w:rsidRPr="00A00747" w:rsidRDefault="00C745D9">
            <w:pPr>
              <w:pBdr>
                <w:top w:val="nil"/>
                <w:left w:val="nil"/>
                <w:bottom w:val="nil"/>
                <w:right w:val="nil"/>
                <w:between w:val="nil"/>
              </w:pBdr>
              <w:ind w:left="317"/>
              <w:jc w:val="both"/>
              <w:rPr>
                <w:rFonts w:ascii="Palatino Linotype" w:eastAsia="Palatino Linotype" w:hAnsi="Palatino Linotype" w:cs="Palatino Linotype"/>
                <w:sz w:val="17"/>
                <w:szCs w:val="17"/>
              </w:rPr>
            </w:pPr>
          </w:p>
          <w:p w14:paraId="70FE9AE7" w14:textId="77777777" w:rsidR="00C745D9" w:rsidRPr="00A00747" w:rsidRDefault="00334140">
            <w:pPr>
              <w:pBdr>
                <w:top w:val="nil"/>
                <w:left w:val="nil"/>
                <w:bottom w:val="nil"/>
                <w:right w:val="nil"/>
                <w:between w:val="nil"/>
              </w:pBdr>
              <w:ind w:left="317"/>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Además en dicho oficio se solicitó la entrega en versión pública de los oficios número 388, 807, 1009, 1223, 1463, todos emitidos por la Dirección de Seguridad Pública y Tránsito durante el mes de abril, marzo y enero del año dos mil veintidós y de los oficios 0177, 0198, 0231, 0249, 0257, 0258, 0330, 0689, 0768, 0793, 0815, 0822, 0859, 0864, 0868, 0881, 0938, 0940, 997, 999, 1034, 1066, 1067, 1068, 1070, 1071, 1072, 1073, 1074, 1078, 1087, 1093, 1094, 1095, 1096, 1097, 1098, 1099, 1100, 1101, 1102, 1103, 1109, 1110, 1111, 1116, 1117, 1118, 1207, 1277, 1292, 1321, 1322, 1338, 1351 y 1413 todos emitidos por la Dirección de Seguridad Pública y Tránsito durante el mes de abril, marzo y enero del 2023.</w:t>
            </w:r>
          </w:p>
          <w:p w14:paraId="728974D8" w14:textId="77777777" w:rsidR="00C745D9" w:rsidRPr="00A00747" w:rsidRDefault="00C745D9">
            <w:pPr>
              <w:pBdr>
                <w:top w:val="nil"/>
                <w:left w:val="nil"/>
                <w:bottom w:val="nil"/>
                <w:right w:val="nil"/>
                <w:between w:val="nil"/>
              </w:pBdr>
              <w:rPr>
                <w:rFonts w:ascii="Palatino Linotype" w:eastAsia="Palatino Linotype" w:hAnsi="Palatino Linotype" w:cs="Palatino Linotype"/>
                <w:b/>
                <w:sz w:val="17"/>
                <w:szCs w:val="17"/>
              </w:rPr>
            </w:pPr>
          </w:p>
          <w:p w14:paraId="1E547616" w14:textId="77777777" w:rsidR="00C745D9" w:rsidRPr="00A00747" w:rsidRDefault="00334140">
            <w:pPr>
              <w:pBdr>
                <w:top w:val="nil"/>
                <w:left w:val="nil"/>
                <w:bottom w:val="nil"/>
                <w:right w:val="nil"/>
                <w:between w:val="nil"/>
              </w:pBdr>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Dirección de Servicios Públicos</w:t>
            </w:r>
          </w:p>
          <w:p w14:paraId="2942E7F6" w14:textId="77777777" w:rsidR="00C745D9" w:rsidRPr="00A00747" w:rsidRDefault="00C745D9">
            <w:pPr>
              <w:pBdr>
                <w:top w:val="nil"/>
                <w:left w:val="nil"/>
                <w:bottom w:val="nil"/>
                <w:right w:val="nil"/>
                <w:between w:val="nil"/>
              </w:pBdr>
              <w:rPr>
                <w:rFonts w:ascii="Palatino Linotype" w:eastAsia="Palatino Linotype" w:hAnsi="Palatino Linotype" w:cs="Palatino Linotype"/>
                <w:b/>
                <w:sz w:val="17"/>
                <w:szCs w:val="17"/>
              </w:rPr>
            </w:pPr>
          </w:p>
          <w:p w14:paraId="06C9842A" w14:textId="77777777" w:rsidR="00C745D9" w:rsidRPr="00A00747" w:rsidRDefault="00334140">
            <w:pPr>
              <w:pBdr>
                <w:top w:val="nil"/>
                <w:left w:val="nil"/>
                <w:bottom w:val="nil"/>
                <w:right w:val="nil"/>
                <w:between w:val="nil"/>
              </w:pBdr>
              <w:rPr>
                <w:rFonts w:ascii="Palatino Linotype" w:eastAsia="Palatino Linotype" w:hAnsi="Palatino Linotype" w:cs="Palatino Linotype"/>
                <w:sz w:val="17"/>
                <w:szCs w:val="17"/>
                <w:u w:val="single"/>
              </w:rPr>
            </w:pPr>
            <w:r w:rsidRPr="00A00747">
              <w:rPr>
                <w:rFonts w:ascii="Palatino Linotype" w:eastAsia="Palatino Linotype" w:hAnsi="Palatino Linotype" w:cs="Palatino Linotype"/>
                <w:sz w:val="17"/>
                <w:szCs w:val="17"/>
                <w:u w:val="single"/>
              </w:rPr>
              <w:t>Oficios emitidos y recibidos:</w:t>
            </w:r>
          </w:p>
          <w:p w14:paraId="7BDFF0C8" w14:textId="77777777" w:rsidR="00C745D9" w:rsidRPr="00A00747" w:rsidRDefault="00C745D9">
            <w:pPr>
              <w:pBdr>
                <w:top w:val="nil"/>
                <w:left w:val="nil"/>
                <w:bottom w:val="nil"/>
                <w:right w:val="nil"/>
                <w:between w:val="nil"/>
              </w:pBdr>
              <w:rPr>
                <w:rFonts w:ascii="Palatino Linotype" w:eastAsia="Palatino Linotype" w:hAnsi="Palatino Linotype" w:cs="Palatino Linotype"/>
                <w:b/>
                <w:sz w:val="17"/>
                <w:szCs w:val="17"/>
              </w:rPr>
            </w:pPr>
          </w:p>
          <w:p w14:paraId="59252B54" w14:textId="77777777" w:rsidR="00C745D9" w:rsidRPr="00A00747" w:rsidRDefault="00334140">
            <w:pPr>
              <w:numPr>
                <w:ilvl w:val="0"/>
                <w:numId w:val="1"/>
              </w:numP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A través del archivo electrónico denominado “</w:t>
            </w:r>
            <w:r w:rsidRPr="00A00747">
              <w:rPr>
                <w:rFonts w:ascii="Palatino Linotype" w:eastAsia="Palatino Linotype" w:hAnsi="Palatino Linotype" w:cs="Palatino Linotype"/>
                <w:b/>
                <w:i/>
                <w:sz w:val="17"/>
                <w:szCs w:val="17"/>
              </w:rPr>
              <w:t xml:space="preserve">OFICIOSG ABR MAR ENE 2022 SERV PUB.pdf”, </w:t>
            </w:r>
            <w:r w:rsidRPr="00A00747">
              <w:rPr>
                <w:rFonts w:ascii="Palatino Linotype" w:eastAsia="Palatino Linotype" w:hAnsi="Palatino Linotype" w:cs="Palatino Linotype"/>
                <w:sz w:val="17"/>
                <w:szCs w:val="17"/>
              </w:rPr>
              <w:t>se aportaron</w:t>
            </w:r>
            <w:r w:rsidRPr="00A00747">
              <w:rPr>
                <w:rFonts w:ascii="Palatino Linotype" w:eastAsia="Palatino Linotype" w:hAnsi="Palatino Linotype" w:cs="Palatino Linotype"/>
                <w:b/>
                <w:i/>
                <w:sz w:val="17"/>
                <w:szCs w:val="17"/>
              </w:rPr>
              <w:t xml:space="preserve"> </w:t>
            </w:r>
            <w:r w:rsidRPr="00A00747">
              <w:rPr>
                <w:rFonts w:ascii="Palatino Linotype" w:eastAsia="Palatino Linotype" w:hAnsi="Palatino Linotype" w:cs="Palatino Linotype"/>
                <w:sz w:val="17"/>
                <w:szCs w:val="17"/>
              </w:rPr>
              <w:t xml:space="preserve">1298 fojas, correspondientes a oficios emitidos por diversas áreas del Ayuntamiento de Zinacantepec (Jefe de Departamento de Alumbrado Público, Jefe de Departamento de Panteones, Administrador del Rastro Municipal, Jefe de Departamento de Parques y Jardines, Unidad Municipal de Bienestar y Control Animal, Jefe de Departamento de Limpia y Recolección </w:t>
            </w:r>
            <w:r w:rsidRPr="00A00747">
              <w:rPr>
                <w:rFonts w:ascii="Palatino Linotype" w:eastAsia="Palatino Linotype" w:hAnsi="Palatino Linotype" w:cs="Palatino Linotype"/>
                <w:b/>
                <w:sz w:val="17"/>
                <w:szCs w:val="17"/>
              </w:rPr>
              <w:t>y por el Director de Servicios Públicos</w:t>
            </w:r>
            <w:r w:rsidRPr="00A00747">
              <w:rPr>
                <w:rFonts w:ascii="Palatino Linotype" w:eastAsia="Palatino Linotype" w:hAnsi="Palatino Linotype" w:cs="Palatino Linotype"/>
                <w:sz w:val="17"/>
                <w:szCs w:val="17"/>
              </w:rPr>
              <w:t xml:space="preserve">) en los meses de enero, febrero, marzo, abril, mayo, junio, julio, agosto, septiembre, octubre, noviembre y diciembre de 2022; </w:t>
            </w:r>
            <w:r w:rsidRPr="00A00747">
              <w:rPr>
                <w:rFonts w:ascii="Palatino Linotype" w:eastAsia="Palatino Linotype" w:hAnsi="Palatino Linotype" w:cs="Palatino Linotype"/>
                <w:b/>
                <w:sz w:val="17"/>
                <w:szCs w:val="17"/>
              </w:rPr>
              <w:t>en los que se advierte se testaron datos, no obstante únicamente se distinguen algunos de ellos como: nombres, firmas, domicilios, teléfonos y correos electrónicos de particulares, además de que se observa no se acompañó el acuerdo de clasificación emitido por el Comité de Transparencia del ente público.</w:t>
            </w:r>
            <w:r w:rsidRPr="00A00747">
              <w:rPr>
                <w:rFonts w:ascii="Palatino Linotype" w:eastAsia="Palatino Linotype" w:hAnsi="Palatino Linotype" w:cs="Palatino Linotype"/>
                <w:sz w:val="17"/>
                <w:szCs w:val="17"/>
              </w:rPr>
              <w:t xml:space="preserve"> </w:t>
            </w:r>
            <w:r w:rsidRPr="00A00747">
              <w:rPr>
                <w:rFonts w:ascii="Palatino Linotype" w:eastAsia="Palatino Linotype" w:hAnsi="Palatino Linotype" w:cs="Palatino Linotype"/>
                <w:b/>
                <w:sz w:val="17"/>
                <w:szCs w:val="17"/>
              </w:rPr>
              <w:t xml:space="preserve"> </w:t>
            </w:r>
          </w:p>
          <w:p w14:paraId="01FC2D54" w14:textId="77777777" w:rsidR="00C745D9" w:rsidRPr="00A00747" w:rsidRDefault="00C745D9">
            <w:pPr>
              <w:pBdr>
                <w:top w:val="nil"/>
                <w:left w:val="nil"/>
                <w:bottom w:val="nil"/>
                <w:right w:val="nil"/>
                <w:between w:val="nil"/>
              </w:pBdr>
              <w:rPr>
                <w:rFonts w:ascii="Palatino Linotype" w:eastAsia="Palatino Linotype" w:hAnsi="Palatino Linotype" w:cs="Palatino Linotype"/>
                <w:b/>
                <w:sz w:val="17"/>
                <w:szCs w:val="17"/>
              </w:rPr>
            </w:pPr>
          </w:p>
          <w:p w14:paraId="4263B400" w14:textId="77777777" w:rsidR="00C745D9" w:rsidRPr="00A00747" w:rsidRDefault="00334140">
            <w:pPr>
              <w:numPr>
                <w:ilvl w:val="0"/>
                <w:numId w:val="1"/>
              </w:numP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A través del archivo electrónico denominado “</w:t>
            </w:r>
            <w:r w:rsidRPr="00A00747">
              <w:rPr>
                <w:rFonts w:ascii="Palatino Linotype" w:eastAsia="Palatino Linotype" w:hAnsi="Palatino Linotype" w:cs="Palatino Linotype"/>
                <w:b/>
                <w:i/>
                <w:sz w:val="17"/>
                <w:szCs w:val="17"/>
              </w:rPr>
              <w:t>OFICIOSG ABR MAR ENE 2023 SERV PUB.pdf”</w:t>
            </w:r>
            <w:r w:rsidRPr="00A00747">
              <w:rPr>
                <w:rFonts w:ascii="Palatino Linotype" w:eastAsia="Palatino Linotype" w:hAnsi="Palatino Linotype" w:cs="Palatino Linotype"/>
                <w:b/>
                <w:sz w:val="17"/>
                <w:szCs w:val="17"/>
              </w:rPr>
              <w:t xml:space="preserve"> </w:t>
            </w:r>
            <w:r w:rsidRPr="00A00747">
              <w:rPr>
                <w:rFonts w:ascii="Palatino Linotype" w:eastAsia="Palatino Linotype" w:hAnsi="Palatino Linotype" w:cs="Palatino Linotype"/>
                <w:sz w:val="17"/>
                <w:szCs w:val="17"/>
              </w:rPr>
              <w:t>se aportaron</w:t>
            </w:r>
            <w:r w:rsidRPr="00A00747">
              <w:rPr>
                <w:rFonts w:ascii="Palatino Linotype" w:eastAsia="Palatino Linotype" w:hAnsi="Palatino Linotype" w:cs="Palatino Linotype"/>
                <w:b/>
                <w:i/>
                <w:sz w:val="17"/>
                <w:szCs w:val="17"/>
              </w:rPr>
              <w:t xml:space="preserve"> </w:t>
            </w:r>
            <w:r w:rsidRPr="00A00747">
              <w:rPr>
                <w:rFonts w:ascii="Palatino Linotype" w:eastAsia="Palatino Linotype" w:hAnsi="Palatino Linotype" w:cs="Palatino Linotype"/>
                <w:sz w:val="17"/>
                <w:szCs w:val="17"/>
              </w:rPr>
              <w:t xml:space="preserve">578 fojas, correspondientes a oficios emitidos por el Jefe de Departamento de Alumbrado Público, Jefe de Departamento de Panteones, Administrador del Rastro Municipal, Jefe de Departamento de Parques y Jardines, Unidad Municipal de Bienestar y Control Animal, Jefe de Departamento de Limpia y Recolección </w:t>
            </w:r>
            <w:r w:rsidRPr="00A00747">
              <w:rPr>
                <w:rFonts w:ascii="Palatino Linotype" w:eastAsia="Palatino Linotype" w:hAnsi="Palatino Linotype" w:cs="Palatino Linotype"/>
                <w:b/>
                <w:sz w:val="17"/>
                <w:szCs w:val="17"/>
              </w:rPr>
              <w:t>y por el Director de Servicios Públicos</w:t>
            </w:r>
            <w:r w:rsidRPr="00A00747">
              <w:rPr>
                <w:rFonts w:ascii="Palatino Linotype" w:eastAsia="Palatino Linotype" w:hAnsi="Palatino Linotype" w:cs="Palatino Linotype"/>
                <w:sz w:val="17"/>
                <w:szCs w:val="17"/>
              </w:rPr>
              <w:t xml:space="preserve">, en los meses de enero, febrero, marzo, abril, mayo, junio y julio de 2023; </w:t>
            </w:r>
            <w:r w:rsidRPr="00A00747">
              <w:rPr>
                <w:rFonts w:ascii="Palatino Linotype" w:eastAsia="Palatino Linotype" w:hAnsi="Palatino Linotype" w:cs="Palatino Linotype"/>
                <w:b/>
                <w:sz w:val="17"/>
                <w:szCs w:val="17"/>
              </w:rPr>
              <w:t>en los que se advierte se testaron datos, no obstante únicamente se distinguen algunos de ellos como: nombres, firmas, domicilios, teléfonos y correos electrónicos de particulares, además de que se observa que tampoco se acompañó el acuerdo de clasificación emitido por el Comité de Transparencia del ente público.</w:t>
            </w:r>
            <w:r w:rsidRPr="00A00747">
              <w:rPr>
                <w:rFonts w:ascii="Palatino Linotype" w:eastAsia="Palatino Linotype" w:hAnsi="Palatino Linotype" w:cs="Palatino Linotype"/>
                <w:sz w:val="17"/>
                <w:szCs w:val="17"/>
              </w:rPr>
              <w:t xml:space="preserve"> </w:t>
            </w:r>
            <w:r w:rsidRPr="00A00747">
              <w:rPr>
                <w:rFonts w:ascii="Palatino Linotype" w:eastAsia="Palatino Linotype" w:hAnsi="Palatino Linotype" w:cs="Palatino Linotype"/>
                <w:b/>
                <w:sz w:val="17"/>
                <w:szCs w:val="17"/>
              </w:rPr>
              <w:t xml:space="preserve"> </w:t>
            </w:r>
          </w:p>
          <w:p w14:paraId="05FD3E98" w14:textId="77777777" w:rsidR="0090137B" w:rsidRPr="00A00747" w:rsidRDefault="0090137B" w:rsidP="0090137B">
            <w:pPr>
              <w:pStyle w:val="Prrafodelista"/>
              <w:rPr>
                <w:rFonts w:ascii="Palatino Linotype" w:eastAsia="Palatino Linotype" w:hAnsi="Palatino Linotype" w:cs="Palatino Linotype"/>
                <w:sz w:val="17"/>
                <w:szCs w:val="17"/>
              </w:rPr>
            </w:pPr>
          </w:p>
          <w:p w14:paraId="5F57087C" w14:textId="77777777" w:rsidR="0090137B" w:rsidRPr="00A00747" w:rsidRDefault="0090137B" w:rsidP="0090137B">
            <w:pPr>
              <w:jc w:val="both"/>
              <w:rPr>
                <w:rFonts w:ascii="Palatino Linotype" w:eastAsia="Palatino Linotype" w:hAnsi="Palatino Linotype" w:cs="Palatino Linotype"/>
                <w:sz w:val="17"/>
                <w:szCs w:val="17"/>
              </w:rPr>
            </w:pPr>
          </w:p>
          <w:p w14:paraId="28ED70E3" w14:textId="77777777" w:rsidR="0090137B" w:rsidRPr="00A00747" w:rsidRDefault="0090137B" w:rsidP="0090137B">
            <w:p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De lo anterior, si bien se advierte que se entregaron oficios en la temporalidad requerida, los mismos se aportaron de manera incompleta, pues de los archivos electrónicos en los que se remitieron los mismos denominados “</w:t>
            </w:r>
            <w:r w:rsidRPr="00A00747">
              <w:rPr>
                <w:rFonts w:ascii="Palatino Linotype" w:eastAsia="Palatino Linotype" w:hAnsi="Palatino Linotype" w:cs="Palatino Linotype"/>
                <w:b/>
                <w:i/>
                <w:sz w:val="17"/>
                <w:szCs w:val="17"/>
              </w:rPr>
              <w:t xml:space="preserve">OFICIOSG ABR MAR ENE 2022 SERV PUB.pdf” </w:t>
            </w:r>
            <w:r w:rsidRPr="00A00747">
              <w:rPr>
                <w:rFonts w:ascii="Palatino Linotype" w:eastAsia="Palatino Linotype" w:hAnsi="Palatino Linotype" w:cs="Palatino Linotype"/>
                <w:b/>
                <w:sz w:val="17"/>
                <w:szCs w:val="17"/>
              </w:rPr>
              <w:t xml:space="preserve">y </w:t>
            </w: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OFICIOSG ABR MAR ENE 2023 SERV PUB.pdf”</w:t>
            </w:r>
            <w:r w:rsidRPr="00A00747">
              <w:rPr>
                <w:rFonts w:ascii="Palatino Linotype" w:eastAsia="Palatino Linotype" w:hAnsi="Palatino Linotype" w:cs="Palatino Linotype"/>
                <w:b/>
                <w:sz w:val="17"/>
                <w:szCs w:val="17"/>
              </w:rPr>
              <w:t xml:space="preserve"> </w:t>
            </w:r>
            <w:r w:rsidRPr="00A00747">
              <w:rPr>
                <w:rFonts w:ascii="Palatino Linotype" w:eastAsia="Palatino Linotype" w:hAnsi="Palatino Linotype" w:cs="Palatino Linotype"/>
                <w:sz w:val="17"/>
                <w:szCs w:val="17"/>
              </w:rPr>
              <w:t>se advierte que no se aportan todos los oficios con folios consecutivos.</w:t>
            </w:r>
          </w:p>
          <w:p w14:paraId="38108743" w14:textId="77777777" w:rsidR="0090137B" w:rsidRPr="00A00747" w:rsidRDefault="0090137B" w:rsidP="0090137B">
            <w:pPr>
              <w:pBdr>
                <w:top w:val="nil"/>
                <w:left w:val="nil"/>
                <w:bottom w:val="nil"/>
                <w:right w:val="nil"/>
                <w:between w:val="nil"/>
              </w:pBdr>
              <w:ind w:left="-43"/>
              <w:jc w:val="both"/>
              <w:rPr>
                <w:rFonts w:ascii="Palatino Linotype" w:eastAsia="Palatino Linotype" w:hAnsi="Palatino Linotype" w:cs="Palatino Linotype"/>
                <w:sz w:val="17"/>
                <w:szCs w:val="17"/>
              </w:rPr>
            </w:pPr>
          </w:p>
          <w:p w14:paraId="6D21E429" w14:textId="77777777" w:rsidR="0090137B" w:rsidRPr="00A00747" w:rsidRDefault="0090137B" w:rsidP="0090137B">
            <w:p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Como referencia de lo anterior, se desprende que de la foja 2 a la 3, del primer archivo electrónico, del oficio ZIN/DSP/AP/243/2022 del 31 de marzo de 2022 se salta hasta el folio ZIN/DSP/AP/245/2022 del 31 de marzo de 2022.</w:t>
            </w:r>
          </w:p>
          <w:p w14:paraId="483AFC65" w14:textId="77777777" w:rsidR="00C745D9" w:rsidRPr="00A00747" w:rsidRDefault="00C745D9">
            <w:pPr>
              <w:pBdr>
                <w:top w:val="nil"/>
                <w:left w:val="nil"/>
                <w:bottom w:val="nil"/>
                <w:right w:val="nil"/>
                <w:between w:val="nil"/>
              </w:pBdr>
              <w:rPr>
                <w:rFonts w:ascii="Palatino Linotype" w:eastAsia="Palatino Linotype" w:hAnsi="Palatino Linotype" w:cs="Palatino Linotype"/>
                <w:b/>
                <w:sz w:val="17"/>
                <w:szCs w:val="17"/>
              </w:rPr>
            </w:pPr>
          </w:p>
          <w:p w14:paraId="19F18024" w14:textId="77777777" w:rsidR="00C745D9" w:rsidRPr="00A00747" w:rsidRDefault="00334140">
            <w:pPr>
              <w:pBdr>
                <w:top w:val="nil"/>
                <w:left w:val="nil"/>
                <w:bottom w:val="nil"/>
                <w:right w:val="nil"/>
                <w:between w:val="nil"/>
              </w:pBdr>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Dirección de Cultura y Turismo</w:t>
            </w:r>
          </w:p>
          <w:p w14:paraId="60CDA990" w14:textId="77777777" w:rsidR="00C745D9" w:rsidRPr="00A00747" w:rsidRDefault="00334140">
            <w:pPr>
              <w:pBdr>
                <w:top w:val="nil"/>
                <w:left w:val="nil"/>
                <w:bottom w:val="nil"/>
                <w:right w:val="nil"/>
                <w:between w:val="nil"/>
              </w:pBdr>
              <w:rPr>
                <w:rFonts w:ascii="Palatino Linotype" w:eastAsia="Palatino Linotype" w:hAnsi="Palatino Linotype" w:cs="Palatino Linotype"/>
                <w:sz w:val="17"/>
                <w:szCs w:val="17"/>
                <w:u w:val="single"/>
              </w:rPr>
            </w:pPr>
            <w:r w:rsidRPr="00A00747">
              <w:rPr>
                <w:rFonts w:ascii="Palatino Linotype" w:eastAsia="Palatino Linotype" w:hAnsi="Palatino Linotype" w:cs="Palatino Linotype"/>
                <w:sz w:val="17"/>
                <w:szCs w:val="17"/>
                <w:u w:val="single"/>
              </w:rPr>
              <w:t>Oficios emitidos:</w:t>
            </w:r>
          </w:p>
          <w:p w14:paraId="4CEED3E6" w14:textId="77777777" w:rsidR="00C745D9" w:rsidRPr="00A00747" w:rsidRDefault="00C745D9">
            <w:pPr>
              <w:pBdr>
                <w:top w:val="nil"/>
                <w:left w:val="nil"/>
                <w:bottom w:val="nil"/>
                <w:right w:val="nil"/>
                <w:between w:val="nil"/>
              </w:pBdr>
              <w:rPr>
                <w:rFonts w:ascii="Palatino Linotype" w:eastAsia="Palatino Linotype" w:hAnsi="Palatino Linotype" w:cs="Palatino Linotype"/>
                <w:sz w:val="17"/>
                <w:szCs w:val="17"/>
              </w:rPr>
            </w:pPr>
          </w:p>
          <w:p w14:paraId="01440F8D"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15 fojas correspondientes a oficios emitidos por la Dirección de Cultura y Turismo en el mes de </w:t>
            </w:r>
            <w:r w:rsidRPr="00A00747">
              <w:rPr>
                <w:rFonts w:ascii="Palatino Linotype" w:eastAsia="Palatino Linotype" w:hAnsi="Palatino Linotype" w:cs="Palatino Linotype"/>
                <w:b/>
                <w:sz w:val="17"/>
                <w:szCs w:val="17"/>
              </w:rPr>
              <w:t>enero de 2023</w:t>
            </w:r>
            <w:r w:rsidRPr="00A00747">
              <w:rPr>
                <w:rFonts w:ascii="Palatino Linotype" w:eastAsia="Palatino Linotype" w:hAnsi="Palatino Linotype" w:cs="Palatino Linotype"/>
                <w:sz w:val="17"/>
                <w:szCs w:val="17"/>
              </w:rPr>
              <w:t>.</w:t>
            </w:r>
          </w:p>
          <w:p w14:paraId="2B154467"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69EDF563"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b/>
                <w:sz w:val="17"/>
                <w:szCs w:val="17"/>
              </w:rPr>
            </w:pPr>
            <w:r w:rsidRPr="00A00747">
              <w:rPr>
                <w:rFonts w:ascii="Palatino Linotype" w:eastAsia="Palatino Linotype" w:hAnsi="Palatino Linotype" w:cs="Palatino Linotype"/>
                <w:sz w:val="17"/>
                <w:szCs w:val="17"/>
              </w:rPr>
              <w:t xml:space="preserve">23 fojas correspondientes a oficios emitidos por el Responsable de la </w:t>
            </w:r>
            <w:proofErr w:type="gramStart"/>
            <w:r w:rsidRPr="00A00747">
              <w:rPr>
                <w:rFonts w:ascii="Palatino Linotype" w:eastAsia="Palatino Linotype" w:hAnsi="Palatino Linotype" w:cs="Palatino Linotype"/>
                <w:sz w:val="17"/>
                <w:szCs w:val="17"/>
              </w:rPr>
              <w:t>Dirección  de</w:t>
            </w:r>
            <w:proofErr w:type="gramEnd"/>
            <w:r w:rsidRPr="00A00747">
              <w:rPr>
                <w:rFonts w:ascii="Palatino Linotype" w:eastAsia="Palatino Linotype" w:hAnsi="Palatino Linotype" w:cs="Palatino Linotype"/>
                <w:sz w:val="17"/>
                <w:szCs w:val="17"/>
              </w:rPr>
              <w:t xml:space="preserve"> Cultura y Turismo, en el mes de </w:t>
            </w:r>
            <w:r w:rsidRPr="00A00747">
              <w:rPr>
                <w:rFonts w:ascii="Palatino Linotype" w:eastAsia="Palatino Linotype" w:hAnsi="Palatino Linotype" w:cs="Palatino Linotype"/>
                <w:b/>
                <w:sz w:val="17"/>
                <w:szCs w:val="17"/>
              </w:rPr>
              <w:t>marzo de 2023.</w:t>
            </w:r>
          </w:p>
          <w:p w14:paraId="68EBD7BA" w14:textId="77777777" w:rsidR="00C745D9" w:rsidRPr="00A00747" w:rsidRDefault="00C745D9">
            <w:pPr>
              <w:pBdr>
                <w:top w:val="nil"/>
                <w:left w:val="nil"/>
                <w:bottom w:val="nil"/>
                <w:right w:val="nil"/>
                <w:between w:val="nil"/>
              </w:pBdr>
              <w:rPr>
                <w:rFonts w:ascii="Palatino Linotype" w:eastAsia="Palatino Linotype" w:hAnsi="Palatino Linotype" w:cs="Palatino Linotype"/>
                <w:sz w:val="17"/>
                <w:szCs w:val="17"/>
              </w:rPr>
            </w:pPr>
          </w:p>
          <w:p w14:paraId="3ABFED5C"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18 fojas correspondientes a oficios emitidos por la Dirección de Cultura y Turismo, en el mes de </w:t>
            </w:r>
            <w:r w:rsidRPr="00A00747">
              <w:rPr>
                <w:rFonts w:ascii="Palatino Linotype" w:eastAsia="Palatino Linotype" w:hAnsi="Palatino Linotype" w:cs="Palatino Linotype"/>
                <w:b/>
                <w:sz w:val="17"/>
                <w:szCs w:val="17"/>
              </w:rPr>
              <w:t>abril de 2023</w:t>
            </w:r>
            <w:r w:rsidRPr="00A00747">
              <w:rPr>
                <w:rFonts w:ascii="Palatino Linotype" w:eastAsia="Palatino Linotype" w:hAnsi="Palatino Linotype" w:cs="Palatino Linotype"/>
                <w:sz w:val="17"/>
                <w:szCs w:val="17"/>
              </w:rPr>
              <w:t>.</w:t>
            </w:r>
          </w:p>
          <w:p w14:paraId="7001C6C0" w14:textId="77777777" w:rsidR="00C745D9" w:rsidRPr="00A00747" w:rsidRDefault="00C745D9">
            <w:pPr>
              <w:pBdr>
                <w:top w:val="nil"/>
                <w:left w:val="nil"/>
                <w:bottom w:val="nil"/>
                <w:right w:val="nil"/>
                <w:between w:val="nil"/>
              </w:pBdr>
              <w:rPr>
                <w:rFonts w:ascii="Palatino Linotype" w:eastAsia="Palatino Linotype" w:hAnsi="Palatino Linotype" w:cs="Palatino Linotype"/>
                <w:sz w:val="17"/>
                <w:szCs w:val="17"/>
              </w:rPr>
            </w:pPr>
          </w:p>
          <w:p w14:paraId="0F3295E9" w14:textId="77777777" w:rsidR="00B219D5" w:rsidRPr="00A00747" w:rsidRDefault="00B219D5" w:rsidP="00B219D5">
            <w:p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De lo anterior, si bien se advierte que se entregaron oficios en la temporalidad requerida, los mismos se aportaron de manera incompleta, pues de los archivos electrónicos en los que se </w:t>
            </w:r>
            <w:r w:rsidRPr="00A00747">
              <w:rPr>
                <w:rFonts w:ascii="Palatino Linotype" w:eastAsia="Palatino Linotype" w:hAnsi="Palatino Linotype" w:cs="Palatino Linotype"/>
                <w:sz w:val="17"/>
                <w:szCs w:val="17"/>
              </w:rPr>
              <w:lastRenderedPageBreak/>
              <w:t>remitieron los mismos denominados “</w:t>
            </w:r>
            <w:r w:rsidRPr="00A00747">
              <w:rPr>
                <w:rFonts w:ascii="Palatino Linotype" w:eastAsia="Palatino Linotype" w:hAnsi="Palatino Linotype" w:cs="Palatino Linotype"/>
                <w:b/>
                <w:i/>
                <w:sz w:val="17"/>
                <w:szCs w:val="17"/>
              </w:rPr>
              <w:t xml:space="preserve">Enviados Marzo-202301082023160132.pdf”, </w:t>
            </w: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 xml:space="preserve">Enviados Abril-202301082023160242.pdf” </w:t>
            </w:r>
            <w:r w:rsidRPr="00A00747">
              <w:rPr>
                <w:rFonts w:ascii="Palatino Linotype" w:eastAsia="Palatino Linotype" w:hAnsi="Palatino Linotype" w:cs="Palatino Linotype"/>
                <w:b/>
                <w:sz w:val="17"/>
                <w:szCs w:val="17"/>
              </w:rPr>
              <w:t xml:space="preserve">y </w:t>
            </w: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Enviados Enero-202301082023155924.pdf”</w:t>
            </w:r>
            <w:r w:rsidRPr="00A00747">
              <w:rPr>
                <w:rFonts w:ascii="Palatino Linotype" w:eastAsia="Palatino Linotype" w:hAnsi="Palatino Linotype" w:cs="Palatino Linotype"/>
                <w:sz w:val="17"/>
                <w:szCs w:val="17"/>
              </w:rPr>
              <w:t>se advierte que no se aportan todos los oficios con folios consecutivos.</w:t>
            </w:r>
          </w:p>
          <w:p w14:paraId="22ADBD53" w14:textId="77777777" w:rsidR="00B219D5" w:rsidRPr="00A00747" w:rsidRDefault="00B219D5" w:rsidP="00B219D5">
            <w:pPr>
              <w:pBdr>
                <w:top w:val="nil"/>
                <w:left w:val="nil"/>
                <w:bottom w:val="nil"/>
                <w:right w:val="nil"/>
                <w:between w:val="nil"/>
              </w:pBdr>
              <w:ind w:left="-43"/>
              <w:jc w:val="both"/>
              <w:rPr>
                <w:rFonts w:ascii="Palatino Linotype" w:eastAsia="Palatino Linotype" w:hAnsi="Palatino Linotype" w:cs="Palatino Linotype"/>
                <w:sz w:val="17"/>
                <w:szCs w:val="17"/>
              </w:rPr>
            </w:pPr>
          </w:p>
          <w:p w14:paraId="7E44DD09" w14:textId="77777777" w:rsidR="00B219D5" w:rsidRPr="00A00747" w:rsidRDefault="00B219D5" w:rsidP="00B219D5">
            <w:p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Como referencia de lo anterior, se desprende que de la foja 4 a la 5, del primer archivo electrónico, del oficio ZIN/</w:t>
            </w:r>
            <w:proofErr w:type="spellStart"/>
            <w:r w:rsidRPr="00A00747">
              <w:rPr>
                <w:rFonts w:ascii="Palatino Linotype" w:eastAsia="Palatino Linotype" w:hAnsi="Palatino Linotype" w:cs="Palatino Linotype"/>
                <w:sz w:val="17"/>
                <w:szCs w:val="17"/>
              </w:rPr>
              <w:t>DCyT</w:t>
            </w:r>
            <w:proofErr w:type="spellEnd"/>
            <w:r w:rsidRPr="00A00747">
              <w:rPr>
                <w:rFonts w:ascii="Palatino Linotype" w:eastAsia="Palatino Linotype" w:hAnsi="Palatino Linotype" w:cs="Palatino Linotype"/>
                <w:sz w:val="17"/>
                <w:szCs w:val="17"/>
              </w:rPr>
              <w:t>/0042/2023 del 03 de marzo de 2023 se salta hasta el folio ZIN/</w:t>
            </w:r>
            <w:proofErr w:type="spellStart"/>
            <w:r w:rsidRPr="00A00747">
              <w:rPr>
                <w:rFonts w:ascii="Palatino Linotype" w:eastAsia="Palatino Linotype" w:hAnsi="Palatino Linotype" w:cs="Palatino Linotype"/>
                <w:sz w:val="17"/>
                <w:szCs w:val="17"/>
              </w:rPr>
              <w:t>DCyT</w:t>
            </w:r>
            <w:proofErr w:type="spellEnd"/>
            <w:r w:rsidRPr="00A00747">
              <w:rPr>
                <w:rFonts w:ascii="Palatino Linotype" w:eastAsia="Palatino Linotype" w:hAnsi="Palatino Linotype" w:cs="Palatino Linotype"/>
                <w:sz w:val="17"/>
                <w:szCs w:val="17"/>
              </w:rPr>
              <w:t>/0044/2023 del 06 de marzo de 2023.</w:t>
            </w:r>
          </w:p>
          <w:p w14:paraId="32E091D7" w14:textId="77777777" w:rsidR="00B219D5" w:rsidRPr="00A00747" w:rsidRDefault="00B219D5" w:rsidP="00B219D5">
            <w:pPr>
              <w:pBdr>
                <w:top w:val="nil"/>
                <w:left w:val="nil"/>
                <w:bottom w:val="nil"/>
                <w:right w:val="nil"/>
                <w:between w:val="nil"/>
              </w:pBdr>
              <w:jc w:val="both"/>
              <w:rPr>
                <w:rFonts w:ascii="Palatino Linotype" w:eastAsia="Palatino Linotype" w:hAnsi="Palatino Linotype" w:cs="Palatino Linotype"/>
                <w:sz w:val="17"/>
                <w:szCs w:val="17"/>
              </w:rPr>
            </w:pPr>
          </w:p>
          <w:p w14:paraId="6C47AA69" w14:textId="77777777" w:rsidR="00C745D9" w:rsidRPr="00A00747" w:rsidRDefault="00334140">
            <w:pPr>
              <w:pBdr>
                <w:top w:val="nil"/>
                <w:left w:val="nil"/>
                <w:bottom w:val="nil"/>
                <w:right w:val="nil"/>
                <w:between w:val="nil"/>
              </w:pBdr>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Dirección de Educación</w:t>
            </w:r>
          </w:p>
          <w:p w14:paraId="14617F06" w14:textId="77777777" w:rsidR="00C745D9" w:rsidRPr="00A00747" w:rsidRDefault="00334140">
            <w:pPr>
              <w:pBdr>
                <w:top w:val="nil"/>
                <w:left w:val="nil"/>
                <w:bottom w:val="nil"/>
                <w:right w:val="nil"/>
                <w:between w:val="nil"/>
              </w:pBdr>
              <w:rPr>
                <w:rFonts w:ascii="Palatino Linotype" w:eastAsia="Palatino Linotype" w:hAnsi="Palatino Linotype" w:cs="Palatino Linotype"/>
                <w:sz w:val="17"/>
                <w:szCs w:val="17"/>
                <w:u w:val="single"/>
              </w:rPr>
            </w:pPr>
            <w:r w:rsidRPr="00A00747">
              <w:rPr>
                <w:rFonts w:ascii="Palatino Linotype" w:eastAsia="Palatino Linotype" w:hAnsi="Palatino Linotype" w:cs="Palatino Linotype"/>
                <w:sz w:val="17"/>
                <w:szCs w:val="17"/>
                <w:u w:val="single"/>
              </w:rPr>
              <w:t>Oficios emitidos:</w:t>
            </w:r>
          </w:p>
          <w:p w14:paraId="7B52CCD6" w14:textId="77777777" w:rsidR="00C745D9" w:rsidRPr="00A00747" w:rsidRDefault="00C745D9">
            <w:pPr>
              <w:pBdr>
                <w:top w:val="nil"/>
                <w:left w:val="nil"/>
                <w:bottom w:val="nil"/>
                <w:right w:val="nil"/>
                <w:between w:val="nil"/>
              </w:pBdr>
              <w:rPr>
                <w:rFonts w:ascii="Palatino Linotype" w:eastAsia="Palatino Linotype" w:hAnsi="Palatino Linotype" w:cs="Palatino Linotype"/>
                <w:sz w:val="17"/>
                <w:szCs w:val="17"/>
              </w:rPr>
            </w:pPr>
          </w:p>
          <w:p w14:paraId="32892EC5" w14:textId="77777777" w:rsidR="00C745D9" w:rsidRPr="00A00747" w:rsidRDefault="00334140">
            <w:pPr>
              <w:numPr>
                <w:ilvl w:val="0"/>
                <w:numId w:val="1"/>
              </w:numPr>
              <w:pBdr>
                <w:top w:val="nil"/>
                <w:left w:val="nil"/>
                <w:bottom w:val="nil"/>
                <w:right w:val="nil"/>
                <w:between w:val="nil"/>
              </w:pBdr>
              <w:ind w:left="317"/>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29 fojas correspondientes a oficios emitidos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 Educación, del mes de enero del año 2022.</w:t>
            </w:r>
          </w:p>
          <w:p w14:paraId="53D40D50" w14:textId="77777777" w:rsidR="00C745D9" w:rsidRPr="00A00747" w:rsidRDefault="00C745D9">
            <w:pPr>
              <w:pBdr>
                <w:top w:val="nil"/>
                <w:left w:val="nil"/>
                <w:bottom w:val="nil"/>
                <w:right w:val="nil"/>
                <w:between w:val="nil"/>
              </w:pBdr>
              <w:ind w:left="317"/>
              <w:jc w:val="both"/>
              <w:rPr>
                <w:rFonts w:ascii="Palatino Linotype" w:eastAsia="Palatino Linotype" w:hAnsi="Palatino Linotype" w:cs="Palatino Linotype"/>
                <w:sz w:val="17"/>
                <w:szCs w:val="17"/>
              </w:rPr>
            </w:pPr>
          </w:p>
          <w:p w14:paraId="090F966D" w14:textId="77777777" w:rsidR="00C745D9" w:rsidRPr="00A00747" w:rsidRDefault="00334140">
            <w:pPr>
              <w:pBdr>
                <w:top w:val="nil"/>
                <w:left w:val="nil"/>
                <w:bottom w:val="nil"/>
                <w:right w:val="nil"/>
                <w:between w:val="nil"/>
              </w:pBdr>
              <w:ind w:left="317"/>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De los oficios indicados, se precisa que por lo que corresponde al oficio ZIN/DE/0005/2022, </w:t>
            </w:r>
            <w:r w:rsidR="00B219D5" w:rsidRPr="00A00747">
              <w:rPr>
                <w:rFonts w:ascii="Palatino Linotype" w:eastAsia="Palatino Linotype" w:hAnsi="Palatino Linotype" w:cs="Palatino Linotype"/>
                <w:b/>
                <w:sz w:val="17"/>
                <w:szCs w:val="17"/>
              </w:rPr>
              <w:t xml:space="preserve">en los que se advierte se testaron datos, no </w:t>
            </w:r>
            <w:proofErr w:type="gramStart"/>
            <w:r w:rsidR="00B219D5" w:rsidRPr="00A00747">
              <w:rPr>
                <w:rFonts w:ascii="Palatino Linotype" w:eastAsia="Palatino Linotype" w:hAnsi="Palatino Linotype" w:cs="Palatino Linotype"/>
                <w:b/>
                <w:sz w:val="17"/>
                <w:szCs w:val="17"/>
              </w:rPr>
              <w:t>obstante</w:t>
            </w:r>
            <w:proofErr w:type="gramEnd"/>
            <w:r w:rsidR="00B219D5" w:rsidRPr="00A00747">
              <w:rPr>
                <w:rFonts w:ascii="Palatino Linotype" w:eastAsia="Palatino Linotype" w:hAnsi="Palatino Linotype" w:cs="Palatino Linotype"/>
                <w:b/>
                <w:sz w:val="17"/>
                <w:szCs w:val="17"/>
              </w:rPr>
              <w:t xml:space="preserve"> únicamente se distinguen algunos de ellos como:</w:t>
            </w:r>
            <w:r w:rsidRPr="00A00747">
              <w:rPr>
                <w:rFonts w:ascii="Palatino Linotype" w:eastAsia="Palatino Linotype" w:hAnsi="Palatino Linotype" w:cs="Palatino Linotype"/>
                <w:sz w:val="17"/>
                <w:szCs w:val="17"/>
              </w:rPr>
              <w:t xml:space="preserve"> el nombre de particulares (alumnos), números de matrícula escolar, firmas de particulares; </w:t>
            </w:r>
            <w:r w:rsidRPr="00A00747">
              <w:rPr>
                <w:rFonts w:ascii="Palatino Linotype" w:eastAsia="Palatino Linotype" w:hAnsi="Palatino Linotype" w:cs="Palatino Linotype"/>
                <w:b/>
                <w:sz w:val="17"/>
                <w:szCs w:val="17"/>
              </w:rPr>
              <w:t>no obstante, no se acompañó el acuerdo de clasificación emitido por el Comité de Transparencia del ente público.</w:t>
            </w:r>
          </w:p>
          <w:p w14:paraId="360A7757" w14:textId="77777777" w:rsidR="00C745D9" w:rsidRPr="00A00747" w:rsidRDefault="00C745D9">
            <w:pPr>
              <w:pBdr>
                <w:top w:val="nil"/>
                <w:left w:val="nil"/>
                <w:bottom w:val="nil"/>
                <w:right w:val="nil"/>
                <w:between w:val="nil"/>
              </w:pBdr>
              <w:ind w:left="317"/>
              <w:jc w:val="both"/>
              <w:rPr>
                <w:rFonts w:ascii="Palatino Linotype" w:eastAsia="Palatino Linotype" w:hAnsi="Palatino Linotype" w:cs="Palatino Linotype"/>
                <w:sz w:val="17"/>
                <w:szCs w:val="17"/>
              </w:rPr>
            </w:pPr>
          </w:p>
          <w:p w14:paraId="4A9110BB" w14:textId="77777777" w:rsidR="00C745D9" w:rsidRPr="00A00747" w:rsidRDefault="00334140">
            <w:pPr>
              <w:numPr>
                <w:ilvl w:val="0"/>
                <w:numId w:val="1"/>
              </w:numPr>
              <w:pBdr>
                <w:top w:val="nil"/>
                <w:left w:val="nil"/>
                <w:bottom w:val="nil"/>
                <w:right w:val="nil"/>
                <w:between w:val="nil"/>
              </w:pBdr>
              <w:ind w:left="317"/>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64 fojas correspondientes a oficios emitidos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 Educación, del mes de enero de 2022.</w:t>
            </w:r>
          </w:p>
          <w:p w14:paraId="3A3BC4C1" w14:textId="77777777" w:rsidR="00C745D9" w:rsidRPr="00A00747" w:rsidRDefault="00C745D9">
            <w:pPr>
              <w:pBdr>
                <w:top w:val="nil"/>
                <w:left w:val="nil"/>
                <w:bottom w:val="nil"/>
                <w:right w:val="nil"/>
                <w:between w:val="nil"/>
              </w:pBdr>
              <w:jc w:val="both"/>
              <w:rPr>
                <w:rFonts w:ascii="Palatino Linotype" w:eastAsia="Palatino Linotype" w:hAnsi="Palatino Linotype" w:cs="Palatino Linotype"/>
                <w:sz w:val="17"/>
                <w:szCs w:val="17"/>
              </w:rPr>
            </w:pPr>
          </w:p>
          <w:p w14:paraId="21F7EC64" w14:textId="77777777" w:rsidR="00C745D9" w:rsidRPr="00A00747" w:rsidRDefault="00334140">
            <w:pPr>
              <w:numPr>
                <w:ilvl w:val="0"/>
                <w:numId w:val="1"/>
              </w:numPr>
              <w:pBdr>
                <w:top w:val="nil"/>
                <w:left w:val="nil"/>
                <w:bottom w:val="nil"/>
                <w:right w:val="nil"/>
                <w:between w:val="nil"/>
              </w:pBdr>
              <w:ind w:left="360" w:hanging="468"/>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96 fojas correspondientes a oficios, emitidos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 Educación, en los meses de febrero y marzo del 2022 (contenidas en el archivo electrónico denominado “</w:t>
            </w:r>
            <w:r w:rsidRPr="00A00747">
              <w:rPr>
                <w:rFonts w:ascii="Palatino Linotype" w:eastAsia="Palatino Linotype" w:hAnsi="Palatino Linotype" w:cs="Palatino Linotype"/>
                <w:b/>
                <w:i/>
                <w:sz w:val="17"/>
                <w:szCs w:val="17"/>
              </w:rPr>
              <w:t>FEB-MARSS22.pdf”</w:t>
            </w:r>
            <w:r w:rsidRPr="00A00747">
              <w:rPr>
                <w:rFonts w:ascii="Palatino Linotype" w:eastAsia="Palatino Linotype" w:hAnsi="Palatino Linotype" w:cs="Palatino Linotype"/>
                <w:sz w:val="17"/>
                <w:szCs w:val="17"/>
              </w:rPr>
              <w:t xml:space="preserve">), </w:t>
            </w:r>
            <w:r w:rsidR="00B219D5" w:rsidRPr="00A00747">
              <w:rPr>
                <w:rFonts w:ascii="Palatino Linotype" w:eastAsia="Palatino Linotype" w:hAnsi="Palatino Linotype" w:cs="Palatino Linotype"/>
                <w:b/>
                <w:sz w:val="17"/>
                <w:szCs w:val="17"/>
              </w:rPr>
              <w:t xml:space="preserve">en los que se advierte se testaron datos, no obstante únicamente se distinguen algunos de ellos como: </w:t>
            </w:r>
            <w:r w:rsidRPr="00A00747">
              <w:rPr>
                <w:rFonts w:ascii="Palatino Linotype" w:eastAsia="Palatino Linotype" w:hAnsi="Palatino Linotype" w:cs="Palatino Linotype"/>
                <w:sz w:val="17"/>
                <w:szCs w:val="17"/>
              </w:rPr>
              <w:t xml:space="preserve">nombre de particulares, número de matrículas escolares y firmas de particulares; </w:t>
            </w:r>
            <w:r w:rsidRPr="00A00747">
              <w:rPr>
                <w:rFonts w:ascii="Palatino Linotype" w:eastAsia="Palatino Linotype" w:hAnsi="Palatino Linotype" w:cs="Palatino Linotype"/>
                <w:b/>
                <w:sz w:val="17"/>
                <w:szCs w:val="17"/>
              </w:rPr>
              <w:t>no obstante, no se acompañó e</w:t>
            </w:r>
            <w:r w:rsidR="00B219D5" w:rsidRPr="00A00747">
              <w:rPr>
                <w:rFonts w:ascii="Palatino Linotype" w:eastAsia="Palatino Linotype" w:hAnsi="Palatino Linotype" w:cs="Palatino Linotype"/>
                <w:b/>
                <w:sz w:val="17"/>
                <w:szCs w:val="17"/>
              </w:rPr>
              <w:t xml:space="preserve">l acuerdo de clasificación </w:t>
            </w:r>
            <w:r w:rsidRPr="00A00747">
              <w:rPr>
                <w:rFonts w:ascii="Palatino Linotype" w:eastAsia="Palatino Linotype" w:hAnsi="Palatino Linotype" w:cs="Palatino Linotype"/>
                <w:b/>
                <w:sz w:val="17"/>
                <w:szCs w:val="17"/>
              </w:rPr>
              <w:t>emitido por el Comité de Transparencia del ente público.</w:t>
            </w:r>
          </w:p>
          <w:p w14:paraId="3F348EB9"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5E54133E" w14:textId="77777777" w:rsidR="00C745D9" w:rsidRPr="00A00747" w:rsidRDefault="00334140">
            <w:pPr>
              <w:numPr>
                <w:ilvl w:val="0"/>
                <w:numId w:val="1"/>
              </w:numPr>
              <w:pBdr>
                <w:top w:val="nil"/>
                <w:left w:val="nil"/>
                <w:bottom w:val="nil"/>
                <w:right w:val="nil"/>
                <w:between w:val="nil"/>
              </w:pBdr>
              <w:ind w:left="317"/>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76 fojas correspondientes a oficios emitidos por el Director de </w:t>
            </w:r>
            <w:proofErr w:type="gramStart"/>
            <w:r w:rsidRPr="00A00747">
              <w:rPr>
                <w:rFonts w:ascii="Palatino Linotype" w:eastAsia="Palatino Linotype" w:hAnsi="Palatino Linotype" w:cs="Palatino Linotype"/>
                <w:sz w:val="17"/>
                <w:szCs w:val="17"/>
              </w:rPr>
              <w:t>Educación,  en</w:t>
            </w:r>
            <w:proofErr w:type="gramEnd"/>
            <w:r w:rsidRPr="00A00747">
              <w:rPr>
                <w:rFonts w:ascii="Palatino Linotype" w:eastAsia="Palatino Linotype" w:hAnsi="Palatino Linotype" w:cs="Palatino Linotype"/>
                <w:sz w:val="17"/>
                <w:szCs w:val="17"/>
              </w:rPr>
              <w:t xml:space="preserve"> el mes de abril de 2022.</w:t>
            </w:r>
          </w:p>
          <w:p w14:paraId="5A7308AA"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0A20451E" w14:textId="77777777" w:rsidR="00C745D9" w:rsidRPr="00A00747" w:rsidRDefault="00334140">
            <w:pPr>
              <w:numPr>
                <w:ilvl w:val="0"/>
                <w:numId w:val="1"/>
              </w:numPr>
              <w:pBdr>
                <w:top w:val="nil"/>
                <w:left w:val="nil"/>
                <w:bottom w:val="nil"/>
                <w:right w:val="nil"/>
                <w:between w:val="nil"/>
              </w:pBdr>
              <w:ind w:left="317"/>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14 fojas correspondientes a oficios, emitidos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 Educación, en el mes de abril del 2022 (contenidas en el archivo electrónico denominado “</w:t>
            </w:r>
            <w:r w:rsidRPr="00A00747">
              <w:rPr>
                <w:rFonts w:ascii="Palatino Linotype" w:eastAsia="Palatino Linotype" w:hAnsi="Palatino Linotype" w:cs="Palatino Linotype"/>
                <w:b/>
                <w:i/>
                <w:sz w:val="17"/>
                <w:szCs w:val="17"/>
              </w:rPr>
              <w:t>ABRSS22.pdf”</w:t>
            </w:r>
            <w:r w:rsidRPr="00A00747">
              <w:rPr>
                <w:rFonts w:ascii="Palatino Linotype" w:eastAsia="Palatino Linotype" w:hAnsi="Palatino Linotype" w:cs="Palatino Linotype"/>
                <w:sz w:val="17"/>
                <w:szCs w:val="17"/>
              </w:rPr>
              <w:t xml:space="preserve">) </w:t>
            </w:r>
            <w:r w:rsidR="00B219D5" w:rsidRPr="00A00747">
              <w:rPr>
                <w:rFonts w:ascii="Palatino Linotype" w:eastAsia="Palatino Linotype" w:hAnsi="Palatino Linotype" w:cs="Palatino Linotype"/>
                <w:b/>
                <w:sz w:val="17"/>
                <w:szCs w:val="17"/>
              </w:rPr>
              <w:t>en los que se advierte se testaron datos, no obstante únicamente se distinguen algunos de ellos como:</w:t>
            </w:r>
            <w:r w:rsidRPr="00A00747">
              <w:rPr>
                <w:rFonts w:ascii="Palatino Linotype" w:eastAsia="Palatino Linotype" w:hAnsi="Palatino Linotype" w:cs="Palatino Linotype"/>
                <w:sz w:val="17"/>
                <w:szCs w:val="17"/>
              </w:rPr>
              <w:t xml:space="preserve"> nombre de particulares, número de matrículas escolares y firmas de particulares;</w:t>
            </w:r>
            <w:r w:rsidRPr="00A00747">
              <w:rPr>
                <w:rFonts w:ascii="Palatino Linotype" w:eastAsia="Palatino Linotype" w:hAnsi="Palatino Linotype" w:cs="Palatino Linotype"/>
                <w:b/>
                <w:sz w:val="17"/>
                <w:szCs w:val="17"/>
              </w:rPr>
              <w:t xml:space="preserve"> no </w:t>
            </w:r>
            <w:r w:rsidRPr="00A00747">
              <w:rPr>
                <w:rFonts w:ascii="Palatino Linotype" w:eastAsia="Palatino Linotype" w:hAnsi="Palatino Linotype" w:cs="Palatino Linotype"/>
                <w:b/>
                <w:sz w:val="17"/>
                <w:szCs w:val="17"/>
              </w:rPr>
              <w:lastRenderedPageBreak/>
              <w:t>obstante, no se acompañó el acuerdo de clasificación emitido por el Comité de Transparencia del ente público.</w:t>
            </w:r>
          </w:p>
          <w:p w14:paraId="13083DD5"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3E38D51E"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23 fojas correspondientes a oficios emitidos por la </w:t>
            </w:r>
            <w:proofErr w:type="gramStart"/>
            <w:r w:rsidRPr="00A00747">
              <w:rPr>
                <w:rFonts w:ascii="Palatino Linotype" w:eastAsia="Palatino Linotype" w:hAnsi="Palatino Linotype" w:cs="Palatino Linotype"/>
                <w:sz w:val="17"/>
                <w:szCs w:val="17"/>
              </w:rPr>
              <w:t>Directora</w:t>
            </w:r>
            <w:proofErr w:type="gramEnd"/>
            <w:r w:rsidRPr="00A00747">
              <w:rPr>
                <w:rFonts w:ascii="Palatino Linotype" w:eastAsia="Palatino Linotype" w:hAnsi="Palatino Linotype" w:cs="Palatino Linotype"/>
                <w:sz w:val="17"/>
                <w:szCs w:val="17"/>
              </w:rPr>
              <w:t xml:space="preserve"> de Educación, en el mes de enero del 2023 (contenidas en el archivo electrónico denominado “</w:t>
            </w:r>
            <w:r w:rsidRPr="00A00747">
              <w:rPr>
                <w:rFonts w:ascii="Palatino Linotype" w:eastAsia="Palatino Linotype" w:hAnsi="Palatino Linotype" w:cs="Palatino Linotype"/>
                <w:b/>
                <w:i/>
                <w:sz w:val="17"/>
                <w:szCs w:val="17"/>
              </w:rPr>
              <w:t>ENESS23.pdf”</w:t>
            </w:r>
            <w:r w:rsidRPr="00A00747">
              <w:rPr>
                <w:rFonts w:ascii="Palatino Linotype" w:eastAsia="Palatino Linotype" w:hAnsi="Palatino Linotype" w:cs="Palatino Linotype"/>
                <w:sz w:val="17"/>
                <w:szCs w:val="17"/>
              </w:rPr>
              <w:t xml:space="preserve">), </w:t>
            </w:r>
            <w:r w:rsidR="00B219D5" w:rsidRPr="00A00747">
              <w:rPr>
                <w:rFonts w:ascii="Palatino Linotype" w:eastAsia="Palatino Linotype" w:hAnsi="Palatino Linotype" w:cs="Palatino Linotype"/>
                <w:b/>
                <w:sz w:val="17"/>
                <w:szCs w:val="17"/>
              </w:rPr>
              <w:t xml:space="preserve">en los que se advierte se testaron datos, no obstante únicamente se distinguen algunos de ellos como: </w:t>
            </w:r>
            <w:r w:rsidRPr="00A00747">
              <w:rPr>
                <w:rFonts w:ascii="Palatino Linotype" w:eastAsia="Palatino Linotype" w:hAnsi="Palatino Linotype" w:cs="Palatino Linotype"/>
                <w:sz w:val="17"/>
                <w:szCs w:val="17"/>
              </w:rPr>
              <w:t>nombre de particulares, número de matrículas escolares, firmas de particulares</w:t>
            </w:r>
            <w:r w:rsidRPr="00A00747">
              <w:rPr>
                <w:rFonts w:ascii="Palatino Linotype" w:eastAsia="Palatino Linotype" w:hAnsi="Palatino Linotype" w:cs="Palatino Linotype"/>
                <w:b/>
                <w:sz w:val="17"/>
                <w:szCs w:val="17"/>
              </w:rPr>
              <w:t>; no obstante, no se acompañó el acuerdo de clasificación emitido por el Comité de Transparencia del ente público.</w:t>
            </w:r>
          </w:p>
          <w:p w14:paraId="2554B757"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3E0A5D79" w14:textId="77777777" w:rsidR="00C745D9" w:rsidRPr="00A00747" w:rsidRDefault="00334140">
            <w:pPr>
              <w:numPr>
                <w:ilvl w:val="0"/>
                <w:numId w:val="1"/>
              </w:numPr>
              <w:pBdr>
                <w:top w:val="nil"/>
                <w:left w:val="nil"/>
                <w:bottom w:val="nil"/>
                <w:right w:val="nil"/>
                <w:between w:val="nil"/>
              </w:pBdr>
              <w:ind w:left="317"/>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55 fojas, correspondientes a oficios emitidos por la </w:t>
            </w:r>
            <w:proofErr w:type="gramStart"/>
            <w:r w:rsidRPr="00A00747">
              <w:rPr>
                <w:rFonts w:ascii="Palatino Linotype" w:eastAsia="Palatino Linotype" w:hAnsi="Palatino Linotype" w:cs="Palatino Linotype"/>
                <w:sz w:val="17"/>
                <w:szCs w:val="17"/>
              </w:rPr>
              <w:t>Directora</w:t>
            </w:r>
            <w:proofErr w:type="gramEnd"/>
            <w:r w:rsidRPr="00A00747">
              <w:rPr>
                <w:rFonts w:ascii="Palatino Linotype" w:eastAsia="Palatino Linotype" w:hAnsi="Palatino Linotype" w:cs="Palatino Linotype"/>
                <w:sz w:val="17"/>
                <w:szCs w:val="17"/>
              </w:rPr>
              <w:t xml:space="preserve"> de Educación, del mes de enero del año 2023.</w:t>
            </w:r>
          </w:p>
          <w:p w14:paraId="2EB0AEC5"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4B2D7DCD" w14:textId="77777777" w:rsidR="00C745D9" w:rsidRPr="00A00747" w:rsidRDefault="00334140">
            <w:pPr>
              <w:numPr>
                <w:ilvl w:val="0"/>
                <w:numId w:val="1"/>
              </w:numPr>
              <w:pBdr>
                <w:top w:val="nil"/>
                <w:left w:val="nil"/>
                <w:bottom w:val="nil"/>
                <w:right w:val="nil"/>
                <w:between w:val="nil"/>
              </w:pBdr>
              <w:ind w:left="317"/>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231 fojas, correspondientes a oficios emitidos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 Educación de los meses de enero, febrero y marzo del 2023.</w:t>
            </w:r>
          </w:p>
          <w:p w14:paraId="2B401131"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53E057F8" w14:textId="77777777" w:rsidR="00C745D9" w:rsidRPr="00A00747" w:rsidRDefault="00334140">
            <w:pPr>
              <w:numPr>
                <w:ilvl w:val="0"/>
                <w:numId w:val="1"/>
              </w:numPr>
              <w:pBdr>
                <w:top w:val="nil"/>
                <w:left w:val="nil"/>
                <w:bottom w:val="nil"/>
                <w:right w:val="nil"/>
                <w:between w:val="nil"/>
              </w:pBdr>
              <w:ind w:left="317"/>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208 fojas, correspondientes a oficios emitidos por la </w:t>
            </w:r>
            <w:proofErr w:type="gramStart"/>
            <w:r w:rsidRPr="00A00747">
              <w:rPr>
                <w:rFonts w:ascii="Palatino Linotype" w:eastAsia="Palatino Linotype" w:hAnsi="Palatino Linotype" w:cs="Palatino Linotype"/>
                <w:sz w:val="17"/>
                <w:szCs w:val="17"/>
              </w:rPr>
              <w:t>Directora</w:t>
            </w:r>
            <w:proofErr w:type="gramEnd"/>
            <w:r w:rsidRPr="00A00747">
              <w:rPr>
                <w:rFonts w:ascii="Palatino Linotype" w:eastAsia="Palatino Linotype" w:hAnsi="Palatino Linotype" w:cs="Palatino Linotype"/>
                <w:sz w:val="17"/>
                <w:szCs w:val="17"/>
              </w:rPr>
              <w:t xml:space="preserve"> de Educación, del mes de marzo del 2023.</w:t>
            </w:r>
          </w:p>
          <w:p w14:paraId="609BB6C2"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50BF1F5F" w14:textId="77777777" w:rsidR="00C745D9" w:rsidRPr="00A00747" w:rsidRDefault="00334140">
            <w:pPr>
              <w:numPr>
                <w:ilvl w:val="0"/>
                <w:numId w:val="1"/>
              </w:numPr>
              <w:pBdr>
                <w:top w:val="nil"/>
                <w:left w:val="nil"/>
                <w:bottom w:val="nil"/>
                <w:right w:val="nil"/>
                <w:between w:val="nil"/>
              </w:pBdr>
              <w:ind w:left="317"/>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79 fojas correspondientes a oficios emitidos por la </w:t>
            </w:r>
            <w:proofErr w:type="gramStart"/>
            <w:r w:rsidRPr="00A00747">
              <w:rPr>
                <w:rFonts w:ascii="Palatino Linotype" w:eastAsia="Palatino Linotype" w:hAnsi="Palatino Linotype" w:cs="Palatino Linotype"/>
                <w:sz w:val="17"/>
                <w:szCs w:val="17"/>
              </w:rPr>
              <w:t>Directora</w:t>
            </w:r>
            <w:proofErr w:type="gramEnd"/>
            <w:r w:rsidRPr="00A00747">
              <w:rPr>
                <w:rFonts w:ascii="Palatino Linotype" w:eastAsia="Palatino Linotype" w:hAnsi="Palatino Linotype" w:cs="Palatino Linotype"/>
                <w:sz w:val="17"/>
                <w:szCs w:val="17"/>
              </w:rPr>
              <w:t xml:space="preserve"> de Educación, del mes de marzo del 2023 (contenidos en el archivo electrónico </w:t>
            </w:r>
            <w:r w:rsidRPr="00A00747">
              <w:rPr>
                <w:rFonts w:ascii="Palatino Linotype" w:eastAsia="Palatino Linotype" w:hAnsi="Palatino Linotype" w:cs="Palatino Linotype"/>
                <w:b/>
                <w:sz w:val="17"/>
                <w:szCs w:val="17"/>
              </w:rPr>
              <w:t>“</w:t>
            </w:r>
            <w:r w:rsidRPr="00A00747">
              <w:rPr>
                <w:rFonts w:ascii="Palatino Linotype" w:eastAsia="Palatino Linotype" w:hAnsi="Palatino Linotype" w:cs="Palatino Linotype"/>
                <w:b/>
                <w:i/>
                <w:sz w:val="17"/>
                <w:szCs w:val="17"/>
              </w:rPr>
              <w:t>MARSS23.pdf</w:t>
            </w:r>
            <w:r w:rsidRPr="00A00747">
              <w:rPr>
                <w:rFonts w:ascii="Palatino Linotype" w:eastAsia="Palatino Linotype" w:hAnsi="Palatino Linotype" w:cs="Palatino Linotype"/>
                <w:b/>
                <w:sz w:val="17"/>
                <w:szCs w:val="17"/>
              </w:rPr>
              <w:t>”</w:t>
            </w:r>
            <w:r w:rsidRPr="00A00747">
              <w:rPr>
                <w:rFonts w:ascii="Palatino Linotype" w:eastAsia="Palatino Linotype" w:hAnsi="Palatino Linotype" w:cs="Palatino Linotype"/>
                <w:sz w:val="17"/>
                <w:szCs w:val="17"/>
              </w:rPr>
              <w:t xml:space="preserve">) </w:t>
            </w:r>
            <w:r w:rsidR="00B219D5" w:rsidRPr="00A00747">
              <w:rPr>
                <w:rFonts w:ascii="Palatino Linotype" w:eastAsia="Palatino Linotype" w:hAnsi="Palatino Linotype" w:cs="Palatino Linotype"/>
                <w:b/>
                <w:sz w:val="17"/>
                <w:szCs w:val="17"/>
              </w:rPr>
              <w:t xml:space="preserve">en los que se advierte se testaron datos, no obstante únicamente se distinguen algunos de ellos como: </w:t>
            </w:r>
            <w:r w:rsidRPr="00A00747">
              <w:rPr>
                <w:rFonts w:ascii="Palatino Linotype" w:eastAsia="Palatino Linotype" w:hAnsi="Palatino Linotype" w:cs="Palatino Linotype"/>
                <w:sz w:val="17"/>
                <w:szCs w:val="17"/>
              </w:rPr>
              <w:t xml:space="preserve">nombre de particulares, número de matrículas escolares, firmas de particulares; </w:t>
            </w:r>
            <w:r w:rsidRPr="00A00747">
              <w:rPr>
                <w:rFonts w:ascii="Palatino Linotype" w:eastAsia="Palatino Linotype" w:hAnsi="Palatino Linotype" w:cs="Palatino Linotype"/>
                <w:b/>
                <w:sz w:val="17"/>
                <w:szCs w:val="17"/>
              </w:rPr>
              <w:t>no obstante, no se acompañó el acuerdo de clasificación emitido por el Comité de Transparencia del ente público.</w:t>
            </w:r>
          </w:p>
          <w:p w14:paraId="4F2352C2"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192AAEC0" w14:textId="77777777" w:rsidR="00C745D9" w:rsidRPr="00A00747" w:rsidRDefault="00334140">
            <w:pPr>
              <w:numPr>
                <w:ilvl w:val="0"/>
                <w:numId w:val="1"/>
              </w:numPr>
              <w:pBdr>
                <w:top w:val="nil"/>
                <w:left w:val="nil"/>
                <w:bottom w:val="nil"/>
                <w:right w:val="nil"/>
                <w:between w:val="nil"/>
              </w:pBdr>
              <w:ind w:left="317"/>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19 fojas correspondiente a oficios emitidos por la </w:t>
            </w:r>
            <w:proofErr w:type="gramStart"/>
            <w:r w:rsidRPr="00A00747">
              <w:rPr>
                <w:rFonts w:ascii="Palatino Linotype" w:eastAsia="Palatino Linotype" w:hAnsi="Palatino Linotype" w:cs="Palatino Linotype"/>
                <w:sz w:val="17"/>
                <w:szCs w:val="17"/>
              </w:rPr>
              <w:t>Directora</w:t>
            </w:r>
            <w:proofErr w:type="gramEnd"/>
            <w:r w:rsidRPr="00A00747">
              <w:rPr>
                <w:rFonts w:ascii="Palatino Linotype" w:eastAsia="Palatino Linotype" w:hAnsi="Palatino Linotype" w:cs="Palatino Linotype"/>
                <w:sz w:val="17"/>
                <w:szCs w:val="17"/>
              </w:rPr>
              <w:t xml:space="preserve"> de Educación, del mes de abril del 2023 (contenidos en el archivo electrónico “</w:t>
            </w:r>
            <w:r w:rsidRPr="00A00747">
              <w:rPr>
                <w:rFonts w:ascii="Palatino Linotype" w:eastAsia="Palatino Linotype" w:hAnsi="Palatino Linotype" w:cs="Palatino Linotype"/>
                <w:b/>
                <w:i/>
                <w:sz w:val="17"/>
                <w:szCs w:val="17"/>
              </w:rPr>
              <w:t>ABRSS23.pdf”</w:t>
            </w:r>
            <w:r w:rsidRPr="00A00747">
              <w:rPr>
                <w:rFonts w:ascii="Palatino Linotype" w:eastAsia="Palatino Linotype" w:hAnsi="Palatino Linotype" w:cs="Palatino Linotype"/>
                <w:sz w:val="17"/>
                <w:szCs w:val="17"/>
              </w:rPr>
              <w:t xml:space="preserve">), </w:t>
            </w:r>
            <w:r w:rsidR="00B219D5" w:rsidRPr="00A00747">
              <w:rPr>
                <w:rFonts w:ascii="Palatino Linotype" w:eastAsia="Palatino Linotype" w:hAnsi="Palatino Linotype" w:cs="Palatino Linotype"/>
                <w:b/>
                <w:sz w:val="17"/>
                <w:szCs w:val="17"/>
              </w:rPr>
              <w:t>en los que se advierte se testaron datos, no obstante únicamente se distinguen algunos de ellos como:</w:t>
            </w:r>
            <w:r w:rsidRPr="00A00747">
              <w:rPr>
                <w:rFonts w:ascii="Palatino Linotype" w:eastAsia="Palatino Linotype" w:hAnsi="Palatino Linotype" w:cs="Palatino Linotype"/>
                <w:sz w:val="17"/>
                <w:szCs w:val="17"/>
              </w:rPr>
              <w:t xml:space="preserve"> nombre de particulares, número de matrículas escolares, firmas de particulares; </w:t>
            </w:r>
            <w:r w:rsidRPr="00A00747">
              <w:rPr>
                <w:rFonts w:ascii="Palatino Linotype" w:eastAsia="Palatino Linotype" w:hAnsi="Palatino Linotype" w:cs="Palatino Linotype"/>
                <w:b/>
                <w:sz w:val="17"/>
                <w:szCs w:val="17"/>
              </w:rPr>
              <w:t>no obstante, no se acompañó el acuerdo de clasificación emitido por el Comité de Transparencia del ente público.</w:t>
            </w:r>
          </w:p>
          <w:p w14:paraId="157EC02A"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3A9EB884" w14:textId="77777777" w:rsidR="00C745D9" w:rsidRPr="00A00747" w:rsidRDefault="00334140">
            <w:pPr>
              <w:numPr>
                <w:ilvl w:val="0"/>
                <w:numId w:val="1"/>
              </w:numPr>
              <w:pBdr>
                <w:top w:val="nil"/>
                <w:left w:val="nil"/>
                <w:bottom w:val="nil"/>
                <w:right w:val="nil"/>
                <w:between w:val="nil"/>
              </w:pBdr>
              <w:ind w:left="317"/>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231 fojas, correspondientes a oficios emitidos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 Educación de los meses de enero, febrero y marzo del 2023.</w:t>
            </w:r>
          </w:p>
          <w:p w14:paraId="76196EB3"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48B8C58F" w14:textId="77777777" w:rsidR="00C745D9" w:rsidRPr="00A00747" w:rsidRDefault="00334140">
            <w:pPr>
              <w:numPr>
                <w:ilvl w:val="0"/>
                <w:numId w:val="1"/>
              </w:numPr>
              <w:pBdr>
                <w:top w:val="nil"/>
                <w:left w:val="nil"/>
                <w:bottom w:val="nil"/>
                <w:right w:val="nil"/>
                <w:between w:val="nil"/>
              </w:pBdr>
              <w:ind w:left="317"/>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49 fojas correspondientes a oficios emitidos por la </w:t>
            </w:r>
            <w:proofErr w:type="gramStart"/>
            <w:r w:rsidRPr="00A00747">
              <w:rPr>
                <w:rFonts w:ascii="Palatino Linotype" w:eastAsia="Palatino Linotype" w:hAnsi="Palatino Linotype" w:cs="Palatino Linotype"/>
                <w:sz w:val="17"/>
                <w:szCs w:val="17"/>
              </w:rPr>
              <w:t>Directora</w:t>
            </w:r>
            <w:proofErr w:type="gramEnd"/>
            <w:r w:rsidRPr="00A00747">
              <w:rPr>
                <w:rFonts w:ascii="Palatino Linotype" w:eastAsia="Palatino Linotype" w:hAnsi="Palatino Linotype" w:cs="Palatino Linotype"/>
                <w:sz w:val="17"/>
                <w:szCs w:val="17"/>
              </w:rPr>
              <w:t xml:space="preserve"> de Educación del mes de abril de 2023.</w:t>
            </w:r>
          </w:p>
          <w:p w14:paraId="737FD497" w14:textId="77777777" w:rsidR="00B219D5" w:rsidRPr="00A00747" w:rsidRDefault="00B219D5" w:rsidP="00B219D5">
            <w:pPr>
              <w:rPr>
                <w:rFonts w:ascii="Palatino Linotype" w:eastAsia="Palatino Linotype" w:hAnsi="Palatino Linotype" w:cs="Palatino Linotype"/>
                <w:sz w:val="17"/>
                <w:szCs w:val="17"/>
              </w:rPr>
            </w:pPr>
          </w:p>
          <w:p w14:paraId="0A0B964D" w14:textId="77777777" w:rsidR="00B219D5" w:rsidRPr="00A00747" w:rsidRDefault="00B219D5" w:rsidP="00B219D5">
            <w:p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lastRenderedPageBreak/>
              <w:t>De lo anterior, si bien se advierte que se entregaron oficios en la temporalidad requerida, los mismos se aportaron de manera incompleta, pues de los archivos electrónicos en los que se remitieron los mismos se advierte que no se aportan todos los oficios con folios consecutivos.</w:t>
            </w:r>
          </w:p>
          <w:p w14:paraId="7991BBBF" w14:textId="77777777" w:rsidR="00B219D5" w:rsidRPr="00A00747" w:rsidRDefault="00B219D5" w:rsidP="00B219D5">
            <w:pPr>
              <w:pBdr>
                <w:top w:val="nil"/>
                <w:left w:val="nil"/>
                <w:bottom w:val="nil"/>
                <w:right w:val="nil"/>
                <w:between w:val="nil"/>
              </w:pBdr>
              <w:ind w:left="-43"/>
              <w:jc w:val="both"/>
              <w:rPr>
                <w:rFonts w:ascii="Palatino Linotype" w:eastAsia="Palatino Linotype" w:hAnsi="Palatino Linotype" w:cs="Palatino Linotype"/>
                <w:sz w:val="17"/>
                <w:szCs w:val="17"/>
              </w:rPr>
            </w:pPr>
          </w:p>
          <w:p w14:paraId="66DC7BEE" w14:textId="77777777" w:rsidR="00B219D5" w:rsidRPr="00A00747" w:rsidRDefault="00B219D5" w:rsidP="00B219D5">
            <w:p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Como referencia de lo anterior, se desprende que de la foja </w:t>
            </w:r>
            <w:r w:rsidR="008D6B8F" w:rsidRPr="00A00747">
              <w:rPr>
                <w:rFonts w:ascii="Palatino Linotype" w:eastAsia="Palatino Linotype" w:hAnsi="Palatino Linotype" w:cs="Palatino Linotype"/>
                <w:sz w:val="17"/>
                <w:szCs w:val="17"/>
              </w:rPr>
              <w:t>11</w:t>
            </w:r>
            <w:r w:rsidRPr="00A00747">
              <w:rPr>
                <w:rFonts w:ascii="Palatino Linotype" w:eastAsia="Palatino Linotype" w:hAnsi="Palatino Linotype" w:cs="Palatino Linotype"/>
                <w:sz w:val="17"/>
                <w:szCs w:val="17"/>
              </w:rPr>
              <w:t xml:space="preserve"> a la </w:t>
            </w:r>
            <w:r w:rsidR="008D6B8F" w:rsidRPr="00A00747">
              <w:rPr>
                <w:rFonts w:ascii="Palatino Linotype" w:eastAsia="Palatino Linotype" w:hAnsi="Palatino Linotype" w:cs="Palatino Linotype"/>
                <w:sz w:val="17"/>
                <w:szCs w:val="17"/>
              </w:rPr>
              <w:t>13</w:t>
            </w:r>
            <w:r w:rsidRPr="00A00747">
              <w:rPr>
                <w:rFonts w:ascii="Palatino Linotype" w:eastAsia="Palatino Linotype" w:hAnsi="Palatino Linotype" w:cs="Palatino Linotype"/>
                <w:sz w:val="17"/>
                <w:szCs w:val="17"/>
              </w:rPr>
              <w:t>, del archivo electrónico</w:t>
            </w:r>
            <w:r w:rsidR="008D6B8F" w:rsidRPr="00A00747">
              <w:rPr>
                <w:rFonts w:ascii="Palatino Linotype" w:eastAsia="Palatino Linotype" w:hAnsi="Palatino Linotype" w:cs="Palatino Linotype"/>
                <w:sz w:val="17"/>
                <w:szCs w:val="17"/>
              </w:rPr>
              <w:t xml:space="preserve"> denominado </w:t>
            </w:r>
            <w:r w:rsidR="008D6B8F" w:rsidRPr="00A00747">
              <w:rPr>
                <w:rFonts w:ascii="Palatino Linotype" w:eastAsia="Palatino Linotype" w:hAnsi="Palatino Linotype" w:cs="Palatino Linotype"/>
                <w:b/>
                <w:i/>
                <w:sz w:val="17"/>
                <w:szCs w:val="17"/>
              </w:rPr>
              <w:t>“MAROI23.pdf”</w:t>
            </w:r>
            <w:r w:rsidRPr="00A00747">
              <w:rPr>
                <w:rFonts w:ascii="Palatino Linotype" w:eastAsia="Palatino Linotype" w:hAnsi="Palatino Linotype" w:cs="Palatino Linotype"/>
                <w:b/>
                <w:i/>
                <w:sz w:val="17"/>
                <w:szCs w:val="17"/>
              </w:rPr>
              <w:t>,</w:t>
            </w:r>
            <w:r w:rsidRPr="00A00747">
              <w:rPr>
                <w:rFonts w:ascii="Palatino Linotype" w:eastAsia="Palatino Linotype" w:hAnsi="Palatino Linotype" w:cs="Palatino Linotype"/>
                <w:sz w:val="17"/>
                <w:szCs w:val="17"/>
              </w:rPr>
              <w:t xml:space="preserve"> del oficio ZIN/</w:t>
            </w:r>
            <w:r w:rsidR="008D6B8F" w:rsidRPr="00A00747">
              <w:rPr>
                <w:rFonts w:ascii="Palatino Linotype" w:eastAsia="Palatino Linotype" w:hAnsi="Palatino Linotype" w:cs="Palatino Linotype"/>
                <w:sz w:val="17"/>
                <w:szCs w:val="17"/>
              </w:rPr>
              <w:t>DE/0188</w:t>
            </w:r>
            <w:r w:rsidRPr="00A00747">
              <w:rPr>
                <w:rFonts w:ascii="Palatino Linotype" w:eastAsia="Palatino Linotype" w:hAnsi="Palatino Linotype" w:cs="Palatino Linotype"/>
                <w:sz w:val="17"/>
                <w:szCs w:val="17"/>
              </w:rPr>
              <w:t xml:space="preserve">/2023 del </w:t>
            </w:r>
            <w:r w:rsidR="008D6B8F" w:rsidRPr="00A00747">
              <w:rPr>
                <w:rFonts w:ascii="Palatino Linotype" w:eastAsia="Palatino Linotype" w:hAnsi="Palatino Linotype" w:cs="Palatino Linotype"/>
                <w:sz w:val="17"/>
                <w:szCs w:val="17"/>
              </w:rPr>
              <w:t>01</w:t>
            </w:r>
            <w:r w:rsidRPr="00A00747">
              <w:rPr>
                <w:rFonts w:ascii="Palatino Linotype" w:eastAsia="Palatino Linotype" w:hAnsi="Palatino Linotype" w:cs="Palatino Linotype"/>
                <w:sz w:val="17"/>
                <w:szCs w:val="17"/>
              </w:rPr>
              <w:t xml:space="preserve"> de marzo de 2023 se salta hasta el folio </w:t>
            </w:r>
            <w:r w:rsidR="008D6B8F" w:rsidRPr="00A00747">
              <w:rPr>
                <w:rFonts w:ascii="Palatino Linotype" w:eastAsia="Palatino Linotype" w:hAnsi="Palatino Linotype" w:cs="Palatino Linotype"/>
                <w:sz w:val="17"/>
                <w:szCs w:val="17"/>
              </w:rPr>
              <w:t>ZIN/DE/0192/2023 del 01 de marzo de 2023</w:t>
            </w:r>
            <w:r w:rsidRPr="00A00747">
              <w:rPr>
                <w:rFonts w:ascii="Palatino Linotype" w:eastAsia="Palatino Linotype" w:hAnsi="Palatino Linotype" w:cs="Palatino Linotype"/>
                <w:sz w:val="17"/>
                <w:szCs w:val="17"/>
              </w:rPr>
              <w:t>.</w:t>
            </w:r>
          </w:p>
          <w:p w14:paraId="338B48E1" w14:textId="77777777" w:rsidR="00B219D5" w:rsidRPr="00A00747" w:rsidRDefault="00B219D5" w:rsidP="00B219D5">
            <w:pPr>
              <w:rPr>
                <w:rFonts w:ascii="Palatino Linotype" w:eastAsia="Palatino Linotype" w:hAnsi="Palatino Linotype" w:cs="Palatino Linotype"/>
                <w:sz w:val="17"/>
                <w:szCs w:val="17"/>
              </w:rPr>
            </w:pPr>
          </w:p>
          <w:p w14:paraId="0177BD67" w14:textId="77777777" w:rsidR="00C745D9" w:rsidRPr="00A00747" w:rsidRDefault="00C745D9">
            <w:pPr>
              <w:rPr>
                <w:rFonts w:ascii="Palatino Linotype" w:eastAsia="Palatino Linotype" w:hAnsi="Palatino Linotype" w:cs="Palatino Linotype"/>
                <w:strike/>
                <w:sz w:val="17"/>
                <w:szCs w:val="17"/>
              </w:rPr>
            </w:pPr>
          </w:p>
          <w:p w14:paraId="69A9CDD7" w14:textId="77777777" w:rsidR="00C745D9" w:rsidRPr="00A00747" w:rsidRDefault="00334140">
            <w:pPr>
              <w:pBdr>
                <w:top w:val="nil"/>
                <w:left w:val="nil"/>
                <w:bottom w:val="nil"/>
                <w:right w:val="nil"/>
                <w:between w:val="nil"/>
              </w:pBdr>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Dirección de Gobernación</w:t>
            </w:r>
          </w:p>
          <w:p w14:paraId="324A9E81" w14:textId="77777777" w:rsidR="00C745D9" w:rsidRPr="00A00747" w:rsidRDefault="00334140">
            <w:pPr>
              <w:pBdr>
                <w:top w:val="nil"/>
                <w:left w:val="nil"/>
                <w:bottom w:val="nil"/>
                <w:right w:val="nil"/>
                <w:between w:val="nil"/>
              </w:pBdr>
              <w:rPr>
                <w:rFonts w:ascii="Palatino Linotype" w:eastAsia="Palatino Linotype" w:hAnsi="Palatino Linotype" w:cs="Palatino Linotype"/>
                <w:sz w:val="17"/>
                <w:szCs w:val="17"/>
                <w:u w:val="single"/>
              </w:rPr>
            </w:pPr>
            <w:r w:rsidRPr="00A00747">
              <w:rPr>
                <w:rFonts w:ascii="Palatino Linotype" w:eastAsia="Palatino Linotype" w:hAnsi="Palatino Linotype" w:cs="Palatino Linotype"/>
                <w:sz w:val="17"/>
                <w:szCs w:val="17"/>
                <w:u w:val="single"/>
              </w:rPr>
              <w:t>Oficios emitidos:</w:t>
            </w:r>
          </w:p>
          <w:p w14:paraId="73AF814B" w14:textId="77777777" w:rsidR="00C745D9" w:rsidRPr="00A00747" w:rsidRDefault="00C745D9">
            <w:pPr>
              <w:pBdr>
                <w:top w:val="nil"/>
                <w:left w:val="nil"/>
                <w:bottom w:val="nil"/>
                <w:right w:val="nil"/>
                <w:between w:val="nil"/>
              </w:pBdr>
              <w:rPr>
                <w:rFonts w:ascii="Palatino Linotype" w:eastAsia="Palatino Linotype" w:hAnsi="Palatino Linotype" w:cs="Palatino Linotype"/>
                <w:b/>
                <w:sz w:val="17"/>
                <w:szCs w:val="17"/>
              </w:rPr>
            </w:pPr>
          </w:p>
          <w:p w14:paraId="2F00108F"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63 fojas correspondientes a oficios emitidos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 Gobernación, en los meses de enero, marzo y abril de 2022.</w:t>
            </w:r>
          </w:p>
          <w:p w14:paraId="30881099"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6EF17E78"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-Del archivo en análisis, se advierte que a fojas 5, 6, 9, 10, 13, 14, 22, 25, 28 y 34, se aportaron los oficios ZIN/DG/0005/2022, ZIN/DG/0008/2022, ZIN/DG/0009/2022, ZIN/DG/0013/2022, ZIN/DG/0014/2022, ZIN/DG/0016/2022, ZIN/DG/00019/2022, ZIN/DG/0033/2022, ZIN/DG/0062/2022, ZIN/DG/0085/2022, en donde se aprecia se testan datos, </w:t>
            </w:r>
            <w:r w:rsidRPr="00A00747">
              <w:rPr>
                <w:rFonts w:ascii="Palatino Linotype" w:eastAsia="Palatino Linotype" w:hAnsi="Palatino Linotype" w:cs="Palatino Linotype"/>
                <w:b/>
                <w:sz w:val="17"/>
                <w:szCs w:val="17"/>
              </w:rPr>
              <w:t>pero no se tiene certeza en qué consisten los mismos, máxime que no se acompañó el acuerdo de clasificación emitido por el Comité de Transparencia del ente público, que sustente la versión pública de los mismos.</w:t>
            </w:r>
          </w:p>
          <w:p w14:paraId="418DA6F9" w14:textId="77777777" w:rsidR="00C745D9" w:rsidRPr="00A00747" w:rsidRDefault="00C745D9">
            <w:pPr>
              <w:pBdr>
                <w:top w:val="nil"/>
                <w:left w:val="nil"/>
                <w:bottom w:val="nil"/>
                <w:right w:val="nil"/>
                <w:between w:val="nil"/>
              </w:pBdr>
              <w:rPr>
                <w:rFonts w:ascii="Palatino Linotype" w:eastAsia="Palatino Linotype" w:hAnsi="Palatino Linotype" w:cs="Palatino Linotype"/>
                <w:b/>
                <w:sz w:val="17"/>
                <w:szCs w:val="17"/>
              </w:rPr>
            </w:pPr>
          </w:p>
          <w:p w14:paraId="724B6F27"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49 fojas, correspondientes a oficios emitidos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 Gobernación, en los meses de enero, marzo y abril de 2023.</w:t>
            </w:r>
          </w:p>
          <w:p w14:paraId="52F41D0F"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7A0BA5E2"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-Del archivo en análisis, se advierte que a fojas 19, 21, 26, se aportaron los oficios ZIN/DG/008/2023, ZIN/DG/013/2023, ZIN/DG/0041/2023, en donde se aprecia se testan datos, </w:t>
            </w:r>
            <w:r w:rsidRPr="00A00747">
              <w:rPr>
                <w:rFonts w:ascii="Palatino Linotype" w:eastAsia="Palatino Linotype" w:hAnsi="Palatino Linotype" w:cs="Palatino Linotype"/>
                <w:b/>
                <w:sz w:val="17"/>
                <w:szCs w:val="17"/>
              </w:rPr>
              <w:t>pero no se tiene certeza en qué consisten los mismos, máxime que no se acompañó el acuerdo de clasificación emitido por el Comité de Transparencia del ente público, que sustente la versión pública de los mismos.</w:t>
            </w:r>
          </w:p>
          <w:p w14:paraId="2BE7BC59" w14:textId="77777777" w:rsidR="00C745D9" w:rsidRPr="00A00747" w:rsidRDefault="00C745D9">
            <w:pPr>
              <w:pBdr>
                <w:top w:val="nil"/>
                <w:left w:val="nil"/>
                <w:bottom w:val="nil"/>
                <w:right w:val="nil"/>
                <w:between w:val="nil"/>
              </w:pBdr>
              <w:rPr>
                <w:rFonts w:ascii="Palatino Linotype" w:eastAsia="Palatino Linotype" w:hAnsi="Palatino Linotype" w:cs="Palatino Linotype"/>
                <w:b/>
                <w:sz w:val="17"/>
                <w:szCs w:val="17"/>
              </w:rPr>
            </w:pPr>
          </w:p>
          <w:p w14:paraId="743175E0" w14:textId="77777777" w:rsidR="008D6B8F" w:rsidRPr="00A00747" w:rsidRDefault="008D6B8F" w:rsidP="008D6B8F">
            <w:p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De lo anterior, si bien se advierte que se entregaron oficios en la temporalidad requerida, los mismos se aportaron de manera incompleta, pues de los archivos electrónicos en los que se remitieron los mismos se advierte que no se aportan todos los oficios con folios consecutivos.</w:t>
            </w:r>
          </w:p>
          <w:p w14:paraId="28840085" w14:textId="77777777" w:rsidR="008D6B8F" w:rsidRPr="00A00747" w:rsidRDefault="008D6B8F" w:rsidP="008D6B8F">
            <w:pPr>
              <w:pBdr>
                <w:top w:val="nil"/>
                <w:left w:val="nil"/>
                <w:bottom w:val="nil"/>
                <w:right w:val="nil"/>
                <w:between w:val="nil"/>
              </w:pBdr>
              <w:ind w:left="-43"/>
              <w:jc w:val="both"/>
              <w:rPr>
                <w:rFonts w:ascii="Palatino Linotype" w:eastAsia="Palatino Linotype" w:hAnsi="Palatino Linotype" w:cs="Palatino Linotype"/>
                <w:sz w:val="17"/>
                <w:szCs w:val="17"/>
              </w:rPr>
            </w:pPr>
          </w:p>
          <w:p w14:paraId="6B14C8C1" w14:textId="77777777" w:rsidR="008D6B8F" w:rsidRPr="00A00747" w:rsidRDefault="008D6B8F" w:rsidP="008D6B8F">
            <w:p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lastRenderedPageBreak/>
              <w:t>Como referencia de lo anterior, se desprende que de la foja 2 a la 3, del archivo electrónico denominado</w:t>
            </w:r>
            <w:r w:rsidRPr="00A00747">
              <w:t xml:space="preserve"> </w:t>
            </w:r>
            <w:r w:rsidRPr="00A00747">
              <w:rPr>
                <w:rFonts w:ascii="Palatino Linotype" w:hAnsi="Palatino Linotype"/>
                <w:b/>
                <w:i/>
                <w:sz w:val="17"/>
                <w:szCs w:val="17"/>
              </w:rPr>
              <w:t>“E</w:t>
            </w:r>
            <w:r w:rsidRPr="00A00747">
              <w:rPr>
                <w:rFonts w:ascii="Palatino Linotype" w:eastAsia="Palatino Linotype" w:hAnsi="Palatino Linotype" w:cs="Palatino Linotype"/>
                <w:b/>
                <w:i/>
                <w:sz w:val="17"/>
                <w:szCs w:val="17"/>
              </w:rPr>
              <w:t>NERO, MARZO, ABRIL 2022.pdf,</w:t>
            </w:r>
            <w:r w:rsidRPr="00A00747">
              <w:rPr>
                <w:rFonts w:ascii="Palatino Linotype" w:eastAsia="Palatino Linotype" w:hAnsi="Palatino Linotype" w:cs="Palatino Linotype"/>
                <w:sz w:val="17"/>
                <w:szCs w:val="17"/>
              </w:rPr>
              <w:t xml:space="preserve"> del oficio ZIN/DG/0065/2022 del 15 de marzo de 2022 se salta hasta el folio ZIN/DG/0071/2022 del 17 de marzo de 2022.</w:t>
            </w:r>
          </w:p>
          <w:p w14:paraId="1766772C" w14:textId="77777777" w:rsidR="00C745D9" w:rsidRPr="00A00747" w:rsidRDefault="00C745D9">
            <w:pPr>
              <w:pBdr>
                <w:top w:val="nil"/>
                <w:left w:val="nil"/>
                <w:bottom w:val="nil"/>
                <w:right w:val="nil"/>
                <w:between w:val="nil"/>
              </w:pBdr>
              <w:rPr>
                <w:rFonts w:ascii="Palatino Linotype" w:eastAsia="Palatino Linotype" w:hAnsi="Palatino Linotype" w:cs="Palatino Linotype"/>
                <w:b/>
                <w:sz w:val="17"/>
                <w:szCs w:val="17"/>
              </w:rPr>
            </w:pPr>
          </w:p>
          <w:p w14:paraId="50F68B8E" w14:textId="77777777" w:rsidR="00C745D9" w:rsidRPr="00A00747" w:rsidRDefault="00334140">
            <w:pPr>
              <w:pBdr>
                <w:top w:val="nil"/>
                <w:left w:val="nil"/>
                <w:bottom w:val="nil"/>
                <w:right w:val="nil"/>
                <w:between w:val="nil"/>
              </w:pBdr>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Dirección de la Mujer</w:t>
            </w:r>
          </w:p>
          <w:p w14:paraId="1D54A5BF" w14:textId="77777777" w:rsidR="00C745D9" w:rsidRPr="00A00747" w:rsidRDefault="00334140">
            <w:pPr>
              <w:pBdr>
                <w:top w:val="nil"/>
                <w:left w:val="nil"/>
                <w:bottom w:val="nil"/>
                <w:right w:val="nil"/>
                <w:between w:val="nil"/>
              </w:pBdr>
              <w:rPr>
                <w:rFonts w:ascii="Palatino Linotype" w:eastAsia="Palatino Linotype" w:hAnsi="Palatino Linotype" w:cs="Palatino Linotype"/>
                <w:sz w:val="17"/>
                <w:szCs w:val="17"/>
                <w:u w:val="single"/>
              </w:rPr>
            </w:pPr>
            <w:r w:rsidRPr="00A00747">
              <w:rPr>
                <w:rFonts w:ascii="Palatino Linotype" w:eastAsia="Palatino Linotype" w:hAnsi="Palatino Linotype" w:cs="Palatino Linotype"/>
                <w:sz w:val="17"/>
                <w:szCs w:val="17"/>
                <w:u w:val="single"/>
              </w:rPr>
              <w:t>Oficios emitidos:</w:t>
            </w:r>
          </w:p>
          <w:p w14:paraId="53675E16" w14:textId="77777777" w:rsidR="00C745D9" w:rsidRPr="00A00747" w:rsidRDefault="00C745D9">
            <w:pPr>
              <w:pBdr>
                <w:top w:val="nil"/>
                <w:left w:val="nil"/>
                <w:bottom w:val="nil"/>
                <w:right w:val="nil"/>
                <w:between w:val="nil"/>
              </w:pBdr>
              <w:rPr>
                <w:rFonts w:ascii="Palatino Linotype" w:eastAsia="Palatino Linotype" w:hAnsi="Palatino Linotype" w:cs="Palatino Linotype"/>
                <w:sz w:val="17"/>
                <w:szCs w:val="17"/>
              </w:rPr>
            </w:pPr>
          </w:p>
          <w:p w14:paraId="3F9159B1" w14:textId="77777777" w:rsidR="00C745D9" w:rsidRPr="00A00747" w:rsidRDefault="00334140">
            <w:pPr>
              <w:numPr>
                <w:ilvl w:val="0"/>
                <w:numId w:val="1"/>
              </w:numPr>
              <w:pBdr>
                <w:top w:val="nil"/>
                <w:left w:val="nil"/>
                <w:bottom w:val="nil"/>
                <w:right w:val="nil"/>
                <w:between w:val="nil"/>
              </w:pBdr>
              <w:ind w:left="317"/>
              <w:jc w:val="both"/>
              <w:rPr>
                <w:rFonts w:ascii="Palatino Linotype" w:eastAsia="Palatino Linotype" w:hAnsi="Palatino Linotype" w:cs="Palatino Linotype"/>
                <w:b/>
                <w:sz w:val="17"/>
                <w:szCs w:val="17"/>
              </w:rPr>
            </w:pPr>
            <w:r w:rsidRPr="00A00747">
              <w:rPr>
                <w:rFonts w:ascii="Palatino Linotype" w:eastAsia="Palatino Linotype" w:hAnsi="Palatino Linotype" w:cs="Palatino Linotype"/>
                <w:sz w:val="17"/>
                <w:szCs w:val="17"/>
              </w:rPr>
              <w:t xml:space="preserve">32 fojas, correspondientes a oficios emitidos por la </w:t>
            </w:r>
            <w:proofErr w:type="gramStart"/>
            <w:r w:rsidRPr="00A00747">
              <w:rPr>
                <w:rFonts w:ascii="Palatino Linotype" w:eastAsia="Palatino Linotype" w:hAnsi="Palatino Linotype" w:cs="Palatino Linotype"/>
                <w:sz w:val="17"/>
                <w:szCs w:val="17"/>
              </w:rPr>
              <w:t>Directora</w:t>
            </w:r>
            <w:proofErr w:type="gramEnd"/>
            <w:r w:rsidRPr="00A00747">
              <w:rPr>
                <w:rFonts w:ascii="Palatino Linotype" w:eastAsia="Palatino Linotype" w:hAnsi="Palatino Linotype" w:cs="Palatino Linotype"/>
                <w:sz w:val="17"/>
                <w:szCs w:val="17"/>
              </w:rPr>
              <w:t xml:space="preserve"> Municipal de la Mujer, de los meses de enero, marzo, abril, junio, julio, septiembre, noviembre y diciembre de 2022.</w:t>
            </w:r>
          </w:p>
          <w:p w14:paraId="462AC420" w14:textId="77777777" w:rsidR="00C745D9" w:rsidRPr="00A00747" w:rsidRDefault="00C745D9">
            <w:pPr>
              <w:pBdr>
                <w:top w:val="nil"/>
                <w:left w:val="nil"/>
                <w:bottom w:val="nil"/>
                <w:right w:val="nil"/>
                <w:between w:val="nil"/>
              </w:pBdr>
              <w:ind w:left="317"/>
              <w:jc w:val="both"/>
              <w:rPr>
                <w:rFonts w:ascii="Palatino Linotype" w:eastAsia="Palatino Linotype" w:hAnsi="Palatino Linotype" w:cs="Palatino Linotype"/>
                <w:b/>
                <w:sz w:val="17"/>
                <w:szCs w:val="17"/>
              </w:rPr>
            </w:pPr>
          </w:p>
          <w:p w14:paraId="71B2DDE2" w14:textId="77777777" w:rsidR="00C745D9" w:rsidRPr="00A00747" w:rsidRDefault="00334140">
            <w:pPr>
              <w:numPr>
                <w:ilvl w:val="0"/>
                <w:numId w:val="1"/>
              </w:numPr>
              <w:pBdr>
                <w:top w:val="nil"/>
                <w:left w:val="nil"/>
                <w:bottom w:val="nil"/>
                <w:right w:val="nil"/>
                <w:between w:val="nil"/>
              </w:pBdr>
              <w:ind w:left="317"/>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162 fojas correspondientes a oficios emitidos por la </w:t>
            </w:r>
            <w:proofErr w:type="gramStart"/>
            <w:r w:rsidRPr="00A00747">
              <w:rPr>
                <w:rFonts w:ascii="Palatino Linotype" w:eastAsia="Palatino Linotype" w:hAnsi="Palatino Linotype" w:cs="Palatino Linotype"/>
                <w:sz w:val="17"/>
                <w:szCs w:val="17"/>
              </w:rPr>
              <w:t>Directora</w:t>
            </w:r>
            <w:proofErr w:type="gramEnd"/>
            <w:r w:rsidRPr="00A00747">
              <w:rPr>
                <w:rFonts w:ascii="Palatino Linotype" w:eastAsia="Palatino Linotype" w:hAnsi="Palatino Linotype" w:cs="Palatino Linotype"/>
                <w:sz w:val="17"/>
                <w:szCs w:val="17"/>
              </w:rPr>
              <w:t xml:space="preserve"> Municipal de la Mujer, de los meses de enero, febrero, marzo, abril, mayo, junio, julio, agosto, septiembre, octubre, noviembre y diciembre de 2022.</w:t>
            </w:r>
          </w:p>
          <w:p w14:paraId="75F71445" w14:textId="77777777" w:rsidR="00C745D9" w:rsidRPr="00A00747" w:rsidRDefault="00C745D9">
            <w:pPr>
              <w:pBdr>
                <w:top w:val="nil"/>
                <w:left w:val="nil"/>
                <w:bottom w:val="nil"/>
                <w:right w:val="nil"/>
                <w:between w:val="nil"/>
              </w:pBdr>
              <w:ind w:left="317"/>
              <w:jc w:val="both"/>
              <w:rPr>
                <w:rFonts w:ascii="Palatino Linotype" w:eastAsia="Palatino Linotype" w:hAnsi="Palatino Linotype" w:cs="Palatino Linotype"/>
                <w:sz w:val="17"/>
                <w:szCs w:val="17"/>
              </w:rPr>
            </w:pPr>
          </w:p>
          <w:p w14:paraId="22D18DEF" w14:textId="77777777" w:rsidR="00BD7C4F" w:rsidRPr="00A00747" w:rsidRDefault="00BD7C4F" w:rsidP="00BD7C4F">
            <w:p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De lo anterior, si bien se advierte que se entregaron oficios en la temporalidad requerida, los mismos se aportaron de manera incompleta, pues de los archivos electrónicos en los que se remitieron los mismos se advierte que no se aportan todos los oficios con folios consecutivos.</w:t>
            </w:r>
          </w:p>
          <w:p w14:paraId="5C3ECED5" w14:textId="77777777" w:rsidR="00BD7C4F" w:rsidRPr="00A00747" w:rsidRDefault="00BD7C4F" w:rsidP="00BD7C4F">
            <w:pPr>
              <w:pBdr>
                <w:top w:val="nil"/>
                <w:left w:val="nil"/>
                <w:bottom w:val="nil"/>
                <w:right w:val="nil"/>
                <w:between w:val="nil"/>
              </w:pBdr>
              <w:ind w:left="-43"/>
              <w:jc w:val="both"/>
              <w:rPr>
                <w:rFonts w:ascii="Palatino Linotype" w:eastAsia="Palatino Linotype" w:hAnsi="Palatino Linotype" w:cs="Palatino Linotype"/>
                <w:sz w:val="17"/>
                <w:szCs w:val="17"/>
              </w:rPr>
            </w:pPr>
          </w:p>
          <w:p w14:paraId="7091A661" w14:textId="77777777" w:rsidR="00BD7C4F" w:rsidRPr="00A00747" w:rsidRDefault="00BD7C4F" w:rsidP="00BD7C4F">
            <w:p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Como referencia de lo anterior, se desprende que de la foja 1 a la 2, del archivo electrónico denominado</w:t>
            </w:r>
            <w:r w:rsidRPr="00A00747">
              <w:t xml:space="preserve"> </w:t>
            </w:r>
            <w:r w:rsidRPr="00A00747">
              <w:rPr>
                <w:rFonts w:ascii="Palatino Linotype" w:eastAsia="Palatino Linotype" w:hAnsi="Palatino Linotype" w:cs="Palatino Linotype"/>
                <w:sz w:val="17"/>
                <w:szCs w:val="17"/>
              </w:rPr>
              <w:t>“</w:t>
            </w:r>
            <w:proofErr w:type="spellStart"/>
            <w:r w:rsidRPr="00A00747">
              <w:rPr>
                <w:rFonts w:ascii="Palatino Linotype" w:eastAsia="Palatino Linotype" w:hAnsi="Palatino Linotype" w:cs="Palatino Linotype"/>
                <w:b/>
                <w:i/>
                <w:sz w:val="17"/>
                <w:szCs w:val="17"/>
              </w:rPr>
              <w:t>publicos</w:t>
            </w:r>
            <w:proofErr w:type="spellEnd"/>
            <w:r w:rsidRPr="00A00747">
              <w:rPr>
                <w:rFonts w:ascii="Palatino Linotype" w:eastAsia="Palatino Linotype" w:hAnsi="Palatino Linotype" w:cs="Palatino Linotype"/>
                <w:b/>
                <w:i/>
                <w:sz w:val="17"/>
                <w:szCs w:val="17"/>
              </w:rPr>
              <w:t xml:space="preserve"> 2022.pdf”</w:t>
            </w:r>
            <w:r w:rsidRPr="00A00747">
              <w:rPr>
                <w:rFonts w:ascii="Palatino Linotype" w:eastAsia="Palatino Linotype" w:hAnsi="Palatino Linotype" w:cs="Palatino Linotype"/>
                <w:sz w:val="17"/>
                <w:szCs w:val="17"/>
              </w:rPr>
              <w:t xml:space="preserve"> del oficio ZIN/DM/0001/2022 del 03 de enero de 2022 se salta hasta el folio ZIN/DM/0001/2022 del 03 de enero de 2022.</w:t>
            </w:r>
          </w:p>
          <w:p w14:paraId="1EA8D1C0" w14:textId="77777777" w:rsidR="00BD7C4F" w:rsidRPr="00A00747" w:rsidRDefault="00BD7C4F">
            <w:pPr>
              <w:pBdr>
                <w:top w:val="nil"/>
                <w:left w:val="nil"/>
                <w:bottom w:val="nil"/>
                <w:right w:val="nil"/>
                <w:between w:val="nil"/>
              </w:pBdr>
              <w:ind w:left="-43"/>
              <w:jc w:val="both"/>
              <w:rPr>
                <w:rFonts w:ascii="Palatino Linotype" w:eastAsia="Palatino Linotype" w:hAnsi="Palatino Linotype" w:cs="Palatino Linotype"/>
                <w:sz w:val="17"/>
                <w:szCs w:val="17"/>
              </w:rPr>
            </w:pPr>
          </w:p>
          <w:p w14:paraId="4D8365A0" w14:textId="77777777" w:rsidR="00C745D9" w:rsidRPr="00A00747" w:rsidRDefault="00334140">
            <w:pPr>
              <w:pBdr>
                <w:top w:val="nil"/>
                <w:left w:val="nil"/>
                <w:bottom w:val="nil"/>
                <w:right w:val="nil"/>
                <w:between w:val="nil"/>
              </w:pBdr>
              <w:ind w:left="-43"/>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Por otro lado, no pasa por desapercibido, como se desprende del antecedente tercero de la presente resolución, de la información aportada de la Dirección Municipal de la Mujer se aportaron cédulas de datos, actas del Comité Interno de Mejora Regulatoria, reportes trimestrales, </w:t>
            </w:r>
            <w:r w:rsidRPr="00A00747">
              <w:rPr>
                <w:rFonts w:ascii="Palatino Linotype" w:eastAsia="Palatino Linotype" w:hAnsi="Palatino Linotype" w:cs="Palatino Linotype"/>
                <w:b/>
                <w:sz w:val="17"/>
                <w:szCs w:val="17"/>
              </w:rPr>
              <w:t xml:space="preserve">no </w:t>
            </w:r>
            <w:proofErr w:type="gramStart"/>
            <w:r w:rsidRPr="00A00747">
              <w:rPr>
                <w:rFonts w:ascii="Palatino Linotype" w:eastAsia="Palatino Linotype" w:hAnsi="Palatino Linotype" w:cs="Palatino Linotype"/>
                <w:b/>
                <w:sz w:val="17"/>
                <w:szCs w:val="17"/>
              </w:rPr>
              <w:t>obstante</w:t>
            </w:r>
            <w:proofErr w:type="gramEnd"/>
            <w:r w:rsidRPr="00A00747">
              <w:rPr>
                <w:rFonts w:ascii="Palatino Linotype" w:eastAsia="Palatino Linotype" w:hAnsi="Palatino Linotype" w:cs="Palatino Linotype"/>
                <w:b/>
                <w:sz w:val="17"/>
                <w:szCs w:val="17"/>
              </w:rPr>
              <w:t xml:space="preserve"> dichas documentales no serán objeto de análisis por no corresponder con lo solicitado.</w:t>
            </w:r>
          </w:p>
          <w:p w14:paraId="44DE91C7" w14:textId="77777777" w:rsidR="00C745D9" w:rsidRPr="00A00747" w:rsidRDefault="00C745D9">
            <w:pPr>
              <w:pBdr>
                <w:top w:val="nil"/>
                <w:left w:val="nil"/>
                <w:bottom w:val="nil"/>
                <w:right w:val="nil"/>
                <w:between w:val="nil"/>
              </w:pBdr>
              <w:ind w:left="-43"/>
              <w:jc w:val="both"/>
              <w:rPr>
                <w:rFonts w:ascii="Palatino Linotype" w:eastAsia="Palatino Linotype" w:hAnsi="Palatino Linotype" w:cs="Palatino Linotype"/>
                <w:b/>
                <w:sz w:val="17"/>
                <w:szCs w:val="17"/>
              </w:rPr>
            </w:pPr>
          </w:p>
          <w:p w14:paraId="298B534A" w14:textId="77777777" w:rsidR="00C745D9" w:rsidRPr="00A00747" w:rsidRDefault="00334140">
            <w:pPr>
              <w:pBdr>
                <w:top w:val="nil"/>
                <w:left w:val="nil"/>
                <w:bottom w:val="nil"/>
                <w:right w:val="nil"/>
                <w:between w:val="nil"/>
              </w:pBdr>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Dirección Jurídica</w:t>
            </w:r>
          </w:p>
          <w:p w14:paraId="6107091C" w14:textId="77777777" w:rsidR="00C745D9" w:rsidRPr="00A00747" w:rsidRDefault="00334140">
            <w:pPr>
              <w:pBdr>
                <w:top w:val="nil"/>
                <w:left w:val="nil"/>
                <w:bottom w:val="nil"/>
                <w:right w:val="nil"/>
                <w:between w:val="nil"/>
              </w:pBdr>
              <w:rPr>
                <w:rFonts w:ascii="Palatino Linotype" w:eastAsia="Palatino Linotype" w:hAnsi="Palatino Linotype" w:cs="Palatino Linotype"/>
                <w:sz w:val="17"/>
                <w:szCs w:val="17"/>
                <w:u w:val="single"/>
              </w:rPr>
            </w:pPr>
            <w:r w:rsidRPr="00A00747">
              <w:rPr>
                <w:rFonts w:ascii="Palatino Linotype" w:eastAsia="Palatino Linotype" w:hAnsi="Palatino Linotype" w:cs="Palatino Linotype"/>
                <w:sz w:val="17"/>
                <w:szCs w:val="17"/>
                <w:u w:val="single"/>
              </w:rPr>
              <w:t>Oficios emitidos:</w:t>
            </w:r>
          </w:p>
          <w:p w14:paraId="65F55F18" w14:textId="77777777" w:rsidR="00C745D9" w:rsidRPr="00A00747" w:rsidRDefault="00C745D9">
            <w:pPr>
              <w:pBdr>
                <w:top w:val="nil"/>
                <w:left w:val="nil"/>
                <w:bottom w:val="nil"/>
                <w:right w:val="nil"/>
                <w:between w:val="nil"/>
              </w:pBdr>
              <w:rPr>
                <w:rFonts w:ascii="Palatino Linotype" w:eastAsia="Palatino Linotype" w:hAnsi="Palatino Linotype" w:cs="Palatino Linotype"/>
                <w:sz w:val="17"/>
                <w:szCs w:val="17"/>
              </w:rPr>
            </w:pPr>
          </w:p>
          <w:p w14:paraId="114E1974" w14:textId="77777777" w:rsidR="00C745D9" w:rsidRPr="00A00747" w:rsidRDefault="00334140">
            <w:pPr>
              <w:numPr>
                <w:ilvl w:val="0"/>
                <w:numId w:val="1"/>
              </w:numPr>
              <w:pBdr>
                <w:top w:val="nil"/>
                <w:left w:val="nil"/>
                <w:bottom w:val="nil"/>
                <w:right w:val="nil"/>
                <w:between w:val="nil"/>
              </w:pBdr>
              <w:ind w:left="317"/>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138 fojas correspondientes a oficios emitidos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Jurídico, en los meses de enero, marzo y abril del 2022.</w:t>
            </w:r>
          </w:p>
          <w:p w14:paraId="7C3322AC" w14:textId="77777777" w:rsidR="00C745D9" w:rsidRPr="00A00747" w:rsidRDefault="00C745D9">
            <w:pPr>
              <w:pBdr>
                <w:top w:val="nil"/>
                <w:left w:val="nil"/>
                <w:bottom w:val="nil"/>
                <w:right w:val="nil"/>
                <w:between w:val="nil"/>
              </w:pBdr>
              <w:ind w:left="317"/>
              <w:jc w:val="both"/>
              <w:rPr>
                <w:rFonts w:ascii="Palatino Linotype" w:eastAsia="Palatino Linotype" w:hAnsi="Palatino Linotype" w:cs="Palatino Linotype"/>
                <w:sz w:val="17"/>
                <w:szCs w:val="17"/>
              </w:rPr>
            </w:pPr>
          </w:p>
          <w:p w14:paraId="50C60EC7" w14:textId="77777777" w:rsidR="00C745D9" w:rsidRPr="00A00747" w:rsidRDefault="00334140">
            <w:pPr>
              <w:pBdr>
                <w:top w:val="nil"/>
                <w:left w:val="nil"/>
                <w:bottom w:val="nil"/>
                <w:right w:val="nil"/>
                <w:between w:val="nil"/>
              </w:pBdr>
              <w:ind w:left="317"/>
              <w:jc w:val="both"/>
              <w:rPr>
                <w:rFonts w:ascii="Palatino Linotype" w:eastAsia="Palatino Linotype" w:hAnsi="Palatino Linotype" w:cs="Palatino Linotype"/>
                <w:b/>
                <w:sz w:val="17"/>
                <w:szCs w:val="17"/>
              </w:rPr>
            </w:pPr>
            <w:r w:rsidRPr="00A00747">
              <w:rPr>
                <w:rFonts w:ascii="Palatino Linotype" w:eastAsia="Palatino Linotype" w:hAnsi="Palatino Linotype" w:cs="Palatino Linotype"/>
                <w:sz w:val="17"/>
                <w:szCs w:val="17"/>
              </w:rPr>
              <w:t xml:space="preserve">De los oficios de mérito, por cuanto hace a los oficios números ZIN/DJ/0050/2022, ZIN/DJ/0065/2022, ZIN/DJ/0184/2022, ZIN/DJ/0244/2022, ZIN/DJ/366/2022, del 18 y 20 de enero de 2022, 03  y 23 de marzo de 2022, así como el 28 de abril de 2022, respectivamente, </w:t>
            </w:r>
            <w:r w:rsidRPr="00A00747">
              <w:rPr>
                <w:rFonts w:ascii="Palatino Linotype" w:eastAsia="Palatino Linotype" w:hAnsi="Palatino Linotype" w:cs="Palatino Linotype"/>
                <w:b/>
                <w:sz w:val="17"/>
                <w:szCs w:val="17"/>
              </w:rPr>
              <w:t xml:space="preserve">se entregaron con datos testados, apreciando que del primer y quinto oficio indicados no se logra </w:t>
            </w:r>
            <w:r w:rsidRPr="00A00747">
              <w:rPr>
                <w:rFonts w:ascii="Palatino Linotype" w:eastAsia="Palatino Linotype" w:hAnsi="Palatino Linotype" w:cs="Palatino Linotype"/>
                <w:b/>
                <w:sz w:val="17"/>
                <w:szCs w:val="17"/>
              </w:rPr>
              <w:lastRenderedPageBreak/>
              <w:t>distinguir el tipo de datos clasificados; y, del segundo, tercero y cuarto se testaron datos como correo electrónico particular, así como teléfonos particulares; aunado a que no se aportó el acuerdo por el cual el Comité de Transparencia confirmara la clasificación de esa información.</w:t>
            </w:r>
          </w:p>
          <w:p w14:paraId="5931D084" w14:textId="77777777" w:rsidR="00C745D9" w:rsidRPr="00A00747" w:rsidRDefault="00C745D9">
            <w:pPr>
              <w:pBdr>
                <w:top w:val="nil"/>
                <w:left w:val="nil"/>
                <w:bottom w:val="nil"/>
                <w:right w:val="nil"/>
                <w:between w:val="nil"/>
              </w:pBdr>
              <w:ind w:left="317"/>
              <w:jc w:val="both"/>
              <w:rPr>
                <w:rFonts w:ascii="Palatino Linotype" w:eastAsia="Palatino Linotype" w:hAnsi="Palatino Linotype" w:cs="Palatino Linotype"/>
                <w:sz w:val="17"/>
                <w:szCs w:val="17"/>
              </w:rPr>
            </w:pPr>
          </w:p>
          <w:p w14:paraId="67194B31" w14:textId="77777777" w:rsidR="00C745D9" w:rsidRPr="00A00747" w:rsidRDefault="00334140">
            <w:pPr>
              <w:numPr>
                <w:ilvl w:val="0"/>
                <w:numId w:val="1"/>
              </w:numPr>
              <w:pBdr>
                <w:top w:val="nil"/>
                <w:left w:val="nil"/>
                <w:bottom w:val="nil"/>
                <w:right w:val="nil"/>
                <w:between w:val="nil"/>
              </w:pBdr>
              <w:ind w:left="317"/>
              <w:jc w:val="both"/>
              <w:rPr>
                <w:rFonts w:ascii="Palatino Linotype" w:eastAsia="Palatino Linotype" w:hAnsi="Palatino Linotype" w:cs="Palatino Linotype"/>
                <w:b/>
                <w:sz w:val="17"/>
                <w:szCs w:val="17"/>
              </w:rPr>
            </w:pPr>
            <w:r w:rsidRPr="00A00747">
              <w:rPr>
                <w:rFonts w:ascii="Palatino Linotype" w:eastAsia="Palatino Linotype" w:hAnsi="Palatino Linotype" w:cs="Palatino Linotype"/>
                <w:sz w:val="17"/>
                <w:szCs w:val="17"/>
              </w:rPr>
              <w:t xml:space="preserve">135 fojas correspondientes a oficios emitidos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Jurídico, en los meses de enero, febrero, marzo y abril del 2023.</w:t>
            </w:r>
          </w:p>
          <w:p w14:paraId="50667E93" w14:textId="77777777" w:rsidR="00C745D9" w:rsidRPr="00A00747" w:rsidRDefault="00C745D9">
            <w:pPr>
              <w:pBdr>
                <w:top w:val="nil"/>
                <w:left w:val="nil"/>
                <w:bottom w:val="nil"/>
                <w:right w:val="nil"/>
                <w:between w:val="nil"/>
              </w:pBdr>
              <w:ind w:left="317"/>
              <w:jc w:val="both"/>
              <w:rPr>
                <w:rFonts w:ascii="Palatino Linotype" w:eastAsia="Palatino Linotype" w:hAnsi="Palatino Linotype" w:cs="Palatino Linotype"/>
                <w:sz w:val="17"/>
                <w:szCs w:val="17"/>
              </w:rPr>
            </w:pPr>
          </w:p>
          <w:p w14:paraId="0712BD33" w14:textId="77777777" w:rsidR="00C745D9" w:rsidRPr="00A00747" w:rsidRDefault="00334140">
            <w:p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De los oficios indicados, se precisa que por lo que corresponde al oficio número ZIN/DJ/212/2023 del 06 de marzo de 2023, localizado a foja 63 del archivo en análisis, se advierte que en el mismo se testó el dato personal consistente en un teléfono particular de un servidor público; no obstante, no se acompañó el acuerdo de clasificación como información confidencial emitido por el Comité de Transparencia del ente público.</w:t>
            </w:r>
          </w:p>
          <w:p w14:paraId="74F1014D" w14:textId="77777777" w:rsidR="00C745D9" w:rsidRPr="00A00747" w:rsidRDefault="00C745D9">
            <w:pPr>
              <w:pBdr>
                <w:top w:val="nil"/>
                <w:left w:val="nil"/>
                <w:bottom w:val="nil"/>
                <w:right w:val="nil"/>
                <w:between w:val="nil"/>
              </w:pBdr>
              <w:jc w:val="both"/>
              <w:rPr>
                <w:rFonts w:ascii="Palatino Linotype" w:eastAsia="Palatino Linotype" w:hAnsi="Palatino Linotype" w:cs="Palatino Linotype"/>
                <w:b/>
                <w:sz w:val="17"/>
                <w:szCs w:val="17"/>
              </w:rPr>
            </w:pPr>
          </w:p>
          <w:p w14:paraId="5CCBD484" w14:textId="77777777" w:rsidR="00BD7C4F" w:rsidRPr="00A00747" w:rsidRDefault="00BD7C4F" w:rsidP="00BD7C4F">
            <w:p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De lo anterior, si bien se advierte que se entregaron oficios en la temporalidad requerida, los mismos se aportaron de manera incompleta, pues de los archivos electrónicos en los que se remitieron los mismos se advierte que no se aportan todos los oficios con folios consecutivos.</w:t>
            </w:r>
          </w:p>
          <w:p w14:paraId="12A4BB60" w14:textId="77777777" w:rsidR="00BD7C4F" w:rsidRPr="00A00747" w:rsidRDefault="00BD7C4F" w:rsidP="00BD7C4F">
            <w:pPr>
              <w:pBdr>
                <w:top w:val="nil"/>
                <w:left w:val="nil"/>
                <w:bottom w:val="nil"/>
                <w:right w:val="nil"/>
                <w:between w:val="nil"/>
              </w:pBdr>
              <w:ind w:left="-43"/>
              <w:jc w:val="both"/>
              <w:rPr>
                <w:rFonts w:ascii="Palatino Linotype" w:eastAsia="Palatino Linotype" w:hAnsi="Palatino Linotype" w:cs="Palatino Linotype"/>
                <w:sz w:val="17"/>
                <w:szCs w:val="17"/>
              </w:rPr>
            </w:pPr>
          </w:p>
          <w:p w14:paraId="54B5092C" w14:textId="77777777" w:rsidR="00BD7C4F" w:rsidRPr="00A00747" w:rsidRDefault="00BD7C4F" w:rsidP="00BD7C4F">
            <w:p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Como referencia de lo anterior, se desprende que de la foja 1 a la 2, del archivo electrónico denominado</w:t>
            </w:r>
            <w:r w:rsidRPr="00A00747">
              <w:t xml:space="preserve"> </w:t>
            </w: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ANEXO I ZIN-DJ-749-2023.pdf”</w:t>
            </w:r>
            <w:r w:rsidRPr="00A00747">
              <w:rPr>
                <w:rFonts w:ascii="Palatino Linotype" w:eastAsia="Palatino Linotype" w:hAnsi="Palatino Linotype" w:cs="Palatino Linotype"/>
                <w:sz w:val="17"/>
                <w:szCs w:val="17"/>
              </w:rPr>
              <w:t xml:space="preserve"> del oficio ZIN/DJ/0004/2022 del 03 de enero de 2022 se salta hasta el folio ZIN/DJ/0006/2022 del 03 de enero de 2022.</w:t>
            </w:r>
          </w:p>
          <w:p w14:paraId="402DB8C6" w14:textId="77777777" w:rsidR="00BD7C4F" w:rsidRPr="00A00747" w:rsidRDefault="00BD7C4F">
            <w:pPr>
              <w:pBdr>
                <w:top w:val="nil"/>
                <w:left w:val="nil"/>
                <w:bottom w:val="nil"/>
                <w:right w:val="nil"/>
                <w:between w:val="nil"/>
              </w:pBdr>
              <w:jc w:val="both"/>
              <w:rPr>
                <w:rFonts w:ascii="Palatino Linotype" w:eastAsia="Palatino Linotype" w:hAnsi="Palatino Linotype" w:cs="Palatino Linotype"/>
                <w:b/>
                <w:sz w:val="17"/>
                <w:szCs w:val="17"/>
              </w:rPr>
            </w:pPr>
          </w:p>
          <w:p w14:paraId="35164AF6" w14:textId="77777777" w:rsidR="00BD7C4F" w:rsidRPr="00A00747" w:rsidRDefault="00BD7C4F">
            <w:pPr>
              <w:pBdr>
                <w:top w:val="nil"/>
                <w:left w:val="nil"/>
                <w:bottom w:val="nil"/>
                <w:right w:val="nil"/>
                <w:between w:val="nil"/>
              </w:pBdr>
              <w:jc w:val="both"/>
              <w:rPr>
                <w:rFonts w:ascii="Palatino Linotype" w:eastAsia="Palatino Linotype" w:hAnsi="Palatino Linotype" w:cs="Palatino Linotype"/>
                <w:b/>
                <w:sz w:val="17"/>
                <w:szCs w:val="17"/>
              </w:rPr>
            </w:pPr>
          </w:p>
          <w:p w14:paraId="3346A0B3" w14:textId="77777777" w:rsidR="00C745D9" w:rsidRPr="00A00747" w:rsidRDefault="00334140">
            <w:pPr>
              <w:pBdr>
                <w:top w:val="nil"/>
                <w:left w:val="nil"/>
                <w:bottom w:val="nil"/>
                <w:right w:val="nil"/>
                <w:between w:val="nil"/>
              </w:pBdr>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Coordinación Municipal de Protección Civil y Bomberos</w:t>
            </w:r>
          </w:p>
          <w:p w14:paraId="378FCAFE" w14:textId="77777777" w:rsidR="00C745D9" w:rsidRPr="00A00747" w:rsidRDefault="00C745D9">
            <w:pPr>
              <w:jc w:val="both"/>
              <w:rPr>
                <w:rFonts w:ascii="Palatino Linotype" w:eastAsia="Palatino Linotype" w:hAnsi="Palatino Linotype" w:cs="Palatino Linotype"/>
                <w:sz w:val="17"/>
                <w:szCs w:val="17"/>
                <w:u w:val="single"/>
              </w:rPr>
            </w:pPr>
          </w:p>
          <w:p w14:paraId="226B558E" w14:textId="77777777" w:rsidR="00C745D9" w:rsidRPr="00A00747" w:rsidRDefault="00334140">
            <w:pPr>
              <w:jc w:val="both"/>
              <w:rPr>
                <w:rFonts w:ascii="Palatino Linotype" w:eastAsia="Palatino Linotype" w:hAnsi="Palatino Linotype" w:cs="Palatino Linotype"/>
                <w:sz w:val="17"/>
                <w:szCs w:val="17"/>
                <w:u w:val="single"/>
              </w:rPr>
            </w:pPr>
            <w:r w:rsidRPr="00A00747">
              <w:rPr>
                <w:rFonts w:ascii="Palatino Linotype" w:eastAsia="Palatino Linotype" w:hAnsi="Palatino Linotype" w:cs="Palatino Linotype"/>
                <w:sz w:val="17"/>
                <w:szCs w:val="17"/>
                <w:u w:val="single"/>
              </w:rPr>
              <w:t>Oficios emitidos:</w:t>
            </w:r>
          </w:p>
          <w:p w14:paraId="0ABDF5EA" w14:textId="77777777" w:rsidR="00C745D9" w:rsidRPr="00A00747" w:rsidRDefault="00C745D9">
            <w:pPr>
              <w:jc w:val="both"/>
              <w:rPr>
                <w:rFonts w:ascii="Palatino Linotype" w:eastAsia="Palatino Linotype" w:hAnsi="Palatino Linotype" w:cs="Palatino Linotype"/>
                <w:sz w:val="17"/>
                <w:szCs w:val="17"/>
                <w:u w:val="single"/>
              </w:rPr>
            </w:pPr>
          </w:p>
          <w:p w14:paraId="348FD6DE" w14:textId="77777777" w:rsidR="00C745D9" w:rsidRPr="00A00747" w:rsidRDefault="00334140">
            <w:pPr>
              <w:numPr>
                <w:ilvl w:val="0"/>
                <w:numId w:val="1"/>
              </w:numPr>
              <w:pBdr>
                <w:top w:val="nil"/>
                <w:left w:val="nil"/>
                <w:bottom w:val="nil"/>
                <w:right w:val="nil"/>
                <w:between w:val="nil"/>
              </w:pBdr>
              <w:ind w:left="317"/>
              <w:jc w:val="both"/>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No aporta.</w:t>
            </w:r>
          </w:p>
          <w:p w14:paraId="0D32D9B8" w14:textId="77777777" w:rsidR="00C745D9" w:rsidRPr="00A00747" w:rsidRDefault="00C745D9">
            <w:pPr>
              <w:pBdr>
                <w:top w:val="nil"/>
                <w:left w:val="nil"/>
                <w:bottom w:val="nil"/>
                <w:right w:val="nil"/>
                <w:between w:val="nil"/>
              </w:pBdr>
              <w:jc w:val="both"/>
              <w:rPr>
                <w:rFonts w:ascii="Palatino Linotype" w:eastAsia="Palatino Linotype" w:hAnsi="Palatino Linotype" w:cs="Palatino Linotype"/>
                <w:sz w:val="17"/>
                <w:szCs w:val="17"/>
              </w:rPr>
            </w:pPr>
          </w:p>
          <w:p w14:paraId="72D71DDD" w14:textId="77777777" w:rsidR="00C745D9" w:rsidRPr="00A00747" w:rsidRDefault="00334140">
            <w:pPr>
              <w:pBdr>
                <w:top w:val="nil"/>
                <w:left w:val="nil"/>
                <w:bottom w:val="nil"/>
                <w:right w:val="nil"/>
                <w:between w:val="nil"/>
              </w:pBdr>
              <w:jc w:val="both"/>
              <w:rPr>
                <w:rFonts w:ascii="Palatino Linotype" w:eastAsia="Palatino Linotype" w:hAnsi="Palatino Linotype" w:cs="Palatino Linotype"/>
                <w:sz w:val="17"/>
                <w:szCs w:val="17"/>
                <w:u w:val="single"/>
              </w:rPr>
            </w:pPr>
            <w:r w:rsidRPr="00A00747">
              <w:rPr>
                <w:rFonts w:ascii="Palatino Linotype" w:eastAsia="Palatino Linotype" w:hAnsi="Palatino Linotype" w:cs="Palatino Linotype"/>
                <w:sz w:val="17"/>
                <w:szCs w:val="17"/>
                <w:u w:val="single"/>
              </w:rPr>
              <w:t>Oficios recibidos:</w:t>
            </w:r>
          </w:p>
          <w:p w14:paraId="41A1A610" w14:textId="77777777" w:rsidR="00C745D9" w:rsidRPr="00A00747" w:rsidRDefault="00C745D9">
            <w:pPr>
              <w:pBdr>
                <w:top w:val="nil"/>
                <w:left w:val="nil"/>
                <w:bottom w:val="nil"/>
                <w:right w:val="nil"/>
                <w:between w:val="nil"/>
              </w:pBdr>
              <w:jc w:val="both"/>
              <w:rPr>
                <w:rFonts w:ascii="Palatino Linotype" w:eastAsia="Palatino Linotype" w:hAnsi="Palatino Linotype" w:cs="Palatino Linotype"/>
                <w:sz w:val="17"/>
                <w:szCs w:val="17"/>
              </w:rPr>
            </w:pPr>
          </w:p>
          <w:p w14:paraId="716C9A89" w14:textId="77777777" w:rsidR="00C745D9" w:rsidRPr="00A00747" w:rsidRDefault="00334140">
            <w:pPr>
              <w:numPr>
                <w:ilvl w:val="0"/>
                <w:numId w:val="1"/>
              </w:numPr>
              <w:pBdr>
                <w:top w:val="nil"/>
                <w:left w:val="nil"/>
                <w:bottom w:val="nil"/>
                <w:right w:val="nil"/>
                <w:between w:val="nil"/>
              </w:pBdr>
              <w:ind w:left="317"/>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b/>
                <w:sz w:val="17"/>
                <w:szCs w:val="17"/>
              </w:rPr>
              <w:t>45 oficios del mes de enero de 2022</w:t>
            </w:r>
            <w:r w:rsidRPr="00A00747">
              <w:rPr>
                <w:rFonts w:ascii="Palatino Linotype" w:eastAsia="Palatino Linotype" w:hAnsi="Palatino Linotype" w:cs="Palatino Linotype"/>
                <w:sz w:val="17"/>
                <w:szCs w:val="17"/>
              </w:rPr>
              <w:t xml:space="preserve">, signados por diversas autoridades (la Profesora de una Primaria, Sexta Regiduría, Directora de Cultura y Turismo, Directora de Administración, Presidente Municipal, Director del Instituto Municipal de la Juventud, Coordinador de Comunicación Social, Secretaría Particular, Coordinación Municipal de Mejora Regulatoria, Dirección de Educación, Tesorería Municipal, Dirección del Sistema Municipal DIF, Responsable del RMHSV de la Secretaría de las Mujeres, Directora del Centro de Internamiento para Adolescentes “Quinta del Bosque”, </w:t>
            </w:r>
            <w:r w:rsidRPr="00A00747">
              <w:rPr>
                <w:rFonts w:ascii="Palatino Linotype" w:eastAsia="Palatino Linotype" w:hAnsi="Palatino Linotype" w:cs="Palatino Linotype"/>
                <w:sz w:val="17"/>
                <w:szCs w:val="17"/>
              </w:rPr>
              <w:lastRenderedPageBreak/>
              <w:t xml:space="preserve">Director de Desarrollo Social, Directora de Medio Ambiente, Secretario Técnico del Consejo Municipal de Seguridad Pública, Director Jurídico, Secretario del Ayuntamiento, Director de Servicios Públicos, Segunda Regiduría, Directora Municipal de la Mujer, Tesorera Municipal, Directora de una Telesecundaria, Sexta Regiduría, Contraloría Municipal, Director General de OPDAPAS Zinacantepec, Coordinador de Comunicación Social, Director de Desarrollo Territorial y Urbano, Oficial 01 del Registro Civil del Municipio de Zinacantepec, Director de Desarrollo Metropolitano y Movilidad, Director de Obras Públicas, Primer Regiduría, Quinta Regiduría, Jefe de Control Vehicular y Servicios Generales, Titular de la UIPPE, Tercer Regiduría, respectivamente) y </w:t>
            </w:r>
            <w:r w:rsidRPr="00A00747">
              <w:rPr>
                <w:rFonts w:ascii="Palatino Linotype" w:eastAsia="Palatino Linotype" w:hAnsi="Palatino Linotype" w:cs="Palatino Linotype"/>
                <w:b/>
                <w:sz w:val="17"/>
                <w:szCs w:val="17"/>
              </w:rPr>
              <w:t>recibidos por la Coordinación Municipal de Protección Civil y Bomberos.</w:t>
            </w:r>
          </w:p>
          <w:p w14:paraId="6E717B18" w14:textId="77777777" w:rsidR="00C745D9" w:rsidRPr="00A00747" w:rsidRDefault="00C745D9">
            <w:pPr>
              <w:pBdr>
                <w:top w:val="nil"/>
                <w:left w:val="nil"/>
                <w:bottom w:val="nil"/>
                <w:right w:val="nil"/>
                <w:between w:val="nil"/>
              </w:pBdr>
              <w:ind w:left="317"/>
              <w:jc w:val="both"/>
              <w:rPr>
                <w:rFonts w:ascii="Palatino Linotype" w:eastAsia="Palatino Linotype" w:hAnsi="Palatino Linotype" w:cs="Palatino Linotype"/>
                <w:sz w:val="17"/>
                <w:szCs w:val="17"/>
              </w:rPr>
            </w:pPr>
          </w:p>
          <w:p w14:paraId="128C3558" w14:textId="77777777" w:rsidR="00C745D9" w:rsidRPr="00A00747" w:rsidRDefault="00334140">
            <w:pPr>
              <w:numPr>
                <w:ilvl w:val="0"/>
                <w:numId w:val="1"/>
              </w:numPr>
              <w:pBdr>
                <w:top w:val="nil"/>
                <w:left w:val="nil"/>
                <w:bottom w:val="nil"/>
                <w:right w:val="nil"/>
                <w:between w:val="nil"/>
              </w:pBdr>
              <w:ind w:left="317"/>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18 oficios del </w:t>
            </w:r>
            <w:r w:rsidRPr="00A00747">
              <w:rPr>
                <w:rFonts w:ascii="Palatino Linotype" w:eastAsia="Palatino Linotype" w:hAnsi="Palatino Linotype" w:cs="Palatino Linotype"/>
                <w:b/>
                <w:sz w:val="17"/>
                <w:szCs w:val="17"/>
              </w:rPr>
              <w:t>mes de marzo de 2022</w:t>
            </w:r>
            <w:r w:rsidRPr="00A00747">
              <w:rPr>
                <w:rFonts w:ascii="Palatino Linotype" w:eastAsia="Palatino Linotype" w:hAnsi="Palatino Linotype" w:cs="Palatino Linotype"/>
                <w:sz w:val="17"/>
                <w:szCs w:val="17"/>
              </w:rPr>
              <w:t xml:space="preserve">, signados por el Jefe de la Jurisdicción Sanitaria Toluca, Director del IMJZ, Profesora de un Jardín de Niños, Director de Seguridad Pública y Tránsito, Director de Desarrollo Económico, Jefe del Departamento de Equidad de Género, Contraloría Municipal, Director del IMCUFIDEZ, Presidente Municipal, Coordinadora de Asuntos Indígenas del Municipio de Zinacantepec, Directora de Administración, Jefe de Operaciones CIR, Director de Desarrollo Agropecuario, Coordinadora General Municipal de Mejora Regulatoria, Director General de OPDAPAS, Director Escolar de una Telesecundaria, Director de Desarrollo Metropolitano, respectivamente, </w:t>
            </w:r>
            <w:r w:rsidRPr="00A00747">
              <w:rPr>
                <w:rFonts w:ascii="Palatino Linotype" w:eastAsia="Palatino Linotype" w:hAnsi="Palatino Linotype" w:cs="Palatino Linotype"/>
                <w:b/>
                <w:sz w:val="17"/>
                <w:szCs w:val="17"/>
              </w:rPr>
              <w:t>recibidos por la Coordinación Municipal de Protección Civil y Bomberos.</w:t>
            </w:r>
          </w:p>
          <w:p w14:paraId="27E71A8E"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67F28C28" w14:textId="77777777" w:rsidR="00C745D9" w:rsidRPr="00A00747" w:rsidRDefault="00334140">
            <w:pPr>
              <w:numPr>
                <w:ilvl w:val="0"/>
                <w:numId w:val="1"/>
              </w:numPr>
              <w:pBdr>
                <w:top w:val="nil"/>
                <w:left w:val="nil"/>
                <w:bottom w:val="nil"/>
                <w:right w:val="nil"/>
                <w:between w:val="nil"/>
              </w:pBdr>
              <w:ind w:left="317"/>
              <w:jc w:val="both"/>
              <w:rPr>
                <w:rFonts w:ascii="Palatino Linotype" w:eastAsia="Palatino Linotype" w:hAnsi="Palatino Linotype" w:cs="Palatino Linotype"/>
                <w:b/>
                <w:sz w:val="17"/>
                <w:szCs w:val="17"/>
              </w:rPr>
            </w:pPr>
            <w:r w:rsidRPr="00A00747">
              <w:rPr>
                <w:rFonts w:ascii="Palatino Linotype" w:eastAsia="Palatino Linotype" w:hAnsi="Palatino Linotype" w:cs="Palatino Linotype"/>
                <w:sz w:val="17"/>
                <w:szCs w:val="17"/>
              </w:rPr>
              <w:t xml:space="preserve">9 oficios del </w:t>
            </w:r>
            <w:r w:rsidRPr="00A00747">
              <w:rPr>
                <w:rFonts w:ascii="Palatino Linotype" w:eastAsia="Palatino Linotype" w:hAnsi="Palatino Linotype" w:cs="Palatino Linotype"/>
                <w:b/>
                <w:sz w:val="17"/>
                <w:szCs w:val="17"/>
              </w:rPr>
              <w:t>mes de abril de 2022</w:t>
            </w:r>
            <w:r w:rsidRPr="00A00747">
              <w:rPr>
                <w:rFonts w:ascii="Palatino Linotype" w:eastAsia="Palatino Linotype" w:hAnsi="Palatino Linotype" w:cs="Palatino Linotype"/>
                <w:sz w:val="17"/>
                <w:szCs w:val="17"/>
              </w:rPr>
              <w:t xml:space="preserve">, signados por la Directora de Medio Ambiente, Director del </w:t>
            </w:r>
            <w:proofErr w:type="gramStart"/>
            <w:r w:rsidRPr="00A00747">
              <w:rPr>
                <w:rFonts w:ascii="Palatino Linotype" w:eastAsia="Palatino Linotype" w:hAnsi="Palatino Linotype" w:cs="Palatino Linotype"/>
                <w:sz w:val="17"/>
                <w:szCs w:val="17"/>
              </w:rPr>
              <w:t>IMCUFIDEZ,  Directora</w:t>
            </w:r>
            <w:proofErr w:type="gramEnd"/>
            <w:r w:rsidRPr="00A00747">
              <w:rPr>
                <w:rFonts w:ascii="Palatino Linotype" w:eastAsia="Palatino Linotype" w:hAnsi="Palatino Linotype" w:cs="Palatino Linotype"/>
                <w:sz w:val="17"/>
                <w:szCs w:val="17"/>
              </w:rPr>
              <w:t xml:space="preserve"> de Cultura y Turismo, Director de Desarrollo Económico, Contralor Municipal, Tesorería Municipal, Titular de la Unidad de Información, Planeación, Programación y Evaluación (UIPPE), Dirección de Administración, Director de Seguridad Pública y Tránsito, respectivamente </w:t>
            </w:r>
            <w:r w:rsidRPr="00A00747">
              <w:rPr>
                <w:rFonts w:ascii="Palatino Linotype" w:eastAsia="Palatino Linotype" w:hAnsi="Palatino Linotype" w:cs="Palatino Linotype"/>
                <w:b/>
                <w:sz w:val="17"/>
                <w:szCs w:val="17"/>
              </w:rPr>
              <w:t>y recibidos por la Coordinación Municipal de Protección Civil y Bomberos.</w:t>
            </w:r>
          </w:p>
          <w:p w14:paraId="5EF7BAD0"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60C6A70F" w14:textId="77777777" w:rsidR="00C745D9" w:rsidRPr="00A00747" w:rsidRDefault="00334140">
            <w:pPr>
              <w:numPr>
                <w:ilvl w:val="0"/>
                <w:numId w:val="1"/>
              </w:numPr>
              <w:pBdr>
                <w:top w:val="nil"/>
                <w:left w:val="nil"/>
                <w:bottom w:val="nil"/>
                <w:right w:val="nil"/>
                <w:between w:val="nil"/>
              </w:pBdr>
              <w:ind w:left="317"/>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2 oficios del mes de enero de 2023, signados por el Supervisor de Educación Física en la Región 11 del SEIEM,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del IMCUFIDEZ, respectivamente, </w:t>
            </w:r>
            <w:r w:rsidRPr="00A00747">
              <w:rPr>
                <w:rFonts w:ascii="Palatino Linotype" w:eastAsia="Palatino Linotype" w:hAnsi="Palatino Linotype" w:cs="Palatino Linotype"/>
                <w:b/>
                <w:sz w:val="17"/>
                <w:szCs w:val="17"/>
              </w:rPr>
              <w:t>y recibidos por la Coordinación Municipal de Protección Civil y Bomberos.</w:t>
            </w:r>
          </w:p>
          <w:p w14:paraId="4003E110"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6FDDEAE4" w14:textId="77777777" w:rsidR="00C745D9" w:rsidRPr="00A00747" w:rsidRDefault="00334140">
            <w:pP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Asimismo, entre la información aportada de la </w:t>
            </w:r>
            <w:r w:rsidRPr="00A00747">
              <w:rPr>
                <w:rFonts w:ascii="Palatino Linotype" w:eastAsia="Palatino Linotype" w:hAnsi="Palatino Linotype" w:cs="Palatino Linotype"/>
                <w:b/>
                <w:sz w:val="17"/>
                <w:szCs w:val="17"/>
              </w:rPr>
              <w:t>Coordinación Municipal de Protección Civil y Bomberos</w:t>
            </w:r>
            <w:r w:rsidRPr="00A00747">
              <w:rPr>
                <w:rFonts w:ascii="Palatino Linotype" w:eastAsia="Palatino Linotype" w:hAnsi="Palatino Linotype" w:cs="Palatino Linotype"/>
                <w:sz w:val="17"/>
                <w:szCs w:val="17"/>
              </w:rPr>
              <w:t xml:space="preserve">, se aportaron circulares, comunicados y otros documentos recibidos por la Sexta </w:t>
            </w:r>
            <w:r w:rsidRPr="00A00747">
              <w:rPr>
                <w:rFonts w:ascii="Palatino Linotype" w:eastAsia="Palatino Linotype" w:hAnsi="Palatino Linotype" w:cs="Palatino Linotype"/>
                <w:sz w:val="17"/>
                <w:szCs w:val="17"/>
              </w:rPr>
              <w:lastRenderedPageBreak/>
              <w:t xml:space="preserve">Regiduría; </w:t>
            </w:r>
            <w:r w:rsidRPr="00A00747">
              <w:rPr>
                <w:rFonts w:ascii="Palatino Linotype" w:eastAsia="Palatino Linotype" w:hAnsi="Palatino Linotype" w:cs="Palatino Linotype"/>
                <w:b/>
                <w:sz w:val="17"/>
                <w:szCs w:val="17"/>
              </w:rPr>
              <w:t xml:space="preserve">no </w:t>
            </w:r>
            <w:proofErr w:type="gramStart"/>
            <w:r w:rsidRPr="00A00747">
              <w:rPr>
                <w:rFonts w:ascii="Palatino Linotype" w:eastAsia="Palatino Linotype" w:hAnsi="Palatino Linotype" w:cs="Palatino Linotype"/>
                <w:b/>
                <w:sz w:val="17"/>
                <w:szCs w:val="17"/>
              </w:rPr>
              <w:t>obstante</w:t>
            </w:r>
            <w:proofErr w:type="gramEnd"/>
            <w:r w:rsidRPr="00A00747">
              <w:rPr>
                <w:rFonts w:ascii="Palatino Linotype" w:eastAsia="Palatino Linotype" w:hAnsi="Palatino Linotype" w:cs="Palatino Linotype"/>
                <w:b/>
                <w:sz w:val="17"/>
                <w:szCs w:val="17"/>
              </w:rPr>
              <w:t xml:space="preserve"> las mismas no serán objeto de análisis por no corresponder con lo solicitado.</w:t>
            </w:r>
          </w:p>
          <w:p w14:paraId="2F8922FE" w14:textId="77777777" w:rsidR="00C745D9" w:rsidRPr="00A00747" w:rsidRDefault="00C745D9">
            <w:pPr>
              <w:pBdr>
                <w:top w:val="nil"/>
                <w:left w:val="nil"/>
                <w:bottom w:val="nil"/>
                <w:right w:val="nil"/>
                <w:between w:val="nil"/>
              </w:pBdr>
              <w:jc w:val="both"/>
              <w:rPr>
                <w:rFonts w:ascii="Palatino Linotype" w:eastAsia="Palatino Linotype" w:hAnsi="Palatino Linotype" w:cs="Palatino Linotype"/>
                <w:b/>
                <w:sz w:val="17"/>
                <w:szCs w:val="17"/>
              </w:rPr>
            </w:pPr>
          </w:p>
          <w:p w14:paraId="3B102EFC" w14:textId="77777777" w:rsidR="00C745D9" w:rsidRPr="00A00747" w:rsidRDefault="00334140">
            <w:pPr>
              <w:pBdr>
                <w:top w:val="nil"/>
                <w:left w:val="nil"/>
                <w:bottom w:val="nil"/>
                <w:right w:val="nil"/>
                <w:between w:val="nil"/>
              </w:pBdr>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Instituto Municipal de la Juventud</w:t>
            </w:r>
          </w:p>
          <w:p w14:paraId="76E742AD" w14:textId="77777777" w:rsidR="00C745D9" w:rsidRPr="00A00747" w:rsidRDefault="00C745D9">
            <w:pPr>
              <w:pBdr>
                <w:top w:val="nil"/>
                <w:left w:val="nil"/>
                <w:bottom w:val="nil"/>
                <w:right w:val="nil"/>
                <w:between w:val="nil"/>
              </w:pBdr>
              <w:jc w:val="both"/>
              <w:rPr>
                <w:rFonts w:ascii="Palatino Linotype" w:eastAsia="Palatino Linotype" w:hAnsi="Palatino Linotype" w:cs="Palatino Linotype"/>
                <w:sz w:val="17"/>
                <w:szCs w:val="17"/>
              </w:rPr>
            </w:pPr>
          </w:p>
          <w:p w14:paraId="20F5CB7B" w14:textId="77777777" w:rsidR="00C745D9" w:rsidRPr="00A00747" w:rsidRDefault="00334140">
            <w:pPr>
              <w:pBdr>
                <w:top w:val="nil"/>
                <w:left w:val="nil"/>
                <w:bottom w:val="nil"/>
                <w:right w:val="nil"/>
                <w:between w:val="nil"/>
              </w:pBdr>
              <w:jc w:val="both"/>
              <w:rPr>
                <w:rFonts w:ascii="Palatino Linotype" w:eastAsia="Palatino Linotype" w:hAnsi="Palatino Linotype" w:cs="Palatino Linotype"/>
                <w:sz w:val="17"/>
                <w:szCs w:val="17"/>
                <w:u w:val="single"/>
              </w:rPr>
            </w:pPr>
            <w:r w:rsidRPr="00A00747">
              <w:rPr>
                <w:rFonts w:ascii="Palatino Linotype" w:eastAsia="Palatino Linotype" w:hAnsi="Palatino Linotype" w:cs="Palatino Linotype"/>
                <w:sz w:val="17"/>
                <w:szCs w:val="17"/>
                <w:u w:val="single"/>
              </w:rPr>
              <w:t>Oficios emitidos:</w:t>
            </w:r>
          </w:p>
          <w:p w14:paraId="108BDF11" w14:textId="77777777" w:rsidR="00C745D9" w:rsidRPr="00A00747" w:rsidRDefault="00C745D9">
            <w:pPr>
              <w:pBdr>
                <w:top w:val="nil"/>
                <w:left w:val="nil"/>
                <w:bottom w:val="nil"/>
                <w:right w:val="nil"/>
                <w:between w:val="nil"/>
              </w:pBdr>
              <w:jc w:val="both"/>
              <w:rPr>
                <w:rFonts w:ascii="Palatino Linotype" w:eastAsia="Palatino Linotype" w:hAnsi="Palatino Linotype" w:cs="Palatino Linotype"/>
                <w:sz w:val="17"/>
                <w:szCs w:val="17"/>
                <w:u w:val="single"/>
              </w:rPr>
            </w:pPr>
          </w:p>
          <w:p w14:paraId="60F93730" w14:textId="77777777" w:rsidR="00C745D9" w:rsidRPr="00A00747" w:rsidRDefault="00334140">
            <w:pPr>
              <w:numPr>
                <w:ilvl w:val="0"/>
                <w:numId w:val="4"/>
              </w:numPr>
              <w:pBdr>
                <w:top w:val="nil"/>
                <w:left w:val="nil"/>
                <w:bottom w:val="nil"/>
                <w:right w:val="nil"/>
                <w:between w:val="nil"/>
              </w:pBdr>
              <w:ind w:left="317" w:hanging="283"/>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14 oficios del mes de enero, marzo y abril de 2022; enero, marzo y abril de 2023; todos signados por el </w:t>
            </w:r>
            <w:proofErr w:type="gramStart"/>
            <w:r w:rsidRPr="00A00747">
              <w:rPr>
                <w:rFonts w:ascii="Palatino Linotype" w:eastAsia="Palatino Linotype" w:hAnsi="Palatino Linotype" w:cs="Palatino Linotype"/>
                <w:sz w:val="17"/>
                <w:szCs w:val="17"/>
              </w:rPr>
              <w:t>Director</w:t>
            </w:r>
            <w:proofErr w:type="gramEnd"/>
            <w:r w:rsidRPr="00A00747">
              <w:rPr>
                <w:rFonts w:ascii="Palatino Linotype" w:eastAsia="Palatino Linotype" w:hAnsi="Palatino Linotype" w:cs="Palatino Linotype"/>
                <w:sz w:val="17"/>
                <w:szCs w:val="17"/>
              </w:rPr>
              <w:t xml:space="preserve"> del Instituto Municipal de la Juventud.</w:t>
            </w:r>
          </w:p>
          <w:p w14:paraId="53C70620" w14:textId="77777777" w:rsidR="00F878AB" w:rsidRPr="00A00747" w:rsidRDefault="00F878AB" w:rsidP="00F878AB">
            <w:pPr>
              <w:pBdr>
                <w:top w:val="nil"/>
                <w:left w:val="nil"/>
                <w:bottom w:val="nil"/>
                <w:right w:val="nil"/>
                <w:between w:val="nil"/>
              </w:pBdr>
              <w:ind w:left="34"/>
              <w:jc w:val="both"/>
              <w:rPr>
                <w:rFonts w:ascii="Palatino Linotype" w:eastAsia="Palatino Linotype" w:hAnsi="Palatino Linotype" w:cs="Palatino Linotype"/>
                <w:sz w:val="17"/>
                <w:szCs w:val="17"/>
              </w:rPr>
            </w:pPr>
          </w:p>
          <w:p w14:paraId="1542E3BA" w14:textId="77777777" w:rsidR="00F878AB" w:rsidRPr="00A00747" w:rsidRDefault="00F878AB" w:rsidP="00F878AB">
            <w:p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De lo anterior, si bien se advierte que se entregaron oficios en la temporalidad requerida, los mismos se aportaron de manera incompleta, pues de</w:t>
            </w:r>
            <w:r w:rsidR="004A30E6" w:rsidRPr="00A00747">
              <w:rPr>
                <w:rFonts w:ascii="Palatino Linotype" w:eastAsia="Palatino Linotype" w:hAnsi="Palatino Linotype" w:cs="Palatino Linotype"/>
                <w:sz w:val="17"/>
                <w:szCs w:val="17"/>
              </w:rPr>
              <w:t xml:space="preserve">l </w:t>
            </w:r>
            <w:r w:rsidRPr="00A00747">
              <w:rPr>
                <w:rFonts w:ascii="Palatino Linotype" w:eastAsia="Palatino Linotype" w:hAnsi="Palatino Linotype" w:cs="Palatino Linotype"/>
                <w:sz w:val="17"/>
                <w:szCs w:val="17"/>
              </w:rPr>
              <w:t>archivo electrónico en los que se remitieron los mismos se advierte que no se aportan todos los oficios con folios consecutivos.</w:t>
            </w:r>
          </w:p>
          <w:p w14:paraId="422711D7" w14:textId="77777777" w:rsidR="00F878AB" w:rsidRPr="00A00747" w:rsidRDefault="00F878AB" w:rsidP="00F878AB">
            <w:pPr>
              <w:pBdr>
                <w:top w:val="nil"/>
                <w:left w:val="nil"/>
                <w:bottom w:val="nil"/>
                <w:right w:val="nil"/>
                <w:between w:val="nil"/>
              </w:pBdr>
              <w:ind w:left="-43"/>
              <w:jc w:val="both"/>
              <w:rPr>
                <w:rFonts w:ascii="Palatino Linotype" w:eastAsia="Palatino Linotype" w:hAnsi="Palatino Linotype" w:cs="Palatino Linotype"/>
                <w:sz w:val="17"/>
                <w:szCs w:val="17"/>
              </w:rPr>
            </w:pPr>
          </w:p>
          <w:p w14:paraId="6FE43294" w14:textId="77777777" w:rsidR="00F878AB" w:rsidRPr="00A00747" w:rsidRDefault="00F878AB" w:rsidP="00F878AB">
            <w:p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Como referencia de lo anterior, se desprende que de la foja </w:t>
            </w:r>
            <w:r w:rsidR="004A30E6" w:rsidRPr="00A00747">
              <w:rPr>
                <w:rFonts w:ascii="Palatino Linotype" w:eastAsia="Palatino Linotype" w:hAnsi="Palatino Linotype" w:cs="Palatino Linotype"/>
                <w:sz w:val="17"/>
                <w:szCs w:val="17"/>
              </w:rPr>
              <w:t>3</w:t>
            </w:r>
            <w:r w:rsidRPr="00A00747">
              <w:rPr>
                <w:rFonts w:ascii="Palatino Linotype" w:eastAsia="Palatino Linotype" w:hAnsi="Palatino Linotype" w:cs="Palatino Linotype"/>
                <w:sz w:val="17"/>
                <w:szCs w:val="17"/>
              </w:rPr>
              <w:t xml:space="preserve"> a la </w:t>
            </w:r>
            <w:r w:rsidR="004A30E6" w:rsidRPr="00A00747">
              <w:rPr>
                <w:rFonts w:ascii="Palatino Linotype" w:eastAsia="Palatino Linotype" w:hAnsi="Palatino Linotype" w:cs="Palatino Linotype"/>
                <w:sz w:val="17"/>
                <w:szCs w:val="17"/>
              </w:rPr>
              <w:t>4</w:t>
            </w:r>
            <w:r w:rsidRPr="00A00747">
              <w:rPr>
                <w:rFonts w:ascii="Palatino Linotype" w:eastAsia="Palatino Linotype" w:hAnsi="Palatino Linotype" w:cs="Palatino Linotype"/>
                <w:sz w:val="17"/>
                <w:szCs w:val="17"/>
              </w:rPr>
              <w:t>, del archivo electrónico denominado</w:t>
            </w:r>
            <w:r w:rsidRPr="00A00747">
              <w:t xml:space="preserve"> </w:t>
            </w:r>
            <w:r w:rsidRPr="00A00747">
              <w:rPr>
                <w:rFonts w:ascii="Palatino Linotype" w:eastAsia="Palatino Linotype" w:hAnsi="Palatino Linotype" w:cs="Palatino Linotype"/>
                <w:sz w:val="17"/>
                <w:szCs w:val="17"/>
              </w:rPr>
              <w:t>“</w:t>
            </w:r>
            <w:r w:rsidR="004A30E6" w:rsidRPr="00A00747">
              <w:rPr>
                <w:rFonts w:ascii="Palatino Linotype" w:eastAsia="Palatino Linotype" w:hAnsi="Palatino Linotype" w:cs="Palatino Linotype"/>
                <w:b/>
                <w:i/>
                <w:sz w:val="17"/>
                <w:szCs w:val="17"/>
              </w:rPr>
              <w:t>oficios de enero marzo y abril 2023_2023</w:t>
            </w:r>
            <w:r w:rsidRPr="00A00747">
              <w:rPr>
                <w:rFonts w:ascii="Palatino Linotype" w:eastAsia="Palatino Linotype" w:hAnsi="Palatino Linotype" w:cs="Palatino Linotype"/>
                <w:b/>
                <w:i/>
                <w:sz w:val="17"/>
                <w:szCs w:val="17"/>
              </w:rPr>
              <w:t>”</w:t>
            </w:r>
            <w:r w:rsidRPr="00A00747">
              <w:rPr>
                <w:rFonts w:ascii="Palatino Linotype" w:eastAsia="Palatino Linotype" w:hAnsi="Palatino Linotype" w:cs="Palatino Linotype"/>
                <w:sz w:val="17"/>
                <w:szCs w:val="17"/>
              </w:rPr>
              <w:t xml:space="preserve"> del oficio ZIN/</w:t>
            </w:r>
            <w:r w:rsidR="004A30E6" w:rsidRPr="00A00747">
              <w:rPr>
                <w:rFonts w:ascii="Palatino Linotype" w:eastAsia="Palatino Linotype" w:hAnsi="Palatino Linotype" w:cs="Palatino Linotype"/>
                <w:sz w:val="17"/>
                <w:szCs w:val="17"/>
              </w:rPr>
              <w:t>IMJI</w:t>
            </w:r>
            <w:r w:rsidRPr="00A00747">
              <w:rPr>
                <w:rFonts w:ascii="Palatino Linotype" w:eastAsia="Palatino Linotype" w:hAnsi="Palatino Linotype" w:cs="Palatino Linotype"/>
                <w:sz w:val="17"/>
                <w:szCs w:val="17"/>
              </w:rPr>
              <w:t>/</w:t>
            </w:r>
            <w:r w:rsidR="004A30E6" w:rsidRPr="00A00747">
              <w:rPr>
                <w:rFonts w:ascii="Palatino Linotype" w:eastAsia="Palatino Linotype" w:hAnsi="Palatino Linotype" w:cs="Palatino Linotype"/>
                <w:sz w:val="17"/>
                <w:szCs w:val="17"/>
              </w:rPr>
              <w:t>0008</w:t>
            </w:r>
            <w:r w:rsidRPr="00A00747">
              <w:rPr>
                <w:rFonts w:ascii="Palatino Linotype" w:eastAsia="Palatino Linotype" w:hAnsi="Palatino Linotype" w:cs="Palatino Linotype"/>
                <w:sz w:val="17"/>
                <w:szCs w:val="17"/>
              </w:rPr>
              <w:t xml:space="preserve">/2022 del </w:t>
            </w:r>
            <w:r w:rsidR="004A30E6" w:rsidRPr="00A00747">
              <w:rPr>
                <w:rFonts w:ascii="Palatino Linotype" w:eastAsia="Palatino Linotype" w:hAnsi="Palatino Linotype" w:cs="Palatino Linotype"/>
                <w:sz w:val="17"/>
                <w:szCs w:val="17"/>
              </w:rPr>
              <w:t>06</w:t>
            </w:r>
            <w:r w:rsidRPr="00A00747">
              <w:rPr>
                <w:rFonts w:ascii="Palatino Linotype" w:eastAsia="Palatino Linotype" w:hAnsi="Palatino Linotype" w:cs="Palatino Linotype"/>
                <w:sz w:val="17"/>
                <w:szCs w:val="17"/>
              </w:rPr>
              <w:t xml:space="preserve"> de enero de 2022 se salta hasta el folio </w:t>
            </w:r>
            <w:r w:rsidR="004A30E6" w:rsidRPr="00A00747">
              <w:rPr>
                <w:rFonts w:ascii="Palatino Linotype" w:eastAsia="Palatino Linotype" w:hAnsi="Palatino Linotype" w:cs="Palatino Linotype"/>
                <w:sz w:val="17"/>
                <w:szCs w:val="17"/>
              </w:rPr>
              <w:t>ZIN/IMJI/0012/2022 del 06 de enero de 2022</w:t>
            </w:r>
            <w:r w:rsidRPr="00A00747">
              <w:rPr>
                <w:rFonts w:ascii="Palatino Linotype" w:eastAsia="Palatino Linotype" w:hAnsi="Palatino Linotype" w:cs="Palatino Linotype"/>
                <w:sz w:val="17"/>
                <w:szCs w:val="17"/>
              </w:rPr>
              <w:t>.</w:t>
            </w:r>
          </w:p>
          <w:p w14:paraId="207550ED" w14:textId="77777777" w:rsidR="00F878AB" w:rsidRPr="00A00747" w:rsidRDefault="00F878AB" w:rsidP="00F878AB">
            <w:pPr>
              <w:pBdr>
                <w:top w:val="nil"/>
                <w:left w:val="nil"/>
                <w:bottom w:val="nil"/>
                <w:right w:val="nil"/>
                <w:between w:val="nil"/>
              </w:pBdr>
              <w:ind w:left="34"/>
              <w:jc w:val="both"/>
              <w:rPr>
                <w:rFonts w:ascii="Palatino Linotype" w:eastAsia="Palatino Linotype" w:hAnsi="Palatino Linotype" w:cs="Palatino Linotype"/>
                <w:sz w:val="17"/>
                <w:szCs w:val="17"/>
              </w:rPr>
            </w:pPr>
          </w:p>
          <w:p w14:paraId="4FAE62FF" w14:textId="77777777" w:rsidR="00C745D9" w:rsidRPr="00A00747" w:rsidRDefault="00C745D9">
            <w:pPr>
              <w:pBdr>
                <w:top w:val="nil"/>
                <w:left w:val="nil"/>
                <w:bottom w:val="nil"/>
                <w:right w:val="nil"/>
                <w:between w:val="nil"/>
              </w:pBdr>
              <w:ind w:left="34"/>
              <w:jc w:val="both"/>
              <w:rPr>
                <w:rFonts w:ascii="Palatino Linotype" w:eastAsia="Palatino Linotype" w:hAnsi="Palatino Linotype" w:cs="Palatino Linotype"/>
                <w:sz w:val="17"/>
                <w:szCs w:val="17"/>
              </w:rPr>
            </w:pPr>
          </w:p>
          <w:p w14:paraId="7018B4BD" w14:textId="77777777" w:rsidR="00C745D9" w:rsidRPr="00A00747" w:rsidRDefault="00334140">
            <w:pPr>
              <w:pBdr>
                <w:top w:val="nil"/>
                <w:left w:val="nil"/>
                <w:bottom w:val="nil"/>
                <w:right w:val="nil"/>
                <w:between w:val="nil"/>
              </w:pBdr>
              <w:ind w:left="-43"/>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Defensoría Municipal de los Derechos Humanos</w:t>
            </w:r>
          </w:p>
          <w:p w14:paraId="7EDAAA45" w14:textId="77777777" w:rsidR="00C745D9" w:rsidRPr="00A00747" w:rsidRDefault="00C745D9">
            <w:pPr>
              <w:pBdr>
                <w:top w:val="nil"/>
                <w:left w:val="nil"/>
                <w:bottom w:val="nil"/>
                <w:right w:val="nil"/>
                <w:between w:val="nil"/>
              </w:pBdr>
              <w:jc w:val="both"/>
              <w:rPr>
                <w:rFonts w:ascii="Palatino Linotype" w:eastAsia="Palatino Linotype" w:hAnsi="Palatino Linotype" w:cs="Palatino Linotype"/>
                <w:sz w:val="17"/>
                <w:szCs w:val="17"/>
                <w:u w:val="single"/>
              </w:rPr>
            </w:pPr>
          </w:p>
          <w:p w14:paraId="25C323C3" w14:textId="77777777" w:rsidR="00C745D9" w:rsidRPr="00A00747" w:rsidRDefault="00334140">
            <w:pPr>
              <w:pBdr>
                <w:top w:val="nil"/>
                <w:left w:val="nil"/>
                <w:bottom w:val="nil"/>
                <w:right w:val="nil"/>
                <w:between w:val="nil"/>
              </w:pBdr>
              <w:jc w:val="both"/>
              <w:rPr>
                <w:rFonts w:ascii="Palatino Linotype" w:eastAsia="Palatino Linotype" w:hAnsi="Palatino Linotype" w:cs="Palatino Linotype"/>
                <w:sz w:val="17"/>
                <w:szCs w:val="17"/>
                <w:u w:val="single"/>
              </w:rPr>
            </w:pPr>
            <w:r w:rsidRPr="00A00747">
              <w:rPr>
                <w:rFonts w:ascii="Palatino Linotype" w:eastAsia="Palatino Linotype" w:hAnsi="Palatino Linotype" w:cs="Palatino Linotype"/>
                <w:sz w:val="17"/>
                <w:szCs w:val="17"/>
                <w:u w:val="single"/>
              </w:rPr>
              <w:t>Oficios emitidos:</w:t>
            </w:r>
          </w:p>
          <w:p w14:paraId="4A3FABB5" w14:textId="77777777" w:rsidR="00C745D9" w:rsidRPr="00A00747" w:rsidRDefault="00C745D9">
            <w:pPr>
              <w:pBdr>
                <w:top w:val="nil"/>
                <w:left w:val="nil"/>
                <w:bottom w:val="nil"/>
                <w:right w:val="nil"/>
                <w:between w:val="nil"/>
              </w:pBdr>
              <w:ind w:left="-43"/>
              <w:jc w:val="both"/>
              <w:rPr>
                <w:rFonts w:ascii="Palatino Linotype" w:eastAsia="Palatino Linotype" w:hAnsi="Palatino Linotype" w:cs="Palatino Linotype"/>
                <w:sz w:val="17"/>
                <w:szCs w:val="17"/>
              </w:rPr>
            </w:pPr>
          </w:p>
          <w:p w14:paraId="07AB1D9E"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18 fojas correspondientes a oficios emitidos correspondientes a oficios emitidos por el Defensor Municipal de Derechos Humanos en los meses de enero y febrero de 2022.</w:t>
            </w:r>
          </w:p>
          <w:p w14:paraId="4A9BE83A" w14:textId="77777777" w:rsidR="00C745D9" w:rsidRPr="00A00747" w:rsidRDefault="00C745D9">
            <w:pPr>
              <w:pBdr>
                <w:top w:val="nil"/>
                <w:left w:val="nil"/>
                <w:bottom w:val="nil"/>
                <w:right w:val="nil"/>
                <w:between w:val="nil"/>
              </w:pBdr>
              <w:ind w:left="360"/>
              <w:jc w:val="both"/>
              <w:rPr>
                <w:rFonts w:ascii="Palatino Linotype" w:eastAsia="Palatino Linotype" w:hAnsi="Palatino Linotype" w:cs="Palatino Linotype"/>
                <w:sz w:val="17"/>
                <w:szCs w:val="17"/>
              </w:rPr>
            </w:pPr>
          </w:p>
          <w:p w14:paraId="5A28CAE4"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57 fojas correspondientes a oficios emitidos por el Defensor Municipal de Derechos Humanos, en el mes de abril de 2022.</w:t>
            </w:r>
          </w:p>
          <w:p w14:paraId="69FC7427"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1500E884"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22 fojas correspondientes a oficios emitidos por el Defensor Municipal de Derechos Humanos del mes de enero de 2023.</w:t>
            </w:r>
          </w:p>
          <w:p w14:paraId="5EE4DC74"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0CEA3971"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17 fojas correspondientes a oficios emitidos por el Defensor Municipal de Derechos Humanos, en el mes de marzo de 2023.</w:t>
            </w:r>
          </w:p>
          <w:p w14:paraId="10AA5BBA"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728DA078" w14:textId="77777777" w:rsidR="00C745D9" w:rsidRPr="00A00747" w:rsidRDefault="00334140">
            <w:pPr>
              <w:numPr>
                <w:ilvl w:val="0"/>
                <w:numId w:val="1"/>
              </w:numPr>
              <w:pBdr>
                <w:top w:val="nil"/>
                <w:left w:val="nil"/>
                <w:bottom w:val="nil"/>
                <w:right w:val="nil"/>
                <w:between w:val="nil"/>
              </w:pBdr>
              <w:ind w:left="360"/>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56 fojas correspondientes a oficios emitidos por el Defensor Municipal de Derechos Humanos, en el mes de abril de 2023.</w:t>
            </w:r>
          </w:p>
          <w:p w14:paraId="3E521ABF" w14:textId="77777777" w:rsidR="00C745D9" w:rsidRPr="00A00747" w:rsidRDefault="00C745D9" w:rsidP="00446117">
            <w:pPr>
              <w:pBdr>
                <w:top w:val="nil"/>
                <w:left w:val="nil"/>
                <w:bottom w:val="nil"/>
                <w:right w:val="nil"/>
                <w:between w:val="nil"/>
              </w:pBdr>
              <w:jc w:val="both"/>
              <w:rPr>
                <w:rFonts w:ascii="Palatino Linotype" w:eastAsia="Palatino Linotype" w:hAnsi="Palatino Linotype" w:cs="Palatino Linotype"/>
                <w:sz w:val="17"/>
                <w:szCs w:val="17"/>
              </w:rPr>
            </w:pPr>
          </w:p>
          <w:p w14:paraId="6ED8F4AA" w14:textId="77777777" w:rsidR="00446117" w:rsidRPr="00A00747" w:rsidRDefault="00446117" w:rsidP="00446117">
            <w:p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De lo anterior, si bien se advierte que se entregaron oficios en la temporalidad requerida, los mismos se aportaron de manera incompleta, pues de los archivos electrónicos en los que se </w:t>
            </w:r>
            <w:r w:rsidRPr="00A00747">
              <w:rPr>
                <w:rFonts w:ascii="Palatino Linotype" w:eastAsia="Palatino Linotype" w:hAnsi="Palatino Linotype" w:cs="Palatino Linotype"/>
                <w:sz w:val="17"/>
                <w:szCs w:val="17"/>
              </w:rPr>
              <w:lastRenderedPageBreak/>
              <w:t>remitieron los mismos se advierte que no se aportan todos los oficios con folios consecutivos.</w:t>
            </w:r>
          </w:p>
          <w:p w14:paraId="142F1173" w14:textId="77777777" w:rsidR="00446117" w:rsidRPr="00A00747" w:rsidRDefault="00446117" w:rsidP="00446117">
            <w:pPr>
              <w:pBdr>
                <w:top w:val="nil"/>
                <w:left w:val="nil"/>
                <w:bottom w:val="nil"/>
                <w:right w:val="nil"/>
                <w:between w:val="nil"/>
              </w:pBdr>
              <w:ind w:left="-43"/>
              <w:jc w:val="both"/>
              <w:rPr>
                <w:rFonts w:ascii="Palatino Linotype" w:eastAsia="Palatino Linotype" w:hAnsi="Palatino Linotype" w:cs="Palatino Linotype"/>
                <w:sz w:val="17"/>
                <w:szCs w:val="17"/>
              </w:rPr>
            </w:pPr>
          </w:p>
          <w:p w14:paraId="6CBD2DA2" w14:textId="77777777" w:rsidR="00446117" w:rsidRPr="00A00747" w:rsidRDefault="00446117" w:rsidP="00446117">
            <w:p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Como referencia de lo anterior, se desprende que de la foja 11 a la 12, del archivo electrónico denominado</w:t>
            </w:r>
            <w:r w:rsidRPr="00A00747">
              <w:t xml:space="preserve"> </w:t>
            </w: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i/>
                <w:sz w:val="17"/>
                <w:szCs w:val="17"/>
              </w:rPr>
              <w:t>GENERADOS ABRIL 2023 2.pdf”</w:t>
            </w:r>
            <w:r w:rsidRPr="00A00747">
              <w:rPr>
                <w:rFonts w:ascii="Palatino Linotype" w:eastAsia="Palatino Linotype" w:hAnsi="Palatino Linotype" w:cs="Palatino Linotype"/>
                <w:sz w:val="17"/>
                <w:szCs w:val="17"/>
              </w:rPr>
              <w:t xml:space="preserve"> del oficio ZIN/DMDH/0053/2022 se salta hasta el folio ZIN/DMDH/0053/2022.</w:t>
            </w:r>
          </w:p>
          <w:p w14:paraId="308C9D48" w14:textId="77777777" w:rsidR="00446117" w:rsidRPr="00A00747" w:rsidRDefault="00446117" w:rsidP="00446117">
            <w:pPr>
              <w:pBdr>
                <w:top w:val="nil"/>
                <w:left w:val="nil"/>
                <w:bottom w:val="nil"/>
                <w:right w:val="nil"/>
                <w:between w:val="nil"/>
              </w:pBdr>
              <w:jc w:val="both"/>
              <w:rPr>
                <w:rFonts w:ascii="Palatino Linotype" w:eastAsia="Palatino Linotype" w:hAnsi="Palatino Linotype" w:cs="Palatino Linotype"/>
                <w:sz w:val="17"/>
                <w:szCs w:val="17"/>
              </w:rPr>
            </w:pPr>
          </w:p>
          <w:p w14:paraId="1D7AAFB2" w14:textId="77777777" w:rsidR="00446117" w:rsidRPr="00A00747" w:rsidRDefault="00446117" w:rsidP="00446117">
            <w:pPr>
              <w:pBdr>
                <w:top w:val="nil"/>
                <w:left w:val="nil"/>
                <w:bottom w:val="nil"/>
                <w:right w:val="nil"/>
                <w:between w:val="nil"/>
              </w:pBdr>
              <w:jc w:val="both"/>
              <w:rPr>
                <w:rFonts w:ascii="Palatino Linotype" w:eastAsia="Palatino Linotype" w:hAnsi="Palatino Linotype" w:cs="Palatino Linotype"/>
                <w:sz w:val="17"/>
                <w:szCs w:val="17"/>
              </w:rPr>
            </w:pPr>
          </w:p>
          <w:p w14:paraId="06B2FFA8" w14:textId="77777777" w:rsidR="00C745D9" w:rsidRPr="00A00747" w:rsidRDefault="00334140">
            <w:pPr>
              <w:pBdr>
                <w:top w:val="nil"/>
                <w:left w:val="nil"/>
                <w:bottom w:val="nil"/>
                <w:right w:val="nil"/>
                <w:between w:val="nil"/>
              </w:pBdr>
              <w:ind w:left="-43"/>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Asimismo, como se desprende del antecedente tercero de la presente resolución, entre la información aportada de la Defensoría Municipal de los Derechos Humanos, se entregó: formado de PbRM-08b Ficha Técnica de Seguimiento de Indicadores de Gestión 2023; listas de asistencia de marzo y abril de 2022; Formato único de solicitud y autorización de vacaciones y días económicos; formato de PbRM-08c del Avance trimestral de metas de actividad por proyecto; agenda regulatoria de 2022; formato para el análisis de impacto regulatorio municipal de exención; acta de instalación del Comité Interno de Mejora Regulatoria; cédulas de información respecto de trámites y servicios como: capacitaciones en materia de derechos humanos, asesoría jurídica presencial y/o telefónica, entre otros temas; acta de la cuarta sesión extraordinaria del Comité Interno de la Defensoría Municipal de Derechos Humanos; formato de PbRM-08c del Avance trimestral de metas de actividad por proyecto del 2022 y PbRM-08b Ficha Técnica de Seguimiento de Indicadores Estratégicos o de Gestión 2022; </w:t>
            </w:r>
            <w:r w:rsidRPr="00A00747">
              <w:rPr>
                <w:rFonts w:ascii="Palatino Linotype" w:eastAsia="Palatino Linotype" w:hAnsi="Palatino Linotype" w:cs="Palatino Linotype"/>
                <w:b/>
                <w:sz w:val="17"/>
                <w:szCs w:val="17"/>
                <w:u w:val="single"/>
              </w:rPr>
              <w:t>no obstante dichas documentales no serán objeto de análisis por no corresponder con lo solicitado.</w:t>
            </w:r>
          </w:p>
          <w:p w14:paraId="1C068828" w14:textId="77777777" w:rsidR="00C745D9" w:rsidRPr="00A00747" w:rsidRDefault="00C745D9">
            <w:pPr>
              <w:pBdr>
                <w:top w:val="nil"/>
                <w:left w:val="nil"/>
                <w:bottom w:val="nil"/>
                <w:right w:val="nil"/>
                <w:between w:val="nil"/>
              </w:pBdr>
              <w:ind w:left="-43"/>
              <w:jc w:val="both"/>
              <w:rPr>
                <w:rFonts w:ascii="Palatino Linotype" w:eastAsia="Palatino Linotype" w:hAnsi="Palatino Linotype" w:cs="Palatino Linotype"/>
                <w:sz w:val="17"/>
                <w:szCs w:val="17"/>
              </w:rPr>
            </w:pPr>
          </w:p>
          <w:p w14:paraId="41A21BE1" w14:textId="77777777" w:rsidR="00C745D9" w:rsidRPr="00A00747" w:rsidRDefault="00334140">
            <w:pPr>
              <w:pBdr>
                <w:top w:val="nil"/>
                <w:left w:val="nil"/>
                <w:bottom w:val="nil"/>
                <w:right w:val="nil"/>
                <w:between w:val="nil"/>
              </w:pBdr>
              <w:jc w:val="both"/>
              <w:rPr>
                <w:rFonts w:ascii="Palatino Linotype" w:eastAsia="Palatino Linotype" w:hAnsi="Palatino Linotype" w:cs="Palatino Linotype"/>
                <w:sz w:val="17"/>
                <w:szCs w:val="17"/>
                <w:u w:val="single"/>
              </w:rPr>
            </w:pPr>
            <w:r w:rsidRPr="00A00747">
              <w:rPr>
                <w:rFonts w:ascii="Palatino Linotype" w:eastAsia="Palatino Linotype" w:hAnsi="Palatino Linotype" w:cs="Palatino Linotype"/>
                <w:sz w:val="17"/>
                <w:szCs w:val="17"/>
                <w:u w:val="single"/>
              </w:rPr>
              <w:t>Oficios recibidos:</w:t>
            </w:r>
          </w:p>
          <w:p w14:paraId="03146D2B" w14:textId="77777777" w:rsidR="00C745D9" w:rsidRPr="00A00747" w:rsidRDefault="00C745D9">
            <w:pPr>
              <w:pBdr>
                <w:top w:val="nil"/>
                <w:left w:val="nil"/>
                <w:bottom w:val="nil"/>
                <w:right w:val="nil"/>
                <w:between w:val="nil"/>
              </w:pBdr>
              <w:jc w:val="both"/>
              <w:rPr>
                <w:rFonts w:ascii="Palatino Linotype" w:eastAsia="Palatino Linotype" w:hAnsi="Palatino Linotype" w:cs="Palatino Linotype"/>
                <w:sz w:val="17"/>
                <w:szCs w:val="17"/>
              </w:rPr>
            </w:pPr>
          </w:p>
          <w:p w14:paraId="41ACC9B6" w14:textId="77777777" w:rsidR="00C745D9" w:rsidRPr="00A00747" w:rsidRDefault="00334140">
            <w:pPr>
              <w:numPr>
                <w:ilvl w:val="0"/>
                <w:numId w:val="1"/>
              </w:numPr>
              <w:pBdr>
                <w:top w:val="nil"/>
                <w:left w:val="nil"/>
                <w:bottom w:val="nil"/>
                <w:right w:val="nil"/>
                <w:between w:val="nil"/>
              </w:pBdr>
              <w:ind w:left="317"/>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26 fojas correspondientes a oficios emitidos por diversas áreas del Ayuntamiento (</w:t>
            </w:r>
            <w:proofErr w:type="gramStart"/>
            <w:r w:rsidRPr="00A00747">
              <w:rPr>
                <w:rFonts w:ascii="Palatino Linotype" w:eastAsia="Palatino Linotype" w:hAnsi="Palatino Linotype" w:cs="Palatino Linotype"/>
                <w:sz w:val="17"/>
                <w:szCs w:val="17"/>
              </w:rPr>
              <w:t>Directora</w:t>
            </w:r>
            <w:proofErr w:type="gramEnd"/>
            <w:r w:rsidRPr="00A00747">
              <w:rPr>
                <w:rFonts w:ascii="Palatino Linotype" w:eastAsia="Palatino Linotype" w:hAnsi="Palatino Linotype" w:cs="Palatino Linotype"/>
                <w:sz w:val="17"/>
                <w:szCs w:val="17"/>
              </w:rPr>
              <w:t xml:space="preserve"> de Administración, Presidencia Municipal, Secretaria Particular de Presidencia, Titular de la UIPPE, Director Jurídico, Director de Educación, Coordinadora de Asuntos Intergubernamentales, Secretario General del SUTEYM, Jefa de Departamento de Equidad de Género, Titular de la Unidad de Transparencia) y recibidos por la Defensoría Municipal de Derechos Humanos en el mes de marzo de 2022.</w:t>
            </w:r>
          </w:p>
        </w:tc>
        <w:tc>
          <w:tcPr>
            <w:tcW w:w="1276" w:type="dxa"/>
            <w:shd w:val="clear" w:color="auto" w:fill="auto"/>
          </w:tcPr>
          <w:p w14:paraId="1CC322B7" w14:textId="77777777" w:rsidR="00C745D9" w:rsidRPr="00A00747" w:rsidRDefault="00334140">
            <w:pPr>
              <w:pBdr>
                <w:top w:val="nil"/>
                <w:left w:val="nil"/>
                <w:bottom w:val="nil"/>
                <w:right w:val="nil"/>
                <w:between w:val="nil"/>
              </w:pBdr>
              <w:jc w:val="center"/>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lastRenderedPageBreak/>
              <w:t>El particular se adolece, porque a su consideración no se entregó la información</w:t>
            </w:r>
          </w:p>
        </w:tc>
        <w:tc>
          <w:tcPr>
            <w:tcW w:w="1134" w:type="dxa"/>
            <w:shd w:val="clear" w:color="auto" w:fill="auto"/>
          </w:tcPr>
          <w:p w14:paraId="05177790" w14:textId="77777777" w:rsidR="00C745D9" w:rsidRPr="00A00747" w:rsidRDefault="00334140">
            <w:pPr>
              <w:pBdr>
                <w:top w:val="nil"/>
                <w:left w:val="nil"/>
                <w:bottom w:val="nil"/>
                <w:right w:val="nil"/>
                <w:between w:val="nil"/>
              </w:pBdr>
              <w:ind w:right="35"/>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Parcialmente</w:t>
            </w:r>
          </w:p>
        </w:tc>
      </w:tr>
    </w:tbl>
    <w:p w14:paraId="284AF2BD" w14:textId="77777777" w:rsidR="00C745D9" w:rsidRPr="00A00747" w:rsidRDefault="00C745D9">
      <w:pPr>
        <w:spacing w:line="360" w:lineRule="auto"/>
        <w:jc w:val="both"/>
        <w:rPr>
          <w:rFonts w:ascii="Palatino Linotype" w:eastAsia="Palatino Linotype" w:hAnsi="Palatino Linotype" w:cs="Palatino Linotype"/>
        </w:rPr>
      </w:pPr>
    </w:p>
    <w:p w14:paraId="5E4EFEF8"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En primer lugar, es de recordar que conforme el Manual de Organización de la Administración Pública Municipal 2022-2024 del Ayuntamiento de Zinacantepec dentro de su estructura orgánica cuenta con las siguientes dependencias, </w:t>
      </w:r>
      <w:r w:rsidRPr="00A00747">
        <w:rPr>
          <w:rFonts w:ascii="Palatino Linotype" w:eastAsia="Palatino Linotype" w:hAnsi="Palatino Linotype" w:cs="Palatino Linotype"/>
        </w:rPr>
        <w:lastRenderedPageBreak/>
        <w:t>organismos desconcentrados y órganos autónomos, que constituyen las áreas de las cuales la persona solicitante requeriría la información precisada, como se sigue:</w:t>
      </w:r>
    </w:p>
    <w:p w14:paraId="179866C8" w14:textId="77777777" w:rsidR="00C745D9" w:rsidRPr="00A00747" w:rsidRDefault="00334140">
      <w:pPr>
        <w:spacing w:line="360" w:lineRule="auto"/>
        <w:jc w:val="center"/>
        <w:rPr>
          <w:rFonts w:ascii="Palatino Linotype" w:eastAsia="Palatino Linotype" w:hAnsi="Palatino Linotype" w:cs="Palatino Linotype"/>
        </w:rPr>
      </w:pPr>
      <w:r w:rsidRPr="00A00747">
        <w:rPr>
          <w:rFonts w:ascii="Palatino Linotype" w:eastAsia="Palatino Linotype" w:hAnsi="Palatino Linotype" w:cs="Palatino Linotype"/>
          <w:noProof/>
        </w:rPr>
        <w:drawing>
          <wp:inline distT="0" distB="0" distL="0" distR="0" wp14:anchorId="6FB35370" wp14:editId="4D94E88C">
            <wp:extent cx="5624795" cy="2783122"/>
            <wp:effectExtent l="0" t="0" r="0" b="0"/>
            <wp:docPr id="213309276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25"/>
                    <a:srcRect t="7211" b="2021"/>
                    <a:stretch/>
                  </pic:blipFill>
                  <pic:spPr bwMode="auto">
                    <a:xfrm>
                      <a:off x="0" y="0"/>
                      <a:ext cx="5634312" cy="2787831"/>
                    </a:xfrm>
                    <a:prstGeom prst="rect">
                      <a:avLst/>
                    </a:prstGeom>
                    <a:ln>
                      <a:noFill/>
                    </a:ln>
                    <a:extLst>
                      <a:ext uri="{53640926-AAD7-44D8-BBD7-CCE9431645EC}">
                        <a14:shadowObscured xmlns:a14="http://schemas.microsoft.com/office/drawing/2010/main"/>
                      </a:ext>
                    </a:extLst>
                  </pic:spPr>
                </pic:pic>
              </a:graphicData>
            </a:graphic>
          </wp:inline>
        </w:drawing>
      </w:r>
    </w:p>
    <w:p w14:paraId="4CABD5B5" w14:textId="77777777" w:rsidR="00C745D9" w:rsidRPr="00A00747" w:rsidRDefault="00334140" w:rsidP="004E463F">
      <w:pPr>
        <w:spacing w:line="360" w:lineRule="auto"/>
        <w:jc w:val="center"/>
        <w:rPr>
          <w:rFonts w:ascii="Palatino Linotype" w:eastAsia="Palatino Linotype" w:hAnsi="Palatino Linotype" w:cs="Palatino Linotype"/>
        </w:rPr>
      </w:pPr>
      <w:r w:rsidRPr="00A00747">
        <w:rPr>
          <w:rFonts w:ascii="Palatino Linotype" w:eastAsia="Palatino Linotype" w:hAnsi="Palatino Linotype" w:cs="Palatino Linotype"/>
          <w:noProof/>
        </w:rPr>
        <w:drawing>
          <wp:inline distT="0" distB="0" distL="0" distR="0" wp14:anchorId="64AA1C3F" wp14:editId="6D0A9179">
            <wp:extent cx="5325626" cy="723265"/>
            <wp:effectExtent l="0" t="0" r="8890" b="635"/>
            <wp:docPr id="213309276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a:srcRect/>
                    <a:stretch>
                      <a:fillRect/>
                    </a:stretch>
                  </pic:blipFill>
                  <pic:spPr>
                    <a:xfrm>
                      <a:off x="0" y="0"/>
                      <a:ext cx="5357444" cy="727586"/>
                    </a:xfrm>
                    <a:prstGeom prst="rect">
                      <a:avLst/>
                    </a:prstGeom>
                    <a:ln/>
                  </pic:spPr>
                </pic:pic>
              </a:graphicData>
            </a:graphic>
          </wp:inline>
        </w:drawing>
      </w:r>
    </w:p>
    <w:p w14:paraId="77324C6E"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De esta manera, atendiendo que la naturaleza de la información requerida consiste en documentos a través de los cuales se inicia una gestión, se informa de un hecho relevante, entre otras circunstancias, se arriba a la conclusión de que el </w:t>
      </w:r>
      <w:r w:rsidRPr="00A00747">
        <w:rPr>
          <w:rFonts w:ascii="Palatino Linotype" w:eastAsia="Palatino Linotype" w:hAnsi="Palatino Linotype" w:cs="Palatino Linotype"/>
          <w:b/>
        </w:rPr>
        <w:t xml:space="preserve">Sujeto Obligado </w:t>
      </w:r>
      <w:r w:rsidRPr="00A00747">
        <w:rPr>
          <w:rFonts w:ascii="Palatino Linotype" w:eastAsia="Palatino Linotype" w:hAnsi="Palatino Linotype" w:cs="Palatino Linotype"/>
        </w:rPr>
        <w:t xml:space="preserve">en ejercicio de sus atribuciones pudo haber generado, poseído y/o administrado los oficios </w:t>
      </w:r>
      <w:r w:rsidR="001C2AC0" w:rsidRPr="00A00747">
        <w:rPr>
          <w:rFonts w:ascii="Palatino Linotype" w:eastAsia="Palatino Linotype" w:hAnsi="Palatino Linotype" w:cs="Palatino Linotype"/>
        </w:rPr>
        <w:t>emitidos</w:t>
      </w:r>
      <w:r w:rsidRPr="00A00747">
        <w:rPr>
          <w:rFonts w:ascii="Palatino Linotype" w:eastAsia="Palatino Linotype" w:hAnsi="Palatino Linotype" w:cs="Palatino Linotype"/>
        </w:rPr>
        <w:t xml:space="preserve"> requeridos</w:t>
      </w:r>
      <w:r w:rsidR="001C2AC0" w:rsidRPr="00A00747">
        <w:rPr>
          <w:rFonts w:ascii="Palatino Linotype" w:eastAsia="Palatino Linotype" w:hAnsi="Palatino Linotype" w:cs="Palatino Linotype"/>
        </w:rPr>
        <w:t xml:space="preserve"> de todas las áreas que conforman el Ayuntamiento de Zinacantepec</w:t>
      </w:r>
      <w:r w:rsidRPr="00A00747">
        <w:rPr>
          <w:rFonts w:ascii="Palatino Linotype" w:eastAsia="Palatino Linotype" w:hAnsi="Palatino Linotype" w:cs="Palatino Linotype"/>
        </w:rPr>
        <w:t>.</w:t>
      </w:r>
    </w:p>
    <w:p w14:paraId="5FAB0355" w14:textId="77777777" w:rsidR="00C745D9" w:rsidRPr="00A00747" w:rsidRDefault="00C745D9">
      <w:pPr>
        <w:spacing w:line="360" w:lineRule="auto"/>
        <w:jc w:val="both"/>
        <w:rPr>
          <w:rFonts w:ascii="Palatino Linotype" w:eastAsia="Palatino Linotype" w:hAnsi="Palatino Linotype" w:cs="Palatino Linotype"/>
        </w:rPr>
      </w:pPr>
    </w:p>
    <w:p w14:paraId="3EABB8F5"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lastRenderedPageBreak/>
        <w:t xml:space="preserve">Acotado lo anterior, como se desprende del cuadro de análisis, se advierte </w:t>
      </w:r>
      <w:proofErr w:type="gramStart"/>
      <w:r w:rsidRPr="00A00747">
        <w:rPr>
          <w:rFonts w:ascii="Palatino Linotype" w:eastAsia="Palatino Linotype" w:hAnsi="Palatino Linotype" w:cs="Palatino Linotype"/>
        </w:rPr>
        <w:t>un  cumplimiento</w:t>
      </w:r>
      <w:proofErr w:type="gramEnd"/>
      <w:r w:rsidRPr="00A00747">
        <w:rPr>
          <w:rFonts w:ascii="Palatino Linotype" w:eastAsia="Palatino Linotype" w:hAnsi="Palatino Linotype" w:cs="Palatino Linotype"/>
        </w:rPr>
        <w:t xml:space="preserve"> parcial a la solicitud de información, pues si bien el ente público aportó información en atención a la misma, no aportó de todas las áreas del Ayuntamiento de Zinacantepec oficios emitidos.</w:t>
      </w:r>
    </w:p>
    <w:p w14:paraId="5CE36A1E" w14:textId="77777777" w:rsidR="00C745D9" w:rsidRPr="00A00747" w:rsidRDefault="00C745D9">
      <w:pPr>
        <w:spacing w:line="360" w:lineRule="auto"/>
        <w:jc w:val="both"/>
        <w:rPr>
          <w:rFonts w:ascii="Palatino Linotype" w:eastAsia="Palatino Linotype" w:hAnsi="Palatino Linotype" w:cs="Palatino Linotype"/>
        </w:rPr>
      </w:pPr>
    </w:p>
    <w:p w14:paraId="1B6AD5F2" w14:textId="77777777" w:rsidR="00C745D9" w:rsidRPr="00A00747" w:rsidRDefault="00334140">
      <w:pPr>
        <w:spacing w:line="360" w:lineRule="auto"/>
        <w:jc w:val="both"/>
        <w:rPr>
          <w:rFonts w:ascii="Palatino Linotype" w:eastAsia="Palatino Linotype" w:hAnsi="Palatino Linotype" w:cs="Palatino Linotype"/>
          <w:b/>
        </w:rPr>
      </w:pPr>
      <w:r w:rsidRPr="00A00747">
        <w:rPr>
          <w:rFonts w:ascii="Palatino Linotype" w:eastAsia="Palatino Linotype" w:hAnsi="Palatino Linotype" w:cs="Palatino Linotype"/>
        </w:rPr>
        <w:t xml:space="preserve">Por lo que, en el caso, como se desprende del cuadro de análisis sólo hubo pronunciamiento de las áreas: </w:t>
      </w:r>
      <w:r w:rsidRPr="00A00747">
        <w:rPr>
          <w:rFonts w:ascii="Palatino Linotype" w:eastAsia="Palatino Linotype" w:hAnsi="Palatino Linotype" w:cs="Palatino Linotype"/>
          <w:b/>
        </w:rPr>
        <w:t>Secretaría del Ayuntamiento, Unidad de Información, Planeación, Programación y Evaluación (UIPPE), Coordinación General Municipal de Mejora Regulatoria, Tesorería Municipal, Coordinación de Comunicación Social,</w:t>
      </w:r>
      <w:r w:rsidRPr="00A00747">
        <w:rPr>
          <w:rFonts w:ascii="Palatino Linotype" w:eastAsia="Palatino Linotype" w:hAnsi="Palatino Linotype" w:cs="Palatino Linotype"/>
        </w:rPr>
        <w:t xml:space="preserve"> </w:t>
      </w:r>
      <w:r w:rsidRPr="00A00747">
        <w:rPr>
          <w:rFonts w:ascii="Palatino Linotype" w:eastAsia="Palatino Linotype" w:hAnsi="Palatino Linotype" w:cs="Palatino Linotype"/>
          <w:b/>
        </w:rPr>
        <w:t>Director de Desarrollo Territorial y Urbano, Dirección de Administración, Dirección de Obras Públicas, Dirección de Medio Ambiente, Dirección de Desarrollo Social, Dirección de Seguridad Pública y Tránsito, Dirección de Servicios Públicos, Dirección de Cultura y Turismo, Dirección de Educación, Dirección de Gobernación, Dirección de la Mujer, Dirección Jurídica, Coordinación Municipal de Protección Civil y Bomberos, Instituto Municipal de la Juventud, así como la Defensoría Municipal de los Derechos Humanos.</w:t>
      </w:r>
    </w:p>
    <w:p w14:paraId="6C9E5E9B" w14:textId="77777777" w:rsidR="00C745D9" w:rsidRPr="00A00747" w:rsidRDefault="00C745D9">
      <w:pPr>
        <w:spacing w:line="360" w:lineRule="auto"/>
        <w:jc w:val="both"/>
        <w:rPr>
          <w:rFonts w:ascii="Palatino Linotype" w:eastAsia="Palatino Linotype" w:hAnsi="Palatino Linotype" w:cs="Palatino Linotype"/>
          <w:b/>
        </w:rPr>
      </w:pPr>
    </w:p>
    <w:p w14:paraId="12A05B45"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Por lo que, hizo falta que se pronunciaran las siguientes áreas, con relación a lo solicitado:</w:t>
      </w:r>
    </w:p>
    <w:p w14:paraId="2CDA1C64" w14:textId="77777777" w:rsidR="00C745D9" w:rsidRPr="00A00747" w:rsidRDefault="00C745D9">
      <w:pPr>
        <w:spacing w:line="360" w:lineRule="auto"/>
        <w:jc w:val="both"/>
        <w:rPr>
          <w:rFonts w:ascii="Palatino Linotype" w:eastAsia="Palatino Linotype" w:hAnsi="Palatino Linotype" w:cs="Palatino Linotype"/>
        </w:rPr>
      </w:pPr>
    </w:p>
    <w:tbl>
      <w:tblPr>
        <w:tblStyle w:val="a8"/>
        <w:tblW w:w="8828" w:type="dxa"/>
        <w:tblInd w:w="0"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4414"/>
        <w:gridCol w:w="4414"/>
      </w:tblGrid>
      <w:tr w:rsidR="00C745D9" w:rsidRPr="00A00747" w14:paraId="08E71982" w14:textId="77777777">
        <w:tc>
          <w:tcPr>
            <w:tcW w:w="4414" w:type="dxa"/>
          </w:tcPr>
          <w:p w14:paraId="467FF641" w14:textId="77777777" w:rsidR="00C745D9" w:rsidRPr="00A00747" w:rsidRDefault="00334140">
            <w:pPr>
              <w:numPr>
                <w:ilvl w:val="0"/>
                <w:numId w:val="1"/>
              </w:numPr>
              <w:pBdr>
                <w:top w:val="nil"/>
                <w:left w:val="nil"/>
                <w:bottom w:val="nil"/>
                <w:right w:val="nil"/>
                <w:between w:val="nil"/>
              </w:pBdr>
              <w:spacing w:line="360" w:lineRule="auto"/>
              <w:ind w:left="454"/>
              <w:jc w:val="both"/>
              <w:rPr>
                <w:rFonts w:ascii="Palatino Linotype" w:eastAsia="Palatino Linotype" w:hAnsi="Palatino Linotype" w:cs="Palatino Linotype"/>
              </w:rPr>
            </w:pPr>
            <w:r w:rsidRPr="00A00747">
              <w:rPr>
                <w:rFonts w:ascii="Palatino Linotype" w:eastAsia="Palatino Linotype" w:hAnsi="Palatino Linotype" w:cs="Palatino Linotype"/>
              </w:rPr>
              <w:t>Presidencia</w:t>
            </w:r>
          </w:p>
          <w:p w14:paraId="3616F1DB" w14:textId="77777777" w:rsidR="00C745D9" w:rsidRPr="00A00747" w:rsidRDefault="00334140">
            <w:pPr>
              <w:numPr>
                <w:ilvl w:val="0"/>
                <w:numId w:val="1"/>
              </w:numPr>
              <w:pBdr>
                <w:top w:val="nil"/>
                <w:left w:val="nil"/>
                <w:bottom w:val="nil"/>
                <w:right w:val="nil"/>
                <w:between w:val="nil"/>
              </w:pBdr>
              <w:spacing w:line="360" w:lineRule="auto"/>
              <w:ind w:left="454"/>
              <w:jc w:val="both"/>
              <w:rPr>
                <w:rFonts w:ascii="Palatino Linotype" w:eastAsia="Palatino Linotype" w:hAnsi="Palatino Linotype" w:cs="Palatino Linotype"/>
              </w:rPr>
            </w:pPr>
            <w:r w:rsidRPr="00A00747">
              <w:rPr>
                <w:rFonts w:ascii="Palatino Linotype" w:eastAsia="Palatino Linotype" w:hAnsi="Palatino Linotype" w:cs="Palatino Linotype"/>
              </w:rPr>
              <w:t>Secretaría particular</w:t>
            </w:r>
          </w:p>
          <w:p w14:paraId="29493B06" w14:textId="77777777" w:rsidR="00C745D9" w:rsidRPr="00A00747" w:rsidRDefault="00334140">
            <w:pPr>
              <w:numPr>
                <w:ilvl w:val="0"/>
                <w:numId w:val="1"/>
              </w:numPr>
              <w:pBdr>
                <w:top w:val="nil"/>
                <w:left w:val="nil"/>
                <w:bottom w:val="nil"/>
                <w:right w:val="nil"/>
                <w:between w:val="nil"/>
              </w:pBdr>
              <w:spacing w:line="360" w:lineRule="auto"/>
              <w:ind w:left="454"/>
              <w:jc w:val="both"/>
              <w:rPr>
                <w:rFonts w:ascii="Palatino Linotype" w:eastAsia="Palatino Linotype" w:hAnsi="Palatino Linotype" w:cs="Palatino Linotype"/>
              </w:rPr>
            </w:pPr>
            <w:r w:rsidRPr="00A00747">
              <w:rPr>
                <w:rFonts w:ascii="Palatino Linotype" w:eastAsia="Palatino Linotype" w:hAnsi="Palatino Linotype" w:cs="Palatino Linotype"/>
              </w:rPr>
              <w:lastRenderedPageBreak/>
              <w:t>Secretaría Técnica</w:t>
            </w:r>
          </w:p>
          <w:p w14:paraId="796A0E32" w14:textId="77777777" w:rsidR="00C745D9" w:rsidRPr="00A00747" w:rsidRDefault="00334140">
            <w:pPr>
              <w:numPr>
                <w:ilvl w:val="0"/>
                <w:numId w:val="1"/>
              </w:numPr>
              <w:pBdr>
                <w:top w:val="nil"/>
                <w:left w:val="nil"/>
                <w:bottom w:val="nil"/>
                <w:right w:val="nil"/>
                <w:between w:val="nil"/>
              </w:pBdr>
              <w:spacing w:line="360" w:lineRule="auto"/>
              <w:ind w:left="454"/>
              <w:jc w:val="both"/>
              <w:rPr>
                <w:rFonts w:ascii="Palatino Linotype" w:eastAsia="Palatino Linotype" w:hAnsi="Palatino Linotype" w:cs="Palatino Linotype"/>
              </w:rPr>
            </w:pPr>
            <w:r w:rsidRPr="00A00747">
              <w:rPr>
                <w:rFonts w:ascii="Palatino Linotype" w:eastAsia="Palatino Linotype" w:hAnsi="Palatino Linotype" w:cs="Palatino Linotype"/>
              </w:rPr>
              <w:t>Unidad de Transparencia</w:t>
            </w:r>
          </w:p>
          <w:p w14:paraId="74AF9D21" w14:textId="77777777" w:rsidR="00C745D9" w:rsidRPr="00A00747" w:rsidRDefault="00334140">
            <w:pPr>
              <w:numPr>
                <w:ilvl w:val="0"/>
                <w:numId w:val="1"/>
              </w:numPr>
              <w:pBdr>
                <w:top w:val="nil"/>
                <w:left w:val="nil"/>
                <w:bottom w:val="nil"/>
                <w:right w:val="nil"/>
                <w:between w:val="nil"/>
              </w:pBdr>
              <w:spacing w:line="360" w:lineRule="auto"/>
              <w:ind w:left="454"/>
              <w:jc w:val="both"/>
              <w:rPr>
                <w:rFonts w:ascii="Palatino Linotype" w:eastAsia="Palatino Linotype" w:hAnsi="Palatino Linotype" w:cs="Palatino Linotype"/>
              </w:rPr>
            </w:pPr>
            <w:r w:rsidRPr="00A00747">
              <w:rPr>
                <w:rFonts w:ascii="Palatino Linotype" w:eastAsia="Palatino Linotype" w:hAnsi="Palatino Linotype" w:cs="Palatino Linotype"/>
              </w:rPr>
              <w:t>Secretaría Técnica del consejo Municipal de Seguridad Pública.</w:t>
            </w:r>
          </w:p>
        </w:tc>
        <w:tc>
          <w:tcPr>
            <w:tcW w:w="4414" w:type="dxa"/>
          </w:tcPr>
          <w:p w14:paraId="102BFCB1" w14:textId="77777777" w:rsidR="00C745D9" w:rsidRPr="00A00747" w:rsidRDefault="00334140">
            <w:pPr>
              <w:numPr>
                <w:ilvl w:val="0"/>
                <w:numId w:val="1"/>
              </w:numPr>
              <w:pBdr>
                <w:top w:val="nil"/>
                <w:left w:val="nil"/>
                <w:bottom w:val="nil"/>
                <w:right w:val="nil"/>
                <w:between w:val="nil"/>
              </w:pBdr>
              <w:spacing w:line="360" w:lineRule="auto"/>
              <w:ind w:left="454"/>
              <w:jc w:val="both"/>
              <w:rPr>
                <w:rFonts w:ascii="Palatino Linotype" w:eastAsia="Palatino Linotype" w:hAnsi="Palatino Linotype" w:cs="Palatino Linotype"/>
              </w:rPr>
            </w:pPr>
            <w:r w:rsidRPr="00A00747">
              <w:rPr>
                <w:rFonts w:ascii="Palatino Linotype" w:eastAsia="Palatino Linotype" w:hAnsi="Palatino Linotype" w:cs="Palatino Linotype"/>
              </w:rPr>
              <w:lastRenderedPageBreak/>
              <w:t>Contraloría Municipal.</w:t>
            </w:r>
          </w:p>
          <w:p w14:paraId="0289D5F7" w14:textId="77777777" w:rsidR="00C745D9" w:rsidRPr="00A00747" w:rsidRDefault="00334140">
            <w:pPr>
              <w:numPr>
                <w:ilvl w:val="0"/>
                <w:numId w:val="1"/>
              </w:numPr>
              <w:pBdr>
                <w:top w:val="nil"/>
                <w:left w:val="nil"/>
                <w:bottom w:val="nil"/>
                <w:right w:val="nil"/>
                <w:between w:val="nil"/>
              </w:pBdr>
              <w:spacing w:line="360" w:lineRule="auto"/>
              <w:ind w:left="454"/>
              <w:jc w:val="both"/>
              <w:rPr>
                <w:rFonts w:ascii="Palatino Linotype" w:eastAsia="Palatino Linotype" w:hAnsi="Palatino Linotype" w:cs="Palatino Linotype"/>
              </w:rPr>
            </w:pPr>
            <w:r w:rsidRPr="00A00747">
              <w:rPr>
                <w:rFonts w:ascii="Palatino Linotype" w:eastAsia="Palatino Linotype" w:hAnsi="Palatino Linotype" w:cs="Palatino Linotype"/>
              </w:rPr>
              <w:lastRenderedPageBreak/>
              <w:t>Dirección de Desarrollo Metropolitano y Movilidad.</w:t>
            </w:r>
          </w:p>
          <w:p w14:paraId="7CE21907" w14:textId="77777777" w:rsidR="00C745D9" w:rsidRPr="00A00747" w:rsidRDefault="00334140">
            <w:pPr>
              <w:numPr>
                <w:ilvl w:val="0"/>
                <w:numId w:val="1"/>
              </w:numPr>
              <w:pBdr>
                <w:top w:val="nil"/>
                <w:left w:val="nil"/>
                <w:bottom w:val="nil"/>
                <w:right w:val="nil"/>
                <w:between w:val="nil"/>
              </w:pBdr>
              <w:spacing w:line="360" w:lineRule="auto"/>
              <w:ind w:left="454"/>
              <w:jc w:val="both"/>
              <w:rPr>
                <w:rFonts w:ascii="Palatino Linotype" w:eastAsia="Palatino Linotype" w:hAnsi="Palatino Linotype" w:cs="Palatino Linotype"/>
              </w:rPr>
            </w:pPr>
            <w:r w:rsidRPr="00A00747">
              <w:rPr>
                <w:rFonts w:ascii="Palatino Linotype" w:eastAsia="Palatino Linotype" w:hAnsi="Palatino Linotype" w:cs="Palatino Linotype"/>
              </w:rPr>
              <w:t>Dirección de Desarrollo Económico.</w:t>
            </w:r>
          </w:p>
        </w:tc>
      </w:tr>
    </w:tbl>
    <w:p w14:paraId="24CA534A" w14:textId="77777777" w:rsidR="00C745D9" w:rsidRPr="00A00747" w:rsidRDefault="00C745D9">
      <w:pPr>
        <w:spacing w:line="360" w:lineRule="auto"/>
        <w:jc w:val="both"/>
        <w:rPr>
          <w:rFonts w:ascii="Palatino Linotype" w:eastAsia="Palatino Linotype" w:hAnsi="Palatino Linotype" w:cs="Palatino Linotype"/>
        </w:rPr>
      </w:pPr>
    </w:p>
    <w:p w14:paraId="00EA072B"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De esta manera, se colige que, en el caso, </w:t>
      </w:r>
      <w:r w:rsidR="001E1AEC" w:rsidRPr="00A00747">
        <w:rPr>
          <w:rFonts w:ascii="Palatino Linotype" w:eastAsia="Palatino Linotype" w:hAnsi="Palatino Linotype" w:cs="Palatino Linotype"/>
        </w:rPr>
        <w:t xml:space="preserve">no se cumplió </w:t>
      </w:r>
      <w:r w:rsidRPr="00A00747">
        <w:rPr>
          <w:rFonts w:ascii="Palatino Linotype" w:eastAsia="Palatino Linotype" w:hAnsi="Palatino Linotype" w:cs="Palatino Linotype"/>
        </w:rPr>
        <w:t>con el requisito de turnar la solicitud de información a todas las áreas competentes, conforme el procedimiento para la atención a las solicitudes de acceso a la información, establecido en los artículos 151, 159, 160, 162, 163, 164, 165 y 166, de la Ley de Transparencia Local, antes analizado.</w:t>
      </w:r>
    </w:p>
    <w:p w14:paraId="2D21A276" w14:textId="77777777" w:rsidR="00C745D9" w:rsidRPr="00A00747" w:rsidRDefault="00C745D9">
      <w:pPr>
        <w:spacing w:line="360" w:lineRule="auto"/>
        <w:jc w:val="both"/>
        <w:rPr>
          <w:rFonts w:ascii="Palatino Linotype" w:eastAsia="Palatino Linotype" w:hAnsi="Palatino Linotype" w:cs="Palatino Linotype"/>
        </w:rPr>
      </w:pPr>
    </w:p>
    <w:p w14:paraId="7E62584A"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Por lo tanto, </w:t>
      </w:r>
      <w:r w:rsidRPr="00A00747">
        <w:rPr>
          <w:rFonts w:ascii="Palatino Linotype" w:eastAsia="Palatino Linotype" w:hAnsi="Palatino Linotype" w:cs="Palatino Linotype"/>
          <w:b/>
        </w:rPr>
        <w:t>resulta dable ordenar, previa búsqueda exhaustiva y razonable, la entrega de ser procedente en versión pública, de los oficios emitidos en los meses de enero, marzo y abril de los ejercicios 2022 y 2023, por las áreas siguientes:</w:t>
      </w:r>
      <w:r w:rsidRPr="00A00747">
        <w:rPr>
          <w:b/>
        </w:rPr>
        <w:t xml:space="preserve"> </w:t>
      </w:r>
      <w:r w:rsidRPr="00A00747">
        <w:rPr>
          <w:rFonts w:ascii="Palatino Linotype" w:eastAsia="Palatino Linotype" w:hAnsi="Palatino Linotype" w:cs="Palatino Linotype"/>
          <w:b/>
        </w:rPr>
        <w:t>Presidencia, Secretaría particular, Secretaría Técnica, Unidad de Transparencia, Secretaría Técnica del Consejo Municipal de Seguridad Pública.</w:t>
      </w:r>
    </w:p>
    <w:p w14:paraId="1DE208E8" w14:textId="77777777" w:rsidR="00C745D9" w:rsidRPr="00A00747" w:rsidRDefault="00C745D9">
      <w:pPr>
        <w:spacing w:line="360" w:lineRule="auto"/>
        <w:jc w:val="both"/>
        <w:rPr>
          <w:rFonts w:ascii="Palatino Linotype" w:eastAsia="Palatino Linotype" w:hAnsi="Palatino Linotype" w:cs="Palatino Linotype"/>
        </w:rPr>
      </w:pPr>
    </w:p>
    <w:p w14:paraId="037C6B73"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Ahora, por otro lado, si bien las áreas que se pronunciaron aportaron información relacionada con lo requerido, del cuadro de análisis se desprende que no todas las áreas aportaron </w:t>
      </w:r>
      <w:r w:rsidR="00E60EE0" w:rsidRPr="00A00747">
        <w:rPr>
          <w:rFonts w:ascii="Palatino Linotype" w:eastAsia="Palatino Linotype" w:hAnsi="Palatino Linotype" w:cs="Palatino Linotype"/>
        </w:rPr>
        <w:t xml:space="preserve">información, y las que aportaron la entregaron </w:t>
      </w:r>
      <w:r w:rsidRPr="00A00747">
        <w:rPr>
          <w:rFonts w:ascii="Palatino Linotype" w:eastAsia="Palatino Linotype" w:hAnsi="Palatino Linotype" w:cs="Palatino Linotype"/>
        </w:rPr>
        <w:t xml:space="preserve">de forma </w:t>
      </w:r>
      <w:r w:rsidR="00E60EE0" w:rsidRPr="00A00747">
        <w:rPr>
          <w:rFonts w:ascii="Palatino Linotype" w:eastAsia="Palatino Linotype" w:hAnsi="Palatino Linotype" w:cs="Palatino Linotype"/>
        </w:rPr>
        <w:t>incompleta, ya que no aportaron la totalidad de los oficios con folio consecutivo de la temporalidad requerida por  la persona solicitante</w:t>
      </w:r>
      <w:r w:rsidRPr="00A00747">
        <w:rPr>
          <w:rFonts w:ascii="Palatino Linotype" w:eastAsia="Palatino Linotype" w:hAnsi="Palatino Linotype" w:cs="Palatino Linotype"/>
        </w:rPr>
        <w:t xml:space="preserve">, </w:t>
      </w:r>
      <w:r w:rsidR="00E60EE0" w:rsidRPr="00A00747">
        <w:rPr>
          <w:rFonts w:ascii="Palatino Linotype" w:eastAsia="Palatino Linotype" w:hAnsi="Palatino Linotype" w:cs="Palatino Linotype"/>
        </w:rPr>
        <w:t>además de que</w:t>
      </w:r>
      <w:r w:rsidRPr="00A00747">
        <w:rPr>
          <w:rFonts w:ascii="Palatino Linotype" w:eastAsia="Palatino Linotype" w:hAnsi="Palatino Linotype" w:cs="Palatino Linotype"/>
        </w:rPr>
        <w:t xml:space="preserve"> aquella que fue </w:t>
      </w:r>
      <w:r w:rsidRPr="00A00747">
        <w:rPr>
          <w:rFonts w:ascii="Palatino Linotype" w:eastAsia="Palatino Linotype" w:hAnsi="Palatino Linotype" w:cs="Palatino Linotype"/>
        </w:rPr>
        <w:lastRenderedPageBreak/>
        <w:t xml:space="preserve">entregada se advierte que en determinados casos se aportaron oficios testados, sin acompañar el acuerdo emitido por el Comité de Transparencia del </w:t>
      </w:r>
      <w:r w:rsidRPr="00A00747">
        <w:rPr>
          <w:rFonts w:ascii="Palatino Linotype" w:eastAsia="Palatino Linotype" w:hAnsi="Palatino Linotype" w:cs="Palatino Linotype"/>
          <w:b/>
        </w:rPr>
        <w:t>Sujeto Obligado</w:t>
      </w:r>
      <w:r w:rsidRPr="00A00747">
        <w:rPr>
          <w:rFonts w:ascii="Palatino Linotype" w:eastAsia="Palatino Linotype" w:hAnsi="Palatino Linotype" w:cs="Palatino Linotype"/>
        </w:rPr>
        <w:t xml:space="preserve"> qu</w:t>
      </w:r>
      <w:r w:rsidR="001E1AEC" w:rsidRPr="00A00747">
        <w:rPr>
          <w:rFonts w:ascii="Palatino Linotype" w:eastAsia="Palatino Linotype" w:hAnsi="Palatino Linotype" w:cs="Palatino Linotype"/>
        </w:rPr>
        <w:t xml:space="preserve">e sustentara la versión pública, para efecto de determinar si </w:t>
      </w:r>
      <w:r w:rsidR="00E60EE0" w:rsidRPr="00A00747">
        <w:rPr>
          <w:rFonts w:ascii="Palatino Linotype" w:eastAsia="Palatino Linotype" w:hAnsi="Palatino Linotype" w:cs="Palatino Linotype"/>
        </w:rPr>
        <w:t>la clasificación resulta válida; ocasionando con ello una transgresión al derecho de acceso a la información pública del particular.</w:t>
      </w:r>
    </w:p>
    <w:p w14:paraId="5732D2F9" w14:textId="77777777" w:rsidR="00C745D9" w:rsidRPr="00A00747" w:rsidRDefault="00C745D9">
      <w:pPr>
        <w:spacing w:line="360" w:lineRule="auto"/>
        <w:jc w:val="both"/>
        <w:rPr>
          <w:rFonts w:ascii="Palatino Linotype" w:eastAsia="Palatino Linotype" w:hAnsi="Palatino Linotype" w:cs="Palatino Linotype"/>
        </w:rPr>
      </w:pPr>
    </w:p>
    <w:p w14:paraId="53D47D23" w14:textId="77777777" w:rsidR="00E60EE0" w:rsidRPr="00A00747" w:rsidRDefault="00334140" w:rsidP="00E60EE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Por lo que, atendiendo lo expuesto en el cuadro de análisis, </w:t>
      </w:r>
      <w:r w:rsidR="00E60EE0" w:rsidRPr="00A00747">
        <w:rPr>
          <w:rFonts w:ascii="Palatino Linotype" w:eastAsia="Palatino Linotype" w:hAnsi="Palatino Linotype" w:cs="Palatino Linotype"/>
        </w:rPr>
        <w:t xml:space="preserve">y a fin de salvaguardar el derecho de acceso a la información pública de la persona solicitante, resulta dable </w:t>
      </w:r>
      <w:r w:rsidR="00E60EE0" w:rsidRPr="00A00747">
        <w:rPr>
          <w:rFonts w:ascii="Palatino Linotype" w:eastAsia="Palatino Linotype" w:hAnsi="Palatino Linotype" w:cs="Palatino Linotype"/>
          <w:b/>
        </w:rPr>
        <w:t xml:space="preserve">Revocar </w:t>
      </w:r>
      <w:r w:rsidR="00E60EE0" w:rsidRPr="00A00747">
        <w:rPr>
          <w:rFonts w:ascii="Palatino Linotype" w:eastAsia="Palatino Linotype" w:hAnsi="Palatino Linotype" w:cs="Palatino Linotype"/>
        </w:rPr>
        <w:t xml:space="preserve">la respuesta del </w:t>
      </w:r>
      <w:r w:rsidR="00E60EE0" w:rsidRPr="00A00747">
        <w:rPr>
          <w:rFonts w:ascii="Palatino Linotype" w:eastAsia="Palatino Linotype" w:hAnsi="Palatino Linotype" w:cs="Palatino Linotype"/>
          <w:b/>
        </w:rPr>
        <w:t>Sujeto Obligado</w:t>
      </w:r>
      <w:r w:rsidR="00E60EE0" w:rsidRPr="00A00747">
        <w:rPr>
          <w:rFonts w:ascii="Palatino Linotype" w:eastAsia="Palatino Linotype" w:hAnsi="Palatino Linotype" w:cs="Palatino Linotype"/>
        </w:rPr>
        <w:t xml:space="preserve"> y ordenar la entrega de los oficios </w:t>
      </w:r>
      <w:r w:rsidR="00E60EE0" w:rsidRPr="00A00747">
        <w:rPr>
          <w:rFonts w:ascii="Palatino Linotype" w:eastAsia="Palatino Linotype" w:hAnsi="Palatino Linotype" w:cs="Palatino Linotype"/>
          <w:b/>
        </w:rPr>
        <w:t xml:space="preserve">emitidos </w:t>
      </w:r>
      <w:r w:rsidR="00E60EE0" w:rsidRPr="00A00747">
        <w:rPr>
          <w:rFonts w:ascii="Palatino Linotype" w:eastAsia="Palatino Linotype" w:hAnsi="Palatino Linotype" w:cs="Palatino Linotype"/>
        </w:rPr>
        <w:t xml:space="preserve">en los meses de enero, marzo y abril de los ejercicios 2022 y 2023, por las áreas: </w:t>
      </w:r>
      <w:r w:rsidR="00E60EE0" w:rsidRPr="00A00747">
        <w:rPr>
          <w:rFonts w:ascii="Palatino Linotype" w:eastAsia="Palatino Linotype" w:hAnsi="Palatino Linotype" w:cs="Palatino Linotype"/>
          <w:b/>
        </w:rPr>
        <w:t>Secretaría del Ayuntamiento, Unidad de Información, Planeación, Programación y Evaluación (UIPPE), Coordinación General Municipal de Mejora Regulatoria, Tesorería Municipal, Coordinación de Comunicación Social,</w:t>
      </w:r>
      <w:r w:rsidR="00E60EE0" w:rsidRPr="00A00747">
        <w:rPr>
          <w:rFonts w:ascii="Palatino Linotype" w:eastAsia="Palatino Linotype" w:hAnsi="Palatino Linotype" w:cs="Palatino Linotype"/>
        </w:rPr>
        <w:t xml:space="preserve"> </w:t>
      </w:r>
      <w:r w:rsidR="00E60EE0" w:rsidRPr="00A00747">
        <w:rPr>
          <w:rFonts w:ascii="Palatino Linotype" w:eastAsia="Palatino Linotype" w:hAnsi="Palatino Linotype" w:cs="Palatino Linotype"/>
          <w:b/>
        </w:rPr>
        <w:t xml:space="preserve">Director de Desarrollo Territorial y Urbano, Dirección de Administración, Dirección de Obras Públicas, Dirección de Medio Ambiente, Dirección de Desarrollo Social, Dirección de Seguridad Pública y Tránsito, Dirección de Servicios Públicos, Dirección de Cultura y Turismo, Dirección de Educación, Dirección de Gobernación, Dirección de la Mujer, Dirección Jurídica, Coordinación Municipal de Protección Civil y Bomberos, Instituto Municipal de la Juventud, así como la Defensoría Municipal de los Derechos Humanos, </w:t>
      </w:r>
      <w:r w:rsidR="00E60EE0" w:rsidRPr="00A00747">
        <w:rPr>
          <w:rFonts w:ascii="Palatino Linotype" w:eastAsia="Palatino Linotype" w:hAnsi="Palatino Linotype" w:cs="Palatino Linotype"/>
        </w:rPr>
        <w:t>incluidos los oficios remitidos en respuesta.</w:t>
      </w:r>
    </w:p>
    <w:p w14:paraId="19D18A06" w14:textId="77777777" w:rsidR="00E60EE0" w:rsidRPr="00A00747" w:rsidRDefault="00E60EE0" w:rsidP="00E60EE0">
      <w:pPr>
        <w:spacing w:line="360" w:lineRule="auto"/>
        <w:jc w:val="both"/>
        <w:rPr>
          <w:rFonts w:ascii="Palatino Linotype" w:eastAsia="Palatino Linotype" w:hAnsi="Palatino Linotype" w:cs="Palatino Linotype"/>
          <w:b/>
        </w:rPr>
      </w:pPr>
    </w:p>
    <w:p w14:paraId="16A8C7A6" w14:textId="77777777" w:rsidR="00C745D9" w:rsidRPr="00A00747" w:rsidRDefault="00334140" w:rsidP="00A56580">
      <w:pPr>
        <w:spacing w:line="360" w:lineRule="auto"/>
        <w:jc w:val="both"/>
        <w:rPr>
          <w:rFonts w:ascii="Palatino Linotype" w:eastAsia="Palatino Linotype" w:hAnsi="Palatino Linotype" w:cs="Palatino Linotype"/>
          <w:b/>
        </w:rPr>
      </w:pPr>
      <w:r w:rsidRPr="00A00747">
        <w:rPr>
          <w:rFonts w:ascii="Palatino Linotype" w:eastAsia="Palatino Linotype" w:hAnsi="Palatino Linotype" w:cs="Palatino Linotype"/>
        </w:rPr>
        <w:lastRenderedPageBreak/>
        <w:t>Por otro lado, no escapa de la óptica de este Organismo Garante que durante el análisis de la respuesta se aprecian</w:t>
      </w:r>
      <w:r w:rsidR="00A56580" w:rsidRPr="00A00747">
        <w:rPr>
          <w:rFonts w:ascii="Palatino Linotype" w:eastAsia="Palatino Linotype" w:hAnsi="Palatino Linotype" w:cs="Palatino Linotype"/>
        </w:rPr>
        <w:t xml:space="preserve"> que de la información entregada</w:t>
      </w:r>
      <w:r w:rsidRPr="00A00747">
        <w:rPr>
          <w:rFonts w:ascii="Palatino Linotype" w:eastAsia="Palatino Linotype" w:hAnsi="Palatino Linotype" w:cs="Palatino Linotype"/>
        </w:rPr>
        <w:t xml:space="preserve"> </w:t>
      </w:r>
      <w:r w:rsidR="00A56580" w:rsidRPr="00A00747">
        <w:rPr>
          <w:rFonts w:ascii="Palatino Linotype" w:eastAsia="Palatino Linotype" w:hAnsi="Palatino Linotype" w:cs="Palatino Linotype"/>
        </w:rPr>
        <w:t xml:space="preserve">se aportaron oficios testados </w:t>
      </w:r>
      <w:r w:rsidR="00A56580" w:rsidRPr="00A00747">
        <w:rPr>
          <w:rFonts w:ascii="Palatino Linotype" w:eastAsia="Palatino Linotype" w:hAnsi="Palatino Linotype" w:cs="Palatino Linotype"/>
          <w:b/>
        </w:rPr>
        <w:t xml:space="preserve">de las áreas: Unidad de Información, Planeación, Programación y Evaluación (UIPPE); Coordinación de Comunicación Social; Dirección de Medio Ambiente; Dirección de Desarrollo Social; Dirección de Servicios Públicos; Dirección de Educación; Dirección de Gobernación; y, Dirección Jurídica, </w:t>
      </w:r>
      <w:r w:rsidR="00A56580" w:rsidRPr="00A00747">
        <w:rPr>
          <w:rFonts w:ascii="Palatino Linotype" w:eastAsia="Palatino Linotype" w:hAnsi="Palatino Linotype" w:cs="Palatino Linotype"/>
        </w:rPr>
        <w:t xml:space="preserve">sin acompañar el acuerdo emitido por el Comité de Transparencia del </w:t>
      </w:r>
      <w:r w:rsidR="00A56580" w:rsidRPr="00A00747">
        <w:rPr>
          <w:rFonts w:ascii="Palatino Linotype" w:eastAsia="Palatino Linotype" w:hAnsi="Palatino Linotype" w:cs="Palatino Linotype"/>
          <w:b/>
        </w:rPr>
        <w:t>Sujeto Obligado</w:t>
      </w:r>
      <w:r w:rsidR="00A56580" w:rsidRPr="00A00747">
        <w:rPr>
          <w:rFonts w:ascii="Palatino Linotype" w:eastAsia="Palatino Linotype" w:hAnsi="Palatino Linotype" w:cs="Palatino Linotype"/>
        </w:rPr>
        <w:t xml:space="preserve"> que sustentara la versión pública, para efecto de determinar si la clasificación resulta válida; ocasionando con ello una transgresión al derecho de acceso a la información pública del particular</w:t>
      </w:r>
      <w:r w:rsidR="00A56580" w:rsidRPr="00A00747">
        <w:rPr>
          <w:rFonts w:ascii="Palatino Linotype" w:eastAsia="Palatino Linotype" w:hAnsi="Palatino Linotype" w:cs="Palatino Linotype"/>
          <w:b/>
        </w:rPr>
        <w:t>.</w:t>
      </w:r>
    </w:p>
    <w:p w14:paraId="63FFD902" w14:textId="77777777" w:rsidR="00A56580" w:rsidRPr="00A00747" w:rsidRDefault="00A56580" w:rsidP="00A56580">
      <w:pPr>
        <w:spacing w:line="360" w:lineRule="auto"/>
        <w:ind w:right="49"/>
        <w:jc w:val="both"/>
        <w:rPr>
          <w:rFonts w:ascii="Palatino Linotype" w:eastAsia="Palatino Linotype" w:hAnsi="Palatino Linotype" w:cs="Palatino Linotype"/>
        </w:rPr>
      </w:pPr>
    </w:p>
    <w:p w14:paraId="69351A49" w14:textId="77777777" w:rsidR="00A56580" w:rsidRPr="00A00747" w:rsidRDefault="00A56580" w:rsidP="00A56580">
      <w:pPr>
        <w:spacing w:line="360" w:lineRule="auto"/>
        <w:ind w:right="49"/>
        <w:jc w:val="both"/>
        <w:rPr>
          <w:rFonts w:ascii="Palatino Linotype" w:eastAsia="Palatino Linotype" w:hAnsi="Palatino Linotype" w:cs="Palatino Linotype"/>
        </w:rPr>
      </w:pPr>
      <w:r w:rsidRPr="00A00747">
        <w:rPr>
          <w:rFonts w:ascii="Palatino Linotype" w:eastAsia="Palatino Linotype" w:hAnsi="Palatino Linotype" w:cs="Palatino Linotype"/>
        </w:rPr>
        <w:t>Por lo que, en virtud de lo anterior, resulta conveniente señalar que,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353E4653" w14:textId="77777777" w:rsidR="00A56580" w:rsidRPr="00A00747" w:rsidRDefault="00A56580" w:rsidP="00A56580">
      <w:pPr>
        <w:pBdr>
          <w:top w:val="nil"/>
          <w:left w:val="nil"/>
          <w:bottom w:val="nil"/>
          <w:right w:val="nil"/>
          <w:between w:val="nil"/>
        </w:pBdr>
        <w:ind w:left="864" w:right="864"/>
        <w:jc w:val="both"/>
        <w:rPr>
          <w:rFonts w:ascii="Palatino Linotype" w:eastAsia="Palatino Linotype" w:hAnsi="Palatino Linotype" w:cs="Palatino Linotype"/>
          <w:i/>
        </w:rPr>
      </w:pPr>
    </w:p>
    <w:p w14:paraId="311CB5E5" w14:textId="77777777" w:rsidR="00A56580" w:rsidRPr="00A00747" w:rsidRDefault="00A56580" w:rsidP="00A5658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 xml:space="preserve">Artículo 91. </w:t>
      </w:r>
      <w:r w:rsidRPr="00A00747">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357AE091" w14:textId="77777777" w:rsidR="00A56580" w:rsidRPr="00A00747" w:rsidRDefault="00A56580" w:rsidP="00A56580">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4605F45D" w14:textId="77777777" w:rsidR="00A56580" w:rsidRPr="00A00747" w:rsidRDefault="00A56580" w:rsidP="00A56580">
      <w:pPr>
        <w:spacing w:line="360" w:lineRule="auto"/>
        <w:jc w:val="both"/>
        <w:rPr>
          <w:rFonts w:ascii="Palatino Linotype" w:eastAsia="Palatino Linotype" w:hAnsi="Palatino Linotype" w:cs="Palatino Linotype"/>
          <w:sz w:val="18"/>
          <w:szCs w:val="18"/>
        </w:rPr>
      </w:pPr>
      <w:r w:rsidRPr="00A00747">
        <w:rPr>
          <w:rFonts w:ascii="Palatino Linotype" w:eastAsia="Palatino Linotype" w:hAnsi="Palatino Linotype" w:cs="Palatino Linotype"/>
        </w:rPr>
        <w:t xml:space="preserve">Entendiéndose como información reservada aquella que se clasifica de manera temporal cuya divulgación pueda causar algún daño; y como información </w:t>
      </w:r>
      <w:r w:rsidRPr="00A00747">
        <w:rPr>
          <w:rFonts w:ascii="Palatino Linotype" w:eastAsia="Palatino Linotype" w:hAnsi="Palatino Linotype" w:cs="Palatino Linotype"/>
        </w:rPr>
        <w:lastRenderedPageBreak/>
        <w:t>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w:t>
      </w:r>
      <w:r w:rsidRPr="00A00747">
        <w:rPr>
          <w:rFonts w:ascii="Palatino Linotype" w:eastAsia="Palatino Linotype" w:hAnsi="Palatino Linotype" w:cs="Palatino Linotype"/>
          <w:sz w:val="18"/>
          <w:szCs w:val="18"/>
        </w:rPr>
        <w:t xml:space="preserve">. </w:t>
      </w:r>
    </w:p>
    <w:p w14:paraId="6D7C7DE2" w14:textId="77777777" w:rsidR="00A56580" w:rsidRPr="00A00747" w:rsidRDefault="00A56580" w:rsidP="00A56580">
      <w:pPr>
        <w:spacing w:line="360" w:lineRule="auto"/>
        <w:ind w:right="49"/>
        <w:jc w:val="both"/>
        <w:rPr>
          <w:rFonts w:ascii="Palatino Linotype" w:eastAsia="Palatino Linotype" w:hAnsi="Palatino Linotype" w:cs="Palatino Linotype"/>
        </w:rPr>
      </w:pPr>
    </w:p>
    <w:p w14:paraId="5BF628BB" w14:textId="77777777" w:rsidR="00A56580" w:rsidRPr="00A00747" w:rsidRDefault="00A56580" w:rsidP="00A5658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De este modo, conforme al artículo 132 de la ley en referencia,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0D8581DA" w14:textId="77777777" w:rsidR="00A56580" w:rsidRPr="00A00747" w:rsidRDefault="00A56580" w:rsidP="00A56580">
      <w:pPr>
        <w:tabs>
          <w:tab w:val="left" w:pos="851"/>
        </w:tabs>
        <w:spacing w:line="360" w:lineRule="auto"/>
        <w:jc w:val="both"/>
        <w:rPr>
          <w:rFonts w:ascii="Palatino Linotype" w:eastAsia="Palatino Linotype" w:hAnsi="Palatino Linotype" w:cs="Palatino Linotype"/>
        </w:rPr>
      </w:pPr>
    </w:p>
    <w:p w14:paraId="55D33B98" w14:textId="77777777" w:rsidR="00A56580" w:rsidRPr="00A00747" w:rsidRDefault="00A56580" w:rsidP="00A56580">
      <w:pPr>
        <w:numPr>
          <w:ilvl w:val="0"/>
          <w:numId w:val="14"/>
        </w:numPr>
        <w:pBdr>
          <w:top w:val="nil"/>
          <w:left w:val="nil"/>
          <w:bottom w:val="nil"/>
          <w:right w:val="nil"/>
          <w:between w:val="nil"/>
        </w:pBdr>
        <w:tabs>
          <w:tab w:val="left" w:pos="851"/>
        </w:tabs>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Se reciba una solicitud de acceso a la información;</w:t>
      </w:r>
    </w:p>
    <w:p w14:paraId="23A2274A" w14:textId="77777777" w:rsidR="00A56580" w:rsidRPr="00A00747" w:rsidRDefault="00A56580" w:rsidP="00A56580">
      <w:pPr>
        <w:numPr>
          <w:ilvl w:val="0"/>
          <w:numId w:val="14"/>
        </w:numPr>
        <w:pBdr>
          <w:top w:val="nil"/>
          <w:left w:val="nil"/>
          <w:bottom w:val="nil"/>
          <w:right w:val="nil"/>
          <w:between w:val="nil"/>
        </w:pBdr>
        <w:tabs>
          <w:tab w:val="left" w:pos="851"/>
        </w:tabs>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Se determine mediante resolución de autoridad competente; y/o</w:t>
      </w:r>
    </w:p>
    <w:p w14:paraId="1EC9F908" w14:textId="77777777" w:rsidR="00A56580" w:rsidRPr="00A00747" w:rsidRDefault="00A56580" w:rsidP="00A56580">
      <w:pPr>
        <w:numPr>
          <w:ilvl w:val="0"/>
          <w:numId w:val="14"/>
        </w:numPr>
        <w:pBdr>
          <w:top w:val="nil"/>
          <w:left w:val="nil"/>
          <w:bottom w:val="nil"/>
          <w:right w:val="nil"/>
          <w:between w:val="nil"/>
        </w:pBdr>
        <w:tabs>
          <w:tab w:val="left" w:pos="851"/>
        </w:tabs>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Se generen versiones públicas para dar cumplimiento a las obligaciones de transparencia previstas en la Ley.</w:t>
      </w:r>
    </w:p>
    <w:p w14:paraId="456375C2" w14:textId="77777777" w:rsidR="00A56580" w:rsidRPr="00A00747" w:rsidRDefault="00A56580" w:rsidP="00A56580">
      <w:pPr>
        <w:tabs>
          <w:tab w:val="left" w:pos="851"/>
        </w:tabs>
        <w:spacing w:line="360" w:lineRule="auto"/>
        <w:ind w:left="567"/>
        <w:jc w:val="both"/>
        <w:rPr>
          <w:rFonts w:ascii="Palatino Linotype" w:eastAsia="Palatino Linotype" w:hAnsi="Palatino Linotype" w:cs="Palatino Linotype"/>
        </w:rPr>
      </w:pPr>
    </w:p>
    <w:p w14:paraId="13A962C1" w14:textId="77777777" w:rsidR="00A56580" w:rsidRPr="00A00747" w:rsidRDefault="00A56580" w:rsidP="00A56580">
      <w:pPr>
        <w:spacing w:line="360" w:lineRule="auto"/>
        <w:ind w:right="51"/>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En ese sentido, es de precisar que la clasificación de la información no se da por el simple mandato de la ley, sino que es necesario que </w:t>
      </w:r>
      <w:r w:rsidRPr="00A00747">
        <w:rPr>
          <w:rFonts w:ascii="Palatino Linotype" w:eastAsia="Palatino Linotype" w:hAnsi="Palatino Linotype" w:cs="Palatino Linotype"/>
          <w:b/>
        </w:rPr>
        <w:t>EL SUJETO OBLIGADO,</w:t>
      </w:r>
      <w:r w:rsidRPr="00A00747">
        <w:rPr>
          <w:rFonts w:ascii="Palatino Linotype" w:eastAsia="Palatino Linotype" w:hAnsi="Palatino Linotype" w:cs="Palatino Linotype"/>
        </w:rPr>
        <w:t xml:space="preserve"> cuando clasifique algún documento o información, ya sea todo o en parte, atienda lo dispuesto por la ley de la materia, siendo que dicha clasificación es un trabajo en </w:t>
      </w:r>
      <w:r w:rsidRPr="00A00747">
        <w:rPr>
          <w:rFonts w:ascii="Palatino Linotype" w:eastAsia="Palatino Linotype" w:hAnsi="Palatino Linotype" w:cs="Palatino Linotype"/>
        </w:rPr>
        <w:lastRenderedPageBreak/>
        <w:t xml:space="preserve">conjunto tanto de los Servidores Públicos Habilitados, de las Unidades de Transparencia y del Comité de Transparencia del </w:t>
      </w:r>
      <w:r w:rsidRPr="00A00747">
        <w:rPr>
          <w:rFonts w:ascii="Palatino Linotype" w:eastAsia="Palatino Linotype" w:hAnsi="Palatino Linotype" w:cs="Palatino Linotype"/>
          <w:b/>
        </w:rPr>
        <w:t>SUJETO OBLIGADO</w:t>
      </w:r>
      <w:r w:rsidRPr="00A00747">
        <w:rPr>
          <w:rFonts w:ascii="Palatino Linotype" w:eastAsia="Palatino Linotype" w:hAnsi="Palatino Linotype" w:cs="Palatino Linotype"/>
        </w:rPr>
        <w:t>,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 53 fracción X, y 49 fracciones II y VIII de la Ley de Transparencia y Acceso a la Información Pública del Estado de México y Municipios.</w:t>
      </w:r>
    </w:p>
    <w:p w14:paraId="643E4055" w14:textId="77777777" w:rsidR="00A56580" w:rsidRPr="00A00747" w:rsidRDefault="00A56580" w:rsidP="00A56580">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4336DBE3" w14:textId="77777777" w:rsidR="00A56580" w:rsidRPr="00A00747" w:rsidRDefault="00A56580" w:rsidP="00A5658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Artículo 59. Los servidores públicos habilitados tendrán las funciones siguientes:</w:t>
      </w:r>
    </w:p>
    <w:p w14:paraId="2A9E7998" w14:textId="77777777" w:rsidR="00A56580" w:rsidRPr="00A00747" w:rsidRDefault="00A56580" w:rsidP="00A5658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w:t>
      </w:r>
    </w:p>
    <w:p w14:paraId="1CAB85CD" w14:textId="77777777" w:rsidR="00A56580" w:rsidRPr="00A00747" w:rsidRDefault="00A56580" w:rsidP="00A5658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V. Integrar y presentar al responsable de la Unidad de Transparencia la propuesta de clasificación de información, la cual tendrá los fundamentos y argumentos en que se basa dicha propuesta;</w:t>
      </w:r>
    </w:p>
    <w:p w14:paraId="7B38CB2E" w14:textId="77777777" w:rsidR="00A56580" w:rsidRPr="00A00747" w:rsidRDefault="00A56580" w:rsidP="00A5658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w:t>
      </w:r>
    </w:p>
    <w:p w14:paraId="4CD7AF60" w14:textId="77777777" w:rsidR="00A56580" w:rsidRPr="00A00747" w:rsidRDefault="00A56580" w:rsidP="00A56580">
      <w:pPr>
        <w:pBdr>
          <w:top w:val="nil"/>
          <w:left w:val="nil"/>
          <w:bottom w:val="nil"/>
          <w:right w:val="nil"/>
          <w:between w:val="nil"/>
        </w:pBdr>
        <w:ind w:left="864" w:right="864"/>
        <w:jc w:val="both"/>
        <w:rPr>
          <w:rFonts w:ascii="Palatino Linotype" w:eastAsia="Palatino Linotype" w:hAnsi="Palatino Linotype" w:cs="Palatino Linotype"/>
          <w:i/>
          <w:sz w:val="22"/>
          <w:szCs w:val="22"/>
          <w:vertAlign w:val="superscript"/>
        </w:rPr>
      </w:pPr>
    </w:p>
    <w:p w14:paraId="096FE5E5" w14:textId="77777777" w:rsidR="00A56580" w:rsidRPr="00A00747" w:rsidRDefault="00A56580" w:rsidP="00A5658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Artículo 53. Las Unidades de Transparencia tendrán las siguientes funciones:</w:t>
      </w:r>
    </w:p>
    <w:p w14:paraId="24D34AE0" w14:textId="77777777" w:rsidR="00A56580" w:rsidRPr="00A00747" w:rsidRDefault="00A56580" w:rsidP="00A5658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w:t>
      </w:r>
    </w:p>
    <w:p w14:paraId="58EC2E31" w14:textId="77777777" w:rsidR="00A56580" w:rsidRPr="00A00747" w:rsidRDefault="00A56580" w:rsidP="00A5658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X. Presentar ante el Comité, el proyecto de clasificación de información;</w:t>
      </w:r>
    </w:p>
    <w:p w14:paraId="77B4FE31" w14:textId="77777777" w:rsidR="00A56580" w:rsidRPr="00A00747" w:rsidRDefault="00A56580" w:rsidP="00A5658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 xml:space="preserve">(…) </w:t>
      </w:r>
    </w:p>
    <w:p w14:paraId="75888952" w14:textId="77777777" w:rsidR="00A56580" w:rsidRPr="00A00747" w:rsidRDefault="00A56580" w:rsidP="00A56580">
      <w:pPr>
        <w:pBdr>
          <w:top w:val="nil"/>
          <w:left w:val="nil"/>
          <w:bottom w:val="nil"/>
          <w:right w:val="nil"/>
          <w:between w:val="nil"/>
        </w:pBdr>
        <w:ind w:left="864" w:right="864"/>
        <w:jc w:val="both"/>
        <w:rPr>
          <w:rFonts w:ascii="Palatino Linotype" w:eastAsia="Palatino Linotype" w:hAnsi="Palatino Linotype" w:cs="Palatino Linotype"/>
          <w:i/>
          <w:sz w:val="22"/>
          <w:szCs w:val="22"/>
          <w:vertAlign w:val="superscript"/>
        </w:rPr>
      </w:pPr>
    </w:p>
    <w:p w14:paraId="120901CF" w14:textId="77777777" w:rsidR="00A56580" w:rsidRPr="00A00747" w:rsidRDefault="00A56580" w:rsidP="00A5658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Artículo 49. Los Comités de Transparencia tendrán las siguientes atribuciones:</w:t>
      </w:r>
    </w:p>
    <w:p w14:paraId="7E970EC7" w14:textId="77777777" w:rsidR="00A56580" w:rsidRPr="00A00747" w:rsidRDefault="00A56580" w:rsidP="00A5658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w:t>
      </w:r>
    </w:p>
    <w:p w14:paraId="041EEB6C" w14:textId="77777777" w:rsidR="00A56580" w:rsidRPr="00A00747" w:rsidRDefault="00A56580" w:rsidP="00A5658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 xml:space="preserve">II. Confirmar, modificar o revocar las determinaciones </w:t>
      </w:r>
      <w:proofErr w:type="gramStart"/>
      <w:r w:rsidRPr="00A00747">
        <w:rPr>
          <w:rFonts w:ascii="Palatino Linotype" w:eastAsia="Palatino Linotype" w:hAnsi="Palatino Linotype" w:cs="Palatino Linotype"/>
          <w:i/>
          <w:sz w:val="22"/>
          <w:szCs w:val="22"/>
        </w:rPr>
        <w:t>que</w:t>
      </w:r>
      <w:proofErr w:type="gramEnd"/>
      <w:r w:rsidRPr="00A00747">
        <w:rPr>
          <w:rFonts w:ascii="Palatino Linotype" w:eastAsia="Palatino Linotype" w:hAnsi="Palatino Linotype" w:cs="Palatino Linotype"/>
          <w:i/>
          <w:sz w:val="22"/>
          <w:szCs w:val="22"/>
        </w:rPr>
        <w:t xml:space="preserve"> en materia de ampliación del plazo de respuesta, clasificación de la información y declaración de inexistencia o de incompetencia realicen los titulares de las áreas de los sujetos obligados;</w:t>
      </w:r>
    </w:p>
    <w:p w14:paraId="313A3CEA" w14:textId="77777777" w:rsidR="00A56580" w:rsidRPr="00A00747" w:rsidRDefault="00A56580" w:rsidP="00A5658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w:t>
      </w:r>
    </w:p>
    <w:p w14:paraId="223FBD11" w14:textId="77777777" w:rsidR="00A56580" w:rsidRPr="00A00747" w:rsidRDefault="00A56580" w:rsidP="00A5658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VIII. Aprobar, modificar o revocar la clasificación de la información;</w:t>
      </w:r>
    </w:p>
    <w:p w14:paraId="024509C6" w14:textId="77777777" w:rsidR="00A56580" w:rsidRPr="00A00747" w:rsidRDefault="00A56580" w:rsidP="00A5658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w:t>
      </w:r>
    </w:p>
    <w:p w14:paraId="2D94A72E" w14:textId="77777777" w:rsidR="00A56580" w:rsidRPr="00A00747" w:rsidRDefault="00A56580">
      <w:pPr>
        <w:spacing w:before="240" w:line="360" w:lineRule="auto"/>
        <w:ind w:right="49"/>
        <w:jc w:val="both"/>
        <w:rPr>
          <w:rFonts w:ascii="Palatino Linotype" w:eastAsia="Palatino Linotype" w:hAnsi="Palatino Linotype" w:cs="Palatino Linotype"/>
        </w:rPr>
      </w:pPr>
    </w:p>
    <w:p w14:paraId="3ADE56AC" w14:textId="77777777" w:rsidR="00C745D9" w:rsidRPr="00A00747" w:rsidRDefault="00135633">
      <w:pPr>
        <w:spacing w:before="240" w:line="360" w:lineRule="auto"/>
        <w:ind w:right="49"/>
        <w:jc w:val="both"/>
        <w:rPr>
          <w:rFonts w:ascii="Palatino Linotype" w:eastAsia="Palatino Linotype" w:hAnsi="Palatino Linotype" w:cs="Palatino Linotype"/>
        </w:rPr>
      </w:pPr>
      <w:r w:rsidRPr="00A00747">
        <w:rPr>
          <w:rFonts w:ascii="Palatino Linotype" w:eastAsia="Palatino Linotype" w:hAnsi="Palatino Linotype" w:cs="Palatino Linotype"/>
        </w:rPr>
        <w:t>Por lo tanto, c</w:t>
      </w:r>
      <w:r w:rsidR="00334140" w:rsidRPr="00A00747">
        <w:rPr>
          <w:rFonts w:ascii="Palatino Linotype" w:eastAsia="Palatino Linotype" w:hAnsi="Palatino Linotype" w:cs="Palatino Linotype"/>
        </w:rPr>
        <w:t xml:space="preserve">omo se sostuvo en el esquema de análisis, la versión pública de determinados oficios entregados en respuesta por las áreas, no fue acompañada del acuerdo de comité de transparencia en el que se funde y motive el actuar del </w:t>
      </w:r>
      <w:r w:rsidR="00334140" w:rsidRPr="00A00747">
        <w:rPr>
          <w:rFonts w:ascii="Palatino Linotype" w:eastAsia="Palatino Linotype" w:hAnsi="Palatino Linotype" w:cs="Palatino Linotype"/>
          <w:b/>
        </w:rPr>
        <w:t>Sujeto Obligado</w:t>
      </w:r>
      <w:r w:rsidR="00334140" w:rsidRPr="00A00747">
        <w:rPr>
          <w:rFonts w:ascii="Palatino Linotype" w:eastAsia="Palatino Linotype" w:hAnsi="Palatino Linotype" w:cs="Palatino Linotype"/>
        </w:rPr>
        <w:t>, por lo tanto, es necesario que se adjunte el acuerdo del Comité de Transparencia en donde se apruebe la versión pública de los oficios alusivos, ya que en caso contrario se considera que es un documento ilegible e ilegal, esto en razón de que los artículos 12</w:t>
      </w:r>
      <w:r w:rsidR="00334140" w:rsidRPr="00A00747">
        <w:rPr>
          <w:rFonts w:ascii="Palatino Linotype" w:eastAsia="Palatino Linotype" w:hAnsi="Palatino Linotype" w:cs="Palatino Linotype"/>
          <w:vertAlign w:val="superscript"/>
        </w:rPr>
        <w:footnoteReference w:id="3"/>
      </w:r>
      <w:r w:rsidR="00334140" w:rsidRPr="00A00747">
        <w:rPr>
          <w:rFonts w:ascii="Palatino Linotype" w:eastAsia="Palatino Linotype" w:hAnsi="Palatino Linotype" w:cs="Palatino Linotype"/>
        </w:rPr>
        <w:t xml:space="preserve"> y 23 fracción, IV</w:t>
      </w:r>
      <w:r w:rsidR="00334140" w:rsidRPr="00A00747">
        <w:rPr>
          <w:rFonts w:ascii="Palatino Linotype" w:eastAsia="Palatino Linotype" w:hAnsi="Palatino Linotype" w:cs="Palatino Linotype"/>
          <w:vertAlign w:val="superscript"/>
        </w:rPr>
        <w:footnoteReference w:id="4"/>
      </w:r>
      <w:r w:rsidR="00334140" w:rsidRPr="00A00747">
        <w:rPr>
          <w:rFonts w:ascii="Palatino Linotype" w:eastAsia="Palatino Linotype" w:hAnsi="Palatino Linotype" w:cs="Palatino Linotype"/>
        </w:rPr>
        <w:t xml:space="preserve"> de la Ley de la Materia, establecen que los Sujetos Obligados tiene la obligación de transparentar y permitir el acceso a toda la información pública que generen, recopilen, administren, manejen, procesen, archiven o conserven; así como proteger los datos personales que obren en su poder.</w:t>
      </w:r>
    </w:p>
    <w:p w14:paraId="7EAFCF7C" w14:textId="77777777" w:rsidR="00C745D9" w:rsidRPr="00A00747" w:rsidRDefault="00C745D9">
      <w:pPr>
        <w:spacing w:line="360" w:lineRule="auto"/>
        <w:ind w:right="49"/>
        <w:jc w:val="both"/>
        <w:rPr>
          <w:rFonts w:ascii="Palatino Linotype" w:eastAsia="Palatino Linotype" w:hAnsi="Palatino Linotype" w:cs="Palatino Linotype"/>
        </w:rPr>
      </w:pPr>
    </w:p>
    <w:p w14:paraId="39B7C16E" w14:textId="77777777" w:rsidR="00C745D9" w:rsidRPr="00A00747" w:rsidRDefault="00334140">
      <w:pPr>
        <w:spacing w:line="360" w:lineRule="auto"/>
        <w:ind w:right="49"/>
        <w:jc w:val="both"/>
        <w:rPr>
          <w:rFonts w:ascii="Palatino Linotype" w:eastAsia="Palatino Linotype" w:hAnsi="Palatino Linotype" w:cs="Palatino Linotype"/>
        </w:rPr>
      </w:pPr>
      <w:r w:rsidRPr="00A00747">
        <w:rPr>
          <w:rFonts w:ascii="Palatino Linotype" w:eastAsia="Palatino Linotype" w:hAnsi="Palatino Linotype" w:cs="Palatino Linotype"/>
        </w:rPr>
        <w:t>Aunque, existen excepciones al derecho de acceso a la información conforme a lo establecido en los artículos 3, fracciones XX, XXI, XXXIV y XLV, 91, 122, 135, 140, 143, 147, 148 y 149 de la multicitada Ley de Transparencia, los cuales establecen lo siguiente:</w:t>
      </w:r>
    </w:p>
    <w:p w14:paraId="59847CB0" w14:textId="77777777" w:rsidR="00C745D9" w:rsidRPr="00A00747" w:rsidRDefault="00C745D9">
      <w:pPr>
        <w:tabs>
          <w:tab w:val="left" w:pos="709"/>
        </w:tabs>
        <w:ind w:left="567" w:right="567"/>
        <w:jc w:val="both"/>
        <w:rPr>
          <w:rFonts w:ascii="Palatino Linotype" w:eastAsia="Palatino Linotype" w:hAnsi="Palatino Linotype" w:cs="Palatino Linotype"/>
          <w:i/>
          <w:sz w:val="22"/>
          <w:szCs w:val="22"/>
        </w:rPr>
      </w:pPr>
    </w:p>
    <w:p w14:paraId="4AB06313" w14:textId="77777777" w:rsidR="00C745D9" w:rsidRPr="00A00747" w:rsidRDefault="00334140">
      <w:pPr>
        <w:tabs>
          <w:tab w:val="left" w:pos="709"/>
        </w:tabs>
        <w:ind w:left="567" w:right="567"/>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w:t>
      </w:r>
      <w:r w:rsidRPr="00A00747">
        <w:rPr>
          <w:rFonts w:ascii="Palatino Linotype" w:eastAsia="Palatino Linotype" w:hAnsi="Palatino Linotype" w:cs="Palatino Linotype"/>
          <w:b/>
          <w:i/>
          <w:sz w:val="22"/>
          <w:szCs w:val="22"/>
        </w:rPr>
        <w:t>Artículo 3.</w:t>
      </w:r>
      <w:r w:rsidRPr="00A00747">
        <w:rPr>
          <w:rFonts w:ascii="Palatino Linotype" w:eastAsia="Palatino Linotype" w:hAnsi="Palatino Linotype" w:cs="Palatino Linotype"/>
          <w:i/>
          <w:sz w:val="22"/>
          <w:szCs w:val="22"/>
        </w:rPr>
        <w:t xml:space="preserve"> Para los efectos de la presente Ley se entenderá </w:t>
      </w:r>
      <w:proofErr w:type="gramStart"/>
      <w:r w:rsidRPr="00A00747">
        <w:rPr>
          <w:rFonts w:ascii="Palatino Linotype" w:eastAsia="Palatino Linotype" w:hAnsi="Palatino Linotype" w:cs="Palatino Linotype"/>
          <w:i/>
          <w:sz w:val="22"/>
          <w:szCs w:val="22"/>
        </w:rPr>
        <w:t>por:…</w:t>
      </w:r>
      <w:proofErr w:type="gramEnd"/>
    </w:p>
    <w:p w14:paraId="6BD5A265" w14:textId="77777777" w:rsidR="00C745D9" w:rsidRPr="00A00747" w:rsidRDefault="00334140">
      <w:pPr>
        <w:tabs>
          <w:tab w:val="left" w:pos="709"/>
        </w:tabs>
        <w:ind w:left="567" w:right="567"/>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lastRenderedPageBreak/>
        <w:t>XX.</w:t>
      </w:r>
      <w:r w:rsidRPr="00A00747">
        <w:rPr>
          <w:rFonts w:ascii="Palatino Linotype" w:eastAsia="Palatino Linotype" w:hAnsi="Palatino Linotype" w:cs="Palatino Linotype"/>
          <w:i/>
          <w:sz w:val="22"/>
          <w:szCs w:val="22"/>
        </w:rPr>
        <w:t xml:space="preserve"> Información clasificada: Aquella considerada por la presente Ley como reservada o confidencial; </w:t>
      </w:r>
    </w:p>
    <w:p w14:paraId="7DC3FC5E" w14:textId="77777777" w:rsidR="00C745D9" w:rsidRPr="00A00747" w:rsidRDefault="00334140">
      <w:pPr>
        <w:tabs>
          <w:tab w:val="left" w:pos="709"/>
        </w:tabs>
        <w:ind w:left="567" w:right="567"/>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XXI.</w:t>
      </w:r>
      <w:r w:rsidRPr="00A00747">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2B58FC4" w14:textId="77777777" w:rsidR="00C745D9" w:rsidRPr="00A00747" w:rsidRDefault="00334140">
      <w:pPr>
        <w:tabs>
          <w:tab w:val="left" w:pos="709"/>
        </w:tabs>
        <w:ind w:left="567" w:right="567"/>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w:t>
      </w:r>
    </w:p>
    <w:p w14:paraId="6A594883" w14:textId="77777777" w:rsidR="00C745D9" w:rsidRPr="00A00747" w:rsidRDefault="00334140">
      <w:pPr>
        <w:tabs>
          <w:tab w:val="left" w:pos="709"/>
        </w:tabs>
        <w:ind w:left="567" w:right="567"/>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XXXIV</w:t>
      </w:r>
      <w:r w:rsidRPr="00A00747">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14:paraId="7E3FC285" w14:textId="77777777" w:rsidR="00C745D9" w:rsidRPr="00A00747" w:rsidRDefault="00334140">
      <w:pPr>
        <w:tabs>
          <w:tab w:val="left" w:pos="709"/>
        </w:tabs>
        <w:ind w:left="567" w:right="567"/>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w:t>
      </w:r>
    </w:p>
    <w:p w14:paraId="6F166EF6" w14:textId="77777777" w:rsidR="00C745D9" w:rsidRPr="00A00747" w:rsidRDefault="00334140">
      <w:pPr>
        <w:tabs>
          <w:tab w:val="left" w:pos="709"/>
        </w:tabs>
        <w:ind w:left="567" w:right="567"/>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XLV.</w:t>
      </w:r>
      <w:r w:rsidRPr="00A00747">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14:paraId="4AABBCF1" w14:textId="77777777" w:rsidR="00C745D9" w:rsidRPr="00A00747" w:rsidRDefault="00334140">
      <w:pPr>
        <w:tabs>
          <w:tab w:val="left" w:pos="709"/>
        </w:tabs>
        <w:ind w:left="567" w:right="567"/>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Artículo 91.</w:t>
      </w:r>
      <w:r w:rsidRPr="00A00747">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397C40D8" w14:textId="77777777" w:rsidR="00C745D9" w:rsidRPr="00A00747" w:rsidRDefault="00334140">
      <w:pPr>
        <w:tabs>
          <w:tab w:val="left" w:pos="709"/>
        </w:tabs>
        <w:ind w:left="567" w:right="567"/>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Artículo 122.</w:t>
      </w:r>
      <w:r w:rsidRPr="00A00747">
        <w:rPr>
          <w:rFonts w:ascii="Palatino Linotype" w:eastAsia="Palatino Linotype" w:hAnsi="Palatino Linotype" w:cs="Palatino Linotype"/>
          <w:i/>
          <w:sz w:val="22"/>
          <w:szCs w:val="22"/>
        </w:rPr>
        <w:t xml:space="preserve"> La clasificación es el proceso mediante el cual el sujeto obligado determina que la información en su poder </w:t>
      </w:r>
      <w:proofErr w:type="spellStart"/>
      <w:r w:rsidRPr="00A00747">
        <w:rPr>
          <w:rFonts w:ascii="Palatino Linotype" w:eastAsia="Palatino Linotype" w:hAnsi="Palatino Linotype" w:cs="Palatino Linotype"/>
          <w:i/>
          <w:sz w:val="22"/>
          <w:szCs w:val="22"/>
        </w:rPr>
        <w:t>actualiza</w:t>
      </w:r>
      <w:proofErr w:type="spellEnd"/>
      <w:r w:rsidRPr="00A00747">
        <w:rPr>
          <w:rFonts w:ascii="Palatino Linotype" w:eastAsia="Palatino Linotype" w:hAnsi="Palatino Linotype" w:cs="Palatino Linotype"/>
          <w:i/>
          <w:sz w:val="22"/>
          <w:szCs w:val="22"/>
        </w:rPr>
        <w:t xml:space="preserve"> alguno de los supuestos de reserva o confidencialidad, de conformidad con lo dispuesto en el presente título.</w:t>
      </w:r>
    </w:p>
    <w:p w14:paraId="6ED06965" w14:textId="77777777" w:rsidR="00C745D9" w:rsidRPr="00A00747" w:rsidRDefault="00334140">
      <w:pPr>
        <w:tabs>
          <w:tab w:val="left" w:pos="709"/>
        </w:tabs>
        <w:ind w:left="567" w:right="567"/>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14:paraId="4C683A1B" w14:textId="77777777" w:rsidR="00C745D9" w:rsidRPr="00A00747" w:rsidRDefault="00334140">
      <w:pPr>
        <w:tabs>
          <w:tab w:val="left" w:pos="709"/>
        </w:tabs>
        <w:ind w:left="567" w:right="567"/>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14:paraId="558A05BC" w14:textId="77777777" w:rsidR="00C745D9" w:rsidRPr="00A00747" w:rsidRDefault="00334140">
      <w:pPr>
        <w:tabs>
          <w:tab w:val="left" w:pos="709"/>
        </w:tabs>
        <w:ind w:left="567" w:right="567"/>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Artículo 135.</w:t>
      </w:r>
      <w:r w:rsidRPr="00A00747">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2B0AD4AA" w14:textId="77777777" w:rsidR="00C745D9" w:rsidRPr="00A00747" w:rsidRDefault="00334140">
      <w:pPr>
        <w:pBdr>
          <w:top w:val="nil"/>
          <w:left w:val="nil"/>
          <w:bottom w:val="nil"/>
          <w:right w:val="nil"/>
          <w:between w:val="nil"/>
        </w:pBdr>
        <w:spacing w:line="259" w:lineRule="auto"/>
        <w:ind w:left="567" w:right="616"/>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 xml:space="preserve">Artículo 140. </w:t>
      </w:r>
      <w:r w:rsidRPr="00A00747">
        <w:rPr>
          <w:rFonts w:ascii="Palatino Linotype" w:eastAsia="Palatino Linotype" w:hAnsi="Palatino Linotype" w:cs="Palatino Linotype"/>
          <w:i/>
          <w:sz w:val="22"/>
          <w:szCs w:val="22"/>
        </w:rPr>
        <w:t>El acceso a la información pública será restringido excepcionalmente, cuando por razones de interés público, ésta sea clasificada como reservada, conforme a los criterios siguientes:</w:t>
      </w:r>
    </w:p>
    <w:p w14:paraId="598D4FA7" w14:textId="77777777" w:rsidR="00C745D9" w:rsidRPr="00A00747" w:rsidRDefault="00334140">
      <w:pPr>
        <w:pBdr>
          <w:top w:val="nil"/>
          <w:left w:val="nil"/>
          <w:bottom w:val="nil"/>
          <w:right w:val="nil"/>
          <w:between w:val="nil"/>
        </w:pBdr>
        <w:spacing w:line="259" w:lineRule="auto"/>
        <w:ind w:left="567" w:right="616"/>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 xml:space="preserve">I. </w:t>
      </w:r>
      <w:r w:rsidRPr="00A00747">
        <w:rPr>
          <w:rFonts w:ascii="Palatino Linotype" w:eastAsia="Palatino Linotype" w:hAnsi="Palatino Linotype" w:cs="Palatino Linotype"/>
          <w:i/>
          <w:sz w:val="22"/>
          <w:szCs w:val="22"/>
        </w:rPr>
        <w:t>Comprometa la seguridad pública y cuente con un propósito genuino y un efecto demostrable;</w:t>
      </w:r>
    </w:p>
    <w:p w14:paraId="1D35A7F7" w14:textId="77777777" w:rsidR="00C745D9" w:rsidRPr="00A00747" w:rsidRDefault="00334140">
      <w:pPr>
        <w:pBdr>
          <w:top w:val="nil"/>
          <w:left w:val="nil"/>
          <w:bottom w:val="nil"/>
          <w:right w:val="nil"/>
          <w:between w:val="nil"/>
        </w:pBdr>
        <w:spacing w:line="259" w:lineRule="auto"/>
        <w:ind w:left="567" w:right="616"/>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 xml:space="preserve">II. </w:t>
      </w:r>
      <w:r w:rsidRPr="00A00747">
        <w:rPr>
          <w:rFonts w:ascii="Palatino Linotype" w:eastAsia="Palatino Linotype" w:hAnsi="Palatino Linotype" w:cs="Palatino Linotype"/>
          <w:i/>
          <w:sz w:val="22"/>
          <w:szCs w:val="22"/>
        </w:rPr>
        <w:t>Pueda menoscabar la conducción de las negociaciones y relaciones internacionales;</w:t>
      </w:r>
    </w:p>
    <w:p w14:paraId="2E797098" w14:textId="77777777" w:rsidR="00C745D9" w:rsidRPr="00A00747" w:rsidRDefault="00334140">
      <w:pPr>
        <w:pBdr>
          <w:top w:val="nil"/>
          <w:left w:val="nil"/>
          <w:bottom w:val="nil"/>
          <w:right w:val="nil"/>
          <w:between w:val="nil"/>
        </w:pBdr>
        <w:spacing w:line="259" w:lineRule="auto"/>
        <w:ind w:left="567" w:right="616"/>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 xml:space="preserve">III. </w:t>
      </w:r>
      <w:r w:rsidRPr="00A00747">
        <w:rPr>
          <w:rFonts w:ascii="Palatino Linotype" w:eastAsia="Palatino Linotype" w:hAnsi="Palatino Linotype" w:cs="Palatino Linotype"/>
          <w:i/>
          <w:sz w:val="22"/>
          <w:szCs w:val="22"/>
        </w:rPr>
        <w:t xml:space="preserve">Se entregue a la Entidad expresamente con ese carácter o el de confidencialidad por otro u otros sujetos de derecho internacional, excepto cuando se trate de violaciones </w:t>
      </w:r>
      <w:r w:rsidRPr="00A00747">
        <w:rPr>
          <w:rFonts w:ascii="Palatino Linotype" w:eastAsia="Palatino Linotype" w:hAnsi="Palatino Linotype" w:cs="Palatino Linotype"/>
          <w:i/>
          <w:sz w:val="22"/>
          <w:szCs w:val="22"/>
        </w:rPr>
        <w:lastRenderedPageBreak/>
        <w:t>graves de derechos humanos o delitos de lesa humanidad de conformidad con el derecho internacional;</w:t>
      </w:r>
    </w:p>
    <w:p w14:paraId="03E14419" w14:textId="77777777" w:rsidR="00C745D9" w:rsidRPr="00A00747" w:rsidRDefault="00334140">
      <w:pPr>
        <w:pBdr>
          <w:top w:val="nil"/>
          <w:left w:val="nil"/>
          <w:bottom w:val="nil"/>
          <w:right w:val="nil"/>
          <w:between w:val="nil"/>
        </w:pBdr>
        <w:spacing w:line="259" w:lineRule="auto"/>
        <w:ind w:left="567" w:right="616"/>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 xml:space="preserve">IV. </w:t>
      </w:r>
      <w:r w:rsidRPr="00A00747">
        <w:rPr>
          <w:rFonts w:ascii="Palatino Linotype" w:eastAsia="Palatino Linotype" w:hAnsi="Palatino Linotype" w:cs="Palatino Linotype"/>
          <w:i/>
          <w:sz w:val="22"/>
          <w:szCs w:val="22"/>
        </w:rPr>
        <w:t>Ponga en riesgo la vida, la seguridad o la salud de una persona física;</w:t>
      </w:r>
    </w:p>
    <w:p w14:paraId="73FE347E" w14:textId="77777777" w:rsidR="00C745D9" w:rsidRPr="00A00747" w:rsidRDefault="00334140">
      <w:pPr>
        <w:pBdr>
          <w:top w:val="nil"/>
          <w:left w:val="nil"/>
          <w:bottom w:val="nil"/>
          <w:right w:val="nil"/>
          <w:between w:val="nil"/>
        </w:pBdr>
        <w:spacing w:line="259" w:lineRule="auto"/>
        <w:ind w:left="567" w:right="616"/>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 xml:space="preserve">V. </w:t>
      </w:r>
      <w:r w:rsidRPr="00A00747">
        <w:rPr>
          <w:rFonts w:ascii="Palatino Linotype" w:eastAsia="Palatino Linotype" w:hAnsi="Palatino Linotype" w:cs="Palatino Linotype"/>
          <w:i/>
          <w:sz w:val="22"/>
          <w:szCs w:val="22"/>
        </w:rPr>
        <w:t>Aquella cuya divulgación obstruya o pueda causar un serio perjuicio a:</w:t>
      </w:r>
    </w:p>
    <w:p w14:paraId="7A30B590" w14:textId="77777777" w:rsidR="00C745D9" w:rsidRPr="00A00747" w:rsidRDefault="00334140">
      <w:pPr>
        <w:pBdr>
          <w:top w:val="nil"/>
          <w:left w:val="nil"/>
          <w:bottom w:val="nil"/>
          <w:right w:val="nil"/>
          <w:between w:val="nil"/>
        </w:pBdr>
        <w:spacing w:line="259" w:lineRule="auto"/>
        <w:ind w:left="567" w:right="616"/>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 xml:space="preserve">1. </w:t>
      </w:r>
      <w:r w:rsidRPr="00A00747">
        <w:rPr>
          <w:rFonts w:ascii="Palatino Linotype" w:eastAsia="Palatino Linotype" w:hAnsi="Palatino Linotype" w:cs="Palatino Linotype"/>
          <w:i/>
          <w:sz w:val="22"/>
          <w:szCs w:val="22"/>
        </w:rPr>
        <w:t xml:space="preserve">Las actividades de fiscalización, verificación, inspección, comprobación y auditoría sobre el cumplimiento de las Leyes; o </w:t>
      </w:r>
    </w:p>
    <w:p w14:paraId="39B255D1" w14:textId="77777777" w:rsidR="00C745D9" w:rsidRPr="00A00747" w:rsidRDefault="00334140">
      <w:pPr>
        <w:pBdr>
          <w:top w:val="nil"/>
          <w:left w:val="nil"/>
          <w:bottom w:val="nil"/>
          <w:right w:val="nil"/>
          <w:between w:val="nil"/>
        </w:pBdr>
        <w:spacing w:line="259" w:lineRule="auto"/>
        <w:ind w:left="567" w:right="616"/>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 xml:space="preserve">2. </w:t>
      </w:r>
      <w:r w:rsidRPr="00A00747">
        <w:rPr>
          <w:rFonts w:ascii="Palatino Linotype" w:eastAsia="Palatino Linotype" w:hAnsi="Palatino Linotype" w:cs="Palatino Linotype"/>
          <w:i/>
          <w:sz w:val="22"/>
          <w:szCs w:val="22"/>
        </w:rPr>
        <w:t>La recaudación de las contribuciones.</w:t>
      </w:r>
    </w:p>
    <w:p w14:paraId="0992FA30" w14:textId="77777777" w:rsidR="00C745D9" w:rsidRPr="00A00747" w:rsidRDefault="00334140">
      <w:pPr>
        <w:pBdr>
          <w:top w:val="nil"/>
          <w:left w:val="nil"/>
          <w:bottom w:val="nil"/>
          <w:right w:val="nil"/>
          <w:between w:val="nil"/>
        </w:pBdr>
        <w:spacing w:line="259" w:lineRule="auto"/>
        <w:ind w:left="567" w:right="616"/>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 xml:space="preserve">VI. </w:t>
      </w:r>
      <w:r w:rsidRPr="00A00747">
        <w:rPr>
          <w:rFonts w:ascii="Palatino Linotype" w:eastAsia="Palatino Linotype" w:hAnsi="Palatino Linotype" w:cs="Palatino Linotype"/>
          <w:i/>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6694ACF2" w14:textId="77777777" w:rsidR="00C745D9" w:rsidRPr="00A00747" w:rsidRDefault="00334140">
      <w:pPr>
        <w:pBdr>
          <w:top w:val="nil"/>
          <w:left w:val="nil"/>
          <w:bottom w:val="nil"/>
          <w:right w:val="nil"/>
          <w:between w:val="nil"/>
        </w:pBdr>
        <w:spacing w:line="259" w:lineRule="auto"/>
        <w:ind w:left="567" w:right="616"/>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 xml:space="preserve">VII. </w:t>
      </w:r>
      <w:r w:rsidRPr="00A00747">
        <w:rPr>
          <w:rFonts w:ascii="Palatino Linotype" w:eastAsia="Palatino Linotype" w:hAnsi="Palatino Linotype" w:cs="Palatino Linotype"/>
          <w:i/>
          <w:sz w:val="22"/>
          <w:szCs w:val="22"/>
        </w:rPr>
        <w:t>La que contengan las opiniones, recomendaciones o puntos de vista que formen parte del proceso deliberativo de los servidores públicos, hasta en tanto sea adoptada la decisión definitiva, la cual deberá estar documentada;</w:t>
      </w:r>
    </w:p>
    <w:p w14:paraId="70BBB1E1" w14:textId="77777777" w:rsidR="00C745D9" w:rsidRPr="00A00747" w:rsidRDefault="00334140">
      <w:pPr>
        <w:pBdr>
          <w:top w:val="nil"/>
          <w:left w:val="nil"/>
          <w:bottom w:val="nil"/>
          <w:right w:val="nil"/>
          <w:between w:val="nil"/>
        </w:pBdr>
        <w:spacing w:line="259" w:lineRule="auto"/>
        <w:ind w:left="567" w:right="616"/>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VIII</w:t>
      </w:r>
      <w:r w:rsidRPr="00A00747">
        <w:rPr>
          <w:rFonts w:ascii="Palatino Linotype" w:eastAsia="Palatino Linotype" w:hAnsi="Palatino Linotype" w:cs="Palatino Linotype"/>
          <w:i/>
          <w:sz w:val="22"/>
          <w:szCs w:val="22"/>
        </w:rPr>
        <w:t>. Vulnere la conducción de los expedientes judiciales o de los procedimientos administrativos seguidos en forma de juicio, en tanto no hayan quedado firmes</w:t>
      </w:r>
      <w:r w:rsidRPr="00A00747">
        <w:rPr>
          <w:rFonts w:ascii="Palatino Linotype" w:eastAsia="Palatino Linotype" w:hAnsi="Palatino Linotype" w:cs="Palatino Linotype"/>
          <w:b/>
          <w:i/>
          <w:sz w:val="22"/>
          <w:szCs w:val="22"/>
        </w:rPr>
        <w:t>;</w:t>
      </w:r>
    </w:p>
    <w:p w14:paraId="6BA3E924" w14:textId="77777777" w:rsidR="00C745D9" w:rsidRPr="00A00747" w:rsidRDefault="00334140">
      <w:pPr>
        <w:pBdr>
          <w:top w:val="nil"/>
          <w:left w:val="nil"/>
          <w:bottom w:val="nil"/>
          <w:right w:val="nil"/>
          <w:between w:val="nil"/>
        </w:pBdr>
        <w:spacing w:line="259" w:lineRule="auto"/>
        <w:ind w:left="567" w:right="616"/>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 xml:space="preserve">IX. </w:t>
      </w:r>
      <w:r w:rsidRPr="00A00747">
        <w:rPr>
          <w:rFonts w:ascii="Palatino Linotype" w:eastAsia="Palatino Linotype" w:hAnsi="Palatino Linotype" w:cs="Palatino Linotype"/>
          <w:i/>
          <w:sz w:val="22"/>
          <w:szCs w:val="22"/>
        </w:rPr>
        <w:t>Se encuentre contenida dentro de las investigaciones de hechos que la Ley señale como delitos y se tramiten ante el Ministerio Público;</w:t>
      </w:r>
    </w:p>
    <w:p w14:paraId="0A33F335" w14:textId="77777777" w:rsidR="00C745D9" w:rsidRPr="00A00747" w:rsidRDefault="00334140">
      <w:pPr>
        <w:pBdr>
          <w:top w:val="nil"/>
          <w:left w:val="nil"/>
          <w:bottom w:val="nil"/>
          <w:right w:val="nil"/>
          <w:between w:val="nil"/>
        </w:pBdr>
        <w:spacing w:line="259" w:lineRule="auto"/>
        <w:ind w:left="567" w:right="616"/>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 xml:space="preserve">X. </w:t>
      </w:r>
      <w:r w:rsidRPr="00A00747">
        <w:rPr>
          <w:rFonts w:ascii="Palatino Linotype" w:eastAsia="Palatino Linotype" w:hAnsi="Palatino Linotype" w:cs="Palatino Linotype"/>
          <w:i/>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0605E5BD" w14:textId="77777777" w:rsidR="00C745D9" w:rsidRPr="00A00747" w:rsidRDefault="00334140">
      <w:pPr>
        <w:pBdr>
          <w:top w:val="nil"/>
          <w:left w:val="nil"/>
          <w:bottom w:val="nil"/>
          <w:right w:val="nil"/>
          <w:between w:val="nil"/>
        </w:pBdr>
        <w:spacing w:line="259" w:lineRule="auto"/>
        <w:ind w:left="567" w:right="616"/>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2B4B40F4" w14:textId="77777777" w:rsidR="00C745D9" w:rsidRPr="00A00747" w:rsidRDefault="00334140">
      <w:pPr>
        <w:pBdr>
          <w:top w:val="nil"/>
          <w:left w:val="nil"/>
          <w:bottom w:val="nil"/>
          <w:right w:val="nil"/>
          <w:between w:val="nil"/>
        </w:pBdr>
        <w:spacing w:line="259" w:lineRule="auto"/>
        <w:ind w:left="567" w:right="616"/>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 xml:space="preserve">XI. </w:t>
      </w:r>
      <w:r w:rsidRPr="00A00747">
        <w:rPr>
          <w:rFonts w:ascii="Palatino Linotype" w:eastAsia="Palatino Linotype" w:hAnsi="Palatino Linotype" w:cs="Palatino Linotype"/>
          <w:i/>
          <w:sz w:val="22"/>
          <w:szCs w:val="22"/>
        </w:rPr>
        <w:t>Las que por disposición expresa de una ley tengan tal carácter, siempre que sean acordes con las bases, principios y disposiciones establecidos en esta Ley y no la contravengan; así como las previstas en tratados internacionales.</w:t>
      </w:r>
    </w:p>
    <w:p w14:paraId="01079A73" w14:textId="77777777" w:rsidR="00C745D9" w:rsidRPr="00A00747" w:rsidRDefault="00334140">
      <w:pPr>
        <w:tabs>
          <w:tab w:val="left" w:pos="709"/>
        </w:tabs>
        <w:ind w:left="567" w:right="567"/>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Artículo 143</w:t>
      </w:r>
      <w:r w:rsidRPr="00A00747">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1BBCDE09" w14:textId="77777777" w:rsidR="00C745D9" w:rsidRPr="00A00747" w:rsidRDefault="00334140">
      <w:pPr>
        <w:tabs>
          <w:tab w:val="left" w:pos="709"/>
        </w:tabs>
        <w:ind w:left="567" w:right="567"/>
        <w:jc w:val="both"/>
        <w:rPr>
          <w:rFonts w:ascii="Palatino Linotype" w:eastAsia="Palatino Linotype" w:hAnsi="Palatino Linotype" w:cs="Palatino Linotype"/>
          <w:b/>
          <w:i/>
          <w:sz w:val="22"/>
          <w:szCs w:val="22"/>
        </w:rPr>
      </w:pPr>
      <w:r w:rsidRPr="00A00747">
        <w:rPr>
          <w:rFonts w:ascii="Palatino Linotype" w:eastAsia="Palatino Linotype" w:hAnsi="Palatino Linotype" w:cs="Palatino Linotype"/>
          <w:b/>
          <w:i/>
          <w:sz w:val="22"/>
          <w:szCs w:val="22"/>
        </w:rPr>
        <w:lastRenderedPageBreak/>
        <w:t xml:space="preserve">I. Se refiera a la información privada y los datos personales concernientes a una persona física o jurídico colectiva identificada o identificable; </w:t>
      </w:r>
    </w:p>
    <w:p w14:paraId="379EB1D9" w14:textId="77777777" w:rsidR="00C745D9" w:rsidRPr="00A00747" w:rsidRDefault="00334140">
      <w:pPr>
        <w:tabs>
          <w:tab w:val="left" w:pos="709"/>
        </w:tabs>
        <w:ind w:left="567" w:right="567"/>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II.</w:t>
      </w:r>
      <w:r w:rsidRPr="00A00747">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5E19A81C" w14:textId="77777777" w:rsidR="00C745D9" w:rsidRPr="00A00747" w:rsidRDefault="00334140">
      <w:pPr>
        <w:tabs>
          <w:tab w:val="left" w:pos="709"/>
        </w:tabs>
        <w:ind w:left="567" w:right="567"/>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III.</w:t>
      </w:r>
      <w:r w:rsidRPr="00A00747">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19532D44" w14:textId="77777777" w:rsidR="00C745D9" w:rsidRPr="00A00747" w:rsidRDefault="00334140">
      <w:pPr>
        <w:tabs>
          <w:tab w:val="left" w:pos="709"/>
        </w:tabs>
        <w:ind w:left="567" w:right="567"/>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26FC3D2E" w14:textId="77777777" w:rsidR="00C745D9" w:rsidRPr="00A00747" w:rsidRDefault="00334140">
      <w:pPr>
        <w:tabs>
          <w:tab w:val="left" w:pos="709"/>
        </w:tabs>
        <w:ind w:left="567" w:right="567"/>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35C3DF62" w14:textId="77777777" w:rsidR="00C745D9" w:rsidRPr="00A00747" w:rsidRDefault="00334140">
      <w:pPr>
        <w:tabs>
          <w:tab w:val="left" w:pos="709"/>
        </w:tabs>
        <w:ind w:left="567" w:right="567"/>
        <w:jc w:val="both"/>
        <w:rPr>
          <w:rFonts w:ascii="Palatino Linotype" w:eastAsia="Palatino Linotype" w:hAnsi="Palatino Linotype" w:cs="Palatino Linotype"/>
          <w:b/>
          <w:i/>
          <w:sz w:val="22"/>
          <w:szCs w:val="22"/>
        </w:rPr>
      </w:pPr>
      <w:r w:rsidRPr="00A00747">
        <w:rPr>
          <w:rFonts w:ascii="Palatino Linotype" w:eastAsia="Palatino Linotype" w:hAnsi="Palatino Linotype" w:cs="Palatino Linotype"/>
          <w:b/>
          <w:i/>
          <w:sz w:val="22"/>
          <w:szCs w:val="22"/>
        </w:rPr>
        <w:t>Artículo 147. Para que los sujetos obligados puedan permitir el acceso a información confidencial requieren obtener el consentimiento de los particulares titulares de la información.</w:t>
      </w:r>
    </w:p>
    <w:p w14:paraId="365D8BFE" w14:textId="77777777" w:rsidR="00C745D9" w:rsidRPr="00A00747" w:rsidRDefault="00334140">
      <w:pPr>
        <w:tabs>
          <w:tab w:val="left" w:pos="709"/>
        </w:tabs>
        <w:ind w:left="567" w:right="567"/>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Artículo 148.</w:t>
      </w:r>
      <w:r w:rsidRPr="00A00747">
        <w:rPr>
          <w:rFonts w:ascii="Palatino Linotype" w:eastAsia="Palatino Linotype" w:hAnsi="Palatino Linotype" w:cs="Palatino Linotype"/>
          <w:i/>
          <w:sz w:val="22"/>
          <w:szCs w:val="22"/>
        </w:rPr>
        <w:t xml:space="preserve"> No se requerirá el consentimiento del titular de la información confidencial cuando:</w:t>
      </w:r>
    </w:p>
    <w:p w14:paraId="3DD05D80" w14:textId="77777777" w:rsidR="00C745D9" w:rsidRPr="00A00747" w:rsidRDefault="00334140">
      <w:pPr>
        <w:tabs>
          <w:tab w:val="left" w:pos="709"/>
        </w:tabs>
        <w:ind w:left="567" w:right="567"/>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I.</w:t>
      </w:r>
      <w:r w:rsidRPr="00A00747">
        <w:rPr>
          <w:rFonts w:ascii="Palatino Linotype" w:eastAsia="Palatino Linotype" w:hAnsi="Palatino Linotype" w:cs="Palatino Linotype"/>
          <w:i/>
          <w:sz w:val="22"/>
          <w:szCs w:val="22"/>
        </w:rPr>
        <w:t xml:space="preserve"> La información se encuentre en registros públicos o fuentes de acceso público;</w:t>
      </w:r>
    </w:p>
    <w:p w14:paraId="7D9FC340" w14:textId="77777777" w:rsidR="00C745D9" w:rsidRPr="00A00747" w:rsidRDefault="00334140">
      <w:pPr>
        <w:tabs>
          <w:tab w:val="left" w:pos="709"/>
        </w:tabs>
        <w:ind w:left="567" w:right="567"/>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II.</w:t>
      </w:r>
      <w:r w:rsidRPr="00A00747">
        <w:rPr>
          <w:rFonts w:ascii="Palatino Linotype" w:eastAsia="Palatino Linotype" w:hAnsi="Palatino Linotype" w:cs="Palatino Linotype"/>
          <w:i/>
          <w:sz w:val="22"/>
          <w:szCs w:val="22"/>
        </w:rPr>
        <w:t xml:space="preserve"> Por Ley tenga el carácter de pública;</w:t>
      </w:r>
    </w:p>
    <w:p w14:paraId="75126096" w14:textId="77777777" w:rsidR="00C745D9" w:rsidRPr="00A00747" w:rsidRDefault="00334140">
      <w:pPr>
        <w:tabs>
          <w:tab w:val="left" w:pos="709"/>
        </w:tabs>
        <w:ind w:left="567" w:right="567"/>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III</w:t>
      </w:r>
      <w:r w:rsidRPr="00A00747">
        <w:rPr>
          <w:rFonts w:ascii="Palatino Linotype" w:eastAsia="Palatino Linotype" w:hAnsi="Palatino Linotype" w:cs="Palatino Linotype"/>
          <w:i/>
          <w:sz w:val="22"/>
          <w:szCs w:val="22"/>
        </w:rPr>
        <w:t>. Exista una orden judicial;</w:t>
      </w:r>
    </w:p>
    <w:p w14:paraId="5D1061E3" w14:textId="77777777" w:rsidR="00C745D9" w:rsidRPr="00A00747" w:rsidRDefault="00334140">
      <w:pPr>
        <w:tabs>
          <w:tab w:val="left" w:pos="709"/>
        </w:tabs>
        <w:ind w:left="567" w:right="567"/>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IV.</w:t>
      </w:r>
      <w:r w:rsidRPr="00A00747">
        <w:rPr>
          <w:rFonts w:ascii="Palatino Linotype" w:eastAsia="Palatino Linotype" w:hAnsi="Palatino Linotype" w:cs="Palatino Linotype"/>
          <w:i/>
          <w:sz w:val="22"/>
          <w:szCs w:val="22"/>
        </w:rPr>
        <w:t xml:space="preserve"> Por razones de seguridad pública, o para proteger los derechos de terceros, se requiera su publicación; o</w:t>
      </w:r>
    </w:p>
    <w:p w14:paraId="588823FF" w14:textId="77777777" w:rsidR="00C745D9" w:rsidRPr="00A00747" w:rsidRDefault="00334140">
      <w:pPr>
        <w:tabs>
          <w:tab w:val="left" w:pos="709"/>
        </w:tabs>
        <w:ind w:left="567" w:right="567"/>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V.</w:t>
      </w:r>
      <w:r w:rsidRPr="00A00747">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79D9C201" w14:textId="77777777" w:rsidR="00C745D9" w:rsidRPr="00A00747" w:rsidRDefault="00334140">
      <w:pPr>
        <w:tabs>
          <w:tab w:val="left" w:pos="709"/>
        </w:tabs>
        <w:ind w:left="567" w:right="567"/>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31F48E6F" w14:textId="77777777" w:rsidR="00C745D9" w:rsidRPr="00A00747" w:rsidRDefault="00334140">
      <w:pPr>
        <w:tabs>
          <w:tab w:val="left" w:pos="709"/>
        </w:tabs>
        <w:ind w:left="567" w:right="567"/>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Artículo 149.</w:t>
      </w:r>
      <w:r w:rsidRPr="00A00747">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(Sic)</w:t>
      </w:r>
    </w:p>
    <w:p w14:paraId="0E090BB9" w14:textId="77777777" w:rsidR="00C745D9" w:rsidRPr="00A00747" w:rsidRDefault="00C745D9">
      <w:pPr>
        <w:tabs>
          <w:tab w:val="left" w:pos="709"/>
        </w:tabs>
        <w:ind w:left="567" w:right="567"/>
        <w:jc w:val="both"/>
        <w:rPr>
          <w:rFonts w:ascii="Palatino Linotype" w:eastAsia="Palatino Linotype" w:hAnsi="Palatino Linotype" w:cs="Palatino Linotype"/>
          <w:i/>
          <w:sz w:val="22"/>
          <w:szCs w:val="22"/>
        </w:rPr>
      </w:pPr>
    </w:p>
    <w:p w14:paraId="0C13720E"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lastRenderedPageBreak/>
        <w:t>De los artículos transcritos anteriormente, se observan las excepciones que tiene el derecho de acceso a la información pública, respecto a algunos tipos de información, lo cual restringe su acceso, precisándose de manera clara las hipótesis que dan lugar a clasificar la información, la cual puede ser de dos maneras: Reservada o Confidencial.</w:t>
      </w:r>
    </w:p>
    <w:p w14:paraId="610B3F40" w14:textId="77777777" w:rsidR="00C745D9" w:rsidRPr="00A00747" w:rsidRDefault="00C745D9">
      <w:pPr>
        <w:spacing w:line="360" w:lineRule="auto"/>
        <w:jc w:val="both"/>
        <w:rPr>
          <w:rFonts w:ascii="Palatino Linotype" w:eastAsia="Palatino Linotype" w:hAnsi="Palatino Linotype" w:cs="Palatino Linotype"/>
        </w:rPr>
      </w:pPr>
    </w:p>
    <w:p w14:paraId="078674FC"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De este modo, conforme al artículo 132 de la ley en referencia,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4C42AF41" w14:textId="77777777" w:rsidR="00C745D9" w:rsidRPr="00A00747" w:rsidRDefault="00C745D9">
      <w:pPr>
        <w:tabs>
          <w:tab w:val="left" w:pos="851"/>
        </w:tabs>
        <w:spacing w:line="360" w:lineRule="auto"/>
        <w:jc w:val="both"/>
        <w:rPr>
          <w:rFonts w:ascii="Palatino Linotype" w:eastAsia="Palatino Linotype" w:hAnsi="Palatino Linotype" w:cs="Palatino Linotype"/>
        </w:rPr>
      </w:pPr>
    </w:p>
    <w:p w14:paraId="354A23EF" w14:textId="77777777" w:rsidR="00C745D9" w:rsidRPr="00A00747" w:rsidRDefault="00334140">
      <w:pPr>
        <w:numPr>
          <w:ilvl w:val="0"/>
          <w:numId w:val="7"/>
        </w:numPr>
        <w:pBdr>
          <w:top w:val="nil"/>
          <w:left w:val="nil"/>
          <w:bottom w:val="nil"/>
          <w:right w:val="nil"/>
          <w:between w:val="nil"/>
        </w:pBdr>
        <w:tabs>
          <w:tab w:val="left" w:pos="851"/>
        </w:tabs>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Se reciba una solicitud de acceso a la información;</w:t>
      </w:r>
    </w:p>
    <w:p w14:paraId="78516110" w14:textId="77777777" w:rsidR="00C745D9" w:rsidRPr="00A00747" w:rsidRDefault="00334140">
      <w:pPr>
        <w:numPr>
          <w:ilvl w:val="0"/>
          <w:numId w:val="7"/>
        </w:numPr>
        <w:pBdr>
          <w:top w:val="nil"/>
          <w:left w:val="nil"/>
          <w:bottom w:val="nil"/>
          <w:right w:val="nil"/>
          <w:between w:val="nil"/>
        </w:pBdr>
        <w:tabs>
          <w:tab w:val="left" w:pos="851"/>
        </w:tabs>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Se determine mediante resolución de autoridad competente; y/o</w:t>
      </w:r>
    </w:p>
    <w:p w14:paraId="65058976" w14:textId="77777777" w:rsidR="00C745D9" w:rsidRPr="00A00747" w:rsidRDefault="00334140">
      <w:pPr>
        <w:numPr>
          <w:ilvl w:val="0"/>
          <w:numId w:val="7"/>
        </w:numPr>
        <w:pBdr>
          <w:top w:val="nil"/>
          <w:left w:val="nil"/>
          <w:bottom w:val="nil"/>
          <w:right w:val="nil"/>
          <w:between w:val="nil"/>
        </w:pBdr>
        <w:tabs>
          <w:tab w:val="left" w:pos="851"/>
        </w:tabs>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Se generen versiones públicas para dar cumplimiento a las obligaciones de transparencia previstas en la Ley.</w:t>
      </w:r>
    </w:p>
    <w:p w14:paraId="20776E61" w14:textId="77777777" w:rsidR="00C745D9" w:rsidRPr="00A00747" w:rsidRDefault="00C745D9">
      <w:pPr>
        <w:tabs>
          <w:tab w:val="left" w:pos="851"/>
        </w:tabs>
        <w:spacing w:line="360" w:lineRule="auto"/>
        <w:ind w:left="567"/>
        <w:jc w:val="both"/>
        <w:rPr>
          <w:rFonts w:ascii="Palatino Linotype" w:eastAsia="Palatino Linotype" w:hAnsi="Palatino Linotype" w:cs="Palatino Linotype"/>
        </w:rPr>
      </w:pPr>
    </w:p>
    <w:p w14:paraId="20D2320B" w14:textId="77777777" w:rsidR="00C745D9" w:rsidRPr="00A00747" w:rsidRDefault="00334140">
      <w:pPr>
        <w:spacing w:line="360" w:lineRule="auto"/>
        <w:ind w:right="51"/>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En ese sentido, es de precisar que la clasificación de la información no se da por el simple mandato de la ley, sino que es necesario que </w:t>
      </w:r>
      <w:r w:rsidRPr="00A00747">
        <w:rPr>
          <w:rFonts w:ascii="Palatino Linotype" w:eastAsia="Palatino Linotype" w:hAnsi="Palatino Linotype" w:cs="Palatino Linotype"/>
          <w:b/>
        </w:rPr>
        <w:t>el Sujeto Obligado,</w:t>
      </w:r>
      <w:r w:rsidRPr="00A00747">
        <w:rPr>
          <w:rFonts w:ascii="Palatino Linotype" w:eastAsia="Palatino Linotype" w:hAnsi="Palatino Linotype" w:cs="Palatino Linotype"/>
        </w:rPr>
        <w:t xml:space="preserve"> cuando clasifique algún documento o información, ya sea todo o en parte, atienda lo dispuesto por la ley de la materia, siendo que dicha clasificación es un trabajo en conjunto tanto de los Servidores Públicos Habilitados, de las Unidades de </w:t>
      </w:r>
      <w:r w:rsidRPr="00A00747">
        <w:rPr>
          <w:rFonts w:ascii="Palatino Linotype" w:eastAsia="Palatino Linotype" w:hAnsi="Palatino Linotype" w:cs="Palatino Linotype"/>
        </w:rPr>
        <w:lastRenderedPageBreak/>
        <w:t xml:space="preserve">Transparencia y del Comité de Transparencia del </w:t>
      </w:r>
      <w:r w:rsidRPr="00A00747">
        <w:rPr>
          <w:rFonts w:ascii="Palatino Linotype" w:eastAsia="Palatino Linotype" w:hAnsi="Palatino Linotype" w:cs="Palatino Linotype"/>
          <w:b/>
        </w:rPr>
        <w:t>Sujeto Obligado</w:t>
      </w:r>
      <w:r w:rsidRPr="00A00747">
        <w:rPr>
          <w:rFonts w:ascii="Palatino Linotype" w:eastAsia="Palatino Linotype" w:hAnsi="Palatino Linotype" w:cs="Palatino Linotype"/>
        </w:rPr>
        <w:t>,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 53 fracción X, y 49 fracciones II y VIII de la Ley de Transparencia y Acceso a la Información Pública del Estado de México y Municipios.</w:t>
      </w:r>
    </w:p>
    <w:p w14:paraId="3AD68951" w14:textId="77777777" w:rsidR="00C745D9" w:rsidRPr="00A00747" w:rsidRDefault="00C745D9">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535EC08A" w14:textId="77777777" w:rsidR="00C745D9" w:rsidRPr="00A00747" w:rsidRDefault="0033414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Artículo 59. Los servidores públicos habilitados tendrán las funciones siguientes:</w:t>
      </w:r>
    </w:p>
    <w:p w14:paraId="750D5F59" w14:textId="77777777" w:rsidR="00C745D9" w:rsidRPr="00A00747" w:rsidRDefault="0033414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w:t>
      </w:r>
    </w:p>
    <w:p w14:paraId="1D0FC4C8" w14:textId="77777777" w:rsidR="00C745D9" w:rsidRPr="00A00747" w:rsidRDefault="0033414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V. Integrar y presentar al responsable de la Unidad de Transparencia la propuesta de clasificación de información, la cual tendrá los fundamentos y argumentos en que se basa dicha propuesta;</w:t>
      </w:r>
    </w:p>
    <w:p w14:paraId="00FCF26B" w14:textId="77777777" w:rsidR="00C745D9" w:rsidRPr="00A00747" w:rsidRDefault="0033414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w:t>
      </w:r>
    </w:p>
    <w:p w14:paraId="02ECAA79" w14:textId="77777777" w:rsidR="00C745D9" w:rsidRPr="00A00747" w:rsidRDefault="00C745D9">
      <w:pPr>
        <w:pBdr>
          <w:top w:val="nil"/>
          <w:left w:val="nil"/>
          <w:bottom w:val="nil"/>
          <w:right w:val="nil"/>
          <w:between w:val="nil"/>
        </w:pBdr>
        <w:ind w:left="864" w:right="864"/>
        <w:jc w:val="both"/>
        <w:rPr>
          <w:rFonts w:ascii="Palatino Linotype" w:eastAsia="Palatino Linotype" w:hAnsi="Palatino Linotype" w:cs="Palatino Linotype"/>
          <w:i/>
          <w:sz w:val="22"/>
          <w:szCs w:val="22"/>
          <w:vertAlign w:val="superscript"/>
        </w:rPr>
      </w:pPr>
    </w:p>
    <w:p w14:paraId="4C548EE4" w14:textId="77777777" w:rsidR="00C745D9" w:rsidRPr="00A00747" w:rsidRDefault="0033414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Artículo 53. Las Unidades de Transparencia tendrán las siguientes funciones:</w:t>
      </w:r>
    </w:p>
    <w:p w14:paraId="62FAA93D" w14:textId="77777777" w:rsidR="00C745D9" w:rsidRPr="00A00747" w:rsidRDefault="0033414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w:t>
      </w:r>
    </w:p>
    <w:p w14:paraId="453B63AC" w14:textId="77777777" w:rsidR="00C745D9" w:rsidRPr="00A00747" w:rsidRDefault="0033414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X. Presentar ante el Comité, el proyecto de clasificación de información;</w:t>
      </w:r>
    </w:p>
    <w:p w14:paraId="126BA783" w14:textId="77777777" w:rsidR="00C745D9" w:rsidRPr="00A00747" w:rsidRDefault="0033414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 xml:space="preserve">(…) </w:t>
      </w:r>
    </w:p>
    <w:p w14:paraId="470600E4" w14:textId="77777777" w:rsidR="00C745D9" w:rsidRPr="00A00747" w:rsidRDefault="00C745D9">
      <w:pPr>
        <w:pBdr>
          <w:top w:val="nil"/>
          <w:left w:val="nil"/>
          <w:bottom w:val="nil"/>
          <w:right w:val="nil"/>
          <w:between w:val="nil"/>
        </w:pBdr>
        <w:ind w:left="864" w:right="864"/>
        <w:jc w:val="both"/>
        <w:rPr>
          <w:rFonts w:ascii="Palatino Linotype" w:eastAsia="Palatino Linotype" w:hAnsi="Palatino Linotype" w:cs="Palatino Linotype"/>
          <w:i/>
          <w:sz w:val="22"/>
          <w:szCs w:val="22"/>
          <w:vertAlign w:val="superscript"/>
        </w:rPr>
      </w:pPr>
    </w:p>
    <w:p w14:paraId="4C5CFC6D" w14:textId="77777777" w:rsidR="00C745D9" w:rsidRPr="00A00747" w:rsidRDefault="0033414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Artículo 49. Los Comités de Transparencia tendrán las siguientes atribuciones:</w:t>
      </w:r>
    </w:p>
    <w:p w14:paraId="264CB405" w14:textId="77777777" w:rsidR="00C745D9" w:rsidRPr="00A00747" w:rsidRDefault="0033414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w:t>
      </w:r>
    </w:p>
    <w:p w14:paraId="67A2F629" w14:textId="77777777" w:rsidR="00C745D9" w:rsidRPr="00A00747" w:rsidRDefault="0033414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 xml:space="preserve">II. Confirmar, modificar o revocar las determinaciones </w:t>
      </w:r>
      <w:proofErr w:type="gramStart"/>
      <w:r w:rsidRPr="00A00747">
        <w:rPr>
          <w:rFonts w:ascii="Palatino Linotype" w:eastAsia="Palatino Linotype" w:hAnsi="Palatino Linotype" w:cs="Palatino Linotype"/>
          <w:i/>
          <w:sz w:val="22"/>
          <w:szCs w:val="22"/>
        </w:rPr>
        <w:t>que</w:t>
      </w:r>
      <w:proofErr w:type="gramEnd"/>
      <w:r w:rsidRPr="00A00747">
        <w:rPr>
          <w:rFonts w:ascii="Palatino Linotype" w:eastAsia="Palatino Linotype" w:hAnsi="Palatino Linotype" w:cs="Palatino Linotype"/>
          <w:i/>
          <w:sz w:val="22"/>
          <w:szCs w:val="22"/>
        </w:rPr>
        <w:t xml:space="preserve"> en materia de ampliación del plazo de respuesta, clasificación de la información y declaración de inexistencia o de incompetencia realicen los titulares de las áreas de los sujetos obligados;</w:t>
      </w:r>
    </w:p>
    <w:p w14:paraId="71CA74A2" w14:textId="77777777" w:rsidR="00C745D9" w:rsidRPr="00A00747" w:rsidRDefault="0033414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w:t>
      </w:r>
    </w:p>
    <w:p w14:paraId="7EE960B6" w14:textId="77777777" w:rsidR="00C745D9" w:rsidRPr="00A00747" w:rsidRDefault="0033414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VIII. Aprobar, modificar o revocar la clasificación de la información;</w:t>
      </w:r>
    </w:p>
    <w:p w14:paraId="5A301BAE" w14:textId="77777777" w:rsidR="00C745D9" w:rsidRPr="00A00747" w:rsidRDefault="0033414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w:t>
      </w:r>
    </w:p>
    <w:p w14:paraId="02A2BBE7" w14:textId="77777777" w:rsidR="00C745D9" w:rsidRPr="00A00747" w:rsidRDefault="00C745D9">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380F50A7"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lastRenderedPageBreak/>
        <w:t xml:space="preserve">Bajo tales consideraciones, este Organismo Garante no omite señalar que, si EL </w:t>
      </w:r>
      <w:r w:rsidRPr="00A00747">
        <w:rPr>
          <w:rFonts w:ascii="Palatino Linotype" w:eastAsia="Palatino Linotype" w:hAnsi="Palatino Linotype" w:cs="Palatino Linotype"/>
          <w:b/>
        </w:rPr>
        <w:t>Sujeto Obligado</w:t>
      </w:r>
      <w:r w:rsidRPr="00A00747">
        <w:rPr>
          <w:rFonts w:ascii="Palatino Linotype" w:eastAsia="Palatino Linotype" w:hAnsi="Palatino Linotype" w:cs="Palatino Linotype"/>
        </w:rPr>
        <w:t xml:space="preserve"> advierte que la información solicitada contiene datos personales que sean susceptibles de ser clasificados como confidenciales,</w:t>
      </w:r>
      <w:r w:rsidRPr="00A00747">
        <w:rPr>
          <w:rFonts w:ascii="Palatino Linotype" w:eastAsia="Palatino Linotype" w:hAnsi="Palatino Linotype" w:cs="Palatino Linotype"/>
          <w:b/>
        </w:rPr>
        <w:t xml:space="preserve"> </w:t>
      </w:r>
      <w:r w:rsidRPr="00A00747">
        <w:rPr>
          <w:rFonts w:ascii="Palatino Linotype" w:eastAsia="Palatino Linotype" w:hAnsi="Palatino Linotype" w:cs="Palatino Linotype"/>
        </w:rPr>
        <w:t xml:space="preserve">o, si por otro lado, por su propia y especial naturaleza, encuadra en alguno de los supuestos de reserva o de confidencialidad en su totalidad, deberá emitir, un Acuerdo de Clasificación debidamente fundado y motivado que sustente la clasificación parcial, a través de la versión pública que emita, o bien, la restricción total del derecho de acceso a la información.  </w:t>
      </w:r>
    </w:p>
    <w:p w14:paraId="3E95F84D" w14:textId="77777777" w:rsidR="00C745D9" w:rsidRPr="00A00747" w:rsidRDefault="00C745D9">
      <w:pPr>
        <w:spacing w:line="360" w:lineRule="auto"/>
        <w:jc w:val="both"/>
        <w:rPr>
          <w:rFonts w:ascii="Palatino Linotype" w:eastAsia="Palatino Linotype" w:hAnsi="Palatino Linotype" w:cs="Palatino Linotype"/>
        </w:rPr>
      </w:pPr>
    </w:p>
    <w:p w14:paraId="1A638674"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Es de precisar que,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7729D9DE" w14:textId="77777777" w:rsidR="00C745D9" w:rsidRPr="00A00747" w:rsidRDefault="00C745D9">
      <w:pPr>
        <w:spacing w:line="360" w:lineRule="auto"/>
        <w:jc w:val="both"/>
        <w:rPr>
          <w:rFonts w:ascii="Palatino Linotype" w:eastAsia="Palatino Linotype" w:hAnsi="Palatino Linotype" w:cs="Palatino Linotype"/>
        </w:rPr>
      </w:pPr>
    </w:p>
    <w:p w14:paraId="1B980FAA" w14:textId="77777777" w:rsidR="00C745D9" w:rsidRPr="00A00747" w:rsidRDefault="00334140">
      <w:pPr>
        <w:spacing w:line="360" w:lineRule="auto"/>
        <w:ind w:right="51"/>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Por cuanto hace a la reserva y ampliación del plazo de reserva de la información, para motivar la clasificación se deberán de señalar las razones, motivos o circunstancias especiales que llevaron al </w:t>
      </w:r>
      <w:r w:rsidRPr="00A00747">
        <w:rPr>
          <w:rFonts w:ascii="Palatino Linotype" w:eastAsia="Palatino Linotype" w:hAnsi="Palatino Linotype" w:cs="Palatino Linotype"/>
          <w:b/>
        </w:rPr>
        <w:t>SUJETO OBLIGADO</w:t>
      </w:r>
      <w:r w:rsidRPr="00A00747">
        <w:rPr>
          <w:rFonts w:ascii="Palatino Linotype" w:eastAsia="Palatino Linotype" w:hAnsi="Palatino Linotype" w:cs="Palatino Linotype"/>
        </w:rPr>
        <w:t xml:space="preserve"> a concluir que, el caso particular se ajusta al supuesto previsto por la norma legal invocada como fundamento; siendo que, además, en todo momento, se debe aplicar una prueba de </w:t>
      </w:r>
      <w:r w:rsidRPr="00A00747">
        <w:rPr>
          <w:rFonts w:ascii="Palatino Linotype" w:eastAsia="Palatino Linotype" w:hAnsi="Palatino Linotype" w:cs="Palatino Linotype"/>
        </w:rPr>
        <w:lastRenderedPageBreak/>
        <w:t>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14:paraId="339DA388" w14:textId="77777777" w:rsidR="00C745D9" w:rsidRPr="00A00747" w:rsidRDefault="00C745D9">
      <w:pPr>
        <w:spacing w:line="360" w:lineRule="auto"/>
        <w:ind w:right="51"/>
        <w:jc w:val="both"/>
        <w:rPr>
          <w:rFonts w:ascii="Palatino Linotype" w:eastAsia="Palatino Linotype" w:hAnsi="Palatino Linotype" w:cs="Palatino Linotype"/>
        </w:rPr>
      </w:pPr>
    </w:p>
    <w:p w14:paraId="419769C7"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14:paraId="68C1DB2C" w14:textId="77777777" w:rsidR="00C745D9" w:rsidRPr="00A00747" w:rsidRDefault="00C745D9">
      <w:pPr>
        <w:spacing w:line="360" w:lineRule="auto"/>
        <w:jc w:val="both"/>
        <w:rPr>
          <w:rFonts w:ascii="Palatino Linotype" w:eastAsia="Palatino Linotype" w:hAnsi="Palatino Linotype" w:cs="Palatino Linotype"/>
        </w:rPr>
      </w:pPr>
    </w:p>
    <w:p w14:paraId="700205B1" w14:textId="77777777" w:rsidR="00C745D9" w:rsidRPr="00A00747" w:rsidRDefault="00334140">
      <w:pPr>
        <w:numPr>
          <w:ilvl w:val="0"/>
          <w:numId w:val="8"/>
        </w:numPr>
        <w:tabs>
          <w:tab w:val="left" w:pos="851"/>
        </w:tabs>
        <w:spacing w:line="360" w:lineRule="auto"/>
        <w:ind w:left="567" w:firstLine="1"/>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La divulgación de la información representa un </w:t>
      </w:r>
      <w:r w:rsidRPr="00A00747">
        <w:rPr>
          <w:rFonts w:ascii="Palatino Linotype" w:eastAsia="Palatino Linotype" w:hAnsi="Palatino Linotype" w:cs="Palatino Linotype"/>
          <w:b/>
        </w:rPr>
        <w:t>riesgo real, demostrable e identificable del perjuicio significativo al interés público o a la seguridad pública</w:t>
      </w:r>
      <w:r w:rsidRPr="00A00747">
        <w:rPr>
          <w:rFonts w:ascii="Palatino Linotype" w:eastAsia="Palatino Linotype" w:hAnsi="Palatino Linotype" w:cs="Palatino Linotype"/>
        </w:rPr>
        <w:t>;</w:t>
      </w:r>
    </w:p>
    <w:p w14:paraId="18A147EC" w14:textId="77777777" w:rsidR="00C745D9" w:rsidRPr="00A00747" w:rsidRDefault="00334140">
      <w:pPr>
        <w:numPr>
          <w:ilvl w:val="0"/>
          <w:numId w:val="8"/>
        </w:numPr>
        <w:tabs>
          <w:tab w:val="left" w:pos="851"/>
        </w:tabs>
        <w:spacing w:line="360" w:lineRule="auto"/>
        <w:ind w:left="567" w:firstLine="1"/>
        <w:jc w:val="both"/>
        <w:rPr>
          <w:rFonts w:ascii="Palatino Linotype" w:eastAsia="Palatino Linotype" w:hAnsi="Palatino Linotype" w:cs="Palatino Linotype"/>
        </w:rPr>
      </w:pPr>
      <w:r w:rsidRPr="00A00747">
        <w:rPr>
          <w:rFonts w:ascii="Palatino Linotype" w:eastAsia="Palatino Linotype" w:hAnsi="Palatino Linotype" w:cs="Palatino Linotype"/>
        </w:rPr>
        <w:t>El riesgo de perjuicio que supondría la divulgación supera el interés público general de que se difunda; y,</w:t>
      </w:r>
    </w:p>
    <w:p w14:paraId="7E50DC82" w14:textId="77777777" w:rsidR="00C745D9" w:rsidRPr="00A00747" w:rsidRDefault="00334140">
      <w:pPr>
        <w:numPr>
          <w:ilvl w:val="0"/>
          <w:numId w:val="8"/>
        </w:numPr>
        <w:tabs>
          <w:tab w:val="left" w:pos="851"/>
        </w:tabs>
        <w:spacing w:line="360" w:lineRule="auto"/>
        <w:ind w:left="567" w:firstLine="1"/>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La limitación se adecua al principio de proporcionalidad y representa el medio menos restrictivo disponible para evitar el perjuicio. </w:t>
      </w:r>
    </w:p>
    <w:p w14:paraId="7F2854C5" w14:textId="77777777" w:rsidR="00C745D9" w:rsidRPr="00A00747" w:rsidRDefault="00C745D9">
      <w:pPr>
        <w:tabs>
          <w:tab w:val="left" w:pos="851"/>
        </w:tabs>
        <w:spacing w:line="360" w:lineRule="auto"/>
        <w:ind w:left="568"/>
        <w:jc w:val="both"/>
        <w:rPr>
          <w:rFonts w:ascii="Palatino Linotype" w:eastAsia="Palatino Linotype" w:hAnsi="Palatino Linotype" w:cs="Palatino Linotype"/>
        </w:rPr>
      </w:pPr>
    </w:p>
    <w:p w14:paraId="4948F8FC"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Siendo pertinente aclarar que, la información que se clasifica bajo la premisa de reservada, no pierde el carácter de pública, sino que se reserva temporalmente del </w:t>
      </w:r>
      <w:r w:rsidRPr="00A00747">
        <w:rPr>
          <w:rFonts w:ascii="Palatino Linotype" w:eastAsia="Palatino Linotype" w:hAnsi="Palatino Linotype" w:cs="Palatino Linotype"/>
        </w:rPr>
        <w:lastRenderedPageBreak/>
        <w:t>conocimiento público, es decir, que, por un tiempo determinado, se conservará y custodiará la información de manera especial, y una vez transcurrido el plazo de reserva, el documento podrá divulgarse.</w:t>
      </w:r>
    </w:p>
    <w:p w14:paraId="0F84B949" w14:textId="77777777" w:rsidR="00C745D9" w:rsidRPr="00A00747" w:rsidRDefault="00C745D9">
      <w:pPr>
        <w:spacing w:line="360" w:lineRule="auto"/>
        <w:jc w:val="both"/>
        <w:rPr>
          <w:rFonts w:ascii="Palatino Linotype" w:eastAsia="Palatino Linotype" w:hAnsi="Palatino Linotype" w:cs="Palatino Linotype"/>
        </w:rPr>
      </w:pPr>
    </w:p>
    <w:p w14:paraId="71C4E1E9"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291B90EC" w14:textId="77777777" w:rsidR="00C745D9" w:rsidRPr="00A00747" w:rsidRDefault="00C745D9">
      <w:pPr>
        <w:spacing w:line="360" w:lineRule="auto"/>
        <w:jc w:val="both"/>
        <w:rPr>
          <w:rFonts w:ascii="Palatino Linotype" w:eastAsia="Palatino Linotype" w:hAnsi="Palatino Linotype" w:cs="Palatino Linotype"/>
        </w:rPr>
      </w:pPr>
    </w:p>
    <w:p w14:paraId="21936928"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En ese sentido, para la clasificación de la información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2F35D895" w14:textId="77777777" w:rsidR="00C745D9" w:rsidRPr="00A00747" w:rsidRDefault="00C745D9">
      <w:pPr>
        <w:spacing w:line="360" w:lineRule="auto"/>
        <w:jc w:val="both"/>
        <w:rPr>
          <w:rFonts w:ascii="Palatino Linotype" w:eastAsia="Palatino Linotype" w:hAnsi="Palatino Linotype" w:cs="Palatino Linotype"/>
        </w:rPr>
      </w:pPr>
    </w:p>
    <w:p w14:paraId="3FC296AF" w14:textId="77777777" w:rsidR="00C745D9" w:rsidRPr="00A00747" w:rsidRDefault="00334140">
      <w:pPr>
        <w:ind w:left="567" w:right="616"/>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w:t>
      </w:r>
      <w:r w:rsidRPr="00A00747">
        <w:rPr>
          <w:rFonts w:ascii="Palatino Linotype" w:eastAsia="Palatino Linotype" w:hAnsi="Palatino Linotype" w:cs="Palatino Linotype"/>
          <w:b/>
          <w:i/>
          <w:sz w:val="22"/>
          <w:szCs w:val="22"/>
        </w:rPr>
        <w:t>Artículo 168</w:t>
      </w:r>
      <w:r w:rsidRPr="00A00747">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14:paraId="271B8726" w14:textId="77777777" w:rsidR="00C745D9" w:rsidRPr="00A00747" w:rsidRDefault="00334140">
      <w:pPr>
        <w:ind w:left="567" w:right="616"/>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I.</w:t>
      </w:r>
      <w:r w:rsidRPr="00A00747">
        <w:rPr>
          <w:rFonts w:ascii="Palatino Linotype" w:eastAsia="Palatino Linotype" w:hAnsi="Palatino Linotype" w:cs="Palatino Linotype"/>
          <w:i/>
          <w:sz w:val="22"/>
          <w:szCs w:val="22"/>
        </w:rPr>
        <w:t xml:space="preserve"> El Área deberá remitir la solicitud, así como un escrito en el que </w:t>
      </w:r>
      <w:r w:rsidRPr="00A00747">
        <w:rPr>
          <w:rFonts w:ascii="Palatino Linotype" w:eastAsia="Palatino Linotype" w:hAnsi="Palatino Linotype" w:cs="Palatino Linotype"/>
          <w:b/>
          <w:i/>
          <w:sz w:val="22"/>
          <w:szCs w:val="22"/>
        </w:rPr>
        <w:t>funde y motive la clasificación al Comité de Transparencia</w:t>
      </w:r>
      <w:r w:rsidRPr="00A00747">
        <w:rPr>
          <w:rFonts w:ascii="Palatino Linotype" w:eastAsia="Palatino Linotype" w:hAnsi="Palatino Linotype" w:cs="Palatino Linotype"/>
          <w:i/>
          <w:sz w:val="22"/>
          <w:szCs w:val="22"/>
        </w:rPr>
        <w:t>, mismo que deberá resolver para:</w:t>
      </w:r>
    </w:p>
    <w:p w14:paraId="661C92E5" w14:textId="77777777" w:rsidR="00C745D9" w:rsidRPr="00A00747" w:rsidRDefault="00334140">
      <w:pPr>
        <w:ind w:left="567" w:right="616"/>
        <w:jc w:val="both"/>
        <w:rPr>
          <w:rFonts w:ascii="Palatino Linotype" w:eastAsia="Palatino Linotype" w:hAnsi="Palatino Linotype" w:cs="Palatino Linotype"/>
          <w:b/>
          <w:i/>
          <w:sz w:val="22"/>
          <w:szCs w:val="22"/>
        </w:rPr>
      </w:pPr>
      <w:r w:rsidRPr="00A00747">
        <w:rPr>
          <w:rFonts w:ascii="Palatino Linotype" w:eastAsia="Palatino Linotype" w:hAnsi="Palatino Linotype" w:cs="Palatino Linotype"/>
          <w:i/>
          <w:sz w:val="22"/>
          <w:szCs w:val="22"/>
        </w:rPr>
        <w:t>a</w:t>
      </w:r>
      <w:r w:rsidRPr="00A00747">
        <w:rPr>
          <w:rFonts w:ascii="Palatino Linotype" w:eastAsia="Palatino Linotype" w:hAnsi="Palatino Linotype" w:cs="Palatino Linotype"/>
          <w:b/>
          <w:i/>
          <w:sz w:val="22"/>
          <w:szCs w:val="22"/>
        </w:rPr>
        <w:t>) Confirmar la clasificación;</w:t>
      </w:r>
    </w:p>
    <w:p w14:paraId="713C5014" w14:textId="77777777" w:rsidR="00C745D9" w:rsidRPr="00A00747" w:rsidRDefault="00334140">
      <w:pPr>
        <w:ind w:left="567" w:right="616"/>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14:paraId="31D8F6E5" w14:textId="77777777" w:rsidR="00C745D9" w:rsidRPr="00A00747" w:rsidRDefault="00334140">
      <w:pPr>
        <w:ind w:left="567" w:right="616"/>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II.</w:t>
      </w:r>
      <w:r w:rsidRPr="00A00747">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14:paraId="6B846AC2" w14:textId="77777777" w:rsidR="00C745D9" w:rsidRPr="00A00747" w:rsidRDefault="00334140">
      <w:pPr>
        <w:ind w:left="567" w:right="616"/>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III.</w:t>
      </w:r>
      <w:r w:rsidRPr="00A00747">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w:t>
      </w:r>
    </w:p>
    <w:p w14:paraId="52007DD3" w14:textId="77777777" w:rsidR="00C745D9" w:rsidRPr="00A00747" w:rsidRDefault="00C745D9">
      <w:pPr>
        <w:spacing w:line="360" w:lineRule="auto"/>
        <w:jc w:val="both"/>
        <w:rPr>
          <w:rFonts w:ascii="Palatino Linotype" w:eastAsia="Palatino Linotype" w:hAnsi="Palatino Linotype" w:cs="Palatino Linotype"/>
        </w:rPr>
      </w:pPr>
    </w:p>
    <w:p w14:paraId="77E7F079"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lastRenderedPageBreak/>
        <w:t xml:space="preserve">Hechas estas precisiones, se advierte que el </w:t>
      </w:r>
      <w:r w:rsidRPr="00A00747">
        <w:rPr>
          <w:rFonts w:ascii="Palatino Linotype" w:eastAsia="Palatino Linotype" w:hAnsi="Palatino Linotype" w:cs="Palatino Linotype"/>
          <w:b/>
        </w:rPr>
        <w:t>Sujeto Obligado</w:t>
      </w:r>
      <w:r w:rsidRPr="00A00747">
        <w:rPr>
          <w:rFonts w:ascii="Palatino Linotype" w:eastAsia="Palatino Linotype" w:hAnsi="Palatino Linotype" w:cs="Palatino Linotype"/>
        </w:rPr>
        <w:t xml:space="preserve"> no cumplió con lo señalado en lo procedente, al omitir acompañar el acuerdo de su Comité de Transparencia que funde y motive del por qué testó diversa información que obra en los oficios, siendo incongruente y creando con ello una incertidumbre jurídica, por no sustentar la versión pública de los datos señalados, contraviniendo lo establecido por el artículo 9, fracción I</w:t>
      </w:r>
      <w:r w:rsidRPr="00A00747">
        <w:rPr>
          <w:rFonts w:ascii="Palatino Linotype" w:eastAsia="Palatino Linotype" w:hAnsi="Palatino Linotype" w:cs="Palatino Linotype"/>
          <w:vertAlign w:val="superscript"/>
        </w:rPr>
        <w:footnoteReference w:id="5"/>
      </w:r>
      <w:r w:rsidRPr="00A00747">
        <w:rPr>
          <w:rFonts w:ascii="Palatino Linotype" w:eastAsia="Palatino Linotype" w:hAnsi="Palatino Linotype" w:cs="Palatino Linotype"/>
        </w:rPr>
        <w:t>, VI, VIII y 11 párrafo primero</w:t>
      </w:r>
      <w:r w:rsidRPr="00A00747">
        <w:rPr>
          <w:rFonts w:ascii="Palatino Linotype" w:eastAsia="Palatino Linotype" w:hAnsi="Palatino Linotype" w:cs="Palatino Linotype"/>
          <w:vertAlign w:val="superscript"/>
        </w:rPr>
        <w:footnoteReference w:id="6"/>
      </w:r>
      <w:r w:rsidRPr="00A00747">
        <w:rPr>
          <w:rFonts w:ascii="Palatino Linotype" w:eastAsia="Palatino Linotype" w:hAnsi="Palatino Linotype" w:cs="Palatino Linotype"/>
        </w:rPr>
        <w:t xml:space="preserve"> de la ley de la Materia.</w:t>
      </w:r>
    </w:p>
    <w:p w14:paraId="18015695" w14:textId="77777777" w:rsidR="00C745D9" w:rsidRPr="00A00747" w:rsidRDefault="00334140">
      <w:pPr>
        <w:spacing w:before="240" w:after="240"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Adicionalmente, no se advierte que el </w:t>
      </w:r>
      <w:r w:rsidRPr="00A00747">
        <w:rPr>
          <w:rFonts w:ascii="Palatino Linotype" w:eastAsia="Palatino Linotype" w:hAnsi="Palatino Linotype" w:cs="Palatino Linotype"/>
          <w:b/>
        </w:rPr>
        <w:t>Sujeto Obligado</w:t>
      </w:r>
      <w:r w:rsidRPr="00A00747">
        <w:rPr>
          <w:rFonts w:ascii="Palatino Linotype" w:eastAsia="Palatino Linotype" w:hAnsi="Palatino Linotype" w:cs="Palatino Linotype"/>
        </w:rPr>
        <w:t xml:space="preserve"> hubiese expresado el artículo, fracción, inciso o </w:t>
      </w:r>
      <w:proofErr w:type="spellStart"/>
      <w:r w:rsidRPr="00A00747">
        <w:rPr>
          <w:rFonts w:ascii="Palatino Linotype" w:eastAsia="Palatino Linotype" w:hAnsi="Palatino Linotype" w:cs="Palatino Linotype"/>
        </w:rPr>
        <w:t>subinciso</w:t>
      </w:r>
      <w:proofErr w:type="spellEnd"/>
      <w:r w:rsidRPr="00A00747">
        <w:rPr>
          <w:rFonts w:ascii="Palatino Linotype" w:eastAsia="Palatino Linotype" w:hAnsi="Palatino Linotype" w:cs="Palatino Linotype"/>
        </w:rPr>
        <w:t xml:space="preserve"> de la legislación aplicable a la materia, que establece de manera expresa la naturaleza jurídica de todos y cada uno de los datos contenidos en los oficios que entregó en respuesta, lo anterior, con la finalidad de justificar la procedencia de omitirlos o testarlos, en consecuencia, el actuar del Sujeto Obligado carece de fundamentación y motivación, consistentes en la obligación que tiene todo ente público de expresar los preceptos jurídicos aplicables al asunto motivo del acto y las razones o argumentos de su actuar.</w:t>
      </w:r>
    </w:p>
    <w:p w14:paraId="06635917"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lastRenderedPageBreak/>
        <w:t>Al respecto, el máximo tribunal del país ha establecido jurisprudencia respecto a qué debe entenderse por fundamentación y motivación, en los siguientes términos:</w:t>
      </w:r>
    </w:p>
    <w:p w14:paraId="2C5D7B5B" w14:textId="77777777" w:rsidR="00C745D9" w:rsidRPr="00A00747" w:rsidRDefault="00C745D9">
      <w:pPr>
        <w:jc w:val="both"/>
        <w:rPr>
          <w:rFonts w:ascii="Palatino Linotype" w:eastAsia="Palatino Linotype" w:hAnsi="Palatino Linotype" w:cs="Palatino Linotype"/>
        </w:rPr>
      </w:pPr>
    </w:p>
    <w:p w14:paraId="19522E26" w14:textId="77777777" w:rsidR="00C745D9" w:rsidRPr="00A00747" w:rsidRDefault="00334140">
      <w:pPr>
        <w:ind w:left="851" w:right="850"/>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 xml:space="preserve">“FUNDAMENTACION Y MOTIVACION. </w:t>
      </w:r>
      <w:r w:rsidRPr="00A00747">
        <w:rPr>
          <w:rFonts w:ascii="Palatino Linotype" w:eastAsia="Palatino Linotype" w:hAnsi="Palatino Linotype" w:cs="Palatino Linotype"/>
          <w:i/>
          <w:sz w:val="22"/>
          <w:szCs w:val="22"/>
        </w:rPr>
        <w:t xml:space="preserve">La </w:t>
      </w:r>
      <w:r w:rsidRPr="00A00747">
        <w:rPr>
          <w:rFonts w:ascii="Palatino Linotype" w:eastAsia="Palatino Linotype" w:hAnsi="Palatino Linotype" w:cs="Palatino Linotype"/>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A00747">
        <w:rPr>
          <w:rFonts w:ascii="Palatino Linotype" w:eastAsia="Palatino Linotype" w:hAnsi="Palatino Linotype" w:cs="Palatino Linotype"/>
          <w:i/>
          <w:sz w:val="22"/>
          <w:szCs w:val="22"/>
        </w:rPr>
        <w:t xml:space="preserve"> (Énfasis añadido)</w:t>
      </w:r>
    </w:p>
    <w:p w14:paraId="00C1245A" w14:textId="77777777" w:rsidR="00C745D9" w:rsidRPr="00A00747" w:rsidRDefault="00C745D9">
      <w:pPr>
        <w:ind w:left="851" w:right="850"/>
        <w:jc w:val="both"/>
        <w:rPr>
          <w:rFonts w:ascii="Palatino Linotype" w:eastAsia="Palatino Linotype" w:hAnsi="Palatino Linotype" w:cs="Palatino Linotype"/>
          <w:i/>
          <w:sz w:val="22"/>
          <w:szCs w:val="22"/>
        </w:rPr>
      </w:pPr>
    </w:p>
    <w:p w14:paraId="0C9C3B2F"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60972D2D" w14:textId="77777777" w:rsidR="00C745D9" w:rsidRPr="00A00747" w:rsidRDefault="00C745D9">
      <w:pPr>
        <w:spacing w:line="360" w:lineRule="auto"/>
        <w:ind w:right="-518"/>
        <w:jc w:val="both"/>
        <w:rPr>
          <w:rFonts w:ascii="Palatino Linotype" w:eastAsia="Palatino Linotype" w:hAnsi="Palatino Linotype" w:cs="Palatino Linotype"/>
        </w:rPr>
      </w:pPr>
    </w:p>
    <w:p w14:paraId="22ACF80B"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60B49450" w14:textId="77777777" w:rsidR="00C745D9" w:rsidRPr="00A00747" w:rsidRDefault="00C745D9">
      <w:pPr>
        <w:ind w:right="-518"/>
        <w:jc w:val="both"/>
        <w:rPr>
          <w:rFonts w:ascii="Palatino Linotype" w:eastAsia="Palatino Linotype" w:hAnsi="Palatino Linotype" w:cs="Palatino Linotype"/>
        </w:rPr>
      </w:pPr>
    </w:p>
    <w:p w14:paraId="0AAAA47F" w14:textId="77777777" w:rsidR="00C745D9" w:rsidRPr="00A00747" w:rsidRDefault="00334140">
      <w:pPr>
        <w:ind w:left="851" w:right="899"/>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w:t>
      </w:r>
      <w:r w:rsidRPr="00A00747">
        <w:rPr>
          <w:rFonts w:ascii="Palatino Linotype" w:eastAsia="Palatino Linotype" w:hAnsi="Palatino Linotype" w:cs="Palatino Linotype"/>
          <w:i/>
          <w:sz w:val="22"/>
          <w:szCs w:val="22"/>
        </w:rPr>
        <w:t>. El contenido formal de la garantía de legalidad prevista en el artículo 16 constitucional relativa a la fundamentación</w:t>
      </w:r>
      <w:r w:rsidRPr="00A00747">
        <w:rPr>
          <w:rFonts w:ascii="Palatino Linotype" w:eastAsia="Palatino Linotype" w:hAnsi="Palatino Linotype" w:cs="Palatino Linotype"/>
          <w:b/>
          <w:i/>
          <w:sz w:val="22"/>
          <w:szCs w:val="22"/>
        </w:rPr>
        <w:t xml:space="preserve">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00747">
        <w:rPr>
          <w:rFonts w:ascii="Palatino Linotype" w:eastAsia="Palatino Linotype" w:hAnsi="Palatino Linotype" w:cs="Palatino Linotype"/>
          <w:i/>
          <w:sz w:val="22"/>
          <w:szCs w:val="22"/>
        </w:rPr>
        <w:t xml:space="preserve">. Por </w:t>
      </w:r>
      <w:r w:rsidRPr="00A00747">
        <w:rPr>
          <w:rFonts w:ascii="Palatino Linotype" w:eastAsia="Palatino Linotype" w:hAnsi="Palatino Linotype" w:cs="Palatino Linotype"/>
          <w:i/>
          <w:sz w:val="22"/>
          <w:szCs w:val="22"/>
        </w:rPr>
        <w:lastRenderedPageBreak/>
        <w:t xml:space="preserve">tanto, </w:t>
      </w:r>
      <w:r w:rsidRPr="00A00747">
        <w:rPr>
          <w:rFonts w:ascii="Palatino Linotype" w:eastAsia="Palatino Linotype" w:hAnsi="Palatino Linotype" w:cs="Palatino Linotype"/>
          <w:b/>
          <w:i/>
          <w:sz w:val="22"/>
          <w:szCs w:val="22"/>
          <w:u w:val="single"/>
        </w:rPr>
        <w:t>no basta que el acto de autoridad apenas observe una motivación pro forma pero de una manera incongruente, insuficiente o imprecisa</w:t>
      </w:r>
      <w:r w:rsidRPr="00A00747">
        <w:rPr>
          <w:rFonts w:ascii="Palatino Linotype" w:eastAsia="Palatino Linotype" w:hAnsi="Palatino Linotype" w:cs="Palatino Linotype"/>
          <w:i/>
          <w:sz w:val="22"/>
          <w:szCs w:val="22"/>
        </w:rPr>
        <w:t>, que impida la finalidad del conocimiento, comprobación y defensa pertinente</w:t>
      </w:r>
      <w:r w:rsidRPr="00A00747">
        <w:rPr>
          <w:rFonts w:ascii="Palatino Linotype" w:eastAsia="Palatino Linotype" w:hAnsi="Palatino Linotype" w:cs="Palatino Linotype"/>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A00747">
        <w:rPr>
          <w:rFonts w:ascii="Palatino Linotype" w:eastAsia="Palatino Linotype" w:hAnsi="Palatino Linotype" w:cs="Palatino Linotype"/>
          <w:i/>
          <w:sz w:val="22"/>
          <w:szCs w:val="22"/>
        </w:rPr>
        <w:t>.”(Énfasis añadido)</w:t>
      </w:r>
    </w:p>
    <w:p w14:paraId="4F755109" w14:textId="77777777" w:rsidR="00C745D9" w:rsidRPr="00A00747" w:rsidRDefault="00C745D9">
      <w:pPr>
        <w:ind w:left="851" w:right="899"/>
        <w:jc w:val="both"/>
        <w:rPr>
          <w:rFonts w:ascii="Palatino Linotype" w:eastAsia="Palatino Linotype" w:hAnsi="Palatino Linotype" w:cs="Palatino Linotype"/>
          <w:i/>
          <w:sz w:val="22"/>
          <w:szCs w:val="22"/>
        </w:rPr>
      </w:pPr>
    </w:p>
    <w:p w14:paraId="62B2A93F" w14:textId="77777777" w:rsidR="00C745D9" w:rsidRPr="00A00747" w:rsidRDefault="00334140">
      <w:pPr>
        <w:spacing w:before="240" w:after="240"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En consecuencia, la fundamentación y motivación implica </w:t>
      </w:r>
      <w:proofErr w:type="gramStart"/>
      <w:r w:rsidRPr="00A00747">
        <w:rPr>
          <w:rFonts w:ascii="Palatino Linotype" w:eastAsia="Palatino Linotype" w:hAnsi="Palatino Linotype" w:cs="Palatino Linotype"/>
        </w:rPr>
        <w:t>que</w:t>
      </w:r>
      <w:proofErr w:type="gramEnd"/>
      <w:r w:rsidRPr="00A00747">
        <w:rPr>
          <w:rFonts w:ascii="Palatino Linotype" w:eastAsia="Palatino Linotype" w:hAnsi="Palatino Linotype" w:cs="Palatino Linotype"/>
        </w:rPr>
        <w:t xml:space="preserve"> en el acto de autoridad, además de contener los supuestos jurídicos aplicables debe explicar claramente por qué a través de la utilización de la norma se emitió el acto. De este modo, la persona que se siente afectada podrá impugnar la decisión, permitiéndole una real y auténtica defensa, circunstancia que en el presente asunto no sucedió.</w:t>
      </w:r>
    </w:p>
    <w:p w14:paraId="7B13D410" w14:textId="77777777" w:rsidR="00C745D9" w:rsidRPr="00A00747" w:rsidRDefault="00334140">
      <w:pPr>
        <w:shd w:val="clear" w:color="auto" w:fill="FFFFFF"/>
        <w:spacing w:before="240"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Aunado a ello no se debe perder de vista que la clasificación es el proceso mediante el cual el </w:t>
      </w:r>
      <w:r w:rsidRPr="00A00747">
        <w:rPr>
          <w:rFonts w:ascii="Palatino Linotype" w:eastAsia="Palatino Linotype" w:hAnsi="Palatino Linotype" w:cs="Palatino Linotype"/>
          <w:b/>
        </w:rPr>
        <w:t>Sujeto Obligado</w:t>
      </w:r>
      <w:r w:rsidRPr="00A00747">
        <w:rPr>
          <w:rFonts w:ascii="Palatino Linotype" w:eastAsia="Palatino Linotype" w:hAnsi="Palatino Linotype" w:cs="Palatino Linotype"/>
        </w:rPr>
        <w:t xml:space="preserve"> determina que la información en su poder </w:t>
      </w:r>
      <w:proofErr w:type="spellStart"/>
      <w:r w:rsidRPr="00A00747">
        <w:rPr>
          <w:rFonts w:ascii="Palatino Linotype" w:eastAsia="Palatino Linotype" w:hAnsi="Palatino Linotype" w:cs="Palatino Linotype"/>
        </w:rPr>
        <w:t>actualiza</w:t>
      </w:r>
      <w:proofErr w:type="spellEnd"/>
      <w:r w:rsidRPr="00A00747">
        <w:rPr>
          <w:rFonts w:ascii="Palatino Linotype" w:eastAsia="Palatino Linotype" w:hAnsi="Palatino Linotype" w:cs="Palatino Linotype"/>
        </w:rPr>
        <w:t xml:space="preserve"> alguno de los supuestos de reserva o confidencialidad, los cuales deberán ser acordes con las bases, principios y disposiciones establecidos en la Ley General de Transparencia, al respecto, conviene referir que la Ley de Transparencia vigente en el Estado de México establece:</w:t>
      </w:r>
    </w:p>
    <w:p w14:paraId="42BB6585" w14:textId="77777777" w:rsidR="00C745D9" w:rsidRPr="00A00747" w:rsidRDefault="00C745D9">
      <w:pPr>
        <w:shd w:val="clear" w:color="auto" w:fill="FFFFFF"/>
        <w:spacing w:line="360" w:lineRule="auto"/>
        <w:jc w:val="both"/>
        <w:rPr>
          <w:b/>
        </w:rPr>
      </w:pPr>
    </w:p>
    <w:p w14:paraId="2A3274F6" w14:textId="77777777" w:rsidR="00C745D9" w:rsidRPr="00A00747" w:rsidRDefault="00334140">
      <w:pPr>
        <w:shd w:val="clear" w:color="auto" w:fill="FFFFFF"/>
        <w:ind w:left="851" w:right="851"/>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“Artículo 131.</w:t>
      </w:r>
      <w:r w:rsidRPr="00A00747">
        <w:rPr>
          <w:rFonts w:ascii="Palatino Linotype" w:eastAsia="Palatino Linotype" w:hAnsi="Palatino Linotype" w:cs="Palatino Linotype"/>
          <w:i/>
          <w:sz w:val="22"/>
          <w:szCs w:val="22"/>
        </w:rPr>
        <w:t xml:space="preserve"> </w:t>
      </w:r>
      <w:r w:rsidRPr="00A00747">
        <w:rPr>
          <w:rFonts w:ascii="Palatino Linotype" w:eastAsia="Palatino Linotype" w:hAnsi="Palatino Linotype" w:cs="Palatino Linotype"/>
          <w:b/>
          <w:i/>
          <w:sz w:val="22"/>
          <w:szCs w:val="22"/>
          <w:u w:val="single"/>
        </w:rPr>
        <w:t>La carga de la prueba para justificar toda negativa de acceso a la información, por actualizarse cualquiera de los supuestos de clasificación</w:t>
      </w:r>
      <w:r w:rsidRPr="00A00747">
        <w:rPr>
          <w:rFonts w:ascii="Palatino Linotype" w:eastAsia="Palatino Linotype" w:hAnsi="Palatino Linotype" w:cs="Palatino Linotype"/>
          <w:i/>
          <w:sz w:val="22"/>
          <w:szCs w:val="22"/>
        </w:rPr>
        <w:t xml:space="preserve"> previstos en esta Ley </w:t>
      </w:r>
      <w:r w:rsidRPr="00A00747">
        <w:rPr>
          <w:rFonts w:ascii="Palatino Linotype" w:eastAsia="Palatino Linotype" w:hAnsi="Palatino Linotype" w:cs="Palatino Linotype"/>
          <w:b/>
          <w:i/>
          <w:sz w:val="22"/>
          <w:szCs w:val="22"/>
          <w:u w:val="single"/>
        </w:rPr>
        <w:t xml:space="preserve">corresponderá a los sujetos obligados; en </w:t>
      </w:r>
      <w:r w:rsidRPr="00A00747">
        <w:rPr>
          <w:rFonts w:ascii="Palatino Linotype" w:eastAsia="Palatino Linotype" w:hAnsi="Palatino Linotype" w:cs="Palatino Linotype"/>
          <w:b/>
          <w:i/>
          <w:sz w:val="22"/>
          <w:szCs w:val="22"/>
          <w:u w:val="single"/>
        </w:rPr>
        <w:lastRenderedPageBreak/>
        <w:t>tal caso deberá fundar y motivar debidamente la clasificación de la información</w:t>
      </w:r>
      <w:r w:rsidRPr="00A00747">
        <w:rPr>
          <w:rFonts w:ascii="Palatino Linotype" w:eastAsia="Palatino Linotype" w:hAnsi="Palatino Linotype" w:cs="Palatino Linotype"/>
          <w:i/>
          <w:sz w:val="22"/>
          <w:szCs w:val="22"/>
        </w:rPr>
        <w:t>, de conformidad con lo previsto en la presente Ley.</w:t>
      </w:r>
    </w:p>
    <w:p w14:paraId="6CBDCC71" w14:textId="77777777" w:rsidR="00C745D9" w:rsidRPr="00A00747" w:rsidRDefault="00C745D9">
      <w:pPr>
        <w:shd w:val="clear" w:color="auto" w:fill="FFFFFF"/>
        <w:ind w:left="851" w:right="851"/>
        <w:jc w:val="both"/>
        <w:rPr>
          <w:rFonts w:ascii="Palatino Linotype" w:eastAsia="Palatino Linotype" w:hAnsi="Palatino Linotype" w:cs="Palatino Linotype"/>
          <w:b/>
          <w:i/>
          <w:sz w:val="22"/>
          <w:szCs w:val="22"/>
        </w:rPr>
      </w:pPr>
    </w:p>
    <w:p w14:paraId="48590B67" w14:textId="77777777" w:rsidR="00C745D9" w:rsidRPr="00A00747" w:rsidRDefault="00334140">
      <w:pPr>
        <w:shd w:val="clear" w:color="auto" w:fill="FFFFFF"/>
        <w:ind w:left="851" w:right="851"/>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Artículo 132.</w:t>
      </w:r>
      <w:r w:rsidRPr="00A00747">
        <w:rPr>
          <w:rFonts w:ascii="Palatino Linotype" w:eastAsia="Palatino Linotype" w:hAnsi="Palatino Linotype" w:cs="Palatino Linotype"/>
          <w:i/>
          <w:sz w:val="22"/>
          <w:szCs w:val="22"/>
        </w:rPr>
        <w:t xml:space="preserve"> </w:t>
      </w:r>
      <w:r w:rsidRPr="00A00747">
        <w:rPr>
          <w:rFonts w:ascii="Palatino Linotype" w:eastAsia="Palatino Linotype" w:hAnsi="Palatino Linotype" w:cs="Palatino Linotype"/>
          <w:b/>
          <w:i/>
          <w:sz w:val="22"/>
          <w:szCs w:val="22"/>
          <w:u w:val="single"/>
        </w:rPr>
        <w:t>La clasificación de la información se llevará a cabo</w:t>
      </w:r>
      <w:r w:rsidRPr="00A00747">
        <w:rPr>
          <w:rFonts w:ascii="Palatino Linotype" w:eastAsia="Palatino Linotype" w:hAnsi="Palatino Linotype" w:cs="Palatino Linotype"/>
          <w:i/>
          <w:sz w:val="22"/>
          <w:szCs w:val="22"/>
        </w:rPr>
        <w:t xml:space="preserve"> en el momento en que:</w:t>
      </w:r>
    </w:p>
    <w:p w14:paraId="1B174E1B" w14:textId="77777777" w:rsidR="00C745D9" w:rsidRPr="00A00747" w:rsidRDefault="00334140">
      <w:pPr>
        <w:shd w:val="clear" w:color="auto" w:fill="FFFFFF"/>
        <w:ind w:left="851" w:right="851"/>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I.</w:t>
      </w:r>
      <w:r w:rsidRPr="00A00747">
        <w:rPr>
          <w:rFonts w:ascii="Palatino Linotype" w:eastAsia="Palatino Linotype" w:hAnsi="Palatino Linotype" w:cs="Palatino Linotype"/>
          <w:i/>
          <w:sz w:val="22"/>
          <w:szCs w:val="22"/>
        </w:rPr>
        <w:t xml:space="preserve"> </w:t>
      </w:r>
      <w:r w:rsidRPr="00A00747">
        <w:rPr>
          <w:rFonts w:ascii="Palatino Linotype" w:eastAsia="Palatino Linotype" w:hAnsi="Palatino Linotype" w:cs="Palatino Linotype"/>
          <w:b/>
          <w:i/>
          <w:sz w:val="22"/>
          <w:szCs w:val="22"/>
          <w:u w:val="single"/>
        </w:rPr>
        <w:t>Se reciba una solicitud de acceso a la información</w:t>
      </w:r>
      <w:r w:rsidRPr="00A00747">
        <w:rPr>
          <w:rFonts w:ascii="Palatino Linotype" w:eastAsia="Palatino Linotype" w:hAnsi="Palatino Linotype" w:cs="Palatino Linotype"/>
          <w:i/>
          <w:sz w:val="22"/>
          <w:szCs w:val="22"/>
        </w:rPr>
        <w:t>;</w:t>
      </w:r>
    </w:p>
    <w:p w14:paraId="681C138F" w14:textId="77777777" w:rsidR="00C745D9" w:rsidRPr="00A00747" w:rsidRDefault="00334140">
      <w:pPr>
        <w:shd w:val="clear" w:color="auto" w:fill="FFFFFF"/>
        <w:ind w:left="851" w:right="851"/>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II.</w:t>
      </w:r>
      <w:r w:rsidRPr="00A00747">
        <w:rPr>
          <w:rFonts w:ascii="Palatino Linotype" w:eastAsia="Palatino Linotype" w:hAnsi="Palatino Linotype" w:cs="Palatino Linotype"/>
          <w:i/>
          <w:sz w:val="22"/>
          <w:szCs w:val="22"/>
        </w:rPr>
        <w:t xml:space="preserve"> Se determine mediante resolución de autoridad competente; o</w:t>
      </w:r>
    </w:p>
    <w:p w14:paraId="1827462B" w14:textId="77777777" w:rsidR="00C745D9" w:rsidRPr="00A00747" w:rsidRDefault="00334140">
      <w:pPr>
        <w:shd w:val="clear" w:color="auto" w:fill="FFFFFF"/>
        <w:ind w:left="851" w:right="851"/>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III.</w:t>
      </w:r>
      <w:r w:rsidRPr="00A00747">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35BBA4B5" w14:textId="77777777" w:rsidR="00C745D9" w:rsidRPr="00A00747" w:rsidRDefault="00C745D9">
      <w:pPr>
        <w:shd w:val="clear" w:color="auto" w:fill="FFFFFF"/>
        <w:ind w:left="851" w:right="851"/>
        <w:jc w:val="both"/>
        <w:rPr>
          <w:rFonts w:ascii="Palatino Linotype" w:eastAsia="Palatino Linotype" w:hAnsi="Palatino Linotype" w:cs="Palatino Linotype"/>
          <w:i/>
          <w:sz w:val="22"/>
          <w:szCs w:val="22"/>
        </w:rPr>
      </w:pPr>
    </w:p>
    <w:p w14:paraId="7AAA795C" w14:textId="77777777" w:rsidR="00C745D9" w:rsidRPr="00A00747" w:rsidRDefault="00334140">
      <w:pPr>
        <w:shd w:val="clear" w:color="auto" w:fill="FFFFFF"/>
        <w:ind w:left="851" w:right="851"/>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Tratándose de información reservada, los titulares de las áreas deberán revisar la clasificación al momento de la recepción de una solicitud, para verificar si subsisten las causas que le dieron origen.</w:t>
      </w:r>
    </w:p>
    <w:p w14:paraId="78FEB4CE" w14:textId="77777777" w:rsidR="00C745D9" w:rsidRPr="00A00747" w:rsidRDefault="00C745D9">
      <w:pPr>
        <w:shd w:val="clear" w:color="auto" w:fill="FFFFFF"/>
        <w:ind w:left="851" w:right="851"/>
        <w:jc w:val="both"/>
        <w:rPr>
          <w:rFonts w:ascii="Palatino Linotype" w:eastAsia="Palatino Linotype" w:hAnsi="Palatino Linotype" w:cs="Palatino Linotype"/>
          <w:i/>
          <w:sz w:val="22"/>
          <w:szCs w:val="22"/>
        </w:rPr>
      </w:pPr>
    </w:p>
    <w:p w14:paraId="5E6B42BD" w14:textId="77777777" w:rsidR="00C745D9" w:rsidRPr="00A00747" w:rsidRDefault="00334140">
      <w:pPr>
        <w:ind w:left="851" w:right="851"/>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Artículo 134.</w:t>
      </w:r>
      <w:r w:rsidRPr="00A00747">
        <w:rPr>
          <w:rFonts w:ascii="Palatino Linotype" w:eastAsia="Palatino Linotype" w:hAnsi="Palatino Linotype" w:cs="Palatino Linotype"/>
          <w:i/>
          <w:sz w:val="22"/>
          <w:szCs w:val="22"/>
        </w:rPr>
        <w:t xml:space="preserve"> </w:t>
      </w:r>
      <w:r w:rsidRPr="00A00747">
        <w:rPr>
          <w:rFonts w:ascii="Palatino Linotype" w:eastAsia="Palatino Linotype" w:hAnsi="Palatino Linotype" w:cs="Palatino Linotype"/>
          <w:b/>
          <w:i/>
          <w:sz w:val="22"/>
          <w:szCs w:val="22"/>
          <w:u w:val="single"/>
        </w:rPr>
        <w:t>Los sujetos obligados no podrán emitir acuerdos de carácter general</w:t>
      </w:r>
      <w:r w:rsidRPr="00A00747">
        <w:rPr>
          <w:rFonts w:ascii="Palatino Linotype" w:eastAsia="Palatino Linotype" w:hAnsi="Palatino Linotype" w:cs="Palatino Linotype"/>
          <w:i/>
          <w:sz w:val="22"/>
          <w:szCs w:val="22"/>
        </w:rPr>
        <w:t xml:space="preserve">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w:t>
      </w:r>
    </w:p>
    <w:p w14:paraId="53EC28E5" w14:textId="77777777" w:rsidR="00C745D9" w:rsidRPr="00A00747" w:rsidRDefault="00C745D9">
      <w:pPr>
        <w:ind w:left="851" w:right="851"/>
        <w:jc w:val="both"/>
        <w:rPr>
          <w:rFonts w:ascii="Palatino Linotype" w:eastAsia="Palatino Linotype" w:hAnsi="Palatino Linotype" w:cs="Palatino Linotype"/>
          <w:i/>
          <w:sz w:val="22"/>
          <w:szCs w:val="22"/>
        </w:rPr>
      </w:pPr>
    </w:p>
    <w:p w14:paraId="25E9CA09" w14:textId="77777777" w:rsidR="00C745D9" w:rsidRPr="00A00747" w:rsidRDefault="00334140">
      <w:pPr>
        <w:ind w:left="851" w:right="851"/>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u w:val="single"/>
        </w:rPr>
        <w:t>En ningún caso se podrán clasificar documentos antes de que se genere la información</w:t>
      </w:r>
      <w:r w:rsidRPr="00A00747">
        <w:rPr>
          <w:rFonts w:ascii="Palatino Linotype" w:eastAsia="Palatino Linotype" w:hAnsi="Palatino Linotype" w:cs="Palatino Linotype"/>
          <w:i/>
          <w:sz w:val="22"/>
          <w:szCs w:val="22"/>
        </w:rPr>
        <w:t>.</w:t>
      </w:r>
    </w:p>
    <w:p w14:paraId="14F883E1" w14:textId="77777777" w:rsidR="00C745D9" w:rsidRPr="00A00747" w:rsidRDefault="00C745D9">
      <w:pPr>
        <w:ind w:left="851" w:right="851"/>
        <w:jc w:val="both"/>
        <w:rPr>
          <w:rFonts w:ascii="Palatino Linotype" w:eastAsia="Palatino Linotype" w:hAnsi="Palatino Linotype" w:cs="Palatino Linotype"/>
          <w:i/>
          <w:sz w:val="22"/>
          <w:szCs w:val="22"/>
        </w:rPr>
      </w:pPr>
    </w:p>
    <w:p w14:paraId="1CE80297" w14:textId="77777777" w:rsidR="00C745D9" w:rsidRPr="00A00747" w:rsidRDefault="00334140">
      <w:pPr>
        <w:ind w:left="851" w:right="851"/>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La clasificación de información se realizará conforme a un análisis caso por caso, mediante la aplicación de la prueba de daño.</w:t>
      </w:r>
    </w:p>
    <w:p w14:paraId="0BB82902" w14:textId="77777777" w:rsidR="00C745D9" w:rsidRPr="00A00747" w:rsidRDefault="00C745D9">
      <w:pPr>
        <w:ind w:left="851" w:right="851"/>
        <w:jc w:val="both"/>
        <w:rPr>
          <w:rFonts w:ascii="Palatino Linotype" w:eastAsia="Palatino Linotype" w:hAnsi="Palatino Linotype" w:cs="Palatino Linotype"/>
          <w:b/>
          <w:i/>
          <w:sz w:val="22"/>
          <w:szCs w:val="22"/>
        </w:rPr>
      </w:pPr>
    </w:p>
    <w:p w14:paraId="3309F683" w14:textId="77777777" w:rsidR="00C745D9" w:rsidRPr="00A00747" w:rsidRDefault="00334140">
      <w:pPr>
        <w:ind w:left="851" w:right="851"/>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Artículo 135.</w:t>
      </w:r>
      <w:r w:rsidRPr="00A00747">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 (Énfasis añadido)</w:t>
      </w:r>
    </w:p>
    <w:p w14:paraId="2042CFB1" w14:textId="77777777" w:rsidR="00C745D9" w:rsidRPr="00A00747" w:rsidRDefault="00C745D9">
      <w:pPr>
        <w:ind w:left="851" w:right="851"/>
        <w:jc w:val="both"/>
        <w:rPr>
          <w:rFonts w:ascii="Palatino Linotype" w:eastAsia="Palatino Linotype" w:hAnsi="Palatino Linotype" w:cs="Palatino Linotype"/>
          <w:i/>
          <w:sz w:val="22"/>
          <w:szCs w:val="22"/>
        </w:rPr>
      </w:pPr>
    </w:p>
    <w:p w14:paraId="3E267372" w14:textId="77777777" w:rsidR="00C745D9" w:rsidRPr="00A00747" w:rsidRDefault="00334140">
      <w:pPr>
        <w:spacing w:before="240" w:after="240"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De la normatividad se aprecia que l</w:t>
      </w:r>
      <w:r w:rsidRPr="00A00747">
        <w:rPr>
          <w:rFonts w:ascii="Palatino Linotype" w:eastAsia="Palatino Linotype" w:hAnsi="Palatino Linotype" w:cs="Palatino Linotype"/>
          <w:b/>
        </w:rPr>
        <w:t xml:space="preserve">a </w:t>
      </w:r>
      <w:r w:rsidRPr="00A00747">
        <w:rPr>
          <w:rFonts w:ascii="Palatino Linotype" w:eastAsia="Palatino Linotype" w:hAnsi="Palatino Linotype" w:cs="Palatino Linotype"/>
        </w:rPr>
        <w:t xml:space="preserve">carga de la prueba para justificar toda negativa de acceso a la información, por actualizarse cualquiera de los supuestos de </w:t>
      </w:r>
      <w:r w:rsidRPr="00A00747">
        <w:rPr>
          <w:rFonts w:ascii="Palatino Linotype" w:eastAsia="Palatino Linotype" w:hAnsi="Palatino Linotype" w:cs="Palatino Linotype"/>
        </w:rPr>
        <w:lastRenderedPageBreak/>
        <w:t xml:space="preserve">clasificación corresponde a los sujetos obligados; en tal caso deberá fundar y motivar debidamente la clasificación de la información, la cual se llevará a cabo en el momento en que </w:t>
      </w:r>
      <w:r w:rsidRPr="00A00747">
        <w:rPr>
          <w:rFonts w:ascii="Palatino Linotype" w:eastAsia="Palatino Linotype" w:hAnsi="Palatino Linotype" w:cs="Palatino Linotype"/>
          <w:i/>
        </w:rPr>
        <w:t>se reciba una solicitud de acceso a la información;</w:t>
      </w:r>
      <w:r w:rsidRPr="00A00747">
        <w:rPr>
          <w:rFonts w:ascii="Palatino Linotype" w:eastAsia="Palatino Linotype" w:hAnsi="Palatino Linotype" w:cs="Palatino Linotype"/>
        </w:rPr>
        <w:t xml:space="preserve"> </w:t>
      </w:r>
      <w:r w:rsidRPr="00A00747">
        <w:rPr>
          <w:rFonts w:ascii="Palatino Linotype" w:eastAsia="Palatino Linotype" w:hAnsi="Palatino Linotype" w:cs="Palatino Linotype"/>
          <w:i/>
        </w:rPr>
        <w:t>determine mediante resolución de autoridad competente; o</w:t>
      </w:r>
      <w:r w:rsidRPr="00A00747">
        <w:rPr>
          <w:rFonts w:ascii="Palatino Linotype" w:eastAsia="Palatino Linotype" w:hAnsi="Palatino Linotype" w:cs="Palatino Linotype"/>
        </w:rPr>
        <w:t xml:space="preserve"> </w:t>
      </w:r>
      <w:r w:rsidRPr="00A00747">
        <w:rPr>
          <w:rFonts w:ascii="Palatino Linotype" w:eastAsia="Palatino Linotype" w:hAnsi="Palatino Linotype" w:cs="Palatino Linotype"/>
          <w:i/>
        </w:rPr>
        <w:t>generen versiones públicas para dar cumplimiento a las obligaciones de transparencia,</w:t>
      </w:r>
      <w:r w:rsidRPr="00A00747">
        <w:rPr>
          <w:rFonts w:ascii="Palatino Linotype" w:eastAsia="Palatino Linotype" w:hAnsi="Palatino Linotype" w:cs="Palatino Linotype"/>
        </w:rPr>
        <w:t xml:space="preserve"> cabe mencionar que los sujetos obligados no podrán emitir acuerdos de carácter general, en donde no se podrán clasificar documentos antes de que se genere la información, es decir, la clasificación de información se realizará conforme a un análisis caso por caso, formalidades que en el presente asunto no fueron observadas por el </w:t>
      </w:r>
      <w:r w:rsidRPr="00A00747">
        <w:rPr>
          <w:rFonts w:ascii="Palatino Linotype" w:eastAsia="Palatino Linotype" w:hAnsi="Palatino Linotype" w:cs="Palatino Linotype"/>
          <w:b/>
        </w:rPr>
        <w:t>Sujeto Obligado</w:t>
      </w:r>
      <w:r w:rsidRPr="00A00747">
        <w:rPr>
          <w:rFonts w:ascii="Palatino Linotype" w:eastAsia="Palatino Linotype" w:hAnsi="Palatino Linotype" w:cs="Palatino Linotype"/>
        </w:rPr>
        <w:t>.</w:t>
      </w:r>
    </w:p>
    <w:p w14:paraId="6427B474" w14:textId="77777777" w:rsidR="00135633"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En conclusión, </w:t>
      </w:r>
      <w:r w:rsidR="00402459" w:rsidRPr="00A00747">
        <w:rPr>
          <w:rFonts w:ascii="Palatino Linotype" w:eastAsia="Palatino Linotype" w:hAnsi="Palatino Linotype" w:cs="Palatino Linotype"/>
        </w:rPr>
        <w:t xml:space="preserve">en el presente asunto no se cumplió con el requisito de aportar </w:t>
      </w:r>
      <w:r w:rsidR="00402459" w:rsidRPr="00A00747">
        <w:rPr>
          <w:rFonts w:ascii="Palatino Linotype" w:eastAsia="Palatino Linotype" w:hAnsi="Palatino Linotype" w:cs="Palatino Linotype"/>
          <w:b/>
        </w:rPr>
        <w:t>el acuerdo de clasificación que sustentara su versión pública de los oficios remitidos en respuesta, por lo que, al momento de dar cumplimiento a la presente resolución deberá remitir el mismo en los supuestos que así proceda.</w:t>
      </w:r>
    </w:p>
    <w:p w14:paraId="6242B063" w14:textId="77777777" w:rsidR="00135633" w:rsidRPr="00A00747" w:rsidRDefault="00135633">
      <w:pPr>
        <w:spacing w:line="360" w:lineRule="auto"/>
        <w:jc w:val="both"/>
        <w:rPr>
          <w:rFonts w:ascii="Palatino Linotype" w:eastAsia="Palatino Linotype" w:hAnsi="Palatino Linotype" w:cs="Palatino Linotype"/>
        </w:rPr>
      </w:pPr>
    </w:p>
    <w:p w14:paraId="3375B589" w14:textId="77777777" w:rsidR="00C745D9" w:rsidRPr="00A00747" w:rsidRDefault="00402459" w:rsidP="00402459">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b/>
        </w:rPr>
        <w:t xml:space="preserve">Por otro lado, no se escapa de la óptica de esta organismo que </w:t>
      </w:r>
      <w:r w:rsidR="00334140" w:rsidRPr="00A00747">
        <w:rPr>
          <w:rFonts w:ascii="Palatino Linotype" w:eastAsia="Palatino Linotype" w:hAnsi="Palatino Linotype" w:cs="Palatino Linotype"/>
        </w:rPr>
        <w:t xml:space="preserve">con relación a la </w:t>
      </w:r>
      <w:r w:rsidR="00334140" w:rsidRPr="00A00747">
        <w:rPr>
          <w:rFonts w:ascii="Palatino Linotype" w:eastAsia="Palatino Linotype" w:hAnsi="Palatino Linotype" w:cs="Palatino Linotype"/>
          <w:b/>
        </w:rPr>
        <w:t xml:space="preserve">Coordinación de Comunicación Social, </w:t>
      </w:r>
      <w:r w:rsidR="00334140" w:rsidRPr="00A00747">
        <w:rPr>
          <w:rFonts w:ascii="Palatino Linotype" w:eastAsia="Palatino Linotype" w:hAnsi="Palatino Linotype" w:cs="Palatino Linotype"/>
        </w:rPr>
        <w:t>como se desprende del cuadro de análisis, dicha área aportó en respuesta un oficio, a través del cual solicitaba a la Unidad de Transparencia someter al análisis, discusión y en su caso aprobación del Comité de Transparencia la Clasificación como Información Reservada por un término de cinco años los oficios número ZIN/CCS/04/2022, ZIN/CCS/27/2022 y ZIN/CCS/38/2022 emitidos por esa dependencia.</w:t>
      </w:r>
    </w:p>
    <w:p w14:paraId="45C20E01" w14:textId="77777777" w:rsidR="00C745D9" w:rsidRPr="00A00747" w:rsidRDefault="00334140">
      <w:pPr>
        <w:spacing w:line="360" w:lineRule="auto"/>
        <w:ind w:left="66"/>
        <w:jc w:val="both"/>
        <w:rPr>
          <w:rFonts w:ascii="Palatino Linotype" w:eastAsia="Palatino Linotype" w:hAnsi="Palatino Linotype" w:cs="Palatino Linotype"/>
        </w:rPr>
      </w:pPr>
      <w:r w:rsidRPr="00A00747">
        <w:rPr>
          <w:rFonts w:ascii="Palatino Linotype" w:eastAsia="Palatino Linotype" w:hAnsi="Palatino Linotype" w:cs="Palatino Linotype"/>
        </w:rPr>
        <w:lastRenderedPageBreak/>
        <w:t>Sin embargo, no se justifican las razones por las cuales en el caso procede la reserva total de los oficios indicados, ni se cumplen las formalidades anteriormente señaladas para el caso de reserva de la información, lo cual genera incertidumbre a la persona solicitante al desconocer los fundamentos y motivos por los cuales se le está restringiendo el acceso a la misma.</w:t>
      </w:r>
    </w:p>
    <w:p w14:paraId="40A00FE9" w14:textId="77777777" w:rsidR="00C745D9" w:rsidRPr="00A00747" w:rsidRDefault="00C745D9">
      <w:pPr>
        <w:spacing w:line="360" w:lineRule="auto"/>
        <w:ind w:left="66"/>
        <w:jc w:val="both"/>
        <w:rPr>
          <w:rFonts w:ascii="Palatino Linotype" w:eastAsia="Palatino Linotype" w:hAnsi="Palatino Linotype" w:cs="Palatino Linotype"/>
        </w:rPr>
      </w:pPr>
    </w:p>
    <w:p w14:paraId="578F256D" w14:textId="77777777" w:rsidR="00C745D9" w:rsidRPr="00A00747" w:rsidRDefault="00334140">
      <w:pPr>
        <w:spacing w:line="360" w:lineRule="auto"/>
        <w:ind w:left="66"/>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Misma situación que ocurre en el caso de la </w:t>
      </w:r>
      <w:r w:rsidRPr="00A00747">
        <w:rPr>
          <w:rFonts w:ascii="Palatino Linotype" w:eastAsia="Palatino Linotype" w:hAnsi="Palatino Linotype" w:cs="Palatino Linotype"/>
          <w:b/>
        </w:rPr>
        <w:t xml:space="preserve">Dirección de Seguridad Pública y Tránsito, </w:t>
      </w:r>
      <w:r w:rsidRPr="00A00747">
        <w:rPr>
          <w:rFonts w:ascii="Palatino Linotype" w:eastAsia="Palatino Linotype" w:hAnsi="Palatino Linotype" w:cs="Palatino Linotype"/>
        </w:rPr>
        <w:t xml:space="preserve">pues como se advierte del cuadro de análisis, en respuesta se aporta únicamente un oficio a través del cual el Titular de dicha dependencia solicito a la Unidad de Transparencia someter al análisis, discusión y en su caso aprobación del Comité de Transparencia la Clasificación como </w:t>
      </w:r>
      <w:r w:rsidRPr="00A00747">
        <w:rPr>
          <w:rFonts w:ascii="Palatino Linotype" w:eastAsia="Palatino Linotype" w:hAnsi="Palatino Linotype" w:cs="Palatino Linotype"/>
          <w:b/>
          <w:u w:val="single"/>
        </w:rPr>
        <w:t>Información Reservada</w:t>
      </w:r>
      <w:r w:rsidRPr="00A00747">
        <w:rPr>
          <w:rFonts w:ascii="Palatino Linotype" w:eastAsia="Palatino Linotype" w:hAnsi="Palatino Linotype" w:cs="Palatino Linotype"/>
        </w:rPr>
        <w:t xml:space="preserve"> por un término de cinco años, oficios emitidos durante el mes de abril de los ejercicios 2022 y 2023; ello, sin justificar las razones por las cuales en el caso procede la reserva total de los oficios indicados, ni se cumplen las formalidades anteriormente señaladas para el caso de reserva de la información.</w:t>
      </w:r>
    </w:p>
    <w:p w14:paraId="299BA0E3" w14:textId="77777777" w:rsidR="00C745D9" w:rsidRPr="00A00747" w:rsidRDefault="00C745D9">
      <w:pPr>
        <w:spacing w:line="360" w:lineRule="auto"/>
        <w:ind w:left="66"/>
        <w:jc w:val="both"/>
        <w:rPr>
          <w:rFonts w:ascii="Palatino Linotype" w:eastAsia="Palatino Linotype" w:hAnsi="Palatino Linotype" w:cs="Palatino Linotype"/>
        </w:rPr>
      </w:pPr>
    </w:p>
    <w:p w14:paraId="5277F995" w14:textId="77777777" w:rsidR="00C745D9" w:rsidRPr="00A00747" w:rsidRDefault="00334140">
      <w:pPr>
        <w:spacing w:line="360" w:lineRule="auto"/>
        <w:ind w:left="66"/>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Asimismo, a través del oficio de referencia el Titular de la </w:t>
      </w:r>
      <w:r w:rsidRPr="00A00747">
        <w:rPr>
          <w:rFonts w:ascii="Palatino Linotype" w:eastAsia="Palatino Linotype" w:hAnsi="Palatino Linotype" w:cs="Palatino Linotype"/>
          <w:b/>
        </w:rPr>
        <w:t xml:space="preserve">Dirección de Seguridad Pública y Tránsito, </w:t>
      </w:r>
      <w:r w:rsidRPr="00A00747">
        <w:rPr>
          <w:rFonts w:ascii="Palatino Linotype" w:eastAsia="Palatino Linotype" w:hAnsi="Palatino Linotype" w:cs="Palatino Linotype"/>
        </w:rPr>
        <w:t>también solicita a la Titular de la Unidad de Transparencia realice la entrega en versión pública de diversos oficios emitidos por dicha dependencia durante los meses de enero, marzo y abril del 2022, y de los meses de enero, marzo y abril de 2023</w:t>
      </w:r>
      <w:r w:rsidR="00402459" w:rsidRPr="00A00747">
        <w:rPr>
          <w:rFonts w:ascii="Palatino Linotype" w:eastAsia="Palatino Linotype" w:hAnsi="Palatino Linotype" w:cs="Palatino Linotype"/>
        </w:rPr>
        <w:t>.</w:t>
      </w:r>
    </w:p>
    <w:p w14:paraId="5FAEB027" w14:textId="77777777" w:rsidR="00C745D9" w:rsidRPr="00A00747" w:rsidRDefault="00C745D9">
      <w:pPr>
        <w:spacing w:line="360" w:lineRule="auto"/>
        <w:ind w:left="66"/>
        <w:jc w:val="both"/>
        <w:rPr>
          <w:rFonts w:ascii="Palatino Linotype" w:eastAsia="Palatino Linotype" w:hAnsi="Palatino Linotype" w:cs="Palatino Linotype"/>
        </w:rPr>
      </w:pPr>
    </w:p>
    <w:p w14:paraId="4BA8BF01" w14:textId="77777777" w:rsidR="00C745D9" w:rsidRPr="00A00747" w:rsidRDefault="00334140">
      <w:pPr>
        <w:spacing w:line="360" w:lineRule="auto"/>
        <w:ind w:left="66"/>
        <w:jc w:val="both"/>
        <w:rPr>
          <w:rFonts w:ascii="Palatino Linotype" w:eastAsia="Palatino Linotype" w:hAnsi="Palatino Linotype" w:cs="Palatino Linotype"/>
        </w:rPr>
      </w:pPr>
      <w:r w:rsidRPr="00A00747">
        <w:rPr>
          <w:rFonts w:ascii="Palatino Linotype" w:eastAsia="Palatino Linotype" w:hAnsi="Palatino Linotype" w:cs="Palatino Linotype"/>
        </w:rPr>
        <w:lastRenderedPageBreak/>
        <w:t xml:space="preserve">Conforme lo anteriormente expuesto, y toda vez que no se cumplieron las formalidades para que tanto la </w:t>
      </w:r>
      <w:r w:rsidRPr="00A00747">
        <w:rPr>
          <w:rFonts w:ascii="Palatino Linotype" w:eastAsia="Palatino Linotype" w:hAnsi="Palatino Linotype" w:cs="Palatino Linotype"/>
          <w:b/>
        </w:rPr>
        <w:t xml:space="preserve">Coordinación de Comunicación Social </w:t>
      </w:r>
      <w:r w:rsidRPr="00A00747">
        <w:rPr>
          <w:rFonts w:ascii="Palatino Linotype" w:eastAsia="Palatino Linotype" w:hAnsi="Palatino Linotype" w:cs="Palatino Linotype"/>
        </w:rPr>
        <w:t>como</w:t>
      </w:r>
      <w:r w:rsidRPr="00A00747">
        <w:rPr>
          <w:rFonts w:ascii="Palatino Linotype" w:eastAsia="Palatino Linotype" w:hAnsi="Palatino Linotype" w:cs="Palatino Linotype"/>
          <w:b/>
        </w:rPr>
        <w:t xml:space="preserve"> la Dirección de Seguridad Pública y Tránsito, </w:t>
      </w:r>
      <w:r w:rsidRPr="00A00747">
        <w:rPr>
          <w:rFonts w:ascii="Palatino Linotype" w:eastAsia="Palatino Linotype" w:hAnsi="Palatino Linotype" w:cs="Palatino Linotype"/>
        </w:rPr>
        <w:t>reservaran de manera total por un periodo de cinco años los oficios indicados en el cuadro de análisis, así como tampoco, se hizo la entrega de la versión pública de los oficios que indica el Director de Seguridad Pública y Tránsito; resulta dable modificar la respuesta del ente público y ordenar la entrega de lo siguiente, de ser procedente en versión pública:</w:t>
      </w:r>
    </w:p>
    <w:p w14:paraId="23B4665A" w14:textId="77777777" w:rsidR="00C745D9" w:rsidRPr="00A00747" w:rsidRDefault="00C745D9">
      <w:pPr>
        <w:spacing w:line="360" w:lineRule="auto"/>
        <w:ind w:left="66"/>
        <w:jc w:val="both"/>
        <w:rPr>
          <w:rFonts w:ascii="Palatino Linotype" w:eastAsia="Palatino Linotype" w:hAnsi="Palatino Linotype" w:cs="Palatino Linotype"/>
        </w:rPr>
      </w:pPr>
    </w:p>
    <w:p w14:paraId="5AC74E21" w14:textId="77777777" w:rsidR="00C745D9" w:rsidRPr="00A00747" w:rsidRDefault="00334140">
      <w:pPr>
        <w:spacing w:line="360" w:lineRule="auto"/>
        <w:jc w:val="both"/>
        <w:rPr>
          <w:rFonts w:ascii="Palatino Linotype" w:eastAsia="Palatino Linotype" w:hAnsi="Palatino Linotype" w:cs="Palatino Linotype"/>
          <w:b/>
        </w:rPr>
      </w:pPr>
      <w:r w:rsidRPr="00A00747">
        <w:rPr>
          <w:rFonts w:ascii="Palatino Linotype" w:eastAsia="Palatino Linotype" w:hAnsi="Palatino Linotype" w:cs="Palatino Linotype"/>
        </w:rPr>
        <w:t xml:space="preserve">De la </w:t>
      </w:r>
      <w:r w:rsidRPr="00A00747">
        <w:rPr>
          <w:rFonts w:ascii="Palatino Linotype" w:eastAsia="Palatino Linotype" w:hAnsi="Palatino Linotype" w:cs="Palatino Linotype"/>
          <w:b/>
        </w:rPr>
        <w:t>Coordinación de Comunicación Social</w:t>
      </w:r>
      <w:r w:rsidR="00DE3EF3" w:rsidRPr="00A00747">
        <w:rPr>
          <w:rFonts w:ascii="Palatino Linotype" w:eastAsia="Palatino Linotype" w:hAnsi="Palatino Linotype" w:cs="Palatino Linotype"/>
          <w:b/>
        </w:rPr>
        <w:t xml:space="preserve">, </w:t>
      </w:r>
      <w:r w:rsidR="00DE3EF3" w:rsidRPr="00A00747">
        <w:rPr>
          <w:rFonts w:ascii="Palatino Linotype" w:eastAsia="Palatino Linotype" w:hAnsi="Palatino Linotype" w:cs="Palatino Linotype"/>
        </w:rPr>
        <w:t>adicional a lo antes precisado</w:t>
      </w:r>
      <w:r w:rsidRPr="00A00747">
        <w:rPr>
          <w:rFonts w:ascii="Palatino Linotype" w:eastAsia="Palatino Linotype" w:hAnsi="Palatino Linotype" w:cs="Palatino Linotype"/>
          <w:b/>
        </w:rPr>
        <w:t xml:space="preserve">: </w:t>
      </w:r>
    </w:p>
    <w:p w14:paraId="2B0D341D" w14:textId="77777777" w:rsidR="00C745D9" w:rsidRPr="00A00747" w:rsidRDefault="00C745D9">
      <w:pPr>
        <w:spacing w:line="360" w:lineRule="auto"/>
        <w:jc w:val="both"/>
        <w:rPr>
          <w:rFonts w:ascii="Palatino Linotype" w:eastAsia="Palatino Linotype" w:hAnsi="Palatino Linotype" w:cs="Palatino Linotype"/>
          <w:b/>
        </w:rPr>
      </w:pPr>
    </w:p>
    <w:p w14:paraId="3494F422" w14:textId="77777777" w:rsidR="00C745D9" w:rsidRPr="00A00747" w:rsidRDefault="00334140">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Los oficios números ZIN/CCS/04/2022, ZIN/CCS/27/2022 y ZIN/CCS/38/2022.</w:t>
      </w:r>
    </w:p>
    <w:p w14:paraId="51668DA6" w14:textId="77777777" w:rsidR="00C745D9" w:rsidRPr="00A00747" w:rsidRDefault="00C745D9">
      <w:pPr>
        <w:pBdr>
          <w:top w:val="nil"/>
          <w:left w:val="nil"/>
          <w:bottom w:val="nil"/>
          <w:right w:val="nil"/>
          <w:between w:val="nil"/>
        </w:pBdr>
        <w:spacing w:line="360" w:lineRule="auto"/>
        <w:ind w:left="426"/>
        <w:jc w:val="both"/>
        <w:rPr>
          <w:rFonts w:ascii="Palatino Linotype" w:eastAsia="Palatino Linotype" w:hAnsi="Palatino Linotype" w:cs="Palatino Linotype"/>
        </w:rPr>
      </w:pPr>
    </w:p>
    <w:p w14:paraId="6654F637"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De la </w:t>
      </w:r>
      <w:r w:rsidRPr="00A00747">
        <w:rPr>
          <w:rFonts w:ascii="Palatino Linotype" w:eastAsia="Palatino Linotype" w:hAnsi="Palatino Linotype" w:cs="Palatino Linotype"/>
          <w:b/>
        </w:rPr>
        <w:t xml:space="preserve">Dirección de Seguridad Pública y Tránsito, </w:t>
      </w:r>
      <w:r w:rsidRPr="00A00747">
        <w:rPr>
          <w:rFonts w:ascii="Palatino Linotype" w:eastAsia="Palatino Linotype" w:hAnsi="Palatino Linotype" w:cs="Palatino Linotype"/>
        </w:rPr>
        <w:t>dado que no justifica la reserva de los oficios indicados, no se hace entrega de las versiones públicas de los oficios emitidos en la temporalidad que indica, así como de lo expuesto en líneas anteriores, se desprende que no se pronuncia sobre los oficios recibidos por dicha dependencia en la temporalidad requerida por la persona solicitante, resulta dable ordenar lo siguiente:</w:t>
      </w:r>
    </w:p>
    <w:p w14:paraId="64767ECF" w14:textId="77777777" w:rsidR="00C745D9" w:rsidRPr="00A00747" w:rsidRDefault="00C745D9">
      <w:pPr>
        <w:spacing w:line="360" w:lineRule="auto"/>
        <w:jc w:val="both"/>
        <w:rPr>
          <w:rFonts w:ascii="Palatino Linotype" w:eastAsia="Palatino Linotype" w:hAnsi="Palatino Linotype" w:cs="Palatino Linotype"/>
        </w:rPr>
      </w:pPr>
    </w:p>
    <w:p w14:paraId="30EBBB71" w14:textId="77777777" w:rsidR="00C745D9" w:rsidRPr="00A00747" w:rsidRDefault="00334140">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Los </w:t>
      </w:r>
      <w:r w:rsidRPr="00A00747">
        <w:rPr>
          <w:rFonts w:ascii="Palatino Linotype" w:eastAsia="Palatino Linotype" w:hAnsi="Palatino Linotype" w:cs="Palatino Linotype"/>
          <w:b/>
        </w:rPr>
        <w:t>oficios emitidos</w:t>
      </w:r>
      <w:r w:rsidRPr="00A00747">
        <w:rPr>
          <w:rFonts w:ascii="Palatino Linotype" w:eastAsia="Palatino Linotype" w:hAnsi="Palatino Linotype" w:cs="Palatino Linotype"/>
        </w:rPr>
        <w:t xml:space="preserve"> por dicha dependencia en los meses de enero, marzo y abril</w:t>
      </w:r>
      <w:r w:rsidR="00DE3EF3" w:rsidRPr="00A00747">
        <w:rPr>
          <w:rFonts w:ascii="Palatino Linotype" w:eastAsia="Palatino Linotype" w:hAnsi="Palatino Linotype" w:cs="Palatino Linotype"/>
        </w:rPr>
        <w:t xml:space="preserve"> de los ejercicios 2022 y 2023.</w:t>
      </w:r>
    </w:p>
    <w:p w14:paraId="5E82BBA2" w14:textId="77777777" w:rsidR="00C745D9" w:rsidRPr="00A00747" w:rsidRDefault="00C745D9">
      <w:pPr>
        <w:spacing w:line="360" w:lineRule="auto"/>
        <w:ind w:left="66"/>
        <w:jc w:val="both"/>
        <w:rPr>
          <w:rFonts w:ascii="Palatino Linotype" w:eastAsia="Palatino Linotype" w:hAnsi="Palatino Linotype" w:cs="Palatino Linotype"/>
        </w:rPr>
      </w:pPr>
    </w:p>
    <w:p w14:paraId="58653108" w14:textId="77777777" w:rsidR="00C745D9" w:rsidRPr="00A00747" w:rsidRDefault="00334140">
      <w:pPr>
        <w:spacing w:line="360" w:lineRule="auto"/>
        <w:ind w:left="567" w:right="191"/>
        <w:jc w:val="both"/>
        <w:rPr>
          <w:rFonts w:ascii="Palatino Linotype" w:eastAsia="Palatino Linotype" w:hAnsi="Palatino Linotype" w:cs="Palatino Linotype"/>
          <w:i/>
        </w:rPr>
      </w:pPr>
      <w:r w:rsidRPr="00A00747">
        <w:rPr>
          <w:rFonts w:ascii="Palatino Linotype" w:eastAsia="Palatino Linotype" w:hAnsi="Palatino Linotype" w:cs="Palatino Linotype"/>
          <w:i/>
        </w:rPr>
        <w:lastRenderedPageBreak/>
        <w:t xml:space="preserve">Para la entrega en versión pública, se deberá emitir el Acuerdo del Comité de Transparencia en términos de la Ley de Transparencia y Acceso a la Información Pública del Estado de México y Municipios, en el que funde y motive las razones sobre los datos que se supriman o eliminen de los documentos remitidos que se ponga a disposición de la parte </w:t>
      </w:r>
      <w:r w:rsidRPr="00A00747">
        <w:rPr>
          <w:rFonts w:ascii="Palatino Linotype" w:eastAsia="Palatino Linotype" w:hAnsi="Palatino Linotype" w:cs="Palatino Linotype"/>
          <w:b/>
          <w:i/>
        </w:rPr>
        <w:t>Recurrente</w:t>
      </w:r>
      <w:r w:rsidRPr="00A00747">
        <w:rPr>
          <w:rFonts w:ascii="Palatino Linotype" w:eastAsia="Palatino Linotype" w:hAnsi="Palatino Linotype" w:cs="Palatino Linotype"/>
          <w:i/>
        </w:rPr>
        <w:t>.</w:t>
      </w:r>
    </w:p>
    <w:p w14:paraId="3D16F16C" w14:textId="77777777" w:rsidR="00C745D9" w:rsidRPr="00A00747" w:rsidRDefault="00C745D9">
      <w:pPr>
        <w:shd w:val="clear" w:color="auto" w:fill="FFFFFF"/>
        <w:spacing w:line="360" w:lineRule="auto"/>
        <w:ind w:left="567" w:right="191"/>
        <w:jc w:val="both"/>
        <w:rPr>
          <w:rFonts w:ascii="Palatino Linotype" w:eastAsia="Palatino Linotype" w:hAnsi="Palatino Linotype" w:cs="Palatino Linotype"/>
          <w:i/>
        </w:rPr>
      </w:pPr>
    </w:p>
    <w:p w14:paraId="34389D31" w14:textId="77777777" w:rsidR="00C745D9" w:rsidRPr="00A00747" w:rsidRDefault="00334140">
      <w:pPr>
        <w:shd w:val="clear" w:color="auto" w:fill="FFFFFF"/>
        <w:spacing w:line="360" w:lineRule="auto"/>
        <w:ind w:left="567" w:right="191"/>
        <w:jc w:val="both"/>
        <w:rPr>
          <w:rFonts w:ascii="Palatino Linotype" w:eastAsia="Palatino Linotype" w:hAnsi="Palatino Linotype" w:cs="Palatino Linotype"/>
          <w:i/>
        </w:rPr>
      </w:pPr>
      <w:r w:rsidRPr="00A00747">
        <w:rPr>
          <w:rFonts w:ascii="Palatino Linotype" w:eastAsia="Palatino Linotype" w:hAnsi="Palatino Linotype" w:cs="Palatino Linotype"/>
          <w:i/>
        </w:rPr>
        <w:t xml:space="preserve">Para el caso en el que la información respecto de la que se ordena la entrega, concurra con alguna de las causales de reserva, el </w:t>
      </w:r>
      <w:r w:rsidRPr="00A00747">
        <w:rPr>
          <w:rFonts w:ascii="Palatino Linotype" w:eastAsia="Palatino Linotype" w:hAnsi="Palatino Linotype" w:cs="Palatino Linotype"/>
          <w:b/>
          <w:i/>
        </w:rPr>
        <w:t>Sujeto Obligado</w:t>
      </w:r>
      <w:r w:rsidRPr="00A00747">
        <w:rPr>
          <w:rFonts w:ascii="Palatino Linotype" w:eastAsia="Palatino Linotype" w:hAnsi="Palatino Linotype" w:cs="Palatino Linotype"/>
          <w:i/>
        </w:rPr>
        <w:t xml:space="preserve"> deberá emitir y entregar el Acuerdo de Clasificación como INFORMACIÓN RESERVADA que emita el Comité de Transparencia, de conformidad con los artículos 128, 129, 135 y 140, de la Ley de Transparencia y Acceso a la Información Pública del Estado de México y Municipios, que sustente su clasificación en términos del Considerando Quinto de esta resolución.</w:t>
      </w:r>
    </w:p>
    <w:p w14:paraId="7AF33C49" w14:textId="77777777" w:rsidR="00C745D9" w:rsidRPr="00A00747" w:rsidRDefault="00C745D9">
      <w:pPr>
        <w:shd w:val="clear" w:color="auto" w:fill="FFFFFF"/>
        <w:spacing w:line="360" w:lineRule="auto"/>
        <w:ind w:right="62"/>
        <w:jc w:val="both"/>
        <w:rPr>
          <w:rFonts w:ascii="Palatino Linotype" w:eastAsia="Palatino Linotype" w:hAnsi="Palatino Linotype" w:cs="Palatino Linotype"/>
        </w:rPr>
      </w:pPr>
    </w:p>
    <w:p w14:paraId="605CB467"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Lo anterior, ya que cabe la posibilidad de que dentro de la información que se </w:t>
      </w:r>
      <w:proofErr w:type="gramStart"/>
      <w:r w:rsidRPr="00A00747">
        <w:rPr>
          <w:rFonts w:ascii="Palatino Linotype" w:eastAsia="Palatino Linotype" w:hAnsi="Palatino Linotype" w:cs="Palatino Linotype"/>
        </w:rPr>
        <w:t>ordena  se</w:t>
      </w:r>
      <w:proofErr w:type="gramEnd"/>
      <w:r w:rsidRPr="00A00747">
        <w:rPr>
          <w:rFonts w:ascii="Palatino Linotype" w:eastAsia="Palatino Linotype" w:hAnsi="Palatino Linotype" w:cs="Palatino Linotype"/>
        </w:rPr>
        <w:t xml:space="preserve"> encuentren documentos que contengan información que sí actualicen alguna de las causales de reserva establecidas en el artículo 140 de la Ley de la materia, se deberá emitir un acuerdo que clasifique como reservada la misma conforme las formalidades anteriormente indicadas.</w:t>
      </w:r>
    </w:p>
    <w:p w14:paraId="5F81C53C" w14:textId="77777777" w:rsidR="00C745D9" w:rsidRPr="00A00747" w:rsidRDefault="00C745D9">
      <w:pPr>
        <w:spacing w:line="360" w:lineRule="auto"/>
        <w:jc w:val="both"/>
        <w:rPr>
          <w:rFonts w:ascii="Palatino Linotype" w:eastAsia="Palatino Linotype" w:hAnsi="Palatino Linotype" w:cs="Palatino Linotype"/>
        </w:rPr>
      </w:pPr>
    </w:p>
    <w:p w14:paraId="10786544"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Finalmente, no pasa desapercibido </w:t>
      </w:r>
      <w:proofErr w:type="gramStart"/>
      <w:r w:rsidRPr="00A00747">
        <w:rPr>
          <w:rFonts w:ascii="Palatino Linotype" w:eastAsia="Palatino Linotype" w:hAnsi="Palatino Linotype" w:cs="Palatino Linotype"/>
        </w:rPr>
        <w:t>que</w:t>
      </w:r>
      <w:proofErr w:type="gramEnd"/>
      <w:r w:rsidRPr="00A00747">
        <w:rPr>
          <w:rFonts w:ascii="Palatino Linotype" w:eastAsia="Palatino Linotype" w:hAnsi="Palatino Linotype" w:cs="Palatino Linotype"/>
        </w:rPr>
        <w:t xml:space="preserve"> en los siguientes archivos electrónicos entregados en respuesta, como se desprende del antecedente tercero de la presente </w:t>
      </w:r>
      <w:r w:rsidRPr="00A00747">
        <w:rPr>
          <w:rFonts w:ascii="Palatino Linotype" w:eastAsia="Palatino Linotype" w:hAnsi="Palatino Linotype" w:cs="Palatino Linotype"/>
        </w:rPr>
        <w:lastRenderedPageBreak/>
        <w:t>resolución, se dejaron a la vista datos susceptibles de clasificarse como información confidencial:</w:t>
      </w:r>
    </w:p>
    <w:p w14:paraId="75D1ACB4" w14:textId="77777777" w:rsidR="00EE5266" w:rsidRPr="00A00747" w:rsidRDefault="00EE5266">
      <w:pPr>
        <w:spacing w:line="360" w:lineRule="auto"/>
        <w:jc w:val="both"/>
        <w:rPr>
          <w:rFonts w:ascii="Palatino Linotype" w:eastAsia="Palatino Linotype" w:hAnsi="Palatino Linotype" w:cs="Palatino Linotype"/>
        </w:rPr>
      </w:pPr>
    </w:p>
    <w:p w14:paraId="07DB6EC7" w14:textId="77777777" w:rsidR="00C745D9" w:rsidRPr="00A00747" w:rsidRDefault="00334140">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00747">
        <w:rPr>
          <w:rFonts w:ascii="Palatino Linotype" w:eastAsia="Palatino Linotype" w:hAnsi="Palatino Linotype" w:cs="Palatino Linotype"/>
          <w:sz w:val="22"/>
          <w:szCs w:val="22"/>
        </w:rPr>
        <w:t>“</w:t>
      </w:r>
      <w:r w:rsidRPr="00A00747">
        <w:rPr>
          <w:rFonts w:ascii="Palatino Linotype" w:eastAsia="Palatino Linotype" w:hAnsi="Palatino Linotype" w:cs="Palatino Linotype"/>
          <w:b/>
          <w:sz w:val="22"/>
          <w:szCs w:val="22"/>
        </w:rPr>
        <w:t>ABRIL 2022.pdf”:</w:t>
      </w:r>
      <w:r w:rsidRPr="00A00747">
        <w:rPr>
          <w:rFonts w:ascii="Palatino Linotype" w:eastAsia="Palatino Linotype" w:hAnsi="Palatino Linotype" w:cs="Palatino Linotype"/>
          <w:sz w:val="22"/>
          <w:szCs w:val="22"/>
        </w:rPr>
        <w:t xml:space="preserve"> En </w:t>
      </w:r>
      <w:proofErr w:type="gramStart"/>
      <w:r w:rsidRPr="00A00747">
        <w:rPr>
          <w:rFonts w:ascii="Palatino Linotype" w:eastAsia="Palatino Linotype" w:hAnsi="Palatino Linotype" w:cs="Palatino Linotype"/>
          <w:sz w:val="22"/>
          <w:szCs w:val="22"/>
        </w:rPr>
        <w:t>el  oficio</w:t>
      </w:r>
      <w:proofErr w:type="gramEnd"/>
      <w:r w:rsidRPr="00A00747">
        <w:rPr>
          <w:rFonts w:ascii="Palatino Linotype" w:eastAsia="Palatino Linotype" w:hAnsi="Palatino Linotype" w:cs="Palatino Linotype"/>
          <w:sz w:val="22"/>
          <w:szCs w:val="22"/>
        </w:rPr>
        <w:t xml:space="preserve"> ZIN/DOP/0286/2022 del 21 de abril de 2022, en el que se dejó a la vista un correo electrónico particular.</w:t>
      </w:r>
    </w:p>
    <w:p w14:paraId="083585AA" w14:textId="77777777" w:rsidR="00C745D9" w:rsidRPr="00A00747" w:rsidRDefault="00334140">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00747">
        <w:rPr>
          <w:rFonts w:ascii="Palatino Linotype" w:eastAsia="Palatino Linotype" w:hAnsi="Palatino Linotype" w:cs="Palatino Linotype"/>
          <w:b/>
          <w:sz w:val="22"/>
          <w:szCs w:val="22"/>
        </w:rPr>
        <w:t xml:space="preserve"> </w:t>
      </w:r>
      <w:r w:rsidRPr="00A00747">
        <w:rPr>
          <w:rFonts w:ascii="Palatino Linotype" w:eastAsia="Palatino Linotype" w:hAnsi="Palatino Linotype" w:cs="Palatino Linotype"/>
          <w:sz w:val="22"/>
          <w:szCs w:val="22"/>
        </w:rPr>
        <w:t>“</w:t>
      </w:r>
      <w:r w:rsidRPr="00A00747">
        <w:rPr>
          <w:rFonts w:ascii="Palatino Linotype" w:eastAsia="Palatino Linotype" w:hAnsi="Palatino Linotype" w:cs="Palatino Linotype"/>
          <w:b/>
          <w:sz w:val="22"/>
          <w:szCs w:val="22"/>
        </w:rPr>
        <w:t>Oficios AME_22_23.pdf”:</w:t>
      </w:r>
      <w:r w:rsidRPr="00A00747">
        <w:rPr>
          <w:rFonts w:ascii="Palatino Linotype" w:eastAsia="Palatino Linotype" w:hAnsi="Palatino Linotype" w:cs="Palatino Linotype"/>
          <w:sz w:val="22"/>
          <w:szCs w:val="22"/>
        </w:rPr>
        <w:t xml:space="preserve"> Se aportaron 6 escritos del mes de marzo de 2022, signados por Sacristanes de la comunidad parroquial de San Antonio de Padua </w:t>
      </w:r>
      <w:proofErr w:type="spellStart"/>
      <w:r w:rsidRPr="00A00747">
        <w:rPr>
          <w:rFonts w:ascii="Palatino Linotype" w:eastAsia="Palatino Linotype" w:hAnsi="Palatino Linotype" w:cs="Palatino Linotype"/>
          <w:sz w:val="22"/>
          <w:szCs w:val="22"/>
        </w:rPr>
        <w:t>Acahualco</w:t>
      </w:r>
      <w:proofErr w:type="spellEnd"/>
      <w:r w:rsidRPr="00A00747">
        <w:rPr>
          <w:rFonts w:ascii="Palatino Linotype" w:eastAsia="Palatino Linotype" w:hAnsi="Palatino Linotype" w:cs="Palatino Linotype"/>
          <w:sz w:val="22"/>
          <w:szCs w:val="22"/>
        </w:rPr>
        <w:t>, particulares, y particulares que refieren ser párroco, un coordinador general de un grupo pastoral de una iglesia, mayordomo y párroco; dos escritos del mes de abril de 2022, signados por un particular; recibidos por la Coordinación Municipal de Protección Civil y Bomberos; Carta responsiva del mes de marzo de 2023, signada por un particular;  invitación a recorridos de semana santa; escrito de marzo 2023; y, una solicitud del mes de abril de 2023; documentos en los que se dejaron a la vista nombre de particulares, domicilios particulares y teléfonos particulares.</w:t>
      </w:r>
    </w:p>
    <w:p w14:paraId="0855752C" w14:textId="77777777" w:rsidR="00C745D9" w:rsidRPr="00A00747" w:rsidRDefault="00334140">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00747">
        <w:rPr>
          <w:rFonts w:ascii="Palatino Linotype" w:eastAsia="Palatino Linotype" w:hAnsi="Palatino Linotype" w:cs="Palatino Linotype"/>
          <w:b/>
          <w:sz w:val="22"/>
          <w:szCs w:val="22"/>
        </w:rPr>
        <w:t xml:space="preserve"> “AÑO 2022.docx”:</w:t>
      </w:r>
      <w:r w:rsidRPr="00A00747">
        <w:rPr>
          <w:rFonts w:ascii="Palatino Linotype" w:eastAsia="Palatino Linotype" w:hAnsi="Palatino Linotype" w:cs="Palatino Linotype"/>
          <w:sz w:val="22"/>
          <w:szCs w:val="22"/>
        </w:rPr>
        <w:t xml:space="preserve"> En los oficios ZIN/DMA/142/2022, ZIN/DMA/143/2022, en los que se dejaron a la vista el nombre de un particular y teléfonos particulares.</w:t>
      </w:r>
    </w:p>
    <w:p w14:paraId="517CC51E" w14:textId="77777777" w:rsidR="00C745D9" w:rsidRPr="00A00747" w:rsidRDefault="00334140">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00747">
        <w:rPr>
          <w:rFonts w:ascii="Palatino Linotype" w:eastAsia="Palatino Linotype" w:hAnsi="Palatino Linotype" w:cs="Palatino Linotype"/>
          <w:sz w:val="22"/>
          <w:szCs w:val="22"/>
        </w:rPr>
        <w:t>“</w:t>
      </w:r>
      <w:r w:rsidRPr="00A00747">
        <w:rPr>
          <w:rFonts w:ascii="Palatino Linotype" w:eastAsia="Palatino Linotype" w:hAnsi="Palatino Linotype" w:cs="Palatino Linotype"/>
          <w:b/>
          <w:sz w:val="22"/>
          <w:szCs w:val="22"/>
        </w:rPr>
        <w:t>20230713183049601.pdf”:</w:t>
      </w:r>
      <w:r w:rsidRPr="00A00747">
        <w:rPr>
          <w:rFonts w:ascii="Palatino Linotype" w:eastAsia="Palatino Linotype" w:hAnsi="Palatino Linotype" w:cs="Palatino Linotype"/>
          <w:sz w:val="22"/>
          <w:szCs w:val="22"/>
        </w:rPr>
        <w:t xml:space="preserve"> En los oficios SA/658/2022 y SA/717/2022, donde se dejaron a la vista el nombre de particulares, domicilios particulares, así como información de inmuebles como la clave catastral.</w:t>
      </w:r>
    </w:p>
    <w:p w14:paraId="3AA2E937" w14:textId="77777777" w:rsidR="00C745D9" w:rsidRPr="00A00747" w:rsidRDefault="00334140">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00747">
        <w:rPr>
          <w:rFonts w:ascii="Palatino Linotype" w:eastAsia="Palatino Linotype" w:hAnsi="Palatino Linotype" w:cs="Palatino Linotype"/>
          <w:b/>
          <w:sz w:val="22"/>
          <w:szCs w:val="22"/>
        </w:rPr>
        <w:t xml:space="preserve"> </w:t>
      </w:r>
      <w:r w:rsidRPr="00A00747">
        <w:rPr>
          <w:rFonts w:ascii="Palatino Linotype" w:eastAsia="Palatino Linotype" w:hAnsi="Palatino Linotype" w:cs="Palatino Linotype"/>
          <w:sz w:val="22"/>
          <w:szCs w:val="22"/>
        </w:rPr>
        <w:t>“</w:t>
      </w:r>
      <w:r w:rsidRPr="00A00747">
        <w:rPr>
          <w:rFonts w:ascii="Palatino Linotype" w:eastAsia="Palatino Linotype" w:hAnsi="Palatino Linotype" w:cs="Palatino Linotype"/>
          <w:b/>
          <w:sz w:val="22"/>
          <w:szCs w:val="22"/>
        </w:rPr>
        <w:t xml:space="preserve">20230713184604089.pdf”: </w:t>
      </w:r>
      <w:r w:rsidRPr="00A00747">
        <w:rPr>
          <w:rFonts w:ascii="Palatino Linotype" w:eastAsia="Palatino Linotype" w:hAnsi="Palatino Linotype" w:cs="Palatino Linotype"/>
          <w:sz w:val="22"/>
          <w:szCs w:val="22"/>
        </w:rPr>
        <w:t xml:space="preserve">Se aportaron los oficios ZIN/DJ/0060/2022, y ZIN/DJ/0079/2022 del 20 y 24 de enero de 2022; escrito sin fecha signado por los Integrantes del Comité Municipal de Participación Ciudadana; </w:t>
      </w:r>
      <w:proofErr w:type="gramStart"/>
      <w:r w:rsidRPr="00A00747">
        <w:rPr>
          <w:rFonts w:ascii="Palatino Linotype" w:eastAsia="Palatino Linotype" w:hAnsi="Palatino Linotype" w:cs="Palatino Linotype"/>
          <w:sz w:val="22"/>
          <w:szCs w:val="22"/>
        </w:rPr>
        <w:t>y,  cinco</w:t>
      </w:r>
      <w:proofErr w:type="gramEnd"/>
      <w:r w:rsidRPr="00A00747">
        <w:rPr>
          <w:rFonts w:ascii="Palatino Linotype" w:eastAsia="Palatino Linotype" w:hAnsi="Palatino Linotype" w:cs="Palatino Linotype"/>
          <w:sz w:val="22"/>
          <w:szCs w:val="22"/>
        </w:rPr>
        <w:t xml:space="preserve"> escritos del 11 y 25 de febrero, y 1 de marzo de 2022, respectivamente, signados por particulares, donde  </w:t>
      </w:r>
      <w:r w:rsidRPr="00A00747">
        <w:rPr>
          <w:rFonts w:ascii="Palatino Linotype" w:eastAsia="Palatino Linotype" w:hAnsi="Palatino Linotype" w:cs="Palatino Linotype"/>
          <w:sz w:val="22"/>
          <w:szCs w:val="22"/>
        </w:rPr>
        <w:lastRenderedPageBreak/>
        <w:t>se dejaron a la vista el nombre una particular quien presentó demanda en vía laboral, nombres, teléfonos, firmas y correos electrónicos de particulares.</w:t>
      </w:r>
    </w:p>
    <w:p w14:paraId="16D9AA3D" w14:textId="77777777" w:rsidR="00C745D9" w:rsidRPr="00A00747" w:rsidRDefault="00334140">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00747">
        <w:rPr>
          <w:rFonts w:ascii="Palatino Linotype" w:eastAsia="Palatino Linotype" w:hAnsi="Palatino Linotype" w:cs="Palatino Linotype"/>
          <w:b/>
          <w:sz w:val="22"/>
          <w:szCs w:val="22"/>
        </w:rPr>
        <w:t xml:space="preserve"> </w:t>
      </w:r>
      <w:r w:rsidRPr="00A00747">
        <w:rPr>
          <w:rFonts w:ascii="Palatino Linotype" w:eastAsia="Palatino Linotype" w:hAnsi="Palatino Linotype" w:cs="Palatino Linotype"/>
          <w:sz w:val="22"/>
          <w:szCs w:val="22"/>
        </w:rPr>
        <w:t>“</w:t>
      </w:r>
      <w:r w:rsidRPr="00A00747">
        <w:rPr>
          <w:rFonts w:ascii="Palatino Linotype" w:eastAsia="Palatino Linotype" w:hAnsi="Palatino Linotype" w:cs="Palatino Linotype"/>
          <w:b/>
          <w:sz w:val="22"/>
          <w:szCs w:val="22"/>
        </w:rPr>
        <w:t>ANEXO I ZIN-DJ-749-2023.pdf”:</w:t>
      </w:r>
      <w:r w:rsidRPr="00A00747">
        <w:rPr>
          <w:sz w:val="22"/>
          <w:szCs w:val="22"/>
        </w:rPr>
        <w:t xml:space="preserve"> </w:t>
      </w:r>
      <w:r w:rsidRPr="00A00747">
        <w:rPr>
          <w:rFonts w:ascii="Palatino Linotype" w:eastAsia="Palatino Linotype" w:hAnsi="Palatino Linotype" w:cs="Palatino Linotype"/>
          <w:sz w:val="22"/>
          <w:szCs w:val="22"/>
        </w:rPr>
        <w:t>Se adjunta el oficio número ZIN/DJ/0041/2022 del 17 de enero de 2022, en el que se advierte que se dejó a la vista el correo electrónico particular de un servidor público.</w:t>
      </w:r>
    </w:p>
    <w:p w14:paraId="3764B609" w14:textId="77777777" w:rsidR="00C745D9" w:rsidRPr="00A00747" w:rsidRDefault="00334140">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00747">
        <w:rPr>
          <w:rFonts w:ascii="Palatino Linotype" w:eastAsia="Palatino Linotype" w:hAnsi="Palatino Linotype" w:cs="Palatino Linotype"/>
          <w:b/>
          <w:sz w:val="22"/>
          <w:szCs w:val="22"/>
        </w:rPr>
        <w:t xml:space="preserve"> </w:t>
      </w:r>
      <w:r w:rsidRPr="00A00747">
        <w:rPr>
          <w:rFonts w:ascii="Palatino Linotype" w:eastAsia="Palatino Linotype" w:hAnsi="Palatino Linotype" w:cs="Palatino Linotype"/>
          <w:sz w:val="22"/>
          <w:szCs w:val="22"/>
        </w:rPr>
        <w:t>“</w:t>
      </w:r>
      <w:r w:rsidRPr="00A00747">
        <w:rPr>
          <w:rFonts w:ascii="Palatino Linotype" w:eastAsia="Palatino Linotype" w:hAnsi="Palatino Linotype" w:cs="Palatino Linotype"/>
          <w:b/>
          <w:sz w:val="22"/>
          <w:szCs w:val="22"/>
        </w:rPr>
        <w:t xml:space="preserve">ANEXO II ZIN-DJ-749-2023.pdf”: </w:t>
      </w:r>
      <w:r w:rsidRPr="00A00747">
        <w:rPr>
          <w:rFonts w:ascii="Palatino Linotype" w:eastAsia="Palatino Linotype" w:hAnsi="Palatino Linotype" w:cs="Palatino Linotype"/>
          <w:sz w:val="22"/>
          <w:szCs w:val="22"/>
        </w:rPr>
        <w:t>se aportaron los oficios números ZIN/DJ/251/2023, ZIN/DJ/430/2023, ZIN/DJ/460/2023 del 15 de marzo, 08 y 18 de mayo de 2023, respectivamente, en los que se advierte se dejaron a la vista el nombre de particulares relacionados con quejas presentadas ante la CODHEM, así como el nombre de alumnos de universidad y sus números de matrícula</w:t>
      </w:r>
    </w:p>
    <w:p w14:paraId="2DA842E0" w14:textId="77777777" w:rsidR="00C745D9" w:rsidRPr="00A00747" w:rsidRDefault="00334140">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00747">
        <w:rPr>
          <w:rFonts w:ascii="Palatino Linotype" w:eastAsia="Palatino Linotype" w:hAnsi="Palatino Linotype" w:cs="Palatino Linotype"/>
          <w:b/>
          <w:sz w:val="22"/>
          <w:szCs w:val="22"/>
        </w:rPr>
        <w:t xml:space="preserve"> </w:t>
      </w:r>
      <w:r w:rsidRPr="00A00747">
        <w:rPr>
          <w:rFonts w:ascii="Palatino Linotype" w:eastAsia="Palatino Linotype" w:hAnsi="Palatino Linotype" w:cs="Palatino Linotype"/>
          <w:sz w:val="22"/>
          <w:szCs w:val="22"/>
        </w:rPr>
        <w:t>“</w:t>
      </w:r>
      <w:r w:rsidRPr="00A00747">
        <w:rPr>
          <w:rFonts w:ascii="Palatino Linotype" w:eastAsia="Palatino Linotype" w:hAnsi="Palatino Linotype" w:cs="Palatino Linotype"/>
          <w:b/>
          <w:sz w:val="22"/>
          <w:szCs w:val="22"/>
        </w:rPr>
        <w:t>clasificados 2022.pdf”:</w:t>
      </w:r>
      <w:r w:rsidRPr="00A00747">
        <w:rPr>
          <w:rFonts w:ascii="Palatino Linotype" w:eastAsia="Palatino Linotype" w:hAnsi="Palatino Linotype" w:cs="Palatino Linotype"/>
          <w:sz w:val="22"/>
          <w:szCs w:val="22"/>
        </w:rPr>
        <w:t xml:space="preserve"> Se aportaron oficios números ZIN/DM/009/2022, ZIN/DM/012/2022, ZIN/DM/013/2022, ZIN/DM/059/2022, ZIN/DM/136/2022, ZIN/DM/186/2022, ZIN/DM/257/2022 y ZIN/DM/258/2022 de fechas 17, 19, 24 de enero, 10 de marzo, 15 de junio, 1 de septiembre, 5 de diciembre de 2022, respectivamente, en los que se advierte que se dejaron a la vista teléfonos particulares de servidores públicos, un correo electrónico particular, la detección de una enfermedad, así como referencias de consultas médicas,  respectivamente.</w:t>
      </w:r>
    </w:p>
    <w:p w14:paraId="2B1A496B" w14:textId="77777777" w:rsidR="00C745D9" w:rsidRPr="00A00747" w:rsidRDefault="00334140">
      <w:pPr>
        <w:pBdr>
          <w:top w:val="nil"/>
          <w:left w:val="nil"/>
          <w:bottom w:val="nil"/>
          <w:right w:val="nil"/>
          <w:between w:val="nil"/>
        </w:pBdr>
        <w:spacing w:line="360" w:lineRule="auto"/>
        <w:ind w:left="360"/>
        <w:jc w:val="both"/>
        <w:rPr>
          <w:rFonts w:ascii="Palatino Linotype" w:eastAsia="Palatino Linotype" w:hAnsi="Palatino Linotype" w:cs="Palatino Linotype"/>
          <w:sz w:val="22"/>
          <w:szCs w:val="22"/>
        </w:rPr>
      </w:pPr>
      <w:r w:rsidRPr="00A00747">
        <w:rPr>
          <w:rFonts w:ascii="Palatino Linotype" w:eastAsia="Palatino Linotype" w:hAnsi="Palatino Linotype" w:cs="Palatino Linotype"/>
          <w:sz w:val="22"/>
          <w:szCs w:val="22"/>
        </w:rPr>
        <w:t>Asimismo, en dicho archivo se aportaron constancias de permanencia, certificados de incapacidad una nota de alta, resumen clínico de servidores públicos, certificados de salud, recetas médicas, citas médicas.</w:t>
      </w:r>
    </w:p>
    <w:p w14:paraId="2A7F50A2" w14:textId="77777777" w:rsidR="00C745D9" w:rsidRPr="00A00747" w:rsidRDefault="00334140">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00747">
        <w:rPr>
          <w:rFonts w:ascii="Palatino Linotype" w:eastAsia="Palatino Linotype" w:hAnsi="Palatino Linotype" w:cs="Palatino Linotype"/>
          <w:b/>
          <w:sz w:val="22"/>
          <w:szCs w:val="22"/>
        </w:rPr>
        <w:t xml:space="preserve"> </w:t>
      </w:r>
      <w:r w:rsidRPr="00A00747">
        <w:rPr>
          <w:rFonts w:ascii="Palatino Linotype" w:eastAsia="Palatino Linotype" w:hAnsi="Palatino Linotype" w:cs="Palatino Linotype"/>
          <w:sz w:val="22"/>
          <w:szCs w:val="22"/>
        </w:rPr>
        <w:t>“</w:t>
      </w:r>
      <w:proofErr w:type="spellStart"/>
      <w:r w:rsidRPr="00A00747">
        <w:rPr>
          <w:rFonts w:ascii="Palatino Linotype" w:eastAsia="Palatino Linotype" w:hAnsi="Palatino Linotype" w:cs="Palatino Linotype"/>
          <w:b/>
          <w:sz w:val="22"/>
          <w:szCs w:val="22"/>
        </w:rPr>
        <w:t>publicos</w:t>
      </w:r>
      <w:proofErr w:type="spellEnd"/>
      <w:r w:rsidRPr="00A00747">
        <w:rPr>
          <w:rFonts w:ascii="Palatino Linotype" w:eastAsia="Palatino Linotype" w:hAnsi="Palatino Linotype" w:cs="Palatino Linotype"/>
          <w:b/>
          <w:sz w:val="22"/>
          <w:szCs w:val="22"/>
        </w:rPr>
        <w:t xml:space="preserve"> 2022.pdf”:</w:t>
      </w:r>
      <w:r w:rsidRPr="00A00747">
        <w:rPr>
          <w:rFonts w:ascii="Palatino Linotype" w:eastAsia="Palatino Linotype" w:hAnsi="Palatino Linotype" w:cs="Palatino Linotype"/>
          <w:sz w:val="22"/>
          <w:szCs w:val="22"/>
        </w:rPr>
        <w:t xml:space="preserve"> Se aportó el oficio ZIN/DM/066/2022 del 17 de marzo de 2022, en el que se dejaron a la vista el nombre de un particular</w:t>
      </w:r>
    </w:p>
    <w:p w14:paraId="71452A9E" w14:textId="77777777" w:rsidR="00C745D9" w:rsidRPr="00A00747" w:rsidRDefault="00334140">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00747">
        <w:rPr>
          <w:rFonts w:ascii="Palatino Linotype" w:eastAsia="Palatino Linotype" w:hAnsi="Palatino Linotype" w:cs="Palatino Linotype"/>
          <w:b/>
          <w:sz w:val="22"/>
          <w:szCs w:val="22"/>
        </w:rPr>
        <w:t xml:space="preserve"> </w:t>
      </w:r>
      <w:r w:rsidRPr="00A00747">
        <w:rPr>
          <w:rFonts w:ascii="Palatino Linotype" w:eastAsia="Palatino Linotype" w:hAnsi="Palatino Linotype" w:cs="Palatino Linotype"/>
          <w:sz w:val="22"/>
          <w:szCs w:val="22"/>
        </w:rPr>
        <w:t>“</w:t>
      </w:r>
      <w:r w:rsidRPr="00A00747">
        <w:rPr>
          <w:rFonts w:ascii="Palatino Linotype" w:eastAsia="Palatino Linotype" w:hAnsi="Palatino Linotype" w:cs="Palatino Linotype"/>
          <w:b/>
          <w:sz w:val="22"/>
          <w:szCs w:val="22"/>
        </w:rPr>
        <w:t>oficios enviados y recibidos 2022”:</w:t>
      </w:r>
      <w:r w:rsidRPr="00A00747">
        <w:rPr>
          <w:rFonts w:ascii="Palatino Linotype" w:eastAsia="Palatino Linotype" w:hAnsi="Palatino Linotype" w:cs="Palatino Linotype"/>
          <w:sz w:val="22"/>
          <w:szCs w:val="22"/>
        </w:rPr>
        <w:t xml:space="preserve"> Se aportó el oficio ZIN/DMA/0224/2022 del 28 de abril de 2022, contenido a foja 23 del archivo en análisis, se advierte que se dejaron a la vista teléfonos particulares.</w:t>
      </w:r>
    </w:p>
    <w:p w14:paraId="0580F274" w14:textId="77777777" w:rsidR="00C745D9" w:rsidRPr="00A00747" w:rsidRDefault="00334140">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00747">
        <w:rPr>
          <w:rFonts w:ascii="Palatino Linotype" w:eastAsia="Palatino Linotype" w:hAnsi="Palatino Linotype" w:cs="Palatino Linotype"/>
          <w:b/>
          <w:sz w:val="22"/>
          <w:szCs w:val="22"/>
        </w:rPr>
        <w:lastRenderedPageBreak/>
        <w:t xml:space="preserve"> </w:t>
      </w:r>
      <w:r w:rsidRPr="00A00747">
        <w:rPr>
          <w:rFonts w:ascii="Palatino Linotype" w:eastAsia="Palatino Linotype" w:hAnsi="Palatino Linotype" w:cs="Palatino Linotype"/>
          <w:sz w:val="22"/>
          <w:szCs w:val="22"/>
        </w:rPr>
        <w:t>“</w:t>
      </w:r>
      <w:r w:rsidRPr="00A00747">
        <w:rPr>
          <w:rFonts w:ascii="Palatino Linotype" w:eastAsia="Palatino Linotype" w:hAnsi="Palatino Linotype" w:cs="Palatino Linotype"/>
          <w:b/>
          <w:sz w:val="22"/>
          <w:szCs w:val="22"/>
        </w:rPr>
        <w:t>oficios enviados y recibidos 2023.pdf</w:t>
      </w:r>
      <w:r w:rsidRPr="00A00747">
        <w:rPr>
          <w:rFonts w:ascii="Palatino Linotype" w:eastAsia="Palatino Linotype" w:hAnsi="Palatino Linotype" w:cs="Palatino Linotype"/>
          <w:sz w:val="22"/>
          <w:szCs w:val="22"/>
        </w:rPr>
        <w:t>”: Se aportaron los oficios ZIN/</w:t>
      </w:r>
      <w:proofErr w:type="spellStart"/>
      <w:r w:rsidRPr="00A00747">
        <w:rPr>
          <w:rFonts w:ascii="Palatino Linotype" w:eastAsia="Palatino Linotype" w:hAnsi="Palatino Linotype" w:cs="Palatino Linotype"/>
          <w:sz w:val="22"/>
          <w:szCs w:val="22"/>
        </w:rPr>
        <w:t>DDTyU</w:t>
      </w:r>
      <w:proofErr w:type="spellEnd"/>
      <w:r w:rsidRPr="00A00747">
        <w:rPr>
          <w:rFonts w:ascii="Palatino Linotype" w:eastAsia="Palatino Linotype" w:hAnsi="Palatino Linotype" w:cs="Palatino Linotype"/>
          <w:sz w:val="22"/>
          <w:szCs w:val="22"/>
        </w:rPr>
        <w:t>/0025/2023, ZIN/</w:t>
      </w:r>
      <w:proofErr w:type="spellStart"/>
      <w:r w:rsidRPr="00A00747">
        <w:rPr>
          <w:rFonts w:ascii="Palatino Linotype" w:eastAsia="Palatino Linotype" w:hAnsi="Palatino Linotype" w:cs="Palatino Linotype"/>
          <w:sz w:val="22"/>
          <w:szCs w:val="22"/>
        </w:rPr>
        <w:t>DDTyU</w:t>
      </w:r>
      <w:proofErr w:type="spellEnd"/>
      <w:r w:rsidRPr="00A00747">
        <w:rPr>
          <w:rFonts w:ascii="Palatino Linotype" w:eastAsia="Palatino Linotype" w:hAnsi="Palatino Linotype" w:cs="Palatino Linotype"/>
          <w:sz w:val="22"/>
          <w:szCs w:val="22"/>
        </w:rPr>
        <w:t>/0052/2023, ZIN/</w:t>
      </w:r>
      <w:proofErr w:type="spellStart"/>
      <w:r w:rsidRPr="00A00747">
        <w:rPr>
          <w:rFonts w:ascii="Palatino Linotype" w:eastAsia="Palatino Linotype" w:hAnsi="Palatino Linotype" w:cs="Palatino Linotype"/>
          <w:sz w:val="22"/>
          <w:szCs w:val="22"/>
        </w:rPr>
        <w:t>DDTyU</w:t>
      </w:r>
      <w:proofErr w:type="spellEnd"/>
      <w:r w:rsidRPr="00A00747">
        <w:rPr>
          <w:rFonts w:ascii="Palatino Linotype" w:eastAsia="Palatino Linotype" w:hAnsi="Palatino Linotype" w:cs="Palatino Linotype"/>
          <w:sz w:val="22"/>
          <w:szCs w:val="22"/>
        </w:rPr>
        <w:t>/061/2023, ZIN/</w:t>
      </w:r>
      <w:proofErr w:type="spellStart"/>
      <w:r w:rsidRPr="00A00747">
        <w:rPr>
          <w:rFonts w:ascii="Palatino Linotype" w:eastAsia="Palatino Linotype" w:hAnsi="Palatino Linotype" w:cs="Palatino Linotype"/>
          <w:sz w:val="22"/>
          <w:szCs w:val="22"/>
        </w:rPr>
        <w:t>DDTyU</w:t>
      </w:r>
      <w:proofErr w:type="spellEnd"/>
      <w:r w:rsidRPr="00A00747">
        <w:rPr>
          <w:rFonts w:ascii="Palatino Linotype" w:eastAsia="Palatino Linotype" w:hAnsi="Palatino Linotype" w:cs="Palatino Linotype"/>
          <w:sz w:val="22"/>
          <w:szCs w:val="22"/>
        </w:rPr>
        <w:t>/090/2023, ZIN/</w:t>
      </w:r>
      <w:proofErr w:type="spellStart"/>
      <w:r w:rsidRPr="00A00747">
        <w:rPr>
          <w:rFonts w:ascii="Palatino Linotype" w:eastAsia="Palatino Linotype" w:hAnsi="Palatino Linotype" w:cs="Palatino Linotype"/>
          <w:sz w:val="22"/>
          <w:szCs w:val="22"/>
        </w:rPr>
        <w:t>DDTyU</w:t>
      </w:r>
      <w:proofErr w:type="spellEnd"/>
      <w:r w:rsidRPr="00A00747">
        <w:rPr>
          <w:rFonts w:ascii="Palatino Linotype" w:eastAsia="Palatino Linotype" w:hAnsi="Palatino Linotype" w:cs="Palatino Linotype"/>
          <w:sz w:val="22"/>
          <w:szCs w:val="22"/>
        </w:rPr>
        <w:t>/0131/2023, ZIN/</w:t>
      </w:r>
      <w:proofErr w:type="spellStart"/>
      <w:r w:rsidRPr="00A00747">
        <w:rPr>
          <w:rFonts w:ascii="Palatino Linotype" w:eastAsia="Palatino Linotype" w:hAnsi="Palatino Linotype" w:cs="Palatino Linotype"/>
          <w:sz w:val="22"/>
          <w:szCs w:val="22"/>
        </w:rPr>
        <w:t>DDTyU</w:t>
      </w:r>
      <w:proofErr w:type="spellEnd"/>
      <w:r w:rsidRPr="00A00747">
        <w:rPr>
          <w:rFonts w:ascii="Palatino Linotype" w:eastAsia="Palatino Linotype" w:hAnsi="Palatino Linotype" w:cs="Palatino Linotype"/>
          <w:sz w:val="22"/>
          <w:szCs w:val="22"/>
        </w:rPr>
        <w:t>/501/2023, ZIN/</w:t>
      </w:r>
      <w:proofErr w:type="spellStart"/>
      <w:r w:rsidRPr="00A00747">
        <w:rPr>
          <w:rFonts w:ascii="Palatino Linotype" w:eastAsia="Palatino Linotype" w:hAnsi="Palatino Linotype" w:cs="Palatino Linotype"/>
          <w:sz w:val="22"/>
          <w:szCs w:val="22"/>
        </w:rPr>
        <w:t>DDTyU</w:t>
      </w:r>
      <w:proofErr w:type="spellEnd"/>
      <w:r w:rsidRPr="00A00747">
        <w:rPr>
          <w:rFonts w:ascii="Palatino Linotype" w:eastAsia="Palatino Linotype" w:hAnsi="Palatino Linotype" w:cs="Palatino Linotype"/>
          <w:sz w:val="22"/>
          <w:szCs w:val="22"/>
        </w:rPr>
        <w:t>/515/2023, en los que se advierte que se dejaron a la vista correos electrónicos particulares y teléfono de servidores públicos.</w:t>
      </w:r>
    </w:p>
    <w:p w14:paraId="3EE1F3C7" w14:textId="77777777" w:rsidR="00C745D9" w:rsidRPr="00A00747" w:rsidRDefault="00334140">
      <w:pPr>
        <w:pBdr>
          <w:top w:val="nil"/>
          <w:left w:val="nil"/>
          <w:bottom w:val="nil"/>
          <w:right w:val="nil"/>
          <w:between w:val="nil"/>
        </w:pBdr>
        <w:spacing w:line="360" w:lineRule="auto"/>
        <w:ind w:left="360"/>
        <w:jc w:val="both"/>
        <w:rPr>
          <w:rFonts w:ascii="Palatino Linotype" w:eastAsia="Palatino Linotype" w:hAnsi="Palatino Linotype" w:cs="Palatino Linotype"/>
          <w:sz w:val="22"/>
          <w:szCs w:val="22"/>
        </w:rPr>
      </w:pPr>
      <w:r w:rsidRPr="00A00747">
        <w:rPr>
          <w:rFonts w:ascii="Palatino Linotype" w:eastAsia="Palatino Linotype" w:hAnsi="Palatino Linotype" w:cs="Palatino Linotype"/>
          <w:sz w:val="22"/>
          <w:szCs w:val="22"/>
        </w:rPr>
        <w:t>Asimismo, en dicho archivo se aportaron escritos libres del mes de enero y abril, mayo, junio de 2023, un requerimiento emitido en un juicios de amparo, escrito de una Notaría del Estado de México, factura de pago de impuesto predial de un particular expedido por el Ayuntamiento de Zinacantepec, sentencia emitida por el Poder Judicial del Estado de México en un juicio ordinario mercantil instaurado por una moral en contra de un particular, credencial de elector, cédula profesional, fotografías donde se aprecian rostros de particulares, respectivamente; documentos donde se dejaron a la vista datos susceptibles de clasificarse como información confidencial como: el nombre, teléfono, firmas correo electrónico, domicilio de particulares, datos patrimoniales (clave catastral, valor del inmueble y ubicación de inmuebles), datos sobre la situación jurídica y legal de personas morales y particulares, de la credencial de elector (nombre, domicilio particular, clave de elector, numero de OCR, CURP, código QR de un particular)</w:t>
      </w:r>
    </w:p>
    <w:p w14:paraId="7D51F680" w14:textId="77777777" w:rsidR="00C745D9" w:rsidRPr="00A00747" w:rsidRDefault="00334140">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00747">
        <w:rPr>
          <w:rFonts w:ascii="Palatino Linotype" w:eastAsia="Palatino Linotype" w:hAnsi="Palatino Linotype" w:cs="Palatino Linotype"/>
          <w:sz w:val="22"/>
          <w:szCs w:val="22"/>
        </w:rPr>
        <w:t>“</w:t>
      </w:r>
      <w:r w:rsidRPr="00A00747">
        <w:rPr>
          <w:rFonts w:ascii="Palatino Linotype" w:eastAsia="Palatino Linotype" w:hAnsi="Palatino Linotype" w:cs="Palatino Linotype"/>
          <w:b/>
          <w:sz w:val="22"/>
          <w:szCs w:val="22"/>
        </w:rPr>
        <w:t>ABROI23.pdf”:</w:t>
      </w:r>
      <w:r w:rsidRPr="00A00747">
        <w:rPr>
          <w:rFonts w:ascii="Palatino Linotype" w:eastAsia="Palatino Linotype" w:hAnsi="Palatino Linotype" w:cs="Palatino Linotype"/>
          <w:sz w:val="22"/>
          <w:szCs w:val="22"/>
        </w:rPr>
        <w:t xml:space="preserve"> Se adjuntaron reportes de actividades del mes de marzo de 2023, en los que se advierte se dejaron a la vista datos como la huella dactilar de servidores públicos.</w:t>
      </w:r>
    </w:p>
    <w:p w14:paraId="4C6A8B34" w14:textId="77777777" w:rsidR="00C745D9" w:rsidRPr="00A00747" w:rsidRDefault="00334140">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00747">
        <w:rPr>
          <w:rFonts w:ascii="Palatino Linotype" w:eastAsia="Palatino Linotype" w:hAnsi="Palatino Linotype" w:cs="Palatino Linotype"/>
          <w:sz w:val="22"/>
          <w:szCs w:val="22"/>
        </w:rPr>
        <w:t>“</w:t>
      </w:r>
      <w:r w:rsidRPr="00A00747">
        <w:rPr>
          <w:rFonts w:ascii="Palatino Linotype" w:eastAsia="Palatino Linotype" w:hAnsi="Palatino Linotype" w:cs="Palatino Linotype"/>
          <w:b/>
          <w:sz w:val="22"/>
          <w:szCs w:val="22"/>
        </w:rPr>
        <w:t>FEB-MAROI22.pdf”:</w:t>
      </w:r>
      <w:r w:rsidRPr="00A00747">
        <w:rPr>
          <w:rFonts w:ascii="Palatino Linotype" w:eastAsia="Palatino Linotype" w:hAnsi="Palatino Linotype" w:cs="Palatino Linotype"/>
          <w:sz w:val="22"/>
          <w:szCs w:val="22"/>
        </w:rPr>
        <w:t xml:space="preserve"> Se aportan los</w:t>
      </w:r>
      <w:r w:rsidRPr="00A00747">
        <w:rPr>
          <w:rFonts w:ascii="Palatino Linotype" w:eastAsia="Palatino Linotype" w:hAnsi="Palatino Linotype" w:cs="Palatino Linotype"/>
          <w:b/>
          <w:sz w:val="22"/>
          <w:szCs w:val="22"/>
        </w:rPr>
        <w:t xml:space="preserve"> </w:t>
      </w:r>
      <w:r w:rsidRPr="00A00747">
        <w:rPr>
          <w:rFonts w:ascii="Palatino Linotype" w:eastAsia="Palatino Linotype" w:hAnsi="Palatino Linotype" w:cs="Palatino Linotype"/>
          <w:sz w:val="22"/>
          <w:szCs w:val="22"/>
        </w:rPr>
        <w:t>oficios ZIN/DE/0092/2022, ZIN/DE/0093/2022 en los que se dejaron a la vista el nombre de particulares.</w:t>
      </w:r>
    </w:p>
    <w:p w14:paraId="2E6B29BA" w14:textId="77777777" w:rsidR="00C745D9" w:rsidRPr="00A00747" w:rsidRDefault="00334140">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00747">
        <w:rPr>
          <w:rFonts w:ascii="Palatino Linotype" w:eastAsia="Palatino Linotype" w:hAnsi="Palatino Linotype" w:cs="Palatino Linotype"/>
          <w:b/>
          <w:sz w:val="22"/>
          <w:szCs w:val="22"/>
        </w:rPr>
        <w:t xml:space="preserve"> </w:t>
      </w:r>
      <w:r w:rsidRPr="00A00747">
        <w:rPr>
          <w:rFonts w:ascii="Palatino Linotype" w:eastAsia="Palatino Linotype" w:hAnsi="Palatino Linotype" w:cs="Palatino Linotype"/>
          <w:sz w:val="22"/>
          <w:szCs w:val="22"/>
        </w:rPr>
        <w:t>“</w:t>
      </w:r>
      <w:r w:rsidRPr="00A00747">
        <w:rPr>
          <w:rFonts w:ascii="Palatino Linotype" w:eastAsia="Palatino Linotype" w:hAnsi="Palatino Linotype" w:cs="Palatino Linotype"/>
          <w:b/>
          <w:sz w:val="22"/>
          <w:szCs w:val="22"/>
        </w:rPr>
        <w:t>ABROI22.pdf”:</w:t>
      </w:r>
      <w:r w:rsidRPr="00A00747">
        <w:rPr>
          <w:rFonts w:ascii="Palatino Linotype" w:eastAsia="Palatino Linotype" w:hAnsi="Palatino Linotype" w:cs="Palatino Linotype"/>
          <w:sz w:val="22"/>
          <w:szCs w:val="22"/>
        </w:rPr>
        <w:t xml:space="preserve"> Se aportaron </w:t>
      </w:r>
      <w:proofErr w:type="gramStart"/>
      <w:r w:rsidRPr="00A00747">
        <w:rPr>
          <w:rFonts w:ascii="Palatino Linotype" w:eastAsia="Palatino Linotype" w:hAnsi="Palatino Linotype" w:cs="Palatino Linotype"/>
          <w:sz w:val="22"/>
          <w:szCs w:val="22"/>
        </w:rPr>
        <w:t>los  oficios</w:t>
      </w:r>
      <w:proofErr w:type="gramEnd"/>
      <w:r w:rsidRPr="00A00747">
        <w:rPr>
          <w:rFonts w:ascii="Palatino Linotype" w:eastAsia="Palatino Linotype" w:hAnsi="Palatino Linotype" w:cs="Palatino Linotype"/>
          <w:sz w:val="22"/>
          <w:szCs w:val="22"/>
        </w:rPr>
        <w:t xml:space="preserve"> ZIN/DE/00400/2022 y ZIN/DE/00440/2022, en los que se dejaron a la vista datos como: correos electrónicos particular así como teléfonos particulares de servidores públicos.</w:t>
      </w:r>
    </w:p>
    <w:p w14:paraId="602C8442" w14:textId="77777777" w:rsidR="00C745D9" w:rsidRPr="00A00747" w:rsidRDefault="00334140">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00747">
        <w:rPr>
          <w:rFonts w:ascii="Palatino Linotype" w:eastAsia="Palatino Linotype" w:hAnsi="Palatino Linotype" w:cs="Palatino Linotype"/>
          <w:b/>
          <w:sz w:val="22"/>
          <w:szCs w:val="22"/>
        </w:rPr>
        <w:lastRenderedPageBreak/>
        <w:t>“ENEOI22.pdf”:</w:t>
      </w:r>
      <w:r w:rsidRPr="00A00747">
        <w:rPr>
          <w:rFonts w:ascii="Palatino Linotype" w:eastAsia="Palatino Linotype" w:hAnsi="Palatino Linotype" w:cs="Palatino Linotype"/>
          <w:sz w:val="22"/>
          <w:szCs w:val="22"/>
        </w:rPr>
        <w:t xml:space="preserve"> Se aportaron los oficios ZIN/DE/0033/2022, ZIN/DE/0033-BIS/2022 y ZIN/DE/0078/2022, en los que se advierte se dejaron a la vista correos electrónicos y teléfonos particulares de servidores públicos</w:t>
      </w:r>
    </w:p>
    <w:p w14:paraId="26DAC0F4" w14:textId="77777777" w:rsidR="00C745D9" w:rsidRPr="00A00747" w:rsidRDefault="00334140">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00747">
        <w:rPr>
          <w:rFonts w:ascii="Palatino Linotype" w:eastAsia="Palatino Linotype" w:hAnsi="Palatino Linotype" w:cs="Palatino Linotype"/>
          <w:b/>
          <w:sz w:val="22"/>
          <w:szCs w:val="22"/>
        </w:rPr>
        <w:t xml:space="preserve">“ENEOI23.pdf”: </w:t>
      </w:r>
      <w:r w:rsidRPr="00A00747">
        <w:rPr>
          <w:rFonts w:ascii="Palatino Linotype" w:eastAsia="Palatino Linotype" w:hAnsi="Palatino Linotype" w:cs="Palatino Linotype"/>
          <w:sz w:val="22"/>
          <w:szCs w:val="22"/>
        </w:rPr>
        <w:t xml:space="preserve">Se entregó </w:t>
      </w:r>
      <w:proofErr w:type="gramStart"/>
      <w:r w:rsidRPr="00A00747">
        <w:rPr>
          <w:rFonts w:ascii="Palatino Linotype" w:eastAsia="Palatino Linotype" w:hAnsi="Palatino Linotype" w:cs="Palatino Linotype"/>
          <w:sz w:val="22"/>
          <w:szCs w:val="22"/>
        </w:rPr>
        <w:t>un  certificado</w:t>
      </w:r>
      <w:proofErr w:type="gramEnd"/>
      <w:r w:rsidRPr="00A00747">
        <w:rPr>
          <w:rFonts w:ascii="Palatino Linotype" w:eastAsia="Palatino Linotype" w:hAnsi="Palatino Linotype" w:cs="Palatino Linotype"/>
          <w:sz w:val="22"/>
          <w:szCs w:val="22"/>
        </w:rPr>
        <w:t xml:space="preserve"> de incapacidad y una constancia de permanencia.</w:t>
      </w:r>
    </w:p>
    <w:p w14:paraId="3129167A" w14:textId="77777777" w:rsidR="00C745D9" w:rsidRPr="00A00747" w:rsidRDefault="00334140">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00747">
        <w:rPr>
          <w:rFonts w:ascii="Palatino Linotype" w:eastAsia="Palatino Linotype" w:hAnsi="Palatino Linotype" w:cs="Palatino Linotype"/>
          <w:sz w:val="22"/>
          <w:szCs w:val="22"/>
        </w:rPr>
        <w:t>“</w:t>
      </w:r>
      <w:r w:rsidRPr="00A00747">
        <w:rPr>
          <w:rFonts w:ascii="Palatino Linotype" w:eastAsia="Palatino Linotype" w:hAnsi="Palatino Linotype" w:cs="Palatino Linotype"/>
          <w:b/>
          <w:sz w:val="22"/>
          <w:szCs w:val="22"/>
        </w:rPr>
        <w:t xml:space="preserve">GENERADOS MARZO 2023.pdf”: </w:t>
      </w:r>
      <w:r w:rsidRPr="00A00747">
        <w:rPr>
          <w:rFonts w:ascii="Palatino Linotype" w:eastAsia="Palatino Linotype" w:hAnsi="Palatino Linotype" w:cs="Palatino Linotype"/>
          <w:sz w:val="22"/>
          <w:szCs w:val="22"/>
        </w:rPr>
        <w:t>A foja 3 del archivo en análisis se aportó una constancia de permanencia</w:t>
      </w:r>
    </w:p>
    <w:p w14:paraId="105004E4" w14:textId="77777777" w:rsidR="00C745D9" w:rsidRPr="00A00747" w:rsidRDefault="00334140">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00747">
        <w:rPr>
          <w:rFonts w:ascii="Palatino Linotype" w:eastAsia="Palatino Linotype" w:hAnsi="Palatino Linotype" w:cs="Palatino Linotype"/>
          <w:b/>
          <w:sz w:val="22"/>
          <w:szCs w:val="22"/>
        </w:rPr>
        <w:t xml:space="preserve"> </w:t>
      </w:r>
      <w:r w:rsidRPr="00A00747">
        <w:rPr>
          <w:rFonts w:ascii="Palatino Linotype" w:eastAsia="Palatino Linotype" w:hAnsi="Palatino Linotype" w:cs="Palatino Linotype"/>
          <w:sz w:val="22"/>
          <w:szCs w:val="22"/>
        </w:rPr>
        <w:t>“</w:t>
      </w:r>
      <w:r w:rsidRPr="00A00747">
        <w:rPr>
          <w:rFonts w:ascii="Palatino Linotype" w:eastAsia="Palatino Linotype" w:hAnsi="Palatino Linotype" w:cs="Palatino Linotype"/>
          <w:b/>
          <w:sz w:val="22"/>
          <w:szCs w:val="22"/>
        </w:rPr>
        <w:t xml:space="preserve">GENERADOS ABRIL 2023 2.pdf”: </w:t>
      </w:r>
      <w:r w:rsidRPr="00A00747">
        <w:rPr>
          <w:rFonts w:ascii="Palatino Linotype" w:eastAsia="Palatino Linotype" w:hAnsi="Palatino Linotype" w:cs="Palatino Linotype"/>
          <w:sz w:val="22"/>
          <w:szCs w:val="22"/>
        </w:rPr>
        <w:t>A foja 14 del archivo en análisis se aportó un certificado médico.</w:t>
      </w:r>
    </w:p>
    <w:p w14:paraId="68D845A4" w14:textId="77777777" w:rsidR="00C745D9" w:rsidRPr="00A00747" w:rsidRDefault="00C745D9">
      <w:pPr>
        <w:spacing w:line="360" w:lineRule="auto"/>
        <w:jc w:val="both"/>
        <w:rPr>
          <w:rFonts w:ascii="Palatino Linotype" w:eastAsia="Palatino Linotype" w:hAnsi="Palatino Linotype" w:cs="Palatino Linotype"/>
        </w:rPr>
      </w:pPr>
    </w:p>
    <w:p w14:paraId="4BF481DD" w14:textId="77777777" w:rsidR="00C745D9" w:rsidRPr="00A00747" w:rsidRDefault="00334140">
      <w:pPr>
        <w:spacing w:line="360" w:lineRule="auto"/>
        <w:jc w:val="both"/>
        <w:rPr>
          <w:rFonts w:ascii="Palatino Linotype" w:eastAsia="Palatino Linotype" w:hAnsi="Palatino Linotype" w:cs="Palatino Linotype"/>
          <w:b/>
        </w:rPr>
      </w:pPr>
      <w:r w:rsidRPr="00A00747">
        <w:rPr>
          <w:rFonts w:ascii="Palatino Linotype" w:eastAsia="Palatino Linotype" w:hAnsi="Palatino Linotype" w:cs="Palatino Linotype"/>
        </w:rPr>
        <w:t xml:space="preserve">Al respecto, los datos personales indicados debieron clasificarse como información confidencial, no obstante, no se hizo, por lo que, al considerarse como una transgresión al derecho de protección de datos personales, resulta procedente dar vista al Titular de la Dirección General de Protección de Datos Personales de este Órgano, con fundamento en el artículo 82, fracción XXVII de la Ley de Protección de Datos Personales del Estado de México y Municipios, en los términos indicados en el recurso de revisión </w:t>
      </w:r>
      <w:r w:rsidRPr="00A00747">
        <w:rPr>
          <w:rFonts w:ascii="Palatino Linotype" w:eastAsia="Palatino Linotype" w:hAnsi="Palatino Linotype" w:cs="Palatino Linotype"/>
          <w:b/>
        </w:rPr>
        <w:t>04697/INFOEM/IP/RR/2023.</w:t>
      </w:r>
    </w:p>
    <w:p w14:paraId="7E26DA97" w14:textId="77777777" w:rsidR="00C745D9" w:rsidRPr="00A00747" w:rsidRDefault="00C745D9">
      <w:pPr>
        <w:spacing w:line="360" w:lineRule="auto"/>
        <w:jc w:val="both"/>
        <w:rPr>
          <w:rFonts w:ascii="Palatino Linotype" w:eastAsia="Palatino Linotype" w:hAnsi="Palatino Linotype" w:cs="Palatino Linotype"/>
          <w:b/>
        </w:rPr>
      </w:pPr>
    </w:p>
    <w:p w14:paraId="339CD4DB"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Por lo tanto, los motivos de inconformidad hechos valer por la parte Recurrente devienen </w:t>
      </w:r>
      <w:r w:rsidRPr="00A00747">
        <w:rPr>
          <w:rFonts w:ascii="Palatino Linotype" w:eastAsia="Palatino Linotype" w:hAnsi="Palatino Linotype" w:cs="Palatino Linotype"/>
          <w:b/>
        </w:rPr>
        <w:t>parcialmente fundados</w:t>
      </w:r>
      <w:r w:rsidRPr="00A00747">
        <w:rPr>
          <w:rFonts w:ascii="Palatino Linotype" w:eastAsia="Palatino Linotype" w:hAnsi="Palatino Linotype" w:cs="Palatino Linotype"/>
        </w:rPr>
        <w:t xml:space="preserve">, y a efecto de garantizar en su totalidad el derecho de acceso a la información, resulta dable </w:t>
      </w:r>
      <w:r w:rsidRPr="00A00747">
        <w:rPr>
          <w:rFonts w:ascii="Palatino Linotype" w:eastAsia="Palatino Linotype" w:hAnsi="Palatino Linotype" w:cs="Palatino Linotype"/>
          <w:b/>
        </w:rPr>
        <w:t>Modificar</w:t>
      </w:r>
      <w:r w:rsidRPr="00A00747">
        <w:rPr>
          <w:rFonts w:ascii="Palatino Linotype" w:eastAsia="Palatino Linotype" w:hAnsi="Palatino Linotype" w:cs="Palatino Linotype"/>
        </w:rPr>
        <w:t xml:space="preserve"> la respuesta del </w:t>
      </w:r>
      <w:r w:rsidRPr="00A00747">
        <w:rPr>
          <w:rFonts w:ascii="Palatino Linotype" w:eastAsia="Palatino Linotype" w:hAnsi="Palatino Linotype" w:cs="Palatino Linotype"/>
          <w:b/>
        </w:rPr>
        <w:t>Sujeto Obligado</w:t>
      </w:r>
      <w:r w:rsidRPr="00A00747">
        <w:rPr>
          <w:rFonts w:ascii="Palatino Linotype" w:eastAsia="Palatino Linotype" w:hAnsi="Palatino Linotype" w:cs="Palatino Linotype"/>
        </w:rPr>
        <w:t xml:space="preserve"> otorgada a la solicitud que dio origen al recurso de revisión </w:t>
      </w:r>
      <w:r w:rsidRPr="00A00747">
        <w:rPr>
          <w:rFonts w:ascii="Palatino Linotype" w:eastAsia="Palatino Linotype" w:hAnsi="Palatino Linotype" w:cs="Palatino Linotype"/>
          <w:b/>
        </w:rPr>
        <w:lastRenderedPageBreak/>
        <w:t>04701/INFOEM/IP/RR/2023</w:t>
      </w:r>
      <w:r w:rsidRPr="00A00747">
        <w:rPr>
          <w:rFonts w:ascii="Palatino Linotype" w:eastAsia="Palatino Linotype" w:hAnsi="Palatino Linotype" w:cs="Palatino Linotype"/>
        </w:rPr>
        <w:t xml:space="preserve"> y;</w:t>
      </w:r>
      <w:r w:rsidRPr="00A00747">
        <w:rPr>
          <w:rFonts w:ascii="Palatino Linotype" w:eastAsia="Palatino Linotype" w:hAnsi="Palatino Linotype" w:cs="Palatino Linotype"/>
          <w:b/>
        </w:rPr>
        <w:t xml:space="preserve"> ordenar</w:t>
      </w:r>
      <w:r w:rsidRPr="00A00747">
        <w:rPr>
          <w:rFonts w:ascii="Palatino Linotype" w:eastAsia="Palatino Linotype" w:hAnsi="Palatino Linotype" w:cs="Palatino Linotype"/>
        </w:rPr>
        <w:t>, previa búsqueda exhaustiva y razonable, de ser procedente en versión pública, la entrega de la información precisada.</w:t>
      </w:r>
    </w:p>
    <w:p w14:paraId="229EB518" w14:textId="77777777" w:rsidR="00C745D9" w:rsidRPr="00A00747" w:rsidRDefault="00C745D9">
      <w:pPr>
        <w:spacing w:line="360" w:lineRule="auto"/>
        <w:jc w:val="both"/>
        <w:rPr>
          <w:rFonts w:ascii="Palatino Linotype" w:eastAsia="Palatino Linotype" w:hAnsi="Palatino Linotype" w:cs="Palatino Linotype"/>
          <w:b/>
        </w:rPr>
      </w:pPr>
    </w:p>
    <w:tbl>
      <w:tblPr>
        <w:tblStyle w:val="a9"/>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5245"/>
        <w:gridCol w:w="1276"/>
        <w:gridCol w:w="1134"/>
      </w:tblGrid>
      <w:tr w:rsidR="00A00747" w:rsidRPr="00A00747" w14:paraId="43EC01A6" w14:textId="77777777">
        <w:tc>
          <w:tcPr>
            <w:tcW w:w="8931" w:type="dxa"/>
            <w:gridSpan w:val="4"/>
            <w:shd w:val="clear" w:color="auto" w:fill="F7CBAC"/>
          </w:tcPr>
          <w:p w14:paraId="3D9623E6" w14:textId="77777777" w:rsidR="00C745D9" w:rsidRPr="00A00747" w:rsidRDefault="00334140">
            <w:pPr>
              <w:pBdr>
                <w:top w:val="nil"/>
                <w:left w:val="nil"/>
                <w:bottom w:val="nil"/>
                <w:right w:val="nil"/>
                <w:between w:val="nil"/>
              </w:pBdr>
              <w:ind w:left="7" w:right="35"/>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8"/>
                <w:szCs w:val="18"/>
              </w:rPr>
              <w:t>Recurso de revisión 04706/INFOEM/IP/RR/2023</w:t>
            </w:r>
          </w:p>
        </w:tc>
      </w:tr>
      <w:tr w:rsidR="00A00747" w:rsidRPr="00A00747" w14:paraId="7ABC60ED" w14:textId="77777777">
        <w:tc>
          <w:tcPr>
            <w:tcW w:w="1276" w:type="dxa"/>
            <w:shd w:val="clear" w:color="auto" w:fill="F7CBAC"/>
          </w:tcPr>
          <w:p w14:paraId="50082800" w14:textId="77777777" w:rsidR="00C745D9" w:rsidRPr="00A00747" w:rsidRDefault="00334140">
            <w:pPr>
              <w:pBdr>
                <w:top w:val="nil"/>
                <w:left w:val="nil"/>
                <w:bottom w:val="nil"/>
                <w:right w:val="nil"/>
                <w:between w:val="nil"/>
              </w:pBdr>
              <w:ind w:right="-150"/>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Solicitud</w:t>
            </w:r>
          </w:p>
        </w:tc>
        <w:tc>
          <w:tcPr>
            <w:tcW w:w="5245" w:type="dxa"/>
            <w:shd w:val="clear" w:color="auto" w:fill="F7CBAC"/>
          </w:tcPr>
          <w:p w14:paraId="63F37B03" w14:textId="77777777" w:rsidR="00C745D9" w:rsidRPr="00A00747" w:rsidRDefault="00334140">
            <w:pPr>
              <w:pBdr>
                <w:top w:val="nil"/>
                <w:left w:val="nil"/>
                <w:bottom w:val="nil"/>
                <w:right w:val="nil"/>
                <w:between w:val="nil"/>
              </w:pBdr>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Respuesta</w:t>
            </w:r>
          </w:p>
        </w:tc>
        <w:tc>
          <w:tcPr>
            <w:tcW w:w="1276" w:type="dxa"/>
            <w:shd w:val="clear" w:color="auto" w:fill="F7CBAC"/>
          </w:tcPr>
          <w:p w14:paraId="0EC31B54" w14:textId="77777777" w:rsidR="00C745D9" w:rsidRPr="00A00747" w:rsidRDefault="00334140">
            <w:pPr>
              <w:pBdr>
                <w:top w:val="nil"/>
                <w:left w:val="nil"/>
                <w:bottom w:val="nil"/>
                <w:right w:val="nil"/>
                <w:between w:val="nil"/>
              </w:pBdr>
              <w:ind w:right="-150"/>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 xml:space="preserve">Inconformidad </w:t>
            </w:r>
          </w:p>
        </w:tc>
        <w:tc>
          <w:tcPr>
            <w:tcW w:w="1134" w:type="dxa"/>
            <w:shd w:val="clear" w:color="auto" w:fill="F7CBAC"/>
          </w:tcPr>
          <w:p w14:paraId="6DFC14F1" w14:textId="77777777" w:rsidR="00C745D9" w:rsidRPr="00A00747" w:rsidRDefault="00334140">
            <w:pPr>
              <w:pBdr>
                <w:top w:val="nil"/>
                <w:left w:val="nil"/>
                <w:bottom w:val="nil"/>
                <w:right w:val="nil"/>
                <w:between w:val="nil"/>
              </w:pBdr>
              <w:ind w:right="35"/>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¿Colma?</w:t>
            </w:r>
          </w:p>
        </w:tc>
      </w:tr>
      <w:tr w:rsidR="00A00747" w:rsidRPr="00A00747" w14:paraId="65C895FD" w14:textId="77777777">
        <w:tc>
          <w:tcPr>
            <w:tcW w:w="1276" w:type="dxa"/>
            <w:shd w:val="clear" w:color="auto" w:fill="auto"/>
          </w:tcPr>
          <w:p w14:paraId="27DF5C36" w14:textId="77777777" w:rsidR="00C745D9" w:rsidRPr="00A00747" w:rsidRDefault="00334140">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Todos los oficios firmados por el síndico municipal del 1 de enero al 15 de diciembre de 2022.</w:t>
            </w:r>
          </w:p>
        </w:tc>
        <w:tc>
          <w:tcPr>
            <w:tcW w:w="5245" w:type="dxa"/>
            <w:shd w:val="clear" w:color="auto" w:fill="auto"/>
          </w:tcPr>
          <w:p w14:paraId="3EE13DB0" w14:textId="77777777" w:rsidR="00C745D9" w:rsidRPr="00A00747" w:rsidRDefault="00334140">
            <w:p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El </w:t>
            </w:r>
            <w:r w:rsidRPr="00A00747">
              <w:rPr>
                <w:rFonts w:ascii="Palatino Linotype" w:eastAsia="Palatino Linotype" w:hAnsi="Palatino Linotype" w:cs="Palatino Linotype"/>
                <w:b/>
                <w:sz w:val="17"/>
                <w:szCs w:val="17"/>
              </w:rPr>
              <w:t>Sujeto Obligado</w:t>
            </w: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sz w:val="17"/>
                <w:szCs w:val="17"/>
              </w:rPr>
              <w:t xml:space="preserve"> </w:t>
            </w:r>
            <w:r w:rsidRPr="00A00747">
              <w:rPr>
                <w:rFonts w:ascii="Palatino Linotype" w:eastAsia="Palatino Linotype" w:hAnsi="Palatino Linotype" w:cs="Palatino Linotype"/>
                <w:sz w:val="17"/>
                <w:szCs w:val="17"/>
              </w:rPr>
              <w:t>sobre lo requerido entregó medularmente lo siguiente:</w:t>
            </w:r>
          </w:p>
          <w:p w14:paraId="62085A02" w14:textId="77777777" w:rsidR="00C745D9" w:rsidRPr="00A00747" w:rsidRDefault="00C745D9">
            <w:pPr>
              <w:pBdr>
                <w:top w:val="nil"/>
                <w:left w:val="nil"/>
                <w:bottom w:val="nil"/>
                <w:right w:val="nil"/>
                <w:between w:val="nil"/>
              </w:pBdr>
              <w:jc w:val="both"/>
              <w:rPr>
                <w:rFonts w:ascii="Palatino Linotype" w:eastAsia="Palatino Linotype" w:hAnsi="Palatino Linotype" w:cs="Palatino Linotype"/>
                <w:sz w:val="17"/>
                <w:szCs w:val="17"/>
              </w:rPr>
            </w:pPr>
          </w:p>
          <w:p w14:paraId="7571ED18" w14:textId="77777777" w:rsidR="00C745D9" w:rsidRPr="00A00747" w:rsidRDefault="00334140">
            <w:pPr>
              <w:numPr>
                <w:ilvl w:val="0"/>
                <w:numId w:val="4"/>
              </w:numPr>
              <w:pBdr>
                <w:top w:val="nil"/>
                <w:left w:val="nil"/>
                <w:bottom w:val="nil"/>
                <w:right w:val="nil"/>
                <w:between w:val="nil"/>
              </w:pBdr>
              <w:ind w:left="317"/>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Oficio del 14 de julio de 2023, signado por la Síndico Municipal, mediante el cual informa a la Titular de la Unidad de Transparencia que remite en formato digital lo citado constante de 329 fojas digitales; así como también indica que la información solicitada recae en los supuestos establecidos por los artículos 47, 48, 49, 91, 140 y 143 de la Ley de Transparencia y Acceso a la Información Pública del Estado de México y de conformidad a lo establecido en la Ley de Protección de Datos Personales del Estado de México, y en tal virtud solicitó se realizara el procedimiento correspondiente por parte del Comité de Transparencia a fin de que se lleve a cabo la clasificación de la información brindada como confidencial y reservada.</w:t>
            </w:r>
          </w:p>
        </w:tc>
        <w:tc>
          <w:tcPr>
            <w:tcW w:w="1276" w:type="dxa"/>
          </w:tcPr>
          <w:p w14:paraId="2EA1A0EA" w14:textId="77777777" w:rsidR="00C745D9" w:rsidRPr="00A00747" w:rsidRDefault="00334140">
            <w:pPr>
              <w:pBdr>
                <w:top w:val="nil"/>
                <w:left w:val="nil"/>
                <w:bottom w:val="nil"/>
                <w:right w:val="nil"/>
                <w:between w:val="nil"/>
              </w:pBdr>
              <w:jc w:val="center"/>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No se entregan los oficios</w:t>
            </w:r>
          </w:p>
        </w:tc>
        <w:tc>
          <w:tcPr>
            <w:tcW w:w="1134" w:type="dxa"/>
            <w:shd w:val="clear" w:color="auto" w:fill="auto"/>
          </w:tcPr>
          <w:p w14:paraId="09A6F9C4" w14:textId="77777777" w:rsidR="00C745D9" w:rsidRPr="00A00747" w:rsidRDefault="00334140">
            <w:pPr>
              <w:pBdr>
                <w:top w:val="nil"/>
                <w:left w:val="nil"/>
                <w:bottom w:val="nil"/>
                <w:right w:val="nil"/>
                <w:between w:val="nil"/>
              </w:pBdr>
              <w:ind w:right="35"/>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NO</w:t>
            </w:r>
          </w:p>
        </w:tc>
      </w:tr>
    </w:tbl>
    <w:p w14:paraId="5B2EF72E" w14:textId="77777777" w:rsidR="00C745D9" w:rsidRPr="00A00747" w:rsidRDefault="00C745D9">
      <w:pPr>
        <w:spacing w:line="360" w:lineRule="auto"/>
        <w:jc w:val="both"/>
        <w:rPr>
          <w:rFonts w:ascii="Palatino Linotype" w:eastAsia="Palatino Linotype" w:hAnsi="Palatino Linotype" w:cs="Palatino Linotype"/>
          <w:b/>
        </w:rPr>
      </w:pPr>
    </w:p>
    <w:p w14:paraId="33CD8B9C"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En primer lugar, es de precisar que conforme el Bando Municipal de Zinacantepec del 2023, el Ayuntamiento de Zinacantepec lo integra </w:t>
      </w:r>
      <w:proofErr w:type="gramStart"/>
      <w:r w:rsidRPr="00A00747">
        <w:rPr>
          <w:rFonts w:ascii="Palatino Linotype" w:eastAsia="Palatino Linotype" w:hAnsi="Palatino Linotype" w:cs="Palatino Linotype"/>
        </w:rPr>
        <w:t xml:space="preserve">una </w:t>
      </w:r>
      <w:r w:rsidRPr="00A00747">
        <w:rPr>
          <w:rFonts w:ascii="Palatino Linotype" w:eastAsia="Palatino Linotype" w:hAnsi="Palatino Linotype" w:cs="Palatino Linotype"/>
          <w:b/>
        </w:rPr>
        <w:t>síndico municipal</w:t>
      </w:r>
      <w:proofErr w:type="gramEnd"/>
      <w:r w:rsidRPr="00A00747">
        <w:rPr>
          <w:rFonts w:ascii="Palatino Linotype" w:eastAsia="Palatino Linotype" w:hAnsi="Palatino Linotype" w:cs="Palatino Linotype"/>
        </w:rPr>
        <w:t>, como se sigue:</w:t>
      </w:r>
    </w:p>
    <w:p w14:paraId="6F71A8B9" w14:textId="77777777" w:rsidR="00C745D9" w:rsidRPr="00A00747" w:rsidRDefault="00334140">
      <w:pPr>
        <w:spacing w:line="360" w:lineRule="auto"/>
        <w:jc w:val="center"/>
        <w:rPr>
          <w:rFonts w:ascii="Palatino Linotype" w:eastAsia="Palatino Linotype" w:hAnsi="Palatino Linotype" w:cs="Palatino Linotype"/>
        </w:rPr>
      </w:pPr>
      <w:r w:rsidRPr="00A00747">
        <w:rPr>
          <w:rFonts w:ascii="Palatino Linotype" w:eastAsia="Palatino Linotype" w:hAnsi="Palatino Linotype" w:cs="Palatino Linotype"/>
          <w:noProof/>
        </w:rPr>
        <w:drawing>
          <wp:inline distT="0" distB="0" distL="0" distR="0" wp14:anchorId="497BC113" wp14:editId="2BAAC1F5">
            <wp:extent cx="4744588" cy="1832971"/>
            <wp:effectExtent l="3175" t="3175" r="3175" b="3175"/>
            <wp:docPr id="213309276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b="50778"/>
                    <a:stretch>
                      <a:fillRect/>
                    </a:stretch>
                  </pic:blipFill>
                  <pic:spPr>
                    <a:xfrm>
                      <a:off x="0" y="0"/>
                      <a:ext cx="4744588" cy="1832971"/>
                    </a:xfrm>
                    <a:prstGeom prst="rect">
                      <a:avLst/>
                    </a:prstGeom>
                    <a:ln w="3175">
                      <a:solidFill>
                        <a:srgbClr val="000000"/>
                      </a:solidFill>
                      <a:prstDash val="solid"/>
                    </a:ln>
                  </pic:spPr>
                </pic:pic>
              </a:graphicData>
            </a:graphic>
          </wp:inline>
        </w:drawing>
      </w:r>
    </w:p>
    <w:p w14:paraId="7662C53A" w14:textId="77777777" w:rsidR="00C745D9" w:rsidRPr="00A00747" w:rsidRDefault="00C745D9">
      <w:pPr>
        <w:spacing w:line="360" w:lineRule="auto"/>
        <w:jc w:val="both"/>
        <w:rPr>
          <w:rFonts w:ascii="Palatino Linotype" w:eastAsia="Palatino Linotype" w:hAnsi="Palatino Linotype" w:cs="Palatino Linotype"/>
        </w:rPr>
      </w:pPr>
    </w:p>
    <w:p w14:paraId="4635445F"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lastRenderedPageBreak/>
        <w:t xml:space="preserve">Precisado lo anterior, como ha quedado establecido, de la naturaleza de la información requerida, se advierte que el </w:t>
      </w:r>
      <w:r w:rsidRPr="00A00747">
        <w:rPr>
          <w:rFonts w:ascii="Palatino Linotype" w:eastAsia="Palatino Linotype" w:hAnsi="Palatino Linotype" w:cs="Palatino Linotype"/>
          <w:b/>
        </w:rPr>
        <w:t xml:space="preserve">Sujeto Obligado </w:t>
      </w:r>
      <w:r w:rsidRPr="00A00747">
        <w:rPr>
          <w:rFonts w:ascii="Palatino Linotype" w:eastAsia="Palatino Linotype" w:hAnsi="Palatino Linotype" w:cs="Palatino Linotype"/>
        </w:rPr>
        <w:t>en ejercicio de sus atribuciones pudo haber generado, poseído y/o administrado los oficios firmados –emitidos- en la temporalidad solicitada, por conducto de la Síndico Municipal, máxime que en el caso fue esta última quien se pronunció sobre la información requerida, independientemente de que fuera omisa en aportarla como se desprende del cuadro de análisis.</w:t>
      </w:r>
    </w:p>
    <w:p w14:paraId="048CC58F"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De esta manera, es </w:t>
      </w:r>
      <w:proofErr w:type="gramStart"/>
      <w:r w:rsidRPr="00A00747">
        <w:rPr>
          <w:rFonts w:ascii="Palatino Linotype" w:eastAsia="Palatino Linotype" w:hAnsi="Palatino Linotype" w:cs="Palatino Linotype"/>
        </w:rPr>
        <w:t>que</w:t>
      </w:r>
      <w:proofErr w:type="gramEnd"/>
      <w:r w:rsidRPr="00A00747">
        <w:rPr>
          <w:rFonts w:ascii="Palatino Linotype" w:eastAsia="Palatino Linotype" w:hAnsi="Palatino Linotype" w:cs="Palatino Linotype"/>
        </w:rPr>
        <w:t xml:space="preserve"> en el caso, se cumplió con el requisito de turnar la solicitud de información al área competente, conforme el procedimiento para la atención a las solicitudes de acceso a la información, establecido en los artículos 151, 159, 160, 162, 163, 164, 165 y 166, de la Ley de Transparencia Local, antes analizado.</w:t>
      </w:r>
    </w:p>
    <w:p w14:paraId="2783B8A5" w14:textId="77777777" w:rsidR="00C745D9" w:rsidRPr="00A00747" w:rsidRDefault="00C745D9">
      <w:pPr>
        <w:spacing w:line="360" w:lineRule="auto"/>
        <w:jc w:val="both"/>
        <w:rPr>
          <w:rFonts w:ascii="Palatino Linotype" w:eastAsia="Palatino Linotype" w:hAnsi="Palatino Linotype" w:cs="Palatino Linotype"/>
        </w:rPr>
      </w:pPr>
    </w:p>
    <w:p w14:paraId="034F668A" w14:textId="77777777" w:rsidR="00C745D9" w:rsidRPr="00A00747" w:rsidRDefault="00334140">
      <w:pPr>
        <w:spacing w:line="360" w:lineRule="auto"/>
        <w:jc w:val="both"/>
        <w:rPr>
          <w:rFonts w:ascii="Palatino Linotype" w:eastAsia="Palatino Linotype" w:hAnsi="Palatino Linotype" w:cs="Palatino Linotype"/>
          <w:b/>
        </w:rPr>
      </w:pPr>
      <w:r w:rsidRPr="00A00747">
        <w:rPr>
          <w:rFonts w:ascii="Palatino Linotype" w:eastAsia="Palatino Linotype" w:hAnsi="Palatino Linotype" w:cs="Palatino Linotype"/>
        </w:rPr>
        <w:t>Ahora, como se desprende del cuadro de análisis, si bien se pronunció sobre lo solicitado la Servidor Público Habilitado competente, en el caso no se garantizó el derecho de acceso a la información pública, en virtud de que  únicamente un oficio a través del cual el Titular de dicha dependencia solicito a la Unidad de Transparencia se realice el procedimiento correspondiente por parte del Comité de Transparencia, a fin de que llevara a cabo la clasificación de la información como reservada y confidencial; ello, sin justificar las razones por las cuales en el caso procede la clasificación de la infor</w:t>
      </w:r>
      <w:r w:rsidR="00552640" w:rsidRPr="00A00747">
        <w:rPr>
          <w:rFonts w:ascii="Palatino Linotype" w:eastAsia="Palatino Linotype" w:hAnsi="Palatino Linotype" w:cs="Palatino Linotype"/>
        </w:rPr>
        <w:t>mación bajo esos supuestos, no</w:t>
      </w:r>
      <w:r w:rsidRPr="00A00747">
        <w:rPr>
          <w:rFonts w:ascii="Palatino Linotype" w:eastAsia="Palatino Linotype" w:hAnsi="Palatino Linotype" w:cs="Palatino Linotype"/>
        </w:rPr>
        <w:t xml:space="preserve"> se cumplen las formalidades señaladas para tales supuestos; mismas que han sido analizadas en el recurso de revisión </w:t>
      </w:r>
      <w:r w:rsidRPr="00A00747">
        <w:rPr>
          <w:rFonts w:ascii="Palatino Linotype" w:eastAsia="Palatino Linotype" w:hAnsi="Palatino Linotype" w:cs="Palatino Linotype"/>
          <w:b/>
        </w:rPr>
        <w:t>04701/INFOEM/IP/RR/2023.</w:t>
      </w:r>
    </w:p>
    <w:p w14:paraId="181D7262" w14:textId="77777777" w:rsidR="00C745D9" w:rsidRPr="00A00747" w:rsidRDefault="00C745D9">
      <w:pPr>
        <w:spacing w:line="360" w:lineRule="auto"/>
        <w:jc w:val="both"/>
        <w:rPr>
          <w:rFonts w:ascii="Palatino Linotype" w:eastAsia="Palatino Linotype" w:hAnsi="Palatino Linotype" w:cs="Palatino Linotype"/>
          <w:b/>
        </w:rPr>
      </w:pPr>
    </w:p>
    <w:p w14:paraId="3CB9E090"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Por lo tanto, los motivos de inconformidad de la parte </w:t>
      </w:r>
      <w:r w:rsidRPr="00A00747">
        <w:rPr>
          <w:rFonts w:ascii="Palatino Linotype" w:eastAsia="Palatino Linotype" w:hAnsi="Palatino Linotype" w:cs="Palatino Linotype"/>
          <w:b/>
        </w:rPr>
        <w:t>Recurrente</w:t>
      </w:r>
      <w:r w:rsidRPr="00A00747">
        <w:rPr>
          <w:rFonts w:ascii="Palatino Linotype" w:eastAsia="Palatino Linotype" w:hAnsi="Palatino Linotype" w:cs="Palatino Linotype"/>
        </w:rPr>
        <w:t xml:space="preserve"> devienen fundados y a efecto de garantizar en su totalidad el derecho de acceso a la información de la parte </w:t>
      </w:r>
      <w:r w:rsidRPr="00A00747">
        <w:rPr>
          <w:rFonts w:ascii="Palatino Linotype" w:eastAsia="Palatino Linotype" w:hAnsi="Palatino Linotype" w:cs="Palatino Linotype"/>
          <w:b/>
        </w:rPr>
        <w:t>Recurrente</w:t>
      </w:r>
      <w:r w:rsidRPr="00A00747">
        <w:rPr>
          <w:rFonts w:ascii="Palatino Linotype" w:eastAsia="Palatino Linotype" w:hAnsi="Palatino Linotype" w:cs="Palatino Linotype"/>
        </w:rPr>
        <w:t xml:space="preserve">, resulta dable </w:t>
      </w:r>
      <w:r w:rsidRPr="00A00747">
        <w:rPr>
          <w:rFonts w:ascii="Palatino Linotype" w:eastAsia="Palatino Linotype" w:hAnsi="Palatino Linotype" w:cs="Palatino Linotype"/>
          <w:b/>
        </w:rPr>
        <w:t>Revocar</w:t>
      </w:r>
      <w:r w:rsidRPr="00A00747">
        <w:rPr>
          <w:rFonts w:ascii="Palatino Linotype" w:eastAsia="Palatino Linotype" w:hAnsi="Palatino Linotype" w:cs="Palatino Linotype"/>
        </w:rPr>
        <w:t xml:space="preserve"> la respuesta del </w:t>
      </w:r>
      <w:r w:rsidRPr="00A00747">
        <w:rPr>
          <w:rFonts w:ascii="Palatino Linotype" w:eastAsia="Palatino Linotype" w:hAnsi="Palatino Linotype" w:cs="Palatino Linotype"/>
          <w:b/>
        </w:rPr>
        <w:t>Sujeto Obligado</w:t>
      </w:r>
      <w:r w:rsidRPr="00A00747">
        <w:rPr>
          <w:rFonts w:ascii="Palatino Linotype" w:eastAsia="Palatino Linotype" w:hAnsi="Palatino Linotype" w:cs="Palatino Linotype"/>
        </w:rPr>
        <w:t xml:space="preserve"> otorgada a la solicitud que dio origen al recurso de revisión </w:t>
      </w:r>
      <w:r w:rsidRPr="00A00747">
        <w:rPr>
          <w:rFonts w:ascii="Palatino Linotype" w:eastAsia="Palatino Linotype" w:hAnsi="Palatino Linotype" w:cs="Palatino Linotype"/>
          <w:b/>
        </w:rPr>
        <w:t>04706/INFOEM/IP/RR/2023</w:t>
      </w:r>
      <w:r w:rsidRPr="00A00747">
        <w:rPr>
          <w:rFonts w:ascii="Palatino Linotype" w:eastAsia="Palatino Linotype" w:hAnsi="Palatino Linotype" w:cs="Palatino Linotype"/>
        </w:rPr>
        <w:t xml:space="preserve"> y;</w:t>
      </w:r>
      <w:r w:rsidRPr="00A00747">
        <w:rPr>
          <w:rFonts w:ascii="Palatino Linotype" w:eastAsia="Palatino Linotype" w:hAnsi="Palatino Linotype" w:cs="Palatino Linotype"/>
          <w:b/>
        </w:rPr>
        <w:t xml:space="preserve"> ordenar</w:t>
      </w:r>
      <w:r w:rsidRPr="00A00747">
        <w:rPr>
          <w:rFonts w:ascii="Palatino Linotype" w:eastAsia="Palatino Linotype" w:hAnsi="Palatino Linotype" w:cs="Palatino Linotype"/>
        </w:rPr>
        <w:t>, de ser procedente en versión pública, la entrega de la siguiente información:</w:t>
      </w:r>
    </w:p>
    <w:p w14:paraId="41E8BF51" w14:textId="77777777" w:rsidR="00C745D9" w:rsidRPr="00A00747" w:rsidRDefault="00C745D9">
      <w:pPr>
        <w:spacing w:line="360" w:lineRule="auto"/>
        <w:jc w:val="both"/>
        <w:rPr>
          <w:rFonts w:ascii="Palatino Linotype" w:eastAsia="Palatino Linotype" w:hAnsi="Palatino Linotype" w:cs="Palatino Linotype"/>
        </w:rPr>
      </w:pPr>
    </w:p>
    <w:p w14:paraId="19005973" w14:textId="77777777" w:rsidR="00C745D9" w:rsidRPr="00A00747" w:rsidRDefault="00334140">
      <w:pPr>
        <w:numPr>
          <w:ilvl w:val="0"/>
          <w:numId w:val="4"/>
        </w:numPr>
        <w:pBdr>
          <w:top w:val="nil"/>
          <w:left w:val="nil"/>
          <w:bottom w:val="nil"/>
          <w:right w:val="nil"/>
          <w:between w:val="nil"/>
        </w:pBdr>
        <w:spacing w:line="360" w:lineRule="auto"/>
        <w:ind w:left="426"/>
        <w:jc w:val="both"/>
        <w:rPr>
          <w:rFonts w:ascii="Palatino Linotype" w:eastAsia="Palatino Linotype" w:hAnsi="Palatino Linotype" w:cs="Palatino Linotype"/>
        </w:rPr>
      </w:pPr>
      <w:r w:rsidRPr="00A00747">
        <w:rPr>
          <w:rFonts w:ascii="Palatino Linotype" w:eastAsia="Palatino Linotype" w:hAnsi="Palatino Linotype" w:cs="Palatino Linotype"/>
        </w:rPr>
        <w:t>Los oficios emitidos y recibidos por la Síndico Municipal en el periodo del primero de enero al quince de diciembre de 2022.</w:t>
      </w:r>
    </w:p>
    <w:p w14:paraId="3D744E25" w14:textId="77777777" w:rsidR="00C745D9" w:rsidRPr="00A00747" w:rsidRDefault="00C745D9">
      <w:pPr>
        <w:pBdr>
          <w:top w:val="nil"/>
          <w:left w:val="nil"/>
          <w:bottom w:val="nil"/>
          <w:right w:val="nil"/>
          <w:between w:val="nil"/>
        </w:pBdr>
        <w:spacing w:line="360" w:lineRule="auto"/>
        <w:ind w:left="426"/>
        <w:jc w:val="both"/>
        <w:rPr>
          <w:rFonts w:ascii="Palatino Linotype" w:eastAsia="Palatino Linotype" w:hAnsi="Palatino Linotype" w:cs="Palatino Linotype"/>
        </w:rPr>
      </w:pPr>
    </w:p>
    <w:tbl>
      <w:tblPr>
        <w:tblStyle w:val="aa"/>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5245"/>
        <w:gridCol w:w="1276"/>
        <w:gridCol w:w="1134"/>
      </w:tblGrid>
      <w:tr w:rsidR="00A00747" w:rsidRPr="00A00747" w14:paraId="7A4FBA79" w14:textId="77777777">
        <w:tc>
          <w:tcPr>
            <w:tcW w:w="8931" w:type="dxa"/>
            <w:gridSpan w:val="4"/>
            <w:shd w:val="clear" w:color="auto" w:fill="F7CBAC"/>
          </w:tcPr>
          <w:p w14:paraId="31E6B237" w14:textId="77777777" w:rsidR="00C745D9" w:rsidRPr="00A00747" w:rsidRDefault="00334140">
            <w:pPr>
              <w:pBdr>
                <w:top w:val="nil"/>
                <w:left w:val="nil"/>
                <w:bottom w:val="nil"/>
                <w:right w:val="nil"/>
                <w:between w:val="nil"/>
              </w:pBdr>
              <w:ind w:left="7" w:right="35"/>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8"/>
                <w:szCs w:val="18"/>
              </w:rPr>
              <w:t>Recurso de revisión 04708/INFOEM/IP/RR/2023</w:t>
            </w:r>
          </w:p>
        </w:tc>
      </w:tr>
      <w:tr w:rsidR="00A00747" w:rsidRPr="00A00747" w14:paraId="031EFF97" w14:textId="77777777">
        <w:tc>
          <w:tcPr>
            <w:tcW w:w="1276" w:type="dxa"/>
            <w:shd w:val="clear" w:color="auto" w:fill="F7CBAC"/>
          </w:tcPr>
          <w:p w14:paraId="5FB1B3A2" w14:textId="77777777" w:rsidR="00C745D9" w:rsidRPr="00A00747" w:rsidRDefault="00334140">
            <w:pPr>
              <w:pBdr>
                <w:top w:val="nil"/>
                <w:left w:val="nil"/>
                <w:bottom w:val="nil"/>
                <w:right w:val="nil"/>
                <w:between w:val="nil"/>
              </w:pBdr>
              <w:ind w:right="-150"/>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Solicitud</w:t>
            </w:r>
          </w:p>
        </w:tc>
        <w:tc>
          <w:tcPr>
            <w:tcW w:w="5245" w:type="dxa"/>
            <w:shd w:val="clear" w:color="auto" w:fill="F7CBAC"/>
          </w:tcPr>
          <w:p w14:paraId="3F453B79" w14:textId="77777777" w:rsidR="00C745D9" w:rsidRPr="00A00747" w:rsidRDefault="00334140">
            <w:pPr>
              <w:pBdr>
                <w:top w:val="nil"/>
                <w:left w:val="nil"/>
                <w:bottom w:val="nil"/>
                <w:right w:val="nil"/>
                <w:between w:val="nil"/>
              </w:pBdr>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Respuesta</w:t>
            </w:r>
          </w:p>
        </w:tc>
        <w:tc>
          <w:tcPr>
            <w:tcW w:w="1276" w:type="dxa"/>
            <w:shd w:val="clear" w:color="auto" w:fill="F7CBAC"/>
          </w:tcPr>
          <w:p w14:paraId="5E0760D4" w14:textId="77777777" w:rsidR="00C745D9" w:rsidRPr="00A00747" w:rsidRDefault="00334140">
            <w:pPr>
              <w:pBdr>
                <w:top w:val="nil"/>
                <w:left w:val="nil"/>
                <w:bottom w:val="nil"/>
                <w:right w:val="nil"/>
                <w:between w:val="nil"/>
              </w:pBdr>
              <w:ind w:right="-150"/>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 xml:space="preserve">Inconformidad </w:t>
            </w:r>
          </w:p>
        </w:tc>
        <w:tc>
          <w:tcPr>
            <w:tcW w:w="1134" w:type="dxa"/>
            <w:shd w:val="clear" w:color="auto" w:fill="F7CBAC"/>
          </w:tcPr>
          <w:p w14:paraId="5C1A96FB" w14:textId="77777777" w:rsidR="00C745D9" w:rsidRPr="00A00747" w:rsidRDefault="00334140">
            <w:pPr>
              <w:pBdr>
                <w:top w:val="nil"/>
                <w:left w:val="nil"/>
                <w:bottom w:val="nil"/>
                <w:right w:val="nil"/>
                <w:between w:val="nil"/>
              </w:pBdr>
              <w:ind w:right="35"/>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¿Colma?</w:t>
            </w:r>
          </w:p>
        </w:tc>
      </w:tr>
      <w:tr w:rsidR="00A00747" w:rsidRPr="00A00747" w14:paraId="516043F2" w14:textId="77777777">
        <w:tc>
          <w:tcPr>
            <w:tcW w:w="1276" w:type="dxa"/>
            <w:shd w:val="clear" w:color="auto" w:fill="auto"/>
          </w:tcPr>
          <w:p w14:paraId="5740069E" w14:textId="77777777" w:rsidR="00C745D9" w:rsidRPr="00A00747" w:rsidRDefault="00334140">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Todos los oficios recibidos por la Sindica Municipal en el 2022 y a la fecha de la solicitud.</w:t>
            </w:r>
          </w:p>
        </w:tc>
        <w:tc>
          <w:tcPr>
            <w:tcW w:w="5245" w:type="dxa"/>
            <w:shd w:val="clear" w:color="auto" w:fill="auto"/>
          </w:tcPr>
          <w:p w14:paraId="4E4AAF2C" w14:textId="77777777" w:rsidR="00C745D9" w:rsidRPr="00A00747" w:rsidRDefault="00334140">
            <w:p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El </w:t>
            </w:r>
            <w:r w:rsidRPr="00A00747">
              <w:rPr>
                <w:rFonts w:ascii="Palatino Linotype" w:eastAsia="Palatino Linotype" w:hAnsi="Palatino Linotype" w:cs="Palatino Linotype"/>
                <w:b/>
                <w:sz w:val="17"/>
                <w:szCs w:val="17"/>
              </w:rPr>
              <w:t>Sujeto Obligado</w:t>
            </w: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sz w:val="17"/>
                <w:szCs w:val="17"/>
              </w:rPr>
              <w:t xml:space="preserve"> </w:t>
            </w:r>
            <w:r w:rsidRPr="00A00747">
              <w:rPr>
                <w:rFonts w:ascii="Palatino Linotype" w:eastAsia="Palatino Linotype" w:hAnsi="Palatino Linotype" w:cs="Palatino Linotype"/>
                <w:sz w:val="17"/>
                <w:szCs w:val="17"/>
              </w:rPr>
              <w:t>sobre lo requerido entregó medularmente lo siguiente:</w:t>
            </w:r>
          </w:p>
          <w:p w14:paraId="222EF850" w14:textId="77777777" w:rsidR="00C745D9" w:rsidRPr="00A00747" w:rsidRDefault="00C745D9">
            <w:pPr>
              <w:pBdr>
                <w:top w:val="nil"/>
                <w:left w:val="nil"/>
                <w:bottom w:val="nil"/>
                <w:right w:val="nil"/>
                <w:between w:val="nil"/>
              </w:pBdr>
              <w:jc w:val="both"/>
              <w:rPr>
                <w:rFonts w:ascii="Palatino Linotype" w:eastAsia="Palatino Linotype" w:hAnsi="Palatino Linotype" w:cs="Palatino Linotype"/>
                <w:sz w:val="17"/>
                <w:szCs w:val="17"/>
              </w:rPr>
            </w:pPr>
          </w:p>
          <w:p w14:paraId="7EF8D9EB" w14:textId="77777777" w:rsidR="00C745D9" w:rsidRPr="00A00747" w:rsidRDefault="00334140">
            <w:pPr>
              <w:numPr>
                <w:ilvl w:val="0"/>
                <w:numId w:val="1"/>
              </w:numPr>
              <w:pBdr>
                <w:top w:val="nil"/>
                <w:left w:val="nil"/>
                <w:bottom w:val="nil"/>
                <w:right w:val="nil"/>
                <w:between w:val="nil"/>
              </w:pBdr>
              <w:ind w:left="175" w:hanging="175"/>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251 fojas, correspondientes a oficios emitidos por distintas áreas del Ayuntamiento (Dirección Jurídica, Coordinador de Catastro, Síndico Municipal, Director de Seguridad Pública y Tránsito, Presidenta del SMDIF, Contraloría Municipal, Secretaría Particular de Presidencia Municipal, Oficialía Mediadora Conciliadora, Primera Regiduría, Segunda Regiduría, Cuarta Regiduría, Quinta Regiduría, Coordinadora General Municipal de Mejora Regulatoria, Presidencia Municipal, Tesorería Municipal, Dirección de Educación, Dirección de Desarrollo Territorial y Urbano, Dirección de Medio Ambiente, Secretaría del Ayuntamiento, Dirección de Administración, Titular de la UIPPE, Defensoría Municipal de Derechos Humanos, Titular de la Unidad de Transparencia, Dirección de Desarrollo Metropolitano y Movilidad, Dirección Municipal de la Mujer, Dirección de Desarrollo Económico) y recibidos por la Sindicatura Municipal en los meses de enero a diciembre de 2022, del 05 de enero al 10 de julio de 2023.</w:t>
            </w:r>
          </w:p>
          <w:p w14:paraId="2BCD09CD"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17"/>
                <w:szCs w:val="17"/>
              </w:rPr>
            </w:pPr>
          </w:p>
          <w:p w14:paraId="73FDDA02" w14:textId="77777777" w:rsidR="00C745D9" w:rsidRPr="00A00747" w:rsidRDefault="00334140">
            <w:pPr>
              <w:pBdr>
                <w:top w:val="nil"/>
                <w:left w:val="nil"/>
                <w:bottom w:val="nil"/>
                <w:right w:val="nil"/>
                <w:between w:val="nil"/>
              </w:pBdr>
              <w:ind w:left="175"/>
              <w:jc w:val="both"/>
              <w:rPr>
                <w:rFonts w:ascii="Palatino Linotype" w:eastAsia="Palatino Linotype" w:hAnsi="Palatino Linotype" w:cs="Palatino Linotype"/>
                <w:b/>
                <w:sz w:val="17"/>
                <w:szCs w:val="17"/>
              </w:rPr>
            </w:pPr>
            <w:r w:rsidRPr="00A00747">
              <w:rPr>
                <w:rFonts w:ascii="Palatino Linotype" w:eastAsia="Palatino Linotype" w:hAnsi="Palatino Linotype" w:cs="Palatino Linotype"/>
                <w:sz w:val="17"/>
                <w:szCs w:val="17"/>
              </w:rPr>
              <w:lastRenderedPageBreak/>
              <w:t>-A fojas 143 a 146, 150 al 152 del archivo en el que se aportó la información precisada denominado “</w:t>
            </w:r>
            <w:r w:rsidRPr="00A00747">
              <w:rPr>
                <w:rFonts w:ascii="Palatino Linotype" w:eastAsia="Palatino Linotype" w:hAnsi="Palatino Linotype" w:cs="Palatino Linotype"/>
                <w:b/>
                <w:i/>
                <w:sz w:val="17"/>
                <w:szCs w:val="17"/>
              </w:rPr>
              <w:t>OFICIOS RECIBIDOS DESDE 2022 A LA FECHA.pdf</w:t>
            </w:r>
            <w:r w:rsidRPr="00A00747">
              <w:rPr>
                <w:rFonts w:ascii="Palatino Linotype" w:eastAsia="Palatino Linotype" w:hAnsi="Palatino Linotype" w:cs="Palatino Linotype"/>
                <w:sz w:val="17"/>
                <w:szCs w:val="17"/>
              </w:rPr>
              <w:t xml:space="preserve">” se advierte que se entregaron informes de los meses de enero, marzo, abril, septiembre, noviembre, diciembre de 2022, recibidos por la Sindica Municipal, </w:t>
            </w:r>
            <w:r w:rsidRPr="00A00747">
              <w:rPr>
                <w:rFonts w:ascii="Palatino Linotype" w:eastAsia="Palatino Linotype" w:hAnsi="Palatino Linotype" w:cs="Palatino Linotype"/>
                <w:b/>
                <w:sz w:val="17"/>
                <w:szCs w:val="17"/>
              </w:rPr>
              <w:t>en los cuales se advirtió que se dejaron a la vista datos que eran susceptible de clasificarse información confidencial como: nombres, edades y domicilio de particulares, así como datos sobre la salud de los mismos, no obstante no se hizo.</w:t>
            </w:r>
          </w:p>
          <w:p w14:paraId="6CA16514" w14:textId="77777777" w:rsidR="00C745D9" w:rsidRPr="00A00747" w:rsidRDefault="00C745D9">
            <w:pPr>
              <w:pBdr>
                <w:top w:val="nil"/>
                <w:left w:val="nil"/>
                <w:bottom w:val="nil"/>
                <w:right w:val="nil"/>
                <w:between w:val="nil"/>
              </w:pBdr>
              <w:jc w:val="both"/>
              <w:rPr>
                <w:rFonts w:ascii="Palatino Linotype" w:eastAsia="Palatino Linotype" w:hAnsi="Palatino Linotype" w:cs="Palatino Linotype"/>
                <w:sz w:val="17"/>
                <w:szCs w:val="17"/>
              </w:rPr>
            </w:pPr>
          </w:p>
        </w:tc>
        <w:tc>
          <w:tcPr>
            <w:tcW w:w="1276" w:type="dxa"/>
          </w:tcPr>
          <w:p w14:paraId="06AF8EE7" w14:textId="77777777" w:rsidR="00C745D9" w:rsidRPr="00A00747" w:rsidRDefault="00334140">
            <w:pPr>
              <w:pBdr>
                <w:top w:val="nil"/>
                <w:left w:val="nil"/>
                <w:bottom w:val="nil"/>
                <w:right w:val="nil"/>
                <w:between w:val="nil"/>
              </w:pBdr>
              <w:jc w:val="center"/>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lastRenderedPageBreak/>
              <w:t>No se entrega la información.</w:t>
            </w:r>
          </w:p>
        </w:tc>
        <w:tc>
          <w:tcPr>
            <w:tcW w:w="1134" w:type="dxa"/>
            <w:shd w:val="clear" w:color="auto" w:fill="auto"/>
          </w:tcPr>
          <w:p w14:paraId="1809F748" w14:textId="77777777" w:rsidR="00C745D9" w:rsidRPr="00A00747" w:rsidRDefault="00334140">
            <w:pPr>
              <w:pBdr>
                <w:top w:val="nil"/>
                <w:left w:val="nil"/>
                <w:bottom w:val="nil"/>
                <w:right w:val="nil"/>
                <w:between w:val="nil"/>
              </w:pBdr>
              <w:ind w:right="35"/>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SI</w:t>
            </w:r>
          </w:p>
        </w:tc>
      </w:tr>
    </w:tbl>
    <w:p w14:paraId="751B7CFE" w14:textId="77777777" w:rsidR="00C745D9" w:rsidRPr="00A00747" w:rsidRDefault="00C745D9">
      <w:pPr>
        <w:spacing w:line="360" w:lineRule="auto"/>
        <w:ind w:left="142"/>
        <w:jc w:val="both"/>
        <w:rPr>
          <w:rFonts w:ascii="Palatino Linotype" w:eastAsia="Palatino Linotype" w:hAnsi="Palatino Linotype" w:cs="Palatino Linotype"/>
          <w:b/>
          <w:sz w:val="40"/>
          <w:szCs w:val="40"/>
        </w:rPr>
      </w:pPr>
    </w:p>
    <w:p w14:paraId="3A97138F"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En primer lugar, como se analizó en el recurso de revisión 04706/INFOEM/IP/RR/2023, conforme el Bando Municipal de Zinacantepec del 2023, el Ayuntamiento de Zinacantepec lo integra una </w:t>
      </w:r>
      <w:r w:rsidRPr="00A00747">
        <w:rPr>
          <w:rFonts w:ascii="Palatino Linotype" w:eastAsia="Palatino Linotype" w:hAnsi="Palatino Linotype" w:cs="Palatino Linotype"/>
          <w:b/>
        </w:rPr>
        <w:t>Síndico Municipal</w:t>
      </w:r>
      <w:r w:rsidRPr="00A00747">
        <w:rPr>
          <w:rFonts w:ascii="Palatino Linotype" w:eastAsia="Palatino Linotype" w:hAnsi="Palatino Linotype" w:cs="Palatino Linotype"/>
        </w:rPr>
        <w:t xml:space="preserve">, y atendiendo la naturaleza de la información solicitada el </w:t>
      </w:r>
      <w:r w:rsidRPr="00A00747">
        <w:rPr>
          <w:rFonts w:ascii="Palatino Linotype" w:eastAsia="Palatino Linotype" w:hAnsi="Palatino Linotype" w:cs="Palatino Linotype"/>
          <w:b/>
        </w:rPr>
        <w:t xml:space="preserve">Sujeto Obligado </w:t>
      </w:r>
      <w:r w:rsidRPr="00A00747">
        <w:rPr>
          <w:rFonts w:ascii="Palatino Linotype" w:eastAsia="Palatino Linotype" w:hAnsi="Palatino Linotype" w:cs="Palatino Linotype"/>
        </w:rPr>
        <w:t>en ejercicio de sus atribuciones pudo haber generado, poseído y/o administrado los oficios –recibidos- requeridos.</w:t>
      </w:r>
    </w:p>
    <w:p w14:paraId="50D63562" w14:textId="77777777" w:rsidR="00C745D9" w:rsidRPr="00A00747" w:rsidRDefault="00C745D9">
      <w:pPr>
        <w:spacing w:line="360" w:lineRule="auto"/>
        <w:jc w:val="both"/>
        <w:rPr>
          <w:rFonts w:ascii="Palatino Linotype" w:eastAsia="Palatino Linotype" w:hAnsi="Palatino Linotype" w:cs="Palatino Linotype"/>
        </w:rPr>
      </w:pPr>
    </w:p>
    <w:p w14:paraId="44CAC1AD"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Aunado a </w:t>
      </w:r>
      <w:proofErr w:type="gramStart"/>
      <w:r w:rsidRPr="00A00747">
        <w:rPr>
          <w:rFonts w:ascii="Palatino Linotype" w:eastAsia="Palatino Linotype" w:hAnsi="Palatino Linotype" w:cs="Palatino Linotype"/>
        </w:rPr>
        <w:t>que</w:t>
      </w:r>
      <w:proofErr w:type="gramEnd"/>
      <w:r w:rsidRPr="00A00747">
        <w:rPr>
          <w:rFonts w:ascii="Palatino Linotype" w:eastAsia="Palatino Linotype" w:hAnsi="Palatino Linotype" w:cs="Palatino Linotype"/>
        </w:rPr>
        <w:t xml:space="preserve"> en el caso, al advertirse que hubo pronunciamiento en respuesta de la </w:t>
      </w:r>
      <w:r w:rsidRPr="00A00747">
        <w:rPr>
          <w:rFonts w:ascii="Palatino Linotype" w:eastAsia="Palatino Linotype" w:hAnsi="Palatino Linotype" w:cs="Palatino Linotype"/>
          <w:b/>
        </w:rPr>
        <w:t>Síndico Municipal</w:t>
      </w:r>
      <w:r w:rsidRPr="00A00747">
        <w:rPr>
          <w:rFonts w:ascii="Palatino Linotype" w:eastAsia="Palatino Linotype" w:hAnsi="Palatino Linotype" w:cs="Palatino Linotype"/>
        </w:rPr>
        <w:t>, se cumplió con el requisito de turnar la solicitud de información al área competente, conforme el procedimiento para la atención a las solicitudes de acceso a la información, establecido en los artículos 151, 159, 160, 162, 163, 164, 165 y 166, de la Ley de Transparencia Local, antes analizado.</w:t>
      </w:r>
    </w:p>
    <w:p w14:paraId="3174D1DB" w14:textId="77777777" w:rsidR="00C745D9" w:rsidRPr="00A00747" w:rsidRDefault="00C745D9">
      <w:pPr>
        <w:spacing w:line="360" w:lineRule="auto"/>
        <w:jc w:val="both"/>
        <w:rPr>
          <w:rFonts w:ascii="Palatino Linotype" w:eastAsia="Palatino Linotype" w:hAnsi="Palatino Linotype" w:cs="Palatino Linotype"/>
        </w:rPr>
      </w:pPr>
    </w:p>
    <w:p w14:paraId="69A38763" w14:textId="77777777" w:rsidR="00C745D9" w:rsidRPr="00A00747" w:rsidRDefault="00334140">
      <w:pPr>
        <w:spacing w:line="360" w:lineRule="auto"/>
        <w:ind w:right="-7"/>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En ese sentido, al haber pronunciamiento del Servidor Público Habilitado Competente, a consideración de este Órgano Garante, con la información aportada en respuesta se garantizó en su totalidad el derecho de acceso a la información de la </w:t>
      </w:r>
      <w:r w:rsidRPr="00A00747">
        <w:rPr>
          <w:rFonts w:ascii="Palatino Linotype" w:eastAsia="Palatino Linotype" w:hAnsi="Palatino Linotype" w:cs="Palatino Linotype"/>
        </w:rPr>
        <w:lastRenderedPageBreak/>
        <w:t>persona solicitante, pues de la misma se desprende que se aportaron los oficios recibidos por dicha dependencia en el ejercicio 2022, así como al diez de julio de dos mil veintitrés.</w:t>
      </w:r>
    </w:p>
    <w:p w14:paraId="418DD015" w14:textId="77777777" w:rsidR="00C745D9" w:rsidRPr="00A00747" w:rsidRDefault="00C745D9">
      <w:pPr>
        <w:spacing w:line="360" w:lineRule="auto"/>
        <w:ind w:right="-7"/>
        <w:jc w:val="both"/>
        <w:rPr>
          <w:rFonts w:ascii="Palatino Linotype" w:eastAsia="Palatino Linotype" w:hAnsi="Palatino Linotype" w:cs="Palatino Linotype"/>
        </w:rPr>
      </w:pPr>
    </w:p>
    <w:p w14:paraId="78749DC7" w14:textId="77777777" w:rsidR="00C745D9" w:rsidRPr="00A00747" w:rsidRDefault="00334140">
      <w:pPr>
        <w:spacing w:line="360" w:lineRule="auto"/>
        <w:ind w:right="-7"/>
        <w:jc w:val="both"/>
        <w:rPr>
          <w:rFonts w:ascii="Palatino Linotype" w:eastAsia="Palatino Linotype" w:hAnsi="Palatino Linotype" w:cs="Palatino Linotype"/>
        </w:rPr>
      </w:pPr>
      <w:r w:rsidRPr="00A00747">
        <w:rPr>
          <w:rFonts w:ascii="Palatino Linotype" w:eastAsia="Palatino Linotype" w:hAnsi="Palatino Linotype" w:cs="Palatino Linotype"/>
        </w:rPr>
        <w:t>Por lo que, tomando en consideración que la solicitud de información que dio origen al medio de impugnación que nos ocupa, se tuvo por presentada el siete de julio de dos mil veintitrés, es que con la información aportada durante dicho periodo se garantizó el derecho al acceso a la información pública de la persona solicitante.</w:t>
      </w:r>
    </w:p>
    <w:p w14:paraId="2CD5C791" w14:textId="77777777" w:rsidR="00C745D9" w:rsidRPr="00A00747" w:rsidRDefault="00C745D9">
      <w:pPr>
        <w:spacing w:line="360" w:lineRule="auto"/>
        <w:jc w:val="both"/>
        <w:rPr>
          <w:rFonts w:ascii="Palatino Linotype" w:eastAsia="Palatino Linotype" w:hAnsi="Palatino Linotype" w:cs="Palatino Linotype"/>
        </w:rPr>
      </w:pPr>
    </w:p>
    <w:p w14:paraId="2055CB49"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Máxime que este Organismo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16647F8C" w14:textId="77777777" w:rsidR="00C745D9" w:rsidRPr="00A00747" w:rsidRDefault="00C745D9">
      <w:pPr>
        <w:spacing w:line="360" w:lineRule="auto"/>
        <w:jc w:val="both"/>
        <w:rPr>
          <w:rFonts w:ascii="Palatino Linotype" w:eastAsia="Palatino Linotype" w:hAnsi="Palatino Linotype" w:cs="Palatino Linotype"/>
        </w:rPr>
      </w:pPr>
    </w:p>
    <w:p w14:paraId="287DD10A" w14:textId="77777777" w:rsidR="00C745D9" w:rsidRPr="00A00747" w:rsidRDefault="00334140">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A00747">
        <w:rPr>
          <w:rFonts w:ascii="Palatino Linotype" w:eastAsia="Palatino Linotype" w:hAnsi="Palatino Linotype" w:cs="Palatino Linotype"/>
        </w:rPr>
        <w:t>Sirviendo de apoyo a lo anterior por analogía, el criterio 31-10 emitido por el ahora Instituto Nacional de Transparencia, Acceso a la Información y Protección de Datos Personales, que a la letra dice:</w:t>
      </w:r>
    </w:p>
    <w:p w14:paraId="7DC9226E" w14:textId="77777777" w:rsidR="00C745D9" w:rsidRPr="00A00747" w:rsidRDefault="00C745D9">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283ABFD6" w14:textId="77777777" w:rsidR="00C745D9" w:rsidRPr="00A00747" w:rsidRDefault="00334140">
      <w:pPr>
        <w:spacing w:line="276" w:lineRule="auto"/>
        <w:ind w:left="567" w:right="618"/>
        <w:jc w:val="both"/>
        <w:rPr>
          <w:rFonts w:ascii="Palatino Linotype" w:eastAsia="Palatino Linotype" w:hAnsi="Palatino Linotype" w:cs="Palatino Linotype"/>
          <w:i/>
        </w:rPr>
      </w:pPr>
      <w:r w:rsidRPr="00A00747">
        <w:rPr>
          <w:rFonts w:ascii="Palatino Linotype" w:eastAsia="Palatino Linotype" w:hAnsi="Palatino Linotype" w:cs="Palatino Linotype"/>
          <w:i/>
        </w:rPr>
        <w:t xml:space="preserve">El Instituto Federal de Acceso a la Información y Protección de Datos no cuenta con facultades para pronunciarse respecto de la veracidad de los documentos proporcionados por los sujetos obligados. El Instituto Federal de Acceso a la </w:t>
      </w:r>
      <w:r w:rsidRPr="00A00747">
        <w:rPr>
          <w:rFonts w:ascii="Palatino Linotype" w:eastAsia="Palatino Linotype" w:hAnsi="Palatino Linotype" w:cs="Palatino Linotype"/>
          <w:i/>
        </w:rPr>
        <w:lastRenderedPageBreak/>
        <w:t>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0DE418B" w14:textId="77777777" w:rsidR="00C745D9" w:rsidRPr="00A00747" w:rsidRDefault="00C745D9">
      <w:pPr>
        <w:tabs>
          <w:tab w:val="left" w:pos="4962"/>
        </w:tabs>
        <w:spacing w:line="360" w:lineRule="auto"/>
        <w:jc w:val="both"/>
        <w:rPr>
          <w:rFonts w:ascii="Palatino Linotype" w:eastAsia="Palatino Linotype" w:hAnsi="Palatino Linotype" w:cs="Palatino Linotype"/>
        </w:rPr>
      </w:pPr>
    </w:p>
    <w:p w14:paraId="1985524E" w14:textId="77777777" w:rsidR="00C745D9" w:rsidRPr="00A00747" w:rsidRDefault="00334140">
      <w:pPr>
        <w:spacing w:line="360" w:lineRule="auto"/>
        <w:jc w:val="both"/>
        <w:rPr>
          <w:rFonts w:ascii="Palatino Linotype" w:eastAsia="Palatino Linotype" w:hAnsi="Palatino Linotype" w:cs="Palatino Linotype"/>
          <w:b/>
        </w:rPr>
      </w:pPr>
      <w:r w:rsidRPr="00A00747">
        <w:rPr>
          <w:rFonts w:ascii="Palatino Linotype" w:eastAsia="Palatino Linotype" w:hAnsi="Palatino Linotype" w:cs="Palatino Linotype"/>
        </w:rPr>
        <w:t xml:space="preserve">Asimismo, no pasa desapercibido que en el archivo entregado en respuesta, particularmente el denominado  </w:t>
      </w:r>
      <w:r w:rsidRPr="00A00747">
        <w:rPr>
          <w:rFonts w:ascii="Palatino Linotype" w:eastAsia="Palatino Linotype" w:hAnsi="Palatino Linotype" w:cs="Palatino Linotype"/>
          <w:b/>
          <w:i/>
        </w:rPr>
        <w:t>OFICIOS RECIBIDOS DESDE 2022 A LA FECHA.pdf</w:t>
      </w:r>
      <w:r w:rsidRPr="00A00747">
        <w:rPr>
          <w:rFonts w:ascii="Palatino Linotype" w:eastAsia="Palatino Linotype" w:hAnsi="Palatino Linotype" w:cs="Palatino Linotype"/>
        </w:rPr>
        <w:t xml:space="preserve">” se advierte que se entregaron informes de los meses de enero, marzo, abril, septiembre, noviembre, diciembre de 2022, recibidos por la Sindica Municipal, </w:t>
      </w:r>
      <w:r w:rsidRPr="00A00747">
        <w:rPr>
          <w:rFonts w:ascii="Palatino Linotype" w:eastAsia="Palatino Linotype" w:hAnsi="Palatino Linotype" w:cs="Palatino Linotype"/>
          <w:b/>
        </w:rPr>
        <w:t>en los cuales se advirtió que se dejaron a la vista datos que eran susceptible de clasificarse información confidencial como: nombres, edades y domicilio de particulares, así como datos sobre la salud de los mismos</w:t>
      </w:r>
      <w:r w:rsidRPr="00A00747">
        <w:rPr>
          <w:rFonts w:ascii="Palatino Linotype" w:eastAsia="Palatino Linotype" w:hAnsi="Palatino Linotype" w:cs="Palatino Linotype"/>
        </w:rPr>
        <w:t xml:space="preserve">; datos personales que debieron clasificarse como información confidencial, no obstante, no se hizo, por lo que, al considerarse como una transgresión al derecho de protección de datos personales, resulta procedente dar vista al Titular de la Dirección General de Protección de Datos Personales de este Órgano, con fundamento en el artículo 82, fracción XXVII de la Ley de Protección de Datos Personales del Estado de México y </w:t>
      </w:r>
      <w:r w:rsidRPr="00A00747">
        <w:rPr>
          <w:rFonts w:ascii="Palatino Linotype" w:eastAsia="Palatino Linotype" w:hAnsi="Palatino Linotype" w:cs="Palatino Linotype"/>
        </w:rPr>
        <w:lastRenderedPageBreak/>
        <w:t xml:space="preserve">Municipios, en los términos indicados en el recurso de revisión </w:t>
      </w:r>
      <w:r w:rsidRPr="00A00747">
        <w:rPr>
          <w:rFonts w:ascii="Palatino Linotype" w:eastAsia="Palatino Linotype" w:hAnsi="Palatino Linotype" w:cs="Palatino Linotype"/>
          <w:b/>
        </w:rPr>
        <w:t>04697/INFOEM/IP/RR/2023.</w:t>
      </w:r>
    </w:p>
    <w:p w14:paraId="2AB347E3" w14:textId="77777777" w:rsidR="00C745D9" w:rsidRPr="00A00747" w:rsidRDefault="00C745D9">
      <w:pPr>
        <w:spacing w:line="360" w:lineRule="auto"/>
        <w:jc w:val="both"/>
        <w:rPr>
          <w:rFonts w:ascii="Palatino Linotype" w:eastAsia="Palatino Linotype" w:hAnsi="Palatino Linotype" w:cs="Palatino Linotype"/>
          <w:b/>
        </w:rPr>
      </w:pPr>
    </w:p>
    <w:p w14:paraId="3AD9A93B"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De lo hasta aquí expuesto, se concluye que los motivos de inconformidad de la parte</w:t>
      </w:r>
      <w:r w:rsidRPr="00A00747">
        <w:rPr>
          <w:rFonts w:ascii="Palatino Linotype" w:eastAsia="Palatino Linotype" w:hAnsi="Palatino Linotype" w:cs="Palatino Linotype"/>
          <w:b/>
        </w:rPr>
        <w:t xml:space="preserve"> Recurrente </w:t>
      </w:r>
      <w:r w:rsidRPr="00A00747">
        <w:rPr>
          <w:rFonts w:ascii="Palatino Linotype" w:eastAsia="Palatino Linotype" w:hAnsi="Palatino Linotype" w:cs="Palatino Linotype"/>
        </w:rPr>
        <w:t>devienen infundados</w:t>
      </w:r>
      <w:r w:rsidRPr="00A00747">
        <w:rPr>
          <w:rFonts w:ascii="Palatino Linotype" w:eastAsia="Palatino Linotype" w:hAnsi="Palatino Linotype" w:cs="Palatino Linotype"/>
          <w:b/>
        </w:rPr>
        <w:t>,</w:t>
      </w:r>
      <w:r w:rsidRPr="00A00747">
        <w:rPr>
          <w:rFonts w:ascii="Palatino Linotype" w:eastAsia="Palatino Linotype" w:hAnsi="Palatino Linotype" w:cs="Palatino Linotype"/>
        </w:rPr>
        <w:t xml:space="preserve"> siendo procedente </w:t>
      </w:r>
      <w:r w:rsidRPr="00A00747">
        <w:rPr>
          <w:rFonts w:ascii="Palatino Linotype" w:eastAsia="Palatino Linotype" w:hAnsi="Palatino Linotype" w:cs="Palatino Linotype"/>
          <w:b/>
        </w:rPr>
        <w:t>Confirmar</w:t>
      </w:r>
      <w:r w:rsidRPr="00A00747">
        <w:rPr>
          <w:rFonts w:ascii="Palatino Linotype" w:eastAsia="Palatino Linotype" w:hAnsi="Palatino Linotype" w:cs="Palatino Linotype"/>
          <w:i/>
        </w:rPr>
        <w:t xml:space="preserve"> </w:t>
      </w:r>
      <w:r w:rsidRPr="00A00747">
        <w:rPr>
          <w:rFonts w:ascii="Palatino Linotype" w:eastAsia="Palatino Linotype" w:hAnsi="Palatino Linotype" w:cs="Palatino Linotype"/>
        </w:rPr>
        <w:t>la respuesta proporcionada por el</w:t>
      </w:r>
      <w:r w:rsidRPr="00A00747">
        <w:rPr>
          <w:rFonts w:ascii="Palatino Linotype" w:eastAsia="Palatino Linotype" w:hAnsi="Palatino Linotype" w:cs="Palatino Linotype"/>
          <w:b/>
        </w:rPr>
        <w:t xml:space="preserve"> Sujeto Obligado </w:t>
      </w:r>
      <w:r w:rsidRPr="00A00747">
        <w:rPr>
          <w:rFonts w:ascii="Palatino Linotype" w:eastAsia="Palatino Linotype" w:hAnsi="Palatino Linotype" w:cs="Palatino Linotype"/>
        </w:rPr>
        <w:t>en términos del artículo 186 fracción II de la Ley de Transparencia y Acceso a la Información Pública del Estado de México y Municipios.</w:t>
      </w:r>
    </w:p>
    <w:p w14:paraId="4B3E0723" w14:textId="77777777" w:rsidR="00C745D9" w:rsidRPr="00A00747" w:rsidRDefault="00C745D9">
      <w:pPr>
        <w:spacing w:line="360" w:lineRule="auto"/>
        <w:jc w:val="both"/>
        <w:rPr>
          <w:rFonts w:ascii="Palatino Linotype" w:eastAsia="Palatino Linotype" w:hAnsi="Palatino Linotype" w:cs="Palatino Linotype"/>
        </w:rPr>
      </w:pPr>
    </w:p>
    <w:tbl>
      <w:tblPr>
        <w:tblStyle w:val="ab"/>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5245"/>
        <w:gridCol w:w="1276"/>
        <w:gridCol w:w="1134"/>
      </w:tblGrid>
      <w:tr w:rsidR="00A00747" w:rsidRPr="00A00747" w14:paraId="38B029EC" w14:textId="77777777">
        <w:tc>
          <w:tcPr>
            <w:tcW w:w="8931" w:type="dxa"/>
            <w:gridSpan w:val="4"/>
            <w:shd w:val="clear" w:color="auto" w:fill="F7CBAC"/>
          </w:tcPr>
          <w:p w14:paraId="25A4A73A" w14:textId="77777777" w:rsidR="00C745D9" w:rsidRPr="00A00747" w:rsidRDefault="00334140">
            <w:pPr>
              <w:pBdr>
                <w:top w:val="nil"/>
                <w:left w:val="nil"/>
                <w:bottom w:val="nil"/>
                <w:right w:val="nil"/>
                <w:between w:val="nil"/>
              </w:pBdr>
              <w:ind w:left="7" w:right="35"/>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8"/>
                <w:szCs w:val="18"/>
              </w:rPr>
              <w:t>Recurso de revisión 04709/INFOEM/IP/RR/2023</w:t>
            </w:r>
          </w:p>
        </w:tc>
      </w:tr>
      <w:tr w:rsidR="00A00747" w:rsidRPr="00A00747" w14:paraId="4D8928AE" w14:textId="77777777">
        <w:tc>
          <w:tcPr>
            <w:tcW w:w="1276" w:type="dxa"/>
            <w:shd w:val="clear" w:color="auto" w:fill="F7CBAC"/>
          </w:tcPr>
          <w:p w14:paraId="59451202" w14:textId="77777777" w:rsidR="00C745D9" w:rsidRPr="00A00747" w:rsidRDefault="00334140">
            <w:pPr>
              <w:pBdr>
                <w:top w:val="nil"/>
                <w:left w:val="nil"/>
                <w:bottom w:val="nil"/>
                <w:right w:val="nil"/>
                <w:between w:val="nil"/>
              </w:pBdr>
              <w:ind w:right="-150"/>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Solicitud</w:t>
            </w:r>
          </w:p>
        </w:tc>
        <w:tc>
          <w:tcPr>
            <w:tcW w:w="5245" w:type="dxa"/>
            <w:shd w:val="clear" w:color="auto" w:fill="F7CBAC"/>
          </w:tcPr>
          <w:p w14:paraId="49D0B74F" w14:textId="77777777" w:rsidR="00C745D9" w:rsidRPr="00A00747" w:rsidRDefault="00334140">
            <w:pPr>
              <w:pBdr>
                <w:top w:val="nil"/>
                <w:left w:val="nil"/>
                <w:bottom w:val="nil"/>
                <w:right w:val="nil"/>
                <w:between w:val="nil"/>
              </w:pBdr>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Respuesta</w:t>
            </w:r>
          </w:p>
        </w:tc>
        <w:tc>
          <w:tcPr>
            <w:tcW w:w="1276" w:type="dxa"/>
            <w:shd w:val="clear" w:color="auto" w:fill="F7CBAC"/>
          </w:tcPr>
          <w:p w14:paraId="671530B5" w14:textId="77777777" w:rsidR="00C745D9" w:rsidRPr="00A00747" w:rsidRDefault="00334140">
            <w:pPr>
              <w:pBdr>
                <w:top w:val="nil"/>
                <w:left w:val="nil"/>
                <w:bottom w:val="nil"/>
                <w:right w:val="nil"/>
                <w:between w:val="nil"/>
              </w:pBdr>
              <w:ind w:right="-150"/>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 xml:space="preserve">Inconformidad </w:t>
            </w:r>
          </w:p>
        </w:tc>
        <w:tc>
          <w:tcPr>
            <w:tcW w:w="1134" w:type="dxa"/>
            <w:shd w:val="clear" w:color="auto" w:fill="F7CBAC"/>
          </w:tcPr>
          <w:p w14:paraId="32FA75E2" w14:textId="77777777" w:rsidR="00C745D9" w:rsidRPr="00A00747" w:rsidRDefault="00334140">
            <w:pPr>
              <w:pBdr>
                <w:top w:val="nil"/>
                <w:left w:val="nil"/>
                <w:bottom w:val="nil"/>
                <w:right w:val="nil"/>
                <w:between w:val="nil"/>
              </w:pBdr>
              <w:ind w:right="35"/>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¿Colma?</w:t>
            </w:r>
          </w:p>
        </w:tc>
      </w:tr>
      <w:tr w:rsidR="00A00747" w:rsidRPr="00A00747" w14:paraId="5C8777CB" w14:textId="77777777">
        <w:tc>
          <w:tcPr>
            <w:tcW w:w="1276" w:type="dxa"/>
            <w:shd w:val="clear" w:color="auto" w:fill="auto"/>
          </w:tcPr>
          <w:p w14:paraId="21EA834A" w14:textId="77777777" w:rsidR="00C745D9" w:rsidRPr="00A00747" w:rsidRDefault="00334140">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Las circulares emitidas por la Sindicatura Municipal en el mes de octubre de 2022.</w:t>
            </w:r>
          </w:p>
        </w:tc>
        <w:tc>
          <w:tcPr>
            <w:tcW w:w="5245" w:type="dxa"/>
            <w:shd w:val="clear" w:color="auto" w:fill="auto"/>
          </w:tcPr>
          <w:p w14:paraId="3CBB6CD3" w14:textId="77777777" w:rsidR="00C745D9" w:rsidRPr="00A00747" w:rsidRDefault="00334140">
            <w:p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El </w:t>
            </w:r>
            <w:r w:rsidRPr="00A00747">
              <w:rPr>
                <w:rFonts w:ascii="Palatino Linotype" w:eastAsia="Palatino Linotype" w:hAnsi="Palatino Linotype" w:cs="Palatino Linotype"/>
                <w:b/>
                <w:sz w:val="17"/>
                <w:szCs w:val="17"/>
              </w:rPr>
              <w:t>Sujeto Obligado</w:t>
            </w: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sz w:val="17"/>
                <w:szCs w:val="17"/>
              </w:rPr>
              <w:t xml:space="preserve"> </w:t>
            </w:r>
            <w:r w:rsidRPr="00A00747">
              <w:rPr>
                <w:rFonts w:ascii="Palatino Linotype" w:eastAsia="Palatino Linotype" w:hAnsi="Palatino Linotype" w:cs="Palatino Linotype"/>
                <w:sz w:val="17"/>
                <w:szCs w:val="17"/>
              </w:rPr>
              <w:t>sobre lo requerido entregó medularmente lo siguiente:</w:t>
            </w:r>
          </w:p>
          <w:p w14:paraId="7D4AA44E" w14:textId="77777777" w:rsidR="00C745D9" w:rsidRPr="00A00747" w:rsidRDefault="00C745D9">
            <w:pPr>
              <w:pBdr>
                <w:top w:val="nil"/>
                <w:left w:val="nil"/>
                <w:bottom w:val="nil"/>
                <w:right w:val="nil"/>
                <w:between w:val="nil"/>
              </w:pBdr>
              <w:jc w:val="both"/>
              <w:rPr>
                <w:rFonts w:ascii="Palatino Linotype" w:eastAsia="Palatino Linotype" w:hAnsi="Palatino Linotype" w:cs="Palatino Linotype"/>
                <w:sz w:val="17"/>
                <w:szCs w:val="17"/>
              </w:rPr>
            </w:pPr>
          </w:p>
          <w:p w14:paraId="338E3361" w14:textId="77777777" w:rsidR="00C745D9" w:rsidRPr="00A00747" w:rsidRDefault="00334140">
            <w:pPr>
              <w:numPr>
                <w:ilvl w:val="0"/>
                <w:numId w:val="1"/>
              </w:numPr>
              <w:pBdr>
                <w:top w:val="nil"/>
                <w:left w:val="nil"/>
                <w:bottom w:val="nil"/>
                <w:right w:val="nil"/>
                <w:between w:val="nil"/>
              </w:pBdr>
              <w:ind w:left="317"/>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Oficio de fecha 12 de julio de 2023, signado por la Síndico Municipal, mediante el cual informa que conforme a lo establecido por el artículo 24 fracción XI de la Ley de Transparencia y Acceso a la Información Pública del Estado de México y Municipios, informa que no emitió circulares durante el mes de octubre de 2022 y por lo tanto no obra información con relación a lo solicitado. </w:t>
            </w:r>
          </w:p>
        </w:tc>
        <w:tc>
          <w:tcPr>
            <w:tcW w:w="1276" w:type="dxa"/>
          </w:tcPr>
          <w:p w14:paraId="7155F191" w14:textId="77777777" w:rsidR="00C745D9" w:rsidRPr="00A00747" w:rsidRDefault="00334140">
            <w:pPr>
              <w:pBdr>
                <w:top w:val="nil"/>
                <w:left w:val="nil"/>
                <w:bottom w:val="nil"/>
                <w:right w:val="nil"/>
                <w:between w:val="nil"/>
              </w:pBdr>
              <w:jc w:val="center"/>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No se entrega la información.</w:t>
            </w:r>
          </w:p>
        </w:tc>
        <w:tc>
          <w:tcPr>
            <w:tcW w:w="1134" w:type="dxa"/>
            <w:shd w:val="clear" w:color="auto" w:fill="auto"/>
          </w:tcPr>
          <w:p w14:paraId="09214602" w14:textId="77777777" w:rsidR="00C745D9" w:rsidRPr="00A00747" w:rsidRDefault="00334140">
            <w:pPr>
              <w:pBdr>
                <w:top w:val="nil"/>
                <w:left w:val="nil"/>
                <w:bottom w:val="nil"/>
                <w:right w:val="nil"/>
                <w:between w:val="nil"/>
              </w:pBdr>
              <w:ind w:right="35"/>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SI</w:t>
            </w:r>
          </w:p>
        </w:tc>
      </w:tr>
    </w:tbl>
    <w:p w14:paraId="540B8202" w14:textId="77777777" w:rsidR="00C745D9" w:rsidRPr="00A00747" w:rsidRDefault="00C745D9">
      <w:pPr>
        <w:spacing w:line="360" w:lineRule="auto"/>
        <w:jc w:val="both"/>
        <w:rPr>
          <w:rFonts w:ascii="Palatino Linotype" w:eastAsia="Palatino Linotype" w:hAnsi="Palatino Linotype" w:cs="Palatino Linotype"/>
          <w:b/>
        </w:rPr>
      </w:pPr>
    </w:p>
    <w:p w14:paraId="588769B5"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En primer lugar, como se analizó en el recurso de revisión 04706/INFOEM/IP/RR/2023, conforme el Bando Municipal de Zinacantepec del 2023, el Ayuntamiento de Zinacantepec lo integra una </w:t>
      </w:r>
      <w:r w:rsidRPr="00A00747">
        <w:rPr>
          <w:rFonts w:ascii="Palatino Linotype" w:eastAsia="Palatino Linotype" w:hAnsi="Palatino Linotype" w:cs="Palatino Linotype"/>
          <w:b/>
        </w:rPr>
        <w:t>Síndico Municipal</w:t>
      </w:r>
      <w:r w:rsidRPr="00A00747">
        <w:rPr>
          <w:rFonts w:ascii="Palatino Linotype" w:eastAsia="Palatino Linotype" w:hAnsi="Palatino Linotype" w:cs="Palatino Linotype"/>
        </w:rPr>
        <w:t>.</w:t>
      </w:r>
    </w:p>
    <w:p w14:paraId="5DEF1C92" w14:textId="77777777" w:rsidR="00C745D9" w:rsidRPr="00A00747" w:rsidRDefault="00C745D9">
      <w:pPr>
        <w:spacing w:line="360" w:lineRule="auto"/>
        <w:jc w:val="both"/>
        <w:rPr>
          <w:rFonts w:ascii="Palatino Linotype" w:eastAsia="Palatino Linotype" w:hAnsi="Palatino Linotype" w:cs="Palatino Linotype"/>
        </w:rPr>
      </w:pPr>
    </w:p>
    <w:p w14:paraId="3927E262"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Aunado a </w:t>
      </w:r>
      <w:proofErr w:type="gramStart"/>
      <w:r w:rsidRPr="00A00747">
        <w:rPr>
          <w:rFonts w:ascii="Palatino Linotype" w:eastAsia="Palatino Linotype" w:hAnsi="Palatino Linotype" w:cs="Palatino Linotype"/>
        </w:rPr>
        <w:t>que</w:t>
      </w:r>
      <w:proofErr w:type="gramEnd"/>
      <w:r w:rsidRPr="00A00747">
        <w:rPr>
          <w:rFonts w:ascii="Palatino Linotype" w:eastAsia="Palatino Linotype" w:hAnsi="Palatino Linotype" w:cs="Palatino Linotype"/>
        </w:rPr>
        <w:t xml:space="preserve"> en el caso, al advertirse que hubo pronunciamiento en respuesta de la </w:t>
      </w:r>
      <w:r w:rsidRPr="00A00747">
        <w:rPr>
          <w:rFonts w:ascii="Palatino Linotype" w:eastAsia="Palatino Linotype" w:hAnsi="Palatino Linotype" w:cs="Palatino Linotype"/>
          <w:b/>
        </w:rPr>
        <w:t>Síndico Municipal</w:t>
      </w:r>
      <w:r w:rsidRPr="00A00747">
        <w:rPr>
          <w:rFonts w:ascii="Palatino Linotype" w:eastAsia="Palatino Linotype" w:hAnsi="Palatino Linotype" w:cs="Palatino Linotype"/>
        </w:rPr>
        <w:t xml:space="preserve">, se cumplió con el requisito de turnar la solicitud de información al área competente, conforme el procedimiento para la atención a las </w:t>
      </w:r>
      <w:r w:rsidRPr="00A00747">
        <w:rPr>
          <w:rFonts w:ascii="Palatino Linotype" w:eastAsia="Palatino Linotype" w:hAnsi="Palatino Linotype" w:cs="Palatino Linotype"/>
        </w:rPr>
        <w:lastRenderedPageBreak/>
        <w:t>solicitudes de acceso a la información, establecido en los artículos 151, 159, 160, 162, 163, 164, 165 y 166, de la Ley de Transparencia Local, antes analizado.</w:t>
      </w:r>
    </w:p>
    <w:p w14:paraId="4A249F2B" w14:textId="77777777" w:rsidR="00C745D9" w:rsidRPr="00A00747" w:rsidRDefault="00C745D9">
      <w:pPr>
        <w:spacing w:line="360" w:lineRule="auto"/>
        <w:jc w:val="both"/>
        <w:rPr>
          <w:rFonts w:ascii="Palatino Linotype" w:eastAsia="Palatino Linotype" w:hAnsi="Palatino Linotype" w:cs="Palatino Linotype"/>
        </w:rPr>
      </w:pPr>
    </w:p>
    <w:p w14:paraId="79FB1F17" w14:textId="77777777" w:rsidR="00C745D9" w:rsidRPr="00A00747" w:rsidRDefault="00334140">
      <w:pPr>
        <w:spacing w:line="360" w:lineRule="auto"/>
        <w:ind w:right="-7"/>
        <w:jc w:val="both"/>
        <w:rPr>
          <w:rFonts w:ascii="Palatino Linotype" w:eastAsia="Palatino Linotype" w:hAnsi="Palatino Linotype" w:cs="Palatino Linotype"/>
        </w:rPr>
      </w:pPr>
      <w:r w:rsidRPr="00A00747">
        <w:rPr>
          <w:rFonts w:ascii="Palatino Linotype" w:eastAsia="Palatino Linotype" w:hAnsi="Palatino Linotype" w:cs="Palatino Linotype"/>
        </w:rPr>
        <w:t>En ese sentido, al haber pronunciamiento del Servidor Público Habilitado Competente, a consideración de este Órgano Garante, con la respuesta aportada se garantizó en su totalidad el derecho de acceso a la información de la persona solicitante, pues de la misma se advierte que en el mes de octubre de 2022, dicha dependencia informó que no generó las circulares que requiere la persona solicitante.</w:t>
      </w:r>
    </w:p>
    <w:p w14:paraId="31E4B9D4" w14:textId="77777777" w:rsidR="00C745D9" w:rsidRPr="00A00747" w:rsidRDefault="00C745D9">
      <w:pPr>
        <w:spacing w:line="360" w:lineRule="auto"/>
        <w:jc w:val="both"/>
        <w:rPr>
          <w:rFonts w:ascii="Palatino Linotype" w:eastAsia="Palatino Linotype" w:hAnsi="Palatino Linotype" w:cs="Palatino Linotype"/>
        </w:rPr>
      </w:pPr>
    </w:p>
    <w:p w14:paraId="2EB9D940"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Por lo que, atendiendo que la normatividad aplicable al caso concreto no establece como una obligación forzosa por parte de los entes públicos de generar circulares, sino que estas se elaboran cuando el desempeño de determinadas atribuciones así lo requieran, para el caso de que no llegarán a localizar la información requerida bastará con el pronunciamiento del ente público en ese sentido.</w:t>
      </w:r>
    </w:p>
    <w:p w14:paraId="2AD040EC" w14:textId="77777777" w:rsidR="00C745D9" w:rsidRPr="00A00747" w:rsidRDefault="00C745D9">
      <w:pPr>
        <w:spacing w:line="360" w:lineRule="auto"/>
        <w:jc w:val="both"/>
        <w:rPr>
          <w:rFonts w:ascii="Palatino Linotype" w:eastAsia="Palatino Linotype" w:hAnsi="Palatino Linotype" w:cs="Palatino Linotype"/>
        </w:rPr>
      </w:pPr>
    </w:p>
    <w:p w14:paraId="12575AF4"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Asimismo, no se trata de un caso por el cual la negación del hecho implique la afirmación del mismo, simplemente se está ante una notoria y evidente inexistencia fáctica de la información solicitada.</w:t>
      </w:r>
    </w:p>
    <w:p w14:paraId="3C49057A" w14:textId="77777777" w:rsidR="00C745D9" w:rsidRPr="00A00747" w:rsidRDefault="00C745D9">
      <w:pPr>
        <w:spacing w:line="360" w:lineRule="auto"/>
        <w:jc w:val="both"/>
        <w:rPr>
          <w:rFonts w:ascii="Palatino Linotype" w:eastAsia="Palatino Linotype" w:hAnsi="Palatino Linotype" w:cs="Palatino Linotype"/>
        </w:rPr>
      </w:pPr>
    </w:p>
    <w:p w14:paraId="5863F40F"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Encontrándonos ante un hecho negativo, destacando entonces que el Pleno de este Organismo Garante, ha sostenido </w:t>
      </w:r>
      <w:proofErr w:type="gramStart"/>
      <w:r w:rsidRPr="00A00747">
        <w:rPr>
          <w:rFonts w:ascii="Palatino Linotype" w:eastAsia="Palatino Linotype" w:hAnsi="Palatino Linotype" w:cs="Palatino Linotype"/>
        </w:rPr>
        <w:t>que</w:t>
      </w:r>
      <w:proofErr w:type="gramEnd"/>
      <w:r w:rsidRPr="00A00747">
        <w:rPr>
          <w:rFonts w:ascii="Palatino Linotype" w:eastAsia="Palatino Linotype" w:hAnsi="Palatino Linotype" w:cs="Palatino Linotype"/>
        </w:rPr>
        <w:t xml:space="preserve"> ante la presencia de un hecho negativo, </w:t>
      </w:r>
      <w:r w:rsidRPr="00A00747">
        <w:rPr>
          <w:rFonts w:ascii="Palatino Linotype" w:eastAsia="Palatino Linotype" w:hAnsi="Palatino Linotype" w:cs="Palatino Linotype"/>
        </w:rPr>
        <w:lastRenderedPageBreak/>
        <w:t>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0D96BC05" w14:textId="77777777" w:rsidR="00C745D9" w:rsidRPr="00A00747" w:rsidRDefault="00C745D9">
      <w:pPr>
        <w:spacing w:line="360" w:lineRule="auto"/>
        <w:jc w:val="both"/>
        <w:rPr>
          <w:rFonts w:ascii="Palatino Linotype" w:eastAsia="Palatino Linotype" w:hAnsi="Palatino Linotype" w:cs="Palatino Linotype"/>
        </w:rPr>
      </w:pPr>
    </w:p>
    <w:p w14:paraId="6AB7B3C0" w14:textId="77777777" w:rsidR="00C745D9" w:rsidRPr="00A00747" w:rsidRDefault="00334140">
      <w:pPr>
        <w:spacing w:line="276" w:lineRule="auto"/>
        <w:ind w:left="862" w:right="561"/>
        <w:jc w:val="both"/>
      </w:pPr>
      <w:r w:rsidRPr="00A00747">
        <w:rPr>
          <w:rFonts w:ascii="Palatino Linotype" w:eastAsia="Palatino Linotype" w:hAnsi="Palatino Linotype" w:cs="Palatino Linotype"/>
          <w:b/>
          <w:i/>
        </w:rPr>
        <w:t>HECHOS NEGATIVOS, NO SON SUSCEPTIBLES DE DEMOSTRACIÓN.</w:t>
      </w:r>
    </w:p>
    <w:p w14:paraId="2477C5D6" w14:textId="77777777" w:rsidR="00C745D9" w:rsidRPr="00A00747" w:rsidRDefault="00334140">
      <w:pPr>
        <w:spacing w:line="276" w:lineRule="auto"/>
        <w:ind w:left="862" w:right="561"/>
        <w:jc w:val="both"/>
      </w:pPr>
      <w:r w:rsidRPr="00A00747">
        <w:rPr>
          <w:rFonts w:ascii="Palatino Linotype" w:eastAsia="Palatino Linotype" w:hAnsi="Palatino Linotype" w:cs="Palatino Linotype"/>
          <w:i/>
        </w:rPr>
        <w:t xml:space="preserve">Tratándose de un hecho negativo, el Juez no tiene </w:t>
      </w:r>
      <w:proofErr w:type="spellStart"/>
      <w:r w:rsidRPr="00A00747">
        <w:rPr>
          <w:rFonts w:ascii="Palatino Linotype" w:eastAsia="Palatino Linotype" w:hAnsi="Palatino Linotype" w:cs="Palatino Linotype"/>
          <w:i/>
        </w:rPr>
        <w:t>por que</w:t>
      </w:r>
      <w:proofErr w:type="spellEnd"/>
      <w:r w:rsidRPr="00A00747">
        <w:rPr>
          <w:rFonts w:ascii="Palatino Linotype" w:eastAsia="Palatino Linotype" w:hAnsi="Palatino Linotype" w:cs="Palatino Linotype"/>
          <w:i/>
        </w:rPr>
        <w:t xml:space="preserve"> invocar prueba alguna de la que se desprenda, ya que es bien sabido que esta clase de hechos no son susceptibles de demostración.</w:t>
      </w:r>
    </w:p>
    <w:p w14:paraId="21ED6A9A" w14:textId="77777777" w:rsidR="00C745D9" w:rsidRPr="00A00747" w:rsidRDefault="00334140">
      <w:pPr>
        <w:spacing w:line="276" w:lineRule="auto"/>
        <w:ind w:left="862" w:right="561"/>
        <w:jc w:val="both"/>
        <w:rPr>
          <w:rFonts w:ascii="Palatino Linotype" w:eastAsia="Palatino Linotype" w:hAnsi="Palatino Linotype" w:cs="Palatino Linotype"/>
          <w:i/>
        </w:rPr>
      </w:pPr>
      <w:r w:rsidRPr="00A00747">
        <w:rPr>
          <w:rFonts w:ascii="Palatino Linotype" w:eastAsia="Palatino Linotype" w:hAnsi="Palatino Linotype" w:cs="Palatino Linotype"/>
          <w:i/>
        </w:rPr>
        <w:t xml:space="preserve">Amparo en revisión 2022/61. José García </w:t>
      </w:r>
      <w:proofErr w:type="gramStart"/>
      <w:r w:rsidRPr="00A00747">
        <w:rPr>
          <w:rFonts w:ascii="Palatino Linotype" w:eastAsia="Palatino Linotype" w:hAnsi="Palatino Linotype" w:cs="Palatino Linotype"/>
          <w:i/>
        </w:rPr>
        <w:t>Florín</w:t>
      </w:r>
      <w:proofErr w:type="gramEnd"/>
      <w:r w:rsidRPr="00A00747">
        <w:rPr>
          <w:rFonts w:ascii="Palatino Linotype" w:eastAsia="Palatino Linotype" w:hAnsi="Palatino Linotype" w:cs="Palatino Linotype"/>
          <w:i/>
        </w:rPr>
        <w:t xml:space="preserve"> (Menor). 9 de octubre de 1961. Cinco votos. Ponente: José Rivera Pérez Campos.”</w:t>
      </w:r>
    </w:p>
    <w:p w14:paraId="2C1F50D7" w14:textId="77777777" w:rsidR="00C745D9" w:rsidRPr="00A00747" w:rsidRDefault="00C745D9">
      <w:pPr>
        <w:spacing w:line="360" w:lineRule="auto"/>
        <w:ind w:left="860" w:right="560"/>
        <w:jc w:val="both"/>
        <w:rPr>
          <w:rFonts w:ascii="Palatino Linotype" w:eastAsia="Palatino Linotype" w:hAnsi="Palatino Linotype" w:cs="Palatino Linotype"/>
        </w:rPr>
      </w:pPr>
    </w:p>
    <w:p w14:paraId="486D191A"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Además, y de conformidad con lo establecido en el artículo 12 de la Ley de Transparencia y Acceso a la Información Pública del Estado de México y Municipios, anteriormente invocado </w:t>
      </w:r>
      <w:r w:rsidRPr="00A00747">
        <w:rPr>
          <w:rFonts w:ascii="Palatino Linotype" w:eastAsia="Palatino Linotype" w:hAnsi="Palatino Linotype" w:cs="Palatino Linotype"/>
          <w:b/>
        </w:rPr>
        <w:t>el</w:t>
      </w:r>
      <w:r w:rsidRPr="00A00747">
        <w:rPr>
          <w:rFonts w:ascii="Palatino Linotype" w:eastAsia="Palatino Linotype" w:hAnsi="Palatino Linotype" w:cs="Palatino Linotype"/>
        </w:rPr>
        <w:t xml:space="preserve"> </w:t>
      </w:r>
      <w:r w:rsidRPr="00A00747">
        <w:rPr>
          <w:rFonts w:ascii="Palatino Linotype" w:eastAsia="Palatino Linotype" w:hAnsi="Palatino Linotype" w:cs="Palatino Linotype"/>
          <w:b/>
        </w:rPr>
        <w:t>Sujeto Obligado</w:t>
      </w:r>
      <w:r w:rsidRPr="00A00747">
        <w:rPr>
          <w:rFonts w:ascii="Palatino Linotype" w:eastAsia="Palatino Linotype" w:hAnsi="Palatino Linotype" w:cs="Palatino Linotype"/>
        </w:rPr>
        <w:t xml:space="preserve"> sólo proporcionará la información que obra en sus archivos, lo que a</w:t>
      </w:r>
      <w:r w:rsidRPr="00A00747">
        <w:rPr>
          <w:rFonts w:ascii="Palatino Linotype" w:eastAsia="Palatino Linotype" w:hAnsi="Palatino Linotype" w:cs="Palatino Linotype"/>
          <w:i/>
        </w:rPr>
        <w:t xml:space="preserve"> contrario sensu</w:t>
      </w:r>
      <w:r w:rsidRPr="00A00747">
        <w:rPr>
          <w:rFonts w:ascii="Palatino Linotype" w:eastAsia="Palatino Linotype" w:hAnsi="Palatino Linotype" w:cs="Palatino Linotype"/>
        </w:rPr>
        <w:t xml:space="preserve"> significa que no se está obligado a proporcionar lo que no obre en sus archivos; motivo por el cual se colma el derecho de acceso a la información pública de la persona solicitante.</w:t>
      </w:r>
    </w:p>
    <w:p w14:paraId="1C68E1D9" w14:textId="77777777" w:rsidR="00C745D9" w:rsidRPr="00A00747" w:rsidRDefault="00C745D9">
      <w:pPr>
        <w:spacing w:line="360" w:lineRule="auto"/>
        <w:jc w:val="both"/>
        <w:rPr>
          <w:rFonts w:ascii="Palatino Linotype" w:eastAsia="Palatino Linotype" w:hAnsi="Palatino Linotype" w:cs="Palatino Linotype"/>
        </w:rPr>
      </w:pPr>
    </w:p>
    <w:p w14:paraId="7EAD0EC8"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Aunado a que la respuesta fue proporcionada por la propia Síndico Municipal, por lo que en este sentido este Organismo Garante no está facultado para pronunciarse sobre la veracidad de la información que los Sujetos Obligados ponen a disposición de los solicitantes; situación que se aleja de las atribuciones de este Instituto máxime </w:t>
      </w:r>
      <w:r w:rsidRPr="00A00747">
        <w:rPr>
          <w:rFonts w:ascii="Palatino Linotype" w:eastAsia="Palatino Linotype" w:hAnsi="Palatino Linotype" w:cs="Palatino Linotype"/>
        </w:rPr>
        <w:lastRenderedPageBreak/>
        <w:t>que al momento que ponen a disposición ésta, la misma tiene el carácter oficial y se presume veraz, tan es así que la misma queda registrada en el Sistema de Acceso a la Información Mexiquense (SAIMEX), sirviendo de apoyo a lo anterior por analogía, el criterio 31-10 emitido por el ahora Instituto Nacional de Transparencia, Acceso a la Información y Protección de Datos Personales, anteriormente citado.</w:t>
      </w:r>
    </w:p>
    <w:p w14:paraId="501CFD66" w14:textId="77777777" w:rsidR="00C745D9" w:rsidRPr="00A00747" w:rsidRDefault="00C745D9">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03321DE1" w14:textId="77777777" w:rsidR="00C745D9" w:rsidRPr="00A00747" w:rsidRDefault="00334140">
      <w:pPr>
        <w:pBdr>
          <w:top w:val="nil"/>
          <w:left w:val="nil"/>
          <w:bottom w:val="nil"/>
          <w:right w:val="nil"/>
          <w:between w:val="nil"/>
        </w:pBd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De lo hasta aquí expuesto, se concluye que los motivos de inconformidad de la parte</w:t>
      </w:r>
      <w:r w:rsidRPr="00A00747">
        <w:rPr>
          <w:rFonts w:ascii="Palatino Linotype" w:eastAsia="Palatino Linotype" w:hAnsi="Palatino Linotype" w:cs="Palatino Linotype"/>
          <w:b/>
        </w:rPr>
        <w:t xml:space="preserve"> Recurrente </w:t>
      </w:r>
      <w:r w:rsidRPr="00A00747">
        <w:rPr>
          <w:rFonts w:ascii="Palatino Linotype" w:eastAsia="Palatino Linotype" w:hAnsi="Palatino Linotype" w:cs="Palatino Linotype"/>
        </w:rPr>
        <w:t>devienen infundados</w:t>
      </w:r>
      <w:r w:rsidRPr="00A00747">
        <w:rPr>
          <w:rFonts w:ascii="Palatino Linotype" w:eastAsia="Palatino Linotype" w:hAnsi="Palatino Linotype" w:cs="Palatino Linotype"/>
          <w:b/>
        </w:rPr>
        <w:t>,</w:t>
      </w:r>
      <w:r w:rsidRPr="00A00747">
        <w:rPr>
          <w:rFonts w:ascii="Palatino Linotype" w:eastAsia="Palatino Linotype" w:hAnsi="Palatino Linotype" w:cs="Palatino Linotype"/>
        </w:rPr>
        <w:t xml:space="preserve"> siendo procedente </w:t>
      </w:r>
      <w:r w:rsidRPr="00A00747">
        <w:rPr>
          <w:rFonts w:ascii="Palatino Linotype" w:eastAsia="Palatino Linotype" w:hAnsi="Palatino Linotype" w:cs="Palatino Linotype"/>
          <w:b/>
        </w:rPr>
        <w:t>Confirmar</w:t>
      </w:r>
      <w:r w:rsidRPr="00A00747">
        <w:rPr>
          <w:rFonts w:ascii="Palatino Linotype" w:eastAsia="Palatino Linotype" w:hAnsi="Palatino Linotype" w:cs="Palatino Linotype"/>
          <w:i/>
        </w:rPr>
        <w:t xml:space="preserve"> </w:t>
      </w:r>
      <w:r w:rsidRPr="00A00747">
        <w:rPr>
          <w:rFonts w:ascii="Palatino Linotype" w:eastAsia="Palatino Linotype" w:hAnsi="Palatino Linotype" w:cs="Palatino Linotype"/>
        </w:rPr>
        <w:t>la respuesta proporcionada por el</w:t>
      </w:r>
      <w:r w:rsidRPr="00A00747">
        <w:rPr>
          <w:rFonts w:ascii="Palatino Linotype" w:eastAsia="Palatino Linotype" w:hAnsi="Palatino Linotype" w:cs="Palatino Linotype"/>
          <w:b/>
        </w:rPr>
        <w:t xml:space="preserve"> Sujeto Obligado </w:t>
      </w:r>
      <w:r w:rsidRPr="00A00747">
        <w:rPr>
          <w:rFonts w:ascii="Palatino Linotype" w:eastAsia="Palatino Linotype" w:hAnsi="Palatino Linotype" w:cs="Palatino Linotype"/>
        </w:rPr>
        <w:t>en términos del artículo 186 fracción II de la Ley de Transparencia y Acceso a la Información Pública del Estado de México y Municipios.</w:t>
      </w:r>
    </w:p>
    <w:p w14:paraId="34B102D3" w14:textId="77777777" w:rsidR="00C745D9" w:rsidRPr="00A00747" w:rsidRDefault="00C745D9">
      <w:pPr>
        <w:pBdr>
          <w:top w:val="nil"/>
          <w:left w:val="nil"/>
          <w:bottom w:val="nil"/>
          <w:right w:val="nil"/>
          <w:between w:val="nil"/>
        </w:pBdr>
        <w:spacing w:line="360" w:lineRule="auto"/>
        <w:jc w:val="both"/>
        <w:rPr>
          <w:rFonts w:ascii="Palatino Linotype" w:eastAsia="Palatino Linotype" w:hAnsi="Palatino Linotype" w:cs="Palatino Linotype"/>
        </w:rPr>
      </w:pPr>
    </w:p>
    <w:tbl>
      <w:tblPr>
        <w:tblStyle w:val="ac"/>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5245"/>
        <w:gridCol w:w="1276"/>
        <w:gridCol w:w="1134"/>
      </w:tblGrid>
      <w:tr w:rsidR="00A00747" w:rsidRPr="00A00747" w14:paraId="20BCA6BE" w14:textId="77777777">
        <w:tc>
          <w:tcPr>
            <w:tcW w:w="8931" w:type="dxa"/>
            <w:gridSpan w:val="4"/>
            <w:shd w:val="clear" w:color="auto" w:fill="F7CBAC"/>
          </w:tcPr>
          <w:p w14:paraId="05C63A71" w14:textId="77777777" w:rsidR="00C745D9" w:rsidRPr="00A00747" w:rsidRDefault="00334140">
            <w:pPr>
              <w:pBdr>
                <w:top w:val="nil"/>
                <w:left w:val="nil"/>
                <w:bottom w:val="nil"/>
                <w:right w:val="nil"/>
                <w:between w:val="nil"/>
              </w:pBdr>
              <w:ind w:left="7" w:right="35"/>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8"/>
                <w:szCs w:val="18"/>
              </w:rPr>
              <w:t>Recurso de revisión 04710/INFOEM/IP/RR/2023</w:t>
            </w:r>
          </w:p>
        </w:tc>
      </w:tr>
      <w:tr w:rsidR="00A00747" w:rsidRPr="00A00747" w14:paraId="340C0A5F" w14:textId="77777777">
        <w:tc>
          <w:tcPr>
            <w:tcW w:w="1276" w:type="dxa"/>
            <w:shd w:val="clear" w:color="auto" w:fill="F7CBAC"/>
          </w:tcPr>
          <w:p w14:paraId="00558884" w14:textId="77777777" w:rsidR="00C745D9" w:rsidRPr="00A00747" w:rsidRDefault="00334140">
            <w:pPr>
              <w:pBdr>
                <w:top w:val="nil"/>
                <w:left w:val="nil"/>
                <w:bottom w:val="nil"/>
                <w:right w:val="nil"/>
                <w:between w:val="nil"/>
              </w:pBdr>
              <w:ind w:right="-150"/>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Solicitud</w:t>
            </w:r>
          </w:p>
        </w:tc>
        <w:tc>
          <w:tcPr>
            <w:tcW w:w="5245" w:type="dxa"/>
            <w:shd w:val="clear" w:color="auto" w:fill="F7CBAC"/>
          </w:tcPr>
          <w:p w14:paraId="6C62D9FC" w14:textId="77777777" w:rsidR="00C745D9" w:rsidRPr="00A00747" w:rsidRDefault="00334140">
            <w:pPr>
              <w:pBdr>
                <w:top w:val="nil"/>
                <w:left w:val="nil"/>
                <w:bottom w:val="nil"/>
                <w:right w:val="nil"/>
                <w:between w:val="nil"/>
              </w:pBdr>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Respuesta</w:t>
            </w:r>
          </w:p>
        </w:tc>
        <w:tc>
          <w:tcPr>
            <w:tcW w:w="1276" w:type="dxa"/>
            <w:shd w:val="clear" w:color="auto" w:fill="F7CBAC"/>
          </w:tcPr>
          <w:p w14:paraId="275194EE" w14:textId="77777777" w:rsidR="00C745D9" w:rsidRPr="00A00747" w:rsidRDefault="00334140">
            <w:pPr>
              <w:pBdr>
                <w:top w:val="nil"/>
                <w:left w:val="nil"/>
                <w:bottom w:val="nil"/>
                <w:right w:val="nil"/>
                <w:between w:val="nil"/>
              </w:pBdr>
              <w:ind w:right="-150"/>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 xml:space="preserve">Inconformidad </w:t>
            </w:r>
          </w:p>
        </w:tc>
        <w:tc>
          <w:tcPr>
            <w:tcW w:w="1134" w:type="dxa"/>
            <w:shd w:val="clear" w:color="auto" w:fill="F7CBAC"/>
          </w:tcPr>
          <w:p w14:paraId="7FCB4466" w14:textId="77777777" w:rsidR="00C745D9" w:rsidRPr="00A00747" w:rsidRDefault="00334140">
            <w:pPr>
              <w:pBdr>
                <w:top w:val="nil"/>
                <w:left w:val="nil"/>
                <w:bottom w:val="nil"/>
                <w:right w:val="nil"/>
                <w:between w:val="nil"/>
              </w:pBdr>
              <w:ind w:right="35"/>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¿Colma?</w:t>
            </w:r>
          </w:p>
        </w:tc>
      </w:tr>
      <w:tr w:rsidR="00A00747" w:rsidRPr="00A00747" w14:paraId="4AF6E78B" w14:textId="77777777">
        <w:tc>
          <w:tcPr>
            <w:tcW w:w="1276" w:type="dxa"/>
            <w:shd w:val="clear" w:color="auto" w:fill="auto"/>
          </w:tcPr>
          <w:p w14:paraId="4CF6A82A" w14:textId="77777777" w:rsidR="00C745D9" w:rsidRPr="00A00747" w:rsidRDefault="00334140">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Las circulares emitidas por la Sindicatura Municipal en el mes de enero de 2022.</w:t>
            </w:r>
          </w:p>
        </w:tc>
        <w:tc>
          <w:tcPr>
            <w:tcW w:w="5245" w:type="dxa"/>
            <w:shd w:val="clear" w:color="auto" w:fill="auto"/>
          </w:tcPr>
          <w:p w14:paraId="2D9E424E" w14:textId="77777777" w:rsidR="00C745D9" w:rsidRPr="00A00747" w:rsidRDefault="00334140">
            <w:p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El </w:t>
            </w:r>
            <w:r w:rsidRPr="00A00747">
              <w:rPr>
                <w:rFonts w:ascii="Palatino Linotype" w:eastAsia="Palatino Linotype" w:hAnsi="Palatino Linotype" w:cs="Palatino Linotype"/>
                <w:b/>
                <w:sz w:val="17"/>
                <w:szCs w:val="17"/>
              </w:rPr>
              <w:t>Sujeto Obligado</w:t>
            </w: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sz w:val="17"/>
                <w:szCs w:val="17"/>
              </w:rPr>
              <w:t xml:space="preserve"> </w:t>
            </w:r>
            <w:r w:rsidRPr="00A00747">
              <w:rPr>
                <w:rFonts w:ascii="Palatino Linotype" w:eastAsia="Palatino Linotype" w:hAnsi="Palatino Linotype" w:cs="Palatino Linotype"/>
                <w:sz w:val="17"/>
                <w:szCs w:val="17"/>
              </w:rPr>
              <w:t>sobre lo requerido entregó medularmente lo siguiente:</w:t>
            </w:r>
          </w:p>
          <w:p w14:paraId="2B626528" w14:textId="77777777" w:rsidR="00C745D9" w:rsidRPr="00A00747" w:rsidRDefault="00C745D9">
            <w:pPr>
              <w:pBdr>
                <w:top w:val="nil"/>
                <w:left w:val="nil"/>
                <w:bottom w:val="nil"/>
                <w:right w:val="nil"/>
                <w:between w:val="nil"/>
              </w:pBdr>
              <w:jc w:val="both"/>
              <w:rPr>
                <w:rFonts w:ascii="Palatino Linotype" w:eastAsia="Palatino Linotype" w:hAnsi="Palatino Linotype" w:cs="Palatino Linotype"/>
                <w:sz w:val="17"/>
                <w:szCs w:val="17"/>
              </w:rPr>
            </w:pPr>
          </w:p>
          <w:p w14:paraId="78CF798F" w14:textId="77777777" w:rsidR="00C745D9" w:rsidRPr="00A00747" w:rsidRDefault="00334140">
            <w:pPr>
              <w:numPr>
                <w:ilvl w:val="0"/>
                <w:numId w:val="1"/>
              </w:numPr>
              <w:pBdr>
                <w:top w:val="nil"/>
                <w:left w:val="nil"/>
                <w:bottom w:val="nil"/>
                <w:right w:val="nil"/>
                <w:between w:val="nil"/>
              </w:pBdr>
              <w:ind w:left="317"/>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Oficio de fecha 12 de julio de 2023, signado por la Síndico Municipal, mediante el cual informa que conforme a lo establecido por el artículo 24 fracción XI de la Ley de Transparencia y Acceso a la Información Pública del Estado de México y Municipios, le informa que no emitió circulares durante el mes de enero de 2022 y por lo tanto no obra información con relación a lo solicitado.</w:t>
            </w:r>
          </w:p>
        </w:tc>
        <w:tc>
          <w:tcPr>
            <w:tcW w:w="1276" w:type="dxa"/>
          </w:tcPr>
          <w:p w14:paraId="4A774E79" w14:textId="77777777" w:rsidR="00C745D9" w:rsidRPr="00A00747" w:rsidRDefault="00334140">
            <w:pPr>
              <w:pBdr>
                <w:top w:val="nil"/>
                <w:left w:val="nil"/>
                <w:bottom w:val="nil"/>
                <w:right w:val="nil"/>
                <w:between w:val="nil"/>
              </w:pBdr>
              <w:jc w:val="center"/>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No se entrega la información.</w:t>
            </w:r>
          </w:p>
        </w:tc>
        <w:tc>
          <w:tcPr>
            <w:tcW w:w="1134" w:type="dxa"/>
            <w:shd w:val="clear" w:color="auto" w:fill="auto"/>
          </w:tcPr>
          <w:p w14:paraId="5E0A449B" w14:textId="77777777" w:rsidR="00C745D9" w:rsidRPr="00A00747" w:rsidRDefault="00334140">
            <w:pPr>
              <w:pBdr>
                <w:top w:val="nil"/>
                <w:left w:val="nil"/>
                <w:bottom w:val="nil"/>
                <w:right w:val="nil"/>
                <w:between w:val="nil"/>
              </w:pBdr>
              <w:ind w:right="35"/>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SI</w:t>
            </w:r>
          </w:p>
        </w:tc>
      </w:tr>
    </w:tbl>
    <w:p w14:paraId="7D1D9549" w14:textId="77777777" w:rsidR="00C745D9" w:rsidRPr="00A00747" w:rsidRDefault="00C745D9">
      <w:pPr>
        <w:spacing w:line="360" w:lineRule="auto"/>
        <w:jc w:val="both"/>
        <w:rPr>
          <w:rFonts w:ascii="Palatino Linotype" w:eastAsia="Palatino Linotype" w:hAnsi="Palatino Linotype" w:cs="Palatino Linotype"/>
          <w:b/>
        </w:rPr>
      </w:pPr>
    </w:p>
    <w:p w14:paraId="72F510E5"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Como se analizó en el recurso de revisión 04706/INFOEM/IP/RR/2023, conforme el Bando Municipal de Zinacantepec del 2023, el Ayuntamiento de Zinacantepec lo integra una </w:t>
      </w:r>
      <w:r w:rsidRPr="00A00747">
        <w:rPr>
          <w:rFonts w:ascii="Palatino Linotype" w:eastAsia="Palatino Linotype" w:hAnsi="Palatino Linotype" w:cs="Palatino Linotype"/>
          <w:b/>
        </w:rPr>
        <w:t>Síndico Municipal</w:t>
      </w:r>
      <w:r w:rsidRPr="00A00747">
        <w:rPr>
          <w:rFonts w:ascii="Palatino Linotype" w:eastAsia="Palatino Linotype" w:hAnsi="Palatino Linotype" w:cs="Palatino Linotype"/>
        </w:rPr>
        <w:t>.</w:t>
      </w:r>
    </w:p>
    <w:p w14:paraId="3E96194D" w14:textId="77777777" w:rsidR="00C745D9" w:rsidRPr="00A00747" w:rsidRDefault="00C745D9">
      <w:pPr>
        <w:spacing w:line="360" w:lineRule="auto"/>
        <w:jc w:val="both"/>
        <w:rPr>
          <w:rFonts w:ascii="Palatino Linotype" w:eastAsia="Palatino Linotype" w:hAnsi="Palatino Linotype" w:cs="Palatino Linotype"/>
        </w:rPr>
      </w:pPr>
    </w:p>
    <w:p w14:paraId="1F557F68"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lastRenderedPageBreak/>
        <w:t xml:space="preserve">Aunado a </w:t>
      </w:r>
      <w:proofErr w:type="gramStart"/>
      <w:r w:rsidRPr="00A00747">
        <w:rPr>
          <w:rFonts w:ascii="Palatino Linotype" w:eastAsia="Palatino Linotype" w:hAnsi="Palatino Linotype" w:cs="Palatino Linotype"/>
        </w:rPr>
        <w:t>que</w:t>
      </w:r>
      <w:proofErr w:type="gramEnd"/>
      <w:r w:rsidRPr="00A00747">
        <w:rPr>
          <w:rFonts w:ascii="Palatino Linotype" w:eastAsia="Palatino Linotype" w:hAnsi="Palatino Linotype" w:cs="Palatino Linotype"/>
        </w:rPr>
        <w:t xml:space="preserve"> en el caso, al advertirse que hubo pronunciamiento en respuesta de la </w:t>
      </w:r>
      <w:r w:rsidRPr="00A00747">
        <w:rPr>
          <w:rFonts w:ascii="Palatino Linotype" w:eastAsia="Palatino Linotype" w:hAnsi="Palatino Linotype" w:cs="Palatino Linotype"/>
          <w:b/>
        </w:rPr>
        <w:t>Síndico Municipal</w:t>
      </w:r>
      <w:r w:rsidRPr="00A00747">
        <w:rPr>
          <w:rFonts w:ascii="Palatino Linotype" w:eastAsia="Palatino Linotype" w:hAnsi="Palatino Linotype" w:cs="Palatino Linotype"/>
        </w:rPr>
        <w:t>, se cumplió con el requisito de turnar la solicitud de información al área competente, conforme el procedimiento para la atención a las solicitudes de acceso a la información, establecido en los artículos 151, 159, 160, 162, 163, 164, 165 y 166, de la Ley de Transparencia Local, antes analizado.</w:t>
      </w:r>
    </w:p>
    <w:p w14:paraId="2E0589DB" w14:textId="77777777" w:rsidR="00C745D9" w:rsidRPr="00A00747" w:rsidRDefault="00C745D9">
      <w:pPr>
        <w:spacing w:line="360" w:lineRule="auto"/>
        <w:jc w:val="both"/>
        <w:rPr>
          <w:rFonts w:ascii="Palatino Linotype" w:eastAsia="Palatino Linotype" w:hAnsi="Palatino Linotype" w:cs="Palatino Linotype"/>
        </w:rPr>
      </w:pPr>
    </w:p>
    <w:p w14:paraId="25865E91" w14:textId="77777777" w:rsidR="00C745D9" w:rsidRPr="00A00747" w:rsidRDefault="00334140">
      <w:pPr>
        <w:spacing w:line="360" w:lineRule="auto"/>
        <w:ind w:right="-7"/>
        <w:jc w:val="both"/>
        <w:rPr>
          <w:rFonts w:ascii="Palatino Linotype" w:eastAsia="Palatino Linotype" w:hAnsi="Palatino Linotype" w:cs="Palatino Linotype"/>
        </w:rPr>
      </w:pPr>
      <w:r w:rsidRPr="00A00747">
        <w:rPr>
          <w:rFonts w:ascii="Palatino Linotype" w:eastAsia="Palatino Linotype" w:hAnsi="Palatino Linotype" w:cs="Palatino Linotype"/>
        </w:rPr>
        <w:t>En ese sentido, al haber pronunciamiento del Servidor Público Habilitado Competente, a consideración de este Órgano Garante, en el presente medio de impugnación con la respuesta aportada se garantizó en su totalidad el derecho de acceso a la información de la persona solicitante, pues de la misma se advierte que en el mes de enero de 2022, dicha dependencia informó que tampoco generó las circulares que requiere la persona solicitante.</w:t>
      </w:r>
    </w:p>
    <w:p w14:paraId="2EE6A982" w14:textId="77777777" w:rsidR="00C745D9" w:rsidRPr="00A00747" w:rsidRDefault="00C745D9">
      <w:pPr>
        <w:spacing w:line="360" w:lineRule="auto"/>
        <w:jc w:val="both"/>
        <w:rPr>
          <w:rFonts w:ascii="Palatino Linotype" w:eastAsia="Palatino Linotype" w:hAnsi="Palatino Linotype" w:cs="Palatino Linotype"/>
        </w:rPr>
      </w:pPr>
    </w:p>
    <w:p w14:paraId="6201A8FB"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Por lo que, se insiste en que la normatividad aplicable al caso concreto no establece como una obligación forzosa por parte de los entes públicos de generar circulares, sino que estas se elaboran cuando el desempeño de determinadas atribuciones así lo requieran, y para el caso de que no llegarán a localizar la información requerida bastará con el pronunciamiento del ente público en ese sentido.</w:t>
      </w:r>
    </w:p>
    <w:p w14:paraId="74BC8D55" w14:textId="77777777" w:rsidR="00C745D9" w:rsidRPr="00A00747" w:rsidRDefault="00C745D9">
      <w:pPr>
        <w:spacing w:line="360" w:lineRule="auto"/>
        <w:jc w:val="both"/>
        <w:rPr>
          <w:rFonts w:ascii="Palatino Linotype" w:eastAsia="Palatino Linotype" w:hAnsi="Palatino Linotype" w:cs="Palatino Linotype"/>
        </w:rPr>
      </w:pPr>
    </w:p>
    <w:p w14:paraId="0086E228" w14:textId="77777777" w:rsidR="00C745D9" w:rsidRPr="00A00747" w:rsidRDefault="00334140">
      <w:pPr>
        <w:spacing w:line="360" w:lineRule="auto"/>
        <w:jc w:val="both"/>
        <w:rPr>
          <w:rFonts w:ascii="Palatino Linotype" w:eastAsia="Palatino Linotype" w:hAnsi="Palatino Linotype" w:cs="Palatino Linotype"/>
          <w:i/>
        </w:rPr>
      </w:pPr>
      <w:r w:rsidRPr="00A00747">
        <w:rPr>
          <w:rFonts w:ascii="Palatino Linotype" w:eastAsia="Palatino Linotype" w:hAnsi="Palatino Linotype" w:cs="Palatino Linotype"/>
        </w:rPr>
        <w:t xml:space="preserve">Bajo ese contexto, no se trata de un caso por el cual la negación del hecho implique la afirmación del mismo, simplemente se está ante una notoria y evidente inexistencia fáctica de la información solicitada; encontrándonos ante un hecho </w:t>
      </w:r>
      <w:r w:rsidRPr="00A00747">
        <w:rPr>
          <w:rFonts w:ascii="Palatino Linotype" w:eastAsia="Palatino Linotype" w:hAnsi="Palatino Linotype" w:cs="Palatino Linotype"/>
        </w:rPr>
        <w:lastRenderedPageBreak/>
        <w:t>negativo, resultando innecesaria una declaratoria de inexistencia en términos de los artículos 19, 169 y 170 de la Ley de Transparencia y Acceso a la Información Pública del Estado de México y Municipios, por las consideraciones expuestas en el diverso recurso de revisión 04709/INFOEM/IP/RR/2023.</w:t>
      </w:r>
    </w:p>
    <w:p w14:paraId="519EB7C7" w14:textId="77777777" w:rsidR="00C745D9" w:rsidRPr="00A00747" w:rsidRDefault="00C745D9">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50FD1D51" w14:textId="77777777" w:rsidR="00C745D9" w:rsidRPr="00A00747" w:rsidRDefault="00334140">
      <w:pPr>
        <w:pBdr>
          <w:top w:val="nil"/>
          <w:left w:val="nil"/>
          <w:bottom w:val="nil"/>
          <w:right w:val="nil"/>
          <w:between w:val="nil"/>
        </w:pBd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En ese sentido, los motivos de inconformidad de la parte</w:t>
      </w:r>
      <w:r w:rsidRPr="00A00747">
        <w:rPr>
          <w:rFonts w:ascii="Palatino Linotype" w:eastAsia="Palatino Linotype" w:hAnsi="Palatino Linotype" w:cs="Palatino Linotype"/>
          <w:b/>
        </w:rPr>
        <w:t xml:space="preserve"> Recurrente </w:t>
      </w:r>
      <w:r w:rsidRPr="00A00747">
        <w:rPr>
          <w:rFonts w:ascii="Palatino Linotype" w:eastAsia="Palatino Linotype" w:hAnsi="Palatino Linotype" w:cs="Palatino Linotype"/>
        </w:rPr>
        <w:t>devienen infundados</w:t>
      </w:r>
      <w:r w:rsidRPr="00A00747">
        <w:rPr>
          <w:rFonts w:ascii="Palatino Linotype" w:eastAsia="Palatino Linotype" w:hAnsi="Palatino Linotype" w:cs="Palatino Linotype"/>
          <w:b/>
        </w:rPr>
        <w:t>,</w:t>
      </w:r>
      <w:r w:rsidRPr="00A00747">
        <w:rPr>
          <w:rFonts w:ascii="Palatino Linotype" w:eastAsia="Palatino Linotype" w:hAnsi="Palatino Linotype" w:cs="Palatino Linotype"/>
        </w:rPr>
        <w:t xml:space="preserve"> siendo procedente </w:t>
      </w:r>
      <w:r w:rsidRPr="00A00747">
        <w:rPr>
          <w:rFonts w:ascii="Palatino Linotype" w:eastAsia="Palatino Linotype" w:hAnsi="Palatino Linotype" w:cs="Palatino Linotype"/>
          <w:b/>
        </w:rPr>
        <w:t>Confirmar</w:t>
      </w:r>
      <w:r w:rsidRPr="00A00747">
        <w:rPr>
          <w:rFonts w:ascii="Palatino Linotype" w:eastAsia="Palatino Linotype" w:hAnsi="Palatino Linotype" w:cs="Palatino Linotype"/>
          <w:i/>
        </w:rPr>
        <w:t xml:space="preserve"> </w:t>
      </w:r>
      <w:r w:rsidRPr="00A00747">
        <w:rPr>
          <w:rFonts w:ascii="Palatino Linotype" w:eastAsia="Palatino Linotype" w:hAnsi="Palatino Linotype" w:cs="Palatino Linotype"/>
        </w:rPr>
        <w:t>la respuesta proporcionada por el</w:t>
      </w:r>
      <w:r w:rsidRPr="00A00747">
        <w:rPr>
          <w:rFonts w:ascii="Palatino Linotype" w:eastAsia="Palatino Linotype" w:hAnsi="Palatino Linotype" w:cs="Palatino Linotype"/>
          <w:b/>
        </w:rPr>
        <w:t xml:space="preserve"> Sujeto Obligado </w:t>
      </w:r>
      <w:r w:rsidRPr="00A00747">
        <w:rPr>
          <w:rFonts w:ascii="Palatino Linotype" w:eastAsia="Palatino Linotype" w:hAnsi="Palatino Linotype" w:cs="Palatino Linotype"/>
        </w:rPr>
        <w:t>en términos del artículo 186 fracción II de la Ley de Transparencia y Acceso a la Información Pública del Estado de México y Municipios.</w:t>
      </w:r>
    </w:p>
    <w:p w14:paraId="195A916F" w14:textId="77777777" w:rsidR="00C745D9" w:rsidRPr="00A00747" w:rsidRDefault="00C745D9">
      <w:pPr>
        <w:pBdr>
          <w:top w:val="nil"/>
          <w:left w:val="nil"/>
          <w:bottom w:val="nil"/>
          <w:right w:val="nil"/>
          <w:between w:val="nil"/>
        </w:pBdr>
        <w:spacing w:line="360" w:lineRule="auto"/>
        <w:jc w:val="both"/>
        <w:rPr>
          <w:rFonts w:ascii="Palatino Linotype" w:eastAsia="Palatino Linotype" w:hAnsi="Palatino Linotype" w:cs="Palatino Linotype"/>
        </w:rPr>
      </w:pPr>
    </w:p>
    <w:tbl>
      <w:tblPr>
        <w:tblStyle w:val="ad"/>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5245"/>
        <w:gridCol w:w="1276"/>
        <w:gridCol w:w="1134"/>
      </w:tblGrid>
      <w:tr w:rsidR="00A00747" w:rsidRPr="00A00747" w14:paraId="42BFCDF9" w14:textId="77777777">
        <w:tc>
          <w:tcPr>
            <w:tcW w:w="8931" w:type="dxa"/>
            <w:gridSpan w:val="4"/>
            <w:shd w:val="clear" w:color="auto" w:fill="F7CBAC"/>
          </w:tcPr>
          <w:p w14:paraId="4289FD1B" w14:textId="77777777" w:rsidR="00C745D9" w:rsidRPr="00A00747" w:rsidRDefault="00334140">
            <w:pPr>
              <w:pBdr>
                <w:top w:val="nil"/>
                <w:left w:val="nil"/>
                <w:bottom w:val="nil"/>
                <w:right w:val="nil"/>
                <w:between w:val="nil"/>
              </w:pBdr>
              <w:ind w:left="7" w:right="35"/>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8"/>
                <w:szCs w:val="18"/>
              </w:rPr>
              <w:t>Recurso de revisión 04763/INFOEM/IP/RR/2023</w:t>
            </w:r>
          </w:p>
        </w:tc>
      </w:tr>
      <w:tr w:rsidR="00A00747" w:rsidRPr="00A00747" w14:paraId="13EBD2AE" w14:textId="77777777">
        <w:tc>
          <w:tcPr>
            <w:tcW w:w="1276" w:type="dxa"/>
            <w:shd w:val="clear" w:color="auto" w:fill="F7CBAC"/>
          </w:tcPr>
          <w:p w14:paraId="534DA924" w14:textId="77777777" w:rsidR="00C745D9" w:rsidRPr="00A00747" w:rsidRDefault="00334140">
            <w:pPr>
              <w:pBdr>
                <w:top w:val="nil"/>
                <w:left w:val="nil"/>
                <w:bottom w:val="nil"/>
                <w:right w:val="nil"/>
                <w:between w:val="nil"/>
              </w:pBdr>
              <w:ind w:right="-150"/>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Solicitud</w:t>
            </w:r>
          </w:p>
        </w:tc>
        <w:tc>
          <w:tcPr>
            <w:tcW w:w="5245" w:type="dxa"/>
            <w:shd w:val="clear" w:color="auto" w:fill="F7CBAC"/>
          </w:tcPr>
          <w:p w14:paraId="655EA231" w14:textId="77777777" w:rsidR="00C745D9" w:rsidRPr="00A00747" w:rsidRDefault="00334140">
            <w:pPr>
              <w:pBdr>
                <w:top w:val="nil"/>
                <w:left w:val="nil"/>
                <w:bottom w:val="nil"/>
                <w:right w:val="nil"/>
                <w:between w:val="nil"/>
              </w:pBdr>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Respuesta</w:t>
            </w:r>
          </w:p>
        </w:tc>
        <w:tc>
          <w:tcPr>
            <w:tcW w:w="1276" w:type="dxa"/>
            <w:shd w:val="clear" w:color="auto" w:fill="F7CBAC"/>
          </w:tcPr>
          <w:p w14:paraId="7A812304" w14:textId="77777777" w:rsidR="00C745D9" w:rsidRPr="00A00747" w:rsidRDefault="00334140">
            <w:pPr>
              <w:pBdr>
                <w:top w:val="nil"/>
                <w:left w:val="nil"/>
                <w:bottom w:val="nil"/>
                <w:right w:val="nil"/>
                <w:between w:val="nil"/>
              </w:pBdr>
              <w:ind w:right="-150"/>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 xml:space="preserve">Inconformidad </w:t>
            </w:r>
          </w:p>
        </w:tc>
        <w:tc>
          <w:tcPr>
            <w:tcW w:w="1134" w:type="dxa"/>
            <w:shd w:val="clear" w:color="auto" w:fill="F7CBAC"/>
          </w:tcPr>
          <w:p w14:paraId="47293BE6" w14:textId="77777777" w:rsidR="00C745D9" w:rsidRPr="00A00747" w:rsidRDefault="00334140">
            <w:pPr>
              <w:pBdr>
                <w:top w:val="nil"/>
                <w:left w:val="nil"/>
                <w:bottom w:val="nil"/>
                <w:right w:val="nil"/>
                <w:between w:val="nil"/>
              </w:pBdr>
              <w:ind w:right="35"/>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¿Colma?</w:t>
            </w:r>
          </w:p>
        </w:tc>
      </w:tr>
      <w:tr w:rsidR="00A00747" w:rsidRPr="00A00747" w14:paraId="364C029D" w14:textId="77777777">
        <w:tc>
          <w:tcPr>
            <w:tcW w:w="1276" w:type="dxa"/>
            <w:shd w:val="clear" w:color="auto" w:fill="auto"/>
          </w:tcPr>
          <w:p w14:paraId="58FE14CE" w14:textId="77777777" w:rsidR="00DE3EF3" w:rsidRPr="00A00747" w:rsidRDefault="00334140" w:rsidP="00DE3EF3">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 xml:space="preserve">Todos los oficios de la Dirección de Cultura y Turismo del </w:t>
            </w:r>
            <w:r w:rsidR="00DE3EF3" w:rsidRPr="00A00747">
              <w:rPr>
                <w:rFonts w:ascii="Palatino Linotype" w:eastAsia="Palatino Linotype" w:hAnsi="Palatino Linotype" w:cs="Palatino Linotype"/>
                <w:b/>
                <w:sz w:val="17"/>
                <w:szCs w:val="17"/>
              </w:rPr>
              <w:t>mes de enero del 2022 y 2023.</w:t>
            </w:r>
          </w:p>
          <w:p w14:paraId="26711A80" w14:textId="77777777" w:rsidR="00552640" w:rsidRPr="00A00747" w:rsidRDefault="00552640">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b/>
                <w:sz w:val="17"/>
                <w:szCs w:val="17"/>
              </w:rPr>
            </w:pPr>
          </w:p>
        </w:tc>
        <w:tc>
          <w:tcPr>
            <w:tcW w:w="5245" w:type="dxa"/>
            <w:shd w:val="clear" w:color="auto" w:fill="auto"/>
          </w:tcPr>
          <w:p w14:paraId="5C12570C" w14:textId="77777777" w:rsidR="00C745D9" w:rsidRPr="00A00747" w:rsidRDefault="00334140">
            <w:pPr>
              <w:pBdr>
                <w:top w:val="nil"/>
                <w:left w:val="nil"/>
                <w:bottom w:val="nil"/>
                <w:right w:val="nil"/>
                <w:between w:val="nil"/>
              </w:pBdr>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 xml:space="preserve">El </w:t>
            </w:r>
            <w:r w:rsidRPr="00A00747">
              <w:rPr>
                <w:rFonts w:ascii="Palatino Linotype" w:eastAsia="Palatino Linotype" w:hAnsi="Palatino Linotype" w:cs="Palatino Linotype"/>
                <w:b/>
                <w:sz w:val="17"/>
                <w:szCs w:val="17"/>
              </w:rPr>
              <w:t>Sujeto Obligado</w:t>
            </w:r>
            <w:r w:rsidRPr="00A00747">
              <w:rPr>
                <w:rFonts w:ascii="Palatino Linotype" w:eastAsia="Palatino Linotype" w:hAnsi="Palatino Linotype" w:cs="Palatino Linotype"/>
                <w:sz w:val="17"/>
                <w:szCs w:val="17"/>
              </w:rPr>
              <w:t>,</w:t>
            </w:r>
            <w:r w:rsidRPr="00A00747">
              <w:rPr>
                <w:rFonts w:ascii="Palatino Linotype" w:eastAsia="Palatino Linotype" w:hAnsi="Palatino Linotype" w:cs="Palatino Linotype"/>
                <w:b/>
                <w:sz w:val="17"/>
                <w:szCs w:val="17"/>
              </w:rPr>
              <w:t xml:space="preserve"> </w:t>
            </w:r>
            <w:r w:rsidRPr="00A00747">
              <w:rPr>
                <w:rFonts w:ascii="Palatino Linotype" w:eastAsia="Palatino Linotype" w:hAnsi="Palatino Linotype" w:cs="Palatino Linotype"/>
                <w:sz w:val="17"/>
                <w:szCs w:val="17"/>
              </w:rPr>
              <w:t>sobre lo requerido entregó medularmente lo siguiente:</w:t>
            </w:r>
          </w:p>
          <w:p w14:paraId="46A24A31" w14:textId="77777777" w:rsidR="00C745D9" w:rsidRPr="00A00747" w:rsidRDefault="00C745D9">
            <w:pPr>
              <w:pBdr>
                <w:top w:val="nil"/>
                <w:left w:val="nil"/>
                <w:bottom w:val="nil"/>
                <w:right w:val="nil"/>
                <w:between w:val="nil"/>
              </w:pBdr>
              <w:jc w:val="both"/>
              <w:rPr>
                <w:rFonts w:ascii="Palatino Linotype" w:eastAsia="Palatino Linotype" w:hAnsi="Palatino Linotype" w:cs="Palatino Linotype"/>
                <w:sz w:val="17"/>
                <w:szCs w:val="17"/>
              </w:rPr>
            </w:pPr>
          </w:p>
          <w:p w14:paraId="5B0503AE" w14:textId="77777777" w:rsidR="00C745D9" w:rsidRPr="00A00747" w:rsidRDefault="00334140">
            <w:pPr>
              <w:numPr>
                <w:ilvl w:val="0"/>
                <w:numId w:val="1"/>
              </w:numPr>
              <w:pBdr>
                <w:top w:val="nil"/>
                <w:left w:val="nil"/>
                <w:bottom w:val="nil"/>
                <w:right w:val="nil"/>
                <w:between w:val="nil"/>
              </w:pBdr>
              <w:ind w:left="317"/>
              <w:jc w:val="both"/>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15 oficios números ZIN/</w:t>
            </w:r>
            <w:proofErr w:type="spellStart"/>
            <w:r w:rsidRPr="00A00747">
              <w:rPr>
                <w:rFonts w:ascii="Palatino Linotype" w:eastAsia="Palatino Linotype" w:hAnsi="Palatino Linotype" w:cs="Palatino Linotype"/>
                <w:sz w:val="17"/>
                <w:szCs w:val="17"/>
              </w:rPr>
              <w:t>DCyT</w:t>
            </w:r>
            <w:proofErr w:type="spellEnd"/>
            <w:r w:rsidRPr="00A00747">
              <w:rPr>
                <w:rFonts w:ascii="Palatino Linotype" w:eastAsia="Palatino Linotype" w:hAnsi="Palatino Linotype" w:cs="Palatino Linotype"/>
                <w:sz w:val="17"/>
                <w:szCs w:val="17"/>
              </w:rPr>
              <w:t>/001/2023, ZIN/</w:t>
            </w:r>
            <w:proofErr w:type="spellStart"/>
            <w:r w:rsidRPr="00A00747">
              <w:rPr>
                <w:rFonts w:ascii="Palatino Linotype" w:eastAsia="Palatino Linotype" w:hAnsi="Palatino Linotype" w:cs="Palatino Linotype"/>
                <w:sz w:val="17"/>
                <w:szCs w:val="17"/>
              </w:rPr>
              <w:t>DCyT</w:t>
            </w:r>
            <w:proofErr w:type="spellEnd"/>
            <w:r w:rsidRPr="00A00747">
              <w:rPr>
                <w:rFonts w:ascii="Palatino Linotype" w:eastAsia="Palatino Linotype" w:hAnsi="Palatino Linotype" w:cs="Palatino Linotype"/>
                <w:sz w:val="17"/>
                <w:szCs w:val="17"/>
              </w:rPr>
              <w:t>/004/2023, ZIN/</w:t>
            </w:r>
            <w:proofErr w:type="spellStart"/>
            <w:r w:rsidRPr="00A00747">
              <w:rPr>
                <w:rFonts w:ascii="Palatino Linotype" w:eastAsia="Palatino Linotype" w:hAnsi="Palatino Linotype" w:cs="Palatino Linotype"/>
                <w:sz w:val="17"/>
                <w:szCs w:val="17"/>
              </w:rPr>
              <w:t>DCyT</w:t>
            </w:r>
            <w:proofErr w:type="spellEnd"/>
            <w:r w:rsidRPr="00A00747">
              <w:rPr>
                <w:rFonts w:ascii="Palatino Linotype" w:eastAsia="Palatino Linotype" w:hAnsi="Palatino Linotype" w:cs="Palatino Linotype"/>
                <w:sz w:val="17"/>
                <w:szCs w:val="17"/>
              </w:rPr>
              <w:t>/005/2023, dos oficios ZIN/</w:t>
            </w:r>
            <w:proofErr w:type="spellStart"/>
            <w:r w:rsidRPr="00A00747">
              <w:rPr>
                <w:rFonts w:ascii="Palatino Linotype" w:eastAsia="Palatino Linotype" w:hAnsi="Palatino Linotype" w:cs="Palatino Linotype"/>
                <w:sz w:val="17"/>
                <w:szCs w:val="17"/>
              </w:rPr>
              <w:t>DCyT</w:t>
            </w:r>
            <w:proofErr w:type="spellEnd"/>
            <w:r w:rsidRPr="00A00747">
              <w:rPr>
                <w:rFonts w:ascii="Palatino Linotype" w:eastAsia="Palatino Linotype" w:hAnsi="Palatino Linotype" w:cs="Palatino Linotype"/>
                <w:sz w:val="17"/>
                <w:szCs w:val="17"/>
              </w:rPr>
              <w:t>/006/2023 con contenido diferente, ZIN/</w:t>
            </w:r>
            <w:proofErr w:type="spellStart"/>
            <w:r w:rsidRPr="00A00747">
              <w:rPr>
                <w:rFonts w:ascii="Palatino Linotype" w:eastAsia="Palatino Linotype" w:hAnsi="Palatino Linotype" w:cs="Palatino Linotype"/>
                <w:sz w:val="17"/>
                <w:szCs w:val="17"/>
              </w:rPr>
              <w:t>DCyT</w:t>
            </w:r>
            <w:proofErr w:type="spellEnd"/>
            <w:r w:rsidRPr="00A00747">
              <w:rPr>
                <w:rFonts w:ascii="Palatino Linotype" w:eastAsia="Palatino Linotype" w:hAnsi="Palatino Linotype" w:cs="Palatino Linotype"/>
                <w:sz w:val="17"/>
                <w:szCs w:val="17"/>
              </w:rPr>
              <w:t>/007/2023, ZIN/</w:t>
            </w:r>
            <w:proofErr w:type="spellStart"/>
            <w:r w:rsidRPr="00A00747">
              <w:rPr>
                <w:rFonts w:ascii="Palatino Linotype" w:eastAsia="Palatino Linotype" w:hAnsi="Palatino Linotype" w:cs="Palatino Linotype"/>
                <w:sz w:val="17"/>
                <w:szCs w:val="17"/>
              </w:rPr>
              <w:t>DCyT</w:t>
            </w:r>
            <w:proofErr w:type="spellEnd"/>
            <w:r w:rsidRPr="00A00747">
              <w:rPr>
                <w:rFonts w:ascii="Palatino Linotype" w:eastAsia="Palatino Linotype" w:hAnsi="Palatino Linotype" w:cs="Palatino Linotype"/>
                <w:sz w:val="17"/>
                <w:szCs w:val="17"/>
              </w:rPr>
              <w:t>/008/2023, ZIN/</w:t>
            </w:r>
            <w:proofErr w:type="spellStart"/>
            <w:r w:rsidRPr="00A00747">
              <w:rPr>
                <w:rFonts w:ascii="Palatino Linotype" w:eastAsia="Palatino Linotype" w:hAnsi="Palatino Linotype" w:cs="Palatino Linotype"/>
                <w:sz w:val="17"/>
                <w:szCs w:val="17"/>
              </w:rPr>
              <w:t>DCyT</w:t>
            </w:r>
            <w:proofErr w:type="spellEnd"/>
            <w:r w:rsidRPr="00A00747">
              <w:rPr>
                <w:rFonts w:ascii="Palatino Linotype" w:eastAsia="Palatino Linotype" w:hAnsi="Palatino Linotype" w:cs="Palatino Linotype"/>
                <w:sz w:val="17"/>
                <w:szCs w:val="17"/>
              </w:rPr>
              <w:t>/0010/2023, ZIN/</w:t>
            </w:r>
            <w:proofErr w:type="spellStart"/>
            <w:r w:rsidRPr="00A00747">
              <w:rPr>
                <w:rFonts w:ascii="Palatino Linotype" w:eastAsia="Palatino Linotype" w:hAnsi="Palatino Linotype" w:cs="Palatino Linotype"/>
                <w:sz w:val="17"/>
                <w:szCs w:val="17"/>
              </w:rPr>
              <w:t>DCyT</w:t>
            </w:r>
            <w:proofErr w:type="spellEnd"/>
            <w:r w:rsidRPr="00A00747">
              <w:rPr>
                <w:rFonts w:ascii="Palatino Linotype" w:eastAsia="Palatino Linotype" w:hAnsi="Palatino Linotype" w:cs="Palatino Linotype"/>
                <w:sz w:val="17"/>
                <w:szCs w:val="17"/>
              </w:rPr>
              <w:t>/0011/2023, ZIN/</w:t>
            </w:r>
            <w:proofErr w:type="spellStart"/>
            <w:r w:rsidRPr="00A00747">
              <w:rPr>
                <w:rFonts w:ascii="Palatino Linotype" w:eastAsia="Palatino Linotype" w:hAnsi="Palatino Linotype" w:cs="Palatino Linotype"/>
                <w:sz w:val="17"/>
                <w:szCs w:val="17"/>
              </w:rPr>
              <w:t>DCyT</w:t>
            </w:r>
            <w:proofErr w:type="spellEnd"/>
            <w:r w:rsidRPr="00A00747">
              <w:rPr>
                <w:rFonts w:ascii="Palatino Linotype" w:eastAsia="Palatino Linotype" w:hAnsi="Palatino Linotype" w:cs="Palatino Linotype"/>
                <w:sz w:val="17"/>
                <w:szCs w:val="17"/>
              </w:rPr>
              <w:t>/0012/2023, ZIN/</w:t>
            </w:r>
            <w:proofErr w:type="spellStart"/>
            <w:r w:rsidRPr="00A00747">
              <w:rPr>
                <w:rFonts w:ascii="Palatino Linotype" w:eastAsia="Palatino Linotype" w:hAnsi="Palatino Linotype" w:cs="Palatino Linotype"/>
                <w:sz w:val="17"/>
                <w:szCs w:val="17"/>
              </w:rPr>
              <w:t>DCyT</w:t>
            </w:r>
            <w:proofErr w:type="spellEnd"/>
            <w:r w:rsidRPr="00A00747">
              <w:rPr>
                <w:rFonts w:ascii="Palatino Linotype" w:eastAsia="Palatino Linotype" w:hAnsi="Palatino Linotype" w:cs="Palatino Linotype"/>
                <w:sz w:val="17"/>
                <w:szCs w:val="17"/>
              </w:rPr>
              <w:t>/0013/2023, ZIN/</w:t>
            </w:r>
            <w:proofErr w:type="spellStart"/>
            <w:r w:rsidRPr="00A00747">
              <w:rPr>
                <w:rFonts w:ascii="Palatino Linotype" w:eastAsia="Palatino Linotype" w:hAnsi="Palatino Linotype" w:cs="Palatino Linotype"/>
                <w:sz w:val="17"/>
                <w:szCs w:val="17"/>
              </w:rPr>
              <w:t>DCyT</w:t>
            </w:r>
            <w:proofErr w:type="spellEnd"/>
            <w:r w:rsidRPr="00A00747">
              <w:rPr>
                <w:rFonts w:ascii="Palatino Linotype" w:eastAsia="Palatino Linotype" w:hAnsi="Palatino Linotype" w:cs="Palatino Linotype"/>
                <w:sz w:val="17"/>
                <w:szCs w:val="17"/>
              </w:rPr>
              <w:t>/0014/2023, ZIN/</w:t>
            </w:r>
            <w:proofErr w:type="spellStart"/>
            <w:r w:rsidRPr="00A00747">
              <w:rPr>
                <w:rFonts w:ascii="Palatino Linotype" w:eastAsia="Palatino Linotype" w:hAnsi="Palatino Linotype" w:cs="Palatino Linotype"/>
                <w:sz w:val="17"/>
                <w:szCs w:val="17"/>
              </w:rPr>
              <w:t>DCyT</w:t>
            </w:r>
            <w:proofErr w:type="spellEnd"/>
            <w:r w:rsidRPr="00A00747">
              <w:rPr>
                <w:rFonts w:ascii="Palatino Linotype" w:eastAsia="Palatino Linotype" w:hAnsi="Palatino Linotype" w:cs="Palatino Linotype"/>
                <w:sz w:val="17"/>
                <w:szCs w:val="17"/>
              </w:rPr>
              <w:t>/0015/2023, ZIN/</w:t>
            </w:r>
            <w:proofErr w:type="spellStart"/>
            <w:r w:rsidRPr="00A00747">
              <w:rPr>
                <w:rFonts w:ascii="Palatino Linotype" w:eastAsia="Palatino Linotype" w:hAnsi="Palatino Linotype" w:cs="Palatino Linotype"/>
                <w:sz w:val="17"/>
                <w:szCs w:val="17"/>
              </w:rPr>
              <w:t>DCyT</w:t>
            </w:r>
            <w:proofErr w:type="spellEnd"/>
            <w:r w:rsidRPr="00A00747">
              <w:rPr>
                <w:rFonts w:ascii="Palatino Linotype" w:eastAsia="Palatino Linotype" w:hAnsi="Palatino Linotype" w:cs="Palatino Linotype"/>
                <w:sz w:val="17"/>
                <w:szCs w:val="17"/>
              </w:rPr>
              <w:t>/0017/2023 y ZIN/</w:t>
            </w:r>
            <w:proofErr w:type="spellStart"/>
            <w:r w:rsidRPr="00A00747">
              <w:rPr>
                <w:rFonts w:ascii="Palatino Linotype" w:eastAsia="Palatino Linotype" w:hAnsi="Palatino Linotype" w:cs="Palatino Linotype"/>
                <w:sz w:val="17"/>
                <w:szCs w:val="17"/>
              </w:rPr>
              <w:t>DCyT</w:t>
            </w:r>
            <w:proofErr w:type="spellEnd"/>
            <w:r w:rsidRPr="00A00747">
              <w:rPr>
                <w:rFonts w:ascii="Palatino Linotype" w:eastAsia="Palatino Linotype" w:hAnsi="Palatino Linotype" w:cs="Palatino Linotype"/>
                <w:sz w:val="17"/>
                <w:szCs w:val="17"/>
              </w:rPr>
              <w:t xml:space="preserve">/0018/2023, emitidos por la </w:t>
            </w:r>
            <w:proofErr w:type="gramStart"/>
            <w:r w:rsidRPr="00A00747">
              <w:rPr>
                <w:rFonts w:ascii="Palatino Linotype" w:eastAsia="Palatino Linotype" w:hAnsi="Palatino Linotype" w:cs="Palatino Linotype"/>
                <w:sz w:val="17"/>
                <w:szCs w:val="17"/>
              </w:rPr>
              <w:t>Directora</w:t>
            </w:r>
            <w:proofErr w:type="gramEnd"/>
            <w:r w:rsidRPr="00A00747">
              <w:rPr>
                <w:rFonts w:ascii="Palatino Linotype" w:eastAsia="Palatino Linotype" w:hAnsi="Palatino Linotype" w:cs="Palatino Linotype"/>
                <w:sz w:val="17"/>
                <w:szCs w:val="17"/>
              </w:rPr>
              <w:t xml:space="preserve"> de Cultura y Turismo en el mes de enero de 2023.</w:t>
            </w:r>
          </w:p>
        </w:tc>
        <w:tc>
          <w:tcPr>
            <w:tcW w:w="1276" w:type="dxa"/>
          </w:tcPr>
          <w:p w14:paraId="6A6B07CB" w14:textId="77777777" w:rsidR="00C745D9" w:rsidRPr="00A00747" w:rsidRDefault="00334140">
            <w:pPr>
              <w:pBdr>
                <w:top w:val="nil"/>
                <w:left w:val="nil"/>
                <w:bottom w:val="nil"/>
                <w:right w:val="nil"/>
                <w:between w:val="nil"/>
              </w:pBdr>
              <w:jc w:val="center"/>
              <w:rPr>
                <w:rFonts w:ascii="Palatino Linotype" w:eastAsia="Palatino Linotype" w:hAnsi="Palatino Linotype" w:cs="Palatino Linotype"/>
                <w:sz w:val="17"/>
                <w:szCs w:val="17"/>
              </w:rPr>
            </w:pPr>
            <w:r w:rsidRPr="00A00747">
              <w:rPr>
                <w:rFonts w:ascii="Palatino Linotype" w:eastAsia="Palatino Linotype" w:hAnsi="Palatino Linotype" w:cs="Palatino Linotype"/>
                <w:sz w:val="17"/>
                <w:szCs w:val="17"/>
              </w:rPr>
              <w:t>No se entregan todos los folios consecutivos.</w:t>
            </w:r>
          </w:p>
        </w:tc>
        <w:tc>
          <w:tcPr>
            <w:tcW w:w="1134" w:type="dxa"/>
            <w:shd w:val="clear" w:color="auto" w:fill="auto"/>
          </w:tcPr>
          <w:p w14:paraId="2716F1EE" w14:textId="77777777" w:rsidR="00C745D9" w:rsidRPr="00A00747" w:rsidRDefault="00334140">
            <w:pPr>
              <w:pBdr>
                <w:top w:val="nil"/>
                <w:left w:val="nil"/>
                <w:bottom w:val="nil"/>
                <w:right w:val="nil"/>
                <w:between w:val="nil"/>
              </w:pBdr>
              <w:ind w:right="35"/>
              <w:jc w:val="center"/>
              <w:rPr>
                <w:rFonts w:ascii="Palatino Linotype" w:eastAsia="Palatino Linotype" w:hAnsi="Palatino Linotype" w:cs="Palatino Linotype"/>
                <w:b/>
                <w:sz w:val="17"/>
                <w:szCs w:val="17"/>
              </w:rPr>
            </w:pPr>
            <w:r w:rsidRPr="00A00747">
              <w:rPr>
                <w:rFonts w:ascii="Palatino Linotype" w:eastAsia="Palatino Linotype" w:hAnsi="Palatino Linotype" w:cs="Palatino Linotype"/>
                <w:b/>
                <w:sz w:val="17"/>
                <w:szCs w:val="17"/>
              </w:rPr>
              <w:t>Parcialmente</w:t>
            </w:r>
          </w:p>
        </w:tc>
      </w:tr>
    </w:tbl>
    <w:p w14:paraId="1D0D21FF" w14:textId="77777777" w:rsidR="0048146B" w:rsidRPr="00A00747" w:rsidRDefault="0048146B">
      <w:pPr>
        <w:spacing w:line="360" w:lineRule="auto"/>
        <w:jc w:val="both"/>
        <w:rPr>
          <w:rFonts w:ascii="Palatino Linotype" w:eastAsia="Palatino Linotype" w:hAnsi="Palatino Linotype" w:cs="Palatino Linotype"/>
        </w:rPr>
      </w:pPr>
    </w:p>
    <w:p w14:paraId="1BDDE8C3"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En primer lugar, atendiendo que la naturaleza de la información requerida consiste en documentos a través de los cuales se inicia una gestión, o bien, se informa de un hecho relevante, entre otras circunstancias, se arriba a la conclusión de que el </w:t>
      </w:r>
      <w:r w:rsidRPr="00A00747">
        <w:rPr>
          <w:rFonts w:ascii="Palatino Linotype" w:eastAsia="Palatino Linotype" w:hAnsi="Palatino Linotype" w:cs="Palatino Linotype"/>
          <w:b/>
        </w:rPr>
        <w:t xml:space="preserve">Sujeto Obligado </w:t>
      </w:r>
      <w:r w:rsidRPr="00A00747">
        <w:rPr>
          <w:rFonts w:ascii="Palatino Linotype" w:eastAsia="Palatino Linotype" w:hAnsi="Palatino Linotype" w:cs="Palatino Linotype"/>
        </w:rPr>
        <w:t>en ejercicio de sus atribuciones pudo haber generado, poseído y/o administrado los oficios –emitidos - requeridos en la temporalidad solicitada.</w:t>
      </w:r>
    </w:p>
    <w:p w14:paraId="2B37525D" w14:textId="77777777" w:rsidR="00C745D9" w:rsidRPr="00A00747" w:rsidRDefault="00C745D9">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045F853E" w14:textId="77777777" w:rsidR="00C745D9" w:rsidRPr="00A00747" w:rsidRDefault="00334140">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No obstante, no pasa inadvertido para este Organismo Garante que, de los motivos de inconformidad aducidos en el recurso de revisión no versan sobre la totalidad de la información proporcionada por el </w:t>
      </w:r>
      <w:r w:rsidRPr="00A00747">
        <w:rPr>
          <w:rFonts w:ascii="Palatino Linotype" w:eastAsia="Palatino Linotype" w:hAnsi="Palatino Linotype" w:cs="Palatino Linotype"/>
          <w:b/>
        </w:rPr>
        <w:t>Sujeto Obligado</w:t>
      </w:r>
      <w:r w:rsidRPr="00A00747">
        <w:rPr>
          <w:rFonts w:ascii="Palatino Linotype" w:eastAsia="Palatino Linotype" w:hAnsi="Palatino Linotype" w:cs="Palatino Linotype"/>
        </w:rPr>
        <w:t xml:space="preserve">, pues </w:t>
      </w:r>
      <w:r w:rsidR="0048146B" w:rsidRPr="00A00747">
        <w:rPr>
          <w:rFonts w:ascii="Palatino Linotype" w:eastAsia="Palatino Linotype" w:hAnsi="Palatino Linotype" w:cs="Palatino Linotype"/>
        </w:rPr>
        <w:t xml:space="preserve">de lo anterior si bien dicho ente público no aportó los oficios del mes de enero de 2022 emitidos por la Dirección de Cultura y Turismo, </w:t>
      </w:r>
      <w:r w:rsidRPr="00A00747">
        <w:rPr>
          <w:rFonts w:ascii="Palatino Linotype" w:eastAsia="Palatino Linotype" w:hAnsi="Palatino Linotype" w:cs="Palatino Linotype"/>
        </w:rPr>
        <w:t xml:space="preserve">la parte </w:t>
      </w:r>
      <w:r w:rsidRPr="00A00747">
        <w:rPr>
          <w:rFonts w:ascii="Palatino Linotype" w:eastAsia="Palatino Linotype" w:hAnsi="Palatino Linotype" w:cs="Palatino Linotype"/>
          <w:b/>
        </w:rPr>
        <w:t>Recurrente</w:t>
      </w:r>
      <w:r w:rsidRPr="00A00747">
        <w:rPr>
          <w:rFonts w:ascii="Palatino Linotype" w:eastAsia="Palatino Linotype" w:hAnsi="Palatino Linotype" w:cs="Palatino Linotype"/>
        </w:rPr>
        <w:t xml:space="preserve"> se advierte que </w:t>
      </w:r>
      <w:r w:rsidRPr="00A00747">
        <w:rPr>
          <w:rFonts w:ascii="Palatino Linotype" w:eastAsia="Palatino Linotype" w:hAnsi="Palatino Linotype" w:cs="Palatino Linotype"/>
          <w:b/>
        </w:rPr>
        <w:t>se inconformó únicamente de que no le fueron entregados los oficios consecutivos emitidos por la Dirección de Cultura y Turismo en el mes de enero de 2023</w:t>
      </w:r>
      <w:r w:rsidRPr="00A00747">
        <w:rPr>
          <w:rFonts w:ascii="Palatino Linotype" w:eastAsia="Palatino Linotype" w:hAnsi="Palatino Linotype" w:cs="Palatino Linotype"/>
        </w:rPr>
        <w:t xml:space="preserve">; en consecuencia, se determina que,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sidRPr="00A00747">
        <w:rPr>
          <w:rFonts w:ascii="Palatino Linotype" w:eastAsia="Palatino Linotype" w:hAnsi="Palatino Linotype" w:cs="Palatino Linotype"/>
          <w:b/>
        </w:rPr>
        <w:t>Sujeto Obligado,</w:t>
      </w:r>
      <w:r w:rsidRPr="00A00747">
        <w:rPr>
          <w:rFonts w:ascii="Palatino Linotype" w:eastAsia="Palatino Linotype" w:hAnsi="Palatino Linotype" w:cs="Palatino Linotype"/>
        </w:rPr>
        <w:t xml:space="preserve"> satisface la solicitud presentada.</w:t>
      </w:r>
    </w:p>
    <w:p w14:paraId="5F874BA0" w14:textId="77777777" w:rsidR="00C745D9" w:rsidRPr="00A00747" w:rsidRDefault="00C745D9">
      <w:pPr>
        <w:spacing w:line="360" w:lineRule="auto"/>
        <w:jc w:val="both"/>
        <w:rPr>
          <w:rFonts w:ascii="Palatino Linotype" w:eastAsia="Palatino Linotype" w:hAnsi="Palatino Linotype" w:cs="Palatino Linotype"/>
        </w:rPr>
      </w:pPr>
    </w:p>
    <w:p w14:paraId="646D2A7D"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Lo anterior es así, debido a que cuando la parte </w:t>
      </w:r>
      <w:r w:rsidRPr="00A00747">
        <w:rPr>
          <w:rFonts w:ascii="Palatino Linotype" w:eastAsia="Palatino Linotype" w:hAnsi="Palatino Linotype" w:cs="Palatino Linotype"/>
          <w:b/>
        </w:rPr>
        <w:t xml:space="preserve">Recurrente </w:t>
      </w:r>
      <w:r w:rsidRPr="00A00747">
        <w:rPr>
          <w:rFonts w:ascii="Palatino Linotype" w:eastAsia="Palatino Linotype" w:hAnsi="Palatino Linotype" w:cs="Palatino Linotype"/>
        </w:rPr>
        <w:t xml:space="preserve">impugna la respuesta del Sujeto Obligado, y este no expresa Razón o Motivo de Inconformidad en contra de todos los rubros solicitados, dichos rubros deben declararse atendidos, pues se entiende que la parte </w:t>
      </w:r>
      <w:r w:rsidRPr="00A00747">
        <w:rPr>
          <w:rFonts w:ascii="Palatino Linotype" w:eastAsia="Palatino Linotype" w:hAnsi="Palatino Linotype" w:cs="Palatino Linotype"/>
          <w:b/>
        </w:rPr>
        <w:t xml:space="preserve">Recurrente </w:t>
      </w:r>
      <w:r w:rsidRPr="00A00747">
        <w:rPr>
          <w:rFonts w:ascii="Palatino Linotype" w:eastAsia="Palatino Linotype" w:hAnsi="Palatino Linotype" w:cs="Palatino Linotype"/>
        </w:rPr>
        <w:t>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4B03F6CB" w14:textId="77777777" w:rsidR="00C745D9" w:rsidRPr="00A00747" w:rsidRDefault="00C745D9">
      <w:pPr>
        <w:spacing w:line="360" w:lineRule="auto"/>
        <w:jc w:val="both"/>
        <w:rPr>
          <w:rFonts w:ascii="Palatino Linotype" w:eastAsia="Palatino Linotype" w:hAnsi="Palatino Linotype" w:cs="Palatino Linotype"/>
        </w:rPr>
      </w:pPr>
    </w:p>
    <w:p w14:paraId="721FAD79" w14:textId="77777777" w:rsidR="00C745D9" w:rsidRPr="00A00747" w:rsidRDefault="00334140">
      <w:pPr>
        <w:spacing w:line="276" w:lineRule="auto"/>
        <w:ind w:left="567" w:right="616"/>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lastRenderedPageBreak/>
        <w:t xml:space="preserve">“REVISIÓN EN AMPARO. LOS RESOLUTIVOS NO COMBATIDOS DEBEN DECLARARSE FIRMES. </w:t>
      </w:r>
      <w:r w:rsidRPr="00A00747">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44EF218" w14:textId="77777777" w:rsidR="00C745D9" w:rsidRPr="00A00747" w:rsidRDefault="00C745D9">
      <w:pPr>
        <w:spacing w:line="276" w:lineRule="auto"/>
        <w:ind w:left="567" w:right="616"/>
        <w:jc w:val="both"/>
        <w:rPr>
          <w:rFonts w:ascii="Palatino Linotype" w:eastAsia="Palatino Linotype" w:hAnsi="Palatino Linotype" w:cs="Palatino Linotype"/>
          <w:i/>
          <w:sz w:val="22"/>
          <w:szCs w:val="22"/>
        </w:rPr>
      </w:pPr>
    </w:p>
    <w:p w14:paraId="23AA555E"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Consecuentemente, se insiste, ante la falta de impugnación eficaz, la respuesta entregada debe declararse consentida por la persona solicitante.</w:t>
      </w:r>
    </w:p>
    <w:p w14:paraId="5899B809" w14:textId="77777777" w:rsidR="00C745D9" w:rsidRPr="00A00747" w:rsidRDefault="00C745D9">
      <w:pPr>
        <w:spacing w:line="360" w:lineRule="auto"/>
        <w:jc w:val="both"/>
        <w:rPr>
          <w:rFonts w:ascii="Palatino Linotype" w:eastAsia="Palatino Linotype" w:hAnsi="Palatino Linotype" w:cs="Palatino Linotype"/>
        </w:rPr>
      </w:pPr>
    </w:p>
    <w:p w14:paraId="1C3616A6"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Lo anterior se sustenta con lo plasmado en el criterio 01/20 emitido por el Instituto Nacional de Transparencia, Acceso a la Información, y Protección de Datos Personales, INAI, que lleva por rubro y texto los siguientes: </w:t>
      </w:r>
    </w:p>
    <w:p w14:paraId="620FAEED" w14:textId="77777777" w:rsidR="00C745D9" w:rsidRPr="00A00747" w:rsidRDefault="00C745D9">
      <w:pPr>
        <w:spacing w:line="360" w:lineRule="auto"/>
        <w:jc w:val="both"/>
        <w:rPr>
          <w:rFonts w:ascii="Palatino Linotype" w:eastAsia="Palatino Linotype" w:hAnsi="Palatino Linotype" w:cs="Palatino Linotype"/>
        </w:rPr>
      </w:pPr>
    </w:p>
    <w:p w14:paraId="0EB6A506" w14:textId="77777777" w:rsidR="00C745D9" w:rsidRPr="00A00747" w:rsidRDefault="00334140">
      <w:pPr>
        <w:pBdr>
          <w:top w:val="nil"/>
          <w:left w:val="nil"/>
          <w:bottom w:val="nil"/>
          <w:right w:val="nil"/>
          <w:between w:val="nil"/>
        </w:pBdr>
        <w:spacing w:line="276" w:lineRule="auto"/>
        <w:ind w:left="567" w:right="902"/>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w:t>
      </w:r>
      <w:r w:rsidRPr="00A00747">
        <w:rPr>
          <w:rFonts w:ascii="Palatino Linotype" w:eastAsia="Palatino Linotype" w:hAnsi="Palatino Linotype" w:cs="Palatino Linotype"/>
          <w:b/>
          <w:i/>
          <w:sz w:val="22"/>
          <w:szCs w:val="22"/>
        </w:rPr>
        <w:t xml:space="preserve">Actos consentidos tácitamente. Improcedencia de su análisis. </w:t>
      </w:r>
      <w:r w:rsidRPr="00A00747">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0FE59260" w14:textId="77777777" w:rsidR="00C745D9" w:rsidRPr="00A00747" w:rsidRDefault="00C745D9">
      <w:pPr>
        <w:pBdr>
          <w:top w:val="nil"/>
          <w:left w:val="nil"/>
          <w:bottom w:val="nil"/>
          <w:right w:val="nil"/>
          <w:between w:val="nil"/>
        </w:pBdr>
        <w:spacing w:line="360" w:lineRule="auto"/>
        <w:ind w:left="567" w:right="902"/>
        <w:jc w:val="both"/>
        <w:rPr>
          <w:rFonts w:ascii="Palatino Linotype" w:eastAsia="Palatino Linotype" w:hAnsi="Palatino Linotype" w:cs="Palatino Linotype"/>
          <w:i/>
        </w:rPr>
      </w:pPr>
    </w:p>
    <w:p w14:paraId="752D3361"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14:paraId="62190D84" w14:textId="77777777" w:rsidR="00C745D9" w:rsidRPr="00A00747" w:rsidRDefault="00C745D9">
      <w:pPr>
        <w:spacing w:line="360" w:lineRule="auto"/>
        <w:ind w:left="851" w:right="900"/>
        <w:jc w:val="both"/>
        <w:rPr>
          <w:rFonts w:ascii="Palatino Linotype" w:eastAsia="Palatino Linotype" w:hAnsi="Palatino Linotype" w:cs="Palatino Linotype"/>
          <w:b/>
          <w:i/>
          <w:smallCaps/>
        </w:rPr>
      </w:pPr>
    </w:p>
    <w:p w14:paraId="762875C3" w14:textId="77777777" w:rsidR="00C745D9" w:rsidRPr="00A00747" w:rsidRDefault="00334140">
      <w:pPr>
        <w:tabs>
          <w:tab w:val="left" w:pos="851"/>
          <w:tab w:val="left" w:pos="1276"/>
        </w:tabs>
        <w:spacing w:line="276" w:lineRule="auto"/>
        <w:ind w:left="567" w:right="709"/>
        <w:jc w:val="both"/>
        <w:rPr>
          <w:rFonts w:ascii="Palatino Linotype" w:eastAsia="Palatino Linotype" w:hAnsi="Palatino Linotype" w:cs="Palatino Linotype"/>
          <w:sz w:val="22"/>
          <w:szCs w:val="22"/>
        </w:rPr>
      </w:pPr>
      <w:r w:rsidRPr="00A00747">
        <w:rPr>
          <w:rFonts w:ascii="Palatino Linotype" w:eastAsia="Palatino Linotype" w:hAnsi="Palatino Linotype" w:cs="Palatino Linotype"/>
          <w:b/>
          <w:i/>
          <w:smallCaps/>
          <w:sz w:val="22"/>
          <w:szCs w:val="22"/>
        </w:rPr>
        <w:lastRenderedPageBreak/>
        <w:t xml:space="preserve">“ACTOS CONSENTIDOS. SON LOS QUE NO SE IMPUGNAN MEDIANTE EL RECURSO IDÓNEO. </w:t>
      </w:r>
      <w:r w:rsidRPr="00A00747">
        <w:rPr>
          <w:rFonts w:ascii="Palatino Linotype" w:eastAsia="Palatino Linotype" w:hAnsi="Palatino Linotype" w:cs="Palatino Linotype"/>
          <w:i/>
          <w:sz w:val="22"/>
          <w:szCs w:val="22"/>
        </w:rPr>
        <w:t xml:space="preserve">Debe reputarse como consentido el acto que no se impugnó por el medio establecido por la ley, </w:t>
      </w:r>
      <w:proofErr w:type="gramStart"/>
      <w:r w:rsidRPr="00A00747">
        <w:rPr>
          <w:rFonts w:ascii="Palatino Linotype" w:eastAsia="Palatino Linotype" w:hAnsi="Palatino Linotype" w:cs="Palatino Linotype"/>
          <w:i/>
          <w:sz w:val="22"/>
          <w:szCs w:val="22"/>
        </w:rPr>
        <w:t>ya que</w:t>
      </w:r>
      <w:proofErr w:type="gramEnd"/>
      <w:r w:rsidRPr="00A00747">
        <w:rPr>
          <w:rFonts w:ascii="Palatino Linotype" w:eastAsia="Palatino Linotype" w:hAnsi="Palatino Linotype" w:cs="Palatino Linotype"/>
          <w:i/>
          <w:sz w:val="22"/>
          <w:szCs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93AC0DD" w14:textId="77777777" w:rsidR="00C745D9" w:rsidRPr="00A00747" w:rsidRDefault="00C745D9">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2E059E0D" w14:textId="77777777" w:rsidR="00C745D9" w:rsidRPr="00A00747" w:rsidRDefault="00334140">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Dicho lo anterior, se procede al análisis del agravio hechos valer por la parte </w:t>
      </w:r>
      <w:r w:rsidRPr="00A00747">
        <w:rPr>
          <w:rFonts w:ascii="Palatino Linotype" w:eastAsia="Palatino Linotype" w:hAnsi="Palatino Linotype" w:cs="Palatino Linotype"/>
          <w:b/>
        </w:rPr>
        <w:t>Recurrente</w:t>
      </w:r>
      <w:r w:rsidRPr="00A00747">
        <w:rPr>
          <w:rFonts w:ascii="Palatino Linotype" w:eastAsia="Palatino Linotype" w:hAnsi="Palatino Linotype" w:cs="Palatino Linotype"/>
        </w:rPr>
        <w:t xml:space="preserve">, relacionados con la falta de entrega de la totalidad de los </w:t>
      </w:r>
      <w:r w:rsidRPr="00A00747">
        <w:rPr>
          <w:rFonts w:ascii="Palatino Linotype" w:eastAsia="Palatino Linotype" w:hAnsi="Palatino Linotype" w:cs="Palatino Linotype"/>
          <w:b/>
        </w:rPr>
        <w:t>oficios consecutivos emitidos por la Dirección de Cultura y Turismo en el mes de enero de 2023.</w:t>
      </w:r>
    </w:p>
    <w:p w14:paraId="288D224E" w14:textId="77777777" w:rsidR="00C745D9" w:rsidRPr="00A00747" w:rsidRDefault="00C745D9">
      <w:pPr>
        <w:spacing w:line="360" w:lineRule="auto"/>
        <w:jc w:val="both"/>
        <w:rPr>
          <w:rFonts w:ascii="Palatino Linotype" w:eastAsia="Palatino Linotype" w:hAnsi="Palatino Linotype" w:cs="Palatino Linotype"/>
        </w:rPr>
      </w:pPr>
    </w:p>
    <w:p w14:paraId="4969CC0C" w14:textId="77777777" w:rsidR="00C745D9" w:rsidRPr="00A00747" w:rsidRDefault="00334140">
      <w:pPr>
        <w:spacing w:line="360" w:lineRule="auto"/>
        <w:jc w:val="both"/>
        <w:rPr>
          <w:rFonts w:ascii="Palatino Linotype" w:eastAsia="Palatino Linotype" w:hAnsi="Palatino Linotype" w:cs="Palatino Linotype"/>
          <w:b/>
          <w:u w:val="single"/>
        </w:rPr>
      </w:pPr>
      <w:r w:rsidRPr="00A00747">
        <w:rPr>
          <w:rFonts w:ascii="Palatino Linotype" w:eastAsia="Palatino Linotype" w:hAnsi="Palatino Linotype" w:cs="Palatino Linotype"/>
        </w:rPr>
        <w:t xml:space="preserve">Precisado lo anterior, es de recordar que conforme el Manual de Organización de la Administración Pública Municipal 2022-2024 del Ayuntamiento de Zinacantepec dentro de su estructura orgánica indicada en el recurso de revisión 04701/INFOEM/IP/RR/2023, entre otras dependencias, cuenta con una </w:t>
      </w:r>
      <w:r w:rsidRPr="00A00747">
        <w:rPr>
          <w:rFonts w:ascii="Palatino Linotype" w:eastAsia="Palatino Linotype" w:hAnsi="Palatino Linotype" w:cs="Palatino Linotype"/>
          <w:b/>
          <w:u w:val="single"/>
        </w:rPr>
        <w:t>Dirección de Cultura y Turismo.</w:t>
      </w:r>
    </w:p>
    <w:p w14:paraId="7AC5CDA9" w14:textId="77777777" w:rsidR="00C745D9" w:rsidRPr="00A00747" w:rsidRDefault="00C745D9">
      <w:pPr>
        <w:spacing w:line="360" w:lineRule="auto"/>
        <w:jc w:val="both"/>
        <w:rPr>
          <w:rFonts w:ascii="Palatino Linotype" w:eastAsia="Palatino Linotype" w:hAnsi="Palatino Linotype" w:cs="Palatino Linotype"/>
        </w:rPr>
      </w:pPr>
    </w:p>
    <w:p w14:paraId="116FBC6A"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Acotado lo anterior, como se desprende del cuadro de análisis, hubo un pronunciamiento por parte de la </w:t>
      </w:r>
      <w:proofErr w:type="gramStart"/>
      <w:r w:rsidRPr="00A00747">
        <w:rPr>
          <w:rFonts w:ascii="Palatino Linotype" w:eastAsia="Palatino Linotype" w:hAnsi="Palatino Linotype" w:cs="Palatino Linotype"/>
        </w:rPr>
        <w:t>Directora</w:t>
      </w:r>
      <w:proofErr w:type="gramEnd"/>
      <w:r w:rsidRPr="00A00747">
        <w:rPr>
          <w:rFonts w:ascii="Palatino Linotype" w:eastAsia="Palatino Linotype" w:hAnsi="Palatino Linotype" w:cs="Palatino Linotype"/>
        </w:rPr>
        <w:t xml:space="preserve"> de Cultura y Turismo; por lo que, en el caso se desprende que se cumplió con el requisito de turnar la solicitud de información al área competente conforme el procedimiento para la atención a las solicitudes de acceso a la información, establecido en los artículos 151, 159, 160, 162, 163, 164, 165 y 166, de la Ley de Transparencia Local, antes analizado.</w:t>
      </w:r>
    </w:p>
    <w:p w14:paraId="069BF744" w14:textId="77777777" w:rsidR="00C745D9" w:rsidRPr="00A00747" w:rsidRDefault="00C745D9">
      <w:pPr>
        <w:spacing w:line="360" w:lineRule="auto"/>
        <w:jc w:val="both"/>
        <w:rPr>
          <w:rFonts w:ascii="Palatino Linotype" w:eastAsia="Palatino Linotype" w:hAnsi="Palatino Linotype" w:cs="Palatino Linotype"/>
        </w:rPr>
      </w:pPr>
    </w:p>
    <w:p w14:paraId="2869AD7E" w14:textId="77777777" w:rsidR="0048146B"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No obstante, se advierte </w:t>
      </w:r>
      <w:proofErr w:type="gramStart"/>
      <w:r w:rsidRPr="00A00747">
        <w:rPr>
          <w:rFonts w:ascii="Palatino Linotype" w:eastAsia="Palatino Linotype" w:hAnsi="Palatino Linotype" w:cs="Palatino Linotype"/>
        </w:rPr>
        <w:t>un  cumplimiento</w:t>
      </w:r>
      <w:proofErr w:type="gramEnd"/>
      <w:r w:rsidRPr="00A00747">
        <w:rPr>
          <w:rFonts w:ascii="Palatino Linotype" w:eastAsia="Palatino Linotype" w:hAnsi="Palatino Linotype" w:cs="Palatino Linotype"/>
        </w:rPr>
        <w:t xml:space="preserve"> parcial a la solicitud de información, pues si bien el ente público aportó información en atención a la misma, no aportó todos los oficios consecutivos emitidos por la dependencia de mérito, pues se advierte que hacen falta </w:t>
      </w:r>
      <w:r w:rsidR="0048146B" w:rsidRPr="00A00747">
        <w:rPr>
          <w:rFonts w:ascii="Palatino Linotype" w:eastAsia="Palatino Linotype" w:hAnsi="Palatino Linotype" w:cs="Palatino Linotype"/>
        </w:rPr>
        <w:t>los siguientes oficios:</w:t>
      </w:r>
    </w:p>
    <w:p w14:paraId="793180AE" w14:textId="77777777" w:rsidR="0048146B" w:rsidRPr="00A00747" w:rsidRDefault="0048146B">
      <w:pPr>
        <w:spacing w:line="360" w:lineRule="auto"/>
        <w:jc w:val="both"/>
        <w:rPr>
          <w:rFonts w:ascii="Palatino Linotype" w:eastAsia="Palatino Linotype" w:hAnsi="Palatino Linotype" w:cs="Palatino Linotype"/>
        </w:rPr>
      </w:pPr>
    </w:p>
    <w:p w14:paraId="7B227F1B" w14:textId="77777777" w:rsidR="0048146B" w:rsidRPr="00A00747" w:rsidRDefault="0048146B" w:rsidP="0048146B">
      <w:pPr>
        <w:numPr>
          <w:ilvl w:val="0"/>
          <w:numId w:val="1"/>
        </w:numPr>
        <w:pBdr>
          <w:top w:val="nil"/>
          <w:left w:val="nil"/>
          <w:bottom w:val="nil"/>
          <w:right w:val="nil"/>
          <w:between w:val="nil"/>
        </w:pBdr>
        <w:spacing w:line="360" w:lineRule="auto"/>
        <w:ind w:left="426"/>
        <w:jc w:val="both"/>
        <w:rPr>
          <w:rFonts w:ascii="Palatino Linotype" w:eastAsia="Palatino Linotype" w:hAnsi="Palatino Linotype" w:cs="Palatino Linotype"/>
          <w:b/>
          <w:sz w:val="36"/>
          <w:szCs w:val="36"/>
        </w:rPr>
      </w:pPr>
      <w:r w:rsidRPr="00A00747">
        <w:rPr>
          <w:rFonts w:ascii="Palatino Linotype" w:eastAsia="Palatino Linotype" w:hAnsi="Palatino Linotype" w:cs="Palatino Linotype"/>
          <w:b/>
          <w:sz w:val="22"/>
          <w:szCs w:val="22"/>
        </w:rPr>
        <w:t>Los oficios números ZIN/</w:t>
      </w:r>
      <w:proofErr w:type="spellStart"/>
      <w:r w:rsidRPr="00A00747">
        <w:rPr>
          <w:rFonts w:ascii="Palatino Linotype" w:eastAsia="Palatino Linotype" w:hAnsi="Palatino Linotype" w:cs="Palatino Linotype"/>
          <w:b/>
          <w:sz w:val="22"/>
          <w:szCs w:val="22"/>
        </w:rPr>
        <w:t>DCyT</w:t>
      </w:r>
      <w:proofErr w:type="spellEnd"/>
      <w:r w:rsidRPr="00A00747">
        <w:rPr>
          <w:rFonts w:ascii="Palatino Linotype" w:eastAsia="Palatino Linotype" w:hAnsi="Palatino Linotype" w:cs="Palatino Linotype"/>
          <w:b/>
          <w:sz w:val="22"/>
          <w:szCs w:val="22"/>
        </w:rPr>
        <w:t>/002/2023, ZIN/</w:t>
      </w:r>
      <w:proofErr w:type="spellStart"/>
      <w:r w:rsidRPr="00A00747">
        <w:rPr>
          <w:rFonts w:ascii="Palatino Linotype" w:eastAsia="Palatino Linotype" w:hAnsi="Palatino Linotype" w:cs="Palatino Linotype"/>
          <w:b/>
          <w:sz w:val="22"/>
          <w:szCs w:val="22"/>
        </w:rPr>
        <w:t>DCyT</w:t>
      </w:r>
      <w:proofErr w:type="spellEnd"/>
      <w:r w:rsidRPr="00A00747">
        <w:rPr>
          <w:rFonts w:ascii="Palatino Linotype" w:eastAsia="Palatino Linotype" w:hAnsi="Palatino Linotype" w:cs="Palatino Linotype"/>
          <w:b/>
          <w:sz w:val="22"/>
          <w:szCs w:val="22"/>
        </w:rPr>
        <w:t>/003/2023, ZIN/</w:t>
      </w:r>
      <w:proofErr w:type="spellStart"/>
      <w:r w:rsidRPr="00A00747">
        <w:rPr>
          <w:rFonts w:ascii="Palatino Linotype" w:eastAsia="Palatino Linotype" w:hAnsi="Palatino Linotype" w:cs="Palatino Linotype"/>
          <w:b/>
          <w:sz w:val="22"/>
          <w:szCs w:val="22"/>
        </w:rPr>
        <w:t>DCyT</w:t>
      </w:r>
      <w:proofErr w:type="spellEnd"/>
      <w:r w:rsidRPr="00A00747">
        <w:rPr>
          <w:rFonts w:ascii="Palatino Linotype" w:eastAsia="Palatino Linotype" w:hAnsi="Palatino Linotype" w:cs="Palatino Linotype"/>
          <w:b/>
          <w:sz w:val="22"/>
          <w:szCs w:val="22"/>
        </w:rPr>
        <w:t>/009/2023 y ZIN/</w:t>
      </w:r>
      <w:proofErr w:type="spellStart"/>
      <w:r w:rsidRPr="00A00747">
        <w:rPr>
          <w:rFonts w:ascii="Palatino Linotype" w:eastAsia="Palatino Linotype" w:hAnsi="Palatino Linotype" w:cs="Palatino Linotype"/>
          <w:b/>
          <w:sz w:val="22"/>
          <w:szCs w:val="22"/>
        </w:rPr>
        <w:t>DCyT</w:t>
      </w:r>
      <w:proofErr w:type="spellEnd"/>
      <w:r w:rsidRPr="00A00747">
        <w:rPr>
          <w:rFonts w:ascii="Palatino Linotype" w:eastAsia="Palatino Linotype" w:hAnsi="Palatino Linotype" w:cs="Palatino Linotype"/>
          <w:b/>
          <w:sz w:val="22"/>
          <w:szCs w:val="22"/>
        </w:rPr>
        <w:t xml:space="preserve">/0016/2023, emitidos por la </w:t>
      </w:r>
      <w:proofErr w:type="gramStart"/>
      <w:r w:rsidRPr="00A00747">
        <w:rPr>
          <w:rFonts w:ascii="Palatino Linotype" w:eastAsia="Palatino Linotype" w:hAnsi="Palatino Linotype" w:cs="Palatino Linotype"/>
          <w:b/>
          <w:sz w:val="22"/>
          <w:szCs w:val="22"/>
        </w:rPr>
        <w:t>Directora</w:t>
      </w:r>
      <w:proofErr w:type="gramEnd"/>
      <w:r w:rsidRPr="00A00747">
        <w:rPr>
          <w:rFonts w:ascii="Palatino Linotype" w:eastAsia="Palatino Linotype" w:hAnsi="Palatino Linotype" w:cs="Palatino Linotype"/>
          <w:b/>
          <w:sz w:val="22"/>
          <w:szCs w:val="22"/>
        </w:rPr>
        <w:t xml:space="preserve"> de Cultura y Turismo en el mes de enero de 2023.</w:t>
      </w:r>
    </w:p>
    <w:p w14:paraId="75731E39" w14:textId="77777777" w:rsidR="0048146B" w:rsidRPr="00A00747" w:rsidRDefault="0048146B">
      <w:pPr>
        <w:spacing w:line="360" w:lineRule="auto"/>
        <w:jc w:val="both"/>
        <w:rPr>
          <w:rFonts w:ascii="Palatino Linotype" w:eastAsia="Palatino Linotype" w:hAnsi="Palatino Linotype" w:cs="Palatino Linotype"/>
        </w:rPr>
      </w:pPr>
    </w:p>
    <w:p w14:paraId="5C5B74CE" w14:textId="77777777" w:rsidR="00C745D9" w:rsidRPr="00A00747" w:rsidRDefault="0048146B">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P</w:t>
      </w:r>
      <w:r w:rsidR="00334140" w:rsidRPr="00A00747">
        <w:rPr>
          <w:rFonts w:ascii="Palatino Linotype" w:eastAsia="Palatino Linotype" w:hAnsi="Palatino Linotype" w:cs="Palatino Linotype"/>
        </w:rPr>
        <w:t>or lo que</w:t>
      </w:r>
      <w:r w:rsidRPr="00A00747">
        <w:rPr>
          <w:rFonts w:ascii="Palatino Linotype" w:eastAsia="Palatino Linotype" w:hAnsi="Palatino Linotype" w:cs="Palatino Linotype"/>
        </w:rPr>
        <w:t xml:space="preserve">, el </w:t>
      </w:r>
      <w:r w:rsidRPr="00A00747">
        <w:rPr>
          <w:rFonts w:ascii="Palatino Linotype" w:eastAsia="Palatino Linotype" w:hAnsi="Palatino Linotype" w:cs="Palatino Linotype"/>
          <w:b/>
        </w:rPr>
        <w:t>Sujeto Obligado</w:t>
      </w:r>
      <w:r w:rsidRPr="00A00747">
        <w:rPr>
          <w:rFonts w:ascii="Palatino Linotype" w:eastAsia="Palatino Linotype" w:hAnsi="Palatino Linotype" w:cs="Palatino Linotype"/>
        </w:rPr>
        <w:t xml:space="preserve"> </w:t>
      </w:r>
      <w:r w:rsidR="00334140" w:rsidRPr="00A00747">
        <w:rPr>
          <w:rFonts w:ascii="Palatino Linotype" w:eastAsia="Palatino Linotype" w:hAnsi="Palatino Linotype" w:cs="Palatino Linotype"/>
        </w:rPr>
        <w:t xml:space="preserve">deberá realizarse una nueva búsqueda en los archivos del </w:t>
      </w:r>
      <w:r w:rsidR="00334140" w:rsidRPr="00A00747">
        <w:rPr>
          <w:rFonts w:ascii="Palatino Linotype" w:eastAsia="Palatino Linotype" w:hAnsi="Palatino Linotype" w:cs="Palatino Linotype"/>
          <w:b/>
        </w:rPr>
        <w:t>Sujeto Obligado</w:t>
      </w:r>
      <w:r w:rsidR="00334140" w:rsidRPr="00A00747">
        <w:rPr>
          <w:rFonts w:ascii="Palatino Linotype" w:eastAsia="Palatino Linotype" w:hAnsi="Palatino Linotype" w:cs="Palatino Linotype"/>
        </w:rPr>
        <w:t xml:space="preserve"> para efecto de localizar y hacer entrega, de ser procedente en versión pública </w:t>
      </w:r>
      <w:r w:rsidRPr="00A00747">
        <w:rPr>
          <w:rFonts w:ascii="Palatino Linotype" w:eastAsia="Palatino Linotype" w:hAnsi="Palatino Linotype" w:cs="Palatino Linotype"/>
        </w:rPr>
        <w:t>lo siguiente</w:t>
      </w:r>
      <w:r w:rsidR="00334140" w:rsidRPr="00A00747">
        <w:rPr>
          <w:rFonts w:ascii="Palatino Linotype" w:eastAsia="Palatino Linotype" w:hAnsi="Palatino Linotype" w:cs="Palatino Linotype"/>
        </w:rPr>
        <w:t>:</w:t>
      </w:r>
    </w:p>
    <w:p w14:paraId="3B9CE5AB" w14:textId="77777777" w:rsidR="00C745D9" w:rsidRPr="00A00747" w:rsidRDefault="00C745D9">
      <w:pPr>
        <w:spacing w:line="360" w:lineRule="auto"/>
        <w:jc w:val="both"/>
        <w:rPr>
          <w:rFonts w:ascii="Palatino Linotype" w:eastAsia="Palatino Linotype" w:hAnsi="Palatino Linotype" w:cs="Palatino Linotype"/>
        </w:rPr>
      </w:pPr>
    </w:p>
    <w:p w14:paraId="0D239B01" w14:textId="77777777" w:rsidR="0048146B" w:rsidRPr="00A00747" w:rsidRDefault="0048146B" w:rsidP="0048146B">
      <w:pPr>
        <w:pStyle w:val="Prrafodelista"/>
        <w:numPr>
          <w:ilvl w:val="0"/>
          <w:numId w:val="12"/>
        </w:num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Los oficios faltantes </w:t>
      </w:r>
      <w:r w:rsidRPr="00A00747">
        <w:rPr>
          <w:rFonts w:ascii="Palatino Linotype" w:eastAsia="Palatino Linotype" w:hAnsi="Palatino Linotype" w:cs="Palatino Linotype"/>
          <w:b/>
          <w:sz w:val="22"/>
          <w:szCs w:val="22"/>
        </w:rPr>
        <w:t xml:space="preserve">emitidos por la </w:t>
      </w:r>
      <w:proofErr w:type="gramStart"/>
      <w:r w:rsidRPr="00A00747">
        <w:rPr>
          <w:rFonts w:ascii="Palatino Linotype" w:eastAsia="Palatino Linotype" w:hAnsi="Palatino Linotype" w:cs="Palatino Linotype"/>
          <w:b/>
          <w:sz w:val="22"/>
          <w:szCs w:val="22"/>
        </w:rPr>
        <w:t>Directora</w:t>
      </w:r>
      <w:proofErr w:type="gramEnd"/>
      <w:r w:rsidRPr="00A00747">
        <w:rPr>
          <w:rFonts w:ascii="Palatino Linotype" w:eastAsia="Palatino Linotype" w:hAnsi="Palatino Linotype" w:cs="Palatino Linotype"/>
          <w:b/>
          <w:sz w:val="22"/>
          <w:szCs w:val="22"/>
        </w:rPr>
        <w:t xml:space="preserve"> de Cultura y Turismo en el mes de enero de 2023.</w:t>
      </w:r>
    </w:p>
    <w:p w14:paraId="29FE2C96" w14:textId="77777777" w:rsidR="00C745D9" w:rsidRPr="00A00747" w:rsidRDefault="00334140">
      <w:pPr>
        <w:pBdr>
          <w:top w:val="nil"/>
          <w:left w:val="nil"/>
          <w:bottom w:val="nil"/>
          <w:right w:val="nil"/>
          <w:between w:val="nil"/>
        </w:pBdr>
        <w:spacing w:before="240" w:after="240" w:line="360" w:lineRule="auto"/>
        <w:jc w:val="both"/>
      </w:pPr>
      <w:r w:rsidRPr="00A00747">
        <w:rPr>
          <w:rFonts w:ascii="Palatino Linotype" w:eastAsia="Palatino Linotype" w:hAnsi="Palatino Linotype" w:cs="Palatino Linotype"/>
        </w:rPr>
        <w:t xml:space="preserve">Sin contrariar lo anterior, toda vez que la normatividad aplicable al caso concreto no establece como una obligación forzosa por parte de los entes públicos de generar oficios, sino que estos se elaboran cuando el desempeño de determinadas atribuciones así lo requieran, para el caso de que no se llegara a localizar información por no haberse generado o derivado de que los oficios fueron cancelados, bastará con que así se haga del conocimiento de la persona solicitante para tener por </w:t>
      </w:r>
      <w:r w:rsidRPr="00A00747">
        <w:rPr>
          <w:rFonts w:ascii="Palatino Linotype" w:eastAsia="Palatino Linotype" w:hAnsi="Palatino Linotype" w:cs="Palatino Linotype"/>
        </w:rPr>
        <w:lastRenderedPageBreak/>
        <w:t>colmado su derecho de acceso a la información, en términos de lo dispuesto por el artículo 19, párrafo segundo de la Ley de Transparencia y Acceso a la Información Pública del Estado de México y Municipios, a saber:</w:t>
      </w:r>
    </w:p>
    <w:p w14:paraId="17014B50" w14:textId="77777777" w:rsidR="00C745D9" w:rsidRPr="00A00747" w:rsidRDefault="00334140">
      <w:pPr>
        <w:pBdr>
          <w:top w:val="nil"/>
          <w:left w:val="nil"/>
          <w:bottom w:val="nil"/>
          <w:right w:val="nil"/>
          <w:between w:val="nil"/>
        </w:pBdr>
        <w:spacing w:before="120" w:after="120"/>
        <w:ind w:left="851" w:right="902"/>
        <w:jc w:val="both"/>
      </w:pPr>
      <w:r w:rsidRPr="00A00747">
        <w:rPr>
          <w:rFonts w:ascii="Palatino Linotype" w:eastAsia="Palatino Linotype" w:hAnsi="Palatino Linotype" w:cs="Palatino Linotype"/>
          <w:i/>
          <w:sz w:val="22"/>
          <w:szCs w:val="22"/>
        </w:rPr>
        <w:t>“</w:t>
      </w:r>
      <w:r w:rsidRPr="00A00747">
        <w:rPr>
          <w:rFonts w:ascii="Palatino Linotype" w:eastAsia="Palatino Linotype" w:hAnsi="Palatino Linotype" w:cs="Palatino Linotype"/>
          <w:b/>
          <w:i/>
          <w:sz w:val="22"/>
          <w:szCs w:val="22"/>
        </w:rPr>
        <w:t>Artículo 19</w:t>
      </w:r>
      <w:r w:rsidRPr="00A00747">
        <w:rPr>
          <w:rFonts w:ascii="Palatino Linotype" w:eastAsia="Palatino Linotype" w:hAnsi="Palatino Linotype" w:cs="Palatino Linotype"/>
          <w:i/>
          <w:sz w:val="22"/>
          <w:szCs w:val="22"/>
        </w:rPr>
        <w:t>…</w:t>
      </w:r>
    </w:p>
    <w:p w14:paraId="27B30738" w14:textId="77777777" w:rsidR="00C745D9" w:rsidRPr="00A00747" w:rsidRDefault="00334140">
      <w:pPr>
        <w:pBdr>
          <w:top w:val="nil"/>
          <w:left w:val="nil"/>
          <w:bottom w:val="nil"/>
          <w:right w:val="nil"/>
          <w:between w:val="nil"/>
        </w:pBdr>
        <w:spacing w:before="120" w:after="120"/>
        <w:ind w:left="851" w:right="902"/>
        <w:jc w:val="both"/>
      </w:pPr>
      <w:r w:rsidRPr="00A00747">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1A28A9F1" w14:textId="77777777" w:rsidR="00C745D9" w:rsidRPr="00A00747" w:rsidRDefault="00C745D9">
      <w:pPr>
        <w:spacing w:line="360" w:lineRule="auto"/>
        <w:jc w:val="both"/>
        <w:rPr>
          <w:rFonts w:ascii="Palatino Linotype" w:eastAsia="Palatino Linotype" w:hAnsi="Palatino Linotype" w:cs="Palatino Linotype"/>
        </w:rPr>
      </w:pPr>
    </w:p>
    <w:p w14:paraId="250C37AD"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Por lo tanto, los motivos de inconformidad hechos valer por la parte Recurrente devienen </w:t>
      </w:r>
      <w:r w:rsidRPr="00A00747">
        <w:rPr>
          <w:rFonts w:ascii="Palatino Linotype" w:eastAsia="Palatino Linotype" w:hAnsi="Palatino Linotype" w:cs="Palatino Linotype"/>
          <w:b/>
        </w:rPr>
        <w:t>parcialmente fundados</w:t>
      </w:r>
      <w:r w:rsidRPr="00A00747">
        <w:rPr>
          <w:rFonts w:ascii="Palatino Linotype" w:eastAsia="Palatino Linotype" w:hAnsi="Palatino Linotype" w:cs="Palatino Linotype"/>
        </w:rPr>
        <w:t xml:space="preserve">, y a efecto de garantizar en su totalidad el derecho de acceso a la información, resulta dable </w:t>
      </w:r>
      <w:r w:rsidRPr="00A00747">
        <w:rPr>
          <w:rFonts w:ascii="Palatino Linotype" w:eastAsia="Palatino Linotype" w:hAnsi="Palatino Linotype" w:cs="Palatino Linotype"/>
          <w:b/>
        </w:rPr>
        <w:t>Modificar</w:t>
      </w:r>
      <w:r w:rsidRPr="00A00747">
        <w:rPr>
          <w:rFonts w:ascii="Palatino Linotype" w:eastAsia="Palatino Linotype" w:hAnsi="Palatino Linotype" w:cs="Palatino Linotype"/>
        </w:rPr>
        <w:t xml:space="preserve"> la respuesta del </w:t>
      </w:r>
      <w:r w:rsidRPr="00A00747">
        <w:rPr>
          <w:rFonts w:ascii="Palatino Linotype" w:eastAsia="Palatino Linotype" w:hAnsi="Palatino Linotype" w:cs="Palatino Linotype"/>
          <w:b/>
        </w:rPr>
        <w:t>Sujeto Obligado</w:t>
      </w:r>
      <w:r w:rsidRPr="00A00747">
        <w:rPr>
          <w:rFonts w:ascii="Palatino Linotype" w:eastAsia="Palatino Linotype" w:hAnsi="Palatino Linotype" w:cs="Palatino Linotype"/>
        </w:rPr>
        <w:t xml:space="preserve"> otorgada a la solicitud que dio origen al recurso de revisión </w:t>
      </w:r>
      <w:r w:rsidRPr="00A00747">
        <w:rPr>
          <w:rFonts w:ascii="Palatino Linotype" w:eastAsia="Palatino Linotype" w:hAnsi="Palatino Linotype" w:cs="Palatino Linotype"/>
          <w:b/>
        </w:rPr>
        <w:t>04763/INFOEM/IP/RR/2023</w:t>
      </w:r>
      <w:r w:rsidRPr="00A00747">
        <w:rPr>
          <w:rFonts w:ascii="Palatino Linotype" w:eastAsia="Palatino Linotype" w:hAnsi="Palatino Linotype" w:cs="Palatino Linotype"/>
        </w:rPr>
        <w:t xml:space="preserve"> y;</w:t>
      </w:r>
      <w:r w:rsidRPr="00A00747">
        <w:rPr>
          <w:rFonts w:ascii="Palatino Linotype" w:eastAsia="Palatino Linotype" w:hAnsi="Palatino Linotype" w:cs="Palatino Linotype"/>
          <w:b/>
        </w:rPr>
        <w:t xml:space="preserve"> ordenar</w:t>
      </w:r>
      <w:r w:rsidRPr="00A00747">
        <w:rPr>
          <w:rFonts w:ascii="Palatino Linotype" w:eastAsia="Palatino Linotype" w:hAnsi="Palatino Linotype" w:cs="Palatino Linotype"/>
        </w:rPr>
        <w:t>, previa búsqueda exhaustiva y razonable, de ser procedente en versión pública, la entrega de la información precisada.</w:t>
      </w:r>
    </w:p>
    <w:p w14:paraId="60C0B95E" w14:textId="77777777" w:rsidR="00C745D9" w:rsidRPr="00A00747" w:rsidRDefault="00C745D9">
      <w:pPr>
        <w:pBdr>
          <w:top w:val="nil"/>
          <w:left w:val="nil"/>
          <w:bottom w:val="nil"/>
          <w:right w:val="nil"/>
          <w:between w:val="nil"/>
        </w:pBdr>
        <w:spacing w:line="360" w:lineRule="auto"/>
        <w:jc w:val="both"/>
        <w:rPr>
          <w:rFonts w:ascii="Palatino Linotype" w:eastAsia="Palatino Linotype" w:hAnsi="Palatino Linotype" w:cs="Palatino Linotype"/>
        </w:rPr>
      </w:pPr>
    </w:p>
    <w:p w14:paraId="5C943CF7" w14:textId="77777777" w:rsidR="00C745D9" w:rsidRPr="00A00747" w:rsidRDefault="00334140">
      <w:pPr>
        <w:pBdr>
          <w:top w:val="nil"/>
          <w:left w:val="nil"/>
          <w:bottom w:val="nil"/>
          <w:right w:val="nil"/>
          <w:between w:val="nil"/>
        </w:pBdr>
        <w:spacing w:line="360" w:lineRule="auto"/>
        <w:jc w:val="both"/>
      </w:pPr>
      <w:r w:rsidRPr="00A00747">
        <w:rPr>
          <w:rFonts w:ascii="Palatino Linotype" w:eastAsia="Palatino Linotype" w:hAnsi="Palatino Linotype" w:cs="Palatino Linotype"/>
          <w:b/>
        </w:rPr>
        <w:t xml:space="preserve">Quinto. Versión Pública. </w:t>
      </w:r>
      <w:r w:rsidRPr="00A00747">
        <w:rPr>
          <w:rFonts w:ascii="Palatino Linotype" w:eastAsia="Palatino Linotype" w:hAnsi="Palatino Linotype" w:cs="Palatino Linotype"/>
        </w:rPr>
        <w:t xml:space="preserve">Finalmente, para la entrega de la información que se determina ordenar, el </w:t>
      </w:r>
      <w:r w:rsidRPr="00A00747">
        <w:rPr>
          <w:rFonts w:ascii="Palatino Linotype" w:eastAsia="Palatino Linotype" w:hAnsi="Palatino Linotype" w:cs="Palatino Linotype"/>
          <w:b/>
        </w:rPr>
        <w:t>Sujeto Obligado</w:t>
      </w:r>
      <w:r w:rsidRPr="00A00747">
        <w:rPr>
          <w:rFonts w:ascii="Palatino Linotype" w:eastAsia="Palatino Linotype" w:hAnsi="Palatino Linotype" w:cs="Palatino Linotype"/>
        </w:rPr>
        <w:t xml:space="preserve"> deberá realizar un análisis con la finalidad de advertir si esta contiene datos que deben ser clasificados en los términos que la misma Ley en la materia señala, en ese sentido, el Sujeto Obligado tendrá que elaborar la versión pública de los documentos que vaya entregar para dar cumplimiento a esta resolución a fin de satisfacer el derecho de acceso a la información pública del recurrente sin menoscabar el derecho a la protección de los datos personales de terceros.</w:t>
      </w:r>
    </w:p>
    <w:p w14:paraId="3DF3A633" w14:textId="77777777" w:rsidR="00C745D9" w:rsidRPr="00A00747" w:rsidRDefault="00C745D9">
      <w:pPr>
        <w:spacing w:line="360" w:lineRule="auto"/>
      </w:pPr>
    </w:p>
    <w:p w14:paraId="473BBD88" w14:textId="77777777" w:rsidR="00C745D9" w:rsidRPr="00A00747" w:rsidRDefault="00334140">
      <w:pPr>
        <w:pBdr>
          <w:top w:val="nil"/>
          <w:left w:val="nil"/>
          <w:bottom w:val="nil"/>
          <w:right w:val="nil"/>
          <w:between w:val="nil"/>
        </w:pBdr>
        <w:spacing w:line="360" w:lineRule="auto"/>
        <w:ind w:right="50"/>
        <w:jc w:val="both"/>
      </w:pPr>
      <w:r w:rsidRPr="00A00747">
        <w:rPr>
          <w:rFonts w:ascii="Palatino Linotype" w:eastAsia="Palatino Linotype" w:hAnsi="Palatino Linotype" w:cs="Palatino Linotype"/>
        </w:rPr>
        <w:t>Lo anterior, de conformidad con lo que señalan los artículos 3 fracciones IX, XX, XXI y XLV, 91, 132 fracciones II y III, y 143 de la Ley de Transparencia y Acceso a la Información Pública del Estado de México y Municipios que establecen:</w:t>
      </w:r>
    </w:p>
    <w:p w14:paraId="59E2DD6D" w14:textId="77777777" w:rsidR="00C745D9" w:rsidRPr="00A00747" w:rsidRDefault="00C745D9"/>
    <w:p w14:paraId="6F558253" w14:textId="77777777" w:rsidR="00C745D9" w:rsidRPr="00A00747" w:rsidRDefault="00334140">
      <w:pPr>
        <w:pBdr>
          <w:top w:val="nil"/>
          <w:left w:val="nil"/>
          <w:bottom w:val="nil"/>
          <w:right w:val="nil"/>
          <w:between w:val="nil"/>
        </w:pBdr>
        <w:ind w:left="567" w:right="616"/>
        <w:jc w:val="both"/>
      </w:pPr>
      <w:r w:rsidRPr="00A00747">
        <w:rPr>
          <w:rFonts w:ascii="Palatino Linotype" w:eastAsia="Palatino Linotype" w:hAnsi="Palatino Linotype" w:cs="Palatino Linotype"/>
          <w:i/>
          <w:sz w:val="22"/>
          <w:szCs w:val="22"/>
        </w:rPr>
        <w:t>“</w:t>
      </w:r>
      <w:r w:rsidRPr="00A00747">
        <w:rPr>
          <w:rFonts w:ascii="Palatino Linotype" w:eastAsia="Palatino Linotype" w:hAnsi="Palatino Linotype" w:cs="Palatino Linotype"/>
          <w:b/>
          <w:i/>
          <w:sz w:val="22"/>
          <w:szCs w:val="22"/>
        </w:rPr>
        <w:t>Artículo 3.</w:t>
      </w:r>
      <w:r w:rsidRPr="00A00747">
        <w:rPr>
          <w:rFonts w:ascii="Palatino Linotype" w:eastAsia="Palatino Linotype" w:hAnsi="Palatino Linotype" w:cs="Palatino Linotype"/>
          <w:i/>
          <w:sz w:val="22"/>
          <w:szCs w:val="22"/>
        </w:rPr>
        <w:t xml:space="preserve"> Para los efectos de la presente Ley se entenderá por:</w:t>
      </w:r>
    </w:p>
    <w:p w14:paraId="3E75A14A" w14:textId="77777777" w:rsidR="00C745D9" w:rsidRPr="00A00747" w:rsidRDefault="00334140">
      <w:pPr>
        <w:pBdr>
          <w:top w:val="nil"/>
          <w:left w:val="nil"/>
          <w:bottom w:val="nil"/>
          <w:right w:val="nil"/>
          <w:between w:val="nil"/>
        </w:pBdr>
        <w:ind w:left="567" w:right="616"/>
        <w:jc w:val="both"/>
      </w:pPr>
      <w:r w:rsidRPr="00A00747">
        <w:rPr>
          <w:rFonts w:ascii="Palatino Linotype" w:eastAsia="Palatino Linotype" w:hAnsi="Palatino Linotype" w:cs="Palatino Linotype"/>
          <w:i/>
          <w:sz w:val="22"/>
          <w:szCs w:val="22"/>
        </w:rPr>
        <w:t>[…]</w:t>
      </w:r>
    </w:p>
    <w:p w14:paraId="41B96687" w14:textId="77777777" w:rsidR="00C745D9" w:rsidRPr="00A00747" w:rsidRDefault="00334140">
      <w:pPr>
        <w:pBdr>
          <w:top w:val="nil"/>
          <w:left w:val="nil"/>
          <w:bottom w:val="nil"/>
          <w:right w:val="nil"/>
          <w:between w:val="nil"/>
        </w:pBdr>
        <w:ind w:left="567" w:right="616"/>
        <w:jc w:val="both"/>
      </w:pPr>
      <w:r w:rsidRPr="00A00747">
        <w:rPr>
          <w:rFonts w:ascii="Palatino Linotype" w:eastAsia="Palatino Linotype" w:hAnsi="Palatino Linotype" w:cs="Palatino Linotype"/>
          <w:i/>
          <w:sz w:val="22"/>
          <w:szCs w:val="22"/>
        </w:rPr>
        <w:t>IX. Datos personales: La información concerniente a una persona, identificada o identificable según lo dispuesto por la Ley de Protección de Datos Personales del Estado de México; </w:t>
      </w:r>
    </w:p>
    <w:p w14:paraId="009F304C" w14:textId="77777777" w:rsidR="00C745D9" w:rsidRPr="00A00747" w:rsidRDefault="00334140">
      <w:pPr>
        <w:pBdr>
          <w:top w:val="nil"/>
          <w:left w:val="nil"/>
          <w:bottom w:val="nil"/>
          <w:right w:val="nil"/>
          <w:between w:val="nil"/>
        </w:pBdr>
        <w:ind w:left="567" w:right="616"/>
        <w:jc w:val="both"/>
      </w:pPr>
      <w:r w:rsidRPr="00A00747">
        <w:rPr>
          <w:rFonts w:ascii="Palatino Linotype" w:eastAsia="Palatino Linotype" w:hAnsi="Palatino Linotype" w:cs="Palatino Linotype"/>
          <w:i/>
          <w:sz w:val="22"/>
          <w:szCs w:val="22"/>
        </w:rPr>
        <w:t>XX. Información clasificada: Aquella considerada por la presente Ley como reservada o confidencial;</w:t>
      </w:r>
    </w:p>
    <w:p w14:paraId="760C929F" w14:textId="77777777" w:rsidR="00C745D9" w:rsidRPr="00A00747" w:rsidRDefault="00334140">
      <w:pPr>
        <w:pBdr>
          <w:top w:val="nil"/>
          <w:left w:val="nil"/>
          <w:bottom w:val="nil"/>
          <w:right w:val="nil"/>
          <w:between w:val="nil"/>
        </w:pBdr>
        <w:ind w:left="567" w:right="616"/>
        <w:jc w:val="both"/>
      </w:pPr>
      <w:r w:rsidRPr="00A00747">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B61D4BF" w14:textId="77777777" w:rsidR="00C745D9" w:rsidRPr="00A00747" w:rsidRDefault="00334140">
      <w:pPr>
        <w:pBdr>
          <w:top w:val="nil"/>
          <w:left w:val="nil"/>
          <w:bottom w:val="nil"/>
          <w:right w:val="nil"/>
          <w:between w:val="nil"/>
        </w:pBdr>
        <w:ind w:left="567" w:right="616"/>
        <w:jc w:val="both"/>
      </w:pPr>
      <w:r w:rsidRPr="00A00747">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532B99D9" w14:textId="77777777" w:rsidR="00C745D9" w:rsidRPr="00A00747" w:rsidRDefault="00334140">
      <w:pPr>
        <w:pBdr>
          <w:top w:val="nil"/>
          <w:left w:val="nil"/>
          <w:bottom w:val="nil"/>
          <w:right w:val="nil"/>
          <w:between w:val="nil"/>
        </w:pBdr>
        <w:ind w:left="567" w:right="616"/>
        <w:jc w:val="both"/>
      </w:pPr>
      <w:r w:rsidRPr="00A00747">
        <w:rPr>
          <w:rFonts w:ascii="Palatino Linotype" w:eastAsia="Palatino Linotype" w:hAnsi="Palatino Linotype" w:cs="Palatino Linotype"/>
          <w:i/>
          <w:sz w:val="22"/>
          <w:szCs w:val="22"/>
        </w:rPr>
        <w:t>[…]</w:t>
      </w:r>
    </w:p>
    <w:p w14:paraId="4AB9FA57" w14:textId="77777777" w:rsidR="00C745D9" w:rsidRPr="00A00747" w:rsidRDefault="00334140">
      <w:pPr>
        <w:pBdr>
          <w:top w:val="nil"/>
          <w:left w:val="nil"/>
          <w:bottom w:val="nil"/>
          <w:right w:val="nil"/>
          <w:between w:val="nil"/>
        </w:pBdr>
        <w:ind w:left="567" w:right="616"/>
        <w:jc w:val="both"/>
      </w:pPr>
      <w:r w:rsidRPr="00A00747">
        <w:rPr>
          <w:rFonts w:ascii="Palatino Linotype" w:eastAsia="Palatino Linotype" w:hAnsi="Palatino Linotype" w:cs="Palatino Linotype"/>
          <w:b/>
          <w:i/>
          <w:sz w:val="22"/>
          <w:szCs w:val="22"/>
        </w:rPr>
        <w:t>Artículo 91.</w:t>
      </w:r>
      <w:r w:rsidRPr="00A00747">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5BC5B3A5" w14:textId="77777777" w:rsidR="00C745D9" w:rsidRPr="00A00747" w:rsidRDefault="00334140">
      <w:pPr>
        <w:pBdr>
          <w:top w:val="nil"/>
          <w:left w:val="nil"/>
          <w:bottom w:val="nil"/>
          <w:right w:val="nil"/>
          <w:between w:val="nil"/>
        </w:pBdr>
        <w:ind w:left="567" w:right="616"/>
        <w:jc w:val="both"/>
      </w:pPr>
      <w:r w:rsidRPr="00A00747">
        <w:rPr>
          <w:rFonts w:ascii="Palatino Linotype" w:eastAsia="Palatino Linotype" w:hAnsi="Palatino Linotype" w:cs="Palatino Linotype"/>
          <w:b/>
          <w:i/>
          <w:sz w:val="22"/>
          <w:szCs w:val="22"/>
        </w:rPr>
        <w:t>Artículo 132.</w:t>
      </w:r>
      <w:r w:rsidRPr="00A00747">
        <w:rPr>
          <w:rFonts w:ascii="Palatino Linotype" w:eastAsia="Palatino Linotype" w:hAnsi="Palatino Linotype" w:cs="Palatino Linotype"/>
          <w:i/>
          <w:sz w:val="22"/>
          <w:szCs w:val="22"/>
        </w:rPr>
        <w:t xml:space="preserve"> La clasificación de la información se llevará a cabo en el momento en que:</w:t>
      </w:r>
    </w:p>
    <w:p w14:paraId="4A89AB30" w14:textId="77777777" w:rsidR="00C745D9" w:rsidRPr="00A00747" w:rsidRDefault="00334140">
      <w:pPr>
        <w:pBdr>
          <w:top w:val="nil"/>
          <w:left w:val="nil"/>
          <w:bottom w:val="nil"/>
          <w:right w:val="nil"/>
          <w:between w:val="nil"/>
        </w:pBdr>
        <w:ind w:left="567" w:right="616"/>
        <w:jc w:val="both"/>
      </w:pPr>
      <w:r w:rsidRPr="00A00747">
        <w:rPr>
          <w:rFonts w:ascii="Palatino Linotype" w:eastAsia="Palatino Linotype" w:hAnsi="Palatino Linotype" w:cs="Palatino Linotype"/>
          <w:i/>
          <w:sz w:val="22"/>
          <w:szCs w:val="22"/>
        </w:rPr>
        <w:t>I. Se reciba una solicitud de acceso a la información;</w:t>
      </w:r>
    </w:p>
    <w:p w14:paraId="1E794002" w14:textId="77777777" w:rsidR="00C745D9" w:rsidRPr="00A00747" w:rsidRDefault="00334140">
      <w:pPr>
        <w:pBdr>
          <w:top w:val="nil"/>
          <w:left w:val="nil"/>
          <w:bottom w:val="nil"/>
          <w:right w:val="nil"/>
          <w:between w:val="nil"/>
        </w:pBdr>
        <w:ind w:left="567" w:right="616"/>
        <w:jc w:val="both"/>
      </w:pPr>
      <w:r w:rsidRPr="00A00747">
        <w:rPr>
          <w:rFonts w:ascii="Palatino Linotype" w:eastAsia="Palatino Linotype" w:hAnsi="Palatino Linotype" w:cs="Palatino Linotype"/>
          <w:i/>
          <w:sz w:val="22"/>
          <w:szCs w:val="22"/>
        </w:rPr>
        <w:t>II. Se determine mediante resolución de autoridad competente; o</w:t>
      </w:r>
    </w:p>
    <w:p w14:paraId="2C9951F6" w14:textId="77777777" w:rsidR="00C745D9" w:rsidRPr="00A00747" w:rsidRDefault="00334140">
      <w:pPr>
        <w:pBdr>
          <w:top w:val="nil"/>
          <w:left w:val="nil"/>
          <w:bottom w:val="nil"/>
          <w:right w:val="nil"/>
          <w:between w:val="nil"/>
        </w:pBdr>
        <w:ind w:left="567" w:right="616"/>
        <w:jc w:val="both"/>
      </w:pPr>
      <w:r w:rsidRPr="00A00747">
        <w:rPr>
          <w:rFonts w:ascii="Palatino Linotype" w:eastAsia="Palatino Linotype" w:hAnsi="Palatino Linotype" w:cs="Palatino Linotype"/>
          <w:i/>
          <w:sz w:val="22"/>
          <w:szCs w:val="22"/>
        </w:rPr>
        <w:t>III. Se generen versiones públicas para dar cumplimiento a las obligaciones de transparencia previstas en esta Ley.</w:t>
      </w:r>
    </w:p>
    <w:p w14:paraId="10EA1DEA" w14:textId="77777777" w:rsidR="00C745D9" w:rsidRPr="00A00747" w:rsidRDefault="00334140">
      <w:pPr>
        <w:pBdr>
          <w:top w:val="nil"/>
          <w:left w:val="nil"/>
          <w:bottom w:val="nil"/>
          <w:right w:val="nil"/>
          <w:between w:val="nil"/>
        </w:pBdr>
        <w:ind w:left="567" w:right="616"/>
        <w:jc w:val="both"/>
      </w:pPr>
      <w:r w:rsidRPr="00A00747">
        <w:rPr>
          <w:rFonts w:ascii="Palatino Linotype" w:eastAsia="Palatino Linotype" w:hAnsi="Palatino Linotype" w:cs="Palatino Linotype"/>
          <w:i/>
          <w:sz w:val="22"/>
          <w:szCs w:val="22"/>
        </w:rPr>
        <w:t>[…]</w:t>
      </w:r>
    </w:p>
    <w:p w14:paraId="008A61CB" w14:textId="77777777" w:rsidR="00C745D9" w:rsidRPr="00A00747" w:rsidRDefault="00334140">
      <w:pPr>
        <w:pBdr>
          <w:top w:val="nil"/>
          <w:left w:val="nil"/>
          <w:bottom w:val="nil"/>
          <w:right w:val="nil"/>
          <w:between w:val="nil"/>
        </w:pBdr>
        <w:ind w:left="567" w:right="616"/>
        <w:jc w:val="both"/>
      </w:pPr>
      <w:r w:rsidRPr="00A00747">
        <w:rPr>
          <w:rFonts w:ascii="Palatino Linotype" w:eastAsia="Palatino Linotype" w:hAnsi="Palatino Linotype" w:cs="Palatino Linotype"/>
          <w:b/>
          <w:i/>
          <w:sz w:val="22"/>
          <w:szCs w:val="22"/>
        </w:rPr>
        <w:t>Artículo 143</w:t>
      </w:r>
      <w:r w:rsidRPr="00A00747">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57D65CAC" w14:textId="77777777" w:rsidR="00C745D9" w:rsidRPr="00A00747" w:rsidRDefault="00334140">
      <w:pPr>
        <w:pBdr>
          <w:top w:val="nil"/>
          <w:left w:val="nil"/>
          <w:bottom w:val="nil"/>
          <w:right w:val="nil"/>
          <w:between w:val="nil"/>
        </w:pBdr>
        <w:ind w:left="567" w:right="616"/>
        <w:jc w:val="both"/>
      </w:pPr>
      <w:r w:rsidRPr="00A00747">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55AE079A" w14:textId="77777777" w:rsidR="00C745D9" w:rsidRPr="00A00747" w:rsidRDefault="00334140">
      <w:pPr>
        <w:pBdr>
          <w:top w:val="nil"/>
          <w:left w:val="nil"/>
          <w:bottom w:val="nil"/>
          <w:right w:val="nil"/>
          <w:between w:val="nil"/>
        </w:pBdr>
        <w:ind w:left="567" w:right="616"/>
        <w:jc w:val="both"/>
      </w:pPr>
      <w:r w:rsidRPr="00A00747">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10669170" w14:textId="77777777" w:rsidR="00C745D9" w:rsidRPr="00A00747" w:rsidRDefault="00334140">
      <w:pPr>
        <w:pBdr>
          <w:top w:val="nil"/>
          <w:left w:val="nil"/>
          <w:bottom w:val="nil"/>
          <w:right w:val="nil"/>
          <w:between w:val="nil"/>
        </w:pBdr>
        <w:ind w:left="567" w:right="616"/>
        <w:jc w:val="both"/>
      </w:pPr>
      <w:r w:rsidRPr="00A00747">
        <w:rPr>
          <w:rFonts w:ascii="Palatino Linotype" w:eastAsia="Palatino Linotype" w:hAnsi="Palatino Linotype" w:cs="Palatino Linotype"/>
          <w:i/>
          <w:sz w:val="22"/>
          <w:szCs w:val="22"/>
        </w:rPr>
        <w:lastRenderedPageBreak/>
        <w:t>III. La que presenten los particulares a los sujetos obligados, de conformidad con lo dispuesto por las leyes o los tratados internacionales.</w:t>
      </w:r>
    </w:p>
    <w:p w14:paraId="49E63E25" w14:textId="77777777" w:rsidR="00C745D9" w:rsidRPr="00A00747" w:rsidRDefault="00334140">
      <w:pPr>
        <w:pBdr>
          <w:top w:val="nil"/>
          <w:left w:val="nil"/>
          <w:bottom w:val="nil"/>
          <w:right w:val="nil"/>
          <w:between w:val="nil"/>
        </w:pBdr>
        <w:ind w:left="567" w:right="616"/>
        <w:jc w:val="both"/>
      </w:pPr>
      <w:r w:rsidRPr="00A00747">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20EADDB8" w14:textId="77777777" w:rsidR="00C745D9" w:rsidRPr="00A00747" w:rsidRDefault="00334140">
      <w:pPr>
        <w:pBdr>
          <w:top w:val="nil"/>
          <w:left w:val="nil"/>
          <w:bottom w:val="nil"/>
          <w:right w:val="nil"/>
          <w:between w:val="nil"/>
        </w:pBdr>
        <w:ind w:left="567" w:right="616"/>
        <w:jc w:val="both"/>
      </w:pPr>
      <w:r w:rsidRPr="00A00747">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D48B23C" w14:textId="77777777" w:rsidR="00C745D9" w:rsidRPr="00A00747" w:rsidRDefault="00C745D9"/>
    <w:p w14:paraId="18EA9233" w14:textId="77777777" w:rsidR="00C745D9" w:rsidRPr="00A00747" w:rsidRDefault="00334140">
      <w:pPr>
        <w:spacing w:before="240" w:after="240"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9F75F4D"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 xml:space="preserve">Entorno a lo que aquí nos interesa, los Lineamientos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w:t>
      </w:r>
      <w:r w:rsidRPr="00A00747">
        <w:rPr>
          <w:rFonts w:ascii="Palatino Linotype" w:eastAsia="Palatino Linotype" w:hAnsi="Palatino Linotype" w:cs="Palatino Linotype"/>
          <w:b/>
        </w:rPr>
        <w:t>Sujeto Obligado</w:t>
      </w:r>
      <w:r w:rsidRPr="00A00747">
        <w:rPr>
          <w:rFonts w:ascii="Palatino Linotype" w:eastAsia="Palatino Linotype" w:hAnsi="Palatino Linotype" w:cs="Palatino Linotype"/>
        </w:rPr>
        <w:t>, siendo estas las siguientes:</w:t>
      </w:r>
    </w:p>
    <w:p w14:paraId="221016B1" w14:textId="77777777" w:rsidR="00C745D9" w:rsidRPr="00A00747" w:rsidRDefault="00334140">
      <w:pPr>
        <w:spacing w:before="120" w:after="120"/>
        <w:ind w:left="851" w:right="902"/>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 xml:space="preserve"> “Quincuagésimo. </w:t>
      </w:r>
      <w:r w:rsidRPr="00A00747">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w:t>
      </w:r>
      <w:r w:rsidRPr="00A00747">
        <w:rPr>
          <w:rFonts w:ascii="Palatino Linotype" w:eastAsia="Palatino Linotype" w:hAnsi="Palatino Linotype" w:cs="Palatino Linotype"/>
          <w:i/>
          <w:sz w:val="22"/>
          <w:szCs w:val="22"/>
        </w:rPr>
        <w:lastRenderedPageBreak/>
        <w:t xml:space="preserve">públicas de documentos o expedientes, siempre y cuando cumplan lo establecido en los presentes Lineamientos, así como en las correspondientes Leyes Generales. </w:t>
      </w:r>
    </w:p>
    <w:p w14:paraId="5E4358BE" w14:textId="77777777" w:rsidR="00C745D9" w:rsidRPr="00A00747" w:rsidRDefault="00334140">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 xml:space="preserve">Quincuagésimo primero. </w:t>
      </w:r>
      <w:r w:rsidRPr="00A00747">
        <w:rPr>
          <w:rFonts w:ascii="Palatino Linotype" w:eastAsia="Palatino Linotype" w:hAnsi="Palatino Linotype" w:cs="Palatino Linotype"/>
          <w:i/>
          <w:sz w:val="22"/>
          <w:szCs w:val="22"/>
        </w:rPr>
        <w:t xml:space="preserve">Toda acta del Comité de Transparencia deberá contener: </w:t>
      </w:r>
    </w:p>
    <w:p w14:paraId="58B0660F" w14:textId="77777777" w:rsidR="00C745D9" w:rsidRPr="00A00747" w:rsidRDefault="00334140">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I.</w:t>
      </w:r>
      <w:r w:rsidRPr="00A00747">
        <w:rPr>
          <w:rFonts w:ascii="Palatino Linotype" w:eastAsia="Palatino Linotype" w:hAnsi="Palatino Linotype" w:cs="Palatino Linotype"/>
          <w:i/>
          <w:sz w:val="22"/>
          <w:szCs w:val="22"/>
        </w:rPr>
        <w:t xml:space="preserve"> El número de sesión y fecha; </w:t>
      </w:r>
    </w:p>
    <w:p w14:paraId="02484304" w14:textId="77777777" w:rsidR="00C745D9" w:rsidRPr="00A00747" w:rsidRDefault="00334140">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II</w:t>
      </w:r>
      <w:r w:rsidRPr="00A00747">
        <w:rPr>
          <w:rFonts w:ascii="Palatino Linotype" w:eastAsia="Palatino Linotype" w:hAnsi="Palatino Linotype" w:cs="Palatino Linotype"/>
          <w:i/>
          <w:sz w:val="22"/>
          <w:szCs w:val="22"/>
        </w:rPr>
        <w:t xml:space="preserve">. El nombre del área que solicitó la clasificación de información; </w:t>
      </w:r>
    </w:p>
    <w:p w14:paraId="293FA3B5" w14:textId="77777777" w:rsidR="00C745D9" w:rsidRPr="00A00747" w:rsidRDefault="00334140">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III</w:t>
      </w:r>
      <w:r w:rsidRPr="00A00747">
        <w:rPr>
          <w:rFonts w:ascii="Palatino Linotype" w:eastAsia="Palatino Linotype" w:hAnsi="Palatino Linotype" w:cs="Palatino Linotype"/>
          <w:i/>
          <w:sz w:val="22"/>
          <w:szCs w:val="22"/>
        </w:rPr>
        <w:t xml:space="preserve">. La fundamentación legal y motivación correspondiente; </w:t>
      </w:r>
    </w:p>
    <w:p w14:paraId="09781387" w14:textId="77777777" w:rsidR="00C745D9" w:rsidRPr="00A00747" w:rsidRDefault="00334140">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IV</w:t>
      </w:r>
      <w:r w:rsidRPr="00A00747">
        <w:rPr>
          <w:rFonts w:ascii="Palatino Linotype" w:eastAsia="Palatino Linotype" w:hAnsi="Palatino Linotype" w:cs="Palatino Linotype"/>
          <w:i/>
          <w:sz w:val="22"/>
          <w:szCs w:val="22"/>
        </w:rPr>
        <w:t xml:space="preserve">. La resolución o resoluciones aprobadas; y </w:t>
      </w:r>
    </w:p>
    <w:p w14:paraId="5E91D212" w14:textId="77777777" w:rsidR="00C745D9" w:rsidRPr="00A00747" w:rsidRDefault="00334140">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V</w:t>
      </w:r>
      <w:r w:rsidRPr="00A00747">
        <w:rPr>
          <w:rFonts w:ascii="Palatino Linotype" w:eastAsia="Palatino Linotype" w:hAnsi="Palatino Linotype" w:cs="Palatino Linotype"/>
          <w:i/>
          <w:sz w:val="22"/>
          <w:szCs w:val="22"/>
        </w:rPr>
        <w:t xml:space="preserve">. La rúbrica o firma digital de cada integrante del Comité de Transparencia. </w:t>
      </w:r>
    </w:p>
    <w:p w14:paraId="1B34E6F1" w14:textId="77777777" w:rsidR="00C745D9" w:rsidRPr="00A00747" w:rsidRDefault="00334140">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578C5C54" w14:textId="77777777" w:rsidR="00C745D9" w:rsidRPr="00A00747" w:rsidRDefault="00334140">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I.</w:t>
      </w:r>
      <w:r w:rsidRPr="00A00747">
        <w:rPr>
          <w:rFonts w:ascii="Palatino Linotype" w:eastAsia="Palatino Linotype" w:hAnsi="Palatino Linotype" w:cs="Palatino Linotype"/>
          <w:i/>
          <w:sz w:val="22"/>
          <w:szCs w:val="22"/>
        </w:rPr>
        <w:t xml:space="preserve"> Los motivos y razonamientos que sustenten la confirmación o modificación de la prueba de daño;</w:t>
      </w:r>
    </w:p>
    <w:p w14:paraId="3EBEE5DF" w14:textId="77777777" w:rsidR="00C745D9" w:rsidRPr="00A00747" w:rsidRDefault="00334140">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A00747">
        <w:rPr>
          <w:rFonts w:ascii="Palatino Linotype" w:eastAsia="Palatino Linotype" w:hAnsi="Palatino Linotype" w:cs="Palatino Linotype"/>
          <w:b/>
          <w:i/>
          <w:sz w:val="22"/>
          <w:szCs w:val="22"/>
        </w:rPr>
        <w:t>II</w:t>
      </w:r>
      <w:r w:rsidRPr="00A00747">
        <w:rPr>
          <w:rFonts w:ascii="Palatino Linotype" w:eastAsia="Palatino Linotype" w:hAnsi="Palatino Linotype" w:cs="Palatino Linotype"/>
          <w:i/>
          <w:sz w:val="22"/>
          <w:szCs w:val="22"/>
        </w:rPr>
        <w:t>. Descripción de las partes o secciones reservadas, en caso de clasificación parcial</w:t>
      </w:r>
      <w:r w:rsidRPr="00A00747">
        <w:rPr>
          <w:rFonts w:ascii="Palatino Linotype" w:eastAsia="Palatino Linotype" w:hAnsi="Palatino Linotype" w:cs="Palatino Linotype"/>
          <w:b/>
          <w:i/>
          <w:sz w:val="22"/>
          <w:szCs w:val="22"/>
        </w:rPr>
        <w:t xml:space="preserve">; </w:t>
      </w:r>
    </w:p>
    <w:p w14:paraId="3C85704E" w14:textId="77777777" w:rsidR="00C745D9" w:rsidRPr="00A00747" w:rsidRDefault="00334140">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III.</w:t>
      </w:r>
      <w:r w:rsidRPr="00A00747">
        <w:rPr>
          <w:rFonts w:ascii="Palatino Linotype" w:eastAsia="Palatino Linotype" w:hAnsi="Palatino Linotype" w:cs="Palatino Linotype"/>
          <w:i/>
          <w:sz w:val="22"/>
          <w:szCs w:val="22"/>
        </w:rPr>
        <w:t xml:space="preserve"> El periodo por el que mantendrá su clasificación y fecha de expiración; y </w:t>
      </w:r>
    </w:p>
    <w:p w14:paraId="6632476F" w14:textId="77777777" w:rsidR="00C745D9" w:rsidRPr="00A00747" w:rsidRDefault="00334140">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IV.</w:t>
      </w:r>
      <w:r w:rsidRPr="00A00747">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31EB6B21" w14:textId="77777777" w:rsidR="00C745D9" w:rsidRPr="00A00747" w:rsidRDefault="00334140">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2F79A9DB" w14:textId="77777777" w:rsidR="00C745D9" w:rsidRPr="00A00747" w:rsidRDefault="00334140">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6975FA5E" w14:textId="77777777" w:rsidR="00C745D9" w:rsidRPr="00A00747" w:rsidRDefault="00334140">
      <w:pPr>
        <w:spacing w:before="120" w:after="120"/>
        <w:ind w:left="851" w:right="900"/>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 xml:space="preserve"> Quincuagésimo segundo</w:t>
      </w:r>
      <w:r w:rsidRPr="00A00747">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6E12D0BF" w14:textId="77777777" w:rsidR="00C745D9" w:rsidRPr="00A00747" w:rsidRDefault="00334140">
      <w:pPr>
        <w:spacing w:before="120" w:after="120"/>
        <w:ind w:left="851" w:right="900"/>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lastRenderedPageBreak/>
        <w:t xml:space="preserve">En el caso </w:t>
      </w:r>
      <w:proofErr w:type="spellStart"/>
      <w:r w:rsidRPr="00A00747">
        <w:rPr>
          <w:rFonts w:ascii="Palatino Linotype" w:eastAsia="Palatino Linotype" w:hAnsi="Palatino Linotype" w:cs="Palatino Linotype"/>
          <w:i/>
          <w:sz w:val="22"/>
          <w:szCs w:val="22"/>
        </w:rPr>
        <w:t>especifico</w:t>
      </w:r>
      <w:proofErr w:type="spellEnd"/>
      <w:r w:rsidRPr="00A00747">
        <w:rPr>
          <w:rFonts w:ascii="Palatino Linotype" w:eastAsia="Palatino Linotype" w:hAnsi="Palatino Linotype" w:cs="Palatino Linotype"/>
          <w:i/>
          <w:sz w:val="22"/>
          <w:szCs w:val="22"/>
        </w:rPr>
        <w:t xml:space="preserve"> de la clasificación y elaboración de versiones públicas de documentos que contengan información confidencial, las áreas de los sujetos obligados deberán: </w:t>
      </w:r>
    </w:p>
    <w:p w14:paraId="62DF1F1A" w14:textId="77777777" w:rsidR="00C745D9" w:rsidRPr="00A00747" w:rsidRDefault="00334140">
      <w:pPr>
        <w:spacing w:before="120" w:after="120"/>
        <w:ind w:left="1134" w:right="900"/>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I.</w:t>
      </w:r>
      <w:r w:rsidRPr="00A00747">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24B9220E" w14:textId="77777777" w:rsidR="00C745D9" w:rsidRPr="00A00747" w:rsidRDefault="00334140">
      <w:pPr>
        <w:spacing w:before="120" w:after="120"/>
        <w:ind w:left="1134" w:right="900"/>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II.</w:t>
      </w:r>
      <w:r w:rsidRPr="00A00747">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6D5C455B" w14:textId="77777777" w:rsidR="00C745D9" w:rsidRPr="00A00747" w:rsidRDefault="00334140">
      <w:pPr>
        <w:spacing w:before="120" w:after="120"/>
        <w:ind w:left="1134" w:right="900"/>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III.</w:t>
      </w:r>
      <w:r w:rsidRPr="00A00747">
        <w:rPr>
          <w:rFonts w:ascii="Palatino Linotype" w:eastAsia="Palatino Linotype" w:hAnsi="Palatino Linotype" w:cs="Palatino Linotype"/>
          <w:i/>
          <w:sz w:val="22"/>
          <w:szCs w:val="22"/>
        </w:rPr>
        <w:t xml:space="preserve"> Señalar las personas o instancias autorizadas a acceder a la información clasificada.</w:t>
      </w:r>
    </w:p>
    <w:p w14:paraId="07DD9ED6" w14:textId="77777777" w:rsidR="00C745D9" w:rsidRPr="00A00747" w:rsidRDefault="00334140">
      <w:pPr>
        <w:spacing w:before="120" w:after="120"/>
        <w:ind w:left="851" w:right="900"/>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5C232513" w14:textId="77777777" w:rsidR="00C745D9" w:rsidRPr="00A00747" w:rsidRDefault="00334140">
      <w:pPr>
        <w:spacing w:before="240" w:after="240" w:line="360" w:lineRule="auto"/>
        <w:ind w:right="50"/>
        <w:jc w:val="both"/>
        <w:rPr>
          <w:rFonts w:ascii="Palatino Linotype" w:eastAsia="Palatino Linotype" w:hAnsi="Palatino Linotype" w:cs="Palatino Linotype"/>
          <w:sz w:val="22"/>
          <w:szCs w:val="22"/>
        </w:rPr>
      </w:pPr>
      <w:r w:rsidRPr="00A00747">
        <w:rPr>
          <w:rFonts w:ascii="Palatino Linotype" w:eastAsia="Palatino Linotype" w:hAnsi="Palatino Linotype" w:cs="Palatino Linotype"/>
        </w:rPr>
        <w:t xml:space="preserve">En relación directa con ello deberá observar el Lineamiento Quincuagésimo tercero de los Lineamientos Generales en Materia de Clasificación y Desclasificación de la Información </w:t>
      </w:r>
      <w:proofErr w:type="spellStart"/>
      <w:r w:rsidRPr="00A00747">
        <w:rPr>
          <w:rFonts w:ascii="Palatino Linotype" w:eastAsia="Palatino Linotype" w:hAnsi="Palatino Linotype" w:cs="Palatino Linotype"/>
        </w:rPr>
        <w:t>supraindicados</w:t>
      </w:r>
      <w:proofErr w:type="spellEnd"/>
      <w:r w:rsidRPr="00A00747">
        <w:rPr>
          <w:rFonts w:ascii="Palatino Linotype" w:eastAsia="Palatino Linotype" w:hAnsi="Palatino Linotype" w:cs="Palatino Linotype"/>
        </w:rPr>
        <w:t xml:space="preserve">, que establece los formatos para la clasificación de los documentos, conforme a lo siguiente: </w:t>
      </w:r>
    </w:p>
    <w:p w14:paraId="4B521F9F" w14:textId="77777777" w:rsidR="00C745D9" w:rsidRPr="00A00747" w:rsidRDefault="00334140">
      <w:pPr>
        <w:ind w:left="851" w:right="900"/>
        <w:jc w:val="center"/>
        <w:rPr>
          <w:rFonts w:ascii="Palatino Linotype" w:eastAsia="Palatino Linotype" w:hAnsi="Palatino Linotype" w:cs="Palatino Linotype"/>
          <w:b/>
          <w:i/>
          <w:sz w:val="22"/>
          <w:szCs w:val="22"/>
        </w:rPr>
      </w:pPr>
      <w:r w:rsidRPr="00A00747">
        <w:rPr>
          <w:rFonts w:ascii="Palatino Linotype" w:eastAsia="Palatino Linotype" w:hAnsi="Palatino Linotype" w:cs="Palatino Linotype"/>
          <w:b/>
          <w:i/>
          <w:sz w:val="22"/>
          <w:szCs w:val="22"/>
        </w:rPr>
        <w:t>CAPÍTULO VIII</w:t>
      </w:r>
    </w:p>
    <w:p w14:paraId="2893E8CF" w14:textId="77777777" w:rsidR="00C745D9" w:rsidRPr="00A00747" w:rsidRDefault="00334140">
      <w:pPr>
        <w:ind w:left="851" w:right="900"/>
        <w:jc w:val="center"/>
        <w:rPr>
          <w:rFonts w:ascii="Palatino Linotype" w:eastAsia="Palatino Linotype" w:hAnsi="Palatino Linotype" w:cs="Palatino Linotype"/>
          <w:b/>
          <w:i/>
          <w:sz w:val="22"/>
          <w:szCs w:val="22"/>
        </w:rPr>
      </w:pPr>
      <w:r w:rsidRPr="00A00747">
        <w:rPr>
          <w:rFonts w:ascii="Palatino Linotype" w:eastAsia="Palatino Linotype" w:hAnsi="Palatino Linotype" w:cs="Palatino Linotype"/>
          <w:b/>
          <w:i/>
          <w:sz w:val="22"/>
          <w:szCs w:val="22"/>
        </w:rPr>
        <w:t xml:space="preserve">DE LOS ELEMENTOS PARA LA CLASIFICACIÓN </w:t>
      </w:r>
    </w:p>
    <w:p w14:paraId="4D572311" w14:textId="77777777" w:rsidR="00C745D9" w:rsidRPr="00A00747" w:rsidRDefault="00334140">
      <w:pPr>
        <w:ind w:left="851" w:right="900"/>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w:t>
      </w:r>
    </w:p>
    <w:p w14:paraId="22E92329" w14:textId="77777777" w:rsidR="00C745D9" w:rsidRPr="00A00747" w:rsidRDefault="00334140">
      <w:pPr>
        <w:spacing w:before="120" w:after="120"/>
        <w:ind w:left="851" w:right="902"/>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 xml:space="preserve">Quincuagésimo tercero. </w:t>
      </w:r>
      <w:r w:rsidRPr="00A00747">
        <w:rPr>
          <w:rFonts w:ascii="Palatino Linotype" w:eastAsia="Palatino Linotype" w:hAnsi="Palatino Linotype" w:cs="Palatino Linotype"/>
          <w:b/>
          <w:i/>
          <w:sz w:val="22"/>
          <w:szCs w:val="22"/>
          <w:u w:val="single"/>
        </w:rPr>
        <w:t>El formato para señalar la clasificación de un documento o expediente que contenga información reservada</w:t>
      </w:r>
      <w:r w:rsidRPr="00A00747">
        <w:rPr>
          <w:rFonts w:ascii="Palatino Linotype" w:eastAsia="Palatino Linotype" w:hAnsi="Palatino Linotype" w:cs="Palatino Linotype"/>
          <w:b/>
          <w:i/>
          <w:sz w:val="22"/>
          <w:szCs w:val="22"/>
        </w:rPr>
        <w:t xml:space="preserve">, </w:t>
      </w:r>
      <w:r w:rsidRPr="00A00747">
        <w:rPr>
          <w:rFonts w:ascii="Palatino Linotype" w:eastAsia="Palatino Linotype" w:hAnsi="Palatino Linotype" w:cs="Palatino Linotype"/>
          <w:i/>
          <w:sz w:val="22"/>
          <w:szCs w:val="22"/>
        </w:rPr>
        <w:t xml:space="preserve">es el siguiente: </w:t>
      </w:r>
    </w:p>
    <w:p w14:paraId="64F6A985" w14:textId="77777777" w:rsidR="00C745D9" w:rsidRPr="00A00747" w:rsidRDefault="00334140">
      <w:pPr>
        <w:spacing w:before="120" w:after="120"/>
        <w:ind w:left="851" w:right="902"/>
        <w:jc w:val="both"/>
        <w:rPr>
          <w:rFonts w:ascii="Palatino Linotype" w:eastAsia="Palatino Linotype" w:hAnsi="Palatino Linotype" w:cs="Palatino Linotype"/>
          <w:b/>
          <w:i/>
          <w:sz w:val="22"/>
          <w:szCs w:val="22"/>
        </w:rPr>
      </w:pPr>
      <w:r w:rsidRPr="00A00747">
        <w:rPr>
          <w:rFonts w:ascii="Palatino Linotype" w:eastAsia="Palatino Linotype" w:hAnsi="Palatino Linotype" w:cs="Palatino Linotype"/>
          <w:b/>
          <w:i/>
          <w:noProof/>
          <w:sz w:val="22"/>
          <w:szCs w:val="22"/>
        </w:rPr>
        <w:drawing>
          <wp:inline distT="0" distB="0" distL="0" distR="0" wp14:anchorId="50DF957E" wp14:editId="2C76D32C">
            <wp:extent cx="4295775" cy="295275"/>
            <wp:effectExtent l="0" t="0" r="0" b="0"/>
            <wp:docPr id="213309276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b="95731"/>
                    <a:stretch>
                      <a:fillRect/>
                    </a:stretch>
                  </pic:blipFill>
                  <pic:spPr>
                    <a:xfrm>
                      <a:off x="0" y="0"/>
                      <a:ext cx="4295775" cy="295275"/>
                    </a:xfrm>
                    <a:prstGeom prst="rect">
                      <a:avLst/>
                    </a:prstGeom>
                    <a:ln/>
                  </pic:spPr>
                </pic:pic>
              </a:graphicData>
            </a:graphic>
          </wp:inline>
        </w:drawing>
      </w:r>
    </w:p>
    <w:p w14:paraId="65D2340C" w14:textId="77777777" w:rsidR="00C745D9" w:rsidRPr="00A00747" w:rsidRDefault="00334140">
      <w:pPr>
        <w:spacing w:before="120" w:after="120"/>
        <w:ind w:left="851" w:right="902"/>
        <w:jc w:val="both"/>
        <w:rPr>
          <w:rFonts w:ascii="Palatino Linotype" w:eastAsia="Palatino Linotype" w:hAnsi="Palatino Linotype" w:cs="Palatino Linotype"/>
          <w:b/>
          <w:i/>
          <w:sz w:val="22"/>
          <w:szCs w:val="22"/>
        </w:rPr>
      </w:pPr>
      <w:r w:rsidRPr="00A00747">
        <w:rPr>
          <w:rFonts w:ascii="Palatino Linotype" w:eastAsia="Palatino Linotype" w:hAnsi="Palatino Linotype" w:cs="Palatino Linotype"/>
          <w:b/>
          <w:i/>
          <w:noProof/>
          <w:sz w:val="22"/>
          <w:szCs w:val="22"/>
        </w:rPr>
        <w:lastRenderedPageBreak/>
        <w:drawing>
          <wp:inline distT="0" distB="0" distL="0" distR="0" wp14:anchorId="65901500" wp14:editId="63828EEB">
            <wp:extent cx="4333875" cy="1838552"/>
            <wp:effectExtent l="0" t="0" r="0" b="0"/>
            <wp:docPr id="213309277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t="30908" b="42470"/>
                    <a:stretch>
                      <a:fillRect/>
                    </a:stretch>
                  </pic:blipFill>
                  <pic:spPr>
                    <a:xfrm>
                      <a:off x="0" y="0"/>
                      <a:ext cx="4333875" cy="1838552"/>
                    </a:xfrm>
                    <a:prstGeom prst="rect">
                      <a:avLst/>
                    </a:prstGeom>
                    <a:ln/>
                  </pic:spPr>
                </pic:pic>
              </a:graphicData>
            </a:graphic>
          </wp:inline>
        </w:drawing>
      </w:r>
    </w:p>
    <w:p w14:paraId="4C239D4E" w14:textId="77777777" w:rsidR="00C745D9" w:rsidRPr="00A00747" w:rsidRDefault="00334140">
      <w:pPr>
        <w:spacing w:before="120" w:after="120"/>
        <w:ind w:left="851" w:right="902"/>
        <w:jc w:val="both"/>
        <w:rPr>
          <w:rFonts w:ascii="Palatino Linotype" w:eastAsia="Palatino Linotype" w:hAnsi="Palatino Linotype" w:cs="Palatino Linotype"/>
          <w:b/>
          <w:i/>
          <w:sz w:val="22"/>
          <w:szCs w:val="22"/>
        </w:rPr>
      </w:pPr>
      <w:r w:rsidRPr="00A00747">
        <w:rPr>
          <w:rFonts w:ascii="Palatino Linotype" w:eastAsia="Palatino Linotype" w:hAnsi="Palatino Linotype" w:cs="Palatino Linotype"/>
          <w:b/>
          <w:i/>
          <w:noProof/>
          <w:sz w:val="22"/>
          <w:szCs w:val="22"/>
        </w:rPr>
        <w:drawing>
          <wp:inline distT="0" distB="0" distL="0" distR="0" wp14:anchorId="22B1B91F" wp14:editId="17179562">
            <wp:extent cx="4333875" cy="2868014"/>
            <wp:effectExtent l="0" t="0" r="0" b="0"/>
            <wp:docPr id="213309274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t="57804" b="670"/>
                    <a:stretch>
                      <a:fillRect/>
                    </a:stretch>
                  </pic:blipFill>
                  <pic:spPr>
                    <a:xfrm>
                      <a:off x="0" y="0"/>
                      <a:ext cx="4333875" cy="2868014"/>
                    </a:xfrm>
                    <a:prstGeom prst="rect">
                      <a:avLst/>
                    </a:prstGeom>
                    <a:ln/>
                  </pic:spPr>
                </pic:pic>
              </a:graphicData>
            </a:graphic>
          </wp:inline>
        </w:drawing>
      </w:r>
    </w:p>
    <w:p w14:paraId="0D569739" w14:textId="77777777" w:rsidR="00C745D9" w:rsidRPr="00A00747" w:rsidRDefault="00334140">
      <w:pPr>
        <w:spacing w:before="120" w:after="120"/>
        <w:ind w:left="851" w:right="902"/>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Los documentos que integren un expediente reservado en su totalidad no deberán marcarse en lo individual.</w:t>
      </w:r>
    </w:p>
    <w:p w14:paraId="4DF43009" w14:textId="77777777" w:rsidR="00C745D9" w:rsidRPr="00A00747" w:rsidRDefault="00334140">
      <w:pPr>
        <w:spacing w:before="120" w:after="120"/>
        <w:ind w:left="851" w:right="902"/>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Una vez desclasificados los expedientes, si existieren documentos que tuvieran el carácter de reservados deberán permanecer o ser marcados.”</w:t>
      </w:r>
    </w:p>
    <w:p w14:paraId="2BE3AA4E" w14:textId="77777777" w:rsidR="00C745D9" w:rsidRPr="00A00747" w:rsidRDefault="00334140">
      <w:pPr>
        <w:spacing w:before="240" w:after="240"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t>Asimismo, deberá observar los Lineamientos Quincuagésimo cuarto, Quincuagésimo quinto, Quincuagésimo sexto, Quincuagésimo séptimo y Quincuagésimo octavo, establecen lo siguiente:</w:t>
      </w:r>
    </w:p>
    <w:p w14:paraId="58092E6D" w14:textId="77777777" w:rsidR="00C745D9" w:rsidRPr="00A00747" w:rsidRDefault="00334140">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A00747">
        <w:rPr>
          <w:rFonts w:ascii="Palatino Linotype" w:eastAsia="Palatino Linotype" w:hAnsi="Palatino Linotype" w:cs="Palatino Linotype"/>
          <w:i/>
          <w:sz w:val="22"/>
          <w:szCs w:val="22"/>
        </w:rPr>
        <w:lastRenderedPageBreak/>
        <w:t>“</w:t>
      </w:r>
      <w:r w:rsidRPr="00A00747">
        <w:rPr>
          <w:rFonts w:ascii="Palatino Linotype" w:eastAsia="Palatino Linotype" w:hAnsi="Palatino Linotype" w:cs="Palatino Linotype"/>
          <w:b/>
          <w:i/>
          <w:sz w:val="22"/>
          <w:szCs w:val="22"/>
        </w:rPr>
        <w:t xml:space="preserve">Quincuagésimo cuarto. </w:t>
      </w:r>
      <w:r w:rsidRPr="00A00747">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A00747">
        <w:rPr>
          <w:rFonts w:ascii="Palatino Linotype" w:eastAsia="Palatino Linotype" w:hAnsi="Palatino Linotype" w:cs="Palatino Linotype"/>
          <w:b/>
          <w:i/>
          <w:sz w:val="22"/>
          <w:szCs w:val="22"/>
        </w:rPr>
        <w:t xml:space="preserve"> </w:t>
      </w:r>
    </w:p>
    <w:p w14:paraId="7346FF5C" w14:textId="77777777" w:rsidR="00C745D9" w:rsidRPr="00A00747" w:rsidRDefault="00334140">
      <w:pPr>
        <w:spacing w:before="120" w:after="120"/>
        <w:ind w:left="851" w:right="902"/>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 xml:space="preserve">Quincuagésimo quinto. </w:t>
      </w:r>
      <w:r w:rsidRPr="00A00747">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A00747">
        <w:rPr>
          <w:rFonts w:ascii="Palatino Linotype" w:eastAsia="Palatino Linotype" w:hAnsi="Palatino Linotype" w:cs="Palatino Linotype"/>
          <w:i/>
          <w:sz w:val="22"/>
          <w:szCs w:val="22"/>
        </w:rPr>
        <w:t>testado</w:t>
      </w:r>
      <w:proofErr w:type="spellEnd"/>
      <w:r w:rsidRPr="00A00747">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05BF5E9E" w14:textId="77777777" w:rsidR="00C745D9" w:rsidRPr="00A00747" w:rsidRDefault="00334140">
      <w:pPr>
        <w:spacing w:before="120" w:after="120"/>
        <w:ind w:left="851" w:right="902"/>
        <w:jc w:val="both"/>
        <w:rPr>
          <w:rFonts w:ascii="Palatino Linotype" w:eastAsia="Palatino Linotype" w:hAnsi="Palatino Linotype" w:cs="Palatino Linotype"/>
          <w:b/>
          <w:i/>
          <w:sz w:val="22"/>
          <w:szCs w:val="22"/>
        </w:rPr>
      </w:pPr>
      <w:r w:rsidRPr="00A00747">
        <w:rPr>
          <w:rFonts w:ascii="Palatino Linotype" w:eastAsia="Palatino Linotype" w:hAnsi="Palatino Linotype" w:cs="Palatino Linotype"/>
          <w:b/>
          <w:i/>
          <w:sz w:val="22"/>
          <w:szCs w:val="22"/>
        </w:rPr>
        <w:t>...</w:t>
      </w:r>
    </w:p>
    <w:p w14:paraId="199D7FFC" w14:textId="77777777" w:rsidR="00C745D9" w:rsidRPr="00A00747" w:rsidRDefault="00334140">
      <w:pPr>
        <w:spacing w:before="120" w:after="120"/>
        <w:ind w:left="851" w:right="902"/>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Quincuagésimo séptimo</w:t>
      </w:r>
      <w:r w:rsidRPr="00A00747">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4A439CF2" w14:textId="77777777" w:rsidR="00C745D9" w:rsidRPr="00A00747" w:rsidRDefault="00334140">
      <w:pPr>
        <w:spacing w:before="120" w:after="120"/>
        <w:ind w:left="1134" w:right="902"/>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I</w:t>
      </w:r>
      <w:r w:rsidRPr="00A00747">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1EE8C4CF" w14:textId="77777777" w:rsidR="00C745D9" w:rsidRPr="00A00747" w:rsidRDefault="00334140">
      <w:pPr>
        <w:spacing w:before="120" w:after="120"/>
        <w:ind w:left="1134" w:right="902"/>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II.</w:t>
      </w:r>
      <w:r w:rsidRPr="00A00747">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62D30B52" w14:textId="77777777" w:rsidR="00C745D9" w:rsidRPr="00A00747" w:rsidRDefault="00334140">
      <w:pPr>
        <w:spacing w:before="120" w:after="120"/>
        <w:ind w:left="1134" w:right="902"/>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III</w:t>
      </w:r>
      <w:r w:rsidRPr="00A00747">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556625A0" w14:textId="77777777" w:rsidR="00C745D9" w:rsidRPr="00A00747" w:rsidRDefault="00334140">
      <w:pPr>
        <w:spacing w:before="120" w:after="120"/>
        <w:ind w:left="851" w:right="902"/>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4ABE46FD" w14:textId="77777777" w:rsidR="00C745D9" w:rsidRPr="00A00747" w:rsidRDefault="00334140">
      <w:pPr>
        <w:spacing w:before="120" w:after="120"/>
        <w:ind w:left="851" w:right="902"/>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b/>
          <w:i/>
          <w:sz w:val="22"/>
          <w:szCs w:val="22"/>
        </w:rPr>
        <w:t>Quincuagésimo octavo</w:t>
      </w:r>
      <w:r w:rsidRPr="00A00747">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00B625EA" w14:textId="77777777" w:rsidR="00C745D9" w:rsidRPr="00A00747" w:rsidRDefault="00334140">
      <w:pPr>
        <w:spacing w:before="240" w:after="240"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rPr>
        <w:lastRenderedPageBreak/>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A00747">
        <w:rPr>
          <w:rFonts w:ascii="Palatino Linotype" w:eastAsia="Palatino Linotype" w:hAnsi="Palatino Linotype" w:cs="Palatino Linotype"/>
          <w:b/>
        </w:rPr>
        <w:t>Sujeto Obligado</w:t>
      </w:r>
      <w:r w:rsidRPr="00A00747">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6D938DA" w14:textId="77777777" w:rsidR="00B5078A" w:rsidRPr="00A00747" w:rsidRDefault="00B5078A" w:rsidP="00B5078A">
      <w:pPr>
        <w:spacing w:line="360" w:lineRule="auto"/>
        <w:jc w:val="both"/>
        <w:rPr>
          <w:rFonts w:ascii="Palatino Linotype" w:hAnsi="Palatino Linotype"/>
        </w:rPr>
      </w:pPr>
      <w:r w:rsidRPr="00A00747">
        <w:rPr>
          <w:rFonts w:ascii="Palatino Linotype" w:hAnsi="Palatino Linotype"/>
        </w:rPr>
        <w:t>No obstante, cabe la posibilidad de que dentro de la información se encuentren documentos que contengan información que sí actualicen alguna de las causales de reserva o confidencialidad establecidas en los artículos 140 y 143 de la Ley de la materia, como por ejemplo oficios relacionados con procedimientos administrativos en trámite, es decir, que el principio de definitividad no se haya actualizado, por aún existir instancias para su revisión o impugnación o en su caso que no haya causado estado, dicha información reviste el carácter de información reservada y en este caso, se deberá emitir un acuerdo que clasifique como reservado el procedimiento sobre responsabilidad administrativa.</w:t>
      </w:r>
    </w:p>
    <w:p w14:paraId="366701E7" w14:textId="77777777" w:rsidR="00B5078A" w:rsidRPr="00A00747" w:rsidRDefault="00B5078A" w:rsidP="00B5078A">
      <w:pPr>
        <w:spacing w:line="360" w:lineRule="auto"/>
        <w:jc w:val="both"/>
        <w:rPr>
          <w:rFonts w:ascii="Palatino Linotype" w:hAnsi="Palatino Linotype"/>
        </w:rPr>
      </w:pPr>
    </w:p>
    <w:p w14:paraId="28C0BFC7" w14:textId="77777777" w:rsidR="00C745D9" w:rsidRPr="00A00747" w:rsidRDefault="00334140">
      <w:pPr>
        <w:spacing w:line="360" w:lineRule="auto"/>
        <w:jc w:val="both"/>
        <w:rPr>
          <w:rFonts w:ascii="Palatino Linotype" w:eastAsia="Palatino Linotype" w:hAnsi="Palatino Linotype" w:cs="Palatino Linotype"/>
          <w:sz w:val="28"/>
          <w:szCs w:val="28"/>
        </w:rPr>
      </w:pPr>
      <w:r w:rsidRPr="00A00747">
        <w:rPr>
          <w:rFonts w:ascii="Palatino Linotype" w:eastAsia="Palatino Linotype" w:hAnsi="Palatino Linotype" w:cs="Palatino Linotype"/>
        </w:rPr>
        <w:t xml:space="preserve">Así, con fundamento en lo prescrito en los artículos 5 párrafos trigésimo, trigésimo primero y trigésimo segundo de la Constitución Política del Estado Libre y Soberano </w:t>
      </w:r>
      <w:r w:rsidRPr="00A00747">
        <w:rPr>
          <w:rFonts w:ascii="Palatino Linotype" w:eastAsia="Palatino Linotype" w:hAnsi="Palatino Linotype" w:cs="Palatino Linotype"/>
        </w:rPr>
        <w:lastRenderedPageBreak/>
        <w:t>de México; 2, fracción II; 29, 36 fracciones I y II; 176, 178, 181, 185 y 186 fracciones II y III de la Ley de Transparencia y Acceso a la Información Pública del Estado de México y Municipios, este Pleno:</w:t>
      </w:r>
    </w:p>
    <w:p w14:paraId="058A0C5D" w14:textId="77777777" w:rsidR="00C745D9" w:rsidRPr="00A00747" w:rsidRDefault="00334140">
      <w:pPr>
        <w:spacing w:before="240" w:line="360" w:lineRule="auto"/>
        <w:ind w:left="360"/>
        <w:jc w:val="center"/>
        <w:rPr>
          <w:rFonts w:ascii="Palatino Linotype" w:eastAsia="Palatino Linotype" w:hAnsi="Palatino Linotype" w:cs="Palatino Linotype"/>
          <w:b/>
        </w:rPr>
      </w:pPr>
      <w:r w:rsidRPr="00A00747">
        <w:rPr>
          <w:rFonts w:ascii="Palatino Linotype" w:eastAsia="Palatino Linotype" w:hAnsi="Palatino Linotype" w:cs="Palatino Linotype"/>
          <w:b/>
        </w:rPr>
        <w:t>III. R E S U E L V E:</w:t>
      </w:r>
    </w:p>
    <w:p w14:paraId="1C0901D0" w14:textId="77777777" w:rsidR="00C745D9" w:rsidRPr="00A00747" w:rsidRDefault="00334140">
      <w:pPr>
        <w:spacing w:before="280" w:after="280" w:line="360" w:lineRule="auto"/>
        <w:jc w:val="both"/>
        <w:rPr>
          <w:rFonts w:ascii="Palatino Linotype" w:eastAsia="Palatino Linotype" w:hAnsi="Palatino Linotype" w:cs="Palatino Linotype"/>
          <w:b/>
        </w:rPr>
      </w:pPr>
      <w:r w:rsidRPr="00A00747">
        <w:rPr>
          <w:rFonts w:ascii="Palatino Linotype" w:eastAsia="Palatino Linotype" w:hAnsi="Palatino Linotype" w:cs="Palatino Linotype"/>
          <w:b/>
        </w:rPr>
        <w:t>Primero</w:t>
      </w:r>
      <w:r w:rsidRPr="00A00747">
        <w:rPr>
          <w:rFonts w:ascii="Palatino Linotype" w:eastAsia="Palatino Linotype" w:hAnsi="Palatino Linotype" w:cs="Palatino Linotype"/>
        </w:rPr>
        <w:t xml:space="preserve">. Resultan </w:t>
      </w:r>
      <w:r w:rsidRPr="00A00747">
        <w:rPr>
          <w:rFonts w:ascii="Palatino Linotype" w:eastAsia="Palatino Linotype" w:hAnsi="Palatino Linotype" w:cs="Palatino Linotype"/>
          <w:b/>
        </w:rPr>
        <w:t>infundadas</w:t>
      </w:r>
      <w:r w:rsidRPr="00A00747">
        <w:rPr>
          <w:rFonts w:ascii="Palatino Linotype" w:eastAsia="Palatino Linotype" w:hAnsi="Palatino Linotype" w:cs="Palatino Linotype"/>
        </w:rPr>
        <w:t xml:space="preserve"> las</w:t>
      </w:r>
      <w:r w:rsidRPr="00A00747">
        <w:rPr>
          <w:rFonts w:ascii="Palatino Linotype" w:eastAsia="Palatino Linotype" w:hAnsi="Palatino Linotype" w:cs="Palatino Linotype"/>
          <w:b/>
        </w:rPr>
        <w:t xml:space="preserve"> </w:t>
      </w:r>
      <w:r w:rsidRPr="00A00747">
        <w:rPr>
          <w:rFonts w:ascii="Palatino Linotype" w:eastAsia="Palatino Linotype" w:hAnsi="Palatino Linotype" w:cs="Palatino Linotype"/>
        </w:rPr>
        <w:t xml:space="preserve">razones o motivos de inconformidad hechos valer por la parte </w:t>
      </w:r>
      <w:r w:rsidRPr="00A00747">
        <w:rPr>
          <w:rFonts w:ascii="Palatino Linotype" w:eastAsia="Palatino Linotype" w:hAnsi="Palatino Linotype" w:cs="Palatino Linotype"/>
          <w:b/>
        </w:rPr>
        <w:t>Recurrente</w:t>
      </w:r>
      <w:r w:rsidRPr="00A00747">
        <w:rPr>
          <w:rFonts w:ascii="Palatino Linotype" w:eastAsia="Palatino Linotype" w:hAnsi="Palatino Linotype" w:cs="Palatino Linotype"/>
        </w:rPr>
        <w:t xml:space="preserve"> en los Recursos de Revisión </w:t>
      </w:r>
      <w:r w:rsidRPr="00A00747">
        <w:rPr>
          <w:rFonts w:ascii="Palatino Linotype" w:eastAsia="Palatino Linotype" w:hAnsi="Palatino Linotype" w:cs="Palatino Linotype"/>
          <w:b/>
        </w:rPr>
        <w:t xml:space="preserve">04708/INFOEM/IP/RR/2023, 04709/INFOEM/IP/RR/2023 y 04710/INFOEM/IP/RR/2023; </w:t>
      </w:r>
      <w:r w:rsidRPr="00A00747">
        <w:rPr>
          <w:rFonts w:ascii="Palatino Linotype" w:eastAsia="Palatino Linotype" w:hAnsi="Palatino Linotype" w:cs="Palatino Linotype"/>
        </w:rPr>
        <w:t xml:space="preserve">por lo que, en términos del Considerando </w:t>
      </w:r>
      <w:r w:rsidRPr="00A00747">
        <w:rPr>
          <w:rFonts w:ascii="Palatino Linotype" w:eastAsia="Palatino Linotype" w:hAnsi="Palatino Linotype" w:cs="Palatino Linotype"/>
          <w:b/>
        </w:rPr>
        <w:t>Cuarto</w:t>
      </w:r>
      <w:r w:rsidRPr="00A00747">
        <w:rPr>
          <w:rFonts w:ascii="Palatino Linotype" w:eastAsia="Palatino Linotype" w:hAnsi="Palatino Linotype" w:cs="Palatino Linotype"/>
        </w:rPr>
        <w:t xml:space="preserve"> de la presente resolución se </w:t>
      </w:r>
      <w:r w:rsidRPr="00A00747">
        <w:rPr>
          <w:rFonts w:ascii="Palatino Linotype" w:eastAsia="Palatino Linotype" w:hAnsi="Palatino Linotype" w:cs="Palatino Linotype"/>
          <w:b/>
        </w:rPr>
        <w:t xml:space="preserve">Confirman </w:t>
      </w:r>
      <w:r w:rsidRPr="00A00747">
        <w:rPr>
          <w:rFonts w:ascii="Palatino Linotype" w:eastAsia="Palatino Linotype" w:hAnsi="Palatino Linotype" w:cs="Palatino Linotype"/>
        </w:rPr>
        <w:t xml:space="preserve">las respuestas emitidas por el </w:t>
      </w:r>
      <w:r w:rsidRPr="00A00747">
        <w:rPr>
          <w:rFonts w:ascii="Palatino Linotype" w:eastAsia="Palatino Linotype" w:hAnsi="Palatino Linotype" w:cs="Palatino Linotype"/>
          <w:b/>
        </w:rPr>
        <w:t>Sujeto Obligado.</w:t>
      </w:r>
    </w:p>
    <w:p w14:paraId="20973A9E" w14:textId="77777777" w:rsidR="00C745D9" w:rsidRPr="00A00747" w:rsidRDefault="00334140">
      <w:pPr>
        <w:spacing w:before="280" w:after="280" w:line="360" w:lineRule="auto"/>
        <w:jc w:val="both"/>
        <w:rPr>
          <w:rFonts w:ascii="Palatino Linotype" w:eastAsia="Palatino Linotype" w:hAnsi="Palatino Linotype" w:cs="Palatino Linotype"/>
          <w:b/>
        </w:rPr>
      </w:pPr>
      <w:r w:rsidRPr="00A00747">
        <w:rPr>
          <w:rFonts w:ascii="Palatino Linotype" w:eastAsia="Palatino Linotype" w:hAnsi="Palatino Linotype" w:cs="Palatino Linotype"/>
          <w:b/>
        </w:rPr>
        <w:t xml:space="preserve">Segunda. </w:t>
      </w:r>
      <w:r w:rsidRPr="00A00747">
        <w:rPr>
          <w:rFonts w:ascii="Palatino Linotype" w:eastAsia="Palatino Linotype" w:hAnsi="Palatino Linotype" w:cs="Palatino Linotype"/>
        </w:rPr>
        <w:t xml:space="preserve">Resultan </w:t>
      </w:r>
      <w:r w:rsidRPr="00A00747">
        <w:rPr>
          <w:rFonts w:ascii="Palatino Linotype" w:eastAsia="Palatino Linotype" w:hAnsi="Palatino Linotype" w:cs="Palatino Linotype"/>
          <w:b/>
        </w:rPr>
        <w:t>fundadas</w:t>
      </w:r>
      <w:r w:rsidRPr="00A00747">
        <w:rPr>
          <w:rFonts w:ascii="Palatino Linotype" w:eastAsia="Palatino Linotype" w:hAnsi="Palatino Linotype" w:cs="Palatino Linotype"/>
        </w:rPr>
        <w:t xml:space="preserve"> las</w:t>
      </w:r>
      <w:r w:rsidRPr="00A00747">
        <w:rPr>
          <w:rFonts w:ascii="Palatino Linotype" w:eastAsia="Palatino Linotype" w:hAnsi="Palatino Linotype" w:cs="Palatino Linotype"/>
          <w:b/>
        </w:rPr>
        <w:t xml:space="preserve"> </w:t>
      </w:r>
      <w:r w:rsidRPr="00A00747">
        <w:rPr>
          <w:rFonts w:ascii="Palatino Linotype" w:eastAsia="Palatino Linotype" w:hAnsi="Palatino Linotype" w:cs="Palatino Linotype"/>
        </w:rPr>
        <w:t xml:space="preserve">razones o motivos de inconformidad hechos valer por la parte </w:t>
      </w:r>
      <w:r w:rsidRPr="00A00747">
        <w:rPr>
          <w:rFonts w:ascii="Palatino Linotype" w:eastAsia="Palatino Linotype" w:hAnsi="Palatino Linotype" w:cs="Palatino Linotype"/>
          <w:b/>
        </w:rPr>
        <w:t>Recurrente</w:t>
      </w:r>
      <w:r w:rsidRPr="00A00747">
        <w:rPr>
          <w:rFonts w:ascii="Palatino Linotype" w:eastAsia="Palatino Linotype" w:hAnsi="Palatino Linotype" w:cs="Palatino Linotype"/>
        </w:rPr>
        <w:t xml:space="preserve"> en los Recursos de Revisión </w:t>
      </w:r>
      <w:r w:rsidRPr="00A00747">
        <w:rPr>
          <w:rFonts w:ascii="Palatino Linotype" w:eastAsia="Palatino Linotype" w:hAnsi="Palatino Linotype" w:cs="Palatino Linotype"/>
          <w:b/>
        </w:rPr>
        <w:t xml:space="preserve">04514/INFOEM/IP/RR/2023 y 04706/INFOEM/IP/RR/2023; </w:t>
      </w:r>
      <w:r w:rsidRPr="00A00747">
        <w:rPr>
          <w:rFonts w:ascii="Palatino Linotype" w:eastAsia="Palatino Linotype" w:hAnsi="Palatino Linotype" w:cs="Palatino Linotype"/>
        </w:rPr>
        <w:t xml:space="preserve">por lo que, en términos del Considerando </w:t>
      </w:r>
      <w:r w:rsidRPr="00A00747">
        <w:rPr>
          <w:rFonts w:ascii="Palatino Linotype" w:eastAsia="Palatino Linotype" w:hAnsi="Palatino Linotype" w:cs="Palatino Linotype"/>
          <w:b/>
        </w:rPr>
        <w:t>Cuarto</w:t>
      </w:r>
      <w:r w:rsidRPr="00A00747">
        <w:rPr>
          <w:rFonts w:ascii="Palatino Linotype" w:eastAsia="Palatino Linotype" w:hAnsi="Palatino Linotype" w:cs="Palatino Linotype"/>
        </w:rPr>
        <w:t xml:space="preserve"> de la presente resolución se </w:t>
      </w:r>
      <w:r w:rsidRPr="00A00747">
        <w:rPr>
          <w:rFonts w:ascii="Palatino Linotype" w:eastAsia="Palatino Linotype" w:hAnsi="Palatino Linotype" w:cs="Palatino Linotype"/>
          <w:b/>
        </w:rPr>
        <w:t xml:space="preserve">Revocan </w:t>
      </w:r>
      <w:r w:rsidRPr="00A00747">
        <w:rPr>
          <w:rFonts w:ascii="Palatino Linotype" w:eastAsia="Palatino Linotype" w:hAnsi="Palatino Linotype" w:cs="Palatino Linotype"/>
        </w:rPr>
        <w:t xml:space="preserve">las respuestas emitidas por el </w:t>
      </w:r>
      <w:r w:rsidRPr="00A00747">
        <w:rPr>
          <w:rFonts w:ascii="Palatino Linotype" w:eastAsia="Palatino Linotype" w:hAnsi="Palatino Linotype" w:cs="Palatino Linotype"/>
          <w:b/>
        </w:rPr>
        <w:t>Sujeto Obligado.</w:t>
      </w:r>
    </w:p>
    <w:p w14:paraId="64B07FC3" w14:textId="77777777" w:rsidR="00C745D9" w:rsidRPr="00A00747" w:rsidRDefault="00334140">
      <w:pPr>
        <w:spacing w:before="280" w:after="280" w:line="360" w:lineRule="auto"/>
        <w:jc w:val="both"/>
        <w:rPr>
          <w:rFonts w:ascii="Palatino Linotype" w:eastAsia="Palatino Linotype" w:hAnsi="Palatino Linotype" w:cs="Palatino Linotype"/>
          <w:b/>
        </w:rPr>
      </w:pPr>
      <w:r w:rsidRPr="00A00747">
        <w:rPr>
          <w:rFonts w:ascii="Palatino Linotype" w:eastAsia="Palatino Linotype" w:hAnsi="Palatino Linotype" w:cs="Palatino Linotype"/>
          <w:b/>
        </w:rPr>
        <w:t xml:space="preserve">Tercera. </w:t>
      </w:r>
      <w:r w:rsidRPr="00A00747">
        <w:rPr>
          <w:rFonts w:ascii="Palatino Linotype" w:eastAsia="Palatino Linotype" w:hAnsi="Palatino Linotype" w:cs="Palatino Linotype"/>
        </w:rPr>
        <w:t xml:space="preserve">Resultan parcialmente </w:t>
      </w:r>
      <w:r w:rsidRPr="00A00747">
        <w:rPr>
          <w:rFonts w:ascii="Palatino Linotype" w:eastAsia="Palatino Linotype" w:hAnsi="Palatino Linotype" w:cs="Palatino Linotype"/>
          <w:b/>
        </w:rPr>
        <w:t>fundadas</w:t>
      </w:r>
      <w:r w:rsidRPr="00A00747">
        <w:rPr>
          <w:rFonts w:ascii="Palatino Linotype" w:eastAsia="Palatino Linotype" w:hAnsi="Palatino Linotype" w:cs="Palatino Linotype"/>
        </w:rPr>
        <w:t xml:space="preserve"> las</w:t>
      </w:r>
      <w:r w:rsidRPr="00A00747">
        <w:rPr>
          <w:rFonts w:ascii="Palatino Linotype" w:eastAsia="Palatino Linotype" w:hAnsi="Palatino Linotype" w:cs="Palatino Linotype"/>
          <w:b/>
        </w:rPr>
        <w:t xml:space="preserve"> </w:t>
      </w:r>
      <w:r w:rsidRPr="00A00747">
        <w:rPr>
          <w:rFonts w:ascii="Palatino Linotype" w:eastAsia="Palatino Linotype" w:hAnsi="Palatino Linotype" w:cs="Palatino Linotype"/>
        </w:rPr>
        <w:t xml:space="preserve">razones o motivos de inconformidad hechos valer por la parte </w:t>
      </w:r>
      <w:r w:rsidRPr="00A00747">
        <w:rPr>
          <w:rFonts w:ascii="Palatino Linotype" w:eastAsia="Palatino Linotype" w:hAnsi="Palatino Linotype" w:cs="Palatino Linotype"/>
          <w:b/>
        </w:rPr>
        <w:t>Recurrente</w:t>
      </w:r>
      <w:r w:rsidRPr="00A00747">
        <w:rPr>
          <w:rFonts w:ascii="Palatino Linotype" w:eastAsia="Palatino Linotype" w:hAnsi="Palatino Linotype" w:cs="Palatino Linotype"/>
        </w:rPr>
        <w:t xml:space="preserve"> en los Recursos de Revisión </w:t>
      </w:r>
      <w:r w:rsidRPr="00A00747">
        <w:rPr>
          <w:rFonts w:ascii="Palatino Linotype" w:eastAsia="Palatino Linotype" w:hAnsi="Palatino Linotype" w:cs="Palatino Linotype"/>
          <w:b/>
          <w:sz w:val="22"/>
          <w:szCs w:val="22"/>
        </w:rPr>
        <w:t>04532/INFOEM/IP/RR/2023, 04624/INFOEM/IP/RR/2023, 04697/INFOEM/IP/RR/2023, 04698/INFOEM/IP/RR/2023, 04701/INFOEM/IP/RR/2023 y 04763/INFOEM/IP/RR/2023</w:t>
      </w:r>
      <w:r w:rsidRPr="00A00747">
        <w:rPr>
          <w:rFonts w:ascii="Palatino Linotype" w:eastAsia="Palatino Linotype" w:hAnsi="Palatino Linotype" w:cs="Palatino Linotype"/>
          <w:b/>
        </w:rPr>
        <w:t xml:space="preserve">; </w:t>
      </w:r>
      <w:r w:rsidRPr="00A00747">
        <w:rPr>
          <w:rFonts w:ascii="Palatino Linotype" w:eastAsia="Palatino Linotype" w:hAnsi="Palatino Linotype" w:cs="Palatino Linotype"/>
        </w:rPr>
        <w:t xml:space="preserve">por lo que, en términos del Considerando </w:t>
      </w:r>
      <w:r w:rsidRPr="00A00747">
        <w:rPr>
          <w:rFonts w:ascii="Palatino Linotype" w:eastAsia="Palatino Linotype" w:hAnsi="Palatino Linotype" w:cs="Palatino Linotype"/>
          <w:b/>
        </w:rPr>
        <w:t>Cuarto</w:t>
      </w:r>
      <w:r w:rsidRPr="00A00747">
        <w:rPr>
          <w:rFonts w:ascii="Palatino Linotype" w:eastAsia="Palatino Linotype" w:hAnsi="Palatino Linotype" w:cs="Palatino Linotype"/>
        </w:rPr>
        <w:t xml:space="preserve"> de la presente resolución se </w:t>
      </w:r>
      <w:r w:rsidRPr="00A00747">
        <w:rPr>
          <w:rFonts w:ascii="Palatino Linotype" w:eastAsia="Palatino Linotype" w:hAnsi="Palatino Linotype" w:cs="Palatino Linotype"/>
          <w:b/>
        </w:rPr>
        <w:t xml:space="preserve">Modifican </w:t>
      </w:r>
      <w:r w:rsidRPr="00A00747">
        <w:rPr>
          <w:rFonts w:ascii="Palatino Linotype" w:eastAsia="Palatino Linotype" w:hAnsi="Palatino Linotype" w:cs="Palatino Linotype"/>
        </w:rPr>
        <w:t xml:space="preserve">las respuestas emitidas por el </w:t>
      </w:r>
      <w:r w:rsidRPr="00A00747">
        <w:rPr>
          <w:rFonts w:ascii="Palatino Linotype" w:eastAsia="Palatino Linotype" w:hAnsi="Palatino Linotype" w:cs="Palatino Linotype"/>
          <w:b/>
        </w:rPr>
        <w:t>Sujeto Obligado.</w:t>
      </w:r>
    </w:p>
    <w:p w14:paraId="622236CD"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b/>
        </w:rPr>
        <w:lastRenderedPageBreak/>
        <w:t xml:space="preserve">Cuarto. </w:t>
      </w:r>
      <w:r w:rsidRPr="00A00747">
        <w:rPr>
          <w:rFonts w:ascii="Palatino Linotype" w:eastAsia="Palatino Linotype" w:hAnsi="Palatino Linotype" w:cs="Palatino Linotype"/>
        </w:rPr>
        <w:t xml:space="preserve">Se </w:t>
      </w:r>
      <w:r w:rsidRPr="00A00747">
        <w:rPr>
          <w:rFonts w:ascii="Palatino Linotype" w:eastAsia="Palatino Linotype" w:hAnsi="Palatino Linotype" w:cs="Palatino Linotype"/>
          <w:b/>
        </w:rPr>
        <w:t>ordena</w:t>
      </w:r>
      <w:r w:rsidRPr="00A00747">
        <w:rPr>
          <w:rFonts w:ascii="Palatino Linotype" w:eastAsia="Palatino Linotype" w:hAnsi="Palatino Linotype" w:cs="Palatino Linotype"/>
        </w:rPr>
        <w:t xml:space="preserve"> al </w:t>
      </w:r>
      <w:r w:rsidRPr="00A00747">
        <w:rPr>
          <w:rFonts w:ascii="Palatino Linotype" w:eastAsia="Palatino Linotype" w:hAnsi="Palatino Linotype" w:cs="Palatino Linotype"/>
          <w:b/>
        </w:rPr>
        <w:t>Sujeto Obligado</w:t>
      </w:r>
      <w:r w:rsidRPr="00A00747">
        <w:rPr>
          <w:rFonts w:ascii="Palatino Linotype" w:eastAsia="Palatino Linotype" w:hAnsi="Palatino Linotype" w:cs="Palatino Linotype"/>
        </w:rPr>
        <w:t xml:space="preserve"> que, en términos de los Considerandos </w:t>
      </w:r>
      <w:r w:rsidRPr="00A00747">
        <w:rPr>
          <w:rFonts w:ascii="Palatino Linotype" w:eastAsia="Palatino Linotype" w:hAnsi="Palatino Linotype" w:cs="Palatino Linotype"/>
          <w:b/>
        </w:rPr>
        <w:t xml:space="preserve">Cuarto </w:t>
      </w:r>
      <w:r w:rsidRPr="00A00747">
        <w:rPr>
          <w:rFonts w:ascii="Palatino Linotype" w:eastAsia="Palatino Linotype" w:hAnsi="Palatino Linotype" w:cs="Palatino Linotype"/>
        </w:rPr>
        <w:t xml:space="preserve">y </w:t>
      </w:r>
      <w:r w:rsidRPr="00A00747">
        <w:rPr>
          <w:rFonts w:ascii="Palatino Linotype" w:eastAsia="Palatino Linotype" w:hAnsi="Palatino Linotype" w:cs="Palatino Linotype"/>
          <w:b/>
        </w:rPr>
        <w:t>Quinto</w:t>
      </w:r>
      <w:r w:rsidRPr="00A00747">
        <w:rPr>
          <w:rFonts w:ascii="Palatino Linotype" w:eastAsia="Palatino Linotype" w:hAnsi="Palatino Linotype" w:cs="Palatino Linotype"/>
        </w:rPr>
        <w:t>, haga entrega vía Sistema de Acceso a la Información Mexiquense, previa búsqueda exhaustiva y razonable, de ser procedente en versión pública, los siguientes documentos:</w:t>
      </w:r>
    </w:p>
    <w:p w14:paraId="559D43F1" w14:textId="77777777" w:rsidR="00C745D9" w:rsidRPr="00A00747" w:rsidRDefault="00334140">
      <w:pPr>
        <w:numPr>
          <w:ilvl w:val="0"/>
          <w:numId w:val="2"/>
        </w:numPr>
        <w:pBdr>
          <w:top w:val="nil"/>
          <w:left w:val="nil"/>
          <w:bottom w:val="nil"/>
          <w:right w:val="nil"/>
          <w:between w:val="nil"/>
        </w:pBdr>
        <w:spacing w:before="280" w:line="360" w:lineRule="auto"/>
        <w:jc w:val="both"/>
        <w:rPr>
          <w:rFonts w:ascii="Palatino Linotype" w:eastAsia="Palatino Linotype" w:hAnsi="Palatino Linotype" w:cs="Palatino Linotype"/>
          <w:b/>
          <w:sz w:val="22"/>
          <w:szCs w:val="22"/>
        </w:rPr>
      </w:pPr>
      <w:r w:rsidRPr="00A00747">
        <w:rPr>
          <w:rFonts w:ascii="Palatino Linotype" w:eastAsia="Palatino Linotype" w:hAnsi="Palatino Linotype" w:cs="Palatino Linotype"/>
          <w:b/>
          <w:sz w:val="22"/>
          <w:szCs w:val="22"/>
        </w:rPr>
        <w:t>04514/INFOEM/IP/RR/2023:</w:t>
      </w:r>
    </w:p>
    <w:p w14:paraId="0D445CDB" w14:textId="77777777" w:rsidR="00C745D9" w:rsidRPr="00A00747" w:rsidRDefault="00C745D9">
      <w:pPr>
        <w:pBdr>
          <w:top w:val="nil"/>
          <w:left w:val="nil"/>
          <w:bottom w:val="nil"/>
          <w:right w:val="nil"/>
          <w:between w:val="nil"/>
        </w:pBdr>
        <w:spacing w:line="360" w:lineRule="auto"/>
        <w:ind w:left="720"/>
        <w:jc w:val="both"/>
        <w:rPr>
          <w:rFonts w:ascii="Palatino Linotype" w:eastAsia="Palatino Linotype" w:hAnsi="Palatino Linotype" w:cs="Palatino Linotype"/>
          <w:b/>
          <w:sz w:val="22"/>
          <w:szCs w:val="22"/>
        </w:rPr>
      </w:pPr>
    </w:p>
    <w:p w14:paraId="12AAEB0B" w14:textId="77777777" w:rsidR="00C745D9" w:rsidRPr="00A00747" w:rsidRDefault="00334140">
      <w:pPr>
        <w:numPr>
          <w:ilvl w:val="6"/>
          <w:numId w:val="3"/>
        </w:numPr>
        <w:pBdr>
          <w:top w:val="nil"/>
          <w:left w:val="nil"/>
          <w:bottom w:val="nil"/>
          <w:right w:val="nil"/>
          <w:between w:val="nil"/>
        </w:pBdr>
        <w:ind w:left="709"/>
        <w:jc w:val="both"/>
        <w:rPr>
          <w:rFonts w:ascii="Palatino Linotype" w:eastAsia="Palatino Linotype" w:hAnsi="Palatino Linotype" w:cs="Palatino Linotype"/>
          <w:sz w:val="22"/>
          <w:szCs w:val="22"/>
        </w:rPr>
      </w:pPr>
      <w:r w:rsidRPr="00A00747">
        <w:rPr>
          <w:rFonts w:ascii="Palatino Linotype" w:eastAsia="Palatino Linotype" w:hAnsi="Palatino Linotype" w:cs="Palatino Linotype"/>
          <w:sz w:val="22"/>
          <w:szCs w:val="22"/>
        </w:rPr>
        <w:t>Los oficios recibidos por las dependencias que conforman la estructura orgánica del Ayuntamiento de Zinacantepec, de parte del Sistema Municipal para el Desarrollo Integral de la Familia de Zinacantepec, del siete de julio de dos mil veintidós al siete de julio de dos mil veintitrés.</w:t>
      </w:r>
    </w:p>
    <w:p w14:paraId="4207C24A" w14:textId="77777777" w:rsidR="00C745D9" w:rsidRPr="00A00747" w:rsidRDefault="00C745D9">
      <w:pPr>
        <w:pBdr>
          <w:top w:val="nil"/>
          <w:left w:val="nil"/>
          <w:bottom w:val="nil"/>
          <w:right w:val="nil"/>
          <w:between w:val="nil"/>
        </w:pBdr>
        <w:spacing w:line="360" w:lineRule="auto"/>
        <w:ind w:left="709"/>
        <w:jc w:val="both"/>
        <w:rPr>
          <w:rFonts w:ascii="Palatino Linotype" w:eastAsia="Palatino Linotype" w:hAnsi="Palatino Linotype" w:cs="Palatino Linotype"/>
          <w:b/>
          <w:sz w:val="22"/>
          <w:szCs w:val="22"/>
        </w:rPr>
      </w:pPr>
    </w:p>
    <w:p w14:paraId="3EB55AB0" w14:textId="77777777" w:rsidR="00C745D9" w:rsidRPr="00A00747" w:rsidRDefault="00334140">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A00747">
        <w:rPr>
          <w:rFonts w:ascii="Palatino Linotype" w:eastAsia="Palatino Linotype" w:hAnsi="Palatino Linotype" w:cs="Palatino Linotype"/>
          <w:b/>
          <w:sz w:val="22"/>
          <w:szCs w:val="22"/>
        </w:rPr>
        <w:t>04532/INFOEM/IP/RR/2023:</w:t>
      </w:r>
    </w:p>
    <w:p w14:paraId="4E64E88E" w14:textId="77777777" w:rsidR="00C745D9" w:rsidRPr="00A00747" w:rsidRDefault="00334140">
      <w:pPr>
        <w:numPr>
          <w:ilvl w:val="6"/>
          <w:numId w:val="3"/>
        </w:numPr>
        <w:pBdr>
          <w:top w:val="nil"/>
          <w:left w:val="nil"/>
          <w:bottom w:val="nil"/>
          <w:right w:val="nil"/>
          <w:between w:val="nil"/>
        </w:pBdr>
        <w:ind w:left="709"/>
        <w:jc w:val="both"/>
        <w:rPr>
          <w:rFonts w:ascii="Palatino Linotype" w:eastAsia="Palatino Linotype" w:hAnsi="Palatino Linotype" w:cs="Palatino Linotype"/>
          <w:sz w:val="22"/>
          <w:szCs w:val="22"/>
        </w:rPr>
      </w:pPr>
      <w:r w:rsidRPr="00A00747">
        <w:rPr>
          <w:rFonts w:ascii="Palatino Linotype" w:eastAsia="Palatino Linotype" w:hAnsi="Palatino Linotype" w:cs="Palatino Linotype"/>
          <w:sz w:val="22"/>
          <w:szCs w:val="22"/>
        </w:rPr>
        <w:t>Los oficios emitidos por la Coordinación General Municipal de Mejora Regulatoria en los meses de enero, febrero, noviembre y diciembre del ejercicio dos mil veintidós.</w:t>
      </w:r>
    </w:p>
    <w:p w14:paraId="103A6887" w14:textId="77777777" w:rsidR="00C745D9" w:rsidRPr="00A00747" w:rsidRDefault="00C745D9">
      <w:pPr>
        <w:pBdr>
          <w:top w:val="nil"/>
          <w:left w:val="nil"/>
          <w:bottom w:val="nil"/>
          <w:right w:val="nil"/>
          <w:between w:val="nil"/>
        </w:pBdr>
        <w:spacing w:line="360" w:lineRule="auto"/>
        <w:ind w:left="709"/>
        <w:jc w:val="both"/>
        <w:rPr>
          <w:rFonts w:ascii="Palatino Linotype" w:eastAsia="Palatino Linotype" w:hAnsi="Palatino Linotype" w:cs="Palatino Linotype"/>
          <w:b/>
          <w:sz w:val="22"/>
          <w:szCs w:val="22"/>
        </w:rPr>
      </w:pPr>
    </w:p>
    <w:p w14:paraId="2BC8CDD3" w14:textId="77777777" w:rsidR="00C745D9" w:rsidRPr="00A00747" w:rsidRDefault="00334140">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A00747">
        <w:rPr>
          <w:rFonts w:ascii="Palatino Linotype" w:eastAsia="Palatino Linotype" w:hAnsi="Palatino Linotype" w:cs="Palatino Linotype"/>
          <w:b/>
          <w:sz w:val="22"/>
          <w:szCs w:val="22"/>
        </w:rPr>
        <w:t>04624/INFOEM/IP/RR/2023:</w:t>
      </w:r>
    </w:p>
    <w:p w14:paraId="518CD5C4" w14:textId="77777777" w:rsidR="0048146B" w:rsidRPr="00A00747" w:rsidRDefault="0048146B" w:rsidP="0048146B">
      <w:pPr>
        <w:pStyle w:val="Prrafodelista"/>
        <w:numPr>
          <w:ilvl w:val="6"/>
          <w:numId w:val="3"/>
        </w:numPr>
        <w:spacing w:line="360" w:lineRule="auto"/>
        <w:ind w:left="709"/>
        <w:jc w:val="both"/>
        <w:rPr>
          <w:rFonts w:ascii="Palatino Linotype" w:eastAsia="Palatino Linotype" w:hAnsi="Palatino Linotype" w:cs="Palatino Linotype"/>
        </w:rPr>
      </w:pPr>
      <w:r w:rsidRPr="00A00747">
        <w:rPr>
          <w:rFonts w:ascii="Palatino Linotype" w:eastAsia="Palatino Linotype" w:hAnsi="Palatino Linotype" w:cs="Palatino Linotype"/>
        </w:rPr>
        <w:t>Oficios faltantes emitidos en el mes de junio y julio del ejercicio 2023 por la Presidencia Municipal.</w:t>
      </w:r>
    </w:p>
    <w:p w14:paraId="22F1B04C" w14:textId="77777777" w:rsidR="00C745D9" w:rsidRPr="00A00747" w:rsidRDefault="00C745D9">
      <w:pPr>
        <w:pBdr>
          <w:top w:val="nil"/>
          <w:left w:val="nil"/>
          <w:bottom w:val="nil"/>
          <w:right w:val="nil"/>
          <w:between w:val="nil"/>
        </w:pBdr>
        <w:ind w:left="720"/>
        <w:rPr>
          <w:rFonts w:ascii="Palatino Linotype" w:eastAsia="Palatino Linotype" w:hAnsi="Palatino Linotype" w:cs="Palatino Linotype"/>
          <w:sz w:val="22"/>
          <w:szCs w:val="22"/>
        </w:rPr>
      </w:pPr>
    </w:p>
    <w:p w14:paraId="2D052342" w14:textId="77777777" w:rsidR="00C745D9" w:rsidRPr="00A00747" w:rsidRDefault="00334140">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A00747">
        <w:rPr>
          <w:rFonts w:ascii="Palatino Linotype" w:eastAsia="Palatino Linotype" w:hAnsi="Palatino Linotype" w:cs="Palatino Linotype"/>
          <w:b/>
          <w:sz w:val="22"/>
          <w:szCs w:val="22"/>
        </w:rPr>
        <w:t>04697/INFOEM/IP/RR/2023:</w:t>
      </w:r>
    </w:p>
    <w:p w14:paraId="3926780A" w14:textId="77777777" w:rsidR="00C745D9" w:rsidRPr="00A00747" w:rsidRDefault="00C745D9" w:rsidP="0048146B">
      <w:pPr>
        <w:pBdr>
          <w:top w:val="nil"/>
          <w:left w:val="nil"/>
          <w:bottom w:val="nil"/>
          <w:right w:val="nil"/>
          <w:between w:val="nil"/>
        </w:pBdr>
        <w:spacing w:line="360" w:lineRule="auto"/>
        <w:ind w:left="360"/>
        <w:jc w:val="both"/>
        <w:rPr>
          <w:rFonts w:ascii="Palatino Linotype" w:eastAsia="Palatino Linotype" w:hAnsi="Palatino Linotype" w:cs="Palatino Linotype"/>
          <w:sz w:val="22"/>
          <w:szCs w:val="22"/>
        </w:rPr>
      </w:pPr>
    </w:p>
    <w:p w14:paraId="13D7E20A" w14:textId="77777777" w:rsidR="0048146B" w:rsidRPr="00A00747" w:rsidRDefault="0048146B" w:rsidP="0048146B">
      <w:pPr>
        <w:pStyle w:val="Prrafodelista"/>
        <w:numPr>
          <w:ilvl w:val="6"/>
          <w:numId w:val="3"/>
        </w:numPr>
        <w:pBdr>
          <w:top w:val="nil"/>
          <w:left w:val="nil"/>
          <w:bottom w:val="nil"/>
          <w:right w:val="nil"/>
          <w:between w:val="nil"/>
        </w:pBdr>
        <w:spacing w:line="360" w:lineRule="auto"/>
        <w:ind w:left="567" w:hanging="283"/>
        <w:jc w:val="both"/>
        <w:rPr>
          <w:rFonts w:ascii="Palatino Linotype" w:eastAsia="Palatino Linotype" w:hAnsi="Palatino Linotype" w:cs="Palatino Linotype"/>
        </w:rPr>
      </w:pPr>
      <w:r w:rsidRPr="00A00747">
        <w:rPr>
          <w:rFonts w:ascii="Palatino Linotype" w:eastAsia="Palatino Linotype" w:hAnsi="Palatino Linotype" w:cs="Palatino Linotype"/>
        </w:rPr>
        <w:t>Los oficios emitidos en el mes de enero de 2022, por la Primera Regiduría, incluyendo los que se indican en respuesta.</w:t>
      </w:r>
    </w:p>
    <w:p w14:paraId="5C075B45" w14:textId="77777777" w:rsidR="0048146B" w:rsidRPr="00A00747" w:rsidRDefault="0048146B" w:rsidP="0048146B">
      <w:pPr>
        <w:pStyle w:val="Prrafodelista"/>
        <w:pBdr>
          <w:top w:val="nil"/>
          <w:left w:val="nil"/>
          <w:bottom w:val="nil"/>
          <w:right w:val="nil"/>
          <w:between w:val="nil"/>
        </w:pBdr>
        <w:spacing w:line="360" w:lineRule="auto"/>
        <w:ind w:left="567"/>
        <w:jc w:val="both"/>
        <w:rPr>
          <w:rFonts w:ascii="Palatino Linotype" w:eastAsia="Palatino Linotype" w:hAnsi="Palatino Linotype" w:cs="Palatino Linotype"/>
        </w:rPr>
      </w:pPr>
    </w:p>
    <w:p w14:paraId="21454467" w14:textId="77777777" w:rsidR="0048146B" w:rsidRPr="00A00747" w:rsidRDefault="0048146B" w:rsidP="0048146B">
      <w:pPr>
        <w:pStyle w:val="Prrafodelista"/>
        <w:numPr>
          <w:ilvl w:val="6"/>
          <w:numId w:val="3"/>
        </w:numPr>
        <w:pBdr>
          <w:top w:val="nil"/>
          <w:left w:val="nil"/>
          <w:bottom w:val="nil"/>
          <w:right w:val="nil"/>
          <w:between w:val="nil"/>
        </w:pBdr>
        <w:spacing w:line="360" w:lineRule="auto"/>
        <w:ind w:left="567" w:hanging="283"/>
        <w:jc w:val="both"/>
        <w:rPr>
          <w:rFonts w:ascii="Palatino Linotype" w:eastAsia="Palatino Linotype" w:hAnsi="Palatino Linotype" w:cs="Palatino Linotype"/>
        </w:rPr>
      </w:pPr>
      <w:r w:rsidRPr="00A00747">
        <w:rPr>
          <w:rFonts w:ascii="Palatino Linotype" w:eastAsia="Palatino Linotype" w:hAnsi="Palatino Linotype" w:cs="Palatino Linotype"/>
        </w:rPr>
        <w:t>Los oficios emitidos en el mes de enero de 2022, por la Novena Regiduría.</w:t>
      </w:r>
    </w:p>
    <w:p w14:paraId="795DF131" w14:textId="77777777" w:rsidR="0048146B" w:rsidRPr="00A00747" w:rsidRDefault="0048146B" w:rsidP="0048146B">
      <w:pPr>
        <w:pBdr>
          <w:top w:val="nil"/>
          <w:left w:val="nil"/>
          <w:bottom w:val="nil"/>
          <w:right w:val="nil"/>
          <w:between w:val="nil"/>
        </w:pBdr>
        <w:spacing w:line="360" w:lineRule="auto"/>
        <w:ind w:left="360"/>
        <w:jc w:val="both"/>
        <w:rPr>
          <w:rFonts w:ascii="Palatino Linotype" w:eastAsia="Palatino Linotype" w:hAnsi="Palatino Linotype" w:cs="Palatino Linotype"/>
          <w:b/>
          <w:sz w:val="22"/>
          <w:szCs w:val="22"/>
        </w:rPr>
      </w:pPr>
    </w:p>
    <w:p w14:paraId="23FAD379" w14:textId="77777777" w:rsidR="00C745D9" w:rsidRPr="00A00747" w:rsidRDefault="00334140">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A00747">
        <w:rPr>
          <w:rFonts w:ascii="Palatino Linotype" w:eastAsia="Palatino Linotype" w:hAnsi="Palatino Linotype" w:cs="Palatino Linotype"/>
          <w:b/>
          <w:sz w:val="22"/>
          <w:szCs w:val="22"/>
        </w:rPr>
        <w:t>04698/INFOEM/IP/RR/2023:</w:t>
      </w:r>
    </w:p>
    <w:p w14:paraId="688F875F" w14:textId="77777777" w:rsidR="00C745D9" w:rsidRPr="00A00747" w:rsidRDefault="00C745D9" w:rsidP="0048146B">
      <w:pPr>
        <w:pBdr>
          <w:top w:val="nil"/>
          <w:left w:val="nil"/>
          <w:bottom w:val="nil"/>
          <w:right w:val="nil"/>
          <w:between w:val="nil"/>
        </w:pBdr>
        <w:ind w:left="360"/>
        <w:rPr>
          <w:rFonts w:ascii="Palatino Linotype" w:eastAsia="Palatino Linotype" w:hAnsi="Palatino Linotype" w:cs="Palatino Linotype"/>
          <w:sz w:val="22"/>
          <w:szCs w:val="22"/>
        </w:rPr>
      </w:pPr>
    </w:p>
    <w:p w14:paraId="65492D1D" w14:textId="77777777" w:rsidR="0048146B" w:rsidRPr="00A00747" w:rsidRDefault="0048146B" w:rsidP="0048146B">
      <w:pPr>
        <w:pStyle w:val="Prrafodelista"/>
        <w:numPr>
          <w:ilvl w:val="6"/>
          <w:numId w:val="3"/>
        </w:numPr>
        <w:pBdr>
          <w:top w:val="nil"/>
          <w:left w:val="nil"/>
          <w:bottom w:val="nil"/>
          <w:right w:val="nil"/>
          <w:between w:val="nil"/>
        </w:pBdr>
        <w:spacing w:line="360" w:lineRule="auto"/>
        <w:ind w:left="567" w:hanging="283"/>
        <w:jc w:val="both"/>
        <w:rPr>
          <w:rFonts w:ascii="Palatino Linotype" w:eastAsia="Palatino Linotype" w:hAnsi="Palatino Linotype" w:cs="Palatino Linotype"/>
        </w:rPr>
      </w:pPr>
      <w:r w:rsidRPr="00A00747">
        <w:rPr>
          <w:rFonts w:ascii="Palatino Linotype" w:eastAsia="Palatino Linotype" w:hAnsi="Palatino Linotype" w:cs="Palatino Linotype"/>
        </w:rPr>
        <w:t>Los oficios emitidos en el mes de mayo de 2022, por la Primera Regiduría, incluyendo los que se indican en respuesta.</w:t>
      </w:r>
    </w:p>
    <w:p w14:paraId="43549710" w14:textId="77777777" w:rsidR="0048146B" w:rsidRPr="00A00747" w:rsidRDefault="0048146B" w:rsidP="0048146B">
      <w:pPr>
        <w:pStyle w:val="Prrafodelista"/>
        <w:pBdr>
          <w:top w:val="nil"/>
          <w:left w:val="nil"/>
          <w:bottom w:val="nil"/>
          <w:right w:val="nil"/>
          <w:between w:val="nil"/>
        </w:pBdr>
        <w:spacing w:line="360" w:lineRule="auto"/>
        <w:ind w:left="567"/>
        <w:jc w:val="both"/>
        <w:rPr>
          <w:rFonts w:ascii="Palatino Linotype" w:eastAsia="Palatino Linotype" w:hAnsi="Palatino Linotype" w:cs="Palatino Linotype"/>
        </w:rPr>
      </w:pPr>
    </w:p>
    <w:p w14:paraId="1F341F60" w14:textId="77777777" w:rsidR="0048146B" w:rsidRPr="00A00747" w:rsidRDefault="0048146B" w:rsidP="0048146B">
      <w:pPr>
        <w:pStyle w:val="Prrafodelista"/>
        <w:numPr>
          <w:ilvl w:val="6"/>
          <w:numId w:val="3"/>
        </w:numPr>
        <w:pBdr>
          <w:top w:val="nil"/>
          <w:left w:val="nil"/>
          <w:bottom w:val="nil"/>
          <w:right w:val="nil"/>
          <w:between w:val="nil"/>
        </w:pBdr>
        <w:spacing w:line="360" w:lineRule="auto"/>
        <w:ind w:left="567" w:hanging="283"/>
        <w:jc w:val="both"/>
        <w:rPr>
          <w:rFonts w:ascii="Palatino Linotype" w:eastAsia="Palatino Linotype" w:hAnsi="Palatino Linotype" w:cs="Palatino Linotype"/>
        </w:rPr>
      </w:pPr>
      <w:r w:rsidRPr="00A00747">
        <w:rPr>
          <w:rFonts w:ascii="Palatino Linotype" w:eastAsia="Palatino Linotype" w:hAnsi="Palatino Linotype" w:cs="Palatino Linotype"/>
        </w:rPr>
        <w:t>Los oficios emitidos en el mes de mayo de 2022, por la Cuarta Regiduría.</w:t>
      </w:r>
    </w:p>
    <w:p w14:paraId="2DA46232" w14:textId="77777777" w:rsidR="0048146B" w:rsidRPr="00A00747" w:rsidRDefault="0048146B" w:rsidP="0048146B">
      <w:pPr>
        <w:pStyle w:val="Prrafodelista"/>
        <w:rPr>
          <w:rFonts w:ascii="Palatino Linotype" w:eastAsia="Palatino Linotype" w:hAnsi="Palatino Linotype" w:cs="Palatino Linotype"/>
        </w:rPr>
      </w:pPr>
    </w:p>
    <w:p w14:paraId="1657D41C" w14:textId="77777777" w:rsidR="0048146B" w:rsidRPr="00A00747" w:rsidRDefault="0048146B" w:rsidP="0048146B">
      <w:pPr>
        <w:pStyle w:val="Prrafodelista"/>
        <w:numPr>
          <w:ilvl w:val="6"/>
          <w:numId w:val="3"/>
        </w:numPr>
        <w:pBdr>
          <w:top w:val="nil"/>
          <w:left w:val="nil"/>
          <w:bottom w:val="nil"/>
          <w:right w:val="nil"/>
          <w:between w:val="nil"/>
        </w:pBdr>
        <w:spacing w:line="360" w:lineRule="auto"/>
        <w:ind w:left="567" w:hanging="283"/>
        <w:jc w:val="both"/>
        <w:rPr>
          <w:rFonts w:ascii="Palatino Linotype" w:eastAsia="Palatino Linotype" w:hAnsi="Palatino Linotype" w:cs="Palatino Linotype"/>
        </w:rPr>
      </w:pPr>
      <w:r w:rsidRPr="00A00747">
        <w:rPr>
          <w:rFonts w:ascii="Palatino Linotype" w:eastAsia="Palatino Linotype" w:hAnsi="Palatino Linotype" w:cs="Palatino Linotype"/>
        </w:rPr>
        <w:t>Los oficios emitidos en el mes de mayo de 2022, por la Novena Regiduría.</w:t>
      </w:r>
    </w:p>
    <w:p w14:paraId="4270F5A3" w14:textId="77777777" w:rsidR="0048146B" w:rsidRPr="00A00747" w:rsidRDefault="0048146B" w:rsidP="0048146B">
      <w:pPr>
        <w:pBdr>
          <w:top w:val="nil"/>
          <w:left w:val="nil"/>
          <w:bottom w:val="nil"/>
          <w:right w:val="nil"/>
          <w:between w:val="nil"/>
        </w:pBdr>
        <w:ind w:left="360"/>
        <w:rPr>
          <w:rFonts w:ascii="Palatino Linotype" w:eastAsia="Palatino Linotype" w:hAnsi="Palatino Linotype" w:cs="Palatino Linotype"/>
          <w:sz w:val="22"/>
          <w:szCs w:val="22"/>
        </w:rPr>
      </w:pPr>
    </w:p>
    <w:p w14:paraId="028C424A" w14:textId="77777777" w:rsidR="0048146B" w:rsidRPr="00A00747" w:rsidRDefault="0048146B" w:rsidP="0048146B">
      <w:pPr>
        <w:pBdr>
          <w:top w:val="nil"/>
          <w:left w:val="nil"/>
          <w:bottom w:val="nil"/>
          <w:right w:val="nil"/>
          <w:between w:val="nil"/>
        </w:pBdr>
        <w:ind w:left="360"/>
        <w:rPr>
          <w:rFonts w:ascii="Palatino Linotype" w:eastAsia="Palatino Linotype" w:hAnsi="Palatino Linotype" w:cs="Palatino Linotype"/>
          <w:b/>
          <w:sz w:val="22"/>
          <w:szCs w:val="22"/>
        </w:rPr>
      </w:pPr>
    </w:p>
    <w:p w14:paraId="59D7BCB7" w14:textId="77777777" w:rsidR="00C745D9" w:rsidRPr="00A00747" w:rsidRDefault="00334140">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A00747">
        <w:rPr>
          <w:rFonts w:ascii="Palatino Linotype" w:eastAsia="Palatino Linotype" w:hAnsi="Palatino Linotype" w:cs="Palatino Linotype"/>
          <w:b/>
          <w:sz w:val="22"/>
          <w:szCs w:val="22"/>
        </w:rPr>
        <w:t>04701/INFOEM/IP/RR/2023:</w:t>
      </w:r>
    </w:p>
    <w:p w14:paraId="446F9C4A" w14:textId="77777777" w:rsidR="00C66F99" w:rsidRPr="00A00747" w:rsidRDefault="0048146B" w:rsidP="0048146B">
      <w:pPr>
        <w:pStyle w:val="Prrafodelista"/>
        <w:numPr>
          <w:ilvl w:val="6"/>
          <w:numId w:val="3"/>
        </w:numPr>
        <w:pBdr>
          <w:top w:val="nil"/>
          <w:left w:val="nil"/>
          <w:bottom w:val="nil"/>
          <w:right w:val="nil"/>
          <w:between w:val="nil"/>
        </w:pBdr>
        <w:spacing w:line="360" w:lineRule="auto"/>
        <w:ind w:left="709"/>
        <w:jc w:val="both"/>
        <w:rPr>
          <w:rFonts w:ascii="Palatino Linotype" w:eastAsia="Palatino Linotype" w:hAnsi="Palatino Linotype" w:cs="Palatino Linotype"/>
          <w:sz w:val="22"/>
          <w:szCs w:val="22"/>
        </w:rPr>
      </w:pPr>
      <w:r w:rsidRPr="00A00747">
        <w:rPr>
          <w:rFonts w:ascii="Palatino Linotype" w:eastAsia="Palatino Linotype" w:hAnsi="Palatino Linotype" w:cs="Palatino Linotype"/>
          <w:sz w:val="22"/>
          <w:szCs w:val="22"/>
        </w:rPr>
        <w:t>Los oficios emitidos en los meses de enero, marzo y abril de los ejercicios 2022 y 2023, por las áreas o dependencias que conforman la estructura orgánica del Ayuntamiento de Zinacantepec</w:t>
      </w:r>
      <w:r w:rsidR="00B52111" w:rsidRPr="00A00747">
        <w:rPr>
          <w:rFonts w:ascii="Palatino Linotype" w:eastAsia="Palatino Linotype" w:hAnsi="Palatino Linotype" w:cs="Palatino Linotype"/>
          <w:sz w:val="22"/>
          <w:szCs w:val="22"/>
        </w:rPr>
        <w:t>, incluidos los aportados en respuesta.</w:t>
      </w:r>
    </w:p>
    <w:p w14:paraId="08CB8B44" w14:textId="77777777" w:rsidR="00C745D9" w:rsidRPr="00A00747" w:rsidRDefault="00C745D9" w:rsidP="0048146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3AA7504" w14:textId="77777777" w:rsidR="00C745D9" w:rsidRPr="00A00747" w:rsidRDefault="00334140">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A00747">
        <w:rPr>
          <w:rFonts w:ascii="Palatino Linotype" w:eastAsia="Palatino Linotype" w:hAnsi="Palatino Linotype" w:cs="Palatino Linotype"/>
          <w:b/>
          <w:sz w:val="22"/>
          <w:szCs w:val="22"/>
        </w:rPr>
        <w:t>04706/INFOEM/IP/RR/2023:</w:t>
      </w:r>
    </w:p>
    <w:p w14:paraId="3D57CE9B" w14:textId="77777777" w:rsidR="00B52111" w:rsidRPr="00A00747" w:rsidRDefault="00B52111" w:rsidP="00B52111">
      <w:pPr>
        <w:pBdr>
          <w:top w:val="nil"/>
          <w:left w:val="nil"/>
          <w:bottom w:val="nil"/>
          <w:right w:val="nil"/>
          <w:between w:val="nil"/>
        </w:pBdr>
        <w:spacing w:line="360" w:lineRule="auto"/>
        <w:ind w:left="720"/>
        <w:jc w:val="both"/>
        <w:rPr>
          <w:rFonts w:ascii="Palatino Linotype" w:eastAsia="Palatino Linotype" w:hAnsi="Palatino Linotype" w:cs="Palatino Linotype"/>
          <w:b/>
          <w:sz w:val="22"/>
          <w:szCs w:val="22"/>
        </w:rPr>
      </w:pPr>
    </w:p>
    <w:p w14:paraId="6C9DD3F7" w14:textId="77777777" w:rsidR="00C745D9" w:rsidRPr="00A00747" w:rsidRDefault="00334140" w:rsidP="00B52111">
      <w:pPr>
        <w:pStyle w:val="Prrafodelista"/>
        <w:numPr>
          <w:ilvl w:val="6"/>
          <w:numId w:val="3"/>
        </w:numPr>
        <w:pBdr>
          <w:top w:val="nil"/>
          <w:left w:val="nil"/>
          <w:bottom w:val="nil"/>
          <w:right w:val="nil"/>
          <w:between w:val="nil"/>
        </w:pBdr>
        <w:spacing w:line="360" w:lineRule="auto"/>
        <w:ind w:left="709"/>
        <w:jc w:val="both"/>
        <w:rPr>
          <w:rFonts w:ascii="Palatino Linotype" w:eastAsia="Palatino Linotype" w:hAnsi="Palatino Linotype" w:cs="Palatino Linotype"/>
        </w:rPr>
      </w:pPr>
      <w:r w:rsidRPr="00A00747">
        <w:rPr>
          <w:rFonts w:ascii="Palatino Linotype" w:eastAsia="Palatino Linotype" w:hAnsi="Palatino Linotype" w:cs="Palatino Linotype"/>
        </w:rPr>
        <w:t>Los oficios emitidos y recibidos por la Síndico Municipal en el periodo del primero de enero al quince de diciembre de 2022.</w:t>
      </w:r>
    </w:p>
    <w:p w14:paraId="7DD9ABC1" w14:textId="77777777" w:rsidR="00C745D9" w:rsidRPr="00A00747" w:rsidRDefault="00C745D9">
      <w:pPr>
        <w:pBdr>
          <w:top w:val="nil"/>
          <w:left w:val="nil"/>
          <w:bottom w:val="nil"/>
          <w:right w:val="nil"/>
          <w:between w:val="nil"/>
        </w:pBdr>
        <w:spacing w:line="360" w:lineRule="auto"/>
        <w:ind w:left="709"/>
        <w:jc w:val="both"/>
        <w:rPr>
          <w:rFonts w:ascii="Palatino Linotype" w:eastAsia="Palatino Linotype" w:hAnsi="Palatino Linotype" w:cs="Palatino Linotype"/>
        </w:rPr>
      </w:pPr>
    </w:p>
    <w:p w14:paraId="229F033A" w14:textId="77777777" w:rsidR="00C745D9" w:rsidRPr="00A00747" w:rsidRDefault="00334140">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00747">
        <w:rPr>
          <w:rFonts w:ascii="Palatino Linotype" w:eastAsia="Palatino Linotype" w:hAnsi="Palatino Linotype" w:cs="Palatino Linotype"/>
          <w:b/>
          <w:sz w:val="22"/>
          <w:szCs w:val="22"/>
        </w:rPr>
        <w:t>04763/INFOEM/IP/RR/2023:</w:t>
      </w:r>
    </w:p>
    <w:p w14:paraId="494B8224" w14:textId="77777777" w:rsidR="0048146B" w:rsidRPr="00A00747" w:rsidRDefault="0048146B" w:rsidP="0048146B">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70CC7026" w14:textId="77777777" w:rsidR="00C745D9" w:rsidRPr="00A00747" w:rsidRDefault="00334140" w:rsidP="00B52111">
      <w:pPr>
        <w:pStyle w:val="Prrafodelista"/>
        <w:numPr>
          <w:ilvl w:val="6"/>
          <w:numId w:val="3"/>
        </w:numPr>
        <w:pBdr>
          <w:top w:val="nil"/>
          <w:left w:val="nil"/>
          <w:bottom w:val="nil"/>
          <w:right w:val="nil"/>
          <w:between w:val="nil"/>
        </w:pBdr>
        <w:spacing w:after="280" w:line="360" w:lineRule="auto"/>
        <w:ind w:left="567"/>
        <w:jc w:val="both"/>
        <w:rPr>
          <w:rFonts w:ascii="Palatino Linotype" w:eastAsia="Palatino Linotype" w:hAnsi="Palatino Linotype" w:cs="Palatino Linotype"/>
          <w:sz w:val="22"/>
          <w:szCs w:val="22"/>
        </w:rPr>
      </w:pPr>
      <w:r w:rsidRPr="00A00747">
        <w:rPr>
          <w:rFonts w:ascii="Palatino Linotype" w:eastAsia="Palatino Linotype" w:hAnsi="Palatino Linotype" w:cs="Palatino Linotype"/>
          <w:sz w:val="22"/>
          <w:szCs w:val="22"/>
        </w:rPr>
        <w:t xml:space="preserve">Los oficios </w:t>
      </w:r>
      <w:r w:rsidR="00B52111" w:rsidRPr="00A00747">
        <w:rPr>
          <w:rFonts w:ascii="Palatino Linotype" w:eastAsia="Palatino Linotype" w:hAnsi="Palatino Linotype" w:cs="Palatino Linotype"/>
          <w:sz w:val="22"/>
          <w:szCs w:val="22"/>
        </w:rPr>
        <w:t>faltantes</w:t>
      </w:r>
      <w:r w:rsidRPr="00A00747">
        <w:rPr>
          <w:rFonts w:ascii="Palatino Linotype" w:eastAsia="Palatino Linotype" w:hAnsi="Palatino Linotype" w:cs="Palatino Linotype"/>
          <w:sz w:val="22"/>
          <w:szCs w:val="22"/>
        </w:rPr>
        <w:t xml:space="preserve"> emitidos por la </w:t>
      </w:r>
      <w:proofErr w:type="gramStart"/>
      <w:r w:rsidRPr="00A00747">
        <w:rPr>
          <w:rFonts w:ascii="Palatino Linotype" w:eastAsia="Palatino Linotype" w:hAnsi="Palatino Linotype" w:cs="Palatino Linotype"/>
          <w:sz w:val="22"/>
          <w:szCs w:val="22"/>
        </w:rPr>
        <w:t>Directora</w:t>
      </w:r>
      <w:proofErr w:type="gramEnd"/>
      <w:r w:rsidRPr="00A00747">
        <w:rPr>
          <w:rFonts w:ascii="Palatino Linotype" w:eastAsia="Palatino Linotype" w:hAnsi="Palatino Linotype" w:cs="Palatino Linotype"/>
          <w:sz w:val="22"/>
          <w:szCs w:val="22"/>
        </w:rPr>
        <w:t xml:space="preserve"> de Cultura y Turismo en el mes de enero de 2023.</w:t>
      </w:r>
    </w:p>
    <w:p w14:paraId="6DF7502C" w14:textId="77777777" w:rsidR="00C745D9" w:rsidRPr="00A00747" w:rsidRDefault="00334140">
      <w:pPr>
        <w:spacing w:before="240" w:after="240"/>
        <w:ind w:left="360" w:right="49"/>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lastRenderedPageBreak/>
        <w:t xml:space="preserve">Para la entrega en versión pública, se deberá emitir el Acuerdo del Comité de Transparencia en términos de la Ley de Transparencia y Acceso a la Información Pública del Estado de México y Municipios, en el que funde y motive las razones sobre los datos que se supriman o eliminen de los documentos remitidos que se ponga a disposición de la parte </w:t>
      </w:r>
      <w:r w:rsidRPr="00A00747">
        <w:rPr>
          <w:rFonts w:ascii="Palatino Linotype" w:eastAsia="Palatino Linotype" w:hAnsi="Palatino Linotype" w:cs="Palatino Linotype"/>
          <w:b/>
          <w:i/>
          <w:sz w:val="22"/>
          <w:szCs w:val="22"/>
        </w:rPr>
        <w:t>Recurrente</w:t>
      </w:r>
      <w:r w:rsidR="0048146B" w:rsidRPr="00A00747">
        <w:rPr>
          <w:rFonts w:ascii="Palatino Linotype" w:eastAsia="Palatino Linotype" w:hAnsi="Palatino Linotype" w:cs="Palatino Linotype"/>
          <w:i/>
          <w:sz w:val="22"/>
          <w:szCs w:val="22"/>
        </w:rPr>
        <w:t>.</w:t>
      </w:r>
    </w:p>
    <w:p w14:paraId="43CB9741" w14:textId="77777777" w:rsidR="00C745D9" w:rsidRPr="00A00747" w:rsidRDefault="00334140">
      <w:pPr>
        <w:spacing w:before="240" w:after="240"/>
        <w:ind w:left="360" w:right="49"/>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Para el caso en el que la información respecto de la que se ordena concurra con alguna de las causales de reserva, el Sujeto Obligado deberá emitir y entregar el Acuerdo de Clasificación como INFORMACIÓN RESERVADA que emita el Comité de Transparencia, de conformidad con los artículos 128, 129, 135 y 140, de la Ley de Transparencia y Acceso a la Información Pública del Estado de México y Municipios, que sustente su clasificación en términos del Considerando Quinto de esta resolución.</w:t>
      </w:r>
    </w:p>
    <w:p w14:paraId="74766869" w14:textId="77777777" w:rsidR="00C745D9" w:rsidRPr="00A00747" w:rsidRDefault="00334140">
      <w:pPr>
        <w:spacing w:before="240" w:after="240"/>
        <w:ind w:left="360" w:right="49"/>
        <w:jc w:val="both"/>
        <w:rPr>
          <w:rFonts w:ascii="Palatino Linotype" w:eastAsia="Palatino Linotype" w:hAnsi="Palatino Linotype" w:cs="Palatino Linotype"/>
          <w:i/>
          <w:sz w:val="22"/>
          <w:szCs w:val="22"/>
        </w:rPr>
      </w:pPr>
      <w:r w:rsidRPr="00A00747">
        <w:rPr>
          <w:rFonts w:ascii="Palatino Linotype" w:eastAsia="Palatino Linotype" w:hAnsi="Palatino Linotype" w:cs="Palatino Linotype"/>
          <w:i/>
          <w:sz w:val="22"/>
          <w:szCs w:val="22"/>
        </w:rPr>
        <w:t>En el supuesto que</w:t>
      </w:r>
      <w:r w:rsidR="00E703CA" w:rsidRPr="00A00747">
        <w:rPr>
          <w:rFonts w:ascii="Palatino Linotype" w:eastAsia="Palatino Linotype" w:hAnsi="Palatino Linotype" w:cs="Palatino Linotype"/>
          <w:i/>
          <w:sz w:val="22"/>
          <w:szCs w:val="22"/>
        </w:rPr>
        <w:t xml:space="preserve"> </w:t>
      </w:r>
      <w:proofErr w:type="gramStart"/>
      <w:r w:rsidR="00E703CA" w:rsidRPr="00A00747">
        <w:rPr>
          <w:rFonts w:ascii="Palatino Linotype" w:eastAsia="Palatino Linotype" w:hAnsi="Palatino Linotype" w:cs="Palatino Linotype"/>
          <w:i/>
          <w:sz w:val="22"/>
          <w:szCs w:val="22"/>
        </w:rPr>
        <w:t xml:space="preserve">alguno de </w:t>
      </w:r>
      <w:r w:rsidRPr="00A00747">
        <w:rPr>
          <w:rFonts w:ascii="Palatino Linotype" w:eastAsia="Palatino Linotype" w:hAnsi="Palatino Linotype" w:cs="Palatino Linotype"/>
          <w:i/>
          <w:sz w:val="22"/>
          <w:szCs w:val="22"/>
        </w:rPr>
        <w:t>los oficios ordenados no obren</w:t>
      </w:r>
      <w:proofErr w:type="gramEnd"/>
      <w:r w:rsidRPr="00A00747">
        <w:rPr>
          <w:rFonts w:ascii="Palatino Linotype" w:eastAsia="Palatino Linotype" w:hAnsi="Palatino Linotype" w:cs="Palatino Linotype"/>
          <w:i/>
          <w:sz w:val="22"/>
          <w:szCs w:val="22"/>
        </w:rPr>
        <w:t xml:space="preserve"> en los archivos del </w:t>
      </w:r>
      <w:r w:rsidRPr="00A00747">
        <w:rPr>
          <w:rFonts w:ascii="Palatino Linotype" w:eastAsia="Palatino Linotype" w:hAnsi="Palatino Linotype" w:cs="Palatino Linotype"/>
          <w:b/>
          <w:i/>
          <w:sz w:val="22"/>
          <w:szCs w:val="22"/>
        </w:rPr>
        <w:t>Sujeto Obligado</w:t>
      </w:r>
      <w:r w:rsidRPr="00A00747">
        <w:rPr>
          <w:rFonts w:ascii="Palatino Linotype" w:eastAsia="Palatino Linotype" w:hAnsi="Palatino Linotype" w:cs="Palatino Linotype"/>
          <w:i/>
          <w:sz w:val="22"/>
          <w:szCs w:val="22"/>
        </w:rPr>
        <w:t xml:space="preserve"> por no haberse generado por las dependencias o se hubieran cancelado, bastará con que así lo haga del conocimiento de la parte Recurrente, de manera fundada y motivada, en términos del artículo 19, párrafo segundo de la Ley de Transparencia y Acceso a la Información Pública del Estado de México y Municipios, para tener por colmado el requerimiento de información.</w:t>
      </w:r>
    </w:p>
    <w:p w14:paraId="7D906F24" w14:textId="77777777" w:rsidR="00B52111" w:rsidRPr="00A00747" w:rsidRDefault="00B52111">
      <w:pPr>
        <w:spacing w:before="240" w:after="240"/>
        <w:ind w:left="360" w:right="49"/>
        <w:jc w:val="both"/>
        <w:rPr>
          <w:rFonts w:ascii="Palatino Linotype" w:eastAsia="Palatino Linotype" w:hAnsi="Palatino Linotype" w:cs="Palatino Linotype"/>
          <w:i/>
          <w:sz w:val="20"/>
          <w:szCs w:val="20"/>
        </w:rPr>
      </w:pPr>
    </w:p>
    <w:p w14:paraId="2904A09B" w14:textId="77777777" w:rsidR="00C745D9" w:rsidRPr="00A00747" w:rsidRDefault="00334140">
      <w:pPr>
        <w:spacing w:line="360" w:lineRule="auto"/>
        <w:jc w:val="both"/>
      </w:pPr>
      <w:r w:rsidRPr="00A00747">
        <w:rPr>
          <w:rFonts w:ascii="Palatino Linotype" w:eastAsia="Palatino Linotype" w:hAnsi="Palatino Linotype" w:cs="Palatino Linotype"/>
          <w:b/>
        </w:rPr>
        <w:t>Quinto.</w:t>
      </w:r>
      <w:r w:rsidRPr="00A00747">
        <w:rPr>
          <w:rFonts w:ascii="Palatino Linotype" w:eastAsia="Palatino Linotype" w:hAnsi="Palatino Linotype" w:cs="Palatino Linotype"/>
          <w:b/>
          <w:sz w:val="32"/>
          <w:szCs w:val="32"/>
        </w:rPr>
        <w:t xml:space="preserve">  </w:t>
      </w:r>
      <w:r w:rsidRPr="00A00747">
        <w:rPr>
          <w:rFonts w:ascii="Palatino Linotype" w:eastAsia="Palatino Linotype" w:hAnsi="Palatino Linotype" w:cs="Palatino Linotype"/>
          <w:b/>
        </w:rPr>
        <w:t>Notifíquese,</w:t>
      </w:r>
      <w:r w:rsidRPr="00A00747">
        <w:rPr>
          <w:rFonts w:ascii="Palatino Linotype" w:eastAsia="Palatino Linotype" w:hAnsi="Palatino Linotype" w:cs="Palatino Linotype"/>
          <w:b/>
          <w:sz w:val="32"/>
          <w:szCs w:val="32"/>
        </w:rPr>
        <w:t xml:space="preserve"> </w:t>
      </w:r>
      <w:r w:rsidRPr="00A00747">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A00747">
        <w:t>.</w:t>
      </w:r>
    </w:p>
    <w:p w14:paraId="31921CC5" w14:textId="77777777" w:rsidR="00C745D9" w:rsidRPr="00A00747" w:rsidRDefault="00C745D9">
      <w:pPr>
        <w:spacing w:line="360" w:lineRule="auto"/>
        <w:jc w:val="both"/>
      </w:pPr>
    </w:p>
    <w:p w14:paraId="4D668FD3" w14:textId="77777777" w:rsidR="00C745D9" w:rsidRPr="00A00747" w:rsidRDefault="00334140">
      <w:pPr>
        <w:spacing w:line="360" w:lineRule="auto"/>
        <w:jc w:val="both"/>
        <w:rPr>
          <w:rFonts w:ascii="Palatino Linotype" w:eastAsia="Palatino Linotype" w:hAnsi="Palatino Linotype" w:cs="Palatino Linotype"/>
        </w:rPr>
      </w:pPr>
      <w:r w:rsidRPr="00A00747">
        <w:rPr>
          <w:rFonts w:ascii="Palatino Linotype" w:eastAsia="Palatino Linotype" w:hAnsi="Palatino Linotype" w:cs="Palatino Linotype"/>
          <w:b/>
        </w:rPr>
        <w:lastRenderedPageBreak/>
        <w:t>Sexto.</w:t>
      </w:r>
      <w:r w:rsidRPr="00A00747">
        <w:rPr>
          <w:rFonts w:ascii="Palatino Linotype" w:eastAsia="Palatino Linotype" w:hAnsi="Palatino Linotype" w:cs="Palatino Linotype"/>
          <w:b/>
          <w:sz w:val="32"/>
          <w:szCs w:val="32"/>
        </w:rPr>
        <w:t xml:space="preserve"> </w:t>
      </w:r>
      <w:r w:rsidRPr="00A00747">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A00747">
        <w:rPr>
          <w:rFonts w:ascii="Palatino Linotype" w:eastAsia="Palatino Linotype" w:hAnsi="Palatino Linotype" w:cs="Palatino Linotype"/>
          <w:b/>
        </w:rPr>
        <w:t>Sujeto Obligado</w:t>
      </w:r>
      <w:r w:rsidRPr="00A00747">
        <w:rPr>
          <w:rFonts w:ascii="Palatino Linotype" w:eastAsia="Palatino Linotype" w:hAnsi="Palatino Linotype" w:cs="Palatino Linotype"/>
        </w:rPr>
        <w:t xml:space="preserve"> de manera fundada y motivada, podrá solicitar una ampliación de plazo para el cumplimiento de la presente resolución.</w:t>
      </w:r>
    </w:p>
    <w:p w14:paraId="72A87ED2" w14:textId="77777777" w:rsidR="00C745D9" w:rsidRPr="00A00747" w:rsidRDefault="00C745D9">
      <w:pPr>
        <w:spacing w:line="360" w:lineRule="auto"/>
        <w:jc w:val="both"/>
        <w:rPr>
          <w:rFonts w:ascii="Palatino Linotype" w:eastAsia="Palatino Linotype" w:hAnsi="Palatino Linotype" w:cs="Palatino Linotype"/>
        </w:rPr>
      </w:pPr>
    </w:p>
    <w:p w14:paraId="45163114" w14:textId="77777777" w:rsidR="00C745D9" w:rsidRPr="00A00747" w:rsidRDefault="00334140">
      <w:pPr>
        <w:spacing w:line="360" w:lineRule="auto"/>
        <w:ind w:right="49"/>
        <w:jc w:val="both"/>
        <w:rPr>
          <w:rFonts w:ascii="Palatino Linotype" w:eastAsia="Palatino Linotype" w:hAnsi="Palatino Linotype" w:cs="Palatino Linotype"/>
        </w:rPr>
      </w:pPr>
      <w:r w:rsidRPr="00A00747">
        <w:rPr>
          <w:rFonts w:ascii="Palatino Linotype" w:eastAsia="Palatino Linotype" w:hAnsi="Palatino Linotype" w:cs="Palatino Linotype"/>
          <w:b/>
        </w:rPr>
        <w:t>Séptimo. Notifíquese vía SAIMEX</w:t>
      </w:r>
      <w:r w:rsidRPr="00A00747">
        <w:rPr>
          <w:rFonts w:ascii="Palatino Linotype" w:eastAsia="Palatino Linotype" w:hAnsi="Palatino Linotype" w:cs="Palatino Linotype"/>
        </w:rPr>
        <w:t>,</w:t>
      </w:r>
      <w:r w:rsidRPr="00A00747">
        <w:rPr>
          <w:rFonts w:ascii="Palatino Linotype" w:eastAsia="Palatino Linotype" w:hAnsi="Palatino Linotype" w:cs="Palatino Linotype"/>
          <w:b/>
        </w:rPr>
        <w:t xml:space="preserve"> </w:t>
      </w:r>
      <w:r w:rsidRPr="00A00747">
        <w:rPr>
          <w:rFonts w:ascii="Palatino Linotype" w:eastAsia="Palatino Linotype" w:hAnsi="Palatino Linotype" w:cs="Palatino Linotype"/>
        </w:rPr>
        <w:t xml:space="preserve">a la parte </w:t>
      </w:r>
      <w:r w:rsidRPr="00A00747">
        <w:rPr>
          <w:rFonts w:ascii="Palatino Linotype" w:eastAsia="Palatino Linotype" w:hAnsi="Palatino Linotype" w:cs="Palatino Linotype"/>
          <w:b/>
        </w:rPr>
        <w:t>Recurrente</w:t>
      </w:r>
      <w:r w:rsidRPr="00A00747">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7F65B097" w14:textId="77777777" w:rsidR="00C745D9" w:rsidRPr="00A00747" w:rsidRDefault="00C745D9">
      <w:pPr>
        <w:spacing w:line="360" w:lineRule="auto"/>
        <w:ind w:right="49"/>
        <w:jc w:val="both"/>
        <w:rPr>
          <w:rFonts w:ascii="Palatino Linotype" w:eastAsia="Palatino Linotype" w:hAnsi="Palatino Linotype" w:cs="Palatino Linotype"/>
        </w:rPr>
      </w:pPr>
    </w:p>
    <w:p w14:paraId="7B34995F" w14:textId="27ADE605" w:rsidR="00C745D9" w:rsidRPr="00A00747" w:rsidRDefault="00334140">
      <w:pPr>
        <w:spacing w:line="360" w:lineRule="auto"/>
        <w:ind w:right="49"/>
        <w:jc w:val="both"/>
        <w:rPr>
          <w:rFonts w:ascii="Palatino Linotype" w:eastAsia="Palatino Linotype" w:hAnsi="Palatino Linotype" w:cs="Palatino Linotype"/>
          <w:b/>
        </w:rPr>
      </w:pPr>
      <w:bookmarkStart w:id="2" w:name="_heading=h.gjdgxs" w:colFirst="0" w:colLast="0"/>
      <w:bookmarkEnd w:id="2"/>
      <w:r w:rsidRPr="00A00747">
        <w:rPr>
          <w:rFonts w:ascii="Palatino Linotype" w:eastAsia="Palatino Linotype" w:hAnsi="Palatino Linotype" w:cs="Palatino Linotype"/>
          <w:b/>
        </w:rPr>
        <w:t>Octavo. Gírese</w:t>
      </w:r>
      <w:r w:rsidRPr="00A00747">
        <w:rPr>
          <w:rFonts w:ascii="Palatino Linotype" w:eastAsia="Palatino Linotype" w:hAnsi="Palatino Linotype" w:cs="Palatino Linotype"/>
        </w:rPr>
        <w:t xml:space="preserve"> a la </w:t>
      </w:r>
      <w:r w:rsidRPr="00A00747">
        <w:rPr>
          <w:rFonts w:ascii="Palatino Linotype" w:eastAsia="Palatino Linotype" w:hAnsi="Palatino Linotype" w:cs="Palatino Linotype"/>
          <w:b/>
        </w:rPr>
        <w:t>Dirección General de Protección de Datos Personales</w:t>
      </w:r>
      <w:r w:rsidRPr="00A00747">
        <w:rPr>
          <w:rFonts w:ascii="Palatino Linotype" w:eastAsia="Palatino Linotype" w:hAnsi="Palatino Linotype" w:cs="Palatino Linotype"/>
        </w:rPr>
        <w:t xml:space="preserve">, en atención al artículo 82, fracción XXVII de la Ley de Protección de Datos Personales en Posesión de Sujetos Obligados del Estado de México y Municipios en términos de lo señalado en el </w:t>
      </w:r>
      <w:r w:rsidRPr="00A00747">
        <w:rPr>
          <w:rFonts w:ascii="Palatino Linotype" w:eastAsia="Palatino Linotype" w:hAnsi="Palatino Linotype" w:cs="Palatino Linotype"/>
          <w:b/>
        </w:rPr>
        <w:t>Considerando Cuarto</w:t>
      </w:r>
      <w:r w:rsidRPr="00A00747">
        <w:rPr>
          <w:rFonts w:ascii="Palatino Linotype" w:eastAsia="Palatino Linotype" w:hAnsi="Palatino Linotype" w:cs="Palatino Linotype"/>
        </w:rPr>
        <w:t xml:space="preserve"> de la presente resolución.</w:t>
      </w:r>
    </w:p>
    <w:p w14:paraId="2BECCFEB" w14:textId="77777777" w:rsidR="00C745D9" w:rsidRPr="00A00747" w:rsidRDefault="00C745D9">
      <w:pPr>
        <w:spacing w:line="360" w:lineRule="auto"/>
        <w:ind w:right="49"/>
        <w:jc w:val="both"/>
        <w:rPr>
          <w:rFonts w:ascii="Palatino Linotype" w:eastAsia="Palatino Linotype" w:hAnsi="Palatino Linotype" w:cs="Palatino Linotype"/>
          <w:b/>
        </w:rPr>
      </w:pPr>
    </w:p>
    <w:p w14:paraId="36F12E55" w14:textId="77777777" w:rsidR="00C745D9" w:rsidRPr="00A00747" w:rsidRDefault="00334140">
      <w:pPr>
        <w:spacing w:line="360" w:lineRule="auto"/>
        <w:ind w:right="-93"/>
        <w:jc w:val="both"/>
        <w:rPr>
          <w:rFonts w:ascii="Palatino Linotype" w:eastAsia="Palatino Linotype" w:hAnsi="Palatino Linotype" w:cs="Palatino Linotype"/>
        </w:rPr>
        <w:sectPr w:rsidR="00C745D9" w:rsidRPr="00A00747">
          <w:headerReference w:type="default" r:id="rId28"/>
          <w:footerReference w:type="default" r:id="rId29"/>
          <w:headerReference w:type="first" r:id="rId30"/>
          <w:footerReference w:type="first" r:id="rId31"/>
          <w:pgSz w:w="12240" w:h="15840"/>
          <w:pgMar w:top="1985" w:right="1701" w:bottom="1701" w:left="1701" w:header="709" w:footer="709" w:gutter="0"/>
          <w:pgNumType w:start="1"/>
          <w:cols w:space="720"/>
          <w:titlePg/>
        </w:sectPr>
      </w:pPr>
      <w:r w:rsidRPr="00A00747">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w:t>
      </w:r>
      <w:r w:rsidR="00A647A7" w:rsidRPr="00A00747">
        <w:rPr>
          <w:rFonts w:ascii="Palatino Linotype" w:eastAsia="Palatino Linotype" w:hAnsi="Palatino Linotype" w:cs="Palatino Linotype"/>
        </w:rPr>
        <w:t>ISIONADOS JOSÉ MARTÍNEZ VILCHIS; MARÍA DEL ROSARIO MEJÍA AYALA;</w:t>
      </w:r>
      <w:r w:rsidRPr="00A00747">
        <w:rPr>
          <w:rFonts w:ascii="Palatino Linotype" w:eastAsia="Palatino Linotype" w:hAnsi="Palatino Linotype" w:cs="Palatino Linotype"/>
        </w:rPr>
        <w:t xml:space="preserve"> S</w:t>
      </w:r>
      <w:r w:rsidR="00A647A7" w:rsidRPr="00A00747">
        <w:rPr>
          <w:rFonts w:ascii="Palatino Linotype" w:eastAsia="Palatino Linotype" w:hAnsi="Palatino Linotype" w:cs="Palatino Linotype"/>
        </w:rPr>
        <w:t>HARON CRISTINA MORALES MARTÍNEZ;</w:t>
      </w:r>
      <w:r w:rsidRPr="00A00747">
        <w:rPr>
          <w:rFonts w:ascii="Palatino Linotype" w:eastAsia="Palatino Linotype" w:hAnsi="Palatino Linotype" w:cs="Palatino Linotype"/>
        </w:rPr>
        <w:t xml:space="preserve"> LUIS GUSTAVO PARRA NORIEGA</w:t>
      </w:r>
      <w:r w:rsidR="00A647A7" w:rsidRPr="00A00747">
        <w:rPr>
          <w:rFonts w:ascii="Palatino Linotype" w:eastAsia="Palatino Linotype" w:hAnsi="Palatino Linotype" w:cs="Palatino Linotype"/>
        </w:rPr>
        <w:t>, EMITIENDO VOTO PARTICULAR;</w:t>
      </w:r>
      <w:r w:rsidRPr="00A00747">
        <w:rPr>
          <w:rFonts w:ascii="Palatino Linotype" w:eastAsia="Palatino Linotype" w:hAnsi="Palatino Linotype" w:cs="Palatino Linotype"/>
        </w:rPr>
        <w:t xml:space="preserve"> Y</w:t>
      </w:r>
      <w:r w:rsidR="00A647A7" w:rsidRPr="00A00747">
        <w:rPr>
          <w:rFonts w:ascii="Palatino Linotype" w:eastAsia="Palatino Linotype" w:hAnsi="Palatino Linotype" w:cs="Palatino Linotype"/>
        </w:rPr>
        <w:t>,</w:t>
      </w:r>
      <w:r w:rsidRPr="00A00747">
        <w:rPr>
          <w:rFonts w:ascii="Palatino Linotype" w:eastAsia="Palatino Linotype" w:hAnsi="Palatino Linotype" w:cs="Palatino Linotype"/>
        </w:rPr>
        <w:t xml:space="preserve"> GUADALUPE RAMÍREZ PEÑA</w:t>
      </w:r>
      <w:r w:rsidR="00A647A7" w:rsidRPr="00A00747">
        <w:rPr>
          <w:rFonts w:ascii="Palatino Linotype" w:eastAsia="Palatino Linotype" w:hAnsi="Palatino Linotype" w:cs="Palatino Linotype"/>
        </w:rPr>
        <w:t xml:space="preserve">, EMITIENDO VOTO </w:t>
      </w:r>
      <w:r w:rsidR="00A647A7" w:rsidRPr="00A00747">
        <w:rPr>
          <w:rFonts w:ascii="Palatino Linotype" w:eastAsia="Palatino Linotype" w:hAnsi="Palatino Linotype" w:cs="Palatino Linotype"/>
        </w:rPr>
        <w:lastRenderedPageBreak/>
        <w:t>PARTICULAR</w:t>
      </w:r>
      <w:r w:rsidRPr="00A00747">
        <w:rPr>
          <w:rFonts w:ascii="Palatino Linotype" w:eastAsia="Palatino Linotype" w:hAnsi="Palatino Linotype" w:cs="Palatino Linotype"/>
        </w:rPr>
        <w:t xml:space="preserve">; EN LA QUINTA SESIÓN ORDINARIA CELEBRADA EL CATORCE DE FEBRERO DE DOS MIL VEINTICUATRO, ANTE EL SECRETARIO TÉCNICO </w:t>
      </w:r>
      <w:r w:rsidR="00D225AC" w:rsidRPr="00A00747">
        <w:rPr>
          <w:rFonts w:ascii="Palatino Linotype" w:eastAsia="Palatino Linotype" w:hAnsi="Palatino Linotype" w:cs="Palatino Linotype"/>
          <w:noProof/>
        </w:rPr>
        <mc:AlternateContent>
          <mc:Choice Requires="wps">
            <w:drawing>
              <wp:anchor distT="0" distB="0" distL="114300" distR="114300" simplePos="0" relativeHeight="251660288" behindDoc="0" locked="0" layoutInCell="1" allowOverlap="1" wp14:anchorId="7ECA9023" wp14:editId="3C08901E">
                <wp:simplePos x="0" y="0"/>
                <wp:positionH relativeFrom="column">
                  <wp:posOffset>12395</wp:posOffset>
                </wp:positionH>
                <wp:positionV relativeFrom="paragraph">
                  <wp:posOffset>801245</wp:posOffset>
                </wp:positionV>
                <wp:extent cx="5522026" cy="6246421"/>
                <wp:effectExtent l="0" t="0" r="21590" b="21590"/>
                <wp:wrapNone/>
                <wp:docPr id="2" name="Conector recto 2"/>
                <wp:cNvGraphicFramePr/>
                <a:graphic xmlns:a="http://schemas.openxmlformats.org/drawingml/2006/main">
                  <a:graphicData uri="http://schemas.microsoft.com/office/word/2010/wordprocessingShape">
                    <wps:wsp>
                      <wps:cNvCnPr/>
                      <wps:spPr>
                        <a:xfrm>
                          <a:off x="0" y="0"/>
                          <a:ext cx="5522026" cy="624642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705A6CA9" id="Conector recto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pt,63.1pt" to="435.8pt,5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" strokecolor="#5b9bd5 [3204]" strokeweight=".5pt">
                <v:stroke joinstyle="miter"/>
              </v:line>
            </w:pict>
          </mc:Fallback>
        </mc:AlternateContent>
      </w:r>
      <w:r w:rsidRPr="00A00747">
        <w:rPr>
          <w:rFonts w:ascii="Palatino Linotype" w:eastAsia="Palatino Linotype" w:hAnsi="Palatino Linotype" w:cs="Palatino Linotype"/>
        </w:rPr>
        <w:t xml:space="preserve">DEL PLENO ALEXIS TAPIA RAMÍREZ. </w:t>
      </w:r>
    </w:p>
    <w:p w14:paraId="5D8B430D" w14:textId="77777777" w:rsidR="00C745D9" w:rsidRPr="00A00747" w:rsidRDefault="00C745D9">
      <w:pPr>
        <w:pBdr>
          <w:top w:val="nil"/>
          <w:left w:val="nil"/>
          <w:bottom w:val="nil"/>
          <w:right w:val="nil"/>
          <w:between w:val="nil"/>
        </w:pBdr>
        <w:spacing w:line="360" w:lineRule="auto"/>
        <w:jc w:val="both"/>
        <w:rPr>
          <w:rFonts w:ascii="Palatino Linotype" w:eastAsia="Palatino Linotype" w:hAnsi="Palatino Linotype" w:cs="Palatino Linotype"/>
        </w:rPr>
      </w:pPr>
    </w:p>
    <w:sectPr w:rsidR="00C745D9" w:rsidRPr="00A00747">
      <w:headerReference w:type="default" r:id="rId32"/>
      <w:footerReference w:type="default" r:id="rId33"/>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8F838" w14:textId="77777777" w:rsidR="0086227D" w:rsidRDefault="0086227D">
      <w:r>
        <w:separator/>
      </w:r>
    </w:p>
  </w:endnote>
  <w:endnote w:type="continuationSeparator" w:id="0">
    <w:p w14:paraId="18367C0F" w14:textId="77777777" w:rsidR="0086227D" w:rsidRDefault="008622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706B7" w14:textId="77777777" w:rsidR="0048146B" w:rsidRDefault="0048146B">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A4203">
      <w:rPr>
        <w:rFonts w:ascii="Arial" w:eastAsia="Arial" w:hAnsi="Arial" w:cs="Arial"/>
        <w:b/>
        <w:noProof/>
        <w:color w:val="000000"/>
        <w:sz w:val="20"/>
        <w:szCs w:val="20"/>
      </w:rPr>
      <w:t>177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A4203">
      <w:rPr>
        <w:rFonts w:ascii="Arial" w:eastAsia="Arial" w:hAnsi="Arial" w:cs="Arial"/>
        <w:b/>
        <w:noProof/>
        <w:color w:val="000000"/>
        <w:sz w:val="20"/>
        <w:szCs w:val="20"/>
      </w:rPr>
      <w:t>178</w:t>
    </w:r>
    <w:r>
      <w:rPr>
        <w:rFonts w:ascii="Arial" w:eastAsia="Arial" w:hAnsi="Arial" w:cs="Arial"/>
        <w:b/>
        <w:color w:val="000000"/>
        <w:sz w:val="20"/>
        <w:szCs w:val="20"/>
      </w:rPr>
      <w:fldChar w:fldCharType="end"/>
    </w:r>
  </w:p>
  <w:p w14:paraId="2CF95108" w14:textId="77777777" w:rsidR="0048146B" w:rsidRDefault="0048146B">
    <w:pPr>
      <w:pBdr>
        <w:top w:val="nil"/>
        <w:left w:val="nil"/>
        <w:bottom w:val="nil"/>
        <w:right w:val="nil"/>
        <w:between w:val="nil"/>
      </w:pBdr>
      <w:tabs>
        <w:tab w:val="center" w:pos="4252"/>
        <w:tab w:val="right" w:pos="8504"/>
      </w:tabs>
      <w:rPr>
        <w:color w:val="000000"/>
      </w:rPr>
    </w:pPr>
  </w:p>
  <w:p w14:paraId="73A65C5F" w14:textId="77777777" w:rsidR="0048146B" w:rsidRDefault="0048146B">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CEF5E" w14:textId="77777777" w:rsidR="0048146B" w:rsidRDefault="0048146B">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A4203">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A4203">
      <w:rPr>
        <w:rFonts w:ascii="Arial" w:eastAsia="Arial" w:hAnsi="Arial" w:cs="Arial"/>
        <w:b/>
        <w:noProof/>
        <w:color w:val="000000"/>
        <w:sz w:val="20"/>
        <w:szCs w:val="20"/>
      </w:rPr>
      <w:t>178</w:t>
    </w:r>
    <w:r>
      <w:rPr>
        <w:rFonts w:ascii="Arial" w:eastAsia="Arial" w:hAnsi="Arial" w:cs="Arial"/>
        <w:b/>
        <w:color w:val="000000"/>
        <w:sz w:val="20"/>
        <w:szCs w:val="20"/>
      </w:rPr>
      <w:fldChar w:fldCharType="end"/>
    </w:r>
  </w:p>
  <w:p w14:paraId="0A27CFC9" w14:textId="77777777" w:rsidR="0048146B" w:rsidRDefault="0048146B">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2C312" w14:textId="77777777" w:rsidR="0048146B" w:rsidRDefault="0048146B">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A4203">
      <w:rPr>
        <w:rFonts w:ascii="Arial" w:eastAsia="Arial" w:hAnsi="Arial" w:cs="Arial"/>
        <w:b/>
        <w:noProof/>
        <w:color w:val="000000"/>
        <w:sz w:val="20"/>
        <w:szCs w:val="20"/>
      </w:rPr>
      <w:t>178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A4203">
      <w:rPr>
        <w:rFonts w:ascii="Arial" w:eastAsia="Arial" w:hAnsi="Arial" w:cs="Arial"/>
        <w:b/>
        <w:noProof/>
        <w:color w:val="000000"/>
        <w:sz w:val="20"/>
        <w:szCs w:val="20"/>
      </w:rPr>
      <w:t>178</w:t>
    </w:r>
    <w:r>
      <w:rPr>
        <w:rFonts w:ascii="Arial" w:eastAsia="Arial" w:hAnsi="Arial" w:cs="Arial"/>
        <w:b/>
        <w:color w:val="000000"/>
        <w:sz w:val="20"/>
        <w:szCs w:val="20"/>
      </w:rPr>
      <w:fldChar w:fldCharType="end"/>
    </w:r>
  </w:p>
  <w:p w14:paraId="01A27032" w14:textId="77777777" w:rsidR="0048146B" w:rsidRDefault="0048146B">
    <w:pPr>
      <w:pBdr>
        <w:top w:val="nil"/>
        <w:left w:val="nil"/>
        <w:bottom w:val="nil"/>
        <w:right w:val="nil"/>
        <w:between w:val="nil"/>
      </w:pBdr>
      <w:tabs>
        <w:tab w:val="center" w:pos="4419"/>
        <w:tab w:val="right" w:pos="8838"/>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474B6" w14:textId="77777777" w:rsidR="0086227D" w:rsidRDefault="0086227D">
      <w:r>
        <w:separator/>
      </w:r>
    </w:p>
  </w:footnote>
  <w:footnote w:type="continuationSeparator" w:id="0">
    <w:p w14:paraId="175074F2" w14:textId="77777777" w:rsidR="0086227D" w:rsidRDefault="0086227D">
      <w:r>
        <w:continuationSeparator/>
      </w:r>
    </w:p>
  </w:footnote>
  <w:footnote w:id="1">
    <w:p w14:paraId="56268072" w14:textId="77777777" w:rsidR="0048146B" w:rsidRDefault="0048146B">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1E1A7C85" w14:textId="77777777" w:rsidR="0048146B" w:rsidRDefault="0048146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7927AB64" w14:textId="77777777" w:rsidR="0048146B" w:rsidRDefault="0048146B">
      <w:pPr>
        <w:tabs>
          <w:tab w:val="left" w:pos="709"/>
        </w:tabs>
        <w:ind w:right="567"/>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12. Quienes generen, recopilen, administren, manejen, procesen, archiven o conserven información pública serán responsables de la misma en los términos de las disposiciones jurídicas aplicables.</w:t>
      </w:r>
    </w:p>
    <w:p w14:paraId="01E71A8F" w14:textId="77777777" w:rsidR="0048146B" w:rsidRDefault="0048146B">
      <w:pPr>
        <w:tabs>
          <w:tab w:val="left" w:pos="709"/>
        </w:tabs>
        <w:ind w:right="567"/>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4">
    <w:p w14:paraId="19F2A3E9" w14:textId="77777777" w:rsidR="0048146B" w:rsidRDefault="0048146B">
      <w:pPr>
        <w:tabs>
          <w:tab w:val="left" w:pos="709"/>
        </w:tabs>
        <w:ind w:right="567"/>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Artículo 23. Son sujetos obligados a transparentar y permitir el acceso a su información y proteger los datos personales que obren en su poder…</w:t>
      </w:r>
    </w:p>
    <w:p w14:paraId="0C86F1D3" w14:textId="77777777" w:rsidR="0048146B" w:rsidRDefault="0048146B">
      <w:pPr>
        <w:tabs>
          <w:tab w:val="left" w:pos="709"/>
        </w:tabs>
        <w:ind w:right="567"/>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IV. Los ayuntamientos y las dependencias, organismos, órganos y entidades de la administración municipal;…”(Sic)</w:t>
      </w:r>
    </w:p>
  </w:footnote>
  <w:footnote w:id="5">
    <w:p w14:paraId="2FF7DD68" w14:textId="77777777" w:rsidR="0048146B" w:rsidRDefault="0048146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 El Instituto deberá regir su funcionamiento de acuerdo a los siguientes principios:</w:t>
      </w:r>
    </w:p>
    <w:p w14:paraId="52F5A9A2" w14:textId="77777777" w:rsidR="0048146B" w:rsidRDefault="0048146B">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 Certeza: Principio que otorga seguridad y certidumbre jurídica a los particulares, en virtud de que permite conocer si las acciones del Instituto son apegadas a derecho y garantiza que los procedimientos sean completamente verificables, fidedignos y confiable…</w:t>
      </w:r>
    </w:p>
    <w:p w14:paraId="3579974D" w14:textId="77777777" w:rsidR="0048146B" w:rsidRDefault="0048146B">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 Legalidad: Obligación del Instituto de ajustar su actuación, que funde y motive sus resoluciones y actos en las normas aplicables…</w:t>
      </w:r>
    </w:p>
    <w:p w14:paraId="14AE2A96" w14:textId="77777777" w:rsidR="0048146B" w:rsidRDefault="0048146B">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Objetividad: Obligación del Instituto de ajustar su actuación a los presupuestos de ley que deben ser aplicados al analizar el caso en concreto y resolver todos los hechos, prescindiendo de las consideraciones y criterios personales…” (Sic)</w:t>
      </w:r>
    </w:p>
  </w:footnote>
  <w:footnote w:id="6">
    <w:p w14:paraId="78A46626" w14:textId="77777777" w:rsidR="0048146B" w:rsidRDefault="0048146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11. En la generación, publicación y entrega de información se deberá garantizar que ésta sea accesible, actualizada, completa, </w:t>
      </w:r>
      <w:r>
        <w:rPr>
          <w:rFonts w:ascii="Palatino Linotype" w:eastAsia="Palatino Linotype" w:hAnsi="Palatino Linotype" w:cs="Palatino Linotype"/>
          <w:b/>
          <w:color w:val="000000"/>
          <w:sz w:val="16"/>
          <w:szCs w:val="16"/>
        </w:rPr>
        <w:t>congruente</w:t>
      </w:r>
      <w:r>
        <w:rPr>
          <w:rFonts w:ascii="Palatino Linotype" w:eastAsia="Palatino Linotype" w:hAnsi="Palatino Linotype" w:cs="Palatino Linotype"/>
          <w:color w:val="000000"/>
          <w:sz w:val="16"/>
          <w:szCs w:val="16"/>
        </w:rPr>
        <w:t>,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persona…”(Sic)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D32B3" w14:textId="77777777" w:rsidR="0048146B" w:rsidRDefault="0048146B">
    <w:pPr>
      <w:widowControl w:val="0"/>
      <w:pBdr>
        <w:top w:val="nil"/>
        <w:left w:val="nil"/>
        <w:bottom w:val="nil"/>
        <w:right w:val="nil"/>
        <w:between w:val="nil"/>
      </w:pBdr>
      <w:spacing w:line="276" w:lineRule="auto"/>
      <w:rPr>
        <w:rFonts w:ascii="Calibri" w:eastAsia="Calibri" w:hAnsi="Calibri" w:cs="Calibri"/>
        <w:color w:val="000000"/>
      </w:rPr>
    </w:pPr>
  </w:p>
  <w:tbl>
    <w:tblPr>
      <w:tblStyle w:val="af"/>
      <w:tblW w:w="5953" w:type="dxa"/>
      <w:tblInd w:w="3119" w:type="dxa"/>
      <w:tblLayout w:type="fixed"/>
      <w:tblLook w:val="0400" w:firstRow="0" w:lastRow="0" w:firstColumn="0" w:lastColumn="0" w:noHBand="0" w:noVBand="1"/>
    </w:tblPr>
    <w:tblGrid>
      <w:gridCol w:w="2551"/>
      <w:gridCol w:w="3261"/>
      <w:gridCol w:w="141"/>
    </w:tblGrid>
    <w:tr w:rsidR="0048146B" w14:paraId="18F4B7B2" w14:textId="77777777">
      <w:trPr>
        <w:gridAfter w:val="1"/>
        <w:wAfter w:w="141" w:type="dxa"/>
      </w:trPr>
      <w:tc>
        <w:tcPr>
          <w:tcW w:w="2551" w:type="dxa"/>
          <w:vAlign w:val="center"/>
        </w:tcPr>
        <w:p w14:paraId="79AEC0AF" w14:textId="77777777" w:rsidR="0048146B" w:rsidRDefault="0048146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1" w:type="dxa"/>
          <w:vAlign w:val="center"/>
        </w:tcPr>
        <w:p w14:paraId="4022FA9A" w14:textId="77777777" w:rsidR="0048146B" w:rsidRDefault="0048146B">
          <w:pPr>
            <w:ind w:right="-112"/>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04514/INFOEM/IP/RR/2023 y acumulados</w:t>
          </w:r>
        </w:p>
      </w:tc>
    </w:tr>
    <w:tr w:rsidR="0048146B" w14:paraId="23432CB4" w14:textId="77777777">
      <w:tc>
        <w:tcPr>
          <w:tcW w:w="2551" w:type="dxa"/>
          <w:vAlign w:val="center"/>
        </w:tcPr>
        <w:p w14:paraId="7F37E1A8" w14:textId="77777777" w:rsidR="0048146B" w:rsidRDefault="0048146B">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02" w:type="dxa"/>
          <w:gridSpan w:val="2"/>
          <w:vAlign w:val="center"/>
        </w:tcPr>
        <w:p w14:paraId="1DD8DA80" w14:textId="77777777" w:rsidR="0048146B" w:rsidRDefault="0048146B">
          <w:pPr>
            <w:ind w:left="-45"/>
            <w:jc w:val="both"/>
            <w:rPr>
              <w:rFonts w:ascii="Palatino Linotype" w:eastAsia="Palatino Linotype" w:hAnsi="Palatino Linotype" w:cs="Palatino Linotype"/>
              <w:b/>
              <w:sz w:val="22"/>
              <w:szCs w:val="22"/>
            </w:rPr>
          </w:pPr>
          <w:r>
            <w:rPr>
              <w:noProof/>
            </w:rPr>
            <w:drawing>
              <wp:anchor distT="0" distB="0" distL="0" distR="0" simplePos="0" relativeHeight="251658240" behindDoc="1" locked="0" layoutInCell="1" hidden="0" allowOverlap="1" wp14:anchorId="64E992A1" wp14:editId="6FAB2033">
                <wp:simplePos x="0" y="0"/>
                <wp:positionH relativeFrom="column">
                  <wp:posOffset>-4685654</wp:posOffset>
                </wp:positionH>
                <wp:positionV relativeFrom="paragraph">
                  <wp:posOffset>-913751</wp:posOffset>
                </wp:positionV>
                <wp:extent cx="7635240" cy="9942830"/>
                <wp:effectExtent l="0" t="0" r="0" b="0"/>
                <wp:wrapNone/>
                <wp:docPr id="213309275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
                        <a:srcRect/>
                        <a:stretch>
                          <a:fillRect/>
                        </a:stretch>
                      </pic:blipFill>
                      <pic:spPr>
                        <a:xfrm>
                          <a:off x="0" y="0"/>
                          <a:ext cx="7635240" cy="9942830"/>
                        </a:xfrm>
                        <a:prstGeom prst="rect">
                          <a:avLst/>
                        </a:prstGeom>
                        <a:ln/>
                      </pic:spPr>
                    </pic:pic>
                  </a:graphicData>
                </a:graphic>
              </wp:anchor>
            </w:drawing>
          </w:r>
        </w:p>
      </w:tc>
    </w:tr>
    <w:tr w:rsidR="0048146B" w14:paraId="5D855265" w14:textId="77777777">
      <w:trPr>
        <w:trHeight w:val="228"/>
      </w:trPr>
      <w:tc>
        <w:tcPr>
          <w:tcW w:w="2551" w:type="dxa"/>
          <w:vAlign w:val="center"/>
        </w:tcPr>
        <w:p w14:paraId="6316C4D0" w14:textId="77777777" w:rsidR="0048146B" w:rsidRDefault="0048146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02" w:type="dxa"/>
          <w:gridSpan w:val="2"/>
          <w:vAlign w:val="center"/>
        </w:tcPr>
        <w:p w14:paraId="7B894E14" w14:textId="77777777" w:rsidR="0048146B" w:rsidRDefault="0048146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48146B" w14:paraId="3BC9A26A" w14:textId="77777777">
      <w:tc>
        <w:tcPr>
          <w:tcW w:w="2551" w:type="dxa"/>
          <w:vAlign w:val="center"/>
        </w:tcPr>
        <w:p w14:paraId="5EB6D3B7" w14:textId="77777777" w:rsidR="0048146B" w:rsidRDefault="0048146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02" w:type="dxa"/>
          <w:gridSpan w:val="2"/>
          <w:vAlign w:val="center"/>
        </w:tcPr>
        <w:p w14:paraId="26E50A52" w14:textId="77777777" w:rsidR="0048146B" w:rsidRDefault="0048146B">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1687FF2" w14:textId="77777777" w:rsidR="0048146B" w:rsidRDefault="0048146B">
    <w:pPr>
      <w:widowControl w:val="0"/>
      <w:pBdr>
        <w:top w:val="nil"/>
        <w:left w:val="nil"/>
        <w:bottom w:val="nil"/>
        <w:right w:val="nil"/>
        <w:between w:val="nil"/>
      </w:pBdr>
      <w:spacing w:line="276" w:lineRule="auto"/>
      <w:rPr>
        <w:rFonts w:ascii="Calibri" w:eastAsia="Calibri" w:hAnsi="Calibri" w:cs="Calibri"/>
        <w:color w:val="000000"/>
      </w:rPr>
    </w:pPr>
  </w:p>
  <w:p w14:paraId="61012CAC" w14:textId="77777777" w:rsidR="0048146B" w:rsidRDefault="0048146B">
    <w:pPr>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B01D9" w14:textId="77777777" w:rsidR="0048146B" w:rsidRDefault="0048146B">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tbl>
    <w:tblPr>
      <w:tblStyle w:val="ae"/>
      <w:tblW w:w="5953" w:type="dxa"/>
      <w:tblInd w:w="3119" w:type="dxa"/>
      <w:tblLayout w:type="fixed"/>
      <w:tblLook w:val="0400" w:firstRow="0" w:lastRow="0" w:firstColumn="0" w:lastColumn="0" w:noHBand="0" w:noVBand="1"/>
    </w:tblPr>
    <w:tblGrid>
      <w:gridCol w:w="2551"/>
      <w:gridCol w:w="3261"/>
      <w:gridCol w:w="141"/>
    </w:tblGrid>
    <w:tr w:rsidR="0048146B" w14:paraId="18B71BEA" w14:textId="77777777">
      <w:trPr>
        <w:gridAfter w:val="1"/>
        <w:wAfter w:w="141" w:type="dxa"/>
      </w:trPr>
      <w:tc>
        <w:tcPr>
          <w:tcW w:w="2551" w:type="dxa"/>
          <w:vAlign w:val="center"/>
        </w:tcPr>
        <w:p w14:paraId="6722C496" w14:textId="77777777" w:rsidR="0048146B" w:rsidRDefault="0048146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1" w:type="dxa"/>
          <w:vAlign w:val="center"/>
        </w:tcPr>
        <w:p w14:paraId="3BDC97C4" w14:textId="77777777" w:rsidR="0048146B" w:rsidRDefault="0048146B">
          <w:pPr>
            <w:ind w:right="-112"/>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04514/INFOEM/IP/RR/2023 y acumulados</w:t>
          </w:r>
        </w:p>
      </w:tc>
    </w:tr>
    <w:tr w:rsidR="0048146B" w14:paraId="3CC71D1B" w14:textId="77777777">
      <w:tc>
        <w:tcPr>
          <w:tcW w:w="2551" w:type="dxa"/>
          <w:vAlign w:val="center"/>
        </w:tcPr>
        <w:p w14:paraId="43B68E17" w14:textId="77777777" w:rsidR="0048146B" w:rsidRDefault="0048146B">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02" w:type="dxa"/>
          <w:gridSpan w:val="2"/>
          <w:vAlign w:val="center"/>
        </w:tcPr>
        <w:p w14:paraId="4D75D708" w14:textId="77777777" w:rsidR="0048146B" w:rsidRDefault="0048146B">
          <w:pPr>
            <w:ind w:left="-45"/>
            <w:jc w:val="both"/>
            <w:rPr>
              <w:rFonts w:ascii="Palatino Linotype" w:eastAsia="Palatino Linotype" w:hAnsi="Palatino Linotype" w:cs="Palatino Linotype"/>
              <w:b/>
              <w:sz w:val="22"/>
              <w:szCs w:val="22"/>
            </w:rPr>
          </w:pPr>
          <w:r>
            <w:rPr>
              <w:noProof/>
            </w:rPr>
            <w:drawing>
              <wp:anchor distT="0" distB="0" distL="0" distR="0" simplePos="0" relativeHeight="251660288" behindDoc="1" locked="0" layoutInCell="1" hidden="0" allowOverlap="1" wp14:anchorId="12FF2C15" wp14:editId="624AD64D">
                <wp:simplePos x="0" y="0"/>
                <wp:positionH relativeFrom="column">
                  <wp:posOffset>-4685654</wp:posOffset>
                </wp:positionH>
                <wp:positionV relativeFrom="paragraph">
                  <wp:posOffset>-913751</wp:posOffset>
                </wp:positionV>
                <wp:extent cx="7635240" cy="9942830"/>
                <wp:effectExtent l="0" t="0" r="0" b="0"/>
                <wp:wrapNone/>
                <wp:docPr id="213309274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
                        <a:srcRect/>
                        <a:stretch>
                          <a:fillRect/>
                        </a:stretch>
                      </pic:blipFill>
                      <pic:spPr>
                        <a:xfrm>
                          <a:off x="0" y="0"/>
                          <a:ext cx="7635240" cy="9942830"/>
                        </a:xfrm>
                        <a:prstGeom prst="rect">
                          <a:avLst/>
                        </a:prstGeom>
                        <a:ln/>
                      </pic:spPr>
                    </pic:pic>
                  </a:graphicData>
                </a:graphic>
              </wp:anchor>
            </w:drawing>
          </w:r>
        </w:p>
      </w:tc>
    </w:tr>
    <w:tr w:rsidR="0048146B" w14:paraId="7F36BD89" w14:textId="77777777">
      <w:trPr>
        <w:trHeight w:val="228"/>
      </w:trPr>
      <w:tc>
        <w:tcPr>
          <w:tcW w:w="2551" w:type="dxa"/>
          <w:vAlign w:val="center"/>
        </w:tcPr>
        <w:p w14:paraId="3DB46E6C" w14:textId="77777777" w:rsidR="0048146B" w:rsidRDefault="0048146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02" w:type="dxa"/>
          <w:gridSpan w:val="2"/>
          <w:vAlign w:val="center"/>
        </w:tcPr>
        <w:p w14:paraId="4DFD085D" w14:textId="77777777" w:rsidR="0048146B" w:rsidRDefault="0048146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48146B" w14:paraId="004C63EA" w14:textId="77777777">
      <w:tc>
        <w:tcPr>
          <w:tcW w:w="2551" w:type="dxa"/>
          <w:vAlign w:val="center"/>
        </w:tcPr>
        <w:p w14:paraId="7212243B" w14:textId="77777777" w:rsidR="0048146B" w:rsidRDefault="0048146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02" w:type="dxa"/>
          <w:gridSpan w:val="2"/>
          <w:vAlign w:val="center"/>
        </w:tcPr>
        <w:p w14:paraId="3D04E831" w14:textId="77777777" w:rsidR="0048146B" w:rsidRDefault="0048146B">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DA1BFC2" w14:textId="77777777" w:rsidR="0048146B" w:rsidRDefault="0048146B">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C4752" w14:textId="77777777" w:rsidR="0048146B" w:rsidRDefault="0048146B">
    <w:pPr>
      <w:widowControl w:val="0"/>
      <w:pBdr>
        <w:top w:val="nil"/>
        <w:left w:val="nil"/>
        <w:bottom w:val="nil"/>
        <w:right w:val="nil"/>
        <w:between w:val="nil"/>
      </w:pBdr>
      <w:spacing w:line="276" w:lineRule="auto"/>
      <w:rPr>
        <w:rFonts w:ascii="Calibri" w:eastAsia="Calibri" w:hAnsi="Calibri" w:cs="Calibri"/>
        <w:color w:val="000000"/>
      </w:rPr>
    </w:pPr>
  </w:p>
  <w:tbl>
    <w:tblPr>
      <w:tblStyle w:val="af0"/>
      <w:tblW w:w="10346" w:type="dxa"/>
      <w:tblInd w:w="-1303" w:type="dxa"/>
      <w:tblLayout w:type="fixed"/>
      <w:tblLook w:val="0400" w:firstRow="0" w:lastRow="0" w:firstColumn="0" w:lastColumn="0" w:noHBand="0" w:noVBand="1"/>
    </w:tblPr>
    <w:tblGrid>
      <w:gridCol w:w="5684"/>
      <w:gridCol w:w="4662"/>
    </w:tblGrid>
    <w:tr w:rsidR="0048146B" w14:paraId="08309B59" w14:textId="77777777">
      <w:trPr>
        <w:trHeight w:val="244"/>
      </w:trPr>
      <w:tc>
        <w:tcPr>
          <w:tcW w:w="5684" w:type="dxa"/>
        </w:tcPr>
        <w:p w14:paraId="5A88CBA3" w14:textId="77777777" w:rsidR="0048146B" w:rsidRDefault="0048146B">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 xml:space="preserve">Recurso de Revisión </w:t>
          </w:r>
          <w:proofErr w:type="spellStart"/>
          <w:r>
            <w:rPr>
              <w:rFonts w:ascii="Palatino Linotype" w:eastAsia="Palatino Linotype" w:hAnsi="Palatino Linotype" w:cs="Palatino Linotype"/>
              <w:b/>
            </w:rPr>
            <w:t>N°</w:t>
          </w:r>
          <w:proofErr w:type="spellEnd"/>
          <w:r>
            <w:rPr>
              <w:rFonts w:ascii="Palatino Linotype" w:eastAsia="Palatino Linotype" w:hAnsi="Palatino Linotype" w:cs="Palatino Linotype"/>
              <w:b/>
            </w:rPr>
            <w:t>:</w:t>
          </w:r>
          <w:r>
            <w:rPr>
              <w:noProof/>
            </w:rPr>
            <w:drawing>
              <wp:anchor distT="0" distB="0" distL="0" distR="0" simplePos="0" relativeHeight="251661312" behindDoc="1" locked="0" layoutInCell="1" hidden="0" allowOverlap="1" wp14:anchorId="6C0C3C69" wp14:editId="2C766C53">
                <wp:simplePos x="0" y="0"/>
                <wp:positionH relativeFrom="column">
                  <wp:posOffset>16510</wp:posOffset>
                </wp:positionH>
                <wp:positionV relativeFrom="paragraph">
                  <wp:posOffset>24130</wp:posOffset>
                </wp:positionV>
                <wp:extent cx="7353300" cy="8658225"/>
                <wp:effectExtent l="0" t="0" r="0" b="0"/>
                <wp:wrapNone/>
                <wp:docPr id="2133092746"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tc>
      <w:tc>
        <w:tcPr>
          <w:tcW w:w="4662" w:type="dxa"/>
        </w:tcPr>
        <w:p w14:paraId="4CF9048E" w14:textId="77777777" w:rsidR="0048146B" w:rsidRDefault="0048146B">
          <w:pPr>
            <w:spacing w:after="120"/>
            <w:ind w:left="-486" w:right="214" w:firstLine="1408"/>
            <w:jc w:val="right"/>
            <w:rPr>
              <w:rFonts w:ascii="Palatino Linotype" w:eastAsia="Palatino Linotype" w:hAnsi="Palatino Linotype" w:cs="Palatino Linotype"/>
            </w:rPr>
          </w:pPr>
          <w:r>
            <w:rPr>
              <w:rFonts w:ascii="Palatino Linotype" w:eastAsia="Palatino Linotype" w:hAnsi="Palatino Linotype" w:cs="Palatino Linotype"/>
            </w:rPr>
            <w:t>04514/INFOEM/IP/RR/2023 y acumulados.</w:t>
          </w:r>
        </w:p>
      </w:tc>
    </w:tr>
    <w:tr w:rsidR="0048146B" w14:paraId="3D410EC0" w14:textId="77777777">
      <w:trPr>
        <w:trHeight w:val="210"/>
      </w:trPr>
      <w:tc>
        <w:tcPr>
          <w:tcW w:w="5684" w:type="dxa"/>
        </w:tcPr>
        <w:p w14:paraId="4BC45E0D" w14:textId="77777777" w:rsidR="0048146B" w:rsidRDefault="0048146B">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662" w:type="dxa"/>
        </w:tcPr>
        <w:p w14:paraId="475905D1" w14:textId="77777777" w:rsidR="0048146B" w:rsidRDefault="0048146B">
          <w:pPr>
            <w:spacing w:after="120"/>
            <w:ind w:left="-486" w:right="214" w:firstLine="567"/>
            <w:jc w:val="right"/>
            <w:rPr>
              <w:rFonts w:ascii="Palatino Linotype" w:eastAsia="Palatino Linotype" w:hAnsi="Palatino Linotype" w:cs="Palatino Linotype"/>
            </w:rPr>
          </w:pPr>
        </w:p>
      </w:tc>
    </w:tr>
    <w:tr w:rsidR="0048146B" w14:paraId="6B027C17" w14:textId="77777777">
      <w:trPr>
        <w:trHeight w:val="261"/>
      </w:trPr>
      <w:tc>
        <w:tcPr>
          <w:tcW w:w="5684" w:type="dxa"/>
        </w:tcPr>
        <w:p w14:paraId="03DF9DD7" w14:textId="77777777" w:rsidR="0048146B" w:rsidRDefault="0048146B">
          <w:pPr>
            <w:ind w:right="204"/>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662" w:type="dxa"/>
        </w:tcPr>
        <w:p w14:paraId="34B6FC86" w14:textId="77777777" w:rsidR="0048146B" w:rsidRDefault="0048146B">
          <w:pPr>
            <w:ind w:left="-495" w:right="214" w:firstLine="567"/>
            <w:jc w:val="right"/>
            <w:rPr>
              <w:rFonts w:ascii="Palatino Linotype" w:eastAsia="Palatino Linotype" w:hAnsi="Palatino Linotype" w:cs="Palatino Linotype"/>
            </w:rPr>
          </w:pPr>
          <w:r>
            <w:rPr>
              <w:rFonts w:ascii="Palatino Linotype" w:eastAsia="Palatino Linotype" w:hAnsi="Palatino Linotype" w:cs="Palatino Linotype"/>
            </w:rPr>
            <w:t>Ayuntamiento de Zinacantepec.</w:t>
          </w:r>
        </w:p>
      </w:tc>
    </w:tr>
    <w:tr w:rsidR="0048146B" w14:paraId="59D5FC53" w14:textId="77777777">
      <w:trPr>
        <w:trHeight w:val="368"/>
      </w:trPr>
      <w:tc>
        <w:tcPr>
          <w:tcW w:w="5684" w:type="dxa"/>
        </w:tcPr>
        <w:p w14:paraId="595F6F45" w14:textId="77777777" w:rsidR="0048146B" w:rsidRDefault="0048146B">
          <w:pPr>
            <w:tabs>
              <w:tab w:val="left" w:pos="4892"/>
            </w:tabs>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662" w:type="dxa"/>
        </w:tcPr>
        <w:p w14:paraId="3D3CA014" w14:textId="77777777" w:rsidR="0048146B" w:rsidRDefault="0048146B">
          <w:pPr>
            <w:spacing w:after="120"/>
            <w:ind w:left="-486" w:right="214"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013DECEC" w14:textId="77777777" w:rsidR="0048146B" w:rsidRDefault="0048146B">
    <w:pPr>
      <w:pBdr>
        <w:top w:val="nil"/>
        <w:left w:val="nil"/>
        <w:bottom w:val="nil"/>
        <w:right w:val="nil"/>
        <w:between w:val="nil"/>
      </w:pBdr>
      <w:tabs>
        <w:tab w:val="center" w:pos="4419"/>
        <w:tab w:val="right" w:pos="8838"/>
      </w:tabs>
      <w:rPr>
        <w:color w:val="000000"/>
      </w:rPr>
    </w:pPr>
  </w:p>
  <w:p w14:paraId="3FB6DB5F" w14:textId="77777777" w:rsidR="0048146B" w:rsidRDefault="0048146B">
    <w:pPr>
      <w:pBdr>
        <w:top w:val="nil"/>
        <w:left w:val="nil"/>
        <w:bottom w:val="nil"/>
        <w:right w:val="nil"/>
        <w:between w:val="nil"/>
      </w:pBdr>
      <w:tabs>
        <w:tab w:val="center" w:pos="4419"/>
        <w:tab w:val="right" w:pos="8838"/>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662A6"/>
    <w:multiLevelType w:val="hybridMultilevel"/>
    <w:tmpl w:val="FCAE440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B1E1155"/>
    <w:multiLevelType w:val="multilevel"/>
    <w:tmpl w:val="3528B2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F46BD5"/>
    <w:multiLevelType w:val="multilevel"/>
    <w:tmpl w:val="281AD60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0D71078"/>
    <w:multiLevelType w:val="multilevel"/>
    <w:tmpl w:val="0F58133A"/>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11B3106"/>
    <w:multiLevelType w:val="multilevel"/>
    <w:tmpl w:val="BED8F952"/>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8016317"/>
    <w:multiLevelType w:val="multilevel"/>
    <w:tmpl w:val="4BFC9944"/>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9C36AF8"/>
    <w:multiLevelType w:val="multilevel"/>
    <w:tmpl w:val="0B88C92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rPr>
        <w:b/>
      </w:r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2B3663C2"/>
    <w:multiLevelType w:val="multilevel"/>
    <w:tmpl w:val="B27E1104"/>
    <w:lvl w:ilvl="0">
      <w:start w:val="208"/>
      <w:numFmt w:val="bullet"/>
      <w:pStyle w:val="Listaconvietas"/>
      <w:lvlText w:val="-"/>
      <w:lvlJc w:val="left"/>
      <w:pPr>
        <w:ind w:left="360" w:hanging="360"/>
      </w:pPr>
      <w:rPr>
        <w:rFonts w:ascii="Palatino Linotype" w:eastAsia="Palatino Linotype" w:hAnsi="Palatino Linotype" w:cs="Palatino Linotyp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343E64DB"/>
    <w:multiLevelType w:val="multilevel"/>
    <w:tmpl w:val="FED4AF4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9" w15:restartNumberingAfterBreak="0">
    <w:nsid w:val="357F085B"/>
    <w:multiLevelType w:val="multilevel"/>
    <w:tmpl w:val="79204C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A911C72"/>
    <w:multiLevelType w:val="multilevel"/>
    <w:tmpl w:val="E1DE9A42"/>
    <w:lvl w:ilvl="0">
      <w:numFmt w:val="bullet"/>
      <w:lvlText w:val="-"/>
      <w:lvlJc w:val="left"/>
      <w:pPr>
        <w:ind w:left="720" w:hanging="360"/>
      </w:pPr>
      <w:rPr>
        <w:rFonts w:ascii="Palatino Linotype" w:eastAsia="Palatino Linotype" w:hAnsi="Palatino Linotype" w:cs="Palatino Linotype"/>
      </w:rPr>
    </w:lvl>
    <w:lvl w:ilvl="1">
      <w:numFmt w:val="bullet"/>
      <w:lvlText w:val="•"/>
      <w:lvlJc w:val="left"/>
      <w:pPr>
        <w:ind w:left="1440" w:hanging="360"/>
      </w:pPr>
      <w:rPr>
        <w:rFonts w:ascii="Palatino Linotype" w:eastAsia="Palatino Linotype" w:hAnsi="Palatino Linotype" w:cs="Palatino Linotype"/>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BC8246F"/>
    <w:multiLevelType w:val="hybridMultilevel"/>
    <w:tmpl w:val="111CD598"/>
    <w:lvl w:ilvl="0" w:tplc="D6C83CDC">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01117DD"/>
    <w:multiLevelType w:val="multilevel"/>
    <w:tmpl w:val="72AEDFD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C6C38AC"/>
    <w:multiLevelType w:val="multilevel"/>
    <w:tmpl w:val="9A4A94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5"/>
  </w:num>
  <w:num w:numId="2">
    <w:abstractNumId w:val="10"/>
  </w:num>
  <w:num w:numId="3">
    <w:abstractNumId w:val="6"/>
  </w:num>
  <w:num w:numId="4">
    <w:abstractNumId w:val="1"/>
  </w:num>
  <w:num w:numId="5">
    <w:abstractNumId w:val="8"/>
  </w:num>
  <w:num w:numId="6">
    <w:abstractNumId w:val="7"/>
  </w:num>
  <w:num w:numId="7">
    <w:abstractNumId w:val="2"/>
  </w:num>
  <w:num w:numId="8">
    <w:abstractNumId w:val="9"/>
  </w:num>
  <w:num w:numId="9">
    <w:abstractNumId w:val="4"/>
  </w:num>
  <w:num w:numId="10">
    <w:abstractNumId w:val="3"/>
  </w:num>
  <w:num w:numId="11">
    <w:abstractNumId w:val="13"/>
  </w:num>
  <w:num w:numId="12">
    <w:abstractNumId w:val="11"/>
  </w:num>
  <w:num w:numId="13">
    <w:abstractNumId w:val="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45D9"/>
    <w:rsid w:val="000358A3"/>
    <w:rsid w:val="000610C1"/>
    <w:rsid w:val="0008595B"/>
    <w:rsid w:val="000B393F"/>
    <w:rsid w:val="000C0EF1"/>
    <w:rsid w:val="000C2DD3"/>
    <w:rsid w:val="000D16DF"/>
    <w:rsid w:val="00135633"/>
    <w:rsid w:val="00190C8F"/>
    <w:rsid w:val="001C2AC0"/>
    <w:rsid w:val="001E1AEC"/>
    <w:rsid w:val="002A6F56"/>
    <w:rsid w:val="00307407"/>
    <w:rsid w:val="00313EFE"/>
    <w:rsid w:val="0031435C"/>
    <w:rsid w:val="00315367"/>
    <w:rsid w:val="00334140"/>
    <w:rsid w:val="00375462"/>
    <w:rsid w:val="003A1310"/>
    <w:rsid w:val="003C346A"/>
    <w:rsid w:val="003C786B"/>
    <w:rsid w:val="00402459"/>
    <w:rsid w:val="0041596B"/>
    <w:rsid w:val="00436399"/>
    <w:rsid w:val="00446117"/>
    <w:rsid w:val="0048146B"/>
    <w:rsid w:val="004840AE"/>
    <w:rsid w:val="00490000"/>
    <w:rsid w:val="004A30E6"/>
    <w:rsid w:val="004A35FC"/>
    <w:rsid w:val="004E463F"/>
    <w:rsid w:val="00552640"/>
    <w:rsid w:val="00554596"/>
    <w:rsid w:val="0057636F"/>
    <w:rsid w:val="00623B7E"/>
    <w:rsid w:val="006B0CFD"/>
    <w:rsid w:val="006B2DD4"/>
    <w:rsid w:val="006F3DAA"/>
    <w:rsid w:val="00710409"/>
    <w:rsid w:val="0078531E"/>
    <w:rsid w:val="007869E0"/>
    <w:rsid w:val="007A4203"/>
    <w:rsid w:val="007D6D74"/>
    <w:rsid w:val="0086227D"/>
    <w:rsid w:val="00874379"/>
    <w:rsid w:val="008A613C"/>
    <w:rsid w:val="008B1D6B"/>
    <w:rsid w:val="008C6CA2"/>
    <w:rsid w:val="008D6B8F"/>
    <w:rsid w:val="0090137B"/>
    <w:rsid w:val="00997B81"/>
    <w:rsid w:val="009B65FA"/>
    <w:rsid w:val="009C7B78"/>
    <w:rsid w:val="009F05C7"/>
    <w:rsid w:val="00A00747"/>
    <w:rsid w:val="00A56580"/>
    <w:rsid w:val="00A647A7"/>
    <w:rsid w:val="00A73099"/>
    <w:rsid w:val="00AE2E6E"/>
    <w:rsid w:val="00B219D5"/>
    <w:rsid w:val="00B5078A"/>
    <w:rsid w:val="00B52111"/>
    <w:rsid w:val="00B76C22"/>
    <w:rsid w:val="00BD7C4F"/>
    <w:rsid w:val="00C64F55"/>
    <w:rsid w:val="00C66F99"/>
    <w:rsid w:val="00C745D9"/>
    <w:rsid w:val="00C83EB2"/>
    <w:rsid w:val="00C91A45"/>
    <w:rsid w:val="00D110AD"/>
    <w:rsid w:val="00D20BED"/>
    <w:rsid w:val="00D225AC"/>
    <w:rsid w:val="00D36AEE"/>
    <w:rsid w:val="00D53BFA"/>
    <w:rsid w:val="00D652D9"/>
    <w:rsid w:val="00D76F1B"/>
    <w:rsid w:val="00DA3599"/>
    <w:rsid w:val="00DB4E3B"/>
    <w:rsid w:val="00DC2413"/>
    <w:rsid w:val="00DE3EF3"/>
    <w:rsid w:val="00E22448"/>
    <w:rsid w:val="00E60EE0"/>
    <w:rsid w:val="00E703CA"/>
    <w:rsid w:val="00EE5266"/>
    <w:rsid w:val="00F02784"/>
    <w:rsid w:val="00F454CF"/>
    <w:rsid w:val="00F745B4"/>
    <w:rsid w:val="00F878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B5FA99"/>
  <w15:docId w15:val="{DCC7D222-30F3-4A92-AF29-66AE83B41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0EDA"/>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521CDF"/>
    <w:pPr>
      <w:tabs>
        <w:tab w:val="center" w:pos="4419"/>
        <w:tab w:val="right" w:pos="8838"/>
      </w:tabs>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521CDF"/>
  </w:style>
  <w:style w:type="paragraph" w:styleId="Piedepgina">
    <w:name w:val="footer"/>
    <w:basedOn w:val="Normal"/>
    <w:link w:val="PiedepginaCar"/>
    <w:uiPriority w:val="99"/>
    <w:unhideWhenUsed/>
    <w:rsid w:val="00521CDF"/>
    <w:pPr>
      <w:tabs>
        <w:tab w:val="center" w:pos="4419"/>
        <w:tab w:val="right" w:pos="8838"/>
      </w:tabs>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521CDF"/>
  </w:style>
  <w:style w:type="character" w:styleId="Hipervnculo">
    <w:name w:val="Hyperlink"/>
    <w:basedOn w:val="Fuentedeprrafopredeter"/>
    <w:uiPriority w:val="99"/>
    <w:unhideWhenUsed/>
    <w:rsid w:val="003C6D6D"/>
    <w:rPr>
      <w:color w:val="0563C1" w:themeColor="hyperlink"/>
      <w:u w:val="single"/>
    </w:rPr>
  </w:style>
  <w:style w:type="paragraph" w:styleId="Prrafodelista">
    <w:name w:val="List Paragraph"/>
    <w:basedOn w:val="Normal"/>
    <w:uiPriority w:val="34"/>
    <w:qFormat/>
    <w:rsid w:val="001E1566"/>
    <w:pPr>
      <w:ind w:left="720"/>
      <w:contextualSpacing/>
    </w:pPr>
  </w:style>
  <w:style w:type="paragraph" w:styleId="Listaconvietas">
    <w:name w:val="List Bullet"/>
    <w:basedOn w:val="Normal"/>
    <w:uiPriority w:val="99"/>
    <w:unhideWhenUsed/>
    <w:rsid w:val="00400151"/>
    <w:pPr>
      <w:numPr>
        <w:numId w:val="6"/>
      </w:numPr>
      <w:contextualSpacing/>
    </w:pPr>
    <w:rPr>
      <w:lang w:eastAsia="es-ES"/>
    </w:rPr>
  </w:style>
  <w:style w:type="paragraph" w:styleId="Textodeglobo">
    <w:name w:val="Balloon Text"/>
    <w:basedOn w:val="Normal"/>
    <w:link w:val="TextodegloboCar"/>
    <w:uiPriority w:val="99"/>
    <w:semiHidden/>
    <w:unhideWhenUsed/>
    <w:rsid w:val="00617A0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17A03"/>
    <w:rPr>
      <w:rFonts w:ascii="Segoe UI" w:eastAsia="Calibri" w:hAnsi="Segoe UI" w:cs="Segoe UI"/>
      <w:sz w:val="18"/>
      <w:szCs w:val="18"/>
      <w:lang w:eastAsia="es-MX"/>
    </w:rPr>
  </w:style>
  <w:style w:type="table" w:styleId="Tablaconcuadrcula">
    <w:name w:val="Table Grid"/>
    <w:basedOn w:val="Tablanormal"/>
    <w:uiPriority w:val="39"/>
    <w:rsid w:val="00A47D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infoem.org.m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hyperlink" Target="https://www.infoem.org.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_rels/header2.xml.rels><?xml version="1.0" encoding="UTF-8" standalone="yes"?>
<Relationships xmlns="http://schemas.openxmlformats.org/package/2006/relationships"><Relationship Id="rId1" Type="http://schemas.openxmlformats.org/officeDocument/2006/relationships/image" Target="media/image19.jpg"/></Relationships>
</file>

<file path=word/_rels/header3.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PT9p5Bv3/F43V9rc6o0Lpw9JRg==">CgMxLjAyCWguMWZvYjl0ZTIJaC4zem55c2g3MghoLmdqZGd4czIIaC5namRneHM4AHIhMWZ5NFFzZ3pVc2tTNEVNZlkxbGVkQk4zc0hTdmppUWtT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178</Pages>
  <Words>47198</Words>
  <Characters>259589</Characters>
  <Application>Microsoft Office Word</Application>
  <DocSecurity>0</DocSecurity>
  <Lines>2163</Lines>
  <Paragraphs>612</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306175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2024-02-16T16:25:00Z</cp:lastPrinted>
  <dcterms:created xsi:type="dcterms:W3CDTF">2024-02-23T20:27:00Z</dcterms:created>
  <dcterms:modified xsi:type="dcterms:W3CDTF">2024-02-23T20:27:00Z</dcterms:modified>
</cp:coreProperties>
</file>