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E7C0E" w14:textId="28FB537B" w:rsidR="005C2E26" w:rsidRPr="00872DDE" w:rsidRDefault="005C2E26" w:rsidP="00872DDE">
      <w:pPr>
        <w:spacing w:line="360" w:lineRule="auto"/>
        <w:jc w:val="both"/>
        <w:rPr>
          <w:rFonts w:ascii="Palatino Linotype" w:hAnsi="Palatino Linotype"/>
        </w:rPr>
      </w:pPr>
      <w:r w:rsidRPr="00872DDE">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Pr="00833066">
        <w:rPr>
          <w:rFonts w:ascii="Palatino Linotype" w:hAnsi="Palatino Linotype"/>
          <w:b/>
          <w:bCs/>
        </w:rPr>
        <w:t>el</w:t>
      </w:r>
      <w:r w:rsidR="00537620" w:rsidRPr="00833066">
        <w:rPr>
          <w:rFonts w:ascii="Palatino Linotype" w:hAnsi="Palatino Linotype"/>
          <w:b/>
          <w:bCs/>
        </w:rPr>
        <w:t xml:space="preserve"> </w:t>
      </w:r>
      <w:r w:rsidR="00981715" w:rsidRPr="00833066">
        <w:rPr>
          <w:rFonts w:ascii="Palatino Linotype" w:hAnsi="Palatino Linotype"/>
          <w:b/>
          <w:bCs/>
        </w:rPr>
        <w:t>seis de marzo</w:t>
      </w:r>
      <w:r w:rsidR="007A3941" w:rsidRPr="00833066">
        <w:rPr>
          <w:rFonts w:ascii="Palatino Linotype" w:hAnsi="Palatino Linotype"/>
          <w:b/>
          <w:bCs/>
        </w:rPr>
        <w:t xml:space="preserve"> de dos mil veinticuatro.</w:t>
      </w:r>
    </w:p>
    <w:p w14:paraId="08D62E77" w14:textId="77777777" w:rsidR="002B16F8" w:rsidRPr="00872DDE" w:rsidRDefault="002B16F8" w:rsidP="00872DDE">
      <w:pPr>
        <w:spacing w:line="360" w:lineRule="auto"/>
        <w:jc w:val="both"/>
        <w:rPr>
          <w:rFonts w:ascii="Palatino Linotype" w:hAnsi="Palatino Linotype"/>
        </w:rPr>
      </w:pPr>
    </w:p>
    <w:p w14:paraId="2C11FACB" w14:textId="2304177E" w:rsidR="00457BB8" w:rsidRPr="00872DDE" w:rsidRDefault="00457BB8" w:rsidP="00872DDE">
      <w:pPr>
        <w:spacing w:line="360" w:lineRule="auto"/>
        <w:jc w:val="both"/>
        <w:rPr>
          <w:rFonts w:ascii="Palatino Linotype" w:hAnsi="Palatino Linotype"/>
        </w:rPr>
      </w:pPr>
      <w:r w:rsidRPr="00872DDE">
        <w:rPr>
          <w:rFonts w:ascii="Palatino Linotype" w:hAnsi="Palatino Linotype"/>
          <w:b/>
          <w:sz w:val="28"/>
          <w:szCs w:val="28"/>
        </w:rPr>
        <w:t>VISTO</w:t>
      </w:r>
      <w:r w:rsidRPr="00872DDE">
        <w:rPr>
          <w:rFonts w:ascii="Palatino Linotype" w:hAnsi="Palatino Linotype"/>
          <w:sz w:val="28"/>
          <w:szCs w:val="28"/>
        </w:rPr>
        <w:t xml:space="preserve"> </w:t>
      </w:r>
      <w:r w:rsidRPr="00872DDE">
        <w:rPr>
          <w:rFonts w:ascii="Palatino Linotype" w:hAnsi="Palatino Linotype"/>
        </w:rPr>
        <w:t>el exp</w:t>
      </w:r>
      <w:r w:rsidR="00CB5585" w:rsidRPr="00872DDE">
        <w:rPr>
          <w:rFonts w:ascii="Palatino Linotype" w:hAnsi="Palatino Linotype"/>
        </w:rPr>
        <w:t xml:space="preserve">ediente formado con motivo del </w:t>
      </w:r>
      <w:r w:rsidR="00D86297" w:rsidRPr="00872DDE">
        <w:rPr>
          <w:rFonts w:ascii="Palatino Linotype" w:hAnsi="Palatino Linotype"/>
        </w:rPr>
        <w:t>Recurso Revisión</w:t>
      </w:r>
      <w:r w:rsidRPr="00872DDE">
        <w:rPr>
          <w:rFonts w:ascii="Palatino Linotype" w:hAnsi="Palatino Linotype"/>
        </w:rPr>
        <w:t xml:space="preserve"> </w:t>
      </w:r>
      <w:r w:rsidR="00DD0385" w:rsidRPr="00872DDE">
        <w:rPr>
          <w:rFonts w:ascii="Palatino Linotype" w:hAnsi="Palatino Linotype"/>
          <w:b/>
          <w:lang w:val="es-ES_tradnl"/>
        </w:rPr>
        <w:t>07562</w:t>
      </w:r>
      <w:r w:rsidR="008834CE" w:rsidRPr="00872DDE">
        <w:rPr>
          <w:rFonts w:ascii="Palatino Linotype" w:hAnsi="Palatino Linotype"/>
          <w:b/>
          <w:lang w:val="es-ES_tradnl"/>
        </w:rPr>
        <w:t>/INFOEM/IP/RR/202</w:t>
      </w:r>
      <w:r w:rsidR="00771DB7" w:rsidRPr="00872DDE">
        <w:rPr>
          <w:rFonts w:ascii="Palatino Linotype" w:hAnsi="Palatino Linotype"/>
          <w:b/>
          <w:lang w:val="es-ES_tradnl"/>
        </w:rPr>
        <w:t>3</w:t>
      </w:r>
      <w:r w:rsidRPr="00872DDE">
        <w:rPr>
          <w:rFonts w:ascii="Palatino Linotype" w:hAnsi="Palatino Linotype"/>
        </w:rPr>
        <w:t xml:space="preserve">, </w:t>
      </w:r>
      <w:r w:rsidR="006C52D7" w:rsidRPr="00872DDE">
        <w:rPr>
          <w:rFonts w:ascii="Palatino Linotype" w:hAnsi="Palatino Linotype"/>
        </w:rPr>
        <w:t xml:space="preserve">promovido </w:t>
      </w:r>
      <w:r w:rsidR="005C250B" w:rsidRPr="00872DDE">
        <w:rPr>
          <w:rFonts w:ascii="Palatino Linotype" w:hAnsi="Palatino Linotype"/>
        </w:rPr>
        <w:t>por</w:t>
      </w:r>
      <w:r w:rsidR="003D1984" w:rsidRPr="00872DDE">
        <w:rPr>
          <w:rFonts w:ascii="Palatino Linotype" w:hAnsi="Palatino Linotype"/>
          <w:b/>
          <w:bCs/>
        </w:rPr>
        <w:t xml:space="preserve"> </w:t>
      </w:r>
      <w:r w:rsidR="00DD0385" w:rsidRPr="00872DDE">
        <w:rPr>
          <w:rFonts w:ascii="Palatino Linotype" w:hAnsi="Palatino Linotype"/>
          <w:bCs/>
        </w:rPr>
        <w:t>el</w:t>
      </w:r>
      <w:r w:rsidR="003D1984" w:rsidRPr="00872DDE">
        <w:rPr>
          <w:rFonts w:ascii="Palatino Linotype" w:hAnsi="Palatino Linotype"/>
          <w:bCs/>
        </w:rPr>
        <w:t xml:space="preserve"> </w:t>
      </w:r>
      <w:r w:rsidR="003D1984" w:rsidRPr="00872DDE">
        <w:rPr>
          <w:rFonts w:ascii="Palatino Linotype" w:hAnsi="Palatino Linotype"/>
          <w:b/>
        </w:rPr>
        <w:t xml:space="preserve">C. </w:t>
      </w:r>
      <w:r w:rsidR="00B8426D">
        <w:rPr>
          <w:rFonts w:ascii="Palatino Linotype" w:hAnsi="Palatino Linotype"/>
          <w:b/>
        </w:rPr>
        <w:t xml:space="preserve">XXXXXX </w:t>
      </w:r>
      <w:proofErr w:type="spellStart"/>
      <w:r w:rsidR="00B8426D">
        <w:rPr>
          <w:rFonts w:ascii="Palatino Linotype" w:hAnsi="Palatino Linotype"/>
          <w:b/>
        </w:rPr>
        <w:t>XXXXXX</w:t>
      </w:r>
      <w:proofErr w:type="spellEnd"/>
      <w:r w:rsidR="005C250B" w:rsidRPr="00872DDE">
        <w:rPr>
          <w:rFonts w:ascii="Palatino Linotype" w:hAnsi="Palatino Linotype"/>
        </w:rPr>
        <w:t>,</w:t>
      </w:r>
      <w:r w:rsidR="005C250B" w:rsidRPr="00872DDE">
        <w:rPr>
          <w:rFonts w:ascii="Palatino Linotype" w:hAnsi="Palatino Linotype" w:cs="Arial"/>
          <w:b/>
          <w:lang w:val="es-ES"/>
        </w:rPr>
        <w:t xml:space="preserve"> </w:t>
      </w:r>
      <w:r w:rsidR="007E09B0" w:rsidRPr="00872DDE">
        <w:rPr>
          <w:rFonts w:ascii="Palatino Linotype" w:hAnsi="Palatino Linotype" w:cs="Arial"/>
          <w:lang w:val="es-ES"/>
        </w:rPr>
        <w:t xml:space="preserve">a </w:t>
      </w:r>
      <w:r w:rsidR="007E09B0" w:rsidRPr="00872DDE">
        <w:rPr>
          <w:rFonts w:ascii="Palatino Linotype" w:hAnsi="Palatino Linotype"/>
          <w:lang w:val="es-ES"/>
        </w:rPr>
        <w:t>quien</w:t>
      </w:r>
      <w:r w:rsidR="005C250B" w:rsidRPr="00872DDE">
        <w:rPr>
          <w:rFonts w:ascii="Palatino Linotype" w:hAnsi="Palatino Linotype" w:cs="Arial"/>
          <w:b/>
          <w:lang w:val="es-ES"/>
        </w:rPr>
        <w:t xml:space="preserve"> </w:t>
      </w:r>
      <w:r w:rsidR="005C250B" w:rsidRPr="00872DDE">
        <w:rPr>
          <w:rFonts w:ascii="Palatino Linotype" w:hAnsi="Palatino Linotype"/>
        </w:rPr>
        <w:t>en lo sucesivo se</w:t>
      </w:r>
      <w:r w:rsidR="007E09B0" w:rsidRPr="00872DDE">
        <w:rPr>
          <w:rFonts w:ascii="Palatino Linotype" w:hAnsi="Palatino Linotype"/>
        </w:rPr>
        <w:t xml:space="preserve"> le</w:t>
      </w:r>
      <w:r w:rsidR="005C250B" w:rsidRPr="00872DDE">
        <w:rPr>
          <w:rFonts w:ascii="Palatino Linotype" w:hAnsi="Palatino Linotype"/>
        </w:rPr>
        <w:t xml:space="preserve"> denominará </w:t>
      </w:r>
      <w:r w:rsidR="003A5CB2" w:rsidRPr="00872DDE">
        <w:rPr>
          <w:rFonts w:ascii="Palatino Linotype" w:hAnsi="Palatino Linotype" w:cs="Arial"/>
          <w:b/>
        </w:rPr>
        <w:t>EL RECURRENTE</w:t>
      </w:r>
      <w:r w:rsidR="005C250B" w:rsidRPr="00872DDE">
        <w:rPr>
          <w:rFonts w:ascii="Palatino Linotype" w:hAnsi="Palatino Linotype"/>
        </w:rPr>
        <w:t>,</w:t>
      </w:r>
      <w:r w:rsidRPr="00872DDE">
        <w:rPr>
          <w:rFonts w:ascii="Palatino Linotype" w:hAnsi="Palatino Linotype"/>
        </w:rPr>
        <w:t xml:space="preserve"> </w:t>
      </w:r>
      <w:r w:rsidR="00E24730" w:rsidRPr="00872DDE">
        <w:rPr>
          <w:rFonts w:ascii="Palatino Linotype" w:hAnsi="Palatino Linotype"/>
        </w:rPr>
        <w:t xml:space="preserve">en contra de </w:t>
      </w:r>
      <w:r w:rsidR="00DD7C89" w:rsidRPr="00872DDE">
        <w:rPr>
          <w:rFonts w:ascii="Palatino Linotype" w:hAnsi="Palatino Linotype" w:cs="Arial"/>
          <w:lang w:val="es-ES"/>
        </w:rPr>
        <w:t>la</w:t>
      </w:r>
      <w:r w:rsidR="00E24730" w:rsidRPr="00872DDE">
        <w:rPr>
          <w:rFonts w:ascii="Palatino Linotype" w:hAnsi="Palatino Linotype" w:cs="Arial"/>
          <w:lang w:val="es-ES"/>
        </w:rPr>
        <w:t xml:space="preserve"> respuesta</w:t>
      </w:r>
      <w:r w:rsidR="00F74502" w:rsidRPr="00872DDE">
        <w:rPr>
          <w:rFonts w:ascii="Palatino Linotype" w:hAnsi="Palatino Linotype" w:cs="Arial"/>
          <w:lang w:val="es-ES"/>
        </w:rPr>
        <w:t xml:space="preserve"> d</w:t>
      </w:r>
      <w:r w:rsidR="000C0B7F" w:rsidRPr="00872DDE">
        <w:rPr>
          <w:rFonts w:ascii="Palatino Linotype" w:hAnsi="Palatino Linotype" w:cs="Arial"/>
          <w:lang w:val="es-ES"/>
        </w:rPr>
        <w:t>e</w:t>
      </w:r>
      <w:r w:rsidR="0033545F" w:rsidRPr="00872DDE">
        <w:rPr>
          <w:rFonts w:ascii="Palatino Linotype" w:hAnsi="Palatino Linotype" w:cs="Arial"/>
          <w:lang w:val="es-ES"/>
        </w:rPr>
        <w:t>l</w:t>
      </w:r>
      <w:r w:rsidR="005C250B" w:rsidRPr="00872DDE">
        <w:rPr>
          <w:rFonts w:ascii="Palatino Linotype" w:hAnsi="Palatino Linotype" w:cs="Arial"/>
          <w:lang w:val="es-ES"/>
        </w:rPr>
        <w:t xml:space="preserve"> </w:t>
      </w:r>
      <w:r w:rsidR="00DD0385" w:rsidRPr="00872DDE">
        <w:rPr>
          <w:rFonts w:ascii="Palatino Linotype" w:hAnsi="Palatino Linotype" w:cs="Arial"/>
          <w:b/>
        </w:rPr>
        <w:t xml:space="preserve">Ayuntamiento de </w:t>
      </w:r>
      <w:proofErr w:type="spellStart"/>
      <w:r w:rsidR="00DD0385" w:rsidRPr="00872DDE">
        <w:rPr>
          <w:rFonts w:ascii="Palatino Linotype" w:hAnsi="Palatino Linotype" w:cs="Arial"/>
          <w:b/>
        </w:rPr>
        <w:t>Coyotepec</w:t>
      </w:r>
      <w:proofErr w:type="spellEnd"/>
      <w:r w:rsidRPr="00872DDE">
        <w:rPr>
          <w:rFonts w:ascii="Palatino Linotype" w:hAnsi="Palatino Linotype"/>
          <w:b/>
        </w:rPr>
        <w:t xml:space="preserve">, </w:t>
      </w:r>
      <w:r w:rsidR="00A66569" w:rsidRPr="00872DDE">
        <w:rPr>
          <w:rFonts w:ascii="Palatino Linotype" w:hAnsi="Palatino Linotype"/>
          <w:lang w:val="es-419"/>
        </w:rPr>
        <w:t xml:space="preserve">que en </w:t>
      </w:r>
      <w:r w:rsidRPr="00872DDE">
        <w:rPr>
          <w:rFonts w:ascii="Palatino Linotype" w:hAnsi="Palatino Linotype"/>
        </w:rPr>
        <w:t xml:space="preserve">lo sucesivo </w:t>
      </w:r>
      <w:r w:rsidR="009E2E2C" w:rsidRPr="00872DDE">
        <w:rPr>
          <w:rFonts w:ascii="Palatino Linotype" w:hAnsi="Palatino Linotype"/>
        </w:rPr>
        <w:t xml:space="preserve">se denominará </w:t>
      </w:r>
      <w:r w:rsidRPr="00872DDE">
        <w:rPr>
          <w:rFonts w:ascii="Palatino Linotype" w:hAnsi="Palatino Linotype"/>
          <w:b/>
        </w:rPr>
        <w:t>EL SUJETO OBLIGADO</w:t>
      </w:r>
      <w:r w:rsidRPr="00872DDE">
        <w:rPr>
          <w:rFonts w:ascii="Palatino Linotype" w:hAnsi="Palatino Linotype"/>
        </w:rPr>
        <w:t>, se procede a dictar la presente resol</w:t>
      </w:r>
      <w:r w:rsidR="009A60AC" w:rsidRPr="00872DDE">
        <w:rPr>
          <w:rFonts w:ascii="Palatino Linotype" w:hAnsi="Palatino Linotype"/>
        </w:rPr>
        <w:t>ución con base en lo siguiente:</w:t>
      </w:r>
    </w:p>
    <w:p w14:paraId="6252979C" w14:textId="77777777" w:rsidR="002B16F8" w:rsidRPr="00872DDE" w:rsidRDefault="002B16F8" w:rsidP="00872DDE">
      <w:pPr>
        <w:jc w:val="both"/>
        <w:rPr>
          <w:rFonts w:ascii="Palatino Linotype" w:hAnsi="Palatino Linotype"/>
          <w:b/>
          <w:sz w:val="28"/>
          <w:szCs w:val="28"/>
        </w:rPr>
      </w:pPr>
    </w:p>
    <w:p w14:paraId="480E521A" w14:textId="1C45FB4A" w:rsidR="00457BB8" w:rsidRPr="00872DDE" w:rsidRDefault="003103D9" w:rsidP="00872DDE">
      <w:pPr>
        <w:jc w:val="center"/>
        <w:rPr>
          <w:rFonts w:ascii="Palatino Linotype" w:hAnsi="Palatino Linotype"/>
          <w:b/>
          <w:bCs/>
          <w:spacing w:val="40"/>
          <w:sz w:val="28"/>
        </w:rPr>
      </w:pPr>
      <w:r w:rsidRPr="00872DDE">
        <w:rPr>
          <w:rFonts w:ascii="Palatino Linotype" w:hAnsi="Palatino Linotype"/>
          <w:b/>
          <w:bCs/>
          <w:spacing w:val="40"/>
          <w:sz w:val="28"/>
        </w:rPr>
        <w:t>ANTECEDENTES</w:t>
      </w:r>
    </w:p>
    <w:p w14:paraId="3074EF04" w14:textId="77777777" w:rsidR="002B16F8" w:rsidRPr="00872DDE" w:rsidRDefault="002B16F8" w:rsidP="00872DDE">
      <w:pPr>
        <w:jc w:val="center"/>
        <w:rPr>
          <w:rFonts w:ascii="Palatino Linotype" w:hAnsi="Palatino Linotype"/>
          <w:b/>
          <w:bCs/>
          <w:spacing w:val="40"/>
          <w:sz w:val="28"/>
        </w:rPr>
      </w:pPr>
    </w:p>
    <w:p w14:paraId="27A028CA" w14:textId="38A75BD8" w:rsidR="0046481A" w:rsidRPr="00872DDE" w:rsidRDefault="00457BB8" w:rsidP="00872DDE">
      <w:pPr>
        <w:spacing w:line="360" w:lineRule="auto"/>
        <w:jc w:val="both"/>
        <w:rPr>
          <w:rFonts w:ascii="Palatino Linotype" w:hAnsi="Palatino Linotype"/>
          <w:b/>
        </w:rPr>
      </w:pPr>
      <w:r w:rsidRPr="00872DDE">
        <w:rPr>
          <w:rFonts w:ascii="Palatino Linotype" w:hAnsi="Palatino Linotype"/>
          <w:b/>
        </w:rPr>
        <w:t xml:space="preserve">I. </w:t>
      </w:r>
      <w:r w:rsidR="00747069" w:rsidRPr="00872DDE">
        <w:rPr>
          <w:rFonts w:ascii="Palatino Linotype" w:hAnsi="Palatino Linotype"/>
          <w:b/>
        </w:rPr>
        <w:t>De la Solicitud de Información</w:t>
      </w:r>
      <w:r w:rsidR="00E547B6" w:rsidRPr="00872DDE">
        <w:rPr>
          <w:rFonts w:ascii="Palatino Linotype" w:hAnsi="Palatino Linotype"/>
          <w:b/>
        </w:rPr>
        <w:t>.</w:t>
      </w:r>
    </w:p>
    <w:p w14:paraId="4EA39801" w14:textId="16ECB538" w:rsidR="00F67B0E" w:rsidRPr="00872DDE" w:rsidRDefault="00852E88" w:rsidP="00872DDE">
      <w:pPr>
        <w:spacing w:line="360" w:lineRule="auto"/>
        <w:jc w:val="both"/>
        <w:rPr>
          <w:rFonts w:ascii="Palatino Linotype" w:hAnsi="Palatino Linotype" w:cs="Arial"/>
        </w:rPr>
      </w:pPr>
      <w:r w:rsidRPr="00872DDE">
        <w:rPr>
          <w:rFonts w:ascii="Palatino Linotype" w:hAnsi="Palatino Linotype" w:cs="Arial"/>
        </w:rPr>
        <w:t>El</w:t>
      </w:r>
      <w:r w:rsidR="00D73171" w:rsidRPr="00872DDE">
        <w:rPr>
          <w:rFonts w:ascii="Palatino Linotype" w:hAnsi="Palatino Linotype" w:cs="Arial"/>
        </w:rPr>
        <w:t xml:space="preserve"> </w:t>
      </w:r>
      <w:r w:rsidR="00DD0385" w:rsidRPr="00872DDE">
        <w:rPr>
          <w:rFonts w:ascii="Palatino Linotype" w:hAnsi="Palatino Linotype" w:cs="Arial"/>
          <w:b/>
          <w:bCs/>
        </w:rPr>
        <w:t>tres de octubre</w:t>
      </w:r>
      <w:r w:rsidR="00771DB7" w:rsidRPr="00872DDE">
        <w:rPr>
          <w:rFonts w:ascii="Palatino Linotype" w:hAnsi="Palatino Linotype" w:cs="Arial"/>
          <w:b/>
          <w:bCs/>
        </w:rPr>
        <w:t xml:space="preserve"> de dos mil veintitrés</w:t>
      </w:r>
      <w:r w:rsidR="00D73171" w:rsidRPr="00872DDE">
        <w:rPr>
          <w:rFonts w:ascii="Palatino Linotype" w:hAnsi="Palatino Linotype" w:cs="Arial"/>
        </w:rPr>
        <w:t xml:space="preserve">, </w:t>
      </w:r>
      <w:r w:rsidR="003A5CB2" w:rsidRPr="00872DDE">
        <w:rPr>
          <w:rFonts w:ascii="Palatino Linotype" w:hAnsi="Palatino Linotype" w:cs="Arial"/>
          <w:b/>
        </w:rPr>
        <w:t>EL RECURRENTE</w:t>
      </w:r>
      <w:r w:rsidR="002B16F8" w:rsidRPr="00872DDE">
        <w:rPr>
          <w:rFonts w:ascii="Palatino Linotype" w:hAnsi="Palatino Linotype" w:cs="Arial"/>
          <w:b/>
          <w:lang w:val="es-ES"/>
        </w:rPr>
        <w:t xml:space="preserve"> </w:t>
      </w:r>
      <w:r w:rsidR="002B16F8" w:rsidRPr="00872DDE">
        <w:rPr>
          <w:rFonts w:ascii="Palatino Linotype" w:eastAsiaTheme="minorEastAsia" w:hAnsi="Palatino Linotype" w:cs="Arial"/>
          <w:szCs w:val="20"/>
          <w:lang w:val="es-ES_tradnl"/>
        </w:rPr>
        <w:t xml:space="preserve">a través </w:t>
      </w:r>
      <w:r w:rsidR="0033545F" w:rsidRPr="00872DDE">
        <w:rPr>
          <w:rFonts w:ascii="Palatino Linotype" w:eastAsiaTheme="minorEastAsia" w:hAnsi="Palatino Linotype" w:cs="Arial"/>
          <w:szCs w:val="20"/>
          <w:lang w:val="es-ES_tradnl"/>
        </w:rPr>
        <w:t xml:space="preserve">del </w:t>
      </w:r>
      <w:r w:rsidR="002B16F8" w:rsidRPr="00872DDE">
        <w:rPr>
          <w:rFonts w:ascii="Palatino Linotype" w:eastAsiaTheme="minorEastAsia" w:hAnsi="Palatino Linotype" w:cs="Arial"/>
          <w:szCs w:val="20"/>
          <w:lang w:val="es-ES_tradnl"/>
        </w:rPr>
        <w:t xml:space="preserve">Sistema de Acceso a la Información Mexiquense, en lo subsecuente </w:t>
      </w:r>
      <w:r w:rsidR="002B16F8" w:rsidRPr="00872DDE">
        <w:rPr>
          <w:rFonts w:ascii="Palatino Linotype" w:eastAsiaTheme="minorEastAsia" w:hAnsi="Palatino Linotype" w:cs="Arial"/>
          <w:b/>
          <w:bCs/>
          <w:szCs w:val="20"/>
          <w:lang w:val="es-ES_tradnl"/>
        </w:rPr>
        <w:t>EL SAIMEX</w:t>
      </w:r>
      <w:r w:rsidR="007E286F" w:rsidRPr="00872DDE">
        <w:rPr>
          <w:rFonts w:ascii="Palatino Linotype" w:eastAsiaTheme="minorEastAsia" w:hAnsi="Palatino Linotype" w:cs="Arial"/>
          <w:b/>
          <w:bCs/>
          <w:szCs w:val="20"/>
          <w:lang w:val="es-ES_tradnl"/>
        </w:rPr>
        <w:t>,</w:t>
      </w:r>
      <w:r w:rsidR="002B16F8" w:rsidRPr="00872DDE">
        <w:rPr>
          <w:rFonts w:ascii="Palatino Linotype" w:eastAsiaTheme="minorEastAsia" w:hAnsi="Palatino Linotype" w:cs="Arial"/>
          <w:szCs w:val="20"/>
          <w:lang w:val="es-ES_tradnl"/>
        </w:rPr>
        <w:t xml:space="preserve"> presentó ante </w:t>
      </w:r>
      <w:r w:rsidR="002B16F8" w:rsidRPr="00872DDE">
        <w:rPr>
          <w:rFonts w:ascii="Palatino Linotype" w:eastAsiaTheme="minorEastAsia" w:hAnsi="Palatino Linotype" w:cs="Arial"/>
          <w:b/>
          <w:bCs/>
          <w:szCs w:val="20"/>
          <w:lang w:val="es-ES_tradnl"/>
        </w:rPr>
        <w:t>EL SUJETO OBLIGADO</w:t>
      </w:r>
      <w:r w:rsidR="002B16F8" w:rsidRPr="00872DDE">
        <w:rPr>
          <w:rFonts w:ascii="Palatino Linotype" w:hAnsi="Palatino Linotype" w:cs="Arial"/>
        </w:rPr>
        <w:t xml:space="preserve"> </w:t>
      </w:r>
      <w:r w:rsidR="00D73171" w:rsidRPr="00872DDE">
        <w:rPr>
          <w:rFonts w:ascii="Palatino Linotype" w:hAnsi="Palatino Linotype" w:cs="Arial"/>
        </w:rPr>
        <w:t>la solicitud de acceso a la Información Pública, a la que se le</w:t>
      </w:r>
      <w:r w:rsidR="00181639" w:rsidRPr="00872DDE">
        <w:rPr>
          <w:rFonts w:ascii="Palatino Linotype" w:hAnsi="Palatino Linotype" w:cs="Arial"/>
        </w:rPr>
        <w:t xml:space="preserve"> asignó el número de </w:t>
      </w:r>
      <w:r w:rsidR="00771DB7" w:rsidRPr="00872DDE">
        <w:rPr>
          <w:rFonts w:ascii="Palatino Linotype" w:hAnsi="Palatino Linotype" w:cs="Arial"/>
        </w:rPr>
        <w:t>expediente</w:t>
      </w:r>
      <w:r w:rsidR="00771DB7" w:rsidRPr="00872DDE">
        <w:rPr>
          <w:rFonts w:ascii="Palatino Linotype" w:hAnsi="Palatino Linotype" w:cs="Arial"/>
          <w:b/>
        </w:rPr>
        <w:t xml:space="preserve"> </w:t>
      </w:r>
      <w:r w:rsidR="00DD0385" w:rsidRPr="00872DDE">
        <w:rPr>
          <w:rFonts w:ascii="Palatino Linotype" w:hAnsi="Palatino Linotype" w:cs="Arial"/>
          <w:b/>
        </w:rPr>
        <w:t>00122/COYOTEP/IP/2023</w:t>
      </w:r>
      <w:r w:rsidR="00D73171" w:rsidRPr="00872DDE">
        <w:rPr>
          <w:rFonts w:ascii="Palatino Linotype" w:hAnsi="Palatino Linotype" w:cs="Arial"/>
        </w:rPr>
        <w:t>, mediante la cual solicitó:</w:t>
      </w:r>
    </w:p>
    <w:p w14:paraId="6BFF3BC7" w14:textId="77777777" w:rsidR="002B16F8" w:rsidRPr="00872DDE" w:rsidRDefault="002B16F8" w:rsidP="00872DDE">
      <w:pPr>
        <w:tabs>
          <w:tab w:val="left" w:pos="851"/>
        </w:tabs>
        <w:ind w:left="851" w:right="901"/>
        <w:jc w:val="both"/>
        <w:rPr>
          <w:rFonts w:ascii="Palatino Linotype" w:hAnsi="Palatino Linotype" w:cs="Arial"/>
          <w:i/>
          <w:sz w:val="22"/>
          <w:szCs w:val="22"/>
        </w:rPr>
      </w:pPr>
    </w:p>
    <w:p w14:paraId="2A3302E7" w14:textId="02D51CCC" w:rsidR="005D1CB5" w:rsidRPr="00872DDE" w:rsidRDefault="00457BB8" w:rsidP="00872DDE">
      <w:pPr>
        <w:tabs>
          <w:tab w:val="left" w:pos="851"/>
        </w:tabs>
        <w:ind w:left="851" w:right="901"/>
        <w:jc w:val="both"/>
        <w:rPr>
          <w:rFonts w:ascii="Palatino Linotype" w:hAnsi="Palatino Linotype" w:cs="Arial"/>
          <w:i/>
          <w:sz w:val="22"/>
          <w:szCs w:val="22"/>
        </w:rPr>
      </w:pPr>
      <w:r w:rsidRPr="00872DDE">
        <w:rPr>
          <w:rFonts w:ascii="Palatino Linotype" w:hAnsi="Palatino Linotype" w:cs="Arial"/>
          <w:i/>
          <w:sz w:val="22"/>
          <w:szCs w:val="22"/>
        </w:rPr>
        <w:t>“</w:t>
      </w:r>
      <w:r w:rsidR="00DD0385" w:rsidRPr="00872DDE">
        <w:rPr>
          <w:rFonts w:ascii="Palatino Linotype" w:hAnsi="Palatino Linotype" w:cs="Arial"/>
          <w:i/>
          <w:sz w:val="22"/>
          <w:szCs w:val="22"/>
        </w:rPr>
        <w:t>QUIERO VER CUANTO SE GASTO EN CADA OBRA QUE SE REALIZO EN EL MUNICIPIO, ASI COMO LOS COSTOS DE LOS MATERIALES, EL PAGO AL PERSONAL Y QUE EMPRESA LO ESTA HACIENDO, ASI COMO SUS INFORMES DE TODAS LAS OBRAS AL OSFEM, POR QUE SIENTO QUE ESTAN ROBANDOA MI PUEBLO</w:t>
      </w:r>
      <w:r w:rsidR="00537620" w:rsidRPr="00872DDE">
        <w:rPr>
          <w:rFonts w:ascii="Palatino Linotype" w:hAnsi="Palatino Linotype" w:cs="Arial"/>
          <w:i/>
          <w:sz w:val="22"/>
          <w:szCs w:val="22"/>
        </w:rPr>
        <w:t>.</w:t>
      </w:r>
      <w:r w:rsidR="00426951" w:rsidRPr="00872DDE">
        <w:rPr>
          <w:rFonts w:ascii="Palatino Linotype" w:hAnsi="Palatino Linotype" w:cs="Arial"/>
          <w:i/>
          <w:sz w:val="22"/>
          <w:szCs w:val="22"/>
        </w:rPr>
        <w:t>” (</w:t>
      </w:r>
      <w:r w:rsidR="004E74D1" w:rsidRPr="00872DDE">
        <w:rPr>
          <w:rFonts w:ascii="Palatino Linotype" w:hAnsi="Palatino Linotype" w:cs="Arial"/>
          <w:i/>
          <w:sz w:val="22"/>
          <w:szCs w:val="22"/>
        </w:rPr>
        <w:t>S</w:t>
      </w:r>
      <w:r w:rsidRPr="00872DDE">
        <w:rPr>
          <w:rFonts w:ascii="Palatino Linotype" w:hAnsi="Palatino Linotype" w:cs="Arial"/>
          <w:i/>
          <w:sz w:val="22"/>
          <w:szCs w:val="22"/>
        </w:rPr>
        <w:t>ic)</w:t>
      </w:r>
      <w:r w:rsidR="004E74D1" w:rsidRPr="00872DDE">
        <w:rPr>
          <w:rFonts w:ascii="Palatino Linotype" w:hAnsi="Palatino Linotype" w:cs="Arial"/>
          <w:i/>
          <w:sz w:val="22"/>
          <w:szCs w:val="22"/>
        </w:rPr>
        <w:t>.</w:t>
      </w:r>
    </w:p>
    <w:p w14:paraId="0620D605" w14:textId="77777777" w:rsidR="00852E88" w:rsidRPr="00872DDE" w:rsidRDefault="00852E88" w:rsidP="00872DDE">
      <w:pPr>
        <w:widowControl w:val="0"/>
        <w:spacing w:line="360" w:lineRule="auto"/>
        <w:jc w:val="both"/>
        <w:rPr>
          <w:rFonts w:ascii="Palatino Linotype" w:hAnsi="Palatino Linotype" w:cs="Arial"/>
          <w:b/>
          <w:sz w:val="26"/>
          <w:szCs w:val="26"/>
        </w:rPr>
      </w:pPr>
    </w:p>
    <w:p w14:paraId="4D3AA1CB" w14:textId="6550E0F0" w:rsidR="00FD672A" w:rsidRPr="00872DDE" w:rsidRDefault="00457BB8" w:rsidP="00872DDE">
      <w:pPr>
        <w:widowControl w:val="0"/>
        <w:spacing w:line="360" w:lineRule="auto"/>
        <w:jc w:val="both"/>
        <w:rPr>
          <w:rFonts w:ascii="Palatino Linotype" w:eastAsia="Palatino Linotype" w:hAnsi="Palatino Linotype" w:cs="Palatino Linotype"/>
        </w:rPr>
      </w:pPr>
      <w:r w:rsidRPr="00872DDE">
        <w:rPr>
          <w:rFonts w:ascii="Palatino Linotype" w:hAnsi="Palatino Linotype" w:cs="Arial"/>
          <w:b/>
          <w:sz w:val="26"/>
          <w:szCs w:val="26"/>
        </w:rPr>
        <w:t>MODALIDAD DE ENTREGA</w:t>
      </w:r>
      <w:r w:rsidRPr="00872DDE">
        <w:rPr>
          <w:rFonts w:ascii="Palatino Linotype" w:hAnsi="Palatino Linotype" w:cs="Arial"/>
          <w:b/>
        </w:rPr>
        <w:t>:</w:t>
      </w:r>
      <w:r w:rsidRPr="00872DDE">
        <w:rPr>
          <w:rFonts w:ascii="Palatino Linotype" w:hAnsi="Palatino Linotype" w:cs="Arial"/>
        </w:rPr>
        <w:t xml:space="preserve"> </w:t>
      </w:r>
      <w:r w:rsidR="002B16F8" w:rsidRPr="00872DDE">
        <w:rPr>
          <w:rFonts w:ascii="Palatino Linotype" w:hAnsi="Palatino Linotype" w:cs="Arial"/>
        </w:rPr>
        <w:t xml:space="preserve">Vía </w:t>
      </w:r>
      <w:r w:rsidR="00FD672A" w:rsidRPr="00872DDE">
        <w:rPr>
          <w:rFonts w:ascii="Palatino Linotype" w:eastAsia="Palatino Linotype" w:hAnsi="Palatino Linotype" w:cs="Palatino Linotype"/>
          <w:b/>
        </w:rPr>
        <w:t>SAIMEX</w:t>
      </w:r>
      <w:r w:rsidR="002B16F8" w:rsidRPr="00872DDE">
        <w:rPr>
          <w:rFonts w:ascii="Palatino Linotype" w:eastAsia="Palatino Linotype" w:hAnsi="Palatino Linotype" w:cs="Palatino Linotype"/>
        </w:rPr>
        <w:t>.</w:t>
      </w:r>
    </w:p>
    <w:p w14:paraId="6919585B" w14:textId="77777777" w:rsidR="002B16F8" w:rsidRPr="00872DDE" w:rsidRDefault="002B16F8" w:rsidP="00872DDE">
      <w:pPr>
        <w:widowControl w:val="0"/>
        <w:spacing w:line="360" w:lineRule="auto"/>
        <w:jc w:val="both"/>
        <w:rPr>
          <w:rFonts w:ascii="Palatino Linotype" w:eastAsia="Palatino Linotype" w:hAnsi="Palatino Linotype" w:cs="Palatino Linotype"/>
        </w:rPr>
      </w:pPr>
    </w:p>
    <w:p w14:paraId="2D0E9057" w14:textId="219B33B8" w:rsidR="00537620" w:rsidRPr="00872DDE" w:rsidRDefault="00537620" w:rsidP="00872DDE">
      <w:pPr>
        <w:widowControl w:val="0"/>
        <w:spacing w:line="360" w:lineRule="auto"/>
        <w:jc w:val="both"/>
        <w:rPr>
          <w:rFonts w:ascii="Palatino Linotype" w:eastAsia="Palatino Linotype" w:hAnsi="Palatino Linotype" w:cs="Palatino Linotype"/>
        </w:rPr>
      </w:pPr>
      <w:r w:rsidRPr="00872DDE">
        <w:rPr>
          <w:rFonts w:ascii="Palatino Linotype" w:eastAsia="Palatino Linotype" w:hAnsi="Palatino Linotype" w:cs="Palatino Linotype"/>
          <w:b/>
        </w:rPr>
        <w:lastRenderedPageBreak/>
        <w:t xml:space="preserve">II. </w:t>
      </w:r>
      <w:r w:rsidRPr="00872DDE">
        <w:rPr>
          <w:rFonts w:ascii="Palatino Linotype" w:eastAsia="Calibri" w:hAnsi="Palatino Linotype" w:cs="Arial"/>
          <w:b/>
          <w:lang w:eastAsia="en-US"/>
        </w:rPr>
        <w:t>Turno de requerimiento del Sujeto Obligado.</w:t>
      </w:r>
    </w:p>
    <w:p w14:paraId="22C42C1B" w14:textId="59D0B551" w:rsidR="00537620" w:rsidRPr="00872DDE" w:rsidRDefault="00537620" w:rsidP="00872DDE">
      <w:pPr>
        <w:widowControl w:val="0"/>
        <w:autoSpaceDE w:val="0"/>
        <w:autoSpaceDN w:val="0"/>
        <w:adjustRightInd w:val="0"/>
        <w:spacing w:line="360" w:lineRule="auto"/>
        <w:jc w:val="both"/>
        <w:rPr>
          <w:rFonts w:ascii="Palatino Linotype" w:eastAsia="Calibri" w:hAnsi="Palatino Linotype" w:cs="Arial"/>
          <w:lang w:val="es-ES" w:eastAsia="en-US"/>
        </w:rPr>
      </w:pPr>
      <w:r w:rsidRPr="00872DDE">
        <w:rPr>
          <w:rFonts w:ascii="Palatino Linotype" w:eastAsia="Calibri" w:hAnsi="Palatino Linotype" w:cs="Arial"/>
          <w:lang w:val="es-ES" w:eastAsia="en-US"/>
        </w:rPr>
        <w:t xml:space="preserve">En cumplimiento al artículo 162 de la Ley de Transparencia y Acceso a la Información Pública del Estado de México y Municipios, el </w:t>
      </w:r>
      <w:r w:rsidR="00DD0385" w:rsidRPr="00872DDE">
        <w:rPr>
          <w:rFonts w:ascii="Palatino Linotype" w:eastAsia="Calibri" w:hAnsi="Palatino Linotype" w:cs="Arial"/>
          <w:b/>
          <w:lang w:val="es-ES" w:eastAsia="en-US"/>
        </w:rPr>
        <w:t>tres de octubre</w:t>
      </w:r>
      <w:r w:rsidRPr="00872DDE">
        <w:rPr>
          <w:rFonts w:ascii="Palatino Linotype" w:eastAsia="Calibri" w:hAnsi="Palatino Linotype" w:cs="Arial"/>
          <w:lang w:val="es-ES" w:eastAsia="en-US"/>
        </w:rPr>
        <w:t xml:space="preserve"> </w:t>
      </w:r>
      <w:r w:rsidRPr="00872DDE">
        <w:rPr>
          <w:rFonts w:ascii="Palatino Linotype" w:eastAsia="Calibri" w:hAnsi="Palatino Linotype" w:cs="Arial"/>
          <w:b/>
          <w:lang w:val="es-ES" w:eastAsia="en-US"/>
        </w:rPr>
        <w:t>de dos mil veintitrés</w:t>
      </w:r>
      <w:r w:rsidRPr="00872DDE">
        <w:rPr>
          <w:rFonts w:ascii="Palatino Linotype" w:eastAsia="Calibri" w:hAnsi="Palatino Linotype" w:cs="Arial"/>
          <w:lang w:val="es-ES" w:eastAsia="en-US"/>
        </w:rPr>
        <w:t>, el Titular de la Unidad de Transparencia del</w:t>
      </w:r>
      <w:r w:rsidRPr="00872DDE">
        <w:rPr>
          <w:rFonts w:ascii="Palatino Linotype" w:eastAsia="Calibri" w:hAnsi="Palatino Linotype" w:cs="Arial"/>
          <w:b/>
          <w:lang w:val="es-ES" w:eastAsia="en-US"/>
        </w:rPr>
        <w:t xml:space="preserve"> SUJETO OBLIGADO</w:t>
      </w:r>
      <w:r w:rsidRPr="00872DDE">
        <w:rPr>
          <w:rFonts w:ascii="Palatino Linotype" w:eastAsia="Calibri" w:hAnsi="Palatino Linotype" w:cs="Arial"/>
          <w:lang w:val="es-ES" w:eastAsia="en-US"/>
        </w:rPr>
        <w:t xml:space="preserve"> turnó el requerimiento de información al servidor público habilitado que estimó competente, a fin de colmar la solicitud de acceso a la información pública.</w:t>
      </w:r>
    </w:p>
    <w:p w14:paraId="3C4C7482" w14:textId="77777777" w:rsidR="00537620" w:rsidRPr="00872DDE" w:rsidRDefault="00537620" w:rsidP="00872DDE">
      <w:pPr>
        <w:widowControl w:val="0"/>
        <w:spacing w:line="360" w:lineRule="auto"/>
        <w:jc w:val="both"/>
        <w:rPr>
          <w:rFonts w:ascii="Palatino Linotype" w:eastAsia="Palatino Linotype" w:hAnsi="Palatino Linotype" w:cs="Palatino Linotype"/>
          <w:lang w:val="es-ES"/>
        </w:rPr>
      </w:pPr>
    </w:p>
    <w:p w14:paraId="3E977467" w14:textId="0A993CE8" w:rsidR="006922DE" w:rsidRPr="00872DDE" w:rsidRDefault="00E9671C" w:rsidP="00872DDE">
      <w:pPr>
        <w:spacing w:line="360" w:lineRule="auto"/>
        <w:jc w:val="both"/>
        <w:rPr>
          <w:rFonts w:ascii="Palatino Linotype" w:hAnsi="Palatino Linotype" w:cs="Arial"/>
          <w:b/>
        </w:rPr>
      </w:pPr>
      <w:r w:rsidRPr="00872DDE">
        <w:rPr>
          <w:rFonts w:ascii="Palatino Linotype" w:eastAsia="Palatino Linotype" w:hAnsi="Palatino Linotype" w:cs="Palatino Linotype"/>
          <w:b/>
          <w:lang w:eastAsia="es-MX"/>
        </w:rPr>
        <w:t>III.</w:t>
      </w:r>
      <w:r w:rsidRPr="00872DDE">
        <w:rPr>
          <w:rFonts w:ascii="Palatino Linotype" w:eastAsia="Palatino Linotype" w:hAnsi="Palatino Linotype" w:cs="Palatino Linotype"/>
          <w:lang w:eastAsia="es-MX"/>
        </w:rPr>
        <w:t xml:space="preserve"> </w:t>
      </w:r>
      <w:r w:rsidR="006922DE" w:rsidRPr="00872DDE">
        <w:rPr>
          <w:rFonts w:ascii="Palatino Linotype" w:hAnsi="Palatino Linotype" w:cs="Arial"/>
          <w:b/>
        </w:rPr>
        <w:t>Respuesta por parte del Sujeto Obligado.</w:t>
      </w:r>
    </w:p>
    <w:p w14:paraId="7570904F" w14:textId="7FF9D2D7" w:rsidR="002B16F8" w:rsidRPr="00872DDE" w:rsidRDefault="002B16F8" w:rsidP="00872DDE">
      <w:pPr>
        <w:widowControl w:val="0"/>
        <w:autoSpaceDE w:val="0"/>
        <w:autoSpaceDN w:val="0"/>
        <w:adjustRightInd w:val="0"/>
        <w:spacing w:line="360" w:lineRule="auto"/>
        <w:jc w:val="both"/>
        <w:rPr>
          <w:rFonts w:ascii="Palatino Linotype" w:hAnsi="Palatino Linotype" w:cs="Arial"/>
        </w:rPr>
      </w:pPr>
      <w:r w:rsidRPr="00872DDE">
        <w:rPr>
          <w:rFonts w:ascii="Palatino Linotype" w:hAnsi="Palatino Linotype"/>
        </w:rPr>
        <w:t xml:space="preserve">El </w:t>
      </w:r>
      <w:r w:rsidR="00DD0385" w:rsidRPr="00872DDE">
        <w:rPr>
          <w:rFonts w:ascii="Palatino Linotype" w:hAnsi="Palatino Linotype"/>
          <w:b/>
        </w:rPr>
        <w:t>veinticuatro</w:t>
      </w:r>
      <w:r w:rsidR="00A16A11" w:rsidRPr="00872DDE">
        <w:rPr>
          <w:rFonts w:ascii="Palatino Linotype" w:hAnsi="Palatino Linotype"/>
          <w:b/>
        </w:rPr>
        <w:t xml:space="preserve"> de octubre</w:t>
      </w:r>
      <w:r w:rsidR="00852E88" w:rsidRPr="00872DDE">
        <w:rPr>
          <w:rFonts w:ascii="Palatino Linotype" w:hAnsi="Palatino Linotype"/>
          <w:b/>
        </w:rPr>
        <w:t xml:space="preserve"> </w:t>
      </w:r>
      <w:r w:rsidRPr="00872DDE">
        <w:rPr>
          <w:rFonts w:ascii="Palatino Linotype" w:hAnsi="Palatino Linotype"/>
          <w:b/>
          <w:bCs/>
        </w:rPr>
        <w:t>de dos mil veintitrés</w:t>
      </w:r>
      <w:r w:rsidRPr="00872DDE">
        <w:rPr>
          <w:rFonts w:ascii="Palatino Linotype" w:hAnsi="Palatino Linotype"/>
        </w:rPr>
        <w:t xml:space="preserve">, </w:t>
      </w:r>
      <w:r w:rsidRPr="00872DDE">
        <w:rPr>
          <w:rFonts w:ascii="Palatino Linotype" w:hAnsi="Palatino Linotype" w:cs="Arial"/>
          <w:b/>
        </w:rPr>
        <w:t>EL SUJETO OBLIGADO</w:t>
      </w:r>
      <w:r w:rsidRPr="00872DDE">
        <w:rPr>
          <w:rFonts w:ascii="Palatino Linotype" w:hAnsi="Palatino Linotype" w:cs="Arial"/>
        </w:rPr>
        <w:t xml:space="preserve"> notificó la respuesta a la solicitud de Información Pública en los siguientes términos:</w:t>
      </w:r>
    </w:p>
    <w:p w14:paraId="009BC687" w14:textId="77777777" w:rsidR="002B16F8" w:rsidRPr="00872DDE" w:rsidRDefault="002B16F8" w:rsidP="00872DDE">
      <w:pPr>
        <w:jc w:val="both"/>
        <w:rPr>
          <w:rFonts w:ascii="Palatino Linotype" w:hAnsi="Palatino Linotype" w:cs="Arial"/>
        </w:rPr>
      </w:pPr>
    </w:p>
    <w:p w14:paraId="5E6700FB" w14:textId="77777777" w:rsidR="00DD0385" w:rsidRPr="00872DDE" w:rsidRDefault="003945BA" w:rsidP="00872DDE">
      <w:pPr>
        <w:ind w:left="851" w:right="901"/>
        <w:jc w:val="both"/>
        <w:rPr>
          <w:rFonts w:ascii="Palatino Linotype" w:hAnsi="Palatino Linotype" w:cs="Arial"/>
          <w:i/>
          <w:sz w:val="22"/>
        </w:rPr>
      </w:pPr>
      <w:r w:rsidRPr="00872DDE">
        <w:rPr>
          <w:rFonts w:ascii="Palatino Linotype" w:hAnsi="Palatino Linotype" w:cs="Arial"/>
          <w:i/>
          <w:sz w:val="22"/>
        </w:rPr>
        <w:t>“</w:t>
      </w:r>
      <w:r w:rsidR="002B16F8" w:rsidRPr="00872DDE">
        <w:rPr>
          <w:rFonts w:ascii="Palatino Linotype" w:hAnsi="Palatino Linotype" w:cs="Arial"/>
          <w:i/>
          <w:sz w:val="22"/>
        </w:rPr>
        <w:t>…</w:t>
      </w:r>
      <w:r w:rsidR="00DD0385" w:rsidRPr="00872DDE">
        <w:rPr>
          <w:rFonts w:ascii="Palatino Linotype" w:hAnsi="Palatino Linotype" w:cs="Arial"/>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6A9CCE0" w14:textId="309D9478" w:rsidR="00924A3A" w:rsidRPr="00872DDE" w:rsidRDefault="00DD0385" w:rsidP="00872DDE">
      <w:pPr>
        <w:ind w:left="851" w:right="901"/>
        <w:jc w:val="both"/>
        <w:rPr>
          <w:rFonts w:ascii="Palatino Linotype" w:hAnsi="Palatino Linotype" w:cs="Arial"/>
          <w:i/>
          <w:sz w:val="22"/>
          <w:lang w:val="it-IT"/>
        </w:rPr>
      </w:pPr>
      <w:r w:rsidRPr="00872DDE">
        <w:rPr>
          <w:rFonts w:ascii="Palatino Linotype" w:hAnsi="Palatino Linotype" w:cs="Arial"/>
          <w:i/>
          <w:sz w:val="22"/>
        </w:rPr>
        <w:t xml:space="preserve">Anticipando un cordial saludo, de conformidad con los artículos 1, 2, 3, fracción XLIV, 4, 12, 16, 23, fracción IV, 24, fracción XI y último párrafo, 50, 51, 53, fracciones II, IV, V y VI de la Ley de Transparencia y Acceso a la Información Pública del Estado de México y Municipios; me permito comentar a usted lo siguiente: se anexa oficio de respuesta por parte de los servidores públicos habilitados de las áreas a las que fue turnada la solicitud, finalmente, se hace de su conocimiento que cuenta con el término de quince (15) días hábiles para interponer el recurso de revisión que se señala en los artículos 176, 177 y 178 de la Ley de Transparencia y Acceso a la Información Pública del Estado de México y Municipios. </w:t>
      </w:r>
      <w:r w:rsidRPr="00872DDE">
        <w:rPr>
          <w:rFonts w:ascii="Palatino Linotype" w:hAnsi="Palatino Linotype" w:cs="Arial"/>
          <w:i/>
          <w:sz w:val="22"/>
          <w:lang w:val="it-IT"/>
        </w:rPr>
        <w:t>SE ANEXA LINK: https://ipomex.org.mx/ipo3/lgt/indice/COYOTEPEC/art_92_xxxvi/5.web</w:t>
      </w:r>
      <w:r w:rsidR="0033545F" w:rsidRPr="00872DDE">
        <w:rPr>
          <w:rFonts w:ascii="Palatino Linotype" w:hAnsi="Palatino Linotype" w:cs="Arial"/>
          <w:i/>
          <w:sz w:val="22"/>
          <w:lang w:val="it-IT"/>
        </w:rPr>
        <w:t>…</w:t>
      </w:r>
      <w:r w:rsidR="003945BA" w:rsidRPr="00872DDE">
        <w:rPr>
          <w:rFonts w:ascii="Palatino Linotype" w:hAnsi="Palatino Linotype" w:cs="Arial"/>
          <w:i/>
          <w:sz w:val="22"/>
          <w:lang w:val="it-IT"/>
        </w:rPr>
        <w:t>” (Sic)</w:t>
      </w:r>
    </w:p>
    <w:p w14:paraId="4E29EEB7" w14:textId="77777777" w:rsidR="002B16F8" w:rsidRPr="00872DDE" w:rsidRDefault="002B16F8" w:rsidP="00872DDE">
      <w:pPr>
        <w:ind w:left="851" w:right="901"/>
        <w:jc w:val="both"/>
        <w:rPr>
          <w:rFonts w:ascii="Palatino Linotype" w:hAnsi="Palatino Linotype" w:cs="Arial"/>
          <w:i/>
          <w:sz w:val="22"/>
          <w:lang w:val="it-IT"/>
        </w:rPr>
      </w:pPr>
    </w:p>
    <w:p w14:paraId="5E349B15" w14:textId="3D7884D4" w:rsidR="006922DE" w:rsidRPr="00872DDE" w:rsidRDefault="0033545F" w:rsidP="00872DDE">
      <w:pPr>
        <w:pStyle w:val="Prrafodelista"/>
        <w:tabs>
          <w:tab w:val="left" w:pos="709"/>
        </w:tabs>
        <w:spacing w:line="360" w:lineRule="auto"/>
        <w:ind w:left="0"/>
        <w:jc w:val="both"/>
        <w:rPr>
          <w:rFonts w:ascii="Palatino Linotype" w:hAnsi="Palatino Linotype" w:cs="Arial"/>
          <w:bCs/>
        </w:rPr>
      </w:pPr>
      <w:r w:rsidRPr="00872DDE">
        <w:rPr>
          <w:rFonts w:ascii="Palatino Linotype" w:eastAsia="Palatino Linotype" w:hAnsi="Palatino Linotype" w:cs="Palatino Linotype"/>
        </w:rPr>
        <w:t xml:space="preserve">Para tal efecto, </w:t>
      </w:r>
      <w:r w:rsidR="00314435" w:rsidRPr="00872DDE">
        <w:rPr>
          <w:rFonts w:ascii="Palatino Linotype" w:hAnsi="Palatino Linotype" w:cs="Arial"/>
          <w:b/>
        </w:rPr>
        <w:t>EL SUJETO OBLIGADO</w:t>
      </w:r>
      <w:r w:rsidR="00314435" w:rsidRPr="00872DDE">
        <w:rPr>
          <w:rFonts w:ascii="Palatino Linotype" w:hAnsi="Palatino Linotype" w:cs="Arial"/>
          <w:bCs/>
        </w:rPr>
        <w:t xml:space="preserve"> adjunt</w:t>
      </w:r>
      <w:r w:rsidR="0013694E" w:rsidRPr="00872DDE">
        <w:rPr>
          <w:rFonts w:ascii="Palatino Linotype" w:hAnsi="Palatino Linotype" w:cs="Arial"/>
          <w:bCs/>
        </w:rPr>
        <w:t>ó</w:t>
      </w:r>
      <w:r w:rsidR="00314435" w:rsidRPr="00872DDE">
        <w:rPr>
          <w:rFonts w:ascii="Palatino Linotype" w:hAnsi="Palatino Linotype" w:cs="Arial"/>
          <w:bCs/>
        </w:rPr>
        <w:t xml:space="preserve"> </w:t>
      </w:r>
      <w:r w:rsidR="00A16A11" w:rsidRPr="00872DDE">
        <w:rPr>
          <w:rFonts w:ascii="Palatino Linotype" w:hAnsi="Palatino Linotype" w:cs="Arial"/>
          <w:bCs/>
        </w:rPr>
        <w:t>los</w:t>
      </w:r>
      <w:r w:rsidR="00A91B31" w:rsidRPr="00872DDE">
        <w:rPr>
          <w:rFonts w:ascii="Palatino Linotype" w:hAnsi="Palatino Linotype" w:cs="Arial"/>
          <w:bCs/>
        </w:rPr>
        <w:t xml:space="preserve"> archivo</w:t>
      </w:r>
      <w:r w:rsidR="00A16A11" w:rsidRPr="00872DDE">
        <w:rPr>
          <w:rFonts w:ascii="Palatino Linotype" w:hAnsi="Palatino Linotype" w:cs="Arial"/>
          <w:bCs/>
        </w:rPr>
        <w:t>s</w:t>
      </w:r>
      <w:r w:rsidR="00A91B31" w:rsidRPr="00872DDE">
        <w:rPr>
          <w:rFonts w:ascii="Palatino Linotype" w:hAnsi="Palatino Linotype" w:cs="Arial"/>
          <w:bCs/>
        </w:rPr>
        <w:t xml:space="preserve"> electrónico</w:t>
      </w:r>
      <w:r w:rsidR="00A16A11" w:rsidRPr="00872DDE">
        <w:rPr>
          <w:rFonts w:ascii="Palatino Linotype" w:hAnsi="Palatino Linotype" w:cs="Arial"/>
          <w:bCs/>
        </w:rPr>
        <w:t>s, que a continuación se enuncian:</w:t>
      </w:r>
    </w:p>
    <w:p w14:paraId="75FA6254" w14:textId="77777777" w:rsidR="00E807D7" w:rsidRPr="00872DDE" w:rsidRDefault="00E807D7" w:rsidP="00872DDE">
      <w:pPr>
        <w:pStyle w:val="Prrafodelista"/>
        <w:tabs>
          <w:tab w:val="left" w:pos="709"/>
        </w:tabs>
        <w:spacing w:line="360" w:lineRule="auto"/>
        <w:ind w:left="0"/>
        <w:jc w:val="both"/>
        <w:rPr>
          <w:rFonts w:ascii="Palatino Linotype" w:hAnsi="Palatino Linotype" w:cs="Arial"/>
          <w:bCs/>
        </w:rPr>
      </w:pPr>
    </w:p>
    <w:p w14:paraId="779E451B" w14:textId="4A800B07" w:rsidR="00DD0385" w:rsidRPr="00872DDE" w:rsidRDefault="00DD0385" w:rsidP="00872DDE">
      <w:pPr>
        <w:pStyle w:val="Prrafodelista"/>
        <w:numPr>
          <w:ilvl w:val="0"/>
          <w:numId w:val="18"/>
        </w:numPr>
        <w:tabs>
          <w:tab w:val="left" w:pos="709"/>
        </w:tabs>
        <w:spacing w:line="360" w:lineRule="auto"/>
        <w:jc w:val="both"/>
        <w:rPr>
          <w:rFonts w:ascii="Palatino Linotype" w:hAnsi="Palatino Linotype" w:cs="Arial"/>
          <w:b/>
          <w:bCs/>
          <w:i/>
          <w:u w:val="single"/>
        </w:rPr>
      </w:pPr>
      <w:r w:rsidRPr="00872DDE">
        <w:rPr>
          <w:rFonts w:ascii="Palatino Linotype" w:hAnsi="Palatino Linotype" w:cs="Arial"/>
          <w:b/>
          <w:bCs/>
          <w:i/>
          <w:u w:val="single"/>
        </w:rPr>
        <w:lastRenderedPageBreak/>
        <w:t>SOLICITUD No 00122.pdf</w:t>
      </w:r>
      <w:r w:rsidRPr="00872DDE">
        <w:rPr>
          <w:rFonts w:ascii="Palatino Linotype" w:hAnsi="Palatino Linotype" w:cs="Arial"/>
          <w:bCs/>
        </w:rPr>
        <w:t xml:space="preserve">: Oficio 316/10/TES/INT/2023, del cuatro de octubre de dos mil veintitrés suscrito por el Tesorero Municipal quien menciona que hace entrega de la información solicitada. </w:t>
      </w:r>
    </w:p>
    <w:p w14:paraId="3C8E0BD2" w14:textId="6FD8FCE8" w:rsidR="00A16A11" w:rsidRPr="00872DDE" w:rsidRDefault="00DD0385" w:rsidP="00872DDE">
      <w:pPr>
        <w:pStyle w:val="Prrafodelista"/>
        <w:numPr>
          <w:ilvl w:val="0"/>
          <w:numId w:val="18"/>
        </w:numPr>
        <w:tabs>
          <w:tab w:val="left" w:pos="709"/>
        </w:tabs>
        <w:spacing w:line="360" w:lineRule="auto"/>
        <w:jc w:val="both"/>
        <w:rPr>
          <w:rFonts w:ascii="Palatino Linotype" w:hAnsi="Palatino Linotype" w:cs="Arial"/>
          <w:bCs/>
        </w:rPr>
      </w:pPr>
      <w:r w:rsidRPr="00872DDE">
        <w:rPr>
          <w:rFonts w:ascii="Palatino Linotype" w:hAnsi="Palatino Linotype" w:cs="Arial"/>
          <w:b/>
          <w:bCs/>
          <w:i/>
          <w:u w:val="single"/>
        </w:rPr>
        <w:t>00122COYOTEPIP2023.pdf</w:t>
      </w:r>
      <w:r w:rsidR="00A16A11" w:rsidRPr="00872DDE">
        <w:rPr>
          <w:rFonts w:ascii="Palatino Linotype" w:hAnsi="Palatino Linotype" w:cs="Arial"/>
          <w:bCs/>
        </w:rPr>
        <w:t xml:space="preserve">: </w:t>
      </w:r>
      <w:bookmarkStart w:id="0" w:name="_Hlk160049696"/>
      <w:r w:rsidR="00017EBC" w:rsidRPr="00872DDE">
        <w:rPr>
          <w:rFonts w:ascii="Palatino Linotype" w:hAnsi="Palatino Linotype" w:cs="Arial"/>
          <w:bCs/>
        </w:rPr>
        <w:t xml:space="preserve">Oficio </w:t>
      </w:r>
      <w:r w:rsidRPr="00872DDE">
        <w:rPr>
          <w:rFonts w:ascii="Palatino Linotype" w:hAnsi="Palatino Linotype" w:cs="Arial"/>
          <w:bCs/>
        </w:rPr>
        <w:t>DDUOPYE/196/10/2023</w:t>
      </w:r>
      <w:r w:rsidR="00017EBC" w:rsidRPr="00872DDE">
        <w:rPr>
          <w:rFonts w:ascii="Palatino Linotype" w:hAnsi="Palatino Linotype" w:cs="Arial"/>
          <w:bCs/>
        </w:rPr>
        <w:t xml:space="preserve">, del </w:t>
      </w:r>
      <w:r w:rsidRPr="00872DDE">
        <w:rPr>
          <w:rFonts w:ascii="Palatino Linotype" w:hAnsi="Palatino Linotype" w:cs="Arial"/>
          <w:bCs/>
        </w:rPr>
        <w:t>veinticuatro de octubre</w:t>
      </w:r>
      <w:r w:rsidR="00017EBC" w:rsidRPr="00872DDE">
        <w:rPr>
          <w:rFonts w:ascii="Palatino Linotype" w:hAnsi="Palatino Linotype" w:cs="Arial"/>
          <w:bCs/>
        </w:rPr>
        <w:t xml:space="preserve"> de dos mil veintitrés suscrito por el Director de</w:t>
      </w:r>
      <w:r w:rsidRPr="00872DDE">
        <w:rPr>
          <w:rFonts w:ascii="Palatino Linotype" w:hAnsi="Palatino Linotype" w:cs="Arial"/>
          <w:bCs/>
        </w:rPr>
        <w:t xml:space="preserve"> Desarrollo Urbano, Obras Publicas y Ecología, quien da los montos ejercidos al capítulo 6000 Inversión Pública, además da catálogo de contratistas. </w:t>
      </w:r>
      <w:bookmarkEnd w:id="0"/>
    </w:p>
    <w:p w14:paraId="1E38093F" w14:textId="0ABD4AFD" w:rsidR="00E9671C" w:rsidRPr="00872DDE" w:rsidRDefault="00E9671C" w:rsidP="00872DDE">
      <w:pPr>
        <w:tabs>
          <w:tab w:val="left" w:pos="709"/>
        </w:tabs>
        <w:spacing w:line="360" w:lineRule="auto"/>
        <w:jc w:val="both"/>
        <w:rPr>
          <w:rFonts w:ascii="Palatino Linotype" w:hAnsi="Palatino Linotype" w:cs="Arial"/>
          <w:bCs/>
        </w:rPr>
      </w:pPr>
    </w:p>
    <w:p w14:paraId="5AF077F6" w14:textId="33C2536B" w:rsidR="007D38BB" w:rsidRPr="00872DDE" w:rsidRDefault="00DD0385" w:rsidP="00872DDE">
      <w:pPr>
        <w:pStyle w:val="Prrafodelista"/>
        <w:tabs>
          <w:tab w:val="left" w:pos="709"/>
        </w:tabs>
        <w:spacing w:line="360" w:lineRule="auto"/>
        <w:ind w:left="0"/>
        <w:jc w:val="both"/>
        <w:rPr>
          <w:rFonts w:ascii="Palatino Linotype" w:hAnsi="Palatino Linotype" w:cs="Arial"/>
          <w:b/>
          <w:bCs/>
          <w:sz w:val="26"/>
          <w:szCs w:val="26"/>
        </w:rPr>
      </w:pPr>
      <w:r w:rsidRPr="00872DDE">
        <w:rPr>
          <w:rFonts w:ascii="Palatino Linotype" w:hAnsi="Palatino Linotype" w:cs="Arial"/>
          <w:b/>
        </w:rPr>
        <w:t>I</w:t>
      </w:r>
      <w:r w:rsidR="00E807D7" w:rsidRPr="00872DDE">
        <w:rPr>
          <w:rFonts w:ascii="Palatino Linotype" w:hAnsi="Palatino Linotype" w:cs="Arial"/>
          <w:b/>
        </w:rPr>
        <w:t>V</w:t>
      </w:r>
      <w:r w:rsidR="00E24730" w:rsidRPr="00872DDE">
        <w:rPr>
          <w:rFonts w:ascii="Palatino Linotype" w:hAnsi="Palatino Linotype" w:cs="Arial"/>
          <w:b/>
        </w:rPr>
        <w:t>.</w:t>
      </w:r>
      <w:r w:rsidR="000171D8" w:rsidRPr="00872DDE">
        <w:rPr>
          <w:rFonts w:ascii="Palatino Linotype" w:hAnsi="Palatino Linotype" w:cs="Arial"/>
          <w:b/>
        </w:rPr>
        <w:t xml:space="preserve"> </w:t>
      </w:r>
      <w:r w:rsidR="006922DE" w:rsidRPr="00872DDE">
        <w:rPr>
          <w:rFonts w:ascii="Palatino Linotype" w:hAnsi="Palatino Linotype" w:cs="Arial"/>
          <w:b/>
          <w:bCs/>
        </w:rPr>
        <w:t>De la presentación del Recurso Revisión.</w:t>
      </w:r>
    </w:p>
    <w:p w14:paraId="3E8B6108" w14:textId="5EFD0A7F" w:rsidR="006922DE" w:rsidRPr="00872DDE" w:rsidRDefault="003A5CB2" w:rsidP="00872DDE">
      <w:pPr>
        <w:spacing w:line="360" w:lineRule="auto"/>
        <w:contextualSpacing/>
        <w:jc w:val="both"/>
        <w:rPr>
          <w:rFonts w:ascii="Palatino Linotype" w:hAnsi="Palatino Linotype" w:cs="Arial"/>
        </w:rPr>
      </w:pPr>
      <w:r w:rsidRPr="00872DDE">
        <w:rPr>
          <w:rFonts w:ascii="Palatino Linotype" w:hAnsi="Palatino Linotype" w:cs="Arial"/>
          <w:b/>
          <w:bCs/>
        </w:rPr>
        <w:t>EL RECURRENTE</w:t>
      </w:r>
      <w:r w:rsidR="006922DE" w:rsidRPr="00872DDE">
        <w:rPr>
          <w:rFonts w:ascii="Palatino Linotype" w:hAnsi="Palatino Linotype" w:cs="Arial"/>
        </w:rPr>
        <w:t xml:space="preserve"> inconforme con la respuesta proporcionada por </w:t>
      </w:r>
      <w:r w:rsidR="006922DE" w:rsidRPr="00872DDE">
        <w:rPr>
          <w:rFonts w:ascii="Palatino Linotype" w:hAnsi="Palatino Linotype" w:cs="Arial"/>
          <w:b/>
          <w:bCs/>
        </w:rPr>
        <w:t>EL SUJETO</w:t>
      </w:r>
      <w:r w:rsidR="006922DE" w:rsidRPr="00872DDE">
        <w:rPr>
          <w:rFonts w:ascii="Palatino Linotype" w:hAnsi="Palatino Linotype" w:cs="Arial"/>
          <w:b/>
        </w:rPr>
        <w:t xml:space="preserve"> OBLIGADO</w:t>
      </w:r>
      <w:r w:rsidR="006922DE" w:rsidRPr="00872DDE">
        <w:rPr>
          <w:rFonts w:ascii="Palatino Linotype" w:hAnsi="Palatino Linotype" w:cs="Arial"/>
        </w:rPr>
        <w:t xml:space="preserve">, </w:t>
      </w:r>
      <w:bookmarkStart w:id="1" w:name="_Hlk135733870"/>
      <w:r w:rsidR="006922DE" w:rsidRPr="00872DDE">
        <w:rPr>
          <w:rFonts w:ascii="Palatino Linotype" w:hAnsi="Palatino Linotype" w:cs="Arial"/>
        </w:rPr>
        <w:t xml:space="preserve">el </w:t>
      </w:r>
      <w:bookmarkStart w:id="2" w:name="_Hlk136434731"/>
      <w:bookmarkStart w:id="3" w:name="_Hlk136875650"/>
      <w:bookmarkEnd w:id="1"/>
      <w:r w:rsidR="00DD0385" w:rsidRPr="00872DDE">
        <w:rPr>
          <w:rFonts w:ascii="Palatino Linotype" w:hAnsi="Palatino Linotype" w:cs="Arial"/>
          <w:b/>
          <w:bCs/>
        </w:rPr>
        <w:t>treinta de octubre</w:t>
      </w:r>
      <w:r w:rsidR="006922DE" w:rsidRPr="00872DDE">
        <w:rPr>
          <w:rFonts w:ascii="Palatino Linotype" w:hAnsi="Palatino Linotype" w:cs="Arial"/>
          <w:b/>
          <w:bCs/>
        </w:rPr>
        <w:t xml:space="preserve"> </w:t>
      </w:r>
      <w:bookmarkEnd w:id="2"/>
      <w:r w:rsidR="006922DE" w:rsidRPr="00872DDE">
        <w:rPr>
          <w:rFonts w:ascii="Palatino Linotype" w:hAnsi="Palatino Linotype" w:cs="Arial"/>
          <w:b/>
          <w:bCs/>
        </w:rPr>
        <w:t>de dos mil veintitrés</w:t>
      </w:r>
      <w:bookmarkEnd w:id="3"/>
      <w:r w:rsidR="006922DE" w:rsidRPr="00872DDE">
        <w:rPr>
          <w:rFonts w:ascii="Palatino Linotype" w:hAnsi="Palatino Linotype" w:cs="Arial"/>
        </w:rPr>
        <w:t xml:space="preserve"> interpuso el Recurso Revisión el cual fue registrado en </w:t>
      </w:r>
      <w:r w:rsidR="006922DE" w:rsidRPr="00872DDE">
        <w:rPr>
          <w:rFonts w:ascii="Palatino Linotype" w:hAnsi="Palatino Linotype" w:cs="Arial"/>
          <w:b/>
        </w:rPr>
        <w:t xml:space="preserve">EL SAIMEX, </w:t>
      </w:r>
      <w:r w:rsidR="006922DE" w:rsidRPr="00872DDE">
        <w:rPr>
          <w:rFonts w:ascii="Palatino Linotype" w:hAnsi="Palatino Linotype" w:cs="Arial"/>
          <w:bCs/>
        </w:rPr>
        <w:t>y</w:t>
      </w:r>
      <w:r w:rsidR="006922DE" w:rsidRPr="00872DDE">
        <w:rPr>
          <w:rFonts w:ascii="Palatino Linotype" w:hAnsi="Palatino Linotype" w:cs="Arial"/>
        </w:rPr>
        <w:t xml:space="preserve"> se le asignó el número de expediente </w:t>
      </w:r>
      <w:r w:rsidR="006922DE" w:rsidRPr="00872DDE">
        <w:rPr>
          <w:rFonts w:ascii="Palatino Linotype" w:hAnsi="Palatino Linotype" w:cs="Arial"/>
          <w:lang w:val="es-ES"/>
        </w:rPr>
        <w:t>anotado en el rubro</w:t>
      </w:r>
      <w:r w:rsidR="006922DE" w:rsidRPr="00872DDE">
        <w:rPr>
          <w:rFonts w:ascii="Palatino Linotype" w:hAnsi="Palatino Linotype" w:cs="Arial"/>
          <w:b/>
        </w:rPr>
        <w:t>,</w:t>
      </w:r>
      <w:r w:rsidR="006922DE" w:rsidRPr="00872DDE">
        <w:rPr>
          <w:rFonts w:ascii="Palatino Linotype" w:hAnsi="Palatino Linotype" w:cs="Arial"/>
        </w:rPr>
        <w:t xml:space="preserve"> en el que señaló los siguientes agravios:</w:t>
      </w:r>
    </w:p>
    <w:p w14:paraId="7BDE4868" w14:textId="77777777" w:rsidR="009C0A46" w:rsidRPr="00872DDE" w:rsidRDefault="009C0A46" w:rsidP="00872DDE">
      <w:pPr>
        <w:spacing w:line="360" w:lineRule="auto"/>
        <w:contextualSpacing/>
        <w:jc w:val="both"/>
        <w:rPr>
          <w:rFonts w:ascii="Palatino Linotype" w:hAnsi="Palatino Linotype" w:cs="Arial"/>
        </w:rPr>
      </w:pPr>
    </w:p>
    <w:p w14:paraId="6860AB9F" w14:textId="10629D36" w:rsidR="00771DB7" w:rsidRPr="00872DDE" w:rsidRDefault="00771DB7" w:rsidP="00872DDE">
      <w:pPr>
        <w:spacing w:line="360" w:lineRule="auto"/>
        <w:jc w:val="both"/>
        <w:rPr>
          <w:rFonts w:ascii="Palatino Linotype" w:hAnsi="Palatino Linotype" w:cs="Arial"/>
          <w:b/>
        </w:rPr>
      </w:pPr>
      <w:r w:rsidRPr="00872DDE">
        <w:rPr>
          <w:rFonts w:ascii="Palatino Linotype" w:hAnsi="Palatino Linotype" w:cs="Arial"/>
          <w:b/>
          <w:lang w:val="es-419"/>
        </w:rPr>
        <w:t>A</w:t>
      </w:r>
      <w:proofErr w:type="spellStart"/>
      <w:r w:rsidRPr="00872DDE">
        <w:rPr>
          <w:rFonts w:ascii="Palatino Linotype" w:hAnsi="Palatino Linotype" w:cs="Arial"/>
          <w:b/>
        </w:rPr>
        <w:t>cto</w:t>
      </w:r>
      <w:proofErr w:type="spellEnd"/>
      <w:r w:rsidRPr="00872DDE">
        <w:rPr>
          <w:rFonts w:ascii="Palatino Linotype" w:hAnsi="Palatino Linotype" w:cs="Arial"/>
          <w:b/>
        </w:rPr>
        <w:t xml:space="preserve"> impugnado:</w:t>
      </w:r>
    </w:p>
    <w:p w14:paraId="450B2671" w14:textId="77777777" w:rsidR="006922DE" w:rsidRPr="00872DDE" w:rsidRDefault="006922DE" w:rsidP="00872DDE">
      <w:pPr>
        <w:jc w:val="both"/>
        <w:rPr>
          <w:rFonts w:ascii="Palatino Linotype" w:hAnsi="Palatino Linotype" w:cs="Arial"/>
          <w:b/>
        </w:rPr>
      </w:pPr>
    </w:p>
    <w:p w14:paraId="5FA4E447" w14:textId="685C76E0" w:rsidR="00771DB7" w:rsidRPr="00872DDE" w:rsidRDefault="00771DB7" w:rsidP="00872DDE">
      <w:pPr>
        <w:tabs>
          <w:tab w:val="left" w:pos="851"/>
        </w:tabs>
        <w:ind w:left="794" w:right="794"/>
        <w:jc w:val="both"/>
        <w:rPr>
          <w:rFonts w:ascii="Palatino Linotype" w:hAnsi="Palatino Linotype" w:cs="Arial"/>
          <w:i/>
          <w:sz w:val="22"/>
          <w:szCs w:val="22"/>
        </w:rPr>
      </w:pPr>
      <w:r w:rsidRPr="00872DDE">
        <w:rPr>
          <w:rFonts w:ascii="Palatino Linotype" w:hAnsi="Palatino Linotype" w:cs="Arial"/>
          <w:i/>
          <w:sz w:val="22"/>
          <w:szCs w:val="22"/>
        </w:rPr>
        <w:t>“</w:t>
      </w:r>
      <w:r w:rsidR="00A360FC" w:rsidRPr="00872DDE">
        <w:rPr>
          <w:rFonts w:ascii="Palatino Linotype" w:hAnsi="Palatino Linotype" w:cs="Arial"/>
          <w:i/>
          <w:sz w:val="22"/>
          <w:szCs w:val="22"/>
        </w:rPr>
        <w:t>NO ENTGREGA LA INFORMACION SOLICITADA</w:t>
      </w:r>
      <w:r w:rsidRPr="00872DDE">
        <w:rPr>
          <w:rFonts w:ascii="Palatino Linotype" w:hAnsi="Palatino Linotype" w:cs="Arial"/>
          <w:i/>
          <w:sz w:val="22"/>
          <w:szCs w:val="22"/>
        </w:rPr>
        <w:t>" (sic)</w:t>
      </w:r>
    </w:p>
    <w:p w14:paraId="6508DF60" w14:textId="42A8A8F8" w:rsidR="00CC039A" w:rsidRPr="00872DDE" w:rsidRDefault="00CC039A" w:rsidP="00872DDE">
      <w:pPr>
        <w:tabs>
          <w:tab w:val="left" w:pos="851"/>
        </w:tabs>
        <w:ind w:left="794" w:right="794"/>
        <w:jc w:val="both"/>
        <w:rPr>
          <w:rFonts w:ascii="Palatino Linotype" w:hAnsi="Palatino Linotype" w:cs="Arial"/>
          <w:i/>
          <w:sz w:val="22"/>
          <w:szCs w:val="22"/>
        </w:rPr>
      </w:pPr>
    </w:p>
    <w:p w14:paraId="655C256B" w14:textId="323A22D0" w:rsidR="00CB3F1F" w:rsidRPr="00872DDE" w:rsidRDefault="00CB3F1F" w:rsidP="00872DDE">
      <w:pPr>
        <w:spacing w:line="360" w:lineRule="auto"/>
        <w:jc w:val="both"/>
        <w:rPr>
          <w:rFonts w:ascii="Palatino Linotype" w:hAnsi="Palatino Linotype" w:cs="Arial"/>
          <w:b/>
        </w:rPr>
      </w:pPr>
      <w:r w:rsidRPr="00872DDE">
        <w:rPr>
          <w:rFonts w:ascii="Palatino Linotype" w:hAnsi="Palatino Linotype" w:cs="Arial"/>
          <w:b/>
          <w:lang w:val="es-419"/>
        </w:rPr>
        <w:t>Razones o motivos de inconformidad</w:t>
      </w:r>
      <w:r w:rsidRPr="00872DDE">
        <w:rPr>
          <w:rFonts w:ascii="Palatino Linotype" w:hAnsi="Palatino Linotype" w:cs="Arial"/>
          <w:b/>
        </w:rPr>
        <w:t>:</w:t>
      </w:r>
    </w:p>
    <w:p w14:paraId="12E637FD" w14:textId="77777777" w:rsidR="00CB3F1F" w:rsidRPr="00872DDE" w:rsidRDefault="00CB3F1F" w:rsidP="00872DDE">
      <w:pPr>
        <w:spacing w:line="360" w:lineRule="auto"/>
        <w:jc w:val="both"/>
        <w:rPr>
          <w:rFonts w:ascii="Palatino Linotype" w:hAnsi="Palatino Linotype" w:cs="Arial"/>
          <w:b/>
        </w:rPr>
      </w:pPr>
    </w:p>
    <w:p w14:paraId="7B564938" w14:textId="4636E16F" w:rsidR="00CB3F1F" w:rsidRPr="00872DDE" w:rsidRDefault="00CB3F1F" w:rsidP="00872DDE">
      <w:pPr>
        <w:ind w:left="850" w:right="901"/>
        <w:jc w:val="both"/>
        <w:rPr>
          <w:rFonts w:ascii="Palatino Linotype" w:hAnsi="Palatino Linotype" w:cs="Arial"/>
          <w:i/>
          <w:sz w:val="22"/>
        </w:rPr>
      </w:pPr>
      <w:r w:rsidRPr="00872DDE">
        <w:rPr>
          <w:rFonts w:ascii="Palatino Linotype" w:hAnsi="Palatino Linotype" w:cs="Arial"/>
          <w:i/>
          <w:sz w:val="22"/>
        </w:rPr>
        <w:t>“</w:t>
      </w:r>
      <w:r w:rsidR="00A360FC" w:rsidRPr="00872DDE">
        <w:rPr>
          <w:rFonts w:ascii="Palatino Linotype" w:hAnsi="Palatino Linotype" w:cs="Arial"/>
          <w:i/>
          <w:sz w:val="22"/>
        </w:rPr>
        <w:t>NO HAY INFORMACION</w:t>
      </w:r>
      <w:r w:rsidRPr="00872DDE">
        <w:rPr>
          <w:rFonts w:ascii="Palatino Linotype" w:hAnsi="Palatino Linotype" w:cs="Arial"/>
          <w:i/>
          <w:sz w:val="22"/>
        </w:rPr>
        <w:t>” (Sic)</w:t>
      </w:r>
    </w:p>
    <w:p w14:paraId="0C8543E3" w14:textId="77777777" w:rsidR="009A03B4" w:rsidRPr="00872DDE" w:rsidRDefault="009A03B4" w:rsidP="00872DDE">
      <w:pPr>
        <w:jc w:val="both"/>
        <w:rPr>
          <w:rFonts w:ascii="Palatino Linotype" w:hAnsi="Palatino Linotype" w:cs="Arial"/>
          <w:b/>
          <w:sz w:val="22"/>
          <w:szCs w:val="22"/>
        </w:rPr>
      </w:pPr>
    </w:p>
    <w:p w14:paraId="1D0C76A6" w14:textId="3B13686C" w:rsidR="00837466" w:rsidRPr="00872DDE" w:rsidRDefault="00837466" w:rsidP="00872DDE">
      <w:pPr>
        <w:ind w:left="850" w:right="901"/>
        <w:jc w:val="both"/>
        <w:rPr>
          <w:rFonts w:ascii="Palatino Linotype" w:hAnsi="Palatino Linotype" w:cs="Arial"/>
          <w:i/>
          <w:sz w:val="22"/>
        </w:rPr>
      </w:pPr>
    </w:p>
    <w:p w14:paraId="615E8AAE" w14:textId="4107001F" w:rsidR="00771DB7" w:rsidRPr="00872DDE" w:rsidRDefault="00771DB7" w:rsidP="00872DDE">
      <w:pPr>
        <w:spacing w:line="360" w:lineRule="auto"/>
        <w:jc w:val="both"/>
        <w:rPr>
          <w:rFonts w:ascii="Palatino Linotype" w:hAnsi="Palatino Linotype" w:cs="Arial"/>
          <w:b/>
        </w:rPr>
      </w:pPr>
      <w:r w:rsidRPr="00872DDE">
        <w:rPr>
          <w:rFonts w:ascii="Palatino Linotype" w:hAnsi="Palatino Linotype" w:cs="Arial"/>
          <w:b/>
        </w:rPr>
        <w:t>V. Del turno del Recurso Revisión.</w:t>
      </w:r>
    </w:p>
    <w:p w14:paraId="02FB2708" w14:textId="0CA9A5BC" w:rsidR="00771DB7" w:rsidRPr="00872DDE" w:rsidRDefault="00771DB7" w:rsidP="00872DDE">
      <w:pPr>
        <w:spacing w:line="360" w:lineRule="auto"/>
        <w:jc w:val="both"/>
        <w:rPr>
          <w:rFonts w:ascii="Palatino Linotype" w:hAnsi="Palatino Linotype" w:cs="Arial"/>
        </w:rPr>
      </w:pPr>
      <w:r w:rsidRPr="00872DDE">
        <w:rPr>
          <w:rFonts w:ascii="Palatino Linotype" w:hAnsi="Palatino Linotype" w:cs="Arial"/>
        </w:rPr>
        <w:t xml:space="preserve">El </w:t>
      </w:r>
      <w:r w:rsidR="00A360FC" w:rsidRPr="00872DDE">
        <w:rPr>
          <w:rFonts w:ascii="Palatino Linotype" w:hAnsi="Palatino Linotype" w:cs="Arial"/>
          <w:b/>
          <w:bCs/>
        </w:rPr>
        <w:t xml:space="preserve">treinta de octubre </w:t>
      </w:r>
      <w:r w:rsidR="00683864" w:rsidRPr="00872DDE">
        <w:rPr>
          <w:rFonts w:ascii="Palatino Linotype" w:hAnsi="Palatino Linotype" w:cs="Arial"/>
          <w:b/>
        </w:rPr>
        <w:t>de dos mil veintitrés</w:t>
      </w:r>
      <w:r w:rsidRPr="00872DDE">
        <w:rPr>
          <w:rFonts w:ascii="Palatino Linotype" w:hAnsi="Palatino Linotype" w:cs="Arial"/>
        </w:rPr>
        <w:t xml:space="preserve">, el medio de impugnación que se trata se envió electrónicamente al Instituto de </w:t>
      </w:r>
      <w:r w:rsidRPr="00872DDE">
        <w:rPr>
          <w:rFonts w:ascii="Palatino Linotype" w:eastAsia="Arial Unicode MS" w:hAnsi="Palatino Linotype" w:cs="Arial"/>
        </w:rPr>
        <w:t>Transparencia</w:t>
      </w:r>
      <w:r w:rsidRPr="00872DDE">
        <w:rPr>
          <w:rFonts w:ascii="Palatino Linotype" w:hAnsi="Palatino Linotype" w:cs="Arial"/>
        </w:rPr>
        <w:t xml:space="preserve">, Acceso a la Información Pública </w:t>
      </w:r>
      <w:r w:rsidRPr="00872DDE">
        <w:rPr>
          <w:rFonts w:ascii="Palatino Linotype" w:hAnsi="Palatino Linotype" w:cs="Arial"/>
        </w:rPr>
        <w:lastRenderedPageBreak/>
        <w:t xml:space="preserve">y Protección de Datos Personales del Estado de México y Municipios; por lo que, con fundamento en el artículo 185, fracción I de la </w:t>
      </w:r>
      <w:r w:rsidRPr="00872DDE">
        <w:rPr>
          <w:rFonts w:ascii="Palatino Linotype" w:hAnsi="Palatino Linotype"/>
        </w:rPr>
        <w:t>Ley de Transparencia y Acceso a la Información Pública del Estado de México y Municipios</w:t>
      </w:r>
      <w:r w:rsidRPr="00872DDE">
        <w:rPr>
          <w:rFonts w:ascii="Palatino Linotype" w:hAnsi="Palatino Linotype" w:cs="Arial"/>
        </w:rPr>
        <w:t xml:space="preserve">, se turnó mediante </w:t>
      </w:r>
      <w:r w:rsidRPr="00872DDE">
        <w:rPr>
          <w:rFonts w:ascii="Palatino Linotype" w:hAnsi="Palatino Linotype" w:cs="Arial"/>
          <w:b/>
        </w:rPr>
        <w:t xml:space="preserve">EL </w:t>
      </w:r>
      <w:r w:rsidRPr="00872DDE">
        <w:rPr>
          <w:rFonts w:ascii="Palatino Linotype" w:eastAsia="Arial Unicode MS" w:hAnsi="Palatino Linotype" w:cs="Arial"/>
          <w:b/>
        </w:rPr>
        <w:t>SAIMEX</w:t>
      </w:r>
      <w:r w:rsidRPr="00872DDE">
        <w:rPr>
          <w:rFonts w:ascii="Palatino Linotype" w:hAnsi="Palatino Linotype"/>
        </w:rPr>
        <w:t xml:space="preserve">, a la </w:t>
      </w:r>
      <w:r w:rsidRPr="00872DDE">
        <w:rPr>
          <w:rFonts w:ascii="Palatino Linotype" w:hAnsi="Palatino Linotype"/>
          <w:b/>
        </w:rPr>
        <w:t>C</w:t>
      </w:r>
      <w:r w:rsidRPr="00872DDE">
        <w:rPr>
          <w:rFonts w:ascii="Palatino Linotype" w:hAnsi="Palatino Linotype" w:cs="Arial"/>
          <w:b/>
        </w:rPr>
        <w:t>omisionada</w:t>
      </w:r>
      <w:r w:rsidRPr="00872DDE">
        <w:rPr>
          <w:rFonts w:ascii="Palatino Linotype" w:hAnsi="Palatino Linotype" w:cs="Arial"/>
        </w:rPr>
        <w:t xml:space="preserve"> </w:t>
      </w:r>
      <w:r w:rsidRPr="00872DDE">
        <w:rPr>
          <w:rFonts w:ascii="Palatino Linotype" w:hAnsi="Palatino Linotype" w:cs="Arial"/>
          <w:b/>
        </w:rPr>
        <w:t>Sharon Cristina Morales Martínez</w:t>
      </w:r>
      <w:r w:rsidRPr="00872DDE">
        <w:rPr>
          <w:rFonts w:ascii="Palatino Linotype" w:hAnsi="Palatino Linotype" w:cs="Arial"/>
        </w:rPr>
        <w:t xml:space="preserve"> a efecto de decretar su admisión o </w:t>
      </w:r>
      <w:proofErr w:type="spellStart"/>
      <w:r w:rsidRPr="00872DDE">
        <w:rPr>
          <w:rFonts w:ascii="Palatino Linotype" w:hAnsi="Palatino Linotype" w:cs="Arial"/>
        </w:rPr>
        <w:t>desechamiento</w:t>
      </w:r>
      <w:proofErr w:type="spellEnd"/>
      <w:r w:rsidRPr="00872DDE">
        <w:rPr>
          <w:rFonts w:ascii="Palatino Linotype" w:hAnsi="Palatino Linotype" w:cs="Arial"/>
        </w:rPr>
        <w:t>.</w:t>
      </w:r>
    </w:p>
    <w:p w14:paraId="2EBCAC51" w14:textId="77777777" w:rsidR="007A3941" w:rsidRPr="00872DDE" w:rsidRDefault="007A3941" w:rsidP="00872DDE">
      <w:pPr>
        <w:spacing w:line="360" w:lineRule="auto"/>
        <w:jc w:val="both"/>
        <w:rPr>
          <w:rFonts w:ascii="Palatino Linotype" w:hAnsi="Palatino Linotype" w:cs="Arial"/>
        </w:rPr>
      </w:pPr>
    </w:p>
    <w:p w14:paraId="78150E02" w14:textId="77777777" w:rsidR="00771DB7" w:rsidRPr="00872DDE" w:rsidRDefault="00771DB7" w:rsidP="00872DDE">
      <w:pPr>
        <w:tabs>
          <w:tab w:val="center" w:pos="4252"/>
          <w:tab w:val="right" w:pos="8504"/>
        </w:tabs>
        <w:spacing w:line="360" w:lineRule="auto"/>
        <w:jc w:val="both"/>
        <w:rPr>
          <w:rFonts w:ascii="Palatino Linotype" w:hAnsi="Palatino Linotype" w:cs="Arial"/>
          <w:b/>
        </w:rPr>
      </w:pPr>
      <w:r w:rsidRPr="00872DDE">
        <w:rPr>
          <w:rFonts w:ascii="Palatino Linotype" w:hAnsi="Palatino Linotype" w:cs="Arial"/>
          <w:b/>
        </w:rPr>
        <w:t>a) Admisión del Recurso Revisión.</w:t>
      </w:r>
    </w:p>
    <w:p w14:paraId="5AC75418" w14:textId="0CAEDA53" w:rsidR="00771DB7" w:rsidRPr="00872DDE" w:rsidRDefault="009A03B4" w:rsidP="00872DDE">
      <w:pPr>
        <w:tabs>
          <w:tab w:val="center" w:pos="4252"/>
          <w:tab w:val="right" w:pos="8504"/>
        </w:tabs>
        <w:spacing w:line="360" w:lineRule="auto"/>
        <w:jc w:val="both"/>
        <w:rPr>
          <w:rFonts w:ascii="Palatino Linotype" w:hAnsi="Palatino Linotype" w:cs="Arial"/>
        </w:rPr>
      </w:pPr>
      <w:r w:rsidRPr="00872DDE">
        <w:rPr>
          <w:rFonts w:ascii="Palatino Linotype" w:hAnsi="Palatino Linotype" w:cs="Arial"/>
        </w:rPr>
        <w:t>E</w:t>
      </w:r>
      <w:r w:rsidR="00771DB7" w:rsidRPr="00872DDE">
        <w:rPr>
          <w:rFonts w:ascii="Palatino Linotype" w:hAnsi="Palatino Linotype" w:cs="Arial"/>
        </w:rPr>
        <w:t xml:space="preserve">l </w:t>
      </w:r>
      <w:r w:rsidR="00A360FC" w:rsidRPr="00872DDE">
        <w:rPr>
          <w:rFonts w:ascii="Palatino Linotype" w:hAnsi="Palatino Linotype" w:cs="Arial"/>
          <w:b/>
          <w:bCs/>
        </w:rPr>
        <w:t>treinta y uno</w:t>
      </w:r>
      <w:r w:rsidR="00297780" w:rsidRPr="00872DDE">
        <w:rPr>
          <w:rFonts w:ascii="Palatino Linotype" w:hAnsi="Palatino Linotype" w:cs="Arial"/>
          <w:b/>
          <w:bCs/>
        </w:rPr>
        <w:t xml:space="preserve"> de octubre</w:t>
      </w:r>
      <w:r w:rsidR="006674A9" w:rsidRPr="00872DDE">
        <w:rPr>
          <w:rFonts w:ascii="Palatino Linotype" w:hAnsi="Palatino Linotype" w:cs="Arial"/>
          <w:b/>
          <w:bCs/>
        </w:rPr>
        <w:t xml:space="preserve"> </w:t>
      </w:r>
      <w:r w:rsidR="00981E9E" w:rsidRPr="00872DDE">
        <w:rPr>
          <w:rFonts w:ascii="Palatino Linotype" w:hAnsi="Palatino Linotype" w:cs="Arial"/>
          <w:b/>
          <w:bCs/>
        </w:rPr>
        <w:t>de dos mil veintitrés</w:t>
      </w:r>
      <w:r w:rsidR="00771DB7" w:rsidRPr="00872DDE">
        <w:rPr>
          <w:rFonts w:ascii="Palatino Linotype" w:hAnsi="Palatino Linotype" w:cs="Arial"/>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003A5CB2" w:rsidRPr="00872DDE">
        <w:rPr>
          <w:rFonts w:ascii="Palatino Linotype" w:hAnsi="Palatino Linotype" w:cs="Arial"/>
          <w:b/>
          <w:lang w:val="es-ES"/>
        </w:rPr>
        <w:t>EL RECURRENTE</w:t>
      </w:r>
      <w:r w:rsidR="00771DB7" w:rsidRPr="00872DDE">
        <w:rPr>
          <w:rFonts w:ascii="Palatino Linotype" w:hAnsi="Palatino Linotype" w:cs="Arial"/>
          <w:b/>
        </w:rPr>
        <w:t xml:space="preserve"> </w:t>
      </w:r>
      <w:r w:rsidR="00771DB7" w:rsidRPr="00872DDE">
        <w:rPr>
          <w:rFonts w:ascii="Palatino Linotype" w:hAnsi="Palatino Linotype" w:cs="Arial"/>
        </w:rPr>
        <w:t xml:space="preserve">manifestara lo que a su derecho conviniera, a efecto de presentar pruebas o alegatos y, en su caso, </w:t>
      </w:r>
      <w:r w:rsidR="00771DB7" w:rsidRPr="00872DDE">
        <w:rPr>
          <w:rFonts w:ascii="Palatino Linotype" w:hAnsi="Palatino Linotype" w:cs="Arial"/>
          <w:b/>
        </w:rPr>
        <w:t xml:space="preserve">EL SUJETO OBLIGADO </w:t>
      </w:r>
      <w:r w:rsidR="00771DB7" w:rsidRPr="00872DDE">
        <w:rPr>
          <w:rFonts w:ascii="Palatino Linotype" w:hAnsi="Palatino Linotype" w:cs="Arial"/>
        </w:rPr>
        <w:t>rindiera su correspondiente Informe Justificado.</w:t>
      </w:r>
    </w:p>
    <w:p w14:paraId="474055D4" w14:textId="77777777" w:rsidR="00A827CC" w:rsidRPr="00872DDE" w:rsidRDefault="00A827CC" w:rsidP="00872DDE">
      <w:pPr>
        <w:tabs>
          <w:tab w:val="center" w:pos="4252"/>
          <w:tab w:val="right" w:pos="8504"/>
        </w:tabs>
        <w:spacing w:line="360" w:lineRule="auto"/>
        <w:jc w:val="both"/>
        <w:rPr>
          <w:rFonts w:ascii="Palatino Linotype" w:hAnsi="Palatino Linotype" w:cs="Arial"/>
        </w:rPr>
      </w:pPr>
    </w:p>
    <w:p w14:paraId="6DC482B2" w14:textId="77777777" w:rsidR="009A03B4" w:rsidRPr="00872DDE" w:rsidRDefault="009A03B4" w:rsidP="00872DDE">
      <w:pPr>
        <w:spacing w:line="360" w:lineRule="auto"/>
        <w:contextualSpacing/>
        <w:jc w:val="both"/>
        <w:rPr>
          <w:rFonts w:ascii="Palatino Linotype" w:hAnsi="Palatino Linotype" w:cs="Arial"/>
          <w:b/>
          <w:bCs/>
        </w:rPr>
      </w:pPr>
      <w:r w:rsidRPr="00872DDE">
        <w:rPr>
          <w:rFonts w:ascii="Palatino Linotype" w:eastAsia="Arial Unicode MS" w:hAnsi="Palatino Linotype" w:cs="Arial"/>
          <w:b/>
        </w:rPr>
        <w:t xml:space="preserve">b) Informe Justificado y </w:t>
      </w:r>
      <w:r w:rsidRPr="00872DDE">
        <w:rPr>
          <w:rFonts w:ascii="Palatino Linotype" w:hAnsi="Palatino Linotype" w:cs="Arial"/>
          <w:b/>
          <w:bCs/>
        </w:rPr>
        <w:t>Manifestaciones.</w:t>
      </w:r>
    </w:p>
    <w:p w14:paraId="66061E3A" w14:textId="5EEDA798" w:rsidR="00201355" w:rsidRPr="00872DDE" w:rsidRDefault="009A03B4" w:rsidP="00872DDE">
      <w:pPr>
        <w:spacing w:line="360" w:lineRule="auto"/>
        <w:jc w:val="both"/>
        <w:rPr>
          <w:rFonts w:ascii="Palatino Linotype" w:eastAsia="Arial Unicode MS" w:hAnsi="Palatino Linotype" w:cs="Arial"/>
        </w:rPr>
      </w:pPr>
      <w:r w:rsidRPr="00872DDE">
        <w:rPr>
          <w:rFonts w:ascii="Palatino Linotype" w:eastAsia="Arial Unicode MS" w:hAnsi="Palatino Linotype" w:cs="Arial"/>
        </w:rPr>
        <w:t>D</w:t>
      </w:r>
      <w:r w:rsidR="00771DB7" w:rsidRPr="00872DDE">
        <w:rPr>
          <w:rFonts w:ascii="Palatino Linotype" w:eastAsia="Arial Unicode MS" w:hAnsi="Palatino Linotype" w:cs="Arial"/>
        </w:rPr>
        <w:t xml:space="preserve">entro del término legalmente </w:t>
      </w:r>
      <w:r w:rsidRPr="00872DDE">
        <w:rPr>
          <w:rFonts w:ascii="Palatino Linotype" w:eastAsia="Arial Unicode MS" w:hAnsi="Palatino Linotype" w:cs="Arial"/>
        </w:rPr>
        <w:t xml:space="preserve">concedido a las partes, </w:t>
      </w:r>
      <w:r w:rsidR="003A5CB2" w:rsidRPr="00872DDE">
        <w:rPr>
          <w:rFonts w:ascii="Palatino Linotype" w:eastAsia="Arial Unicode MS" w:hAnsi="Palatino Linotype" w:cs="Arial"/>
          <w:b/>
          <w:bCs/>
        </w:rPr>
        <w:t>EL RECURRENTE</w:t>
      </w:r>
      <w:r w:rsidR="00771DB7" w:rsidRPr="00872DDE">
        <w:rPr>
          <w:rFonts w:ascii="Palatino Linotype" w:eastAsia="Arial Unicode MS" w:hAnsi="Palatino Linotype" w:cs="Arial"/>
        </w:rPr>
        <w:t xml:space="preserve"> realizó sus manifestaciones </w:t>
      </w:r>
      <w:r w:rsidR="00201355" w:rsidRPr="00872DDE">
        <w:rPr>
          <w:rFonts w:ascii="Palatino Linotype" w:eastAsia="Arial Unicode MS" w:hAnsi="Palatino Linotype" w:cs="Arial"/>
        </w:rPr>
        <w:t>que le correspondían</w:t>
      </w:r>
      <w:r w:rsidR="00A360FC" w:rsidRPr="00872DDE">
        <w:rPr>
          <w:rFonts w:ascii="Palatino Linotype" w:eastAsia="Arial Unicode MS" w:hAnsi="Palatino Linotype" w:cs="Arial"/>
        </w:rPr>
        <w:t xml:space="preserve">, el veintidós de noviembre de dos mil veintitrés. </w:t>
      </w:r>
    </w:p>
    <w:p w14:paraId="277D94C8" w14:textId="77777777" w:rsidR="00201355" w:rsidRPr="00872DDE" w:rsidRDefault="00201355" w:rsidP="00872DDE">
      <w:pPr>
        <w:spacing w:line="360" w:lineRule="auto"/>
        <w:jc w:val="both"/>
        <w:rPr>
          <w:rFonts w:ascii="Palatino Linotype" w:eastAsia="Arial Unicode MS" w:hAnsi="Palatino Linotype" w:cs="Arial"/>
        </w:rPr>
      </w:pPr>
    </w:p>
    <w:p w14:paraId="1F93CFA4" w14:textId="23F1879D" w:rsidR="00723CCE" w:rsidRPr="00872DDE" w:rsidRDefault="00201355" w:rsidP="00872DDE">
      <w:pPr>
        <w:spacing w:line="360" w:lineRule="auto"/>
        <w:jc w:val="both"/>
        <w:rPr>
          <w:rFonts w:ascii="Palatino Linotype" w:eastAsia="Arial Unicode MS" w:hAnsi="Palatino Linotype" w:cs="Arial"/>
        </w:rPr>
      </w:pPr>
      <w:r w:rsidRPr="00872DDE">
        <w:rPr>
          <w:rFonts w:ascii="Palatino Linotype" w:eastAsia="Arial Unicode MS" w:hAnsi="Palatino Linotype" w:cs="Arial"/>
        </w:rPr>
        <w:t>Por su parte,</w:t>
      </w:r>
      <w:r w:rsidR="00771DB7" w:rsidRPr="00872DDE">
        <w:rPr>
          <w:rFonts w:ascii="Palatino Linotype" w:eastAsia="Arial Unicode MS" w:hAnsi="Palatino Linotype" w:cs="Arial"/>
        </w:rPr>
        <w:t xml:space="preserve"> </w:t>
      </w:r>
      <w:r w:rsidR="00771DB7" w:rsidRPr="00872DDE">
        <w:rPr>
          <w:rFonts w:ascii="Palatino Linotype" w:eastAsia="Arial Unicode MS" w:hAnsi="Palatino Linotype" w:cs="Arial"/>
          <w:b/>
        </w:rPr>
        <w:t xml:space="preserve">EL SUJETO OBLIGADO </w:t>
      </w:r>
      <w:r w:rsidR="00771DB7" w:rsidRPr="00872DDE">
        <w:rPr>
          <w:rFonts w:ascii="Palatino Linotype" w:eastAsia="Arial Unicode MS" w:hAnsi="Palatino Linotype" w:cs="Arial"/>
        </w:rPr>
        <w:t>rindió su Informe Justificado</w:t>
      </w:r>
      <w:r w:rsidR="009A03B4" w:rsidRPr="00872DDE">
        <w:rPr>
          <w:rFonts w:ascii="Palatino Linotype" w:eastAsia="Arial Unicode MS" w:hAnsi="Palatino Linotype" w:cs="Arial"/>
        </w:rPr>
        <w:t xml:space="preserve"> </w:t>
      </w:r>
      <w:r w:rsidR="00D633B7" w:rsidRPr="00872DDE">
        <w:rPr>
          <w:rFonts w:ascii="Palatino Linotype" w:eastAsia="Arial Unicode MS" w:hAnsi="Palatino Linotype" w:cs="Arial"/>
        </w:rPr>
        <w:t xml:space="preserve">el </w:t>
      </w:r>
      <w:r w:rsidR="00A360FC" w:rsidRPr="00872DDE">
        <w:rPr>
          <w:rFonts w:ascii="Palatino Linotype" w:eastAsia="Arial Unicode MS" w:hAnsi="Palatino Linotype" w:cs="Arial"/>
          <w:b/>
        </w:rPr>
        <w:t xml:space="preserve">nueve de noviembre </w:t>
      </w:r>
      <w:r w:rsidR="00D633B7" w:rsidRPr="00872DDE">
        <w:rPr>
          <w:rFonts w:ascii="Palatino Linotype" w:eastAsia="Arial Unicode MS" w:hAnsi="Palatino Linotype" w:cs="Arial"/>
          <w:b/>
        </w:rPr>
        <w:t>de dos mil veintitrés</w:t>
      </w:r>
      <w:r w:rsidR="00D633B7" w:rsidRPr="00872DDE">
        <w:rPr>
          <w:rFonts w:ascii="Palatino Linotype" w:eastAsia="Arial Unicode MS" w:hAnsi="Palatino Linotype" w:cs="Arial"/>
        </w:rPr>
        <w:t xml:space="preserve">. </w:t>
      </w:r>
      <w:r w:rsidR="00E9671C" w:rsidRPr="00872DDE">
        <w:rPr>
          <w:rFonts w:ascii="Palatino Linotype" w:eastAsia="Arial Unicode MS" w:hAnsi="Palatino Linotype" w:cs="Arial"/>
        </w:rPr>
        <w:t xml:space="preserve">Este Órgano Garante analizó las documentales del Informe Justificado, determinando que no se cuenta con información de carácter confidencial o reservado.  Por tal motivo, se procedió a poner las documentales a la disposición del particular mediante acuerdo del </w:t>
      </w:r>
      <w:r w:rsidR="00A360FC" w:rsidRPr="00872DDE">
        <w:rPr>
          <w:rFonts w:ascii="Palatino Linotype" w:eastAsia="Arial Unicode MS" w:hAnsi="Palatino Linotype" w:cs="Arial"/>
          <w:b/>
        </w:rPr>
        <w:t xml:space="preserve">doce de diciembre de dos mil </w:t>
      </w:r>
      <w:r w:rsidR="003A5CB2" w:rsidRPr="00872DDE">
        <w:rPr>
          <w:rFonts w:ascii="Palatino Linotype" w:eastAsia="Arial Unicode MS" w:hAnsi="Palatino Linotype" w:cs="Arial"/>
          <w:b/>
        </w:rPr>
        <w:t>veintitrés</w:t>
      </w:r>
      <w:r w:rsidR="009647C7" w:rsidRPr="00872DDE">
        <w:rPr>
          <w:rFonts w:ascii="Palatino Linotype" w:eastAsia="Arial Unicode MS" w:hAnsi="Palatino Linotype" w:cs="Arial"/>
        </w:rPr>
        <w:t>, que trata</w:t>
      </w:r>
      <w:r w:rsidR="00723CCE" w:rsidRPr="00872DDE">
        <w:rPr>
          <w:rFonts w:ascii="Palatino Linotype" w:eastAsia="Arial Unicode MS" w:hAnsi="Palatino Linotype" w:cs="Arial"/>
        </w:rPr>
        <w:t xml:space="preserve"> de lo siguiente: </w:t>
      </w:r>
    </w:p>
    <w:p w14:paraId="4C6E4102" w14:textId="77777777" w:rsidR="00723CCE" w:rsidRPr="00872DDE" w:rsidRDefault="00723CCE" w:rsidP="00872DDE">
      <w:pPr>
        <w:spacing w:line="360" w:lineRule="auto"/>
        <w:jc w:val="both"/>
        <w:rPr>
          <w:rFonts w:ascii="Palatino Linotype" w:eastAsia="Arial Unicode MS" w:hAnsi="Palatino Linotype" w:cs="Arial"/>
        </w:rPr>
      </w:pPr>
    </w:p>
    <w:p w14:paraId="3D0439B1" w14:textId="66B6CDB0" w:rsidR="00D5526C" w:rsidRPr="00872DDE" w:rsidRDefault="00297780" w:rsidP="00872DDE">
      <w:pPr>
        <w:pStyle w:val="Prrafodelista"/>
        <w:numPr>
          <w:ilvl w:val="0"/>
          <w:numId w:val="9"/>
        </w:numPr>
        <w:tabs>
          <w:tab w:val="left" w:pos="709"/>
        </w:tabs>
        <w:spacing w:line="360" w:lineRule="auto"/>
        <w:jc w:val="both"/>
        <w:rPr>
          <w:rFonts w:ascii="Palatino Linotype" w:hAnsi="Palatino Linotype" w:cs="Arial"/>
          <w:bCs/>
        </w:rPr>
      </w:pPr>
      <w:r w:rsidRPr="00872DDE">
        <w:rPr>
          <w:rFonts w:ascii="Palatino Linotype" w:eastAsia="Arial Unicode MS" w:hAnsi="Palatino Linotype" w:cs="Arial"/>
          <w:b/>
          <w:i/>
          <w:u w:val="single"/>
        </w:rPr>
        <w:tab/>
      </w:r>
      <w:r w:rsidR="00A360FC" w:rsidRPr="00872DDE">
        <w:rPr>
          <w:rFonts w:ascii="Palatino Linotype" w:eastAsia="Arial Unicode MS" w:hAnsi="Palatino Linotype" w:cs="Arial"/>
          <w:b/>
          <w:i/>
          <w:u w:val="single"/>
        </w:rPr>
        <w:t>MANIFESTACIONES-RR-7562-2023.pdf</w:t>
      </w:r>
      <w:r w:rsidR="00743F00" w:rsidRPr="00872DDE">
        <w:rPr>
          <w:rFonts w:ascii="Palatino Linotype" w:eastAsia="Arial Unicode MS" w:hAnsi="Palatino Linotype" w:cs="Arial"/>
        </w:rPr>
        <w:t xml:space="preserve">: </w:t>
      </w:r>
      <w:r w:rsidR="00A360FC" w:rsidRPr="00872DDE">
        <w:rPr>
          <w:rFonts w:ascii="Palatino Linotype" w:hAnsi="Palatino Linotype" w:cs="Arial"/>
          <w:bCs/>
        </w:rPr>
        <w:t xml:space="preserve">Oficio DDUOPYE/212/11/2023, del nueve de noviembre de dos mil veintitrés suscrito por el Director de Desarrollo Urbano, Obras Publicas y Ecología, quien da los el nombre de la empresa, monto contratado y contratista. </w:t>
      </w:r>
    </w:p>
    <w:p w14:paraId="75C72578" w14:textId="77777777" w:rsidR="00D5526C" w:rsidRPr="00872DDE" w:rsidRDefault="00D5526C" w:rsidP="00872DDE">
      <w:pPr>
        <w:pStyle w:val="Prrafodelista"/>
        <w:tabs>
          <w:tab w:val="left" w:pos="709"/>
        </w:tabs>
        <w:spacing w:line="360" w:lineRule="auto"/>
        <w:ind w:left="720"/>
        <w:jc w:val="both"/>
        <w:rPr>
          <w:rFonts w:ascii="Palatino Linotype" w:hAnsi="Palatino Linotype" w:cs="Arial"/>
          <w:bCs/>
        </w:rPr>
      </w:pPr>
    </w:p>
    <w:p w14:paraId="018B4618" w14:textId="77777777" w:rsidR="00CC4F70" w:rsidRPr="00872DDE" w:rsidRDefault="00CC4F70" w:rsidP="00872DDE">
      <w:pPr>
        <w:spacing w:line="360" w:lineRule="auto"/>
        <w:jc w:val="both"/>
        <w:rPr>
          <w:rFonts w:ascii="Palatino Linotype" w:hAnsi="Palatino Linotype" w:cs="Arial"/>
          <w:b/>
        </w:rPr>
      </w:pPr>
      <w:r w:rsidRPr="00872DDE">
        <w:rPr>
          <w:rFonts w:ascii="Palatino Linotype" w:hAnsi="Palatino Linotype"/>
          <w:b/>
        </w:rPr>
        <w:t>c)</w:t>
      </w:r>
      <w:r w:rsidRPr="00872DDE">
        <w:rPr>
          <w:rFonts w:ascii="Palatino Linotype" w:hAnsi="Palatino Linotype" w:cs="Arial"/>
          <w:b/>
          <w:bCs/>
        </w:rPr>
        <w:t xml:space="preserve"> </w:t>
      </w:r>
      <w:r w:rsidRPr="00872DDE">
        <w:rPr>
          <w:rFonts w:ascii="Palatino Linotype" w:hAnsi="Palatino Linotype" w:cs="Arial"/>
          <w:b/>
        </w:rPr>
        <w:t>De ampliación plazo para resolver</w:t>
      </w:r>
    </w:p>
    <w:p w14:paraId="570CA537" w14:textId="06A4A802" w:rsidR="00CC4F70" w:rsidRPr="00872DDE" w:rsidRDefault="00CC4F70" w:rsidP="00872DDE">
      <w:pPr>
        <w:spacing w:line="360" w:lineRule="auto"/>
        <w:jc w:val="both"/>
        <w:rPr>
          <w:rFonts w:ascii="Palatino Linotype" w:hAnsi="Palatino Linotype" w:cs="Arial"/>
          <w:lang w:eastAsia="es-MX"/>
        </w:rPr>
      </w:pPr>
      <w:r w:rsidRPr="00872DDE">
        <w:rPr>
          <w:rFonts w:ascii="Palatino Linotype" w:hAnsi="Palatino Linotype" w:cs="Arial"/>
          <w:lang w:eastAsia="es-MX"/>
        </w:rPr>
        <w:t xml:space="preserve">El </w:t>
      </w:r>
      <w:r w:rsidR="00A360FC" w:rsidRPr="00872DDE">
        <w:rPr>
          <w:rFonts w:ascii="Palatino Linotype" w:hAnsi="Palatino Linotype" w:cs="Arial"/>
          <w:b/>
        </w:rPr>
        <w:t>dieciocho de diciembre</w:t>
      </w:r>
      <w:r w:rsidRPr="00872DDE">
        <w:rPr>
          <w:rFonts w:ascii="Palatino Linotype" w:hAnsi="Palatino Linotype" w:cs="Arial"/>
          <w:b/>
        </w:rPr>
        <w:t xml:space="preserve"> de dos mil veintitrés</w:t>
      </w:r>
      <w:r w:rsidRPr="00872DDE">
        <w:rPr>
          <w:rFonts w:ascii="Palatino Linotype" w:hAnsi="Palatino Linotype" w:cs="Arial"/>
          <w:lang w:eastAsia="es-MX"/>
        </w:rPr>
        <w:t xml:space="preserve">, se notificó a las partes el Acuerdo de ampliación del plazo para resolver </w:t>
      </w:r>
      <w:r w:rsidRPr="00872DDE">
        <w:rPr>
          <w:rFonts w:ascii="Palatino Linotype" w:hAnsi="Palatino Linotype" w:cs="Arial"/>
          <w:lang w:val="es-419" w:eastAsia="es-MX"/>
        </w:rPr>
        <w:t>los</w:t>
      </w:r>
      <w:r w:rsidRPr="00872DDE">
        <w:rPr>
          <w:rFonts w:ascii="Palatino Linotype" w:hAnsi="Palatino Linotype" w:cs="Arial"/>
          <w:lang w:eastAsia="es-MX"/>
        </w:rPr>
        <w:t xml:space="preserve"> Recursos de Revisión </w:t>
      </w:r>
      <w:r w:rsidRPr="00872DDE">
        <w:rPr>
          <w:rFonts w:ascii="Palatino Linotype" w:hAnsi="Palatino Linotype" w:cs="Arial"/>
          <w:lang w:val="es-419" w:eastAsia="es-MX"/>
        </w:rPr>
        <w:t>en estudio</w:t>
      </w:r>
      <w:r w:rsidRPr="00872DDE">
        <w:rPr>
          <w:rFonts w:ascii="Palatino Linotype" w:hAnsi="Palatino Linotype" w:cs="Arial"/>
          <w:lang w:eastAsia="es-MX"/>
        </w:rPr>
        <w:t>, por un periodo de hasta quince días hábiles, de conformidad con el artículo 181, tercer párrafo de la Ley de Transparencia y Acceso a la Información Pública del Estado de México y Municipios.</w:t>
      </w:r>
    </w:p>
    <w:p w14:paraId="276D0464" w14:textId="77777777" w:rsidR="00A360FC" w:rsidRPr="00872DDE" w:rsidRDefault="00A360FC" w:rsidP="00872DDE">
      <w:pPr>
        <w:spacing w:line="360" w:lineRule="auto"/>
        <w:jc w:val="both"/>
        <w:rPr>
          <w:rFonts w:ascii="Palatino Linotype" w:hAnsi="Palatino Linotype" w:cs="Arial"/>
          <w:lang w:eastAsia="es-MX"/>
        </w:rPr>
      </w:pPr>
    </w:p>
    <w:p w14:paraId="38AB51CA" w14:textId="77777777" w:rsidR="00A360FC" w:rsidRPr="00872DDE" w:rsidRDefault="00A360FC" w:rsidP="00872DDE">
      <w:pPr>
        <w:spacing w:line="360" w:lineRule="auto"/>
        <w:jc w:val="both"/>
        <w:rPr>
          <w:rFonts w:ascii="Palatino Linotype" w:eastAsia="Palatino Linotype" w:hAnsi="Palatino Linotype" w:cs="Palatino Linotype"/>
        </w:rPr>
      </w:pPr>
      <w:r w:rsidRPr="00872DDE">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dos mil veintiuno, se ha incrementado aproximadamente un 400%, circunstancia atípica que ha rebasado las capacidades técnicas y humanas del personal encargado de la proyección de las resoluciones a dichos medios de impugnación.</w:t>
      </w:r>
    </w:p>
    <w:p w14:paraId="1F6D7DD7" w14:textId="77777777" w:rsidR="00A360FC" w:rsidRPr="00872DDE" w:rsidRDefault="00A360FC" w:rsidP="00872DDE">
      <w:pPr>
        <w:spacing w:line="360" w:lineRule="auto"/>
        <w:jc w:val="both"/>
        <w:rPr>
          <w:rFonts w:ascii="Palatino Linotype" w:eastAsia="Palatino Linotype" w:hAnsi="Palatino Linotype" w:cs="Palatino Linotype"/>
        </w:rPr>
      </w:pPr>
    </w:p>
    <w:p w14:paraId="46815136" w14:textId="77777777" w:rsidR="00A360FC" w:rsidRPr="00872DDE" w:rsidRDefault="00A360FC" w:rsidP="00872DDE">
      <w:pPr>
        <w:spacing w:line="360" w:lineRule="auto"/>
        <w:jc w:val="both"/>
        <w:rPr>
          <w:rFonts w:ascii="Palatino Linotype" w:eastAsia="Palatino Linotype" w:hAnsi="Palatino Linotype" w:cs="Palatino Linotype"/>
        </w:rPr>
      </w:pPr>
      <w:r w:rsidRPr="00872DDE">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A154F9E" w14:textId="77777777" w:rsidR="00A360FC" w:rsidRPr="00872DDE" w:rsidRDefault="00A360FC" w:rsidP="00872DDE">
      <w:pPr>
        <w:spacing w:line="360" w:lineRule="auto"/>
        <w:jc w:val="both"/>
        <w:rPr>
          <w:rFonts w:ascii="Palatino Linotype" w:eastAsia="Palatino Linotype" w:hAnsi="Palatino Linotype" w:cs="Palatino Linotype"/>
        </w:rPr>
      </w:pPr>
    </w:p>
    <w:p w14:paraId="4E9C59C8" w14:textId="77777777" w:rsidR="00A360FC" w:rsidRPr="00872DDE" w:rsidRDefault="00A360FC" w:rsidP="00872DDE">
      <w:pPr>
        <w:spacing w:line="360" w:lineRule="auto"/>
        <w:jc w:val="both"/>
        <w:rPr>
          <w:rFonts w:ascii="Palatino Linotype" w:eastAsia="Palatino Linotype" w:hAnsi="Palatino Linotype" w:cs="Palatino Linotype"/>
        </w:rPr>
      </w:pPr>
      <w:r w:rsidRPr="00872DDE">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F2D3162" w14:textId="77777777" w:rsidR="00A360FC" w:rsidRPr="00872DDE" w:rsidRDefault="00A360FC" w:rsidP="00872DDE">
      <w:pPr>
        <w:spacing w:line="360" w:lineRule="auto"/>
        <w:jc w:val="both"/>
        <w:rPr>
          <w:rFonts w:ascii="Palatino Linotype" w:eastAsia="Palatino Linotype" w:hAnsi="Palatino Linotype" w:cs="Palatino Linotype"/>
        </w:rPr>
      </w:pPr>
    </w:p>
    <w:p w14:paraId="63CC73BC" w14:textId="77777777" w:rsidR="00A360FC" w:rsidRPr="00872DDE" w:rsidRDefault="00A360FC" w:rsidP="00872DDE">
      <w:pPr>
        <w:spacing w:line="360" w:lineRule="auto"/>
        <w:jc w:val="both"/>
        <w:rPr>
          <w:rFonts w:ascii="Palatino Linotype" w:eastAsia="Palatino Linotype" w:hAnsi="Palatino Linotype" w:cs="Palatino Linotype"/>
        </w:rPr>
      </w:pPr>
      <w:r w:rsidRPr="00872DDE">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580EC28" w14:textId="77777777" w:rsidR="00A360FC" w:rsidRPr="00872DDE" w:rsidRDefault="00A360FC" w:rsidP="00872DDE">
      <w:pPr>
        <w:spacing w:line="360" w:lineRule="auto"/>
        <w:jc w:val="both"/>
        <w:rPr>
          <w:rFonts w:ascii="Palatino Linotype" w:eastAsia="Palatino Linotype" w:hAnsi="Palatino Linotype" w:cs="Palatino Linotype"/>
        </w:rPr>
      </w:pPr>
    </w:p>
    <w:p w14:paraId="2DF093D9" w14:textId="77777777" w:rsidR="00A360FC" w:rsidRPr="00872DDE" w:rsidRDefault="00A360FC" w:rsidP="00872DDE">
      <w:pPr>
        <w:spacing w:line="360" w:lineRule="auto"/>
        <w:jc w:val="both"/>
        <w:rPr>
          <w:rFonts w:ascii="Palatino Linotype" w:eastAsia="Palatino Linotype" w:hAnsi="Palatino Linotype" w:cs="Palatino Linotype"/>
        </w:rPr>
      </w:pPr>
      <w:r w:rsidRPr="00872DDE">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 </w:t>
      </w:r>
    </w:p>
    <w:p w14:paraId="0164B318" w14:textId="77777777" w:rsidR="00A360FC" w:rsidRPr="00872DDE" w:rsidRDefault="00A360FC" w:rsidP="00872DDE">
      <w:pPr>
        <w:spacing w:line="360" w:lineRule="auto"/>
        <w:jc w:val="both"/>
        <w:rPr>
          <w:rFonts w:ascii="Palatino Linotype" w:eastAsia="Palatino Linotype" w:hAnsi="Palatino Linotype" w:cs="Palatino Linotype"/>
        </w:rPr>
      </w:pPr>
    </w:p>
    <w:p w14:paraId="0F37493B" w14:textId="77777777" w:rsidR="00A360FC" w:rsidRPr="00872DDE" w:rsidRDefault="00A360FC" w:rsidP="00872DDE">
      <w:pPr>
        <w:numPr>
          <w:ilvl w:val="0"/>
          <w:numId w:val="21"/>
        </w:numPr>
        <w:spacing w:line="360" w:lineRule="auto"/>
        <w:ind w:left="360"/>
        <w:jc w:val="both"/>
        <w:rPr>
          <w:rFonts w:ascii="Palatino Linotype" w:eastAsia="Palatino Linotype" w:hAnsi="Palatino Linotype" w:cs="Palatino Linotype"/>
        </w:rPr>
      </w:pPr>
      <w:r w:rsidRPr="00872DDE">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57012809" w14:textId="77777777" w:rsidR="00A360FC" w:rsidRPr="00872DDE" w:rsidRDefault="00A360FC" w:rsidP="00872DDE">
      <w:pPr>
        <w:numPr>
          <w:ilvl w:val="0"/>
          <w:numId w:val="21"/>
        </w:numPr>
        <w:spacing w:line="360" w:lineRule="auto"/>
        <w:ind w:left="360"/>
        <w:jc w:val="both"/>
        <w:rPr>
          <w:rFonts w:ascii="Palatino Linotype" w:eastAsia="Palatino Linotype" w:hAnsi="Palatino Linotype" w:cs="Palatino Linotype"/>
        </w:rPr>
      </w:pPr>
      <w:r w:rsidRPr="00872DDE">
        <w:rPr>
          <w:rFonts w:ascii="Palatino Linotype" w:eastAsia="Palatino Linotype" w:hAnsi="Palatino Linotype" w:cs="Palatino Linotype"/>
        </w:rPr>
        <w:t>Actividad Procesal del interesado: Acciones u omisiones del interesado.</w:t>
      </w:r>
    </w:p>
    <w:p w14:paraId="6269D12C" w14:textId="77777777" w:rsidR="00A360FC" w:rsidRPr="00872DDE" w:rsidRDefault="00A360FC" w:rsidP="00872DDE">
      <w:pPr>
        <w:numPr>
          <w:ilvl w:val="0"/>
          <w:numId w:val="21"/>
        </w:numPr>
        <w:spacing w:line="360" w:lineRule="auto"/>
        <w:ind w:left="360"/>
        <w:jc w:val="both"/>
        <w:rPr>
          <w:rFonts w:ascii="Palatino Linotype" w:eastAsia="Palatino Linotype" w:hAnsi="Palatino Linotype" w:cs="Palatino Linotype"/>
        </w:rPr>
      </w:pPr>
      <w:r w:rsidRPr="00872DDE">
        <w:rPr>
          <w:rFonts w:ascii="Palatino Linotype" w:eastAsia="Palatino Linotype" w:hAnsi="Palatino Linotype" w:cs="Palatino Linotype"/>
        </w:rPr>
        <w:t>Conducta de la Autoridad: Las Acciones u omisiones realizadas en el procedimiento. Así como si la autoridad actuó con la debida diligencia.</w:t>
      </w:r>
    </w:p>
    <w:p w14:paraId="108A7CB9" w14:textId="77777777" w:rsidR="00A360FC" w:rsidRPr="00872DDE" w:rsidRDefault="00A360FC" w:rsidP="00872DDE">
      <w:pPr>
        <w:numPr>
          <w:ilvl w:val="0"/>
          <w:numId w:val="21"/>
        </w:numPr>
        <w:spacing w:line="360" w:lineRule="auto"/>
        <w:ind w:left="360"/>
        <w:jc w:val="both"/>
        <w:rPr>
          <w:rFonts w:ascii="Palatino Linotype" w:eastAsia="Palatino Linotype" w:hAnsi="Palatino Linotype" w:cs="Palatino Linotype"/>
        </w:rPr>
      </w:pPr>
      <w:r w:rsidRPr="00872DDE">
        <w:rPr>
          <w:rFonts w:ascii="Palatino Linotype" w:eastAsia="Palatino Linotype" w:hAnsi="Palatino Linotype" w:cs="Palatino Linotype"/>
        </w:rPr>
        <w:t>La afectación generada en la situación jurídica de la persona involucrada en el proceso: Violación a sus derechos humanos.</w:t>
      </w:r>
    </w:p>
    <w:p w14:paraId="2BDF82BA" w14:textId="77777777" w:rsidR="00A360FC" w:rsidRPr="00872DDE" w:rsidRDefault="00A360FC" w:rsidP="00872DDE">
      <w:pPr>
        <w:spacing w:line="360" w:lineRule="auto"/>
        <w:ind w:left="360"/>
        <w:jc w:val="both"/>
        <w:rPr>
          <w:rFonts w:ascii="Palatino Linotype" w:eastAsia="Palatino Linotype" w:hAnsi="Palatino Linotype" w:cs="Palatino Linotype"/>
        </w:rPr>
      </w:pPr>
    </w:p>
    <w:p w14:paraId="38A6D1EB" w14:textId="77777777" w:rsidR="00A360FC" w:rsidRPr="00872DDE" w:rsidRDefault="00A360FC" w:rsidP="00872DDE">
      <w:pPr>
        <w:spacing w:line="360" w:lineRule="auto"/>
        <w:jc w:val="both"/>
        <w:rPr>
          <w:rFonts w:ascii="Palatino Linotype" w:eastAsia="Palatino Linotype" w:hAnsi="Palatino Linotype" w:cs="Palatino Linotype"/>
        </w:rPr>
      </w:pPr>
      <w:r w:rsidRPr="00872DDE">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r w:rsidRPr="00872DDE">
        <w:rPr>
          <w:rFonts w:ascii="Palatino Linotype" w:eastAsia="Palatino Linotype" w:hAnsi="Palatino Linotype" w:cs="Palatino Linotype"/>
        </w:rPr>
        <w:br/>
      </w:r>
      <w:r w:rsidRPr="00872DDE">
        <w:rPr>
          <w:rFonts w:ascii="Palatino Linotype" w:eastAsia="Palatino Linotype" w:hAnsi="Palatino Linotype" w:cs="Palatino Linotype"/>
        </w:rPr>
        <w:br/>
        <w:t>Argumento que encuentra sustento en la jurisprudencia P</w:t>
      </w:r>
      <w:proofErr w:type="gramStart"/>
      <w:r w:rsidRPr="00872DDE">
        <w:rPr>
          <w:rFonts w:ascii="Palatino Linotype" w:eastAsia="Palatino Linotype" w:hAnsi="Palatino Linotype" w:cs="Palatino Linotype"/>
        </w:rPr>
        <w:t>./</w:t>
      </w:r>
      <w:proofErr w:type="gramEnd"/>
      <w:r w:rsidRPr="00872DDE">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r w:rsidRPr="00872DDE">
        <w:rPr>
          <w:rFonts w:ascii="Palatino Linotype" w:eastAsia="Palatino Linotype" w:hAnsi="Palatino Linotype" w:cs="Palatino Linotype"/>
        </w:rPr>
        <w:b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2CFEE9F" w14:textId="77777777" w:rsidR="00A360FC" w:rsidRPr="00872DDE" w:rsidRDefault="00A360FC" w:rsidP="00872DDE">
      <w:pPr>
        <w:spacing w:line="360" w:lineRule="auto"/>
        <w:jc w:val="both"/>
        <w:rPr>
          <w:rFonts w:ascii="Palatino Linotype" w:eastAsia="Palatino Linotype" w:hAnsi="Palatino Linotype" w:cs="Palatino Linotype"/>
        </w:rPr>
      </w:pPr>
    </w:p>
    <w:p w14:paraId="2E024A31" w14:textId="77777777" w:rsidR="00A360FC" w:rsidRPr="00872DDE" w:rsidRDefault="00A360FC" w:rsidP="00872DDE">
      <w:pPr>
        <w:spacing w:line="360" w:lineRule="auto"/>
        <w:jc w:val="both"/>
        <w:rPr>
          <w:rFonts w:ascii="Palatino Linotype" w:eastAsia="Palatino Linotype" w:hAnsi="Palatino Linotype" w:cs="Palatino Linotype"/>
        </w:rPr>
      </w:pPr>
      <w:r w:rsidRPr="00872DDE">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28E4FA2A" w14:textId="77777777" w:rsidR="00A360FC" w:rsidRPr="00872DDE" w:rsidRDefault="00A360FC" w:rsidP="00872DDE">
      <w:pPr>
        <w:spacing w:line="360" w:lineRule="auto"/>
        <w:jc w:val="both"/>
        <w:rPr>
          <w:rFonts w:ascii="Palatino Linotype" w:eastAsia="Palatino Linotype" w:hAnsi="Palatino Linotype" w:cs="Palatino Linotype"/>
        </w:rPr>
      </w:pPr>
    </w:p>
    <w:p w14:paraId="735DF838" w14:textId="77777777" w:rsidR="00A360FC" w:rsidRPr="00872DDE" w:rsidRDefault="00A360FC" w:rsidP="00872DDE">
      <w:pPr>
        <w:spacing w:line="360" w:lineRule="auto"/>
        <w:jc w:val="both"/>
        <w:rPr>
          <w:rFonts w:ascii="Palatino Linotype" w:eastAsia="Palatino Linotype" w:hAnsi="Palatino Linotype" w:cs="Palatino Linotype"/>
        </w:rPr>
      </w:pPr>
      <w:r w:rsidRPr="00872DDE">
        <w:rPr>
          <w:rFonts w:ascii="Palatino Linotype" w:eastAsia="Palatino Linotype" w:hAnsi="Palatino Linotype" w:cs="Palatino Linotype"/>
          <w:i/>
        </w:rPr>
        <w:t>“PLAZO RAZONABLE PARA RESOLVER. DIMENSIÓN Y EFECTOS DE ESTE CONCEPTO CUANDO SE ADUCE EXCESIVA CARGA DE TRABAJO.”</w:t>
      </w:r>
      <w:r w:rsidRPr="00872DDE">
        <w:rPr>
          <w:rFonts w:ascii="Palatino Linotype" w:eastAsia="Palatino Linotype" w:hAnsi="Palatino Linotype" w:cs="Palatino Linotype"/>
        </w:rPr>
        <w:t xml:space="preserve"> consultable en el Seminario Judicial de la Federación y su gaceta, con el registro digital 2002351.</w:t>
      </w:r>
    </w:p>
    <w:p w14:paraId="770869D0" w14:textId="77777777" w:rsidR="00A360FC" w:rsidRPr="00872DDE" w:rsidRDefault="00A360FC" w:rsidP="00872DDE">
      <w:pPr>
        <w:spacing w:line="360" w:lineRule="auto"/>
        <w:jc w:val="both"/>
        <w:rPr>
          <w:rFonts w:ascii="Palatino Linotype" w:eastAsia="Palatino Linotype" w:hAnsi="Palatino Linotype" w:cs="Palatino Linotype"/>
        </w:rPr>
      </w:pPr>
    </w:p>
    <w:p w14:paraId="18D038F1" w14:textId="77777777" w:rsidR="00A360FC" w:rsidRPr="00872DDE" w:rsidRDefault="00A360FC" w:rsidP="00872DDE">
      <w:pPr>
        <w:spacing w:line="360" w:lineRule="auto"/>
        <w:jc w:val="both"/>
        <w:rPr>
          <w:rFonts w:ascii="Palatino Linotype" w:eastAsia="Palatino Linotype" w:hAnsi="Palatino Linotype" w:cs="Palatino Linotype"/>
        </w:rPr>
      </w:pPr>
      <w:r w:rsidRPr="00872DDE">
        <w:rPr>
          <w:rFonts w:ascii="Palatino Linotype" w:eastAsia="Palatino Linotype" w:hAnsi="Palatino Linotype" w:cs="Palatino Linotype"/>
          <w:i/>
        </w:rPr>
        <w:t>“PLAZO RAZONABLE PARA RESOLVER. CONCEPTO Y ELEMENTOS QUE LO INTEGRAN A LA LUZ DEL DERECHO INTERNACIONAL DE LOS DERECHOS HUMANOS.”,</w:t>
      </w:r>
      <w:r w:rsidRPr="00872DDE">
        <w:rPr>
          <w:rFonts w:ascii="Palatino Linotype" w:eastAsia="Palatino Linotype" w:hAnsi="Palatino Linotype" w:cs="Palatino Linotype"/>
        </w:rPr>
        <w:t xml:space="preserve"> visible en el Seminario Judicial de la Federación y su gaceta, con el registro digital 2002350.</w:t>
      </w:r>
    </w:p>
    <w:p w14:paraId="2E00AEE8" w14:textId="77777777" w:rsidR="00A360FC" w:rsidRPr="00872DDE" w:rsidRDefault="00A360FC" w:rsidP="00872DDE">
      <w:pPr>
        <w:spacing w:line="360" w:lineRule="auto"/>
        <w:jc w:val="both"/>
        <w:rPr>
          <w:rFonts w:ascii="Palatino Linotype" w:eastAsia="Palatino Linotype" w:hAnsi="Palatino Linotype" w:cs="Palatino Linotype"/>
        </w:rPr>
      </w:pPr>
    </w:p>
    <w:p w14:paraId="07252A14" w14:textId="77777777" w:rsidR="00A360FC" w:rsidRPr="00872DDE" w:rsidRDefault="00A360FC" w:rsidP="00872DDE">
      <w:pPr>
        <w:spacing w:line="360" w:lineRule="auto"/>
        <w:jc w:val="both"/>
        <w:rPr>
          <w:rFonts w:ascii="Palatino Linotype" w:eastAsia="Palatino Linotype" w:hAnsi="Palatino Linotype" w:cs="Palatino Linotype"/>
        </w:rPr>
      </w:pPr>
      <w:r w:rsidRPr="00872DDE">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43C2368A" w14:textId="77777777" w:rsidR="00A360FC" w:rsidRPr="00872DDE" w:rsidRDefault="00A360FC" w:rsidP="00872DDE">
      <w:pPr>
        <w:spacing w:line="360" w:lineRule="auto"/>
        <w:jc w:val="both"/>
        <w:rPr>
          <w:rFonts w:ascii="Palatino Linotype" w:hAnsi="Palatino Linotype" w:cs="Arial"/>
          <w:lang w:eastAsia="es-MX"/>
        </w:rPr>
      </w:pPr>
    </w:p>
    <w:p w14:paraId="6BA3751F" w14:textId="19C75EEB" w:rsidR="00771DB7" w:rsidRPr="00872DDE" w:rsidRDefault="00CC4F70" w:rsidP="00872DDE">
      <w:pPr>
        <w:spacing w:line="360" w:lineRule="auto"/>
        <w:jc w:val="both"/>
        <w:rPr>
          <w:rFonts w:ascii="Palatino Linotype" w:hAnsi="Palatino Linotype" w:cs="Arial"/>
          <w:lang w:eastAsia="es-MX"/>
        </w:rPr>
      </w:pPr>
      <w:r w:rsidRPr="00872DDE">
        <w:rPr>
          <w:rFonts w:ascii="Palatino Linotype" w:hAnsi="Palatino Linotype"/>
          <w:b/>
        </w:rPr>
        <w:t>d</w:t>
      </w:r>
      <w:r w:rsidR="00771DB7" w:rsidRPr="00872DDE">
        <w:rPr>
          <w:rFonts w:ascii="Palatino Linotype" w:hAnsi="Palatino Linotype"/>
          <w:b/>
        </w:rPr>
        <w:t xml:space="preserve">) </w:t>
      </w:r>
      <w:r w:rsidR="00771DB7" w:rsidRPr="00872DDE">
        <w:rPr>
          <w:rFonts w:ascii="Palatino Linotype" w:hAnsi="Palatino Linotype" w:cs="Arial"/>
          <w:b/>
          <w:bCs/>
        </w:rPr>
        <w:t>Cierre de Instrucción.</w:t>
      </w:r>
    </w:p>
    <w:p w14:paraId="78D12077" w14:textId="14E3539D" w:rsidR="00771DB7" w:rsidRPr="00872DDE" w:rsidRDefault="00771DB7" w:rsidP="00872DDE">
      <w:pPr>
        <w:spacing w:line="360" w:lineRule="auto"/>
        <w:jc w:val="both"/>
        <w:rPr>
          <w:rFonts w:ascii="Palatino Linotype" w:hAnsi="Palatino Linotype" w:cs="Arial"/>
        </w:rPr>
      </w:pPr>
      <w:r w:rsidRPr="00872DDE">
        <w:rPr>
          <w:rFonts w:ascii="Palatino Linotype" w:hAnsi="Palatino Linotype"/>
        </w:rPr>
        <w:t xml:space="preserve">Una vez analizado el estado procesal que guarda el expediente, el </w:t>
      </w:r>
      <w:r w:rsidR="00A360FC" w:rsidRPr="00872DDE">
        <w:rPr>
          <w:rFonts w:ascii="Palatino Linotype" w:hAnsi="Palatino Linotype"/>
          <w:b/>
        </w:rPr>
        <w:t>cinco de marzo</w:t>
      </w:r>
      <w:r w:rsidR="00CE2697" w:rsidRPr="00872DDE">
        <w:rPr>
          <w:rFonts w:ascii="Palatino Linotype" w:hAnsi="Palatino Linotype"/>
          <w:b/>
        </w:rPr>
        <w:t xml:space="preserve"> </w:t>
      </w:r>
      <w:r w:rsidR="00404E56" w:rsidRPr="00872DDE">
        <w:rPr>
          <w:rFonts w:ascii="Palatino Linotype" w:hAnsi="Palatino Linotype"/>
          <w:b/>
        </w:rPr>
        <w:t>de dos mil veinticuatro</w:t>
      </w:r>
      <w:r w:rsidRPr="00872DDE">
        <w:rPr>
          <w:rFonts w:ascii="Palatino Linotype" w:hAnsi="Palatino Linotype"/>
        </w:rPr>
        <w:t xml:space="preserve">, la </w:t>
      </w:r>
      <w:r w:rsidRPr="00872DDE">
        <w:rPr>
          <w:rFonts w:ascii="Palatino Linotype" w:hAnsi="Palatino Linotype"/>
          <w:b/>
        </w:rPr>
        <w:t>Comisionada Sharon Cristina Morales Martínez</w:t>
      </w:r>
      <w:r w:rsidRPr="00872DDE">
        <w:rPr>
          <w:rFonts w:ascii="Palatino Linotype" w:hAnsi="Palatino Linotype"/>
          <w:lang w:val="es-419"/>
        </w:rPr>
        <w:t xml:space="preserve"> </w:t>
      </w:r>
      <w:r w:rsidRPr="00872DDE">
        <w:rPr>
          <w:rFonts w:ascii="Palatino Linotype" w:hAnsi="Palatino Linotype"/>
        </w:rPr>
        <w:t>acordó el cierre de instrucción;</w:t>
      </w:r>
      <w:r w:rsidRPr="00872DDE">
        <w:rPr>
          <w:rFonts w:ascii="Palatino Linotype" w:hAnsi="Palatino Linotype" w:cs="Arial"/>
        </w:rPr>
        <w:t xml:space="preserve"> así como, la remisión del mismo a efecto de ser resuelto, de conformidad con lo establecido en el artículo 185 fracciones VI y VIII de la Ley de Transparencia y Acceso a la Información Pública del Estado de México y Municipios.</w:t>
      </w:r>
    </w:p>
    <w:p w14:paraId="2D497F9F" w14:textId="77777777" w:rsidR="006A4C11" w:rsidRPr="00872DDE" w:rsidRDefault="006A4C11" w:rsidP="00872DDE">
      <w:pPr>
        <w:spacing w:line="276" w:lineRule="auto"/>
        <w:jc w:val="both"/>
        <w:rPr>
          <w:rFonts w:ascii="Palatino Linotype" w:hAnsi="Palatino Linotype" w:cs="Arial"/>
          <w:sz w:val="28"/>
        </w:rPr>
      </w:pPr>
    </w:p>
    <w:p w14:paraId="09D77F54" w14:textId="77777777" w:rsidR="00771DB7" w:rsidRPr="00872DDE" w:rsidRDefault="00771DB7" w:rsidP="00872DDE">
      <w:pPr>
        <w:spacing w:line="276" w:lineRule="auto"/>
        <w:jc w:val="center"/>
        <w:rPr>
          <w:rFonts w:ascii="Palatino Linotype" w:hAnsi="Palatino Linotype" w:cs="Arial"/>
          <w:b/>
          <w:bCs/>
          <w:spacing w:val="60"/>
          <w:sz w:val="28"/>
        </w:rPr>
      </w:pPr>
      <w:r w:rsidRPr="00872DDE">
        <w:rPr>
          <w:rFonts w:ascii="Palatino Linotype" w:hAnsi="Palatino Linotype" w:cs="Arial"/>
          <w:b/>
          <w:bCs/>
          <w:spacing w:val="60"/>
          <w:sz w:val="28"/>
        </w:rPr>
        <w:t>CONSIDERANDOS</w:t>
      </w:r>
    </w:p>
    <w:p w14:paraId="07143E3B" w14:textId="77777777" w:rsidR="009A03B4" w:rsidRPr="00872DDE" w:rsidRDefault="009A03B4" w:rsidP="00872DDE">
      <w:pPr>
        <w:spacing w:line="276" w:lineRule="auto"/>
        <w:jc w:val="center"/>
        <w:rPr>
          <w:rFonts w:ascii="Palatino Linotype" w:hAnsi="Palatino Linotype" w:cs="Arial"/>
          <w:b/>
          <w:bCs/>
          <w:spacing w:val="60"/>
          <w:sz w:val="28"/>
        </w:rPr>
      </w:pPr>
    </w:p>
    <w:p w14:paraId="2B3C6400" w14:textId="77777777" w:rsidR="00771DB7" w:rsidRPr="00872DDE" w:rsidRDefault="00771DB7" w:rsidP="00872DDE">
      <w:pPr>
        <w:spacing w:line="360" w:lineRule="auto"/>
        <w:jc w:val="both"/>
        <w:rPr>
          <w:rFonts w:ascii="Palatino Linotype" w:hAnsi="Palatino Linotype"/>
          <w:b/>
          <w:sz w:val="26"/>
          <w:szCs w:val="26"/>
        </w:rPr>
      </w:pPr>
      <w:r w:rsidRPr="00872DDE">
        <w:rPr>
          <w:rFonts w:ascii="Palatino Linotype" w:hAnsi="Palatino Linotype"/>
          <w:b/>
          <w:sz w:val="26"/>
          <w:szCs w:val="26"/>
        </w:rPr>
        <w:t>PRIMERO.</w:t>
      </w:r>
      <w:r w:rsidRPr="00872DDE">
        <w:rPr>
          <w:rFonts w:ascii="Palatino Linotype" w:hAnsi="Palatino Linotype"/>
          <w:sz w:val="26"/>
          <w:szCs w:val="26"/>
        </w:rPr>
        <w:t xml:space="preserve"> </w:t>
      </w:r>
      <w:r w:rsidRPr="00872DDE">
        <w:rPr>
          <w:rFonts w:ascii="Palatino Linotype" w:hAnsi="Palatino Linotype"/>
          <w:b/>
          <w:sz w:val="26"/>
          <w:szCs w:val="26"/>
        </w:rPr>
        <w:t>Competencia</w:t>
      </w:r>
      <w:r w:rsidRPr="00872DDE">
        <w:rPr>
          <w:rFonts w:ascii="Palatino Linotype" w:hAnsi="Palatino Linotype"/>
          <w:sz w:val="26"/>
          <w:szCs w:val="26"/>
        </w:rPr>
        <w:t>.</w:t>
      </w:r>
    </w:p>
    <w:p w14:paraId="46D52D77" w14:textId="16EA1408" w:rsidR="00771DB7" w:rsidRPr="00872DDE" w:rsidRDefault="00771DB7" w:rsidP="00872DDE">
      <w:pPr>
        <w:spacing w:line="360" w:lineRule="auto"/>
        <w:jc w:val="both"/>
        <w:rPr>
          <w:rFonts w:ascii="Palatino Linotype" w:hAnsi="Palatino Linotype" w:cs="Arial"/>
        </w:rPr>
      </w:pPr>
      <w:r w:rsidRPr="00872DDE">
        <w:rPr>
          <w:rFonts w:ascii="Palatino Linotype" w:hAnsi="Palatino Linotype"/>
        </w:rPr>
        <w:t xml:space="preserve">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w:t>
      </w:r>
      <w:r w:rsidR="008D45C5" w:rsidRPr="00872DDE">
        <w:rPr>
          <w:rFonts w:ascii="Palatino Linotype" w:hAnsi="Palatino Linotype"/>
        </w:rPr>
        <w:t>trigésimo segundo, trigésimo tercero y trigésimo cuarto</w:t>
      </w:r>
      <w:r w:rsidRPr="00872DDE">
        <w:rPr>
          <w:rFonts w:ascii="Palatino Linotype" w:hAnsi="Palatino Linotype"/>
        </w:rPr>
        <w:t>,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872DDE">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22E535F8" w14:textId="77777777" w:rsidR="008D45C5" w:rsidRPr="00872DDE" w:rsidRDefault="008D45C5" w:rsidP="00872DDE">
      <w:pPr>
        <w:spacing w:line="360" w:lineRule="auto"/>
        <w:jc w:val="both"/>
        <w:rPr>
          <w:rFonts w:ascii="Palatino Linotype" w:hAnsi="Palatino Linotype" w:cs="Arial"/>
        </w:rPr>
      </w:pPr>
    </w:p>
    <w:p w14:paraId="7B3E036C" w14:textId="77777777" w:rsidR="00771DB7" w:rsidRPr="00872DDE" w:rsidRDefault="00771DB7" w:rsidP="00872DDE">
      <w:pPr>
        <w:spacing w:line="360" w:lineRule="auto"/>
        <w:jc w:val="both"/>
        <w:rPr>
          <w:rFonts w:ascii="Palatino Linotype" w:hAnsi="Palatino Linotype" w:cs="Arial"/>
          <w:b/>
          <w:sz w:val="26"/>
          <w:szCs w:val="26"/>
        </w:rPr>
      </w:pPr>
      <w:r w:rsidRPr="00872DDE">
        <w:rPr>
          <w:rFonts w:ascii="Palatino Linotype" w:hAnsi="Palatino Linotype" w:cs="Arial"/>
          <w:b/>
          <w:sz w:val="26"/>
          <w:szCs w:val="26"/>
        </w:rPr>
        <w:t>SEGUNDO. Interés.</w:t>
      </w:r>
    </w:p>
    <w:p w14:paraId="1516343B" w14:textId="56902FB5" w:rsidR="00771DB7" w:rsidRPr="00872DDE" w:rsidRDefault="00771DB7" w:rsidP="00872DDE">
      <w:pPr>
        <w:spacing w:line="360" w:lineRule="auto"/>
        <w:jc w:val="both"/>
        <w:rPr>
          <w:rFonts w:ascii="Palatino Linotype" w:hAnsi="Palatino Linotype" w:cs="Arial"/>
          <w:lang w:eastAsia="es-MX"/>
        </w:rPr>
      </w:pPr>
      <w:r w:rsidRPr="00872DDE">
        <w:rPr>
          <w:rFonts w:ascii="Palatino Linotype" w:hAnsi="Palatino Linotype" w:cs="Arial"/>
          <w:bCs/>
        </w:rPr>
        <w:t xml:space="preserve">El Recurso Revisión fue interpuesto por parte legítima, en atención a que se presentó por </w:t>
      </w:r>
      <w:r w:rsidR="003A5CB2" w:rsidRPr="00872DDE">
        <w:rPr>
          <w:rFonts w:ascii="Palatino Linotype" w:hAnsi="Palatino Linotype" w:cs="Arial"/>
          <w:b/>
          <w:lang w:val="es-ES"/>
        </w:rPr>
        <w:t>EL RECURRENTE</w:t>
      </w:r>
      <w:r w:rsidRPr="00872DDE">
        <w:rPr>
          <w:rFonts w:ascii="Palatino Linotype" w:hAnsi="Palatino Linotype" w:cs="Arial"/>
          <w:b/>
          <w:bCs/>
        </w:rPr>
        <w:t>,</w:t>
      </w:r>
      <w:r w:rsidRPr="00872DDE">
        <w:rPr>
          <w:rFonts w:ascii="Palatino Linotype" w:hAnsi="Palatino Linotype" w:cs="Arial"/>
          <w:bCs/>
        </w:rPr>
        <w:t xml:space="preserve"> quien es la misma persona que formuló la solicitud de acceso a la Información Pública al </w:t>
      </w:r>
      <w:r w:rsidRPr="00872DDE">
        <w:rPr>
          <w:rFonts w:ascii="Palatino Linotype" w:hAnsi="Palatino Linotype" w:cs="Arial"/>
          <w:b/>
          <w:bCs/>
        </w:rPr>
        <w:t xml:space="preserve">SUJETO OBLIGADO, </w:t>
      </w:r>
      <w:r w:rsidRPr="00872DDE">
        <w:rPr>
          <w:rFonts w:ascii="Palatino Linotype" w:hAnsi="Palatino Linotype" w:cs="Arial"/>
          <w:bCs/>
        </w:rPr>
        <w:t xml:space="preserve">pues para ello, es </w:t>
      </w:r>
      <w:r w:rsidRPr="00872DDE">
        <w:rPr>
          <w:rFonts w:ascii="Palatino Linotype" w:hAnsi="Palatino Linotype" w:cs="Arial"/>
          <w:lang w:eastAsia="es-MX"/>
        </w:rPr>
        <w:t xml:space="preserve">necesario que el particular ingrese al </w:t>
      </w:r>
      <w:r w:rsidRPr="00872DDE">
        <w:rPr>
          <w:rFonts w:ascii="Palatino Linotype" w:hAnsi="Palatino Linotype" w:cs="Arial"/>
          <w:b/>
          <w:lang w:eastAsia="es-MX"/>
        </w:rPr>
        <w:t xml:space="preserve">SAIMEX </w:t>
      </w:r>
      <w:r w:rsidRPr="00872DDE">
        <w:rPr>
          <w:rFonts w:ascii="Palatino Linotype" w:hAnsi="Palatino Linotype" w:cs="Arial"/>
          <w:lang w:eastAsia="es-MX"/>
        </w:rPr>
        <w:t>mediante la utilización de su clave de usuario y contraseña.</w:t>
      </w:r>
    </w:p>
    <w:p w14:paraId="77B1B001" w14:textId="77777777" w:rsidR="006A4C11" w:rsidRPr="00872DDE" w:rsidRDefault="006A4C11" w:rsidP="00872DDE">
      <w:pPr>
        <w:spacing w:line="360" w:lineRule="auto"/>
        <w:jc w:val="both"/>
        <w:rPr>
          <w:rFonts w:ascii="Palatino Linotype" w:hAnsi="Palatino Linotype" w:cs="Arial"/>
          <w:lang w:eastAsia="es-MX"/>
        </w:rPr>
      </w:pPr>
    </w:p>
    <w:p w14:paraId="0FDE87CA" w14:textId="77777777" w:rsidR="00771DB7" w:rsidRPr="00872DDE" w:rsidRDefault="00771DB7" w:rsidP="00872DDE">
      <w:pPr>
        <w:autoSpaceDE w:val="0"/>
        <w:autoSpaceDN w:val="0"/>
        <w:adjustRightInd w:val="0"/>
        <w:spacing w:line="360" w:lineRule="auto"/>
        <w:jc w:val="both"/>
        <w:rPr>
          <w:rFonts w:ascii="Palatino Linotype" w:hAnsi="Palatino Linotype" w:cs="Arial"/>
          <w:b/>
          <w:sz w:val="26"/>
          <w:szCs w:val="26"/>
          <w:lang w:val="es-ES"/>
        </w:rPr>
      </w:pPr>
      <w:r w:rsidRPr="00872DDE">
        <w:rPr>
          <w:rFonts w:ascii="Palatino Linotype" w:hAnsi="Palatino Linotype" w:cs="Arial"/>
          <w:b/>
          <w:sz w:val="26"/>
          <w:szCs w:val="26"/>
        </w:rPr>
        <w:t xml:space="preserve">TERCERO. </w:t>
      </w:r>
      <w:r w:rsidRPr="00872DDE">
        <w:rPr>
          <w:rFonts w:ascii="Palatino Linotype" w:hAnsi="Palatino Linotype" w:cs="Arial"/>
          <w:b/>
          <w:sz w:val="26"/>
          <w:szCs w:val="26"/>
          <w:lang w:val="es-ES"/>
        </w:rPr>
        <w:t xml:space="preserve">Oportunidad. </w:t>
      </w:r>
    </w:p>
    <w:p w14:paraId="670C0761" w14:textId="63502BD6" w:rsidR="00771DB7" w:rsidRPr="00872DDE" w:rsidRDefault="00771DB7" w:rsidP="00872DDE">
      <w:pPr>
        <w:spacing w:line="360" w:lineRule="auto"/>
        <w:jc w:val="both"/>
        <w:rPr>
          <w:rFonts w:ascii="Palatino Linotype" w:hAnsi="Palatino Linotype" w:cs="Arial"/>
          <w:lang w:val="es-ES"/>
        </w:rPr>
      </w:pPr>
      <w:r w:rsidRPr="00872DDE">
        <w:rPr>
          <w:rFonts w:ascii="Palatino Linotype" w:hAnsi="Palatino Linotype" w:cs="Arial"/>
          <w:lang w:val="es-ES"/>
        </w:rPr>
        <w:t xml:space="preserve">El Recurso de Revisión fue interpuesto dentro del plazo de quince días hábiles, contados a partir del día siguiente al en que </w:t>
      </w:r>
      <w:r w:rsidR="003A5CB2" w:rsidRPr="00872DDE">
        <w:rPr>
          <w:rFonts w:ascii="Palatino Linotype" w:hAnsi="Palatino Linotype" w:cs="Arial"/>
          <w:b/>
          <w:lang w:val="es-ES"/>
        </w:rPr>
        <w:t>EL RECURRENTE</w:t>
      </w:r>
      <w:r w:rsidRPr="00872DDE">
        <w:rPr>
          <w:rFonts w:ascii="Palatino Linotype" w:hAnsi="Palatino Linotype" w:cs="Arial"/>
          <w:lang w:val="es-ES"/>
        </w:rPr>
        <w:t xml:space="preserve"> tuvo conocimiento de la respuesta impugnada; tal y como, lo prevé el artículo 178 de la Ley de Transparencia y Acceso a la Información Pública del Estado de México y Municipios, que establece:</w:t>
      </w:r>
    </w:p>
    <w:p w14:paraId="1B4827A1" w14:textId="77777777" w:rsidR="008D45C5" w:rsidRPr="00872DDE" w:rsidRDefault="008D45C5" w:rsidP="00872DDE">
      <w:pPr>
        <w:jc w:val="both"/>
        <w:rPr>
          <w:rFonts w:ascii="Palatino Linotype" w:hAnsi="Palatino Linotype" w:cs="Arial"/>
          <w:lang w:val="es-ES"/>
        </w:rPr>
      </w:pPr>
    </w:p>
    <w:p w14:paraId="5383FA84" w14:textId="77777777" w:rsidR="00771DB7" w:rsidRPr="00872DDE" w:rsidRDefault="00771DB7" w:rsidP="00872DDE">
      <w:pPr>
        <w:ind w:left="851" w:right="901"/>
        <w:jc w:val="both"/>
        <w:rPr>
          <w:rFonts w:ascii="Palatino Linotype" w:hAnsi="Palatino Linotype" w:cs="Arial"/>
          <w:i/>
          <w:sz w:val="22"/>
          <w:lang w:val="es-ES"/>
        </w:rPr>
      </w:pPr>
      <w:r w:rsidRPr="00872DDE">
        <w:rPr>
          <w:rFonts w:ascii="Palatino Linotype" w:hAnsi="Palatino Linotype" w:cs="Arial"/>
          <w:b/>
          <w:i/>
          <w:sz w:val="22"/>
          <w:lang w:val="es-ES"/>
        </w:rPr>
        <w:t>“Artículo 178</w:t>
      </w:r>
      <w:r w:rsidRPr="00872DDE">
        <w:rPr>
          <w:rFonts w:ascii="Palatino Linotype" w:hAnsi="Palatino Linotype" w:cs="Arial"/>
          <w:i/>
          <w:sz w:val="22"/>
          <w:lang w:val="es-ES"/>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381C9DFD" w14:textId="77777777" w:rsidR="008D45C5" w:rsidRPr="00872DDE" w:rsidRDefault="008D45C5" w:rsidP="00872DDE">
      <w:pPr>
        <w:ind w:left="851" w:right="901"/>
        <w:jc w:val="both"/>
        <w:rPr>
          <w:rFonts w:ascii="Palatino Linotype" w:hAnsi="Palatino Linotype" w:cs="Arial"/>
          <w:i/>
          <w:sz w:val="22"/>
          <w:lang w:val="es-ES"/>
        </w:rPr>
      </w:pPr>
    </w:p>
    <w:p w14:paraId="092E7179" w14:textId="77777777" w:rsidR="00771DB7" w:rsidRPr="00872DDE" w:rsidRDefault="00771DB7" w:rsidP="00872DDE">
      <w:pPr>
        <w:ind w:left="851" w:right="901"/>
        <w:jc w:val="both"/>
        <w:rPr>
          <w:rFonts w:ascii="Palatino Linotype" w:hAnsi="Palatino Linotype" w:cs="Arial"/>
          <w:i/>
          <w:sz w:val="22"/>
          <w:lang w:val="es-ES"/>
        </w:rPr>
      </w:pPr>
      <w:r w:rsidRPr="00872DDE">
        <w:rPr>
          <w:rFonts w:ascii="Palatino Linotype" w:hAnsi="Palatino Linotype" w:cs="Arial"/>
          <w:i/>
          <w:sz w:val="22"/>
          <w:lang w:val="es-ES"/>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57B5EA5E" w14:textId="77777777" w:rsidR="008D45C5" w:rsidRPr="00872DDE" w:rsidRDefault="008D45C5" w:rsidP="00872DDE">
      <w:pPr>
        <w:ind w:left="851" w:right="901"/>
        <w:jc w:val="both"/>
        <w:rPr>
          <w:rFonts w:ascii="Palatino Linotype" w:hAnsi="Palatino Linotype" w:cs="Arial"/>
          <w:i/>
          <w:sz w:val="22"/>
          <w:lang w:val="es-ES"/>
        </w:rPr>
      </w:pPr>
    </w:p>
    <w:p w14:paraId="55C3E86D" w14:textId="77777777" w:rsidR="00771DB7" w:rsidRPr="00872DDE" w:rsidRDefault="00771DB7" w:rsidP="00872DDE">
      <w:pPr>
        <w:ind w:left="851" w:right="901"/>
        <w:jc w:val="both"/>
        <w:rPr>
          <w:rFonts w:ascii="Palatino Linotype" w:hAnsi="Palatino Linotype" w:cs="Arial"/>
          <w:i/>
          <w:sz w:val="22"/>
          <w:lang w:val="es-ES"/>
        </w:rPr>
      </w:pPr>
      <w:r w:rsidRPr="00872DDE">
        <w:rPr>
          <w:rFonts w:ascii="Palatino Linotype" w:hAnsi="Palatino Linotype" w:cs="Arial"/>
          <w:i/>
          <w:sz w:val="22"/>
          <w:lang w:val="es-ES"/>
        </w:rPr>
        <w:t xml:space="preserve">En el caso de que se interponga ante la Unidad de Transparencia, ésta deberá remitir el Recurso de Revisión al Instituto a más tardar al día siguiente de haberlo recibido.” </w:t>
      </w:r>
    </w:p>
    <w:p w14:paraId="37BE298B" w14:textId="77777777" w:rsidR="008D45C5" w:rsidRPr="00872DDE" w:rsidRDefault="008D45C5" w:rsidP="00872DDE">
      <w:pPr>
        <w:ind w:left="851" w:right="901"/>
        <w:jc w:val="both"/>
        <w:rPr>
          <w:rFonts w:ascii="Palatino Linotype" w:hAnsi="Palatino Linotype" w:cs="Arial"/>
          <w:i/>
          <w:sz w:val="22"/>
          <w:lang w:val="es-ES"/>
        </w:rPr>
      </w:pPr>
    </w:p>
    <w:p w14:paraId="57B883A6" w14:textId="4601F51A" w:rsidR="00771DB7" w:rsidRPr="00872DDE" w:rsidRDefault="00771DB7" w:rsidP="00872DDE">
      <w:pPr>
        <w:spacing w:line="360" w:lineRule="auto"/>
        <w:jc w:val="both"/>
        <w:rPr>
          <w:rFonts w:ascii="Palatino Linotype" w:hAnsi="Palatino Linotype" w:cs="Arial"/>
          <w:lang w:val="es-ES"/>
        </w:rPr>
      </w:pPr>
      <w:r w:rsidRPr="00872DDE">
        <w:rPr>
          <w:rFonts w:ascii="Palatino Linotype" w:hAnsi="Palatino Linotype" w:cs="Arial"/>
          <w:lang w:val="es-ES"/>
        </w:rPr>
        <w:t xml:space="preserve">En esa tesitura, atendiendo a que </w:t>
      </w:r>
      <w:r w:rsidRPr="00872DDE">
        <w:rPr>
          <w:rFonts w:ascii="Palatino Linotype" w:hAnsi="Palatino Linotype" w:cs="Arial"/>
          <w:b/>
          <w:lang w:val="es-ES"/>
        </w:rPr>
        <w:t>EL SUJETO OBLIGADO</w:t>
      </w:r>
      <w:r w:rsidRPr="00872DDE">
        <w:rPr>
          <w:rFonts w:ascii="Palatino Linotype" w:hAnsi="Palatino Linotype" w:cs="Arial"/>
          <w:lang w:val="es-ES"/>
        </w:rPr>
        <w:t xml:space="preserve"> notificó la respuesta a la solicitud de Acceso a la Información Pública el </w:t>
      </w:r>
      <w:r w:rsidRPr="00872DDE">
        <w:rPr>
          <w:rFonts w:ascii="Palatino Linotype" w:hAnsi="Palatino Linotype" w:cs="Arial"/>
          <w:bCs/>
          <w:lang w:val="es-ES"/>
        </w:rPr>
        <w:t>día</w:t>
      </w:r>
      <w:r w:rsidRPr="00872DDE">
        <w:rPr>
          <w:rFonts w:ascii="Palatino Linotype" w:hAnsi="Palatino Linotype" w:cs="Arial"/>
          <w:b/>
          <w:lang w:val="es-ES"/>
        </w:rPr>
        <w:t xml:space="preserve"> </w:t>
      </w:r>
      <w:r w:rsidR="00A360FC" w:rsidRPr="00872DDE">
        <w:rPr>
          <w:rFonts w:ascii="Palatino Linotype" w:hAnsi="Palatino Linotype" w:cs="Arial"/>
          <w:b/>
          <w:lang w:val="es-ES"/>
        </w:rPr>
        <w:t>veinticuatro</w:t>
      </w:r>
      <w:r w:rsidR="00297780" w:rsidRPr="00872DDE">
        <w:rPr>
          <w:rFonts w:ascii="Palatino Linotype" w:hAnsi="Palatino Linotype" w:cs="Arial"/>
          <w:b/>
          <w:lang w:val="es-ES"/>
        </w:rPr>
        <w:t xml:space="preserve"> de octubre</w:t>
      </w:r>
      <w:r w:rsidR="00E944BF" w:rsidRPr="00872DDE">
        <w:rPr>
          <w:rFonts w:ascii="Palatino Linotype" w:hAnsi="Palatino Linotype" w:cs="Arial"/>
          <w:b/>
          <w:lang w:val="es-ES"/>
        </w:rPr>
        <w:t xml:space="preserve"> de dos mi</w:t>
      </w:r>
      <w:r w:rsidR="00AF5370" w:rsidRPr="00872DDE">
        <w:rPr>
          <w:rFonts w:ascii="Palatino Linotype" w:hAnsi="Palatino Linotype" w:cs="Arial"/>
          <w:b/>
          <w:lang w:val="es-ES"/>
        </w:rPr>
        <w:t>l</w:t>
      </w:r>
      <w:r w:rsidR="00E944BF" w:rsidRPr="00872DDE">
        <w:rPr>
          <w:rFonts w:ascii="Palatino Linotype" w:hAnsi="Palatino Linotype" w:cs="Arial"/>
          <w:b/>
          <w:lang w:val="es-ES"/>
        </w:rPr>
        <w:t xml:space="preserve"> veintitrés</w:t>
      </w:r>
      <w:r w:rsidRPr="00872DDE">
        <w:rPr>
          <w:rFonts w:ascii="Palatino Linotype" w:hAnsi="Palatino Linotype" w:cs="Arial"/>
          <w:lang w:val="es-ES"/>
        </w:rPr>
        <w:t xml:space="preserve">, así, el plazo de quince días hábiles que el artículo 178 de la Ley de la materia otorga </w:t>
      </w:r>
      <w:r w:rsidR="003A5CB2" w:rsidRPr="00872DDE">
        <w:rPr>
          <w:rFonts w:ascii="Palatino Linotype" w:hAnsi="Palatino Linotype" w:cs="Arial"/>
          <w:lang w:val="es-ES"/>
        </w:rPr>
        <w:t xml:space="preserve">al </w:t>
      </w:r>
      <w:r w:rsidRPr="00872DDE">
        <w:rPr>
          <w:rFonts w:ascii="Palatino Linotype" w:hAnsi="Palatino Linotype" w:cs="Arial"/>
          <w:lang w:val="es-ES"/>
        </w:rPr>
        <w:t xml:space="preserve">hoy </w:t>
      </w:r>
      <w:r w:rsidRPr="00872DDE">
        <w:rPr>
          <w:rFonts w:ascii="Palatino Linotype" w:hAnsi="Palatino Linotype" w:cs="Arial"/>
          <w:b/>
          <w:lang w:val="es-ES"/>
        </w:rPr>
        <w:t>RECURRENTE</w:t>
      </w:r>
      <w:r w:rsidRPr="00872DDE">
        <w:rPr>
          <w:rFonts w:ascii="Palatino Linotype" w:hAnsi="Palatino Linotype" w:cs="Arial"/>
          <w:lang w:val="es-ES"/>
        </w:rPr>
        <w:t xml:space="preserve"> para presentar el respectivo Recurso de Revisión, transcurrió del </w:t>
      </w:r>
      <w:r w:rsidR="00A360FC" w:rsidRPr="00872DDE">
        <w:rPr>
          <w:rFonts w:ascii="Palatino Linotype" w:hAnsi="Palatino Linotype" w:cs="Arial"/>
          <w:b/>
          <w:bCs/>
          <w:lang w:val="es-ES"/>
        </w:rPr>
        <w:t>veinticinco de octubre al quince de noviembre</w:t>
      </w:r>
      <w:r w:rsidR="00BA4683" w:rsidRPr="00872DDE">
        <w:rPr>
          <w:rFonts w:ascii="Palatino Linotype" w:hAnsi="Palatino Linotype" w:cs="Arial"/>
          <w:b/>
          <w:bCs/>
          <w:lang w:val="es-ES"/>
        </w:rPr>
        <w:t xml:space="preserve"> </w:t>
      </w:r>
      <w:r w:rsidR="00AF5370" w:rsidRPr="00872DDE">
        <w:rPr>
          <w:rFonts w:ascii="Palatino Linotype" w:hAnsi="Palatino Linotype" w:cs="Arial"/>
          <w:b/>
          <w:lang w:val="es-ES"/>
        </w:rPr>
        <w:t>de dos mil veintitrés</w:t>
      </w:r>
      <w:r w:rsidRPr="00872DDE">
        <w:rPr>
          <w:rFonts w:ascii="Palatino Linotype" w:hAnsi="Palatino Linotype" w:cs="Arial"/>
          <w:lang w:val="es-ES"/>
        </w:rPr>
        <w:t>, sin contemplar en el cómputo los días</w:t>
      </w:r>
      <w:r w:rsidR="005D5C9B" w:rsidRPr="00872DDE">
        <w:rPr>
          <w:rFonts w:ascii="Palatino Linotype" w:hAnsi="Palatino Linotype" w:cs="Arial"/>
          <w:lang w:val="es-ES"/>
        </w:rPr>
        <w:t xml:space="preserve"> </w:t>
      </w:r>
      <w:r w:rsidRPr="00872DDE">
        <w:rPr>
          <w:rFonts w:ascii="Palatino Linotype" w:hAnsi="Palatino Linotype" w:cs="Arial"/>
          <w:lang w:val="es-ES"/>
        </w:rPr>
        <w:t xml:space="preserve">sábados y domingos, </w:t>
      </w:r>
      <w:r w:rsidR="00BE1837" w:rsidRPr="00872DDE">
        <w:rPr>
          <w:rFonts w:ascii="Palatino Linotype" w:hAnsi="Palatino Linotype" w:cs="Arial"/>
          <w:lang w:val="es-ES"/>
        </w:rPr>
        <w:t xml:space="preserve">por ser </w:t>
      </w:r>
      <w:r w:rsidRPr="00872DDE">
        <w:rPr>
          <w:rFonts w:ascii="Palatino Linotype" w:hAnsi="Palatino Linotype" w:cs="Arial"/>
          <w:lang w:val="es-ES"/>
        </w:rPr>
        <w:t>considerados como días inhábiles, en términos del artículo 3, fracción X de la Ley de Transparencia y Acceso a la Información Pública del Estado de México y Municipios</w:t>
      </w:r>
      <w:r w:rsidR="00683864" w:rsidRPr="00872DDE">
        <w:rPr>
          <w:rFonts w:ascii="Palatino Linotype" w:hAnsi="Palatino Linotype" w:cs="Arial"/>
          <w:lang w:val="es-ES"/>
        </w:rPr>
        <w:t xml:space="preserve">. </w:t>
      </w:r>
    </w:p>
    <w:p w14:paraId="3223D67E" w14:textId="77777777" w:rsidR="00CC21E9" w:rsidRPr="00872DDE" w:rsidRDefault="00CC21E9" w:rsidP="00872DDE">
      <w:pPr>
        <w:spacing w:line="360" w:lineRule="auto"/>
        <w:jc w:val="both"/>
        <w:rPr>
          <w:rFonts w:ascii="Palatino Linotype" w:hAnsi="Palatino Linotype" w:cs="Arial"/>
          <w:lang w:val="es-ES"/>
        </w:rPr>
      </w:pPr>
    </w:p>
    <w:p w14:paraId="6E36440D" w14:textId="00D70AB5" w:rsidR="005D5C9B" w:rsidRPr="00872DDE" w:rsidRDefault="005D5C9B" w:rsidP="00872DDE">
      <w:pPr>
        <w:spacing w:line="360" w:lineRule="auto"/>
        <w:jc w:val="both"/>
        <w:rPr>
          <w:rFonts w:ascii="Palatino Linotype" w:hAnsi="Palatino Linotype" w:cs="Arial"/>
          <w:lang w:val="es-ES"/>
        </w:rPr>
      </w:pPr>
      <w:r w:rsidRPr="00872DDE">
        <w:rPr>
          <w:rFonts w:ascii="Palatino Linotype" w:hAnsi="Palatino Linotype" w:cs="Arial"/>
          <w:lang w:val="es-ES"/>
        </w:rPr>
        <w:t xml:space="preserve">Por tanto, si el Recurso de Revisión que nos ocupa, se interpuso </w:t>
      </w:r>
      <w:r w:rsidR="00BA4683" w:rsidRPr="00872DDE">
        <w:rPr>
          <w:rFonts w:ascii="Palatino Linotype" w:hAnsi="Palatino Linotype" w:cs="Arial"/>
          <w:lang w:val="es-ES"/>
        </w:rPr>
        <w:t xml:space="preserve">el </w:t>
      </w:r>
      <w:r w:rsidR="00A360FC" w:rsidRPr="00872DDE">
        <w:rPr>
          <w:rFonts w:ascii="Palatino Linotype" w:hAnsi="Palatino Linotype" w:cs="Arial"/>
          <w:b/>
          <w:lang w:val="es-ES"/>
        </w:rPr>
        <w:t>treinta</w:t>
      </w:r>
      <w:r w:rsidR="00BF3B24" w:rsidRPr="00872DDE">
        <w:rPr>
          <w:rFonts w:ascii="Palatino Linotype" w:hAnsi="Palatino Linotype" w:cs="Arial"/>
          <w:b/>
          <w:lang w:val="es-ES"/>
        </w:rPr>
        <w:t xml:space="preserve"> de octubre</w:t>
      </w:r>
      <w:r w:rsidR="00BA4683" w:rsidRPr="00872DDE">
        <w:rPr>
          <w:rFonts w:ascii="Palatino Linotype" w:hAnsi="Palatino Linotype" w:cs="Arial"/>
          <w:lang w:val="es-ES"/>
        </w:rPr>
        <w:t xml:space="preserve"> </w:t>
      </w:r>
      <w:r w:rsidRPr="00872DDE">
        <w:rPr>
          <w:rFonts w:ascii="Palatino Linotype" w:hAnsi="Palatino Linotype" w:cs="Arial"/>
          <w:b/>
          <w:lang w:val="es-ES"/>
        </w:rPr>
        <w:t xml:space="preserve"> de dos mil veintitrés</w:t>
      </w:r>
      <w:r w:rsidRPr="00872DDE">
        <w:rPr>
          <w:rFonts w:ascii="Palatino Linotype" w:hAnsi="Palatino Linotype" w:cs="Arial"/>
          <w:lang w:val="es-ES"/>
        </w:rPr>
        <w:t>, éste se encuentra dentro de los márgenes temporales previstos en el precepto legal citado en el párrafo anterior y, por tanto, su interposición se considera oportuna.</w:t>
      </w:r>
    </w:p>
    <w:p w14:paraId="4816998F" w14:textId="77777777" w:rsidR="009647C7" w:rsidRPr="00872DDE" w:rsidRDefault="009647C7" w:rsidP="00872DDE">
      <w:pPr>
        <w:spacing w:line="360" w:lineRule="auto"/>
        <w:jc w:val="both"/>
        <w:rPr>
          <w:rFonts w:ascii="Palatino Linotype" w:hAnsi="Palatino Linotype" w:cs="Arial"/>
          <w:lang w:val="es-ES"/>
        </w:rPr>
      </w:pPr>
    </w:p>
    <w:p w14:paraId="693D6FFD" w14:textId="77777777" w:rsidR="00771DB7" w:rsidRPr="00872DDE" w:rsidRDefault="00771DB7" w:rsidP="00872DDE">
      <w:pPr>
        <w:autoSpaceDE w:val="0"/>
        <w:autoSpaceDN w:val="0"/>
        <w:adjustRightInd w:val="0"/>
        <w:spacing w:line="360" w:lineRule="auto"/>
        <w:jc w:val="both"/>
        <w:rPr>
          <w:rFonts w:ascii="Palatino Linotype" w:hAnsi="Palatino Linotype"/>
          <w:b/>
          <w:sz w:val="26"/>
          <w:szCs w:val="26"/>
        </w:rPr>
      </w:pPr>
      <w:r w:rsidRPr="00872DDE">
        <w:rPr>
          <w:rFonts w:ascii="Palatino Linotype" w:hAnsi="Palatino Linotype" w:cs="Arial"/>
          <w:b/>
          <w:sz w:val="26"/>
          <w:szCs w:val="26"/>
        </w:rPr>
        <w:t>CUARTO</w:t>
      </w:r>
      <w:r w:rsidRPr="00872DDE">
        <w:rPr>
          <w:rFonts w:ascii="Palatino Linotype" w:hAnsi="Palatino Linotype"/>
          <w:b/>
          <w:sz w:val="26"/>
          <w:szCs w:val="26"/>
        </w:rPr>
        <w:t xml:space="preserve">. </w:t>
      </w:r>
      <w:proofErr w:type="spellStart"/>
      <w:r w:rsidRPr="00872DDE">
        <w:rPr>
          <w:rFonts w:ascii="Palatino Linotype" w:hAnsi="Palatino Linotype"/>
          <w:b/>
          <w:sz w:val="26"/>
          <w:szCs w:val="26"/>
        </w:rPr>
        <w:t>Procedibilidad</w:t>
      </w:r>
      <w:proofErr w:type="spellEnd"/>
      <w:r w:rsidRPr="00872DDE">
        <w:rPr>
          <w:rFonts w:ascii="Palatino Linotype" w:hAnsi="Palatino Linotype"/>
          <w:b/>
          <w:sz w:val="26"/>
          <w:szCs w:val="26"/>
        </w:rPr>
        <w:t>.</w:t>
      </w:r>
    </w:p>
    <w:p w14:paraId="630B1C8B" w14:textId="77777777" w:rsidR="00A360FC" w:rsidRPr="00872DDE" w:rsidRDefault="00A360FC" w:rsidP="00872DDE">
      <w:pPr>
        <w:spacing w:line="360" w:lineRule="auto"/>
        <w:ind w:right="49"/>
        <w:jc w:val="both"/>
        <w:rPr>
          <w:rFonts w:ascii="Palatino Linotype" w:eastAsia="Palatino Linotype" w:hAnsi="Palatino Linotype" w:cs="Palatino Linotype"/>
        </w:rPr>
      </w:pPr>
      <w:r w:rsidRPr="00872DDE">
        <w:rPr>
          <w:rFonts w:ascii="Palatino Linotype" w:eastAsia="Palatino Linotype" w:hAnsi="Palatino Linotype" w:cs="Palatino Linotype"/>
        </w:rPr>
        <w:t xml:space="preserve">Este Instituto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3C52EB6B" w14:textId="77777777" w:rsidR="00A360FC" w:rsidRPr="00872DDE" w:rsidRDefault="00A360FC" w:rsidP="00872DDE">
      <w:pPr>
        <w:ind w:right="49"/>
        <w:jc w:val="both"/>
        <w:rPr>
          <w:rFonts w:ascii="Palatino Linotype" w:eastAsia="Palatino Linotype" w:hAnsi="Palatino Linotype" w:cs="Palatino Linotype"/>
        </w:rPr>
      </w:pPr>
    </w:p>
    <w:p w14:paraId="541E496D" w14:textId="77777777" w:rsidR="00A360FC" w:rsidRPr="00872DDE" w:rsidRDefault="00A360FC" w:rsidP="00872DDE">
      <w:pPr>
        <w:tabs>
          <w:tab w:val="left" w:pos="851"/>
        </w:tabs>
        <w:ind w:left="851" w:right="901"/>
        <w:jc w:val="both"/>
        <w:rPr>
          <w:rFonts w:ascii="Palatino Linotype" w:eastAsia="Palatino Linotype" w:hAnsi="Palatino Linotype" w:cs="Palatino Linotype"/>
          <w:b/>
          <w:i/>
          <w:sz w:val="22"/>
          <w:szCs w:val="22"/>
        </w:rPr>
      </w:pPr>
      <w:r w:rsidRPr="00872DDE">
        <w:rPr>
          <w:rFonts w:ascii="Palatino Linotype" w:eastAsia="Palatino Linotype" w:hAnsi="Palatino Linotype" w:cs="Palatino Linotype"/>
          <w:b/>
          <w:i/>
          <w:sz w:val="22"/>
          <w:szCs w:val="22"/>
        </w:rPr>
        <w:t xml:space="preserve">“Artículo 180. </w:t>
      </w:r>
      <w:r w:rsidRPr="00872DDE">
        <w:rPr>
          <w:rFonts w:ascii="Palatino Linotype" w:eastAsia="Palatino Linotype" w:hAnsi="Palatino Linotype" w:cs="Palatino Linotype"/>
          <w:i/>
          <w:sz w:val="22"/>
          <w:szCs w:val="22"/>
        </w:rPr>
        <w:t xml:space="preserve">Los Recursos de revisión </w:t>
      </w:r>
      <w:proofErr w:type="gramStart"/>
      <w:r w:rsidRPr="00872DDE">
        <w:rPr>
          <w:rFonts w:ascii="Palatino Linotype" w:eastAsia="Palatino Linotype" w:hAnsi="Palatino Linotype" w:cs="Palatino Linotype"/>
          <w:i/>
          <w:sz w:val="22"/>
          <w:szCs w:val="22"/>
        </w:rPr>
        <w:t>contendrá</w:t>
      </w:r>
      <w:proofErr w:type="gramEnd"/>
      <w:r w:rsidRPr="00872DDE">
        <w:rPr>
          <w:rFonts w:ascii="Palatino Linotype" w:eastAsia="Palatino Linotype" w:hAnsi="Palatino Linotype" w:cs="Palatino Linotype"/>
          <w:i/>
          <w:sz w:val="22"/>
          <w:szCs w:val="22"/>
        </w:rPr>
        <w:t>:</w:t>
      </w:r>
      <w:r w:rsidRPr="00872DDE">
        <w:rPr>
          <w:rFonts w:ascii="Palatino Linotype" w:eastAsia="Palatino Linotype" w:hAnsi="Palatino Linotype" w:cs="Palatino Linotype"/>
          <w:b/>
          <w:i/>
          <w:sz w:val="22"/>
          <w:szCs w:val="22"/>
        </w:rPr>
        <w:t xml:space="preserve"> </w:t>
      </w:r>
    </w:p>
    <w:p w14:paraId="28F3C778" w14:textId="77777777" w:rsidR="00A360FC" w:rsidRPr="00872DDE" w:rsidRDefault="00A360FC" w:rsidP="00872DDE">
      <w:pPr>
        <w:tabs>
          <w:tab w:val="left" w:pos="851"/>
        </w:tabs>
        <w:ind w:left="851" w:right="901"/>
        <w:jc w:val="both"/>
        <w:rPr>
          <w:rFonts w:ascii="Palatino Linotype" w:eastAsia="Palatino Linotype" w:hAnsi="Palatino Linotype" w:cs="Palatino Linotype"/>
          <w:b/>
          <w:i/>
          <w:sz w:val="22"/>
          <w:szCs w:val="22"/>
        </w:rPr>
      </w:pPr>
      <w:r w:rsidRPr="00872DDE">
        <w:rPr>
          <w:rFonts w:ascii="Palatino Linotype" w:eastAsia="Palatino Linotype" w:hAnsi="Palatino Linotype" w:cs="Palatino Linotype"/>
          <w:b/>
          <w:i/>
          <w:sz w:val="22"/>
          <w:szCs w:val="22"/>
        </w:rPr>
        <w:t>…</w:t>
      </w:r>
    </w:p>
    <w:p w14:paraId="2B381D83" w14:textId="77777777" w:rsidR="00A360FC" w:rsidRPr="00872DDE" w:rsidRDefault="00A360FC" w:rsidP="00872DDE">
      <w:pPr>
        <w:tabs>
          <w:tab w:val="left" w:pos="851"/>
        </w:tabs>
        <w:ind w:left="851" w:right="901"/>
        <w:jc w:val="both"/>
        <w:rPr>
          <w:rFonts w:ascii="Palatino Linotype" w:eastAsia="Palatino Linotype" w:hAnsi="Palatino Linotype" w:cs="Palatino Linotype"/>
          <w:i/>
          <w:sz w:val="22"/>
          <w:szCs w:val="22"/>
        </w:rPr>
      </w:pPr>
      <w:r w:rsidRPr="00872DDE">
        <w:rPr>
          <w:rFonts w:ascii="Palatino Linotype" w:eastAsia="Palatino Linotype" w:hAnsi="Palatino Linotype" w:cs="Palatino Linotype"/>
          <w:b/>
          <w:i/>
          <w:sz w:val="22"/>
          <w:szCs w:val="22"/>
        </w:rPr>
        <w:t xml:space="preserve">II. El nombre del solicitante que recurre </w:t>
      </w:r>
      <w:r w:rsidRPr="00872DDE">
        <w:rPr>
          <w:rFonts w:ascii="Palatino Linotype" w:eastAsia="Palatino Linotype" w:hAnsi="Palatino Linotype" w:cs="Palatino Linotype"/>
          <w:i/>
          <w:sz w:val="22"/>
          <w:szCs w:val="22"/>
        </w:rPr>
        <w:t>o de su representante y, en su caso…</w:t>
      </w:r>
    </w:p>
    <w:p w14:paraId="22D0F90B" w14:textId="77777777" w:rsidR="00A360FC" w:rsidRPr="00872DDE" w:rsidRDefault="00A360FC" w:rsidP="00872DDE">
      <w:pPr>
        <w:tabs>
          <w:tab w:val="left" w:pos="851"/>
        </w:tabs>
        <w:ind w:left="851" w:right="901"/>
        <w:jc w:val="both"/>
        <w:rPr>
          <w:rFonts w:ascii="Palatino Linotype" w:eastAsia="Palatino Linotype" w:hAnsi="Palatino Linotype" w:cs="Palatino Linotype"/>
          <w:b/>
          <w:i/>
          <w:sz w:val="22"/>
          <w:szCs w:val="22"/>
        </w:rPr>
      </w:pPr>
      <w:r w:rsidRPr="00872DDE">
        <w:rPr>
          <w:rFonts w:ascii="Palatino Linotype" w:eastAsia="Palatino Linotype" w:hAnsi="Palatino Linotype" w:cs="Palatino Linotype"/>
          <w:b/>
          <w:i/>
          <w:sz w:val="22"/>
          <w:szCs w:val="22"/>
        </w:rPr>
        <w:t>En caso de que los Recursos se interponga de manera electrónica no será indispensable que contengan los requisitos establecidos en las fracciones II</w:t>
      </w:r>
      <w:r w:rsidRPr="00872DDE">
        <w:rPr>
          <w:rFonts w:ascii="Palatino Linotype" w:eastAsia="Palatino Linotype" w:hAnsi="Palatino Linotype" w:cs="Palatino Linotype"/>
          <w:i/>
          <w:sz w:val="22"/>
          <w:szCs w:val="22"/>
        </w:rPr>
        <w:t>, IV, VII y VIII.</w:t>
      </w:r>
      <w:r w:rsidRPr="00872DDE">
        <w:rPr>
          <w:rFonts w:ascii="Palatino Linotype" w:eastAsia="Palatino Linotype" w:hAnsi="Palatino Linotype" w:cs="Palatino Linotype"/>
          <w:b/>
          <w:i/>
          <w:sz w:val="22"/>
          <w:szCs w:val="22"/>
        </w:rPr>
        <w:t>”</w:t>
      </w:r>
    </w:p>
    <w:p w14:paraId="45EED54A" w14:textId="77777777" w:rsidR="00A360FC" w:rsidRPr="00872DDE" w:rsidRDefault="00A360FC" w:rsidP="00872DDE">
      <w:pPr>
        <w:tabs>
          <w:tab w:val="left" w:pos="851"/>
        </w:tabs>
        <w:ind w:left="851" w:right="901"/>
        <w:jc w:val="both"/>
        <w:rPr>
          <w:rFonts w:ascii="Palatino Linotype" w:eastAsia="Palatino Linotype" w:hAnsi="Palatino Linotype" w:cs="Palatino Linotype"/>
          <w:i/>
          <w:sz w:val="22"/>
          <w:szCs w:val="22"/>
        </w:rPr>
      </w:pPr>
    </w:p>
    <w:p w14:paraId="76795DDB" w14:textId="77777777" w:rsidR="00A360FC" w:rsidRPr="00872DDE" w:rsidRDefault="00A360FC" w:rsidP="00872DDE">
      <w:pPr>
        <w:tabs>
          <w:tab w:val="left" w:pos="851"/>
        </w:tabs>
        <w:ind w:left="851" w:right="901"/>
        <w:jc w:val="right"/>
        <w:rPr>
          <w:rFonts w:ascii="Palatino Linotype" w:eastAsia="Palatino Linotype" w:hAnsi="Palatino Linotype" w:cs="Palatino Linotype"/>
          <w:i/>
          <w:sz w:val="22"/>
          <w:szCs w:val="22"/>
        </w:rPr>
      </w:pPr>
      <w:r w:rsidRPr="00872DDE">
        <w:rPr>
          <w:rFonts w:ascii="Palatino Linotype" w:eastAsia="Palatino Linotype" w:hAnsi="Palatino Linotype" w:cs="Palatino Linotype"/>
          <w:i/>
          <w:sz w:val="22"/>
          <w:szCs w:val="22"/>
        </w:rPr>
        <w:t>(Énfasis añadido)</w:t>
      </w:r>
    </w:p>
    <w:p w14:paraId="2912A2EE" w14:textId="77777777" w:rsidR="00A360FC" w:rsidRPr="00872DDE" w:rsidRDefault="00A360FC" w:rsidP="00872DDE">
      <w:pPr>
        <w:tabs>
          <w:tab w:val="left" w:pos="851"/>
        </w:tabs>
        <w:ind w:left="851" w:right="901"/>
        <w:jc w:val="both"/>
        <w:rPr>
          <w:rFonts w:ascii="Palatino Linotype" w:eastAsia="Palatino Linotype" w:hAnsi="Palatino Linotype" w:cs="Palatino Linotype"/>
          <w:i/>
        </w:rPr>
      </w:pPr>
    </w:p>
    <w:p w14:paraId="4B014E6A" w14:textId="77777777" w:rsidR="00A360FC" w:rsidRPr="00872DDE" w:rsidRDefault="00A360FC" w:rsidP="00872DDE">
      <w:pPr>
        <w:spacing w:line="360" w:lineRule="auto"/>
        <w:jc w:val="both"/>
        <w:rPr>
          <w:rFonts w:ascii="Palatino Linotype" w:eastAsia="Palatino Linotype" w:hAnsi="Palatino Linotype" w:cs="Palatino Linotype"/>
        </w:rPr>
      </w:pPr>
      <w:r w:rsidRPr="00872DDE">
        <w:rPr>
          <w:rFonts w:ascii="Palatino Linotype" w:eastAsia="Palatino Linotype" w:hAnsi="Palatino Linotype" w:cs="Palatino Linotype"/>
        </w:rPr>
        <w:t>Por lo que, derivado que los Recursos de Revisión materia del presente asunto, se interpuso de manera electrónica, no es necesario que contenga determinados requisitos, entre ellos, el nombre del</w:t>
      </w:r>
      <w:r w:rsidRPr="00872DDE">
        <w:rPr>
          <w:rFonts w:ascii="Palatino Linotype" w:eastAsia="Palatino Linotype" w:hAnsi="Palatino Linotype" w:cs="Palatino Linotype"/>
          <w:b/>
        </w:rPr>
        <w:t xml:space="preserve"> RECURRENTE;</w:t>
      </w:r>
      <w:r w:rsidRPr="00872DDE">
        <w:rPr>
          <w:rFonts w:ascii="Palatino Linotype" w:eastAsia="Palatino Linotype" w:hAnsi="Palatino Linotype" w:cs="Palatino Linotype"/>
        </w:rPr>
        <w:t xml:space="preserve"> por lo que, en el presente caso, al haber sido presentados los Recursos de Revisión vía </w:t>
      </w:r>
      <w:r w:rsidRPr="00872DDE">
        <w:rPr>
          <w:rFonts w:ascii="Palatino Linotype" w:eastAsia="Palatino Linotype" w:hAnsi="Palatino Linotype" w:cs="Palatino Linotype"/>
          <w:b/>
        </w:rPr>
        <w:t>SAIMEX</w:t>
      </w:r>
      <w:r w:rsidRPr="00872DDE">
        <w:rPr>
          <w:rFonts w:ascii="Palatino Linotype" w:eastAsia="Palatino Linotype" w:hAnsi="Palatino Linotype" w:cs="Palatino Linotype"/>
        </w:rPr>
        <w:t>, dicho requisito resulta innecesario.</w:t>
      </w:r>
    </w:p>
    <w:p w14:paraId="0C2A1D11" w14:textId="77777777" w:rsidR="00A360FC" w:rsidRPr="00872DDE" w:rsidRDefault="00A360FC" w:rsidP="00872DDE">
      <w:pPr>
        <w:spacing w:line="360" w:lineRule="auto"/>
        <w:jc w:val="both"/>
        <w:rPr>
          <w:rFonts w:ascii="Palatino Linotype" w:eastAsia="Palatino Linotype" w:hAnsi="Palatino Linotype" w:cs="Palatino Linotype"/>
          <w:b/>
        </w:rPr>
      </w:pPr>
    </w:p>
    <w:p w14:paraId="46A9BF83" w14:textId="77777777" w:rsidR="00A360FC" w:rsidRPr="00872DDE" w:rsidRDefault="00A360FC" w:rsidP="00872DDE">
      <w:pPr>
        <w:spacing w:line="360" w:lineRule="auto"/>
        <w:jc w:val="both"/>
        <w:rPr>
          <w:rFonts w:ascii="Palatino Linotype" w:eastAsia="Palatino Linotype" w:hAnsi="Palatino Linotype" w:cs="Palatino Linotype"/>
        </w:rPr>
      </w:pPr>
      <w:r w:rsidRPr="00872DDE">
        <w:rPr>
          <w:rFonts w:ascii="Palatino Linotype" w:eastAsia="Palatino Linotype" w:hAnsi="Palatino Linotype" w:cs="Palatino Linotype"/>
        </w:rPr>
        <w:t xml:space="preserve">Lo anterior es así, pues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w:t>
      </w:r>
      <w:r w:rsidRPr="00872DDE">
        <w:rPr>
          <w:rFonts w:ascii="Palatino Linotype" w:eastAsia="Palatino Linotype" w:hAnsi="Palatino Linotype" w:cs="Palatino Linotype"/>
          <w:b/>
          <w:u w:val="single"/>
        </w:rPr>
        <w:t xml:space="preserve">el nombre no es un requisito </w:t>
      </w:r>
      <w:r w:rsidRPr="00872DDE">
        <w:rPr>
          <w:rFonts w:ascii="Palatino Linotype" w:eastAsia="Palatino Linotype" w:hAnsi="Palatino Linotype" w:cs="Palatino Linotype"/>
          <w:b/>
          <w:i/>
          <w:u w:val="single"/>
        </w:rPr>
        <w:t>sine qua non</w:t>
      </w:r>
      <w:r w:rsidRPr="00872DDE">
        <w:rPr>
          <w:rFonts w:ascii="Palatino Linotype" w:eastAsia="Palatino Linotype" w:hAnsi="Palatino Linotype" w:cs="Palatino Linotype"/>
          <w:b/>
          <w:i/>
          <w:u w:val="single"/>
          <w:vertAlign w:val="superscript"/>
        </w:rPr>
        <w:footnoteReference w:id="2"/>
      </w:r>
      <w:r w:rsidRPr="00872DDE">
        <w:rPr>
          <w:rFonts w:ascii="Palatino Linotype" w:eastAsia="Palatino Linotype" w:hAnsi="Palatino Linotype" w:cs="Palatino Linotype"/>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7924D01D" w14:textId="77777777" w:rsidR="00A360FC" w:rsidRPr="00872DDE" w:rsidRDefault="00A360FC" w:rsidP="00872DDE">
      <w:pPr>
        <w:spacing w:line="360" w:lineRule="auto"/>
        <w:jc w:val="both"/>
        <w:rPr>
          <w:rFonts w:ascii="Palatino Linotype" w:eastAsia="Palatino Linotype" w:hAnsi="Palatino Linotype" w:cs="Palatino Linotype"/>
        </w:rPr>
      </w:pPr>
    </w:p>
    <w:p w14:paraId="1450EC56" w14:textId="77777777" w:rsidR="00A360FC" w:rsidRPr="00872DDE" w:rsidRDefault="00A360FC" w:rsidP="00872DDE">
      <w:pPr>
        <w:spacing w:line="360" w:lineRule="auto"/>
        <w:jc w:val="both"/>
        <w:rPr>
          <w:rFonts w:ascii="Palatino Linotype" w:eastAsia="Palatino Linotype" w:hAnsi="Palatino Linotype" w:cs="Palatino Linotype"/>
        </w:rPr>
      </w:pPr>
      <w:r w:rsidRPr="00872DDE">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segundo, trigésimo tercero y trigésimo cuarto,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7F876632" w14:textId="77777777" w:rsidR="00A360FC" w:rsidRPr="00872DDE" w:rsidRDefault="00A360FC" w:rsidP="00872DDE">
      <w:pPr>
        <w:spacing w:line="360" w:lineRule="auto"/>
        <w:jc w:val="both"/>
        <w:rPr>
          <w:rFonts w:ascii="Palatino Linotype" w:eastAsia="Palatino Linotype" w:hAnsi="Palatino Linotype" w:cs="Palatino Linotype"/>
        </w:rPr>
      </w:pPr>
    </w:p>
    <w:p w14:paraId="08688CE5" w14:textId="77777777" w:rsidR="00A360FC" w:rsidRPr="00872DDE" w:rsidRDefault="00A360FC" w:rsidP="00872DDE">
      <w:pPr>
        <w:spacing w:line="360" w:lineRule="auto"/>
        <w:jc w:val="both"/>
        <w:rPr>
          <w:rFonts w:ascii="Palatino Linotype" w:eastAsia="Palatino Linotype" w:hAnsi="Palatino Linotype" w:cs="Palatino Linotype"/>
        </w:rPr>
      </w:pPr>
      <w:r w:rsidRPr="00872DDE">
        <w:rPr>
          <w:rFonts w:ascii="Palatino Linotype" w:eastAsia="Palatino Linotype" w:hAnsi="Palatino Linotype" w:cs="Palatino Linotype"/>
        </w:rPr>
        <w:t xml:space="preserve">Asimismo, se estima que el requisito relativo al nombre del </w:t>
      </w:r>
      <w:r w:rsidRPr="00872DDE">
        <w:rPr>
          <w:rFonts w:ascii="Palatino Linotype" w:eastAsia="Palatino Linotype" w:hAnsi="Palatino Linotype" w:cs="Palatino Linotype"/>
          <w:b/>
        </w:rPr>
        <w:t>RECURRENTE</w:t>
      </w:r>
      <w:r w:rsidRPr="00872DDE">
        <w:rPr>
          <w:rFonts w:ascii="Palatino Linotype" w:eastAsia="Palatino Linotype" w:hAnsi="Palatino Linotype" w:cs="Palatino Linotype"/>
        </w:rPr>
        <w:t xml:space="preserve"> no constituye un supuesto indispensable de </w:t>
      </w:r>
      <w:proofErr w:type="spellStart"/>
      <w:r w:rsidRPr="00872DDE">
        <w:rPr>
          <w:rFonts w:ascii="Palatino Linotype" w:eastAsia="Palatino Linotype" w:hAnsi="Palatino Linotype" w:cs="Palatino Linotype"/>
        </w:rPr>
        <w:t>procedibilidad</w:t>
      </w:r>
      <w:proofErr w:type="spellEnd"/>
      <w:r w:rsidRPr="00872DDE">
        <w:rPr>
          <w:rFonts w:ascii="Palatino Linotype" w:eastAsia="Palatino Linotype" w:hAnsi="Palatino Linotype" w:cs="Palatino Linotype"/>
        </w:rPr>
        <w:t xml:space="preserve"> de los Recursos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Recursos  de Revisión, circunstancia que se acredita en las constancias electrónicas del expediente, de las que se desprende que </w:t>
      </w:r>
      <w:r w:rsidRPr="00872DDE">
        <w:rPr>
          <w:rFonts w:ascii="Palatino Linotype" w:eastAsia="Palatino Linotype" w:hAnsi="Palatino Linotype" w:cs="Palatino Linotype"/>
          <w:b/>
        </w:rPr>
        <w:t xml:space="preserve">EL RECURRENTE </w:t>
      </w:r>
      <w:r w:rsidRPr="00872DDE">
        <w:rPr>
          <w:rFonts w:ascii="Palatino Linotype" w:eastAsia="Palatino Linotype" w:hAnsi="Palatino Linotype" w:cs="Palatino Linotype"/>
        </w:rPr>
        <w:t>es la misma persona que realizó las solicitudes de acceso a la información pública que ahora se impugnan.</w:t>
      </w:r>
    </w:p>
    <w:p w14:paraId="2DF1E311" w14:textId="77777777" w:rsidR="00A360FC" w:rsidRPr="00872DDE" w:rsidRDefault="00A360FC" w:rsidP="00872DDE">
      <w:pPr>
        <w:spacing w:line="360" w:lineRule="auto"/>
        <w:jc w:val="both"/>
        <w:rPr>
          <w:rFonts w:ascii="Palatino Linotype" w:eastAsia="Palatino Linotype" w:hAnsi="Palatino Linotype" w:cs="Palatino Linotype"/>
        </w:rPr>
      </w:pPr>
    </w:p>
    <w:p w14:paraId="33A0CDA8" w14:textId="77777777" w:rsidR="00A360FC" w:rsidRPr="00872DDE" w:rsidRDefault="00A360FC" w:rsidP="00872DDE">
      <w:pPr>
        <w:spacing w:line="360" w:lineRule="auto"/>
        <w:jc w:val="both"/>
        <w:rPr>
          <w:rFonts w:ascii="Palatino Linotype" w:eastAsia="Palatino Linotype" w:hAnsi="Palatino Linotype" w:cs="Palatino Linotype"/>
        </w:rPr>
      </w:pPr>
      <w:r w:rsidRPr="00872DDE">
        <w:rPr>
          <w:rFonts w:ascii="Palatino Linotype" w:eastAsia="Palatino Linotype" w:hAnsi="Palatino Linotype" w:cs="Palatino Linotype"/>
        </w:rPr>
        <w:t>Es así que, para el estudio de la materia sobre la que se resuelve los presentes Recursos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6FDB222D" w14:textId="5897A424" w:rsidR="008D45C5" w:rsidRPr="00872DDE" w:rsidRDefault="008D45C5" w:rsidP="00872DDE">
      <w:pPr>
        <w:spacing w:line="360" w:lineRule="auto"/>
        <w:jc w:val="both"/>
        <w:rPr>
          <w:rFonts w:ascii="Palatino Linotype" w:eastAsia="Palatino Linotype" w:hAnsi="Palatino Linotype" w:cs="Palatino Linotype"/>
        </w:rPr>
      </w:pPr>
    </w:p>
    <w:p w14:paraId="1845814D" w14:textId="0A431623" w:rsidR="005B5043" w:rsidRPr="00872DDE" w:rsidRDefault="000171D8" w:rsidP="00872DDE">
      <w:pPr>
        <w:spacing w:line="360" w:lineRule="auto"/>
        <w:jc w:val="both"/>
        <w:textAlignment w:val="baseline"/>
        <w:rPr>
          <w:rFonts w:ascii="Palatino Linotype" w:hAnsi="Palatino Linotype" w:cs="Arial"/>
          <w:b/>
          <w:sz w:val="26"/>
          <w:szCs w:val="26"/>
          <w:lang w:val="es-ES" w:eastAsia="es-MX"/>
        </w:rPr>
      </w:pPr>
      <w:r w:rsidRPr="00872DDE">
        <w:rPr>
          <w:rFonts w:ascii="Palatino Linotype" w:hAnsi="Palatino Linotype"/>
          <w:b/>
          <w:sz w:val="26"/>
          <w:szCs w:val="26"/>
          <w:lang w:eastAsia="es-MX"/>
        </w:rPr>
        <w:t>QUINTO</w:t>
      </w:r>
      <w:r w:rsidRPr="00872DDE">
        <w:rPr>
          <w:rFonts w:ascii="Palatino Linotype" w:hAnsi="Palatino Linotype" w:cs="Arial"/>
          <w:b/>
          <w:sz w:val="26"/>
          <w:szCs w:val="26"/>
          <w:lang w:eastAsia="es-MX"/>
        </w:rPr>
        <w:t xml:space="preserve">. </w:t>
      </w:r>
      <w:r w:rsidRPr="00872DDE">
        <w:rPr>
          <w:rFonts w:ascii="Palatino Linotype" w:hAnsi="Palatino Linotype" w:cs="Arial"/>
          <w:b/>
          <w:sz w:val="26"/>
          <w:szCs w:val="26"/>
          <w:lang w:val="es-ES" w:eastAsia="es-MX"/>
        </w:rPr>
        <w:t>Estudio y resolución del asunto.</w:t>
      </w:r>
    </w:p>
    <w:p w14:paraId="625C41B4" w14:textId="49CA07F6" w:rsidR="00A360FC" w:rsidRPr="00872DDE" w:rsidRDefault="00A360FC" w:rsidP="00872DDE">
      <w:pPr>
        <w:spacing w:line="360" w:lineRule="auto"/>
        <w:jc w:val="both"/>
        <w:rPr>
          <w:rFonts w:ascii="Palatino Linotype" w:eastAsia="Palatino Linotype" w:hAnsi="Palatino Linotype" w:cs="Palatino Linotype"/>
          <w:lang w:eastAsia="es-MX"/>
        </w:rPr>
      </w:pPr>
      <w:r w:rsidRPr="00872DDE">
        <w:rPr>
          <w:rFonts w:ascii="Palatino Linotype" w:eastAsia="Palatino Linotype" w:hAnsi="Palatino Linotype" w:cs="Palatino Linotype"/>
          <w:lang w:eastAsia="es-MX"/>
        </w:rPr>
        <w:t xml:space="preserve">Una vez determinada la vía sobre la que versará el presente recurso, y previa revisión del expediente electrónico formado en </w:t>
      </w:r>
      <w:r w:rsidRPr="00872DDE">
        <w:rPr>
          <w:rFonts w:ascii="Palatino Linotype" w:eastAsia="Palatino Linotype" w:hAnsi="Palatino Linotype" w:cs="Palatino Linotype"/>
          <w:b/>
          <w:lang w:eastAsia="es-MX"/>
        </w:rPr>
        <w:t>EL SAIMEX</w:t>
      </w:r>
      <w:r w:rsidRPr="00872DDE">
        <w:rPr>
          <w:rFonts w:ascii="Palatino Linotype" w:eastAsia="Palatino Linotype" w:hAnsi="Palatino Linotype" w:cs="Palatino Linotype"/>
          <w:lang w:eastAsia="es-MX"/>
        </w:rPr>
        <w:t xml:space="preserve"> con motivo de la solicitud de información y del recurso a que da origen, es de señalar que el análisis del presente se basará en el contenido íntegro de las actuaciones que obran en el expediente electrónico, para así estar en posibilidad esta </w:t>
      </w:r>
      <w:r w:rsidR="003A5CB2" w:rsidRPr="00872DDE">
        <w:rPr>
          <w:rFonts w:ascii="Palatino Linotype" w:eastAsia="Palatino Linotype" w:hAnsi="Palatino Linotype" w:cs="Palatino Linotype"/>
          <w:lang w:eastAsia="es-MX"/>
        </w:rPr>
        <w:t xml:space="preserve">Órgano Garante </w:t>
      </w:r>
      <w:r w:rsidRPr="00872DDE">
        <w:rPr>
          <w:rFonts w:ascii="Palatino Linotype" w:eastAsia="Palatino Linotype" w:hAnsi="Palatino Linotype" w:cs="Palatino Linotype"/>
          <w:lang w:eastAsia="es-MX"/>
        </w:rPr>
        <w:t>de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085174F4" w14:textId="77777777" w:rsidR="00A360FC" w:rsidRPr="00872DDE" w:rsidRDefault="00A360FC" w:rsidP="00872DDE">
      <w:pPr>
        <w:spacing w:line="360" w:lineRule="auto"/>
        <w:jc w:val="both"/>
        <w:rPr>
          <w:rFonts w:ascii="Palatino Linotype" w:eastAsia="Palatino Linotype" w:hAnsi="Palatino Linotype" w:cs="Palatino Linotype"/>
          <w:lang w:eastAsia="es-MX"/>
        </w:rPr>
      </w:pPr>
    </w:p>
    <w:p w14:paraId="380070F5" w14:textId="77777777" w:rsidR="00A360FC" w:rsidRPr="00872DDE" w:rsidRDefault="00A360FC" w:rsidP="00872DDE">
      <w:pPr>
        <w:spacing w:line="360" w:lineRule="auto"/>
        <w:jc w:val="both"/>
        <w:rPr>
          <w:rFonts w:ascii="Palatino Linotype" w:eastAsia="Palatino Linotype" w:hAnsi="Palatino Linotype" w:cs="Palatino Linotype"/>
          <w:lang w:eastAsia="es-MX"/>
        </w:rPr>
      </w:pPr>
      <w:r w:rsidRPr="00872DDE">
        <w:rPr>
          <w:rFonts w:ascii="Palatino Linotype" w:eastAsia="Palatino Linotype" w:hAnsi="Palatino Linotype" w:cs="Palatino Linotype"/>
          <w:lang w:eastAsia="es-MX"/>
        </w:rPr>
        <w:t xml:space="preserve">Primeramente, es importante señalar que </w:t>
      </w:r>
      <w:r w:rsidRPr="00872DDE">
        <w:rPr>
          <w:rFonts w:ascii="Palatino Linotype" w:eastAsia="Palatino Linotype" w:hAnsi="Palatino Linotype" w:cs="Palatino Linotype"/>
          <w:b/>
          <w:lang w:eastAsia="es-MX"/>
        </w:rPr>
        <w:t xml:space="preserve">EL SUJETO OBLIGADO </w:t>
      </w:r>
      <w:r w:rsidRPr="00872DDE">
        <w:rPr>
          <w:rFonts w:ascii="Palatino Linotype" w:eastAsia="Palatino Linotype" w:hAnsi="Palatino Linotype" w:cs="Palatino Linotype"/>
          <w:lang w:eastAsia="es-MX"/>
        </w:rPr>
        <w:t xml:space="preserve">es competente para generar, administrar o poseer la información solicitada, derivado de que este asumió contar con la misma, ya que en la respuesta atiende la solicitud de información al haber adjuntado diversos documentos. </w:t>
      </w:r>
    </w:p>
    <w:p w14:paraId="03FA4950" w14:textId="77777777" w:rsidR="00A360FC" w:rsidRPr="00872DDE" w:rsidRDefault="00A360FC" w:rsidP="00872DDE">
      <w:pPr>
        <w:spacing w:line="360" w:lineRule="auto"/>
        <w:jc w:val="both"/>
        <w:rPr>
          <w:rFonts w:ascii="Palatino Linotype" w:eastAsia="Palatino Linotype" w:hAnsi="Palatino Linotype" w:cs="Palatino Linotype"/>
          <w:lang w:eastAsia="es-MX"/>
        </w:rPr>
      </w:pPr>
    </w:p>
    <w:p w14:paraId="33DB4187" w14:textId="77777777" w:rsidR="00A360FC" w:rsidRPr="00872DDE" w:rsidRDefault="00A360FC" w:rsidP="00872DDE">
      <w:pPr>
        <w:spacing w:line="360" w:lineRule="auto"/>
        <w:jc w:val="both"/>
        <w:rPr>
          <w:rFonts w:ascii="Palatino Linotype" w:eastAsia="Palatino Linotype" w:hAnsi="Palatino Linotype" w:cs="Palatino Linotype"/>
          <w:lang w:eastAsia="es-MX"/>
        </w:rPr>
      </w:pPr>
      <w:r w:rsidRPr="00872DDE">
        <w:rPr>
          <w:rFonts w:ascii="Palatino Linotype" w:eastAsia="Palatino Linotype" w:hAnsi="Palatino Linotype" w:cs="Palatino Linotype"/>
          <w:lang w:eastAsia="es-MX"/>
        </w:rPr>
        <w:t>Por lo que, se actualiza el supuesto jurídico previsto en el artículo 12 de la Ley de Transparencia y Acceso a la Información Pública del Estado de México y Municipios, que a la letra señala:</w:t>
      </w:r>
    </w:p>
    <w:p w14:paraId="7D6DAC1C" w14:textId="77777777" w:rsidR="00A360FC" w:rsidRPr="00872DDE" w:rsidRDefault="00A360FC" w:rsidP="00872DDE">
      <w:pPr>
        <w:jc w:val="both"/>
        <w:rPr>
          <w:rFonts w:ascii="Palatino Linotype" w:eastAsia="Palatino Linotype" w:hAnsi="Palatino Linotype" w:cs="Palatino Linotype"/>
          <w:lang w:eastAsia="es-MX"/>
        </w:rPr>
      </w:pPr>
    </w:p>
    <w:p w14:paraId="7370A6BB" w14:textId="77777777" w:rsidR="00A360FC" w:rsidRPr="00872DDE" w:rsidRDefault="00A360FC" w:rsidP="00872DDE">
      <w:pPr>
        <w:ind w:left="851" w:right="902"/>
        <w:jc w:val="both"/>
        <w:rPr>
          <w:rFonts w:ascii="Palatino Linotype" w:eastAsia="Palatino Linotype" w:hAnsi="Palatino Linotype" w:cs="Palatino Linotype"/>
          <w:i/>
          <w:sz w:val="22"/>
          <w:szCs w:val="22"/>
          <w:lang w:eastAsia="es-MX"/>
        </w:rPr>
      </w:pPr>
      <w:r w:rsidRPr="00872DDE">
        <w:rPr>
          <w:rFonts w:ascii="Palatino Linotype" w:eastAsia="Palatino Linotype" w:hAnsi="Palatino Linotype" w:cs="Palatino Linotype"/>
          <w:i/>
          <w:sz w:val="22"/>
          <w:szCs w:val="22"/>
          <w:lang w:eastAsia="es-MX"/>
        </w:rPr>
        <w:t>“</w:t>
      </w:r>
      <w:r w:rsidRPr="00872DDE">
        <w:rPr>
          <w:rFonts w:ascii="Palatino Linotype" w:eastAsia="Palatino Linotype" w:hAnsi="Palatino Linotype" w:cs="Palatino Linotype"/>
          <w:b/>
          <w:i/>
          <w:sz w:val="22"/>
          <w:szCs w:val="22"/>
          <w:lang w:eastAsia="es-MX"/>
        </w:rPr>
        <w:t>Artículo 12.</w:t>
      </w:r>
      <w:r w:rsidRPr="00872DDE">
        <w:rPr>
          <w:rFonts w:ascii="Palatino Linotype" w:eastAsia="Palatino Linotype" w:hAnsi="Palatino Linotype" w:cs="Palatino Linotype"/>
          <w:i/>
          <w:sz w:val="22"/>
          <w:szCs w:val="22"/>
          <w:lang w:eastAsia="es-MX"/>
        </w:rPr>
        <w:t> Quienes generen, recopilen, administren, manejen, procesen, archiven o conserven información pública serán responsables de la misma en los términos de las disposiciones jurídicas aplicables.</w:t>
      </w:r>
    </w:p>
    <w:p w14:paraId="43B937D0" w14:textId="77777777" w:rsidR="00A360FC" w:rsidRPr="00872DDE" w:rsidRDefault="00A360FC" w:rsidP="00872DDE">
      <w:pPr>
        <w:ind w:left="851" w:right="902"/>
        <w:jc w:val="both"/>
        <w:rPr>
          <w:rFonts w:ascii="Palatino Linotype" w:eastAsia="Palatino Linotype" w:hAnsi="Palatino Linotype" w:cs="Palatino Linotype"/>
          <w:lang w:eastAsia="es-MX"/>
        </w:rPr>
      </w:pPr>
    </w:p>
    <w:p w14:paraId="339F0559" w14:textId="77777777" w:rsidR="00A360FC" w:rsidRPr="00872DDE" w:rsidRDefault="00A360FC" w:rsidP="00872DDE">
      <w:pPr>
        <w:ind w:left="851" w:right="902"/>
        <w:jc w:val="both"/>
        <w:rPr>
          <w:rFonts w:ascii="Palatino Linotype" w:eastAsia="Palatino Linotype" w:hAnsi="Palatino Linotype" w:cs="Palatino Linotype"/>
          <w:i/>
          <w:sz w:val="22"/>
          <w:szCs w:val="22"/>
          <w:lang w:eastAsia="es-MX"/>
        </w:rPr>
      </w:pPr>
      <w:r w:rsidRPr="00872DDE">
        <w:rPr>
          <w:rFonts w:ascii="Palatino Linotype" w:eastAsia="Palatino Linotype" w:hAnsi="Palatino Linotype" w:cs="Palatino Linotype"/>
          <w:i/>
          <w:sz w:val="22"/>
          <w:szCs w:val="22"/>
          <w:lang w:eastAsia="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69CF88D" w14:textId="77777777" w:rsidR="00A360FC" w:rsidRPr="00872DDE" w:rsidRDefault="00A360FC" w:rsidP="00872DDE">
      <w:pPr>
        <w:spacing w:line="360" w:lineRule="auto"/>
        <w:jc w:val="both"/>
        <w:rPr>
          <w:rFonts w:ascii="Palatino Linotype" w:eastAsia="Palatino Linotype" w:hAnsi="Palatino Linotype" w:cs="Palatino Linotype"/>
          <w:lang w:eastAsia="es-MX"/>
        </w:rPr>
      </w:pPr>
    </w:p>
    <w:p w14:paraId="7EF83586" w14:textId="77777777" w:rsidR="00A360FC" w:rsidRPr="00872DDE" w:rsidRDefault="00A360FC" w:rsidP="00872DDE">
      <w:pPr>
        <w:spacing w:line="360" w:lineRule="auto"/>
        <w:jc w:val="both"/>
        <w:rPr>
          <w:rFonts w:ascii="Palatino Linotype" w:eastAsia="Palatino Linotype" w:hAnsi="Palatino Linotype" w:cs="Palatino Linotype"/>
          <w:lang w:eastAsia="es-MX"/>
        </w:rPr>
      </w:pPr>
      <w:r w:rsidRPr="00872DDE">
        <w:rPr>
          <w:rFonts w:ascii="Palatino Linotype" w:eastAsia="Palatino Linotype" w:hAnsi="Palatino Linotype" w:cs="Palatino Linotype"/>
          <w:lang w:eastAsia="es-MX"/>
        </w:rPr>
        <w:t xml:space="preserve">En atención a lo anterior, al haber asumido contar con la información pública solicitada, </w:t>
      </w:r>
      <w:r w:rsidRPr="00872DDE">
        <w:rPr>
          <w:rFonts w:ascii="Palatino Linotype" w:eastAsia="Palatino Linotype" w:hAnsi="Palatino Linotype" w:cs="Palatino Linotype"/>
          <w:b/>
          <w:lang w:eastAsia="es-MX"/>
        </w:rPr>
        <w:t>EL SUJETO OBLIGADO</w:t>
      </w:r>
      <w:r w:rsidRPr="00872DDE">
        <w:rPr>
          <w:rFonts w:ascii="Palatino Linotype" w:eastAsia="Palatino Linotype" w:hAnsi="Palatino Linotype" w:cs="Palatino Linotype"/>
          <w:lang w:eastAsia="es-MX"/>
        </w:rPr>
        <w:t xml:space="preserve"> aceptó que es información que genera, posee y administra en el ejercicio de sus funciones de derecho público, motivo por el cual, en aquellos casos en que éste la asume, a nada práctico nos conduciría su estudio, ya que como se observa de la respuesta vertida por </w:t>
      </w:r>
      <w:r w:rsidRPr="00872DDE">
        <w:rPr>
          <w:rFonts w:ascii="Palatino Linotype" w:eastAsia="Palatino Linotype" w:hAnsi="Palatino Linotype" w:cs="Palatino Linotype"/>
          <w:b/>
          <w:lang w:eastAsia="es-MX"/>
        </w:rPr>
        <w:t>EL SUJETO OBLIGADO</w:t>
      </w:r>
      <w:r w:rsidRPr="00872DDE">
        <w:rPr>
          <w:rFonts w:ascii="Palatino Linotype" w:eastAsia="Palatino Linotype" w:hAnsi="Palatino Linotype" w:cs="Palatino Linotype"/>
          <w:lang w:eastAsia="es-MX"/>
        </w:rPr>
        <w:t>, dicha información fue admitida.</w:t>
      </w:r>
    </w:p>
    <w:p w14:paraId="132A6313" w14:textId="77777777" w:rsidR="00A360FC" w:rsidRPr="00872DDE" w:rsidRDefault="00A360FC" w:rsidP="00872DDE">
      <w:pPr>
        <w:spacing w:line="360" w:lineRule="auto"/>
        <w:jc w:val="both"/>
        <w:rPr>
          <w:rFonts w:ascii="Palatino Linotype" w:eastAsia="Palatino Linotype" w:hAnsi="Palatino Linotype" w:cs="Palatino Linotype"/>
          <w:lang w:eastAsia="es-MX"/>
        </w:rPr>
      </w:pPr>
    </w:p>
    <w:p w14:paraId="5C277A16" w14:textId="77777777" w:rsidR="00A360FC" w:rsidRPr="00872DDE" w:rsidRDefault="00A360FC" w:rsidP="00872DDE">
      <w:pPr>
        <w:spacing w:line="360" w:lineRule="auto"/>
        <w:jc w:val="both"/>
        <w:rPr>
          <w:rFonts w:ascii="Palatino Linotype" w:eastAsia="Palatino Linotype" w:hAnsi="Palatino Linotype" w:cs="Palatino Linotype"/>
          <w:lang w:eastAsia="es-MX"/>
        </w:rPr>
      </w:pPr>
      <w:r w:rsidRPr="00872DDE">
        <w:rPr>
          <w:rFonts w:ascii="Palatino Linotype" w:eastAsia="Palatino Linotype" w:hAnsi="Palatino Linotype" w:cs="Palatino Linotype"/>
          <w:lang w:eastAsia="es-MX"/>
        </w:rPr>
        <w:t>Atento a lo anterior, para un mejor estudio y análisis del asunto, resulta necesaria la elaboración de un cuadro comparativo que permita confrontar los requerimientos de información contra la información proporcionada en la respuesta, a efecto de poder estar en posibilidades de advertir, si se tienen por atendidos, por lo que se procede en los términos siguientes:</w:t>
      </w:r>
    </w:p>
    <w:p w14:paraId="718381F2" w14:textId="77777777" w:rsidR="00A360FC" w:rsidRPr="00872DDE" w:rsidRDefault="00A360FC" w:rsidP="00872DDE">
      <w:pPr>
        <w:spacing w:line="360" w:lineRule="auto"/>
        <w:jc w:val="both"/>
        <w:rPr>
          <w:rFonts w:ascii="Palatino Linotype" w:eastAsia="Palatino Linotype" w:hAnsi="Palatino Linotype" w:cs="Palatino Linotype"/>
          <w:lang w:eastAsia="es-MX"/>
        </w:rPr>
      </w:pPr>
    </w:p>
    <w:tbl>
      <w:tblPr>
        <w:tblW w:w="89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4677"/>
        <w:gridCol w:w="1555"/>
      </w:tblGrid>
      <w:tr w:rsidR="00872DDE" w:rsidRPr="00872DDE" w14:paraId="7C17D34B" w14:textId="77777777" w:rsidTr="001A056F">
        <w:trPr>
          <w:trHeight w:val="514"/>
          <w:tblHeader/>
        </w:trPr>
        <w:tc>
          <w:tcPr>
            <w:tcW w:w="2694" w:type="dxa"/>
            <w:shd w:val="clear" w:color="auto" w:fill="4A452A"/>
            <w:vAlign w:val="center"/>
          </w:tcPr>
          <w:p w14:paraId="5D1D0697" w14:textId="77777777" w:rsidR="00A360FC" w:rsidRPr="00872DDE" w:rsidRDefault="00A360FC" w:rsidP="00872DDE">
            <w:pPr>
              <w:spacing w:line="276" w:lineRule="auto"/>
              <w:jc w:val="center"/>
              <w:rPr>
                <w:rFonts w:ascii="Palatino Linotype" w:eastAsia="Palatino Linotype" w:hAnsi="Palatino Linotype" w:cs="Palatino Linotype"/>
                <w:b/>
                <w:lang w:eastAsia="es-MX"/>
              </w:rPr>
            </w:pPr>
            <w:r w:rsidRPr="00872DDE">
              <w:rPr>
                <w:rFonts w:ascii="Palatino Linotype" w:eastAsia="Palatino Linotype" w:hAnsi="Palatino Linotype" w:cs="Palatino Linotype"/>
                <w:b/>
                <w:lang w:eastAsia="es-MX"/>
              </w:rPr>
              <w:t>Requerimiento</w:t>
            </w:r>
          </w:p>
        </w:tc>
        <w:tc>
          <w:tcPr>
            <w:tcW w:w="4677" w:type="dxa"/>
            <w:shd w:val="clear" w:color="auto" w:fill="4A452A"/>
            <w:vAlign w:val="center"/>
          </w:tcPr>
          <w:p w14:paraId="3D92BB6D" w14:textId="77777777" w:rsidR="00A360FC" w:rsidRPr="00872DDE" w:rsidRDefault="00A360FC" w:rsidP="00872DDE">
            <w:pPr>
              <w:jc w:val="center"/>
              <w:rPr>
                <w:rFonts w:ascii="Palatino Linotype" w:eastAsia="Palatino Linotype" w:hAnsi="Palatino Linotype" w:cs="Palatino Linotype"/>
                <w:b/>
                <w:lang w:eastAsia="es-MX"/>
              </w:rPr>
            </w:pPr>
            <w:r w:rsidRPr="00872DDE">
              <w:rPr>
                <w:rFonts w:ascii="Palatino Linotype" w:eastAsia="Palatino Linotype" w:hAnsi="Palatino Linotype" w:cs="Palatino Linotype"/>
                <w:b/>
                <w:lang w:eastAsia="es-MX"/>
              </w:rPr>
              <w:t>Respuesta</w:t>
            </w:r>
          </w:p>
        </w:tc>
        <w:tc>
          <w:tcPr>
            <w:tcW w:w="1555" w:type="dxa"/>
            <w:shd w:val="clear" w:color="auto" w:fill="4A452A"/>
          </w:tcPr>
          <w:p w14:paraId="412D2601" w14:textId="28A243F0" w:rsidR="00A360FC" w:rsidRPr="00872DDE" w:rsidRDefault="00A360FC" w:rsidP="00872DDE">
            <w:pPr>
              <w:jc w:val="both"/>
              <w:rPr>
                <w:rFonts w:ascii="Palatino Linotype" w:eastAsia="Palatino Linotype" w:hAnsi="Palatino Linotype" w:cs="Palatino Linotype"/>
                <w:lang w:eastAsia="es-MX"/>
              </w:rPr>
            </w:pPr>
            <w:r w:rsidRPr="00872DDE">
              <w:rPr>
                <w:rFonts w:ascii="Palatino Linotype" w:eastAsia="Palatino Linotype" w:hAnsi="Palatino Linotype" w:cs="Palatino Linotype"/>
                <w:b/>
                <w:lang w:eastAsia="es-MX"/>
              </w:rPr>
              <w:t xml:space="preserve">Cumplió </w:t>
            </w:r>
          </w:p>
        </w:tc>
      </w:tr>
      <w:tr w:rsidR="00872DDE" w:rsidRPr="00872DDE" w14:paraId="561538A9" w14:textId="77777777" w:rsidTr="001A056F">
        <w:trPr>
          <w:trHeight w:val="426"/>
        </w:trPr>
        <w:tc>
          <w:tcPr>
            <w:tcW w:w="2694" w:type="dxa"/>
            <w:shd w:val="clear" w:color="auto" w:fill="FFFFFF"/>
          </w:tcPr>
          <w:p w14:paraId="3911E9C5" w14:textId="27AE212D" w:rsidR="00A360FC" w:rsidRPr="00872DDE" w:rsidRDefault="001A056F" w:rsidP="00872DDE">
            <w:pPr>
              <w:pStyle w:val="Prrafodelista"/>
              <w:numPr>
                <w:ilvl w:val="0"/>
                <w:numId w:val="22"/>
              </w:numPr>
              <w:tabs>
                <w:tab w:val="left" w:pos="1095"/>
              </w:tabs>
              <w:ind w:left="473"/>
              <w:jc w:val="both"/>
              <w:rPr>
                <w:rFonts w:ascii="Palatino Linotype" w:eastAsia="Palatino Linotype" w:hAnsi="Palatino Linotype" w:cs="Palatino Linotype"/>
                <w:lang w:eastAsia="es-MX"/>
              </w:rPr>
            </w:pPr>
            <w:bookmarkStart w:id="4" w:name="_Hlk160462784"/>
            <w:r w:rsidRPr="00872DDE">
              <w:rPr>
                <w:rFonts w:ascii="Palatino Linotype" w:eastAsia="Palatino Linotype" w:hAnsi="Palatino Linotype" w:cs="Palatino Linotype"/>
                <w:lang w:eastAsia="es-MX"/>
              </w:rPr>
              <w:t>Cuanto</w:t>
            </w:r>
            <w:r w:rsidR="00B83EE2" w:rsidRPr="00872DDE">
              <w:rPr>
                <w:rFonts w:ascii="Palatino Linotype" w:eastAsia="Palatino Linotype" w:hAnsi="Palatino Linotype" w:cs="Palatino Linotype"/>
                <w:lang w:eastAsia="es-MX"/>
              </w:rPr>
              <w:t xml:space="preserve"> se gastó en cada obra que se realizó en el municipio, así como los costos de los materiales, el pago al personal y que empresa lo está haciendo. </w:t>
            </w:r>
            <w:bookmarkEnd w:id="4"/>
          </w:p>
        </w:tc>
        <w:tc>
          <w:tcPr>
            <w:tcW w:w="4677" w:type="dxa"/>
            <w:shd w:val="clear" w:color="auto" w:fill="FFFFFF"/>
          </w:tcPr>
          <w:p w14:paraId="7F41F86A" w14:textId="77777777" w:rsidR="00A360FC" w:rsidRPr="00872DDE" w:rsidRDefault="00A360FC" w:rsidP="00872DDE">
            <w:pPr>
              <w:jc w:val="both"/>
              <w:rPr>
                <w:rFonts w:ascii="Palatino Linotype" w:eastAsia="Palatino Linotype" w:hAnsi="Palatino Linotype" w:cs="Palatino Linotype"/>
                <w:lang w:eastAsia="es-MX"/>
              </w:rPr>
            </w:pPr>
            <w:r w:rsidRPr="00872DDE">
              <w:rPr>
                <w:rFonts w:ascii="Palatino Linotype" w:eastAsia="Palatino Linotype" w:hAnsi="Palatino Linotype" w:cs="Palatino Linotype"/>
                <w:b/>
                <w:lang w:eastAsia="es-MX"/>
              </w:rPr>
              <w:t>Respuesta</w:t>
            </w:r>
            <w:r w:rsidRPr="00872DDE">
              <w:rPr>
                <w:rFonts w:ascii="Palatino Linotype" w:eastAsia="Palatino Linotype" w:hAnsi="Palatino Linotype" w:cs="Palatino Linotype"/>
                <w:lang w:eastAsia="es-MX"/>
              </w:rPr>
              <w:t>:</w:t>
            </w:r>
          </w:p>
          <w:p w14:paraId="032E2934" w14:textId="5AC06565" w:rsidR="0036447B" w:rsidRPr="00872DDE" w:rsidRDefault="0036447B" w:rsidP="00872DDE">
            <w:pPr>
              <w:tabs>
                <w:tab w:val="left" w:pos="709"/>
              </w:tabs>
              <w:spacing w:line="360" w:lineRule="auto"/>
              <w:jc w:val="both"/>
              <w:rPr>
                <w:rFonts w:ascii="Palatino Linotype" w:hAnsi="Palatino Linotype" w:cs="Arial"/>
                <w:bCs/>
              </w:rPr>
            </w:pPr>
            <w:r w:rsidRPr="00872DDE">
              <w:rPr>
                <w:rFonts w:ascii="Palatino Linotype" w:hAnsi="Palatino Linotype" w:cs="Arial"/>
                <w:bCs/>
              </w:rPr>
              <w:t xml:space="preserve">El Director de Desarrollo Urbano, Obras Publicas y Ecología, quien da los montos ejercidos al capítulo 6000 Inversión Pública, además da catálogo de contratistas. </w:t>
            </w:r>
          </w:p>
          <w:p w14:paraId="6F248324" w14:textId="1C021914" w:rsidR="00B60001" w:rsidRPr="00872DDE" w:rsidRDefault="00B60001" w:rsidP="00872DDE">
            <w:pPr>
              <w:tabs>
                <w:tab w:val="left" w:pos="709"/>
              </w:tabs>
              <w:spacing w:line="360" w:lineRule="auto"/>
              <w:jc w:val="both"/>
              <w:rPr>
                <w:rFonts w:ascii="Palatino Linotype" w:hAnsi="Palatino Linotype" w:cs="Arial"/>
                <w:bCs/>
              </w:rPr>
            </w:pPr>
            <w:r w:rsidRPr="00872DDE">
              <w:rPr>
                <w:rFonts w:ascii="Palatino Linotype" w:hAnsi="Palatino Linotype" w:cs="Arial"/>
                <w:bCs/>
                <w:noProof/>
                <w:lang w:eastAsia="es-MX"/>
              </w:rPr>
              <w:drawing>
                <wp:inline distT="0" distB="0" distL="0" distR="0" wp14:anchorId="1788CA84" wp14:editId="49AAE6E8">
                  <wp:extent cx="2832735" cy="1294960"/>
                  <wp:effectExtent l="0" t="0" r="571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44403" cy="1300294"/>
                          </a:xfrm>
                          <a:prstGeom prst="rect">
                            <a:avLst/>
                          </a:prstGeom>
                        </pic:spPr>
                      </pic:pic>
                    </a:graphicData>
                  </a:graphic>
                </wp:inline>
              </w:drawing>
            </w:r>
          </w:p>
          <w:p w14:paraId="4359A04F" w14:textId="070DB9F7" w:rsidR="00A360FC" w:rsidRPr="00872DDE" w:rsidRDefault="0036447B" w:rsidP="00872DDE">
            <w:pPr>
              <w:jc w:val="both"/>
              <w:rPr>
                <w:rFonts w:ascii="Palatino Linotype" w:eastAsia="Palatino Linotype" w:hAnsi="Palatino Linotype" w:cs="Palatino Linotype"/>
                <w:b/>
                <w:bCs/>
                <w:lang w:eastAsia="es-MX"/>
              </w:rPr>
            </w:pPr>
            <w:r w:rsidRPr="00872DDE">
              <w:rPr>
                <w:rFonts w:ascii="Palatino Linotype" w:eastAsia="Palatino Linotype" w:hAnsi="Palatino Linotype" w:cs="Palatino Linotype"/>
                <w:b/>
                <w:bCs/>
                <w:lang w:eastAsia="es-MX"/>
              </w:rPr>
              <w:t xml:space="preserve">Informe Justificado: </w:t>
            </w:r>
          </w:p>
          <w:p w14:paraId="57F430EE" w14:textId="61FE91CD" w:rsidR="0036447B" w:rsidRPr="00872DDE" w:rsidRDefault="00D14000" w:rsidP="00872DDE">
            <w:pPr>
              <w:tabs>
                <w:tab w:val="left" w:pos="709"/>
              </w:tabs>
              <w:spacing w:line="360" w:lineRule="auto"/>
              <w:jc w:val="both"/>
              <w:rPr>
                <w:rFonts w:ascii="Palatino Linotype" w:hAnsi="Palatino Linotype" w:cs="Arial"/>
                <w:bCs/>
              </w:rPr>
            </w:pPr>
            <w:r w:rsidRPr="00872DDE">
              <w:rPr>
                <w:rFonts w:ascii="Palatino Linotype" w:hAnsi="Palatino Linotype" w:cs="Arial"/>
                <w:bCs/>
              </w:rPr>
              <w:t xml:space="preserve">El </w:t>
            </w:r>
            <w:r w:rsidR="0036447B" w:rsidRPr="00872DDE">
              <w:rPr>
                <w:rFonts w:ascii="Palatino Linotype" w:hAnsi="Palatino Linotype" w:cs="Arial"/>
                <w:bCs/>
              </w:rPr>
              <w:t>Director de Desarrollo Urbano, Obras Publicas y Ecología, quien da los el nombre de la empresa, monto contratado</w:t>
            </w:r>
            <w:r w:rsidR="00B60001" w:rsidRPr="00872DDE">
              <w:rPr>
                <w:rFonts w:ascii="Palatino Linotype" w:hAnsi="Palatino Linotype" w:cs="Arial"/>
                <w:bCs/>
              </w:rPr>
              <w:t xml:space="preserve"> y contratista. </w:t>
            </w:r>
          </w:p>
        </w:tc>
        <w:tc>
          <w:tcPr>
            <w:tcW w:w="1555" w:type="dxa"/>
            <w:shd w:val="clear" w:color="auto" w:fill="FFFFFF"/>
          </w:tcPr>
          <w:p w14:paraId="4E05F858" w14:textId="05DBA813" w:rsidR="00A360FC" w:rsidRPr="00872DDE" w:rsidRDefault="00512BBC" w:rsidP="00872DDE">
            <w:pPr>
              <w:jc w:val="center"/>
              <w:rPr>
                <w:rFonts w:ascii="Palatino Linotype" w:eastAsia="Palatino Linotype" w:hAnsi="Palatino Linotype" w:cs="Palatino Linotype"/>
                <w:lang w:eastAsia="es-MX"/>
              </w:rPr>
            </w:pPr>
            <w:r w:rsidRPr="00872DDE">
              <w:rPr>
                <w:rFonts w:ascii="Palatino Linotype" w:eastAsia="Palatino Linotype" w:hAnsi="Palatino Linotype" w:cs="Palatino Linotype"/>
                <w:lang w:eastAsia="es-MX"/>
              </w:rPr>
              <w:t>No colma</w:t>
            </w:r>
            <w:r w:rsidR="00B60001" w:rsidRPr="00872DDE">
              <w:rPr>
                <w:rFonts w:ascii="Palatino Linotype" w:eastAsia="Palatino Linotype" w:hAnsi="Palatino Linotype" w:cs="Palatino Linotype"/>
                <w:lang w:eastAsia="es-MX"/>
              </w:rPr>
              <w:t xml:space="preserve">. </w:t>
            </w:r>
          </w:p>
        </w:tc>
      </w:tr>
      <w:tr w:rsidR="00872DDE" w:rsidRPr="00872DDE" w14:paraId="6258B9D4" w14:textId="77777777" w:rsidTr="001A056F">
        <w:trPr>
          <w:trHeight w:val="426"/>
        </w:trPr>
        <w:tc>
          <w:tcPr>
            <w:tcW w:w="2694" w:type="dxa"/>
            <w:shd w:val="clear" w:color="auto" w:fill="FFFFFF"/>
          </w:tcPr>
          <w:p w14:paraId="072B8C6E" w14:textId="1479AFE2" w:rsidR="00A360FC" w:rsidRPr="00872DDE" w:rsidRDefault="0036447B" w:rsidP="00872DDE">
            <w:pPr>
              <w:pStyle w:val="Prrafodelista"/>
              <w:numPr>
                <w:ilvl w:val="0"/>
                <w:numId w:val="22"/>
              </w:numPr>
              <w:tabs>
                <w:tab w:val="left" w:pos="1095"/>
              </w:tabs>
              <w:ind w:left="473"/>
              <w:jc w:val="both"/>
              <w:rPr>
                <w:rFonts w:ascii="Palatino Linotype" w:eastAsia="Palatino Linotype" w:hAnsi="Palatino Linotype" w:cs="Palatino Linotype"/>
                <w:lang w:eastAsia="es-MX"/>
              </w:rPr>
            </w:pPr>
            <w:r w:rsidRPr="00872DDE">
              <w:rPr>
                <w:rFonts w:ascii="Palatino Linotype" w:eastAsia="Palatino Linotype" w:hAnsi="Palatino Linotype" w:cs="Palatino Linotype"/>
                <w:lang w:eastAsia="es-MX"/>
              </w:rPr>
              <w:t xml:space="preserve">Los informes de todas las obras al </w:t>
            </w:r>
            <w:r w:rsidR="001A056F" w:rsidRPr="00872DDE">
              <w:rPr>
                <w:rFonts w:ascii="Palatino Linotype" w:eastAsia="Palatino Linotype" w:hAnsi="Palatino Linotype" w:cs="Palatino Linotype"/>
                <w:lang w:eastAsia="es-MX"/>
              </w:rPr>
              <w:t>OSFEM</w:t>
            </w:r>
          </w:p>
        </w:tc>
        <w:tc>
          <w:tcPr>
            <w:tcW w:w="4677" w:type="dxa"/>
            <w:shd w:val="clear" w:color="auto" w:fill="FFFFFF"/>
          </w:tcPr>
          <w:p w14:paraId="2CB7140E" w14:textId="77777777" w:rsidR="00A360FC" w:rsidRPr="00872DDE" w:rsidRDefault="00A360FC" w:rsidP="00872DDE">
            <w:pPr>
              <w:jc w:val="both"/>
              <w:rPr>
                <w:rFonts w:ascii="Palatino Linotype" w:eastAsia="Palatino Linotype" w:hAnsi="Palatino Linotype" w:cs="Palatino Linotype"/>
                <w:lang w:eastAsia="es-MX"/>
              </w:rPr>
            </w:pPr>
            <w:r w:rsidRPr="00872DDE">
              <w:rPr>
                <w:rFonts w:ascii="Palatino Linotype" w:eastAsia="Palatino Linotype" w:hAnsi="Palatino Linotype" w:cs="Palatino Linotype"/>
                <w:b/>
                <w:lang w:eastAsia="es-MX"/>
              </w:rPr>
              <w:t>Respuesta</w:t>
            </w:r>
            <w:r w:rsidRPr="00872DDE">
              <w:rPr>
                <w:rFonts w:ascii="Palatino Linotype" w:eastAsia="Palatino Linotype" w:hAnsi="Palatino Linotype" w:cs="Palatino Linotype"/>
                <w:lang w:eastAsia="es-MX"/>
              </w:rPr>
              <w:t>:</w:t>
            </w:r>
          </w:p>
          <w:p w14:paraId="2E9268CE" w14:textId="6A61230D" w:rsidR="0036447B" w:rsidRPr="00872DDE" w:rsidRDefault="0036447B" w:rsidP="00872DDE">
            <w:pPr>
              <w:jc w:val="both"/>
              <w:rPr>
                <w:rFonts w:ascii="Palatino Linotype" w:eastAsia="Palatino Linotype" w:hAnsi="Palatino Linotype" w:cs="Palatino Linotype"/>
                <w:lang w:eastAsia="es-MX"/>
              </w:rPr>
            </w:pPr>
            <w:r w:rsidRPr="00872DDE">
              <w:rPr>
                <w:rFonts w:ascii="Palatino Linotype" w:eastAsia="Palatino Linotype" w:hAnsi="Palatino Linotype" w:cs="Palatino Linotype"/>
                <w:lang w:eastAsia="es-MX"/>
              </w:rPr>
              <w:t xml:space="preserve">No hubo pronunciamiento. </w:t>
            </w:r>
          </w:p>
          <w:p w14:paraId="7CC35306" w14:textId="77777777" w:rsidR="0036447B" w:rsidRPr="00872DDE" w:rsidRDefault="0036447B" w:rsidP="00872DDE">
            <w:pPr>
              <w:jc w:val="both"/>
              <w:rPr>
                <w:rFonts w:ascii="Palatino Linotype" w:eastAsia="Palatino Linotype" w:hAnsi="Palatino Linotype" w:cs="Palatino Linotype"/>
                <w:lang w:eastAsia="es-MX"/>
              </w:rPr>
            </w:pPr>
          </w:p>
          <w:p w14:paraId="47977D9A" w14:textId="77777777" w:rsidR="00A360FC" w:rsidRPr="00872DDE" w:rsidRDefault="0036447B" w:rsidP="00872DDE">
            <w:pPr>
              <w:jc w:val="both"/>
              <w:rPr>
                <w:rFonts w:ascii="Palatino Linotype" w:eastAsia="Palatino Linotype" w:hAnsi="Palatino Linotype" w:cs="Palatino Linotype"/>
                <w:b/>
                <w:bCs/>
                <w:lang w:eastAsia="es-MX"/>
              </w:rPr>
            </w:pPr>
            <w:r w:rsidRPr="00872DDE">
              <w:rPr>
                <w:rFonts w:ascii="Palatino Linotype" w:eastAsia="Palatino Linotype" w:hAnsi="Palatino Linotype" w:cs="Palatino Linotype"/>
                <w:b/>
                <w:bCs/>
                <w:lang w:eastAsia="es-MX"/>
              </w:rPr>
              <w:t>Informe Justificado:</w:t>
            </w:r>
          </w:p>
          <w:p w14:paraId="19BA55D0" w14:textId="77777777" w:rsidR="0036447B" w:rsidRPr="00872DDE" w:rsidRDefault="0036447B" w:rsidP="00872DDE">
            <w:pPr>
              <w:jc w:val="both"/>
              <w:rPr>
                <w:rFonts w:ascii="Palatino Linotype" w:eastAsia="Palatino Linotype" w:hAnsi="Palatino Linotype" w:cs="Palatino Linotype"/>
                <w:lang w:eastAsia="es-MX"/>
              </w:rPr>
            </w:pPr>
            <w:r w:rsidRPr="00872DDE">
              <w:rPr>
                <w:rFonts w:ascii="Palatino Linotype" w:eastAsia="Palatino Linotype" w:hAnsi="Palatino Linotype" w:cs="Palatino Linotype"/>
                <w:lang w:eastAsia="es-MX"/>
              </w:rPr>
              <w:t xml:space="preserve">No hubo pronunciamiento. </w:t>
            </w:r>
          </w:p>
          <w:p w14:paraId="6A23478E" w14:textId="1FBF2E7E" w:rsidR="0036447B" w:rsidRPr="00872DDE" w:rsidRDefault="0036447B" w:rsidP="00872DDE">
            <w:pPr>
              <w:jc w:val="both"/>
              <w:rPr>
                <w:rFonts w:ascii="Palatino Linotype" w:eastAsia="Palatino Linotype" w:hAnsi="Palatino Linotype" w:cs="Palatino Linotype"/>
                <w:lang w:eastAsia="es-MX"/>
              </w:rPr>
            </w:pPr>
          </w:p>
        </w:tc>
        <w:tc>
          <w:tcPr>
            <w:tcW w:w="1555" w:type="dxa"/>
            <w:shd w:val="clear" w:color="auto" w:fill="FFFFFF"/>
          </w:tcPr>
          <w:p w14:paraId="667CF1E5" w14:textId="17E80FDF" w:rsidR="00A360FC" w:rsidRPr="00872DDE" w:rsidRDefault="0036447B" w:rsidP="00872DDE">
            <w:pPr>
              <w:jc w:val="center"/>
              <w:rPr>
                <w:rFonts w:ascii="Palatino Linotype" w:eastAsia="Palatino Linotype" w:hAnsi="Palatino Linotype" w:cs="Palatino Linotype"/>
                <w:b/>
                <w:lang w:eastAsia="es-MX"/>
              </w:rPr>
            </w:pPr>
            <w:r w:rsidRPr="00872DDE">
              <w:rPr>
                <w:rFonts w:ascii="Palatino Linotype" w:eastAsia="Palatino Linotype" w:hAnsi="Palatino Linotype" w:cs="Palatino Linotype"/>
                <w:b/>
                <w:lang w:eastAsia="es-MX"/>
              </w:rPr>
              <w:t>No colma</w:t>
            </w:r>
          </w:p>
        </w:tc>
      </w:tr>
    </w:tbl>
    <w:p w14:paraId="1A299C99" w14:textId="77777777" w:rsidR="00A360FC" w:rsidRPr="00872DDE" w:rsidRDefault="00A360FC" w:rsidP="00872DDE">
      <w:pPr>
        <w:spacing w:line="360" w:lineRule="auto"/>
        <w:jc w:val="both"/>
        <w:rPr>
          <w:rFonts w:ascii="Palatino Linotype" w:eastAsia="Palatino Linotype" w:hAnsi="Palatino Linotype" w:cs="Palatino Linotype"/>
          <w:lang w:eastAsia="es-MX"/>
        </w:rPr>
      </w:pPr>
    </w:p>
    <w:p w14:paraId="1B8E4353" w14:textId="56A721D4" w:rsidR="00D14000" w:rsidRPr="00872DDE" w:rsidRDefault="0036447B" w:rsidP="00872DDE">
      <w:pPr>
        <w:spacing w:line="360" w:lineRule="auto"/>
        <w:jc w:val="both"/>
        <w:rPr>
          <w:rFonts w:ascii="Palatino Linotype" w:eastAsia="Palatino Linotype" w:hAnsi="Palatino Linotype" w:cs="Palatino Linotype"/>
        </w:rPr>
      </w:pPr>
      <w:r w:rsidRPr="00872DDE">
        <w:rPr>
          <w:rFonts w:ascii="Palatino Linotype" w:eastAsia="Palatino Linotype" w:hAnsi="Palatino Linotype" w:cs="Palatino Linotype"/>
        </w:rPr>
        <w:t>Derivado de lo anterior, se puede advertir que</w:t>
      </w:r>
      <w:r w:rsidR="001A056F" w:rsidRPr="00872DDE">
        <w:rPr>
          <w:rFonts w:ascii="Palatino Linotype" w:eastAsia="Palatino Linotype" w:hAnsi="Palatino Linotype" w:cs="Palatino Linotype"/>
        </w:rPr>
        <w:t xml:space="preserve"> para el </w:t>
      </w:r>
      <w:r w:rsidR="001A056F" w:rsidRPr="00872DDE">
        <w:rPr>
          <w:rFonts w:ascii="Palatino Linotype" w:eastAsia="Palatino Linotype" w:hAnsi="Palatino Linotype" w:cs="Palatino Linotype"/>
          <w:b/>
        </w:rPr>
        <w:t>primer punto</w:t>
      </w:r>
      <w:r w:rsidR="00D14000" w:rsidRPr="00872DDE">
        <w:rPr>
          <w:rFonts w:ascii="Palatino Linotype" w:eastAsia="Palatino Linotype" w:hAnsi="Palatino Linotype" w:cs="Palatino Linotype"/>
          <w:b/>
        </w:rPr>
        <w:t xml:space="preserve">, </w:t>
      </w:r>
      <w:r w:rsidR="00D14000" w:rsidRPr="00872DDE">
        <w:rPr>
          <w:rFonts w:ascii="Palatino Linotype" w:eastAsia="Palatino Linotype" w:hAnsi="Palatino Linotype" w:cs="Palatino Linotype"/>
          <w:bCs/>
        </w:rPr>
        <w:t xml:space="preserve">correspondiente </w:t>
      </w:r>
      <w:r w:rsidR="00512BBC" w:rsidRPr="00872DDE">
        <w:rPr>
          <w:rFonts w:ascii="Palatino Linotype" w:eastAsia="Palatino Linotype" w:hAnsi="Palatino Linotype" w:cs="Palatino Linotype"/>
          <w:bCs/>
        </w:rPr>
        <w:t>en</w:t>
      </w:r>
      <w:r w:rsidR="00D14000" w:rsidRPr="00872DDE">
        <w:rPr>
          <w:rFonts w:ascii="Palatino Linotype" w:eastAsia="Palatino Linotype" w:hAnsi="Palatino Linotype" w:cs="Palatino Linotype"/>
          <w:b/>
        </w:rPr>
        <w:t xml:space="preserve"> cuanto se gastó en cada obra que se realizó en el municipio, así como los costos de los materiales, el pago al personal y que empresa lo está haciendo. </w:t>
      </w:r>
      <w:r w:rsidR="00D14000" w:rsidRPr="00872DDE">
        <w:rPr>
          <w:rFonts w:ascii="Palatino Linotype" w:eastAsia="Palatino Linotype" w:hAnsi="Palatino Linotype" w:cs="Palatino Linotype"/>
        </w:rPr>
        <w:t>Mediante el Informe Justificado el</w:t>
      </w:r>
      <w:r w:rsidR="00345C80" w:rsidRPr="00872DDE">
        <w:rPr>
          <w:rFonts w:ascii="Palatino Linotype" w:eastAsia="Palatino Linotype" w:hAnsi="Palatino Linotype" w:cs="Palatino Linotype"/>
        </w:rPr>
        <w:t xml:space="preserve"> Director de Desarrollo Urbano, Obras Publicas y Ecología, da los el nombre de la obra pública, el monto contratado y el contratista ejecutor de la obra pública</w:t>
      </w:r>
      <w:r w:rsidR="00D14000" w:rsidRPr="00872DDE">
        <w:rPr>
          <w:rFonts w:ascii="Palatino Linotype" w:eastAsia="Palatino Linotype" w:hAnsi="Palatino Linotype" w:cs="Palatino Linotype"/>
        </w:rPr>
        <w:t xml:space="preserve">, sin embargo, se advierte que </w:t>
      </w:r>
      <w:r w:rsidR="00976E36" w:rsidRPr="00872DDE">
        <w:rPr>
          <w:rFonts w:ascii="Palatino Linotype" w:eastAsia="Palatino Linotype" w:hAnsi="Palatino Linotype" w:cs="Palatino Linotype"/>
          <w:b/>
          <w:bCs/>
        </w:rPr>
        <w:t>EL SUJETO OBLIGADO</w:t>
      </w:r>
      <w:r w:rsidR="00976E36" w:rsidRPr="00872DDE">
        <w:rPr>
          <w:rFonts w:ascii="Palatino Linotype" w:eastAsia="Palatino Linotype" w:hAnsi="Palatino Linotype" w:cs="Palatino Linotype"/>
        </w:rPr>
        <w:t xml:space="preserve"> no hace referencia de la temporalidad de </w:t>
      </w:r>
      <w:r w:rsidR="00D14000" w:rsidRPr="00872DDE">
        <w:rPr>
          <w:rFonts w:ascii="Palatino Linotype" w:eastAsia="Palatino Linotype" w:hAnsi="Palatino Linotype" w:cs="Palatino Linotype"/>
        </w:rPr>
        <w:t xml:space="preserve">la información </w:t>
      </w:r>
      <w:r w:rsidR="00976E36" w:rsidRPr="00872DDE">
        <w:rPr>
          <w:rFonts w:ascii="Palatino Linotype" w:eastAsia="Palatino Linotype" w:hAnsi="Palatino Linotype" w:cs="Palatino Linotype"/>
        </w:rPr>
        <w:t>que hace entrega</w:t>
      </w:r>
      <w:r w:rsidR="00D14000" w:rsidRPr="00872DDE">
        <w:rPr>
          <w:rFonts w:ascii="Palatino Linotype" w:eastAsia="Palatino Linotype" w:hAnsi="Palatino Linotype" w:cs="Palatino Linotype"/>
        </w:rPr>
        <w:t xml:space="preserve">. Así mismo, el particular no </w:t>
      </w:r>
      <w:r w:rsidR="00B8426D" w:rsidRPr="00872DDE">
        <w:rPr>
          <w:rFonts w:ascii="Palatino Linotype" w:eastAsia="Palatino Linotype" w:hAnsi="Palatino Linotype" w:cs="Palatino Linotype"/>
        </w:rPr>
        <w:t>está</w:t>
      </w:r>
      <w:bookmarkStart w:id="5" w:name="_GoBack"/>
      <w:bookmarkEnd w:id="5"/>
      <w:r w:rsidR="00D14000" w:rsidRPr="00872DDE">
        <w:rPr>
          <w:rFonts w:ascii="Palatino Linotype" w:eastAsia="Palatino Linotype" w:hAnsi="Palatino Linotype" w:cs="Palatino Linotype"/>
        </w:rPr>
        <w:t xml:space="preserve"> obligado a practicar investigaciones para determinar la temporalidad de la información, pues es labor del ente recurrido </w:t>
      </w:r>
      <w:r w:rsidR="00512BBC" w:rsidRPr="00872DDE">
        <w:rPr>
          <w:rFonts w:ascii="Palatino Linotype" w:eastAsia="Palatino Linotype" w:hAnsi="Palatino Linotype" w:cs="Palatino Linotype"/>
        </w:rPr>
        <w:t xml:space="preserve">es </w:t>
      </w:r>
      <w:r w:rsidR="00976E36" w:rsidRPr="00872DDE">
        <w:rPr>
          <w:rFonts w:ascii="Palatino Linotype" w:eastAsia="Palatino Linotype" w:hAnsi="Palatino Linotype" w:cs="Palatino Linotype"/>
        </w:rPr>
        <w:t>dar atención</w:t>
      </w:r>
      <w:r w:rsidR="00D14000" w:rsidRPr="00872DDE">
        <w:rPr>
          <w:rFonts w:ascii="Palatino Linotype" w:eastAsia="Palatino Linotype" w:hAnsi="Palatino Linotype" w:cs="Palatino Linotype"/>
        </w:rPr>
        <w:t xml:space="preserve"> </w:t>
      </w:r>
      <w:r w:rsidR="00512BBC" w:rsidRPr="00872DDE">
        <w:rPr>
          <w:rFonts w:ascii="Palatino Linotype" w:eastAsia="Palatino Linotype" w:hAnsi="Palatino Linotype" w:cs="Palatino Linotype"/>
        </w:rPr>
        <w:t>de manera</w:t>
      </w:r>
      <w:r w:rsidR="00D14000" w:rsidRPr="00872DDE">
        <w:rPr>
          <w:rFonts w:ascii="Palatino Linotype" w:eastAsia="Palatino Linotype" w:hAnsi="Palatino Linotype" w:cs="Palatino Linotype"/>
        </w:rPr>
        <w:t xml:space="preserve"> cabal</w:t>
      </w:r>
      <w:r w:rsidR="00512BBC" w:rsidRPr="00872DDE">
        <w:rPr>
          <w:rFonts w:ascii="Palatino Linotype" w:eastAsia="Palatino Linotype" w:hAnsi="Palatino Linotype" w:cs="Palatino Linotype"/>
        </w:rPr>
        <w:t xml:space="preserve"> al</w:t>
      </w:r>
      <w:r w:rsidR="00D14000" w:rsidRPr="00872DDE">
        <w:rPr>
          <w:rFonts w:ascii="Palatino Linotype" w:eastAsia="Palatino Linotype" w:hAnsi="Palatino Linotype" w:cs="Palatino Linotype"/>
        </w:rPr>
        <w:t xml:space="preserve"> Derecho de Acceso a la información pública. Es decir, que para </w:t>
      </w:r>
      <w:r w:rsidR="00976E36" w:rsidRPr="00872DDE">
        <w:rPr>
          <w:rFonts w:ascii="Palatino Linotype" w:eastAsia="Palatino Linotype" w:hAnsi="Palatino Linotype" w:cs="Palatino Linotype"/>
        </w:rPr>
        <w:t>dar cumplimento a</w:t>
      </w:r>
      <w:r w:rsidR="00D14000" w:rsidRPr="00872DDE">
        <w:rPr>
          <w:rFonts w:ascii="Palatino Linotype" w:eastAsia="Palatino Linotype" w:hAnsi="Palatino Linotype" w:cs="Palatino Linotype"/>
        </w:rPr>
        <w:t xml:space="preserve"> las solicitudes de información debe de implementar en todo momento el principio de máxima publicidad consagrado en la Ley de la materia. </w:t>
      </w:r>
    </w:p>
    <w:p w14:paraId="6D73C319" w14:textId="2BC71BA8" w:rsidR="00FF1B22" w:rsidRPr="00872DDE" w:rsidRDefault="00976E36" w:rsidP="00872DDE">
      <w:pPr>
        <w:pStyle w:val="paragraph"/>
        <w:spacing w:before="0" w:beforeAutospacing="0" w:after="0" w:afterAutospacing="0" w:line="360" w:lineRule="auto"/>
        <w:jc w:val="both"/>
        <w:textAlignment w:val="baseline"/>
        <w:rPr>
          <w:rFonts w:ascii="Palatino Linotype" w:eastAsia="Times New Roman" w:hAnsi="Palatino Linotype" w:cs="Segoe UI"/>
          <w:sz w:val="24"/>
          <w:szCs w:val="24"/>
        </w:rPr>
      </w:pPr>
      <w:r w:rsidRPr="00872DDE">
        <w:rPr>
          <w:rFonts w:ascii="Palatino Linotype" w:eastAsia="Palatino Linotype" w:hAnsi="Palatino Linotype" w:cs="Palatino Linotype"/>
          <w:sz w:val="24"/>
          <w:szCs w:val="24"/>
        </w:rPr>
        <w:t>Además,</w:t>
      </w:r>
      <w:r w:rsidR="00D14000" w:rsidRPr="00872DDE">
        <w:rPr>
          <w:rFonts w:ascii="Palatino Linotype" w:eastAsia="Palatino Linotype" w:hAnsi="Palatino Linotype" w:cs="Palatino Linotype"/>
          <w:sz w:val="24"/>
          <w:szCs w:val="24"/>
        </w:rPr>
        <w:t xml:space="preserve"> no </w:t>
      </w:r>
      <w:r w:rsidRPr="00872DDE">
        <w:rPr>
          <w:rFonts w:ascii="Palatino Linotype" w:eastAsia="Palatino Linotype" w:hAnsi="Palatino Linotype" w:cs="Palatino Linotype"/>
          <w:sz w:val="24"/>
          <w:szCs w:val="24"/>
        </w:rPr>
        <w:t>éxito</w:t>
      </w:r>
      <w:r w:rsidR="00D14000" w:rsidRPr="00872DDE">
        <w:rPr>
          <w:rFonts w:ascii="Palatino Linotype" w:eastAsia="Palatino Linotype" w:hAnsi="Palatino Linotype" w:cs="Palatino Linotype"/>
          <w:sz w:val="24"/>
          <w:szCs w:val="24"/>
        </w:rPr>
        <w:t xml:space="preserve"> </w:t>
      </w:r>
      <w:r w:rsidRPr="00872DDE">
        <w:rPr>
          <w:rFonts w:ascii="Palatino Linotype" w:eastAsia="Palatino Linotype" w:hAnsi="Palatino Linotype" w:cs="Palatino Linotype"/>
          <w:sz w:val="24"/>
          <w:szCs w:val="24"/>
        </w:rPr>
        <w:t>algún</w:t>
      </w:r>
      <w:r w:rsidR="00D14000" w:rsidRPr="00872DDE">
        <w:rPr>
          <w:rFonts w:ascii="Palatino Linotype" w:eastAsia="Palatino Linotype" w:hAnsi="Palatino Linotype" w:cs="Palatino Linotype"/>
          <w:sz w:val="24"/>
          <w:szCs w:val="24"/>
        </w:rPr>
        <w:t xml:space="preserve"> </w:t>
      </w:r>
      <w:r w:rsidRPr="00872DDE">
        <w:rPr>
          <w:rFonts w:ascii="Palatino Linotype" w:eastAsia="Palatino Linotype" w:hAnsi="Palatino Linotype" w:cs="Palatino Linotype"/>
          <w:sz w:val="24"/>
          <w:szCs w:val="24"/>
        </w:rPr>
        <w:t xml:space="preserve">pronunciamiento por parte del </w:t>
      </w:r>
      <w:r w:rsidRPr="00872DDE">
        <w:rPr>
          <w:rFonts w:ascii="Palatino Linotype" w:eastAsia="Palatino Linotype" w:hAnsi="Palatino Linotype" w:cs="Palatino Linotype"/>
          <w:b/>
          <w:bCs/>
          <w:sz w:val="24"/>
          <w:szCs w:val="24"/>
        </w:rPr>
        <w:t>SUJETO OBLIGADO</w:t>
      </w:r>
      <w:r w:rsidRPr="00872DDE">
        <w:rPr>
          <w:rFonts w:ascii="Palatino Linotype" w:eastAsia="Palatino Linotype" w:hAnsi="Palatino Linotype" w:cs="Palatino Linotype"/>
          <w:sz w:val="24"/>
          <w:szCs w:val="24"/>
        </w:rPr>
        <w:t xml:space="preserve"> con respecto a los documentos donde conste</w:t>
      </w:r>
      <w:r w:rsidR="00345C80" w:rsidRPr="00872DDE">
        <w:rPr>
          <w:rFonts w:ascii="Palatino Linotype" w:eastAsia="Palatino Linotype" w:hAnsi="Palatino Linotype" w:cs="Palatino Linotype"/>
          <w:sz w:val="24"/>
          <w:szCs w:val="24"/>
        </w:rPr>
        <w:t xml:space="preserve"> los costos de los materiales y el pago al personal de las obras públicas</w:t>
      </w:r>
      <w:r w:rsidRPr="00872DDE">
        <w:rPr>
          <w:rFonts w:ascii="Palatino Linotype" w:eastAsia="Palatino Linotype" w:hAnsi="Palatino Linotype" w:cs="Palatino Linotype"/>
          <w:sz w:val="24"/>
          <w:szCs w:val="24"/>
        </w:rPr>
        <w:t xml:space="preserve">. En tal sentido, la Respuesta y el Informe Justificado </w:t>
      </w:r>
      <w:r w:rsidR="00195A0A" w:rsidRPr="00872DDE">
        <w:rPr>
          <w:rFonts w:ascii="Palatino Linotype" w:eastAsia="Palatino Linotype" w:hAnsi="Palatino Linotype" w:cs="Palatino Linotype"/>
          <w:sz w:val="24"/>
          <w:szCs w:val="24"/>
        </w:rPr>
        <w:t xml:space="preserve">del </w:t>
      </w:r>
      <w:r w:rsidR="00195A0A" w:rsidRPr="00872DDE">
        <w:rPr>
          <w:rFonts w:ascii="Palatino Linotype" w:eastAsia="Palatino Linotype" w:hAnsi="Palatino Linotype" w:cs="Palatino Linotype"/>
          <w:b/>
          <w:bCs/>
          <w:sz w:val="24"/>
          <w:szCs w:val="24"/>
        </w:rPr>
        <w:t>SUJETO OBLIGADO</w:t>
      </w:r>
      <w:r w:rsidR="00195A0A" w:rsidRPr="00872DDE">
        <w:rPr>
          <w:rFonts w:ascii="Palatino Linotype" w:eastAsia="Palatino Linotype" w:hAnsi="Palatino Linotype" w:cs="Palatino Linotype"/>
          <w:sz w:val="24"/>
          <w:szCs w:val="24"/>
        </w:rPr>
        <w:t xml:space="preserve"> </w:t>
      </w:r>
      <w:r w:rsidRPr="00872DDE">
        <w:rPr>
          <w:rFonts w:ascii="Palatino Linotype" w:eastAsia="Palatino Linotype" w:hAnsi="Palatino Linotype" w:cs="Palatino Linotype"/>
          <w:sz w:val="24"/>
          <w:szCs w:val="24"/>
        </w:rPr>
        <w:t>no da atención de manera oportuna a la solicitud de acceso, teniendo como</w:t>
      </w:r>
      <w:r w:rsidR="00195A0A" w:rsidRPr="00872DDE">
        <w:rPr>
          <w:rFonts w:ascii="Palatino Linotype" w:eastAsia="Palatino Linotype" w:hAnsi="Palatino Linotype" w:cs="Palatino Linotype"/>
          <w:sz w:val="24"/>
          <w:szCs w:val="24"/>
        </w:rPr>
        <w:t xml:space="preserve"> determinación de este Órgano Garante, ordenar </w:t>
      </w:r>
      <w:r w:rsidRPr="00872DDE">
        <w:rPr>
          <w:rFonts w:ascii="Palatino Linotype" w:eastAsia="Palatino Linotype" w:hAnsi="Palatino Linotype" w:cs="Palatino Linotype"/>
          <w:sz w:val="24"/>
          <w:szCs w:val="24"/>
        </w:rPr>
        <w:t xml:space="preserve">haga entrega </w:t>
      </w:r>
      <w:bookmarkStart w:id="6" w:name="_Hlk160464366"/>
      <w:r w:rsidR="00195A0A" w:rsidRPr="00872DDE">
        <w:rPr>
          <w:rFonts w:ascii="Palatino Linotype" w:eastAsia="Palatino Linotype" w:hAnsi="Palatino Linotype" w:cs="Palatino Linotype"/>
          <w:sz w:val="24"/>
          <w:szCs w:val="24"/>
        </w:rPr>
        <w:t xml:space="preserve">de </w:t>
      </w:r>
      <w:r w:rsidR="00FF1B22" w:rsidRPr="00872DDE">
        <w:rPr>
          <w:rFonts w:ascii="Palatino Linotype" w:eastAsia="Palatino Linotype" w:hAnsi="Palatino Linotype" w:cs="Palatino Linotype"/>
          <w:sz w:val="24"/>
          <w:szCs w:val="24"/>
        </w:rPr>
        <w:t>los documentos donde conste el gastó en cada obra que se realizó en el municipio, los costos de los materiales, el pago al personal y que empresa lo está haciendo</w:t>
      </w:r>
      <w:bookmarkEnd w:id="6"/>
      <w:r w:rsidR="00804AD8" w:rsidRPr="00872DDE">
        <w:rPr>
          <w:rFonts w:ascii="Palatino Linotype" w:eastAsia="Palatino Linotype" w:hAnsi="Palatino Linotype" w:cs="Palatino Linotype"/>
          <w:sz w:val="24"/>
          <w:szCs w:val="24"/>
        </w:rPr>
        <w:t>, en versión pública de ser procedente</w:t>
      </w:r>
      <w:r w:rsidR="00FF1B22" w:rsidRPr="00872DDE">
        <w:rPr>
          <w:rFonts w:ascii="Palatino Linotype" w:eastAsia="Palatino Linotype" w:hAnsi="Palatino Linotype" w:cs="Palatino Linotype"/>
          <w:sz w:val="24"/>
          <w:szCs w:val="24"/>
        </w:rPr>
        <w:t xml:space="preserve">. </w:t>
      </w:r>
      <w:r w:rsidR="00195A0A" w:rsidRPr="00872DDE">
        <w:rPr>
          <w:rFonts w:ascii="Palatino Linotype" w:eastAsia="Palatino Linotype" w:hAnsi="Palatino Linotype" w:cs="Palatino Linotype"/>
          <w:sz w:val="24"/>
          <w:szCs w:val="24"/>
        </w:rPr>
        <w:t>L</w:t>
      </w:r>
      <w:r w:rsidR="00FF1B22" w:rsidRPr="00872DDE">
        <w:rPr>
          <w:rFonts w:ascii="Palatino Linotype" w:eastAsia="Palatino Linotype" w:hAnsi="Palatino Linotype" w:cs="Palatino Linotype"/>
          <w:sz w:val="24"/>
          <w:szCs w:val="24"/>
        </w:rPr>
        <w:t xml:space="preserve">a información que deberá de hacer entrega </w:t>
      </w:r>
      <w:r w:rsidR="00FF1B22" w:rsidRPr="00872DDE">
        <w:rPr>
          <w:rFonts w:ascii="Palatino Linotype" w:eastAsia="Palatino Linotype" w:hAnsi="Palatino Linotype" w:cs="Palatino Linotype"/>
          <w:b/>
          <w:bCs/>
          <w:sz w:val="24"/>
          <w:szCs w:val="24"/>
        </w:rPr>
        <w:t>EL SUJETO OBLIGADO</w:t>
      </w:r>
      <w:r w:rsidR="00FF1B22" w:rsidRPr="00872DDE">
        <w:rPr>
          <w:rFonts w:ascii="Palatino Linotype" w:eastAsia="Palatino Linotype" w:hAnsi="Palatino Linotype" w:cs="Palatino Linotype"/>
          <w:sz w:val="24"/>
          <w:szCs w:val="24"/>
        </w:rPr>
        <w:t xml:space="preserve"> deberá </w:t>
      </w:r>
      <w:r w:rsidR="00195A0A" w:rsidRPr="00872DDE">
        <w:rPr>
          <w:rFonts w:ascii="Palatino Linotype" w:eastAsia="Palatino Linotype" w:hAnsi="Palatino Linotype" w:cs="Palatino Linotype"/>
          <w:sz w:val="24"/>
          <w:szCs w:val="24"/>
        </w:rPr>
        <w:t xml:space="preserve">encuadrarse </w:t>
      </w:r>
      <w:r w:rsidR="00804AD8" w:rsidRPr="00872DDE">
        <w:rPr>
          <w:rFonts w:ascii="Palatino Linotype" w:eastAsia="Palatino Linotype" w:hAnsi="Palatino Linotype" w:cs="Palatino Linotype"/>
          <w:sz w:val="24"/>
          <w:szCs w:val="24"/>
        </w:rPr>
        <w:t>de conformidad con</w:t>
      </w:r>
      <w:r w:rsidR="00FF1B22" w:rsidRPr="00872DDE">
        <w:rPr>
          <w:rFonts w:ascii="Palatino Linotype" w:eastAsia="Palatino Linotype" w:hAnsi="Palatino Linotype" w:cs="Palatino Linotype"/>
          <w:sz w:val="24"/>
          <w:szCs w:val="24"/>
        </w:rPr>
        <w:t xml:space="preserve"> el Criterio </w:t>
      </w:r>
      <w:r w:rsidR="00FF1B22" w:rsidRPr="00872DDE">
        <w:rPr>
          <w:rFonts w:ascii="Palatino Linotype" w:eastAsia="Times New Roman" w:hAnsi="Palatino Linotype" w:cs="Segoe UI"/>
          <w:b/>
          <w:bCs/>
          <w:sz w:val="24"/>
          <w:szCs w:val="24"/>
        </w:rPr>
        <w:t xml:space="preserve">02/17 </w:t>
      </w:r>
      <w:r w:rsidR="00FF1B22" w:rsidRPr="00872DDE">
        <w:rPr>
          <w:rFonts w:ascii="Palatino Linotype" w:eastAsia="Times New Roman" w:hAnsi="Palatino Linotype" w:cs="Segoe UI"/>
          <w:sz w:val="24"/>
          <w:szCs w:val="24"/>
        </w:rPr>
        <w:t>del Instituto Nacional de Transparencia, Acceso a la Información y Protección de Datos Personales que dispone a la literalidad lo siguiente:</w:t>
      </w:r>
    </w:p>
    <w:p w14:paraId="7608839F" w14:textId="4C68D9AE" w:rsidR="00FF1B22" w:rsidRPr="00872DDE" w:rsidRDefault="00FF1B22" w:rsidP="00872DDE">
      <w:pPr>
        <w:pStyle w:val="paragraph"/>
        <w:spacing w:before="0" w:beforeAutospacing="0" w:after="0" w:afterAutospacing="0"/>
        <w:jc w:val="both"/>
        <w:textAlignment w:val="baseline"/>
        <w:rPr>
          <w:rFonts w:ascii="Segoe UI" w:eastAsia="Times New Roman" w:hAnsi="Segoe UI" w:cs="Segoe UI"/>
          <w:sz w:val="18"/>
          <w:szCs w:val="18"/>
        </w:rPr>
      </w:pPr>
      <w:r w:rsidRPr="00872DDE">
        <w:rPr>
          <w:rFonts w:ascii="Palatino Linotype" w:eastAsia="Times New Roman" w:hAnsi="Palatino Linotype" w:cs="Segoe UI"/>
          <w:sz w:val="24"/>
          <w:szCs w:val="24"/>
        </w:rPr>
        <w:t>  </w:t>
      </w:r>
    </w:p>
    <w:p w14:paraId="1E115C85" w14:textId="1570FC93" w:rsidR="00FF1B22" w:rsidRPr="00872DDE" w:rsidRDefault="00FF1B22" w:rsidP="00872DDE">
      <w:pPr>
        <w:ind w:left="840" w:right="840"/>
        <w:jc w:val="both"/>
        <w:textAlignment w:val="baseline"/>
        <w:rPr>
          <w:rFonts w:ascii="Segoe UI" w:hAnsi="Segoe UI" w:cs="Segoe UI"/>
          <w:sz w:val="18"/>
          <w:szCs w:val="18"/>
          <w:lang w:eastAsia="es-MX"/>
        </w:rPr>
      </w:pPr>
      <w:r w:rsidRPr="00872DDE">
        <w:rPr>
          <w:rFonts w:ascii="Palatino Linotype" w:hAnsi="Palatino Linotype" w:cs="Segoe UI"/>
          <w:b/>
          <w:bCs/>
          <w:i/>
          <w:iCs/>
          <w:sz w:val="22"/>
          <w:szCs w:val="22"/>
          <w:lang w:eastAsia="es-MX"/>
        </w:rPr>
        <w:t>“CONGRUENCIA Y EXHAUSTIVIDAD. SUS ALCANCES PARA GARANTIZAR EL DERECHO DE ACCESO A LA INFORMACIÓN. </w:t>
      </w:r>
      <w:r w:rsidRPr="00872DDE">
        <w:rPr>
          <w:rFonts w:ascii="Palatino Linotype" w:hAnsi="Palatino Linotype" w:cs="Segoe UI"/>
          <w:sz w:val="22"/>
          <w:szCs w:val="22"/>
          <w:lang w:eastAsia="es-MX"/>
        </w:rPr>
        <w:t> </w:t>
      </w:r>
      <w:r w:rsidRPr="00872DDE">
        <w:rPr>
          <w:rFonts w:ascii="Palatino Linotype" w:hAnsi="Palatino Linotype" w:cs="Segoe UI"/>
          <w:i/>
          <w:iCs/>
          <w:sz w:val="22"/>
          <w:szCs w:val="22"/>
          <w:lang w:eastAsia="es-MX"/>
        </w:rPr>
        <w:t xml:space="preserve">De conformidad con el artículo </w:t>
      </w:r>
      <w:r w:rsidRPr="00872DDE">
        <w:rPr>
          <w:rFonts w:ascii="Palatino Linotype" w:hAnsi="Palatino Linotype" w:cs="Segoe UI"/>
          <w:i/>
          <w:iCs/>
          <w:sz w:val="22"/>
          <w:szCs w:val="22"/>
          <w:lang w:val="es-ES" w:eastAsia="es-MX"/>
        </w:rPr>
        <w:t>3 de la Ley Federal de Procedimiento Administrativo</w:t>
      </w:r>
      <w:r w:rsidRPr="00872DDE">
        <w:rPr>
          <w:rFonts w:ascii="Palatino Linotype" w:hAnsi="Palatino Linotype" w:cs="Segoe UI"/>
          <w:i/>
          <w:iCs/>
          <w:sz w:val="22"/>
          <w:szCs w:val="22"/>
          <w:lang w:eastAsia="es-MX"/>
        </w:rPr>
        <w:t>, de aplicación supletoria a la Ley Federal de Transparencia y Acceso a la Información Pública, en términos de su artículo 7</w:t>
      </w:r>
      <w:r w:rsidRPr="00872DDE">
        <w:rPr>
          <w:rFonts w:ascii="Palatino Linotype" w:hAnsi="Palatino Linotype" w:cs="Segoe UI"/>
          <w:b/>
          <w:bCs/>
          <w:i/>
          <w:iCs/>
          <w:sz w:val="22"/>
          <w:szCs w:val="22"/>
          <w:u w:val="single"/>
          <w:lang w:eastAsia="es-MX"/>
        </w:rPr>
        <w:t>; todo acto administrativo debe cumplir con los principios de congruencia y exhaustividad.</w:t>
      </w:r>
      <w:r w:rsidRPr="00872DDE">
        <w:rPr>
          <w:rFonts w:ascii="Palatino Linotype" w:hAnsi="Palatino Linotype" w:cs="Segoe UI"/>
          <w:i/>
          <w:iCs/>
          <w:sz w:val="22"/>
          <w:szCs w:val="22"/>
          <w:lang w:eastAsia="es-MX"/>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r w:rsidRPr="00872DDE">
        <w:rPr>
          <w:rFonts w:ascii="Palatino Linotype" w:hAnsi="Palatino Linotype" w:cs="Segoe UI"/>
          <w:sz w:val="22"/>
          <w:szCs w:val="22"/>
          <w:lang w:eastAsia="es-MX"/>
        </w:rPr>
        <w:t> </w:t>
      </w:r>
    </w:p>
    <w:p w14:paraId="2977C82E" w14:textId="1B172D31" w:rsidR="0036447B" w:rsidRPr="00872DDE" w:rsidRDefault="0036447B" w:rsidP="00872DDE">
      <w:pPr>
        <w:spacing w:line="360" w:lineRule="auto"/>
        <w:jc w:val="both"/>
        <w:rPr>
          <w:rFonts w:ascii="Palatino Linotype" w:eastAsia="Palatino Linotype" w:hAnsi="Palatino Linotype" w:cs="Palatino Linotype"/>
          <w:lang w:eastAsia="es-MX"/>
        </w:rPr>
      </w:pPr>
    </w:p>
    <w:p w14:paraId="1E5F7915" w14:textId="158DCB62" w:rsidR="00FF1B22" w:rsidRPr="00872DDE" w:rsidRDefault="00FF1B22" w:rsidP="00872DDE">
      <w:pPr>
        <w:spacing w:line="360" w:lineRule="auto"/>
        <w:ind w:right="-30"/>
        <w:jc w:val="both"/>
        <w:textAlignment w:val="baseline"/>
        <w:rPr>
          <w:rFonts w:ascii="Palatino Linotype" w:hAnsi="Palatino Linotype" w:cs="Segoe UI"/>
          <w:lang w:eastAsia="es-MX"/>
        </w:rPr>
      </w:pPr>
      <w:r w:rsidRPr="00872DDE">
        <w:rPr>
          <w:rFonts w:ascii="Palatino Linotype" w:hAnsi="Palatino Linotype" w:cs="Segoe UI"/>
          <w:lang w:eastAsia="es-MX"/>
        </w:rPr>
        <w:t>Por otra parte, resulta óbice señalar que el 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r w:rsidRPr="00872DDE">
        <w:rPr>
          <w:rFonts w:ascii="Palatino Linotype" w:hAnsi="Palatino Linotype" w:cs="Segoe UI"/>
          <w:i/>
          <w:iCs/>
          <w:lang w:eastAsia="es-MX"/>
        </w:rPr>
        <w:t> </w:t>
      </w:r>
      <w:r w:rsidRPr="00872DDE">
        <w:rPr>
          <w:rFonts w:ascii="Palatino Linotype" w:hAnsi="Palatino Linotype" w:cs="Segoe UI"/>
          <w:lang w:eastAsia="es-MX"/>
        </w:rPr>
        <w:t xml:space="preserve">Robustece lo anterior, el criterio </w:t>
      </w:r>
      <w:r w:rsidRPr="00872DDE">
        <w:rPr>
          <w:rFonts w:ascii="Palatino Linotype" w:hAnsi="Palatino Linotype" w:cs="Segoe UI"/>
          <w:lang w:val="es-ES" w:eastAsia="es-MX"/>
        </w:rPr>
        <w:t>03-17, emitido por el Instituto Nacional de Transparencia, Acceso a la Información y Protección de Datos Personales cuyo rubro y texto dispone a la literalidad los siguiente: </w:t>
      </w:r>
      <w:r w:rsidRPr="00872DDE">
        <w:rPr>
          <w:rFonts w:ascii="Palatino Linotype" w:hAnsi="Palatino Linotype" w:cs="Segoe UI"/>
          <w:lang w:eastAsia="es-MX"/>
        </w:rPr>
        <w:t> </w:t>
      </w:r>
    </w:p>
    <w:p w14:paraId="0B5995B4" w14:textId="77777777" w:rsidR="00195A0A" w:rsidRPr="00872DDE" w:rsidRDefault="00195A0A" w:rsidP="00872DDE">
      <w:pPr>
        <w:spacing w:line="360" w:lineRule="auto"/>
        <w:ind w:right="-30"/>
        <w:jc w:val="both"/>
        <w:textAlignment w:val="baseline"/>
        <w:rPr>
          <w:rFonts w:ascii="Segoe UI" w:hAnsi="Segoe UI" w:cs="Segoe UI"/>
          <w:sz w:val="18"/>
          <w:szCs w:val="18"/>
          <w:lang w:eastAsia="es-MX"/>
        </w:rPr>
      </w:pPr>
    </w:p>
    <w:p w14:paraId="4FB4C9D5" w14:textId="77777777" w:rsidR="00FF1B22" w:rsidRPr="00872DDE" w:rsidRDefault="00FF1B22" w:rsidP="00872DDE">
      <w:pPr>
        <w:ind w:left="840" w:right="840"/>
        <w:jc w:val="both"/>
        <w:textAlignment w:val="baseline"/>
        <w:rPr>
          <w:rFonts w:ascii="Segoe UI" w:hAnsi="Segoe UI" w:cs="Segoe UI"/>
          <w:i/>
          <w:iCs/>
          <w:sz w:val="18"/>
          <w:szCs w:val="18"/>
          <w:lang w:eastAsia="es-MX"/>
        </w:rPr>
      </w:pPr>
      <w:r w:rsidRPr="00872DDE">
        <w:rPr>
          <w:rFonts w:ascii="Palatino Linotype" w:hAnsi="Palatino Linotype" w:cs="Segoe UI"/>
          <w:b/>
          <w:bCs/>
          <w:i/>
          <w:iCs/>
          <w:sz w:val="22"/>
          <w:szCs w:val="22"/>
          <w:lang w:eastAsia="es-MX"/>
        </w:rPr>
        <w:t>“NO EXISTE OBLIGACIÓN DE ELABORAR DOCUMENTOS AD HOC PARA ATENDER LAS SOLICITUDES DE ACCESO A LA INFORMACIÓN. </w:t>
      </w:r>
      <w:r w:rsidRPr="00872DDE">
        <w:rPr>
          <w:rFonts w:ascii="Palatino Linotype" w:hAnsi="Palatino Linotype" w:cs="Segoe UI"/>
          <w:i/>
          <w:iCs/>
          <w:sz w:val="22"/>
          <w:szCs w:val="22"/>
          <w:lang w:eastAsia="es-MX"/>
        </w:rPr>
        <w:t> </w:t>
      </w:r>
    </w:p>
    <w:p w14:paraId="41AFB255" w14:textId="481BC729" w:rsidR="00FF1B22" w:rsidRPr="00872DDE" w:rsidRDefault="00FF1B22" w:rsidP="00872DDE">
      <w:pPr>
        <w:ind w:left="840" w:right="840"/>
        <w:jc w:val="both"/>
        <w:textAlignment w:val="baseline"/>
        <w:rPr>
          <w:rFonts w:ascii="Segoe UI" w:hAnsi="Segoe UI" w:cs="Segoe UI"/>
          <w:i/>
          <w:iCs/>
          <w:sz w:val="18"/>
          <w:szCs w:val="18"/>
          <w:lang w:eastAsia="es-MX"/>
        </w:rPr>
      </w:pPr>
      <w:r w:rsidRPr="00872DDE">
        <w:rPr>
          <w:rFonts w:ascii="Palatino Linotype" w:hAnsi="Palatino Linotype" w:cs="Segoe UI"/>
          <w:i/>
          <w:iCs/>
          <w:sz w:val="22"/>
          <w:szCs w:val="22"/>
          <w:lang w:eastAsia="es-MX"/>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 </w:t>
      </w:r>
      <w:r w:rsidRPr="00872DDE">
        <w:rPr>
          <w:rFonts w:ascii="Palatino Linotype" w:hAnsi="Palatino Linotype" w:cs="Segoe UI"/>
          <w:b/>
          <w:bCs/>
          <w:i/>
          <w:iCs/>
          <w:sz w:val="22"/>
          <w:szCs w:val="22"/>
          <w:lang w:eastAsia="es-MX"/>
        </w:rPr>
        <w:t>[Sic]</w:t>
      </w:r>
      <w:r w:rsidRPr="00872DDE">
        <w:rPr>
          <w:rFonts w:ascii="Palatino Linotype" w:hAnsi="Palatino Linotype" w:cs="Segoe UI"/>
          <w:i/>
          <w:iCs/>
          <w:sz w:val="22"/>
          <w:szCs w:val="22"/>
          <w:lang w:eastAsia="es-MX"/>
        </w:rPr>
        <w:t> </w:t>
      </w:r>
    </w:p>
    <w:p w14:paraId="4AD5EA0F" w14:textId="77777777" w:rsidR="00FF1B22" w:rsidRPr="00872DDE" w:rsidRDefault="00FF1B22" w:rsidP="00872DDE">
      <w:pPr>
        <w:spacing w:line="360" w:lineRule="auto"/>
        <w:jc w:val="both"/>
        <w:rPr>
          <w:rFonts w:ascii="Palatino Linotype" w:eastAsia="Palatino Linotype" w:hAnsi="Palatino Linotype" w:cs="Palatino Linotype"/>
          <w:sz w:val="22"/>
          <w:szCs w:val="22"/>
        </w:rPr>
      </w:pPr>
    </w:p>
    <w:p w14:paraId="14E67EC5" w14:textId="6B9530E4" w:rsidR="00195A0A" w:rsidRPr="00872DDE" w:rsidRDefault="00195A0A" w:rsidP="00872DDE">
      <w:pPr>
        <w:spacing w:line="360" w:lineRule="auto"/>
        <w:jc w:val="both"/>
        <w:rPr>
          <w:rFonts w:ascii="Palatino Linotype" w:eastAsia="Palatino Linotype" w:hAnsi="Palatino Linotype" w:cs="Palatino Linotype"/>
        </w:rPr>
      </w:pPr>
      <w:r w:rsidRPr="00872DDE">
        <w:rPr>
          <w:rFonts w:ascii="Palatino Linotype" w:eastAsia="Palatino Linotype" w:hAnsi="Palatino Linotype" w:cs="Palatino Linotype"/>
        </w:rPr>
        <w:t xml:space="preserve">Atendiendo el siguiente criterio, la información debe de constar de manera enunciativa mas no limitativa en los contratos celebrados por </w:t>
      </w:r>
      <w:r w:rsidRPr="00872DDE">
        <w:rPr>
          <w:rFonts w:ascii="Palatino Linotype" w:eastAsia="Palatino Linotype" w:hAnsi="Palatino Linotype" w:cs="Palatino Linotype"/>
          <w:b/>
          <w:bCs/>
        </w:rPr>
        <w:t>EL SUJETO OBLIGADO</w:t>
      </w:r>
      <w:r w:rsidRPr="00872DDE">
        <w:rPr>
          <w:rFonts w:ascii="Palatino Linotype" w:eastAsia="Palatino Linotype" w:hAnsi="Palatino Linotype" w:cs="Palatino Linotype"/>
        </w:rPr>
        <w:t xml:space="preserve"> y las empresas seleccionadas para la ejecución de las obras públicas. </w:t>
      </w:r>
    </w:p>
    <w:p w14:paraId="7347644D" w14:textId="77777777" w:rsidR="0036447B" w:rsidRPr="00872DDE" w:rsidRDefault="0036447B" w:rsidP="00872DDE">
      <w:pPr>
        <w:ind w:left="850" w:right="901"/>
        <w:jc w:val="both"/>
        <w:rPr>
          <w:rFonts w:ascii="Palatino Linotype" w:eastAsia="Palatino Linotype" w:hAnsi="Palatino Linotype" w:cs="Palatino Linotype"/>
          <w:i/>
        </w:rPr>
      </w:pPr>
    </w:p>
    <w:p w14:paraId="43B5C997" w14:textId="0291F69B" w:rsidR="00BC41F5" w:rsidRPr="00872DDE" w:rsidRDefault="00BC41F5" w:rsidP="00872DDE">
      <w:pPr>
        <w:spacing w:line="360" w:lineRule="auto"/>
        <w:jc w:val="both"/>
        <w:rPr>
          <w:rFonts w:ascii="Palatino Linotype" w:eastAsia="Palatino Linotype" w:hAnsi="Palatino Linotype" w:cs="Palatino Linotype"/>
          <w:lang w:eastAsia="es-MX"/>
        </w:rPr>
      </w:pPr>
      <w:r w:rsidRPr="00872DDE">
        <w:rPr>
          <w:rFonts w:ascii="Palatino Linotype" w:eastAsia="Palatino Linotype" w:hAnsi="Palatino Linotype" w:cs="Palatino Linotype"/>
        </w:rPr>
        <w:t xml:space="preserve">Por </w:t>
      </w:r>
      <w:r w:rsidR="00195A0A" w:rsidRPr="00872DDE">
        <w:rPr>
          <w:rFonts w:ascii="Palatino Linotype" w:eastAsia="Palatino Linotype" w:hAnsi="Palatino Linotype" w:cs="Palatino Linotype"/>
        </w:rPr>
        <w:t>último</w:t>
      </w:r>
      <w:r w:rsidRPr="00872DDE">
        <w:rPr>
          <w:rFonts w:ascii="Palatino Linotype" w:eastAsia="Palatino Linotype" w:hAnsi="Palatino Linotype" w:cs="Palatino Linotype"/>
        </w:rPr>
        <w:t xml:space="preserve">, </w:t>
      </w:r>
      <w:bookmarkStart w:id="7" w:name="_Hlk160465118"/>
      <w:r w:rsidRPr="00872DDE">
        <w:rPr>
          <w:rFonts w:ascii="Palatino Linotype" w:eastAsia="Palatino Linotype" w:hAnsi="Palatino Linotype" w:cs="Palatino Linotype"/>
        </w:rPr>
        <w:t xml:space="preserve">para el caso de que no </w:t>
      </w:r>
      <w:r w:rsidR="00512BBC" w:rsidRPr="00872DDE">
        <w:rPr>
          <w:rFonts w:ascii="Palatino Linotype" w:eastAsia="Palatino Linotype" w:hAnsi="Palatino Linotype" w:cs="Palatino Linotype"/>
        </w:rPr>
        <w:t xml:space="preserve">se </w:t>
      </w:r>
      <w:r w:rsidRPr="00872DDE">
        <w:rPr>
          <w:rFonts w:ascii="Palatino Linotype" w:eastAsia="Palatino Linotype" w:hAnsi="Palatino Linotype" w:cs="Palatino Linotype"/>
        </w:rPr>
        <w:t xml:space="preserve">cuente con la </w:t>
      </w:r>
      <w:r w:rsidR="00195A0A" w:rsidRPr="00872DDE">
        <w:rPr>
          <w:rFonts w:ascii="Palatino Linotype" w:eastAsia="Palatino Linotype" w:hAnsi="Palatino Linotype" w:cs="Palatino Linotype"/>
        </w:rPr>
        <w:t xml:space="preserve">información relacionada con </w:t>
      </w:r>
      <w:r w:rsidRPr="00872DDE">
        <w:rPr>
          <w:rFonts w:ascii="Palatino Linotype" w:eastAsia="Palatino Linotype" w:hAnsi="Palatino Linotype" w:cs="Palatino Linotype"/>
          <w:lang w:eastAsia="es-MX"/>
        </w:rPr>
        <w:t xml:space="preserve">los costos de los materiales y el pago al personal </w:t>
      </w:r>
      <w:r w:rsidR="00195A0A" w:rsidRPr="00872DDE">
        <w:rPr>
          <w:rFonts w:ascii="Palatino Linotype" w:eastAsia="Palatino Linotype" w:hAnsi="Palatino Linotype" w:cs="Palatino Linotype"/>
          <w:lang w:eastAsia="es-MX"/>
        </w:rPr>
        <w:t xml:space="preserve">contratado para la realización </w:t>
      </w:r>
      <w:r w:rsidRPr="00872DDE">
        <w:rPr>
          <w:rFonts w:ascii="Palatino Linotype" w:eastAsia="Palatino Linotype" w:hAnsi="Palatino Linotype" w:cs="Palatino Linotype"/>
          <w:lang w:eastAsia="es-MX"/>
        </w:rPr>
        <w:t xml:space="preserve">de las obras públicas, </w:t>
      </w:r>
      <w:r w:rsidR="00195A0A" w:rsidRPr="00872DDE">
        <w:rPr>
          <w:rFonts w:ascii="Palatino Linotype" w:eastAsia="Palatino Linotype" w:hAnsi="Palatino Linotype" w:cs="Palatino Linotype"/>
          <w:lang w:eastAsia="es-MX"/>
        </w:rPr>
        <w:t xml:space="preserve">al </w:t>
      </w:r>
      <w:r w:rsidRPr="00872DDE">
        <w:rPr>
          <w:rFonts w:ascii="Palatino Linotype" w:eastAsia="Palatino Linotype" w:hAnsi="Palatino Linotype" w:cs="Palatino Linotype"/>
          <w:lang w:eastAsia="es-MX"/>
        </w:rPr>
        <w:t>no genera</w:t>
      </w:r>
      <w:r w:rsidR="00195A0A" w:rsidRPr="00872DDE">
        <w:rPr>
          <w:rFonts w:ascii="Palatino Linotype" w:eastAsia="Palatino Linotype" w:hAnsi="Palatino Linotype" w:cs="Palatino Linotype"/>
          <w:lang w:eastAsia="es-MX"/>
        </w:rPr>
        <w:t>r</w:t>
      </w:r>
      <w:r w:rsidR="00512BBC" w:rsidRPr="00872DDE">
        <w:rPr>
          <w:rFonts w:ascii="Palatino Linotype" w:eastAsia="Palatino Linotype" w:hAnsi="Palatino Linotype" w:cs="Palatino Linotype"/>
          <w:lang w:eastAsia="es-MX"/>
        </w:rPr>
        <w:t xml:space="preserve">, recopilar, administrar, procesar, archivar o conservar la misma, </w:t>
      </w:r>
      <w:r w:rsidR="00512BBC" w:rsidRPr="00872DDE">
        <w:rPr>
          <w:rFonts w:ascii="Palatino Linotype" w:eastAsia="Palatino Linotype" w:hAnsi="Palatino Linotype" w:cs="Palatino Linotype"/>
          <w:b/>
          <w:bCs/>
        </w:rPr>
        <w:t>EL SUJETO OBLIGADO</w:t>
      </w:r>
      <w:r w:rsidR="00512BBC" w:rsidRPr="00872DDE">
        <w:rPr>
          <w:rFonts w:ascii="Palatino Linotype" w:eastAsia="Palatino Linotype" w:hAnsi="Palatino Linotype" w:cs="Palatino Linotype"/>
        </w:rPr>
        <w:t xml:space="preserve"> </w:t>
      </w:r>
      <w:r w:rsidR="00195A0A" w:rsidRPr="00872DDE">
        <w:rPr>
          <w:rFonts w:ascii="Palatino Linotype" w:eastAsia="Palatino Linotype" w:hAnsi="Palatino Linotype" w:cs="Palatino Linotype"/>
          <w:lang w:eastAsia="es-MX"/>
        </w:rPr>
        <w:t xml:space="preserve">deberá de hacerlo de conocimiento del particular de manera fundada y motivada. </w:t>
      </w:r>
    </w:p>
    <w:bookmarkEnd w:id="7"/>
    <w:p w14:paraId="7CA134D9" w14:textId="77777777" w:rsidR="00195A0A" w:rsidRPr="00872DDE" w:rsidRDefault="00195A0A" w:rsidP="00872DDE">
      <w:pPr>
        <w:spacing w:line="360" w:lineRule="auto"/>
        <w:jc w:val="both"/>
        <w:rPr>
          <w:rFonts w:ascii="Palatino Linotype" w:eastAsia="Palatino Linotype" w:hAnsi="Palatino Linotype" w:cs="Palatino Linotype"/>
        </w:rPr>
      </w:pPr>
    </w:p>
    <w:p w14:paraId="60BA07F6" w14:textId="77777777" w:rsidR="00804AD8" w:rsidRPr="00872DDE" w:rsidRDefault="00804AD8" w:rsidP="00872DDE">
      <w:pPr>
        <w:spacing w:line="360" w:lineRule="auto"/>
        <w:jc w:val="both"/>
        <w:rPr>
          <w:rFonts w:ascii="Palatino Linotype" w:eastAsia="Palatino Linotype" w:hAnsi="Palatino Linotype" w:cs="Palatino Linotype"/>
        </w:rPr>
      </w:pPr>
    </w:p>
    <w:p w14:paraId="0E7C2ED4" w14:textId="5BD05E87" w:rsidR="00E67B9F" w:rsidRPr="00872DDE" w:rsidRDefault="00976E36" w:rsidP="00872DDE">
      <w:pPr>
        <w:spacing w:line="360" w:lineRule="auto"/>
        <w:jc w:val="both"/>
        <w:rPr>
          <w:rFonts w:ascii="Palatino Linotype" w:eastAsia="Palatino Linotype" w:hAnsi="Palatino Linotype" w:cs="Palatino Linotype"/>
        </w:rPr>
      </w:pPr>
      <w:r w:rsidRPr="00872DDE">
        <w:rPr>
          <w:rFonts w:ascii="Palatino Linotype" w:eastAsia="Palatino Linotype" w:hAnsi="Palatino Linotype" w:cs="Palatino Linotype"/>
        </w:rPr>
        <w:t>Por otra parte, con respecto al requerimiento</w:t>
      </w:r>
      <w:r w:rsidR="00E67B9F" w:rsidRPr="00872DDE">
        <w:rPr>
          <w:rFonts w:ascii="Palatino Linotype" w:eastAsia="Palatino Linotype" w:hAnsi="Palatino Linotype" w:cs="Palatino Linotype"/>
        </w:rPr>
        <w:t xml:space="preserve"> que consiste en </w:t>
      </w:r>
      <w:r w:rsidR="00E67B9F" w:rsidRPr="00872DDE">
        <w:rPr>
          <w:rFonts w:ascii="Palatino Linotype" w:eastAsia="Palatino Linotype" w:hAnsi="Palatino Linotype" w:cs="Palatino Linotype"/>
          <w:b/>
        </w:rPr>
        <w:t>los Informes de las obras públicas entregadas al OSFEM</w:t>
      </w:r>
      <w:r w:rsidR="00E67B9F" w:rsidRPr="00872DDE">
        <w:rPr>
          <w:rFonts w:ascii="Palatino Linotype" w:eastAsia="Palatino Linotype" w:hAnsi="Palatino Linotype" w:cs="Palatino Linotype"/>
        </w:rPr>
        <w:t xml:space="preserve">. De la revisión de las constancias del SAIMEX no hubo respuesta del </w:t>
      </w:r>
      <w:r w:rsidR="00E67B9F" w:rsidRPr="00872DDE">
        <w:rPr>
          <w:rFonts w:ascii="Palatino Linotype" w:eastAsia="Palatino Linotype" w:hAnsi="Palatino Linotype" w:cs="Palatino Linotype"/>
          <w:b/>
        </w:rPr>
        <w:t>SUJETO OBLIGADO</w:t>
      </w:r>
      <w:r w:rsidR="00E67B9F" w:rsidRPr="00872DDE">
        <w:rPr>
          <w:rFonts w:ascii="Palatino Linotype" w:eastAsia="Palatino Linotype" w:hAnsi="Palatino Linotype" w:cs="Palatino Linotype"/>
        </w:rPr>
        <w:t xml:space="preserve">, sin embargo, una vez revisada la esfera competencial del ente recurrido tiene la obligación de informar al OSFEM de los avances de las obras públicas ejecutadas y finalizadas. En ese orden de ideas, debemos traer a colación lo establecido en el artículo 32 de la Ley Superior de Fiscalización del Estado de México, que consagra la obligación de los Municipios de rendir de </w:t>
      </w:r>
      <w:r w:rsidR="00E67B9F" w:rsidRPr="00872DDE">
        <w:rPr>
          <w:rFonts w:ascii="Palatino Linotype" w:eastAsia="Palatino Linotype" w:hAnsi="Palatino Linotype" w:cs="Palatino Linotype"/>
          <w:b/>
        </w:rPr>
        <w:t>manera trimestral al Órgano Superior de Fiscalización del Estado de México (OSFEM)</w:t>
      </w:r>
      <w:r w:rsidR="00E67B9F" w:rsidRPr="00872DDE">
        <w:rPr>
          <w:rFonts w:ascii="Palatino Linotype" w:eastAsia="Palatino Linotype" w:hAnsi="Palatino Linotype" w:cs="Palatino Linotype"/>
        </w:rPr>
        <w:t xml:space="preserve">, los formatos en que obre su cuenta pública. Atentos a ello, el Organismo citado, emitió los formatos Integración del Informe Trimestral de los Sujetos de Fiscalización </w:t>
      </w:r>
      <w:r w:rsidR="00BB53DF" w:rsidRPr="00872DDE">
        <w:rPr>
          <w:rFonts w:ascii="Palatino Linotype" w:eastAsia="Palatino Linotype" w:hAnsi="Palatino Linotype" w:cs="Palatino Linotype"/>
        </w:rPr>
        <w:t>Mu</w:t>
      </w:r>
      <w:r w:rsidR="007E3420" w:rsidRPr="00872DDE">
        <w:rPr>
          <w:rFonts w:ascii="Palatino Linotype" w:eastAsia="Palatino Linotype" w:hAnsi="Palatino Linotype" w:cs="Palatino Linotype"/>
        </w:rPr>
        <w:t>nicipales para el Ejercicio 2023</w:t>
      </w:r>
      <w:r w:rsidR="00E67B9F" w:rsidRPr="00872DDE">
        <w:rPr>
          <w:rFonts w:ascii="Palatino Linotype" w:eastAsia="Palatino Linotype" w:hAnsi="Palatino Linotype" w:cs="Palatino Linotype"/>
        </w:rPr>
        <w:t>.</w:t>
      </w:r>
    </w:p>
    <w:p w14:paraId="4D1D2666" w14:textId="77777777" w:rsidR="00E67B9F" w:rsidRPr="00872DDE" w:rsidRDefault="00E67B9F" w:rsidP="00872DDE">
      <w:pPr>
        <w:spacing w:line="360" w:lineRule="auto"/>
        <w:jc w:val="both"/>
        <w:rPr>
          <w:rFonts w:ascii="Palatino Linotype" w:eastAsia="Palatino Linotype" w:hAnsi="Palatino Linotype" w:cs="Palatino Linotype"/>
        </w:rPr>
      </w:pPr>
    </w:p>
    <w:p w14:paraId="7256F769" w14:textId="03389637" w:rsidR="00E67B9F" w:rsidRPr="00872DDE" w:rsidRDefault="007E3420" w:rsidP="00872DDE">
      <w:pPr>
        <w:spacing w:line="360" w:lineRule="auto"/>
        <w:jc w:val="both"/>
        <w:rPr>
          <w:rFonts w:ascii="Palatino Linotype" w:eastAsia="Palatino Linotype" w:hAnsi="Palatino Linotype" w:cs="Palatino Linotype"/>
        </w:rPr>
      </w:pPr>
      <w:r w:rsidRPr="00872DDE">
        <w:rPr>
          <w:rFonts w:ascii="Palatino Linotype" w:eastAsia="Palatino Linotype" w:hAnsi="Palatino Linotype" w:cs="Palatino Linotype"/>
        </w:rPr>
        <w:t>A mayor abundamiento dentro del Instructivo del Módulo 4 del año 2023</w:t>
      </w:r>
      <w:r w:rsidR="00E67B9F" w:rsidRPr="00872DDE">
        <w:rPr>
          <w:rFonts w:ascii="Palatino Linotype" w:eastAsia="Palatino Linotype" w:hAnsi="Palatino Linotype" w:cs="Palatino Linotype"/>
        </w:rPr>
        <w:t xml:space="preserve">, el cual se puede consultar en la liga electrónica </w:t>
      </w:r>
      <w:hyperlink r:id="rId9">
        <w:r w:rsidRPr="00872DDE">
          <w:t xml:space="preserve"> </w:t>
        </w:r>
        <w:r w:rsidRPr="00872DDE">
          <w:rPr>
            <w:rFonts w:ascii="Palatino Linotype" w:eastAsia="Palatino Linotype" w:hAnsi="Palatino Linotype" w:cs="Palatino Linotype"/>
            <w:u w:val="single"/>
          </w:rPr>
          <w:t>https://www.osfem.gob.mx/assets/entidades/documentos_apoyo/2023/archivos_ctapub23/modulo4_ctapub23.pdf</w:t>
        </w:r>
        <w:r w:rsidR="00E67B9F" w:rsidRPr="00872DDE">
          <w:rPr>
            <w:rFonts w:ascii="Palatino Linotype" w:eastAsia="Palatino Linotype" w:hAnsi="Palatino Linotype" w:cs="Palatino Linotype"/>
            <w:u w:val="single"/>
          </w:rPr>
          <w:t>,</w:t>
        </w:r>
      </w:hyperlink>
      <w:hyperlink r:id="rId10">
        <w:r w:rsidR="00E67B9F" w:rsidRPr="00872DDE">
          <w:rPr>
            <w:rFonts w:ascii="Palatino Linotype" w:eastAsia="Palatino Linotype" w:hAnsi="Palatino Linotype" w:cs="Palatino Linotype"/>
          </w:rPr>
          <w:t xml:space="preserve"> se advierte</w:t>
        </w:r>
      </w:hyperlink>
      <w:r w:rsidR="00E67B9F" w:rsidRPr="00872DDE">
        <w:rPr>
          <w:rFonts w:ascii="Palatino Linotype" w:eastAsia="Palatino Linotype" w:hAnsi="Palatino Linotype" w:cs="Palatino Linotype"/>
        </w:rPr>
        <w:t>n las  consideraciones p</w:t>
      </w:r>
      <w:r w:rsidRPr="00872DDE">
        <w:rPr>
          <w:rFonts w:ascii="Palatino Linotype" w:eastAsia="Palatino Linotype" w:hAnsi="Palatino Linotype" w:cs="Palatino Linotype"/>
        </w:rPr>
        <w:t>ara la integración y entrega de los informes trimestrales</w:t>
      </w:r>
      <w:r w:rsidR="00E67B9F" w:rsidRPr="00872DDE">
        <w:rPr>
          <w:rFonts w:ascii="Palatino Linotype" w:eastAsia="Palatino Linotype" w:hAnsi="Palatino Linotype" w:cs="Palatino Linotype"/>
        </w:rPr>
        <w:t xml:space="preserve">, siendo la información en medio de almacenamiento electrónico, </w:t>
      </w:r>
      <w:r w:rsidRPr="00872DDE">
        <w:rPr>
          <w:rFonts w:ascii="Palatino Linotype" w:eastAsia="Palatino Linotype" w:hAnsi="Palatino Linotype" w:cs="Palatino Linotype"/>
        </w:rPr>
        <w:t>en el que se advierte el punto 40- Informe de Obras Programadas y Ejecutadas durante el Ejercicio 2023</w:t>
      </w:r>
      <w:r w:rsidR="00E67B9F" w:rsidRPr="00872DDE">
        <w:rPr>
          <w:rFonts w:ascii="Palatino Linotype" w:eastAsia="Palatino Linotype" w:hAnsi="Palatino Linotype" w:cs="Palatino Linotype"/>
        </w:rPr>
        <w:t>, información que resulta del interés del particular, tal y como se advierte en la imagen insertada a continuación:</w:t>
      </w:r>
    </w:p>
    <w:p w14:paraId="0D5E679E" w14:textId="2CE7686A" w:rsidR="00E67B9F" w:rsidRPr="00872DDE" w:rsidRDefault="00E67B9F" w:rsidP="00872DDE">
      <w:pPr>
        <w:spacing w:line="360" w:lineRule="auto"/>
        <w:jc w:val="center"/>
        <w:rPr>
          <w:rFonts w:ascii="Palatino Linotype" w:eastAsia="Palatino Linotype" w:hAnsi="Palatino Linotype" w:cs="Palatino Linotype"/>
        </w:rPr>
      </w:pPr>
    </w:p>
    <w:p w14:paraId="79B9BE3C" w14:textId="4BAA942A" w:rsidR="00E67B9F" w:rsidRPr="00872DDE" w:rsidRDefault="007E3420" w:rsidP="00872DDE">
      <w:pPr>
        <w:spacing w:line="360" w:lineRule="auto"/>
        <w:jc w:val="center"/>
        <w:rPr>
          <w:rFonts w:ascii="Palatino Linotype" w:eastAsia="Palatino Linotype" w:hAnsi="Palatino Linotype" w:cs="Palatino Linotype"/>
        </w:rPr>
      </w:pPr>
      <w:r w:rsidRPr="00872DDE">
        <w:rPr>
          <w:rFonts w:ascii="Palatino Linotype" w:eastAsia="Palatino Linotype" w:hAnsi="Palatino Linotype" w:cs="Palatino Linotype"/>
          <w:noProof/>
          <w:lang w:eastAsia="es-MX"/>
        </w:rPr>
        <w:drawing>
          <wp:inline distT="0" distB="0" distL="0" distR="0" wp14:anchorId="6A02D9F6" wp14:editId="31E0B5CF">
            <wp:extent cx="5089984" cy="288289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93518" cy="2884893"/>
                    </a:xfrm>
                    <a:prstGeom prst="rect">
                      <a:avLst/>
                    </a:prstGeom>
                  </pic:spPr>
                </pic:pic>
              </a:graphicData>
            </a:graphic>
          </wp:inline>
        </w:drawing>
      </w:r>
    </w:p>
    <w:p w14:paraId="6EC07D0A" w14:textId="77777777" w:rsidR="00E67B9F" w:rsidRPr="00872DDE" w:rsidRDefault="00E67B9F" w:rsidP="00872DDE">
      <w:pPr>
        <w:spacing w:line="360" w:lineRule="auto"/>
        <w:jc w:val="both"/>
        <w:rPr>
          <w:rFonts w:ascii="Palatino Linotype" w:eastAsia="Palatino Linotype" w:hAnsi="Palatino Linotype" w:cs="Palatino Linotype"/>
        </w:rPr>
      </w:pPr>
    </w:p>
    <w:p w14:paraId="6989CC49" w14:textId="74751EEE" w:rsidR="00E67B9F" w:rsidRPr="00872DDE" w:rsidRDefault="007E3420" w:rsidP="00872DDE">
      <w:pPr>
        <w:spacing w:line="360" w:lineRule="auto"/>
        <w:jc w:val="both"/>
        <w:rPr>
          <w:rFonts w:ascii="Palatino Linotype" w:eastAsia="Palatino Linotype" w:hAnsi="Palatino Linotype" w:cs="Palatino Linotype"/>
        </w:rPr>
      </w:pPr>
      <w:r w:rsidRPr="00872DDE">
        <w:rPr>
          <w:rFonts w:ascii="Palatino Linotype" w:eastAsia="Palatino Linotype" w:hAnsi="Palatino Linotype" w:cs="Palatino Linotype"/>
        </w:rPr>
        <w:t>Con base en la imagen</w:t>
      </w:r>
      <w:r w:rsidR="00E67B9F" w:rsidRPr="00872DDE">
        <w:rPr>
          <w:rFonts w:ascii="Palatino Linotype" w:eastAsia="Palatino Linotype" w:hAnsi="Palatino Linotype" w:cs="Palatino Linotype"/>
        </w:rPr>
        <w:t xml:space="preserve"> inserta, podemos concluir que </w:t>
      </w:r>
      <w:r w:rsidRPr="00872DDE">
        <w:rPr>
          <w:rFonts w:ascii="Palatino Linotype" w:eastAsia="Palatino Linotype" w:hAnsi="Palatino Linotype" w:cs="Palatino Linotype"/>
        </w:rPr>
        <w:t xml:space="preserve">EL </w:t>
      </w:r>
      <w:r w:rsidRPr="00872DDE">
        <w:rPr>
          <w:rFonts w:ascii="Palatino Linotype" w:eastAsia="Palatino Linotype" w:hAnsi="Palatino Linotype" w:cs="Palatino Linotype"/>
          <w:b/>
        </w:rPr>
        <w:t>SUJETO OBLIGADO</w:t>
      </w:r>
      <w:r w:rsidRPr="00872DDE">
        <w:rPr>
          <w:rFonts w:ascii="Palatino Linotype" w:eastAsia="Palatino Linotype" w:hAnsi="Palatino Linotype" w:cs="Palatino Linotype"/>
        </w:rPr>
        <w:t xml:space="preserve"> </w:t>
      </w:r>
      <w:r w:rsidR="00E67B9F" w:rsidRPr="00872DDE">
        <w:rPr>
          <w:rFonts w:ascii="Palatino Linotype" w:eastAsia="Palatino Linotype" w:hAnsi="Palatino Linotype" w:cs="Palatino Linotype"/>
        </w:rPr>
        <w:t xml:space="preserve">al ser sujeto fiscalizado por parte del Órgano Superior de Fiscalización del Estado de México (OSFEM), debe rendir de manera </w:t>
      </w:r>
      <w:r w:rsidR="00E67B9F" w:rsidRPr="00872DDE">
        <w:rPr>
          <w:rFonts w:ascii="Palatino Linotype" w:eastAsia="Palatino Linotype" w:hAnsi="Palatino Linotype" w:cs="Palatino Linotype"/>
          <w:b/>
        </w:rPr>
        <w:t>trimestral</w:t>
      </w:r>
      <w:r w:rsidR="00E67B9F" w:rsidRPr="00872DDE">
        <w:rPr>
          <w:rFonts w:ascii="Palatino Linotype" w:eastAsia="Palatino Linotype" w:hAnsi="Palatino Linotype" w:cs="Palatino Linotype"/>
        </w:rPr>
        <w:t xml:space="preserve"> los formatos que permitan eficaz y eficientemente su fiscalización. </w:t>
      </w:r>
    </w:p>
    <w:p w14:paraId="666EFCD6" w14:textId="77777777" w:rsidR="00E67B9F" w:rsidRPr="00872DDE" w:rsidRDefault="00E67B9F" w:rsidP="00872DDE">
      <w:pPr>
        <w:pBdr>
          <w:top w:val="nil"/>
          <w:left w:val="nil"/>
          <w:bottom w:val="nil"/>
          <w:right w:val="nil"/>
          <w:between w:val="nil"/>
        </w:pBdr>
        <w:spacing w:line="360" w:lineRule="auto"/>
        <w:jc w:val="both"/>
        <w:rPr>
          <w:rFonts w:ascii="Palatino Linotype" w:eastAsia="Palatino Linotype" w:hAnsi="Palatino Linotype" w:cs="Palatino Linotype"/>
        </w:rPr>
      </w:pPr>
    </w:p>
    <w:p w14:paraId="08216E50" w14:textId="77777777" w:rsidR="00E67B9F" w:rsidRPr="00872DDE" w:rsidRDefault="00E67B9F" w:rsidP="00872DDE">
      <w:pPr>
        <w:pBdr>
          <w:top w:val="nil"/>
          <w:left w:val="nil"/>
          <w:bottom w:val="nil"/>
          <w:right w:val="nil"/>
          <w:between w:val="nil"/>
        </w:pBdr>
        <w:spacing w:line="360" w:lineRule="auto"/>
        <w:jc w:val="both"/>
        <w:rPr>
          <w:rFonts w:ascii="Palatino Linotype" w:eastAsia="Palatino Linotype" w:hAnsi="Palatino Linotype" w:cs="Palatino Linotype"/>
        </w:rPr>
      </w:pPr>
      <w:r w:rsidRPr="00872DDE">
        <w:rPr>
          <w:rFonts w:ascii="Palatino Linotype" w:eastAsia="Palatino Linotype" w:hAnsi="Palatino Linotype" w:cs="Palatino Linotype"/>
        </w:rPr>
        <w:t>Por otro lado, los Lineamientos de Control Financiero y Administrativo para las Entidades Fiscalizables Municipales del Estado de México, en su numeral 4, establece en su literalidad:</w:t>
      </w:r>
    </w:p>
    <w:p w14:paraId="0591983B" w14:textId="77777777" w:rsidR="00E67B9F" w:rsidRPr="00872DDE" w:rsidRDefault="00E67B9F" w:rsidP="00872DDE">
      <w:pPr>
        <w:pBdr>
          <w:top w:val="nil"/>
          <w:left w:val="nil"/>
          <w:bottom w:val="nil"/>
          <w:right w:val="nil"/>
          <w:between w:val="nil"/>
        </w:pBdr>
        <w:ind w:left="567" w:right="567"/>
        <w:jc w:val="both"/>
        <w:rPr>
          <w:rFonts w:ascii="Palatino Linotype" w:eastAsia="Palatino Linotype" w:hAnsi="Palatino Linotype" w:cs="Palatino Linotype"/>
        </w:rPr>
      </w:pPr>
    </w:p>
    <w:p w14:paraId="3D89C682" w14:textId="77777777" w:rsidR="00E67B9F" w:rsidRPr="00872DDE" w:rsidRDefault="00E67B9F" w:rsidP="00872DDE">
      <w:pPr>
        <w:widowControl w:val="0"/>
        <w:ind w:left="567" w:right="567"/>
        <w:jc w:val="both"/>
        <w:rPr>
          <w:rFonts w:ascii="Palatino Linotype" w:eastAsia="Palatino Linotype" w:hAnsi="Palatino Linotype" w:cs="Palatino Linotype"/>
          <w:i/>
        </w:rPr>
      </w:pPr>
      <w:r w:rsidRPr="00872DDE">
        <w:rPr>
          <w:rFonts w:ascii="Palatino Linotype" w:eastAsia="Palatino Linotype" w:hAnsi="Palatino Linotype" w:cs="Palatino Linotype"/>
          <w:i/>
        </w:rPr>
        <w:t>“</w:t>
      </w:r>
      <w:r w:rsidRPr="00872DDE">
        <w:rPr>
          <w:rFonts w:ascii="Palatino Linotype" w:eastAsia="Palatino Linotype" w:hAnsi="Palatino Linotype" w:cs="Palatino Linotype"/>
          <w:b/>
          <w:i/>
        </w:rPr>
        <w:t>CUARTO</w:t>
      </w:r>
      <w:r w:rsidRPr="00872DDE">
        <w:rPr>
          <w:rFonts w:ascii="Palatino Linotype" w:eastAsia="Palatino Linotype" w:hAnsi="Palatino Linotype" w:cs="Palatino Linotype"/>
          <w:i/>
        </w:rPr>
        <w:t>: Son sujetos de los presentes Lineamientos:</w:t>
      </w:r>
    </w:p>
    <w:p w14:paraId="6991301B" w14:textId="77777777" w:rsidR="00E67B9F" w:rsidRPr="00872DDE" w:rsidRDefault="00E67B9F" w:rsidP="00872DDE">
      <w:pPr>
        <w:widowControl w:val="0"/>
        <w:ind w:left="567" w:right="567"/>
        <w:jc w:val="both"/>
        <w:rPr>
          <w:rFonts w:ascii="Palatino Linotype" w:eastAsia="Palatino Linotype" w:hAnsi="Palatino Linotype" w:cs="Palatino Linotype"/>
          <w:i/>
        </w:rPr>
      </w:pPr>
      <w:r w:rsidRPr="00872DDE">
        <w:rPr>
          <w:rFonts w:ascii="Palatino Linotype" w:eastAsia="Palatino Linotype" w:hAnsi="Palatino Linotype" w:cs="Palatino Linotype"/>
          <w:i/>
        </w:rPr>
        <w:t>I. En los Municipios:</w:t>
      </w:r>
    </w:p>
    <w:p w14:paraId="01EF7592" w14:textId="77777777" w:rsidR="00E67B9F" w:rsidRPr="00872DDE" w:rsidRDefault="00E67B9F" w:rsidP="00872DDE">
      <w:pPr>
        <w:widowControl w:val="0"/>
        <w:ind w:left="567" w:right="567"/>
        <w:jc w:val="both"/>
        <w:rPr>
          <w:rFonts w:ascii="Palatino Linotype" w:eastAsia="Palatino Linotype" w:hAnsi="Palatino Linotype" w:cs="Palatino Linotype"/>
          <w:i/>
        </w:rPr>
      </w:pPr>
      <w:r w:rsidRPr="00872DDE">
        <w:rPr>
          <w:rFonts w:ascii="Palatino Linotype" w:eastAsia="Palatino Linotype" w:hAnsi="Palatino Linotype" w:cs="Palatino Linotype"/>
          <w:i/>
        </w:rPr>
        <w:t>a) Presidente;</w:t>
      </w:r>
    </w:p>
    <w:p w14:paraId="5A7E1BE2" w14:textId="77777777" w:rsidR="00E67B9F" w:rsidRPr="00872DDE" w:rsidRDefault="00E67B9F" w:rsidP="00872DDE">
      <w:pPr>
        <w:widowControl w:val="0"/>
        <w:ind w:left="567" w:right="567"/>
        <w:jc w:val="both"/>
        <w:rPr>
          <w:rFonts w:ascii="Palatino Linotype" w:eastAsia="Palatino Linotype" w:hAnsi="Palatino Linotype" w:cs="Palatino Linotype"/>
          <w:i/>
        </w:rPr>
      </w:pPr>
      <w:r w:rsidRPr="00872DDE">
        <w:rPr>
          <w:rFonts w:ascii="Palatino Linotype" w:eastAsia="Palatino Linotype" w:hAnsi="Palatino Linotype" w:cs="Palatino Linotype"/>
          <w:i/>
        </w:rPr>
        <w:t>b) Síndico (s);</w:t>
      </w:r>
    </w:p>
    <w:p w14:paraId="33008FA3" w14:textId="77777777" w:rsidR="00E67B9F" w:rsidRPr="00872DDE" w:rsidRDefault="00E67B9F" w:rsidP="00872DDE">
      <w:pPr>
        <w:widowControl w:val="0"/>
        <w:ind w:left="567" w:right="567"/>
        <w:jc w:val="both"/>
        <w:rPr>
          <w:rFonts w:ascii="Palatino Linotype" w:eastAsia="Palatino Linotype" w:hAnsi="Palatino Linotype" w:cs="Palatino Linotype"/>
          <w:i/>
        </w:rPr>
      </w:pPr>
      <w:r w:rsidRPr="00872DDE">
        <w:rPr>
          <w:rFonts w:ascii="Palatino Linotype" w:eastAsia="Palatino Linotype" w:hAnsi="Palatino Linotype" w:cs="Palatino Linotype"/>
          <w:i/>
        </w:rPr>
        <w:t>c) Regidores;</w:t>
      </w:r>
    </w:p>
    <w:p w14:paraId="3793253A" w14:textId="77777777" w:rsidR="00E67B9F" w:rsidRPr="00872DDE" w:rsidRDefault="00E67B9F" w:rsidP="00872DDE">
      <w:pPr>
        <w:widowControl w:val="0"/>
        <w:ind w:left="567" w:right="567"/>
        <w:jc w:val="both"/>
        <w:rPr>
          <w:rFonts w:ascii="Palatino Linotype" w:eastAsia="Palatino Linotype" w:hAnsi="Palatino Linotype" w:cs="Palatino Linotype"/>
          <w:i/>
        </w:rPr>
      </w:pPr>
      <w:r w:rsidRPr="00872DDE">
        <w:rPr>
          <w:rFonts w:ascii="Palatino Linotype" w:eastAsia="Palatino Linotype" w:hAnsi="Palatino Linotype" w:cs="Palatino Linotype"/>
          <w:i/>
        </w:rPr>
        <w:t>d) Secretario del ayuntamiento;</w:t>
      </w:r>
    </w:p>
    <w:p w14:paraId="2307E0B6" w14:textId="77777777" w:rsidR="00E67B9F" w:rsidRPr="00872DDE" w:rsidRDefault="00E67B9F" w:rsidP="00872DDE">
      <w:pPr>
        <w:widowControl w:val="0"/>
        <w:ind w:left="567" w:right="567"/>
        <w:jc w:val="both"/>
        <w:rPr>
          <w:rFonts w:ascii="Palatino Linotype" w:eastAsia="Palatino Linotype" w:hAnsi="Palatino Linotype" w:cs="Palatino Linotype"/>
          <w:i/>
        </w:rPr>
      </w:pPr>
      <w:r w:rsidRPr="00872DDE">
        <w:rPr>
          <w:rFonts w:ascii="Palatino Linotype" w:eastAsia="Palatino Linotype" w:hAnsi="Palatino Linotype" w:cs="Palatino Linotype"/>
          <w:i/>
        </w:rPr>
        <w:t xml:space="preserve">e) </w:t>
      </w:r>
      <w:r w:rsidRPr="00872DDE">
        <w:rPr>
          <w:rFonts w:ascii="Palatino Linotype" w:eastAsia="Palatino Linotype" w:hAnsi="Palatino Linotype" w:cs="Palatino Linotype"/>
          <w:b/>
          <w:i/>
          <w:u w:val="single"/>
        </w:rPr>
        <w:t>Tesorero o equivalente</w:t>
      </w:r>
      <w:r w:rsidRPr="00872DDE">
        <w:rPr>
          <w:rFonts w:ascii="Palatino Linotype" w:eastAsia="Palatino Linotype" w:hAnsi="Palatino Linotype" w:cs="Palatino Linotype"/>
          <w:i/>
        </w:rPr>
        <w:t>;</w:t>
      </w:r>
    </w:p>
    <w:p w14:paraId="00447A44" w14:textId="77777777" w:rsidR="00E67B9F" w:rsidRPr="00872DDE" w:rsidRDefault="00E67B9F" w:rsidP="00872DDE">
      <w:pPr>
        <w:widowControl w:val="0"/>
        <w:ind w:left="567" w:right="567"/>
        <w:jc w:val="both"/>
        <w:rPr>
          <w:rFonts w:ascii="Palatino Linotype" w:eastAsia="Palatino Linotype" w:hAnsi="Palatino Linotype" w:cs="Palatino Linotype"/>
          <w:i/>
        </w:rPr>
      </w:pPr>
      <w:r w:rsidRPr="00872DDE">
        <w:rPr>
          <w:rFonts w:ascii="Palatino Linotype" w:eastAsia="Palatino Linotype" w:hAnsi="Palatino Linotype" w:cs="Palatino Linotype"/>
          <w:i/>
        </w:rPr>
        <w:t>f) Director de administración o su equivalente;</w:t>
      </w:r>
    </w:p>
    <w:p w14:paraId="5E133581" w14:textId="77777777" w:rsidR="00E67B9F" w:rsidRPr="00872DDE" w:rsidRDefault="00E67B9F" w:rsidP="00872DDE">
      <w:pPr>
        <w:widowControl w:val="0"/>
        <w:ind w:left="567" w:right="567"/>
        <w:jc w:val="both"/>
        <w:rPr>
          <w:rFonts w:ascii="Palatino Linotype" w:eastAsia="Palatino Linotype" w:hAnsi="Palatino Linotype" w:cs="Palatino Linotype"/>
          <w:i/>
        </w:rPr>
      </w:pPr>
      <w:r w:rsidRPr="00872DDE">
        <w:rPr>
          <w:rFonts w:ascii="Palatino Linotype" w:eastAsia="Palatino Linotype" w:hAnsi="Palatino Linotype" w:cs="Palatino Linotype"/>
          <w:i/>
        </w:rPr>
        <w:t>g) Director de obras públicas; y</w:t>
      </w:r>
    </w:p>
    <w:p w14:paraId="21F8758D" w14:textId="77777777" w:rsidR="00E67B9F" w:rsidRPr="00872DDE" w:rsidRDefault="00E67B9F" w:rsidP="00872DDE">
      <w:pPr>
        <w:widowControl w:val="0"/>
        <w:ind w:left="567" w:right="567"/>
        <w:jc w:val="both"/>
        <w:rPr>
          <w:rFonts w:ascii="Palatino Linotype" w:eastAsia="Palatino Linotype" w:hAnsi="Palatino Linotype" w:cs="Palatino Linotype"/>
          <w:i/>
        </w:rPr>
      </w:pPr>
      <w:r w:rsidRPr="00872DDE">
        <w:rPr>
          <w:rFonts w:ascii="Palatino Linotype" w:eastAsia="Palatino Linotype" w:hAnsi="Palatino Linotype" w:cs="Palatino Linotype"/>
          <w:i/>
        </w:rPr>
        <w:t>h) Titular del órgano de control interno.” (Sic)</w:t>
      </w:r>
    </w:p>
    <w:p w14:paraId="53C2625C" w14:textId="77777777" w:rsidR="00E67B9F" w:rsidRPr="00872DDE" w:rsidRDefault="00E67B9F" w:rsidP="00872DDE">
      <w:pPr>
        <w:widowControl w:val="0"/>
        <w:spacing w:line="360" w:lineRule="auto"/>
        <w:ind w:right="49"/>
        <w:jc w:val="both"/>
        <w:rPr>
          <w:rFonts w:ascii="Palatino Linotype" w:eastAsia="Palatino Linotype" w:hAnsi="Palatino Linotype" w:cs="Palatino Linotype"/>
        </w:rPr>
      </w:pPr>
    </w:p>
    <w:p w14:paraId="63444FD7" w14:textId="3F3C9A5E" w:rsidR="00E67B9F" w:rsidRPr="00872DDE" w:rsidRDefault="00E67B9F" w:rsidP="00872DDE">
      <w:pPr>
        <w:spacing w:line="360" w:lineRule="auto"/>
        <w:jc w:val="both"/>
        <w:rPr>
          <w:rFonts w:ascii="Palatino Linotype" w:eastAsia="Palatino Linotype" w:hAnsi="Palatino Linotype" w:cs="Palatino Linotype"/>
        </w:rPr>
      </w:pPr>
      <w:r w:rsidRPr="00872DDE">
        <w:rPr>
          <w:rFonts w:ascii="Palatino Linotype" w:eastAsia="Palatino Linotype" w:hAnsi="Palatino Linotype" w:cs="Palatino Linotype"/>
        </w:rPr>
        <w:t xml:space="preserve">Atento a lo anterior, resulta claro que existe fuente obligacional que constriñe </w:t>
      </w:r>
      <w:r w:rsidR="007E3420" w:rsidRPr="00872DDE">
        <w:rPr>
          <w:rFonts w:ascii="Palatino Linotype" w:eastAsia="Palatino Linotype" w:hAnsi="Palatino Linotype" w:cs="Palatino Linotype"/>
        </w:rPr>
        <w:t xml:space="preserve">AL </w:t>
      </w:r>
      <w:r w:rsidR="007E3420" w:rsidRPr="00872DDE">
        <w:rPr>
          <w:rFonts w:ascii="Palatino Linotype" w:eastAsia="Palatino Linotype" w:hAnsi="Palatino Linotype" w:cs="Palatino Linotype"/>
          <w:b/>
        </w:rPr>
        <w:t>SUJETO OBLIGADO</w:t>
      </w:r>
      <w:r w:rsidRPr="00872DDE">
        <w:rPr>
          <w:rFonts w:ascii="Palatino Linotype" w:eastAsia="Palatino Linotype" w:hAnsi="Palatino Linotype" w:cs="Palatino Linotype"/>
        </w:rPr>
        <w:t xml:space="preserve"> a generar administrar y poseer la información interés del Particular, en consecuencia, la información solicitada; debe obrar en los archivos del </w:t>
      </w:r>
      <w:r w:rsidR="007E3420" w:rsidRPr="00872DDE">
        <w:rPr>
          <w:rFonts w:ascii="Palatino Linotype" w:eastAsia="Palatino Linotype" w:hAnsi="Palatino Linotype" w:cs="Palatino Linotype"/>
          <w:b/>
        </w:rPr>
        <w:t>SUJETO OBLIGADO</w:t>
      </w:r>
      <w:r w:rsidR="007E3420" w:rsidRPr="00872DDE">
        <w:rPr>
          <w:rFonts w:ascii="Palatino Linotype" w:eastAsia="Palatino Linotype" w:hAnsi="Palatino Linotype" w:cs="Palatino Linotype"/>
        </w:rPr>
        <w:t xml:space="preserve">. </w:t>
      </w:r>
    </w:p>
    <w:p w14:paraId="4EB7E4F0" w14:textId="77777777" w:rsidR="00E67B9F" w:rsidRPr="00872DDE" w:rsidRDefault="00E67B9F" w:rsidP="00872DDE">
      <w:pPr>
        <w:spacing w:line="360" w:lineRule="auto"/>
        <w:ind w:right="141"/>
        <w:jc w:val="both"/>
        <w:rPr>
          <w:rFonts w:ascii="Palatino Linotype" w:eastAsia="Palatino Linotype" w:hAnsi="Palatino Linotype" w:cs="Palatino Linotype"/>
        </w:rPr>
      </w:pPr>
    </w:p>
    <w:p w14:paraId="7FD6B25C" w14:textId="77777777" w:rsidR="00E67B9F" w:rsidRPr="00872DDE" w:rsidRDefault="00E67B9F" w:rsidP="00872DDE">
      <w:pPr>
        <w:spacing w:line="360" w:lineRule="auto"/>
        <w:ind w:right="141"/>
        <w:jc w:val="both"/>
        <w:rPr>
          <w:rFonts w:ascii="Palatino Linotype" w:eastAsia="Palatino Linotype" w:hAnsi="Palatino Linotype" w:cs="Palatino Linotype"/>
        </w:rPr>
      </w:pPr>
      <w:r w:rsidRPr="00872DDE">
        <w:rPr>
          <w:rFonts w:ascii="Palatino Linotype" w:eastAsia="Palatino Linotype" w:hAnsi="Palatino Linotype" w:cs="Palatino Linotype"/>
        </w:rPr>
        <w:t>En este sentido, de acuerdo con la naturaleza de la información solicitada se concluye que esta es de interés general y de alcance público, puesto que los particulares tienen derecho a saber los gastos realizados por los Sujetos Obligados, esto es, su acceso permite transparentar las erogaciones del servicio público.</w:t>
      </w:r>
    </w:p>
    <w:p w14:paraId="12FADC25" w14:textId="77777777" w:rsidR="007E3420" w:rsidRPr="00872DDE" w:rsidRDefault="007E3420" w:rsidP="00872DDE">
      <w:pPr>
        <w:spacing w:line="360" w:lineRule="auto"/>
        <w:jc w:val="both"/>
        <w:rPr>
          <w:rFonts w:ascii="Palatino Linotype" w:eastAsia="Palatino Linotype" w:hAnsi="Palatino Linotype" w:cs="Palatino Linotype"/>
          <w:lang w:eastAsia="es-ES_tradnl"/>
        </w:rPr>
      </w:pPr>
    </w:p>
    <w:p w14:paraId="365008C9" w14:textId="0915FB31" w:rsidR="00927EC0" w:rsidRPr="00872DDE" w:rsidRDefault="00927EC0" w:rsidP="00872DDE">
      <w:pPr>
        <w:spacing w:line="360" w:lineRule="auto"/>
        <w:jc w:val="both"/>
        <w:rPr>
          <w:rFonts w:ascii="Palatino Linotype" w:eastAsia="Palatino Linotype" w:hAnsi="Palatino Linotype" w:cs="Palatino Linotype"/>
          <w:lang w:eastAsia="es-ES_tradnl"/>
        </w:rPr>
      </w:pPr>
      <w:r w:rsidRPr="00872DDE">
        <w:rPr>
          <w:rFonts w:ascii="Palatino Linotype" w:eastAsia="Palatino Linotype" w:hAnsi="Palatino Linotype" w:cs="Palatino Linotype"/>
          <w:lang w:eastAsia="es-ES_tradnl"/>
        </w:rPr>
        <w:t>Queda de manifiesto entonces que, se considera información pública al conjunto de datos que posee cualquier autoridad, obtenidos en virtud del ejercicio de sus funciones de derecho público</w:t>
      </w:r>
      <w:r w:rsidR="00D70CF1" w:rsidRPr="00872DDE">
        <w:rPr>
          <w:rFonts w:ascii="Palatino Linotype" w:eastAsia="Palatino Linotype" w:hAnsi="Palatino Linotype" w:cs="Palatino Linotype"/>
          <w:lang w:eastAsia="es-ES_tradnl"/>
        </w:rPr>
        <w:t>. C</w:t>
      </w:r>
      <w:r w:rsidRPr="00872DDE">
        <w:rPr>
          <w:rFonts w:ascii="Palatino Linotype" w:eastAsia="Palatino Linotype" w:hAnsi="Palatino Linotype" w:cs="Palatino Linotype"/>
          <w:lang w:eastAsia="es-ES_tradnl"/>
        </w:rPr>
        <w:t>riterio que ha sostenido la Suprema Corte de Justicia de la Nación, en la tesis 2a. LXXXVIII/2010, sustentada por la Segunda Sala, publicada en el Semanario Judicial de la Federación y su Gaceta, Novena Época, tomo XXXII, agosto de 2010, página 463, con el siguiente contenido:</w:t>
      </w:r>
    </w:p>
    <w:p w14:paraId="376DC9A2" w14:textId="77777777" w:rsidR="00927EC0" w:rsidRPr="00872DDE" w:rsidRDefault="00927EC0" w:rsidP="00872DDE">
      <w:pPr>
        <w:jc w:val="both"/>
        <w:rPr>
          <w:rFonts w:ascii="Palatino Linotype" w:eastAsia="Palatino Linotype" w:hAnsi="Palatino Linotype" w:cs="Palatino Linotype"/>
          <w:lang w:eastAsia="es-ES_tradnl"/>
        </w:rPr>
      </w:pPr>
    </w:p>
    <w:p w14:paraId="09DD11B0" w14:textId="77777777" w:rsidR="00927EC0" w:rsidRPr="00872DDE" w:rsidRDefault="00927EC0" w:rsidP="00872DDE">
      <w:pPr>
        <w:ind w:left="851" w:right="901"/>
        <w:jc w:val="both"/>
        <w:rPr>
          <w:rFonts w:ascii="Palatino Linotype" w:eastAsia="Palatino Linotype" w:hAnsi="Palatino Linotype" w:cs="Palatino Linotype"/>
          <w:i/>
          <w:sz w:val="22"/>
          <w:szCs w:val="22"/>
          <w:lang w:eastAsia="es-ES_tradnl"/>
        </w:rPr>
      </w:pPr>
      <w:r w:rsidRPr="00872DDE">
        <w:rPr>
          <w:rFonts w:ascii="Palatino Linotype" w:eastAsia="Palatino Linotype" w:hAnsi="Palatino Linotype" w:cs="Palatino Linotype"/>
          <w:i/>
          <w:sz w:val="22"/>
          <w:szCs w:val="22"/>
          <w:lang w:eastAsia="es-ES_tradnl"/>
        </w:rPr>
        <w:t>“</w:t>
      </w:r>
      <w:r w:rsidRPr="00872DDE">
        <w:rPr>
          <w:rFonts w:ascii="Palatino Linotype" w:eastAsia="Palatino Linotype" w:hAnsi="Palatino Linotype" w:cs="Palatino Linotype"/>
          <w:b/>
          <w:i/>
          <w:sz w:val="22"/>
          <w:szCs w:val="22"/>
          <w:lang w:eastAsia="es-ES_tradnl"/>
        </w:rPr>
        <w:t>INFORMACIÓN PÚBLICA. ES AQUELLA QUE SE ENCUENTRA EN POSESIÓN DE CUALQUIER AUTORIDAD, ENTIDAD, ÓRGANO Y ORGANISMO FEDERAL, ESTATAL Y MUNICIPAL, SIEMPRE QUE SE HAYA OBTENIDO POR CAUSA DEL EJERCICIO DE FUNCIONES DE DERECHO PÚBLICO.</w:t>
      </w:r>
      <w:r w:rsidRPr="00872DDE">
        <w:rPr>
          <w:rFonts w:ascii="Palatino Linotype" w:eastAsia="Palatino Linotype" w:hAnsi="Palatino Linotype" w:cs="Palatino Linotype"/>
          <w:i/>
          <w:sz w:val="22"/>
          <w:szCs w:val="22"/>
          <w:lang w:eastAsia="es-ES_tradnl"/>
        </w:rPr>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00FC4B82" w14:textId="77777777" w:rsidR="00927EC0" w:rsidRPr="00872DDE" w:rsidRDefault="00927EC0" w:rsidP="00872DDE">
      <w:pPr>
        <w:ind w:left="851" w:right="901"/>
        <w:jc w:val="both"/>
        <w:rPr>
          <w:rFonts w:ascii="Palatino Linotype" w:eastAsia="Palatino Linotype" w:hAnsi="Palatino Linotype" w:cs="Palatino Linotype"/>
          <w:b/>
          <w:i/>
          <w:lang w:eastAsia="es-ES_tradnl"/>
        </w:rPr>
      </w:pPr>
    </w:p>
    <w:p w14:paraId="69E9610A" w14:textId="77777777" w:rsidR="00927EC0" w:rsidRPr="00872DDE" w:rsidRDefault="00927EC0" w:rsidP="00872DDE">
      <w:pPr>
        <w:spacing w:line="360" w:lineRule="auto"/>
        <w:jc w:val="both"/>
        <w:rPr>
          <w:rFonts w:ascii="Palatino Linotype" w:eastAsia="Palatino Linotype" w:hAnsi="Palatino Linotype" w:cs="Palatino Linotype"/>
          <w:lang w:eastAsia="es-ES_tradnl"/>
        </w:rPr>
      </w:pPr>
      <w:r w:rsidRPr="00872DDE">
        <w:rPr>
          <w:rFonts w:ascii="Palatino Linotype" w:eastAsia="Palatino Linotype" w:hAnsi="Palatino Linotype" w:cs="Palatino Linotype"/>
          <w:lang w:eastAsia="es-ES_tradn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176FF8E7" w14:textId="77777777" w:rsidR="007E286F" w:rsidRPr="00872DDE" w:rsidRDefault="007E286F" w:rsidP="00872DDE">
      <w:pPr>
        <w:spacing w:line="360" w:lineRule="auto"/>
        <w:jc w:val="both"/>
        <w:rPr>
          <w:rFonts w:ascii="Palatino Linotype" w:eastAsia="Palatino Linotype" w:hAnsi="Palatino Linotype" w:cs="Palatino Linotype"/>
          <w:lang w:eastAsia="es-ES_tradnl"/>
        </w:rPr>
      </w:pPr>
    </w:p>
    <w:p w14:paraId="393C99EC" w14:textId="77777777" w:rsidR="00927EC0" w:rsidRPr="00872DDE" w:rsidRDefault="00927EC0" w:rsidP="00872DDE">
      <w:pPr>
        <w:spacing w:line="360" w:lineRule="auto"/>
        <w:jc w:val="both"/>
        <w:rPr>
          <w:rFonts w:ascii="Palatino Linotype" w:eastAsia="Palatino Linotype" w:hAnsi="Palatino Linotype" w:cs="Palatino Linotype"/>
          <w:lang w:eastAsia="es-ES_tradnl"/>
        </w:rPr>
      </w:pPr>
      <w:r w:rsidRPr="00872DDE">
        <w:rPr>
          <w:rFonts w:ascii="Palatino Linotype" w:eastAsia="Palatino Linotype" w:hAnsi="Palatino Linotype" w:cs="Palatino Linotype"/>
          <w:lang w:eastAsia="es-ES_tradnl"/>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6FF81867" w14:textId="77777777" w:rsidR="00E67B9F" w:rsidRPr="00872DDE" w:rsidRDefault="00E67B9F" w:rsidP="00872DDE">
      <w:pPr>
        <w:ind w:left="851" w:right="901"/>
        <w:jc w:val="both"/>
        <w:rPr>
          <w:rFonts w:ascii="Palatino Linotype" w:eastAsia="Palatino Linotype" w:hAnsi="Palatino Linotype" w:cs="Palatino Linotype"/>
          <w:i/>
          <w:sz w:val="22"/>
          <w:szCs w:val="22"/>
          <w:lang w:eastAsia="es-ES_tradnl"/>
        </w:rPr>
      </w:pPr>
    </w:p>
    <w:p w14:paraId="7523DA0F" w14:textId="77777777" w:rsidR="00927EC0" w:rsidRPr="00872DDE" w:rsidRDefault="00927EC0" w:rsidP="00872DDE">
      <w:pPr>
        <w:ind w:left="851" w:right="901"/>
        <w:jc w:val="both"/>
        <w:rPr>
          <w:rFonts w:ascii="Palatino Linotype" w:eastAsia="Palatino Linotype" w:hAnsi="Palatino Linotype" w:cs="Palatino Linotype"/>
          <w:i/>
          <w:sz w:val="22"/>
          <w:szCs w:val="22"/>
          <w:lang w:eastAsia="es-ES_tradnl"/>
        </w:rPr>
      </w:pPr>
      <w:r w:rsidRPr="00872DDE">
        <w:rPr>
          <w:rFonts w:ascii="Palatino Linotype" w:eastAsia="Palatino Linotype" w:hAnsi="Palatino Linotype" w:cs="Palatino Linotype"/>
          <w:i/>
          <w:sz w:val="22"/>
          <w:szCs w:val="22"/>
          <w:lang w:eastAsia="es-ES_tradnl"/>
        </w:rPr>
        <w:t>“</w:t>
      </w:r>
      <w:r w:rsidRPr="00872DDE">
        <w:rPr>
          <w:rFonts w:ascii="Palatino Linotype" w:eastAsia="Palatino Linotype" w:hAnsi="Palatino Linotype" w:cs="Palatino Linotype"/>
          <w:b/>
          <w:i/>
          <w:sz w:val="22"/>
          <w:szCs w:val="22"/>
          <w:lang w:eastAsia="es-ES_tradnl"/>
        </w:rPr>
        <w:t xml:space="preserve">Artículo 3. </w:t>
      </w:r>
      <w:r w:rsidRPr="00872DDE">
        <w:rPr>
          <w:rFonts w:ascii="Palatino Linotype" w:eastAsia="Palatino Linotype" w:hAnsi="Palatino Linotype" w:cs="Palatino Linotype"/>
          <w:i/>
          <w:sz w:val="22"/>
          <w:szCs w:val="22"/>
          <w:lang w:eastAsia="es-ES_tradnl"/>
        </w:rPr>
        <w:t>Para los efectos de la presente Ley se entenderá por:</w:t>
      </w:r>
    </w:p>
    <w:p w14:paraId="7B71668F" w14:textId="77777777" w:rsidR="00927EC0" w:rsidRPr="00872DDE" w:rsidRDefault="00927EC0" w:rsidP="00872DDE">
      <w:pPr>
        <w:ind w:left="851" w:right="901"/>
        <w:jc w:val="both"/>
        <w:rPr>
          <w:rFonts w:ascii="Palatino Linotype" w:eastAsia="Palatino Linotype" w:hAnsi="Palatino Linotype" w:cs="Palatino Linotype"/>
          <w:i/>
          <w:sz w:val="22"/>
          <w:szCs w:val="22"/>
          <w:lang w:eastAsia="es-ES_tradnl"/>
        </w:rPr>
      </w:pPr>
      <w:r w:rsidRPr="00872DDE">
        <w:rPr>
          <w:rFonts w:ascii="Palatino Linotype" w:eastAsia="Palatino Linotype" w:hAnsi="Palatino Linotype" w:cs="Palatino Linotype"/>
          <w:b/>
          <w:i/>
          <w:sz w:val="22"/>
          <w:szCs w:val="22"/>
          <w:lang w:eastAsia="es-ES_tradnl"/>
        </w:rPr>
        <w:t>XI. Documento:</w:t>
      </w:r>
      <w:r w:rsidRPr="00872DDE">
        <w:rPr>
          <w:rFonts w:ascii="Palatino Linotype" w:eastAsia="Palatino Linotype" w:hAnsi="Palatino Linotype" w:cs="Palatino Linotype"/>
          <w:i/>
          <w:sz w:val="22"/>
          <w:szCs w:val="22"/>
          <w:lang w:eastAsia="es-ES_tradnl"/>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878788E" w14:textId="77777777" w:rsidR="00927EC0" w:rsidRPr="00872DDE" w:rsidRDefault="00927EC0" w:rsidP="00872DDE">
      <w:pPr>
        <w:ind w:left="851" w:right="901"/>
        <w:jc w:val="both"/>
        <w:rPr>
          <w:rFonts w:ascii="Palatino Linotype" w:eastAsia="Palatino Linotype" w:hAnsi="Palatino Linotype" w:cs="Palatino Linotype"/>
          <w:i/>
          <w:sz w:val="22"/>
          <w:szCs w:val="22"/>
          <w:lang w:eastAsia="es-ES_tradnl"/>
        </w:rPr>
      </w:pPr>
    </w:p>
    <w:p w14:paraId="50B5BC1F" w14:textId="77777777" w:rsidR="00927EC0" w:rsidRPr="00872DDE" w:rsidRDefault="00927EC0" w:rsidP="00872DDE">
      <w:pPr>
        <w:spacing w:line="360" w:lineRule="auto"/>
        <w:jc w:val="both"/>
        <w:rPr>
          <w:rFonts w:ascii="Palatino Linotype" w:eastAsia="Palatino Linotype" w:hAnsi="Palatino Linotype" w:cs="Palatino Linotype"/>
          <w:lang w:eastAsia="es-ES_tradnl"/>
        </w:rPr>
      </w:pPr>
      <w:r w:rsidRPr="00872DDE">
        <w:rPr>
          <w:rFonts w:ascii="Palatino Linotype" w:eastAsia="Palatino Linotype" w:hAnsi="Palatino Linotype" w:cs="Palatino Linotype"/>
          <w:lang w:eastAsia="es-ES_tradnl"/>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66FED79D" w14:textId="77777777" w:rsidR="00927EC0" w:rsidRPr="00872DDE" w:rsidRDefault="00927EC0" w:rsidP="00872DDE">
      <w:pPr>
        <w:ind w:left="851" w:right="901"/>
        <w:jc w:val="center"/>
        <w:rPr>
          <w:rFonts w:ascii="Palatino Linotype" w:eastAsia="Palatino Linotype" w:hAnsi="Palatino Linotype" w:cs="Palatino Linotype"/>
          <w:sz w:val="22"/>
          <w:szCs w:val="22"/>
          <w:lang w:eastAsia="es-ES_tradnl"/>
        </w:rPr>
      </w:pPr>
    </w:p>
    <w:p w14:paraId="59A28085" w14:textId="77777777" w:rsidR="00927EC0" w:rsidRPr="00872DDE" w:rsidRDefault="00927EC0" w:rsidP="00872DDE">
      <w:pPr>
        <w:ind w:left="851" w:right="901"/>
        <w:jc w:val="center"/>
        <w:rPr>
          <w:rFonts w:ascii="Palatino Linotype" w:eastAsia="Palatino Linotype" w:hAnsi="Palatino Linotype" w:cs="Palatino Linotype"/>
          <w:b/>
          <w:i/>
          <w:sz w:val="22"/>
          <w:szCs w:val="22"/>
          <w:lang w:eastAsia="es-ES_tradnl"/>
        </w:rPr>
      </w:pPr>
      <w:r w:rsidRPr="00872DDE">
        <w:rPr>
          <w:rFonts w:ascii="Palatino Linotype" w:eastAsia="Palatino Linotype" w:hAnsi="Palatino Linotype" w:cs="Palatino Linotype"/>
          <w:sz w:val="22"/>
          <w:szCs w:val="22"/>
          <w:lang w:eastAsia="es-ES_tradnl"/>
        </w:rPr>
        <w:t>“</w:t>
      </w:r>
      <w:r w:rsidRPr="00872DDE">
        <w:rPr>
          <w:rFonts w:ascii="Palatino Linotype" w:eastAsia="Palatino Linotype" w:hAnsi="Palatino Linotype" w:cs="Palatino Linotype"/>
          <w:b/>
          <w:i/>
          <w:sz w:val="22"/>
          <w:szCs w:val="22"/>
          <w:lang w:eastAsia="es-ES_tradnl"/>
        </w:rPr>
        <w:t>CRITERIO 0002-11</w:t>
      </w:r>
    </w:p>
    <w:p w14:paraId="2D09D4F9" w14:textId="19A8DA31" w:rsidR="00927EC0" w:rsidRPr="00872DDE" w:rsidRDefault="00927EC0" w:rsidP="00872DDE">
      <w:pPr>
        <w:ind w:left="851" w:right="901"/>
        <w:jc w:val="both"/>
        <w:rPr>
          <w:rFonts w:ascii="Palatino Linotype" w:eastAsia="Palatino Linotype" w:hAnsi="Palatino Linotype" w:cs="Palatino Linotype"/>
          <w:i/>
          <w:sz w:val="22"/>
          <w:szCs w:val="22"/>
          <w:lang w:eastAsia="es-ES_tradnl"/>
        </w:rPr>
      </w:pPr>
      <w:r w:rsidRPr="00872DDE">
        <w:rPr>
          <w:rFonts w:ascii="Palatino Linotype" w:eastAsia="Palatino Linotype" w:hAnsi="Palatino Linotype" w:cs="Palatino Linotype"/>
          <w:b/>
          <w:i/>
          <w:sz w:val="22"/>
          <w:szCs w:val="22"/>
          <w:u w:val="single"/>
          <w:lang w:eastAsia="es-ES_tradnl"/>
        </w:rPr>
        <w:t>INFORMACIÓN PÚBLICA, CONCEPTO DE, EN MATERIA DE TRANSPARENCIA. INTERPRETACIÓN SISTEMÁTICA DE LOS ARTÍCULOS 2°, FRACCIÓN V, XV, Y XVI, 3°, 4°, 11 Y 41.</w:t>
      </w:r>
      <w:r w:rsidRPr="00872DDE">
        <w:rPr>
          <w:rFonts w:ascii="Palatino Linotype" w:eastAsia="Palatino Linotype" w:hAnsi="Palatino Linotype" w:cs="Palatino Linotype"/>
          <w:i/>
          <w:sz w:val="22"/>
          <w:szCs w:val="22"/>
          <w:lang w:eastAsia="es-ES_tradnl"/>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r w:rsidR="00B60001" w:rsidRPr="00872DDE">
        <w:rPr>
          <w:rFonts w:ascii="Palatino Linotype" w:eastAsia="Palatino Linotype" w:hAnsi="Palatino Linotype" w:cs="Palatino Linotype"/>
          <w:i/>
          <w:sz w:val="22"/>
          <w:szCs w:val="22"/>
          <w:lang w:eastAsia="es-ES_tradnl"/>
        </w:rPr>
        <w:t xml:space="preserve"> </w:t>
      </w:r>
      <w:r w:rsidRPr="00872DDE">
        <w:rPr>
          <w:rFonts w:ascii="Palatino Linotype" w:eastAsia="Palatino Linotype" w:hAnsi="Palatino Linotype" w:cs="Palatino Linotype"/>
          <w:i/>
          <w:sz w:val="22"/>
          <w:szCs w:val="22"/>
          <w:lang w:eastAsia="es-ES_tradnl"/>
        </w:rPr>
        <w:t>En consecuencia el acceso a la información se refiere a que se cumplan cualquiera de los siguientes tres supuestos:</w:t>
      </w:r>
    </w:p>
    <w:p w14:paraId="46C557A7" w14:textId="13E15B0F" w:rsidR="00927EC0" w:rsidRPr="00872DDE" w:rsidRDefault="00927EC0" w:rsidP="00872DDE">
      <w:pPr>
        <w:ind w:left="851" w:right="901"/>
        <w:jc w:val="both"/>
        <w:rPr>
          <w:rFonts w:ascii="Palatino Linotype" w:eastAsia="Palatino Linotype" w:hAnsi="Palatino Linotype" w:cs="Palatino Linotype"/>
          <w:i/>
          <w:sz w:val="22"/>
          <w:szCs w:val="22"/>
          <w:lang w:eastAsia="es-ES_tradnl"/>
        </w:rPr>
      </w:pPr>
      <w:r w:rsidRPr="00872DDE">
        <w:rPr>
          <w:rFonts w:ascii="Palatino Linotype" w:eastAsia="Palatino Linotype" w:hAnsi="Palatino Linotype" w:cs="Palatino Linotype"/>
          <w:b/>
          <w:i/>
          <w:sz w:val="22"/>
          <w:szCs w:val="22"/>
          <w:u w:val="single"/>
          <w:lang w:eastAsia="es-ES_tradnl"/>
        </w:rPr>
        <w:t>1) Que se trate de información registrada en cualquier soporte documental, que en ejercicio de las atribuciones conferidas, sea generada por los Sujetos Obligados;</w:t>
      </w:r>
      <w:r w:rsidR="00B60001" w:rsidRPr="00872DDE">
        <w:rPr>
          <w:rFonts w:ascii="Palatino Linotype" w:eastAsia="Palatino Linotype" w:hAnsi="Palatino Linotype" w:cs="Palatino Linotype"/>
          <w:b/>
          <w:i/>
          <w:sz w:val="22"/>
          <w:szCs w:val="22"/>
          <w:u w:val="single"/>
          <w:lang w:eastAsia="es-ES_tradnl"/>
        </w:rPr>
        <w:t xml:space="preserve"> </w:t>
      </w:r>
      <w:r w:rsidRPr="00872DDE">
        <w:rPr>
          <w:rFonts w:ascii="Palatino Linotype" w:eastAsia="Palatino Linotype" w:hAnsi="Palatino Linotype" w:cs="Palatino Linotype"/>
          <w:i/>
          <w:sz w:val="22"/>
          <w:szCs w:val="22"/>
          <w:lang w:eastAsia="es-ES_tradnl"/>
        </w:rPr>
        <w:t xml:space="preserve">2) Que se trate de </w:t>
      </w:r>
      <w:r w:rsidRPr="00872DDE">
        <w:rPr>
          <w:rFonts w:ascii="Palatino Linotype" w:eastAsia="Palatino Linotype" w:hAnsi="Palatino Linotype" w:cs="Palatino Linotype"/>
          <w:b/>
          <w:i/>
          <w:sz w:val="22"/>
          <w:szCs w:val="22"/>
          <w:u w:val="single"/>
          <w:lang w:eastAsia="es-ES_tradnl"/>
        </w:rPr>
        <w:t>información</w:t>
      </w:r>
      <w:r w:rsidRPr="00872DDE">
        <w:rPr>
          <w:rFonts w:ascii="Palatino Linotype" w:eastAsia="Palatino Linotype" w:hAnsi="Palatino Linotype" w:cs="Palatino Linotype"/>
          <w:i/>
          <w:sz w:val="22"/>
          <w:szCs w:val="22"/>
          <w:lang w:eastAsia="es-ES_tradnl"/>
        </w:rPr>
        <w:t xml:space="preserve"> registrada en cualquier soporte documental, que en ejercicio de las atribuciones conferidas, sea administrada por los Sujetos Obligados, y</w:t>
      </w:r>
      <w:r w:rsidR="00B60001" w:rsidRPr="00872DDE">
        <w:rPr>
          <w:rFonts w:ascii="Palatino Linotype" w:eastAsia="Palatino Linotype" w:hAnsi="Palatino Linotype" w:cs="Palatino Linotype"/>
          <w:i/>
          <w:sz w:val="22"/>
          <w:szCs w:val="22"/>
          <w:lang w:eastAsia="es-ES_tradnl"/>
        </w:rPr>
        <w:t xml:space="preserve"> </w:t>
      </w:r>
      <w:r w:rsidRPr="00872DDE">
        <w:rPr>
          <w:rFonts w:ascii="Palatino Linotype" w:eastAsia="Palatino Linotype" w:hAnsi="Palatino Linotype" w:cs="Palatino Linotype"/>
          <w:i/>
          <w:sz w:val="22"/>
          <w:szCs w:val="22"/>
          <w:lang w:eastAsia="es-ES_tradnl"/>
        </w:rPr>
        <w:t>3) Que se trate de información registrada en cualquier soporte documental, que en ejercicio de las atribuciones conferidas, se encuentre en posesión de los Sujetos Obligados.” (SIC)</w:t>
      </w:r>
    </w:p>
    <w:p w14:paraId="1BC08A92" w14:textId="77777777" w:rsidR="00927EC0" w:rsidRPr="00872DDE" w:rsidRDefault="00927EC0" w:rsidP="00872DDE">
      <w:pPr>
        <w:ind w:left="851" w:right="901"/>
        <w:jc w:val="both"/>
        <w:rPr>
          <w:rFonts w:ascii="Palatino Linotype" w:eastAsia="Palatino Linotype" w:hAnsi="Palatino Linotype" w:cs="Palatino Linotype"/>
          <w:sz w:val="22"/>
          <w:szCs w:val="22"/>
          <w:lang w:eastAsia="es-ES_tradnl"/>
        </w:rPr>
      </w:pPr>
      <w:r w:rsidRPr="00872DDE">
        <w:rPr>
          <w:rFonts w:ascii="Palatino Linotype" w:eastAsia="Palatino Linotype" w:hAnsi="Palatino Linotype" w:cs="Palatino Linotype"/>
          <w:sz w:val="22"/>
          <w:szCs w:val="22"/>
          <w:lang w:eastAsia="es-ES_tradnl"/>
        </w:rPr>
        <w:t>(Énfasis Añadido)</w:t>
      </w:r>
    </w:p>
    <w:p w14:paraId="3DAC8052" w14:textId="77777777" w:rsidR="007E286F" w:rsidRPr="00872DDE" w:rsidRDefault="007E286F" w:rsidP="00872DDE">
      <w:pPr>
        <w:ind w:left="851" w:right="901"/>
        <w:jc w:val="both"/>
        <w:rPr>
          <w:rFonts w:ascii="Palatino Linotype" w:eastAsia="Palatino Linotype" w:hAnsi="Palatino Linotype" w:cs="Palatino Linotype"/>
          <w:sz w:val="22"/>
          <w:szCs w:val="22"/>
          <w:lang w:eastAsia="es-ES_tradnl"/>
        </w:rPr>
      </w:pPr>
    </w:p>
    <w:p w14:paraId="4490C1E7" w14:textId="44115101" w:rsidR="00927EC0" w:rsidRPr="00872DDE" w:rsidRDefault="00927EC0" w:rsidP="00872DDE">
      <w:pPr>
        <w:spacing w:line="360" w:lineRule="auto"/>
        <w:jc w:val="both"/>
        <w:rPr>
          <w:rFonts w:ascii="Palatino Linotype" w:eastAsia="Palatino Linotype" w:hAnsi="Palatino Linotype" w:cs="Palatino Linotype"/>
          <w:lang w:eastAsia="es-ES_tradnl"/>
        </w:rPr>
      </w:pPr>
      <w:r w:rsidRPr="00872DDE">
        <w:rPr>
          <w:rFonts w:ascii="Palatino Linotype" w:eastAsia="Palatino Linotype" w:hAnsi="Palatino Linotype" w:cs="Palatino Linotype"/>
          <w:lang w:eastAsia="es-ES_tradnl"/>
        </w:rPr>
        <w:t>Así, es necesario traer a contexto lo establecido en los artículos 4, 8 y 9, fracciones I, VII y VIII de la Ley de Transparencia y Acceso a la Información Pública del Estado de México y Municipios, mediante los cuales debe darse certeza jurídica a los particulares, privilegiarse la máxima publicidad, la objetividad, sirviendo de sustento la transcripción de los preceptos legales que a la letra rezan:</w:t>
      </w:r>
    </w:p>
    <w:p w14:paraId="7FD25B9B" w14:textId="77777777" w:rsidR="00137B36" w:rsidRPr="00872DDE" w:rsidRDefault="00137B36" w:rsidP="00872DDE">
      <w:pPr>
        <w:spacing w:line="360" w:lineRule="auto"/>
        <w:jc w:val="both"/>
        <w:rPr>
          <w:rFonts w:ascii="Palatino Linotype" w:eastAsia="Palatino Linotype" w:hAnsi="Palatino Linotype" w:cs="Palatino Linotype"/>
          <w:lang w:eastAsia="es-ES_tradnl"/>
        </w:rPr>
      </w:pPr>
    </w:p>
    <w:p w14:paraId="006BA3F9" w14:textId="77777777" w:rsidR="00927EC0" w:rsidRPr="00872DDE" w:rsidRDefault="00927EC0" w:rsidP="00872DDE">
      <w:pPr>
        <w:ind w:left="851" w:right="902"/>
        <w:jc w:val="both"/>
        <w:rPr>
          <w:rFonts w:ascii="Palatino Linotype" w:eastAsia="Palatino Linotype" w:hAnsi="Palatino Linotype" w:cs="Palatino Linotype"/>
          <w:i/>
          <w:sz w:val="22"/>
          <w:szCs w:val="22"/>
          <w:lang w:eastAsia="es-ES_tradnl"/>
        </w:rPr>
      </w:pPr>
      <w:r w:rsidRPr="00872DDE">
        <w:rPr>
          <w:rFonts w:ascii="Palatino Linotype" w:eastAsia="Palatino Linotype" w:hAnsi="Palatino Linotype" w:cs="Palatino Linotype"/>
          <w:b/>
          <w:i/>
          <w:sz w:val="22"/>
          <w:szCs w:val="22"/>
          <w:lang w:eastAsia="es-ES_tradnl"/>
        </w:rPr>
        <w:t>“Artículo 4.</w:t>
      </w:r>
      <w:r w:rsidRPr="00872DDE">
        <w:rPr>
          <w:rFonts w:ascii="Palatino Linotype" w:eastAsia="Palatino Linotype" w:hAnsi="Palatino Linotype" w:cs="Palatino Linotype"/>
          <w:i/>
          <w:sz w:val="22"/>
          <w:szCs w:val="22"/>
          <w:lang w:eastAsia="es-ES_tradnl"/>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C7E2DE5" w14:textId="77777777" w:rsidR="00927EC0" w:rsidRPr="00872DDE" w:rsidRDefault="00927EC0" w:rsidP="00872DDE">
      <w:pPr>
        <w:ind w:left="851" w:right="902"/>
        <w:jc w:val="both"/>
        <w:rPr>
          <w:rFonts w:ascii="Palatino Linotype" w:eastAsia="Palatino Linotype" w:hAnsi="Palatino Linotype" w:cs="Palatino Linotype"/>
          <w:i/>
          <w:sz w:val="22"/>
          <w:szCs w:val="22"/>
          <w:lang w:eastAsia="es-ES_tradnl"/>
        </w:rPr>
      </w:pPr>
      <w:r w:rsidRPr="00872DDE">
        <w:rPr>
          <w:rFonts w:ascii="Palatino Linotype" w:eastAsia="Palatino Linotype" w:hAnsi="Palatino Linotype" w:cs="Palatino Linotype"/>
          <w:b/>
          <w:i/>
          <w:sz w:val="22"/>
          <w:szCs w:val="22"/>
          <w:lang w:eastAsia="es-ES_tradnl"/>
        </w:rPr>
        <w:t xml:space="preserve">Toda la información </w:t>
      </w:r>
      <w:r w:rsidRPr="00872DDE">
        <w:rPr>
          <w:rFonts w:ascii="Palatino Linotype" w:eastAsia="Palatino Linotype" w:hAnsi="Palatino Linotype" w:cs="Palatino Linotype"/>
          <w:i/>
          <w:sz w:val="22"/>
          <w:szCs w:val="22"/>
          <w:lang w:eastAsia="es-ES_tradnl"/>
        </w:rPr>
        <w:t>generada,</w:t>
      </w:r>
      <w:r w:rsidRPr="00872DDE">
        <w:rPr>
          <w:rFonts w:ascii="Palatino Linotype" w:eastAsia="Palatino Linotype" w:hAnsi="Palatino Linotype" w:cs="Palatino Linotype"/>
          <w:b/>
          <w:i/>
          <w:sz w:val="22"/>
          <w:szCs w:val="22"/>
          <w:lang w:eastAsia="es-ES_tradnl"/>
        </w:rPr>
        <w:t xml:space="preserve"> obtenida, adquirida, transformada, administrada o en posesión de los sujetos obligados es pública y accesible de manera permanente a cualquier persona</w:t>
      </w:r>
      <w:r w:rsidRPr="00872DDE">
        <w:rPr>
          <w:rFonts w:ascii="Palatino Linotype" w:eastAsia="Palatino Linotype" w:hAnsi="Palatino Linotype" w:cs="Palatino Linotype"/>
          <w:i/>
          <w:sz w:val="22"/>
          <w:szCs w:val="22"/>
          <w:lang w:eastAsia="es-ES_tradnl"/>
        </w:rPr>
        <w:t xml:space="preserve">, en los términos y condiciones que se establezcan en los tratados internacionales de los que el Estado mexicano sea parte, en la Ley General, la presente Ley y demás disposiciones de la materia, </w:t>
      </w:r>
      <w:r w:rsidRPr="00872DDE">
        <w:rPr>
          <w:rFonts w:ascii="Palatino Linotype" w:eastAsia="Palatino Linotype" w:hAnsi="Palatino Linotype" w:cs="Palatino Linotype"/>
          <w:b/>
          <w:i/>
          <w:sz w:val="22"/>
          <w:szCs w:val="22"/>
          <w:lang w:eastAsia="es-ES_tradnl"/>
        </w:rPr>
        <w:t>privilegiando el principio de máxima publicidad</w:t>
      </w:r>
      <w:r w:rsidRPr="00872DDE">
        <w:rPr>
          <w:rFonts w:ascii="Palatino Linotype" w:eastAsia="Palatino Linotype" w:hAnsi="Palatino Linotype" w:cs="Palatino Linotype"/>
          <w:i/>
          <w:sz w:val="22"/>
          <w:szCs w:val="22"/>
          <w:lang w:eastAsia="es-ES_tradnl"/>
        </w:rPr>
        <w:t xml:space="preserve"> de la información. Solo podrá ser clasificada excepcionalmente como reservada temporalmente por razones de interés público, en los términos de las causas legítimas y estrictamente necesarias previstas por esta Ley. </w:t>
      </w:r>
    </w:p>
    <w:p w14:paraId="4FB38B00" w14:textId="77777777" w:rsidR="00927EC0" w:rsidRPr="00872DDE" w:rsidRDefault="00927EC0" w:rsidP="00872DDE">
      <w:pPr>
        <w:ind w:left="851" w:right="902"/>
        <w:jc w:val="both"/>
        <w:rPr>
          <w:rFonts w:ascii="Palatino Linotype" w:eastAsia="Palatino Linotype" w:hAnsi="Palatino Linotype" w:cs="Palatino Linotype"/>
          <w:i/>
          <w:sz w:val="22"/>
          <w:szCs w:val="22"/>
          <w:lang w:eastAsia="es-ES_tradnl"/>
        </w:rPr>
      </w:pPr>
      <w:r w:rsidRPr="00872DDE">
        <w:rPr>
          <w:rFonts w:ascii="Palatino Linotype" w:eastAsia="Palatino Linotype" w:hAnsi="Palatino Linotype" w:cs="Palatino Linotype"/>
          <w:i/>
          <w:sz w:val="22"/>
          <w:szCs w:val="22"/>
          <w:lang w:eastAsia="es-ES_tradnl"/>
        </w:rPr>
        <w:t xml:space="preserve">Los sujetos obligados deben poner en práctica, políticas y programas de acceso a la información que se apeguen a criterios de publicidad, veracidad, oportunidad, precisión y suficiencia en beneficio de los solicitantes. </w:t>
      </w:r>
    </w:p>
    <w:p w14:paraId="35E85804" w14:textId="77777777" w:rsidR="00927EC0" w:rsidRPr="00872DDE" w:rsidRDefault="00927EC0" w:rsidP="00872DDE">
      <w:pPr>
        <w:ind w:left="851" w:right="902"/>
        <w:jc w:val="both"/>
        <w:rPr>
          <w:rFonts w:ascii="Palatino Linotype" w:eastAsia="Palatino Linotype" w:hAnsi="Palatino Linotype" w:cs="Palatino Linotype"/>
          <w:i/>
          <w:sz w:val="22"/>
          <w:szCs w:val="22"/>
          <w:lang w:eastAsia="es-ES_tradnl"/>
        </w:rPr>
      </w:pPr>
      <w:r w:rsidRPr="00872DDE">
        <w:rPr>
          <w:rFonts w:ascii="Palatino Linotype" w:eastAsia="Palatino Linotype" w:hAnsi="Palatino Linotype" w:cs="Palatino Linotype"/>
          <w:b/>
          <w:i/>
          <w:sz w:val="22"/>
          <w:szCs w:val="22"/>
          <w:lang w:eastAsia="es-ES_tradnl"/>
        </w:rPr>
        <w:t>Artículo 8</w:t>
      </w:r>
      <w:r w:rsidRPr="00872DDE">
        <w:rPr>
          <w:rFonts w:ascii="Palatino Linotype" w:eastAsia="Palatino Linotype" w:hAnsi="Palatino Linotype" w:cs="Palatino Linotype"/>
          <w:i/>
          <w:sz w:val="22"/>
          <w:szCs w:val="22"/>
          <w:lang w:eastAsia="es-ES_tradnl"/>
        </w:rPr>
        <w:t xml:space="preserve">. </w:t>
      </w:r>
      <w:r w:rsidRPr="00872DDE">
        <w:rPr>
          <w:rFonts w:ascii="Palatino Linotype" w:eastAsia="Palatino Linotype" w:hAnsi="Palatino Linotype" w:cs="Palatino Linotype"/>
          <w:b/>
          <w:i/>
          <w:sz w:val="22"/>
          <w:szCs w:val="22"/>
          <w:lang w:eastAsia="es-ES_tradnl"/>
        </w:rPr>
        <w:t>El derecho de acceso a la información o la clasificación de la información</w:t>
      </w:r>
      <w:r w:rsidRPr="00872DDE">
        <w:rPr>
          <w:rFonts w:ascii="Palatino Linotype" w:eastAsia="Palatino Linotype" w:hAnsi="Palatino Linotype" w:cs="Palatino Linotype"/>
          <w:i/>
          <w:sz w:val="22"/>
          <w:szCs w:val="22"/>
          <w:lang w:eastAsia="es-ES_tradnl"/>
        </w:rPr>
        <w:t xml:space="preserve"> </w:t>
      </w:r>
      <w:r w:rsidRPr="00872DDE">
        <w:rPr>
          <w:rFonts w:ascii="Palatino Linotype" w:eastAsia="Palatino Linotype" w:hAnsi="Palatino Linotype" w:cs="Palatino Linotype"/>
          <w:b/>
          <w:i/>
          <w:sz w:val="22"/>
          <w:szCs w:val="22"/>
          <w:lang w:eastAsia="es-ES_tradnl"/>
        </w:rPr>
        <w:t>se interpretarán conforme a los principios establecidos en la Constitución Federal</w:t>
      </w:r>
      <w:r w:rsidRPr="00872DDE">
        <w:rPr>
          <w:rFonts w:ascii="Palatino Linotype" w:eastAsia="Palatino Linotype" w:hAnsi="Palatino Linotype" w:cs="Palatino Linotype"/>
          <w:i/>
          <w:sz w:val="22"/>
          <w:szCs w:val="22"/>
          <w:lang w:eastAsia="es-ES_tradnl"/>
        </w:rPr>
        <w:t xml:space="preserve">, los tratados internacionales de los que el Estado mexicano sea parte, </w:t>
      </w:r>
      <w:r w:rsidRPr="00872DDE">
        <w:rPr>
          <w:rFonts w:ascii="Palatino Linotype" w:eastAsia="Palatino Linotype" w:hAnsi="Palatino Linotype" w:cs="Palatino Linotype"/>
          <w:b/>
          <w:i/>
          <w:sz w:val="22"/>
          <w:szCs w:val="22"/>
          <w:lang w:eastAsia="es-ES_tradnl"/>
        </w:rPr>
        <w:t>la Ley General, la Constitución Local y la presente Ley</w:t>
      </w:r>
      <w:r w:rsidRPr="00872DDE">
        <w:rPr>
          <w:rFonts w:ascii="Palatino Linotype" w:eastAsia="Palatino Linotype" w:hAnsi="Palatino Linotype" w:cs="Palatino Linotype"/>
          <w:i/>
          <w:sz w:val="22"/>
          <w:szCs w:val="22"/>
          <w:lang w:eastAsia="es-ES_tradnl"/>
        </w:rPr>
        <w:t>.</w:t>
      </w:r>
    </w:p>
    <w:p w14:paraId="2D856334" w14:textId="77777777" w:rsidR="00927EC0" w:rsidRPr="00872DDE" w:rsidRDefault="00927EC0" w:rsidP="00872DDE">
      <w:pPr>
        <w:ind w:left="851" w:right="902"/>
        <w:jc w:val="both"/>
        <w:rPr>
          <w:rFonts w:ascii="Palatino Linotype" w:eastAsia="Palatino Linotype" w:hAnsi="Palatino Linotype" w:cs="Palatino Linotype"/>
          <w:b/>
          <w:i/>
          <w:sz w:val="22"/>
          <w:szCs w:val="22"/>
          <w:lang w:eastAsia="es-ES_tradnl"/>
        </w:rPr>
      </w:pPr>
      <w:r w:rsidRPr="00872DDE">
        <w:rPr>
          <w:rFonts w:ascii="Palatino Linotype" w:eastAsia="Palatino Linotype" w:hAnsi="Palatino Linotype" w:cs="Palatino Linotype"/>
          <w:b/>
          <w:i/>
          <w:sz w:val="22"/>
          <w:szCs w:val="22"/>
          <w:lang w:eastAsia="es-ES_tradnl"/>
        </w:rPr>
        <w:t>En la aplicación e interpretación de la presente Ley deberá prevalecer el principio de máxima publicidad</w:t>
      </w:r>
      <w:r w:rsidRPr="00872DDE">
        <w:rPr>
          <w:rFonts w:ascii="Palatino Linotype" w:eastAsia="Palatino Linotype" w:hAnsi="Palatino Linotype" w:cs="Palatino Linotype"/>
          <w:i/>
          <w:sz w:val="22"/>
          <w:szCs w:val="22"/>
          <w:lang w:eastAsia="es-ES_tradnl"/>
        </w:rPr>
        <w:t xml:space="preserve">,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w:t>
      </w:r>
      <w:r w:rsidRPr="00872DDE">
        <w:rPr>
          <w:rFonts w:ascii="Palatino Linotype" w:eastAsia="Palatino Linotype" w:hAnsi="Palatino Linotype" w:cs="Palatino Linotype"/>
          <w:b/>
          <w:i/>
          <w:sz w:val="22"/>
          <w:szCs w:val="22"/>
          <w:lang w:eastAsia="es-ES_tradnl"/>
        </w:rPr>
        <w:t>favoreciendo en todo tiempo a las personas la protección más amplia, atendiendo al principio pro persona…</w:t>
      </w:r>
    </w:p>
    <w:p w14:paraId="713B7BE2" w14:textId="77777777" w:rsidR="00927EC0" w:rsidRPr="00872DDE" w:rsidRDefault="00927EC0" w:rsidP="00872DDE">
      <w:pPr>
        <w:ind w:left="851" w:right="902"/>
        <w:jc w:val="both"/>
        <w:rPr>
          <w:rFonts w:ascii="Palatino Linotype" w:eastAsia="Palatino Linotype" w:hAnsi="Palatino Linotype" w:cs="Palatino Linotype"/>
          <w:b/>
          <w:i/>
          <w:sz w:val="22"/>
          <w:szCs w:val="22"/>
          <w:lang w:eastAsia="es-ES_tradnl"/>
        </w:rPr>
      </w:pPr>
      <w:r w:rsidRPr="00872DDE">
        <w:rPr>
          <w:rFonts w:ascii="Palatino Linotype" w:eastAsia="Palatino Linotype" w:hAnsi="Palatino Linotype" w:cs="Palatino Linotype"/>
          <w:b/>
          <w:i/>
          <w:sz w:val="22"/>
          <w:szCs w:val="22"/>
          <w:lang w:eastAsia="es-ES_tradnl"/>
        </w:rPr>
        <w:t>Artículo 9. El Instituto deberá regir su funcionamiento de acuerdo a los siguientes principios:</w:t>
      </w:r>
    </w:p>
    <w:p w14:paraId="120C7D92" w14:textId="77777777" w:rsidR="00927EC0" w:rsidRPr="00872DDE" w:rsidRDefault="00927EC0" w:rsidP="00872DDE">
      <w:pPr>
        <w:ind w:left="851" w:right="902"/>
        <w:jc w:val="both"/>
        <w:rPr>
          <w:rFonts w:ascii="Palatino Linotype" w:eastAsia="Palatino Linotype" w:hAnsi="Palatino Linotype" w:cs="Palatino Linotype"/>
          <w:b/>
          <w:i/>
          <w:sz w:val="22"/>
          <w:szCs w:val="22"/>
          <w:lang w:eastAsia="es-ES_tradnl"/>
        </w:rPr>
      </w:pPr>
      <w:r w:rsidRPr="00872DDE">
        <w:rPr>
          <w:rFonts w:ascii="Palatino Linotype" w:eastAsia="Palatino Linotype" w:hAnsi="Palatino Linotype" w:cs="Palatino Linotype"/>
          <w:b/>
          <w:i/>
          <w:sz w:val="22"/>
          <w:szCs w:val="22"/>
          <w:lang w:eastAsia="es-ES_tradnl"/>
        </w:rPr>
        <w:t>I. Certeza:</w:t>
      </w:r>
      <w:r w:rsidRPr="00872DDE">
        <w:rPr>
          <w:rFonts w:ascii="Palatino Linotype" w:eastAsia="Palatino Linotype" w:hAnsi="Palatino Linotype" w:cs="Palatino Linotype"/>
          <w:i/>
          <w:sz w:val="22"/>
          <w:szCs w:val="22"/>
          <w:lang w:eastAsia="es-ES_tradnl"/>
        </w:rPr>
        <w:t xml:space="preserve"> Principio que otorga seguridad y certidumbre jurídica a los particulares, en virtud de que permite conocer si las acciones del Instituto son apegadas a derecho y garantiza que los procedimientos sean completamente verificables, fidedignos y confiables;</w:t>
      </w:r>
      <w:r w:rsidRPr="00872DDE">
        <w:rPr>
          <w:rFonts w:ascii="Palatino Linotype" w:eastAsia="Palatino Linotype" w:hAnsi="Palatino Linotype" w:cs="Palatino Linotype"/>
          <w:b/>
          <w:i/>
          <w:sz w:val="22"/>
          <w:szCs w:val="22"/>
          <w:lang w:eastAsia="es-ES_tradnl"/>
        </w:rPr>
        <w:t xml:space="preserve"> </w:t>
      </w:r>
    </w:p>
    <w:p w14:paraId="043A163F" w14:textId="77777777" w:rsidR="00927EC0" w:rsidRPr="00872DDE" w:rsidRDefault="00927EC0" w:rsidP="00872DDE">
      <w:pPr>
        <w:ind w:left="851" w:right="902"/>
        <w:jc w:val="both"/>
        <w:rPr>
          <w:rFonts w:ascii="Palatino Linotype" w:eastAsia="Palatino Linotype" w:hAnsi="Palatino Linotype" w:cs="Palatino Linotype"/>
          <w:b/>
          <w:i/>
          <w:sz w:val="22"/>
          <w:szCs w:val="22"/>
          <w:lang w:eastAsia="es-ES_tradnl"/>
        </w:rPr>
      </w:pPr>
      <w:r w:rsidRPr="00872DDE">
        <w:rPr>
          <w:rFonts w:ascii="Palatino Linotype" w:eastAsia="Palatino Linotype" w:hAnsi="Palatino Linotype" w:cs="Palatino Linotype"/>
          <w:b/>
          <w:i/>
          <w:sz w:val="22"/>
          <w:szCs w:val="22"/>
          <w:lang w:eastAsia="es-ES_tradnl"/>
        </w:rPr>
        <w:t>…</w:t>
      </w:r>
    </w:p>
    <w:p w14:paraId="437417F3" w14:textId="77777777" w:rsidR="00927EC0" w:rsidRPr="00872DDE" w:rsidRDefault="00927EC0" w:rsidP="00872DDE">
      <w:pPr>
        <w:ind w:left="851" w:right="902"/>
        <w:jc w:val="both"/>
        <w:rPr>
          <w:rFonts w:ascii="Palatino Linotype" w:eastAsia="Palatino Linotype" w:hAnsi="Palatino Linotype" w:cs="Palatino Linotype"/>
          <w:i/>
          <w:sz w:val="22"/>
          <w:szCs w:val="22"/>
          <w:lang w:eastAsia="es-ES_tradnl"/>
        </w:rPr>
      </w:pPr>
      <w:r w:rsidRPr="00872DDE">
        <w:rPr>
          <w:rFonts w:ascii="Palatino Linotype" w:eastAsia="Palatino Linotype" w:hAnsi="Palatino Linotype" w:cs="Palatino Linotype"/>
          <w:b/>
          <w:i/>
          <w:sz w:val="22"/>
          <w:szCs w:val="22"/>
          <w:lang w:eastAsia="es-ES_tradnl"/>
        </w:rPr>
        <w:t xml:space="preserve">VII. Máxima Publicidad: </w:t>
      </w:r>
      <w:r w:rsidRPr="00872DDE">
        <w:rPr>
          <w:rFonts w:ascii="Palatino Linotype" w:eastAsia="Palatino Linotype" w:hAnsi="Palatino Linotype" w:cs="Palatino Linotype"/>
          <w:i/>
          <w:sz w:val="22"/>
          <w:szCs w:val="22"/>
          <w:lang w:eastAsia="es-ES_tradnl"/>
        </w:rPr>
        <w:t xml:space="preserve">Toda la información en posesión de los sujetos obligados será pública, completa, oportuna y accesible, sujeta a un claro régimen de excepciones que deberán estar definidas y ser además legítimas y estrictamente necesarias en una sociedad democrática; </w:t>
      </w:r>
    </w:p>
    <w:p w14:paraId="57C78D6F" w14:textId="77777777" w:rsidR="00927EC0" w:rsidRPr="00872DDE" w:rsidRDefault="00927EC0" w:rsidP="00872DDE">
      <w:pPr>
        <w:ind w:left="851" w:right="902"/>
        <w:jc w:val="both"/>
        <w:rPr>
          <w:rFonts w:ascii="Palatino Linotype" w:eastAsia="Palatino Linotype" w:hAnsi="Palatino Linotype" w:cs="Palatino Linotype"/>
          <w:i/>
          <w:sz w:val="22"/>
          <w:szCs w:val="22"/>
          <w:lang w:eastAsia="es-ES_tradnl"/>
        </w:rPr>
      </w:pPr>
      <w:r w:rsidRPr="00872DDE">
        <w:rPr>
          <w:rFonts w:ascii="Palatino Linotype" w:eastAsia="Palatino Linotype" w:hAnsi="Palatino Linotype" w:cs="Palatino Linotype"/>
          <w:b/>
          <w:i/>
          <w:sz w:val="22"/>
          <w:szCs w:val="22"/>
          <w:lang w:eastAsia="es-ES_tradnl"/>
        </w:rPr>
        <w:t xml:space="preserve">VIII. Objetividad: </w:t>
      </w:r>
      <w:r w:rsidRPr="00872DDE">
        <w:rPr>
          <w:rFonts w:ascii="Palatino Linotype" w:eastAsia="Palatino Linotype" w:hAnsi="Palatino Linotype" w:cs="Palatino Linotype"/>
          <w:i/>
          <w:sz w:val="22"/>
          <w:szCs w:val="22"/>
          <w:lang w:eastAsia="es-ES_tradnl"/>
        </w:rPr>
        <w:t xml:space="preserve">Obligación del Instituto de ajustar su actuación a los presupuestos de ley que deben ser aplicados al analizar el caso en concreto y resolver todos los hechos, prescindiendo de las consideraciones y criterios personales; </w:t>
      </w:r>
    </w:p>
    <w:p w14:paraId="1D89B218" w14:textId="77777777" w:rsidR="00927EC0" w:rsidRPr="00872DDE" w:rsidRDefault="00927EC0" w:rsidP="00872DDE">
      <w:pPr>
        <w:ind w:left="851" w:right="902"/>
        <w:jc w:val="both"/>
        <w:rPr>
          <w:rFonts w:ascii="Palatino Linotype" w:eastAsia="Palatino Linotype" w:hAnsi="Palatino Linotype" w:cs="Palatino Linotype"/>
          <w:i/>
          <w:sz w:val="22"/>
          <w:szCs w:val="22"/>
          <w:lang w:eastAsia="es-ES_tradnl"/>
        </w:rPr>
      </w:pPr>
      <w:r w:rsidRPr="00872DDE">
        <w:rPr>
          <w:rFonts w:ascii="Palatino Linotype" w:eastAsia="Palatino Linotype" w:hAnsi="Palatino Linotype" w:cs="Palatino Linotype"/>
          <w:i/>
          <w:sz w:val="22"/>
          <w:szCs w:val="22"/>
          <w:lang w:eastAsia="es-ES_tradnl"/>
        </w:rPr>
        <w:t>…</w:t>
      </w:r>
    </w:p>
    <w:p w14:paraId="4682033B" w14:textId="77777777" w:rsidR="00927EC0" w:rsidRPr="00872DDE" w:rsidRDefault="00927EC0" w:rsidP="00872DDE">
      <w:pPr>
        <w:ind w:left="851" w:right="902"/>
        <w:jc w:val="both"/>
        <w:rPr>
          <w:rFonts w:ascii="Palatino Linotype" w:eastAsia="Palatino Linotype" w:hAnsi="Palatino Linotype" w:cs="Palatino Linotype"/>
          <w:i/>
          <w:sz w:val="22"/>
          <w:szCs w:val="22"/>
          <w:lang w:eastAsia="es-ES_tradnl"/>
        </w:rPr>
      </w:pPr>
      <w:r w:rsidRPr="00872DDE">
        <w:rPr>
          <w:rFonts w:ascii="Palatino Linotype" w:eastAsia="Palatino Linotype" w:hAnsi="Palatino Linotype" w:cs="Palatino Linotype"/>
          <w:i/>
          <w:sz w:val="22"/>
          <w:szCs w:val="22"/>
          <w:lang w:eastAsia="es-ES_tradnl"/>
        </w:rPr>
        <w:t>(Énfasis añadido)</w:t>
      </w:r>
    </w:p>
    <w:p w14:paraId="14D4A9BA" w14:textId="243CE9C6" w:rsidR="00A337B0" w:rsidRPr="00872DDE" w:rsidRDefault="0094418E" w:rsidP="00872DDE">
      <w:pPr>
        <w:spacing w:line="360" w:lineRule="auto"/>
        <w:jc w:val="both"/>
        <w:rPr>
          <w:rFonts w:ascii="Palatino Linotype" w:hAnsi="Palatino Linotype" w:cs="Arial"/>
          <w:lang w:eastAsia="es-ES_tradnl"/>
        </w:rPr>
      </w:pPr>
      <w:r w:rsidRPr="00872DDE">
        <w:rPr>
          <w:rFonts w:ascii="Palatino Linotype" w:hAnsi="Palatino Linotype" w:cs="Arial"/>
          <w:lang w:eastAsia="es-ES_tradnl"/>
        </w:rPr>
        <w:t xml:space="preserve"> </w:t>
      </w:r>
    </w:p>
    <w:p w14:paraId="5DFCA66D" w14:textId="5043E79F" w:rsidR="0094418E" w:rsidRPr="00872DDE" w:rsidRDefault="0094418E" w:rsidP="00872DDE">
      <w:pPr>
        <w:spacing w:line="360" w:lineRule="auto"/>
        <w:jc w:val="both"/>
        <w:rPr>
          <w:rFonts w:ascii="Palatino Linotype" w:eastAsia="Palatino Linotype" w:hAnsi="Palatino Linotype" w:cs="Palatino Linotype"/>
          <w:bCs/>
        </w:rPr>
      </w:pPr>
      <w:r w:rsidRPr="00872DDE">
        <w:rPr>
          <w:rFonts w:ascii="Palatino Linotype" w:eastAsia="Palatino Linotype" w:hAnsi="Palatino Linotype" w:cs="Palatino Linotype"/>
        </w:rPr>
        <w:t xml:space="preserve">En mérito de lo expuesto, este Órgano Garante se encuentra facultado para ordenar al </w:t>
      </w:r>
      <w:r w:rsidRPr="00872DDE">
        <w:rPr>
          <w:rFonts w:ascii="Palatino Linotype" w:eastAsia="Palatino Linotype" w:hAnsi="Palatino Linotype" w:cs="Palatino Linotype"/>
          <w:b/>
        </w:rPr>
        <w:t>SUJETO OBLIGADO</w:t>
      </w:r>
      <w:r w:rsidRPr="00872DDE">
        <w:rPr>
          <w:rFonts w:ascii="Palatino Linotype" w:eastAsia="Palatino Linotype" w:hAnsi="Palatino Linotype" w:cs="Palatino Linotype"/>
        </w:rPr>
        <w:t xml:space="preserve"> haga entrega </w:t>
      </w:r>
      <w:r w:rsidR="00B45564" w:rsidRPr="00872DDE">
        <w:rPr>
          <w:rFonts w:ascii="Palatino Linotype" w:eastAsia="Palatino Linotype" w:hAnsi="Palatino Linotype" w:cs="Palatino Linotype"/>
          <w:bCs/>
        </w:rPr>
        <w:t xml:space="preserve">en </w:t>
      </w:r>
      <w:r w:rsidR="007E3420" w:rsidRPr="00872DDE">
        <w:rPr>
          <w:rFonts w:ascii="Palatino Linotype" w:eastAsia="Palatino Linotype" w:hAnsi="Palatino Linotype" w:cs="Palatino Linotype"/>
          <w:bCs/>
        </w:rPr>
        <w:t>los informes trimestrales de las Obras P</w:t>
      </w:r>
      <w:r w:rsidR="00B60001" w:rsidRPr="00872DDE">
        <w:rPr>
          <w:rFonts w:ascii="Palatino Linotype" w:eastAsia="Palatino Linotype" w:hAnsi="Palatino Linotype" w:cs="Palatino Linotype"/>
          <w:bCs/>
        </w:rPr>
        <w:t xml:space="preserve">rogramadas y Ejecutadas. </w:t>
      </w:r>
    </w:p>
    <w:p w14:paraId="476EF9E8" w14:textId="77777777" w:rsidR="00B60001" w:rsidRPr="00872DDE" w:rsidRDefault="00B60001" w:rsidP="00872DDE">
      <w:pPr>
        <w:spacing w:line="360" w:lineRule="auto"/>
        <w:jc w:val="both"/>
        <w:rPr>
          <w:rFonts w:ascii="Palatino Linotype" w:eastAsia="Palatino Linotype" w:hAnsi="Palatino Linotype" w:cs="Palatino Linotype"/>
          <w:bCs/>
        </w:rPr>
      </w:pPr>
    </w:p>
    <w:p w14:paraId="6F680FCA" w14:textId="0945C416" w:rsidR="007E3420" w:rsidRPr="00872DDE" w:rsidRDefault="007E3420" w:rsidP="00872DDE">
      <w:pPr>
        <w:spacing w:line="360" w:lineRule="auto"/>
        <w:jc w:val="both"/>
        <w:rPr>
          <w:rFonts w:ascii="Palatino Linotype" w:eastAsia="Palatino Linotype" w:hAnsi="Palatino Linotype" w:cs="Palatino Linotype"/>
        </w:rPr>
      </w:pPr>
      <w:r w:rsidRPr="00872DDE">
        <w:rPr>
          <w:rFonts w:ascii="Palatino Linotype" w:eastAsia="Palatino Linotype" w:hAnsi="Palatino Linotype" w:cs="Palatino Linotype"/>
        </w:rPr>
        <w:t xml:space="preserve">Derivado que del contenido de la solicitud de información formulada, se advierte que el particular omitió señalar el periodo de la información requerida; este Instituto con fundamento en lo dispuesto por el artículo 13 y 181 párrafo cuarto de la Ley de la materia, suple la deficiencia presentada respecto a la temporalidad de su solicitud, determinando que la información solicitada corresponderá al año inmediato anterior a la fecha en que fue presentada su solicitud; es decir, del </w:t>
      </w:r>
      <w:r w:rsidR="00B60001" w:rsidRPr="00872DDE">
        <w:rPr>
          <w:rFonts w:ascii="Palatino Linotype" w:eastAsia="Palatino Linotype" w:hAnsi="Palatino Linotype" w:cs="Palatino Linotype"/>
        </w:rPr>
        <w:t>03 de octubre</w:t>
      </w:r>
      <w:r w:rsidRPr="00872DDE">
        <w:rPr>
          <w:rFonts w:ascii="Palatino Linotype" w:eastAsia="Palatino Linotype" w:hAnsi="Palatino Linotype" w:cs="Palatino Linotype"/>
        </w:rPr>
        <w:t xml:space="preserve"> de 2022 al </w:t>
      </w:r>
      <w:r w:rsidR="00B60001" w:rsidRPr="00872DDE">
        <w:rPr>
          <w:rFonts w:ascii="Palatino Linotype" w:eastAsia="Palatino Linotype" w:hAnsi="Palatino Linotype" w:cs="Palatino Linotype"/>
        </w:rPr>
        <w:t>03 de octubre</w:t>
      </w:r>
      <w:r w:rsidRPr="00872DDE">
        <w:rPr>
          <w:rFonts w:ascii="Palatino Linotype" w:eastAsia="Palatino Linotype" w:hAnsi="Palatino Linotype" w:cs="Palatino Linotype"/>
        </w:rPr>
        <w:t>.</w:t>
      </w:r>
    </w:p>
    <w:p w14:paraId="06329F1D" w14:textId="77777777" w:rsidR="007E3420" w:rsidRPr="00872DDE" w:rsidRDefault="007E3420" w:rsidP="00872DDE">
      <w:pPr>
        <w:spacing w:line="360" w:lineRule="auto"/>
        <w:jc w:val="both"/>
        <w:rPr>
          <w:rFonts w:ascii="Palatino Linotype" w:eastAsia="Palatino Linotype" w:hAnsi="Palatino Linotype" w:cs="Palatino Linotype"/>
        </w:rPr>
      </w:pPr>
    </w:p>
    <w:p w14:paraId="5F0ED035" w14:textId="77777777" w:rsidR="007E3420" w:rsidRPr="00872DDE" w:rsidRDefault="007E3420" w:rsidP="00872DDE">
      <w:pPr>
        <w:spacing w:line="360" w:lineRule="auto"/>
        <w:jc w:val="both"/>
        <w:rPr>
          <w:rFonts w:ascii="Palatino Linotype" w:eastAsia="Palatino Linotype" w:hAnsi="Palatino Linotype" w:cs="Palatino Linotype"/>
        </w:rPr>
      </w:pPr>
      <w:r w:rsidRPr="00872DDE">
        <w:rPr>
          <w:rFonts w:ascii="Palatino Linotype" w:eastAsia="Palatino Linotype" w:hAnsi="Palatino Linotype" w:cs="Palatino Linotype"/>
        </w:rPr>
        <w:t xml:space="preserve">Es aplicable el Criterio 03-19, emitido por el Instituto Nacional de Transparencia, Acceso a la Información y Protección de Datos Personales, que dice: </w:t>
      </w:r>
    </w:p>
    <w:p w14:paraId="565675B1" w14:textId="77777777" w:rsidR="007E3420" w:rsidRPr="00872DDE" w:rsidRDefault="007E3420" w:rsidP="00872DDE">
      <w:pPr>
        <w:spacing w:line="360" w:lineRule="auto"/>
        <w:jc w:val="both"/>
        <w:rPr>
          <w:rFonts w:ascii="Palatino Linotype" w:eastAsia="Palatino Linotype" w:hAnsi="Palatino Linotype" w:cs="Palatino Linotype"/>
        </w:rPr>
      </w:pPr>
    </w:p>
    <w:p w14:paraId="4DEDEB7B" w14:textId="77777777" w:rsidR="007E3420" w:rsidRPr="00872DDE" w:rsidRDefault="007E3420" w:rsidP="00872DDE">
      <w:pPr>
        <w:ind w:left="850" w:right="901"/>
        <w:jc w:val="both"/>
        <w:rPr>
          <w:rFonts w:ascii="Palatino Linotype" w:eastAsia="Palatino Linotype" w:hAnsi="Palatino Linotype" w:cs="Palatino Linotype"/>
          <w:i/>
          <w:sz w:val="22"/>
          <w:szCs w:val="22"/>
        </w:rPr>
      </w:pPr>
      <w:r w:rsidRPr="00872DDE">
        <w:rPr>
          <w:rFonts w:ascii="Palatino Linotype" w:eastAsia="Palatino Linotype" w:hAnsi="Palatino Linotype" w:cs="Palatino Linotype"/>
          <w:i/>
          <w:sz w:val="22"/>
          <w:szCs w:val="22"/>
        </w:rPr>
        <w:t>“</w:t>
      </w:r>
      <w:r w:rsidRPr="00872DDE">
        <w:rPr>
          <w:rFonts w:ascii="Palatino Linotype" w:eastAsia="Palatino Linotype" w:hAnsi="Palatino Linotype" w:cs="Palatino Linotype"/>
          <w:b/>
          <w:i/>
          <w:sz w:val="22"/>
          <w:szCs w:val="22"/>
        </w:rPr>
        <w:t>Periodo de búsqueda de la información.</w:t>
      </w:r>
      <w:r w:rsidRPr="00872DDE">
        <w:rPr>
          <w:rFonts w:ascii="Palatino Linotype" w:eastAsia="Palatino Linotype" w:hAnsi="Palatino Linotype" w:cs="Palatino Linotype"/>
          <w:i/>
          <w:sz w:val="22"/>
          <w:szCs w:val="22"/>
        </w:rPr>
        <w:t xml:space="preserve">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7F25FD01" w14:textId="77777777" w:rsidR="007E3420" w:rsidRPr="00872DDE" w:rsidRDefault="007E3420" w:rsidP="00872DDE">
      <w:pPr>
        <w:spacing w:line="360" w:lineRule="auto"/>
        <w:jc w:val="both"/>
        <w:rPr>
          <w:rFonts w:ascii="Palatino Linotype" w:eastAsia="Palatino Linotype" w:hAnsi="Palatino Linotype" w:cs="Palatino Linotype"/>
          <w:b/>
          <w:bCs/>
        </w:rPr>
      </w:pPr>
    </w:p>
    <w:p w14:paraId="40B21F15" w14:textId="77777777" w:rsidR="00804AD8" w:rsidRPr="00872DDE" w:rsidRDefault="00804AD8" w:rsidP="00872DDE">
      <w:pPr>
        <w:autoSpaceDE w:val="0"/>
        <w:autoSpaceDN w:val="0"/>
        <w:adjustRightInd w:val="0"/>
        <w:spacing w:line="360" w:lineRule="auto"/>
        <w:jc w:val="both"/>
        <w:rPr>
          <w:rFonts w:ascii="Palatino Linotype" w:hAnsi="Palatino Linotype" w:cs="Arial"/>
          <w:b/>
          <w:lang w:val="es-ES"/>
        </w:rPr>
      </w:pPr>
      <w:r w:rsidRPr="00872DDE">
        <w:rPr>
          <w:rFonts w:ascii="Palatino Linotype" w:hAnsi="Palatino Linotype" w:cs="Arial"/>
          <w:b/>
          <w:lang w:val="es-ES"/>
        </w:rPr>
        <w:t>De la versión pública</w:t>
      </w:r>
    </w:p>
    <w:p w14:paraId="0C5F4ED6" w14:textId="77777777" w:rsidR="00804AD8" w:rsidRPr="00872DDE" w:rsidRDefault="00804AD8" w:rsidP="00872DDE">
      <w:pPr>
        <w:spacing w:line="360" w:lineRule="auto"/>
        <w:jc w:val="both"/>
        <w:rPr>
          <w:rFonts w:ascii="Palatino Linotype" w:hAnsi="Palatino Linotype" w:cs="Arial"/>
          <w:bCs/>
        </w:rPr>
      </w:pPr>
      <w:r w:rsidRPr="00872DDE">
        <w:rPr>
          <w:rFonts w:ascii="Palatino Linotype" w:hAnsi="Palatino Linotype"/>
        </w:rPr>
        <w:t xml:space="preserve">No </w:t>
      </w:r>
      <w:r w:rsidRPr="00872DDE">
        <w:rPr>
          <w:rFonts w:ascii="Palatino Linotype" w:hAnsi="Palatino Linotype" w:cs="Arial"/>
        </w:rPr>
        <w:t xml:space="preserve">se omite comentar que para el caso de que el o los documentos de los cuales se ordena su entrega, contengan datos personales susceptibles de ser testados, deberán ser entregados en </w:t>
      </w:r>
      <w:r w:rsidRPr="00872DDE">
        <w:rPr>
          <w:rFonts w:ascii="Palatino Linotype" w:hAnsi="Palatino Linotype" w:cs="Arial"/>
          <w:b/>
        </w:rPr>
        <w:t>versión pública</w:t>
      </w:r>
      <w:r w:rsidRPr="00872DDE">
        <w:rPr>
          <w:rFonts w:ascii="Palatino Linotype" w:hAnsi="Palatino Linotype" w:cs="Arial"/>
        </w:rPr>
        <w:t>; pues, el</w:t>
      </w:r>
      <w:r w:rsidRPr="00872DDE">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F6011ED" w14:textId="77777777" w:rsidR="00804AD8" w:rsidRPr="00872DDE" w:rsidRDefault="00804AD8" w:rsidP="00872DDE">
      <w:pPr>
        <w:spacing w:line="360" w:lineRule="auto"/>
        <w:jc w:val="both"/>
        <w:rPr>
          <w:rFonts w:ascii="Palatino Linotype" w:hAnsi="Palatino Linotype" w:cs="Arial"/>
          <w:bCs/>
        </w:rPr>
      </w:pPr>
    </w:p>
    <w:p w14:paraId="639C950D" w14:textId="77777777" w:rsidR="00804AD8" w:rsidRPr="00872DDE" w:rsidRDefault="00804AD8" w:rsidP="00872DDE">
      <w:pPr>
        <w:spacing w:line="360" w:lineRule="auto"/>
        <w:jc w:val="both"/>
        <w:rPr>
          <w:rFonts w:ascii="Palatino Linotype" w:hAnsi="Palatino Linotype" w:cs="Arial"/>
          <w:bCs/>
        </w:rPr>
      </w:pPr>
      <w:r w:rsidRPr="00872DDE">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1E82AA8E" w14:textId="77777777" w:rsidR="00804AD8" w:rsidRPr="00872DDE" w:rsidRDefault="00804AD8" w:rsidP="00872DDE">
      <w:pPr>
        <w:ind w:left="850" w:right="901"/>
        <w:jc w:val="both"/>
        <w:rPr>
          <w:rFonts w:ascii="Palatino Linotype" w:hAnsi="Palatino Linotype"/>
          <w:i/>
          <w:sz w:val="22"/>
          <w:szCs w:val="22"/>
        </w:rPr>
      </w:pPr>
      <w:r w:rsidRPr="00872DDE">
        <w:rPr>
          <w:rFonts w:ascii="Palatino Linotype" w:hAnsi="Palatino Linotype" w:cs="Arial"/>
          <w:b/>
          <w:bCs/>
          <w:i/>
          <w:noProof/>
          <w:sz w:val="22"/>
          <w:szCs w:val="22"/>
        </w:rPr>
        <w:t>“</w:t>
      </w:r>
      <w:r w:rsidRPr="00872DDE">
        <w:rPr>
          <w:rFonts w:ascii="Palatino Linotype" w:hAnsi="Palatino Linotype" w:cs="Arial"/>
          <w:b/>
          <w:bCs/>
          <w:i/>
          <w:sz w:val="22"/>
          <w:szCs w:val="22"/>
        </w:rPr>
        <w:t xml:space="preserve">Artículo 3. </w:t>
      </w:r>
      <w:r w:rsidRPr="00872DDE">
        <w:rPr>
          <w:rFonts w:ascii="Palatino Linotype" w:hAnsi="Palatino Linotype"/>
          <w:i/>
          <w:sz w:val="22"/>
          <w:szCs w:val="22"/>
        </w:rPr>
        <w:t xml:space="preserve">Para los efectos de la presente Ley se entenderá por: </w:t>
      </w:r>
    </w:p>
    <w:p w14:paraId="15D5BDAA" w14:textId="77777777" w:rsidR="00804AD8" w:rsidRPr="00872DDE" w:rsidRDefault="00804AD8" w:rsidP="00872DDE">
      <w:pPr>
        <w:ind w:left="850" w:right="901"/>
        <w:jc w:val="both"/>
        <w:rPr>
          <w:rFonts w:ascii="Palatino Linotype" w:hAnsi="Palatino Linotype" w:cs="Arial"/>
          <w:i/>
          <w:sz w:val="22"/>
          <w:szCs w:val="22"/>
        </w:rPr>
      </w:pPr>
      <w:r w:rsidRPr="00872DDE">
        <w:rPr>
          <w:rFonts w:ascii="Palatino Linotype" w:hAnsi="Palatino Linotype" w:cs="Arial"/>
          <w:b/>
          <w:i/>
          <w:sz w:val="22"/>
          <w:szCs w:val="22"/>
        </w:rPr>
        <w:t>IX.</w:t>
      </w:r>
      <w:r w:rsidRPr="00872DDE">
        <w:rPr>
          <w:rFonts w:ascii="Palatino Linotype" w:hAnsi="Palatino Linotype" w:cs="Arial"/>
          <w:i/>
          <w:sz w:val="22"/>
          <w:szCs w:val="22"/>
        </w:rPr>
        <w:t xml:space="preserve"> </w:t>
      </w:r>
      <w:r w:rsidRPr="00872DDE">
        <w:rPr>
          <w:rFonts w:ascii="Palatino Linotype" w:hAnsi="Palatino Linotype" w:cs="Arial"/>
          <w:b/>
          <w:i/>
          <w:sz w:val="22"/>
          <w:szCs w:val="22"/>
        </w:rPr>
        <w:t xml:space="preserve">Datos personales: </w:t>
      </w:r>
      <w:r w:rsidRPr="00872DDE">
        <w:rPr>
          <w:rFonts w:ascii="Palatino Linotype" w:hAnsi="Palatino Linotype" w:cs="Arial"/>
          <w:i/>
          <w:sz w:val="22"/>
          <w:szCs w:val="22"/>
        </w:rPr>
        <w:t xml:space="preserve">La información concerniente a una persona, identificada o identificable según lo dispuesto por la Ley de </w:t>
      </w:r>
      <w:r w:rsidRPr="00872DDE">
        <w:rPr>
          <w:rFonts w:ascii="Palatino Linotype" w:hAnsi="Palatino Linotype"/>
          <w:i/>
          <w:sz w:val="22"/>
          <w:szCs w:val="22"/>
        </w:rPr>
        <w:t>Protección</w:t>
      </w:r>
      <w:r w:rsidRPr="00872DDE">
        <w:rPr>
          <w:rFonts w:ascii="Palatino Linotype" w:hAnsi="Palatino Linotype" w:cs="Arial"/>
          <w:i/>
          <w:sz w:val="22"/>
          <w:szCs w:val="22"/>
        </w:rPr>
        <w:t xml:space="preserve"> de Datos Personales del Estado de México; </w:t>
      </w:r>
    </w:p>
    <w:p w14:paraId="43D9DF73" w14:textId="77777777" w:rsidR="00804AD8" w:rsidRPr="00872DDE" w:rsidRDefault="00804AD8" w:rsidP="00872DDE">
      <w:pPr>
        <w:ind w:left="850" w:right="901"/>
        <w:jc w:val="both"/>
        <w:rPr>
          <w:rFonts w:ascii="Palatino Linotype" w:hAnsi="Palatino Linotype" w:cs="Arial"/>
          <w:i/>
          <w:sz w:val="22"/>
          <w:szCs w:val="22"/>
        </w:rPr>
      </w:pPr>
      <w:r w:rsidRPr="00872DDE">
        <w:rPr>
          <w:rFonts w:ascii="Palatino Linotype" w:hAnsi="Palatino Linotype" w:cs="Arial"/>
          <w:b/>
          <w:i/>
          <w:sz w:val="22"/>
          <w:szCs w:val="22"/>
        </w:rPr>
        <w:t>XX.</w:t>
      </w:r>
      <w:r w:rsidRPr="00872DDE">
        <w:rPr>
          <w:rFonts w:ascii="Palatino Linotype" w:hAnsi="Palatino Linotype" w:cs="Arial"/>
          <w:i/>
          <w:sz w:val="22"/>
          <w:szCs w:val="22"/>
        </w:rPr>
        <w:t xml:space="preserve"> </w:t>
      </w:r>
      <w:r w:rsidRPr="00872DDE">
        <w:rPr>
          <w:rFonts w:ascii="Palatino Linotype" w:hAnsi="Palatino Linotype" w:cs="Arial"/>
          <w:b/>
          <w:i/>
          <w:sz w:val="22"/>
          <w:szCs w:val="22"/>
        </w:rPr>
        <w:t>Información clasificada:</w:t>
      </w:r>
      <w:r w:rsidRPr="00872DDE">
        <w:rPr>
          <w:rFonts w:ascii="Palatino Linotype" w:hAnsi="Palatino Linotype" w:cs="Arial"/>
          <w:i/>
          <w:sz w:val="22"/>
          <w:szCs w:val="22"/>
        </w:rPr>
        <w:t xml:space="preserve"> Aquella considerada por la presente Ley como reservada o confidencial; </w:t>
      </w:r>
    </w:p>
    <w:p w14:paraId="185E1D90" w14:textId="77777777" w:rsidR="00804AD8" w:rsidRPr="00872DDE" w:rsidRDefault="00804AD8" w:rsidP="00872DDE">
      <w:pPr>
        <w:ind w:left="850" w:right="901"/>
        <w:jc w:val="both"/>
        <w:rPr>
          <w:rFonts w:ascii="Palatino Linotype" w:hAnsi="Palatino Linotype" w:cs="Arial"/>
          <w:i/>
          <w:sz w:val="22"/>
          <w:szCs w:val="22"/>
        </w:rPr>
      </w:pPr>
      <w:r w:rsidRPr="00872DDE">
        <w:rPr>
          <w:rFonts w:ascii="Palatino Linotype" w:hAnsi="Palatino Linotype" w:cs="Arial"/>
          <w:b/>
          <w:i/>
          <w:sz w:val="22"/>
          <w:szCs w:val="22"/>
        </w:rPr>
        <w:t>XXI.</w:t>
      </w:r>
      <w:r w:rsidRPr="00872DDE">
        <w:rPr>
          <w:rFonts w:ascii="Palatino Linotype" w:hAnsi="Palatino Linotype" w:cs="Arial"/>
          <w:i/>
          <w:sz w:val="22"/>
          <w:szCs w:val="22"/>
        </w:rPr>
        <w:t xml:space="preserve"> </w:t>
      </w:r>
      <w:r w:rsidRPr="00872DDE">
        <w:rPr>
          <w:rFonts w:ascii="Palatino Linotype" w:hAnsi="Palatino Linotype" w:cs="Arial"/>
          <w:b/>
          <w:i/>
          <w:sz w:val="22"/>
          <w:szCs w:val="22"/>
        </w:rPr>
        <w:t>Información confidencial</w:t>
      </w:r>
      <w:r w:rsidRPr="00872DDE">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DA0EE88" w14:textId="77777777" w:rsidR="00804AD8" w:rsidRPr="00872DDE" w:rsidRDefault="00804AD8" w:rsidP="00872DDE">
      <w:pPr>
        <w:ind w:left="850" w:right="901"/>
        <w:jc w:val="both"/>
        <w:rPr>
          <w:rFonts w:ascii="Palatino Linotype" w:hAnsi="Palatino Linotype" w:cs="Arial"/>
          <w:i/>
          <w:sz w:val="22"/>
          <w:szCs w:val="22"/>
        </w:rPr>
      </w:pPr>
      <w:r w:rsidRPr="00872DDE">
        <w:rPr>
          <w:rFonts w:ascii="Palatino Linotype" w:hAnsi="Palatino Linotype" w:cs="Arial"/>
          <w:b/>
          <w:i/>
          <w:sz w:val="22"/>
          <w:szCs w:val="22"/>
        </w:rPr>
        <w:t>XLV. Versión pública:</w:t>
      </w:r>
      <w:r w:rsidRPr="00872DDE">
        <w:rPr>
          <w:rFonts w:ascii="Palatino Linotype" w:hAnsi="Palatino Linotype" w:cs="Arial"/>
          <w:i/>
          <w:sz w:val="22"/>
          <w:szCs w:val="22"/>
        </w:rPr>
        <w:t xml:space="preserve"> Documento en el que se elimine, suprime o borra la información clasificada como reservada o confidencial para permitir su acceso. </w:t>
      </w:r>
    </w:p>
    <w:p w14:paraId="51EBD3B6" w14:textId="77777777" w:rsidR="00804AD8" w:rsidRPr="00872DDE" w:rsidRDefault="00804AD8" w:rsidP="00872DDE">
      <w:pPr>
        <w:ind w:left="850" w:right="901"/>
        <w:jc w:val="both"/>
        <w:rPr>
          <w:rFonts w:ascii="Palatino Linotype" w:hAnsi="Palatino Linotype" w:cs="Arial"/>
          <w:i/>
          <w:sz w:val="22"/>
          <w:szCs w:val="22"/>
        </w:rPr>
      </w:pPr>
      <w:r w:rsidRPr="00872DDE">
        <w:rPr>
          <w:rFonts w:ascii="Palatino Linotype" w:hAnsi="Palatino Linotype" w:cs="Arial"/>
          <w:b/>
          <w:i/>
          <w:sz w:val="22"/>
          <w:szCs w:val="22"/>
        </w:rPr>
        <w:t>Artículo 51.</w:t>
      </w:r>
      <w:r w:rsidRPr="00872DDE">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872DDE">
        <w:rPr>
          <w:rFonts w:ascii="Palatino Linotype" w:hAnsi="Palatino Linotype" w:cs="Arial"/>
          <w:b/>
          <w:i/>
          <w:sz w:val="22"/>
          <w:szCs w:val="22"/>
        </w:rPr>
        <w:t xml:space="preserve">y tendrá la responsabilidad de verificar en cada caso que la misma no sea confidencial o reservada. </w:t>
      </w:r>
      <w:r w:rsidRPr="00872DDE">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5F25D424" w14:textId="77777777" w:rsidR="00804AD8" w:rsidRPr="00872DDE" w:rsidRDefault="00804AD8" w:rsidP="00872DDE">
      <w:pPr>
        <w:ind w:left="850" w:right="901"/>
        <w:jc w:val="both"/>
        <w:rPr>
          <w:rFonts w:ascii="Palatino Linotype" w:hAnsi="Palatino Linotype" w:cs="Arial"/>
          <w:bCs/>
          <w:i/>
          <w:noProof/>
          <w:sz w:val="22"/>
          <w:szCs w:val="22"/>
        </w:rPr>
      </w:pPr>
      <w:r w:rsidRPr="00872DDE">
        <w:rPr>
          <w:rFonts w:ascii="Palatino Linotype" w:hAnsi="Palatino Linotype" w:cs="Arial"/>
          <w:b/>
          <w:i/>
          <w:sz w:val="22"/>
          <w:szCs w:val="22"/>
        </w:rPr>
        <w:t>Artículo 52.</w:t>
      </w:r>
      <w:r w:rsidRPr="00872DDE">
        <w:rPr>
          <w:rFonts w:ascii="Palatino Linotype" w:hAnsi="Palatino Linotype" w:cs="Arial"/>
          <w:i/>
          <w:sz w:val="22"/>
          <w:szCs w:val="22"/>
        </w:rPr>
        <w:t xml:space="preserve"> Las solicitudes de acceso a la información y las respuestas que se les dé, incluyendo, en su caso, </w:t>
      </w:r>
      <w:r w:rsidRPr="00872DDE">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872DDE">
        <w:rPr>
          <w:rFonts w:ascii="Palatino Linotype" w:hAnsi="Palatino Linotype" w:cs="Arial"/>
          <w:i/>
          <w:sz w:val="22"/>
          <w:szCs w:val="22"/>
        </w:rPr>
        <w:t>, siempre y cuando la resolución de referencia se someta a un proceso de disociación, es decir, no haga identificable al titular de tales datos personales.</w:t>
      </w:r>
      <w:r w:rsidRPr="00872DDE">
        <w:rPr>
          <w:rFonts w:ascii="Palatino Linotype" w:hAnsi="Palatino Linotype" w:cs="Arial"/>
          <w:bCs/>
          <w:i/>
          <w:noProof/>
          <w:sz w:val="22"/>
          <w:szCs w:val="22"/>
        </w:rPr>
        <w:t>”</w:t>
      </w:r>
    </w:p>
    <w:p w14:paraId="49485FEA" w14:textId="77777777" w:rsidR="00804AD8" w:rsidRPr="00872DDE" w:rsidRDefault="00804AD8" w:rsidP="00872DDE">
      <w:pPr>
        <w:ind w:left="850" w:right="901"/>
        <w:jc w:val="both"/>
        <w:rPr>
          <w:rFonts w:ascii="Palatino Linotype" w:hAnsi="Palatino Linotype" w:cs="Arial"/>
          <w:i/>
          <w:sz w:val="22"/>
          <w:szCs w:val="22"/>
        </w:rPr>
      </w:pPr>
    </w:p>
    <w:p w14:paraId="789470FE" w14:textId="77777777" w:rsidR="00804AD8" w:rsidRPr="00872DDE" w:rsidRDefault="00804AD8" w:rsidP="00872DDE">
      <w:pPr>
        <w:ind w:left="850" w:right="901" w:firstLine="708"/>
        <w:jc w:val="right"/>
        <w:rPr>
          <w:rFonts w:ascii="Palatino Linotype" w:hAnsi="Palatino Linotype" w:cs="Arial"/>
          <w:sz w:val="22"/>
          <w:szCs w:val="22"/>
        </w:rPr>
      </w:pPr>
      <w:r w:rsidRPr="00872DDE">
        <w:rPr>
          <w:rFonts w:ascii="Palatino Linotype" w:hAnsi="Palatino Linotype" w:cs="Arial"/>
          <w:sz w:val="22"/>
          <w:szCs w:val="22"/>
        </w:rPr>
        <w:t>(Énfasis añadido)</w:t>
      </w:r>
    </w:p>
    <w:p w14:paraId="71BFAA12" w14:textId="77777777" w:rsidR="00804AD8" w:rsidRPr="00872DDE" w:rsidRDefault="00804AD8" w:rsidP="00872DDE">
      <w:pPr>
        <w:ind w:firstLine="708"/>
        <w:jc w:val="right"/>
        <w:rPr>
          <w:rFonts w:ascii="Palatino Linotype" w:hAnsi="Palatino Linotype" w:cs="Arial"/>
          <w:sz w:val="22"/>
          <w:szCs w:val="22"/>
        </w:rPr>
      </w:pPr>
    </w:p>
    <w:p w14:paraId="60EC60A9" w14:textId="77777777" w:rsidR="00804AD8" w:rsidRPr="00872DDE" w:rsidRDefault="00804AD8" w:rsidP="00872DDE">
      <w:pPr>
        <w:spacing w:line="360" w:lineRule="auto"/>
        <w:jc w:val="both"/>
        <w:rPr>
          <w:rFonts w:ascii="Palatino Linotype" w:hAnsi="Palatino Linotype" w:cs="Arial"/>
        </w:rPr>
      </w:pPr>
      <w:r w:rsidRPr="00872DDE">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6745116D" w14:textId="77777777" w:rsidR="00804AD8" w:rsidRPr="00872DDE" w:rsidRDefault="00804AD8" w:rsidP="00872DDE">
      <w:pPr>
        <w:ind w:left="850" w:right="901"/>
        <w:jc w:val="both"/>
        <w:rPr>
          <w:rFonts w:ascii="Palatino Linotype" w:eastAsia="Arial Unicode MS" w:hAnsi="Palatino Linotype" w:cs="Arial"/>
          <w:b/>
          <w:i/>
          <w:sz w:val="22"/>
          <w:szCs w:val="22"/>
        </w:rPr>
      </w:pPr>
    </w:p>
    <w:p w14:paraId="5FBA813A" w14:textId="77777777" w:rsidR="00804AD8" w:rsidRPr="00872DDE" w:rsidRDefault="00804AD8" w:rsidP="00872DDE">
      <w:pPr>
        <w:ind w:left="850" w:right="901"/>
        <w:jc w:val="both"/>
        <w:rPr>
          <w:rFonts w:ascii="Palatino Linotype" w:eastAsia="Arial Unicode MS" w:hAnsi="Palatino Linotype" w:cs="Arial"/>
          <w:i/>
          <w:sz w:val="22"/>
          <w:szCs w:val="22"/>
        </w:rPr>
      </w:pPr>
      <w:r w:rsidRPr="00872DDE">
        <w:rPr>
          <w:rFonts w:ascii="Palatino Linotype" w:eastAsia="Arial Unicode MS" w:hAnsi="Palatino Linotype" w:cs="Arial"/>
          <w:b/>
          <w:i/>
          <w:sz w:val="22"/>
          <w:szCs w:val="22"/>
        </w:rPr>
        <w:t>“Artículo 22.</w:t>
      </w:r>
      <w:r w:rsidRPr="00872DDE">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10FC66DD" w14:textId="77777777" w:rsidR="00804AD8" w:rsidRPr="00872DDE" w:rsidRDefault="00804AD8" w:rsidP="00872DDE">
      <w:pPr>
        <w:ind w:left="850" w:right="901"/>
        <w:jc w:val="both"/>
        <w:rPr>
          <w:rFonts w:ascii="Palatino Linotype" w:eastAsia="Arial Unicode MS" w:hAnsi="Palatino Linotype" w:cs="Arial"/>
          <w:i/>
          <w:sz w:val="22"/>
          <w:szCs w:val="22"/>
        </w:rPr>
      </w:pPr>
      <w:r w:rsidRPr="00872DDE">
        <w:rPr>
          <w:rFonts w:ascii="Palatino Linotype" w:eastAsia="Arial Unicode MS" w:hAnsi="Palatino Linotype" w:cs="Arial"/>
          <w:b/>
          <w:i/>
          <w:sz w:val="22"/>
          <w:szCs w:val="22"/>
        </w:rPr>
        <w:t>Artículo 38.</w:t>
      </w:r>
      <w:r w:rsidRPr="00872DDE">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72DDE">
        <w:rPr>
          <w:rFonts w:ascii="Palatino Linotype" w:eastAsia="Arial Unicode MS" w:hAnsi="Palatino Linotype" w:cs="Arial"/>
          <w:b/>
          <w:i/>
          <w:sz w:val="22"/>
          <w:szCs w:val="22"/>
        </w:rPr>
        <w:t>”</w:t>
      </w:r>
      <w:r w:rsidRPr="00872DDE">
        <w:rPr>
          <w:rFonts w:ascii="Palatino Linotype" w:eastAsia="Arial Unicode MS" w:hAnsi="Palatino Linotype" w:cs="Arial"/>
          <w:i/>
          <w:sz w:val="22"/>
          <w:szCs w:val="22"/>
        </w:rPr>
        <w:t xml:space="preserve"> </w:t>
      </w:r>
    </w:p>
    <w:p w14:paraId="3E02E921" w14:textId="77777777" w:rsidR="00804AD8" w:rsidRPr="00872DDE" w:rsidRDefault="00804AD8" w:rsidP="00872DDE">
      <w:pPr>
        <w:ind w:left="850" w:right="901"/>
        <w:jc w:val="both"/>
        <w:rPr>
          <w:rFonts w:ascii="Palatino Linotype" w:eastAsia="Arial Unicode MS" w:hAnsi="Palatino Linotype" w:cs="Arial"/>
          <w:i/>
          <w:sz w:val="22"/>
          <w:szCs w:val="22"/>
        </w:rPr>
      </w:pPr>
    </w:p>
    <w:p w14:paraId="10B65D59" w14:textId="77777777" w:rsidR="00804AD8" w:rsidRPr="00872DDE" w:rsidRDefault="00804AD8" w:rsidP="00872DDE">
      <w:pPr>
        <w:spacing w:line="360" w:lineRule="auto"/>
        <w:jc w:val="both"/>
        <w:rPr>
          <w:rFonts w:ascii="Palatino Linotype" w:hAnsi="Palatino Linotype" w:cs="Arial"/>
        </w:rPr>
      </w:pPr>
      <w:r w:rsidRPr="00872DDE">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F27E850" w14:textId="77777777" w:rsidR="00804AD8" w:rsidRPr="00872DDE" w:rsidRDefault="00804AD8" w:rsidP="00872DDE">
      <w:pPr>
        <w:spacing w:line="360" w:lineRule="auto"/>
        <w:jc w:val="both"/>
        <w:rPr>
          <w:rFonts w:ascii="Palatino Linotype" w:hAnsi="Palatino Linotype" w:cs="Arial"/>
        </w:rPr>
      </w:pPr>
    </w:p>
    <w:p w14:paraId="79081BC0" w14:textId="77777777" w:rsidR="00804AD8" w:rsidRPr="00872DDE" w:rsidRDefault="00804AD8" w:rsidP="00872DDE">
      <w:pPr>
        <w:spacing w:line="360" w:lineRule="auto"/>
        <w:jc w:val="both"/>
        <w:rPr>
          <w:rFonts w:ascii="Palatino Linotype" w:hAnsi="Palatino Linotype" w:cs="Arial"/>
        </w:rPr>
      </w:pPr>
      <w:r w:rsidRPr="00872DDE">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872DDE">
        <w:rPr>
          <w:rFonts w:ascii="Palatino Linotype" w:eastAsia="Arial Unicode MS" w:hAnsi="Palatino Linotype" w:cs="Arial"/>
        </w:rPr>
        <w:t xml:space="preserve"> que debe ser protegida por </w:t>
      </w:r>
      <w:r w:rsidRPr="00872DDE">
        <w:rPr>
          <w:rFonts w:ascii="Palatino Linotype" w:eastAsia="Arial Unicode MS" w:hAnsi="Palatino Linotype" w:cs="Arial"/>
          <w:b/>
        </w:rPr>
        <w:t>EL SUJETO OBLIGADO,</w:t>
      </w:r>
      <w:r w:rsidRPr="00872DDE">
        <w:rPr>
          <w:rFonts w:ascii="Palatino Linotype" w:eastAsia="Arial Unicode MS" w:hAnsi="Palatino Linotype" w:cs="Arial"/>
        </w:rPr>
        <w:t xml:space="preserve"> por lo </w:t>
      </w:r>
      <w:r w:rsidRPr="00872DDE">
        <w:rPr>
          <w:rFonts w:ascii="Palatino Linotype" w:hAnsi="Palatino Linotype" w:cs="Arial"/>
        </w:rPr>
        <w:t>que, todo dato personal susceptible de clasificación debe ser protegido.</w:t>
      </w:r>
    </w:p>
    <w:p w14:paraId="471D9B05" w14:textId="77777777" w:rsidR="00804AD8" w:rsidRPr="00872DDE" w:rsidRDefault="00804AD8" w:rsidP="00872DDE">
      <w:pPr>
        <w:spacing w:line="360" w:lineRule="auto"/>
        <w:jc w:val="both"/>
        <w:rPr>
          <w:rFonts w:ascii="Palatino Linotype" w:hAnsi="Palatino Linotype" w:cs="Arial"/>
        </w:rPr>
      </w:pPr>
    </w:p>
    <w:p w14:paraId="55D0FBD6" w14:textId="77777777" w:rsidR="00804AD8" w:rsidRPr="00872DDE" w:rsidRDefault="00804AD8" w:rsidP="00872DDE">
      <w:pPr>
        <w:spacing w:line="360" w:lineRule="auto"/>
        <w:jc w:val="both"/>
        <w:rPr>
          <w:rFonts w:ascii="Palatino Linotype" w:hAnsi="Palatino Linotype" w:cs="Arial"/>
        </w:rPr>
      </w:pPr>
      <w:r w:rsidRPr="00872DDE">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2007B2D8" w14:textId="77777777" w:rsidR="00804AD8" w:rsidRPr="00872DDE" w:rsidRDefault="00804AD8" w:rsidP="00872DDE">
      <w:pPr>
        <w:spacing w:line="360" w:lineRule="auto"/>
        <w:jc w:val="both"/>
        <w:rPr>
          <w:rFonts w:ascii="Palatino Linotype" w:hAnsi="Palatino Linotype" w:cs="Arial"/>
        </w:rPr>
      </w:pPr>
    </w:p>
    <w:p w14:paraId="6264D0EC" w14:textId="77777777" w:rsidR="00804AD8" w:rsidRPr="00872DDE" w:rsidRDefault="00804AD8" w:rsidP="00872DDE">
      <w:pPr>
        <w:spacing w:line="360" w:lineRule="auto"/>
        <w:jc w:val="both"/>
        <w:rPr>
          <w:rFonts w:ascii="Palatino Linotype" w:hAnsi="Palatino Linotype" w:cs="Arial"/>
        </w:rPr>
      </w:pPr>
      <w:r w:rsidRPr="00872DDE">
        <w:rPr>
          <w:rFonts w:ascii="Palatino Linotype" w:hAnsi="Palatino Linotype" w:cs="Arial"/>
        </w:rPr>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w:t>
      </w:r>
      <w:bookmarkStart w:id="8" w:name="_Hlk145364923"/>
      <w:r w:rsidRPr="00872DDE">
        <w:rPr>
          <w:rFonts w:ascii="Palatino Linotype" w:hAnsi="Palatino Linotype" w:cs="Arial"/>
        </w:rPr>
        <w:t>Ley de Transparencia y Acceso a la Información Pública del Estado de México y Municipios</w:t>
      </w:r>
      <w:bookmarkEnd w:id="8"/>
      <w:r w:rsidRPr="00872DDE">
        <w:rPr>
          <w:rFonts w:ascii="Palatino Linotype" w:hAnsi="Palatino Linotype" w:cs="Arial"/>
        </w:rPr>
        <w:t xml:space="preserve">, así como los numerales Segundo, fracción XVIII, y del Cuarto al Décimo Primero de los </w:t>
      </w:r>
      <w:bookmarkStart w:id="9" w:name="_Hlk145364936"/>
      <w:r w:rsidRPr="00872DDE">
        <w:rPr>
          <w:rFonts w:ascii="Palatino Linotype" w:hAnsi="Palatino Linotype" w:cs="Arial"/>
        </w:rPr>
        <w:t>Lineamientos Generales en materia de Clasificación y Desclasificación de la Información, así como para la elaboración de Versiones Públicas</w:t>
      </w:r>
      <w:bookmarkEnd w:id="9"/>
      <w:r w:rsidRPr="00872DDE">
        <w:rPr>
          <w:rFonts w:ascii="Palatino Linotype" w:hAnsi="Palatino Linotype" w:cs="Arial"/>
        </w:rPr>
        <w:t>, que literalmente expresan:</w:t>
      </w:r>
    </w:p>
    <w:p w14:paraId="50AFE060" w14:textId="77777777" w:rsidR="00804AD8" w:rsidRPr="00872DDE" w:rsidRDefault="00804AD8" w:rsidP="00872DDE">
      <w:pPr>
        <w:jc w:val="both"/>
        <w:rPr>
          <w:rFonts w:ascii="Palatino Linotype" w:hAnsi="Palatino Linotype" w:cs="Arial"/>
        </w:rPr>
      </w:pPr>
    </w:p>
    <w:p w14:paraId="063F9945" w14:textId="77777777" w:rsidR="00804AD8" w:rsidRPr="00872DDE" w:rsidRDefault="00804AD8" w:rsidP="00872DDE">
      <w:pPr>
        <w:ind w:left="850" w:right="901"/>
        <w:jc w:val="center"/>
        <w:rPr>
          <w:rFonts w:ascii="Palatino Linotype" w:hAnsi="Palatino Linotype" w:cs="Arial"/>
          <w:b/>
          <w:i/>
          <w:sz w:val="22"/>
          <w:szCs w:val="22"/>
        </w:rPr>
      </w:pPr>
      <w:r w:rsidRPr="00872DDE">
        <w:rPr>
          <w:rFonts w:ascii="Palatino Linotype" w:hAnsi="Palatino Linotype" w:cs="Arial"/>
          <w:b/>
          <w:i/>
          <w:sz w:val="22"/>
          <w:szCs w:val="22"/>
        </w:rPr>
        <w:t>“Ley de Transparencia y Acceso a la Información Pública del Estado de México y Municipios</w:t>
      </w:r>
    </w:p>
    <w:p w14:paraId="50E7B01A" w14:textId="77777777" w:rsidR="00804AD8" w:rsidRPr="00872DDE" w:rsidRDefault="00804AD8" w:rsidP="00872DDE">
      <w:pPr>
        <w:ind w:left="850" w:right="901"/>
        <w:jc w:val="both"/>
        <w:rPr>
          <w:rFonts w:ascii="Palatino Linotype" w:hAnsi="Palatino Linotype" w:cs="Arial"/>
          <w:i/>
          <w:sz w:val="22"/>
          <w:szCs w:val="22"/>
        </w:rPr>
      </w:pPr>
      <w:r w:rsidRPr="00872DDE">
        <w:rPr>
          <w:rFonts w:ascii="Palatino Linotype" w:hAnsi="Palatino Linotype" w:cs="Arial"/>
          <w:b/>
          <w:i/>
          <w:sz w:val="22"/>
          <w:szCs w:val="22"/>
        </w:rPr>
        <w:t xml:space="preserve">Artículo 49. </w:t>
      </w:r>
      <w:r w:rsidRPr="00872DDE">
        <w:rPr>
          <w:rFonts w:ascii="Palatino Linotype" w:hAnsi="Palatino Linotype" w:cs="Arial"/>
          <w:i/>
          <w:sz w:val="22"/>
          <w:szCs w:val="22"/>
        </w:rPr>
        <w:t>Los Comités de Transparencia tendrán las siguientes atribuciones:</w:t>
      </w:r>
    </w:p>
    <w:p w14:paraId="635BAC96" w14:textId="77777777" w:rsidR="00804AD8" w:rsidRPr="00872DDE" w:rsidRDefault="00804AD8" w:rsidP="00872DDE">
      <w:pPr>
        <w:ind w:left="850" w:right="901"/>
        <w:jc w:val="both"/>
        <w:rPr>
          <w:rFonts w:ascii="Palatino Linotype" w:hAnsi="Palatino Linotype" w:cs="Arial"/>
          <w:i/>
          <w:sz w:val="22"/>
          <w:szCs w:val="22"/>
        </w:rPr>
      </w:pPr>
      <w:r w:rsidRPr="00872DDE">
        <w:rPr>
          <w:rFonts w:ascii="Palatino Linotype" w:hAnsi="Palatino Linotype" w:cs="Arial"/>
          <w:b/>
          <w:i/>
          <w:sz w:val="22"/>
          <w:szCs w:val="22"/>
        </w:rPr>
        <w:t>VIII.</w:t>
      </w:r>
      <w:r w:rsidRPr="00872DDE">
        <w:rPr>
          <w:rFonts w:ascii="Palatino Linotype" w:hAnsi="Palatino Linotype" w:cs="Arial"/>
          <w:i/>
          <w:sz w:val="22"/>
          <w:szCs w:val="22"/>
        </w:rPr>
        <w:t xml:space="preserve"> Aprobar, modificar o revocar la clasificación de la información;</w:t>
      </w:r>
    </w:p>
    <w:p w14:paraId="4EF8D9D9" w14:textId="77777777" w:rsidR="00804AD8" w:rsidRPr="00872DDE" w:rsidRDefault="00804AD8" w:rsidP="00872DDE">
      <w:pPr>
        <w:ind w:left="850" w:right="901"/>
        <w:jc w:val="both"/>
        <w:rPr>
          <w:rFonts w:ascii="Palatino Linotype" w:hAnsi="Palatino Linotype" w:cs="Arial"/>
          <w:i/>
          <w:sz w:val="22"/>
          <w:szCs w:val="22"/>
        </w:rPr>
      </w:pPr>
      <w:r w:rsidRPr="00872DDE">
        <w:rPr>
          <w:rFonts w:ascii="Palatino Linotype" w:hAnsi="Palatino Linotype" w:cs="Arial"/>
          <w:b/>
          <w:i/>
          <w:sz w:val="22"/>
          <w:szCs w:val="22"/>
        </w:rPr>
        <w:t>Artículo 132.</w:t>
      </w:r>
      <w:r w:rsidRPr="00872DDE">
        <w:rPr>
          <w:rFonts w:ascii="Palatino Linotype" w:hAnsi="Palatino Linotype" w:cs="Arial"/>
          <w:i/>
          <w:sz w:val="22"/>
          <w:szCs w:val="22"/>
        </w:rPr>
        <w:t xml:space="preserve"> La clasificación de la información se llevará a cabo en el momento en que:</w:t>
      </w:r>
    </w:p>
    <w:p w14:paraId="3BCA2E20" w14:textId="77777777" w:rsidR="00804AD8" w:rsidRPr="00872DDE" w:rsidRDefault="00804AD8" w:rsidP="00872DDE">
      <w:pPr>
        <w:ind w:left="850" w:right="901"/>
        <w:jc w:val="both"/>
        <w:rPr>
          <w:rFonts w:ascii="Palatino Linotype" w:hAnsi="Palatino Linotype" w:cs="Arial"/>
          <w:i/>
          <w:sz w:val="22"/>
          <w:szCs w:val="22"/>
        </w:rPr>
      </w:pPr>
      <w:r w:rsidRPr="00872DDE">
        <w:rPr>
          <w:rFonts w:ascii="Palatino Linotype" w:hAnsi="Palatino Linotype" w:cs="Arial"/>
          <w:b/>
          <w:i/>
          <w:sz w:val="22"/>
          <w:szCs w:val="22"/>
        </w:rPr>
        <w:t>I.</w:t>
      </w:r>
      <w:r w:rsidRPr="00872DDE">
        <w:rPr>
          <w:rFonts w:ascii="Palatino Linotype" w:hAnsi="Palatino Linotype" w:cs="Arial"/>
          <w:i/>
          <w:sz w:val="22"/>
          <w:szCs w:val="22"/>
        </w:rPr>
        <w:t xml:space="preserve"> Se reciba una solicitud de acceso a la información;</w:t>
      </w:r>
    </w:p>
    <w:p w14:paraId="565868BA" w14:textId="77777777" w:rsidR="00804AD8" w:rsidRPr="00872DDE" w:rsidRDefault="00804AD8" w:rsidP="00872DDE">
      <w:pPr>
        <w:ind w:left="850" w:right="901"/>
        <w:jc w:val="both"/>
        <w:rPr>
          <w:rFonts w:ascii="Palatino Linotype" w:hAnsi="Palatino Linotype" w:cs="Arial"/>
          <w:i/>
          <w:sz w:val="22"/>
          <w:szCs w:val="22"/>
        </w:rPr>
      </w:pPr>
      <w:r w:rsidRPr="00872DDE">
        <w:rPr>
          <w:rFonts w:ascii="Palatino Linotype" w:hAnsi="Palatino Linotype" w:cs="Arial"/>
          <w:b/>
          <w:i/>
          <w:sz w:val="22"/>
          <w:szCs w:val="22"/>
        </w:rPr>
        <w:t>II.</w:t>
      </w:r>
      <w:r w:rsidRPr="00872DDE">
        <w:rPr>
          <w:rFonts w:ascii="Palatino Linotype" w:hAnsi="Palatino Linotype" w:cs="Arial"/>
          <w:i/>
          <w:sz w:val="22"/>
          <w:szCs w:val="22"/>
        </w:rPr>
        <w:t xml:space="preserve"> Se determine mediante resolución de autoridad competente; o</w:t>
      </w:r>
    </w:p>
    <w:p w14:paraId="18B67F04" w14:textId="77777777" w:rsidR="00804AD8" w:rsidRPr="00872DDE" w:rsidRDefault="00804AD8" w:rsidP="00872DDE">
      <w:pPr>
        <w:ind w:left="850" w:right="901"/>
        <w:jc w:val="both"/>
        <w:rPr>
          <w:rFonts w:ascii="Palatino Linotype" w:hAnsi="Palatino Linotype" w:cs="Arial"/>
          <w:b/>
          <w:i/>
          <w:sz w:val="22"/>
          <w:szCs w:val="22"/>
        </w:rPr>
      </w:pPr>
      <w:r w:rsidRPr="00872DDE">
        <w:rPr>
          <w:rFonts w:ascii="Palatino Linotype" w:hAnsi="Palatino Linotype" w:cs="Arial"/>
          <w:i/>
          <w:sz w:val="22"/>
          <w:szCs w:val="22"/>
        </w:rPr>
        <w:t>III. Se generen versiones públicas para dar cumplimiento a las obligaciones de transparencia previstas en esta Ley.</w:t>
      </w:r>
      <w:r w:rsidRPr="00872DDE">
        <w:rPr>
          <w:rFonts w:ascii="Palatino Linotype" w:hAnsi="Palatino Linotype" w:cs="Arial"/>
          <w:b/>
          <w:i/>
          <w:sz w:val="22"/>
          <w:szCs w:val="22"/>
        </w:rPr>
        <w:t>”</w:t>
      </w:r>
    </w:p>
    <w:p w14:paraId="2C336EF5" w14:textId="77777777" w:rsidR="00804AD8" w:rsidRPr="00872DDE" w:rsidRDefault="00804AD8" w:rsidP="00872DDE">
      <w:pPr>
        <w:ind w:left="850" w:right="901"/>
        <w:jc w:val="center"/>
        <w:rPr>
          <w:rFonts w:ascii="Palatino Linotype" w:hAnsi="Palatino Linotype" w:cs="Arial"/>
          <w:b/>
          <w:i/>
          <w:sz w:val="22"/>
          <w:szCs w:val="22"/>
        </w:rPr>
      </w:pPr>
      <w:r w:rsidRPr="00872DDE">
        <w:rPr>
          <w:rFonts w:ascii="Palatino Linotype" w:hAnsi="Palatino Linotype" w:cs="Arial"/>
          <w:b/>
          <w:i/>
          <w:sz w:val="22"/>
          <w:szCs w:val="22"/>
        </w:rPr>
        <w:t>“Lineamientos Generales en materia de Clasificación y Desclasificación de la Información, así como para la elaboración de Versiones Públicas</w:t>
      </w:r>
    </w:p>
    <w:p w14:paraId="4C3470D0" w14:textId="77777777" w:rsidR="00804AD8" w:rsidRPr="00872DDE" w:rsidRDefault="00804AD8" w:rsidP="00872DDE">
      <w:pPr>
        <w:ind w:left="850" w:right="901"/>
        <w:jc w:val="both"/>
        <w:rPr>
          <w:rFonts w:ascii="Palatino Linotype" w:hAnsi="Palatino Linotype" w:cs="Arial"/>
          <w:i/>
          <w:sz w:val="22"/>
          <w:szCs w:val="22"/>
        </w:rPr>
      </w:pPr>
      <w:r w:rsidRPr="00872DDE">
        <w:rPr>
          <w:rFonts w:ascii="Palatino Linotype" w:hAnsi="Palatino Linotype" w:cs="Arial"/>
          <w:b/>
          <w:i/>
          <w:sz w:val="22"/>
          <w:szCs w:val="22"/>
        </w:rPr>
        <w:t>Segundo.-</w:t>
      </w:r>
      <w:r w:rsidRPr="00872DDE">
        <w:rPr>
          <w:rFonts w:ascii="Palatino Linotype" w:hAnsi="Palatino Linotype" w:cs="Arial"/>
          <w:i/>
          <w:sz w:val="22"/>
          <w:szCs w:val="22"/>
        </w:rPr>
        <w:t xml:space="preserve"> Para efectos de los presentes Lineamientos Generales, se entenderá por:</w:t>
      </w:r>
    </w:p>
    <w:p w14:paraId="12D8C42A" w14:textId="77777777" w:rsidR="00804AD8" w:rsidRPr="00872DDE" w:rsidRDefault="00804AD8" w:rsidP="00872DDE">
      <w:pPr>
        <w:ind w:left="850" w:right="901"/>
        <w:jc w:val="both"/>
        <w:rPr>
          <w:rFonts w:ascii="Palatino Linotype" w:hAnsi="Palatino Linotype" w:cs="Arial"/>
          <w:i/>
          <w:sz w:val="22"/>
          <w:szCs w:val="22"/>
        </w:rPr>
      </w:pPr>
      <w:r w:rsidRPr="00872DDE">
        <w:rPr>
          <w:rFonts w:ascii="Palatino Linotype" w:hAnsi="Palatino Linotype" w:cs="Arial"/>
          <w:b/>
          <w:i/>
          <w:sz w:val="22"/>
          <w:szCs w:val="22"/>
        </w:rPr>
        <w:t>(…</w:t>
      </w:r>
      <w:r w:rsidRPr="00872DDE">
        <w:rPr>
          <w:rFonts w:ascii="Palatino Linotype" w:hAnsi="Palatino Linotype" w:cs="Arial"/>
          <w:i/>
          <w:sz w:val="22"/>
          <w:szCs w:val="22"/>
        </w:rPr>
        <w:t>)</w:t>
      </w:r>
    </w:p>
    <w:p w14:paraId="20EA489D" w14:textId="77777777" w:rsidR="00804AD8" w:rsidRPr="00872DDE" w:rsidRDefault="00804AD8" w:rsidP="00872DDE">
      <w:pPr>
        <w:ind w:left="850" w:right="901"/>
        <w:jc w:val="both"/>
        <w:rPr>
          <w:rFonts w:ascii="Palatino Linotype" w:hAnsi="Palatino Linotype" w:cs="Arial"/>
          <w:i/>
          <w:sz w:val="22"/>
          <w:szCs w:val="22"/>
        </w:rPr>
      </w:pPr>
      <w:r w:rsidRPr="00872DDE">
        <w:rPr>
          <w:rFonts w:ascii="Palatino Linotype" w:hAnsi="Palatino Linotype" w:cs="Arial"/>
          <w:b/>
          <w:i/>
          <w:sz w:val="22"/>
          <w:szCs w:val="22"/>
        </w:rPr>
        <w:t>XVIII.</w:t>
      </w:r>
      <w:r w:rsidRPr="00872DDE">
        <w:rPr>
          <w:rFonts w:ascii="Palatino Linotype" w:hAnsi="Palatino Linotype" w:cs="Arial"/>
          <w:i/>
          <w:sz w:val="22"/>
          <w:szCs w:val="22"/>
        </w:rPr>
        <w:t xml:space="preserve">  </w:t>
      </w:r>
      <w:r w:rsidRPr="00872DDE">
        <w:rPr>
          <w:rFonts w:ascii="Palatino Linotype" w:hAnsi="Palatino Linotype" w:cs="Arial"/>
          <w:b/>
          <w:i/>
          <w:sz w:val="22"/>
          <w:szCs w:val="22"/>
        </w:rPr>
        <w:t>Versión pública:</w:t>
      </w:r>
      <w:r w:rsidRPr="00872DDE">
        <w:rPr>
          <w:rFonts w:ascii="Palatino Linotype" w:hAnsi="Palatino Linotype" w:cs="Arial"/>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6F08234" w14:textId="77777777" w:rsidR="00804AD8" w:rsidRPr="00872DDE" w:rsidRDefault="00804AD8" w:rsidP="00872DDE">
      <w:pPr>
        <w:ind w:left="850" w:right="901"/>
        <w:jc w:val="both"/>
        <w:rPr>
          <w:rFonts w:ascii="Palatino Linotype" w:hAnsi="Palatino Linotype" w:cs="Arial"/>
          <w:i/>
          <w:sz w:val="22"/>
          <w:szCs w:val="22"/>
        </w:rPr>
      </w:pPr>
      <w:r w:rsidRPr="00872DDE">
        <w:rPr>
          <w:rFonts w:ascii="Palatino Linotype" w:hAnsi="Palatino Linotype" w:cs="Arial"/>
          <w:b/>
          <w:i/>
          <w:sz w:val="22"/>
          <w:szCs w:val="22"/>
        </w:rPr>
        <w:t>(…</w:t>
      </w:r>
      <w:r w:rsidRPr="00872DDE">
        <w:rPr>
          <w:rFonts w:ascii="Palatino Linotype" w:hAnsi="Palatino Linotype" w:cs="Arial"/>
          <w:i/>
          <w:sz w:val="22"/>
          <w:szCs w:val="22"/>
        </w:rPr>
        <w:t>)</w:t>
      </w:r>
    </w:p>
    <w:p w14:paraId="63BFF68E" w14:textId="77777777" w:rsidR="00804AD8" w:rsidRPr="00872DDE" w:rsidRDefault="00804AD8" w:rsidP="00872DDE">
      <w:pPr>
        <w:ind w:left="850" w:right="901"/>
        <w:jc w:val="both"/>
        <w:rPr>
          <w:rFonts w:ascii="Palatino Linotype" w:hAnsi="Palatino Linotype" w:cs="Arial"/>
          <w:i/>
          <w:sz w:val="22"/>
          <w:szCs w:val="22"/>
        </w:rPr>
      </w:pPr>
      <w:r w:rsidRPr="00872DDE">
        <w:rPr>
          <w:rFonts w:ascii="Palatino Linotype" w:hAnsi="Palatino Linotype" w:cs="Arial"/>
          <w:b/>
          <w:i/>
          <w:sz w:val="22"/>
          <w:szCs w:val="22"/>
        </w:rPr>
        <w:t>Cuarto.</w:t>
      </w:r>
      <w:r w:rsidRPr="00872DDE">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662947B" w14:textId="77777777" w:rsidR="00804AD8" w:rsidRPr="00872DDE" w:rsidRDefault="00804AD8" w:rsidP="00872DDE">
      <w:pPr>
        <w:ind w:left="850" w:right="901"/>
        <w:jc w:val="both"/>
        <w:rPr>
          <w:rFonts w:ascii="Palatino Linotype" w:hAnsi="Palatino Linotype" w:cs="Arial"/>
          <w:i/>
          <w:sz w:val="22"/>
          <w:szCs w:val="22"/>
        </w:rPr>
      </w:pPr>
      <w:r w:rsidRPr="00872DDE">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1EE705EE" w14:textId="77777777" w:rsidR="00804AD8" w:rsidRPr="00872DDE" w:rsidRDefault="00804AD8" w:rsidP="00872DDE">
      <w:pPr>
        <w:ind w:left="850" w:right="901"/>
        <w:jc w:val="both"/>
        <w:rPr>
          <w:rFonts w:ascii="Palatino Linotype" w:hAnsi="Palatino Linotype" w:cs="Arial"/>
          <w:i/>
          <w:sz w:val="22"/>
          <w:szCs w:val="22"/>
        </w:rPr>
      </w:pPr>
      <w:r w:rsidRPr="00872DDE">
        <w:rPr>
          <w:rFonts w:ascii="Palatino Linotype" w:hAnsi="Palatino Linotype" w:cs="Arial"/>
          <w:b/>
          <w:i/>
          <w:sz w:val="22"/>
          <w:szCs w:val="22"/>
        </w:rPr>
        <w:t>Quinto.</w:t>
      </w:r>
      <w:r w:rsidRPr="00872DDE">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FDB4DBC" w14:textId="77777777" w:rsidR="00804AD8" w:rsidRPr="00872DDE" w:rsidRDefault="00804AD8" w:rsidP="00872DDE">
      <w:pPr>
        <w:ind w:left="850" w:right="901"/>
        <w:jc w:val="both"/>
        <w:rPr>
          <w:rFonts w:ascii="Palatino Linotype" w:hAnsi="Palatino Linotype" w:cs="Arial"/>
          <w:bCs/>
          <w:i/>
          <w:sz w:val="22"/>
          <w:szCs w:val="22"/>
        </w:rPr>
      </w:pPr>
      <w:r w:rsidRPr="00872DDE">
        <w:rPr>
          <w:rFonts w:ascii="Palatino Linotype" w:hAnsi="Palatino Linotype" w:cs="Arial"/>
          <w:b/>
          <w:bCs/>
          <w:i/>
          <w:sz w:val="22"/>
          <w:szCs w:val="22"/>
        </w:rPr>
        <w:t>Séptimo</w:t>
      </w:r>
      <w:r w:rsidRPr="00872DDE">
        <w:rPr>
          <w:rFonts w:ascii="Palatino Linotype" w:hAnsi="Palatino Linotype" w:cs="Arial"/>
          <w:bCs/>
          <w:i/>
          <w:sz w:val="22"/>
          <w:szCs w:val="22"/>
        </w:rPr>
        <w:t>. La clasificación de la información se llevará a cabo en el momento en que:</w:t>
      </w:r>
    </w:p>
    <w:p w14:paraId="3B41E9B5" w14:textId="77777777" w:rsidR="00804AD8" w:rsidRPr="00872DDE" w:rsidRDefault="00804AD8" w:rsidP="00872DDE">
      <w:pPr>
        <w:ind w:left="850" w:right="901"/>
        <w:jc w:val="both"/>
        <w:rPr>
          <w:rFonts w:ascii="Palatino Linotype" w:hAnsi="Palatino Linotype" w:cs="Arial"/>
          <w:bCs/>
          <w:i/>
          <w:sz w:val="22"/>
          <w:szCs w:val="22"/>
        </w:rPr>
      </w:pPr>
      <w:r w:rsidRPr="00872DDE">
        <w:rPr>
          <w:rFonts w:ascii="Palatino Linotype" w:hAnsi="Palatino Linotype" w:cs="Arial"/>
          <w:bCs/>
          <w:i/>
          <w:sz w:val="22"/>
          <w:szCs w:val="22"/>
        </w:rPr>
        <w:t>I. Se reciba una solicitud de acceso a la información;</w:t>
      </w:r>
    </w:p>
    <w:p w14:paraId="6AAF985F" w14:textId="77777777" w:rsidR="00804AD8" w:rsidRPr="00872DDE" w:rsidRDefault="00804AD8" w:rsidP="00872DDE">
      <w:pPr>
        <w:ind w:left="850" w:right="901"/>
        <w:jc w:val="both"/>
        <w:rPr>
          <w:rFonts w:ascii="Palatino Linotype" w:hAnsi="Palatino Linotype" w:cs="Arial"/>
          <w:bCs/>
          <w:i/>
          <w:sz w:val="22"/>
          <w:szCs w:val="22"/>
        </w:rPr>
      </w:pPr>
      <w:r w:rsidRPr="00872DDE">
        <w:rPr>
          <w:rFonts w:ascii="Palatino Linotype" w:hAnsi="Palatino Linotype" w:cs="Arial"/>
          <w:bCs/>
          <w:i/>
          <w:sz w:val="22"/>
          <w:szCs w:val="22"/>
        </w:rPr>
        <w:t xml:space="preserve">II. Se determine mediante resolución del Comité de Transparencia, el Órgano Garante competente, o en cumplimiento a una sentencia del Poder Judicial; </w:t>
      </w:r>
    </w:p>
    <w:p w14:paraId="6D75699F" w14:textId="77777777" w:rsidR="00804AD8" w:rsidRPr="00872DDE" w:rsidRDefault="00804AD8" w:rsidP="00872DDE">
      <w:pPr>
        <w:ind w:left="850" w:right="901"/>
        <w:jc w:val="both"/>
        <w:rPr>
          <w:rFonts w:ascii="Palatino Linotype" w:hAnsi="Palatino Linotype" w:cs="Arial"/>
          <w:bCs/>
          <w:i/>
          <w:sz w:val="22"/>
          <w:szCs w:val="22"/>
        </w:rPr>
      </w:pPr>
      <w:r w:rsidRPr="00872DDE">
        <w:rPr>
          <w:rFonts w:ascii="Palatino Linotype" w:hAnsi="Palatino Linotype" w:cs="Arial"/>
          <w:bCs/>
          <w:i/>
          <w:sz w:val="22"/>
          <w:szCs w:val="22"/>
        </w:rPr>
        <w:t>III. Se generen versiones públicas para dar cumplimiento a las obligaciones de transparencia previstas en la Ley General, la Ley Federal y las correspondientes de las entidades federativas.</w:t>
      </w:r>
    </w:p>
    <w:p w14:paraId="4C61F54B" w14:textId="77777777" w:rsidR="00804AD8" w:rsidRPr="00872DDE" w:rsidRDefault="00804AD8" w:rsidP="00872DDE">
      <w:pPr>
        <w:ind w:left="850" w:right="901"/>
        <w:jc w:val="both"/>
        <w:rPr>
          <w:rFonts w:ascii="Palatino Linotype" w:hAnsi="Palatino Linotype" w:cs="Arial"/>
          <w:bCs/>
          <w:i/>
          <w:sz w:val="22"/>
          <w:szCs w:val="22"/>
        </w:rPr>
      </w:pPr>
      <w:r w:rsidRPr="00872DDE">
        <w:rPr>
          <w:rFonts w:ascii="Palatino Linotype" w:hAnsi="Palatino Linotype" w:cs="Arial"/>
          <w:bCs/>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650C13E3" w14:textId="77777777" w:rsidR="00804AD8" w:rsidRPr="00872DDE" w:rsidRDefault="00804AD8" w:rsidP="00872DDE">
      <w:pPr>
        <w:ind w:left="850" w:right="901"/>
        <w:jc w:val="both"/>
        <w:rPr>
          <w:rFonts w:ascii="Palatino Linotype" w:hAnsi="Palatino Linotype" w:cs="Arial"/>
          <w:bCs/>
          <w:i/>
          <w:sz w:val="22"/>
          <w:szCs w:val="22"/>
        </w:rPr>
      </w:pPr>
      <w:r w:rsidRPr="00872DDE">
        <w:rPr>
          <w:rFonts w:ascii="Palatino Linotype" w:hAnsi="Palatino Linotype" w:cs="Arial"/>
          <w:b/>
          <w:bCs/>
          <w:i/>
          <w:sz w:val="22"/>
          <w:szCs w:val="22"/>
        </w:rPr>
        <w:t>Octavo.</w:t>
      </w:r>
      <w:r w:rsidRPr="00872DDE">
        <w:rPr>
          <w:rFonts w:ascii="Palatino Linotype" w:hAnsi="Palatino Linotype" w:cs="Arial"/>
          <w:bCs/>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B63DCE9" w14:textId="77777777" w:rsidR="00804AD8" w:rsidRPr="00872DDE" w:rsidRDefault="00804AD8" w:rsidP="00872DDE">
      <w:pPr>
        <w:ind w:left="850" w:right="901"/>
        <w:jc w:val="both"/>
        <w:rPr>
          <w:rFonts w:ascii="Palatino Linotype" w:hAnsi="Palatino Linotype" w:cs="Arial"/>
          <w:bCs/>
          <w:i/>
          <w:sz w:val="22"/>
          <w:szCs w:val="22"/>
        </w:rPr>
      </w:pPr>
      <w:r w:rsidRPr="00872DDE">
        <w:rPr>
          <w:rFonts w:ascii="Palatino Linotype" w:hAnsi="Palatino Linotype" w:cs="Arial"/>
          <w:bCs/>
          <w:i/>
          <w:sz w:val="22"/>
          <w:szCs w:val="22"/>
        </w:rPr>
        <w:t>Para motivar la clasificación se deberán señalar las razones o circunstancias especiales que lo llevaron a concluir que el caso particular se ajusta al supuesto previsto por la norma legal invocada como fundamento.</w:t>
      </w:r>
    </w:p>
    <w:p w14:paraId="611E8A45" w14:textId="77777777" w:rsidR="00804AD8" w:rsidRPr="00872DDE" w:rsidRDefault="00804AD8" w:rsidP="00872DDE">
      <w:pPr>
        <w:ind w:left="850" w:right="901"/>
        <w:jc w:val="both"/>
        <w:rPr>
          <w:rFonts w:ascii="Palatino Linotype" w:hAnsi="Palatino Linotype" w:cs="Arial"/>
          <w:bCs/>
          <w:i/>
          <w:sz w:val="22"/>
          <w:szCs w:val="22"/>
        </w:rPr>
      </w:pPr>
      <w:r w:rsidRPr="00872DDE">
        <w:rPr>
          <w:rFonts w:ascii="Palatino Linotype" w:hAnsi="Palatino Linotype" w:cs="Arial"/>
          <w:bCs/>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BAB58AC" w14:textId="77777777" w:rsidR="00804AD8" w:rsidRPr="00872DDE" w:rsidRDefault="00804AD8" w:rsidP="00872DDE">
      <w:pPr>
        <w:ind w:left="850" w:right="901"/>
        <w:jc w:val="both"/>
        <w:rPr>
          <w:rFonts w:ascii="Palatino Linotype" w:hAnsi="Palatino Linotype" w:cs="Arial"/>
          <w:i/>
          <w:sz w:val="22"/>
          <w:szCs w:val="22"/>
        </w:rPr>
      </w:pPr>
      <w:r w:rsidRPr="00872DDE">
        <w:rPr>
          <w:rFonts w:ascii="Palatino Linotype" w:hAnsi="Palatino Linotype" w:cs="Arial"/>
          <w:b/>
          <w:i/>
          <w:sz w:val="22"/>
          <w:szCs w:val="22"/>
        </w:rPr>
        <w:t>Noveno.</w:t>
      </w:r>
      <w:r w:rsidRPr="00872DDE">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775B5FF" w14:textId="77777777" w:rsidR="00804AD8" w:rsidRPr="00872DDE" w:rsidRDefault="00804AD8" w:rsidP="00872DDE">
      <w:pPr>
        <w:ind w:left="850" w:right="901"/>
        <w:jc w:val="both"/>
        <w:rPr>
          <w:rFonts w:ascii="Palatino Linotype" w:hAnsi="Palatino Linotype" w:cs="Arial"/>
          <w:bCs/>
          <w:i/>
          <w:sz w:val="22"/>
          <w:szCs w:val="22"/>
        </w:rPr>
      </w:pPr>
      <w:r w:rsidRPr="00872DDE">
        <w:rPr>
          <w:rFonts w:ascii="Palatino Linotype" w:hAnsi="Palatino Linotype" w:cs="Arial"/>
          <w:b/>
          <w:bCs/>
          <w:i/>
          <w:sz w:val="22"/>
          <w:szCs w:val="22"/>
        </w:rPr>
        <w:t>Decimo</w:t>
      </w:r>
      <w:r w:rsidRPr="00872DDE">
        <w:rPr>
          <w:rFonts w:ascii="Palatino Linotype" w:hAnsi="Palatino Linotype" w:cs="Arial"/>
          <w:bCs/>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69D3C6AF" w14:textId="77777777" w:rsidR="00804AD8" w:rsidRPr="00872DDE" w:rsidRDefault="00804AD8" w:rsidP="00872DDE">
      <w:pPr>
        <w:ind w:left="850" w:right="901"/>
        <w:jc w:val="both"/>
        <w:rPr>
          <w:rFonts w:ascii="Palatino Linotype" w:hAnsi="Palatino Linotype" w:cs="Arial"/>
          <w:bCs/>
          <w:i/>
          <w:sz w:val="22"/>
          <w:szCs w:val="22"/>
        </w:rPr>
      </w:pPr>
      <w:r w:rsidRPr="00872DDE">
        <w:rPr>
          <w:rFonts w:ascii="Palatino Linotype" w:hAnsi="Palatino Linotype" w:cs="Arial"/>
          <w:bCs/>
          <w:i/>
          <w:sz w:val="22"/>
          <w:szCs w:val="22"/>
        </w:rPr>
        <w:t>En ausencia de los titulares de las áreas, la información será clasificada o desclasificada por la persona que lo supla, en términos de la normativa que rija la actuación del sujeto obligado.</w:t>
      </w:r>
    </w:p>
    <w:p w14:paraId="7C7A199D" w14:textId="77777777" w:rsidR="00804AD8" w:rsidRPr="00872DDE" w:rsidRDefault="00804AD8" w:rsidP="00872DDE">
      <w:pPr>
        <w:ind w:left="850" w:right="901"/>
        <w:jc w:val="both"/>
        <w:rPr>
          <w:rFonts w:ascii="Palatino Linotype" w:hAnsi="Palatino Linotype" w:cs="Arial"/>
          <w:b/>
          <w:i/>
          <w:sz w:val="22"/>
          <w:szCs w:val="22"/>
        </w:rPr>
      </w:pPr>
      <w:r w:rsidRPr="00872DDE">
        <w:rPr>
          <w:rFonts w:ascii="Palatino Linotype" w:hAnsi="Palatino Linotype" w:cs="Arial"/>
          <w:b/>
          <w:bCs/>
          <w:i/>
          <w:sz w:val="22"/>
          <w:szCs w:val="22"/>
        </w:rPr>
        <w:t>Décimo primero</w:t>
      </w:r>
      <w:r w:rsidRPr="00872DDE">
        <w:rPr>
          <w:rFonts w:ascii="Palatino Linotype" w:hAnsi="Palatino Linotype" w:cs="Arial"/>
          <w:b/>
          <w:i/>
          <w:sz w:val="22"/>
          <w:szCs w:val="22"/>
        </w:rPr>
        <w:t>.</w:t>
      </w:r>
      <w:r w:rsidRPr="00872DDE">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872DDE">
        <w:rPr>
          <w:rFonts w:ascii="Palatino Linotype" w:hAnsi="Palatino Linotype" w:cs="Arial"/>
          <w:b/>
          <w:i/>
          <w:sz w:val="22"/>
          <w:szCs w:val="22"/>
        </w:rPr>
        <w:t>”</w:t>
      </w:r>
    </w:p>
    <w:p w14:paraId="73358768" w14:textId="77777777" w:rsidR="00804AD8" w:rsidRPr="00872DDE" w:rsidRDefault="00804AD8" w:rsidP="00872DDE">
      <w:pPr>
        <w:ind w:left="850" w:right="901"/>
        <w:jc w:val="both"/>
        <w:rPr>
          <w:rFonts w:ascii="Palatino Linotype" w:hAnsi="Palatino Linotype" w:cs="Arial"/>
          <w:b/>
          <w:i/>
          <w:sz w:val="22"/>
          <w:szCs w:val="22"/>
        </w:rPr>
      </w:pPr>
    </w:p>
    <w:p w14:paraId="1C43073B" w14:textId="64BEACA5" w:rsidR="00872DDE" w:rsidRDefault="00804AD8" w:rsidP="00872DDE">
      <w:pPr>
        <w:spacing w:line="360" w:lineRule="auto"/>
        <w:jc w:val="both"/>
        <w:rPr>
          <w:rFonts w:ascii="Palatino Linotype" w:hAnsi="Palatino Linotype" w:cs="Arial"/>
        </w:rPr>
      </w:pPr>
      <w:r w:rsidRPr="00872DDE">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1F210E9" w14:textId="77777777" w:rsidR="005008A2" w:rsidRPr="00872DDE" w:rsidRDefault="005008A2" w:rsidP="005008A2">
      <w:pPr>
        <w:jc w:val="both"/>
        <w:rPr>
          <w:rFonts w:ascii="Palatino Linotype" w:hAnsi="Palatino Linotype" w:cs="Arial"/>
        </w:rPr>
      </w:pPr>
    </w:p>
    <w:p w14:paraId="6154241C" w14:textId="77777777" w:rsidR="00804AD8" w:rsidRPr="00872DDE" w:rsidRDefault="00804AD8" w:rsidP="00872DDE">
      <w:pPr>
        <w:spacing w:line="360" w:lineRule="auto"/>
        <w:jc w:val="both"/>
        <w:rPr>
          <w:rFonts w:ascii="Palatino Linotype" w:hAnsi="Palatino Linotype" w:cs="Arial"/>
          <w:lang w:eastAsia="es-CO"/>
        </w:rPr>
      </w:pPr>
      <w:r w:rsidRPr="00872DDE">
        <w:rPr>
          <w:rFonts w:ascii="Palatino Linotype" w:hAnsi="Palatino Linotype" w:cs="Arial"/>
        </w:rPr>
        <w:t xml:space="preserve">Consecuentemente, se destaca que la versión pública que elabore </w:t>
      </w:r>
      <w:r w:rsidRPr="00872DDE">
        <w:rPr>
          <w:rFonts w:ascii="Palatino Linotype" w:hAnsi="Palatino Linotype" w:cs="Arial"/>
          <w:b/>
        </w:rPr>
        <w:t>EL SUJETO OBLIGADO</w:t>
      </w:r>
      <w:r w:rsidRPr="00872DDE">
        <w:rPr>
          <w:rFonts w:ascii="Palatino Linotype" w:hAnsi="Palatino Linotype" w:cs="Arial"/>
        </w:rPr>
        <w:t xml:space="preserve"> debe cumplir con las formalidades exigidas en la Ley, por lo que para tal efecto emitirá el </w:t>
      </w:r>
      <w:r w:rsidRPr="00872DDE">
        <w:rPr>
          <w:rFonts w:ascii="Palatino Linotype" w:hAnsi="Palatino Linotype" w:cs="Arial"/>
          <w:b/>
        </w:rPr>
        <w:t>Acuerdo del Comité de Transparencia</w:t>
      </w:r>
      <w:r w:rsidRPr="00872DDE">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872DDE">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w:t>
      </w:r>
    </w:p>
    <w:p w14:paraId="13AE1D98" w14:textId="77777777" w:rsidR="00804AD8" w:rsidRPr="00872DDE" w:rsidRDefault="00804AD8" w:rsidP="005008A2">
      <w:pPr>
        <w:jc w:val="both"/>
        <w:rPr>
          <w:rFonts w:ascii="Palatino Linotype" w:eastAsia="Palatino Linotype" w:hAnsi="Palatino Linotype" w:cs="Palatino Linotype"/>
        </w:rPr>
      </w:pPr>
    </w:p>
    <w:p w14:paraId="7C38B6C2" w14:textId="29D2B673" w:rsidR="002A4E47" w:rsidRPr="00872DDE" w:rsidRDefault="002A4E47" w:rsidP="00872DDE">
      <w:pPr>
        <w:spacing w:line="360" w:lineRule="auto"/>
        <w:jc w:val="both"/>
        <w:rPr>
          <w:rFonts w:ascii="Palatino Linotype" w:eastAsia="Palatino Linotype" w:hAnsi="Palatino Linotype" w:cs="Palatino Linotype"/>
        </w:rPr>
      </w:pPr>
      <w:r w:rsidRPr="00872DDE">
        <w:rPr>
          <w:rFonts w:ascii="Palatino Linotype" w:eastAsia="Palatino Linotype" w:hAnsi="Palatino Linotype" w:cs="Palatino Linotype"/>
        </w:rPr>
        <w:t xml:space="preserve">Debido a lo anteriormente expuesto, este Instituto estima que las razones o motivos de inconformidad hechos valer por </w:t>
      </w:r>
      <w:r w:rsidR="003A5CB2" w:rsidRPr="00872DDE">
        <w:rPr>
          <w:rFonts w:ascii="Palatino Linotype" w:eastAsia="Palatino Linotype" w:hAnsi="Palatino Linotype" w:cs="Palatino Linotype"/>
          <w:b/>
        </w:rPr>
        <w:t>EL RECURRENTE</w:t>
      </w:r>
      <w:r w:rsidRPr="00872DDE">
        <w:rPr>
          <w:rFonts w:ascii="Palatino Linotype" w:eastAsia="Palatino Linotype" w:hAnsi="Palatino Linotype" w:cs="Palatino Linotype"/>
        </w:rPr>
        <w:t xml:space="preserve"> devienen </w:t>
      </w:r>
      <w:r w:rsidRPr="00872DDE">
        <w:rPr>
          <w:rFonts w:ascii="Palatino Linotype" w:eastAsia="Palatino Linotype" w:hAnsi="Palatino Linotype" w:cs="Palatino Linotype"/>
          <w:b/>
        </w:rPr>
        <w:t>fundadas</w:t>
      </w:r>
      <w:r w:rsidRPr="00872DDE">
        <w:rPr>
          <w:rFonts w:ascii="Palatino Linotype" w:eastAsia="Palatino Linotype" w:hAnsi="Palatino Linotype" w:cs="Palatino Linotype"/>
        </w:rPr>
        <w:t xml:space="preserve"> y suficientes para</w:t>
      </w:r>
      <w:r w:rsidRPr="00872DDE">
        <w:rPr>
          <w:rFonts w:ascii="Palatino Linotype" w:eastAsia="Palatino Linotype" w:hAnsi="Palatino Linotype" w:cs="Palatino Linotype"/>
          <w:b/>
        </w:rPr>
        <w:t xml:space="preserve"> </w:t>
      </w:r>
      <w:r w:rsidR="00E67B9F" w:rsidRPr="00872DDE">
        <w:rPr>
          <w:rFonts w:ascii="Palatino Linotype" w:eastAsia="Palatino Linotype" w:hAnsi="Palatino Linotype" w:cs="Palatino Linotype"/>
          <w:b/>
        </w:rPr>
        <w:t>MODIFICAR</w:t>
      </w:r>
      <w:r w:rsidRPr="00872DDE">
        <w:rPr>
          <w:rFonts w:ascii="Palatino Linotype" w:eastAsia="Palatino Linotype" w:hAnsi="Palatino Linotype" w:cs="Palatino Linotype"/>
        </w:rPr>
        <w:t xml:space="preserve"> la respuesta del </w:t>
      </w:r>
      <w:r w:rsidRPr="00872DDE">
        <w:rPr>
          <w:rFonts w:ascii="Palatino Linotype" w:eastAsia="Palatino Linotype" w:hAnsi="Palatino Linotype" w:cs="Palatino Linotype"/>
          <w:b/>
        </w:rPr>
        <w:t>SUJETO OBLIGADO</w:t>
      </w:r>
      <w:r w:rsidRPr="00872DDE">
        <w:rPr>
          <w:rFonts w:ascii="Palatino Linotype" w:eastAsia="Palatino Linotype" w:hAnsi="Palatino Linotype" w:cs="Palatino Linotype"/>
        </w:rPr>
        <w:t xml:space="preserve"> y ordenarle haga entrega de la información descrita en el presente Considerando.</w:t>
      </w:r>
    </w:p>
    <w:p w14:paraId="26C82E0F" w14:textId="77777777" w:rsidR="002A4E47" w:rsidRPr="00872DDE" w:rsidRDefault="002A4E47" w:rsidP="005008A2">
      <w:pPr>
        <w:jc w:val="both"/>
        <w:rPr>
          <w:rFonts w:ascii="Palatino Linotype" w:eastAsia="Palatino Linotype" w:hAnsi="Palatino Linotype" w:cs="Palatino Linotype"/>
        </w:rPr>
      </w:pPr>
    </w:p>
    <w:p w14:paraId="4FA528CE" w14:textId="40535EA7" w:rsidR="00195A0A" w:rsidRDefault="002A4E47" w:rsidP="00872DDE">
      <w:pPr>
        <w:spacing w:line="360" w:lineRule="auto"/>
        <w:jc w:val="both"/>
        <w:rPr>
          <w:rFonts w:ascii="Palatino Linotype" w:eastAsia="Palatino Linotype" w:hAnsi="Palatino Linotype" w:cs="Palatino Linotype"/>
        </w:rPr>
      </w:pPr>
      <w:r w:rsidRPr="00872DDE">
        <w:rPr>
          <w:rFonts w:ascii="Palatino Linotype" w:eastAsia="Palatino Linotype" w:hAnsi="Palatino Linotype" w:cs="Palatino Linotype"/>
        </w:rPr>
        <w:t xml:space="preserve">Así, con fundamento en lo previsto en los artículos 5, párrafo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 </w:t>
      </w:r>
    </w:p>
    <w:p w14:paraId="52791A8E" w14:textId="77777777" w:rsidR="00872DDE" w:rsidRPr="00872DDE" w:rsidRDefault="00872DDE" w:rsidP="005008A2">
      <w:pPr>
        <w:jc w:val="both"/>
        <w:rPr>
          <w:rFonts w:ascii="Palatino Linotype" w:eastAsia="Palatino Linotype" w:hAnsi="Palatino Linotype" w:cs="Palatino Linotype"/>
        </w:rPr>
      </w:pPr>
    </w:p>
    <w:p w14:paraId="521927E7" w14:textId="77777777" w:rsidR="002A4E47" w:rsidRPr="00872DDE" w:rsidRDefault="002A4E47" w:rsidP="00872DDE">
      <w:pPr>
        <w:jc w:val="center"/>
        <w:rPr>
          <w:rFonts w:ascii="Palatino Linotype" w:eastAsia="Palatino Linotype" w:hAnsi="Palatino Linotype" w:cs="Palatino Linotype"/>
          <w:b/>
          <w:sz w:val="28"/>
          <w:szCs w:val="28"/>
          <w:lang w:val="it-IT"/>
        </w:rPr>
      </w:pPr>
      <w:r w:rsidRPr="00872DDE">
        <w:rPr>
          <w:rFonts w:ascii="Palatino Linotype" w:eastAsia="Palatino Linotype" w:hAnsi="Palatino Linotype" w:cs="Palatino Linotype"/>
          <w:b/>
          <w:sz w:val="28"/>
          <w:szCs w:val="28"/>
          <w:lang w:val="it-IT"/>
        </w:rPr>
        <w:t>R E S U E L V E</w:t>
      </w:r>
    </w:p>
    <w:p w14:paraId="2A1C9CD7" w14:textId="77777777" w:rsidR="002A4E47" w:rsidRPr="00872DDE" w:rsidRDefault="002A4E47" w:rsidP="005008A2">
      <w:pPr>
        <w:jc w:val="center"/>
        <w:rPr>
          <w:rFonts w:ascii="Palatino Linotype" w:eastAsia="Palatino Linotype" w:hAnsi="Palatino Linotype" w:cs="Palatino Linotype"/>
          <w:b/>
          <w:sz w:val="28"/>
          <w:szCs w:val="28"/>
          <w:lang w:val="it-IT"/>
        </w:rPr>
      </w:pPr>
    </w:p>
    <w:p w14:paraId="26B9A85E" w14:textId="558078BE" w:rsidR="002A4E47" w:rsidRPr="00872DDE" w:rsidRDefault="002A4E47" w:rsidP="00872DDE">
      <w:pPr>
        <w:spacing w:line="360" w:lineRule="auto"/>
        <w:jc w:val="both"/>
        <w:rPr>
          <w:rFonts w:ascii="Palatino Linotype" w:eastAsia="Palatino Linotype" w:hAnsi="Palatino Linotype" w:cs="Palatino Linotype"/>
        </w:rPr>
      </w:pPr>
      <w:r w:rsidRPr="00872DDE">
        <w:rPr>
          <w:rFonts w:ascii="Palatino Linotype" w:eastAsia="Palatino Linotype" w:hAnsi="Palatino Linotype" w:cs="Palatino Linotype"/>
          <w:b/>
          <w:sz w:val="28"/>
          <w:szCs w:val="28"/>
          <w:lang w:val="it-IT"/>
        </w:rPr>
        <w:t>PRIMERO</w:t>
      </w:r>
      <w:r w:rsidRPr="00872DDE">
        <w:rPr>
          <w:rFonts w:ascii="Palatino Linotype" w:eastAsia="Palatino Linotype" w:hAnsi="Palatino Linotype" w:cs="Palatino Linotype"/>
          <w:sz w:val="28"/>
          <w:szCs w:val="28"/>
          <w:lang w:val="it-IT"/>
        </w:rPr>
        <w:t>.</w:t>
      </w:r>
      <w:r w:rsidRPr="00872DDE">
        <w:rPr>
          <w:rFonts w:ascii="Palatino Linotype" w:eastAsia="Palatino Linotype" w:hAnsi="Palatino Linotype" w:cs="Palatino Linotype"/>
          <w:lang w:val="it-IT"/>
        </w:rPr>
        <w:t xml:space="preserve"> </w:t>
      </w:r>
      <w:r w:rsidRPr="00872DDE">
        <w:rPr>
          <w:rFonts w:ascii="Palatino Linotype" w:eastAsia="Palatino Linotype" w:hAnsi="Palatino Linotype" w:cs="Palatino Linotype"/>
        </w:rPr>
        <w:t xml:space="preserve">Resultan </w:t>
      </w:r>
      <w:r w:rsidRPr="00872DDE">
        <w:rPr>
          <w:rFonts w:ascii="Palatino Linotype" w:eastAsia="Palatino Linotype" w:hAnsi="Palatino Linotype" w:cs="Palatino Linotype"/>
          <w:b/>
        </w:rPr>
        <w:t>fundadas</w:t>
      </w:r>
      <w:r w:rsidRPr="00872DDE">
        <w:rPr>
          <w:rFonts w:ascii="Palatino Linotype" w:eastAsia="Palatino Linotype" w:hAnsi="Palatino Linotype" w:cs="Palatino Linotype"/>
        </w:rPr>
        <w:t xml:space="preserve"> las razones o motivos de inconformidad planteadas por </w:t>
      </w:r>
      <w:r w:rsidR="003A5CB2" w:rsidRPr="00872DDE">
        <w:rPr>
          <w:rFonts w:ascii="Palatino Linotype" w:eastAsia="Palatino Linotype" w:hAnsi="Palatino Linotype" w:cs="Palatino Linotype"/>
          <w:b/>
        </w:rPr>
        <w:t>EL RECURRENTE</w:t>
      </w:r>
      <w:r w:rsidRPr="00872DDE">
        <w:rPr>
          <w:rFonts w:ascii="Palatino Linotype" w:eastAsia="Palatino Linotype" w:hAnsi="Palatino Linotype" w:cs="Palatino Linotype"/>
          <w:b/>
        </w:rPr>
        <w:t xml:space="preserve"> </w:t>
      </w:r>
      <w:r w:rsidRPr="00872DDE">
        <w:rPr>
          <w:rFonts w:ascii="Palatino Linotype" w:eastAsia="Palatino Linotype" w:hAnsi="Palatino Linotype" w:cs="Palatino Linotype"/>
        </w:rPr>
        <w:t>en el Recurso de Revisión</w:t>
      </w:r>
      <w:r w:rsidR="002F50F7" w:rsidRPr="00872DDE">
        <w:rPr>
          <w:rFonts w:ascii="Palatino Linotype" w:eastAsia="Palatino Linotype" w:hAnsi="Palatino Linotype" w:cs="Palatino Linotype"/>
          <w:b/>
        </w:rPr>
        <w:t xml:space="preserve"> </w:t>
      </w:r>
      <w:r w:rsidR="00E67B9F" w:rsidRPr="00872DDE">
        <w:rPr>
          <w:rFonts w:ascii="Palatino Linotype" w:eastAsia="Palatino Linotype" w:hAnsi="Palatino Linotype" w:cs="Palatino Linotype"/>
          <w:b/>
        </w:rPr>
        <w:t>07562</w:t>
      </w:r>
      <w:r w:rsidRPr="00872DDE">
        <w:rPr>
          <w:rFonts w:ascii="Palatino Linotype" w:eastAsia="Palatino Linotype" w:hAnsi="Palatino Linotype" w:cs="Palatino Linotype"/>
          <w:b/>
        </w:rPr>
        <w:t xml:space="preserve">/INFOEM/IP/RR/2023 </w:t>
      </w:r>
      <w:r w:rsidRPr="00872DDE">
        <w:rPr>
          <w:rFonts w:ascii="Palatino Linotype" w:eastAsia="Palatino Linotype" w:hAnsi="Palatino Linotype" w:cs="Palatino Linotype"/>
        </w:rPr>
        <w:t xml:space="preserve">y en términos del </w:t>
      </w:r>
      <w:r w:rsidRPr="00872DDE">
        <w:rPr>
          <w:rFonts w:ascii="Palatino Linotype" w:eastAsia="Palatino Linotype" w:hAnsi="Palatino Linotype" w:cs="Palatino Linotype"/>
          <w:b/>
        </w:rPr>
        <w:t>Considerando QUINTO</w:t>
      </w:r>
      <w:r w:rsidRPr="00872DDE">
        <w:rPr>
          <w:rFonts w:ascii="Palatino Linotype" w:eastAsia="Palatino Linotype" w:hAnsi="Palatino Linotype" w:cs="Palatino Linotype"/>
        </w:rPr>
        <w:t xml:space="preserve"> de la presente Resolución.</w:t>
      </w:r>
    </w:p>
    <w:p w14:paraId="413D395F" w14:textId="556A6EAB" w:rsidR="002A4E47" w:rsidRPr="00872DDE" w:rsidRDefault="002A4E47" w:rsidP="00872DDE">
      <w:pPr>
        <w:spacing w:line="360" w:lineRule="auto"/>
        <w:jc w:val="both"/>
        <w:rPr>
          <w:rFonts w:ascii="Palatino Linotype" w:eastAsia="Palatino Linotype" w:hAnsi="Palatino Linotype" w:cs="Palatino Linotype"/>
        </w:rPr>
      </w:pPr>
      <w:r w:rsidRPr="00872DDE">
        <w:rPr>
          <w:rFonts w:ascii="Palatino Linotype" w:eastAsia="Palatino Linotype" w:hAnsi="Palatino Linotype" w:cs="Palatino Linotype"/>
          <w:b/>
          <w:sz w:val="28"/>
          <w:szCs w:val="28"/>
        </w:rPr>
        <w:t>SEGUNDO</w:t>
      </w:r>
      <w:r w:rsidRPr="00872DDE">
        <w:rPr>
          <w:rFonts w:ascii="Palatino Linotype" w:eastAsia="Palatino Linotype" w:hAnsi="Palatino Linotype" w:cs="Palatino Linotype"/>
          <w:sz w:val="28"/>
          <w:szCs w:val="28"/>
        </w:rPr>
        <w:t>.</w:t>
      </w:r>
      <w:r w:rsidRPr="00872DDE">
        <w:rPr>
          <w:rFonts w:ascii="Palatino Linotype" w:eastAsia="Palatino Linotype" w:hAnsi="Palatino Linotype" w:cs="Palatino Linotype"/>
        </w:rPr>
        <w:t xml:space="preserve"> Se </w:t>
      </w:r>
      <w:r w:rsidR="00E67B9F" w:rsidRPr="00872DDE">
        <w:rPr>
          <w:rFonts w:ascii="Palatino Linotype" w:eastAsia="Palatino Linotype" w:hAnsi="Palatino Linotype" w:cs="Palatino Linotype"/>
          <w:b/>
        </w:rPr>
        <w:t>MODIFICA</w:t>
      </w:r>
      <w:r w:rsidRPr="00872DDE">
        <w:rPr>
          <w:rFonts w:ascii="Palatino Linotype" w:eastAsia="Palatino Linotype" w:hAnsi="Palatino Linotype" w:cs="Palatino Linotype"/>
          <w:b/>
        </w:rPr>
        <w:t xml:space="preserve"> </w:t>
      </w:r>
      <w:r w:rsidRPr="00872DDE">
        <w:rPr>
          <w:rFonts w:ascii="Palatino Linotype" w:eastAsia="Palatino Linotype" w:hAnsi="Palatino Linotype" w:cs="Palatino Linotype"/>
        </w:rPr>
        <w:t xml:space="preserve">la respuesta proporcionada por </w:t>
      </w:r>
      <w:r w:rsidR="0066467E" w:rsidRPr="00872DDE">
        <w:rPr>
          <w:rFonts w:ascii="Palatino Linotype" w:eastAsia="Palatino Linotype" w:hAnsi="Palatino Linotype" w:cs="Palatino Linotype"/>
          <w:b/>
          <w:bCs/>
        </w:rPr>
        <w:t>EL SUJETO OBLIGADO</w:t>
      </w:r>
      <w:r w:rsidRPr="00872DDE">
        <w:rPr>
          <w:rFonts w:ascii="Palatino Linotype" w:eastAsia="Palatino Linotype" w:hAnsi="Palatino Linotype" w:cs="Palatino Linotype"/>
          <w:b/>
        </w:rPr>
        <w:t xml:space="preserve"> </w:t>
      </w:r>
      <w:r w:rsidRPr="00872DDE">
        <w:rPr>
          <w:rFonts w:ascii="Palatino Linotype" w:eastAsia="Palatino Linotype" w:hAnsi="Palatino Linotype" w:cs="Palatino Linotype"/>
        </w:rPr>
        <w:t xml:space="preserve">y se </w:t>
      </w:r>
      <w:r w:rsidRPr="00872DDE">
        <w:rPr>
          <w:rFonts w:ascii="Palatino Linotype" w:eastAsia="Palatino Linotype" w:hAnsi="Palatino Linotype" w:cs="Palatino Linotype"/>
          <w:b/>
        </w:rPr>
        <w:t>ORDENA</w:t>
      </w:r>
      <w:r w:rsidRPr="00872DDE">
        <w:rPr>
          <w:rFonts w:ascii="Palatino Linotype" w:eastAsia="Palatino Linotype" w:hAnsi="Palatino Linotype" w:cs="Palatino Linotype"/>
        </w:rPr>
        <w:t xml:space="preserve"> haga entrega </w:t>
      </w:r>
      <w:r w:rsidR="00E67B9F" w:rsidRPr="00872DDE">
        <w:rPr>
          <w:rFonts w:ascii="Palatino Linotype" w:eastAsia="Palatino Linotype" w:hAnsi="Palatino Linotype" w:cs="Palatino Linotype"/>
        </w:rPr>
        <w:t xml:space="preserve">al </w:t>
      </w:r>
      <w:r w:rsidR="00C34E04" w:rsidRPr="00872DDE">
        <w:rPr>
          <w:rFonts w:ascii="Palatino Linotype" w:eastAsia="Palatino Linotype" w:hAnsi="Palatino Linotype" w:cs="Palatino Linotype"/>
          <w:b/>
        </w:rPr>
        <w:t>RECURRENTE</w:t>
      </w:r>
      <w:r w:rsidRPr="00872DDE">
        <w:rPr>
          <w:rFonts w:ascii="Palatino Linotype" w:eastAsia="Palatino Linotype" w:hAnsi="Palatino Linotype" w:cs="Palatino Linotype"/>
          <w:b/>
        </w:rPr>
        <w:t>,</w:t>
      </w:r>
      <w:r w:rsidRPr="00872DDE">
        <w:rPr>
          <w:rFonts w:ascii="Palatino Linotype" w:eastAsia="Palatino Linotype" w:hAnsi="Palatino Linotype" w:cs="Palatino Linotype"/>
        </w:rPr>
        <w:t xml:space="preserve"> vía </w:t>
      </w:r>
      <w:r w:rsidRPr="00872DDE">
        <w:rPr>
          <w:rFonts w:ascii="Palatino Linotype" w:eastAsia="Palatino Linotype" w:hAnsi="Palatino Linotype" w:cs="Palatino Linotype"/>
          <w:b/>
        </w:rPr>
        <w:t>SAIMEX</w:t>
      </w:r>
      <w:r w:rsidR="002F50F7" w:rsidRPr="00872DDE">
        <w:rPr>
          <w:rFonts w:ascii="Palatino Linotype" w:eastAsia="Palatino Linotype" w:hAnsi="Palatino Linotype" w:cs="Palatino Linotype"/>
        </w:rPr>
        <w:t>,</w:t>
      </w:r>
      <w:r w:rsidRPr="00872DDE">
        <w:rPr>
          <w:rFonts w:ascii="Palatino Linotype" w:eastAsia="Palatino Linotype" w:hAnsi="Palatino Linotype" w:cs="Palatino Linotype"/>
        </w:rPr>
        <w:t xml:space="preserve"> </w:t>
      </w:r>
      <w:r w:rsidR="00E67B9F" w:rsidRPr="00872DDE">
        <w:rPr>
          <w:rFonts w:ascii="Palatino Linotype" w:eastAsia="Palatino Linotype" w:hAnsi="Palatino Linotype" w:cs="Palatino Linotype"/>
        </w:rPr>
        <w:t>lo siguiente</w:t>
      </w:r>
      <w:r w:rsidRPr="00872DDE">
        <w:rPr>
          <w:rFonts w:ascii="Palatino Linotype" w:eastAsia="Palatino Linotype" w:hAnsi="Palatino Linotype" w:cs="Palatino Linotype"/>
        </w:rPr>
        <w:t>:</w:t>
      </w:r>
    </w:p>
    <w:p w14:paraId="64CEC6EE" w14:textId="77777777" w:rsidR="002A4E47" w:rsidRPr="00872DDE" w:rsidRDefault="002A4E47" w:rsidP="005008A2">
      <w:pPr>
        <w:jc w:val="both"/>
        <w:rPr>
          <w:rFonts w:ascii="Palatino Linotype" w:eastAsia="Palatino Linotype" w:hAnsi="Palatino Linotype" w:cs="Palatino Linotype"/>
          <w:sz w:val="22"/>
          <w:szCs w:val="22"/>
        </w:rPr>
      </w:pPr>
    </w:p>
    <w:p w14:paraId="3A67321C" w14:textId="4BEC1849" w:rsidR="00FF1B22" w:rsidRPr="00872DDE" w:rsidRDefault="00FF1B22" w:rsidP="00872DDE">
      <w:pPr>
        <w:pStyle w:val="Prrafodelista"/>
        <w:numPr>
          <w:ilvl w:val="0"/>
          <w:numId w:val="23"/>
        </w:numPr>
        <w:spacing w:line="276" w:lineRule="auto"/>
        <w:ind w:left="851" w:right="901" w:firstLine="0"/>
        <w:jc w:val="both"/>
        <w:rPr>
          <w:rFonts w:ascii="Palatino Linotype" w:eastAsia="Palatino Linotype" w:hAnsi="Palatino Linotype" w:cs="Palatino Linotype"/>
          <w:bCs/>
          <w:i/>
          <w:iCs/>
          <w:sz w:val="22"/>
          <w:szCs w:val="22"/>
        </w:rPr>
      </w:pPr>
      <w:bookmarkStart w:id="10" w:name="_heading=h.2et92p0" w:colFirst="0" w:colLast="0"/>
      <w:bookmarkEnd w:id="10"/>
      <w:r w:rsidRPr="00872DDE">
        <w:rPr>
          <w:rFonts w:ascii="Palatino Linotype" w:eastAsia="Palatino Linotype" w:hAnsi="Palatino Linotype" w:cs="Palatino Linotype"/>
          <w:bCs/>
          <w:i/>
          <w:iCs/>
          <w:sz w:val="22"/>
          <w:szCs w:val="22"/>
        </w:rPr>
        <w:t>Los documentos donde conste el monto total de cada obra pública que se realizó en el municipio, los costos de los materiales, el pago al personal y el nombre de la empresa ejecutora, del periodo comprendido del 03 de octubre de 2022 al 03 de octubre de 2023.</w:t>
      </w:r>
    </w:p>
    <w:p w14:paraId="623235E0" w14:textId="77777777" w:rsidR="00FF1B22" w:rsidRPr="00872DDE" w:rsidRDefault="00FF1B22" w:rsidP="00872DDE">
      <w:pPr>
        <w:pStyle w:val="Prrafodelista"/>
        <w:spacing w:line="276" w:lineRule="auto"/>
        <w:ind w:left="851" w:right="901"/>
        <w:jc w:val="both"/>
        <w:rPr>
          <w:rFonts w:ascii="Palatino Linotype" w:eastAsia="Palatino Linotype" w:hAnsi="Palatino Linotype" w:cs="Palatino Linotype"/>
          <w:bCs/>
          <w:i/>
          <w:iCs/>
          <w:sz w:val="22"/>
          <w:szCs w:val="22"/>
        </w:rPr>
      </w:pPr>
    </w:p>
    <w:p w14:paraId="0E9E257E" w14:textId="502CCA03" w:rsidR="00B60001" w:rsidRPr="00872DDE" w:rsidRDefault="00B60001" w:rsidP="00872DDE">
      <w:pPr>
        <w:pStyle w:val="Prrafodelista"/>
        <w:numPr>
          <w:ilvl w:val="0"/>
          <w:numId w:val="23"/>
        </w:numPr>
        <w:spacing w:line="276" w:lineRule="auto"/>
        <w:ind w:left="851" w:right="901" w:firstLine="0"/>
        <w:jc w:val="both"/>
        <w:rPr>
          <w:rFonts w:ascii="Palatino Linotype" w:eastAsia="Palatino Linotype" w:hAnsi="Palatino Linotype" w:cs="Palatino Linotype"/>
          <w:bCs/>
          <w:i/>
          <w:iCs/>
          <w:sz w:val="22"/>
          <w:szCs w:val="22"/>
        </w:rPr>
      </w:pPr>
      <w:r w:rsidRPr="00872DDE">
        <w:rPr>
          <w:rFonts w:ascii="Palatino Linotype" w:eastAsia="Palatino Linotype" w:hAnsi="Palatino Linotype" w:cs="Palatino Linotype"/>
          <w:bCs/>
          <w:i/>
          <w:iCs/>
          <w:sz w:val="22"/>
          <w:szCs w:val="22"/>
        </w:rPr>
        <w:t>Los informes trimestrales</w:t>
      </w:r>
      <w:r w:rsidR="003A5CB2" w:rsidRPr="00872DDE">
        <w:rPr>
          <w:rFonts w:ascii="Palatino Linotype" w:eastAsia="Palatino Linotype" w:hAnsi="Palatino Linotype" w:cs="Palatino Linotype"/>
          <w:bCs/>
          <w:i/>
          <w:iCs/>
          <w:sz w:val="22"/>
          <w:szCs w:val="22"/>
        </w:rPr>
        <w:t xml:space="preserve"> enviados al Órgano Superior de Fiscalización del Estado de México (OSFEM), respecto </w:t>
      </w:r>
      <w:r w:rsidRPr="00872DDE">
        <w:rPr>
          <w:rFonts w:ascii="Palatino Linotype" w:eastAsia="Palatino Linotype" w:hAnsi="Palatino Linotype" w:cs="Palatino Linotype"/>
          <w:bCs/>
          <w:i/>
          <w:iCs/>
          <w:sz w:val="22"/>
          <w:szCs w:val="22"/>
        </w:rPr>
        <w:t xml:space="preserve">de las </w:t>
      </w:r>
      <w:r w:rsidR="003A5CB2" w:rsidRPr="00872DDE">
        <w:rPr>
          <w:rFonts w:ascii="Palatino Linotype" w:eastAsia="Palatino Linotype" w:hAnsi="Palatino Linotype" w:cs="Palatino Linotype"/>
          <w:bCs/>
          <w:i/>
          <w:iCs/>
          <w:sz w:val="22"/>
          <w:szCs w:val="22"/>
        </w:rPr>
        <w:t xml:space="preserve">obras programadas y ejecutadas, del periodo comprendido del 03 de octubre de 2022 al 03 de </w:t>
      </w:r>
      <w:r w:rsidR="00FF1B22" w:rsidRPr="00872DDE">
        <w:rPr>
          <w:rFonts w:ascii="Palatino Linotype" w:eastAsia="Palatino Linotype" w:hAnsi="Palatino Linotype" w:cs="Palatino Linotype"/>
          <w:bCs/>
          <w:i/>
          <w:iCs/>
          <w:sz w:val="22"/>
          <w:szCs w:val="22"/>
        </w:rPr>
        <w:t>octubre de</w:t>
      </w:r>
      <w:r w:rsidR="003A5CB2" w:rsidRPr="00872DDE">
        <w:rPr>
          <w:rFonts w:ascii="Palatino Linotype" w:eastAsia="Palatino Linotype" w:hAnsi="Palatino Linotype" w:cs="Palatino Linotype"/>
          <w:bCs/>
          <w:i/>
          <w:iCs/>
          <w:sz w:val="22"/>
          <w:szCs w:val="22"/>
        </w:rPr>
        <w:t xml:space="preserve"> 2023.</w:t>
      </w:r>
    </w:p>
    <w:p w14:paraId="47988E72" w14:textId="77777777" w:rsidR="00195A0A" w:rsidRPr="00872DDE" w:rsidRDefault="00195A0A" w:rsidP="00872DDE">
      <w:pPr>
        <w:pStyle w:val="Prrafodelista"/>
        <w:spacing w:line="276" w:lineRule="auto"/>
        <w:ind w:left="850" w:right="901"/>
        <w:jc w:val="both"/>
        <w:rPr>
          <w:rFonts w:ascii="Palatino Linotype" w:eastAsia="Palatino Linotype" w:hAnsi="Palatino Linotype" w:cs="Palatino Linotype"/>
          <w:bCs/>
          <w:i/>
          <w:iCs/>
          <w:sz w:val="22"/>
          <w:szCs w:val="22"/>
        </w:rPr>
      </w:pPr>
    </w:p>
    <w:p w14:paraId="7E035D14" w14:textId="1781E3D4" w:rsidR="00512BBC" w:rsidRPr="00872DDE" w:rsidRDefault="00512BBC" w:rsidP="00872DDE">
      <w:pPr>
        <w:pStyle w:val="Prrafodelista"/>
        <w:spacing w:line="276" w:lineRule="auto"/>
        <w:ind w:left="850" w:right="901"/>
        <w:jc w:val="both"/>
        <w:rPr>
          <w:rFonts w:ascii="Palatino Linotype" w:eastAsia="Palatino Linotype" w:hAnsi="Palatino Linotype" w:cs="Palatino Linotype"/>
          <w:bCs/>
          <w:i/>
          <w:iCs/>
          <w:sz w:val="22"/>
          <w:szCs w:val="22"/>
        </w:rPr>
      </w:pPr>
      <w:r w:rsidRPr="00872DDE">
        <w:rPr>
          <w:rFonts w:ascii="Palatino Linotype" w:eastAsia="Palatino Linotype" w:hAnsi="Palatino Linotype" w:cs="Palatino Linotype"/>
          <w:bCs/>
          <w:i/>
          <w:iCs/>
          <w:sz w:val="22"/>
          <w:szCs w:val="22"/>
        </w:rPr>
        <w:t>En el</w:t>
      </w:r>
      <w:r w:rsidR="00195A0A" w:rsidRPr="00872DDE">
        <w:rPr>
          <w:rFonts w:ascii="Palatino Linotype" w:eastAsia="Palatino Linotype" w:hAnsi="Palatino Linotype" w:cs="Palatino Linotype"/>
          <w:bCs/>
          <w:i/>
          <w:iCs/>
          <w:sz w:val="22"/>
          <w:szCs w:val="22"/>
        </w:rPr>
        <w:t xml:space="preserve"> caso de que no c</w:t>
      </w:r>
      <w:r w:rsidRPr="00872DDE">
        <w:rPr>
          <w:rFonts w:ascii="Palatino Linotype" w:eastAsia="Palatino Linotype" w:hAnsi="Palatino Linotype" w:cs="Palatino Linotype"/>
          <w:bCs/>
          <w:i/>
          <w:iCs/>
          <w:sz w:val="22"/>
          <w:szCs w:val="22"/>
        </w:rPr>
        <w:t>ontar</w:t>
      </w:r>
      <w:r w:rsidR="00195A0A" w:rsidRPr="00872DDE">
        <w:rPr>
          <w:rFonts w:ascii="Palatino Linotype" w:eastAsia="Palatino Linotype" w:hAnsi="Palatino Linotype" w:cs="Palatino Linotype"/>
          <w:bCs/>
          <w:i/>
          <w:iCs/>
          <w:sz w:val="22"/>
          <w:szCs w:val="22"/>
        </w:rPr>
        <w:t xml:space="preserve"> </w:t>
      </w:r>
      <w:r w:rsidRPr="00872DDE">
        <w:rPr>
          <w:rFonts w:ascii="Palatino Linotype" w:eastAsia="Palatino Linotype" w:hAnsi="Palatino Linotype" w:cs="Palatino Linotype"/>
          <w:bCs/>
          <w:i/>
          <w:iCs/>
          <w:sz w:val="22"/>
          <w:szCs w:val="22"/>
        </w:rPr>
        <w:t>con los costos de los materiales y el pago al personal contratado para la realización de las obras públicas</w:t>
      </w:r>
      <w:r w:rsidR="00804AD8" w:rsidRPr="00872DDE">
        <w:rPr>
          <w:rFonts w:ascii="Palatino Linotype" w:eastAsia="Palatino Linotype" w:hAnsi="Palatino Linotype" w:cs="Palatino Linotype"/>
          <w:bCs/>
          <w:i/>
          <w:iCs/>
          <w:sz w:val="22"/>
          <w:szCs w:val="22"/>
        </w:rPr>
        <w:t>, que se ordenan</w:t>
      </w:r>
      <w:r w:rsidRPr="00872DDE">
        <w:rPr>
          <w:rFonts w:ascii="Palatino Linotype" w:eastAsia="Palatino Linotype" w:hAnsi="Palatino Linotype" w:cs="Palatino Linotype"/>
          <w:bCs/>
          <w:i/>
          <w:iCs/>
          <w:sz w:val="22"/>
          <w:szCs w:val="22"/>
        </w:rPr>
        <w:t xml:space="preserve"> </w:t>
      </w:r>
      <w:r w:rsidR="00195A0A" w:rsidRPr="00872DDE">
        <w:rPr>
          <w:rFonts w:ascii="Palatino Linotype" w:eastAsia="Palatino Linotype" w:hAnsi="Palatino Linotype" w:cs="Palatino Linotype"/>
          <w:bCs/>
          <w:i/>
          <w:iCs/>
          <w:sz w:val="22"/>
          <w:szCs w:val="22"/>
        </w:rPr>
        <w:t xml:space="preserve">en el punto 1, </w:t>
      </w:r>
      <w:r w:rsidRPr="00872DDE">
        <w:rPr>
          <w:rFonts w:ascii="Palatino Linotype" w:eastAsia="Palatino Linotype" w:hAnsi="Palatino Linotype" w:cs="Palatino Linotype"/>
          <w:i/>
          <w:sz w:val="22"/>
          <w:szCs w:val="22"/>
          <w:lang w:eastAsia="es-MX"/>
        </w:rPr>
        <w:t xml:space="preserve">al no generar, recopilar, administrar, procesar, archivar o conservar la misma, </w:t>
      </w:r>
      <w:r w:rsidRPr="00872DDE">
        <w:rPr>
          <w:rFonts w:ascii="Palatino Linotype" w:eastAsia="Palatino Linotype" w:hAnsi="Palatino Linotype" w:cs="Palatino Linotype"/>
          <w:b/>
          <w:bCs/>
          <w:i/>
          <w:sz w:val="22"/>
          <w:szCs w:val="22"/>
        </w:rPr>
        <w:t>EL SUJETO OBLIGADO</w:t>
      </w:r>
      <w:r w:rsidRPr="00872DDE">
        <w:rPr>
          <w:rFonts w:ascii="Palatino Linotype" w:eastAsia="Palatino Linotype" w:hAnsi="Palatino Linotype" w:cs="Palatino Linotype"/>
          <w:i/>
          <w:sz w:val="22"/>
          <w:szCs w:val="22"/>
        </w:rPr>
        <w:t xml:space="preserve"> </w:t>
      </w:r>
      <w:r w:rsidRPr="00872DDE">
        <w:rPr>
          <w:rFonts w:ascii="Palatino Linotype" w:eastAsia="Palatino Linotype" w:hAnsi="Palatino Linotype" w:cs="Palatino Linotype"/>
          <w:i/>
          <w:sz w:val="22"/>
          <w:szCs w:val="22"/>
          <w:lang w:eastAsia="es-MX"/>
        </w:rPr>
        <w:t>deberá de hacerlo de conocimiento del particular de manera fundada y motivada.</w:t>
      </w:r>
    </w:p>
    <w:p w14:paraId="3B6CF147" w14:textId="77777777" w:rsidR="00B60001" w:rsidRPr="00872DDE" w:rsidRDefault="00B60001" w:rsidP="005008A2">
      <w:pPr>
        <w:tabs>
          <w:tab w:val="left" w:pos="709"/>
        </w:tabs>
        <w:ind w:right="51"/>
        <w:jc w:val="both"/>
        <w:rPr>
          <w:rFonts w:ascii="Palatino Linotype" w:eastAsia="Palatino Linotype" w:hAnsi="Palatino Linotype" w:cs="Palatino Linotype"/>
          <w:b/>
          <w:sz w:val="28"/>
          <w:szCs w:val="28"/>
        </w:rPr>
      </w:pPr>
    </w:p>
    <w:p w14:paraId="19E36B55" w14:textId="60888B22" w:rsidR="00512BBC" w:rsidRDefault="002A4E47" w:rsidP="00872DDE">
      <w:pPr>
        <w:tabs>
          <w:tab w:val="left" w:pos="709"/>
        </w:tabs>
        <w:spacing w:line="360" w:lineRule="auto"/>
        <w:ind w:right="51"/>
        <w:jc w:val="both"/>
        <w:rPr>
          <w:rFonts w:ascii="Palatino Linotype" w:eastAsia="Palatino Linotype" w:hAnsi="Palatino Linotype" w:cs="Palatino Linotype"/>
        </w:rPr>
      </w:pPr>
      <w:r w:rsidRPr="00872DDE">
        <w:rPr>
          <w:rFonts w:ascii="Palatino Linotype" w:eastAsia="Palatino Linotype" w:hAnsi="Palatino Linotype" w:cs="Palatino Linotype"/>
          <w:b/>
          <w:sz w:val="28"/>
          <w:szCs w:val="28"/>
        </w:rPr>
        <w:t>TERCERO</w:t>
      </w:r>
      <w:r w:rsidRPr="00872DDE">
        <w:rPr>
          <w:rFonts w:ascii="Palatino Linotype" w:eastAsia="Palatino Linotype" w:hAnsi="Palatino Linotype" w:cs="Palatino Linotype"/>
          <w:b/>
        </w:rPr>
        <w:t xml:space="preserve">. NOTIFÍQUESE </w:t>
      </w:r>
      <w:r w:rsidRPr="00872DDE">
        <w:rPr>
          <w:rFonts w:ascii="Palatino Linotype" w:eastAsia="Palatino Linotype" w:hAnsi="Palatino Linotype" w:cs="Palatino Linotype"/>
        </w:rPr>
        <w:t xml:space="preserve">vía Sistema de Acceso a la Información Mexiquense (SAIMEX) la presente resolución al Titular de la Unidad de Transparencia del Sujeto Obligado, para que conforme al artículo 186 último párrafo, 189 segundo párrafo y 194 de la Ley de Transparencia y Acceso a la Información Pública del Estado de México y Municipios dé </w:t>
      </w:r>
      <w:r w:rsidRPr="00CB2A39">
        <w:rPr>
          <w:rFonts w:ascii="Palatino Linotype" w:eastAsia="Palatino Linotype" w:hAnsi="Palatino Linotype" w:cs="Palatino Linotype"/>
          <w:b/>
        </w:rPr>
        <w:t>cumplimiento a lo ordenado dentro del plazo de diez días hábiles</w:t>
      </w:r>
      <w:r w:rsidRPr="00872DDE">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14E8532" w14:textId="77777777" w:rsidR="005008A2" w:rsidRPr="00872DDE" w:rsidRDefault="005008A2" w:rsidP="005008A2">
      <w:pPr>
        <w:tabs>
          <w:tab w:val="left" w:pos="709"/>
        </w:tabs>
        <w:ind w:right="51"/>
        <w:jc w:val="both"/>
        <w:rPr>
          <w:rFonts w:ascii="Palatino Linotype" w:eastAsia="Palatino Linotype" w:hAnsi="Palatino Linotype" w:cs="Palatino Linotype"/>
        </w:rPr>
      </w:pPr>
    </w:p>
    <w:p w14:paraId="39F61E9F" w14:textId="492D291C" w:rsidR="002A4E47" w:rsidRPr="00872DDE" w:rsidRDefault="002A4E47" w:rsidP="00872DDE">
      <w:pPr>
        <w:tabs>
          <w:tab w:val="left" w:pos="709"/>
        </w:tabs>
        <w:spacing w:line="360" w:lineRule="auto"/>
        <w:ind w:right="51"/>
        <w:jc w:val="both"/>
        <w:rPr>
          <w:rFonts w:ascii="Palatino Linotype" w:eastAsia="Palatino Linotype" w:hAnsi="Palatino Linotype" w:cs="Palatino Linotype"/>
        </w:rPr>
      </w:pPr>
      <w:r w:rsidRPr="00872DDE">
        <w:rPr>
          <w:rFonts w:ascii="Palatino Linotype" w:eastAsia="Palatino Linotype" w:hAnsi="Palatino Linotype" w:cs="Palatino Linotype"/>
          <w:b/>
          <w:sz w:val="28"/>
          <w:szCs w:val="28"/>
        </w:rPr>
        <w:t>CUARTO</w:t>
      </w:r>
      <w:r w:rsidRPr="00872DDE">
        <w:rPr>
          <w:rFonts w:ascii="Palatino Linotype" w:eastAsia="Palatino Linotype" w:hAnsi="Palatino Linotype" w:cs="Palatino Linotype"/>
          <w:b/>
        </w:rPr>
        <w:t>.</w:t>
      </w:r>
      <w:r w:rsidRPr="00872DDE">
        <w:rPr>
          <w:rFonts w:ascii="Palatino Linotype" w:eastAsia="Palatino Linotype" w:hAnsi="Palatino Linotype" w:cs="Palatino Linotype"/>
        </w:rPr>
        <w:t xml:space="preserve"> </w:t>
      </w:r>
      <w:r w:rsidRPr="00872DDE">
        <w:rPr>
          <w:rFonts w:ascii="Palatino Linotype" w:eastAsia="Palatino Linotype" w:hAnsi="Palatino Linotype" w:cs="Palatino Linotype"/>
          <w:b/>
        </w:rPr>
        <w:t>Notifíquese</w:t>
      </w:r>
      <w:r w:rsidRPr="00872DDE">
        <w:rPr>
          <w:rFonts w:ascii="Palatino Linotype" w:eastAsia="Palatino Linotype" w:hAnsi="Palatino Linotype" w:cs="Palatino Linotype"/>
        </w:rPr>
        <w:t xml:space="preserve"> </w:t>
      </w:r>
      <w:r w:rsidR="003A5CB2" w:rsidRPr="00872DDE">
        <w:rPr>
          <w:rFonts w:ascii="Palatino Linotype" w:eastAsia="Palatino Linotype" w:hAnsi="Palatino Linotype" w:cs="Palatino Linotype"/>
        </w:rPr>
        <w:t xml:space="preserve">al </w:t>
      </w:r>
      <w:r w:rsidR="003A5CB2" w:rsidRPr="00872DDE">
        <w:rPr>
          <w:rFonts w:ascii="Palatino Linotype" w:eastAsia="Palatino Linotype" w:hAnsi="Palatino Linotype" w:cs="Palatino Linotype"/>
          <w:b/>
        </w:rPr>
        <w:t>RECURRENTE</w:t>
      </w:r>
      <w:r w:rsidRPr="00872DDE">
        <w:rPr>
          <w:rFonts w:ascii="Palatino Linotype" w:eastAsia="Palatino Linotype" w:hAnsi="Palatino Linotype" w:cs="Palatino Linotype"/>
        </w:rPr>
        <w:t xml:space="preserve"> la presente resolución vía Sistema de Acceso a la Información Mexiquense </w:t>
      </w:r>
      <w:r w:rsidRPr="00872DDE">
        <w:rPr>
          <w:rFonts w:ascii="Palatino Linotype" w:eastAsia="Palatino Linotype" w:hAnsi="Palatino Linotype" w:cs="Palatino Linotype"/>
          <w:b/>
        </w:rPr>
        <w:t>SAIMEX</w:t>
      </w:r>
      <w:r w:rsidRPr="00872DDE">
        <w:rPr>
          <w:rFonts w:ascii="Palatino Linotype" w:eastAsia="Palatino Linotype" w:hAnsi="Palatino Linotype" w:cs="Palatino Linotype"/>
        </w:rPr>
        <w:t>.</w:t>
      </w:r>
    </w:p>
    <w:p w14:paraId="32017D0C" w14:textId="77777777" w:rsidR="002A4E47" w:rsidRPr="00872DDE" w:rsidRDefault="002A4E47" w:rsidP="005008A2">
      <w:pPr>
        <w:tabs>
          <w:tab w:val="left" w:pos="709"/>
        </w:tabs>
        <w:ind w:right="51"/>
        <w:jc w:val="both"/>
        <w:rPr>
          <w:rFonts w:ascii="Palatino Linotype" w:eastAsia="Palatino Linotype" w:hAnsi="Palatino Linotype" w:cs="Palatino Linotype"/>
          <w:b/>
        </w:rPr>
      </w:pPr>
    </w:p>
    <w:p w14:paraId="7E27138A" w14:textId="3C8F7307" w:rsidR="002A4E47" w:rsidRPr="00872DDE" w:rsidRDefault="002A4E47" w:rsidP="00872DDE">
      <w:pPr>
        <w:tabs>
          <w:tab w:val="left" w:pos="709"/>
        </w:tabs>
        <w:spacing w:line="360" w:lineRule="auto"/>
        <w:ind w:right="51"/>
        <w:jc w:val="both"/>
        <w:rPr>
          <w:rFonts w:ascii="Palatino Linotype" w:eastAsia="Palatino Linotype" w:hAnsi="Palatino Linotype" w:cs="Palatino Linotype"/>
        </w:rPr>
      </w:pPr>
      <w:r w:rsidRPr="00872DDE">
        <w:rPr>
          <w:rFonts w:ascii="Palatino Linotype" w:eastAsia="Palatino Linotype" w:hAnsi="Palatino Linotype" w:cs="Palatino Linotype"/>
          <w:b/>
          <w:sz w:val="28"/>
          <w:szCs w:val="28"/>
        </w:rPr>
        <w:t>QUINTO</w:t>
      </w:r>
      <w:r w:rsidRPr="00872DDE">
        <w:rPr>
          <w:rFonts w:ascii="Palatino Linotype" w:eastAsia="Palatino Linotype" w:hAnsi="Palatino Linotype" w:cs="Palatino Linotype"/>
          <w:b/>
        </w:rPr>
        <w:t>.</w:t>
      </w:r>
      <w:r w:rsidRPr="00872DDE">
        <w:rPr>
          <w:rFonts w:ascii="Palatino Linotype" w:eastAsia="Palatino Linotype" w:hAnsi="Palatino Linotype" w:cs="Palatino Linotype"/>
        </w:rPr>
        <w:t xml:space="preserve"> Hágase del conocimiento </w:t>
      </w:r>
      <w:r w:rsidR="003A5CB2" w:rsidRPr="00872DDE">
        <w:rPr>
          <w:rFonts w:ascii="Palatino Linotype" w:eastAsia="Palatino Linotype" w:hAnsi="Palatino Linotype" w:cs="Palatino Linotype"/>
        </w:rPr>
        <w:t xml:space="preserve">al </w:t>
      </w:r>
      <w:r w:rsidR="003A5CB2" w:rsidRPr="00872DDE">
        <w:rPr>
          <w:rFonts w:ascii="Palatino Linotype" w:eastAsia="Palatino Linotype" w:hAnsi="Palatino Linotype" w:cs="Palatino Linotype"/>
          <w:b/>
        </w:rPr>
        <w:t>RECURRENTE</w:t>
      </w:r>
      <w:r w:rsidRPr="00872DDE">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p>
    <w:p w14:paraId="3C25A1B3" w14:textId="77777777" w:rsidR="002A4E47" w:rsidRPr="00872DDE" w:rsidRDefault="002A4E47" w:rsidP="005008A2">
      <w:pPr>
        <w:tabs>
          <w:tab w:val="left" w:pos="709"/>
        </w:tabs>
        <w:ind w:right="51"/>
        <w:jc w:val="both"/>
        <w:rPr>
          <w:rFonts w:ascii="Palatino Linotype" w:eastAsia="Palatino Linotype" w:hAnsi="Palatino Linotype" w:cs="Palatino Linotype"/>
        </w:rPr>
      </w:pPr>
    </w:p>
    <w:p w14:paraId="0AB92094" w14:textId="77777777" w:rsidR="002A4E47" w:rsidRPr="00872DDE" w:rsidRDefault="002A4E47" w:rsidP="00872DDE">
      <w:pPr>
        <w:tabs>
          <w:tab w:val="left" w:pos="709"/>
        </w:tabs>
        <w:spacing w:line="360" w:lineRule="auto"/>
        <w:ind w:right="51"/>
        <w:jc w:val="both"/>
        <w:rPr>
          <w:rFonts w:ascii="Palatino Linotype" w:eastAsia="Palatino Linotype" w:hAnsi="Palatino Linotype" w:cs="Palatino Linotype"/>
        </w:rPr>
      </w:pPr>
      <w:r w:rsidRPr="00872DDE">
        <w:rPr>
          <w:rFonts w:ascii="Palatino Linotype" w:eastAsia="Palatino Linotype" w:hAnsi="Palatino Linotype" w:cs="Palatino Linotype"/>
          <w:b/>
          <w:sz w:val="28"/>
          <w:szCs w:val="28"/>
        </w:rPr>
        <w:t>SEXTO</w:t>
      </w:r>
      <w:r w:rsidRPr="00872DDE">
        <w:rPr>
          <w:rFonts w:ascii="Palatino Linotype" w:eastAsia="Palatino Linotype" w:hAnsi="Palatino Linotype" w:cs="Palatino Linotype"/>
          <w:b/>
        </w:rPr>
        <w:t>.</w:t>
      </w:r>
      <w:r w:rsidRPr="00872DDE">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5889FC0" w14:textId="59631591" w:rsidR="00872DDE" w:rsidRPr="00872DDE" w:rsidRDefault="00981715" w:rsidP="005008A2">
      <w:pPr>
        <w:tabs>
          <w:tab w:val="left" w:pos="3862"/>
        </w:tabs>
        <w:jc w:val="both"/>
        <w:textAlignment w:val="baseline"/>
        <w:rPr>
          <w:rFonts w:ascii="Palatino Linotype" w:hAnsi="Palatino Linotype" w:cs="Arial"/>
          <w:b/>
          <w:sz w:val="26"/>
          <w:szCs w:val="26"/>
          <w:lang w:val="es-ES" w:eastAsia="es-MX"/>
        </w:rPr>
      </w:pPr>
      <w:r w:rsidRPr="00872DDE">
        <w:rPr>
          <w:rFonts w:ascii="Palatino Linotype" w:hAnsi="Palatino Linotype" w:cs="Arial"/>
          <w:b/>
          <w:sz w:val="26"/>
          <w:szCs w:val="26"/>
          <w:lang w:val="es-ES" w:eastAsia="es-MX"/>
        </w:rPr>
        <w:tab/>
      </w:r>
    </w:p>
    <w:p w14:paraId="19125518" w14:textId="35654511" w:rsidR="002E285A" w:rsidRPr="00872DDE" w:rsidRDefault="002E285A" w:rsidP="005008A2">
      <w:pPr>
        <w:widowControl w:val="0"/>
        <w:autoSpaceDE w:val="0"/>
        <w:autoSpaceDN w:val="0"/>
        <w:adjustRightInd w:val="0"/>
        <w:jc w:val="both"/>
        <w:rPr>
          <w:rFonts w:ascii="Palatino Linotype" w:hAnsi="Palatino Linotype" w:cs="Arial"/>
          <w:sz w:val="6"/>
        </w:rPr>
      </w:pPr>
      <w:r w:rsidRPr="00872DDE">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w:t>
      </w:r>
      <w:r w:rsidR="002A4E47" w:rsidRPr="00872DDE">
        <w:rPr>
          <w:rFonts w:ascii="Palatino Linotype" w:hAnsi="Palatino Linotype" w:cs="Arial"/>
        </w:rPr>
        <w:t>AYALA; SHARON CRISTINA MORALES MARTÍNEZ; LUIS GUSTAVO PARRA NORIEGA Y GUADALUPE RAMÍREZ PEÑA</w:t>
      </w:r>
      <w:r w:rsidR="00981715" w:rsidRPr="00872DDE">
        <w:rPr>
          <w:rFonts w:ascii="Palatino Linotype" w:hAnsi="Palatino Linotype" w:cs="Arial"/>
        </w:rPr>
        <w:t xml:space="preserve">; EN LA OCTAVA SESIÓN ORDINARIA CELEBRADA EL SEIS DE MARZO DE DOS MIL </w:t>
      </w:r>
      <w:r w:rsidR="00872DDE">
        <w:rPr>
          <w:rFonts w:ascii="Palatino Linotype" w:hAnsi="Palatino Linotype" w:cs="Arial"/>
        </w:rPr>
        <w:t>VEINTI</w:t>
      </w:r>
      <w:r w:rsidR="00981715" w:rsidRPr="00872DDE">
        <w:rPr>
          <w:rFonts w:ascii="Palatino Linotype" w:hAnsi="Palatino Linotype" w:cs="Arial"/>
        </w:rPr>
        <w:t>CUATRO</w:t>
      </w:r>
      <w:r w:rsidR="002A4E47" w:rsidRPr="00872DDE">
        <w:rPr>
          <w:rFonts w:ascii="Palatino Linotype" w:hAnsi="Palatino Linotype" w:cs="Arial"/>
        </w:rPr>
        <w:t>, ANTE EL SECRETARIO TÉCNICO DEL PLENO, ALEXIS TAPIA RAMÍREZ.</w:t>
      </w:r>
    </w:p>
    <w:p w14:paraId="480DF329" w14:textId="592FB0A8" w:rsidR="00872DDE" w:rsidRDefault="00840835" w:rsidP="005008A2">
      <w:pPr>
        <w:jc w:val="both"/>
        <w:rPr>
          <w:rFonts w:ascii="Palatino Linotype" w:hAnsi="Palatino Linotype"/>
          <w:sz w:val="20"/>
          <w:szCs w:val="20"/>
        </w:rPr>
      </w:pPr>
      <w:r w:rsidRPr="00872DDE">
        <w:rPr>
          <w:rFonts w:ascii="Palatino Linotype" w:hAnsi="Palatino Linotype"/>
          <w:sz w:val="20"/>
          <w:szCs w:val="20"/>
        </w:rPr>
        <w:t>SCMM/</w:t>
      </w:r>
      <w:r w:rsidR="00E57F01" w:rsidRPr="00872DDE">
        <w:rPr>
          <w:rFonts w:ascii="Palatino Linotype" w:hAnsi="Palatino Linotype"/>
          <w:sz w:val="20"/>
          <w:szCs w:val="20"/>
        </w:rPr>
        <w:t>AGZ</w:t>
      </w:r>
      <w:r w:rsidRPr="00872DDE">
        <w:rPr>
          <w:rFonts w:ascii="Palatino Linotype" w:hAnsi="Palatino Linotype"/>
          <w:sz w:val="20"/>
          <w:szCs w:val="20"/>
        </w:rPr>
        <w:t>/DEMF/CCC</w:t>
      </w:r>
    </w:p>
    <w:p w14:paraId="15991598" w14:textId="77777777" w:rsidR="00872DDE" w:rsidRDefault="00872DDE">
      <w:pPr>
        <w:rPr>
          <w:rFonts w:ascii="Palatino Linotype" w:hAnsi="Palatino Linotype"/>
          <w:sz w:val="20"/>
          <w:szCs w:val="20"/>
        </w:rPr>
      </w:pPr>
      <w:r>
        <w:rPr>
          <w:rFonts w:ascii="Palatino Linotype" w:hAnsi="Palatino Linotype"/>
          <w:sz w:val="20"/>
          <w:szCs w:val="20"/>
        </w:rPr>
        <w:br w:type="page"/>
      </w:r>
    </w:p>
    <w:p w14:paraId="65827782" w14:textId="77777777" w:rsidR="00840835" w:rsidRPr="00872DDE" w:rsidRDefault="00840835" w:rsidP="00872DDE">
      <w:pPr>
        <w:spacing w:line="360" w:lineRule="auto"/>
        <w:jc w:val="both"/>
        <w:rPr>
          <w:rFonts w:ascii="Palatino Linotype" w:hAnsi="Palatino Linotype"/>
          <w:sz w:val="20"/>
          <w:szCs w:val="20"/>
        </w:rPr>
      </w:pPr>
    </w:p>
    <w:p w14:paraId="28920036" w14:textId="77777777" w:rsidR="003B6F2C" w:rsidRPr="00872DDE" w:rsidRDefault="003B6F2C" w:rsidP="00872DDE">
      <w:pPr>
        <w:spacing w:line="360" w:lineRule="auto"/>
        <w:jc w:val="both"/>
        <w:textAlignment w:val="baseline"/>
        <w:rPr>
          <w:rFonts w:ascii="Palatino Linotype" w:eastAsia="Calibri" w:hAnsi="Palatino Linotype" w:cs="Arial"/>
          <w:lang w:eastAsia="es-MX"/>
        </w:rPr>
      </w:pPr>
    </w:p>
    <w:p w14:paraId="2E7E9114" w14:textId="77777777" w:rsidR="003B6F2C" w:rsidRPr="00872DDE" w:rsidRDefault="003B6F2C" w:rsidP="00872DDE">
      <w:pPr>
        <w:spacing w:line="360" w:lineRule="auto"/>
        <w:jc w:val="both"/>
        <w:textAlignment w:val="baseline"/>
        <w:rPr>
          <w:rFonts w:ascii="Palatino Linotype" w:eastAsia="Calibri" w:hAnsi="Palatino Linotype" w:cs="Arial"/>
          <w:lang w:val="es-ES" w:eastAsia="es-MX"/>
        </w:rPr>
      </w:pPr>
    </w:p>
    <w:p w14:paraId="6A44D930" w14:textId="77777777" w:rsidR="003B6F2C" w:rsidRPr="00872DDE" w:rsidRDefault="003B6F2C" w:rsidP="00872DDE">
      <w:pPr>
        <w:spacing w:line="360" w:lineRule="auto"/>
        <w:jc w:val="both"/>
        <w:textAlignment w:val="baseline"/>
        <w:rPr>
          <w:rFonts w:ascii="Palatino Linotype" w:eastAsia="Calibri" w:hAnsi="Palatino Linotype" w:cs="Arial"/>
          <w:lang w:val="es-ES" w:eastAsia="es-MX"/>
        </w:rPr>
      </w:pPr>
    </w:p>
    <w:p w14:paraId="186CBCA3" w14:textId="77777777" w:rsidR="003B6F2C" w:rsidRPr="00872DDE" w:rsidRDefault="003B6F2C" w:rsidP="00872DDE">
      <w:pPr>
        <w:spacing w:line="360" w:lineRule="auto"/>
        <w:jc w:val="both"/>
        <w:textAlignment w:val="baseline"/>
        <w:rPr>
          <w:rFonts w:ascii="Palatino Linotype" w:eastAsia="Calibri" w:hAnsi="Palatino Linotype" w:cs="Arial"/>
          <w:lang w:val="es-ES" w:eastAsia="es-MX"/>
        </w:rPr>
      </w:pPr>
    </w:p>
    <w:p w14:paraId="34ABFBA9" w14:textId="77777777" w:rsidR="003B6F2C" w:rsidRPr="00872DDE" w:rsidRDefault="003B6F2C" w:rsidP="00872DDE">
      <w:pPr>
        <w:spacing w:line="360" w:lineRule="auto"/>
        <w:jc w:val="both"/>
        <w:textAlignment w:val="baseline"/>
        <w:rPr>
          <w:rFonts w:ascii="Palatino Linotype" w:eastAsia="Calibri" w:hAnsi="Palatino Linotype" w:cs="Arial"/>
          <w:lang w:val="es-ES" w:eastAsia="es-MX"/>
        </w:rPr>
      </w:pPr>
    </w:p>
    <w:p w14:paraId="483528A6" w14:textId="2BA43F7A" w:rsidR="0034580E" w:rsidRPr="00872DDE" w:rsidRDefault="0034580E" w:rsidP="00872DDE">
      <w:pPr>
        <w:spacing w:line="360" w:lineRule="auto"/>
        <w:jc w:val="both"/>
        <w:textAlignment w:val="baseline"/>
        <w:rPr>
          <w:rFonts w:ascii="Palatino Linotype" w:eastAsia="Calibri" w:hAnsi="Palatino Linotype" w:cs="Arial"/>
          <w:lang w:val="es-ES" w:eastAsia="es-MX"/>
        </w:rPr>
      </w:pPr>
    </w:p>
    <w:p w14:paraId="5E922872" w14:textId="77777777" w:rsidR="0034580E" w:rsidRPr="00872DDE" w:rsidRDefault="0034580E" w:rsidP="00872DDE">
      <w:pPr>
        <w:spacing w:line="360" w:lineRule="auto"/>
        <w:rPr>
          <w:rFonts w:ascii="Palatino Linotype" w:eastAsia="Calibri" w:hAnsi="Palatino Linotype" w:cs="Arial"/>
          <w:lang w:val="es-ES" w:eastAsia="es-MX"/>
        </w:rPr>
      </w:pPr>
    </w:p>
    <w:p w14:paraId="661E9144" w14:textId="77777777" w:rsidR="0034580E" w:rsidRPr="00872DDE" w:rsidRDefault="0034580E" w:rsidP="00872DDE">
      <w:pPr>
        <w:spacing w:line="360" w:lineRule="auto"/>
        <w:rPr>
          <w:rFonts w:ascii="Palatino Linotype" w:eastAsia="Calibri" w:hAnsi="Palatino Linotype" w:cs="Arial"/>
          <w:lang w:val="es-ES" w:eastAsia="es-MX"/>
        </w:rPr>
      </w:pPr>
    </w:p>
    <w:p w14:paraId="50926CEB" w14:textId="77777777" w:rsidR="0034580E" w:rsidRPr="00872DDE" w:rsidRDefault="0034580E" w:rsidP="00872DDE">
      <w:pPr>
        <w:spacing w:line="360" w:lineRule="auto"/>
        <w:rPr>
          <w:rFonts w:ascii="Palatino Linotype" w:eastAsia="Calibri" w:hAnsi="Palatino Linotype" w:cs="Arial"/>
          <w:lang w:val="es-ES" w:eastAsia="es-MX"/>
        </w:rPr>
      </w:pPr>
    </w:p>
    <w:p w14:paraId="1227FB3C" w14:textId="77777777" w:rsidR="0034580E" w:rsidRPr="00872DDE" w:rsidRDefault="0034580E" w:rsidP="00872DDE">
      <w:pPr>
        <w:spacing w:line="360" w:lineRule="auto"/>
        <w:rPr>
          <w:rFonts w:ascii="Palatino Linotype" w:eastAsia="Calibri" w:hAnsi="Palatino Linotype" w:cs="Arial"/>
          <w:lang w:val="es-ES" w:eastAsia="es-MX"/>
        </w:rPr>
      </w:pPr>
    </w:p>
    <w:p w14:paraId="5723EFA7" w14:textId="22DDF541" w:rsidR="0034580E" w:rsidRPr="00872DDE" w:rsidRDefault="0034580E" w:rsidP="00872DDE">
      <w:pPr>
        <w:spacing w:line="360" w:lineRule="auto"/>
        <w:rPr>
          <w:rFonts w:ascii="Palatino Linotype" w:eastAsia="Calibri" w:hAnsi="Palatino Linotype" w:cs="Arial"/>
          <w:lang w:val="es-ES" w:eastAsia="es-MX"/>
        </w:rPr>
      </w:pPr>
    </w:p>
    <w:p w14:paraId="38168AE4" w14:textId="53DB2338" w:rsidR="00BE2653" w:rsidRPr="00872DDE" w:rsidRDefault="0034580E" w:rsidP="00872DDE">
      <w:pPr>
        <w:tabs>
          <w:tab w:val="left" w:pos="945"/>
        </w:tabs>
        <w:spacing w:line="360" w:lineRule="auto"/>
        <w:rPr>
          <w:rFonts w:ascii="Palatino Linotype" w:eastAsia="Calibri" w:hAnsi="Palatino Linotype" w:cs="Arial"/>
          <w:lang w:val="es-ES" w:eastAsia="es-MX"/>
        </w:rPr>
      </w:pPr>
      <w:r w:rsidRPr="00872DDE">
        <w:rPr>
          <w:rFonts w:ascii="Palatino Linotype" w:eastAsia="Calibri" w:hAnsi="Palatino Linotype" w:cs="Arial"/>
          <w:lang w:val="es-ES" w:eastAsia="es-MX"/>
        </w:rPr>
        <w:tab/>
      </w:r>
    </w:p>
    <w:p w14:paraId="5987D87E" w14:textId="77777777" w:rsidR="002F50F7" w:rsidRPr="00872DDE" w:rsidRDefault="002F50F7" w:rsidP="00872DDE">
      <w:pPr>
        <w:tabs>
          <w:tab w:val="left" w:pos="945"/>
        </w:tabs>
        <w:spacing w:line="360" w:lineRule="auto"/>
        <w:rPr>
          <w:rFonts w:ascii="Palatino Linotype" w:eastAsia="Calibri" w:hAnsi="Palatino Linotype" w:cs="Arial"/>
          <w:lang w:val="es-ES" w:eastAsia="es-MX"/>
        </w:rPr>
      </w:pPr>
    </w:p>
    <w:sectPr w:rsidR="002F50F7" w:rsidRPr="00872DDE" w:rsidSect="006957B1">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391A5" w14:textId="77777777" w:rsidR="007E3420" w:rsidRDefault="007E3420" w:rsidP="00C80F8C">
      <w:r>
        <w:separator/>
      </w:r>
    </w:p>
  </w:endnote>
  <w:endnote w:type="continuationSeparator" w:id="0">
    <w:p w14:paraId="2CA1E1DE" w14:textId="77777777" w:rsidR="007E3420" w:rsidRDefault="007E3420" w:rsidP="00C80F8C">
      <w:r>
        <w:continuationSeparator/>
      </w:r>
    </w:p>
  </w:endnote>
  <w:endnote w:type="continuationNotice" w:id="1">
    <w:p w14:paraId="03854133" w14:textId="77777777" w:rsidR="007E3420" w:rsidRDefault="007E3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6F3E1D2" w:rsidR="007E3420" w:rsidRPr="0010196A" w:rsidRDefault="007E3420"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B8426D">
      <w:rPr>
        <w:rFonts w:ascii="Palatino Linotype" w:hAnsi="Palatino Linotype" w:cs="Arial"/>
        <w:bCs/>
        <w:noProof/>
        <w:sz w:val="22"/>
        <w:szCs w:val="22"/>
      </w:rPr>
      <w:t>34</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B8426D">
      <w:rPr>
        <w:rFonts w:ascii="Palatino Linotype" w:hAnsi="Palatino Linotype" w:cs="Arial"/>
        <w:bCs/>
        <w:noProof/>
        <w:sz w:val="22"/>
        <w:szCs w:val="22"/>
      </w:rPr>
      <w:t>35</w:t>
    </w:r>
    <w:r w:rsidRPr="0010196A">
      <w:rPr>
        <w:rFonts w:ascii="Palatino Linotype" w:hAnsi="Palatino Linotype" w:cs="Arial"/>
        <w:bCs/>
        <w:sz w:val="22"/>
        <w:szCs w:val="22"/>
      </w:rPr>
      <w:fldChar w:fldCharType="end"/>
    </w:r>
  </w:p>
  <w:p w14:paraId="0C3A2A82" w14:textId="77777777" w:rsidR="007E3420" w:rsidRDefault="007E342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B31D2AF" w:rsidR="007E3420" w:rsidRPr="0010196A" w:rsidRDefault="007E3420"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B8426D">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B8426D">
      <w:rPr>
        <w:rFonts w:ascii="Palatino Linotype" w:hAnsi="Palatino Linotype" w:cs="Arial"/>
        <w:bCs/>
        <w:noProof/>
        <w:sz w:val="22"/>
        <w:szCs w:val="22"/>
      </w:rPr>
      <w:t>35</w:t>
    </w:r>
    <w:r w:rsidRPr="0010196A">
      <w:rPr>
        <w:rFonts w:ascii="Palatino Linotype" w:hAnsi="Palatino Linotype" w:cs="Arial"/>
        <w:bCs/>
        <w:sz w:val="22"/>
        <w:szCs w:val="22"/>
      </w:rPr>
      <w:fldChar w:fldCharType="end"/>
    </w:r>
  </w:p>
  <w:p w14:paraId="047CC481" w14:textId="77777777" w:rsidR="007E3420" w:rsidRDefault="007E34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1E74C" w14:textId="77777777" w:rsidR="007E3420" w:rsidRDefault="007E3420" w:rsidP="00C80F8C">
      <w:r>
        <w:separator/>
      </w:r>
    </w:p>
  </w:footnote>
  <w:footnote w:type="continuationSeparator" w:id="0">
    <w:p w14:paraId="2D50F1A5" w14:textId="77777777" w:rsidR="007E3420" w:rsidRDefault="007E3420" w:rsidP="00C80F8C">
      <w:r>
        <w:continuationSeparator/>
      </w:r>
    </w:p>
  </w:footnote>
  <w:footnote w:type="continuationNotice" w:id="1">
    <w:p w14:paraId="5769B609" w14:textId="77777777" w:rsidR="007E3420" w:rsidRDefault="007E3420"/>
  </w:footnote>
  <w:footnote w:id="2">
    <w:p w14:paraId="3AFE6EA3" w14:textId="77777777" w:rsidR="007E3420" w:rsidRDefault="007E3420" w:rsidP="00A360FC">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No es un requisito </w:t>
      </w:r>
      <w:r>
        <w:rPr>
          <w:rFonts w:ascii="Palatino Linotype" w:eastAsia="Palatino Linotype" w:hAnsi="Palatino Linotype" w:cs="Palatino Linotype"/>
          <w:b/>
          <w:color w:val="000000"/>
          <w:sz w:val="20"/>
          <w:szCs w:val="20"/>
        </w:rPr>
        <w:t>indispensable</w:t>
      </w:r>
      <w:r>
        <w:rPr>
          <w:rFonts w:ascii="Palatino Linotype" w:eastAsia="Palatino Linotype" w:hAnsi="Palatino Linotype" w:cs="Palatino Linotype"/>
          <w:color w:val="000000"/>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389E84F8" w:rsidR="007E3420" w:rsidRDefault="007E3420">
    <w:pPr>
      <w:pStyle w:val="Encabezado"/>
    </w:pPr>
    <w:r>
      <w:rPr>
        <w:noProof/>
        <w:lang w:val="es-MX" w:eastAsia="es-MX"/>
      </w:rPr>
      <w:drawing>
        <wp:anchor distT="0" distB="0" distL="114300" distR="114300" simplePos="0" relativeHeight="251663360" behindDoc="1" locked="0" layoutInCell="0" allowOverlap="1" wp14:anchorId="4F0425FD" wp14:editId="596952E8">
          <wp:simplePos x="0" y="0"/>
          <wp:positionH relativeFrom="margin">
            <wp:align>center</wp:align>
          </wp:positionH>
          <wp:positionV relativeFrom="margin">
            <wp:align>center</wp:align>
          </wp:positionV>
          <wp:extent cx="6858000" cy="9144000"/>
          <wp:effectExtent l="0" t="0" r="0" b="0"/>
          <wp:wrapNone/>
          <wp:docPr id="7979162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p w14:paraId="76EE69DB" w14:textId="77777777" w:rsidR="007E3420" w:rsidRDefault="007E342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76FE7CDE" w:rsidR="007E3420" w:rsidRPr="0010196A" w:rsidRDefault="007E3420"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drawing>
        <wp:anchor distT="0" distB="0" distL="114300" distR="114300" simplePos="0" relativeHeight="251665408" behindDoc="1" locked="0" layoutInCell="0" allowOverlap="1" wp14:anchorId="399D213E" wp14:editId="4963270F">
          <wp:simplePos x="0" y="0"/>
          <wp:positionH relativeFrom="margin">
            <wp:posOffset>-662305</wp:posOffset>
          </wp:positionH>
          <wp:positionV relativeFrom="margin">
            <wp:posOffset>-1317625</wp:posOffset>
          </wp:positionV>
          <wp:extent cx="6858000" cy="9144000"/>
          <wp:effectExtent l="0" t="0" r="0" b="0"/>
          <wp:wrapNone/>
          <wp:docPr id="20916004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tbl>
    <w:tblPr>
      <w:tblW w:w="9534" w:type="dxa"/>
      <w:tblInd w:w="-142" w:type="dxa"/>
      <w:tblLayout w:type="fixed"/>
      <w:tblLook w:val="04A0" w:firstRow="1" w:lastRow="0" w:firstColumn="1" w:lastColumn="0" w:noHBand="0" w:noVBand="1"/>
    </w:tblPr>
    <w:tblGrid>
      <w:gridCol w:w="3261"/>
      <w:gridCol w:w="2835"/>
      <w:gridCol w:w="3438"/>
    </w:tblGrid>
    <w:tr w:rsidR="007E3420" w:rsidRPr="008F2CCC" w14:paraId="1F097D8A" w14:textId="77777777" w:rsidTr="00F13E79">
      <w:tc>
        <w:tcPr>
          <w:tcW w:w="3261" w:type="dxa"/>
          <w:vMerge w:val="restart"/>
        </w:tcPr>
        <w:p w14:paraId="1F780A0C" w14:textId="1EFF25F4" w:rsidR="007E3420" w:rsidRPr="008F2CCC" w:rsidRDefault="007E3420"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2015605687" name="Imagen 2015605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835" w:type="dxa"/>
          <w:shd w:val="clear" w:color="auto" w:fill="auto"/>
        </w:tcPr>
        <w:p w14:paraId="5B26419A" w14:textId="1F7AC1A7" w:rsidR="007E3420" w:rsidRPr="00664658" w:rsidRDefault="007E3420"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438" w:type="dxa"/>
          <w:shd w:val="clear" w:color="auto" w:fill="auto"/>
          <w:vAlign w:val="center"/>
        </w:tcPr>
        <w:p w14:paraId="65AFA994" w14:textId="61276B2A" w:rsidR="007E3420" w:rsidRPr="00A91B31" w:rsidRDefault="007E3420" w:rsidP="005C250B">
          <w:pPr>
            <w:jc w:val="both"/>
            <w:rPr>
              <w:rFonts w:ascii="Palatino Linotype" w:hAnsi="Palatino Linotype"/>
              <w:b/>
              <w:sz w:val="22"/>
              <w:szCs w:val="22"/>
              <w:lang w:val="es-ES_tradnl"/>
            </w:rPr>
          </w:pPr>
          <w:r>
            <w:rPr>
              <w:rFonts w:ascii="Palatino Linotype" w:hAnsi="Palatino Linotype"/>
              <w:b/>
              <w:bCs/>
              <w:sz w:val="22"/>
              <w:szCs w:val="22"/>
            </w:rPr>
            <w:t>07562</w:t>
          </w:r>
          <w:r w:rsidRPr="00A91B31">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7E3420" w:rsidRPr="008F2CCC" w14:paraId="049677A3" w14:textId="77777777" w:rsidTr="00F13E79">
      <w:tc>
        <w:tcPr>
          <w:tcW w:w="3261" w:type="dxa"/>
          <w:vMerge/>
        </w:tcPr>
        <w:p w14:paraId="4A21EAC1" w14:textId="5C1F145E" w:rsidR="007E3420" w:rsidRPr="008F2CCC" w:rsidRDefault="007E3420" w:rsidP="00D41D47">
          <w:pPr>
            <w:rPr>
              <w:rFonts w:ascii="Palatino Linotype" w:hAnsi="Palatino Linotype"/>
              <w:b/>
              <w:sz w:val="22"/>
              <w:szCs w:val="22"/>
              <w:lang w:val="es-ES_tradnl"/>
            </w:rPr>
          </w:pPr>
        </w:p>
      </w:tc>
      <w:tc>
        <w:tcPr>
          <w:tcW w:w="2835" w:type="dxa"/>
          <w:shd w:val="clear" w:color="auto" w:fill="auto"/>
        </w:tcPr>
        <w:p w14:paraId="1237BCDE" w14:textId="77777777" w:rsidR="007E3420" w:rsidRPr="00664658" w:rsidRDefault="007E3420"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438" w:type="dxa"/>
          <w:shd w:val="clear" w:color="auto" w:fill="auto"/>
          <w:vAlign w:val="center"/>
        </w:tcPr>
        <w:p w14:paraId="7F554073" w14:textId="09541BEF" w:rsidR="007E3420" w:rsidRPr="00A91B31" w:rsidRDefault="007E3420" w:rsidP="002B50FF">
          <w:pPr>
            <w:jc w:val="both"/>
            <w:rPr>
              <w:sz w:val="22"/>
              <w:szCs w:val="22"/>
              <w:lang w:val="es-419"/>
            </w:rPr>
          </w:pPr>
          <w:r w:rsidRPr="00DD0385">
            <w:rPr>
              <w:rFonts w:ascii="Palatino Linotype" w:hAnsi="Palatino Linotype"/>
              <w:b/>
              <w:sz w:val="22"/>
              <w:szCs w:val="22"/>
              <w:lang w:val="es-ES_tradnl"/>
            </w:rPr>
            <w:t xml:space="preserve">Ayuntamiento de </w:t>
          </w:r>
          <w:proofErr w:type="spellStart"/>
          <w:r w:rsidRPr="00DD0385">
            <w:rPr>
              <w:rFonts w:ascii="Palatino Linotype" w:hAnsi="Palatino Linotype"/>
              <w:b/>
              <w:sz w:val="22"/>
              <w:szCs w:val="22"/>
              <w:lang w:val="es-ES_tradnl"/>
            </w:rPr>
            <w:t>Coyotepec</w:t>
          </w:r>
          <w:proofErr w:type="spellEnd"/>
        </w:p>
      </w:tc>
    </w:tr>
    <w:tr w:rsidR="007E3420" w:rsidRPr="008F2CCC" w14:paraId="72CD087D" w14:textId="77777777" w:rsidTr="00F13E79">
      <w:trPr>
        <w:trHeight w:val="228"/>
      </w:trPr>
      <w:tc>
        <w:tcPr>
          <w:tcW w:w="3261" w:type="dxa"/>
          <w:vMerge/>
        </w:tcPr>
        <w:p w14:paraId="1B78656F" w14:textId="01E6F6F6" w:rsidR="007E3420" w:rsidRPr="008F2CCC" w:rsidRDefault="007E3420" w:rsidP="00070856">
          <w:pPr>
            <w:rPr>
              <w:rFonts w:ascii="Palatino Linotype" w:hAnsi="Palatino Linotype"/>
              <w:b/>
              <w:sz w:val="22"/>
              <w:szCs w:val="22"/>
              <w:lang w:val="es-ES_tradnl"/>
            </w:rPr>
          </w:pPr>
        </w:p>
      </w:tc>
      <w:tc>
        <w:tcPr>
          <w:tcW w:w="2835" w:type="dxa"/>
          <w:shd w:val="clear" w:color="auto" w:fill="auto"/>
        </w:tcPr>
        <w:p w14:paraId="74D81628" w14:textId="4E5D93DE" w:rsidR="007E3420" w:rsidRPr="00664658" w:rsidRDefault="007E3420"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438" w:type="dxa"/>
          <w:shd w:val="clear" w:color="auto" w:fill="auto"/>
        </w:tcPr>
        <w:p w14:paraId="20D6FDA3" w14:textId="39A658C5" w:rsidR="007E3420" w:rsidRPr="00A91B31" w:rsidRDefault="007E3420" w:rsidP="00070856">
          <w:pPr>
            <w:jc w:val="both"/>
            <w:rPr>
              <w:rFonts w:ascii="Palatino Linotype" w:hAnsi="Palatino Linotype"/>
              <w:b/>
              <w:sz w:val="22"/>
              <w:szCs w:val="22"/>
              <w:lang w:val="es-ES_tradnl"/>
            </w:rPr>
          </w:pPr>
          <w:r w:rsidRPr="00A91B31">
            <w:rPr>
              <w:rFonts w:ascii="Palatino Linotype" w:hAnsi="Palatino Linotype"/>
              <w:b/>
              <w:sz w:val="22"/>
              <w:szCs w:val="22"/>
              <w:lang w:val="es-ES_tradnl"/>
            </w:rPr>
            <w:t>Sharon Cristina Morales Martínez</w:t>
          </w:r>
        </w:p>
      </w:tc>
    </w:tr>
  </w:tbl>
  <w:p w14:paraId="537B0C6D" w14:textId="77777777" w:rsidR="007E3420" w:rsidRDefault="007E342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51B34166" w:rsidR="007E3420" w:rsidRPr="0010196A" w:rsidRDefault="007E3420">
    <w:pPr>
      <w:rPr>
        <w:rFonts w:ascii="Palatino Linotype" w:hAnsi="Palatino Linotype"/>
        <w:sz w:val="28"/>
        <w:szCs w:val="28"/>
      </w:rPr>
    </w:pPr>
    <w:r>
      <w:rPr>
        <w:rFonts w:ascii="Palatino Linotype" w:hAnsi="Palatino Linotype"/>
        <w:noProof/>
        <w:sz w:val="28"/>
        <w:szCs w:val="28"/>
        <w:lang w:eastAsia="es-MX"/>
      </w:rPr>
      <w:drawing>
        <wp:anchor distT="0" distB="0" distL="114300" distR="114300" simplePos="0" relativeHeight="251667456" behindDoc="1" locked="0" layoutInCell="0" allowOverlap="1" wp14:anchorId="750B01A4" wp14:editId="535A7E7C">
          <wp:simplePos x="0" y="0"/>
          <wp:positionH relativeFrom="margin">
            <wp:posOffset>-696595</wp:posOffset>
          </wp:positionH>
          <wp:positionV relativeFrom="margin">
            <wp:posOffset>-1156335</wp:posOffset>
          </wp:positionV>
          <wp:extent cx="6858000" cy="9144000"/>
          <wp:effectExtent l="0" t="0" r="0" b="0"/>
          <wp:wrapNone/>
          <wp:docPr id="1179592904" name="Imagen 117959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tbl>
    <w:tblPr>
      <w:tblW w:w="10490" w:type="dxa"/>
      <w:tblInd w:w="-1276" w:type="dxa"/>
      <w:tblLayout w:type="fixed"/>
      <w:tblLook w:val="04A0" w:firstRow="1" w:lastRow="0" w:firstColumn="1" w:lastColumn="0" w:noHBand="0" w:noVBand="1"/>
    </w:tblPr>
    <w:tblGrid>
      <w:gridCol w:w="4253"/>
      <w:gridCol w:w="2835"/>
      <w:gridCol w:w="3402"/>
    </w:tblGrid>
    <w:tr w:rsidR="007E3420" w:rsidRPr="008F2CCC" w14:paraId="6ABABA57" w14:textId="77777777" w:rsidTr="00F13E79">
      <w:tc>
        <w:tcPr>
          <w:tcW w:w="4253" w:type="dxa"/>
          <w:vMerge w:val="restart"/>
          <w:shd w:val="clear" w:color="auto" w:fill="auto"/>
        </w:tcPr>
        <w:p w14:paraId="6AA376CC" w14:textId="1E62217E" w:rsidR="007E3420" w:rsidRPr="008F2CCC" w:rsidRDefault="007E3420" w:rsidP="00F61FD8">
          <w:pPr>
            <w:ind w:left="1276"/>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1485285875" name="Imagen 148528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835" w:type="dxa"/>
          <w:shd w:val="clear" w:color="auto" w:fill="auto"/>
        </w:tcPr>
        <w:p w14:paraId="1C114EF9" w14:textId="78D081E9" w:rsidR="007E3420" w:rsidRPr="008F2CCC" w:rsidRDefault="007E3420"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402" w:type="dxa"/>
          <w:shd w:val="clear" w:color="auto" w:fill="auto"/>
          <w:vAlign w:val="center"/>
        </w:tcPr>
        <w:p w14:paraId="5F0F5848" w14:textId="71086C4E" w:rsidR="007E3420" w:rsidRPr="008F2CCC" w:rsidRDefault="007E3420" w:rsidP="003305CB">
          <w:pPr>
            <w:jc w:val="both"/>
            <w:rPr>
              <w:rFonts w:ascii="Palatino Linotype" w:hAnsi="Palatino Linotype"/>
              <w:b/>
              <w:sz w:val="22"/>
              <w:szCs w:val="22"/>
              <w:lang w:val="es-ES_tradnl"/>
            </w:rPr>
          </w:pPr>
          <w:r>
            <w:rPr>
              <w:rFonts w:ascii="Palatino Linotype" w:hAnsi="Palatino Linotype"/>
              <w:b/>
              <w:sz w:val="22"/>
              <w:szCs w:val="22"/>
              <w:lang w:val="es-ES_tradnl"/>
            </w:rPr>
            <w:t>07562</w:t>
          </w:r>
          <w:r w:rsidRPr="00F67B0E">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7E3420" w:rsidRPr="008F2CCC" w14:paraId="3B45FB53" w14:textId="77777777" w:rsidTr="00F13E79">
      <w:tc>
        <w:tcPr>
          <w:tcW w:w="4253" w:type="dxa"/>
          <w:vMerge/>
          <w:shd w:val="clear" w:color="auto" w:fill="auto"/>
        </w:tcPr>
        <w:p w14:paraId="188B82EF" w14:textId="77777777" w:rsidR="007E3420" w:rsidRPr="008F2CCC" w:rsidRDefault="007E3420" w:rsidP="00A2780F">
          <w:pPr>
            <w:rPr>
              <w:rFonts w:ascii="Palatino Linotype" w:hAnsi="Palatino Linotype"/>
              <w:b/>
              <w:sz w:val="22"/>
              <w:szCs w:val="22"/>
              <w:lang w:val="es-ES_tradnl"/>
            </w:rPr>
          </w:pPr>
        </w:p>
      </w:tc>
      <w:tc>
        <w:tcPr>
          <w:tcW w:w="2835" w:type="dxa"/>
          <w:shd w:val="clear" w:color="auto" w:fill="auto"/>
        </w:tcPr>
        <w:p w14:paraId="3B2AD0CF" w14:textId="77777777" w:rsidR="007E3420" w:rsidRPr="008F2CCC" w:rsidRDefault="007E3420"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402" w:type="dxa"/>
          <w:shd w:val="clear" w:color="auto" w:fill="auto"/>
          <w:vAlign w:val="center"/>
        </w:tcPr>
        <w:p w14:paraId="749961B3" w14:textId="48234D8C" w:rsidR="007E3420" w:rsidRPr="003305CB" w:rsidRDefault="00B8426D" w:rsidP="00DD7C89">
          <w:pPr>
            <w:jc w:val="both"/>
            <w:rPr>
              <w:rFonts w:ascii="Palatino Linotype" w:hAnsi="Palatino Linotype"/>
              <w:b/>
              <w:sz w:val="22"/>
              <w:szCs w:val="22"/>
              <w:lang w:val="es-419"/>
            </w:rPr>
          </w:pPr>
          <w:r>
            <w:rPr>
              <w:rFonts w:ascii="Palatino Linotype" w:hAnsi="Palatino Linotype"/>
              <w:b/>
              <w:sz w:val="22"/>
              <w:szCs w:val="22"/>
              <w:lang w:val="es-419"/>
            </w:rPr>
            <w:t xml:space="preserve">XXXXXX </w:t>
          </w:r>
          <w:proofErr w:type="spellStart"/>
          <w:r>
            <w:rPr>
              <w:rFonts w:ascii="Palatino Linotype" w:hAnsi="Palatino Linotype"/>
              <w:b/>
              <w:sz w:val="22"/>
              <w:szCs w:val="22"/>
              <w:lang w:val="es-419"/>
            </w:rPr>
            <w:t>XXXXXX</w:t>
          </w:r>
          <w:proofErr w:type="spellEnd"/>
        </w:p>
      </w:tc>
    </w:tr>
    <w:tr w:rsidR="007E3420" w:rsidRPr="008F2CCC" w14:paraId="28A493EB" w14:textId="77777777" w:rsidTr="00F13E79">
      <w:trPr>
        <w:trHeight w:val="228"/>
      </w:trPr>
      <w:tc>
        <w:tcPr>
          <w:tcW w:w="4253" w:type="dxa"/>
          <w:vMerge/>
          <w:shd w:val="clear" w:color="auto" w:fill="auto"/>
        </w:tcPr>
        <w:p w14:paraId="06C77D31" w14:textId="77777777" w:rsidR="007E3420" w:rsidRPr="008F2CCC" w:rsidRDefault="007E3420" w:rsidP="00E37C88">
          <w:pPr>
            <w:rPr>
              <w:rFonts w:ascii="Palatino Linotype" w:hAnsi="Palatino Linotype"/>
              <w:b/>
              <w:sz w:val="22"/>
              <w:szCs w:val="22"/>
              <w:lang w:val="es-ES_tradnl"/>
            </w:rPr>
          </w:pPr>
        </w:p>
      </w:tc>
      <w:tc>
        <w:tcPr>
          <w:tcW w:w="2835" w:type="dxa"/>
          <w:shd w:val="clear" w:color="auto" w:fill="auto"/>
        </w:tcPr>
        <w:p w14:paraId="2E1A72B4" w14:textId="77777777" w:rsidR="007E3420" w:rsidRPr="008F2CCC" w:rsidRDefault="007E3420"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402" w:type="dxa"/>
          <w:shd w:val="clear" w:color="auto" w:fill="auto"/>
          <w:vAlign w:val="center"/>
        </w:tcPr>
        <w:p w14:paraId="47AF3C2E" w14:textId="08F7EDA2" w:rsidR="007E3420" w:rsidRPr="00F67B0E" w:rsidRDefault="007E3420" w:rsidP="00F67B0E">
          <w:pPr>
            <w:jc w:val="both"/>
            <w:rPr>
              <w:lang w:val="es-419"/>
            </w:rPr>
          </w:pPr>
          <w:r w:rsidRPr="00DD0385">
            <w:rPr>
              <w:rFonts w:ascii="Palatino Linotype" w:hAnsi="Palatino Linotype"/>
              <w:b/>
              <w:sz w:val="22"/>
              <w:szCs w:val="22"/>
              <w:lang w:val="es-ES_tradnl"/>
            </w:rPr>
            <w:t xml:space="preserve">Ayuntamiento de </w:t>
          </w:r>
          <w:proofErr w:type="spellStart"/>
          <w:r w:rsidRPr="00DD0385">
            <w:rPr>
              <w:rFonts w:ascii="Palatino Linotype" w:hAnsi="Palatino Linotype"/>
              <w:b/>
              <w:sz w:val="22"/>
              <w:szCs w:val="22"/>
              <w:lang w:val="es-ES_tradnl"/>
            </w:rPr>
            <w:t>Coyotepec</w:t>
          </w:r>
          <w:proofErr w:type="spellEnd"/>
        </w:p>
      </w:tc>
    </w:tr>
    <w:tr w:rsidR="007E3420" w:rsidRPr="008F2CCC" w14:paraId="0F114FF0" w14:textId="77777777" w:rsidTr="00F13E79">
      <w:tc>
        <w:tcPr>
          <w:tcW w:w="4253" w:type="dxa"/>
          <w:vMerge/>
          <w:shd w:val="clear" w:color="auto" w:fill="auto"/>
        </w:tcPr>
        <w:p w14:paraId="4CCB64BA" w14:textId="77777777" w:rsidR="007E3420" w:rsidRPr="008F2CCC" w:rsidRDefault="007E3420" w:rsidP="00A2780F">
          <w:pPr>
            <w:rPr>
              <w:rFonts w:ascii="Palatino Linotype" w:hAnsi="Palatino Linotype"/>
              <w:b/>
              <w:sz w:val="22"/>
              <w:szCs w:val="22"/>
              <w:lang w:val="es-ES_tradnl"/>
            </w:rPr>
          </w:pPr>
        </w:p>
      </w:tc>
      <w:tc>
        <w:tcPr>
          <w:tcW w:w="2835" w:type="dxa"/>
          <w:shd w:val="clear" w:color="auto" w:fill="auto"/>
        </w:tcPr>
        <w:p w14:paraId="31E422EA" w14:textId="63649A07" w:rsidR="007E3420" w:rsidRPr="008F2CCC" w:rsidRDefault="007E3420"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402" w:type="dxa"/>
          <w:shd w:val="clear" w:color="auto" w:fill="auto"/>
        </w:tcPr>
        <w:p w14:paraId="181C41B4" w14:textId="2A8CDF31" w:rsidR="007E3420" w:rsidRPr="008F2CCC" w:rsidRDefault="007E3420"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51FF80AC" w14:textId="77777777" w:rsidR="007E3420" w:rsidRDefault="007E34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787F"/>
    <w:multiLevelType w:val="hybridMultilevel"/>
    <w:tmpl w:val="F1CA6596"/>
    <w:styleLink w:val="Estiloimportado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74872B0"/>
    <w:multiLevelType w:val="multilevel"/>
    <w:tmpl w:val="114E4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F525A0"/>
    <w:multiLevelType w:val="hybridMultilevel"/>
    <w:tmpl w:val="0CA21B9E"/>
    <w:styleLink w:val="Estiloimportado14"/>
    <w:lvl w:ilvl="0" w:tplc="20EED11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D0F3114"/>
    <w:multiLevelType w:val="hybridMultilevel"/>
    <w:tmpl w:val="55D8C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F75E74"/>
    <w:multiLevelType w:val="multilevel"/>
    <w:tmpl w:val="C4FEB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5C5E39"/>
    <w:multiLevelType w:val="hybridMultilevel"/>
    <w:tmpl w:val="F768F3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4F7C66"/>
    <w:multiLevelType w:val="hybridMultilevel"/>
    <w:tmpl w:val="50A683A4"/>
    <w:styleLink w:val="Estiloimportado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8419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C8539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4AAF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7C3BF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44872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3C58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6EAB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412E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120739A"/>
    <w:multiLevelType w:val="hybridMultilevel"/>
    <w:tmpl w:val="2AE84A00"/>
    <w:lvl w:ilvl="0" w:tplc="023C03D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3FD4BB8"/>
    <w:multiLevelType w:val="hybridMultilevel"/>
    <w:tmpl w:val="1B04E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8B1095"/>
    <w:multiLevelType w:val="hybridMultilevel"/>
    <w:tmpl w:val="9C9C7F10"/>
    <w:styleLink w:val="Estiloimportado212"/>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11" w15:restartNumberingAfterBreak="0">
    <w:nsid w:val="2B4D6628"/>
    <w:multiLevelType w:val="hybridMultilevel"/>
    <w:tmpl w:val="CCB0F8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0727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589C7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82AF7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FA7FFE">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CDF7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5A724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7A20E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06906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9651184"/>
    <w:multiLevelType w:val="hybridMultilevel"/>
    <w:tmpl w:val="6EA64BE6"/>
    <w:lvl w:ilvl="0" w:tplc="080A0017">
      <w:start w:val="1"/>
      <w:numFmt w:val="lowerLetter"/>
      <w:lvlText w:val="%1)"/>
      <w:lvlJc w:val="left"/>
      <w:pPr>
        <w:ind w:left="1570" w:hanging="360"/>
      </w:p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4" w15:restartNumberingAfterBreak="0">
    <w:nsid w:val="39BD3CCA"/>
    <w:multiLevelType w:val="hybridMultilevel"/>
    <w:tmpl w:val="9F6A211E"/>
    <w:styleLink w:val="Estiloimportado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541C7AA4"/>
    <w:multiLevelType w:val="hybridMultilevel"/>
    <w:tmpl w:val="3D7C4BB4"/>
    <w:lvl w:ilvl="0" w:tplc="9E12C37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5B470751"/>
    <w:multiLevelType w:val="hybridMultilevel"/>
    <w:tmpl w:val="D4EAC2C6"/>
    <w:lvl w:ilvl="0" w:tplc="080A0017">
      <w:start w:val="1"/>
      <w:numFmt w:val="lowerLetter"/>
      <w:lvlText w:val="%1)"/>
      <w:lvlJc w:val="left"/>
      <w:pPr>
        <w:ind w:left="1570" w:hanging="360"/>
      </w:p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7" w15:restartNumberingAfterBreak="0">
    <w:nsid w:val="64222FE3"/>
    <w:multiLevelType w:val="hybridMultilevel"/>
    <w:tmpl w:val="A54A7D6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64EA24E1"/>
    <w:multiLevelType w:val="multilevel"/>
    <w:tmpl w:val="0E66E5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343A9B"/>
    <w:multiLevelType w:val="hybridMultilevel"/>
    <w:tmpl w:val="198C87B0"/>
    <w:lvl w:ilvl="0" w:tplc="E0CC7B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EA328B1"/>
    <w:multiLevelType w:val="hybridMultilevel"/>
    <w:tmpl w:val="A8FA19D4"/>
    <w:styleLink w:val="Estiloimportado112"/>
    <w:lvl w:ilvl="0" w:tplc="819CA3E8">
      <w:start w:val="1"/>
      <w:numFmt w:val="upperRoman"/>
      <w:suff w:val="space"/>
      <w:lvlText w:val="%1."/>
      <w:lvlJc w:val="left"/>
      <w:pPr>
        <w:ind w:left="1080" w:hanging="720"/>
      </w:pPr>
      <w:rPr>
        <w:rFonts w:cs="Times New Roman"/>
        <w:b/>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79DE7976"/>
    <w:multiLevelType w:val="hybridMultilevel"/>
    <w:tmpl w:val="ECE25A60"/>
    <w:lvl w:ilvl="0" w:tplc="8BDE6D0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E357967"/>
    <w:multiLevelType w:val="hybridMultilevel"/>
    <w:tmpl w:val="57561536"/>
    <w:lvl w:ilvl="0" w:tplc="080A000F">
      <w:start w:val="1"/>
      <w:numFmt w:val="decimal"/>
      <w:lvlText w:val="%1."/>
      <w:lvlJc w:val="left"/>
      <w:pPr>
        <w:ind w:left="1570" w:hanging="360"/>
      </w:p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num w:numId="1">
    <w:abstractNumId w:val="12"/>
  </w:num>
  <w:num w:numId="2">
    <w:abstractNumId w:val="7"/>
  </w:num>
  <w:num w:numId="3">
    <w:abstractNumId w:val="0"/>
  </w:num>
  <w:num w:numId="4">
    <w:abstractNumId w:val="2"/>
  </w:num>
  <w:num w:numId="5">
    <w:abstractNumId w:val="6"/>
  </w:num>
  <w:num w:numId="6">
    <w:abstractNumId w:val="10"/>
  </w:num>
  <w:num w:numId="7">
    <w:abstractNumId w:val="14"/>
  </w:num>
  <w:num w:numId="8">
    <w:abstractNumId w:val="20"/>
  </w:num>
  <w:num w:numId="9">
    <w:abstractNumId w:val="3"/>
  </w:num>
  <w:num w:numId="10">
    <w:abstractNumId w:val="11"/>
  </w:num>
  <w:num w:numId="11">
    <w:abstractNumId w:val="15"/>
  </w:num>
  <w:num w:numId="12">
    <w:abstractNumId w:val="1"/>
  </w:num>
  <w:num w:numId="13">
    <w:abstractNumId w:val="4"/>
  </w:num>
  <w:num w:numId="14">
    <w:abstractNumId w:val="21"/>
  </w:num>
  <w:num w:numId="15">
    <w:abstractNumId w:val="8"/>
  </w:num>
  <w:num w:numId="16">
    <w:abstractNumId w:val="19"/>
  </w:num>
  <w:num w:numId="17">
    <w:abstractNumId w:val="13"/>
  </w:num>
  <w:num w:numId="18">
    <w:abstractNumId w:val="9"/>
  </w:num>
  <w:num w:numId="19">
    <w:abstractNumId w:val="17"/>
  </w:num>
  <w:num w:numId="20">
    <w:abstractNumId w:val="16"/>
  </w:num>
  <w:num w:numId="21">
    <w:abstractNumId w:val="18"/>
  </w:num>
  <w:num w:numId="22">
    <w:abstractNumId w:val="5"/>
  </w:num>
  <w:num w:numId="2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AR" w:vendorID="64" w:dllVersion="4096" w:nlCheck="1" w:checkStyle="0"/>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419" w:vendorID="64" w:dllVersion="131078" w:nlCheck="1" w:checkStyle="1"/>
  <w:activeWritingStyle w:appName="MSWord" w:lang="es-ES_tradnl" w:vendorID="64" w:dllVersion="131078" w:nlCheck="1" w:checkStyle="1"/>
  <w:proofState w:spelling="clean" w:grammar="clean"/>
  <w:mailMerge>
    <w:mainDocumentType w:val="mailingLabels"/>
    <w:dataType w:val="textFile"/>
    <w:activeRecord w:val="-1"/>
    <w:odso/>
  </w:mailMerge>
  <w:defaultTabStop w:val="709"/>
  <w:hyphenationZone w:val="425"/>
  <w:characterSpacingControl w:val="doNotCompress"/>
  <w:hdrShapeDefaults>
    <o:shapedefaults v:ext="edit" spidmax="1105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40D"/>
    <w:rsid w:val="000008A5"/>
    <w:rsid w:val="00001610"/>
    <w:rsid w:val="00001D8F"/>
    <w:rsid w:val="0000206E"/>
    <w:rsid w:val="0000258A"/>
    <w:rsid w:val="000025F0"/>
    <w:rsid w:val="0000265E"/>
    <w:rsid w:val="000026CD"/>
    <w:rsid w:val="00002707"/>
    <w:rsid w:val="00002897"/>
    <w:rsid w:val="000028EB"/>
    <w:rsid w:val="00002A00"/>
    <w:rsid w:val="00002E83"/>
    <w:rsid w:val="0000328A"/>
    <w:rsid w:val="0000330A"/>
    <w:rsid w:val="00003703"/>
    <w:rsid w:val="00003E22"/>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80E"/>
    <w:rsid w:val="000109F4"/>
    <w:rsid w:val="00010EE0"/>
    <w:rsid w:val="00011EDE"/>
    <w:rsid w:val="000123CB"/>
    <w:rsid w:val="00012A00"/>
    <w:rsid w:val="00012E09"/>
    <w:rsid w:val="00013023"/>
    <w:rsid w:val="00013986"/>
    <w:rsid w:val="00013EBF"/>
    <w:rsid w:val="000142C0"/>
    <w:rsid w:val="00014E91"/>
    <w:rsid w:val="00015B2C"/>
    <w:rsid w:val="00015BBF"/>
    <w:rsid w:val="00015DDC"/>
    <w:rsid w:val="000160C6"/>
    <w:rsid w:val="00016A2B"/>
    <w:rsid w:val="000171D8"/>
    <w:rsid w:val="00017746"/>
    <w:rsid w:val="0001796B"/>
    <w:rsid w:val="00017EBC"/>
    <w:rsid w:val="00017EBE"/>
    <w:rsid w:val="00020BD7"/>
    <w:rsid w:val="00020C9F"/>
    <w:rsid w:val="00021F54"/>
    <w:rsid w:val="00022013"/>
    <w:rsid w:val="00022350"/>
    <w:rsid w:val="000225F4"/>
    <w:rsid w:val="00022A73"/>
    <w:rsid w:val="00022DCF"/>
    <w:rsid w:val="00022E8B"/>
    <w:rsid w:val="00023233"/>
    <w:rsid w:val="00023398"/>
    <w:rsid w:val="00023BDC"/>
    <w:rsid w:val="000244C6"/>
    <w:rsid w:val="0002471C"/>
    <w:rsid w:val="00024809"/>
    <w:rsid w:val="00024A5F"/>
    <w:rsid w:val="00024A64"/>
    <w:rsid w:val="00024A74"/>
    <w:rsid w:val="00024E68"/>
    <w:rsid w:val="000254C2"/>
    <w:rsid w:val="00025DB0"/>
    <w:rsid w:val="00026618"/>
    <w:rsid w:val="0002685C"/>
    <w:rsid w:val="0002690E"/>
    <w:rsid w:val="00026A3C"/>
    <w:rsid w:val="00027195"/>
    <w:rsid w:val="00027FDB"/>
    <w:rsid w:val="0003033D"/>
    <w:rsid w:val="00030B10"/>
    <w:rsid w:val="00030F2C"/>
    <w:rsid w:val="0003134F"/>
    <w:rsid w:val="0003153C"/>
    <w:rsid w:val="000317FD"/>
    <w:rsid w:val="00031B70"/>
    <w:rsid w:val="00031C72"/>
    <w:rsid w:val="00031E7E"/>
    <w:rsid w:val="000321BA"/>
    <w:rsid w:val="00032398"/>
    <w:rsid w:val="00032403"/>
    <w:rsid w:val="000333BC"/>
    <w:rsid w:val="0003355B"/>
    <w:rsid w:val="000336D0"/>
    <w:rsid w:val="000337B3"/>
    <w:rsid w:val="000339B9"/>
    <w:rsid w:val="00033C79"/>
    <w:rsid w:val="00033E94"/>
    <w:rsid w:val="00033ED1"/>
    <w:rsid w:val="00033F56"/>
    <w:rsid w:val="00033F5C"/>
    <w:rsid w:val="00035676"/>
    <w:rsid w:val="00035CDF"/>
    <w:rsid w:val="000362C4"/>
    <w:rsid w:val="00036439"/>
    <w:rsid w:val="000367CE"/>
    <w:rsid w:val="00036B1A"/>
    <w:rsid w:val="000377DD"/>
    <w:rsid w:val="00037DDE"/>
    <w:rsid w:val="00037FDC"/>
    <w:rsid w:val="000405C7"/>
    <w:rsid w:val="0004120D"/>
    <w:rsid w:val="000415DD"/>
    <w:rsid w:val="00041959"/>
    <w:rsid w:val="00041A86"/>
    <w:rsid w:val="000423AF"/>
    <w:rsid w:val="000424EE"/>
    <w:rsid w:val="00042714"/>
    <w:rsid w:val="00042A23"/>
    <w:rsid w:val="00042F6A"/>
    <w:rsid w:val="0004330A"/>
    <w:rsid w:val="000433CC"/>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00D"/>
    <w:rsid w:val="00050FE1"/>
    <w:rsid w:val="00051324"/>
    <w:rsid w:val="00051ADD"/>
    <w:rsid w:val="00051B43"/>
    <w:rsid w:val="00051D2A"/>
    <w:rsid w:val="0005265B"/>
    <w:rsid w:val="000527F0"/>
    <w:rsid w:val="00052E1B"/>
    <w:rsid w:val="0005339B"/>
    <w:rsid w:val="0005363B"/>
    <w:rsid w:val="00053A25"/>
    <w:rsid w:val="00053AC3"/>
    <w:rsid w:val="00053FA9"/>
    <w:rsid w:val="00054446"/>
    <w:rsid w:val="000546E2"/>
    <w:rsid w:val="00054CFB"/>
    <w:rsid w:val="000550D6"/>
    <w:rsid w:val="00055200"/>
    <w:rsid w:val="0005524D"/>
    <w:rsid w:val="000558A1"/>
    <w:rsid w:val="00055BF6"/>
    <w:rsid w:val="00055E68"/>
    <w:rsid w:val="00055FCD"/>
    <w:rsid w:val="00056469"/>
    <w:rsid w:val="00056768"/>
    <w:rsid w:val="000568EF"/>
    <w:rsid w:val="00057476"/>
    <w:rsid w:val="00057716"/>
    <w:rsid w:val="00057C91"/>
    <w:rsid w:val="000606B4"/>
    <w:rsid w:val="00060F49"/>
    <w:rsid w:val="000613E3"/>
    <w:rsid w:val="000618EE"/>
    <w:rsid w:val="00061A9B"/>
    <w:rsid w:val="00061D4C"/>
    <w:rsid w:val="00061E9B"/>
    <w:rsid w:val="00061EB4"/>
    <w:rsid w:val="00062501"/>
    <w:rsid w:val="0006258E"/>
    <w:rsid w:val="00062793"/>
    <w:rsid w:val="000628AA"/>
    <w:rsid w:val="00062C16"/>
    <w:rsid w:val="00062E20"/>
    <w:rsid w:val="00062FE6"/>
    <w:rsid w:val="000633BB"/>
    <w:rsid w:val="000636AD"/>
    <w:rsid w:val="00063AEF"/>
    <w:rsid w:val="000641B2"/>
    <w:rsid w:val="00064245"/>
    <w:rsid w:val="000644B3"/>
    <w:rsid w:val="000646B0"/>
    <w:rsid w:val="0006590C"/>
    <w:rsid w:val="00065ADF"/>
    <w:rsid w:val="00065B50"/>
    <w:rsid w:val="000666F5"/>
    <w:rsid w:val="00066A54"/>
    <w:rsid w:val="00066B22"/>
    <w:rsid w:val="00066BD2"/>
    <w:rsid w:val="00066D71"/>
    <w:rsid w:val="00067A50"/>
    <w:rsid w:val="00067C7D"/>
    <w:rsid w:val="00070856"/>
    <w:rsid w:val="00071363"/>
    <w:rsid w:val="00071FC4"/>
    <w:rsid w:val="000720CC"/>
    <w:rsid w:val="000725D3"/>
    <w:rsid w:val="0007261F"/>
    <w:rsid w:val="000728B7"/>
    <w:rsid w:val="00072954"/>
    <w:rsid w:val="00072CB3"/>
    <w:rsid w:val="00072F99"/>
    <w:rsid w:val="0007327E"/>
    <w:rsid w:val="000734E9"/>
    <w:rsid w:val="0007367D"/>
    <w:rsid w:val="00073A2F"/>
    <w:rsid w:val="0007436D"/>
    <w:rsid w:val="00074CF8"/>
    <w:rsid w:val="00075283"/>
    <w:rsid w:val="00075615"/>
    <w:rsid w:val="00075C5E"/>
    <w:rsid w:val="00075EA3"/>
    <w:rsid w:val="00075FC6"/>
    <w:rsid w:val="000763F5"/>
    <w:rsid w:val="00076754"/>
    <w:rsid w:val="00076FD9"/>
    <w:rsid w:val="000770D8"/>
    <w:rsid w:val="00077AC1"/>
    <w:rsid w:val="00077B79"/>
    <w:rsid w:val="00077BB8"/>
    <w:rsid w:val="00077BC0"/>
    <w:rsid w:val="0008043B"/>
    <w:rsid w:val="0008139C"/>
    <w:rsid w:val="00081B66"/>
    <w:rsid w:val="0008338D"/>
    <w:rsid w:val="00083D71"/>
    <w:rsid w:val="00084079"/>
    <w:rsid w:val="0008420F"/>
    <w:rsid w:val="000847B2"/>
    <w:rsid w:val="00085229"/>
    <w:rsid w:val="0008542A"/>
    <w:rsid w:val="00085585"/>
    <w:rsid w:val="00085973"/>
    <w:rsid w:val="00085D9F"/>
    <w:rsid w:val="000861FF"/>
    <w:rsid w:val="0008668D"/>
    <w:rsid w:val="00086980"/>
    <w:rsid w:val="0008710F"/>
    <w:rsid w:val="00087BEE"/>
    <w:rsid w:val="00087D47"/>
    <w:rsid w:val="00090A5A"/>
    <w:rsid w:val="00090C67"/>
    <w:rsid w:val="00090CC8"/>
    <w:rsid w:val="00090FDB"/>
    <w:rsid w:val="00091451"/>
    <w:rsid w:val="000915EE"/>
    <w:rsid w:val="000922B0"/>
    <w:rsid w:val="00092385"/>
    <w:rsid w:val="00092543"/>
    <w:rsid w:val="00092789"/>
    <w:rsid w:val="00092893"/>
    <w:rsid w:val="00092F37"/>
    <w:rsid w:val="00093F37"/>
    <w:rsid w:val="0009527B"/>
    <w:rsid w:val="00095302"/>
    <w:rsid w:val="0009541B"/>
    <w:rsid w:val="000955F6"/>
    <w:rsid w:val="00095950"/>
    <w:rsid w:val="0009628B"/>
    <w:rsid w:val="00096D57"/>
    <w:rsid w:val="00096E01"/>
    <w:rsid w:val="000970F0"/>
    <w:rsid w:val="0009712E"/>
    <w:rsid w:val="00097B14"/>
    <w:rsid w:val="00097CBB"/>
    <w:rsid w:val="00097D26"/>
    <w:rsid w:val="000A0195"/>
    <w:rsid w:val="000A06CB"/>
    <w:rsid w:val="000A0C7C"/>
    <w:rsid w:val="000A1149"/>
    <w:rsid w:val="000A1549"/>
    <w:rsid w:val="000A1E7F"/>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9A1"/>
    <w:rsid w:val="000B0D01"/>
    <w:rsid w:val="000B11B2"/>
    <w:rsid w:val="000B126F"/>
    <w:rsid w:val="000B17C5"/>
    <w:rsid w:val="000B17FD"/>
    <w:rsid w:val="000B1E52"/>
    <w:rsid w:val="000B20AC"/>
    <w:rsid w:val="000B265F"/>
    <w:rsid w:val="000B2F55"/>
    <w:rsid w:val="000B39F0"/>
    <w:rsid w:val="000B3B27"/>
    <w:rsid w:val="000B3DC6"/>
    <w:rsid w:val="000B3EF0"/>
    <w:rsid w:val="000B3FFD"/>
    <w:rsid w:val="000B4067"/>
    <w:rsid w:val="000B41FD"/>
    <w:rsid w:val="000B432B"/>
    <w:rsid w:val="000B4F86"/>
    <w:rsid w:val="000B5041"/>
    <w:rsid w:val="000B5051"/>
    <w:rsid w:val="000B5A14"/>
    <w:rsid w:val="000B61F5"/>
    <w:rsid w:val="000B633D"/>
    <w:rsid w:val="000B6507"/>
    <w:rsid w:val="000B666B"/>
    <w:rsid w:val="000B676D"/>
    <w:rsid w:val="000B68DF"/>
    <w:rsid w:val="000B7784"/>
    <w:rsid w:val="000C0462"/>
    <w:rsid w:val="000C0695"/>
    <w:rsid w:val="000C0B7F"/>
    <w:rsid w:val="000C0EC6"/>
    <w:rsid w:val="000C100A"/>
    <w:rsid w:val="000C1C1F"/>
    <w:rsid w:val="000C1DC9"/>
    <w:rsid w:val="000C2066"/>
    <w:rsid w:val="000C2214"/>
    <w:rsid w:val="000C275C"/>
    <w:rsid w:val="000C2832"/>
    <w:rsid w:val="000C2900"/>
    <w:rsid w:val="000C2A4F"/>
    <w:rsid w:val="000C2B4A"/>
    <w:rsid w:val="000C2C13"/>
    <w:rsid w:val="000C2C6F"/>
    <w:rsid w:val="000C2CCB"/>
    <w:rsid w:val="000C2FB4"/>
    <w:rsid w:val="000C3291"/>
    <w:rsid w:val="000C3A70"/>
    <w:rsid w:val="000C3C58"/>
    <w:rsid w:val="000C3F00"/>
    <w:rsid w:val="000C4127"/>
    <w:rsid w:val="000C43BF"/>
    <w:rsid w:val="000C4453"/>
    <w:rsid w:val="000C4806"/>
    <w:rsid w:val="000C4DFA"/>
    <w:rsid w:val="000C53AD"/>
    <w:rsid w:val="000C53F2"/>
    <w:rsid w:val="000C5D37"/>
    <w:rsid w:val="000C607F"/>
    <w:rsid w:val="000C617F"/>
    <w:rsid w:val="000C6222"/>
    <w:rsid w:val="000C6369"/>
    <w:rsid w:val="000C69D0"/>
    <w:rsid w:val="000C6AF9"/>
    <w:rsid w:val="000C774E"/>
    <w:rsid w:val="000C7771"/>
    <w:rsid w:val="000C7AF9"/>
    <w:rsid w:val="000C7C43"/>
    <w:rsid w:val="000C7D1B"/>
    <w:rsid w:val="000C7D67"/>
    <w:rsid w:val="000C7F3D"/>
    <w:rsid w:val="000D0602"/>
    <w:rsid w:val="000D06F5"/>
    <w:rsid w:val="000D075B"/>
    <w:rsid w:val="000D0DA0"/>
    <w:rsid w:val="000D1A6F"/>
    <w:rsid w:val="000D1B2D"/>
    <w:rsid w:val="000D21C4"/>
    <w:rsid w:val="000D2BC0"/>
    <w:rsid w:val="000D3E87"/>
    <w:rsid w:val="000D4259"/>
    <w:rsid w:val="000D447F"/>
    <w:rsid w:val="000D5436"/>
    <w:rsid w:val="000D5659"/>
    <w:rsid w:val="000D58EC"/>
    <w:rsid w:val="000D5D68"/>
    <w:rsid w:val="000D6421"/>
    <w:rsid w:val="000D6ADD"/>
    <w:rsid w:val="000D6BA3"/>
    <w:rsid w:val="000D72D0"/>
    <w:rsid w:val="000D7445"/>
    <w:rsid w:val="000D74DD"/>
    <w:rsid w:val="000D75A0"/>
    <w:rsid w:val="000E06D1"/>
    <w:rsid w:val="000E07B7"/>
    <w:rsid w:val="000E08CA"/>
    <w:rsid w:val="000E0B02"/>
    <w:rsid w:val="000E0D35"/>
    <w:rsid w:val="000E100D"/>
    <w:rsid w:val="000E183B"/>
    <w:rsid w:val="000E1C5E"/>
    <w:rsid w:val="000E1C6A"/>
    <w:rsid w:val="000E1FB4"/>
    <w:rsid w:val="000E255A"/>
    <w:rsid w:val="000E3302"/>
    <w:rsid w:val="000E38D1"/>
    <w:rsid w:val="000E3B9A"/>
    <w:rsid w:val="000E46D9"/>
    <w:rsid w:val="000E50AC"/>
    <w:rsid w:val="000E558F"/>
    <w:rsid w:val="000E5592"/>
    <w:rsid w:val="000E5C93"/>
    <w:rsid w:val="000E6584"/>
    <w:rsid w:val="000E68DA"/>
    <w:rsid w:val="000E6A64"/>
    <w:rsid w:val="000E6C51"/>
    <w:rsid w:val="000E7182"/>
    <w:rsid w:val="000E71A3"/>
    <w:rsid w:val="000E72D5"/>
    <w:rsid w:val="000E74AC"/>
    <w:rsid w:val="000E77FF"/>
    <w:rsid w:val="000F0F1C"/>
    <w:rsid w:val="000F13E6"/>
    <w:rsid w:val="000F1D57"/>
    <w:rsid w:val="000F1E20"/>
    <w:rsid w:val="000F2185"/>
    <w:rsid w:val="000F22FE"/>
    <w:rsid w:val="000F251F"/>
    <w:rsid w:val="000F28F5"/>
    <w:rsid w:val="000F2B5F"/>
    <w:rsid w:val="000F2DAA"/>
    <w:rsid w:val="000F3899"/>
    <w:rsid w:val="000F3904"/>
    <w:rsid w:val="000F3C10"/>
    <w:rsid w:val="000F4AC2"/>
    <w:rsid w:val="000F4C20"/>
    <w:rsid w:val="000F4F47"/>
    <w:rsid w:val="000F4F8D"/>
    <w:rsid w:val="000F54D4"/>
    <w:rsid w:val="000F55B8"/>
    <w:rsid w:val="000F55EC"/>
    <w:rsid w:val="000F5ABB"/>
    <w:rsid w:val="000F5B87"/>
    <w:rsid w:val="000F62F8"/>
    <w:rsid w:val="000F64E3"/>
    <w:rsid w:val="000F6EFD"/>
    <w:rsid w:val="000F7133"/>
    <w:rsid w:val="000F7197"/>
    <w:rsid w:val="000F750D"/>
    <w:rsid w:val="000F79EA"/>
    <w:rsid w:val="000F7B4E"/>
    <w:rsid w:val="00100BC0"/>
    <w:rsid w:val="00100ECE"/>
    <w:rsid w:val="0010196A"/>
    <w:rsid w:val="00101BFD"/>
    <w:rsid w:val="001027DA"/>
    <w:rsid w:val="001028C2"/>
    <w:rsid w:val="00102BE0"/>
    <w:rsid w:val="001030D5"/>
    <w:rsid w:val="00104977"/>
    <w:rsid w:val="00104BFE"/>
    <w:rsid w:val="00104E56"/>
    <w:rsid w:val="0010553A"/>
    <w:rsid w:val="00106268"/>
    <w:rsid w:val="001063BB"/>
    <w:rsid w:val="001069A1"/>
    <w:rsid w:val="00106A20"/>
    <w:rsid w:val="00106B41"/>
    <w:rsid w:val="00106FBF"/>
    <w:rsid w:val="00107695"/>
    <w:rsid w:val="00107FBF"/>
    <w:rsid w:val="00111746"/>
    <w:rsid w:val="00111DBB"/>
    <w:rsid w:val="00111F07"/>
    <w:rsid w:val="001123F8"/>
    <w:rsid w:val="00112988"/>
    <w:rsid w:val="00112DBE"/>
    <w:rsid w:val="00113015"/>
    <w:rsid w:val="001131FD"/>
    <w:rsid w:val="00113629"/>
    <w:rsid w:val="001136D3"/>
    <w:rsid w:val="00114707"/>
    <w:rsid w:val="001149CC"/>
    <w:rsid w:val="00114BA6"/>
    <w:rsid w:val="00114CC0"/>
    <w:rsid w:val="0011502F"/>
    <w:rsid w:val="0011507B"/>
    <w:rsid w:val="001150E5"/>
    <w:rsid w:val="00115DB1"/>
    <w:rsid w:val="00115E6B"/>
    <w:rsid w:val="00116272"/>
    <w:rsid w:val="00116376"/>
    <w:rsid w:val="001166AB"/>
    <w:rsid w:val="00116B8E"/>
    <w:rsid w:val="00116D62"/>
    <w:rsid w:val="001174A7"/>
    <w:rsid w:val="00117625"/>
    <w:rsid w:val="00120292"/>
    <w:rsid w:val="0012048A"/>
    <w:rsid w:val="00120983"/>
    <w:rsid w:val="00120ADA"/>
    <w:rsid w:val="00120C4B"/>
    <w:rsid w:val="00120D8D"/>
    <w:rsid w:val="00121567"/>
    <w:rsid w:val="00121773"/>
    <w:rsid w:val="00121BB3"/>
    <w:rsid w:val="00121CB5"/>
    <w:rsid w:val="00121F77"/>
    <w:rsid w:val="00122866"/>
    <w:rsid w:val="00123C69"/>
    <w:rsid w:val="00124065"/>
    <w:rsid w:val="00124622"/>
    <w:rsid w:val="001246A7"/>
    <w:rsid w:val="001246D6"/>
    <w:rsid w:val="001247E8"/>
    <w:rsid w:val="00124A91"/>
    <w:rsid w:val="00124B02"/>
    <w:rsid w:val="00124F3F"/>
    <w:rsid w:val="00124F52"/>
    <w:rsid w:val="00125271"/>
    <w:rsid w:val="00125459"/>
    <w:rsid w:val="00125626"/>
    <w:rsid w:val="00125E62"/>
    <w:rsid w:val="0012616B"/>
    <w:rsid w:val="001270BF"/>
    <w:rsid w:val="00127558"/>
    <w:rsid w:val="00127D99"/>
    <w:rsid w:val="00127E98"/>
    <w:rsid w:val="00130303"/>
    <w:rsid w:val="00130665"/>
    <w:rsid w:val="0013097E"/>
    <w:rsid w:val="00130DB3"/>
    <w:rsid w:val="00131065"/>
    <w:rsid w:val="00131466"/>
    <w:rsid w:val="00131979"/>
    <w:rsid w:val="00131ABC"/>
    <w:rsid w:val="00132178"/>
    <w:rsid w:val="001322D3"/>
    <w:rsid w:val="001323DC"/>
    <w:rsid w:val="001332E3"/>
    <w:rsid w:val="00133607"/>
    <w:rsid w:val="00133D6C"/>
    <w:rsid w:val="0013457A"/>
    <w:rsid w:val="00135036"/>
    <w:rsid w:val="00135211"/>
    <w:rsid w:val="001358BB"/>
    <w:rsid w:val="0013603A"/>
    <w:rsid w:val="0013622C"/>
    <w:rsid w:val="0013694E"/>
    <w:rsid w:val="00136EB2"/>
    <w:rsid w:val="001371A5"/>
    <w:rsid w:val="00137548"/>
    <w:rsid w:val="001376BF"/>
    <w:rsid w:val="001378F0"/>
    <w:rsid w:val="00137AEE"/>
    <w:rsid w:val="00137B36"/>
    <w:rsid w:val="00137D02"/>
    <w:rsid w:val="00140252"/>
    <w:rsid w:val="001406EB"/>
    <w:rsid w:val="00140BE0"/>
    <w:rsid w:val="00140FA7"/>
    <w:rsid w:val="00141038"/>
    <w:rsid w:val="00141177"/>
    <w:rsid w:val="00141D9A"/>
    <w:rsid w:val="00141EE7"/>
    <w:rsid w:val="001425F5"/>
    <w:rsid w:val="00142FC4"/>
    <w:rsid w:val="001433DD"/>
    <w:rsid w:val="001437A3"/>
    <w:rsid w:val="00143CAA"/>
    <w:rsid w:val="00144BB9"/>
    <w:rsid w:val="0014538F"/>
    <w:rsid w:val="001456C1"/>
    <w:rsid w:val="00145F32"/>
    <w:rsid w:val="00146317"/>
    <w:rsid w:val="00146CE4"/>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466D"/>
    <w:rsid w:val="001554A0"/>
    <w:rsid w:val="0015612E"/>
    <w:rsid w:val="001564C0"/>
    <w:rsid w:val="00156AD5"/>
    <w:rsid w:val="00156D01"/>
    <w:rsid w:val="00156ECA"/>
    <w:rsid w:val="00157A4F"/>
    <w:rsid w:val="00157ACD"/>
    <w:rsid w:val="0016023D"/>
    <w:rsid w:val="00160405"/>
    <w:rsid w:val="001604A7"/>
    <w:rsid w:val="00160AB4"/>
    <w:rsid w:val="00160C20"/>
    <w:rsid w:val="00161318"/>
    <w:rsid w:val="00161607"/>
    <w:rsid w:val="00161664"/>
    <w:rsid w:val="00161908"/>
    <w:rsid w:val="00161D33"/>
    <w:rsid w:val="00161EFD"/>
    <w:rsid w:val="001624E0"/>
    <w:rsid w:val="00162617"/>
    <w:rsid w:val="001626F3"/>
    <w:rsid w:val="00162796"/>
    <w:rsid w:val="00162834"/>
    <w:rsid w:val="00163E4C"/>
    <w:rsid w:val="00163FA2"/>
    <w:rsid w:val="001640BD"/>
    <w:rsid w:val="001642E9"/>
    <w:rsid w:val="0016439F"/>
    <w:rsid w:val="001646CE"/>
    <w:rsid w:val="0016493E"/>
    <w:rsid w:val="00164AB8"/>
    <w:rsid w:val="00164ACB"/>
    <w:rsid w:val="00164D1B"/>
    <w:rsid w:val="00164D69"/>
    <w:rsid w:val="00165069"/>
    <w:rsid w:val="001657E8"/>
    <w:rsid w:val="00165B8D"/>
    <w:rsid w:val="00166410"/>
    <w:rsid w:val="00166756"/>
    <w:rsid w:val="00166D1D"/>
    <w:rsid w:val="00166F44"/>
    <w:rsid w:val="001670EC"/>
    <w:rsid w:val="0016735C"/>
    <w:rsid w:val="00167677"/>
    <w:rsid w:val="001676B7"/>
    <w:rsid w:val="00167D9D"/>
    <w:rsid w:val="00170043"/>
    <w:rsid w:val="001701E7"/>
    <w:rsid w:val="00170DE2"/>
    <w:rsid w:val="0017174F"/>
    <w:rsid w:val="00171E23"/>
    <w:rsid w:val="00172612"/>
    <w:rsid w:val="00172EC4"/>
    <w:rsid w:val="001731F5"/>
    <w:rsid w:val="001737DF"/>
    <w:rsid w:val="00175590"/>
    <w:rsid w:val="00175594"/>
    <w:rsid w:val="00175682"/>
    <w:rsid w:val="001757B6"/>
    <w:rsid w:val="00175805"/>
    <w:rsid w:val="00175CC8"/>
    <w:rsid w:val="00175EBB"/>
    <w:rsid w:val="00175FE0"/>
    <w:rsid w:val="00176899"/>
    <w:rsid w:val="001769F3"/>
    <w:rsid w:val="0017754B"/>
    <w:rsid w:val="001779E0"/>
    <w:rsid w:val="00177BBD"/>
    <w:rsid w:val="00177E7F"/>
    <w:rsid w:val="00177F1B"/>
    <w:rsid w:val="00177F5F"/>
    <w:rsid w:val="00180098"/>
    <w:rsid w:val="00181250"/>
    <w:rsid w:val="00181639"/>
    <w:rsid w:val="00181D67"/>
    <w:rsid w:val="00182009"/>
    <w:rsid w:val="001821FD"/>
    <w:rsid w:val="00182588"/>
    <w:rsid w:val="001825CC"/>
    <w:rsid w:val="001826A7"/>
    <w:rsid w:val="001830EE"/>
    <w:rsid w:val="001834AE"/>
    <w:rsid w:val="00183ACB"/>
    <w:rsid w:val="00183CB1"/>
    <w:rsid w:val="00184684"/>
    <w:rsid w:val="00184A59"/>
    <w:rsid w:val="00184A75"/>
    <w:rsid w:val="001854E0"/>
    <w:rsid w:val="0018562C"/>
    <w:rsid w:val="00185AA4"/>
    <w:rsid w:val="00185B0F"/>
    <w:rsid w:val="00185D81"/>
    <w:rsid w:val="00185EEA"/>
    <w:rsid w:val="001862D9"/>
    <w:rsid w:val="00186EDD"/>
    <w:rsid w:val="00187022"/>
    <w:rsid w:val="00187106"/>
    <w:rsid w:val="0018725D"/>
    <w:rsid w:val="0018726A"/>
    <w:rsid w:val="00187682"/>
    <w:rsid w:val="001877EE"/>
    <w:rsid w:val="001878AE"/>
    <w:rsid w:val="001900D7"/>
    <w:rsid w:val="00190687"/>
    <w:rsid w:val="00190BFD"/>
    <w:rsid w:val="0019130A"/>
    <w:rsid w:val="00191B16"/>
    <w:rsid w:val="00191D95"/>
    <w:rsid w:val="00192B47"/>
    <w:rsid w:val="00193200"/>
    <w:rsid w:val="0019369B"/>
    <w:rsid w:val="00193B06"/>
    <w:rsid w:val="00193D12"/>
    <w:rsid w:val="0019504F"/>
    <w:rsid w:val="00195288"/>
    <w:rsid w:val="0019536A"/>
    <w:rsid w:val="00195609"/>
    <w:rsid w:val="00195662"/>
    <w:rsid w:val="00195A0A"/>
    <w:rsid w:val="00195F6E"/>
    <w:rsid w:val="001962AC"/>
    <w:rsid w:val="0019713A"/>
    <w:rsid w:val="00197BD2"/>
    <w:rsid w:val="00197E56"/>
    <w:rsid w:val="001A0054"/>
    <w:rsid w:val="001A056F"/>
    <w:rsid w:val="001A12F5"/>
    <w:rsid w:val="001A14F4"/>
    <w:rsid w:val="001A19AF"/>
    <w:rsid w:val="001A1D0F"/>
    <w:rsid w:val="001A1D3B"/>
    <w:rsid w:val="001A2717"/>
    <w:rsid w:val="001A280D"/>
    <w:rsid w:val="001A2917"/>
    <w:rsid w:val="001A2C39"/>
    <w:rsid w:val="001A2CBD"/>
    <w:rsid w:val="001A3095"/>
    <w:rsid w:val="001A328E"/>
    <w:rsid w:val="001A397C"/>
    <w:rsid w:val="001A3FEF"/>
    <w:rsid w:val="001A43AC"/>
    <w:rsid w:val="001A4549"/>
    <w:rsid w:val="001A474B"/>
    <w:rsid w:val="001A5211"/>
    <w:rsid w:val="001A5882"/>
    <w:rsid w:val="001A59B8"/>
    <w:rsid w:val="001A78D9"/>
    <w:rsid w:val="001A7932"/>
    <w:rsid w:val="001A7F2F"/>
    <w:rsid w:val="001A7FF8"/>
    <w:rsid w:val="001B0393"/>
    <w:rsid w:val="001B076D"/>
    <w:rsid w:val="001B0793"/>
    <w:rsid w:val="001B1253"/>
    <w:rsid w:val="001B125C"/>
    <w:rsid w:val="001B12D9"/>
    <w:rsid w:val="001B15F4"/>
    <w:rsid w:val="001B1A92"/>
    <w:rsid w:val="001B1ABC"/>
    <w:rsid w:val="001B1AED"/>
    <w:rsid w:val="001B1D04"/>
    <w:rsid w:val="001B2536"/>
    <w:rsid w:val="001B27AD"/>
    <w:rsid w:val="001B281C"/>
    <w:rsid w:val="001B2E89"/>
    <w:rsid w:val="001B3698"/>
    <w:rsid w:val="001B3C5C"/>
    <w:rsid w:val="001B449C"/>
    <w:rsid w:val="001B47B3"/>
    <w:rsid w:val="001B4AED"/>
    <w:rsid w:val="001B4E78"/>
    <w:rsid w:val="001B520E"/>
    <w:rsid w:val="001B522E"/>
    <w:rsid w:val="001B5A4E"/>
    <w:rsid w:val="001B5CF1"/>
    <w:rsid w:val="001B626B"/>
    <w:rsid w:val="001B6521"/>
    <w:rsid w:val="001B6C5F"/>
    <w:rsid w:val="001B6EFE"/>
    <w:rsid w:val="001C02EC"/>
    <w:rsid w:val="001C0777"/>
    <w:rsid w:val="001C08B6"/>
    <w:rsid w:val="001C0C15"/>
    <w:rsid w:val="001C13AC"/>
    <w:rsid w:val="001C1483"/>
    <w:rsid w:val="001C218F"/>
    <w:rsid w:val="001C21AE"/>
    <w:rsid w:val="001C2264"/>
    <w:rsid w:val="001C2469"/>
    <w:rsid w:val="001C26E5"/>
    <w:rsid w:val="001C285A"/>
    <w:rsid w:val="001C388B"/>
    <w:rsid w:val="001C3FB7"/>
    <w:rsid w:val="001C404E"/>
    <w:rsid w:val="001C40A4"/>
    <w:rsid w:val="001C4310"/>
    <w:rsid w:val="001C4580"/>
    <w:rsid w:val="001C45B4"/>
    <w:rsid w:val="001C4E80"/>
    <w:rsid w:val="001C55E0"/>
    <w:rsid w:val="001C6036"/>
    <w:rsid w:val="001C60DC"/>
    <w:rsid w:val="001C70A8"/>
    <w:rsid w:val="001C7515"/>
    <w:rsid w:val="001D0333"/>
    <w:rsid w:val="001D03A9"/>
    <w:rsid w:val="001D0D4A"/>
    <w:rsid w:val="001D10CE"/>
    <w:rsid w:val="001D1147"/>
    <w:rsid w:val="001D1592"/>
    <w:rsid w:val="001D197C"/>
    <w:rsid w:val="001D1FB9"/>
    <w:rsid w:val="001D2165"/>
    <w:rsid w:val="001D2392"/>
    <w:rsid w:val="001D2764"/>
    <w:rsid w:val="001D2F7D"/>
    <w:rsid w:val="001D308C"/>
    <w:rsid w:val="001D30E5"/>
    <w:rsid w:val="001D3148"/>
    <w:rsid w:val="001D3330"/>
    <w:rsid w:val="001D34BF"/>
    <w:rsid w:val="001D42AE"/>
    <w:rsid w:val="001D430E"/>
    <w:rsid w:val="001D48B4"/>
    <w:rsid w:val="001D4AA3"/>
    <w:rsid w:val="001D4DB5"/>
    <w:rsid w:val="001D4F82"/>
    <w:rsid w:val="001D4FCB"/>
    <w:rsid w:val="001D55E8"/>
    <w:rsid w:val="001D5716"/>
    <w:rsid w:val="001D5A22"/>
    <w:rsid w:val="001D6107"/>
    <w:rsid w:val="001D61F9"/>
    <w:rsid w:val="001D6F14"/>
    <w:rsid w:val="001D7279"/>
    <w:rsid w:val="001D73D9"/>
    <w:rsid w:val="001D7A1D"/>
    <w:rsid w:val="001D7A88"/>
    <w:rsid w:val="001D7C26"/>
    <w:rsid w:val="001D7D77"/>
    <w:rsid w:val="001E01E5"/>
    <w:rsid w:val="001E079B"/>
    <w:rsid w:val="001E0842"/>
    <w:rsid w:val="001E0A85"/>
    <w:rsid w:val="001E1048"/>
    <w:rsid w:val="001E1485"/>
    <w:rsid w:val="001E1DDD"/>
    <w:rsid w:val="001E1FBA"/>
    <w:rsid w:val="001E2265"/>
    <w:rsid w:val="001E2974"/>
    <w:rsid w:val="001E2AF3"/>
    <w:rsid w:val="001E33CF"/>
    <w:rsid w:val="001E3434"/>
    <w:rsid w:val="001E36EF"/>
    <w:rsid w:val="001E38B1"/>
    <w:rsid w:val="001E3F54"/>
    <w:rsid w:val="001E3F74"/>
    <w:rsid w:val="001E3FB1"/>
    <w:rsid w:val="001E42A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A28"/>
    <w:rsid w:val="001F0CAB"/>
    <w:rsid w:val="001F0F07"/>
    <w:rsid w:val="001F15B2"/>
    <w:rsid w:val="001F170F"/>
    <w:rsid w:val="001F1BAC"/>
    <w:rsid w:val="001F1EC5"/>
    <w:rsid w:val="001F1F43"/>
    <w:rsid w:val="001F2A8A"/>
    <w:rsid w:val="001F3092"/>
    <w:rsid w:val="001F3670"/>
    <w:rsid w:val="001F429F"/>
    <w:rsid w:val="001F46F5"/>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355"/>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5F9E"/>
    <w:rsid w:val="002064B3"/>
    <w:rsid w:val="00206EF4"/>
    <w:rsid w:val="0020788E"/>
    <w:rsid w:val="00210956"/>
    <w:rsid w:val="00210AF1"/>
    <w:rsid w:val="00212797"/>
    <w:rsid w:val="00212AD4"/>
    <w:rsid w:val="00212CDA"/>
    <w:rsid w:val="00212E8D"/>
    <w:rsid w:val="00213125"/>
    <w:rsid w:val="00213A98"/>
    <w:rsid w:val="002141DB"/>
    <w:rsid w:val="0021511B"/>
    <w:rsid w:val="002156E0"/>
    <w:rsid w:val="00215701"/>
    <w:rsid w:val="002159F8"/>
    <w:rsid w:val="00215C9B"/>
    <w:rsid w:val="00215D98"/>
    <w:rsid w:val="00215DCB"/>
    <w:rsid w:val="00215E2D"/>
    <w:rsid w:val="00216762"/>
    <w:rsid w:val="00216B6E"/>
    <w:rsid w:val="00216EF2"/>
    <w:rsid w:val="002176D1"/>
    <w:rsid w:val="00217725"/>
    <w:rsid w:val="002178DB"/>
    <w:rsid w:val="0021793F"/>
    <w:rsid w:val="0022012C"/>
    <w:rsid w:val="0022088C"/>
    <w:rsid w:val="00220940"/>
    <w:rsid w:val="00220B7B"/>
    <w:rsid w:val="00220C45"/>
    <w:rsid w:val="00220EA0"/>
    <w:rsid w:val="00221482"/>
    <w:rsid w:val="00221A3D"/>
    <w:rsid w:val="00221CBB"/>
    <w:rsid w:val="002223CE"/>
    <w:rsid w:val="002224DA"/>
    <w:rsid w:val="002228CE"/>
    <w:rsid w:val="00222DA0"/>
    <w:rsid w:val="00222E6D"/>
    <w:rsid w:val="00222E6E"/>
    <w:rsid w:val="00222E7B"/>
    <w:rsid w:val="002235D2"/>
    <w:rsid w:val="00223A48"/>
    <w:rsid w:val="00223E52"/>
    <w:rsid w:val="002248D9"/>
    <w:rsid w:val="00224E89"/>
    <w:rsid w:val="00224F53"/>
    <w:rsid w:val="0022532E"/>
    <w:rsid w:val="002255E0"/>
    <w:rsid w:val="0022582E"/>
    <w:rsid w:val="00225A03"/>
    <w:rsid w:val="00226145"/>
    <w:rsid w:val="00226CD8"/>
    <w:rsid w:val="00227335"/>
    <w:rsid w:val="00227630"/>
    <w:rsid w:val="0022780C"/>
    <w:rsid w:val="00227D03"/>
    <w:rsid w:val="00227F49"/>
    <w:rsid w:val="00227FFD"/>
    <w:rsid w:val="00230127"/>
    <w:rsid w:val="00230439"/>
    <w:rsid w:val="00230597"/>
    <w:rsid w:val="0023085B"/>
    <w:rsid w:val="00230C06"/>
    <w:rsid w:val="00230CB8"/>
    <w:rsid w:val="00231113"/>
    <w:rsid w:val="00232332"/>
    <w:rsid w:val="0023279B"/>
    <w:rsid w:val="00232BCF"/>
    <w:rsid w:val="00233706"/>
    <w:rsid w:val="0023377D"/>
    <w:rsid w:val="00233ECF"/>
    <w:rsid w:val="00233F58"/>
    <w:rsid w:val="002341CE"/>
    <w:rsid w:val="00234249"/>
    <w:rsid w:val="002344B8"/>
    <w:rsid w:val="00234622"/>
    <w:rsid w:val="0023487A"/>
    <w:rsid w:val="00234A3B"/>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3ACD"/>
    <w:rsid w:val="002453C0"/>
    <w:rsid w:val="0024567F"/>
    <w:rsid w:val="002460C9"/>
    <w:rsid w:val="002460FF"/>
    <w:rsid w:val="002467A3"/>
    <w:rsid w:val="0024682A"/>
    <w:rsid w:val="0024732B"/>
    <w:rsid w:val="002475F7"/>
    <w:rsid w:val="0024785C"/>
    <w:rsid w:val="00247ADF"/>
    <w:rsid w:val="00247C7F"/>
    <w:rsid w:val="00247FF9"/>
    <w:rsid w:val="002502B5"/>
    <w:rsid w:val="00250AF1"/>
    <w:rsid w:val="00250F99"/>
    <w:rsid w:val="00251009"/>
    <w:rsid w:val="0025192F"/>
    <w:rsid w:val="00251B01"/>
    <w:rsid w:val="00252AFC"/>
    <w:rsid w:val="002531E4"/>
    <w:rsid w:val="0025337A"/>
    <w:rsid w:val="00253DE8"/>
    <w:rsid w:val="00254045"/>
    <w:rsid w:val="0025472A"/>
    <w:rsid w:val="002552B3"/>
    <w:rsid w:val="002556A0"/>
    <w:rsid w:val="002559D5"/>
    <w:rsid w:val="00255F02"/>
    <w:rsid w:val="00256CEB"/>
    <w:rsid w:val="00257594"/>
    <w:rsid w:val="0025785D"/>
    <w:rsid w:val="00257FDC"/>
    <w:rsid w:val="0026092B"/>
    <w:rsid w:val="00260C82"/>
    <w:rsid w:val="002610E1"/>
    <w:rsid w:val="00261902"/>
    <w:rsid w:val="00261AD7"/>
    <w:rsid w:val="00261D1D"/>
    <w:rsid w:val="002631A2"/>
    <w:rsid w:val="00263BFE"/>
    <w:rsid w:val="00263E85"/>
    <w:rsid w:val="00265131"/>
    <w:rsid w:val="002653BD"/>
    <w:rsid w:val="00265CEC"/>
    <w:rsid w:val="00265D9D"/>
    <w:rsid w:val="00265F1F"/>
    <w:rsid w:val="002660D2"/>
    <w:rsid w:val="00266388"/>
    <w:rsid w:val="002669FA"/>
    <w:rsid w:val="00266C85"/>
    <w:rsid w:val="0027005C"/>
    <w:rsid w:val="0027008F"/>
    <w:rsid w:val="002702BD"/>
    <w:rsid w:val="00270404"/>
    <w:rsid w:val="00270723"/>
    <w:rsid w:val="00270CBB"/>
    <w:rsid w:val="0027136C"/>
    <w:rsid w:val="0027142F"/>
    <w:rsid w:val="00271AD4"/>
    <w:rsid w:val="002724AC"/>
    <w:rsid w:val="00272567"/>
    <w:rsid w:val="002725F6"/>
    <w:rsid w:val="00272629"/>
    <w:rsid w:val="002727E6"/>
    <w:rsid w:val="002729DA"/>
    <w:rsid w:val="00272BE2"/>
    <w:rsid w:val="002740AF"/>
    <w:rsid w:val="002743A2"/>
    <w:rsid w:val="0027448C"/>
    <w:rsid w:val="002746E0"/>
    <w:rsid w:val="002747B1"/>
    <w:rsid w:val="00274C49"/>
    <w:rsid w:val="00274E55"/>
    <w:rsid w:val="00275106"/>
    <w:rsid w:val="0027514C"/>
    <w:rsid w:val="00275888"/>
    <w:rsid w:val="002759EB"/>
    <w:rsid w:val="00275FC6"/>
    <w:rsid w:val="002766F9"/>
    <w:rsid w:val="00277093"/>
    <w:rsid w:val="00277316"/>
    <w:rsid w:val="00277453"/>
    <w:rsid w:val="00277DD9"/>
    <w:rsid w:val="0028019C"/>
    <w:rsid w:val="0028126B"/>
    <w:rsid w:val="0028167B"/>
    <w:rsid w:val="00281AA4"/>
    <w:rsid w:val="0028203C"/>
    <w:rsid w:val="0028266C"/>
    <w:rsid w:val="00282679"/>
    <w:rsid w:val="0028330F"/>
    <w:rsid w:val="00283424"/>
    <w:rsid w:val="00284220"/>
    <w:rsid w:val="002843D9"/>
    <w:rsid w:val="0028546D"/>
    <w:rsid w:val="002864B2"/>
    <w:rsid w:val="00286B88"/>
    <w:rsid w:val="00286DE5"/>
    <w:rsid w:val="00287E1C"/>
    <w:rsid w:val="002904B8"/>
    <w:rsid w:val="0029072B"/>
    <w:rsid w:val="00290904"/>
    <w:rsid w:val="00290C11"/>
    <w:rsid w:val="00290C9B"/>
    <w:rsid w:val="002910B6"/>
    <w:rsid w:val="00291CD6"/>
    <w:rsid w:val="00292081"/>
    <w:rsid w:val="00292588"/>
    <w:rsid w:val="00292DCD"/>
    <w:rsid w:val="002930AD"/>
    <w:rsid w:val="002930C5"/>
    <w:rsid w:val="002930F8"/>
    <w:rsid w:val="002931A0"/>
    <w:rsid w:val="0029397F"/>
    <w:rsid w:val="00293F4A"/>
    <w:rsid w:val="00294BD2"/>
    <w:rsid w:val="00294EE7"/>
    <w:rsid w:val="00295CB1"/>
    <w:rsid w:val="002969AE"/>
    <w:rsid w:val="00296D5E"/>
    <w:rsid w:val="00296F09"/>
    <w:rsid w:val="00297165"/>
    <w:rsid w:val="002971ED"/>
    <w:rsid w:val="00297453"/>
    <w:rsid w:val="00297780"/>
    <w:rsid w:val="00297A46"/>
    <w:rsid w:val="00297A56"/>
    <w:rsid w:val="002A01DC"/>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9DD"/>
    <w:rsid w:val="002A4E47"/>
    <w:rsid w:val="002A4F20"/>
    <w:rsid w:val="002A4FBB"/>
    <w:rsid w:val="002A5A7C"/>
    <w:rsid w:val="002A5E0D"/>
    <w:rsid w:val="002A616A"/>
    <w:rsid w:val="002A6515"/>
    <w:rsid w:val="002A68F1"/>
    <w:rsid w:val="002A707F"/>
    <w:rsid w:val="002A7ADC"/>
    <w:rsid w:val="002A7F0A"/>
    <w:rsid w:val="002B0232"/>
    <w:rsid w:val="002B0E2D"/>
    <w:rsid w:val="002B1211"/>
    <w:rsid w:val="002B16F8"/>
    <w:rsid w:val="002B1EFF"/>
    <w:rsid w:val="002B1F09"/>
    <w:rsid w:val="002B2608"/>
    <w:rsid w:val="002B285A"/>
    <w:rsid w:val="002B29D7"/>
    <w:rsid w:val="002B2AF8"/>
    <w:rsid w:val="002B2F18"/>
    <w:rsid w:val="002B323A"/>
    <w:rsid w:val="002B38AB"/>
    <w:rsid w:val="002B4A06"/>
    <w:rsid w:val="002B50FF"/>
    <w:rsid w:val="002B578D"/>
    <w:rsid w:val="002B5838"/>
    <w:rsid w:val="002B5A2B"/>
    <w:rsid w:val="002B60B8"/>
    <w:rsid w:val="002B60DC"/>
    <w:rsid w:val="002B6394"/>
    <w:rsid w:val="002B6E64"/>
    <w:rsid w:val="002B7094"/>
    <w:rsid w:val="002B7129"/>
    <w:rsid w:val="002B7395"/>
    <w:rsid w:val="002B7695"/>
    <w:rsid w:val="002B7D32"/>
    <w:rsid w:val="002C0512"/>
    <w:rsid w:val="002C0CD3"/>
    <w:rsid w:val="002C12D5"/>
    <w:rsid w:val="002C135F"/>
    <w:rsid w:val="002C18C0"/>
    <w:rsid w:val="002C1C07"/>
    <w:rsid w:val="002C1FC9"/>
    <w:rsid w:val="002C26F8"/>
    <w:rsid w:val="002C2724"/>
    <w:rsid w:val="002C34F0"/>
    <w:rsid w:val="002C3633"/>
    <w:rsid w:val="002C3662"/>
    <w:rsid w:val="002C36AD"/>
    <w:rsid w:val="002C3724"/>
    <w:rsid w:val="002C3A41"/>
    <w:rsid w:val="002C3B01"/>
    <w:rsid w:val="002C40BB"/>
    <w:rsid w:val="002C451D"/>
    <w:rsid w:val="002C4863"/>
    <w:rsid w:val="002C4987"/>
    <w:rsid w:val="002C63FE"/>
    <w:rsid w:val="002C6CE9"/>
    <w:rsid w:val="002C742B"/>
    <w:rsid w:val="002C783E"/>
    <w:rsid w:val="002C798F"/>
    <w:rsid w:val="002C79B8"/>
    <w:rsid w:val="002D0ADC"/>
    <w:rsid w:val="002D137C"/>
    <w:rsid w:val="002D1C47"/>
    <w:rsid w:val="002D1F7F"/>
    <w:rsid w:val="002D222B"/>
    <w:rsid w:val="002D2928"/>
    <w:rsid w:val="002D2CAC"/>
    <w:rsid w:val="002D2D55"/>
    <w:rsid w:val="002D2E8E"/>
    <w:rsid w:val="002D30A0"/>
    <w:rsid w:val="002D32E2"/>
    <w:rsid w:val="002D334A"/>
    <w:rsid w:val="002D4ACE"/>
    <w:rsid w:val="002D4F4B"/>
    <w:rsid w:val="002D51F7"/>
    <w:rsid w:val="002D52A2"/>
    <w:rsid w:val="002D5962"/>
    <w:rsid w:val="002D5D07"/>
    <w:rsid w:val="002D7159"/>
    <w:rsid w:val="002D773B"/>
    <w:rsid w:val="002D7957"/>
    <w:rsid w:val="002D79D3"/>
    <w:rsid w:val="002E0326"/>
    <w:rsid w:val="002E0907"/>
    <w:rsid w:val="002E0AF3"/>
    <w:rsid w:val="002E1112"/>
    <w:rsid w:val="002E1339"/>
    <w:rsid w:val="002E1819"/>
    <w:rsid w:val="002E1A06"/>
    <w:rsid w:val="002E1BB7"/>
    <w:rsid w:val="002E252B"/>
    <w:rsid w:val="002E285A"/>
    <w:rsid w:val="002E28FF"/>
    <w:rsid w:val="002E2A1E"/>
    <w:rsid w:val="002E2B3C"/>
    <w:rsid w:val="002E2C96"/>
    <w:rsid w:val="002E2E56"/>
    <w:rsid w:val="002E2EE1"/>
    <w:rsid w:val="002E2FB1"/>
    <w:rsid w:val="002E3112"/>
    <w:rsid w:val="002E355C"/>
    <w:rsid w:val="002E3746"/>
    <w:rsid w:val="002E39FB"/>
    <w:rsid w:val="002E45A1"/>
    <w:rsid w:val="002E4B41"/>
    <w:rsid w:val="002E5410"/>
    <w:rsid w:val="002E570A"/>
    <w:rsid w:val="002E5E0D"/>
    <w:rsid w:val="002E5E59"/>
    <w:rsid w:val="002E68B9"/>
    <w:rsid w:val="002E69B2"/>
    <w:rsid w:val="002E6DFA"/>
    <w:rsid w:val="002E7524"/>
    <w:rsid w:val="002E79BD"/>
    <w:rsid w:val="002E7B6A"/>
    <w:rsid w:val="002E7E40"/>
    <w:rsid w:val="002F0740"/>
    <w:rsid w:val="002F0C82"/>
    <w:rsid w:val="002F0E65"/>
    <w:rsid w:val="002F18E7"/>
    <w:rsid w:val="002F1A28"/>
    <w:rsid w:val="002F1A7D"/>
    <w:rsid w:val="002F21D6"/>
    <w:rsid w:val="002F267C"/>
    <w:rsid w:val="002F274B"/>
    <w:rsid w:val="002F281F"/>
    <w:rsid w:val="002F2934"/>
    <w:rsid w:val="002F29AD"/>
    <w:rsid w:val="002F3A15"/>
    <w:rsid w:val="002F3EDF"/>
    <w:rsid w:val="002F3F8B"/>
    <w:rsid w:val="002F45BC"/>
    <w:rsid w:val="002F4881"/>
    <w:rsid w:val="002F50F7"/>
    <w:rsid w:val="002F5860"/>
    <w:rsid w:val="002F59FA"/>
    <w:rsid w:val="002F5CE4"/>
    <w:rsid w:val="002F60DF"/>
    <w:rsid w:val="002F6259"/>
    <w:rsid w:val="002F6989"/>
    <w:rsid w:val="002F69BB"/>
    <w:rsid w:val="002F6E11"/>
    <w:rsid w:val="002F7564"/>
    <w:rsid w:val="002F7A42"/>
    <w:rsid w:val="002F7BF5"/>
    <w:rsid w:val="002F7C96"/>
    <w:rsid w:val="0030025D"/>
    <w:rsid w:val="00300291"/>
    <w:rsid w:val="003008A0"/>
    <w:rsid w:val="00300D2C"/>
    <w:rsid w:val="003010C6"/>
    <w:rsid w:val="003014D5"/>
    <w:rsid w:val="003014F9"/>
    <w:rsid w:val="0030219F"/>
    <w:rsid w:val="00302F1B"/>
    <w:rsid w:val="00303671"/>
    <w:rsid w:val="00303AF8"/>
    <w:rsid w:val="00304085"/>
    <w:rsid w:val="0030426C"/>
    <w:rsid w:val="00304445"/>
    <w:rsid w:val="003044B2"/>
    <w:rsid w:val="00304BA5"/>
    <w:rsid w:val="00305063"/>
    <w:rsid w:val="003052CB"/>
    <w:rsid w:val="003056B1"/>
    <w:rsid w:val="00305F6C"/>
    <w:rsid w:val="0030625D"/>
    <w:rsid w:val="00306604"/>
    <w:rsid w:val="00306BCD"/>
    <w:rsid w:val="00306C40"/>
    <w:rsid w:val="00306E5B"/>
    <w:rsid w:val="0030772C"/>
    <w:rsid w:val="003103D9"/>
    <w:rsid w:val="0031045D"/>
    <w:rsid w:val="003104D4"/>
    <w:rsid w:val="003109E6"/>
    <w:rsid w:val="00310EF9"/>
    <w:rsid w:val="003115D4"/>
    <w:rsid w:val="0031165B"/>
    <w:rsid w:val="0031182B"/>
    <w:rsid w:val="003123CB"/>
    <w:rsid w:val="00312CD1"/>
    <w:rsid w:val="0031305F"/>
    <w:rsid w:val="00313499"/>
    <w:rsid w:val="003135C7"/>
    <w:rsid w:val="003135FC"/>
    <w:rsid w:val="0031361A"/>
    <w:rsid w:val="0031406E"/>
    <w:rsid w:val="00314435"/>
    <w:rsid w:val="00314A51"/>
    <w:rsid w:val="00315203"/>
    <w:rsid w:val="003154CE"/>
    <w:rsid w:val="00316C42"/>
    <w:rsid w:val="00317425"/>
    <w:rsid w:val="00317EC0"/>
    <w:rsid w:val="00320139"/>
    <w:rsid w:val="003204FC"/>
    <w:rsid w:val="00320CD2"/>
    <w:rsid w:val="00320DF4"/>
    <w:rsid w:val="00321325"/>
    <w:rsid w:val="00321CD2"/>
    <w:rsid w:val="00321D46"/>
    <w:rsid w:val="003220AB"/>
    <w:rsid w:val="003226EE"/>
    <w:rsid w:val="00322956"/>
    <w:rsid w:val="003229C8"/>
    <w:rsid w:val="00322B03"/>
    <w:rsid w:val="00322B0A"/>
    <w:rsid w:val="00322F4E"/>
    <w:rsid w:val="00323054"/>
    <w:rsid w:val="00323088"/>
    <w:rsid w:val="003231EA"/>
    <w:rsid w:val="0032361C"/>
    <w:rsid w:val="00323F80"/>
    <w:rsid w:val="00324949"/>
    <w:rsid w:val="00324C3F"/>
    <w:rsid w:val="00324D82"/>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14C"/>
    <w:rsid w:val="003328F2"/>
    <w:rsid w:val="00332BD1"/>
    <w:rsid w:val="00333541"/>
    <w:rsid w:val="0033371A"/>
    <w:rsid w:val="0033392B"/>
    <w:rsid w:val="0033402E"/>
    <w:rsid w:val="003343F4"/>
    <w:rsid w:val="003347AD"/>
    <w:rsid w:val="00334840"/>
    <w:rsid w:val="0033545F"/>
    <w:rsid w:val="00335A01"/>
    <w:rsid w:val="00335C18"/>
    <w:rsid w:val="00335D2F"/>
    <w:rsid w:val="00335D6D"/>
    <w:rsid w:val="00335EB8"/>
    <w:rsid w:val="00335FED"/>
    <w:rsid w:val="00336276"/>
    <w:rsid w:val="0033635E"/>
    <w:rsid w:val="003402BA"/>
    <w:rsid w:val="003405E8"/>
    <w:rsid w:val="003408CB"/>
    <w:rsid w:val="00340D39"/>
    <w:rsid w:val="003416A0"/>
    <w:rsid w:val="0034196C"/>
    <w:rsid w:val="00341C6A"/>
    <w:rsid w:val="003421CC"/>
    <w:rsid w:val="00342536"/>
    <w:rsid w:val="003426ED"/>
    <w:rsid w:val="00342818"/>
    <w:rsid w:val="00342E62"/>
    <w:rsid w:val="00342F46"/>
    <w:rsid w:val="00343093"/>
    <w:rsid w:val="003431ED"/>
    <w:rsid w:val="003434BE"/>
    <w:rsid w:val="00343E6F"/>
    <w:rsid w:val="003442CD"/>
    <w:rsid w:val="003442F9"/>
    <w:rsid w:val="00345471"/>
    <w:rsid w:val="003455EA"/>
    <w:rsid w:val="0034580E"/>
    <w:rsid w:val="00345C38"/>
    <w:rsid w:val="00345C80"/>
    <w:rsid w:val="003464F8"/>
    <w:rsid w:val="003473CE"/>
    <w:rsid w:val="003474F9"/>
    <w:rsid w:val="0034770A"/>
    <w:rsid w:val="003478EC"/>
    <w:rsid w:val="00347A55"/>
    <w:rsid w:val="003508A6"/>
    <w:rsid w:val="00350E45"/>
    <w:rsid w:val="00350FCE"/>
    <w:rsid w:val="00351322"/>
    <w:rsid w:val="00351CDC"/>
    <w:rsid w:val="00351F0F"/>
    <w:rsid w:val="003524B2"/>
    <w:rsid w:val="003526CF"/>
    <w:rsid w:val="00352CE0"/>
    <w:rsid w:val="00352D8A"/>
    <w:rsid w:val="00353134"/>
    <w:rsid w:val="00353139"/>
    <w:rsid w:val="00353174"/>
    <w:rsid w:val="00354355"/>
    <w:rsid w:val="0035481E"/>
    <w:rsid w:val="00354C5B"/>
    <w:rsid w:val="00354CDD"/>
    <w:rsid w:val="003550E3"/>
    <w:rsid w:val="00355153"/>
    <w:rsid w:val="003552BF"/>
    <w:rsid w:val="00355650"/>
    <w:rsid w:val="003561CB"/>
    <w:rsid w:val="0035677A"/>
    <w:rsid w:val="003567C7"/>
    <w:rsid w:val="00356E5D"/>
    <w:rsid w:val="00357421"/>
    <w:rsid w:val="003576E8"/>
    <w:rsid w:val="00357994"/>
    <w:rsid w:val="003579AB"/>
    <w:rsid w:val="0036004B"/>
    <w:rsid w:val="003604BD"/>
    <w:rsid w:val="003604F7"/>
    <w:rsid w:val="003605BA"/>
    <w:rsid w:val="00360675"/>
    <w:rsid w:val="003607C1"/>
    <w:rsid w:val="003609F9"/>
    <w:rsid w:val="003622CB"/>
    <w:rsid w:val="003628F4"/>
    <w:rsid w:val="0036306A"/>
    <w:rsid w:val="0036447B"/>
    <w:rsid w:val="00364487"/>
    <w:rsid w:val="00364BC7"/>
    <w:rsid w:val="00365921"/>
    <w:rsid w:val="00365DB3"/>
    <w:rsid w:val="00366317"/>
    <w:rsid w:val="003663F5"/>
    <w:rsid w:val="00366DDB"/>
    <w:rsid w:val="00367092"/>
    <w:rsid w:val="00367536"/>
    <w:rsid w:val="003676A2"/>
    <w:rsid w:val="0036781E"/>
    <w:rsid w:val="00367DBB"/>
    <w:rsid w:val="00367DDA"/>
    <w:rsid w:val="00370374"/>
    <w:rsid w:val="00370582"/>
    <w:rsid w:val="00370A22"/>
    <w:rsid w:val="00371DFF"/>
    <w:rsid w:val="00371F4F"/>
    <w:rsid w:val="00372082"/>
    <w:rsid w:val="003724C1"/>
    <w:rsid w:val="00372A2E"/>
    <w:rsid w:val="003733D9"/>
    <w:rsid w:val="0037348F"/>
    <w:rsid w:val="003734EC"/>
    <w:rsid w:val="003735EC"/>
    <w:rsid w:val="003736EC"/>
    <w:rsid w:val="00373752"/>
    <w:rsid w:val="00373E0C"/>
    <w:rsid w:val="00374253"/>
    <w:rsid w:val="003745A3"/>
    <w:rsid w:val="0037478B"/>
    <w:rsid w:val="0037495F"/>
    <w:rsid w:val="00374B8F"/>
    <w:rsid w:val="00374CA1"/>
    <w:rsid w:val="003753B8"/>
    <w:rsid w:val="00375D6E"/>
    <w:rsid w:val="00375D8B"/>
    <w:rsid w:val="00375E9F"/>
    <w:rsid w:val="003760AC"/>
    <w:rsid w:val="00376774"/>
    <w:rsid w:val="0037703B"/>
    <w:rsid w:val="00377100"/>
    <w:rsid w:val="0037796A"/>
    <w:rsid w:val="00377FA7"/>
    <w:rsid w:val="003801C2"/>
    <w:rsid w:val="003807A8"/>
    <w:rsid w:val="003809EC"/>
    <w:rsid w:val="00380A53"/>
    <w:rsid w:val="003811C3"/>
    <w:rsid w:val="003815E1"/>
    <w:rsid w:val="00381AAA"/>
    <w:rsid w:val="00382A1D"/>
    <w:rsid w:val="00382C83"/>
    <w:rsid w:val="00382C84"/>
    <w:rsid w:val="0038334A"/>
    <w:rsid w:val="00383568"/>
    <w:rsid w:val="00383658"/>
    <w:rsid w:val="00383839"/>
    <w:rsid w:val="00383898"/>
    <w:rsid w:val="0038391D"/>
    <w:rsid w:val="00383ACB"/>
    <w:rsid w:val="00384274"/>
    <w:rsid w:val="00384578"/>
    <w:rsid w:val="00385020"/>
    <w:rsid w:val="003850EC"/>
    <w:rsid w:val="003852EA"/>
    <w:rsid w:val="003866A6"/>
    <w:rsid w:val="0038692F"/>
    <w:rsid w:val="0038708D"/>
    <w:rsid w:val="0038767F"/>
    <w:rsid w:val="00387F51"/>
    <w:rsid w:val="003908D3"/>
    <w:rsid w:val="003915DF"/>
    <w:rsid w:val="003921AF"/>
    <w:rsid w:val="00392757"/>
    <w:rsid w:val="0039284F"/>
    <w:rsid w:val="00392921"/>
    <w:rsid w:val="00392A69"/>
    <w:rsid w:val="00392AFA"/>
    <w:rsid w:val="00392B9D"/>
    <w:rsid w:val="003937C6"/>
    <w:rsid w:val="00393881"/>
    <w:rsid w:val="003943AD"/>
    <w:rsid w:val="003945BA"/>
    <w:rsid w:val="0039481C"/>
    <w:rsid w:val="00394A80"/>
    <w:rsid w:val="00394C6A"/>
    <w:rsid w:val="00395514"/>
    <w:rsid w:val="00395B29"/>
    <w:rsid w:val="00395B84"/>
    <w:rsid w:val="00396D14"/>
    <w:rsid w:val="00396E36"/>
    <w:rsid w:val="00397407"/>
    <w:rsid w:val="003A0091"/>
    <w:rsid w:val="003A021D"/>
    <w:rsid w:val="003A04C3"/>
    <w:rsid w:val="003A0768"/>
    <w:rsid w:val="003A097E"/>
    <w:rsid w:val="003A0D57"/>
    <w:rsid w:val="003A0EC4"/>
    <w:rsid w:val="003A10A9"/>
    <w:rsid w:val="003A1ADF"/>
    <w:rsid w:val="003A1C98"/>
    <w:rsid w:val="003A1DFE"/>
    <w:rsid w:val="003A1F91"/>
    <w:rsid w:val="003A1FFC"/>
    <w:rsid w:val="003A228E"/>
    <w:rsid w:val="003A2718"/>
    <w:rsid w:val="003A3FBF"/>
    <w:rsid w:val="003A41C5"/>
    <w:rsid w:val="003A468A"/>
    <w:rsid w:val="003A4962"/>
    <w:rsid w:val="003A4E64"/>
    <w:rsid w:val="003A52A9"/>
    <w:rsid w:val="003A546B"/>
    <w:rsid w:val="003A5B0C"/>
    <w:rsid w:val="003A5BF1"/>
    <w:rsid w:val="003A5CB2"/>
    <w:rsid w:val="003A6DCE"/>
    <w:rsid w:val="003A71DD"/>
    <w:rsid w:val="003A73F9"/>
    <w:rsid w:val="003A79AE"/>
    <w:rsid w:val="003A7A3C"/>
    <w:rsid w:val="003A7F6E"/>
    <w:rsid w:val="003B0016"/>
    <w:rsid w:val="003B0C64"/>
    <w:rsid w:val="003B182B"/>
    <w:rsid w:val="003B211C"/>
    <w:rsid w:val="003B2660"/>
    <w:rsid w:val="003B28B7"/>
    <w:rsid w:val="003B2DA2"/>
    <w:rsid w:val="003B3728"/>
    <w:rsid w:val="003B3B43"/>
    <w:rsid w:val="003B40CF"/>
    <w:rsid w:val="003B443B"/>
    <w:rsid w:val="003B4C16"/>
    <w:rsid w:val="003B5491"/>
    <w:rsid w:val="003B5504"/>
    <w:rsid w:val="003B5716"/>
    <w:rsid w:val="003B59E4"/>
    <w:rsid w:val="003B5C9D"/>
    <w:rsid w:val="003B63CF"/>
    <w:rsid w:val="003B695F"/>
    <w:rsid w:val="003B6CEB"/>
    <w:rsid w:val="003B6D31"/>
    <w:rsid w:val="003B6F2C"/>
    <w:rsid w:val="003B7AA0"/>
    <w:rsid w:val="003C0396"/>
    <w:rsid w:val="003C04E5"/>
    <w:rsid w:val="003C0544"/>
    <w:rsid w:val="003C0C03"/>
    <w:rsid w:val="003C0C4B"/>
    <w:rsid w:val="003C0F0A"/>
    <w:rsid w:val="003C2034"/>
    <w:rsid w:val="003C20B9"/>
    <w:rsid w:val="003C22CD"/>
    <w:rsid w:val="003C2568"/>
    <w:rsid w:val="003C2C41"/>
    <w:rsid w:val="003C3640"/>
    <w:rsid w:val="003C3ACE"/>
    <w:rsid w:val="003C3D09"/>
    <w:rsid w:val="003C46B9"/>
    <w:rsid w:val="003C492A"/>
    <w:rsid w:val="003C4CB3"/>
    <w:rsid w:val="003C549A"/>
    <w:rsid w:val="003C582F"/>
    <w:rsid w:val="003C5AD5"/>
    <w:rsid w:val="003C5BE8"/>
    <w:rsid w:val="003C5FA2"/>
    <w:rsid w:val="003C653B"/>
    <w:rsid w:val="003C65F0"/>
    <w:rsid w:val="003C687A"/>
    <w:rsid w:val="003C6EDC"/>
    <w:rsid w:val="003C718E"/>
    <w:rsid w:val="003C736B"/>
    <w:rsid w:val="003D044B"/>
    <w:rsid w:val="003D0C34"/>
    <w:rsid w:val="003D1122"/>
    <w:rsid w:val="003D13F4"/>
    <w:rsid w:val="003D1518"/>
    <w:rsid w:val="003D1984"/>
    <w:rsid w:val="003D1C17"/>
    <w:rsid w:val="003D1F0F"/>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6B32"/>
    <w:rsid w:val="003D74A1"/>
    <w:rsid w:val="003D7948"/>
    <w:rsid w:val="003E0020"/>
    <w:rsid w:val="003E05C7"/>
    <w:rsid w:val="003E0D20"/>
    <w:rsid w:val="003E0F14"/>
    <w:rsid w:val="003E1926"/>
    <w:rsid w:val="003E222D"/>
    <w:rsid w:val="003E22CB"/>
    <w:rsid w:val="003E2402"/>
    <w:rsid w:val="003E2C19"/>
    <w:rsid w:val="003E349B"/>
    <w:rsid w:val="003E3694"/>
    <w:rsid w:val="003E3832"/>
    <w:rsid w:val="003E3AFA"/>
    <w:rsid w:val="003E4062"/>
    <w:rsid w:val="003E446F"/>
    <w:rsid w:val="003E4810"/>
    <w:rsid w:val="003E68D0"/>
    <w:rsid w:val="003E6C51"/>
    <w:rsid w:val="003E728E"/>
    <w:rsid w:val="003E77DB"/>
    <w:rsid w:val="003E78F7"/>
    <w:rsid w:val="003E7BF9"/>
    <w:rsid w:val="003E7D00"/>
    <w:rsid w:val="003F012C"/>
    <w:rsid w:val="003F01CE"/>
    <w:rsid w:val="003F05FB"/>
    <w:rsid w:val="003F0AC9"/>
    <w:rsid w:val="003F0AD8"/>
    <w:rsid w:val="003F0F78"/>
    <w:rsid w:val="003F14A0"/>
    <w:rsid w:val="003F1D20"/>
    <w:rsid w:val="003F1D4C"/>
    <w:rsid w:val="003F1FF7"/>
    <w:rsid w:val="003F216F"/>
    <w:rsid w:val="003F2B44"/>
    <w:rsid w:val="003F2F77"/>
    <w:rsid w:val="003F38D6"/>
    <w:rsid w:val="003F3D49"/>
    <w:rsid w:val="003F45DE"/>
    <w:rsid w:val="003F4BAB"/>
    <w:rsid w:val="003F4DDF"/>
    <w:rsid w:val="003F4F0B"/>
    <w:rsid w:val="003F5EB5"/>
    <w:rsid w:val="003F614E"/>
    <w:rsid w:val="003F623D"/>
    <w:rsid w:val="003F6CF0"/>
    <w:rsid w:val="003F7A46"/>
    <w:rsid w:val="00400224"/>
    <w:rsid w:val="004002A0"/>
    <w:rsid w:val="00400574"/>
    <w:rsid w:val="004005B5"/>
    <w:rsid w:val="00400D68"/>
    <w:rsid w:val="0040143F"/>
    <w:rsid w:val="004015CB"/>
    <w:rsid w:val="0040260F"/>
    <w:rsid w:val="0040268E"/>
    <w:rsid w:val="004027C2"/>
    <w:rsid w:val="004027FA"/>
    <w:rsid w:val="00402A09"/>
    <w:rsid w:val="00402D6D"/>
    <w:rsid w:val="00402D8A"/>
    <w:rsid w:val="00402F3F"/>
    <w:rsid w:val="00402FAA"/>
    <w:rsid w:val="0040368C"/>
    <w:rsid w:val="00403ED2"/>
    <w:rsid w:val="0040454A"/>
    <w:rsid w:val="00404552"/>
    <w:rsid w:val="00404AAD"/>
    <w:rsid w:val="00404ADC"/>
    <w:rsid w:val="00404E42"/>
    <w:rsid w:val="00404E56"/>
    <w:rsid w:val="0040561A"/>
    <w:rsid w:val="004057A1"/>
    <w:rsid w:val="0040599D"/>
    <w:rsid w:val="00405E19"/>
    <w:rsid w:val="00406028"/>
    <w:rsid w:val="0040615F"/>
    <w:rsid w:val="00406323"/>
    <w:rsid w:val="004063BC"/>
    <w:rsid w:val="004066D8"/>
    <w:rsid w:val="00406744"/>
    <w:rsid w:val="00406BF2"/>
    <w:rsid w:val="00406EEC"/>
    <w:rsid w:val="00407744"/>
    <w:rsid w:val="004079B2"/>
    <w:rsid w:val="00407B3E"/>
    <w:rsid w:val="00410ACD"/>
    <w:rsid w:val="00410E81"/>
    <w:rsid w:val="00410F42"/>
    <w:rsid w:val="0041135E"/>
    <w:rsid w:val="00411490"/>
    <w:rsid w:val="0041180C"/>
    <w:rsid w:val="00411E1C"/>
    <w:rsid w:val="004121B7"/>
    <w:rsid w:val="004125C6"/>
    <w:rsid w:val="00412944"/>
    <w:rsid w:val="00412BC2"/>
    <w:rsid w:val="00412D1A"/>
    <w:rsid w:val="004130E0"/>
    <w:rsid w:val="004137C1"/>
    <w:rsid w:val="00413DA0"/>
    <w:rsid w:val="0041454B"/>
    <w:rsid w:val="00414653"/>
    <w:rsid w:val="00414A19"/>
    <w:rsid w:val="00414AE1"/>
    <w:rsid w:val="0041542A"/>
    <w:rsid w:val="00415500"/>
    <w:rsid w:val="004156EC"/>
    <w:rsid w:val="0041591E"/>
    <w:rsid w:val="0041623F"/>
    <w:rsid w:val="00416281"/>
    <w:rsid w:val="00416B8C"/>
    <w:rsid w:val="00416CFA"/>
    <w:rsid w:val="00417988"/>
    <w:rsid w:val="00417DEC"/>
    <w:rsid w:val="00420103"/>
    <w:rsid w:val="00420E57"/>
    <w:rsid w:val="00420F29"/>
    <w:rsid w:val="00420F39"/>
    <w:rsid w:val="0042113C"/>
    <w:rsid w:val="004222D4"/>
    <w:rsid w:val="00422477"/>
    <w:rsid w:val="0042247B"/>
    <w:rsid w:val="004224F4"/>
    <w:rsid w:val="00422715"/>
    <w:rsid w:val="00422961"/>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6951"/>
    <w:rsid w:val="0042713B"/>
    <w:rsid w:val="00427152"/>
    <w:rsid w:val="004273FD"/>
    <w:rsid w:val="0043077C"/>
    <w:rsid w:val="00430DA8"/>
    <w:rsid w:val="004313CD"/>
    <w:rsid w:val="00431594"/>
    <w:rsid w:val="0043163B"/>
    <w:rsid w:val="00431B40"/>
    <w:rsid w:val="00431FA4"/>
    <w:rsid w:val="004325CE"/>
    <w:rsid w:val="00432DE2"/>
    <w:rsid w:val="0043310A"/>
    <w:rsid w:val="0043364B"/>
    <w:rsid w:val="0043395D"/>
    <w:rsid w:val="00433CF2"/>
    <w:rsid w:val="004342DA"/>
    <w:rsid w:val="004343F1"/>
    <w:rsid w:val="00434458"/>
    <w:rsid w:val="00434879"/>
    <w:rsid w:val="00434C7F"/>
    <w:rsid w:val="0043508A"/>
    <w:rsid w:val="0043548E"/>
    <w:rsid w:val="004356D0"/>
    <w:rsid w:val="00435CB4"/>
    <w:rsid w:val="00436020"/>
    <w:rsid w:val="004360B6"/>
    <w:rsid w:val="00436A22"/>
    <w:rsid w:val="00436F57"/>
    <w:rsid w:val="004372F3"/>
    <w:rsid w:val="00437CEB"/>
    <w:rsid w:val="00440391"/>
    <w:rsid w:val="00440475"/>
    <w:rsid w:val="00440705"/>
    <w:rsid w:val="00441A1C"/>
    <w:rsid w:val="00441D14"/>
    <w:rsid w:val="0044223C"/>
    <w:rsid w:val="004426FE"/>
    <w:rsid w:val="004429A8"/>
    <w:rsid w:val="00442CA8"/>
    <w:rsid w:val="0044332C"/>
    <w:rsid w:val="00443475"/>
    <w:rsid w:val="004435D7"/>
    <w:rsid w:val="004438C4"/>
    <w:rsid w:val="00443B11"/>
    <w:rsid w:val="00443FDB"/>
    <w:rsid w:val="004444AB"/>
    <w:rsid w:val="0044466E"/>
    <w:rsid w:val="00444CAE"/>
    <w:rsid w:val="00445D59"/>
    <w:rsid w:val="00445FF3"/>
    <w:rsid w:val="004460D0"/>
    <w:rsid w:val="00446FE2"/>
    <w:rsid w:val="004471D7"/>
    <w:rsid w:val="00447744"/>
    <w:rsid w:val="00447789"/>
    <w:rsid w:val="004479AC"/>
    <w:rsid w:val="00447C55"/>
    <w:rsid w:val="00450388"/>
    <w:rsid w:val="00450A47"/>
    <w:rsid w:val="004510AB"/>
    <w:rsid w:val="00451252"/>
    <w:rsid w:val="00451491"/>
    <w:rsid w:val="00451515"/>
    <w:rsid w:val="00452910"/>
    <w:rsid w:val="0045298A"/>
    <w:rsid w:val="00453185"/>
    <w:rsid w:val="004531BB"/>
    <w:rsid w:val="004536A9"/>
    <w:rsid w:val="0045460F"/>
    <w:rsid w:val="00454B3A"/>
    <w:rsid w:val="00455095"/>
    <w:rsid w:val="00455213"/>
    <w:rsid w:val="00455350"/>
    <w:rsid w:val="00456D8B"/>
    <w:rsid w:val="00456EDA"/>
    <w:rsid w:val="00457335"/>
    <w:rsid w:val="00457A14"/>
    <w:rsid w:val="00457A4E"/>
    <w:rsid w:val="00457BB8"/>
    <w:rsid w:val="00457EEE"/>
    <w:rsid w:val="00460083"/>
    <w:rsid w:val="00460A6E"/>
    <w:rsid w:val="00462595"/>
    <w:rsid w:val="00462BCF"/>
    <w:rsid w:val="004631D8"/>
    <w:rsid w:val="004632E7"/>
    <w:rsid w:val="004633DA"/>
    <w:rsid w:val="004639C1"/>
    <w:rsid w:val="00463FD6"/>
    <w:rsid w:val="0046409B"/>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0B5"/>
    <w:rsid w:val="00474356"/>
    <w:rsid w:val="004746D0"/>
    <w:rsid w:val="00474CAE"/>
    <w:rsid w:val="0047558D"/>
    <w:rsid w:val="00475698"/>
    <w:rsid w:val="004758B2"/>
    <w:rsid w:val="0047601E"/>
    <w:rsid w:val="0047651B"/>
    <w:rsid w:val="004767EC"/>
    <w:rsid w:val="00477BCB"/>
    <w:rsid w:val="00480259"/>
    <w:rsid w:val="00480337"/>
    <w:rsid w:val="0048068F"/>
    <w:rsid w:val="00480967"/>
    <w:rsid w:val="004809DF"/>
    <w:rsid w:val="00480C9D"/>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4A19"/>
    <w:rsid w:val="00484F4E"/>
    <w:rsid w:val="004855BC"/>
    <w:rsid w:val="004857CA"/>
    <w:rsid w:val="0048603B"/>
    <w:rsid w:val="0048616D"/>
    <w:rsid w:val="004864D1"/>
    <w:rsid w:val="0048694F"/>
    <w:rsid w:val="00486B5F"/>
    <w:rsid w:val="004873C3"/>
    <w:rsid w:val="00487A90"/>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501E"/>
    <w:rsid w:val="00495278"/>
    <w:rsid w:val="00495455"/>
    <w:rsid w:val="00495796"/>
    <w:rsid w:val="00495809"/>
    <w:rsid w:val="00495DC6"/>
    <w:rsid w:val="00495E84"/>
    <w:rsid w:val="00497B30"/>
    <w:rsid w:val="00497D47"/>
    <w:rsid w:val="00497FC5"/>
    <w:rsid w:val="004A04DD"/>
    <w:rsid w:val="004A0625"/>
    <w:rsid w:val="004A087A"/>
    <w:rsid w:val="004A088B"/>
    <w:rsid w:val="004A0EEC"/>
    <w:rsid w:val="004A1423"/>
    <w:rsid w:val="004A29D9"/>
    <w:rsid w:val="004A3199"/>
    <w:rsid w:val="004A40F2"/>
    <w:rsid w:val="004A45F9"/>
    <w:rsid w:val="004A47A3"/>
    <w:rsid w:val="004A4A3B"/>
    <w:rsid w:val="004A4D86"/>
    <w:rsid w:val="004A506A"/>
    <w:rsid w:val="004A57FA"/>
    <w:rsid w:val="004A5FA9"/>
    <w:rsid w:val="004A61CA"/>
    <w:rsid w:val="004A6217"/>
    <w:rsid w:val="004A6BB5"/>
    <w:rsid w:val="004A6CD2"/>
    <w:rsid w:val="004A6D90"/>
    <w:rsid w:val="004A7031"/>
    <w:rsid w:val="004A7AEE"/>
    <w:rsid w:val="004B090C"/>
    <w:rsid w:val="004B140C"/>
    <w:rsid w:val="004B1A91"/>
    <w:rsid w:val="004B2086"/>
    <w:rsid w:val="004B2305"/>
    <w:rsid w:val="004B2C2F"/>
    <w:rsid w:val="004B2E59"/>
    <w:rsid w:val="004B3947"/>
    <w:rsid w:val="004B3B51"/>
    <w:rsid w:val="004B3DAC"/>
    <w:rsid w:val="004B4A04"/>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AEF"/>
    <w:rsid w:val="004B7EDD"/>
    <w:rsid w:val="004C060B"/>
    <w:rsid w:val="004C0779"/>
    <w:rsid w:val="004C0AC0"/>
    <w:rsid w:val="004C0E28"/>
    <w:rsid w:val="004C1AE2"/>
    <w:rsid w:val="004C202E"/>
    <w:rsid w:val="004C2719"/>
    <w:rsid w:val="004C4245"/>
    <w:rsid w:val="004C4436"/>
    <w:rsid w:val="004C45D6"/>
    <w:rsid w:val="004C45EE"/>
    <w:rsid w:val="004C498A"/>
    <w:rsid w:val="004C597A"/>
    <w:rsid w:val="004C5CF9"/>
    <w:rsid w:val="004C5DF9"/>
    <w:rsid w:val="004C64C2"/>
    <w:rsid w:val="004C652E"/>
    <w:rsid w:val="004C7286"/>
    <w:rsid w:val="004C771C"/>
    <w:rsid w:val="004D062E"/>
    <w:rsid w:val="004D06D1"/>
    <w:rsid w:val="004D0752"/>
    <w:rsid w:val="004D079D"/>
    <w:rsid w:val="004D0A26"/>
    <w:rsid w:val="004D0E38"/>
    <w:rsid w:val="004D0F05"/>
    <w:rsid w:val="004D1162"/>
    <w:rsid w:val="004D14B9"/>
    <w:rsid w:val="004D1753"/>
    <w:rsid w:val="004D220E"/>
    <w:rsid w:val="004D227C"/>
    <w:rsid w:val="004D22AD"/>
    <w:rsid w:val="004D251F"/>
    <w:rsid w:val="004D2AAD"/>
    <w:rsid w:val="004D44C8"/>
    <w:rsid w:val="004D4829"/>
    <w:rsid w:val="004D4980"/>
    <w:rsid w:val="004D4E3A"/>
    <w:rsid w:val="004D4EEC"/>
    <w:rsid w:val="004D50F7"/>
    <w:rsid w:val="004D51E5"/>
    <w:rsid w:val="004D546C"/>
    <w:rsid w:val="004D553E"/>
    <w:rsid w:val="004D5B01"/>
    <w:rsid w:val="004D5D80"/>
    <w:rsid w:val="004D5EF3"/>
    <w:rsid w:val="004D6483"/>
    <w:rsid w:val="004D6B55"/>
    <w:rsid w:val="004D6BB8"/>
    <w:rsid w:val="004D6E48"/>
    <w:rsid w:val="004D721F"/>
    <w:rsid w:val="004E0611"/>
    <w:rsid w:val="004E1194"/>
    <w:rsid w:val="004E1571"/>
    <w:rsid w:val="004E2338"/>
    <w:rsid w:val="004E2E1D"/>
    <w:rsid w:val="004E2FC6"/>
    <w:rsid w:val="004E324B"/>
    <w:rsid w:val="004E3429"/>
    <w:rsid w:val="004E34E5"/>
    <w:rsid w:val="004E35E4"/>
    <w:rsid w:val="004E38AF"/>
    <w:rsid w:val="004E4332"/>
    <w:rsid w:val="004E4430"/>
    <w:rsid w:val="004E49DF"/>
    <w:rsid w:val="004E4D53"/>
    <w:rsid w:val="004E54B5"/>
    <w:rsid w:val="004E5727"/>
    <w:rsid w:val="004E5A11"/>
    <w:rsid w:val="004E6445"/>
    <w:rsid w:val="004E66B3"/>
    <w:rsid w:val="004E6C22"/>
    <w:rsid w:val="004E6CA5"/>
    <w:rsid w:val="004E73E9"/>
    <w:rsid w:val="004E74D1"/>
    <w:rsid w:val="004E7738"/>
    <w:rsid w:val="004E7A19"/>
    <w:rsid w:val="004E7E86"/>
    <w:rsid w:val="004E7F4E"/>
    <w:rsid w:val="004F00D5"/>
    <w:rsid w:val="004F033F"/>
    <w:rsid w:val="004F08E9"/>
    <w:rsid w:val="004F0AA1"/>
    <w:rsid w:val="004F149E"/>
    <w:rsid w:val="004F1621"/>
    <w:rsid w:val="004F1E8F"/>
    <w:rsid w:val="004F2186"/>
    <w:rsid w:val="004F2412"/>
    <w:rsid w:val="004F266A"/>
    <w:rsid w:val="004F28E9"/>
    <w:rsid w:val="004F2952"/>
    <w:rsid w:val="004F37EB"/>
    <w:rsid w:val="004F3B90"/>
    <w:rsid w:val="004F3ECA"/>
    <w:rsid w:val="004F3FA9"/>
    <w:rsid w:val="004F47A8"/>
    <w:rsid w:val="004F4901"/>
    <w:rsid w:val="004F4AF5"/>
    <w:rsid w:val="004F4C74"/>
    <w:rsid w:val="004F4D78"/>
    <w:rsid w:val="004F4D96"/>
    <w:rsid w:val="004F542F"/>
    <w:rsid w:val="004F5C0F"/>
    <w:rsid w:val="004F73FB"/>
    <w:rsid w:val="004F758D"/>
    <w:rsid w:val="004F768B"/>
    <w:rsid w:val="004F7BFF"/>
    <w:rsid w:val="005003FA"/>
    <w:rsid w:val="005008A2"/>
    <w:rsid w:val="00500B8C"/>
    <w:rsid w:val="005017C0"/>
    <w:rsid w:val="00501881"/>
    <w:rsid w:val="00502DA2"/>
    <w:rsid w:val="00502E1B"/>
    <w:rsid w:val="00502F43"/>
    <w:rsid w:val="00503F5E"/>
    <w:rsid w:val="0050435C"/>
    <w:rsid w:val="005045D8"/>
    <w:rsid w:val="00504829"/>
    <w:rsid w:val="00504A63"/>
    <w:rsid w:val="00504F2C"/>
    <w:rsid w:val="00505143"/>
    <w:rsid w:val="00505332"/>
    <w:rsid w:val="005054A1"/>
    <w:rsid w:val="0050557D"/>
    <w:rsid w:val="005055E4"/>
    <w:rsid w:val="00505E88"/>
    <w:rsid w:val="00506111"/>
    <w:rsid w:val="00506349"/>
    <w:rsid w:val="005071D8"/>
    <w:rsid w:val="005072B6"/>
    <w:rsid w:val="005076BE"/>
    <w:rsid w:val="00507ADC"/>
    <w:rsid w:val="00507CD8"/>
    <w:rsid w:val="00507ED8"/>
    <w:rsid w:val="00507F31"/>
    <w:rsid w:val="00510359"/>
    <w:rsid w:val="0051056F"/>
    <w:rsid w:val="005107B7"/>
    <w:rsid w:val="00510928"/>
    <w:rsid w:val="00510993"/>
    <w:rsid w:val="00510DE0"/>
    <w:rsid w:val="00511D74"/>
    <w:rsid w:val="00512195"/>
    <w:rsid w:val="00512773"/>
    <w:rsid w:val="00512968"/>
    <w:rsid w:val="00512BBC"/>
    <w:rsid w:val="00512E58"/>
    <w:rsid w:val="00512F41"/>
    <w:rsid w:val="00513296"/>
    <w:rsid w:val="005134D5"/>
    <w:rsid w:val="005135F1"/>
    <w:rsid w:val="0051376A"/>
    <w:rsid w:val="00513F30"/>
    <w:rsid w:val="00514076"/>
    <w:rsid w:val="00514429"/>
    <w:rsid w:val="00514674"/>
    <w:rsid w:val="0051490E"/>
    <w:rsid w:val="00514973"/>
    <w:rsid w:val="005151A5"/>
    <w:rsid w:val="005154C2"/>
    <w:rsid w:val="00515565"/>
    <w:rsid w:val="00515960"/>
    <w:rsid w:val="00515E79"/>
    <w:rsid w:val="00516405"/>
    <w:rsid w:val="005173B4"/>
    <w:rsid w:val="00517702"/>
    <w:rsid w:val="00517B25"/>
    <w:rsid w:val="00517F8D"/>
    <w:rsid w:val="0052027B"/>
    <w:rsid w:val="0052066B"/>
    <w:rsid w:val="00520CA8"/>
    <w:rsid w:val="00521291"/>
    <w:rsid w:val="005215F0"/>
    <w:rsid w:val="00521CC2"/>
    <w:rsid w:val="0052232E"/>
    <w:rsid w:val="00522397"/>
    <w:rsid w:val="00522485"/>
    <w:rsid w:val="00522A1D"/>
    <w:rsid w:val="005230DF"/>
    <w:rsid w:val="0052318D"/>
    <w:rsid w:val="005231F4"/>
    <w:rsid w:val="00523636"/>
    <w:rsid w:val="0052391C"/>
    <w:rsid w:val="00523E71"/>
    <w:rsid w:val="005251DD"/>
    <w:rsid w:val="00525242"/>
    <w:rsid w:val="0052578D"/>
    <w:rsid w:val="00525D52"/>
    <w:rsid w:val="00525ED0"/>
    <w:rsid w:val="005267DB"/>
    <w:rsid w:val="00526CD3"/>
    <w:rsid w:val="005271AC"/>
    <w:rsid w:val="0052736F"/>
    <w:rsid w:val="005276D4"/>
    <w:rsid w:val="00527D00"/>
    <w:rsid w:val="00527F98"/>
    <w:rsid w:val="00530750"/>
    <w:rsid w:val="005313A1"/>
    <w:rsid w:val="005314EA"/>
    <w:rsid w:val="005319F2"/>
    <w:rsid w:val="00531D6E"/>
    <w:rsid w:val="0053206A"/>
    <w:rsid w:val="00532191"/>
    <w:rsid w:val="005321B3"/>
    <w:rsid w:val="00532293"/>
    <w:rsid w:val="005323A3"/>
    <w:rsid w:val="0053259D"/>
    <w:rsid w:val="00532734"/>
    <w:rsid w:val="0053312C"/>
    <w:rsid w:val="00533289"/>
    <w:rsid w:val="00534597"/>
    <w:rsid w:val="0053469A"/>
    <w:rsid w:val="00534847"/>
    <w:rsid w:val="005349EA"/>
    <w:rsid w:val="0053543F"/>
    <w:rsid w:val="005356F6"/>
    <w:rsid w:val="00535725"/>
    <w:rsid w:val="0053596E"/>
    <w:rsid w:val="00535997"/>
    <w:rsid w:val="00535DF7"/>
    <w:rsid w:val="005363B1"/>
    <w:rsid w:val="00536915"/>
    <w:rsid w:val="00536B5A"/>
    <w:rsid w:val="00537422"/>
    <w:rsid w:val="00537620"/>
    <w:rsid w:val="005377CF"/>
    <w:rsid w:val="005405C4"/>
    <w:rsid w:val="005406A4"/>
    <w:rsid w:val="00540F26"/>
    <w:rsid w:val="005414CB"/>
    <w:rsid w:val="00541A1C"/>
    <w:rsid w:val="00541D5C"/>
    <w:rsid w:val="00541F18"/>
    <w:rsid w:val="0054236C"/>
    <w:rsid w:val="005424CA"/>
    <w:rsid w:val="005429CB"/>
    <w:rsid w:val="00542A86"/>
    <w:rsid w:val="00542CBE"/>
    <w:rsid w:val="00542E83"/>
    <w:rsid w:val="00543224"/>
    <w:rsid w:val="005436C3"/>
    <w:rsid w:val="005438F5"/>
    <w:rsid w:val="00543CC6"/>
    <w:rsid w:val="00544118"/>
    <w:rsid w:val="005446F5"/>
    <w:rsid w:val="00544C69"/>
    <w:rsid w:val="00544EAC"/>
    <w:rsid w:val="0054525B"/>
    <w:rsid w:val="00545557"/>
    <w:rsid w:val="00545A2E"/>
    <w:rsid w:val="0054600D"/>
    <w:rsid w:val="005465AB"/>
    <w:rsid w:val="00546C2E"/>
    <w:rsid w:val="0054716E"/>
    <w:rsid w:val="0054754C"/>
    <w:rsid w:val="00547BC3"/>
    <w:rsid w:val="00547D0B"/>
    <w:rsid w:val="00550E43"/>
    <w:rsid w:val="00551ECF"/>
    <w:rsid w:val="0055235E"/>
    <w:rsid w:val="005529BF"/>
    <w:rsid w:val="00552FCF"/>
    <w:rsid w:val="0055346F"/>
    <w:rsid w:val="005534C3"/>
    <w:rsid w:val="0055374D"/>
    <w:rsid w:val="0055375E"/>
    <w:rsid w:val="005539BA"/>
    <w:rsid w:val="00553A6B"/>
    <w:rsid w:val="00553FB2"/>
    <w:rsid w:val="0055402B"/>
    <w:rsid w:val="005548C0"/>
    <w:rsid w:val="00554CDC"/>
    <w:rsid w:val="00554E3E"/>
    <w:rsid w:val="00554F1A"/>
    <w:rsid w:val="00554F41"/>
    <w:rsid w:val="0055507D"/>
    <w:rsid w:val="005555B6"/>
    <w:rsid w:val="00555AEC"/>
    <w:rsid w:val="00555C12"/>
    <w:rsid w:val="00555F0D"/>
    <w:rsid w:val="005560E0"/>
    <w:rsid w:val="0055647C"/>
    <w:rsid w:val="0055676A"/>
    <w:rsid w:val="0055740F"/>
    <w:rsid w:val="0055797E"/>
    <w:rsid w:val="00557A90"/>
    <w:rsid w:val="00557B6A"/>
    <w:rsid w:val="0056137D"/>
    <w:rsid w:val="00561B68"/>
    <w:rsid w:val="00561E9C"/>
    <w:rsid w:val="00561EFF"/>
    <w:rsid w:val="00561FC0"/>
    <w:rsid w:val="00561FDC"/>
    <w:rsid w:val="0056242D"/>
    <w:rsid w:val="00562849"/>
    <w:rsid w:val="005628B0"/>
    <w:rsid w:val="0056290A"/>
    <w:rsid w:val="00564311"/>
    <w:rsid w:val="00564752"/>
    <w:rsid w:val="00564773"/>
    <w:rsid w:val="0056486B"/>
    <w:rsid w:val="00564BED"/>
    <w:rsid w:val="00564E58"/>
    <w:rsid w:val="00565584"/>
    <w:rsid w:val="0056625C"/>
    <w:rsid w:val="0056632B"/>
    <w:rsid w:val="00566E70"/>
    <w:rsid w:val="00567880"/>
    <w:rsid w:val="00567DF8"/>
    <w:rsid w:val="0057021D"/>
    <w:rsid w:val="00570375"/>
    <w:rsid w:val="0057094C"/>
    <w:rsid w:val="005709D2"/>
    <w:rsid w:val="005714ED"/>
    <w:rsid w:val="00571503"/>
    <w:rsid w:val="00571728"/>
    <w:rsid w:val="00571B8B"/>
    <w:rsid w:val="00571E5C"/>
    <w:rsid w:val="005721BD"/>
    <w:rsid w:val="005722C2"/>
    <w:rsid w:val="005722F8"/>
    <w:rsid w:val="005727B2"/>
    <w:rsid w:val="0057287F"/>
    <w:rsid w:val="00572D72"/>
    <w:rsid w:val="0057305F"/>
    <w:rsid w:val="005743E7"/>
    <w:rsid w:val="00574774"/>
    <w:rsid w:val="00574A7B"/>
    <w:rsid w:val="0057519E"/>
    <w:rsid w:val="0057572B"/>
    <w:rsid w:val="00575F20"/>
    <w:rsid w:val="00576B1B"/>
    <w:rsid w:val="00576BEF"/>
    <w:rsid w:val="00576C21"/>
    <w:rsid w:val="00576EBA"/>
    <w:rsid w:val="005774A6"/>
    <w:rsid w:val="005774DB"/>
    <w:rsid w:val="00577656"/>
    <w:rsid w:val="00577849"/>
    <w:rsid w:val="00577F5C"/>
    <w:rsid w:val="005806E5"/>
    <w:rsid w:val="00581F80"/>
    <w:rsid w:val="0058283F"/>
    <w:rsid w:val="00582DE5"/>
    <w:rsid w:val="00583085"/>
    <w:rsid w:val="00583151"/>
    <w:rsid w:val="00583CBF"/>
    <w:rsid w:val="00583DB7"/>
    <w:rsid w:val="00583FFA"/>
    <w:rsid w:val="005843B8"/>
    <w:rsid w:val="00584500"/>
    <w:rsid w:val="00584634"/>
    <w:rsid w:val="00586390"/>
    <w:rsid w:val="0058673A"/>
    <w:rsid w:val="00586A9F"/>
    <w:rsid w:val="00586F53"/>
    <w:rsid w:val="00587C28"/>
    <w:rsid w:val="00587DB7"/>
    <w:rsid w:val="00590436"/>
    <w:rsid w:val="005905BE"/>
    <w:rsid w:val="00590B67"/>
    <w:rsid w:val="00590C65"/>
    <w:rsid w:val="005919FE"/>
    <w:rsid w:val="00591DD5"/>
    <w:rsid w:val="00591EBB"/>
    <w:rsid w:val="005923BE"/>
    <w:rsid w:val="005925F3"/>
    <w:rsid w:val="0059283C"/>
    <w:rsid w:val="00592C49"/>
    <w:rsid w:val="005931D7"/>
    <w:rsid w:val="0059325B"/>
    <w:rsid w:val="005933D6"/>
    <w:rsid w:val="00593535"/>
    <w:rsid w:val="00593857"/>
    <w:rsid w:val="0059401A"/>
    <w:rsid w:val="005942DF"/>
    <w:rsid w:val="005943AD"/>
    <w:rsid w:val="00594446"/>
    <w:rsid w:val="005945A4"/>
    <w:rsid w:val="0059475B"/>
    <w:rsid w:val="00594946"/>
    <w:rsid w:val="00594C1D"/>
    <w:rsid w:val="0059512E"/>
    <w:rsid w:val="0059570E"/>
    <w:rsid w:val="00595BDC"/>
    <w:rsid w:val="0059663D"/>
    <w:rsid w:val="00596BF0"/>
    <w:rsid w:val="00597612"/>
    <w:rsid w:val="0059766C"/>
    <w:rsid w:val="005977DA"/>
    <w:rsid w:val="005A0144"/>
    <w:rsid w:val="005A0B26"/>
    <w:rsid w:val="005A0DD9"/>
    <w:rsid w:val="005A14E6"/>
    <w:rsid w:val="005A1BA8"/>
    <w:rsid w:val="005A1F9F"/>
    <w:rsid w:val="005A2186"/>
    <w:rsid w:val="005A3AC6"/>
    <w:rsid w:val="005A4B84"/>
    <w:rsid w:val="005A4D1B"/>
    <w:rsid w:val="005A523C"/>
    <w:rsid w:val="005A5D7B"/>
    <w:rsid w:val="005A62D5"/>
    <w:rsid w:val="005A7195"/>
    <w:rsid w:val="005A76E6"/>
    <w:rsid w:val="005A7E33"/>
    <w:rsid w:val="005B0786"/>
    <w:rsid w:val="005B12C5"/>
    <w:rsid w:val="005B1384"/>
    <w:rsid w:val="005B1571"/>
    <w:rsid w:val="005B1AA7"/>
    <w:rsid w:val="005B1BAB"/>
    <w:rsid w:val="005B1DCF"/>
    <w:rsid w:val="005B23C8"/>
    <w:rsid w:val="005B331F"/>
    <w:rsid w:val="005B442E"/>
    <w:rsid w:val="005B5043"/>
    <w:rsid w:val="005B5501"/>
    <w:rsid w:val="005B6571"/>
    <w:rsid w:val="005B6877"/>
    <w:rsid w:val="005B690A"/>
    <w:rsid w:val="005B6AFF"/>
    <w:rsid w:val="005B6C71"/>
    <w:rsid w:val="005B70A2"/>
    <w:rsid w:val="005B7AD1"/>
    <w:rsid w:val="005C03AE"/>
    <w:rsid w:val="005C0DCA"/>
    <w:rsid w:val="005C1FEE"/>
    <w:rsid w:val="005C21E7"/>
    <w:rsid w:val="005C250B"/>
    <w:rsid w:val="005C267D"/>
    <w:rsid w:val="005C295E"/>
    <w:rsid w:val="005C2995"/>
    <w:rsid w:val="005C2E26"/>
    <w:rsid w:val="005C2F07"/>
    <w:rsid w:val="005C3141"/>
    <w:rsid w:val="005C3597"/>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128"/>
    <w:rsid w:val="005D0555"/>
    <w:rsid w:val="005D0DCB"/>
    <w:rsid w:val="005D0F8A"/>
    <w:rsid w:val="005D0FD8"/>
    <w:rsid w:val="005D104E"/>
    <w:rsid w:val="005D1149"/>
    <w:rsid w:val="005D137B"/>
    <w:rsid w:val="005D169A"/>
    <w:rsid w:val="005D19EA"/>
    <w:rsid w:val="005D1A4B"/>
    <w:rsid w:val="005D1B56"/>
    <w:rsid w:val="005D1CAE"/>
    <w:rsid w:val="005D1CB5"/>
    <w:rsid w:val="005D272E"/>
    <w:rsid w:val="005D2889"/>
    <w:rsid w:val="005D2966"/>
    <w:rsid w:val="005D36A3"/>
    <w:rsid w:val="005D3E32"/>
    <w:rsid w:val="005D46EE"/>
    <w:rsid w:val="005D4B10"/>
    <w:rsid w:val="005D5829"/>
    <w:rsid w:val="005D5C9B"/>
    <w:rsid w:val="005D5D49"/>
    <w:rsid w:val="005D5EC5"/>
    <w:rsid w:val="005D64DA"/>
    <w:rsid w:val="005D72B3"/>
    <w:rsid w:val="005D7418"/>
    <w:rsid w:val="005D7558"/>
    <w:rsid w:val="005E0421"/>
    <w:rsid w:val="005E0559"/>
    <w:rsid w:val="005E0668"/>
    <w:rsid w:val="005E0AFF"/>
    <w:rsid w:val="005E0B7F"/>
    <w:rsid w:val="005E0DF3"/>
    <w:rsid w:val="005E0EFA"/>
    <w:rsid w:val="005E1D28"/>
    <w:rsid w:val="005E2992"/>
    <w:rsid w:val="005E2AF7"/>
    <w:rsid w:val="005E32F3"/>
    <w:rsid w:val="005E336C"/>
    <w:rsid w:val="005E3AB6"/>
    <w:rsid w:val="005E46EF"/>
    <w:rsid w:val="005E4AF2"/>
    <w:rsid w:val="005E4B08"/>
    <w:rsid w:val="005E4DDB"/>
    <w:rsid w:val="005E5E31"/>
    <w:rsid w:val="005E63B2"/>
    <w:rsid w:val="005E654B"/>
    <w:rsid w:val="005E66E9"/>
    <w:rsid w:val="005E6947"/>
    <w:rsid w:val="005E6E3C"/>
    <w:rsid w:val="005E7155"/>
    <w:rsid w:val="005E7228"/>
    <w:rsid w:val="005E7383"/>
    <w:rsid w:val="005E75D0"/>
    <w:rsid w:val="005E7646"/>
    <w:rsid w:val="005E7DA8"/>
    <w:rsid w:val="005F02F1"/>
    <w:rsid w:val="005F0962"/>
    <w:rsid w:val="005F09E6"/>
    <w:rsid w:val="005F0C32"/>
    <w:rsid w:val="005F0D89"/>
    <w:rsid w:val="005F0E0A"/>
    <w:rsid w:val="005F1C83"/>
    <w:rsid w:val="005F1E1A"/>
    <w:rsid w:val="005F2534"/>
    <w:rsid w:val="005F28D3"/>
    <w:rsid w:val="005F2A5D"/>
    <w:rsid w:val="005F2B64"/>
    <w:rsid w:val="005F2BDA"/>
    <w:rsid w:val="005F3421"/>
    <w:rsid w:val="005F4312"/>
    <w:rsid w:val="005F4830"/>
    <w:rsid w:val="005F48A8"/>
    <w:rsid w:val="005F4A88"/>
    <w:rsid w:val="005F50D7"/>
    <w:rsid w:val="005F54BC"/>
    <w:rsid w:val="005F56AF"/>
    <w:rsid w:val="005F64B7"/>
    <w:rsid w:val="005F68DF"/>
    <w:rsid w:val="005F6AA0"/>
    <w:rsid w:val="00600A8E"/>
    <w:rsid w:val="00601150"/>
    <w:rsid w:val="006011C5"/>
    <w:rsid w:val="00601329"/>
    <w:rsid w:val="006017E2"/>
    <w:rsid w:val="006022B6"/>
    <w:rsid w:val="00602A6F"/>
    <w:rsid w:val="006044B8"/>
    <w:rsid w:val="00604940"/>
    <w:rsid w:val="00604AE6"/>
    <w:rsid w:val="00604CE9"/>
    <w:rsid w:val="006053EB"/>
    <w:rsid w:val="00605746"/>
    <w:rsid w:val="00605BE2"/>
    <w:rsid w:val="0060611A"/>
    <w:rsid w:val="0060628C"/>
    <w:rsid w:val="006064F4"/>
    <w:rsid w:val="00606759"/>
    <w:rsid w:val="006079D6"/>
    <w:rsid w:val="00607B93"/>
    <w:rsid w:val="00610C11"/>
    <w:rsid w:val="00611280"/>
    <w:rsid w:val="00611408"/>
    <w:rsid w:val="00611B99"/>
    <w:rsid w:val="00611C39"/>
    <w:rsid w:val="00611C73"/>
    <w:rsid w:val="00612329"/>
    <w:rsid w:val="00612340"/>
    <w:rsid w:val="00612635"/>
    <w:rsid w:val="00612762"/>
    <w:rsid w:val="00612BD9"/>
    <w:rsid w:val="00612E97"/>
    <w:rsid w:val="006133AA"/>
    <w:rsid w:val="00613633"/>
    <w:rsid w:val="0061388E"/>
    <w:rsid w:val="006138A9"/>
    <w:rsid w:val="00613AB3"/>
    <w:rsid w:val="00613DEA"/>
    <w:rsid w:val="00613E66"/>
    <w:rsid w:val="00613E98"/>
    <w:rsid w:val="00614523"/>
    <w:rsid w:val="00614531"/>
    <w:rsid w:val="0061453D"/>
    <w:rsid w:val="006145FD"/>
    <w:rsid w:val="00614B17"/>
    <w:rsid w:val="00614C42"/>
    <w:rsid w:val="00615999"/>
    <w:rsid w:val="00615AA6"/>
    <w:rsid w:val="00615B13"/>
    <w:rsid w:val="0061607B"/>
    <w:rsid w:val="006160FE"/>
    <w:rsid w:val="00616F15"/>
    <w:rsid w:val="00617087"/>
    <w:rsid w:val="006170B9"/>
    <w:rsid w:val="006170DA"/>
    <w:rsid w:val="0061732F"/>
    <w:rsid w:val="0061758F"/>
    <w:rsid w:val="00617B57"/>
    <w:rsid w:val="0062069D"/>
    <w:rsid w:val="00620BC7"/>
    <w:rsid w:val="0062208D"/>
    <w:rsid w:val="00622581"/>
    <w:rsid w:val="00622C67"/>
    <w:rsid w:val="00622FD8"/>
    <w:rsid w:val="006238C9"/>
    <w:rsid w:val="00623C2A"/>
    <w:rsid w:val="00623D81"/>
    <w:rsid w:val="00623E0D"/>
    <w:rsid w:val="0062454D"/>
    <w:rsid w:val="00624864"/>
    <w:rsid w:val="00624FE2"/>
    <w:rsid w:val="006253A5"/>
    <w:rsid w:val="00625D6F"/>
    <w:rsid w:val="00625FD4"/>
    <w:rsid w:val="0062602A"/>
    <w:rsid w:val="0062608C"/>
    <w:rsid w:val="0062615E"/>
    <w:rsid w:val="0062645E"/>
    <w:rsid w:val="006269D2"/>
    <w:rsid w:val="00626D7E"/>
    <w:rsid w:val="006270D4"/>
    <w:rsid w:val="006271B3"/>
    <w:rsid w:val="006271FC"/>
    <w:rsid w:val="00627BCE"/>
    <w:rsid w:val="00627EC5"/>
    <w:rsid w:val="00627F3A"/>
    <w:rsid w:val="0063015E"/>
    <w:rsid w:val="00630876"/>
    <w:rsid w:val="00631622"/>
    <w:rsid w:val="00631B28"/>
    <w:rsid w:val="0063355C"/>
    <w:rsid w:val="0063386B"/>
    <w:rsid w:val="00633A1F"/>
    <w:rsid w:val="00633A73"/>
    <w:rsid w:val="006340C7"/>
    <w:rsid w:val="00634138"/>
    <w:rsid w:val="00634485"/>
    <w:rsid w:val="00634511"/>
    <w:rsid w:val="00634890"/>
    <w:rsid w:val="00634C72"/>
    <w:rsid w:val="00634E48"/>
    <w:rsid w:val="00635154"/>
    <w:rsid w:val="006359A6"/>
    <w:rsid w:val="00635A74"/>
    <w:rsid w:val="00635E0E"/>
    <w:rsid w:val="00636140"/>
    <w:rsid w:val="00637B99"/>
    <w:rsid w:val="00637D80"/>
    <w:rsid w:val="00640222"/>
    <w:rsid w:val="006404C5"/>
    <w:rsid w:val="00640727"/>
    <w:rsid w:val="00640AF2"/>
    <w:rsid w:val="00640C7C"/>
    <w:rsid w:val="00640D38"/>
    <w:rsid w:val="0064155A"/>
    <w:rsid w:val="00641A03"/>
    <w:rsid w:val="00641BB8"/>
    <w:rsid w:val="00642A28"/>
    <w:rsid w:val="006433AB"/>
    <w:rsid w:val="00643765"/>
    <w:rsid w:val="00644195"/>
    <w:rsid w:val="006442A0"/>
    <w:rsid w:val="0064542C"/>
    <w:rsid w:val="006457A5"/>
    <w:rsid w:val="00645FF2"/>
    <w:rsid w:val="00646DD0"/>
    <w:rsid w:val="00647210"/>
    <w:rsid w:val="006473A5"/>
    <w:rsid w:val="0064794B"/>
    <w:rsid w:val="00647F42"/>
    <w:rsid w:val="00650174"/>
    <w:rsid w:val="006505CC"/>
    <w:rsid w:val="006509D6"/>
    <w:rsid w:val="006516EC"/>
    <w:rsid w:val="00651AEC"/>
    <w:rsid w:val="0065218E"/>
    <w:rsid w:val="00652354"/>
    <w:rsid w:val="0065247F"/>
    <w:rsid w:val="00652941"/>
    <w:rsid w:val="0065382F"/>
    <w:rsid w:val="0065388C"/>
    <w:rsid w:val="00653CF4"/>
    <w:rsid w:val="006546AC"/>
    <w:rsid w:val="00655403"/>
    <w:rsid w:val="00655596"/>
    <w:rsid w:val="0065631D"/>
    <w:rsid w:val="0065642B"/>
    <w:rsid w:val="006565A2"/>
    <w:rsid w:val="0065668C"/>
    <w:rsid w:val="00656BBE"/>
    <w:rsid w:val="00656CBA"/>
    <w:rsid w:val="00656EB8"/>
    <w:rsid w:val="00657165"/>
    <w:rsid w:val="00657406"/>
    <w:rsid w:val="006578F2"/>
    <w:rsid w:val="00657902"/>
    <w:rsid w:val="00660118"/>
    <w:rsid w:val="00660136"/>
    <w:rsid w:val="0066098F"/>
    <w:rsid w:val="00661215"/>
    <w:rsid w:val="0066224A"/>
    <w:rsid w:val="00662929"/>
    <w:rsid w:val="00662A81"/>
    <w:rsid w:val="00662E7F"/>
    <w:rsid w:val="0066328F"/>
    <w:rsid w:val="006635DB"/>
    <w:rsid w:val="00664060"/>
    <w:rsid w:val="00664658"/>
    <w:rsid w:val="0066467E"/>
    <w:rsid w:val="006650E0"/>
    <w:rsid w:val="00665723"/>
    <w:rsid w:val="00665A47"/>
    <w:rsid w:val="00665C80"/>
    <w:rsid w:val="00666071"/>
    <w:rsid w:val="0066637D"/>
    <w:rsid w:val="0066688F"/>
    <w:rsid w:val="00666CC4"/>
    <w:rsid w:val="00666DA9"/>
    <w:rsid w:val="006673CA"/>
    <w:rsid w:val="006674A9"/>
    <w:rsid w:val="006676EB"/>
    <w:rsid w:val="006677FD"/>
    <w:rsid w:val="006679BC"/>
    <w:rsid w:val="00667C46"/>
    <w:rsid w:val="00667C5C"/>
    <w:rsid w:val="00670240"/>
    <w:rsid w:val="00670A10"/>
    <w:rsid w:val="00670CC2"/>
    <w:rsid w:val="00670FB6"/>
    <w:rsid w:val="006711CB"/>
    <w:rsid w:val="0067124E"/>
    <w:rsid w:val="00671B0E"/>
    <w:rsid w:val="0067335C"/>
    <w:rsid w:val="00673A51"/>
    <w:rsid w:val="00673A9F"/>
    <w:rsid w:val="00673E2D"/>
    <w:rsid w:val="00674367"/>
    <w:rsid w:val="00674DAF"/>
    <w:rsid w:val="006750BA"/>
    <w:rsid w:val="00675509"/>
    <w:rsid w:val="006756B8"/>
    <w:rsid w:val="00676085"/>
    <w:rsid w:val="0067612B"/>
    <w:rsid w:val="00676933"/>
    <w:rsid w:val="00676D9E"/>
    <w:rsid w:val="00676DE3"/>
    <w:rsid w:val="0067733E"/>
    <w:rsid w:val="0067797F"/>
    <w:rsid w:val="00677D71"/>
    <w:rsid w:val="0068007F"/>
    <w:rsid w:val="006801D4"/>
    <w:rsid w:val="00680469"/>
    <w:rsid w:val="006808E7"/>
    <w:rsid w:val="00680D81"/>
    <w:rsid w:val="00680F91"/>
    <w:rsid w:val="00681016"/>
    <w:rsid w:val="0068120B"/>
    <w:rsid w:val="00681AC4"/>
    <w:rsid w:val="00681BBD"/>
    <w:rsid w:val="00681D62"/>
    <w:rsid w:val="006821D0"/>
    <w:rsid w:val="00682357"/>
    <w:rsid w:val="0068241F"/>
    <w:rsid w:val="0068264A"/>
    <w:rsid w:val="00682BE9"/>
    <w:rsid w:val="00682EA5"/>
    <w:rsid w:val="006836CA"/>
    <w:rsid w:val="00683864"/>
    <w:rsid w:val="00683E62"/>
    <w:rsid w:val="00684125"/>
    <w:rsid w:val="00684A1C"/>
    <w:rsid w:val="00684C99"/>
    <w:rsid w:val="006852FD"/>
    <w:rsid w:val="00686102"/>
    <w:rsid w:val="0068633E"/>
    <w:rsid w:val="0068657B"/>
    <w:rsid w:val="00686869"/>
    <w:rsid w:val="006868B0"/>
    <w:rsid w:val="00686FEE"/>
    <w:rsid w:val="0069069F"/>
    <w:rsid w:val="00690890"/>
    <w:rsid w:val="0069192C"/>
    <w:rsid w:val="00691932"/>
    <w:rsid w:val="0069219A"/>
    <w:rsid w:val="006922DE"/>
    <w:rsid w:val="00692F31"/>
    <w:rsid w:val="00692F64"/>
    <w:rsid w:val="006930D5"/>
    <w:rsid w:val="00693490"/>
    <w:rsid w:val="0069355F"/>
    <w:rsid w:val="00693878"/>
    <w:rsid w:val="00693A79"/>
    <w:rsid w:val="00693E86"/>
    <w:rsid w:val="00694012"/>
    <w:rsid w:val="0069473D"/>
    <w:rsid w:val="00694DA9"/>
    <w:rsid w:val="006951F3"/>
    <w:rsid w:val="006957B1"/>
    <w:rsid w:val="00696111"/>
    <w:rsid w:val="0069614B"/>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AC"/>
    <w:rsid w:val="006A1FD3"/>
    <w:rsid w:val="006A259B"/>
    <w:rsid w:val="006A29B9"/>
    <w:rsid w:val="006A30E8"/>
    <w:rsid w:val="006A313B"/>
    <w:rsid w:val="006A3DB4"/>
    <w:rsid w:val="006A497F"/>
    <w:rsid w:val="006A4C11"/>
    <w:rsid w:val="006A5B63"/>
    <w:rsid w:val="006A6BE2"/>
    <w:rsid w:val="006A6BEF"/>
    <w:rsid w:val="006A71F6"/>
    <w:rsid w:val="006A7765"/>
    <w:rsid w:val="006A788E"/>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13"/>
    <w:rsid w:val="006B4B50"/>
    <w:rsid w:val="006B4B70"/>
    <w:rsid w:val="006B4F95"/>
    <w:rsid w:val="006B51F8"/>
    <w:rsid w:val="006B5DAA"/>
    <w:rsid w:val="006B5EC8"/>
    <w:rsid w:val="006B6680"/>
    <w:rsid w:val="006B6852"/>
    <w:rsid w:val="006B689F"/>
    <w:rsid w:val="006B6FC0"/>
    <w:rsid w:val="006B77AD"/>
    <w:rsid w:val="006C140F"/>
    <w:rsid w:val="006C1A39"/>
    <w:rsid w:val="006C2427"/>
    <w:rsid w:val="006C24F6"/>
    <w:rsid w:val="006C2BE2"/>
    <w:rsid w:val="006C2EF9"/>
    <w:rsid w:val="006C2FB3"/>
    <w:rsid w:val="006C3A8F"/>
    <w:rsid w:val="006C3E4C"/>
    <w:rsid w:val="006C4084"/>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419"/>
    <w:rsid w:val="006D37A2"/>
    <w:rsid w:val="006D3972"/>
    <w:rsid w:val="006D4392"/>
    <w:rsid w:val="006D4A76"/>
    <w:rsid w:val="006D4D7E"/>
    <w:rsid w:val="006D5AC7"/>
    <w:rsid w:val="006D5B86"/>
    <w:rsid w:val="006D6201"/>
    <w:rsid w:val="006D6E39"/>
    <w:rsid w:val="006D79EC"/>
    <w:rsid w:val="006D7EA2"/>
    <w:rsid w:val="006D7EEB"/>
    <w:rsid w:val="006D7F59"/>
    <w:rsid w:val="006E0022"/>
    <w:rsid w:val="006E0836"/>
    <w:rsid w:val="006E0B90"/>
    <w:rsid w:val="006E1976"/>
    <w:rsid w:val="006E1BB0"/>
    <w:rsid w:val="006E25F7"/>
    <w:rsid w:val="006E33F7"/>
    <w:rsid w:val="006E3C33"/>
    <w:rsid w:val="006E410B"/>
    <w:rsid w:val="006E4335"/>
    <w:rsid w:val="006E44EB"/>
    <w:rsid w:val="006E4624"/>
    <w:rsid w:val="006E47C3"/>
    <w:rsid w:val="006E4C49"/>
    <w:rsid w:val="006E55AA"/>
    <w:rsid w:val="006E61FC"/>
    <w:rsid w:val="006E6389"/>
    <w:rsid w:val="006E68E3"/>
    <w:rsid w:val="006E6ACF"/>
    <w:rsid w:val="006E6CFD"/>
    <w:rsid w:val="006E6E7C"/>
    <w:rsid w:val="006E71A4"/>
    <w:rsid w:val="006E77AE"/>
    <w:rsid w:val="006E79F3"/>
    <w:rsid w:val="006F017C"/>
    <w:rsid w:val="006F0727"/>
    <w:rsid w:val="006F091B"/>
    <w:rsid w:val="006F0A93"/>
    <w:rsid w:val="006F0BAE"/>
    <w:rsid w:val="006F0F3C"/>
    <w:rsid w:val="006F2C5A"/>
    <w:rsid w:val="006F3004"/>
    <w:rsid w:val="006F3059"/>
    <w:rsid w:val="006F30F8"/>
    <w:rsid w:val="006F3599"/>
    <w:rsid w:val="006F3D42"/>
    <w:rsid w:val="006F3F86"/>
    <w:rsid w:val="006F4369"/>
    <w:rsid w:val="006F4D1A"/>
    <w:rsid w:val="006F55F2"/>
    <w:rsid w:val="006F5A76"/>
    <w:rsid w:val="006F5AB6"/>
    <w:rsid w:val="006F5AD6"/>
    <w:rsid w:val="006F5F90"/>
    <w:rsid w:val="006F61C5"/>
    <w:rsid w:val="006F61D7"/>
    <w:rsid w:val="006F7279"/>
    <w:rsid w:val="006F7A70"/>
    <w:rsid w:val="007001DA"/>
    <w:rsid w:val="00700436"/>
    <w:rsid w:val="007004CA"/>
    <w:rsid w:val="00700CBB"/>
    <w:rsid w:val="00700FF5"/>
    <w:rsid w:val="00701189"/>
    <w:rsid w:val="007017EB"/>
    <w:rsid w:val="00701E0E"/>
    <w:rsid w:val="0070224A"/>
    <w:rsid w:val="00702909"/>
    <w:rsid w:val="007030C5"/>
    <w:rsid w:val="00703168"/>
    <w:rsid w:val="00703582"/>
    <w:rsid w:val="00703733"/>
    <w:rsid w:val="00703C28"/>
    <w:rsid w:val="007042CF"/>
    <w:rsid w:val="0070431A"/>
    <w:rsid w:val="007047FD"/>
    <w:rsid w:val="0070528E"/>
    <w:rsid w:val="007055C0"/>
    <w:rsid w:val="00705741"/>
    <w:rsid w:val="007061E4"/>
    <w:rsid w:val="00706383"/>
    <w:rsid w:val="007066E2"/>
    <w:rsid w:val="00707755"/>
    <w:rsid w:val="00707F2D"/>
    <w:rsid w:val="00710016"/>
    <w:rsid w:val="00710255"/>
    <w:rsid w:val="00710841"/>
    <w:rsid w:val="00710A2A"/>
    <w:rsid w:val="00711743"/>
    <w:rsid w:val="00711DE7"/>
    <w:rsid w:val="007123ED"/>
    <w:rsid w:val="0071255C"/>
    <w:rsid w:val="00712DF1"/>
    <w:rsid w:val="00712EE0"/>
    <w:rsid w:val="00713770"/>
    <w:rsid w:val="00713D9B"/>
    <w:rsid w:val="0071434B"/>
    <w:rsid w:val="007143E0"/>
    <w:rsid w:val="0071494D"/>
    <w:rsid w:val="007159B0"/>
    <w:rsid w:val="00715C73"/>
    <w:rsid w:val="00715E0D"/>
    <w:rsid w:val="00716124"/>
    <w:rsid w:val="007161A6"/>
    <w:rsid w:val="00716989"/>
    <w:rsid w:val="00716F76"/>
    <w:rsid w:val="0071714C"/>
    <w:rsid w:val="00717401"/>
    <w:rsid w:val="00717925"/>
    <w:rsid w:val="00717BD1"/>
    <w:rsid w:val="00717DBC"/>
    <w:rsid w:val="00720528"/>
    <w:rsid w:val="00720E0F"/>
    <w:rsid w:val="00721D05"/>
    <w:rsid w:val="007220B8"/>
    <w:rsid w:val="007221C6"/>
    <w:rsid w:val="00722614"/>
    <w:rsid w:val="007226F6"/>
    <w:rsid w:val="0072346E"/>
    <w:rsid w:val="00723616"/>
    <w:rsid w:val="00723AE2"/>
    <w:rsid w:val="00723C97"/>
    <w:rsid w:val="00723CCE"/>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078"/>
    <w:rsid w:val="00727578"/>
    <w:rsid w:val="00727615"/>
    <w:rsid w:val="007304F5"/>
    <w:rsid w:val="00730546"/>
    <w:rsid w:val="00730974"/>
    <w:rsid w:val="00730A1E"/>
    <w:rsid w:val="007312A1"/>
    <w:rsid w:val="007312F8"/>
    <w:rsid w:val="00731E07"/>
    <w:rsid w:val="00732266"/>
    <w:rsid w:val="007328BA"/>
    <w:rsid w:val="00732FA0"/>
    <w:rsid w:val="007330C3"/>
    <w:rsid w:val="0073311C"/>
    <w:rsid w:val="007344E5"/>
    <w:rsid w:val="007347F5"/>
    <w:rsid w:val="0073525E"/>
    <w:rsid w:val="007353F0"/>
    <w:rsid w:val="00735930"/>
    <w:rsid w:val="00735F72"/>
    <w:rsid w:val="00736A07"/>
    <w:rsid w:val="00736B73"/>
    <w:rsid w:val="00736C06"/>
    <w:rsid w:val="00740052"/>
    <w:rsid w:val="007400E8"/>
    <w:rsid w:val="00740238"/>
    <w:rsid w:val="00740494"/>
    <w:rsid w:val="00740807"/>
    <w:rsid w:val="00740AFD"/>
    <w:rsid w:val="00741046"/>
    <w:rsid w:val="007410AA"/>
    <w:rsid w:val="00741570"/>
    <w:rsid w:val="007416A3"/>
    <w:rsid w:val="00741AB6"/>
    <w:rsid w:val="00742C9D"/>
    <w:rsid w:val="00742EDD"/>
    <w:rsid w:val="007431A4"/>
    <w:rsid w:val="00743F00"/>
    <w:rsid w:val="00743F63"/>
    <w:rsid w:val="00744446"/>
    <w:rsid w:val="00744BA4"/>
    <w:rsid w:val="00745354"/>
    <w:rsid w:val="007458B3"/>
    <w:rsid w:val="00745C77"/>
    <w:rsid w:val="007465F0"/>
    <w:rsid w:val="00746708"/>
    <w:rsid w:val="00747069"/>
    <w:rsid w:val="00747261"/>
    <w:rsid w:val="00747331"/>
    <w:rsid w:val="00747F64"/>
    <w:rsid w:val="0075030F"/>
    <w:rsid w:val="00750D6F"/>
    <w:rsid w:val="00750F1A"/>
    <w:rsid w:val="00751099"/>
    <w:rsid w:val="00751237"/>
    <w:rsid w:val="00751251"/>
    <w:rsid w:val="00752248"/>
    <w:rsid w:val="007523B1"/>
    <w:rsid w:val="00752A67"/>
    <w:rsid w:val="00752E1F"/>
    <w:rsid w:val="0075343A"/>
    <w:rsid w:val="00753688"/>
    <w:rsid w:val="00753E3E"/>
    <w:rsid w:val="00753E6C"/>
    <w:rsid w:val="007540D2"/>
    <w:rsid w:val="00754ECB"/>
    <w:rsid w:val="00755188"/>
    <w:rsid w:val="007552CD"/>
    <w:rsid w:val="007553E5"/>
    <w:rsid w:val="007566BA"/>
    <w:rsid w:val="0075685E"/>
    <w:rsid w:val="00756B7E"/>
    <w:rsid w:val="00756CF1"/>
    <w:rsid w:val="00756F19"/>
    <w:rsid w:val="007571CA"/>
    <w:rsid w:val="00757542"/>
    <w:rsid w:val="007575DF"/>
    <w:rsid w:val="0075778E"/>
    <w:rsid w:val="00757974"/>
    <w:rsid w:val="00757F77"/>
    <w:rsid w:val="007602FC"/>
    <w:rsid w:val="007603D4"/>
    <w:rsid w:val="007615FB"/>
    <w:rsid w:val="00761A77"/>
    <w:rsid w:val="00762106"/>
    <w:rsid w:val="007626AB"/>
    <w:rsid w:val="00762EBE"/>
    <w:rsid w:val="007631BF"/>
    <w:rsid w:val="007631D9"/>
    <w:rsid w:val="007636B4"/>
    <w:rsid w:val="007637A7"/>
    <w:rsid w:val="00763C13"/>
    <w:rsid w:val="007642A9"/>
    <w:rsid w:val="00764D24"/>
    <w:rsid w:val="0076517B"/>
    <w:rsid w:val="007660CB"/>
    <w:rsid w:val="00766985"/>
    <w:rsid w:val="00766C69"/>
    <w:rsid w:val="00766D0D"/>
    <w:rsid w:val="00766F36"/>
    <w:rsid w:val="00767A22"/>
    <w:rsid w:val="00767B3E"/>
    <w:rsid w:val="00770379"/>
    <w:rsid w:val="00770433"/>
    <w:rsid w:val="007707A0"/>
    <w:rsid w:val="00770A6A"/>
    <w:rsid w:val="00770E25"/>
    <w:rsid w:val="00770EAC"/>
    <w:rsid w:val="00771077"/>
    <w:rsid w:val="007711E2"/>
    <w:rsid w:val="00771858"/>
    <w:rsid w:val="00771DB7"/>
    <w:rsid w:val="0077290B"/>
    <w:rsid w:val="00772EB1"/>
    <w:rsid w:val="007731FC"/>
    <w:rsid w:val="0077398E"/>
    <w:rsid w:val="00773AE3"/>
    <w:rsid w:val="00773CFD"/>
    <w:rsid w:val="00773E39"/>
    <w:rsid w:val="00773E88"/>
    <w:rsid w:val="007747E8"/>
    <w:rsid w:val="007748B7"/>
    <w:rsid w:val="00774904"/>
    <w:rsid w:val="00774E92"/>
    <w:rsid w:val="0077546D"/>
    <w:rsid w:val="00775764"/>
    <w:rsid w:val="00775786"/>
    <w:rsid w:val="00775A50"/>
    <w:rsid w:val="00775EAC"/>
    <w:rsid w:val="00775F47"/>
    <w:rsid w:val="007762FF"/>
    <w:rsid w:val="00776418"/>
    <w:rsid w:val="0077675A"/>
    <w:rsid w:val="007778AF"/>
    <w:rsid w:val="00777972"/>
    <w:rsid w:val="00777ADC"/>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4081"/>
    <w:rsid w:val="00784246"/>
    <w:rsid w:val="0078469F"/>
    <w:rsid w:val="00784B31"/>
    <w:rsid w:val="0078534B"/>
    <w:rsid w:val="00785735"/>
    <w:rsid w:val="00786260"/>
    <w:rsid w:val="0078687F"/>
    <w:rsid w:val="00786F16"/>
    <w:rsid w:val="00787662"/>
    <w:rsid w:val="007909DA"/>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702"/>
    <w:rsid w:val="00794939"/>
    <w:rsid w:val="007951C8"/>
    <w:rsid w:val="00795322"/>
    <w:rsid w:val="007955AD"/>
    <w:rsid w:val="00795DB8"/>
    <w:rsid w:val="00796094"/>
    <w:rsid w:val="00797B84"/>
    <w:rsid w:val="00797B98"/>
    <w:rsid w:val="007A02B4"/>
    <w:rsid w:val="007A059E"/>
    <w:rsid w:val="007A09B0"/>
    <w:rsid w:val="007A15A9"/>
    <w:rsid w:val="007A18D5"/>
    <w:rsid w:val="007A1EDB"/>
    <w:rsid w:val="007A2245"/>
    <w:rsid w:val="007A227B"/>
    <w:rsid w:val="007A26F9"/>
    <w:rsid w:val="007A2AB1"/>
    <w:rsid w:val="007A2F02"/>
    <w:rsid w:val="007A30B1"/>
    <w:rsid w:val="007A356D"/>
    <w:rsid w:val="007A3822"/>
    <w:rsid w:val="007A3941"/>
    <w:rsid w:val="007A39BA"/>
    <w:rsid w:val="007A3B0A"/>
    <w:rsid w:val="007A453B"/>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B8B"/>
    <w:rsid w:val="007B141A"/>
    <w:rsid w:val="007B156B"/>
    <w:rsid w:val="007B1AEE"/>
    <w:rsid w:val="007B1D08"/>
    <w:rsid w:val="007B1DCE"/>
    <w:rsid w:val="007B1E73"/>
    <w:rsid w:val="007B1EBC"/>
    <w:rsid w:val="007B2194"/>
    <w:rsid w:val="007B21F2"/>
    <w:rsid w:val="007B243C"/>
    <w:rsid w:val="007B261B"/>
    <w:rsid w:val="007B2B6A"/>
    <w:rsid w:val="007B2C17"/>
    <w:rsid w:val="007B2F2C"/>
    <w:rsid w:val="007B314D"/>
    <w:rsid w:val="007B33F9"/>
    <w:rsid w:val="007B341A"/>
    <w:rsid w:val="007B3733"/>
    <w:rsid w:val="007B3885"/>
    <w:rsid w:val="007B3CAD"/>
    <w:rsid w:val="007B4AB8"/>
    <w:rsid w:val="007B4C03"/>
    <w:rsid w:val="007B564E"/>
    <w:rsid w:val="007B57FB"/>
    <w:rsid w:val="007B5AF9"/>
    <w:rsid w:val="007B5C61"/>
    <w:rsid w:val="007B6A1B"/>
    <w:rsid w:val="007B6A47"/>
    <w:rsid w:val="007B6AD8"/>
    <w:rsid w:val="007B6D04"/>
    <w:rsid w:val="007B7F32"/>
    <w:rsid w:val="007C0CC6"/>
    <w:rsid w:val="007C13B7"/>
    <w:rsid w:val="007C13E3"/>
    <w:rsid w:val="007C1493"/>
    <w:rsid w:val="007C169B"/>
    <w:rsid w:val="007C18F7"/>
    <w:rsid w:val="007C1CBF"/>
    <w:rsid w:val="007C1FBE"/>
    <w:rsid w:val="007C2056"/>
    <w:rsid w:val="007C250D"/>
    <w:rsid w:val="007C2931"/>
    <w:rsid w:val="007C2BC5"/>
    <w:rsid w:val="007C2C4B"/>
    <w:rsid w:val="007C37B6"/>
    <w:rsid w:val="007C46D7"/>
    <w:rsid w:val="007C4AA6"/>
    <w:rsid w:val="007C500D"/>
    <w:rsid w:val="007C50E8"/>
    <w:rsid w:val="007C5F9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1EE8"/>
    <w:rsid w:val="007D2170"/>
    <w:rsid w:val="007D24CB"/>
    <w:rsid w:val="007D2616"/>
    <w:rsid w:val="007D2BC3"/>
    <w:rsid w:val="007D3437"/>
    <w:rsid w:val="007D382E"/>
    <w:rsid w:val="007D38BB"/>
    <w:rsid w:val="007D3CE4"/>
    <w:rsid w:val="007D44BA"/>
    <w:rsid w:val="007D46F7"/>
    <w:rsid w:val="007D4FF9"/>
    <w:rsid w:val="007D506C"/>
    <w:rsid w:val="007D5250"/>
    <w:rsid w:val="007D5844"/>
    <w:rsid w:val="007D5937"/>
    <w:rsid w:val="007D59C9"/>
    <w:rsid w:val="007D5E62"/>
    <w:rsid w:val="007D5FCF"/>
    <w:rsid w:val="007D6468"/>
    <w:rsid w:val="007D6583"/>
    <w:rsid w:val="007D66DD"/>
    <w:rsid w:val="007D6867"/>
    <w:rsid w:val="007D6AE0"/>
    <w:rsid w:val="007D6C89"/>
    <w:rsid w:val="007D6D1F"/>
    <w:rsid w:val="007D6E4E"/>
    <w:rsid w:val="007D7272"/>
    <w:rsid w:val="007D7B8B"/>
    <w:rsid w:val="007D7BEF"/>
    <w:rsid w:val="007D7E2B"/>
    <w:rsid w:val="007E02A5"/>
    <w:rsid w:val="007E050D"/>
    <w:rsid w:val="007E09B0"/>
    <w:rsid w:val="007E1641"/>
    <w:rsid w:val="007E21A3"/>
    <w:rsid w:val="007E24D5"/>
    <w:rsid w:val="007E286F"/>
    <w:rsid w:val="007E2A68"/>
    <w:rsid w:val="007E2DEB"/>
    <w:rsid w:val="007E30BA"/>
    <w:rsid w:val="007E341D"/>
    <w:rsid w:val="007E3420"/>
    <w:rsid w:val="007E348A"/>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1CB7"/>
    <w:rsid w:val="007F21F8"/>
    <w:rsid w:val="007F28C5"/>
    <w:rsid w:val="007F2E0E"/>
    <w:rsid w:val="007F380E"/>
    <w:rsid w:val="007F3C35"/>
    <w:rsid w:val="007F3DAA"/>
    <w:rsid w:val="007F414D"/>
    <w:rsid w:val="007F46C0"/>
    <w:rsid w:val="007F4D6F"/>
    <w:rsid w:val="007F4DA5"/>
    <w:rsid w:val="007F502F"/>
    <w:rsid w:val="007F53AA"/>
    <w:rsid w:val="007F75A8"/>
    <w:rsid w:val="00801018"/>
    <w:rsid w:val="008011A7"/>
    <w:rsid w:val="008014D3"/>
    <w:rsid w:val="00801A6C"/>
    <w:rsid w:val="00802451"/>
    <w:rsid w:val="0080273A"/>
    <w:rsid w:val="00802E93"/>
    <w:rsid w:val="00803682"/>
    <w:rsid w:val="00803B7B"/>
    <w:rsid w:val="00803C89"/>
    <w:rsid w:val="00804212"/>
    <w:rsid w:val="00804442"/>
    <w:rsid w:val="00804AD8"/>
    <w:rsid w:val="00804B03"/>
    <w:rsid w:val="008059FF"/>
    <w:rsid w:val="00805A5B"/>
    <w:rsid w:val="00805CAE"/>
    <w:rsid w:val="00805E83"/>
    <w:rsid w:val="0080614A"/>
    <w:rsid w:val="0080614B"/>
    <w:rsid w:val="008068F8"/>
    <w:rsid w:val="00806C71"/>
    <w:rsid w:val="00806D9B"/>
    <w:rsid w:val="0080775D"/>
    <w:rsid w:val="008079A9"/>
    <w:rsid w:val="00807DA0"/>
    <w:rsid w:val="00810215"/>
    <w:rsid w:val="00810766"/>
    <w:rsid w:val="008108C1"/>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6FC0"/>
    <w:rsid w:val="008170E4"/>
    <w:rsid w:val="008170FC"/>
    <w:rsid w:val="00817109"/>
    <w:rsid w:val="008175CE"/>
    <w:rsid w:val="0081786A"/>
    <w:rsid w:val="008178E3"/>
    <w:rsid w:val="00817CC5"/>
    <w:rsid w:val="00817F88"/>
    <w:rsid w:val="00820426"/>
    <w:rsid w:val="00820488"/>
    <w:rsid w:val="00820752"/>
    <w:rsid w:val="00820B21"/>
    <w:rsid w:val="00820B9B"/>
    <w:rsid w:val="00820D1B"/>
    <w:rsid w:val="00821F53"/>
    <w:rsid w:val="00822643"/>
    <w:rsid w:val="0082293F"/>
    <w:rsid w:val="00822E25"/>
    <w:rsid w:val="008236E8"/>
    <w:rsid w:val="008236F3"/>
    <w:rsid w:val="00823A29"/>
    <w:rsid w:val="00824389"/>
    <w:rsid w:val="00824392"/>
    <w:rsid w:val="008245DA"/>
    <w:rsid w:val="008246EA"/>
    <w:rsid w:val="008256D6"/>
    <w:rsid w:val="0082576A"/>
    <w:rsid w:val="00826BFD"/>
    <w:rsid w:val="00827092"/>
    <w:rsid w:val="0082710A"/>
    <w:rsid w:val="00827366"/>
    <w:rsid w:val="0082775B"/>
    <w:rsid w:val="00827A68"/>
    <w:rsid w:val="008304A5"/>
    <w:rsid w:val="008306AF"/>
    <w:rsid w:val="00830EC9"/>
    <w:rsid w:val="008312E0"/>
    <w:rsid w:val="00831D36"/>
    <w:rsid w:val="00831DA4"/>
    <w:rsid w:val="00831EB3"/>
    <w:rsid w:val="00831FA8"/>
    <w:rsid w:val="00831FBF"/>
    <w:rsid w:val="00831FC4"/>
    <w:rsid w:val="008320A5"/>
    <w:rsid w:val="00832240"/>
    <w:rsid w:val="00832810"/>
    <w:rsid w:val="00832E2C"/>
    <w:rsid w:val="00833066"/>
    <w:rsid w:val="00833070"/>
    <w:rsid w:val="008331B6"/>
    <w:rsid w:val="008336B7"/>
    <w:rsid w:val="008337D6"/>
    <w:rsid w:val="008345ED"/>
    <w:rsid w:val="00835248"/>
    <w:rsid w:val="00835927"/>
    <w:rsid w:val="00835AB4"/>
    <w:rsid w:val="00835DF1"/>
    <w:rsid w:val="00836475"/>
    <w:rsid w:val="008367EE"/>
    <w:rsid w:val="0083699C"/>
    <w:rsid w:val="00836B16"/>
    <w:rsid w:val="00836DD2"/>
    <w:rsid w:val="00836EA5"/>
    <w:rsid w:val="00837418"/>
    <w:rsid w:val="00837466"/>
    <w:rsid w:val="00837CE4"/>
    <w:rsid w:val="00837D19"/>
    <w:rsid w:val="00840312"/>
    <w:rsid w:val="008403E9"/>
    <w:rsid w:val="008404D4"/>
    <w:rsid w:val="0084074D"/>
    <w:rsid w:val="00840835"/>
    <w:rsid w:val="00840B86"/>
    <w:rsid w:val="00840ECD"/>
    <w:rsid w:val="00840FBE"/>
    <w:rsid w:val="00841E4A"/>
    <w:rsid w:val="00842163"/>
    <w:rsid w:val="008422EC"/>
    <w:rsid w:val="00842C7F"/>
    <w:rsid w:val="00843069"/>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0AD7"/>
    <w:rsid w:val="00851C51"/>
    <w:rsid w:val="008526EF"/>
    <w:rsid w:val="00852E88"/>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6FF"/>
    <w:rsid w:val="0085683B"/>
    <w:rsid w:val="00857082"/>
    <w:rsid w:val="008570AA"/>
    <w:rsid w:val="00857699"/>
    <w:rsid w:val="008577A8"/>
    <w:rsid w:val="00857B3A"/>
    <w:rsid w:val="008602B6"/>
    <w:rsid w:val="008603DA"/>
    <w:rsid w:val="0086079C"/>
    <w:rsid w:val="008608BC"/>
    <w:rsid w:val="00861005"/>
    <w:rsid w:val="00861605"/>
    <w:rsid w:val="00861EF3"/>
    <w:rsid w:val="008625E1"/>
    <w:rsid w:val="00862F05"/>
    <w:rsid w:val="00863007"/>
    <w:rsid w:val="00863151"/>
    <w:rsid w:val="008632C9"/>
    <w:rsid w:val="008635A5"/>
    <w:rsid w:val="008637C2"/>
    <w:rsid w:val="00863A49"/>
    <w:rsid w:val="00864429"/>
    <w:rsid w:val="008644CB"/>
    <w:rsid w:val="008648F0"/>
    <w:rsid w:val="00864A03"/>
    <w:rsid w:val="00864BAF"/>
    <w:rsid w:val="008652BA"/>
    <w:rsid w:val="008652F0"/>
    <w:rsid w:val="00865318"/>
    <w:rsid w:val="0086549E"/>
    <w:rsid w:val="00865519"/>
    <w:rsid w:val="00865C3C"/>
    <w:rsid w:val="00865C74"/>
    <w:rsid w:val="00866181"/>
    <w:rsid w:val="008661A4"/>
    <w:rsid w:val="008668EA"/>
    <w:rsid w:val="008669AB"/>
    <w:rsid w:val="00866DBF"/>
    <w:rsid w:val="008677B6"/>
    <w:rsid w:val="00867A8D"/>
    <w:rsid w:val="00867AD4"/>
    <w:rsid w:val="00867BA9"/>
    <w:rsid w:val="00867C07"/>
    <w:rsid w:val="00867D3D"/>
    <w:rsid w:val="00870190"/>
    <w:rsid w:val="00870D50"/>
    <w:rsid w:val="00870DC0"/>
    <w:rsid w:val="00871372"/>
    <w:rsid w:val="0087141E"/>
    <w:rsid w:val="008716B7"/>
    <w:rsid w:val="0087187C"/>
    <w:rsid w:val="008718F3"/>
    <w:rsid w:val="00871A0A"/>
    <w:rsid w:val="00872A08"/>
    <w:rsid w:val="00872DDE"/>
    <w:rsid w:val="0087324A"/>
    <w:rsid w:val="008734BD"/>
    <w:rsid w:val="008741A6"/>
    <w:rsid w:val="00874368"/>
    <w:rsid w:val="008744AE"/>
    <w:rsid w:val="0087593E"/>
    <w:rsid w:val="008765F6"/>
    <w:rsid w:val="008766F9"/>
    <w:rsid w:val="00876843"/>
    <w:rsid w:val="00876B6F"/>
    <w:rsid w:val="00876E10"/>
    <w:rsid w:val="00876E5C"/>
    <w:rsid w:val="00877DA5"/>
    <w:rsid w:val="00877F14"/>
    <w:rsid w:val="0088062A"/>
    <w:rsid w:val="00880852"/>
    <w:rsid w:val="00881598"/>
    <w:rsid w:val="00881F95"/>
    <w:rsid w:val="00882F26"/>
    <w:rsid w:val="008831C0"/>
    <w:rsid w:val="0088335C"/>
    <w:rsid w:val="008834CE"/>
    <w:rsid w:val="00883602"/>
    <w:rsid w:val="008838AA"/>
    <w:rsid w:val="00883C2F"/>
    <w:rsid w:val="00883C9C"/>
    <w:rsid w:val="008842F0"/>
    <w:rsid w:val="00884443"/>
    <w:rsid w:val="008851BF"/>
    <w:rsid w:val="0088574B"/>
    <w:rsid w:val="0088594E"/>
    <w:rsid w:val="00885A60"/>
    <w:rsid w:val="0088649D"/>
    <w:rsid w:val="0088649F"/>
    <w:rsid w:val="00886768"/>
    <w:rsid w:val="00886E26"/>
    <w:rsid w:val="008875A6"/>
    <w:rsid w:val="008876FD"/>
    <w:rsid w:val="00887A19"/>
    <w:rsid w:val="00890136"/>
    <w:rsid w:val="00890917"/>
    <w:rsid w:val="0089096D"/>
    <w:rsid w:val="0089181D"/>
    <w:rsid w:val="0089193E"/>
    <w:rsid w:val="00891CF9"/>
    <w:rsid w:val="008926B9"/>
    <w:rsid w:val="0089272F"/>
    <w:rsid w:val="00892774"/>
    <w:rsid w:val="008929EC"/>
    <w:rsid w:val="00892AFC"/>
    <w:rsid w:val="0089336B"/>
    <w:rsid w:val="00893451"/>
    <w:rsid w:val="00893F82"/>
    <w:rsid w:val="00894180"/>
    <w:rsid w:val="008950DB"/>
    <w:rsid w:val="00895B09"/>
    <w:rsid w:val="00895C31"/>
    <w:rsid w:val="00895D8A"/>
    <w:rsid w:val="00895E48"/>
    <w:rsid w:val="00896CB2"/>
    <w:rsid w:val="00897492"/>
    <w:rsid w:val="008978A4"/>
    <w:rsid w:val="008A040A"/>
    <w:rsid w:val="008A06A4"/>
    <w:rsid w:val="008A0B47"/>
    <w:rsid w:val="008A1390"/>
    <w:rsid w:val="008A1FD4"/>
    <w:rsid w:val="008A2642"/>
    <w:rsid w:val="008A2762"/>
    <w:rsid w:val="008A29B1"/>
    <w:rsid w:val="008A29CE"/>
    <w:rsid w:val="008A2C94"/>
    <w:rsid w:val="008A3331"/>
    <w:rsid w:val="008A353E"/>
    <w:rsid w:val="008A3B8A"/>
    <w:rsid w:val="008A3E74"/>
    <w:rsid w:val="008A3FF9"/>
    <w:rsid w:val="008A4135"/>
    <w:rsid w:val="008A4488"/>
    <w:rsid w:val="008A4873"/>
    <w:rsid w:val="008A5B0A"/>
    <w:rsid w:val="008A5CCE"/>
    <w:rsid w:val="008A622A"/>
    <w:rsid w:val="008A6446"/>
    <w:rsid w:val="008A78C5"/>
    <w:rsid w:val="008B0019"/>
    <w:rsid w:val="008B00B8"/>
    <w:rsid w:val="008B0908"/>
    <w:rsid w:val="008B11CC"/>
    <w:rsid w:val="008B1339"/>
    <w:rsid w:val="008B1DD6"/>
    <w:rsid w:val="008B225B"/>
    <w:rsid w:val="008B239D"/>
    <w:rsid w:val="008B2966"/>
    <w:rsid w:val="008B2B0A"/>
    <w:rsid w:val="008B33A1"/>
    <w:rsid w:val="008B34DD"/>
    <w:rsid w:val="008B39BD"/>
    <w:rsid w:val="008B3BF4"/>
    <w:rsid w:val="008B3C21"/>
    <w:rsid w:val="008B5001"/>
    <w:rsid w:val="008B63C9"/>
    <w:rsid w:val="008B6925"/>
    <w:rsid w:val="008B700A"/>
    <w:rsid w:val="008B71B5"/>
    <w:rsid w:val="008B72D8"/>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D57"/>
    <w:rsid w:val="008D112A"/>
    <w:rsid w:val="008D12C0"/>
    <w:rsid w:val="008D1526"/>
    <w:rsid w:val="008D15E0"/>
    <w:rsid w:val="008D1C9F"/>
    <w:rsid w:val="008D2354"/>
    <w:rsid w:val="008D2375"/>
    <w:rsid w:val="008D2AF8"/>
    <w:rsid w:val="008D2B26"/>
    <w:rsid w:val="008D2E0A"/>
    <w:rsid w:val="008D326D"/>
    <w:rsid w:val="008D420E"/>
    <w:rsid w:val="008D45C5"/>
    <w:rsid w:val="008D48AF"/>
    <w:rsid w:val="008D4B3D"/>
    <w:rsid w:val="008D4CA9"/>
    <w:rsid w:val="008D535D"/>
    <w:rsid w:val="008D564E"/>
    <w:rsid w:val="008D589C"/>
    <w:rsid w:val="008D5C72"/>
    <w:rsid w:val="008D5E09"/>
    <w:rsid w:val="008D6050"/>
    <w:rsid w:val="008D669B"/>
    <w:rsid w:val="008D68C3"/>
    <w:rsid w:val="008D7678"/>
    <w:rsid w:val="008D773B"/>
    <w:rsid w:val="008D7748"/>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500"/>
    <w:rsid w:val="008E5682"/>
    <w:rsid w:val="008E5A39"/>
    <w:rsid w:val="008E60EA"/>
    <w:rsid w:val="008E628A"/>
    <w:rsid w:val="008E6A28"/>
    <w:rsid w:val="008E7111"/>
    <w:rsid w:val="008F02C3"/>
    <w:rsid w:val="008F05DF"/>
    <w:rsid w:val="008F0748"/>
    <w:rsid w:val="008F0CD9"/>
    <w:rsid w:val="008F1368"/>
    <w:rsid w:val="008F16AC"/>
    <w:rsid w:val="008F1EC6"/>
    <w:rsid w:val="008F2A72"/>
    <w:rsid w:val="008F2E51"/>
    <w:rsid w:val="008F35D8"/>
    <w:rsid w:val="008F3609"/>
    <w:rsid w:val="008F3C87"/>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F18"/>
    <w:rsid w:val="009020DA"/>
    <w:rsid w:val="009022B6"/>
    <w:rsid w:val="00902410"/>
    <w:rsid w:val="009027DB"/>
    <w:rsid w:val="00902A0B"/>
    <w:rsid w:val="00902C31"/>
    <w:rsid w:val="00902CD7"/>
    <w:rsid w:val="009030D7"/>
    <w:rsid w:val="009037C0"/>
    <w:rsid w:val="00903B60"/>
    <w:rsid w:val="00904DF5"/>
    <w:rsid w:val="009054F7"/>
    <w:rsid w:val="00905581"/>
    <w:rsid w:val="00905693"/>
    <w:rsid w:val="00905B09"/>
    <w:rsid w:val="00905B13"/>
    <w:rsid w:val="00905B9C"/>
    <w:rsid w:val="00906A95"/>
    <w:rsid w:val="00906DC5"/>
    <w:rsid w:val="0090705B"/>
    <w:rsid w:val="009074AD"/>
    <w:rsid w:val="00907F6B"/>
    <w:rsid w:val="00910093"/>
    <w:rsid w:val="00910BF0"/>
    <w:rsid w:val="00910EFB"/>
    <w:rsid w:val="00910FAF"/>
    <w:rsid w:val="00911033"/>
    <w:rsid w:val="00911129"/>
    <w:rsid w:val="00911151"/>
    <w:rsid w:val="00911858"/>
    <w:rsid w:val="00911D17"/>
    <w:rsid w:val="00911E3E"/>
    <w:rsid w:val="009123D8"/>
    <w:rsid w:val="00912424"/>
    <w:rsid w:val="009124A6"/>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A4C"/>
    <w:rsid w:val="00917A67"/>
    <w:rsid w:val="00920678"/>
    <w:rsid w:val="00920947"/>
    <w:rsid w:val="0092123F"/>
    <w:rsid w:val="0092134E"/>
    <w:rsid w:val="00922191"/>
    <w:rsid w:val="0092226E"/>
    <w:rsid w:val="009224D0"/>
    <w:rsid w:val="00922BAC"/>
    <w:rsid w:val="00923009"/>
    <w:rsid w:val="0092316E"/>
    <w:rsid w:val="0092349F"/>
    <w:rsid w:val="00923640"/>
    <w:rsid w:val="00923900"/>
    <w:rsid w:val="00923E4E"/>
    <w:rsid w:val="00923E89"/>
    <w:rsid w:val="0092414E"/>
    <w:rsid w:val="0092438D"/>
    <w:rsid w:val="00924686"/>
    <w:rsid w:val="009246E5"/>
    <w:rsid w:val="00924A3A"/>
    <w:rsid w:val="00924B81"/>
    <w:rsid w:val="00926554"/>
    <w:rsid w:val="00926C88"/>
    <w:rsid w:val="00926DDC"/>
    <w:rsid w:val="00927525"/>
    <w:rsid w:val="00927577"/>
    <w:rsid w:val="00927999"/>
    <w:rsid w:val="00927AFB"/>
    <w:rsid w:val="00927BD5"/>
    <w:rsid w:val="00927EC0"/>
    <w:rsid w:val="00931194"/>
    <w:rsid w:val="0093124D"/>
    <w:rsid w:val="009314C0"/>
    <w:rsid w:val="009314FE"/>
    <w:rsid w:val="00931770"/>
    <w:rsid w:val="009317DB"/>
    <w:rsid w:val="0093204F"/>
    <w:rsid w:val="00932181"/>
    <w:rsid w:val="00932EC1"/>
    <w:rsid w:val="009332D9"/>
    <w:rsid w:val="00933F8F"/>
    <w:rsid w:val="009340C0"/>
    <w:rsid w:val="00934200"/>
    <w:rsid w:val="0093427C"/>
    <w:rsid w:val="0093432F"/>
    <w:rsid w:val="00934690"/>
    <w:rsid w:val="009348FC"/>
    <w:rsid w:val="0093517B"/>
    <w:rsid w:val="00935943"/>
    <w:rsid w:val="00936631"/>
    <w:rsid w:val="00936BBC"/>
    <w:rsid w:val="00936C1A"/>
    <w:rsid w:val="00936EED"/>
    <w:rsid w:val="00937DB0"/>
    <w:rsid w:val="00937F6C"/>
    <w:rsid w:val="0094062A"/>
    <w:rsid w:val="0094077F"/>
    <w:rsid w:val="00940972"/>
    <w:rsid w:val="00940CDA"/>
    <w:rsid w:val="00940D58"/>
    <w:rsid w:val="009410B1"/>
    <w:rsid w:val="00941244"/>
    <w:rsid w:val="00941567"/>
    <w:rsid w:val="009418EA"/>
    <w:rsid w:val="0094215F"/>
    <w:rsid w:val="0094237F"/>
    <w:rsid w:val="00942844"/>
    <w:rsid w:val="00942F42"/>
    <w:rsid w:val="00943122"/>
    <w:rsid w:val="0094327C"/>
    <w:rsid w:val="0094362D"/>
    <w:rsid w:val="00943778"/>
    <w:rsid w:val="009437EF"/>
    <w:rsid w:val="00943A1C"/>
    <w:rsid w:val="00943BBB"/>
    <w:rsid w:val="0094418E"/>
    <w:rsid w:val="009441B1"/>
    <w:rsid w:val="0094430C"/>
    <w:rsid w:val="00944D4B"/>
    <w:rsid w:val="00944F4A"/>
    <w:rsid w:val="00944FCF"/>
    <w:rsid w:val="009452AD"/>
    <w:rsid w:val="009455A8"/>
    <w:rsid w:val="00945F01"/>
    <w:rsid w:val="00946543"/>
    <w:rsid w:val="00946719"/>
    <w:rsid w:val="00946A34"/>
    <w:rsid w:val="00947988"/>
    <w:rsid w:val="00947A6B"/>
    <w:rsid w:val="00947C72"/>
    <w:rsid w:val="00947CF2"/>
    <w:rsid w:val="00947DD7"/>
    <w:rsid w:val="00947EE6"/>
    <w:rsid w:val="009507C2"/>
    <w:rsid w:val="00950BCA"/>
    <w:rsid w:val="00950F35"/>
    <w:rsid w:val="00951F9E"/>
    <w:rsid w:val="00952203"/>
    <w:rsid w:val="00952DFE"/>
    <w:rsid w:val="009537A0"/>
    <w:rsid w:val="00953838"/>
    <w:rsid w:val="009539AE"/>
    <w:rsid w:val="00953A6E"/>
    <w:rsid w:val="009548C2"/>
    <w:rsid w:val="009548CA"/>
    <w:rsid w:val="00955F29"/>
    <w:rsid w:val="00955FE5"/>
    <w:rsid w:val="009561D3"/>
    <w:rsid w:val="009579DF"/>
    <w:rsid w:val="00957D35"/>
    <w:rsid w:val="00960B9B"/>
    <w:rsid w:val="00960DC7"/>
    <w:rsid w:val="009613A2"/>
    <w:rsid w:val="00961693"/>
    <w:rsid w:val="00961B82"/>
    <w:rsid w:val="00961CA2"/>
    <w:rsid w:val="00961DB2"/>
    <w:rsid w:val="00962058"/>
    <w:rsid w:val="009621DF"/>
    <w:rsid w:val="00962209"/>
    <w:rsid w:val="009626F1"/>
    <w:rsid w:val="00962A1E"/>
    <w:rsid w:val="00962B7C"/>
    <w:rsid w:val="00962E80"/>
    <w:rsid w:val="00963808"/>
    <w:rsid w:val="00964260"/>
    <w:rsid w:val="009647C7"/>
    <w:rsid w:val="00964876"/>
    <w:rsid w:val="00964919"/>
    <w:rsid w:val="00964D8D"/>
    <w:rsid w:val="00964F6B"/>
    <w:rsid w:val="009650C3"/>
    <w:rsid w:val="009655D7"/>
    <w:rsid w:val="00965A89"/>
    <w:rsid w:val="00965D0D"/>
    <w:rsid w:val="00965E02"/>
    <w:rsid w:val="00966250"/>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2C6"/>
    <w:rsid w:val="00974465"/>
    <w:rsid w:val="009749E3"/>
    <w:rsid w:val="00975616"/>
    <w:rsid w:val="0097580B"/>
    <w:rsid w:val="00975EB9"/>
    <w:rsid w:val="00976AA5"/>
    <w:rsid w:val="00976E36"/>
    <w:rsid w:val="009776B8"/>
    <w:rsid w:val="00977935"/>
    <w:rsid w:val="00977EBC"/>
    <w:rsid w:val="009805B5"/>
    <w:rsid w:val="00980E78"/>
    <w:rsid w:val="009813F7"/>
    <w:rsid w:val="00981715"/>
    <w:rsid w:val="00981DD0"/>
    <w:rsid w:val="00981E9E"/>
    <w:rsid w:val="009823F1"/>
    <w:rsid w:val="009827C2"/>
    <w:rsid w:val="00982EE5"/>
    <w:rsid w:val="0098313A"/>
    <w:rsid w:val="00983286"/>
    <w:rsid w:val="0098399C"/>
    <w:rsid w:val="009840D9"/>
    <w:rsid w:val="0098434B"/>
    <w:rsid w:val="00984591"/>
    <w:rsid w:val="00984657"/>
    <w:rsid w:val="00984BC2"/>
    <w:rsid w:val="00984CFE"/>
    <w:rsid w:val="0098506B"/>
    <w:rsid w:val="00985B04"/>
    <w:rsid w:val="00985DC3"/>
    <w:rsid w:val="00985E27"/>
    <w:rsid w:val="009861A9"/>
    <w:rsid w:val="0098667C"/>
    <w:rsid w:val="00986820"/>
    <w:rsid w:val="00986F93"/>
    <w:rsid w:val="00987ACA"/>
    <w:rsid w:val="00987B0D"/>
    <w:rsid w:val="00990AF2"/>
    <w:rsid w:val="00990BC0"/>
    <w:rsid w:val="00990E33"/>
    <w:rsid w:val="00990FB1"/>
    <w:rsid w:val="00991244"/>
    <w:rsid w:val="00991261"/>
    <w:rsid w:val="009912BC"/>
    <w:rsid w:val="0099157D"/>
    <w:rsid w:val="0099177D"/>
    <w:rsid w:val="00991935"/>
    <w:rsid w:val="00992480"/>
    <w:rsid w:val="009928CB"/>
    <w:rsid w:val="00993225"/>
    <w:rsid w:val="00993500"/>
    <w:rsid w:val="00993770"/>
    <w:rsid w:val="009941A8"/>
    <w:rsid w:val="00995B06"/>
    <w:rsid w:val="0099621E"/>
    <w:rsid w:val="009963B4"/>
    <w:rsid w:val="00996794"/>
    <w:rsid w:val="00996AB3"/>
    <w:rsid w:val="00997316"/>
    <w:rsid w:val="009979DE"/>
    <w:rsid w:val="00997A76"/>
    <w:rsid w:val="00997AB2"/>
    <w:rsid w:val="00997C8D"/>
    <w:rsid w:val="00997CE9"/>
    <w:rsid w:val="00997D5B"/>
    <w:rsid w:val="009A0245"/>
    <w:rsid w:val="009A03B4"/>
    <w:rsid w:val="009A056B"/>
    <w:rsid w:val="009A05D8"/>
    <w:rsid w:val="009A0628"/>
    <w:rsid w:val="009A0759"/>
    <w:rsid w:val="009A0974"/>
    <w:rsid w:val="009A0EE3"/>
    <w:rsid w:val="009A1175"/>
    <w:rsid w:val="009A163F"/>
    <w:rsid w:val="009A19AF"/>
    <w:rsid w:val="009A1C6B"/>
    <w:rsid w:val="009A274E"/>
    <w:rsid w:val="009A294A"/>
    <w:rsid w:val="009A30EF"/>
    <w:rsid w:val="009A3CAE"/>
    <w:rsid w:val="009A412B"/>
    <w:rsid w:val="009A415B"/>
    <w:rsid w:val="009A5A47"/>
    <w:rsid w:val="009A60AC"/>
    <w:rsid w:val="009A662F"/>
    <w:rsid w:val="009A6A7F"/>
    <w:rsid w:val="009A6EB9"/>
    <w:rsid w:val="009A70E5"/>
    <w:rsid w:val="009A71CE"/>
    <w:rsid w:val="009A729F"/>
    <w:rsid w:val="009A7391"/>
    <w:rsid w:val="009A7793"/>
    <w:rsid w:val="009A7EC9"/>
    <w:rsid w:val="009B08AA"/>
    <w:rsid w:val="009B0B6A"/>
    <w:rsid w:val="009B0C33"/>
    <w:rsid w:val="009B103A"/>
    <w:rsid w:val="009B15F2"/>
    <w:rsid w:val="009B1AA6"/>
    <w:rsid w:val="009B1F72"/>
    <w:rsid w:val="009B1FA7"/>
    <w:rsid w:val="009B2269"/>
    <w:rsid w:val="009B28E5"/>
    <w:rsid w:val="009B29BF"/>
    <w:rsid w:val="009B2ABF"/>
    <w:rsid w:val="009B324F"/>
    <w:rsid w:val="009B3276"/>
    <w:rsid w:val="009B36A5"/>
    <w:rsid w:val="009B3B11"/>
    <w:rsid w:val="009B3BAC"/>
    <w:rsid w:val="009B4827"/>
    <w:rsid w:val="009B4982"/>
    <w:rsid w:val="009B4D74"/>
    <w:rsid w:val="009B506E"/>
    <w:rsid w:val="009B5BC1"/>
    <w:rsid w:val="009B67DD"/>
    <w:rsid w:val="009B6DB4"/>
    <w:rsid w:val="009B756F"/>
    <w:rsid w:val="009B7C7B"/>
    <w:rsid w:val="009C0A46"/>
    <w:rsid w:val="009C0DF7"/>
    <w:rsid w:val="009C1CDE"/>
    <w:rsid w:val="009C2718"/>
    <w:rsid w:val="009C2BF8"/>
    <w:rsid w:val="009C2DCB"/>
    <w:rsid w:val="009C34D3"/>
    <w:rsid w:val="009C36D2"/>
    <w:rsid w:val="009C3A30"/>
    <w:rsid w:val="009C3D00"/>
    <w:rsid w:val="009C44F7"/>
    <w:rsid w:val="009C485E"/>
    <w:rsid w:val="009C4EB4"/>
    <w:rsid w:val="009C5455"/>
    <w:rsid w:val="009C622E"/>
    <w:rsid w:val="009C6744"/>
    <w:rsid w:val="009C6DB0"/>
    <w:rsid w:val="009D00C1"/>
    <w:rsid w:val="009D0D90"/>
    <w:rsid w:val="009D0ED6"/>
    <w:rsid w:val="009D0F71"/>
    <w:rsid w:val="009D11BE"/>
    <w:rsid w:val="009D1831"/>
    <w:rsid w:val="009D1E24"/>
    <w:rsid w:val="009D201E"/>
    <w:rsid w:val="009D233C"/>
    <w:rsid w:val="009D27E2"/>
    <w:rsid w:val="009D294A"/>
    <w:rsid w:val="009D2EC8"/>
    <w:rsid w:val="009D2EDB"/>
    <w:rsid w:val="009D374B"/>
    <w:rsid w:val="009D3EC7"/>
    <w:rsid w:val="009D5C26"/>
    <w:rsid w:val="009D60EF"/>
    <w:rsid w:val="009D617D"/>
    <w:rsid w:val="009D6335"/>
    <w:rsid w:val="009D6755"/>
    <w:rsid w:val="009D6B5A"/>
    <w:rsid w:val="009D7256"/>
    <w:rsid w:val="009D7303"/>
    <w:rsid w:val="009D79B3"/>
    <w:rsid w:val="009D7EB2"/>
    <w:rsid w:val="009E0232"/>
    <w:rsid w:val="009E0403"/>
    <w:rsid w:val="009E04FD"/>
    <w:rsid w:val="009E0F37"/>
    <w:rsid w:val="009E2354"/>
    <w:rsid w:val="009E23CA"/>
    <w:rsid w:val="009E29D0"/>
    <w:rsid w:val="009E2D79"/>
    <w:rsid w:val="009E2E2C"/>
    <w:rsid w:val="009E37B2"/>
    <w:rsid w:val="009E3AFE"/>
    <w:rsid w:val="009E3EB1"/>
    <w:rsid w:val="009E44AB"/>
    <w:rsid w:val="009E4533"/>
    <w:rsid w:val="009E4748"/>
    <w:rsid w:val="009E4E1F"/>
    <w:rsid w:val="009E4FDB"/>
    <w:rsid w:val="009E5A74"/>
    <w:rsid w:val="009E5B2F"/>
    <w:rsid w:val="009E640E"/>
    <w:rsid w:val="009E6ABE"/>
    <w:rsid w:val="009E6AC8"/>
    <w:rsid w:val="009E7309"/>
    <w:rsid w:val="009E7ADB"/>
    <w:rsid w:val="009F0222"/>
    <w:rsid w:val="009F042F"/>
    <w:rsid w:val="009F07E0"/>
    <w:rsid w:val="009F0961"/>
    <w:rsid w:val="009F0B42"/>
    <w:rsid w:val="009F0D06"/>
    <w:rsid w:val="009F0EA8"/>
    <w:rsid w:val="009F0EF5"/>
    <w:rsid w:val="009F1050"/>
    <w:rsid w:val="009F150F"/>
    <w:rsid w:val="009F19D4"/>
    <w:rsid w:val="009F1AB6"/>
    <w:rsid w:val="009F1CCE"/>
    <w:rsid w:val="009F2046"/>
    <w:rsid w:val="009F23C2"/>
    <w:rsid w:val="009F2705"/>
    <w:rsid w:val="009F2CCB"/>
    <w:rsid w:val="009F40B2"/>
    <w:rsid w:val="009F42AA"/>
    <w:rsid w:val="009F473C"/>
    <w:rsid w:val="009F4A50"/>
    <w:rsid w:val="009F5384"/>
    <w:rsid w:val="009F565F"/>
    <w:rsid w:val="009F5915"/>
    <w:rsid w:val="009F5BC6"/>
    <w:rsid w:val="009F5E8B"/>
    <w:rsid w:val="009F65C8"/>
    <w:rsid w:val="009F66F6"/>
    <w:rsid w:val="009F68BC"/>
    <w:rsid w:val="009F6BD2"/>
    <w:rsid w:val="009F6E60"/>
    <w:rsid w:val="009F6F9F"/>
    <w:rsid w:val="00A00E64"/>
    <w:rsid w:val="00A01032"/>
    <w:rsid w:val="00A01E11"/>
    <w:rsid w:val="00A0253F"/>
    <w:rsid w:val="00A02787"/>
    <w:rsid w:val="00A0285D"/>
    <w:rsid w:val="00A02AAB"/>
    <w:rsid w:val="00A033DA"/>
    <w:rsid w:val="00A04476"/>
    <w:rsid w:val="00A0488B"/>
    <w:rsid w:val="00A04CFA"/>
    <w:rsid w:val="00A05730"/>
    <w:rsid w:val="00A059CF"/>
    <w:rsid w:val="00A060F8"/>
    <w:rsid w:val="00A07292"/>
    <w:rsid w:val="00A0756F"/>
    <w:rsid w:val="00A07627"/>
    <w:rsid w:val="00A07767"/>
    <w:rsid w:val="00A11024"/>
    <w:rsid w:val="00A11233"/>
    <w:rsid w:val="00A11619"/>
    <w:rsid w:val="00A11B39"/>
    <w:rsid w:val="00A11C34"/>
    <w:rsid w:val="00A127A4"/>
    <w:rsid w:val="00A1302E"/>
    <w:rsid w:val="00A13637"/>
    <w:rsid w:val="00A136C3"/>
    <w:rsid w:val="00A13741"/>
    <w:rsid w:val="00A1375F"/>
    <w:rsid w:val="00A1377C"/>
    <w:rsid w:val="00A139D8"/>
    <w:rsid w:val="00A1493B"/>
    <w:rsid w:val="00A14A4E"/>
    <w:rsid w:val="00A15EA4"/>
    <w:rsid w:val="00A166EE"/>
    <w:rsid w:val="00A16A11"/>
    <w:rsid w:val="00A16D9E"/>
    <w:rsid w:val="00A2014B"/>
    <w:rsid w:val="00A20CBF"/>
    <w:rsid w:val="00A20EF5"/>
    <w:rsid w:val="00A21103"/>
    <w:rsid w:val="00A2148F"/>
    <w:rsid w:val="00A21640"/>
    <w:rsid w:val="00A2167C"/>
    <w:rsid w:val="00A21711"/>
    <w:rsid w:val="00A21B39"/>
    <w:rsid w:val="00A21C1C"/>
    <w:rsid w:val="00A21CFC"/>
    <w:rsid w:val="00A2220E"/>
    <w:rsid w:val="00A2270F"/>
    <w:rsid w:val="00A2318E"/>
    <w:rsid w:val="00A23241"/>
    <w:rsid w:val="00A2325A"/>
    <w:rsid w:val="00A23686"/>
    <w:rsid w:val="00A23E37"/>
    <w:rsid w:val="00A23F09"/>
    <w:rsid w:val="00A24024"/>
    <w:rsid w:val="00A2402B"/>
    <w:rsid w:val="00A243A0"/>
    <w:rsid w:val="00A24A09"/>
    <w:rsid w:val="00A2556F"/>
    <w:rsid w:val="00A25ADE"/>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1B59"/>
    <w:rsid w:val="00A326B5"/>
    <w:rsid w:val="00A327E0"/>
    <w:rsid w:val="00A32E5B"/>
    <w:rsid w:val="00A33089"/>
    <w:rsid w:val="00A3348E"/>
    <w:rsid w:val="00A337B0"/>
    <w:rsid w:val="00A33C52"/>
    <w:rsid w:val="00A33C9D"/>
    <w:rsid w:val="00A3447A"/>
    <w:rsid w:val="00A35172"/>
    <w:rsid w:val="00A356F2"/>
    <w:rsid w:val="00A360C9"/>
    <w:rsid w:val="00A360FC"/>
    <w:rsid w:val="00A3617A"/>
    <w:rsid w:val="00A3689D"/>
    <w:rsid w:val="00A37C30"/>
    <w:rsid w:val="00A40452"/>
    <w:rsid w:val="00A405DD"/>
    <w:rsid w:val="00A40899"/>
    <w:rsid w:val="00A40918"/>
    <w:rsid w:val="00A40E12"/>
    <w:rsid w:val="00A41149"/>
    <w:rsid w:val="00A41256"/>
    <w:rsid w:val="00A41626"/>
    <w:rsid w:val="00A416DA"/>
    <w:rsid w:val="00A41A00"/>
    <w:rsid w:val="00A41A01"/>
    <w:rsid w:val="00A41BBF"/>
    <w:rsid w:val="00A41CEF"/>
    <w:rsid w:val="00A41F1A"/>
    <w:rsid w:val="00A430EB"/>
    <w:rsid w:val="00A435B3"/>
    <w:rsid w:val="00A43ED6"/>
    <w:rsid w:val="00A44157"/>
    <w:rsid w:val="00A441B2"/>
    <w:rsid w:val="00A44239"/>
    <w:rsid w:val="00A44478"/>
    <w:rsid w:val="00A446D7"/>
    <w:rsid w:val="00A44768"/>
    <w:rsid w:val="00A44DC1"/>
    <w:rsid w:val="00A451FF"/>
    <w:rsid w:val="00A453C1"/>
    <w:rsid w:val="00A45495"/>
    <w:rsid w:val="00A45DBB"/>
    <w:rsid w:val="00A46288"/>
    <w:rsid w:val="00A462EE"/>
    <w:rsid w:val="00A464E2"/>
    <w:rsid w:val="00A468EC"/>
    <w:rsid w:val="00A476EF"/>
    <w:rsid w:val="00A506A9"/>
    <w:rsid w:val="00A50948"/>
    <w:rsid w:val="00A51621"/>
    <w:rsid w:val="00A51681"/>
    <w:rsid w:val="00A5257D"/>
    <w:rsid w:val="00A525E0"/>
    <w:rsid w:val="00A52823"/>
    <w:rsid w:val="00A52DF0"/>
    <w:rsid w:val="00A53287"/>
    <w:rsid w:val="00A535FE"/>
    <w:rsid w:val="00A53691"/>
    <w:rsid w:val="00A53CC2"/>
    <w:rsid w:val="00A54041"/>
    <w:rsid w:val="00A54110"/>
    <w:rsid w:val="00A550CD"/>
    <w:rsid w:val="00A55945"/>
    <w:rsid w:val="00A55D4A"/>
    <w:rsid w:val="00A560FD"/>
    <w:rsid w:val="00A56129"/>
    <w:rsid w:val="00A56197"/>
    <w:rsid w:val="00A56AE1"/>
    <w:rsid w:val="00A5725C"/>
    <w:rsid w:val="00A57335"/>
    <w:rsid w:val="00A57AD7"/>
    <w:rsid w:val="00A57B74"/>
    <w:rsid w:val="00A57C21"/>
    <w:rsid w:val="00A57CBA"/>
    <w:rsid w:val="00A57EAE"/>
    <w:rsid w:val="00A60552"/>
    <w:rsid w:val="00A60B7A"/>
    <w:rsid w:val="00A61848"/>
    <w:rsid w:val="00A61970"/>
    <w:rsid w:val="00A62001"/>
    <w:rsid w:val="00A6216D"/>
    <w:rsid w:val="00A62F19"/>
    <w:rsid w:val="00A6338B"/>
    <w:rsid w:val="00A63567"/>
    <w:rsid w:val="00A635DE"/>
    <w:rsid w:val="00A63958"/>
    <w:rsid w:val="00A63B72"/>
    <w:rsid w:val="00A640E4"/>
    <w:rsid w:val="00A6429F"/>
    <w:rsid w:val="00A651C5"/>
    <w:rsid w:val="00A65483"/>
    <w:rsid w:val="00A65B4D"/>
    <w:rsid w:val="00A65C19"/>
    <w:rsid w:val="00A65D16"/>
    <w:rsid w:val="00A66398"/>
    <w:rsid w:val="00A66569"/>
    <w:rsid w:val="00A66BB2"/>
    <w:rsid w:val="00A66DD5"/>
    <w:rsid w:val="00A66E61"/>
    <w:rsid w:val="00A6702C"/>
    <w:rsid w:val="00A67228"/>
    <w:rsid w:val="00A67612"/>
    <w:rsid w:val="00A703DA"/>
    <w:rsid w:val="00A705A7"/>
    <w:rsid w:val="00A71567"/>
    <w:rsid w:val="00A71A19"/>
    <w:rsid w:val="00A71B0B"/>
    <w:rsid w:val="00A71CD7"/>
    <w:rsid w:val="00A72439"/>
    <w:rsid w:val="00A725B5"/>
    <w:rsid w:val="00A725EB"/>
    <w:rsid w:val="00A72DEC"/>
    <w:rsid w:val="00A72FE9"/>
    <w:rsid w:val="00A7350D"/>
    <w:rsid w:val="00A73C1E"/>
    <w:rsid w:val="00A74C7C"/>
    <w:rsid w:val="00A75489"/>
    <w:rsid w:val="00A75EE0"/>
    <w:rsid w:val="00A766B4"/>
    <w:rsid w:val="00A76DA1"/>
    <w:rsid w:val="00A770A2"/>
    <w:rsid w:val="00A777C8"/>
    <w:rsid w:val="00A77A85"/>
    <w:rsid w:val="00A807F2"/>
    <w:rsid w:val="00A81140"/>
    <w:rsid w:val="00A81414"/>
    <w:rsid w:val="00A81A4A"/>
    <w:rsid w:val="00A82368"/>
    <w:rsid w:val="00A827CC"/>
    <w:rsid w:val="00A82C9E"/>
    <w:rsid w:val="00A839A4"/>
    <w:rsid w:val="00A83B78"/>
    <w:rsid w:val="00A83B95"/>
    <w:rsid w:val="00A83DDE"/>
    <w:rsid w:val="00A84060"/>
    <w:rsid w:val="00A84169"/>
    <w:rsid w:val="00A84349"/>
    <w:rsid w:val="00A846A0"/>
    <w:rsid w:val="00A846BC"/>
    <w:rsid w:val="00A84790"/>
    <w:rsid w:val="00A84AC9"/>
    <w:rsid w:val="00A84D7E"/>
    <w:rsid w:val="00A8527E"/>
    <w:rsid w:val="00A857BC"/>
    <w:rsid w:val="00A85848"/>
    <w:rsid w:val="00A85CA7"/>
    <w:rsid w:val="00A85CB9"/>
    <w:rsid w:val="00A85EFA"/>
    <w:rsid w:val="00A864F3"/>
    <w:rsid w:val="00A8655A"/>
    <w:rsid w:val="00A86773"/>
    <w:rsid w:val="00A8775B"/>
    <w:rsid w:val="00A9036A"/>
    <w:rsid w:val="00A903D4"/>
    <w:rsid w:val="00A905D7"/>
    <w:rsid w:val="00A90A3C"/>
    <w:rsid w:val="00A90B2C"/>
    <w:rsid w:val="00A91552"/>
    <w:rsid w:val="00A91766"/>
    <w:rsid w:val="00A91863"/>
    <w:rsid w:val="00A91B31"/>
    <w:rsid w:val="00A9247A"/>
    <w:rsid w:val="00A929B1"/>
    <w:rsid w:val="00A92CEB"/>
    <w:rsid w:val="00A92E17"/>
    <w:rsid w:val="00A92E8E"/>
    <w:rsid w:val="00A931CE"/>
    <w:rsid w:val="00A9392A"/>
    <w:rsid w:val="00A93E36"/>
    <w:rsid w:val="00A9472B"/>
    <w:rsid w:val="00A94AC3"/>
    <w:rsid w:val="00A94E17"/>
    <w:rsid w:val="00A95101"/>
    <w:rsid w:val="00A9538C"/>
    <w:rsid w:val="00A95556"/>
    <w:rsid w:val="00A957B8"/>
    <w:rsid w:val="00A957C8"/>
    <w:rsid w:val="00A957ED"/>
    <w:rsid w:val="00A95AF4"/>
    <w:rsid w:val="00A966B6"/>
    <w:rsid w:val="00A96AF2"/>
    <w:rsid w:val="00AA034F"/>
    <w:rsid w:val="00AA0505"/>
    <w:rsid w:val="00AA0561"/>
    <w:rsid w:val="00AA0A8A"/>
    <w:rsid w:val="00AA0F9F"/>
    <w:rsid w:val="00AA1022"/>
    <w:rsid w:val="00AA140F"/>
    <w:rsid w:val="00AA1ED9"/>
    <w:rsid w:val="00AA1F9E"/>
    <w:rsid w:val="00AA28EA"/>
    <w:rsid w:val="00AA2E0D"/>
    <w:rsid w:val="00AA339E"/>
    <w:rsid w:val="00AA390E"/>
    <w:rsid w:val="00AA3C87"/>
    <w:rsid w:val="00AA44D3"/>
    <w:rsid w:val="00AA48A5"/>
    <w:rsid w:val="00AA4926"/>
    <w:rsid w:val="00AA4BFA"/>
    <w:rsid w:val="00AA501C"/>
    <w:rsid w:val="00AA53AA"/>
    <w:rsid w:val="00AA564D"/>
    <w:rsid w:val="00AA5C2A"/>
    <w:rsid w:val="00AA61B8"/>
    <w:rsid w:val="00AA68CF"/>
    <w:rsid w:val="00AA6C3A"/>
    <w:rsid w:val="00AA6EBE"/>
    <w:rsid w:val="00AA6EFC"/>
    <w:rsid w:val="00AA7019"/>
    <w:rsid w:val="00AA7310"/>
    <w:rsid w:val="00AA766D"/>
    <w:rsid w:val="00AA76CF"/>
    <w:rsid w:val="00AA7844"/>
    <w:rsid w:val="00AB0112"/>
    <w:rsid w:val="00AB0425"/>
    <w:rsid w:val="00AB0613"/>
    <w:rsid w:val="00AB0828"/>
    <w:rsid w:val="00AB159D"/>
    <w:rsid w:val="00AB17BA"/>
    <w:rsid w:val="00AB1847"/>
    <w:rsid w:val="00AB1B4C"/>
    <w:rsid w:val="00AB272D"/>
    <w:rsid w:val="00AB2802"/>
    <w:rsid w:val="00AB2B93"/>
    <w:rsid w:val="00AB2C63"/>
    <w:rsid w:val="00AB412E"/>
    <w:rsid w:val="00AB4A02"/>
    <w:rsid w:val="00AB4B9D"/>
    <w:rsid w:val="00AB4D70"/>
    <w:rsid w:val="00AB4E3C"/>
    <w:rsid w:val="00AB552F"/>
    <w:rsid w:val="00AB5702"/>
    <w:rsid w:val="00AB61B4"/>
    <w:rsid w:val="00AB64B8"/>
    <w:rsid w:val="00AB6C32"/>
    <w:rsid w:val="00AB6C73"/>
    <w:rsid w:val="00AB7158"/>
    <w:rsid w:val="00AB7563"/>
    <w:rsid w:val="00AB76BB"/>
    <w:rsid w:val="00AB78FA"/>
    <w:rsid w:val="00AB7D26"/>
    <w:rsid w:val="00AC0208"/>
    <w:rsid w:val="00AC077C"/>
    <w:rsid w:val="00AC0987"/>
    <w:rsid w:val="00AC0B68"/>
    <w:rsid w:val="00AC0C4F"/>
    <w:rsid w:val="00AC11DF"/>
    <w:rsid w:val="00AC1913"/>
    <w:rsid w:val="00AC1DC3"/>
    <w:rsid w:val="00AC1F74"/>
    <w:rsid w:val="00AC2228"/>
    <w:rsid w:val="00AC2260"/>
    <w:rsid w:val="00AC28F6"/>
    <w:rsid w:val="00AC2F9C"/>
    <w:rsid w:val="00AC3A40"/>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6C15"/>
    <w:rsid w:val="00AC70C9"/>
    <w:rsid w:val="00AC77B0"/>
    <w:rsid w:val="00AC7B97"/>
    <w:rsid w:val="00AC7C43"/>
    <w:rsid w:val="00AD0326"/>
    <w:rsid w:val="00AD042C"/>
    <w:rsid w:val="00AD0D1D"/>
    <w:rsid w:val="00AD0F30"/>
    <w:rsid w:val="00AD110D"/>
    <w:rsid w:val="00AD15E0"/>
    <w:rsid w:val="00AD18F9"/>
    <w:rsid w:val="00AD1E06"/>
    <w:rsid w:val="00AD1EF1"/>
    <w:rsid w:val="00AD1F3A"/>
    <w:rsid w:val="00AD1F41"/>
    <w:rsid w:val="00AD2090"/>
    <w:rsid w:val="00AD28BC"/>
    <w:rsid w:val="00AD2EC9"/>
    <w:rsid w:val="00AD2F55"/>
    <w:rsid w:val="00AD3295"/>
    <w:rsid w:val="00AD356E"/>
    <w:rsid w:val="00AD370C"/>
    <w:rsid w:val="00AD43BD"/>
    <w:rsid w:val="00AD47A6"/>
    <w:rsid w:val="00AD48BB"/>
    <w:rsid w:val="00AD4A48"/>
    <w:rsid w:val="00AD5AF1"/>
    <w:rsid w:val="00AD5D99"/>
    <w:rsid w:val="00AD6316"/>
    <w:rsid w:val="00AD65CD"/>
    <w:rsid w:val="00AD66B5"/>
    <w:rsid w:val="00AD6AAF"/>
    <w:rsid w:val="00AD743B"/>
    <w:rsid w:val="00AD7765"/>
    <w:rsid w:val="00AE0023"/>
    <w:rsid w:val="00AE0492"/>
    <w:rsid w:val="00AE07B5"/>
    <w:rsid w:val="00AE0C17"/>
    <w:rsid w:val="00AE18D5"/>
    <w:rsid w:val="00AE26E7"/>
    <w:rsid w:val="00AE27B1"/>
    <w:rsid w:val="00AE27C1"/>
    <w:rsid w:val="00AE281B"/>
    <w:rsid w:val="00AE2CB1"/>
    <w:rsid w:val="00AE2FE6"/>
    <w:rsid w:val="00AE3DC4"/>
    <w:rsid w:val="00AE4392"/>
    <w:rsid w:val="00AE4585"/>
    <w:rsid w:val="00AE45DB"/>
    <w:rsid w:val="00AE4B07"/>
    <w:rsid w:val="00AE51C8"/>
    <w:rsid w:val="00AE5631"/>
    <w:rsid w:val="00AE614F"/>
    <w:rsid w:val="00AE67F7"/>
    <w:rsid w:val="00AE6C84"/>
    <w:rsid w:val="00AE6EA9"/>
    <w:rsid w:val="00AE6F5F"/>
    <w:rsid w:val="00AE7B80"/>
    <w:rsid w:val="00AE7F1F"/>
    <w:rsid w:val="00AE7F31"/>
    <w:rsid w:val="00AF0034"/>
    <w:rsid w:val="00AF0113"/>
    <w:rsid w:val="00AF0B2E"/>
    <w:rsid w:val="00AF1159"/>
    <w:rsid w:val="00AF156F"/>
    <w:rsid w:val="00AF1B03"/>
    <w:rsid w:val="00AF227C"/>
    <w:rsid w:val="00AF2340"/>
    <w:rsid w:val="00AF2575"/>
    <w:rsid w:val="00AF2BAE"/>
    <w:rsid w:val="00AF320B"/>
    <w:rsid w:val="00AF42BB"/>
    <w:rsid w:val="00AF501B"/>
    <w:rsid w:val="00AF5032"/>
    <w:rsid w:val="00AF5370"/>
    <w:rsid w:val="00AF54C4"/>
    <w:rsid w:val="00AF5780"/>
    <w:rsid w:val="00AF5801"/>
    <w:rsid w:val="00AF5EF6"/>
    <w:rsid w:val="00AF6C24"/>
    <w:rsid w:val="00AF6E7F"/>
    <w:rsid w:val="00AF7575"/>
    <w:rsid w:val="00AF7949"/>
    <w:rsid w:val="00AF7A0B"/>
    <w:rsid w:val="00AF7B90"/>
    <w:rsid w:val="00B005AC"/>
    <w:rsid w:val="00B00D9D"/>
    <w:rsid w:val="00B01153"/>
    <w:rsid w:val="00B01545"/>
    <w:rsid w:val="00B0168D"/>
    <w:rsid w:val="00B018E7"/>
    <w:rsid w:val="00B01D21"/>
    <w:rsid w:val="00B020EB"/>
    <w:rsid w:val="00B0244B"/>
    <w:rsid w:val="00B02D12"/>
    <w:rsid w:val="00B031BD"/>
    <w:rsid w:val="00B03694"/>
    <w:rsid w:val="00B03E19"/>
    <w:rsid w:val="00B040E3"/>
    <w:rsid w:val="00B04104"/>
    <w:rsid w:val="00B045AD"/>
    <w:rsid w:val="00B04B8B"/>
    <w:rsid w:val="00B04C57"/>
    <w:rsid w:val="00B04E2B"/>
    <w:rsid w:val="00B057A7"/>
    <w:rsid w:val="00B05EF8"/>
    <w:rsid w:val="00B0623B"/>
    <w:rsid w:val="00B0659A"/>
    <w:rsid w:val="00B0677A"/>
    <w:rsid w:val="00B06D88"/>
    <w:rsid w:val="00B073C8"/>
    <w:rsid w:val="00B07510"/>
    <w:rsid w:val="00B07B4E"/>
    <w:rsid w:val="00B07C29"/>
    <w:rsid w:val="00B07E37"/>
    <w:rsid w:val="00B10086"/>
    <w:rsid w:val="00B107AE"/>
    <w:rsid w:val="00B10E40"/>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D26"/>
    <w:rsid w:val="00B1579E"/>
    <w:rsid w:val="00B15B8A"/>
    <w:rsid w:val="00B15EF9"/>
    <w:rsid w:val="00B15F43"/>
    <w:rsid w:val="00B16256"/>
    <w:rsid w:val="00B162E4"/>
    <w:rsid w:val="00B172FD"/>
    <w:rsid w:val="00B17371"/>
    <w:rsid w:val="00B1748C"/>
    <w:rsid w:val="00B17BDF"/>
    <w:rsid w:val="00B20602"/>
    <w:rsid w:val="00B2085E"/>
    <w:rsid w:val="00B20A68"/>
    <w:rsid w:val="00B20B77"/>
    <w:rsid w:val="00B20BC5"/>
    <w:rsid w:val="00B221DD"/>
    <w:rsid w:val="00B2226C"/>
    <w:rsid w:val="00B2247C"/>
    <w:rsid w:val="00B2286E"/>
    <w:rsid w:val="00B23010"/>
    <w:rsid w:val="00B240D0"/>
    <w:rsid w:val="00B244BD"/>
    <w:rsid w:val="00B24DBF"/>
    <w:rsid w:val="00B24EC0"/>
    <w:rsid w:val="00B2544D"/>
    <w:rsid w:val="00B257FC"/>
    <w:rsid w:val="00B25928"/>
    <w:rsid w:val="00B259C8"/>
    <w:rsid w:val="00B2622D"/>
    <w:rsid w:val="00B271AA"/>
    <w:rsid w:val="00B27438"/>
    <w:rsid w:val="00B277B4"/>
    <w:rsid w:val="00B30207"/>
    <w:rsid w:val="00B3074B"/>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426"/>
    <w:rsid w:val="00B36708"/>
    <w:rsid w:val="00B36DCE"/>
    <w:rsid w:val="00B37745"/>
    <w:rsid w:val="00B403B0"/>
    <w:rsid w:val="00B40B8E"/>
    <w:rsid w:val="00B40B99"/>
    <w:rsid w:val="00B414B6"/>
    <w:rsid w:val="00B41543"/>
    <w:rsid w:val="00B41C98"/>
    <w:rsid w:val="00B41D98"/>
    <w:rsid w:val="00B41F2A"/>
    <w:rsid w:val="00B4208D"/>
    <w:rsid w:val="00B422AF"/>
    <w:rsid w:val="00B424CE"/>
    <w:rsid w:val="00B4296F"/>
    <w:rsid w:val="00B42D71"/>
    <w:rsid w:val="00B42EEC"/>
    <w:rsid w:val="00B4329E"/>
    <w:rsid w:val="00B43884"/>
    <w:rsid w:val="00B444BC"/>
    <w:rsid w:val="00B45204"/>
    <w:rsid w:val="00B4520E"/>
    <w:rsid w:val="00B45564"/>
    <w:rsid w:val="00B4556B"/>
    <w:rsid w:val="00B45795"/>
    <w:rsid w:val="00B45800"/>
    <w:rsid w:val="00B458A7"/>
    <w:rsid w:val="00B45B35"/>
    <w:rsid w:val="00B45DF2"/>
    <w:rsid w:val="00B46087"/>
    <w:rsid w:val="00B468C5"/>
    <w:rsid w:val="00B4757B"/>
    <w:rsid w:val="00B47701"/>
    <w:rsid w:val="00B4792A"/>
    <w:rsid w:val="00B479AE"/>
    <w:rsid w:val="00B47F2A"/>
    <w:rsid w:val="00B47FE5"/>
    <w:rsid w:val="00B512E2"/>
    <w:rsid w:val="00B51675"/>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51A5"/>
    <w:rsid w:val="00B551B4"/>
    <w:rsid w:val="00B55972"/>
    <w:rsid w:val="00B55BF1"/>
    <w:rsid w:val="00B56218"/>
    <w:rsid w:val="00B57D62"/>
    <w:rsid w:val="00B57E2A"/>
    <w:rsid w:val="00B57FE5"/>
    <w:rsid w:val="00B60001"/>
    <w:rsid w:val="00B600B2"/>
    <w:rsid w:val="00B61958"/>
    <w:rsid w:val="00B61C6C"/>
    <w:rsid w:val="00B61F69"/>
    <w:rsid w:val="00B621C6"/>
    <w:rsid w:val="00B623EE"/>
    <w:rsid w:val="00B626DA"/>
    <w:rsid w:val="00B627C9"/>
    <w:rsid w:val="00B62A7E"/>
    <w:rsid w:val="00B6347F"/>
    <w:rsid w:val="00B644D1"/>
    <w:rsid w:val="00B6479E"/>
    <w:rsid w:val="00B64959"/>
    <w:rsid w:val="00B653D3"/>
    <w:rsid w:val="00B65638"/>
    <w:rsid w:val="00B65923"/>
    <w:rsid w:val="00B65CF5"/>
    <w:rsid w:val="00B661B4"/>
    <w:rsid w:val="00B66639"/>
    <w:rsid w:val="00B6672B"/>
    <w:rsid w:val="00B66776"/>
    <w:rsid w:val="00B66D4D"/>
    <w:rsid w:val="00B66FBF"/>
    <w:rsid w:val="00B7008A"/>
    <w:rsid w:val="00B7051B"/>
    <w:rsid w:val="00B70603"/>
    <w:rsid w:val="00B70BE2"/>
    <w:rsid w:val="00B70D5D"/>
    <w:rsid w:val="00B70F43"/>
    <w:rsid w:val="00B7136F"/>
    <w:rsid w:val="00B71D0B"/>
    <w:rsid w:val="00B71EF1"/>
    <w:rsid w:val="00B721FA"/>
    <w:rsid w:val="00B72298"/>
    <w:rsid w:val="00B72EFD"/>
    <w:rsid w:val="00B7314B"/>
    <w:rsid w:val="00B73608"/>
    <w:rsid w:val="00B743A4"/>
    <w:rsid w:val="00B74B16"/>
    <w:rsid w:val="00B74E84"/>
    <w:rsid w:val="00B75029"/>
    <w:rsid w:val="00B75197"/>
    <w:rsid w:val="00B7536D"/>
    <w:rsid w:val="00B75537"/>
    <w:rsid w:val="00B75C54"/>
    <w:rsid w:val="00B76130"/>
    <w:rsid w:val="00B76548"/>
    <w:rsid w:val="00B76607"/>
    <w:rsid w:val="00B772D7"/>
    <w:rsid w:val="00B774B6"/>
    <w:rsid w:val="00B775DF"/>
    <w:rsid w:val="00B77A3F"/>
    <w:rsid w:val="00B77AF1"/>
    <w:rsid w:val="00B77B7D"/>
    <w:rsid w:val="00B77C4F"/>
    <w:rsid w:val="00B80037"/>
    <w:rsid w:val="00B8014D"/>
    <w:rsid w:val="00B80592"/>
    <w:rsid w:val="00B807F8"/>
    <w:rsid w:val="00B80A1B"/>
    <w:rsid w:val="00B80ABA"/>
    <w:rsid w:val="00B80AEA"/>
    <w:rsid w:val="00B81845"/>
    <w:rsid w:val="00B81C6A"/>
    <w:rsid w:val="00B820BE"/>
    <w:rsid w:val="00B82286"/>
    <w:rsid w:val="00B82511"/>
    <w:rsid w:val="00B827DF"/>
    <w:rsid w:val="00B827F4"/>
    <w:rsid w:val="00B82F91"/>
    <w:rsid w:val="00B831A0"/>
    <w:rsid w:val="00B8359B"/>
    <w:rsid w:val="00B83895"/>
    <w:rsid w:val="00B83EE2"/>
    <w:rsid w:val="00B8426D"/>
    <w:rsid w:val="00B84311"/>
    <w:rsid w:val="00B8484A"/>
    <w:rsid w:val="00B849A7"/>
    <w:rsid w:val="00B8508B"/>
    <w:rsid w:val="00B8513C"/>
    <w:rsid w:val="00B85167"/>
    <w:rsid w:val="00B85A5E"/>
    <w:rsid w:val="00B86264"/>
    <w:rsid w:val="00B86DA3"/>
    <w:rsid w:val="00B873D0"/>
    <w:rsid w:val="00B87819"/>
    <w:rsid w:val="00B8792A"/>
    <w:rsid w:val="00B902E8"/>
    <w:rsid w:val="00B905B9"/>
    <w:rsid w:val="00B90BE6"/>
    <w:rsid w:val="00B90BF5"/>
    <w:rsid w:val="00B913A4"/>
    <w:rsid w:val="00B91454"/>
    <w:rsid w:val="00B914C9"/>
    <w:rsid w:val="00B91B9B"/>
    <w:rsid w:val="00B91E20"/>
    <w:rsid w:val="00B92710"/>
    <w:rsid w:val="00B92F16"/>
    <w:rsid w:val="00B931AC"/>
    <w:rsid w:val="00B93790"/>
    <w:rsid w:val="00B93A62"/>
    <w:rsid w:val="00B93B76"/>
    <w:rsid w:val="00B93BD1"/>
    <w:rsid w:val="00B93C07"/>
    <w:rsid w:val="00B94045"/>
    <w:rsid w:val="00B94C04"/>
    <w:rsid w:val="00B94EB1"/>
    <w:rsid w:val="00B95486"/>
    <w:rsid w:val="00B955DF"/>
    <w:rsid w:val="00B95FBB"/>
    <w:rsid w:val="00B96406"/>
    <w:rsid w:val="00B9650D"/>
    <w:rsid w:val="00B966F1"/>
    <w:rsid w:val="00B96DF9"/>
    <w:rsid w:val="00B97192"/>
    <w:rsid w:val="00B97419"/>
    <w:rsid w:val="00B9758D"/>
    <w:rsid w:val="00B97883"/>
    <w:rsid w:val="00B978CF"/>
    <w:rsid w:val="00B97A0D"/>
    <w:rsid w:val="00B97CD4"/>
    <w:rsid w:val="00BA082F"/>
    <w:rsid w:val="00BA0A3E"/>
    <w:rsid w:val="00BA11A9"/>
    <w:rsid w:val="00BA1C82"/>
    <w:rsid w:val="00BA20C4"/>
    <w:rsid w:val="00BA2445"/>
    <w:rsid w:val="00BA2582"/>
    <w:rsid w:val="00BA2714"/>
    <w:rsid w:val="00BA2D26"/>
    <w:rsid w:val="00BA2E4A"/>
    <w:rsid w:val="00BA33EC"/>
    <w:rsid w:val="00BA35C1"/>
    <w:rsid w:val="00BA3A29"/>
    <w:rsid w:val="00BA4683"/>
    <w:rsid w:val="00BA68BA"/>
    <w:rsid w:val="00BA7149"/>
    <w:rsid w:val="00BA723D"/>
    <w:rsid w:val="00BA7298"/>
    <w:rsid w:val="00BA76B6"/>
    <w:rsid w:val="00BA7C98"/>
    <w:rsid w:val="00BB0593"/>
    <w:rsid w:val="00BB06F7"/>
    <w:rsid w:val="00BB093D"/>
    <w:rsid w:val="00BB0A85"/>
    <w:rsid w:val="00BB13AD"/>
    <w:rsid w:val="00BB1EC3"/>
    <w:rsid w:val="00BB1EE1"/>
    <w:rsid w:val="00BB2364"/>
    <w:rsid w:val="00BB35EE"/>
    <w:rsid w:val="00BB3823"/>
    <w:rsid w:val="00BB3883"/>
    <w:rsid w:val="00BB3C9D"/>
    <w:rsid w:val="00BB445A"/>
    <w:rsid w:val="00BB46DF"/>
    <w:rsid w:val="00BB4778"/>
    <w:rsid w:val="00BB499D"/>
    <w:rsid w:val="00BB4D21"/>
    <w:rsid w:val="00BB53DF"/>
    <w:rsid w:val="00BB5671"/>
    <w:rsid w:val="00BB57A0"/>
    <w:rsid w:val="00BB5DCD"/>
    <w:rsid w:val="00BB79B4"/>
    <w:rsid w:val="00BB7C0A"/>
    <w:rsid w:val="00BC0183"/>
    <w:rsid w:val="00BC07E0"/>
    <w:rsid w:val="00BC0A60"/>
    <w:rsid w:val="00BC1900"/>
    <w:rsid w:val="00BC1A00"/>
    <w:rsid w:val="00BC1BB3"/>
    <w:rsid w:val="00BC1BE0"/>
    <w:rsid w:val="00BC224A"/>
    <w:rsid w:val="00BC22E3"/>
    <w:rsid w:val="00BC27D4"/>
    <w:rsid w:val="00BC2A6E"/>
    <w:rsid w:val="00BC2A90"/>
    <w:rsid w:val="00BC3A8A"/>
    <w:rsid w:val="00BC3DEA"/>
    <w:rsid w:val="00BC3F7E"/>
    <w:rsid w:val="00BC41F5"/>
    <w:rsid w:val="00BC45B2"/>
    <w:rsid w:val="00BC4729"/>
    <w:rsid w:val="00BC4FC2"/>
    <w:rsid w:val="00BC5979"/>
    <w:rsid w:val="00BC5F28"/>
    <w:rsid w:val="00BC6735"/>
    <w:rsid w:val="00BC7244"/>
    <w:rsid w:val="00BC770A"/>
    <w:rsid w:val="00BD0233"/>
    <w:rsid w:val="00BD0542"/>
    <w:rsid w:val="00BD05CA"/>
    <w:rsid w:val="00BD0F19"/>
    <w:rsid w:val="00BD13F2"/>
    <w:rsid w:val="00BD1E82"/>
    <w:rsid w:val="00BD23E1"/>
    <w:rsid w:val="00BD2733"/>
    <w:rsid w:val="00BD2AE7"/>
    <w:rsid w:val="00BD3A1B"/>
    <w:rsid w:val="00BD3D97"/>
    <w:rsid w:val="00BD3E51"/>
    <w:rsid w:val="00BD44FE"/>
    <w:rsid w:val="00BD4B33"/>
    <w:rsid w:val="00BD4F5C"/>
    <w:rsid w:val="00BD5937"/>
    <w:rsid w:val="00BD5B6A"/>
    <w:rsid w:val="00BD5D75"/>
    <w:rsid w:val="00BD5E07"/>
    <w:rsid w:val="00BD6296"/>
    <w:rsid w:val="00BD6374"/>
    <w:rsid w:val="00BD64CE"/>
    <w:rsid w:val="00BD66FC"/>
    <w:rsid w:val="00BD6CD5"/>
    <w:rsid w:val="00BD6EC9"/>
    <w:rsid w:val="00BD6FEF"/>
    <w:rsid w:val="00BD713B"/>
    <w:rsid w:val="00BD7483"/>
    <w:rsid w:val="00BD7CBB"/>
    <w:rsid w:val="00BD7CF0"/>
    <w:rsid w:val="00BE0399"/>
    <w:rsid w:val="00BE04C1"/>
    <w:rsid w:val="00BE067D"/>
    <w:rsid w:val="00BE0740"/>
    <w:rsid w:val="00BE173C"/>
    <w:rsid w:val="00BE1837"/>
    <w:rsid w:val="00BE1EC2"/>
    <w:rsid w:val="00BE214A"/>
    <w:rsid w:val="00BE215C"/>
    <w:rsid w:val="00BE228B"/>
    <w:rsid w:val="00BE2653"/>
    <w:rsid w:val="00BE26D0"/>
    <w:rsid w:val="00BE28B0"/>
    <w:rsid w:val="00BE3446"/>
    <w:rsid w:val="00BE45C6"/>
    <w:rsid w:val="00BE48D7"/>
    <w:rsid w:val="00BE4C50"/>
    <w:rsid w:val="00BE53F7"/>
    <w:rsid w:val="00BE5AF0"/>
    <w:rsid w:val="00BE6432"/>
    <w:rsid w:val="00BE6516"/>
    <w:rsid w:val="00BE6C6B"/>
    <w:rsid w:val="00BE6CA4"/>
    <w:rsid w:val="00BE7A84"/>
    <w:rsid w:val="00BE7C2A"/>
    <w:rsid w:val="00BE7D70"/>
    <w:rsid w:val="00BE7E7B"/>
    <w:rsid w:val="00BF04BB"/>
    <w:rsid w:val="00BF08F5"/>
    <w:rsid w:val="00BF0939"/>
    <w:rsid w:val="00BF11BC"/>
    <w:rsid w:val="00BF198B"/>
    <w:rsid w:val="00BF23A9"/>
    <w:rsid w:val="00BF242E"/>
    <w:rsid w:val="00BF26E9"/>
    <w:rsid w:val="00BF2E72"/>
    <w:rsid w:val="00BF3B24"/>
    <w:rsid w:val="00BF402A"/>
    <w:rsid w:val="00BF4087"/>
    <w:rsid w:val="00BF4931"/>
    <w:rsid w:val="00BF49C6"/>
    <w:rsid w:val="00BF4C9B"/>
    <w:rsid w:val="00BF4E28"/>
    <w:rsid w:val="00BF520E"/>
    <w:rsid w:val="00BF5514"/>
    <w:rsid w:val="00BF564F"/>
    <w:rsid w:val="00BF6B76"/>
    <w:rsid w:val="00BF6E95"/>
    <w:rsid w:val="00BF714F"/>
    <w:rsid w:val="00BF77F3"/>
    <w:rsid w:val="00BF780D"/>
    <w:rsid w:val="00BF7837"/>
    <w:rsid w:val="00BF7944"/>
    <w:rsid w:val="00BF7D64"/>
    <w:rsid w:val="00BF7F89"/>
    <w:rsid w:val="00C003F2"/>
    <w:rsid w:val="00C00901"/>
    <w:rsid w:val="00C00D51"/>
    <w:rsid w:val="00C0161D"/>
    <w:rsid w:val="00C02182"/>
    <w:rsid w:val="00C02547"/>
    <w:rsid w:val="00C03F7A"/>
    <w:rsid w:val="00C04228"/>
    <w:rsid w:val="00C0436A"/>
    <w:rsid w:val="00C0486E"/>
    <w:rsid w:val="00C04CCB"/>
    <w:rsid w:val="00C05016"/>
    <w:rsid w:val="00C052B7"/>
    <w:rsid w:val="00C057BF"/>
    <w:rsid w:val="00C0585D"/>
    <w:rsid w:val="00C05C01"/>
    <w:rsid w:val="00C06F89"/>
    <w:rsid w:val="00C07011"/>
    <w:rsid w:val="00C07A0C"/>
    <w:rsid w:val="00C07FC5"/>
    <w:rsid w:val="00C102E0"/>
    <w:rsid w:val="00C10812"/>
    <w:rsid w:val="00C108DF"/>
    <w:rsid w:val="00C11597"/>
    <w:rsid w:val="00C12259"/>
    <w:rsid w:val="00C125A7"/>
    <w:rsid w:val="00C12D95"/>
    <w:rsid w:val="00C13E34"/>
    <w:rsid w:val="00C1421C"/>
    <w:rsid w:val="00C145C7"/>
    <w:rsid w:val="00C147FC"/>
    <w:rsid w:val="00C14A98"/>
    <w:rsid w:val="00C14B05"/>
    <w:rsid w:val="00C152A8"/>
    <w:rsid w:val="00C15C58"/>
    <w:rsid w:val="00C16092"/>
    <w:rsid w:val="00C162C5"/>
    <w:rsid w:val="00C16DE2"/>
    <w:rsid w:val="00C171C5"/>
    <w:rsid w:val="00C172C8"/>
    <w:rsid w:val="00C17639"/>
    <w:rsid w:val="00C20432"/>
    <w:rsid w:val="00C2048B"/>
    <w:rsid w:val="00C2054E"/>
    <w:rsid w:val="00C2059F"/>
    <w:rsid w:val="00C20FE9"/>
    <w:rsid w:val="00C21A8C"/>
    <w:rsid w:val="00C227A2"/>
    <w:rsid w:val="00C22D67"/>
    <w:rsid w:val="00C22E10"/>
    <w:rsid w:val="00C2339E"/>
    <w:rsid w:val="00C23560"/>
    <w:rsid w:val="00C236F0"/>
    <w:rsid w:val="00C2385E"/>
    <w:rsid w:val="00C23D23"/>
    <w:rsid w:val="00C24971"/>
    <w:rsid w:val="00C252A2"/>
    <w:rsid w:val="00C25439"/>
    <w:rsid w:val="00C25553"/>
    <w:rsid w:val="00C255DF"/>
    <w:rsid w:val="00C25E60"/>
    <w:rsid w:val="00C266A8"/>
    <w:rsid w:val="00C26AA3"/>
    <w:rsid w:val="00C26DD8"/>
    <w:rsid w:val="00C27064"/>
    <w:rsid w:val="00C2731F"/>
    <w:rsid w:val="00C27682"/>
    <w:rsid w:val="00C2778A"/>
    <w:rsid w:val="00C30DCA"/>
    <w:rsid w:val="00C316ED"/>
    <w:rsid w:val="00C3224B"/>
    <w:rsid w:val="00C32263"/>
    <w:rsid w:val="00C32CA7"/>
    <w:rsid w:val="00C3378D"/>
    <w:rsid w:val="00C33CC0"/>
    <w:rsid w:val="00C34458"/>
    <w:rsid w:val="00C34D8B"/>
    <w:rsid w:val="00C34E04"/>
    <w:rsid w:val="00C34EC6"/>
    <w:rsid w:val="00C34EFF"/>
    <w:rsid w:val="00C350D4"/>
    <w:rsid w:val="00C352C1"/>
    <w:rsid w:val="00C355C2"/>
    <w:rsid w:val="00C355F5"/>
    <w:rsid w:val="00C36441"/>
    <w:rsid w:val="00C36ABA"/>
    <w:rsid w:val="00C36C86"/>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25E3"/>
    <w:rsid w:val="00C42EC0"/>
    <w:rsid w:val="00C43937"/>
    <w:rsid w:val="00C43A32"/>
    <w:rsid w:val="00C43D02"/>
    <w:rsid w:val="00C441CD"/>
    <w:rsid w:val="00C448C2"/>
    <w:rsid w:val="00C4522E"/>
    <w:rsid w:val="00C4548E"/>
    <w:rsid w:val="00C45C4C"/>
    <w:rsid w:val="00C4630A"/>
    <w:rsid w:val="00C46F8B"/>
    <w:rsid w:val="00C4700C"/>
    <w:rsid w:val="00C507F4"/>
    <w:rsid w:val="00C512AD"/>
    <w:rsid w:val="00C51A3E"/>
    <w:rsid w:val="00C51A7F"/>
    <w:rsid w:val="00C51AB2"/>
    <w:rsid w:val="00C51BDD"/>
    <w:rsid w:val="00C524BC"/>
    <w:rsid w:val="00C52B72"/>
    <w:rsid w:val="00C53506"/>
    <w:rsid w:val="00C5359C"/>
    <w:rsid w:val="00C536F2"/>
    <w:rsid w:val="00C53A0E"/>
    <w:rsid w:val="00C53C4A"/>
    <w:rsid w:val="00C54DDD"/>
    <w:rsid w:val="00C550F0"/>
    <w:rsid w:val="00C55843"/>
    <w:rsid w:val="00C56191"/>
    <w:rsid w:val="00C563FC"/>
    <w:rsid w:val="00C569C1"/>
    <w:rsid w:val="00C56E89"/>
    <w:rsid w:val="00C56EB4"/>
    <w:rsid w:val="00C574EA"/>
    <w:rsid w:val="00C57DE6"/>
    <w:rsid w:val="00C601B1"/>
    <w:rsid w:val="00C60F50"/>
    <w:rsid w:val="00C6133E"/>
    <w:rsid w:val="00C6151D"/>
    <w:rsid w:val="00C61D1F"/>
    <w:rsid w:val="00C61F59"/>
    <w:rsid w:val="00C620D8"/>
    <w:rsid w:val="00C62385"/>
    <w:rsid w:val="00C62B05"/>
    <w:rsid w:val="00C62D89"/>
    <w:rsid w:val="00C6338C"/>
    <w:rsid w:val="00C63735"/>
    <w:rsid w:val="00C64850"/>
    <w:rsid w:val="00C649F1"/>
    <w:rsid w:val="00C64D6F"/>
    <w:rsid w:val="00C65825"/>
    <w:rsid w:val="00C667AD"/>
    <w:rsid w:val="00C66C21"/>
    <w:rsid w:val="00C671F7"/>
    <w:rsid w:val="00C673CF"/>
    <w:rsid w:val="00C677E6"/>
    <w:rsid w:val="00C67A90"/>
    <w:rsid w:val="00C67D20"/>
    <w:rsid w:val="00C70810"/>
    <w:rsid w:val="00C70FB7"/>
    <w:rsid w:val="00C71373"/>
    <w:rsid w:val="00C71401"/>
    <w:rsid w:val="00C71888"/>
    <w:rsid w:val="00C71EAF"/>
    <w:rsid w:val="00C7220B"/>
    <w:rsid w:val="00C724A7"/>
    <w:rsid w:val="00C7267B"/>
    <w:rsid w:val="00C72785"/>
    <w:rsid w:val="00C72FC7"/>
    <w:rsid w:val="00C73084"/>
    <w:rsid w:val="00C733DB"/>
    <w:rsid w:val="00C73BCF"/>
    <w:rsid w:val="00C74181"/>
    <w:rsid w:val="00C748B8"/>
    <w:rsid w:val="00C74D84"/>
    <w:rsid w:val="00C75787"/>
    <w:rsid w:val="00C75A16"/>
    <w:rsid w:val="00C75D82"/>
    <w:rsid w:val="00C75EC5"/>
    <w:rsid w:val="00C75F3B"/>
    <w:rsid w:val="00C76303"/>
    <w:rsid w:val="00C764CF"/>
    <w:rsid w:val="00C765CD"/>
    <w:rsid w:val="00C7715E"/>
    <w:rsid w:val="00C77536"/>
    <w:rsid w:val="00C7788E"/>
    <w:rsid w:val="00C778B4"/>
    <w:rsid w:val="00C779D8"/>
    <w:rsid w:val="00C77AAA"/>
    <w:rsid w:val="00C801B1"/>
    <w:rsid w:val="00C804BE"/>
    <w:rsid w:val="00C80F8C"/>
    <w:rsid w:val="00C812D2"/>
    <w:rsid w:val="00C813CF"/>
    <w:rsid w:val="00C819D7"/>
    <w:rsid w:val="00C8219A"/>
    <w:rsid w:val="00C8252C"/>
    <w:rsid w:val="00C835BF"/>
    <w:rsid w:val="00C83685"/>
    <w:rsid w:val="00C8430A"/>
    <w:rsid w:val="00C843CE"/>
    <w:rsid w:val="00C8481F"/>
    <w:rsid w:val="00C84D0D"/>
    <w:rsid w:val="00C857D8"/>
    <w:rsid w:val="00C85EF1"/>
    <w:rsid w:val="00C85FDE"/>
    <w:rsid w:val="00C86DC7"/>
    <w:rsid w:val="00C86DDC"/>
    <w:rsid w:val="00C87445"/>
    <w:rsid w:val="00C874FB"/>
    <w:rsid w:val="00C87924"/>
    <w:rsid w:val="00C87988"/>
    <w:rsid w:val="00C9040D"/>
    <w:rsid w:val="00C90E6D"/>
    <w:rsid w:val="00C9122B"/>
    <w:rsid w:val="00C917C7"/>
    <w:rsid w:val="00C919C5"/>
    <w:rsid w:val="00C91E7D"/>
    <w:rsid w:val="00C92FBA"/>
    <w:rsid w:val="00C92FC4"/>
    <w:rsid w:val="00C9333A"/>
    <w:rsid w:val="00C934EE"/>
    <w:rsid w:val="00C9398D"/>
    <w:rsid w:val="00C93FD5"/>
    <w:rsid w:val="00C94744"/>
    <w:rsid w:val="00C94F32"/>
    <w:rsid w:val="00C9571F"/>
    <w:rsid w:val="00C95979"/>
    <w:rsid w:val="00C95B7B"/>
    <w:rsid w:val="00C967C2"/>
    <w:rsid w:val="00C97D9E"/>
    <w:rsid w:val="00CA06BA"/>
    <w:rsid w:val="00CA0E4C"/>
    <w:rsid w:val="00CA0FD7"/>
    <w:rsid w:val="00CA0FFF"/>
    <w:rsid w:val="00CA1AF4"/>
    <w:rsid w:val="00CA217B"/>
    <w:rsid w:val="00CA2D89"/>
    <w:rsid w:val="00CA328C"/>
    <w:rsid w:val="00CA40D9"/>
    <w:rsid w:val="00CA421E"/>
    <w:rsid w:val="00CA4AE4"/>
    <w:rsid w:val="00CA4FFF"/>
    <w:rsid w:val="00CA538C"/>
    <w:rsid w:val="00CA574E"/>
    <w:rsid w:val="00CA59A5"/>
    <w:rsid w:val="00CA5C7C"/>
    <w:rsid w:val="00CA5F76"/>
    <w:rsid w:val="00CA66DA"/>
    <w:rsid w:val="00CA6B3E"/>
    <w:rsid w:val="00CA6FF7"/>
    <w:rsid w:val="00CA7AC5"/>
    <w:rsid w:val="00CA7F00"/>
    <w:rsid w:val="00CA7F5B"/>
    <w:rsid w:val="00CB01C4"/>
    <w:rsid w:val="00CB022E"/>
    <w:rsid w:val="00CB05C2"/>
    <w:rsid w:val="00CB0700"/>
    <w:rsid w:val="00CB0860"/>
    <w:rsid w:val="00CB0A14"/>
    <w:rsid w:val="00CB0D34"/>
    <w:rsid w:val="00CB14A3"/>
    <w:rsid w:val="00CB1686"/>
    <w:rsid w:val="00CB1932"/>
    <w:rsid w:val="00CB22AE"/>
    <w:rsid w:val="00CB28A0"/>
    <w:rsid w:val="00CB294E"/>
    <w:rsid w:val="00CB298B"/>
    <w:rsid w:val="00CB2A39"/>
    <w:rsid w:val="00CB3007"/>
    <w:rsid w:val="00CB314D"/>
    <w:rsid w:val="00CB3319"/>
    <w:rsid w:val="00CB3426"/>
    <w:rsid w:val="00CB38EF"/>
    <w:rsid w:val="00CB3F1F"/>
    <w:rsid w:val="00CB41FB"/>
    <w:rsid w:val="00CB4447"/>
    <w:rsid w:val="00CB51FB"/>
    <w:rsid w:val="00CB54F5"/>
    <w:rsid w:val="00CB5585"/>
    <w:rsid w:val="00CB5833"/>
    <w:rsid w:val="00CB5C6A"/>
    <w:rsid w:val="00CB6118"/>
    <w:rsid w:val="00CB6497"/>
    <w:rsid w:val="00CB6556"/>
    <w:rsid w:val="00CB7013"/>
    <w:rsid w:val="00CB70A1"/>
    <w:rsid w:val="00CB74B8"/>
    <w:rsid w:val="00CB75B4"/>
    <w:rsid w:val="00CB77B0"/>
    <w:rsid w:val="00CB7A9F"/>
    <w:rsid w:val="00CB7BD0"/>
    <w:rsid w:val="00CC039A"/>
    <w:rsid w:val="00CC099B"/>
    <w:rsid w:val="00CC0B35"/>
    <w:rsid w:val="00CC0C98"/>
    <w:rsid w:val="00CC1351"/>
    <w:rsid w:val="00CC2167"/>
    <w:rsid w:val="00CC21E9"/>
    <w:rsid w:val="00CC2ADC"/>
    <w:rsid w:val="00CC3126"/>
    <w:rsid w:val="00CC3370"/>
    <w:rsid w:val="00CC369E"/>
    <w:rsid w:val="00CC3E12"/>
    <w:rsid w:val="00CC45D7"/>
    <w:rsid w:val="00CC4AB6"/>
    <w:rsid w:val="00CC4D5D"/>
    <w:rsid w:val="00CC4F70"/>
    <w:rsid w:val="00CC5104"/>
    <w:rsid w:val="00CC52FF"/>
    <w:rsid w:val="00CC53DC"/>
    <w:rsid w:val="00CC55EF"/>
    <w:rsid w:val="00CC56D5"/>
    <w:rsid w:val="00CC5913"/>
    <w:rsid w:val="00CC5CB4"/>
    <w:rsid w:val="00CC5E19"/>
    <w:rsid w:val="00CC5F6A"/>
    <w:rsid w:val="00CC608A"/>
    <w:rsid w:val="00CC6181"/>
    <w:rsid w:val="00CC6AB2"/>
    <w:rsid w:val="00CC7460"/>
    <w:rsid w:val="00CC7872"/>
    <w:rsid w:val="00CC7989"/>
    <w:rsid w:val="00CC7BDB"/>
    <w:rsid w:val="00CC7D0C"/>
    <w:rsid w:val="00CD0754"/>
    <w:rsid w:val="00CD0935"/>
    <w:rsid w:val="00CD121D"/>
    <w:rsid w:val="00CD1A7C"/>
    <w:rsid w:val="00CD22CF"/>
    <w:rsid w:val="00CD2319"/>
    <w:rsid w:val="00CD290E"/>
    <w:rsid w:val="00CD2DE8"/>
    <w:rsid w:val="00CD39AB"/>
    <w:rsid w:val="00CD39D7"/>
    <w:rsid w:val="00CD3AEA"/>
    <w:rsid w:val="00CD3BC9"/>
    <w:rsid w:val="00CD3DDA"/>
    <w:rsid w:val="00CD4055"/>
    <w:rsid w:val="00CD458A"/>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619"/>
    <w:rsid w:val="00CE1C3C"/>
    <w:rsid w:val="00CE1C52"/>
    <w:rsid w:val="00CE1D27"/>
    <w:rsid w:val="00CE22BE"/>
    <w:rsid w:val="00CE2697"/>
    <w:rsid w:val="00CE2884"/>
    <w:rsid w:val="00CE343F"/>
    <w:rsid w:val="00CE37E4"/>
    <w:rsid w:val="00CE3CAA"/>
    <w:rsid w:val="00CE495A"/>
    <w:rsid w:val="00CE4ED8"/>
    <w:rsid w:val="00CE536A"/>
    <w:rsid w:val="00CE54C7"/>
    <w:rsid w:val="00CE560D"/>
    <w:rsid w:val="00CE577F"/>
    <w:rsid w:val="00CE587F"/>
    <w:rsid w:val="00CE5CFC"/>
    <w:rsid w:val="00CE7163"/>
    <w:rsid w:val="00CE720B"/>
    <w:rsid w:val="00CE7A2C"/>
    <w:rsid w:val="00CE7C6E"/>
    <w:rsid w:val="00CE7FE8"/>
    <w:rsid w:val="00CF08B0"/>
    <w:rsid w:val="00CF0C23"/>
    <w:rsid w:val="00CF0DAD"/>
    <w:rsid w:val="00CF1016"/>
    <w:rsid w:val="00CF1264"/>
    <w:rsid w:val="00CF175F"/>
    <w:rsid w:val="00CF1933"/>
    <w:rsid w:val="00CF19BD"/>
    <w:rsid w:val="00CF1D8A"/>
    <w:rsid w:val="00CF212D"/>
    <w:rsid w:val="00CF2131"/>
    <w:rsid w:val="00CF23B8"/>
    <w:rsid w:val="00CF268C"/>
    <w:rsid w:val="00CF26F9"/>
    <w:rsid w:val="00CF30B2"/>
    <w:rsid w:val="00CF3BA6"/>
    <w:rsid w:val="00CF3C1A"/>
    <w:rsid w:val="00CF400A"/>
    <w:rsid w:val="00CF48AE"/>
    <w:rsid w:val="00CF5A72"/>
    <w:rsid w:val="00CF5B6A"/>
    <w:rsid w:val="00CF6421"/>
    <w:rsid w:val="00CF7117"/>
    <w:rsid w:val="00CF7515"/>
    <w:rsid w:val="00D00664"/>
    <w:rsid w:val="00D00A64"/>
    <w:rsid w:val="00D00B6E"/>
    <w:rsid w:val="00D012FF"/>
    <w:rsid w:val="00D014AE"/>
    <w:rsid w:val="00D01D8E"/>
    <w:rsid w:val="00D023BF"/>
    <w:rsid w:val="00D0320A"/>
    <w:rsid w:val="00D034AE"/>
    <w:rsid w:val="00D0355B"/>
    <w:rsid w:val="00D03D86"/>
    <w:rsid w:val="00D03DD9"/>
    <w:rsid w:val="00D041DB"/>
    <w:rsid w:val="00D0570C"/>
    <w:rsid w:val="00D060F4"/>
    <w:rsid w:val="00D06221"/>
    <w:rsid w:val="00D07B90"/>
    <w:rsid w:val="00D07CAA"/>
    <w:rsid w:val="00D07DE6"/>
    <w:rsid w:val="00D10920"/>
    <w:rsid w:val="00D10BB0"/>
    <w:rsid w:val="00D10C69"/>
    <w:rsid w:val="00D11A5A"/>
    <w:rsid w:val="00D11C0F"/>
    <w:rsid w:val="00D12978"/>
    <w:rsid w:val="00D12C93"/>
    <w:rsid w:val="00D13591"/>
    <w:rsid w:val="00D14000"/>
    <w:rsid w:val="00D1422D"/>
    <w:rsid w:val="00D14572"/>
    <w:rsid w:val="00D148A0"/>
    <w:rsid w:val="00D14A1A"/>
    <w:rsid w:val="00D159D4"/>
    <w:rsid w:val="00D15E8B"/>
    <w:rsid w:val="00D16391"/>
    <w:rsid w:val="00D16559"/>
    <w:rsid w:val="00D16CAB"/>
    <w:rsid w:val="00D16EF4"/>
    <w:rsid w:val="00D17AF5"/>
    <w:rsid w:val="00D17EAC"/>
    <w:rsid w:val="00D17ECD"/>
    <w:rsid w:val="00D20212"/>
    <w:rsid w:val="00D205A3"/>
    <w:rsid w:val="00D20A11"/>
    <w:rsid w:val="00D212DF"/>
    <w:rsid w:val="00D219D8"/>
    <w:rsid w:val="00D21D91"/>
    <w:rsid w:val="00D22638"/>
    <w:rsid w:val="00D22B05"/>
    <w:rsid w:val="00D23C5B"/>
    <w:rsid w:val="00D2486D"/>
    <w:rsid w:val="00D24B37"/>
    <w:rsid w:val="00D24B59"/>
    <w:rsid w:val="00D253F8"/>
    <w:rsid w:val="00D255A8"/>
    <w:rsid w:val="00D25733"/>
    <w:rsid w:val="00D25D8E"/>
    <w:rsid w:val="00D26144"/>
    <w:rsid w:val="00D278B8"/>
    <w:rsid w:val="00D30461"/>
    <w:rsid w:val="00D30561"/>
    <w:rsid w:val="00D30DB1"/>
    <w:rsid w:val="00D31BB0"/>
    <w:rsid w:val="00D31DB2"/>
    <w:rsid w:val="00D32192"/>
    <w:rsid w:val="00D3351E"/>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1FC6"/>
    <w:rsid w:val="00D422A1"/>
    <w:rsid w:val="00D43343"/>
    <w:rsid w:val="00D437C2"/>
    <w:rsid w:val="00D43A22"/>
    <w:rsid w:val="00D43DD3"/>
    <w:rsid w:val="00D440CC"/>
    <w:rsid w:val="00D44420"/>
    <w:rsid w:val="00D44655"/>
    <w:rsid w:val="00D446DF"/>
    <w:rsid w:val="00D4474E"/>
    <w:rsid w:val="00D44C70"/>
    <w:rsid w:val="00D44C9E"/>
    <w:rsid w:val="00D4518A"/>
    <w:rsid w:val="00D4568D"/>
    <w:rsid w:val="00D457D4"/>
    <w:rsid w:val="00D4624B"/>
    <w:rsid w:val="00D46933"/>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725"/>
    <w:rsid w:val="00D517F1"/>
    <w:rsid w:val="00D522BC"/>
    <w:rsid w:val="00D526C7"/>
    <w:rsid w:val="00D52767"/>
    <w:rsid w:val="00D53CF7"/>
    <w:rsid w:val="00D53E8C"/>
    <w:rsid w:val="00D53FB7"/>
    <w:rsid w:val="00D5480B"/>
    <w:rsid w:val="00D54AF1"/>
    <w:rsid w:val="00D54E64"/>
    <w:rsid w:val="00D5526C"/>
    <w:rsid w:val="00D5530D"/>
    <w:rsid w:val="00D55408"/>
    <w:rsid w:val="00D55B77"/>
    <w:rsid w:val="00D5610C"/>
    <w:rsid w:val="00D566DF"/>
    <w:rsid w:val="00D57CB6"/>
    <w:rsid w:val="00D60074"/>
    <w:rsid w:val="00D60251"/>
    <w:rsid w:val="00D607A2"/>
    <w:rsid w:val="00D60B90"/>
    <w:rsid w:val="00D611EE"/>
    <w:rsid w:val="00D61478"/>
    <w:rsid w:val="00D61554"/>
    <w:rsid w:val="00D61DE5"/>
    <w:rsid w:val="00D61E5C"/>
    <w:rsid w:val="00D62461"/>
    <w:rsid w:val="00D62A02"/>
    <w:rsid w:val="00D633B7"/>
    <w:rsid w:val="00D64204"/>
    <w:rsid w:val="00D642C4"/>
    <w:rsid w:val="00D653E9"/>
    <w:rsid w:val="00D6540E"/>
    <w:rsid w:val="00D6541F"/>
    <w:rsid w:val="00D654F0"/>
    <w:rsid w:val="00D6576E"/>
    <w:rsid w:val="00D65AEB"/>
    <w:rsid w:val="00D6610B"/>
    <w:rsid w:val="00D66DEF"/>
    <w:rsid w:val="00D67464"/>
    <w:rsid w:val="00D67770"/>
    <w:rsid w:val="00D67B93"/>
    <w:rsid w:val="00D70072"/>
    <w:rsid w:val="00D70CF1"/>
    <w:rsid w:val="00D71480"/>
    <w:rsid w:val="00D7177B"/>
    <w:rsid w:val="00D7223A"/>
    <w:rsid w:val="00D72581"/>
    <w:rsid w:val="00D72689"/>
    <w:rsid w:val="00D726C5"/>
    <w:rsid w:val="00D7271E"/>
    <w:rsid w:val="00D72A1B"/>
    <w:rsid w:val="00D72A7D"/>
    <w:rsid w:val="00D72E97"/>
    <w:rsid w:val="00D730A4"/>
    <w:rsid w:val="00D73171"/>
    <w:rsid w:val="00D7388B"/>
    <w:rsid w:val="00D739C6"/>
    <w:rsid w:val="00D73F30"/>
    <w:rsid w:val="00D73FD7"/>
    <w:rsid w:val="00D7433B"/>
    <w:rsid w:val="00D748BB"/>
    <w:rsid w:val="00D74944"/>
    <w:rsid w:val="00D75113"/>
    <w:rsid w:val="00D753F3"/>
    <w:rsid w:val="00D7542D"/>
    <w:rsid w:val="00D756C2"/>
    <w:rsid w:val="00D75F1C"/>
    <w:rsid w:val="00D76259"/>
    <w:rsid w:val="00D77400"/>
    <w:rsid w:val="00D774E5"/>
    <w:rsid w:val="00D7766D"/>
    <w:rsid w:val="00D77927"/>
    <w:rsid w:val="00D77A5E"/>
    <w:rsid w:val="00D77A78"/>
    <w:rsid w:val="00D80A5D"/>
    <w:rsid w:val="00D80C13"/>
    <w:rsid w:val="00D80CC8"/>
    <w:rsid w:val="00D812BF"/>
    <w:rsid w:val="00D8180F"/>
    <w:rsid w:val="00D818DD"/>
    <w:rsid w:val="00D81A98"/>
    <w:rsid w:val="00D8212B"/>
    <w:rsid w:val="00D8259E"/>
    <w:rsid w:val="00D83396"/>
    <w:rsid w:val="00D8363F"/>
    <w:rsid w:val="00D836A0"/>
    <w:rsid w:val="00D83778"/>
    <w:rsid w:val="00D83902"/>
    <w:rsid w:val="00D8393F"/>
    <w:rsid w:val="00D8432A"/>
    <w:rsid w:val="00D84342"/>
    <w:rsid w:val="00D8439A"/>
    <w:rsid w:val="00D849A5"/>
    <w:rsid w:val="00D84ABB"/>
    <w:rsid w:val="00D84E76"/>
    <w:rsid w:val="00D84F12"/>
    <w:rsid w:val="00D86297"/>
    <w:rsid w:val="00D8656C"/>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6BC5"/>
    <w:rsid w:val="00D9736C"/>
    <w:rsid w:val="00D9751B"/>
    <w:rsid w:val="00D9765D"/>
    <w:rsid w:val="00D9778C"/>
    <w:rsid w:val="00D977AF"/>
    <w:rsid w:val="00DA015F"/>
    <w:rsid w:val="00DA0234"/>
    <w:rsid w:val="00DA049F"/>
    <w:rsid w:val="00DA0966"/>
    <w:rsid w:val="00DA0B86"/>
    <w:rsid w:val="00DA0C95"/>
    <w:rsid w:val="00DA10A8"/>
    <w:rsid w:val="00DA1918"/>
    <w:rsid w:val="00DA1DE7"/>
    <w:rsid w:val="00DA2987"/>
    <w:rsid w:val="00DA2DD6"/>
    <w:rsid w:val="00DA3028"/>
    <w:rsid w:val="00DA3205"/>
    <w:rsid w:val="00DA387F"/>
    <w:rsid w:val="00DA3DCE"/>
    <w:rsid w:val="00DA4230"/>
    <w:rsid w:val="00DA4519"/>
    <w:rsid w:val="00DA457D"/>
    <w:rsid w:val="00DA4CD1"/>
    <w:rsid w:val="00DA4F2C"/>
    <w:rsid w:val="00DA50F6"/>
    <w:rsid w:val="00DA5165"/>
    <w:rsid w:val="00DA563C"/>
    <w:rsid w:val="00DA58C3"/>
    <w:rsid w:val="00DA630A"/>
    <w:rsid w:val="00DA6336"/>
    <w:rsid w:val="00DA6C7E"/>
    <w:rsid w:val="00DA7675"/>
    <w:rsid w:val="00DA7DA1"/>
    <w:rsid w:val="00DA7E3E"/>
    <w:rsid w:val="00DA7E7C"/>
    <w:rsid w:val="00DB0115"/>
    <w:rsid w:val="00DB07A9"/>
    <w:rsid w:val="00DB0A64"/>
    <w:rsid w:val="00DB154E"/>
    <w:rsid w:val="00DB1878"/>
    <w:rsid w:val="00DB1B18"/>
    <w:rsid w:val="00DB1F38"/>
    <w:rsid w:val="00DB20B1"/>
    <w:rsid w:val="00DB26B9"/>
    <w:rsid w:val="00DB2967"/>
    <w:rsid w:val="00DB29D7"/>
    <w:rsid w:val="00DB2A2C"/>
    <w:rsid w:val="00DB2C3C"/>
    <w:rsid w:val="00DB2C8A"/>
    <w:rsid w:val="00DB33F8"/>
    <w:rsid w:val="00DB38FF"/>
    <w:rsid w:val="00DB3DDC"/>
    <w:rsid w:val="00DB4197"/>
    <w:rsid w:val="00DB4A00"/>
    <w:rsid w:val="00DB4DBD"/>
    <w:rsid w:val="00DB4FA7"/>
    <w:rsid w:val="00DB5EC6"/>
    <w:rsid w:val="00DB6177"/>
    <w:rsid w:val="00DB63E0"/>
    <w:rsid w:val="00DB63FB"/>
    <w:rsid w:val="00DB6554"/>
    <w:rsid w:val="00DB70F1"/>
    <w:rsid w:val="00DB71EB"/>
    <w:rsid w:val="00DB7976"/>
    <w:rsid w:val="00DB7B10"/>
    <w:rsid w:val="00DC038A"/>
    <w:rsid w:val="00DC03BB"/>
    <w:rsid w:val="00DC08F2"/>
    <w:rsid w:val="00DC09C5"/>
    <w:rsid w:val="00DC0A73"/>
    <w:rsid w:val="00DC1A69"/>
    <w:rsid w:val="00DC1D35"/>
    <w:rsid w:val="00DC27BD"/>
    <w:rsid w:val="00DC2964"/>
    <w:rsid w:val="00DC29EE"/>
    <w:rsid w:val="00DC2F57"/>
    <w:rsid w:val="00DC31DF"/>
    <w:rsid w:val="00DC3223"/>
    <w:rsid w:val="00DC32D0"/>
    <w:rsid w:val="00DC373B"/>
    <w:rsid w:val="00DC3B5E"/>
    <w:rsid w:val="00DC40D8"/>
    <w:rsid w:val="00DC41C8"/>
    <w:rsid w:val="00DC492F"/>
    <w:rsid w:val="00DC4B41"/>
    <w:rsid w:val="00DC4CA2"/>
    <w:rsid w:val="00DC4D94"/>
    <w:rsid w:val="00DC4E59"/>
    <w:rsid w:val="00DC4FD1"/>
    <w:rsid w:val="00DC535A"/>
    <w:rsid w:val="00DC5D75"/>
    <w:rsid w:val="00DC6E2E"/>
    <w:rsid w:val="00DC70DE"/>
    <w:rsid w:val="00DC7579"/>
    <w:rsid w:val="00DC75AB"/>
    <w:rsid w:val="00DC76FF"/>
    <w:rsid w:val="00DC79CF"/>
    <w:rsid w:val="00DC7B79"/>
    <w:rsid w:val="00DC7F94"/>
    <w:rsid w:val="00DD022B"/>
    <w:rsid w:val="00DD0385"/>
    <w:rsid w:val="00DD0A94"/>
    <w:rsid w:val="00DD0D57"/>
    <w:rsid w:val="00DD1658"/>
    <w:rsid w:val="00DD1CC3"/>
    <w:rsid w:val="00DD1F1E"/>
    <w:rsid w:val="00DD242C"/>
    <w:rsid w:val="00DD298D"/>
    <w:rsid w:val="00DD2B60"/>
    <w:rsid w:val="00DD2BC1"/>
    <w:rsid w:val="00DD32FF"/>
    <w:rsid w:val="00DD3673"/>
    <w:rsid w:val="00DD3ACD"/>
    <w:rsid w:val="00DD463E"/>
    <w:rsid w:val="00DD48F9"/>
    <w:rsid w:val="00DD5205"/>
    <w:rsid w:val="00DD589B"/>
    <w:rsid w:val="00DD58C9"/>
    <w:rsid w:val="00DD5F58"/>
    <w:rsid w:val="00DD6232"/>
    <w:rsid w:val="00DD642E"/>
    <w:rsid w:val="00DD6881"/>
    <w:rsid w:val="00DD6BF6"/>
    <w:rsid w:val="00DD6DED"/>
    <w:rsid w:val="00DD7161"/>
    <w:rsid w:val="00DD72E4"/>
    <w:rsid w:val="00DD739D"/>
    <w:rsid w:val="00DD777D"/>
    <w:rsid w:val="00DD7C89"/>
    <w:rsid w:val="00DE0088"/>
    <w:rsid w:val="00DE0132"/>
    <w:rsid w:val="00DE0781"/>
    <w:rsid w:val="00DE121A"/>
    <w:rsid w:val="00DE143F"/>
    <w:rsid w:val="00DE1D5C"/>
    <w:rsid w:val="00DE24F5"/>
    <w:rsid w:val="00DE253F"/>
    <w:rsid w:val="00DE3177"/>
    <w:rsid w:val="00DE32E9"/>
    <w:rsid w:val="00DE3A77"/>
    <w:rsid w:val="00DE3D79"/>
    <w:rsid w:val="00DE3E34"/>
    <w:rsid w:val="00DE3FAE"/>
    <w:rsid w:val="00DE43CA"/>
    <w:rsid w:val="00DE461D"/>
    <w:rsid w:val="00DE47B5"/>
    <w:rsid w:val="00DE4856"/>
    <w:rsid w:val="00DE4868"/>
    <w:rsid w:val="00DE491E"/>
    <w:rsid w:val="00DE4CF9"/>
    <w:rsid w:val="00DE5140"/>
    <w:rsid w:val="00DE5A70"/>
    <w:rsid w:val="00DE5DA6"/>
    <w:rsid w:val="00DE5EE7"/>
    <w:rsid w:val="00DE648C"/>
    <w:rsid w:val="00DE6529"/>
    <w:rsid w:val="00DE6DC2"/>
    <w:rsid w:val="00DE75D3"/>
    <w:rsid w:val="00DE7626"/>
    <w:rsid w:val="00DE7670"/>
    <w:rsid w:val="00DE777B"/>
    <w:rsid w:val="00DE7920"/>
    <w:rsid w:val="00DE7D7C"/>
    <w:rsid w:val="00DF0034"/>
    <w:rsid w:val="00DF1BC0"/>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0F1"/>
    <w:rsid w:val="00DF6138"/>
    <w:rsid w:val="00DF65FB"/>
    <w:rsid w:val="00DF6645"/>
    <w:rsid w:val="00DF671C"/>
    <w:rsid w:val="00DF6CCB"/>
    <w:rsid w:val="00DF73B1"/>
    <w:rsid w:val="00DF7501"/>
    <w:rsid w:val="00DF7A96"/>
    <w:rsid w:val="00DF7AD5"/>
    <w:rsid w:val="00DF7B6F"/>
    <w:rsid w:val="00DF7CD7"/>
    <w:rsid w:val="00DF7E17"/>
    <w:rsid w:val="00E001FC"/>
    <w:rsid w:val="00E003F7"/>
    <w:rsid w:val="00E00DCC"/>
    <w:rsid w:val="00E010DD"/>
    <w:rsid w:val="00E01355"/>
    <w:rsid w:val="00E018B5"/>
    <w:rsid w:val="00E01954"/>
    <w:rsid w:val="00E01B94"/>
    <w:rsid w:val="00E01D16"/>
    <w:rsid w:val="00E02F72"/>
    <w:rsid w:val="00E03B27"/>
    <w:rsid w:val="00E03DA5"/>
    <w:rsid w:val="00E040ED"/>
    <w:rsid w:val="00E0414B"/>
    <w:rsid w:val="00E044F7"/>
    <w:rsid w:val="00E0504C"/>
    <w:rsid w:val="00E05879"/>
    <w:rsid w:val="00E05A73"/>
    <w:rsid w:val="00E06C26"/>
    <w:rsid w:val="00E0755D"/>
    <w:rsid w:val="00E07710"/>
    <w:rsid w:val="00E1073B"/>
    <w:rsid w:val="00E10B5E"/>
    <w:rsid w:val="00E10B77"/>
    <w:rsid w:val="00E10CC9"/>
    <w:rsid w:val="00E110F8"/>
    <w:rsid w:val="00E120FD"/>
    <w:rsid w:val="00E12322"/>
    <w:rsid w:val="00E12B9D"/>
    <w:rsid w:val="00E1350B"/>
    <w:rsid w:val="00E13B19"/>
    <w:rsid w:val="00E149E9"/>
    <w:rsid w:val="00E14FC1"/>
    <w:rsid w:val="00E15A4A"/>
    <w:rsid w:val="00E15BE0"/>
    <w:rsid w:val="00E15C58"/>
    <w:rsid w:val="00E15F30"/>
    <w:rsid w:val="00E16208"/>
    <w:rsid w:val="00E16513"/>
    <w:rsid w:val="00E16B06"/>
    <w:rsid w:val="00E16CB3"/>
    <w:rsid w:val="00E16CCE"/>
    <w:rsid w:val="00E172D0"/>
    <w:rsid w:val="00E17417"/>
    <w:rsid w:val="00E17435"/>
    <w:rsid w:val="00E1761A"/>
    <w:rsid w:val="00E17E39"/>
    <w:rsid w:val="00E17EFF"/>
    <w:rsid w:val="00E2009C"/>
    <w:rsid w:val="00E200E4"/>
    <w:rsid w:val="00E20286"/>
    <w:rsid w:val="00E204D2"/>
    <w:rsid w:val="00E205FC"/>
    <w:rsid w:val="00E20628"/>
    <w:rsid w:val="00E20649"/>
    <w:rsid w:val="00E207A6"/>
    <w:rsid w:val="00E209A7"/>
    <w:rsid w:val="00E20CC6"/>
    <w:rsid w:val="00E20CF0"/>
    <w:rsid w:val="00E210D1"/>
    <w:rsid w:val="00E21B1D"/>
    <w:rsid w:val="00E22056"/>
    <w:rsid w:val="00E22E3B"/>
    <w:rsid w:val="00E22FEE"/>
    <w:rsid w:val="00E23838"/>
    <w:rsid w:val="00E23CBD"/>
    <w:rsid w:val="00E23D31"/>
    <w:rsid w:val="00E2409D"/>
    <w:rsid w:val="00E2418A"/>
    <w:rsid w:val="00E242F2"/>
    <w:rsid w:val="00E24730"/>
    <w:rsid w:val="00E2473D"/>
    <w:rsid w:val="00E252AD"/>
    <w:rsid w:val="00E25BCA"/>
    <w:rsid w:val="00E26180"/>
    <w:rsid w:val="00E26508"/>
    <w:rsid w:val="00E265DC"/>
    <w:rsid w:val="00E26DF6"/>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6139"/>
    <w:rsid w:val="00E36260"/>
    <w:rsid w:val="00E37269"/>
    <w:rsid w:val="00E3749A"/>
    <w:rsid w:val="00E37C88"/>
    <w:rsid w:val="00E37D1E"/>
    <w:rsid w:val="00E4075E"/>
    <w:rsid w:val="00E4079B"/>
    <w:rsid w:val="00E4127D"/>
    <w:rsid w:val="00E4192D"/>
    <w:rsid w:val="00E41A1C"/>
    <w:rsid w:val="00E422A0"/>
    <w:rsid w:val="00E42905"/>
    <w:rsid w:val="00E429AE"/>
    <w:rsid w:val="00E42BC5"/>
    <w:rsid w:val="00E42F0C"/>
    <w:rsid w:val="00E42F1E"/>
    <w:rsid w:val="00E43258"/>
    <w:rsid w:val="00E433F5"/>
    <w:rsid w:val="00E437E8"/>
    <w:rsid w:val="00E43E71"/>
    <w:rsid w:val="00E44599"/>
    <w:rsid w:val="00E44C26"/>
    <w:rsid w:val="00E45A0A"/>
    <w:rsid w:val="00E45EB3"/>
    <w:rsid w:val="00E463ED"/>
    <w:rsid w:val="00E46701"/>
    <w:rsid w:val="00E468BF"/>
    <w:rsid w:val="00E46C91"/>
    <w:rsid w:val="00E46EAF"/>
    <w:rsid w:val="00E4702B"/>
    <w:rsid w:val="00E4735C"/>
    <w:rsid w:val="00E475D2"/>
    <w:rsid w:val="00E4783B"/>
    <w:rsid w:val="00E47C5C"/>
    <w:rsid w:val="00E47D6B"/>
    <w:rsid w:val="00E47DF2"/>
    <w:rsid w:val="00E47E04"/>
    <w:rsid w:val="00E47F88"/>
    <w:rsid w:val="00E501C2"/>
    <w:rsid w:val="00E50780"/>
    <w:rsid w:val="00E50CDB"/>
    <w:rsid w:val="00E50E9E"/>
    <w:rsid w:val="00E51040"/>
    <w:rsid w:val="00E518FF"/>
    <w:rsid w:val="00E51E74"/>
    <w:rsid w:val="00E52225"/>
    <w:rsid w:val="00E5222F"/>
    <w:rsid w:val="00E5230F"/>
    <w:rsid w:val="00E5239F"/>
    <w:rsid w:val="00E52DD5"/>
    <w:rsid w:val="00E5313E"/>
    <w:rsid w:val="00E53410"/>
    <w:rsid w:val="00E53498"/>
    <w:rsid w:val="00E536C5"/>
    <w:rsid w:val="00E538F9"/>
    <w:rsid w:val="00E53979"/>
    <w:rsid w:val="00E5460E"/>
    <w:rsid w:val="00E547B6"/>
    <w:rsid w:val="00E5559D"/>
    <w:rsid w:val="00E55C0B"/>
    <w:rsid w:val="00E5610C"/>
    <w:rsid w:val="00E5626A"/>
    <w:rsid w:val="00E5676C"/>
    <w:rsid w:val="00E56E8D"/>
    <w:rsid w:val="00E56EE0"/>
    <w:rsid w:val="00E57011"/>
    <w:rsid w:val="00E573F7"/>
    <w:rsid w:val="00E575F4"/>
    <w:rsid w:val="00E57F01"/>
    <w:rsid w:val="00E6045D"/>
    <w:rsid w:val="00E60A2A"/>
    <w:rsid w:val="00E60BC9"/>
    <w:rsid w:val="00E60C8B"/>
    <w:rsid w:val="00E612B9"/>
    <w:rsid w:val="00E6162E"/>
    <w:rsid w:val="00E61783"/>
    <w:rsid w:val="00E61932"/>
    <w:rsid w:val="00E61FD3"/>
    <w:rsid w:val="00E62222"/>
    <w:rsid w:val="00E6225D"/>
    <w:rsid w:val="00E622BA"/>
    <w:rsid w:val="00E622C9"/>
    <w:rsid w:val="00E6340C"/>
    <w:rsid w:val="00E6345F"/>
    <w:rsid w:val="00E6350C"/>
    <w:rsid w:val="00E636BB"/>
    <w:rsid w:val="00E63C21"/>
    <w:rsid w:val="00E63CFD"/>
    <w:rsid w:val="00E642D2"/>
    <w:rsid w:val="00E64308"/>
    <w:rsid w:val="00E64B30"/>
    <w:rsid w:val="00E64F7C"/>
    <w:rsid w:val="00E650AB"/>
    <w:rsid w:val="00E655EF"/>
    <w:rsid w:val="00E65D1E"/>
    <w:rsid w:val="00E65E3A"/>
    <w:rsid w:val="00E66083"/>
    <w:rsid w:val="00E6742C"/>
    <w:rsid w:val="00E676A4"/>
    <w:rsid w:val="00E67976"/>
    <w:rsid w:val="00E67B9F"/>
    <w:rsid w:val="00E67DC4"/>
    <w:rsid w:val="00E7065A"/>
    <w:rsid w:val="00E70A61"/>
    <w:rsid w:val="00E70D08"/>
    <w:rsid w:val="00E71060"/>
    <w:rsid w:val="00E71075"/>
    <w:rsid w:val="00E71201"/>
    <w:rsid w:val="00E714FC"/>
    <w:rsid w:val="00E71A52"/>
    <w:rsid w:val="00E71B47"/>
    <w:rsid w:val="00E72105"/>
    <w:rsid w:val="00E72B1C"/>
    <w:rsid w:val="00E72C63"/>
    <w:rsid w:val="00E72F95"/>
    <w:rsid w:val="00E73552"/>
    <w:rsid w:val="00E736AA"/>
    <w:rsid w:val="00E73A3B"/>
    <w:rsid w:val="00E74792"/>
    <w:rsid w:val="00E75068"/>
    <w:rsid w:val="00E7586C"/>
    <w:rsid w:val="00E759B9"/>
    <w:rsid w:val="00E76884"/>
    <w:rsid w:val="00E76B3A"/>
    <w:rsid w:val="00E76BC6"/>
    <w:rsid w:val="00E77CB9"/>
    <w:rsid w:val="00E803EC"/>
    <w:rsid w:val="00E80488"/>
    <w:rsid w:val="00E807D7"/>
    <w:rsid w:val="00E808C7"/>
    <w:rsid w:val="00E80B7F"/>
    <w:rsid w:val="00E81572"/>
    <w:rsid w:val="00E816E0"/>
    <w:rsid w:val="00E817DB"/>
    <w:rsid w:val="00E817E1"/>
    <w:rsid w:val="00E81912"/>
    <w:rsid w:val="00E81C0A"/>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87BAB"/>
    <w:rsid w:val="00E9151F"/>
    <w:rsid w:val="00E91588"/>
    <w:rsid w:val="00E915CC"/>
    <w:rsid w:val="00E91D9A"/>
    <w:rsid w:val="00E9246E"/>
    <w:rsid w:val="00E92478"/>
    <w:rsid w:val="00E92585"/>
    <w:rsid w:val="00E925FB"/>
    <w:rsid w:val="00E926F7"/>
    <w:rsid w:val="00E92A98"/>
    <w:rsid w:val="00E9369B"/>
    <w:rsid w:val="00E944BF"/>
    <w:rsid w:val="00E947D0"/>
    <w:rsid w:val="00E94D44"/>
    <w:rsid w:val="00E94F26"/>
    <w:rsid w:val="00E958A5"/>
    <w:rsid w:val="00E96289"/>
    <w:rsid w:val="00E96568"/>
    <w:rsid w:val="00E9671C"/>
    <w:rsid w:val="00E96AC5"/>
    <w:rsid w:val="00E96BE8"/>
    <w:rsid w:val="00E96CDD"/>
    <w:rsid w:val="00E96EA4"/>
    <w:rsid w:val="00E96FB6"/>
    <w:rsid w:val="00EA0038"/>
    <w:rsid w:val="00EA0399"/>
    <w:rsid w:val="00EA044A"/>
    <w:rsid w:val="00EA0839"/>
    <w:rsid w:val="00EA0ECA"/>
    <w:rsid w:val="00EA0F34"/>
    <w:rsid w:val="00EA1079"/>
    <w:rsid w:val="00EA131F"/>
    <w:rsid w:val="00EA1414"/>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122"/>
    <w:rsid w:val="00EB0828"/>
    <w:rsid w:val="00EB0940"/>
    <w:rsid w:val="00EB1644"/>
    <w:rsid w:val="00EB1A29"/>
    <w:rsid w:val="00EB1B68"/>
    <w:rsid w:val="00EB1F03"/>
    <w:rsid w:val="00EB2BC1"/>
    <w:rsid w:val="00EB3012"/>
    <w:rsid w:val="00EB3302"/>
    <w:rsid w:val="00EB34EA"/>
    <w:rsid w:val="00EB3635"/>
    <w:rsid w:val="00EB3895"/>
    <w:rsid w:val="00EB3D3A"/>
    <w:rsid w:val="00EB456A"/>
    <w:rsid w:val="00EB4777"/>
    <w:rsid w:val="00EB4F8F"/>
    <w:rsid w:val="00EB54A7"/>
    <w:rsid w:val="00EB5645"/>
    <w:rsid w:val="00EB5C81"/>
    <w:rsid w:val="00EB634E"/>
    <w:rsid w:val="00EB6371"/>
    <w:rsid w:val="00EB648C"/>
    <w:rsid w:val="00EB64EB"/>
    <w:rsid w:val="00EB6691"/>
    <w:rsid w:val="00EB6711"/>
    <w:rsid w:val="00EB6A83"/>
    <w:rsid w:val="00EB6E85"/>
    <w:rsid w:val="00EB6FA9"/>
    <w:rsid w:val="00EB7686"/>
    <w:rsid w:val="00EB7F61"/>
    <w:rsid w:val="00EC04D8"/>
    <w:rsid w:val="00EC1280"/>
    <w:rsid w:val="00EC1C48"/>
    <w:rsid w:val="00EC26E1"/>
    <w:rsid w:val="00EC298C"/>
    <w:rsid w:val="00EC2BB8"/>
    <w:rsid w:val="00EC2C26"/>
    <w:rsid w:val="00EC3861"/>
    <w:rsid w:val="00EC3B6D"/>
    <w:rsid w:val="00EC509C"/>
    <w:rsid w:val="00EC5301"/>
    <w:rsid w:val="00EC5BCC"/>
    <w:rsid w:val="00EC5CA8"/>
    <w:rsid w:val="00EC64B5"/>
    <w:rsid w:val="00EC685F"/>
    <w:rsid w:val="00EC715C"/>
    <w:rsid w:val="00EC761D"/>
    <w:rsid w:val="00ED059D"/>
    <w:rsid w:val="00ED0A62"/>
    <w:rsid w:val="00ED0EFD"/>
    <w:rsid w:val="00ED1F7C"/>
    <w:rsid w:val="00ED255A"/>
    <w:rsid w:val="00ED2644"/>
    <w:rsid w:val="00ED2D9C"/>
    <w:rsid w:val="00ED325D"/>
    <w:rsid w:val="00ED360F"/>
    <w:rsid w:val="00ED37A6"/>
    <w:rsid w:val="00ED3EC5"/>
    <w:rsid w:val="00ED4566"/>
    <w:rsid w:val="00ED4E8E"/>
    <w:rsid w:val="00ED4F9F"/>
    <w:rsid w:val="00ED5205"/>
    <w:rsid w:val="00ED5486"/>
    <w:rsid w:val="00ED5A04"/>
    <w:rsid w:val="00ED5C29"/>
    <w:rsid w:val="00ED5FE3"/>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98"/>
    <w:rsid w:val="00EE3853"/>
    <w:rsid w:val="00EE3CB6"/>
    <w:rsid w:val="00EE4801"/>
    <w:rsid w:val="00EE4885"/>
    <w:rsid w:val="00EE4B1D"/>
    <w:rsid w:val="00EE4CD3"/>
    <w:rsid w:val="00EE4D66"/>
    <w:rsid w:val="00EE50D3"/>
    <w:rsid w:val="00EE52D0"/>
    <w:rsid w:val="00EE5AB7"/>
    <w:rsid w:val="00EE76EB"/>
    <w:rsid w:val="00EE77DC"/>
    <w:rsid w:val="00EE7A5A"/>
    <w:rsid w:val="00EE7AD7"/>
    <w:rsid w:val="00EE7F79"/>
    <w:rsid w:val="00EF05D6"/>
    <w:rsid w:val="00EF06BF"/>
    <w:rsid w:val="00EF06C6"/>
    <w:rsid w:val="00EF0ABF"/>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982"/>
    <w:rsid w:val="00EF7AE9"/>
    <w:rsid w:val="00EF7CFC"/>
    <w:rsid w:val="00F00DAC"/>
    <w:rsid w:val="00F01595"/>
    <w:rsid w:val="00F01AB5"/>
    <w:rsid w:val="00F01DBA"/>
    <w:rsid w:val="00F0219A"/>
    <w:rsid w:val="00F02503"/>
    <w:rsid w:val="00F025F3"/>
    <w:rsid w:val="00F02687"/>
    <w:rsid w:val="00F02ADE"/>
    <w:rsid w:val="00F02D99"/>
    <w:rsid w:val="00F0316E"/>
    <w:rsid w:val="00F03506"/>
    <w:rsid w:val="00F0389E"/>
    <w:rsid w:val="00F03AB4"/>
    <w:rsid w:val="00F043D1"/>
    <w:rsid w:val="00F045B2"/>
    <w:rsid w:val="00F04CB4"/>
    <w:rsid w:val="00F04D59"/>
    <w:rsid w:val="00F05007"/>
    <w:rsid w:val="00F05412"/>
    <w:rsid w:val="00F05839"/>
    <w:rsid w:val="00F05FE2"/>
    <w:rsid w:val="00F06335"/>
    <w:rsid w:val="00F067FC"/>
    <w:rsid w:val="00F06B31"/>
    <w:rsid w:val="00F06D75"/>
    <w:rsid w:val="00F071B6"/>
    <w:rsid w:val="00F076B0"/>
    <w:rsid w:val="00F1005B"/>
    <w:rsid w:val="00F108C6"/>
    <w:rsid w:val="00F114C2"/>
    <w:rsid w:val="00F11623"/>
    <w:rsid w:val="00F11E14"/>
    <w:rsid w:val="00F11E66"/>
    <w:rsid w:val="00F12064"/>
    <w:rsid w:val="00F128EA"/>
    <w:rsid w:val="00F12A60"/>
    <w:rsid w:val="00F12ABA"/>
    <w:rsid w:val="00F130EE"/>
    <w:rsid w:val="00F13D3C"/>
    <w:rsid w:val="00F13E79"/>
    <w:rsid w:val="00F147AC"/>
    <w:rsid w:val="00F14D7D"/>
    <w:rsid w:val="00F15864"/>
    <w:rsid w:val="00F15FC2"/>
    <w:rsid w:val="00F15FED"/>
    <w:rsid w:val="00F1614C"/>
    <w:rsid w:val="00F164F8"/>
    <w:rsid w:val="00F16ADE"/>
    <w:rsid w:val="00F17345"/>
    <w:rsid w:val="00F17AC9"/>
    <w:rsid w:val="00F212DD"/>
    <w:rsid w:val="00F215FB"/>
    <w:rsid w:val="00F21889"/>
    <w:rsid w:val="00F218FF"/>
    <w:rsid w:val="00F2244C"/>
    <w:rsid w:val="00F225AB"/>
    <w:rsid w:val="00F235BC"/>
    <w:rsid w:val="00F238F9"/>
    <w:rsid w:val="00F23A32"/>
    <w:rsid w:val="00F2470F"/>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224B"/>
    <w:rsid w:val="00F32A4F"/>
    <w:rsid w:val="00F32AA4"/>
    <w:rsid w:val="00F32B2F"/>
    <w:rsid w:val="00F333AB"/>
    <w:rsid w:val="00F33560"/>
    <w:rsid w:val="00F337A2"/>
    <w:rsid w:val="00F33C10"/>
    <w:rsid w:val="00F33F82"/>
    <w:rsid w:val="00F3460E"/>
    <w:rsid w:val="00F35168"/>
    <w:rsid w:val="00F3544A"/>
    <w:rsid w:val="00F35F20"/>
    <w:rsid w:val="00F369F8"/>
    <w:rsid w:val="00F3712D"/>
    <w:rsid w:val="00F37384"/>
    <w:rsid w:val="00F37C44"/>
    <w:rsid w:val="00F40701"/>
    <w:rsid w:val="00F407CB"/>
    <w:rsid w:val="00F408A1"/>
    <w:rsid w:val="00F408E3"/>
    <w:rsid w:val="00F40912"/>
    <w:rsid w:val="00F413DE"/>
    <w:rsid w:val="00F41795"/>
    <w:rsid w:val="00F41917"/>
    <w:rsid w:val="00F43222"/>
    <w:rsid w:val="00F43858"/>
    <w:rsid w:val="00F43AFE"/>
    <w:rsid w:val="00F4485A"/>
    <w:rsid w:val="00F44AF6"/>
    <w:rsid w:val="00F44E39"/>
    <w:rsid w:val="00F452B7"/>
    <w:rsid w:val="00F45528"/>
    <w:rsid w:val="00F456AB"/>
    <w:rsid w:val="00F45780"/>
    <w:rsid w:val="00F457B1"/>
    <w:rsid w:val="00F4732B"/>
    <w:rsid w:val="00F478CD"/>
    <w:rsid w:val="00F47C3B"/>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68"/>
    <w:rsid w:val="00F52383"/>
    <w:rsid w:val="00F528C9"/>
    <w:rsid w:val="00F52B2C"/>
    <w:rsid w:val="00F52CBC"/>
    <w:rsid w:val="00F52D27"/>
    <w:rsid w:val="00F52F48"/>
    <w:rsid w:val="00F5331E"/>
    <w:rsid w:val="00F539CC"/>
    <w:rsid w:val="00F54030"/>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5778D"/>
    <w:rsid w:val="00F60143"/>
    <w:rsid w:val="00F60C6C"/>
    <w:rsid w:val="00F614DD"/>
    <w:rsid w:val="00F61D65"/>
    <w:rsid w:val="00F61FD8"/>
    <w:rsid w:val="00F62034"/>
    <w:rsid w:val="00F621F3"/>
    <w:rsid w:val="00F62A74"/>
    <w:rsid w:val="00F62AAE"/>
    <w:rsid w:val="00F62AF0"/>
    <w:rsid w:val="00F6315F"/>
    <w:rsid w:val="00F63352"/>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B0E"/>
    <w:rsid w:val="00F70238"/>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3E47"/>
    <w:rsid w:val="00F74502"/>
    <w:rsid w:val="00F745D1"/>
    <w:rsid w:val="00F74A05"/>
    <w:rsid w:val="00F74E03"/>
    <w:rsid w:val="00F74E4E"/>
    <w:rsid w:val="00F74FF2"/>
    <w:rsid w:val="00F75600"/>
    <w:rsid w:val="00F757B3"/>
    <w:rsid w:val="00F75A43"/>
    <w:rsid w:val="00F75C16"/>
    <w:rsid w:val="00F75F32"/>
    <w:rsid w:val="00F7794C"/>
    <w:rsid w:val="00F77BFA"/>
    <w:rsid w:val="00F8044C"/>
    <w:rsid w:val="00F80560"/>
    <w:rsid w:val="00F80841"/>
    <w:rsid w:val="00F80DC2"/>
    <w:rsid w:val="00F81379"/>
    <w:rsid w:val="00F81B55"/>
    <w:rsid w:val="00F81ECD"/>
    <w:rsid w:val="00F81ED9"/>
    <w:rsid w:val="00F81FCF"/>
    <w:rsid w:val="00F82134"/>
    <w:rsid w:val="00F822B2"/>
    <w:rsid w:val="00F822BE"/>
    <w:rsid w:val="00F823F5"/>
    <w:rsid w:val="00F82627"/>
    <w:rsid w:val="00F827D7"/>
    <w:rsid w:val="00F828E2"/>
    <w:rsid w:val="00F82EB3"/>
    <w:rsid w:val="00F836A2"/>
    <w:rsid w:val="00F836BA"/>
    <w:rsid w:val="00F83D96"/>
    <w:rsid w:val="00F83EA1"/>
    <w:rsid w:val="00F842A4"/>
    <w:rsid w:val="00F84760"/>
    <w:rsid w:val="00F84D21"/>
    <w:rsid w:val="00F8531B"/>
    <w:rsid w:val="00F8561A"/>
    <w:rsid w:val="00F85E1E"/>
    <w:rsid w:val="00F85FB2"/>
    <w:rsid w:val="00F86A17"/>
    <w:rsid w:val="00F86B2F"/>
    <w:rsid w:val="00F86B4C"/>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94A"/>
    <w:rsid w:val="00F95E33"/>
    <w:rsid w:val="00F960EC"/>
    <w:rsid w:val="00F969DB"/>
    <w:rsid w:val="00F96A5D"/>
    <w:rsid w:val="00F96C31"/>
    <w:rsid w:val="00F96E7D"/>
    <w:rsid w:val="00F96EF1"/>
    <w:rsid w:val="00F97398"/>
    <w:rsid w:val="00F97A06"/>
    <w:rsid w:val="00FA00A4"/>
    <w:rsid w:val="00FA041E"/>
    <w:rsid w:val="00FA064B"/>
    <w:rsid w:val="00FA0690"/>
    <w:rsid w:val="00FA06CA"/>
    <w:rsid w:val="00FA083B"/>
    <w:rsid w:val="00FA0B0A"/>
    <w:rsid w:val="00FA1A30"/>
    <w:rsid w:val="00FA1B03"/>
    <w:rsid w:val="00FA1F41"/>
    <w:rsid w:val="00FA2250"/>
    <w:rsid w:val="00FA229C"/>
    <w:rsid w:val="00FA22A4"/>
    <w:rsid w:val="00FA22CC"/>
    <w:rsid w:val="00FA259E"/>
    <w:rsid w:val="00FA2637"/>
    <w:rsid w:val="00FA2FDB"/>
    <w:rsid w:val="00FA3204"/>
    <w:rsid w:val="00FA3A26"/>
    <w:rsid w:val="00FA3A48"/>
    <w:rsid w:val="00FA3BF4"/>
    <w:rsid w:val="00FA4C3D"/>
    <w:rsid w:val="00FA528A"/>
    <w:rsid w:val="00FA532C"/>
    <w:rsid w:val="00FA55CB"/>
    <w:rsid w:val="00FA5972"/>
    <w:rsid w:val="00FA6456"/>
    <w:rsid w:val="00FA6A5B"/>
    <w:rsid w:val="00FA6EF0"/>
    <w:rsid w:val="00FA7B36"/>
    <w:rsid w:val="00FB0039"/>
    <w:rsid w:val="00FB080F"/>
    <w:rsid w:val="00FB0FB2"/>
    <w:rsid w:val="00FB1331"/>
    <w:rsid w:val="00FB1993"/>
    <w:rsid w:val="00FB238F"/>
    <w:rsid w:val="00FB271D"/>
    <w:rsid w:val="00FB2905"/>
    <w:rsid w:val="00FB29DB"/>
    <w:rsid w:val="00FB329B"/>
    <w:rsid w:val="00FB3456"/>
    <w:rsid w:val="00FB3596"/>
    <w:rsid w:val="00FB3ECF"/>
    <w:rsid w:val="00FB48D6"/>
    <w:rsid w:val="00FB509D"/>
    <w:rsid w:val="00FB5365"/>
    <w:rsid w:val="00FB586E"/>
    <w:rsid w:val="00FB5C39"/>
    <w:rsid w:val="00FB602C"/>
    <w:rsid w:val="00FB637B"/>
    <w:rsid w:val="00FB6AFA"/>
    <w:rsid w:val="00FB6B8E"/>
    <w:rsid w:val="00FB6E80"/>
    <w:rsid w:val="00FB6EF3"/>
    <w:rsid w:val="00FB72D9"/>
    <w:rsid w:val="00FB745F"/>
    <w:rsid w:val="00FB79A6"/>
    <w:rsid w:val="00FB7BC0"/>
    <w:rsid w:val="00FB7CC2"/>
    <w:rsid w:val="00FB7D7B"/>
    <w:rsid w:val="00FC013D"/>
    <w:rsid w:val="00FC09B1"/>
    <w:rsid w:val="00FC0D3F"/>
    <w:rsid w:val="00FC0D78"/>
    <w:rsid w:val="00FC157F"/>
    <w:rsid w:val="00FC1687"/>
    <w:rsid w:val="00FC1DE2"/>
    <w:rsid w:val="00FC2361"/>
    <w:rsid w:val="00FC28DB"/>
    <w:rsid w:val="00FC3263"/>
    <w:rsid w:val="00FC3282"/>
    <w:rsid w:val="00FC4A02"/>
    <w:rsid w:val="00FC4A45"/>
    <w:rsid w:val="00FC52D9"/>
    <w:rsid w:val="00FC5C23"/>
    <w:rsid w:val="00FC5F10"/>
    <w:rsid w:val="00FC63D5"/>
    <w:rsid w:val="00FC6581"/>
    <w:rsid w:val="00FC675E"/>
    <w:rsid w:val="00FC67B2"/>
    <w:rsid w:val="00FC682F"/>
    <w:rsid w:val="00FC6BD0"/>
    <w:rsid w:val="00FC71DD"/>
    <w:rsid w:val="00FC7DF3"/>
    <w:rsid w:val="00FD0744"/>
    <w:rsid w:val="00FD0CD3"/>
    <w:rsid w:val="00FD15D9"/>
    <w:rsid w:val="00FD22CB"/>
    <w:rsid w:val="00FD241D"/>
    <w:rsid w:val="00FD3227"/>
    <w:rsid w:val="00FD37A4"/>
    <w:rsid w:val="00FD387E"/>
    <w:rsid w:val="00FD3CA5"/>
    <w:rsid w:val="00FD3CB1"/>
    <w:rsid w:val="00FD41F6"/>
    <w:rsid w:val="00FD50ED"/>
    <w:rsid w:val="00FD5206"/>
    <w:rsid w:val="00FD5889"/>
    <w:rsid w:val="00FD5A53"/>
    <w:rsid w:val="00FD61F9"/>
    <w:rsid w:val="00FD645D"/>
    <w:rsid w:val="00FD6506"/>
    <w:rsid w:val="00FD672A"/>
    <w:rsid w:val="00FD6A30"/>
    <w:rsid w:val="00FD6D3C"/>
    <w:rsid w:val="00FD6F87"/>
    <w:rsid w:val="00FD736A"/>
    <w:rsid w:val="00FD78AF"/>
    <w:rsid w:val="00FE021D"/>
    <w:rsid w:val="00FE0478"/>
    <w:rsid w:val="00FE0D14"/>
    <w:rsid w:val="00FE135A"/>
    <w:rsid w:val="00FE221C"/>
    <w:rsid w:val="00FE22DF"/>
    <w:rsid w:val="00FE23AD"/>
    <w:rsid w:val="00FE24D0"/>
    <w:rsid w:val="00FE2EE3"/>
    <w:rsid w:val="00FE2F48"/>
    <w:rsid w:val="00FE307C"/>
    <w:rsid w:val="00FE4273"/>
    <w:rsid w:val="00FE435E"/>
    <w:rsid w:val="00FE49AC"/>
    <w:rsid w:val="00FE4EC9"/>
    <w:rsid w:val="00FE4FB6"/>
    <w:rsid w:val="00FE4FE2"/>
    <w:rsid w:val="00FE5042"/>
    <w:rsid w:val="00FE556C"/>
    <w:rsid w:val="00FE6082"/>
    <w:rsid w:val="00FE685C"/>
    <w:rsid w:val="00FF0610"/>
    <w:rsid w:val="00FF08B7"/>
    <w:rsid w:val="00FF0A60"/>
    <w:rsid w:val="00FF1A93"/>
    <w:rsid w:val="00FF1B22"/>
    <w:rsid w:val="00FF200F"/>
    <w:rsid w:val="00FF2316"/>
    <w:rsid w:val="00FF25D7"/>
    <w:rsid w:val="00FF2B34"/>
    <w:rsid w:val="00FF3111"/>
    <w:rsid w:val="00FF339D"/>
    <w:rsid w:val="00FF3B90"/>
    <w:rsid w:val="00FF40E7"/>
    <w:rsid w:val="00FF4AF4"/>
    <w:rsid w:val="00FF4D2F"/>
    <w:rsid w:val="00FF4F19"/>
    <w:rsid w:val="00FF5232"/>
    <w:rsid w:val="00FF5D54"/>
    <w:rsid w:val="00FF61F3"/>
    <w:rsid w:val="00FF62F6"/>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3219886E"/>
  <w15:docId w15:val="{7E153E82-82C8-4E6B-BFBB-E9B6FCE7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4B6"/>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pPr>
      <w:numPr>
        <w:numId w:val="3"/>
      </w:numPr>
    </w:pPr>
  </w:style>
  <w:style w:type="numbering" w:customStyle="1" w:styleId="Estiloimportado14">
    <w:name w:val="Estilo importado 14"/>
    <w:rsid w:val="007061E4"/>
    <w:pPr>
      <w:numPr>
        <w:numId w:val="4"/>
      </w:numPr>
    </w:pPr>
  </w:style>
  <w:style w:type="numbering" w:customStyle="1" w:styleId="Estiloimportado22">
    <w:name w:val="Estilo importado 22"/>
    <w:rsid w:val="007061E4"/>
    <w:pPr>
      <w:numPr>
        <w:numId w:val="5"/>
      </w:numPr>
    </w:pPr>
  </w:style>
  <w:style w:type="numbering" w:customStyle="1" w:styleId="Estiloimportado212">
    <w:name w:val="Estilo importado 212"/>
    <w:rsid w:val="007061E4"/>
    <w:pPr>
      <w:numPr>
        <w:numId w:val="6"/>
      </w:numPr>
    </w:pPr>
  </w:style>
  <w:style w:type="numbering" w:customStyle="1" w:styleId="Estiloimportado24">
    <w:name w:val="Estilo importado 24"/>
    <w:rsid w:val="007061E4"/>
    <w:pPr>
      <w:numPr>
        <w:numId w:val="7"/>
      </w:numPr>
    </w:pPr>
  </w:style>
  <w:style w:type="numbering" w:customStyle="1" w:styleId="Estiloimportado112">
    <w:name w:val="Estilo importado 112"/>
    <w:rsid w:val="007061E4"/>
    <w:pPr>
      <w:numPr>
        <w:numId w:val="8"/>
      </w:numPr>
    </w:pPr>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0">
    <w:name w:val="Mención sin resolver10"/>
    <w:basedOn w:val="Fuentedeprrafopredeter"/>
    <w:uiPriority w:val="99"/>
    <w:semiHidden/>
    <w:unhideWhenUsed/>
    <w:rsid w:val="00F13E79"/>
    <w:rPr>
      <w:color w:val="605E5C"/>
      <w:shd w:val="clear" w:color="auto" w:fill="E1DFDD"/>
    </w:rPr>
  </w:style>
  <w:style w:type="paragraph" w:styleId="Textonotaalfinal">
    <w:name w:val="endnote text"/>
    <w:basedOn w:val="Normal"/>
    <w:link w:val="TextonotaalfinalCar"/>
    <w:uiPriority w:val="99"/>
    <w:semiHidden/>
    <w:unhideWhenUsed/>
    <w:rsid w:val="00480C9D"/>
    <w:rPr>
      <w:sz w:val="20"/>
      <w:szCs w:val="20"/>
    </w:rPr>
  </w:style>
  <w:style w:type="character" w:customStyle="1" w:styleId="TextonotaalfinalCar">
    <w:name w:val="Texto nota al final Car"/>
    <w:basedOn w:val="Fuentedeprrafopredeter"/>
    <w:link w:val="Textonotaalfinal"/>
    <w:uiPriority w:val="99"/>
    <w:semiHidden/>
    <w:rsid w:val="00480C9D"/>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480C9D"/>
    <w:rPr>
      <w:vertAlign w:val="superscript"/>
    </w:rPr>
  </w:style>
  <w:style w:type="table" w:customStyle="1" w:styleId="Tablaconcuadrcula1111214">
    <w:name w:val="Tabla con cuadrícula1111214"/>
    <w:basedOn w:val="Tablanormal"/>
    <w:uiPriority w:val="39"/>
    <w:rsid w:val="00B6563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1">
    <w:name w:val="Tabla con cuadrícula1115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1">
    <w:name w:val="Tabla con cuadrícula1111211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3">
    <w:name w:val="Tabla con cuadrícula11113"/>
    <w:basedOn w:val="Tablanormal"/>
    <w:uiPriority w:val="39"/>
    <w:rsid w:val="003F3D49"/>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991244"/>
    <w:rPr>
      <w:color w:val="605E5C"/>
      <w:shd w:val="clear" w:color="auto" w:fill="E1DFDD"/>
    </w:rPr>
  </w:style>
  <w:style w:type="character" w:customStyle="1" w:styleId="Mencinsinresolver12">
    <w:name w:val="Mención sin resolver12"/>
    <w:basedOn w:val="Fuentedeprrafopredeter"/>
    <w:uiPriority w:val="99"/>
    <w:semiHidden/>
    <w:unhideWhenUsed/>
    <w:rsid w:val="00727615"/>
    <w:rPr>
      <w:color w:val="605E5C"/>
      <w:shd w:val="clear" w:color="auto" w:fill="E1DFDD"/>
    </w:rPr>
  </w:style>
  <w:style w:type="character" w:customStyle="1" w:styleId="Mencinsinresolver13">
    <w:name w:val="Mención sin resolver13"/>
    <w:basedOn w:val="Fuentedeprrafopredeter"/>
    <w:uiPriority w:val="99"/>
    <w:semiHidden/>
    <w:unhideWhenUsed/>
    <w:rsid w:val="00EF0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3096741">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1222500">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469120">
      <w:bodyDiv w:val="1"/>
      <w:marLeft w:val="0"/>
      <w:marRight w:val="0"/>
      <w:marTop w:val="0"/>
      <w:marBottom w:val="0"/>
      <w:divBdr>
        <w:top w:val="none" w:sz="0" w:space="0" w:color="auto"/>
        <w:left w:val="none" w:sz="0" w:space="0" w:color="auto"/>
        <w:bottom w:val="none" w:sz="0" w:space="0" w:color="auto"/>
        <w:right w:val="none" w:sz="0" w:space="0" w:color="auto"/>
      </w:divBdr>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699805">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49237333">
      <w:bodyDiv w:val="1"/>
      <w:marLeft w:val="0"/>
      <w:marRight w:val="0"/>
      <w:marTop w:val="0"/>
      <w:marBottom w:val="0"/>
      <w:divBdr>
        <w:top w:val="none" w:sz="0" w:space="0" w:color="auto"/>
        <w:left w:val="none" w:sz="0" w:space="0" w:color="auto"/>
        <w:bottom w:val="none" w:sz="0" w:space="0" w:color="auto"/>
        <w:right w:val="none" w:sz="0" w:space="0" w:color="auto"/>
      </w:divBdr>
    </w:div>
    <w:div w:id="271978868">
      <w:bodyDiv w:val="1"/>
      <w:marLeft w:val="0"/>
      <w:marRight w:val="0"/>
      <w:marTop w:val="0"/>
      <w:marBottom w:val="0"/>
      <w:divBdr>
        <w:top w:val="none" w:sz="0" w:space="0" w:color="auto"/>
        <w:left w:val="none" w:sz="0" w:space="0" w:color="auto"/>
        <w:bottom w:val="none" w:sz="0" w:space="0" w:color="auto"/>
        <w:right w:val="none" w:sz="0" w:space="0" w:color="auto"/>
      </w:divBdr>
    </w:div>
    <w:div w:id="275328864">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88512204">
      <w:bodyDiv w:val="1"/>
      <w:marLeft w:val="0"/>
      <w:marRight w:val="0"/>
      <w:marTop w:val="0"/>
      <w:marBottom w:val="0"/>
      <w:divBdr>
        <w:top w:val="none" w:sz="0" w:space="0" w:color="auto"/>
        <w:left w:val="none" w:sz="0" w:space="0" w:color="auto"/>
        <w:bottom w:val="none" w:sz="0" w:space="0" w:color="auto"/>
        <w:right w:val="none" w:sz="0" w:space="0" w:color="auto"/>
      </w:divBdr>
    </w:div>
    <w:div w:id="293869097">
      <w:bodyDiv w:val="1"/>
      <w:marLeft w:val="0"/>
      <w:marRight w:val="0"/>
      <w:marTop w:val="0"/>
      <w:marBottom w:val="0"/>
      <w:divBdr>
        <w:top w:val="none" w:sz="0" w:space="0" w:color="auto"/>
        <w:left w:val="none" w:sz="0" w:space="0" w:color="auto"/>
        <w:bottom w:val="none" w:sz="0" w:space="0" w:color="auto"/>
        <w:right w:val="none" w:sz="0" w:space="0" w:color="auto"/>
      </w:divBdr>
    </w:div>
    <w:div w:id="297953315">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081799">
      <w:bodyDiv w:val="1"/>
      <w:marLeft w:val="0"/>
      <w:marRight w:val="0"/>
      <w:marTop w:val="0"/>
      <w:marBottom w:val="0"/>
      <w:divBdr>
        <w:top w:val="none" w:sz="0" w:space="0" w:color="auto"/>
        <w:left w:val="none" w:sz="0" w:space="0" w:color="auto"/>
        <w:bottom w:val="none" w:sz="0" w:space="0" w:color="auto"/>
        <w:right w:val="none" w:sz="0" w:space="0" w:color="auto"/>
      </w:divBdr>
      <w:divsChild>
        <w:div w:id="1433624343">
          <w:marLeft w:val="0"/>
          <w:marRight w:val="0"/>
          <w:marTop w:val="0"/>
          <w:marBottom w:val="0"/>
          <w:divBdr>
            <w:top w:val="none" w:sz="0" w:space="0" w:color="auto"/>
            <w:left w:val="none" w:sz="0" w:space="0" w:color="auto"/>
            <w:bottom w:val="none" w:sz="0" w:space="0" w:color="auto"/>
            <w:right w:val="none" w:sz="0" w:space="0" w:color="auto"/>
          </w:divBdr>
        </w:div>
        <w:div w:id="335039666">
          <w:marLeft w:val="0"/>
          <w:marRight w:val="0"/>
          <w:marTop w:val="0"/>
          <w:marBottom w:val="0"/>
          <w:divBdr>
            <w:top w:val="none" w:sz="0" w:space="0" w:color="auto"/>
            <w:left w:val="none" w:sz="0" w:space="0" w:color="auto"/>
            <w:bottom w:val="none" w:sz="0" w:space="0" w:color="auto"/>
            <w:right w:val="none" w:sz="0" w:space="0" w:color="auto"/>
          </w:divBdr>
        </w:div>
        <w:div w:id="2020808829">
          <w:marLeft w:val="0"/>
          <w:marRight w:val="0"/>
          <w:marTop w:val="0"/>
          <w:marBottom w:val="0"/>
          <w:divBdr>
            <w:top w:val="none" w:sz="0" w:space="0" w:color="auto"/>
            <w:left w:val="none" w:sz="0" w:space="0" w:color="auto"/>
            <w:bottom w:val="none" w:sz="0" w:space="0" w:color="auto"/>
            <w:right w:val="none" w:sz="0" w:space="0" w:color="auto"/>
          </w:divBdr>
        </w:div>
        <w:div w:id="2007399016">
          <w:marLeft w:val="0"/>
          <w:marRight w:val="0"/>
          <w:marTop w:val="0"/>
          <w:marBottom w:val="0"/>
          <w:divBdr>
            <w:top w:val="none" w:sz="0" w:space="0" w:color="auto"/>
            <w:left w:val="none" w:sz="0" w:space="0" w:color="auto"/>
            <w:bottom w:val="none" w:sz="0" w:space="0" w:color="auto"/>
            <w:right w:val="none" w:sz="0" w:space="0" w:color="auto"/>
          </w:divBdr>
        </w:div>
        <w:div w:id="281621044">
          <w:marLeft w:val="0"/>
          <w:marRight w:val="0"/>
          <w:marTop w:val="0"/>
          <w:marBottom w:val="0"/>
          <w:divBdr>
            <w:top w:val="none" w:sz="0" w:space="0" w:color="auto"/>
            <w:left w:val="none" w:sz="0" w:space="0" w:color="auto"/>
            <w:bottom w:val="none" w:sz="0" w:space="0" w:color="auto"/>
            <w:right w:val="none" w:sz="0" w:space="0" w:color="auto"/>
          </w:divBdr>
        </w:div>
      </w:divsChild>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14116435">
      <w:bodyDiv w:val="1"/>
      <w:marLeft w:val="0"/>
      <w:marRight w:val="0"/>
      <w:marTop w:val="0"/>
      <w:marBottom w:val="0"/>
      <w:divBdr>
        <w:top w:val="none" w:sz="0" w:space="0" w:color="auto"/>
        <w:left w:val="none" w:sz="0" w:space="0" w:color="auto"/>
        <w:bottom w:val="none" w:sz="0" w:space="0" w:color="auto"/>
        <w:right w:val="none" w:sz="0" w:space="0" w:color="auto"/>
      </w:divBdr>
      <w:divsChild>
        <w:div w:id="1691492441">
          <w:marLeft w:val="0"/>
          <w:marRight w:val="0"/>
          <w:marTop w:val="0"/>
          <w:marBottom w:val="0"/>
          <w:divBdr>
            <w:top w:val="none" w:sz="0" w:space="0" w:color="auto"/>
            <w:left w:val="none" w:sz="0" w:space="0" w:color="auto"/>
            <w:bottom w:val="none" w:sz="0" w:space="0" w:color="auto"/>
            <w:right w:val="none" w:sz="0" w:space="0" w:color="auto"/>
          </w:divBdr>
        </w:div>
        <w:div w:id="45644287">
          <w:marLeft w:val="0"/>
          <w:marRight w:val="0"/>
          <w:marTop w:val="0"/>
          <w:marBottom w:val="0"/>
          <w:divBdr>
            <w:top w:val="none" w:sz="0" w:space="0" w:color="auto"/>
            <w:left w:val="none" w:sz="0" w:space="0" w:color="auto"/>
            <w:bottom w:val="none" w:sz="0" w:space="0" w:color="auto"/>
            <w:right w:val="none" w:sz="0" w:space="0" w:color="auto"/>
          </w:divBdr>
        </w:div>
        <w:div w:id="1626619218">
          <w:marLeft w:val="0"/>
          <w:marRight w:val="0"/>
          <w:marTop w:val="0"/>
          <w:marBottom w:val="0"/>
          <w:divBdr>
            <w:top w:val="none" w:sz="0" w:space="0" w:color="auto"/>
            <w:left w:val="none" w:sz="0" w:space="0" w:color="auto"/>
            <w:bottom w:val="none" w:sz="0" w:space="0" w:color="auto"/>
            <w:right w:val="none" w:sz="0" w:space="0" w:color="auto"/>
          </w:divBdr>
        </w:div>
      </w:divsChild>
    </w:div>
    <w:div w:id="31904703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5352863">
      <w:bodyDiv w:val="1"/>
      <w:marLeft w:val="0"/>
      <w:marRight w:val="0"/>
      <w:marTop w:val="0"/>
      <w:marBottom w:val="0"/>
      <w:divBdr>
        <w:top w:val="none" w:sz="0" w:space="0" w:color="auto"/>
        <w:left w:val="none" w:sz="0" w:space="0" w:color="auto"/>
        <w:bottom w:val="none" w:sz="0" w:space="0" w:color="auto"/>
        <w:right w:val="none" w:sz="0" w:space="0" w:color="auto"/>
      </w:divBdr>
    </w:div>
    <w:div w:id="355887886">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5178751">
      <w:bodyDiv w:val="1"/>
      <w:marLeft w:val="0"/>
      <w:marRight w:val="0"/>
      <w:marTop w:val="0"/>
      <w:marBottom w:val="0"/>
      <w:divBdr>
        <w:top w:val="none" w:sz="0" w:space="0" w:color="auto"/>
        <w:left w:val="none" w:sz="0" w:space="0" w:color="auto"/>
        <w:bottom w:val="none" w:sz="0" w:space="0" w:color="auto"/>
        <w:right w:val="none" w:sz="0" w:space="0" w:color="auto"/>
      </w:divBdr>
    </w:div>
    <w:div w:id="369231733">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927407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1679413">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5053826">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82165267">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41944332">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434121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2841980">
      <w:bodyDiv w:val="1"/>
      <w:marLeft w:val="0"/>
      <w:marRight w:val="0"/>
      <w:marTop w:val="0"/>
      <w:marBottom w:val="0"/>
      <w:divBdr>
        <w:top w:val="none" w:sz="0" w:space="0" w:color="auto"/>
        <w:left w:val="none" w:sz="0" w:space="0" w:color="auto"/>
        <w:bottom w:val="none" w:sz="0" w:space="0" w:color="auto"/>
        <w:right w:val="none" w:sz="0" w:space="0" w:color="auto"/>
      </w:divBdr>
      <w:divsChild>
        <w:div w:id="1392003533">
          <w:marLeft w:val="0"/>
          <w:marRight w:val="0"/>
          <w:marTop w:val="0"/>
          <w:marBottom w:val="0"/>
          <w:divBdr>
            <w:top w:val="none" w:sz="0" w:space="0" w:color="auto"/>
            <w:left w:val="none" w:sz="0" w:space="0" w:color="auto"/>
            <w:bottom w:val="none" w:sz="0" w:space="0" w:color="auto"/>
            <w:right w:val="none" w:sz="0" w:space="0" w:color="auto"/>
          </w:divBdr>
        </w:div>
        <w:div w:id="1580821211">
          <w:marLeft w:val="0"/>
          <w:marRight w:val="0"/>
          <w:marTop w:val="0"/>
          <w:marBottom w:val="0"/>
          <w:divBdr>
            <w:top w:val="none" w:sz="0" w:space="0" w:color="auto"/>
            <w:left w:val="none" w:sz="0" w:space="0" w:color="auto"/>
            <w:bottom w:val="none" w:sz="0" w:space="0" w:color="auto"/>
            <w:right w:val="none" w:sz="0" w:space="0" w:color="auto"/>
          </w:divBdr>
        </w:div>
        <w:div w:id="101805695">
          <w:marLeft w:val="0"/>
          <w:marRight w:val="0"/>
          <w:marTop w:val="0"/>
          <w:marBottom w:val="0"/>
          <w:divBdr>
            <w:top w:val="none" w:sz="0" w:space="0" w:color="auto"/>
            <w:left w:val="none" w:sz="0" w:space="0" w:color="auto"/>
            <w:bottom w:val="none" w:sz="0" w:space="0" w:color="auto"/>
            <w:right w:val="none" w:sz="0" w:space="0" w:color="auto"/>
          </w:divBdr>
        </w:div>
      </w:divsChild>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29866719">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5035173">
      <w:bodyDiv w:val="1"/>
      <w:marLeft w:val="0"/>
      <w:marRight w:val="0"/>
      <w:marTop w:val="0"/>
      <w:marBottom w:val="0"/>
      <w:divBdr>
        <w:top w:val="none" w:sz="0" w:space="0" w:color="auto"/>
        <w:left w:val="none" w:sz="0" w:space="0" w:color="auto"/>
        <w:bottom w:val="none" w:sz="0" w:space="0" w:color="auto"/>
        <w:right w:val="none" w:sz="0" w:space="0" w:color="auto"/>
      </w:divBdr>
      <w:divsChild>
        <w:div w:id="505292750">
          <w:marLeft w:val="0"/>
          <w:marRight w:val="0"/>
          <w:marTop w:val="0"/>
          <w:marBottom w:val="0"/>
          <w:divBdr>
            <w:top w:val="none" w:sz="0" w:space="0" w:color="auto"/>
            <w:left w:val="none" w:sz="0" w:space="0" w:color="auto"/>
            <w:bottom w:val="none" w:sz="0" w:space="0" w:color="auto"/>
            <w:right w:val="none" w:sz="0" w:space="0" w:color="auto"/>
          </w:divBdr>
          <w:divsChild>
            <w:div w:id="866798317">
              <w:marLeft w:val="0"/>
              <w:marRight w:val="0"/>
              <w:marTop w:val="0"/>
              <w:marBottom w:val="0"/>
              <w:divBdr>
                <w:top w:val="none" w:sz="0" w:space="0" w:color="auto"/>
                <w:left w:val="none" w:sz="0" w:space="0" w:color="auto"/>
                <w:bottom w:val="none" w:sz="0" w:space="0" w:color="auto"/>
                <w:right w:val="none" w:sz="0" w:space="0" w:color="auto"/>
              </w:divBdr>
            </w:div>
            <w:div w:id="70930676">
              <w:marLeft w:val="0"/>
              <w:marRight w:val="0"/>
              <w:marTop w:val="0"/>
              <w:marBottom w:val="0"/>
              <w:divBdr>
                <w:top w:val="none" w:sz="0" w:space="0" w:color="auto"/>
                <w:left w:val="none" w:sz="0" w:space="0" w:color="auto"/>
                <w:bottom w:val="none" w:sz="0" w:space="0" w:color="auto"/>
                <w:right w:val="none" w:sz="0" w:space="0" w:color="auto"/>
              </w:divBdr>
            </w:div>
            <w:div w:id="1055397480">
              <w:marLeft w:val="0"/>
              <w:marRight w:val="0"/>
              <w:marTop w:val="0"/>
              <w:marBottom w:val="0"/>
              <w:divBdr>
                <w:top w:val="none" w:sz="0" w:space="0" w:color="auto"/>
                <w:left w:val="none" w:sz="0" w:space="0" w:color="auto"/>
                <w:bottom w:val="none" w:sz="0" w:space="0" w:color="auto"/>
                <w:right w:val="none" w:sz="0" w:space="0" w:color="auto"/>
              </w:divBdr>
            </w:div>
            <w:div w:id="889221229">
              <w:marLeft w:val="0"/>
              <w:marRight w:val="0"/>
              <w:marTop w:val="0"/>
              <w:marBottom w:val="0"/>
              <w:divBdr>
                <w:top w:val="none" w:sz="0" w:space="0" w:color="auto"/>
                <w:left w:val="none" w:sz="0" w:space="0" w:color="auto"/>
                <w:bottom w:val="none" w:sz="0" w:space="0" w:color="auto"/>
                <w:right w:val="none" w:sz="0" w:space="0" w:color="auto"/>
              </w:divBdr>
            </w:div>
            <w:div w:id="772672123">
              <w:marLeft w:val="0"/>
              <w:marRight w:val="0"/>
              <w:marTop w:val="0"/>
              <w:marBottom w:val="0"/>
              <w:divBdr>
                <w:top w:val="none" w:sz="0" w:space="0" w:color="auto"/>
                <w:left w:val="none" w:sz="0" w:space="0" w:color="auto"/>
                <w:bottom w:val="none" w:sz="0" w:space="0" w:color="auto"/>
                <w:right w:val="none" w:sz="0" w:space="0" w:color="auto"/>
              </w:divBdr>
            </w:div>
            <w:div w:id="278149419">
              <w:marLeft w:val="0"/>
              <w:marRight w:val="0"/>
              <w:marTop w:val="0"/>
              <w:marBottom w:val="0"/>
              <w:divBdr>
                <w:top w:val="none" w:sz="0" w:space="0" w:color="auto"/>
                <w:left w:val="none" w:sz="0" w:space="0" w:color="auto"/>
                <w:bottom w:val="none" w:sz="0" w:space="0" w:color="auto"/>
                <w:right w:val="none" w:sz="0" w:space="0" w:color="auto"/>
              </w:divBdr>
            </w:div>
            <w:div w:id="1199464718">
              <w:marLeft w:val="0"/>
              <w:marRight w:val="0"/>
              <w:marTop w:val="0"/>
              <w:marBottom w:val="0"/>
              <w:divBdr>
                <w:top w:val="none" w:sz="0" w:space="0" w:color="auto"/>
                <w:left w:val="none" w:sz="0" w:space="0" w:color="auto"/>
                <w:bottom w:val="none" w:sz="0" w:space="0" w:color="auto"/>
                <w:right w:val="none" w:sz="0" w:space="0" w:color="auto"/>
              </w:divBdr>
            </w:div>
            <w:div w:id="2135979383">
              <w:marLeft w:val="0"/>
              <w:marRight w:val="0"/>
              <w:marTop w:val="0"/>
              <w:marBottom w:val="0"/>
              <w:divBdr>
                <w:top w:val="none" w:sz="0" w:space="0" w:color="auto"/>
                <w:left w:val="none" w:sz="0" w:space="0" w:color="auto"/>
                <w:bottom w:val="none" w:sz="0" w:space="0" w:color="auto"/>
                <w:right w:val="none" w:sz="0" w:space="0" w:color="auto"/>
              </w:divBdr>
            </w:div>
            <w:div w:id="219949670">
              <w:marLeft w:val="0"/>
              <w:marRight w:val="0"/>
              <w:marTop w:val="0"/>
              <w:marBottom w:val="0"/>
              <w:divBdr>
                <w:top w:val="none" w:sz="0" w:space="0" w:color="auto"/>
                <w:left w:val="none" w:sz="0" w:space="0" w:color="auto"/>
                <w:bottom w:val="none" w:sz="0" w:space="0" w:color="auto"/>
                <w:right w:val="none" w:sz="0" w:space="0" w:color="auto"/>
              </w:divBdr>
            </w:div>
            <w:div w:id="636031166">
              <w:marLeft w:val="0"/>
              <w:marRight w:val="0"/>
              <w:marTop w:val="0"/>
              <w:marBottom w:val="0"/>
              <w:divBdr>
                <w:top w:val="none" w:sz="0" w:space="0" w:color="auto"/>
                <w:left w:val="none" w:sz="0" w:space="0" w:color="auto"/>
                <w:bottom w:val="none" w:sz="0" w:space="0" w:color="auto"/>
                <w:right w:val="none" w:sz="0" w:space="0" w:color="auto"/>
              </w:divBdr>
            </w:div>
            <w:div w:id="1592544051">
              <w:marLeft w:val="0"/>
              <w:marRight w:val="0"/>
              <w:marTop w:val="0"/>
              <w:marBottom w:val="0"/>
              <w:divBdr>
                <w:top w:val="none" w:sz="0" w:space="0" w:color="auto"/>
                <w:left w:val="none" w:sz="0" w:space="0" w:color="auto"/>
                <w:bottom w:val="none" w:sz="0" w:space="0" w:color="auto"/>
                <w:right w:val="none" w:sz="0" w:space="0" w:color="auto"/>
              </w:divBdr>
            </w:div>
            <w:div w:id="25957866">
              <w:marLeft w:val="0"/>
              <w:marRight w:val="0"/>
              <w:marTop w:val="0"/>
              <w:marBottom w:val="0"/>
              <w:divBdr>
                <w:top w:val="none" w:sz="0" w:space="0" w:color="auto"/>
                <w:left w:val="none" w:sz="0" w:space="0" w:color="auto"/>
                <w:bottom w:val="none" w:sz="0" w:space="0" w:color="auto"/>
                <w:right w:val="none" w:sz="0" w:space="0" w:color="auto"/>
              </w:divBdr>
            </w:div>
            <w:div w:id="1232692165">
              <w:marLeft w:val="0"/>
              <w:marRight w:val="0"/>
              <w:marTop w:val="0"/>
              <w:marBottom w:val="0"/>
              <w:divBdr>
                <w:top w:val="none" w:sz="0" w:space="0" w:color="auto"/>
                <w:left w:val="none" w:sz="0" w:space="0" w:color="auto"/>
                <w:bottom w:val="none" w:sz="0" w:space="0" w:color="auto"/>
                <w:right w:val="none" w:sz="0" w:space="0" w:color="auto"/>
              </w:divBdr>
            </w:div>
            <w:div w:id="381755267">
              <w:marLeft w:val="0"/>
              <w:marRight w:val="0"/>
              <w:marTop w:val="0"/>
              <w:marBottom w:val="0"/>
              <w:divBdr>
                <w:top w:val="none" w:sz="0" w:space="0" w:color="auto"/>
                <w:left w:val="none" w:sz="0" w:space="0" w:color="auto"/>
                <w:bottom w:val="none" w:sz="0" w:space="0" w:color="auto"/>
                <w:right w:val="none" w:sz="0" w:space="0" w:color="auto"/>
              </w:divBdr>
            </w:div>
            <w:div w:id="181799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8822">
      <w:bodyDiv w:val="1"/>
      <w:marLeft w:val="0"/>
      <w:marRight w:val="0"/>
      <w:marTop w:val="0"/>
      <w:marBottom w:val="0"/>
      <w:divBdr>
        <w:top w:val="none" w:sz="0" w:space="0" w:color="auto"/>
        <w:left w:val="none" w:sz="0" w:space="0" w:color="auto"/>
        <w:bottom w:val="none" w:sz="0" w:space="0" w:color="auto"/>
        <w:right w:val="none" w:sz="0" w:space="0" w:color="auto"/>
      </w:divBdr>
      <w:divsChild>
        <w:div w:id="1544638417">
          <w:marLeft w:val="0"/>
          <w:marRight w:val="0"/>
          <w:marTop w:val="0"/>
          <w:marBottom w:val="0"/>
          <w:divBdr>
            <w:top w:val="none" w:sz="0" w:space="0" w:color="auto"/>
            <w:left w:val="none" w:sz="0" w:space="0" w:color="auto"/>
            <w:bottom w:val="none" w:sz="0" w:space="0" w:color="auto"/>
            <w:right w:val="none" w:sz="0" w:space="0" w:color="auto"/>
          </w:divBdr>
          <w:divsChild>
            <w:div w:id="525756632">
              <w:marLeft w:val="0"/>
              <w:marRight w:val="0"/>
              <w:marTop w:val="0"/>
              <w:marBottom w:val="0"/>
              <w:divBdr>
                <w:top w:val="none" w:sz="0" w:space="0" w:color="auto"/>
                <w:left w:val="none" w:sz="0" w:space="0" w:color="auto"/>
                <w:bottom w:val="none" w:sz="0" w:space="0" w:color="auto"/>
                <w:right w:val="none" w:sz="0" w:space="0" w:color="auto"/>
              </w:divBdr>
            </w:div>
            <w:div w:id="1231236331">
              <w:marLeft w:val="0"/>
              <w:marRight w:val="0"/>
              <w:marTop w:val="0"/>
              <w:marBottom w:val="0"/>
              <w:divBdr>
                <w:top w:val="none" w:sz="0" w:space="0" w:color="auto"/>
                <w:left w:val="none" w:sz="0" w:space="0" w:color="auto"/>
                <w:bottom w:val="none" w:sz="0" w:space="0" w:color="auto"/>
                <w:right w:val="none" w:sz="0" w:space="0" w:color="auto"/>
              </w:divBdr>
            </w:div>
            <w:div w:id="1308052803">
              <w:marLeft w:val="0"/>
              <w:marRight w:val="0"/>
              <w:marTop w:val="0"/>
              <w:marBottom w:val="0"/>
              <w:divBdr>
                <w:top w:val="none" w:sz="0" w:space="0" w:color="auto"/>
                <w:left w:val="none" w:sz="0" w:space="0" w:color="auto"/>
                <w:bottom w:val="none" w:sz="0" w:space="0" w:color="auto"/>
                <w:right w:val="none" w:sz="0" w:space="0" w:color="auto"/>
              </w:divBdr>
            </w:div>
            <w:div w:id="444348325">
              <w:marLeft w:val="0"/>
              <w:marRight w:val="0"/>
              <w:marTop w:val="0"/>
              <w:marBottom w:val="0"/>
              <w:divBdr>
                <w:top w:val="none" w:sz="0" w:space="0" w:color="auto"/>
                <w:left w:val="none" w:sz="0" w:space="0" w:color="auto"/>
                <w:bottom w:val="none" w:sz="0" w:space="0" w:color="auto"/>
                <w:right w:val="none" w:sz="0" w:space="0" w:color="auto"/>
              </w:divBdr>
            </w:div>
            <w:div w:id="1431313397">
              <w:marLeft w:val="0"/>
              <w:marRight w:val="0"/>
              <w:marTop w:val="0"/>
              <w:marBottom w:val="0"/>
              <w:divBdr>
                <w:top w:val="none" w:sz="0" w:space="0" w:color="auto"/>
                <w:left w:val="none" w:sz="0" w:space="0" w:color="auto"/>
                <w:bottom w:val="none" w:sz="0" w:space="0" w:color="auto"/>
                <w:right w:val="none" w:sz="0" w:space="0" w:color="auto"/>
              </w:divBdr>
            </w:div>
            <w:div w:id="226111280">
              <w:marLeft w:val="0"/>
              <w:marRight w:val="0"/>
              <w:marTop w:val="0"/>
              <w:marBottom w:val="0"/>
              <w:divBdr>
                <w:top w:val="none" w:sz="0" w:space="0" w:color="auto"/>
                <w:left w:val="none" w:sz="0" w:space="0" w:color="auto"/>
                <w:bottom w:val="none" w:sz="0" w:space="0" w:color="auto"/>
                <w:right w:val="none" w:sz="0" w:space="0" w:color="auto"/>
              </w:divBdr>
            </w:div>
            <w:div w:id="1251159319">
              <w:marLeft w:val="0"/>
              <w:marRight w:val="0"/>
              <w:marTop w:val="0"/>
              <w:marBottom w:val="0"/>
              <w:divBdr>
                <w:top w:val="none" w:sz="0" w:space="0" w:color="auto"/>
                <w:left w:val="none" w:sz="0" w:space="0" w:color="auto"/>
                <w:bottom w:val="none" w:sz="0" w:space="0" w:color="auto"/>
                <w:right w:val="none" w:sz="0" w:space="0" w:color="auto"/>
              </w:divBdr>
            </w:div>
            <w:div w:id="140498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8141960">
      <w:bodyDiv w:val="1"/>
      <w:marLeft w:val="0"/>
      <w:marRight w:val="0"/>
      <w:marTop w:val="0"/>
      <w:marBottom w:val="0"/>
      <w:divBdr>
        <w:top w:val="none" w:sz="0" w:space="0" w:color="auto"/>
        <w:left w:val="none" w:sz="0" w:space="0" w:color="auto"/>
        <w:bottom w:val="none" w:sz="0" w:space="0" w:color="auto"/>
        <w:right w:val="none" w:sz="0" w:space="0" w:color="auto"/>
      </w:divBdr>
    </w:div>
    <w:div w:id="677974138">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1880206">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112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5384450">
      <w:bodyDiv w:val="1"/>
      <w:marLeft w:val="0"/>
      <w:marRight w:val="0"/>
      <w:marTop w:val="0"/>
      <w:marBottom w:val="0"/>
      <w:divBdr>
        <w:top w:val="none" w:sz="0" w:space="0" w:color="auto"/>
        <w:left w:val="none" w:sz="0" w:space="0" w:color="auto"/>
        <w:bottom w:val="none" w:sz="0" w:space="0" w:color="auto"/>
        <w:right w:val="none" w:sz="0" w:space="0" w:color="auto"/>
      </w:divBdr>
    </w:div>
    <w:div w:id="857698184">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62671933">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899827027">
      <w:bodyDiv w:val="1"/>
      <w:marLeft w:val="0"/>
      <w:marRight w:val="0"/>
      <w:marTop w:val="0"/>
      <w:marBottom w:val="0"/>
      <w:divBdr>
        <w:top w:val="none" w:sz="0" w:space="0" w:color="auto"/>
        <w:left w:val="none" w:sz="0" w:space="0" w:color="auto"/>
        <w:bottom w:val="none" w:sz="0" w:space="0" w:color="auto"/>
        <w:right w:val="none" w:sz="0" w:space="0" w:color="auto"/>
      </w:divBdr>
    </w:div>
    <w:div w:id="904804131">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55134686">
      <w:bodyDiv w:val="1"/>
      <w:marLeft w:val="0"/>
      <w:marRight w:val="0"/>
      <w:marTop w:val="0"/>
      <w:marBottom w:val="0"/>
      <w:divBdr>
        <w:top w:val="none" w:sz="0" w:space="0" w:color="auto"/>
        <w:left w:val="none" w:sz="0" w:space="0" w:color="auto"/>
        <w:bottom w:val="none" w:sz="0" w:space="0" w:color="auto"/>
        <w:right w:val="none" w:sz="0" w:space="0" w:color="auto"/>
      </w:divBdr>
    </w:div>
    <w:div w:id="969365773">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618456">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998994776">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6932469">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099065301">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7433609">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794476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427805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6871755">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751787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7735938">
      <w:bodyDiv w:val="1"/>
      <w:marLeft w:val="0"/>
      <w:marRight w:val="0"/>
      <w:marTop w:val="0"/>
      <w:marBottom w:val="0"/>
      <w:divBdr>
        <w:top w:val="none" w:sz="0" w:space="0" w:color="auto"/>
        <w:left w:val="none" w:sz="0" w:space="0" w:color="auto"/>
        <w:bottom w:val="none" w:sz="0" w:space="0" w:color="auto"/>
        <w:right w:val="none" w:sz="0" w:space="0" w:color="auto"/>
      </w:divBdr>
    </w:div>
    <w:div w:id="1271937933">
      <w:bodyDiv w:val="1"/>
      <w:marLeft w:val="0"/>
      <w:marRight w:val="0"/>
      <w:marTop w:val="0"/>
      <w:marBottom w:val="0"/>
      <w:divBdr>
        <w:top w:val="none" w:sz="0" w:space="0" w:color="auto"/>
        <w:left w:val="none" w:sz="0" w:space="0" w:color="auto"/>
        <w:bottom w:val="none" w:sz="0" w:space="0" w:color="auto"/>
        <w:right w:val="none" w:sz="0" w:space="0" w:color="auto"/>
      </w:divBdr>
      <w:divsChild>
        <w:div w:id="244658058">
          <w:marLeft w:val="0"/>
          <w:marRight w:val="0"/>
          <w:marTop w:val="0"/>
          <w:marBottom w:val="0"/>
          <w:divBdr>
            <w:top w:val="none" w:sz="0" w:space="0" w:color="auto"/>
            <w:left w:val="none" w:sz="0" w:space="0" w:color="auto"/>
            <w:bottom w:val="none" w:sz="0" w:space="0" w:color="auto"/>
            <w:right w:val="none" w:sz="0" w:space="0" w:color="auto"/>
          </w:divBdr>
        </w:div>
      </w:divsChild>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2344408">
      <w:bodyDiv w:val="1"/>
      <w:marLeft w:val="0"/>
      <w:marRight w:val="0"/>
      <w:marTop w:val="0"/>
      <w:marBottom w:val="0"/>
      <w:divBdr>
        <w:top w:val="none" w:sz="0" w:space="0" w:color="auto"/>
        <w:left w:val="none" w:sz="0" w:space="0" w:color="auto"/>
        <w:bottom w:val="none" w:sz="0" w:space="0" w:color="auto"/>
        <w:right w:val="none" w:sz="0" w:space="0" w:color="auto"/>
      </w:divBdr>
    </w:div>
    <w:div w:id="1304233842">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3887875">
      <w:bodyDiv w:val="1"/>
      <w:marLeft w:val="0"/>
      <w:marRight w:val="0"/>
      <w:marTop w:val="0"/>
      <w:marBottom w:val="0"/>
      <w:divBdr>
        <w:top w:val="none" w:sz="0" w:space="0" w:color="auto"/>
        <w:left w:val="none" w:sz="0" w:space="0" w:color="auto"/>
        <w:bottom w:val="none" w:sz="0" w:space="0" w:color="auto"/>
        <w:right w:val="none" w:sz="0" w:space="0" w:color="auto"/>
      </w:divBdr>
      <w:divsChild>
        <w:div w:id="825166126">
          <w:marLeft w:val="0"/>
          <w:marRight w:val="0"/>
          <w:marTop w:val="0"/>
          <w:marBottom w:val="0"/>
          <w:divBdr>
            <w:top w:val="none" w:sz="0" w:space="0" w:color="auto"/>
            <w:left w:val="none" w:sz="0" w:space="0" w:color="auto"/>
            <w:bottom w:val="none" w:sz="0" w:space="0" w:color="auto"/>
            <w:right w:val="none" w:sz="0" w:space="0" w:color="auto"/>
          </w:divBdr>
        </w:div>
        <w:div w:id="1199734541">
          <w:marLeft w:val="0"/>
          <w:marRight w:val="0"/>
          <w:marTop w:val="0"/>
          <w:marBottom w:val="0"/>
          <w:divBdr>
            <w:top w:val="none" w:sz="0" w:space="0" w:color="auto"/>
            <w:left w:val="none" w:sz="0" w:space="0" w:color="auto"/>
            <w:bottom w:val="none" w:sz="0" w:space="0" w:color="auto"/>
            <w:right w:val="none" w:sz="0" w:space="0" w:color="auto"/>
          </w:divBdr>
          <w:divsChild>
            <w:div w:id="9723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3647371">
      <w:bodyDiv w:val="1"/>
      <w:marLeft w:val="0"/>
      <w:marRight w:val="0"/>
      <w:marTop w:val="0"/>
      <w:marBottom w:val="0"/>
      <w:divBdr>
        <w:top w:val="none" w:sz="0" w:space="0" w:color="auto"/>
        <w:left w:val="none" w:sz="0" w:space="0" w:color="auto"/>
        <w:bottom w:val="none" w:sz="0" w:space="0" w:color="auto"/>
        <w:right w:val="none" w:sz="0" w:space="0" w:color="auto"/>
      </w:divBdr>
    </w:div>
    <w:div w:id="1423720085">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46146405">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31854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2193050">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490243342">
      <w:bodyDiv w:val="1"/>
      <w:marLeft w:val="0"/>
      <w:marRight w:val="0"/>
      <w:marTop w:val="0"/>
      <w:marBottom w:val="0"/>
      <w:divBdr>
        <w:top w:val="none" w:sz="0" w:space="0" w:color="auto"/>
        <w:left w:val="none" w:sz="0" w:space="0" w:color="auto"/>
        <w:bottom w:val="none" w:sz="0" w:space="0" w:color="auto"/>
        <w:right w:val="none" w:sz="0" w:space="0" w:color="auto"/>
      </w:divBdr>
    </w:div>
    <w:div w:id="1501964836">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21772926">
      <w:bodyDiv w:val="1"/>
      <w:marLeft w:val="0"/>
      <w:marRight w:val="0"/>
      <w:marTop w:val="0"/>
      <w:marBottom w:val="0"/>
      <w:divBdr>
        <w:top w:val="none" w:sz="0" w:space="0" w:color="auto"/>
        <w:left w:val="none" w:sz="0" w:space="0" w:color="auto"/>
        <w:bottom w:val="none" w:sz="0" w:space="0" w:color="auto"/>
        <w:right w:val="none" w:sz="0" w:space="0" w:color="auto"/>
      </w:divBdr>
    </w:div>
    <w:div w:id="1523401936">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445944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55260397">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0958138">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3895306">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79714320">
      <w:bodyDiv w:val="1"/>
      <w:marLeft w:val="0"/>
      <w:marRight w:val="0"/>
      <w:marTop w:val="0"/>
      <w:marBottom w:val="0"/>
      <w:divBdr>
        <w:top w:val="none" w:sz="0" w:space="0" w:color="auto"/>
        <w:left w:val="none" w:sz="0" w:space="0" w:color="auto"/>
        <w:bottom w:val="none" w:sz="0" w:space="0" w:color="auto"/>
        <w:right w:val="none" w:sz="0" w:space="0" w:color="auto"/>
      </w:divBdr>
    </w:div>
    <w:div w:id="1781948578">
      <w:bodyDiv w:val="1"/>
      <w:marLeft w:val="0"/>
      <w:marRight w:val="0"/>
      <w:marTop w:val="0"/>
      <w:marBottom w:val="0"/>
      <w:divBdr>
        <w:top w:val="none" w:sz="0" w:space="0" w:color="auto"/>
        <w:left w:val="none" w:sz="0" w:space="0" w:color="auto"/>
        <w:bottom w:val="none" w:sz="0" w:space="0" w:color="auto"/>
        <w:right w:val="none" w:sz="0" w:space="0" w:color="auto"/>
      </w:divBdr>
    </w:div>
    <w:div w:id="178828123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84237">
      <w:bodyDiv w:val="1"/>
      <w:marLeft w:val="0"/>
      <w:marRight w:val="0"/>
      <w:marTop w:val="0"/>
      <w:marBottom w:val="0"/>
      <w:divBdr>
        <w:top w:val="none" w:sz="0" w:space="0" w:color="auto"/>
        <w:left w:val="none" w:sz="0" w:space="0" w:color="auto"/>
        <w:bottom w:val="none" w:sz="0" w:space="0" w:color="auto"/>
        <w:right w:val="none" w:sz="0" w:space="0" w:color="auto"/>
      </w:divBdr>
    </w:div>
    <w:div w:id="1817144965">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0439698">
      <w:bodyDiv w:val="1"/>
      <w:marLeft w:val="0"/>
      <w:marRight w:val="0"/>
      <w:marTop w:val="0"/>
      <w:marBottom w:val="0"/>
      <w:divBdr>
        <w:top w:val="none" w:sz="0" w:space="0" w:color="auto"/>
        <w:left w:val="none" w:sz="0" w:space="0" w:color="auto"/>
        <w:bottom w:val="none" w:sz="0" w:space="0" w:color="auto"/>
        <w:right w:val="none" w:sz="0" w:space="0" w:color="auto"/>
      </w:divBdr>
    </w:div>
    <w:div w:id="1843273064">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2454710">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4682154">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05215841">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39946920">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76325627">
      <w:bodyDiv w:val="1"/>
      <w:marLeft w:val="0"/>
      <w:marRight w:val="0"/>
      <w:marTop w:val="0"/>
      <w:marBottom w:val="0"/>
      <w:divBdr>
        <w:top w:val="none" w:sz="0" w:space="0" w:color="auto"/>
        <w:left w:val="none" w:sz="0" w:space="0" w:color="auto"/>
        <w:bottom w:val="none" w:sz="0" w:space="0" w:color="auto"/>
        <w:right w:val="none" w:sz="0" w:space="0" w:color="auto"/>
      </w:divBdr>
    </w:div>
    <w:div w:id="198739569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12751630">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6956662">
      <w:bodyDiv w:val="1"/>
      <w:marLeft w:val="0"/>
      <w:marRight w:val="0"/>
      <w:marTop w:val="0"/>
      <w:marBottom w:val="0"/>
      <w:divBdr>
        <w:top w:val="none" w:sz="0" w:space="0" w:color="auto"/>
        <w:left w:val="none" w:sz="0" w:space="0" w:color="auto"/>
        <w:bottom w:val="none" w:sz="0" w:space="0" w:color="auto"/>
        <w:right w:val="none" w:sz="0" w:space="0" w:color="auto"/>
      </w:divBdr>
    </w:div>
    <w:div w:id="2038197888">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18785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03330619">
      <w:bodyDiv w:val="1"/>
      <w:marLeft w:val="0"/>
      <w:marRight w:val="0"/>
      <w:marTop w:val="0"/>
      <w:marBottom w:val="0"/>
      <w:divBdr>
        <w:top w:val="none" w:sz="0" w:space="0" w:color="auto"/>
        <w:left w:val="none" w:sz="0" w:space="0" w:color="auto"/>
        <w:bottom w:val="none" w:sz="0" w:space="0" w:color="auto"/>
        <w:right w:val="none" w:sz="0" w:space="0" w:color="auto"/>
      </w:divBdr>
      <w:divsChild>
        <w:div w:id="2002540626">
          <w:marLeft w:val="0"/>
          <w:marRight w:val="0"/>
          <w:marTop w:val="0"/>
          <w:marBottom w:val="0"/>
          <w:divBdr>
            <w:top w:val="none" w:sz="0" w:space="0" w:color="auto"/>
            <w:left w:val="none" w:sz="0" w:space="0" w:color="auto"/>
            <w:bottom w:val="none" w:sz="0" w:space="0" w:color="auto"/>
            <w:right w:val="none" w:sz="0" w:space="0" w:color="auto"/>
          </w:divBdr>
        </w:div>
        <w:div w:id="1685591354">
          <w:marLeft w:val="0"/>
          <w:marRight w:val="0"/>
          <w:marTop w:val="0"/>
          <w:marBottom w:val="0"/>
          <w:divBdr>
            <w:top w:val="none" w:sz="0" w:space="0" w:color="auto"/>
            <w:left w:val="none" w:sz="0" w:space="0" w:color="auto"/>
            <w:bottom w:val="none" w:sz="0" w:space="0" w:color="auto"/>
            <w:right w:val="none" w:sz="0" w:space="0" w:color="auto"/>
          </w:divBdr>
        </w:div>
        <w:div w:id="1559248175">
          <w:marLeft w:val="0"/>
          <w:marRight w:val="0"/>
          <w:marTop w:val="0"/>
          <w:marBottom w:val="0"/>
          <w:divBdr>
            <w:top w:val="none" w:sz="0" w:space="0" w:color="auto"/>
            <w:left w:val="none" w:sz="0" w:space="0" w:color="auto"/>
            <w:bottom w:val="none" w:sz="0" w:space="0" w:color="auto"/>
            <w:right w:val="none" w:sz="0" w:space="0" w:color="auto"/>
          </w:divBdr>
        </w:div>
        <w:div w:id="1378623495">
          <w:marLeft w:val="0"/>
          <w:marRight w:val="0"/>
          <w:marTop w:val="0"/>
          <w:marBottom w:val="0"/>
          <w:divBdr>
            <w:top w:val="none" w:sz="0" w:space="0" w:color="auto"/>
            <w:left w:val="none" w:sz="0" w:space="0" w:color="auto"/>
            <w:bottom w:val="none" w:sz="0" w:space="0" w:color="auto"/>
            <w:right w:val="none" w:sz="0" w:space="0" w:color="auto"/>
          </w:divBdr>
        </w:div>
        <w:div w:id="1208953061">
          <w:marLeft w:val="0"/>
          <w:marRight w:val="0"/>
          <w:marTop w:val="0"/>
          <w:marBottom w:val="0"/>
          <w:divBdr>
            <w:top w:val="none" w:sz="0" w:space="0" w:color="auto"/>
            <w:left w:val="none" w:sz="0" w:space="0" w:color="auto"/>
            <w:bottom w:val="none" w:sz="0" w:space="0" w:color="auto"/>
            <w:right w:val="none" w:sz="0" w:space="0" w:color="auto"/>
          </w:divBdr>
        </w:div>
        <w:div w:id="1623267657">
          <w:marLeft w:val="0"/>
          <w:marRight w:val="0"/>
          <w:marTop w:val="0"/>
          <w:marBottom w:val="0"/>
          <w:divBdr>
            <w:top w:val="none" w:sz="0" w:space="0" w:color="auto"/>
            <w:left w:val="none" w:sz="0" w:space="0" w:color="auto"/>
            <w:bottom w:val="none" w:sz="0" w:space="0" w:color="auto"/>
            <w:right w:val="none" w:sz="0" w:space="0" w:color="auto"/>
          </w:divBdr>
        </w:div>
        <w:div w:id="609819475">
          <w:marLeft w:val="0"/>
          <w:marRight w:val="0"/>
          <w:marTop w:val="0"/>
          <w:marBottom w:val="0"/>
          <w:divBdr>
            <w:top w:val="none" w:sz="0" w:space="0" w:color="auto"/>
            <w:left w:val="none" w:sz="0" w:space="0" w:color="auto"/>
            <w:bottom w:val="none" w:sz="0" w:space="0" w:color="auto"/>
            <w:right w:val="none" w:sz="0" w:space="0" w:color="auto"/>
          </w:divBdr>
        </w:div>
        <w:div w:id="1570076734">
          <w:marLeft w:val="0"/>
          <w:marRight w:val="0"/>
          <w:marTop w:val="0"/>
          <w:marBottom w:val="0"/>
          <w:divBdr>
            <w:top w:val="none" w:sz="0" w:space="0" w:color="auto"/>
            <w:left w:val="none" w:sz="0" w:space="0" w:color="auto"/>
            <w:bottom w:val="none" w:sz="0" w:space="0" w:color="auto"/>
            <w:right w:val="none" w:sz="0" w:space="0" w:color="auto"/>
          </w:divBdr>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osfem.gob.mx/04_Iconografia/Ent_Fisc/Doc_Apoy/doc/2022/02_LineamCtaPub_2021.pdf,%20se%20advierte" TargetMode="External"/><Relationship Id="rId4" Type="http://schemas.openxmlformats.org/officeDocument/2006/relationships/settings" Target="settings.xml"/><Relationship Id="rId9" Type="http://schemas.openxmlformats.org/officeDocument/2006/relationships/hyperlink" Target="https://www.osfem.gob.mx/04_Iconografia/Ent_Fisc/Doc_Apoy/doc/2022/02_LineamCtaPub_2021.pdf,%20se%20adviert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5525B-B17D-48E6-BE3B-4944C4D2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35</Pages>
  <Words>8730</Words>
  <Characters>48017</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11</cp:revision>
  <cp:lastPrinted>2024-03-08T17:08:00Z</cp:lastPrinted>
  <dcterms:created xsi:type="dcterms:W3CDTF">2024-02-29T18:04:00Z</dcterms:created>
  <dcterms:modified xsi:type="dcterms:W3CDTF">2024-04-10T00:32:00Z</dcterms:modified>
</cp:coreProperties>
</file>