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7B826FE2" w:rsidR="004309A2" w:rsidRPr="00297522" w:rsidRDefault="0029071C" w:rsidP="004309A2">
      <w:pPr>
        <w:shd w:val="clear" w:color="auto" w:fill="FFFFFF"/>
        <w:spacing w:line="360" w:lineRule="auto"/>
        <w:jc w:val="both"/>
        <w:rPr>
          <w:rFonts w:ascii="Palatino Linotype" w:hAnsi="Palatino Linotype" w:cs="Arial"/>
          <w:color w:val="000000"/>
          <w:lang w:val="es-MX" w:eastAsia="es-MX"/>
        </w:rPr>
      </w:pPr>
      <w:r w:rsidRPr="0029752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62B1D" w:rsidRPr="00297522">
        <w:rPr>
          <w:rFonts w:ascii="Palatino Linotype" w:hAnsi="Palatino Linotype" w:cs="Arial"/>
          <w:color w:val="000000"/>
          <w:lang w:val="es-MX" w:eastAsia="es-MX"/>
        </w:rPr>
        <w:t>diecinueve de septiembre</w:t>
      </w:r>
      <w:r w:rsidR="006551A1" w:rsidRPr="00297522">
        <w:rPr>
          <w:rFonts w:ascii="Palatino Linotype" w:hAnsi="Palatino Linotype" w:cs="Arial"/>
          <w:color w:val="000000"/>
          <w:lang w:val="es-MX" w:eastAsia="es-MX"/>
        </w:rPr>
        <w:t xml:space="preserve"> de</w:t>
      </w:r>
      <w:r w:rsidR="007237B8" w:rsidRPr="00297522">
        <w:rPr>
          <w:rFonts w:ascii="Palatino Linotype" w:hAnsi="Palatino Linotype" w:cs="Arial"/>
          <w:color w:val="000000"/>
          <w:lang w:val="es-MX" w:eastAsia="es-MX"/>
        </w:rPr>
        <w:t xml:space="preserve"> dos mil veinti</w:t>
      </w:r>
      <w:r w:rsidR="008D2478" w:rsidRPr="00297522">
        <w:rPr>
          <w:rFonts w:ascii="Palatino Linotype" w:hAnsi="Palatino Linotype" w:cs="Arial"/>
          <w:color w:val="000000"/>
          <w:lang w:val="es-MX" w:eastAsia="es-MX"/>
        </w:rPr>
        <w:t>cuatro</w:t>
      </w:r>
      <w:r w:rsidRPr="00297522">
        <w:rPr>
          <w:rFonts w:ascii="Palatino Linotype" w:hAnsi="Palatino Linotype" w:cs="Arial"/>
          <w:color w:val="000000"/>
          <w:lang w:val="es-MX" w:eastAsia="es-MX"/>
        </w:rPr>
        <w:t>.</w:t>
      </w:r>
    </w:p>
    <w:p w14:paraId="7A962BEA" w14:textId="77777777" w:rsidR="00B74C9F" w:rsidRPr="00297522"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66EEA4E9" w:rsidR="00C753C2" w:rsidRPr="00297522" w:rsidRDefault="0029071C" w:rsidP="00C753C2">
      <w:pPr>
        <w:tabs>
          <w:tab w:val="left" w:pos="1701"/>
        </w:tabs>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b/>
          <w:lang w:val="es-MX" w:eastAsia="en-US"/>
        </w:rPr>
        <w:t>VISTO</w:t>
      </w:r>
      <w:r w:rsidRPr="00297522">
        <w:rPr>
          <w:rFonts w:ascii="Palatino Linotype" w:eastAsiaTheme="minorHAnsi" w:hAnsi="Palatino Linotype" w:cs="Arial"/>
          <w:lang w:val="es-MX" w:eastAsia="en-US"/>
        </w:rPr>
        <w:t xml:space="preserve"> el expediente electrónico formado con motivo del recurso de revisión número </w:t>
      </w:r>
      <w:r w:rsidR="00E250C8" w:rsidRPr="00297522">
        <w:rPr>
          <w:rFonts w:ascii="Palatino Linotype" w:eastAsiaTheme="minorHAnsi" w:hAnsi="Palatino Linotype" w:cs="Arial"/>
          <w:b/>
          <w:lang w:val="es-MX" w:eastAsia="en-US"/>
        </w:rPr>
        <w:t>0</w:t>
      </w:r>
      <w:r w:rsidR="00FC2AD3" w:rsidRPr="00297522">
        <w:rPr>
          <w:rFonts w:ascii="Palatino Linotype" w:eastAsiaTheme="minorHAnsi" w:hAnsi="Palatino Linotype" w:cs="Arial"/>
          <w:b/>
          <w:lang w:val="es-MX" w:eastAsia="en-US"/>
        </w:rPr>
        <w:t>4320</w:t>
      </w:r>
      <w:r w:rsidRPr="00297522">
        <w:rPr>
          <w:rFonts w:ascii="Palatino Linotype" w:eastAsiaTheme="minorHAnsi" w:hAnsi="Palatino Linotype" w:cs="Arial"/>
          <w:b/>
          <w:bCs/>
          <w:lang w:val="es-MX" w:eastAsia="es-MX"/>
        </w:rPr>
        <w:t>/INFOEM/IP/RR/202</w:t>
      </w:r>
      <w:r w:rsidR="00B43221" w:rsidRPr="00297522">
        <w:rPr>
          <w:rFonts w:ascii="Palatino Linotype" w:eastAsiaTheme="minorHAnsi" w:hAnsi="Palatino Linotype" w:cs="Arial"/>
          <w:b/>
          <w:bCs/>
          <w:lang w:val="es-MX" w:eastAsia="es-MX"/>
        </w:rPr>
        <w:t>4</w:t>
      </w:r>
      <w:r w:rsidRPr="00297522">
        <w:rPr>
          <w:rFonts w:ascii="Palatino Linotype" w:eastAsiaTheme="minorHAnsi" w:hAnsi="Palatino Linotype" w:cs="Arial"/>
          <w:lang w:val="es-MX" w:eastAsia="en-US"/>
        </w:rPr>
        <w:t xml:space="preserve">, </w:t>
      </w:r>
      <w:r w:rsidR="00FC2AD3" w:rsidRPr="00297522">
        <w:rPr>
          <w:rFonts w:ascii="Palatino Linotype" w:hAnsi="Palatino Linotype" w:cs="Arial"/>
        </w:rPr>
        <w:t xml:space="preserve">interpuesto por la C. </w:t>
      </w:r>
      <w:r w:rsidR="001E59F8" w:rsidRPr="00297522">
        <w:rPr>
          <w:rFonts w:ascii="Palatino Linotype" w:hAnsi="Palatino Linotype" w:cs="Arial"/>
          <w:b/>
        </w:rPr>
        <w:t>XXXXXXXXXXXXX</w:t>
      </w:r>
      <w:r w:rsidR="00FE047E" w:rsidRPr="00297522">
        <w:rPr>
          <w:rFonts w:ascii="Palatino Linotype" w:hAnsi="Palatino Linotype" w:cs="Arial"/>
        </w:rPr>
        <w:t>,</w:t>
      </w:r>
      <w:r w:rsidR="005F1F89" w:rsidRPr="00297522">
        <w:rPr>
          <w:rFonts w:ascii="Palatino Linotype" w:hAnsi="Palatino Linotype" w:cs="Arial"/>
          <w:b/>
        </w:rPr>
        <w:t xml:space="preserve"> </w:t>
      </w:r>
      <w:r w:rsidR="005F1F89" w:rsidRPr="00297522">
        <w:rPr>
          <w:rFonts w:ascii="Palatino Linotype" w:hAnsi="Palatino Linotype" w:cs="Arial"/>
        </w:rPr>
        <w:t xml:space="preserve">en lo sucesivo </w:t>
      </w:r>
      <w:r w:rsidR="00FC2AD3" w:rsidRPr="00297522">
        <w:rPr>
          <w:rFonts w:ascii="Palatino Linotype" w:hAnsi="Palatino Linotype" w:cs="Arial"/>
          <w:b/>
        </w:rPr>
        <w:t>La</w:t>
      </w:r>
      <w:r w:rsidR="005F1F89" w:rsidRPr="00297522">
        <w:rPr>
          <w:rFonts w:ascii="Palatino Linotype" w:hAnsi="Palatino Linotype" w:cs="Arial"/>
          <w:b/>
        </w:rPr>
        <w:t xml:space="preserve"> Recurrente</w:t>
      </w:r>
      <w:r w:rsidRPr="00297522">
        <w:rPr>
          <w:rFonts w:ascii="Palatino Linotype" w:eastAsiaTheme="minorHAnsi" w:hAnsi="Palatino Linotype" w:cs="Arial"/>
          <w:lang w:val="es-MX" w:eastAsia="en-US"/>
        </w:rPr>
        <w:t>, en contra de la respuesta de</w:t>
      </w:r>
      <w:r w:rsidR="00B20C2B" w:rsidRPr="00297522">
        <w:rPr>
          <w:rFonts w:ascii="Palatino Linotype" w:eastAsiaTheme="minorHAnsi" w:hAnsi="Palatino Linotype" w:cs="Arial"/>
          <w:lang w:val="es-MX" w:eastAsia="en-US"/>
        </w:rPr>
        <w:t>l</w:t>
      </w:r>
      <w:r w:rsidRPr="00297522">
        <w:rPr>
          <w:rFonts w:ascii="Palatino Linotype" w:eastAsiaTheme="minorHAnsi" w:hAnsi="Palatino Linotype" w:cs="Arial"/>
          <w:lang w:val="es-MX" w:eastAsia="en-US"/>
        </w:rPr>
        <w:t xml:space="preserve"> </w:t>
      </w:r>
      <w:r w:rsidR="00FC2AD3" w:rsidRPr="00297522">
        <w:rPr>
          <w:rFonts w:ascii="Palatino Linotype" w:eastAsiaTheme="minorHAnsi" w:hAnsi="Palatino Linotype" w:cs="Arial"/>
          <w:b/>
          <w:lang w:val="es-MX" w:eastAsia="en-US"/>
        </w:rPr>
        <w:t>Sistema Municipal Para el Desarrollo Integral de la Familia de la Paz</w:t>
      </w:r>
      <w:r w:rsidRPr="00297522">
        <w:rPr>
          <w:rFonts w:ascii="Palatino Linotype" w:eastAsiaTheme="minorHAnsi" w:hAnsi="Palatino Linotype" w:cs="Arial"/>
          <w:lang w:val="es-MX" w:eastAsia="en-US"/>
        </w:rPr>
        <w:t>,</w:t>
      </w:r>
      <w:r w:rsidRPr="00297522">
        <w:rPr>
          <w:rFonts w:ascii="Palatino Linotype" w:eastAsiaTheme="minorHAnsi" w:hAnsi="Palatino Linotype" w:cs="Arial"/>
          <w:b/>
          <w:lang w:val="es-MX" w:eastAsia="en-US"/>
        </w:rPr>
        <w:t xml:space="preserve"> </w:t>
      </w:r>
      <w:r w:rsidRPr="00297522">
        <w:rPr>
          <w:rFonts w:ascii="Palatino Linotype" w:eastAsiaTheme="minorHAnsi" w:hAnsi="Palatino Linotype" w:cs="Arial"/>
          <w:lang w:val="es-MX" w:eastAsia="en-US"/>
        </w:rPr>
        <w:t>en lo subsecuente</w:t>
      </w:r>
      <w:r w:rsidRPr="00297522">
        <w:rPr>
          <w:rFonts w:ascii="Palatino Linotype" w:eastAsiaTheme="minorHAnsi" w:hAnsi="Palatino Linotype" w:cs="Arial"/>
          <w:b/>
          <w:lang w:val="es-MX" w:eastAsia="en-US"/>
        </w:rPr>
        <w:t xml:space="preserve"> El Sujeto Obligado, </w:t>
      </w:r>
      <w:r w:rsidRPr="00297522">
        <w:rPr>
          <w:rFonts w:ascii="Palatino Linotype" w:eastAsiaTheme="minorHAnsi" w:hAnsi="Palatino Linotype" w:cs="Arial"/>
          <w:lang w:val="es-MX" w:eastAsia="en-US"/>
        </w:rPr>
        <w:t>se procede a dictar la presente resolución.</w:t>
      </w:r>
    </w:p>
    <w:p w14:paraId="3C4183CF" w14:textId="77777777" w:rsidR="00B74C9F" w:rsidRPr="00297522"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Pr="00297522" w:rsidRDefault="0029071C" w:rsidP="00B74C9F">
      <w:pPr>
        <w:spacing w:line="360" w:lineRule="auto"/>
        <w:jc w:val="center"/>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A N T E C E D E N T E S</w:t>
      </w:r>
    </w:p>
    <w:p w14:paraId="4A7F4093" w14:textId="77777777" w:rsidR="00B74C9F" w:rsidRPr="00297522"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297522" w:rsidRDefault="0029071C" w:rsidP="0029071C">
      <w:pPr>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PRIMERO. De la solicitud de información.</w:t>
      </w:r>
    </w:p>
    <w:p w14:paraId="51F1CF4F" w14:textId="136B5BDB" w:rsidR="00756303" w:rsidRPr="00297522" w:rsidRDefault="0029071C" w:rsidP="00B74C9F">
      <w:pPr>
        <w:spacing w:line="360" w:lineRule="auto"/>
        <w:jc w:val="both"/>
        <w:rPr>
          <w:rFonts w:ascii="Palatino Linotype" w:eastAsiaTheme="minorHAnsi" w:hAnsi="Palatino Linotype" w:cs="Arial"/>
          <w:szCs w:val="22"/>
          <w:lang w:val="es-MX" w:eastAsia="en-US"/>
        </w:rPr>
      </w:pPr>
      <w:r w:rsidRPr="00297522">
        <w:rPr>
          <w:rFonts w:ascii="Palatino Linotype" w:eastAsiaTheme="minorHAnsi" w:hAnsi="Palatino Linotype" w:cs="Arial"/>
          <w:szCs w:val="22"/>
          <w:lang w:val="es-MX" w:eastAsia="en-US"/>
        </w:rPr>
        <w:t xml:space="preserve">En fecha </w:t>
      </w:r>
      <w:r w:rsidR="00FC2AD3" w:rsidRPr="00297522">
        <w:rPr>
          <w:rFonts w:ascii="Palatino Linotype" w:eastAsiaTheme="minorHAnsi" w:hAnsi="Palatino Linotype" w:cs="Arial"/>
          <w:szCs w:val="22"/>
          <w:lang w:val="es-MX" w:eastAsia="en-US"/>
        </w:rPr>
        <w:t>catorce de junio</w:t>
      </w:r>
      <w:r w:rsidR="00756303" w:rsidRPr="00297522">
        <w:rPr>
          <w:rFonts w:ascii="Palatino Linotype" w:eastAsiaTheme="minorHAnsi" w:hAnsi="Palatino Linotype" w:cs="Arial"/>
          <w:szCs w:val="22"/>
          <w:lang w:val="es-MX" w:eastAsia="en-US"/>
        </w:rPr>
        <w:t xml:space="preserve"> de dos mil veinticuatro</w:t>
      </w:r>
      <w:r w:rsidRPr="00297522">
        <w:rPr>
          <w:rFonts w:ascii="Palatino Linotype" w:eastAsiaTheme="minorHAnsi" w:hAnsi="Palatino Linotype" w:cs="Arial"/>
          <w:szCs w:val="22"/>
          <w:lang w:val="es-MX" w:eastAsia="en-US"/>
        </w:rPr>
        <w:t xml:space="preserve">, </w:t>
      </w:r>
      <w:r w:rsidR="00E250C8" w:rsidRPr="00297522">
        <w:rPr>
          <w:rFonts w:ascii="Palatino Linotype" w:eastAsiaTheme="minorHAnsi" w:hAnsi="Palatino Linotype" w:cs="Arial"/>
          <w:szCs w:val="22"/>
          <w:lang w:val="es-MX" w:eastAsia="en-US"/>
        </w:rPr>
        <w:t>el</w:t>
      </w:r>
      <w:r w:rsidRPr="00297522">
        <w:rPr>
          <w:rFonts w:ascii="Palatino Linotype" w:eastAsiaTheme="minorHAnsi" w:hAnsi="Palatino Linotype" w:cs="Arial"/>
          <w:szCs w:val="22"/>
          <w:lang w:val="es-MX" w:eastAsia="en-US"/>
        </w:rPr>
        <w:t xml:space="preserve"> </w:t>
      </w:r>
      <w:r w:rsidRPr="00297522">
        <w:rPr>
          <w:rFonts w:ascii="Palatino Linotype" w:eastAsiaTheme="minorHAnsi" w:hAnsi="Palatino Linotype" w:cs="Arial"/>
          <w:b/>
          <w:szCs w:val="22"/>
          <w:lang w:val="es-MX" w:eastAsia="en-US"/>
        </w:rPr>
        <w:t>Recurrente</w:t>
      </w:r>
      <w:r w:rsidRPr="00297522">
        <w:rPr>
          <w:rFonts w:ascii="Palatino Linotype" w:eastAsiaTheme="minorHAnsi" w:hAnsi="Palatino Linotype" w:cs="Arial"/>
          <w:szCs w:val="22"/>
          <w:lang w:val="es-MX" w:eastAsia="en-US"/>
        </w:rPr>
        <w:t xml:space="preserve">, presentó a través </w:t>
      </w:r>
      <w:r w:rsidR="00F94208" w:rsidRPr="00297522">
        <w:rPr>
          <w:rFonts w:ascii="Palatino Linotype" w:eastAsiaTheme="minorHAnsi" w:hAnsi="Palatino Linotype" w:cs="Arial"/>
          <w:szCs w:val="22"/>
          <w:lang w:val="es-MX" w:eastAsia="en-US"/>
        </w:rPr>
        <w:t>d</w:t>
      </w:r>
      <w:r w:rsidRPr="00297522">
        <w:rPr>
          <w:rFonts w:ascii="Palatino Linotype" w:eastAsiaTheme="minorHAnsi" w:hAnsi="Palatino Linotype" w:cs="Arial"/>
          <w:szCs w:val="22"/>
          <w:lang w:val="es-MX" w:eastAsia="en-US"/>
        </w:rPr>
        <w:t xml:space="preserve">el Sistema de Acceso a la Información Mexiquense </w:t>
      </w:r>
      <w:r w:rsidRPr="00297522">
        <w:rPr>
          <w:rFonts w:ascii="Palatino Linotype" w:eastAsiaTheme="minorHAnsi" w:hAnsi="Palatino Linotype" w:cs="Arial"/>
          <w:b/>
          <w:szCs w:val="22"/>
          <w:lang w:val="es-MX" w:eastAsia="en-US"/>
        </w:rPr>
        <w:t>(SAIMEX),</w:t>
      </w:r>
      <w:r w:rsidRPr="00297522">
        <w:rPr>
          <w:rFonts w:ascii="Palatino Linotype" w:eastAsiaTheme="minorHAnsi" w:hAnsi="Palatino Linotype" w:cs="Arial"/>
          <w:szCs w:val="22"/>
          <w:lang w:val="es-MX" w:eastAsia="en-US"/>
        </w:rPr>
        <w:t xml:space="preserve"> ante el </w:t>
      </w:r>
      <w:r w:rsidRPr="00297522">
        <w:rPr>
          <w:rFonts w:ascii="Palatino Linotype" w:eastAsiaTheme="minorHAnsi" w:hAnsi="Palatino Linotype" w:cs="Arial"/>
          <w:b/>
          <w:szCs w:val="22"/>
          <w:lang w:val="es-MX" w:eastAsia="en-US"/>
        </w:rPr>
        <w:t>Sujeto Obligado</w:t>
      </w:r>
      <w:r w:rsidRPr="00297522">
        <w:rPr>
          <w:rFonts w:ascii="Palatino Linotype" w:eastAsiaTheme="minorHAnsi" w:hAnsi="Palatino Linotype" w:cs="Arial"/>
          <w:szCs w:val="22"/>
          <w:lang w:val="es-MX" w:eastAsia="en-US"/>
        </w:rPr>
        <w:t>, la solicitud de acceso a la información pública, a la que se le</w:t>
      </w:r>
      <w:r w:rsidR="00C753C2" w:rsidRPr="00297522">
        <w:rPr>
          <w:rFonts w:ascii="Palatino Linotype" w:eastAsiaTheme="minorHAnsi" w:hAnsi="Palatino Linotype" w:cs="Arial"/>
          <w:szCs w:val="22"/>
          <w:lang w:val="es-MX" w:eastAsia="en-US"/>
        </w:rPr>
        <w:t xml:space="preserve"> asignó el número de expediente </w:t>
      </w:r>
      <w:r w:rsidR="00FC2AD3" w:rsidRPr="00297522">
        <w:rPr>
          <w:rFonts w:ascii="Palatino Linotype" w:eastAsiaTheme="minorHAnsi" w:hAnsi="Palatino Linotype" w:cs="Arial"/>
          <w:b/>
          <w:szCs w:val="22"/>
          <w:lang w:val="es-MX" w:eastAsia="en-US"/>
        </w:rPr>
        <w:t>00089/DIFLAPAZ/IP/2024</w:t>
      </w:r>
      <w:r w:rsidRPr="00297522">
        <w:rPr>
          <w:rFonts w:ascii="Palatino Linotype" w:eastAsiaTheme="minorHAnsi" w:hAnsi="Palatino Linotype" w:cs="Arial"/>
          <w:szCs w:val="22"/>
          <w:lang w:val="es-MX" w:eastAsia="en-US"/>
        </w:rPr>
        <w:t>, mediante la cual solicitó lo siguiente:</w:t>
      </w:r>
    </w:p>
    <w:p w14:paraId="06000C69" w14:textId="77777777" w:rsidR="00B74C9F" w:rsidRPr="00297522" w:rsidRDefault="00B74C9F" w:rsidP="00B74C9F">
      <w:pPr>
        <w:spacing w:line="360" w:lineRule="auto"/>
        <w:jc w:val="both"/>
        <w:rPr>
          <w:rFonts w:ascii="Palatino Linotype" w:eastAsiaTheme="minorHAnsi" w:hAnsi="Palatino Linotype" w:cs="Arial"/>
          <w:szCs w:val="22"/>
          <w:lang w:val="es-MX" w:eastAsia="en-US"/>
        </w:rPr>
      </w:pPr>
    </w:p>
    <w:p w14:paraId="49A14F7E" w14:textId="1F568E79" w:rsidR="00B2345B" w:rsidRPr="00297522" w:rsidRDefault="0029071C" w:rsidP="00B74C9F">
      <w:pPr>
        <w:spacing w:line="360" w:lineRule="auto"/>
        <w:ind w:left="284" w:right="332"/>
        <w:jc w:val="both"/>
        <w:rPr>
          <w:rFonts w:ascii="Palatino Linotype" w:hAnsi="Palatino Linotype"/>
          <w:i/>
          <w:sz w:val="22"/>
          <w:szCs w:val="22"/>
          <w:lang w:val="es-ES_tradnl"/>
        </w:rPr>
      </w:pPr>
      <w:r w:rsidRPr="00297522">
        <w:rPr>
          <w:rFonts w:ascii="Palatino Linotype" w:hAnsi="Palatino Linotype"/>
          <w:i/>
          <w:sz w:val="22"/>
          <w:szCs w:val="22"/>
          <w:lang w:val="es-MX"/>
        </w:rPr>
        <w:t>“</w:t>
      </w:r>
      <w:r w:rsidR="00FC2AD3" w:rsidRPr="00297522">
        <w:rPr>
          <w:rFonts w:ascii="Palatino Linotype" w:hAnsi="Palatino Linotype"/>
          <w:i/>
          <w:sz w:val="22"/>
          <w:szCs w:val="22"/>
          <w:lang w:val="es-MX" w:eastAsia="es-MX"/>
        </w:rPr>
        <w:t xml:space="preserve">QUIERO SABRE CUANTO COSTO EL GLUCOMETRO QUE LE ENTREGARON A LA SEÑORA </w:t>
      </w:r>
      <w:r w:rsidR="001E59F8" w:rsidRPr="00297522">
        <w:rPr>
          <w:rFonts w:ascii="Palatino Linotype" w:hAnsi="Palatino Linotype"/>
          <w:i/>
          <w:sz w:val="22"/>
          <w:szCs w:val="22"/>
          <w:lang w:val="es-MX" w:eastAsia="es-MX"/>
        </w:rPr>
        <w:t>XXXXXXX</w:t>
      </w:r>
      <w:r w:rsidR="00FC2AD3" w:rsidRPr="00297522">
        <w:rPr>
          <w:rFonts w:ascii="Palatino Linotype" w:hAnsi="Palatino Linotype"/>
          <w:i/>
          <w:sz w:val="22"/>
          <w:szCs w:val="22"/>
          <w:lang w:val="es-MX" w:eastAsia="es-MX"/>
        </w:rPr>
        <w:t xml:space="preserve"> de la Colonia Ríos de San Isidro, EN EL MUNICIPIO DE LA PAZ , POR PARTE DEL DIF LA PAZ., REQUIERO EL COSTO, LA FACTURA Y TODOS LOS DOCUMENTOS QUE ACREDITEN LA COMPRA, SOLICITO SE ME ENVIEN LOS DOCUMENTOS QUE ACREDITEN LA COMPRA Y EL MONTO QUE COSTO EL GLUCOMETRO</w:t>
      </w:r>
      <w:r w:rsidRPr="00297522">
        <w:rPr>
          <w:rFonts w:ascii="Palatino Linotype" w:hAnsi="Palatino Linotype"/>
          <w:i/>
          <w:sz w:val="22"/>
          <w:szCs w:val="22"/>
          <w:lang w:val="es-MX"/>
        </w:rPr>
        <w:t>”</w:t>
      </w:r>
      <w:r w:rsidR="00B2345B" w:rsidRPr="00297522">
        <w:rPr>
          <w:rFonts w:ascii="Palatino Linotype" w:hAnsi="Palatino Linotype"/>
          <w:i/>
          <w:sz w:val="22"/>
          <w:szCs w:val="22"/>
          <w:lang w:val="es-ES_tradnl"/>
        </w:rPr>
        <w:t xml:space="preserve"> (Sic)</w:t>
      </w:r>
    </w:p>
    <w:p w14:paraId="0470AC4C" w14:textId="77777777" w:rsidR="00B74C9F" w:rsidRPr="00297522" w:rsidRDefault="00B74C9F" w:rsidP="00B74C9F">
      <w:pPr>
        <w:spacing w:line="276" w:lineRule="auto"/>
        <w:ind w:left="284" w:right="332"/>
        <w:jc w:val="both"/>
        <w:rPr>
          <w:rFonts w:ascii="Palatino Linotype" w:hAnsi="Palatino Linotype"/>
          <w:i/>
          <w:sz w:val="22"/>
          <w:szCs w:val="22"/>
          <w:lang w:val="es-ES_tradnl"/>
        </w:rPr>
      </w:pPr>
    </w:p>
    <w:p w14:paraId="5FC78A1C" w14:textId="77546993" w:rsidR="00103760" w:rsidRPr="00297522" w:rsidRDefault="0029071C" w:rsidP="00756303">
      <w:pPr>
        <w:tabs>
          <w:tab w:val="left" w:pos="5647"/>
        </w:tabs>
        <w:spacing w:line="360" w:lineRule="auto"/>
        <w:ind w:right="850"/>
        <w:jc w:val="both"/>
        <w:rPr>
          <w:rFonts w:ascii="Palatino Linotype" w:eastAsiaTheme="minorHAnsi" w:hAnsi="Palatino Linotype" w:cstheme="minorBidi"/>
          <w:color w:val="000000"/>
          <w:lang w:val="es-MX" w:eastAsia="en-US"/>
        </w:rPr>
      </w:pPr>
      <w:r w:rsidRPr="00297522">
        <w:rPr>
          <w:rFonts w:ascii="Palatino Linotype" w:hAnsi="Palatino Linotype"/>
          <w:b/>
          <w:lang w:val="es-ES_tradnl"/>
        </w:rPr>
        <w:t>MODALIDAD DE ENTREGA:</w:t>
      </w:r>
      <w:r w:rsidRPr="00297522">
        <w:rPr>
          <w:rFonts w:ascii="Palatino Linotype" w:hAnsi="Palatino Linotype"/>
          <w:lang w:val="es-ES_tradnl"/>
        </w:rPr>
        <w:t xml:space="preserve"> </w:t>
      </w:r>
      <w:r w:rsidR="00756303" w:rsidRPr="00297522">
        <w:rPr>
          <w:rFonts w:ascii="Palatino Linotype" w:eastAsiaTheme="minorHAnsi" w:hAnsi="Palatino Linotype" w:cstheme="minorBidi"/>
          <w:color w:val="000000"/>
          <w:lang w:val="es-MX" w:eastAsia="en-US"/>
        </w:rPr>
        <w:t>A través de</w:t>
      </w:r>
      <w:r w:rsidR="00B2345B" w:rsidRPr="00297522">
        <w:rPr>
          <w:rFonts w:ascii="Palatino Linotype" w:eastAsiaTheme="minorHAnsi" w:hAnsi="Palatino Linotype" w:cstheme="minorBidi"/>
          <w:color w:val="000000"/>
          <w:lang w:val="es-MX" w:eastAsia="en-US"/>
        </w:rPr>
        <w:t>l SAIMEX.</w:t>
      </w:r>
      <w:r w:rsidR="00756303" w:rsidRPr="00297522">
        <w:rPr>
          <w:rFonts w:ascii="Palatino Linotype" w:eastAsiaTheme="minorHAnsi" w:hAnsi="Palatino Linotype" w:cstheme="minorBidi"/>
          <w:color w:val="000000"/>
          <w:lang w:val="es-MX" w:eastAsia="en-US"/>
        </w:rPr>
        <w:t xml:space="preserve"> </w:t>
      </w:r>
    </w:p>
    <w:p w14:paraId="35AD9577" w14:textId="77777777" w:rsidR="00B2345B" w:rsidRPr="00297522" w:rsidRDefault="00B2345B" w:rsidP="00B2345B">
      <w:pPr>
        <w:tabs>
          <w:tab w:val="left" w:pos="5647"/>
        </w:tabs>
        <w:spacing w:line="360" w:lineRule="auto"/>
        <w:ind w:right="49"/>
        <w:jc w:val="both"/>
        <w:rPr>
          <w:rFonts w:ascii="Palatino Linotype" w:eastAsiaTheme="minorHAnsi" w:hAnsi="Palatino Linotype" w:cstheme="minorBidi"/>
          <w:color w:val="000000"/>
          <w:lang w:val="es-MX" w:eastAsia="en-US"/>
        </w:rPr>
      </w:pPr>
    </w:p>
    <w:p w14:paraId="5F4BC01C" w14:textId="3E073E0E" w:rsidR="00B2345B" w:rsidRPr="00297522" w:rsidRDefault="00F94208" w:rsidP="00B2345B">
      <w:pPr>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SEGUND</w:t>
      </w:r>
      <w:r w:rsidR="00B2345B" w:rsidRPr="00297522">
        <w:rPr>
          <w:rFonts w:ascii="Palatino Linotype" w:eastAsiaTheme="minorHAnsi" w:hAnsi="Palatino Linotype" w:cs="Arial"/>
          <w:b/>
          <w:sz w:val="28"/>
          <w:lang w:val="es-MX" w:eastAsia="en-US"/>
        </w:rPr>
        <w:t xml:space="preserve">O. De la respuesta del Sujeto Obligado. </w:t>
      </w:r>
    </w:p>
    <w:p w14:paraId="7815CFC1" w14:textId="49F609DE" w:rsidR="00B2345B" w:rsidRPr="00297522" w:rsidRDefault="00B2345B" w:rsidP="00B2345B">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 xml:space="preserve">De las constancias que obran en el sistema SAIMEX, se advierte que en fecha </w:t>
      </w:r>
      <w:r w:rsidR="00FC2AD3" w:rsidRPr="00297522">
        <w:rPr>
          <w:rFonts w:ascii="Palatino Linotype" w:eastAsiaTheme="minorHAnsi" w:hAnsi="Palatino Linotype" w:cs="Arial"/>
          <w:lang w:val="es-MX" w:eastAsia="en-US"/>
        </w:rPr>
        <w:t xml:space="preserve">ocho de julio </w:t>
      </w:r>
      <w:r w:rsidRPr="00297522">
        <w:rPr>
          <w:rFonts w:ascii="Palatino Linotype" w:eastAsiaTheme="minorHAnsi" w:hAnsi="Palatino Linotype" w:cs="Arial"/>
          <w:lang w:val="es-MX" w:eastAsia="en-US"/>
        </w:rPr>
        <w:t xml:space="preserve">de dos mil veinticuatro, </w:t>
      </w:r>
      <w:r w:rsidRPr="00297522">
        <w:rPr>
          <w:rFonts w:ascii="Palatino Linotype" w:eastAsiaTheme="minorHAnsi" w:hAnsi="Palatino Linotype" w:cs="Arial"/>
          <w:b/>
          <w:lang w:val="es-MX" w:eastAsia="en-US"/>
        </w:rPr>
        <w:t>El Sujeto Obligado</w:t>
      </w:r>
      <w:r w:rsidRPr="00297522">
        <w:rPr>
          <w:rFonts w:ascii="Palatino Linotype" w:eastAsiaTheme="minorHAnsi" w:hAnsi="Palatino Linotype" w:cs="Arial"/>
          <w:lang w:val="es-MX" w:eastAsia="en-US"/>
        </w:rPr>
        <w:t xml:space="preserve"> emitió la respuesta en los siguientes términos:</w:t>
      </w:r>
    </w:p>
    <w:p w14:paraId="77D01A4B" w14:textId="77777777" w:rsidR="00B2345B" w:rsidRPr="00297522" w:rsidRDefault="00B2345B" w:rsidP="00B2345B">
      <w:pPr>
        <w:rPr>
          <w:lang w:val="es-MX"/>
        </w:rPr>
      </w:pPr>
    </w:p>
    <w:p w14:paraId="386560A0" w14:textId="77777777" w:rsidR="00FC2AD3" w:rsidRPr="00297522" w:rsidRDefault="00B2345B" w:rsidP="00FC2AD3">
      <w:pPr>
        <w:spacing w:line="276" w:lineRule="auto"/>
        <w:ind w:left="567" w:right="567"/>
        <w:jc w:val="right"/>
        <w:rPr>
          <w:rFonts w:ascii="Palatino Linotype" w:hAnsi="Palatino Linotype"/>
          <w:i/>
          <w:sz w:val="22"/>
          <w:szCs w:val="22"/>
          <w:lang w:val="es-MX" w:eastAsia="es-MX"/>
        </w:rPr>
      </w:pPr>
      <w:r w:rsidRPr="00297522">
        <w:rPr>
          <w:rFonts w:ascii="Palatino Linotype" w:hAnsi="Palatino Linotype"/>
          <w:i/>
          <w:sz w:val="22"/>
          <w:szCs w:val="22"/>
          <w:lang w:val="es-MX" w:eastAsia="es-MX"/>
        </w:rPr>
        <w:t>“</w:t>
      </w:r>
      <w:r w:rsidR="00FC2AD3" w:rsidRPr="00297522">
        <w:rPr>
          <w:rFonts w:ascii="Palatino Linotype" w:hAnsi="Palatino Linotype"/>
          <w:i/>
          <w:sz w:val="22"/>
          <w:szCs w:val="22"/>
          <w:lang w:val="es-MX" w:eastAsia="es-MX"/>
        </w:rPr>
        <w:t>Folio de la solicitud: 00089/DIFLAPAZ/IP/2024</w:t>
      </w:r>
    </w:p>
    <w:p w14:paraId="7EE55D31" w14:textId="77777777" w:rsidR="00FC2AD3" w:rsidRPr="00297522" w:rsidRDefault="00FC2AD3" w:rsidP="00FC2AD3">
      <w:pPr>
        <w:spacing w:line="276" w:lineRule="auto"/>
        <w:ind w:left="567" w:right="567"/>
        <w:jc w:val="both"/>
        <w:rPr>
          <w:rFonts w:ascii="Palatino Linotype" w:hAnsi="Palatino Linotype"/>
          <w:i/>
          <w:sz w:val="22"/>
          <w:szCs w:val="22"/>
          <w:lang w:val="es-MX" w:eastAsia="es-MX"/>
        </w:rPr>
      </w:pPr>
    </w:p>
    <w:p w14:paraId="2438B264" w14:textId="77777777" w:rsidR="00FC2AD3" w:rsidRPr="00297522" w:rsidRDefault="00FC2AD3" w:rsidP="00FC2AD3">
      <w:pPr>
        <w:spacing w:line="276" w:lineRule="auto"/>
        <w:ind w:left="567" w:right="567"/>
        <w:jc w:val="both"/>
        <w:rPr>
          <w:rFonts w:ascii="Palatino Linotype" w:hAnsi="Palatino Linotype"/>
          <w:i/>
          <w:sz w:val="22"/>
          <w:szCs w:val="22"/>
          <w:lang w:val="es-MX" w:eastAsia="es-MX"/>
        </w:rPr>
      </w:pPr>
      <w:r w:rsidRPr="00297522">
        <w:rPr>
          <w:rFonts w:ascii="Palatino Linotype" w:hAnsi="Palatino Linotype"/>
          <w:i/>
          <w:sz w:val="22"/>
          <w:szCs w:val="22"/>
          <w:lang w:val="es-MX" w:eastAsia="es-MX"/>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40350EF2" w14:textId="77777777" w:rsidR="00FC2AD3" w:rsidRPr="00297522" w:rsidRDefault="00FC2AD3" w:rsidP="00FC2AD3">
      <w:pPr>
        <w:spacing w:line="276" w:lineRule="auto"/>
        <w:ind w:left="567" w:right="567"/>
        <w:jc w:val="both"/>
        <w:rPr>
          <w:rFonts w:ascii="Palatino Linotype" w:hAnsi="Palatino Linotype"/>
          <w:i/>
          <w:sz w:val="22"/>
          <w:szCs w:val="22"/>
          <w:lang w:val="es-MX" w:eastAsia="es-MX"/>
        </w:rPr>
      </w:pPr>
    </w:p>
    <w:p w14:paraId="2E207F1F" w14:textId="77777777" w:rsidR="00FC2AD3" w:rsidRPr="00297522" w:rsidRDefault="00FC2AD3" w:rsidP="00FC2AD3">
      <w:pPr>
        <w:spacing w:line="276" w:lineRule="auto"/>
        <w:ind w:left="567" w:right="567"/>
        <w:jc w:val="both"/>
        <w:rPr>
          <w:rFonts w:ascii="Palatino Linotype" w:hAnsi="Palatino Linotype"/>
          <w:i/>
          <w:sz w:val="22"/>
          <w:szCs w:val="22"/>
          <w:lang w:val="es-MX" w:eastAsia="es-MX"/>
        </w:rPr>
      </w:pPr>
      <w:r w:rsidRPr="00297522">
        <w:rPr>
          <w:rFonts w:ascii="Palatino Linotype" w:hAnsi="Palatino Linotype"/>
          <w:i/>
          <w:sz w:val="22"/>
          <w:szCs w:val="22"/>
          <w:lang w:val="es-MX" w:eastAsia="es-MX"/>
        </w:rPr>
        <w:t>ATENTAMENTE</w:t>
      </w:r>
    </w:p>
    <w:p w14:paraId="19DF742E" w14:textId="2FB9851B" w:rsidR="00B2345B" w:rsidRPr="00297522" w:rsidRDefault="00FC2AD3" w:rsidP="00FC2AD3">
      <w:pPr>
        <w:spacing w:line="276" w:lineRule="auto"/>
        <w:ind w:left="567" w:right="567"/>
        <w:jc w:val="both"/>
        <w:rPr>
          <w:rFonts w:ascii="Palatino Linotype" w:hAnsi="Palatino Linotype"/>
          <w:i/>
          <w:sz w:val="22"/>
          <w:szCs w:val="22"/>
          <w:lang w:val="es-MX" w:eastAsia="es-MX"/>
        </w:rPr>
      </w:pPr>
      <w:r w:rsidRPr="00297522">
        <w:rPr>
          <w:rFonts w:ascii="Palatino Linotype" w:hAnsi="Palatino Linotype"/>
          <w:i/>
          <w:sz w:val="22"/>
          <w:szCs w:val="22"/>
          <w:lang w:val="es-MX" w:eastAsia="es-MX"/>
        </w:rPr>
        <w:t>LIC. YETNALESSI SELENE DE LÁZARO CRUZ</w:t>
      </w:r>
      <w:r w:rsidR="00B2345B" w:rsidRPr="00297522">
        <w:rPr>
          <w:rFonts w:ascii="Palatino Linotype" w:hAnsi="Palatino Linotype"/>
          <w:i/>
          <w:sz w:val="22"/>
          <w:szCs w:val="22"/>
          <w:lang w:val="es-MX" w:eastAsia="es-MX"/>
        </w:rPr>
        <w:t>” (Sic).</w:t>
      </w:r>
    </w:p>
    <w:p w14:paraId="2C78BF1C" w14:textId="77777777" w:rsidR="00B2345B" w:rsidRPr="00297522" w:rsidRDefault="00B2345B" w:rsidP="00B2345B">
      <w:pPr>
        <w:ind w:right="567"/>
        <w:jc w:val="both"/>
        <w:rPr>
          <w:rFonts w:ascii="Palatino Linotype" w:hAnsi="Palatino Linotype"/>
          <w:i/>
          <w:sz w:val="14"/>
          <w:szCs w:val="22"/>
          <w:lang w:val="es-MX" w:eastAsia="es-MX"/>
        </w:rPr>
      </w:pPr>
    </w:p>
    <w:p w14:paraId="2F486A11" w14:textId="77777777" w:rsidR="00B2345B" w:rsidRPr="00297522" w:rsidRDefault="00B2345B" w:rsidP="00B2345B">
      <w:pPr>
        <w:pStyle w:val="Sinespaciado"/>
        <w:rPr>
          <w:lang w:eastAsia="es-MX"/>
        </w:rPr>
      </w:pPr>
    </w:p>
    <w:p w14:paraId="231E1147" w14:textId="1F85B1C9" w:rsidR="00B2345B" w:rsidRPr="00297522" w:rsidRDefault="00F94208" w:rsidP="00B2345B">
      <w:pPr>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TERCER</w:t>
      </w:r>
      <w:r w:rsidR="00B2345B" w:rsidRPr="00297522">
        <w:rPr>
          <w:rFonts w:ascii="Palatino Linotype" w:eastAsiaTheme="minorHAnsi" w:hAnsi="Palatino Linotype" w:cs="Arial"/>
          <w:b/>
          <w:sz w:val="28"/>
          <w:lang w:val="es-MX" w:eastAsia="en-US"/>
        </w:rPr>
        <w:t>O. Del recurso de revisión.</w:t>
      </w:r>
    </w:p>
    <w:p w14:paraId="53899ECB" w14:textId="7D200878" w:rsidR="00B2345B" w:rsidRPr="00297522" w:rsidRDefault="00B2345B" w:rsidP="00B2345B">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 xml:space="preserve">Inconforme con la respuesta por parte del </w:t>
      </w:r>
      <w:r w:rsidRPr="00297522">
        <w:rPr>
          <w:rFonts w:ascii="Palatino Linotype" w:eastAsiaTheme="minorHAnsi" w:hAnsi="Palatino Linotype" w:cs="Arial"/>
          <w:b/>
          <w:lang w:val="es-MX" w:eastAsia="en-US"/>
        </w:rPr>
        <w:t>Sujeto Obligado</w:t>
      </w:r>
      <w:r w:rsidRPr="00297522">
        <w:rPr>
          <w:rFonts w:ascii="Palatino Linotype" w:eastAsiaTheme="minorHAnsi" w:hAnsi="Palatino Linotype" w:cs="Arial"/>
          <w:lang w:val="es-MX" w:eastAsia="en-US"/>
        </w:rPr>
        <w:t xml:space="preserve">, el ahora </w:t>
      </w:r>
      <w:r w:rsidRPr="00297522">
        <w:rPr>
          <w:rFonts w:ascii="Palatino Linotype" w:eastAsiaTheme="minorHAnsi" w:hAnsi="Palatino Linotype" w:cs="Arial"/>
          <w:b/>
          <w:lang w:val="es-MX" w:eastAsia="en-US"/>
        </w:rPr>
        <w:t>Recurrente</w:t>
      </w:r>
      <w:r w:rsidRPr="00297522">
        <w:rPr>
          <w:rFonts w:ascii="Palatino Linotype" w:eastAsiaTheme="minorHAnsi" w:hAnsi="Palatino Linotype" w:cs="Arial"/>
          <w:lang w:val="es-MX" w:eastAsia="en-US"/>
        </w:rPr>
        <w:t xml:space="preserve"> interpuso el presente recurso de revisión en fecha </w:t>
      </w:r>
      <w:r w:rsidR="00FC2AD3" w:rsidRPr="00297522">
        <w:rPr>
          <w:rFonts w:ascii="Palatino Linotype" w:eastAsiaTheme="minorHAnsi" w:hAnsi="Palatino Linotype" w:cs="Arial"/>
          <w:lang w:val="es-MX" w:eastAsia="en-US"/>
        </w:rPr>
        <w:t>nueve de julio</w:t>
      </w:r>
      <w:r w:rsidRPr="00297522">
        <w:rPr>
          <w:rFonts w:ascii="Palatino Linotype" w:eastAsiaTheme="minorHAnsi" w:hAnsi="Palatino Linotype" w:cs="Arial"/>
          <w:lang w:val="es-MX" w:eastAsia="en-US"/>
        </w:rPr>
        <w:t xml:space="preserve"> de dos mil veinticuatro, el cual fue registrado</w:t>
      </w:r>
      <w:r w:rsidRPr="00297522">
        <w:rPr>
          <w:rFonts w:ascii="Palatino Linotype" w:eastAsiaTheme="minorHAnsi" w:hAnsi="Palatino Linotype" w:cs="Arial"/>
          <w:b/>
          <w:lang w:val="es-MX" w:eastAsia="en-US"/>
        </w:rPr>
        <w:t xml:space="preserve"> </w:t>
      </w:r>
      <w:r w:rsidRPr="00297522">
        <w:rPr>
          <w:rFonts w:ascii="Palatino Linotype" w:eastAsiaTheme="minorHAnsi" w:hAnsi="Palatino Linotype" w:cs="Arial"/>
          <w:lang w:val="es-MX" w:eastAsia="en-US"/>
        </w:rPr>
        <w:t xml:space="preserve">en el sistema electrónico con el expediente número </w:t>
      </w:r>
      <w:r w:rsidRPr="00297522">
        <w:rPr>
          <w:rFonts w:ascii="Palatino Linotype" w:eastAsiaTheme="minorHAnsi" w:hAnsi="Palatino Linotype" w:cs="Arial"/>
          <w:b/>
          <w:bCs/>
          <w:lang w:val="es-MX" w:eastAsia="es-MX"/>
        </w:rPr>
        <w:t>0</w:t>
      </w:r>
      <w:r w:rsidR="00FC2AD3" w:rsidRPr="00297522">
        <w:rPr>
          <w:rFonts w:ascii="Palatino Linotype" w:eastAsiaTheme="minorHAnsi" w:hAnsi="Palatino Linotype" w:cs="Arial"/>
          <w:b/>
          <w:bCs/>
          <w:lang w:val="es-MX" w:eastAsia="es-MX"/>
        </w:rPr>
        <w:t>4320</w:t>
      </w:r>
      <w:r w:rsidRPr="00297522">
        <w:rPr>
          <w:rFonts w:ascii="Palatino Linotype" w:eastAsiaTheme="minorHAnsi" w:hAnsi="Palatino Linotype" w:cs="Arial"/>
          <w:b/>
          <w:bCs/>
          <w:lang w:val="es-MX" w:eastAsia="es-MX"/>
        </w:rPr>
        <w:t>/INFOEM/IP/RR/2024</w:t>
      </w:r>
      <w:r w:rsidRPr="00297522">
        <w:rPr>
          <w:rFonts w:ascii="Palatino Linotype" w:eastAsiaTheme="minorHAnsi" w:hAnsi="Palatino Linotype" w:cs="Arial"/>
          <w:lang w:val="es-MX" w:eastAsia="en-US"/>
        </w:rPr>
        <w:t>, en el cual aduce, las siguientes manifestaciones:</w:t>
      </w:r>
    </w:p>
    <w:p w14:paraId="619DAEF5" w14:textId="77777777" w:rsidR="00B2345B" w:rsidRPr="00297522" w:rsidRDefault="00B2345B" w:rsidP="00B2345B">
      <w:pPr>
        <w:rPr>
          <w:lang w:val="es-MX"/>
        </w:rPr>
      </w:pPr>
    </w:p>
    <w:p w14:paraId="794DC557" w14:textId="4F02BF09" w:rsidR="00B2345B" w:rsidRPr="00297522" w:rsidRDefault="00B2345B" w:rsidP="00FC2AD3">
      <w:pPr>
        <w:numPr>
          <w:ilvl w:val="0"/>
          <w:numId w:val="1"/>
        </w:numPr>
        <w:spacing w:line="259" w:lineRule="auto"/>
        <w:jc w:val="both"/>
        <w:rPr>
          <w:rFonts w:ascii="Palatino Linotype" w:hAnsi="Palatino Linotype" w:cs="Arial"/>
          <w:b/>
          <w:sz w:val="26"/>
          <w:szCs w:val="26"/>
        </w:rPr>
      </w:pPr>
      <w:r w:rsidRPr="00297522">
        <w:rPr>
          <w:rFonts w:ascii="Palatino Linotype" w:hAnsi="Palatino Linotype" w:cs="Arial"/>
          <w:b/>
          <w:sz w:val="26"/>
          <w:szCs w:val="26"/>
        </w:rPr>
        <w:t xml:space="preserve">Acto Impugnado: </w:t>
      </w:r>
      <w:r w:rsidRPr="00297522">
        <w:rPr>
          <w:rFonts w:ascii="Palatino Linotype" w:eastAsiaTheme="minorHAnsi" w:hAnsi="Palatino Linotype" w:cstheme="minorBidi"/>
          <w:i/>
          <w:color w:val="000000"/>
          <w:sz w:val="22"/>
          <w:szCs w:val="22"/>
          <w:lang w:val="es-MX" w:eastAsia="en-US"/>
        </w:rPr>
        <w:t>“</w:t>
      </w:r>
      <w:r w:rsidR="00FC2AD3" w:rsidRPr="00297522">
        <w:rPr>
          <w:rFonts w:ascii="Palatino Linotype" w:eastAsiaTheme="minorHAnsi" w:hAnsi="Palatino Linotype" w:cstheme="minorBidi"/>
          <w:i/>
          <w:color w:val="000000"/>
          <w:sz w:val="22"/>
          <w:szCs w:val="22"/>
          <w:lang w:val="es-MX" w:eastAsia="en-US"/>
        </w:rPr>
        <w:t>LA NEGATIVA EN LA ENTREGA DE LA INFORMACIÓN</w:t>
      </w:r>
      <w:r w:rsidRPr="00297522">
        <w:rPr>
          <w:rFonts w:ascii="Palatino Linotype" w:eastAsiaTheme="minorHAnsi" w:hAnsi="Palatino Linotype" w:cstheme="minorBidi"/>
          <w:i/>
          <w:color w:val="000000"/>
          <w:sz w:val="22"/>
          <w:szCs w:val="22"/>
          <w:lang w:val="es-MX" w:eastAsia="en-US"/>
        </w:rPr>
        <w:t>” (Sic).</w:t>
      </w:r>
    </w:p>
    <w:p w14:paraId="3798A0BA" w14:textId="77777777" w:rsidR="00B2345B" w:rsidRPr="00297522" w:rsidRDefault="00B2345B" w:rsidP="00B2345B">
      <w:pPr>
        <w:spacing w:line="276" w:lineRule="auto"/>
        <w:ind w:left="284"/>
        <w:jc w:val="both"/>
        <w:rPr>
          <w:rFonts w:ascii="Palatino Linotype" w:hAnsi="Palatino Linotype"/>
          <w:i/>
          <w:sz w:val="22"/>
          <w:szCs w:val="22"/>
          <w:lang w:val="es-MX" w:eastAsia="es-MX"/>
        </w:rPr>
      </w:pPr>
    </w:p>
    <w:p w14:paraId="3CC5D3FE" w14:textId="5638F2AA" w:rsidR="00763D8A" w:rsidRPr="00297522" w:rsidRDefault="00B2345B" w:rsidP="00FC2AD3">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297522">
        <w:rPr>
          <w:rFonts w:ascii="Palatino Linotype" w:hAnsi="Palatino Linotype" w:cs="Arial"/>
          <w:b/>
          <w:sz w:val="26"/>
          <w:szCs w:val="26"/>
        </w:rPr>
        <w:t>Razones o Motivos de Inconformidad</w:t>
      </w:r>
      <w:r w:rsidRPr="00297522">
        <w:rPr>
          <w:rFonts w:ascii="Palatino Linotype" w:hAnsi="Palatino Linotype" w:cs="Arial"/>
          <w:sz w:val="26"/>
          <w:szCs w:val="26"/>
        </w:rPr>
        <w:t xml:space="preserve">: </w:t>
      </w:r>
      <w:r w:rsidR="00F94208" w:rsidRPr="00297522">
        <w:rPr>
          <w:rFonts w:ascii="Palatino Linotype" w:hAnsi="Palatino Linotype" w:cs="Arial"/>
          <w:i/>
          <w:sz w:val="22"/>
          <w:szCs w:val="22"/>
        </w:rPr>
        <w:t>“</w:t>
      </w:r>
      <w:r w:rsidR="00FC2AD3" w:rsidRPr="00297522">
        <w:rPr>
          <w:rFonts w:ascii="Palatino Linotype" w:eastAsiaTheme="minorHAnsi" w:hAnsi="Palatino Linotype" w:cstheme="minorBidi"/>
          <w:i/>
          <w:color w:val="000000"/>
          <w:sz w:val="22"/>
          <w:szCs w:val="22"/>
          <w:lang w:val="es-MX" w:eastAsia="en-US"/>
        </w:rPr>
        <w:t>EL DIF IGNORA DE MANERA ARBITRARIA MIS SOLICITUDES, ASÍ QUE SOLICITO AMABLEMENTE QUE EL INSTITUTO DE SEGUIMIENTO A MI RECURSO DE REVISIÓN, ESPERANDO QUE EL INSTITUTO NO VULNERE MI DERECHO DE ACCESO A LA INFORMACIÓN PÚBLICA.</w:t>
      </w:r>
      <w:r w:rsidR="00F94208" w:rsidRPr="00297522">
        <w:rPr>
          <w:rFonts w:ascii="Palatino Linotype" w:eastAsiaTheme="minorHAnsi" w:hAnsi="Palatino Linotype" w:cstheme="minorBidi"/>
          <w:i/>
          <w:color w:val="000000"/>
          <w:sz w:val="22"/>
          <w:szCs w:val="22"/>
          <w:lang w:val="es-MX" w:eastAsia="en-US"/>
        </w:rPr>
        <w:t xml:space="preserve">” (Sic). </w:t>
      </w:r>
      <w:r w:rsidR="00763D8A" w:rsidRPr="00297522">
        <w:rPr>
          <w:rFonts w:ascii="Palatino Linotype" w:eastAsiaTheme="minorHAnsi" w:hAnsi="Palatino Linotype" w:cstheme="minorBidi"/>
          <w:i/>
          <w:color w:val="000000"/>
          <w:sz w:val="22"/>
          <w:szCs w:val="22"/>
          <w:lang w:val="es-MX" w:eastAsia="en-US"/>
        </w:rPr>
        <w:t xml:space="preserve"> </w:t>
      </w:r>
    </w:p>
    <w:p w14:paraId="6C5AC83B" w14:textId="77777777" w:rsidR="00FC2AD3" w:rsidRPr="00297522" w:rsidRDefault="00FC2AD3" w:rsidP="00FC2AD3">
      <w:pPr>
        <w:pStyle w:val="Prrafodelista"/>
        <w:rPr>
          <w:rFonts w:ascii="Palatino Linotype" w:eastAsiaTheme="minorHAnsi" w:hAnsi="Palatino Linotype" w:cstheme="minorBidi"/>
          <w:i/>
          <w:color w:val="000000"/>
          <w:sz w:val="22"/>
          <w:szCs w:val="22"/>
          <w:lang w:val="es-MX" w:eastAsia="en-US"/>
        </w:rPr>
      </w:pPr>
    </w:p>
    <w:p w14:paraId="50F1EE96" w14:textId="77777777" w:rsidR="00FC2AD3" w:rsidRPr="00297522" w:rsidRDefault="00FC2AD3" w:rsidP="00FC2AD3">
      <w:pPr>
        <w:jc w:val="both"/>
        <w:rPr>
          <w:rFonts w:ascii="Palatino Linotype" w:eastAsiaTheme="minorHAnsi" w:hAnsi="Palatino Linotype" w:cstheme="minorBidi"/>
          <w:i/>
          <w:color w:val="000000"/>
          <w:sz w:val="22"/>
          <w:szCs w:val="22"/>
          <w:lang w:val="es-MX" w:eastAsia="en-US"/>
        </w:rPr>
      </w:pPr>
    </w:p>
    <w:p w14:paraId="52D08D98" w14:textId="3810F6BD" w:rsidR="00B2345B" w:rsidRPr="00297522" w:rsidRDefault="00F94208" w:rsidP="00B2345B">
      <w:pPr>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CUAR</w:t>
      </w:r>
      <w:r w:rsidR="00B2345B" w:rsidRPr="00297522">
        <w:rPr>
          <w:rFonts w:ascii="Palatino Linotype" w:eastAsiaTheme="minorHAnsi" w:hAnsi="Palatino Linotype" w:cs="Arial"/>
          <w:b/>
          <w:sz w:val="28"/>
          <w:lang w:val="es-MX" w:eastAsia="en-US"/>
        </w:rPr>
        <w:t>TO. Del turno del recurso de revisión.</w:t>
      </w:r>
    </w:p>
    <w:p w14:paraId="25D4D0FE" w14:textId="0BDC7E42" w:rsidR="00B2345B" w:rsidRPr="00297522" w:rsidRDefault="00B2345B" w:rsidP="00B2345B">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 xml:space="preserve">Medio de impugnación que le fue turnado al Comisionado Presidente </w:t>
      </w:r>
      <w:r w:rsidRPr="00297522">
        <w:rPr>
          <w:rFonts w:ascii="Palatino Linotype" w:eastAsiaTheme="minorHAnsi" w:hAnsi="Palatino Linotype" w:cs="Arial"/>
          <w:b/>
          <w:lang w:val="es-MX" w:eastAsia="en-US"/>
        </w:rPr>
        <w:t>José Martínez Vilchis</w:t>
      </w:r>
      <w:r w:rsidRPr="0029752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233581" w:rsidRPr="00297522">
        <w:rPr>
          <w:rFonts w:ascii="Palatino Linotype" w:eastAsiaTheme="minorHAnsi" w:hAnsi="Palatino Linotype" w:cs="Arial"/>
          <w:lang w:val="es-MX" w:eastAsia="en-US"/>
        </w:rPr>
        <w:t>quince de julio</w:t>
      </w:r>
      <w:r w:rsidRPr="00297522">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297522"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297522" w:rsidRDefault="00F94208" w:rsidP="00B2345B">
      <w:pPr>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QUIN</w:t>
      </w:r>
      <w:r w:rsidR="00B2345B" w:rsidRPr="00297522">
        <w:rPr>
          <w:rFonts w:ascii="Palatino Linotype" w:eastAsiaTheme="minorHAnsi" w:hAnsi="Palatino Linotype" w:cs="Arial"/>
          <w:b/>
          <w:sz w:val="28"/>
          <w:lang w:val="es-MX" w:eastAsia="en-US"/>
        </w:rPr>
        <w:t>TO. De la etapa de manifestaciones y/o alegatos.</w:t>
      </w:r>
    </w:p>
    <w:p w14:paraId="1BF8DAB3" w14:textId="7966BDD5" w:rsidR="00F94208" w:rsidRPr="00297522" w:rsidRDefault="00B2345B" w:rsidP="00B74C9F">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Una vez transcurrido el término legal referido se destaca que,</w:t>
      </w:r>
      <w:r w:rsidR="00B74C9F" w:rsidRPr="00297522">
        <w:rPr>
          <w:rFonts w:ascii="Palatino Linotype" w:eastAsiaTheme="minorHAnsi" w:hAnsi="Palatino Linotype" w:cs="Arial"/>
          <w:lang w:val="es-MX" w:eastAsia="en-US"/>
        </w:rPr>
        <w:t xml:space="preserve"> en fecha veintinueve de abril de dos mil veinticuatro,</w:t>
      </w:r>
      <w:r w:rsidRPr="00297522">
        <w:rPr>
          <w:rFonts w:ascii="Palatino Linotype" w:eastAsiaTheme="minorHAnsi" w:hAnsi="Palatino Linotype" w:cs="Arial"/>
          <w:lang w:val="es-MX" w:eastAsia="en-US"/>
        </w:rPr>
        <w:t xml:space="preserve"> </w:t>
      </w:r>
      <w:r w:rsidRPr="00297522">
        <w:rPr>
          <w:rFonts w:ascii="Palatino Linotype" w:eastAsiaTheme="minorHAnsi" w:hAnsi="Palatino Linotype" w:cs="Arial"/>
          <w:b/>
          <w:lang w:val="es-MX" w:eastAsia="en-US"/>
        </w:rPr>
        <w:t>El Sujeto Obligado</w:t>
      </w:r>
      <w:r w:rsidRPr="00297522">
        <w:rPr>
          <w:rFonts w:ascii="Palatino Linotype" w:eastAsiaTheme="minorHAnsi" w:hAnsi="Palatino Linotype" w:cs="Arial"/>
          <w:lang w:val="es-MX" w:eastAsia="en-US"/>
        </w:rPr>
        <w:t xml:space="preserve"> </w:t>
      </w:r>
      <w:r w:rsidR="00233581" w:rsidRPr="00297522">
        <w:rPr>
          <w:rFonts w:ascii="Palatino Linotype" w:eastAsiaTheme="minorHAnsi" w:hAnsi="Palatino Linotype" w:cs="Arial"/>
          <w:lang w:val="es-MX" w:eastAsia="en-US"/>
        </w:rPr>
        <w:t>fue omiso en remitir su</w:t>
      </w:r>
      <w:r w:rsidRPr="00297522">
        <w:rPr>
          <w:rFonts w:ascii="Palatino Linotype" w:eastAsiaTheme="minorHAnsi" w:hAnsi="Palatino Linotype" w:cs="Arial"/>
          <w:lang w:val="es-MX" w:eastAsia="en-US"/>
        </w:rPr>
        <w:t xml:space="preserve"> justificado; asimismo, se aprecia que la parte </w:t>
      </w:r>
      <w:r w:rsidRPr="00297522">
        <w:rPr>
          <w:rFonts w:ascii="Palatino Linotype" w:eastAsiaTheme="minorHAnsi" w:hAnsi="Palatino Linotype" w:cs="Arial"/>
          <w:b/>
          <w:lang w:val="es-MX" w:eastAsia="en-US"/>
        </w:rPr>
        <w:t>Recurrente</w:t>
      </w:r>
      <w:r w:rsidRPr="00297522">
        <w:rPr>
          <w:rFonts w:ascii="Palatino Linotype" w:eastAsiaTheme="minorHAnsi" w:hAnsi="Palatino Linotype" w:cs="Arial"/>
          <w:lang w:val="es-MX" w:eastAsia="en-US"/>
        </w:rPr>
        <w:t xml:space="preserve"> </w:t>
      </w:r>
      <w:r w:rsidR="006C18A8" w:rsidRPr="00297522">
        <w:rPr>
          <w:rFonts w:ascii="Palatino Linotype" w:eastAsiaTheme="minorHAnsi" w:hAnsi="Palatino Linotype" w:cs="Arial"/>
          <w:lang w:val="es-MX" w:eastAsia="en-US"/>
        </w:rPr>
        <w:t xml:space="preserve">no </w:t>
      </w:r>
      <w:r w:rsidRPr="00297522">
        <w:rPr>
          <w:rFonts w:ascii="Palatino Linotype" w:eastAsiaTheme="minorHAnsi" w:hAnsi="Palatino Linotype" w:cs="Arial"/>
          <w:lang w:val="es-MX" w:eastAsia="en-US"/>
        </w:rPr>
        <w:t>realizó alegatos, ni ofr</w:t>
      </w:r>
      <w:r w:rsidR="00233581" w:rsidRPr="00297522">
        <w:rPr>
          <w:rFonts w:ascii="Palatino Linotype" w:eastAsiaTheme="minorHAnsi" w:hAnsi="Palatino Linotype" w:cs="Arial"/>
          <w:lang w:val="es-MX" w:eastAsia="en-US"/>
        </w:rPr>
        <w:t>eció pruebas o manifestaciones.</w:t>
      </w:r>
    </w:p>
    <w:p w14:paraId="54A404F0" w14:textId="77777777" w:rsidR="006C18A8" w:rsidRPr="00297522" w:rsidRDefault="006C18A8" w:rsidP="00B2345B">
      <w:pPr>
        <w:tabs>
          <w:tab w:val="left" w:pos="3206"/>
        </w:tabs>
        <w:spacing w:line="360" w:lineRule="auto"/>
        <w:jc w:val="both"/>
        <w:rPr>
          <w:rFonts w:ascii="Palatino Linotype" w:eastAsiaTheme="minorHAnsi" w:hAnsi="Palatino Linotype" w:cs="Arial"/>
          <w:b/>
          <w:sz w:val="28"/>
          <w:lang w:val="es-MX" w:eastAsia="en-US"/>
        </w:rPr>
      </w:pPr>
    </w:p>
    <w:p w14:paraId="6D3300B4" w14:textId="08F25B44" w:rsidR="00B2345B" w:rsidRPr="00297522"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SEXT</w:t>
      </w:r>
      <w:r w:rsidR="00B2345B" w:rsidRPr="00297522">
        <w:rPr>
          <w:rFonts w:ascii="Palatino Linotype" w:eastAsiaTheme="minorHAnsi" w:hAnsi="Palatino Linotype" w:cs="Arial"/>
          <w:b/>
          <w:sz w:val="28"/>
          <w:lang w:val="es-MX" w:eastAsia="en-US"/>
        </w:rPr>
        <w:t>O. Del cierre de instrucción.</w:t>
      </w:r>
      <w:r w:rsidR="00B2345B" w:rsidRPr="00297522">
        <w:rPr>
          <w:rFonts w:ascii="Palatino Linotype" w:eastAsiaTheme="minorHAnsi" w:hAnsi="Palatino Linotype" w:cs="Arial"/>
          <w:b/>
          <w:sz w:val="28"/>
          <w:lang w:val="es-MX" w:eastAsia="en-US"/>
        </w:rPr>
        <w:tab/>
      </w:r>
    </w:p>
    <w:p w14:paraId="50613EB2" w14:textId="73CD43A0" w:rsidR="00B2345B" w:rsidRPr="00297522" w:rsidRDefault="00B2345B" w:rsidP="00B2345B">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 xml:space="preserve">Así, una vez transcurrido el término legal, permitió decretarse el cierre de instrucción en fecha </w:t>
      </w:r>
      <w:r w:rsidR="00233581" w:rsidRPr="00297522">
        <w:rPr>
          <w:rFonts w:ascii="Palatino Linotype" w:eastAsiaTheme="minorHAnsi" w:hAnsi="Palatino Linotype" w:cs="Arial"/>
          <w:lang w:val="es-MX" w:eastAsia="en-US"/>
        </w:rPr>
        <w:t>nueve de agosto</w:t>
      </w:r>
      <w:r w:rsidRPr="00297522">
        <w:rPr>
          <w:rFonts w:ascii="Palatino Linotype" w:eastAsiaTheme="minorHAnsi" w:hAnsi="Palatino Linotype" w:cs="Arial"/>
          <w:lang w:val="es-MX" w:eastAsia="en-US"/>
        </w:rPr>
        <w:t xml:space="preserve"> del año en curso, en términos del artículo 185, Fracción VI, </w:t>
      </w:r>
      <w:r w:rsidRPr="00297522">
        <w:rPr>
          <w:rFonts w:ascii="Palatino Linotype" w:eastAsiaTheme="minorHAnsi" w:hAnsi="Palatino Linotype" w:cs="Arial"/>
          <w:lang w:val="es-MX" w:eastAsia="en-US"/>
        </w:rPr>
        <w:lastRenderedPageBreak/>
        <w:t>de la Ley de Transparencia y Acceso a la Información Pública del Estado de México y Municipios, iniciando el término legal para dictar re</w:t>
      </w:r>
      <w:r w:rsidR="00233581" w:rsidRPr="00297522">
        <w:rPr>
          <w:rFonts w:ascii="Palatino Linotype" w:eastAsiaTheme="minorHAnsi" w:hAnsi="Palatino Linotype" w:cs="Arial"/>
          <w:lang w:val="es-MX" w:eastAsia="en-US"/>
        </w:rPr>
        <w:t>solución definitiva del asunto.</w:t>
      </w:r>
    </w:p>
    <w:p w14:paraId="64D7FCC7" w14:textId="77777777" w:rsidR="003C2FC7" w:rsidRPr="00297522" w:rsidRDefault="003C2FC7" w:rsidP="00B2345B">
      <w:pPr>
        <w:spacing w:line="360" w:lineRule="auto"/>
        <w:jc w:val="both"/>
        <w:rPr>
          <w:rFonts w:ascii="Palatino Linotype" w:eastAsiaTheme="minorHAnsi" w:hAnsi="Palatino Linotype" w:cs="Arial"/>
          <w:lang w:val="es-MX" w:eastAsia="en-US"/>
        </w:rPr>
      </w:pPr>
    </w:p>
    <w:p w14:paraId="716D2C50" w14:textId="77777777" w:rsidR="003C2FC7" w:rsidRPr="00297522" w:rsidRDefault="003C2FC7" w:rsidP="003C2FC7">
      <w:pPr>
        <w:spacing w:line="360" w:lineRule="auto"/>
        <w:jc w:val="both"/>
        <w:rPr>
          <w:rFonts w:ascii="Palatino Linotype" w:eastAsia="Calibri" w:hAnsi="Palatino Linotype" w:cs="Arial"/>
          <w:b/>
          <w:sz w:val="28"/>
          <w:lang w:val="es-ES_tradnl"/>
        </w:rPr>
      </w:pPr>
      <w:r w:rsidRPr="00297522">
        <w:rPr>
          <w:rFonts w:ascii="Palatino Linotype" w:hAnsi="Palatino Linotype" w:cs="Arial"/>
          <w:b/>
          <w:sz w:val="28"/>
          <w:szCs w:val="28"/>
        </w:rPr>
        <w:t>SÉPTIMO</w:t>
      </w:r>
      <w:r w:rsidRPr="00297522">
        <w:rPr>
          <w:rFonts w:ascii="Palatino Linotype" w:eastAsia="Calibri" w:hAnsi="Palatino Linotype" w:cs="Arial"/>
          <w:b/>
          <w:sz w:val="28"/>
          <w:lang w:val="es-ES_tradnl"/>
        </w:rPr>
        <w:t>. De la ampliación del término para resolver.</w:t>
      </w:r>
    </w:p>
    <w:p w14:paraId="0449FD04" w14:textId="0EE48AE1" w:rsidR="003C2FC7" w:rsidRPr="00297522" w:rsidRDefault="003C2FC7" w:rsidP="003C2FC7">
      <w:pPr>
        <w:spacing w:line="360" w:lineRule="auto"/>
        <w:jc w:val="both"/>
        <w:rPr>
          <w:rFonts w:ascii="Palatino Linotype" w:hAnsi="Palatino Linotype" w:cs="Arial"/>
        </w:rPr>
      </w:pPr>
      <w:r w:rsidRPr="00297522">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297522">
        <w:rPr>
          <w:rFonts w:ascii="Palatino Linotype" w:eastAsia="Calibri" w:hAnsi="Palatino Linotype" w:cs="Arial"/>
          <w:b/>
          <w:lang w:val="es-ES_tradnl"/>
        </w:rPr>
        <w:t>nueve de septiembre de dos mil veinticuatro</w:t>
      </w:r>
      <w:r w:rsidRPr="00297522">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57C30FC" w14:textId="77777777" w:rsidR="003C2FC7" w:rsidRPr="00297522" w:rsidRDefault="003C2FC7" w:rsidP="003C2FC7">
      <w:pPr>
        <w:spacing w:line="360" w:lineRule="auto"/>
        <w:jc w:val="both"/>
        <w:rPr>
          <w:rFonts w:ascii="Palatino Linotype" w:hAnsi="Palatino Linotype" w:cs="Arial"/>
        </w:rPr>
      </w:pPr>
    </w:p>
    <w:p w14:paraId="287005AC"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C964DF4" w14:textId="77777777" w:rsidR="003C2FC7" w:rsidRPr="00297522" w:rsidRDefault="003C2FC7" w:rsidP="003C2FC7">
      <w:pPr>
        <w:spacing w:line="360" w:lineRule="auto"/>
        <w:ind w:right="49"/>
        <w:jc w:val="both"/>
        <w:rPr>
          <w:rFonts w:ascii="Palatino Linotype" w:hAnsi="Palatino Linotype" w:cs="Arial"/>
        </w:rPr>
      </w:pPr>
    </w:p>
    <w:p w14:paraId="5D398BDD"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3B791CD" w14:textId="77777777" w:rsidR="003C2FC7" w:rsidRPr="00297522" w:rsidRDefault="003C2FC7" w:rsidP="003C2FC7">
      <w:pPr>
        <w:spacing w:line="360" w:lineRule="auto"/>
        <w:ind w:right="49"/>
        <w:jc w:val="both"/>
        <w:rPr>
          <w:rFonts w:ascii="Palatino Linotype" w:hAnsi="Palatino Linotype" w:cs="Arial"/>
        </w:rPr>
      </w:pPr>
    </w:p>
    <w:p w14:paraId="34612A42"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9EF614"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53176A" w14:textId="77777777" w:rsidR="003C2FC7" w:rsidRPr="00297522" w:rsidRDefault="003C2FC7" w:rsidP="003C2FC7">
      <w:pPr>
        <w:spacing w:line="360" w:lineRule="auto"/>
        <w:ind w:right="49"/>
        <w:jc w:val="both"/>
        <w:rPr>
          <w:rFonts w:ascii="Palatino Linotype" w:hAnsi="Palatino Linotype" w:cs="Arial"/>
        </w:rPr>
      </w:pPr>
    </w:p>
    <w:p w14:paraId="25B5EF30"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4FA5C853"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 xml:space="preserve"> </w:t>
      </w:r>
    </w:p>
    <w:p w14:paraId="2602F85D" w14:textId="77777777" w:rsidR="003C2FC7" w:rsidRPr="00297522" w:rsidRDefault="003C2FC7" w:rsidP="003C2FC7">
      <w:pPr>
        <w:spacing w:line="360" w:lineRule="auto"/>
        <w:ind w:left="993" w:right="49" w:hanging="426"/>
        <w:jc w:val="both"/>
        <w:rPr>
          <w:rFonts w:ascii="Palatino Linotype" w:hAnsi="Palatino Linotype" w:cs="Arial"/>
        </w:rPr>
      </w:pPr>
      <w:r w:rsidRPr="00297522">
        <w:rPr>
          <w:rFonts w:ascii="Palatino Linotype" w:hAnsi="Palatino Linotype" w:cs="Arial"/>
          <w:b/>
        </w:rPr>
        <w:t xml:space="preserve">a) </w:t>
      </w:r>
      <w:r w:rsidRPr="00297522">
        <w:rPr>
          <w:rFonts w:ascii="Palatino Linotype" w:hAnsi="Palatino Linotype" w:cs="Arial"/>
          <w:b/>
        </w:rPr>
        <w:tab/>
        <w:t>Complejidad del asunto:</w:t>
      </w:r>
      <w:r w:rsidRPr="00297522">
        <w:rPr>
          <w:rFonts w:ascii="Palatino Linotype" w:hAnsi="Palatino Linotype" w:cs="Arial"/>
        </w:rPr>
        <w:t xml:space="preserve"> La complejidad de la prueba, la pluralidad de sujetos procesales, el tiempo transcurrido, las características y contexto del recurso.</w:t>
      </w:r>
    </w:p>
    <w:p w14:paraId="5AFEC3F4" w14:textId="77777777" w:rsidR="003C2FC7" w:rsidRPr="00297522" w:rsidRDefault="003C2FC7" w:rsidP="003C2FC7">
      <w:pPr>
        <w:spacing w:line="360" w:lineRule="auto"/>
        <w:ind w:left="993" w:right="49" w:hanging="426"/>
        <w:jc w:val="both"/>
        <w:rPr>
          <w:rFonts w:ascii="Palatino Linotype" w:hAnsi="Palatino Linotype" w:cs="Arial"/>
        </w:rPr>
      </w:pPr>
      <w:r w:rsidRPr="00297522">
        <w:rPr>
          <w:rFonts w:ascii="Palatino Linotype" w:hAnsi="Palatino Linotype" w:cs="Arial"/>
          <w:b/>
        </w:rPr>
        <w:t xml:space="preserve">b) </w:t>
      </w:r>
      <w:r w:rsidRPr="00297522">
        <w:rPr>
          <w:rFonts w:ascii="Palatino Linotype" w:hAnsi="Palatino Linotype" w:cs="Arial"/>
          <w:b/>
        </w:rPr>
        <w:tab/>
        <w:t>Actividad Procesal del interesado:</w:t>
      </w:r>
      <w:r w:rsidRPr="00297522">
        <w:rPr>
          <w:rFonts w:ascii="Palatino Linotype" w:hAnsi="Palatino Linotype" w:cs="Arial"/>
        </w:rPr>
        <w:t xml:space="preserve"> Acciones u omisiones del interesado.</w:t>
      </w:r>
    </w:p>
    <w:p w14:paraId="7AB03C02" w14:textId="77777777" w:rsidR="003C2FC7" w:rsidRPr="00297522" w:rsidRDefault="003C2FC7" w:rsidP="003C2FC7">
      <w:pPr>
        <w:spacing w:line="360" w:lineRule="auto"/>
        <w:ind w:left="993" w:right="49" w:hanging="426"/>
        <w:jc w:val="both"/>
        <w:rPr>
          <w:rFonts w:ascii="Palatino Linotype" w:hAnsi="Palatino Linotype" w:cs="Arial"/>
        </w:rPr>
      </w:pPr>
      <w:r w:rsidRPr="00297522">
        <w:rPr>
          <w:rFonts w:ascii="Palatino Linotype" w:hAnsi="Palatino Linotype" w:cs="Arial"/>
          <w:b/>
        </w:rPr>
        <w:t xml:space="preserve">c) </w:t>
      </w:r>
      <w:r w:rsidRPr="00297522">
        <w:rPr>
          <w:rFonts w:ascii="Palatino Linotype" w:hAnsi="Palatino Linotype" w:cs="Arial"/>
          <w:b/>
        </w:rPr>
        <w:tab/>
        <w:t>Conducta de la Autoridad:</w:t>
      </w:r>
      <w:r w:rsidRPr="00297522">
        <w:rPr>
          <w:rFonts w:ascii="Palatino Linotype" w:hAnsi="Palatino Linotype" w:cs="Arial"/>
        </w:rPr>
        <w:t xml:space="preserve"> Las Acciones u omisiones realizadas en el procedimiento. Así como si la autoridad actuó con la debida diligencia.</w:t>
      </w:r>
    </w:p>
    <w:p w14:paraId="55FB06CC" w14:textId="77777777" w:rsidR="003C2FC7" w:rsidRPr="00297522" w:rsidRDefault="003C2FC7" w:rsidP="003C2FC7">
      <w:pPr>
        <w:spacing w:line="360" w:lineRule="auto"/>
        <w:ind w:left="993" w:right="49" w:hanging="426"/>
        <w:jc w:val="both"/>
        <w:rPr>
          <w:rFonts w:ascii="Palatino Linotype" w:hAnsi="Palatino Linotype" w:cs="Arial"/>
        </w:rPr>
      </w:pPr>
      <w:r w:rsidRPr="00297522">
        <w:rPr>
          <w:rFonts w:ascii="Palatino Linotype" w:hAnsi="Palatino Linotype" w:cs="Arial"/>
          <w:b/>
        </w:rPr>
        <w:t xml:space="preserve">d) </w:t>
      </w:r>
      <w:r w:rsidRPr="00297522">
        <w:rPr>
          <w:rFonts w:ascii="Palatino Linotype" w:hAnsi="Palatino Linotype" w:cs="Arial"/>
          <w:b/>
        </w:rPr>
        <w:tab/>
        <w:t>La afectación generada en la situación jurídica de la persona involucrada en el proceso:</w:t>
      </w:r>
      <w:r w:rsidRPr="00297522">
        <w:rPr>
          <w:rFonts w:ascii="Palatino Linotype" w:hAnsi="Palatino Linotype" w:cs="Arial"/>
        </w:rPr>
        <w:t xml:space="preserve"> Violación a sus derechos humanos.</w:t>
      </w:r>
    </w:p>
    <w:p w14:paraId="1A409382" w14:textId="77777777" w:rsidR="003C2FC7" w:rsidRPr="00297522" w:rsidRDefault="003C2FC7" w:rsidP="003C2FC7">
      <w:pPr>
        <w:spacing w:line="360" w:lineRule="auto"/>
        <w:ind w:right="49"/>
        <w:jc w:val="both"/>
        <w:rPr>
          <w:rFonts w:ascii="Palatino Linotype" w:hAnsi="Palatino Linotype" w:cs="Arial"/>
        </w:rPr>
      </w:pPr>
    </w:p>
    <w:p w14:paraId="3A679C12"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297522">
        <w:rPr>
          <w:rFonts w:ascii="Palatino Linotype" w:hAnsi="Palatino Linotype" w:cs="Arial"/>
        </w:rPr>
        <w:lastRenderedPageBreak/>
        <w:t>considerarse normal, debe concluirse que es una excluyente de responsabilidad en relación con la actuación del funcionario, como ha acontecido en el caso que nos ocupa.</w:t>
      </w:r>
    </w:p>
    <w:p w14:paraId="33DB4112" w14:textId="77777777" w:rsidR="003C2FC7" w:rsidRPr="00297522" w:rsidRDefault="003C2FC7" w:rsidP="003C2FC7">
      <w:pPr>
        <w:spacing w:line="360" w:lineRule="auto"/>
        <w:ind w:right="49"/>
        <w:jc w:val="both"/>
        <w:rPr>
          <w:rFonts w:ascii="Palatino Linotype" w:hAnsi="Palatino Linotype" w:cs="Arial"/>
        </w:rPr>
      </w:pPr>
    </w:p>
    <w:p w14:paraId="7D5C23E8"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2DA695A" w14:textId="77777777" w:rsidR="003C2FC7" w:rsidRPr="00297522" w:rsidRDefault="003C2FC7" w:rsidP="003C2FC7">
      <w:pPr>
        <w:spacing w:line="360" w:lineRule="auto"/>
        <w:ind w:right="49"/>
        <w:jc w:val="both"/>
        <w:rPr>
          <w:rFonts w:ascii="Palatino Linotype" w:hAnsi="Palatino Linotype" w:cs="Arial"/>
        </w:rPr>
      </w:pPr>
    </w:p>
    <w:p w14:paraId="20087518"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80D38F" w14:textId="77777777" w:rsidR="003C2FC7" w:rsidRPr="00297522" w:rsidRDefault="003C2FC7" w:rsidP="003C2FC7">
      <w:pPr>
        <w:spacing w:line="360" w:lineRule="auto"/>
        <w:ind w:right="49"/>
        <w:jc w:val="both"/>
        <w:rPr>
          <w:rFonts w:ascii="Palatino Linotype" w:hAnsi="Palatino Linotype" w:cs="Arial"/>
        </w:rPr>
      </w:pPr>
    </w:p>
    <w:p w14:paraId="0C411DD9"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3922BBEA" w14:textId="77777777" w:rsidR="003C2FC7" w:rsidRPr="00297522" w:rsidRDefault="003C2FC7" w:rsidP="003C2FC7">
      <w:pPr>
        <w:spacing w:line="360" w:lineRule="auto"/>
        <w:ind w:right="49"/>
        <w:jc w:val="both"/>
        <w:rPr>
          <w:rFonts w:ascii="Palatino Linotype" w:hAnsi="Palatino Linotype" w:cs="Arial"/>
        </w:rPr>
      </w:pPr>
    </w:p>
    <w:p w14:paraId="048FCEB0"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w:t>
      </w:r>
      <w:r w:rsidRPr="00297522">
        <w:rPr>
          <w:rFonts w:ascii="Palatino Linotype" w:hAnsi="Palatino Linotype" w:cs="Arial"/>
          <w:b/>
        </w:rPr>
        <w:t>PLAZO RAZONABLE PARA RESOLVER. DIMENSIÓN Y EFECTOS DE ESTE CONCEPTO CUANDO SE ADUCE EXCESIVA CARGA DE TRABAJO</w:t>
      </w:r>
      <w:r w:rsidRPr="00297522">
        <w:rPr>
          <w:rFonts w:ascii="Palatino Linotype" w:hAnsi="Palatino Linotype" w:cs="Arial"/>
        </w:rPr>
        <w:t>.” consultable en el Seminario Judicial de la Federación y su gaceta, con el registro digital 2002351.</w:t>
      </w:r>
    </w:p>
    <w:p w14:paraId="1BF8DEC7" w14:textId="77777777" w:rsidR="003C2FC7" w:rsidRPr="00297522" w:rsidRDefault="003C2FC7" w:rsidP="003C2FC7">
      <w:pPr>
        <w:spacing w:line="360" w:lineRule="auto"/>
        <w:ind w:right="49"/>
        <w:jc w:val="both"/>
        <w:rPr>
          <w:rFonts w:ascii="Palatino Linotype" w:hAnsi="Palatino Linotype" w:cs="Arial"/>
        </w:rPr>
      </w:pPr>
    </w:p>
    <w:p w14:paraId="35872B8B"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w:t>
      </w:r>
      <w:r w:rsidRPr="00297522">
        <w:rPr>
          <w:rFonts w:ascii="Palatino Linotype" w:hAnsi="Palatino Linotype" w:cs="Arial"/>
          <w:b/>
        </w:rPr>
        <w:t>PLAZO RAZONABLE PARA RESOLVER. CONCEPTO Y ELEMENTOS QUE LO INTEGRAN A LA LUZ DEL DERECHO INTERNACIONAL DE LOS DERECHOS HUMANOS.</w:t>
      </w:r>
      <w:r w:rsidRPr="00297522">
        <w:rPr>
          <w:rFonts w:ascii="Palatino Linotype" w:hAnsi="Palatino Linotype" w:cs="Arial"/>
        </w:rPr>
        <w:t>”, visible en el Seminario Judicial de la Federación y su gaceta, con el registro digital 2002350.</w:t>
      </w:r>
    </w:p>
    <w:p w14:paraId="1D9E56A1" w14:textId="77777777" w:rsidR="003C2FC7" w:rsidRPr="00297522" w:rsidRDefault="003C2FC7" w:rsidP="003C2FC7">
      <w:pPr>
        <w:spacing w:line="360" w:lineRule="auto"/>
        <w:ind w:right="49"/>
        <w:jc w:val="both"/>
        <w:rPr>
          <w:rFonts w:ascii="Palatino Linotype" w:hAnsi="Palatino Linotype" w:cs="Arial"/>
        </w:rPr>
      </w:pPr>
    </w:p>
    <w:p w14:paraId="5E6E1DE0" w14:textId="77777777" w:rsidR="003C2FC7" w:rsidRPr="00297522" w:rsidRDefault="003C2FC7" w:rsidP="003C2FC7">
      <w:pPr>
        <w:spacing w:line="360" w:lineRule="auto"/>
        <w:ind w:right="49"/>
        <w:jc w:val="both"/>
        <w:rPr>
          <w:rFonts w:ascii="Palatino Linotype" w:hAnsi="Palatino Linotype" w:cs="Arial"/>
        </w:rPr>
      </w:pPr>
      <w:r w:rsidRPr="00297522">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33A8E530" w14:textId="77777777" w:rsidR="003C2FC7" w:rsidRPr="00297522" w:rsidRDefault="003C2FC7" w:rsidP="00B2345B">
      <w:pPr>
        <w:spacing w:line="360" w:lineRule="auto"/>
        <w:jc w:val="both"/>
        <w:rPr>
          <w:rFonts w:ascii="Palatino Linotype" w:eastAsiaTheme="minorHAnsi" w:hAnsi="Palatino Linotype" w:cs="Arial"/>
          <w:lang w:val="es-MX" w:eastAsia="en-US"/>
        </w:rPr>
      </w:pPr>
    </w:p>
    <w:p w14:paraId="62DE5322" w14:textId="77777777" w:rsidR="00763D8A" w:rsidRPr="00297522" w:rsidRDefault="00763D8A" w:rsidP="00B96A17">
      <w:pPr>
        <w:spacing w:line="360" w:lineRule="auto"/>
        <w:jc w:val="both"/>
        <w:rPr>
          <w:rFonts w:ascii="Palatino Linotype" w:hAnsi="Palatino Linotype"/>
          <w:lang w:val="es-MX"/>
        </w:rPr>
      </w:pPr>
    </w:p>
    <w:p w14:paraId="22533BAB" w14:textId="77777777" w:rsidR="00D57F74" w:rsidRPr="00297522" w:rsidRDefault="00E74701" w:rsidP="00270257">
      <w:pPr>
        <w:spacing w:line="360" w:lineRule="auto"/>
        <w:jc w:val="center"/>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C O N S I D E R A N</w:t>
      </w:r>
      <w:r w:rsidR="00D57F74" w:rsidRPr="00297522">
        <w:rPr>
          <w:rFonts w:ascii="Palatino Linotype" w:eastAsiaTheme="minorHAnsi" w:hAnsi="Palatino Linotype" w:cs="Arial"/>
          <w:b/>
          <w:sz w:val="28"/>
          <w:lang w:val="es-MX" w:eastAsia="en-US"/>
        </w:rPr>
        <w:t xml:space="preserve"> D O </w:t>
      </w:r>
    </w:p>
    <w:p w14:paraId="6E24D6C0" w14:textId="77777777" w:rsidR="00270257" w:rsidRPr="00297522" w:rsidRDefault="00270257" w:rsidP="00763D8A">
      <w:pPr>
        <w:pStyle w:val="Sinespaciado"/>
        <w:rPr>
          <w:rFonts w:eastAsiaTheme="minorHAnsi"/>
          <w:lang w:eastAsia="en-US"/>
        </w:rPr>
      </w:pPr>
    </w:p>
    <w:p w14:paraId="164F7678" w14:textId="77777777" w:rsidR="0029071C" w:rsidRPr="00297522" w:rsidRDefault="0029071C" w:rsidP="0029071C">
      <w:pPr>
        <w:spacing w:line="360" w:lineRule="auto"/>
        <w:jc w:val="both"/>
        <w:rPr>
          <w:rFonts w:ascii="Palatino Linotype" w:eastAsiaTheme="minorHAnsi" w:hAnsi="Palatino Linotype" w:cs="Arial"/>
          <w:sz w:val="28"/>
          <w:lang w:val="es-MX" w:eastAsia="en-US"/>
        </w:rPr>
      </w:pPr>
      <w:r w:rsidRPr="00297522">
        <w:rPr>
          <w:rFonts w:ascii="Palatino Linotype" w:eastAsiaTheme="minorHAnsi" w:hAnsi="Palatino Linotype" w:cs="Arial"/>
          <w:b/>
          <w:sz w:val="28"/>
          <w:lang w:val="es-MX" w:eastAsia="en-US"/>
        </w:rPr>
        <w:t>PRIMERO. De la competencia</w:t>
      </w:r>
      <w:r w:rsidRPr="00297522">
        <w:rPr>
          <w:rFonts w:ascii="Palatino Linotype" w:eastAsiaTheme="minorHAnsi" w:hAnsi="Palatino Linotype" w:cs="Arial"/>
          <w:sz w:val="28"/>
          <w:lang w:val="es-MX" w:eastAsia="en-US"/>
        </w:rPr>
        <w:t>.</w:t>
      </w:r>
    </w:p>
    <w:p w14:paraId="4840C05D" w14:textId="551D78B5" w:rsidR="00F94208" w:rsidRPr="00297522" w:rsidRDefault="005C4743" w:rsidP="00CC0B81">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297522">
        <w:rPr>
          <w:rFonts w:ascii="Palatino Linotype" w:eastAsiaTheme="minorHAnsi" w:hAnsi="Palatino Linotype" w:cs="Arial"/>
          <w:lang w:val="es-MX" w:eastAsia="en-US"/>
        </w:rPr>
        <w:t>tercero</w:t>
      </w:r>
      <w:r w:rsidRPr="00297522">
        <w:rPr>
          <w:rFonts w:ascii="Palatino Linotype" w:eastAsiaTheme="minorHAnsi" w:hAnsi="Palatino Linotype" w:cs="Arial"/>
          <w:lang w:val="es-MX" w:eastAsia="en-US"/>
        </w:rPr>
        <w:t xml:space="preserve"> y trigésimo </w:t>
      </w:r>
      <w:r w:rsidR="008D2478" w:rsidRPr="00297522">
        <w:rPr>
          <w:rFonts w:ascii="Palatino Linotype" w:eastAsiaTheme="minorHAnsi" w:hAnsi="Palatino Linotype" w:cs="Arial"/>
          <w:lang w:val="es-MX" w:eastAsia="en-US"/>
        </w:rPr>
        <w:t>cuarto</w:t>
      </w:r>
      <w:r w:rsidRPr="00297522">
        <w:rPr>
          <w:rFonts w:ascii="Palatino Linotype" w:eastAsiaTheme="minorHAnsi" w:hAnsi="Palatino Linotype" w:cs="Arial"/>
          <w:lang w:val="es-MX" w:eastAsia="en-US"/>
        </w:rPr>
        <w:t xml:space="preserve">, fracciones IV y V, de la Constitución Política del Estado Libre y Soberano de México; artículos 1, </w:t>
      </w:r>
      <w:r w:rsidRPr="00297522">
        <w:rPr>
          <w:rFonts w:ascii="Palatino Linotype" w:eastAsiaTheme="minorHAnsi" w:hAnsi="Palatino Linotype" w:cs="Arial"/>
          <w:lang w:val="es-MX" w:eastAsia="en-US"/>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41B3440" w14:textId="77777777" w:rsidR="006C18A8" w:rsidRPr="00297522" w:rsidRDefault="006C18A8" w:rsidP="00CC0B81">
      <w:pPr>
        <w:spacing w:line="360" w:lineRule="auto"/>
        <w:jc w:val="both"/>
        <w:rPr>
          <w:rFonts w:ascii="Palatino Linotype" w:eastAsiaTheme="minorHAnsi" w:hAnsi="Palatino Linotype" w:cs="Arial"/>
          <w:lang w:val="es-MX" w:eastAsia="en-US"/>
        </w:rPr>
      </w:pPr>
    </w:p>
    <w:p w14:paraId="338B74C3" w14:textId="77777777" w:rsidR="0029071C" w:rsidRPr="00297522"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297522"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282F13" w14:textId="77777777" w:rsidR="00763D8A" w:rsidRPr="00297522" w:rsidRDefault="00763D8A"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297522" w:rsidRDefault="00270257" w:rsidP="00270257">
      <w:pPr>
        <w:autoSpaceDE w:val="0"/>
        <w:autoSpaceDN w:val="0"/>
        <w:adjustRightInd w:val="0"/>
        <w:spacing w:line="360" w:lineRule="auto"/>
        <w:jc w:val="both"/>
        <w:rPr>
          <w:rFonts w:ascii="Palatino Linotype" w:hAnsi="Palatino Linotype" w:cs="Arial"/>
          <w:b/>
        </w:rPr>
      </w:pPr>
      <w:r w:rsidRPr="00297522">
        <w:rPr>
          <w:rFonts w:ascii="Palatino Linotype" w:hAnsi="Palatino Linotype" w:cs="Arial"/>
          <w:b/>
          <w:sz w:val="28"/>
        </w:rPr>
        <w:t>TERCERO. Cuestiones de previo y especial pronunciamiento</w:t>
      </w:r>
      <w:r w:rsidRPr="00297522">
        <w:rPr>
          <w:rFonts w:ascii="Palatino Linotype" w:hAnsi="Palatino Linotype" w:cs="Arial"/>
          <w:b/>
        </w:rPr>
        <w:t>.</w:t>
      </w:r>
    </w:p>
    <w:p w14:paraId="72D96570" w14:textId="77777777" w:rsidR="00270257" w:rsidRPr="00297522" w:rsidRDefault="00270257" w:rsidP="00270257">
      <w:pPr>
        <w:spacing w:line="360" w:lineRule="auto"/>
        <w:jc w:val="both"/>
        <w:rPr>
          <w:rFonts w:ascii="Palatino Linotype" w:hAnsi="Palatino Linotype"/>
        </w:rPr>
      </w:pPr>
      <w:r w:rsidRPr="00297522">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297522">
        <w:rPr>
          <w:rFonts w:ascii="Palatino Linotype" w:hAnsi="Palatino Linotype"/>
          <w:b/>
        </w:rPr>
        <w:t>Recurrente,</w:t>
      </w:r>
      <w:r w:rsidRPr="00297522">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297522">
        <w:rPr>
          <w:rFonts w:ascii="Palatino Linotype" w:hAnsi="Palatino Linotype"/>
        </w:rPr>
        <w:lastRenderedPageBreak/>
        <w:t>manera electrónica, ello porque no se advierte nombre en específico</w:t>
      </w:r>
      <w:r w:rsidR="00477CFF" w:rsidRPr="00297522">
        <w:rPr>
          <w:rFonts w:ascii="Palatino Linotype" w:hAnsi="Palatino Linotype"/>
        </w:rPr>
        <w:t>,</w:t>
      </w:r>
      <w:r w:rsidRPr="00297522">
        <w:rPr>
          <w:rFonts w:ascii="Palatino Linotype" w:hAnsi="Palatino Linotype" w:cs="Arial"/>
        </w:rPr>
        <w:t xml:space="preserve"> del cual</w:t>
      </w:r>
      <w:r w:rsidR="00477CFF" w:rsidRPr="00297522">
        <w:rPr>
          <w:rFonts w:ascii="Palatino Linotype" w:hAnsi="Palatino Linotype" w:cs="Arial"/>
        </w:rPr>
        <w:t>,</w:t>
      </w:r>
      <w:r w:rsidRPr="00297522">
        <w:rPr>
          <w:rFonts w:ascii="Palatino Linotype" w:hAnsi="Palatino Linotype" w:cs="Arial"/>
        </w:rPr>
        <w:t xml:space="preserve"> no se colige que corresponda al nombre de una persona.</w:t>
      </w:r>
    </w:p>
    <w:p w14:paraId="191571A7"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cs="Arial"/>
        </w:rPr>
      </w:pPr>
      <w:r w:rsidRPr="00297522">
        <w:rPr>
          <w:rFonts w:ascii="Palatino Linotype" w:hAnsi="Palatino Linotype" w:cs="Arial"/>
        </w:rPr>
        <w:t xml:space="preserve">Esta Ponencia considera importante abordar el análisis de los requisitos de procedibilidad de los recursos de revisión, así el artículo 180 de la </w:t>
      </w:r>
      <w:r w:rsidRPr="00297522">
        <w:rPr>
          <w:rFonts w:ascii="Palatino Linotype" w:hAnsi="Palatino Linotype" w:cs="Arial"/>
          <w:lang w:eastAsia="es-MX"/>
        </w:rPr>
        <w:t xml:space="preserve">Ley de Transparencia y Acceso a la Información Pública del Estado de México y Municipios, que </w:t>
      </w:r>
      <w:r w:rsidRPr="00297522">
        <w:rPr>
          <w:rFonts w:ascii="Palatino Linotype" w:hAnsi="Palatino Linotype" w:cs="Arial"/>
        </w:rPr>
        <w:t>establece lo siguiente:</w:t>
      </w:r>
    </w:p>
    <w:p w14:paraId="658BF4C9" w14:textId="77777777" w:rsidR="00270257" w:rsidRPr="00297522" w:rsidRDefault="00270257" w:rsidP="00270257">
      <w:pPr>
        <w:rPr>
          <w:lang w:val="es-MX"/>
        </w:rPr>
      </w:pPr>
    </w:p>
    <w:p w14:paraId="453AB0A4" w14:textId="77777777" w:rsidR="00270257" w:rsidRPr="00297522" w:rsidRDefault="00270257" w:rsidP="00270257">
      <w:pPr>
        <w:ind w:left="851" w:right="851"/>
        <w:jc w:val="both"/>
        <w:rPr>
          <w:rFonts w:ascii="Palatino Linotype" w:hAnsi="Palatino Linotype"/>
          <w:b/>
          <w:i/>
          <w:sz w:val="22"/>
        </w:rPr>
      </w:pPr>
      <w:r w:rsidRPr="00297522">
        <w:rPr>
          <w:rFonts w:ascii="Palatino Linotype" w:hAnsi="Palatino Linotype"/>
          <w:i/>
          <w:sz w:val="22"/>
        </w:rPr>
        <w:t>“</w:t>
      </w:r>
      <w:r w:rsidRPr="00297522">
        <w:rPr>
          <w:rFonts w:ascii="Palatino Linotype" w:hAnsi="Palatino Linotype"/>
          <w:b/>
          <w:i/>
          <w:sz w:val="22"/>
        </w:rPr>
        <w:t xml:space="preserve">Artículo 180. </w:t>
      </w:r>
      <w:r w:rsidRPr="00297522">
        <w:rPr>
          <w:rFonts w:ascii="Palatino Linotype" w:hAnsi="Palatino Linotype"/>
          <w:i/>
          <w:sz w:val="22"/>
        </w:rPr>
        <w:t xml:space="preserve">El </w:t>
      </w:r>
      <w:r w:rsidRPr="00297522">
        <w:rPr>
          <w:rFonts w:ascii="Palatino Linotype" w:hAnsi="Palatino Linotype" w:cs="Arial"/>
          <w:i/>
          <w:sz w:val="22"/>
        </w:rPr>
        <w:t>recurso</w:t>
      </w:r>
      <w:r w:rsidRPr="00297522">
        <w:rPr>
          <w:rFonts w:ascii="Palatino Linotype" w:hAnsi="Palatino Linotype"/>
          <w:i/>
          <w:sz w:val="22"/>
        </w:rPr>
        <w:t xml:space="preserve"> </w:t>
      </w:r>
      <w:r w:rsidRPr="00297522">
        <w:rPr>
          <w:rFonts w:ascii="Palatino Linotype" w:hAnsi="Palatino Linotype" w:cs="Arial"/>
          <w:i/>
          <w:sz w:val="22"/>
          <w:lang w:eastAsia="es-MX"/>
        </w:rPr>
        <w:t>de</w:t>
      </w:r>
      <w:r w:rsidRPr="00297522">
        <w:rPr>
          <w:rFonts w:ascii="Palatino Linotype" w:hAnsi="Palatino Linotype"/>
          <w:i/>
          <w:sz w:val="22"/>
        </w:rPr>
        <w:t xml:space="preserve"> revisión contendrá:</w:t>
      </w:r>
      <w:r w:rsidRPr="00297522">
        <w:rPr>
          <w:rFonts w:ascii="Palatino Linotype" w:hAnsi="Palatino Linotype"/>
          <w:b/>
          <w:i/>
          <w:sz w:val="22"/>
        </w:rPr>
        <w:t xml:space="preserve"> </w:t>
      </w:r>
    </w:p>
    <w:p w14:paraId="77975373" w14:textId="77777777" w:rsidR="00270257" w:rsidRPr="00297522" w:rsidRDefault="00270257" w:rsidP="00270257">
      <w:pPr>
        <w:ind w:left="851" w:right="851"/>
        <w:jc w:val="both"/>
        <w:rPr>
          <w:rFonts w:ascii="Palatino Linotype" w:hAnsi="Palatino Linotype"/>
          <w:b/>
          <w:i/>
          <w:sz w:val="22"/>
        </w:rPr>
      </w:pPr>
      <w:r w:rsidRPr="00297522">
        <w:rPr>
          <w:rFonts w:ascii="Palatino Linotype" w:hAnsi="Palatino Linotype"/>
          <w:b/>
          <w:i/>
          <w:sz w:val="22"/>
        </w:rPr>
        <w:t xml:space="preserve">I. </w:t>
      </w:r>
      <w:r w:rsidRPr="00297522">
        <w:rPr>
          <w:rFonts w:ascii="Palatino Linotype" w:hAnsi="Palatino Linotype"/>
          <w:i/>
          <w:sz w:val="22"/>
        </w:rPr>
        <w:t xml:space="preserve">El sujeto obligado ante </w:t>
      </w:r>
      <w:r w:rsidRPr="00297522">
        <w:rPr>
          <w:rFonts w:ascii="Palatino Linotype" w:hAnsi="Palatino Linotype" w:cs="Arial"/>
          <w:i/>
          <w:sz w:val="22"/>
        </w:rPr>
        <w:t>la</w:t>
      </w:r>
      <w:r w:rsidRPr="00297522">
        <w:rPr>
          <w:rFonts w:ascii="Palatino Linotype" w:hAnsi="Palatino Linotype"/>
          <w:i/>
          <w:sz w:val="22"/>
        </w:rPr>
        <w:t xml:space="preserve"> cual </w:t>
      </w:r>
      <w:r w:rsidRPr="00297522">
        <w:rPr>
          <w:rFonts w:ascii="Palatino Linotype" w:hAnsi="Palatino Linotype" w:cs="Arial"/>
          <w:i/>
          <w:sz w:val="22"/>
          <w:lang w:eastAsia="es-MX"/>
        </w:rPr>
        <w:t>se</w:t>
      </w:r>
      <w:r w:rsidRPr="00297522">
        <w:rPr>
          <w:rFonts w:ascii="Palatino Linotype" w:hAnsi="Palatino Linotype"/>
          <w:i/>
          <w:sz w:val="22"/>
        </w:rPr>
        <w:t xml:space="preserve"> presentó la solicitud;</w:t>
      </w:r>
      <w:r w:rsidRPr="00297522">
        <w:rPr>
          <w:rFonts w:ascii="Palatino Linotype" w:hAnsi="Palatino Linotype"/>
          <w:b/>
          <w:i/>
          <w:sz w:val="22"/>
        </w:rPr>
        <w:t xml:space="preserve"> </w:t>
      </w:r>
    </w:p>
    <w:p w14:paraId="7AE4E180" w14:textId="792B849B" w:rsidR="00103760" w:rsidRPr="00297522" w:rsidRDefault="00270257" w:rsidP="00790677">
      <w:pPr>
        <w:ind w:left="851" w:right="851"/>
        <w:jc w:val="both"/>
        <w:rPr>
          <w:rFonts w:ascii="Palatino Linotype" w:hAnsi="Palatino Linotype"/>
          <w:b/>
          <w:i/>
          <w:sz w:val="22"/>
        </w:rPr>
      </w:pPr>
      <w:r w:rsidRPr="00297522">
        <w:rPr>
          <w:rFonts w:ascii="Palatino Linotype" w:hAnsi="Palatino Linotype"/>
          <w:b/>
          <w:i/>
          <w:sz w:val="22"/>
        </w:rPr>
        <w:t xml:space="preserve">II. </w:t>
      </w:r>
      <w:r w:rsidRPr="00297522">
        <w:rPr>
          <w:rFonts w:ascii="Palatino Linotype" w:hAnsi="Palatino Linotype"/>
          <w:b/>
          <w:i/>
          <w:sz w:val="22"/>
          <w:u w:val="single"/>
        </w:rPr>
        <w:t xml:space="preserve">El nombre del solicitante </w:t>
      </w:r>
      <w:r w:rsidRPr="00297522">
        <w:rPr>
          <w:rFonts w:ascii="Palatino Linotype" w:hAnsi="Palatino Linotype" w:cs="Arial"/>
          <w:b/>
          <w:i/>
          <w:sz w:val="22"/>
          <w:u w:val="single"/>
          <w:lang w:eastAsia="es-MX"/>
        </w:rPr>
        <w:t>que</w:t>
      </w:r>
      <w:r w:rsidRPr="00297522">
        <w:rPr>
          <w:rFonts w:ascii="Palatino Linotype" w:hAnsi="Palatino Linotype"/>
          <w:b/>
          <w:i/>
          <w:sz w:val="22"/>
          <w:u w:val="single"/>
        </w:rPr>
        <w:t xml:space="preserve"> recurre</w:t>
      </w:r>
      <w:r w:rsidRPr="00297522">
        <w:rPr>
          <w:rFonts w:ascii="Palatino Linotype" w:hAnsi="Palatino Linotype"/>
          <w:b/>
          <w:i/>
          <w:sz w:val="22"/>
        </w:rPr>
        <w:t xml:space="preserve"> </w:t>
      </w:r>
      <w:r w:rsidRPr="00297522">
        <w:rPr>
          <w:rFonts w:ascii="Palatino Linotype" w:hAnsi="Palatino Linotype"/>
          <w:i/>
          <w:sz w:val="22"/>
        </w:rPr>
        <w:t>o de su representante y, en su caso, del tercero interesado, así como la dirección o medio que señale para recibir notificaciones;</w:t>
      </w:r>
      <w:r w:rsidRPr="00297522">
        <w:rPr>
          <w:rFonts w:ascii="Palatino Linotype" w:hAnsi="Palatino Linotype"/>
          <w:b/>
          <w:i/>
          <w:sz w:val="22"/>
        </w:rPr>
        <w:t xml:space="preserve"> </w:t>
      </w:r>
    </w:p>
    <w:p w14:paraId="4EA298B5" w14:textId="77777777" w:rsidR="00763D8A" w:rsidRPr="00297522"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rPr>
      </w:pPr>
      <w:r w:rsidRPr="00297522">
        <w:rPr>
          <w:rFonts w:ascii="Palatino Linotype" w:hAnsi="Palatino Linotype"/>
        </w:rPr>
        <w:t xml:space="preserve">En principio, de una interpretación del artículo transcrito se observan los requisitos que </w:t>
      </w:r>
      <w:r w:rsidRPr="00297522">
        <w:rPr>
          <w:rFonts w:ascii="Palatino Linotype" w:hAnsi="Palatino Linotype" w:cs="Arial"/>
        </w:rPr>
        <w:t>deberán</w:t>
      </w:r>
      <w:r w:rsidRPr="00297522">
        <w:rPr>
          <w:rFonts w:ascii="Palatino Linotype" w:hAnsi="Palatino Linotype"/>
        </w:rPr>
        <w:t xml:space="preserve"> contener los recursos de revisión; sobre el particular, de la revisión del expediente electrónico del </w:t>
      </w:r>
      <w:r w:rsidRPr="00297522">
        <w:rPr>
          <w:rFonts w:ascii="Palatino Linotype" w:hAnsi="Palatino Linotype"/>
          <w:b/>
        </w:rPr>
        <w:t>SAIMEX</w:t>
      </w:r>
      <w:r w:rsidRPr="00297522">
        <w:rPr>
          <w:rFonts w:ascii="Palatino Linotype" w:hAnsi="Palatino Linotype"/>
        </w:rPr>
        <w:t xml:space="preserve"> se desprende que el solicitante y ahora </w:t>
      </w:r>
      <w:r w:rsidRPr="00297522">
        <w:rPr>
          <w:rFonts w:ascii="Palatino Linotype" w:hAnsi="Palatino Linotype"/>
          <w:b/>
        </w:rPr>
        <w:t>Recurrente</w:t>
      </w:r>
      <w:r w:rsidRPr="00297522">
        <w:rPr>
          <w:rFonts w:ascii="Palatino Linotype" w:hAnsi="Palatino Linotype"/>
        </w:rPr>
        <w:t xml:space="preserve">, en ejercicio de su derecho de acceso a la información pública, no proporcionó un nombre para que </w:t>
      </w:r>
      <w:r w:rsidRPr="00297522">
        <w:rPr>
          <w:rFonts w:ascii="Palatino Linotype" w:hAnsi="Palatino Linotype" w:cs="Arial"/>
        </w:rPr>
        <w:t>sea</w:t>
      </w:r>
      <w:r w:rsidRPr="00297522">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cs="Arial"/>
        </w:rPr>
      </w:pPr>
      <w:r w:rsidRPr="00297522">
        <w:rPr>
          <w:rFonts w:ascii="Palatino Linotype" w:hAnsi="Palatino Linotype"/>
        </w:rPr>
        <w:t xml:space="preserve">No obstante lo anterior, debe destacarse que el artículo 15, de </w:t>
      </w:r>
      <w:r w:rsidRPr="00297522">
        <w:rPr>
          <w:rFonts w:ascii="Palatino Linotype" w:hAnsi="Palatino Linotype" w:cs="Arial"/>
          <w:lang w:eastAsia="es-MX"/>
        </w:rPr>
        <w:t xml:space="preserve">Ley de Transparencia y Acceso a la </w:t>
      </w:r>
      <w:r w:rsidRPr="00297522">
        <w:rPr>
          <w:rFonts w:ascii="Palatino Linotype" w:hAnsi="Palatino Linotype" w:cs="Arial"/>
        </w:rPr>
        <w:t>Información</w:t>
      </w:r>
      <w:r w:rsidRPr="00297522">
        <w:rPr>
          <w:rFonts w:ascii="Palatino Linotype" w:hAnsi="Palatino Linotype" w:cs="Arial"/>
          <w:lang w:eastAsia="es-MX"/>
        </w:rPr>
        <w:t xml:space="preserve"> Pública del Estado de México y Municipios </w:t>
      </w:r>
      <w:r w:rsidRPr="00297522">
        <w:rPr>
          <w:rFonts w:ascii="Palatino Linotype" w:hAnsi="Palatino Linotype" w:cs="Arial"/>
          <w:iCs/>
        </w:rPr>
        <w:t xml:space="preserve">prevé que, </w:t>
      </w:r>
      <w:r w:rsidRPr="00297522">
        <w:rPr>
          <w:rFonts w:ascii="Palatino Linotype" w:hAnsi="Palatino Linotype"/>
        </w:rPr>
        <w:t xml:space="preserve">toda persona tendrá acceso a la información </w:t>
      </w:r>
      <w:r w:rsidRPr="00297522">
        <w:rPr>
          <w:rFonts w:ascii="Palatino Linotype" w:hAnsi="Palatino Linotype" w:cs="Arial"/>
        </w:rPr>
        <w:t xml:space="preserve">sin necesidad de acreditar interés alguno o justificar su utilización, de lo que se infiere que para el </w:t>
      </w:r>
      <w:r w:rsidRPr="00297522">
        <w:rPr>
          <w:rFonts w:ascii="Palatino Linotype" w:hAnsi="Palatino Linotype"/>
        </w:rPr>
        <w:t>ejercicio</w:t>
      </w:r>
      <w:r w:rsidRPr="00297522">
        <w:rPr>
          <w:rFonts w:ascii="Palatino Linotype" w:hAnsi="Palatino Linotype" w:cs="Arial"/>
        </w:rPr>
        <w:t xml:space="preserve"> del derecho de acceso a la información pública, el nombre no es un requisito </w:t>
      </w:r>
      <w:r w:rsidRPr="00297522">
        <w:rPr>
          <w:rFonts w:ascii="Palatino Linotype" w:hAnsi="Palatino Linotype" w:cs="Arial"/>
          <w:i/>
        </w:rPr>
        <w:t>sine qua non</w:t>
      </w:r>
      <w:r w:rsidRPr="00297522">
        <w:rPr>
          <w:rFonts w:ascii="Palatino Linotype" w:hAnsi="Palatino Linotype" w:cs="Arial"/>
        </w:rPr>
        <w:t xml:space="preserve"> que los particulares y, en su caso, los recurrentes deban señalar, por el contrario la Ley de Transparencia </w:t>
      </w:r>
      <w:r w:rsidRPr="00297522">
        <w:rPr>
          <w:rFonts w:ascii="Palatino Linotype" w:hAnsi="Palatino Linotype" w:cs="Arial"/>
        </w:rPr>
        <w:lastRenderedPageBreak/>
        <w:t>prevé en su artículo 155, párrafo segundo la posibilidad de que las solicitudes de información sean anónimas, con nombre incompleto o seudónimo.</w:t>
      </w:r>
    </w:p>
    <w:p w14:paraId="36F21A86" w14:textId="77777777" w:rsidR="00270257" w:rsidRPr="00297522"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297522" w:rsidRDefault="00270257" w:rsidP="00270257">
      <w:pPr>
        <w:widowControl w:val="0"/>
        <w:autoSpaceDE w:val="0"/>
        <w:autoSpaceDN w:val="0"/>
        <w:adjustRightInd w:val="0"/>
        <w:spacing w:line="360" w:lineRule="auto"/>
        <w:jc w:val="both"/>
        <w:rPr>
          <w:rFonts w:ascii="Palatino Linotype" w:hAnsi="Palatino Linotype"/>
        </w:rPr>
      </w:pPr>
      <w:r w:rsidRPr="00297522">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297522">
        <w:rPr>
          <w:rFonts w:ascii="Palatino Linotype" w:hAnsi="Palatino Linotype" w:cs="Arial"/>
        </w:rPr>
        <w:t>derecho</w:t>
      </w:r>
      <w:r w:rsidRPr="00297522">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B127CC4" w14:textId="77777777" w:rsidR="00763D8A" w:rsidRPr="00297522" w:rsidRDefault="00763D8A"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297522"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297522">
        <w:rPr>
          <w:rFonts w:ascii="Palatino Linotype" w:eastAsiaTheme="minorHAnsi" w:hAnsi="Palatino Linotype" w:cs="Arial"/>
          <w:b/>
          <w:sz w:val="28"/>
          <w:lang w:val="es-MX" w:eastAsia="en-US"/>
        </w:rPr>
        <w:t xml:space="preserve">CUARTO. Del estudio de las causas de improcedencia. </w:t>
      </w:r>
    </w:p>
    <w:p w14:paraId="06F4EDD1" w14:textId="77207996" w:rsidR="006C7783" w:rsidRPr="0029752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97522">
        <w:rPr>
          <w:rStyle w:val="Refdenotaalpie"/>
          <w:rFonts w:ascii="Palatino Linotype" w:eastAsiaTheme="minorHAnsi" w:hAnsi="Palatino Linotype" w:cs="Arial"/>
          <w:lang w:val="es-MX" w:eastAsia="en-US"/>
        </w:rPr>
        <w:footnoteReference w:id="1"/>
      </w:r>
      <w:r w:rsidRPr="00297522">
        <w:rPr>
          <w:rFonts w:ascii="Palatino Linotype" w:eastAsiaTheme="minorHAnsi" w:hAnsi="Palatino Linotype" w:cs="Arial"/>
          <w:lang w:val="es-MX" w:eastAsia="en-US"/>
        </w:rPr>
        <w:t>.</w:t>
      </w:r>
    </w:p>
    <w:p w14:paraId="5B7C0D0F" w14:textId="77777777" w:rsidR="006C18A8" w:rsidRPr="00297522"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29752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297522" w:rsidRDefault="006C7783" w:rsidP="006C7783">
      <w:pPr>
        <w:rPr>
          <w:lang w:val="es-MX"/>
        </w:rPr>
      </w:pPr>
    </w:p>
    <w:p w14:paraId="4BC792C7"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w:t>
      </w:r>
      <w:r w:rsidRPr="00297522">
        <w:rPr>
          <w:rFonts w:ascii="Palatino Linotype" w:hAnsi="Palatino Linotype" w:cs="Arial"/>
          <w:b/>
          <w:i/>
          <w:sz w:val="22"/>
          <w:szCs w:val="22"/>
        </w:rPr>
        <w:t>Artículo 191.</w:t>
      </w:r>
      <w:r w:rsidRPr="00297522">
        <w:rPr>
          <w:rFonts w:ascii="Palatino Linotype" w:hAnsi="Palatino Linotype" w:cs="Arial"/>
          <w:i/>
          <w:sz w:val="22"/>
          <w:szCs w:val="22"/>
        </w:rPr>
        <w:t xml:space="preserve"> El recurso será desechado por improcedente cuando:  </w:t>
      </w:r>
    </w:p>
    <w:p w14:paraId="4256B0AA"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 xml:space="preserve">III. No actualice alguno de los supuestos previstos en la presente Ley;  </w:t>
      </w:r>
    </w:p>
    <w:p w14:paraId="256C7B77"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IV. No se haya desahogado la prevención en los términos establecidos en la presente Ley;</w:t>
      </w:r>
    </w:p>
    <w:p w14:paraId="4DC94485"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 xml:space="preserve">V. Se impugne la veracidad de la información proporcionada;  </w:t>
      </w:r>
    </w:p>
    <w:p w14:paraId="3D567650"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 xml:space="preserve">VI. Se trate de una consulta, o trámite en específico; y  </w:t>
      </w:r>
    </w:p>
    <w:p w14:paraId="3905A64B" w14:textId="77777777" w:rsidR="006C7783" w:rsidRPr="00297522" w:rsidRDefault="006C7783" w:rsidP="006C7783">
      <w:pPr>
        <w:autoSpaceDE w:val="0"/>
        <w:autoSpaceDN w:val="0"/>
        <w:adjustRightInd w:val="0"/>
        <w:ind w:left="708" w:right="850"/>
        <w:jc w:val="both"/>
        <w:rPr>
          <w:rFonts w:ascii="Palatino Linotype" w:hAnsi="Palatino Linotype" w:cs="Arial"/>
          <w:i/>
          <w:sz w:val="22"/>
          <w:szCs w:val="22"/>
        </w:rPr>
      </w:pPr>
      <w:r w:rsidRPr="00297522">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297522"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29752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297522"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297522" w:rsidRDefault="006C7783" w:rsidP="006C7783">
      <w:pPr>
        <w:autoSpaceDE w:val="0"/>
        <w:autoSpaceDN w:val="0"/>
        <w:adjustRightInd w:val="0"/>
        <w:spacing w:line="360" w:lineRule="auto"/>
        <w:jc w:val="both"/>
        <w:rPr>
          <w:rFonts w:ascii="Palatino Linotype" w:hAnsi="Palatino Linotype" w:cs="Arial"/>
        </w:rPr>
      </w:pPr>
      <w:r w:rsidRPr="00297522">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297522"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297522" w:rsidRDefault="006C7783" w:rsidP="006C7783">
      <w:pPr>
        <w:autoSpaceDE w:val="0"/>
        <w:autoSpaceDN w:val="0"/>
        <w:adjustRightInd w:val="0"/>
        <w:spacing w:line="360" w:lineRule="auto"/>
        <w:jc w:val="both"/>
        <w:rPr>
          <w:rFonts w:ascii="Palatino Linotype" w:hAnsi="Palatino Linotype" w:cs="Arial"/>
          <w:sz w:val="28"/>
        </w:rPr>
      </w:pPr>
      <w:r w:rsidRPr="00297522">
        <w:rPr>
          <w:rFonts w:ascii="Palatino Linotype" w:hAnsi="Palatino Linotype" w:cs="Arial"/>
          <w:b/>
          <w:sz w:val="28"/>
        </w:rPr>
        <w:t>QUINTO. Del estudio y resolución del asunto.</w:t>
      </w:r>
      <w:r w:rsidRPr="00297522">
        <w:rPr>
          <w:rFonts w:ascii="Palatino Linotype" w:hAnsi="Palatino Linotype" w:cs="Arial"/>
          <w:sz w:val="28"/>
        </w:rPr>
        <w:t xml:space="preserve"> </w:t>
      </w:r>
    </w:p>
    <w:p w14:paraId="0FCA955A" w14:textId="77777777" w:rsidR="006C7783" w:rsidRPr="0029752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297522"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297522" w:rsidRDefault="00113DEF" w:rsidP="00113DEF">
      <w:pPr>
        <w:spacing w:line="360" w:lineRule="auto"/>
        <w:ind w:right="141"/>
        <w:jc w:val="both"/>
        <w:rPr>
          <w:rFonts w:ascii="Palatino Linotype" w:eastAsiaTheme="minorHAnsi" w:hAnsi="Palatino Linotype" w:cstheme="minorBidi"/>
          <w:lang w:val="es-MX" w:eastAsia="es-MX"/>
        </w:rPr>
      </w:pPr>
      <w:r w:rsidRPr="00297522">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297522">
        <w:rPr>
          <w:rFonts w:ascii="Palatino Linotype" w:eastAsiaTheme="minorHAnsi" w:hAnsi="Palatino Linotype" w:cstheme="minorBidi"/>
          <w:b/>
          <w:lang w:val="es-MX" w:eastAsia="es-MX"/>
        </w:rPr>
        <w:t xml:space="preserve"> </w:t>
      </w:r>
      <w:r w:rsidRPr="00297522">
        <w:rPr>
          <w:rFonts w:ascii="Palatino Linotype" w:eastAsiaTheme="minorHAnsi" w:hAnsi="Palatino Linotype" w:cstheme="minorBidi"/>
          <w:lang w:val="es-MX" w:eastAsia="es-MX"/>
        </w:rPr>
        <w:t>parte</w:t>
      </w:r>
      <w:r w:rsidRPr="00297522">
        <w:rPr>
          <w:rFonts w:ascii="Palatino Linotype" w:eastAsiaTheme="minorHAnsi" w:hAnsi="Palatino Linotype" w:cstheme="minorBidi"/>
          <w:b/>
          <w:lang w:val="es-MX" w:eastAsia="es-MX"/>
        </w:rPr>
        <w:t xml:space="preserve"> Recurrente</w:t>
      </w:r>
      <w:r w:rsidRPr="00297522">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297522" w:rsidRDefault="00113DEF" w:rsidP="00113DEF">
      <w:pPr>
        <w:spacing w:line="360" w:lineRule="auto"/>
        <w:ind w:right="141"/>
        <w:jc w:val="both"/>
        <w:rPr>
          <w:rFonts w:ascii="Palatino Linotype" w:eastAsiaTheme="minorHAnsi" w:hAnsi="Palatino Linotype" w:cstheme="minorBidi"/>
          <w:lang w:val="es-MX" w:eastAsia="es-MX"/>
        </w:rPr>
      </w:pPr>
    </w:p>
    <w:p w14:paraId="1F3A0C6A" w14:textId="77777777" w:rsidR="006C18A8" w:rsidRPr="00297522" w:rsidRDefault="00113DEF" w:rsidP="006C18A8">
      <w:pPr>
        <w:spacing w:line="360" w:lineRule="auto"/>
        <w:ind w:right="141"/>
        <w:jc w:val="both"/>
        <w:rPr>
          <w:rFonts w:ascii="Palatino Linotype" w:eastAsiaTheme="minorHAnsi" w:hAnsi="Palatino Linotype" w:cstheme="minorBidi"/>
          <w:b/>
          <w:szCs w:val="22"/>
          <w:lang w:val="es-MX" w:eastAsia="es-MX"/>
        </w:rPr>
      </w:pPr>
      <w:r w:rsidRPr="00297522">
        <w:rPr>
          <w:rFonts w:ascii="Palatino Linotype" w:eastAsiaTheme="minorHAnsi" w:hAnsi="Palatino Linotype" w:cstheme="minorBidi"/>
          <w:b/>
          <w:szCs w:val="22"/>
          <w:lang w:val="es-MX" w:eastAsia="es-MX"/>
        </w:rPr>
        <w:t xml:space="preserve">REQUERIMIENTOS SOLICITADOS: </w:t>
      </w:r>
      <w:bookmarkStart w:id="0" w:name="_Hlk169023494"/>
    </w:p>
    <w:p w14:paraId="35CFF003" w14:textId="0FA784D2" w:rsidR="00233581" w:rsidRPr="00297522" w:rsidRDefault="00233581" w:rsidP="006C18A8">
      <w:pPr>
        <w:spacing w:line="360" w:lineRule="auto"/>
        <w:ind w:right="141"/>
        <w:jc w:val="both"/>
        <w:rPr>
          <w:rFonts w:ascii="Palatino Linotype" w:eastAsiaTheme="minorHAnsi" w:hAnsi="Palatino Linotype" w:cstheme="minorBidi"/>
          <w:szCs w:val="22"/>
          <w:lang w:val="es-MX" w:eastAsia="es-MX"/>
        </w:rPr>
      </w:pPr>
      <w:r w:rsidRPr="00297522">
        <w:rPr>
          <w:rFonts w:ascii="Palatino Linotype" w:eastAsiaTheme="minorHAnsi" w:hAnsi="Palatino Linotype" w:cstheme="minorBidi"/>
          <w:b/>
          <w:szCs w:val="22"/>
          <w:lang w:val="es-MX" w:eastAsia="es-MX"/>
        </w:rPr>
        <w:t xml:space="preserve">De </w:t>
      </w:r>
      <w:r w:rsidR="00741153" w:rsidRPr="00297522">
        <w:rPr>
          <w:rFonts w:ascii="Palatino Linotype" w:eastAsiaTheme="minorHAnsi" w:hAnsi="Palatino Linotype" w:cstheme="minorBidi"/>
          <w:b/>
          <w:szCs w:val="22"/>
          <w:lang w:val="es-MX" w:eastAsia="es-MX"/>
        </w:rPr>
        <w:t xml:space="preserve">la entrega hecha a </w:t>
      </w:r>
      <w:r w:rsidRPr="00297522">
        <w:rPr>
          <w:rFonts w:ascii="Palatino Linotype" w:eastAsiaTheme="minorHAnsi" w:hAnsi="Palatino Linotype" w:cstheme="minorBidi"/>
          <w:b/>
          <w:szCs w:val="22"/>
          <w:lang w:val="es-MX" w:eastAsia="es-MX"/>
        </w:rPr>
        <w:t>la Ciudadana habitante de la Colonia Ríos de San Isidro, Municipio de la Paz</w:t>
      </w:r>
      <w:r w:rsidR="00741153" w:rsidRPr="00297522">
        <w:rPr>
          <w:rFonts w:ascii="Palatino Linotype" w:eastAsiaTheme="minorHAnsi" w:hAnsi="Palatino Linotype" w:cstheme="minorBidi"/>
          <w:b/>
          <w:szCs w:val="22"/>
          <w:lang w:val="es-MX" w:eastAsia="es-MX"/>
        </w:rPr>
        <w:t>, por parte del Sistema Municipal para el Desarrollo Integral de la Familia de la Paz</w:t>
      </w:r>
      <w:r w:rsidRPr="00297522">
        <w:rPr>
          <w:rFonts w:ascii="Palatino Linotype" w:eastAsiaTheme="minorHAnsi" w:hAnsi="Palatino Linotype" w:cstheme="minorBidi"/>
          <w:b/>
          <w:szCs w:val="22"/>
          <w:lang w:val="es-MX" w:eastAsia="es-MX"/>
        </w:rPr>
        <w:t>:</w:t>
      </w:r>
    </w:p>
    <w:p w14:paraId="7CF5AE96" w14:textId="289F222A" w:rsidR="00233581" w:rsidRPr="00297522" w:rsidRDefault="00233581" w:rsidP="009747C5">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bookmarkStart w:id="1" w:name="_Hlk172138293"/>
      <w:r w:rsidRPr="00297522">
        <w:rPr>
          <w:rFonts w:ascii="Palatino Linotype" w:eastAsiaTheme="minorHAnsi" w:hAnsi="Palatino Linotype" w:cstheme="minorBidi"/>
          <w:szCs w:val="22"/>
          <w:lang w:val="es-MX" w:eastAsia="es-MX"/>
        </w:rPr>
        <w:t>Costo del Glucómetro.</w:t>
      </w:r>
    </w:p>
    <w:p w14:paraId="13F62158" w14:textId="6FA4985C" w:rsidR="00233581" w:rsidRPr="00297522" w:rsidRDefault="00233581" w:rsidP="009747C5">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297522">
        <w:rPr>
          <w:rFonts w:ascii="Palatino Linotype" w:eastAsiaTheme="minorHAnsi" w:hAnsi="Palatino Linotype" w:cstheme="minorBidi"/>
          <w:szCs w:val="22"/>
          <w:lang w:val="es-MX" w:eastAsia="es-MX"/>
        </w:rPr>
        <w:lastRenderedPageBreak/>
        <w:t>Factura.</w:t>
      </w:r>
    </w:p>
    <w:p w14:paraId="5F51FA14" w14:textId="2552AC31" w:rsidR="00F94208" w:rsidRPr="00297522" w:rsidRDefault="00233581" w:rsidP="009747C5">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297522">
        <w:rPr>
          <w:rFonts w:ascii="Palatino Linotype" w:eastAsiaTheme="minorHAnsi" w:hAnsi="Palatino Linotype" w:cstheme="minorBidi"/>
          <w:szCs w:val="22"/>
          <w:lang w:val="es-MX" w:eastAsia="es-MX"/>
        </w:rPr>
        <w:t>Documentos que acreditan la compra.</w:t>
      </w:r>
    </w:p>
    <w:bookmarkEnd w:id="0"/>
    <w:bookmarkEnd w:id="1"/>
    <w:p w14:paraId="28F0C52F" w14:textId="7DE701A6" w:rsidR="00790677" w:rsidRPr="00297522"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297522" w:rsidRDefault="00F94208" w:rsidP="004D59E1">
      <w:pPr>
        <w:spacing w:line="360" w:lineRule="auto"/>
        <w:ind w:right="49"/>
        <w:jc w:val="both"/>
        <w:rPr>
          <w:rFonts w:ascii="Palatino Linotype" w:hAnsi="Palatino Linotype" w:cs="Arial"/>
        </w:rPr>
      </w:pPr>
      <w:r w:rsidRPr="00297522">
        <w:rPr>
          <w:rFonts w:ascii="Palatino Linotype" w:eastAsiaTheme="minorHAnsi" w:hAnsi="Palatino Linotype" w:cstheme="minorBidi"/>
          <w:lang w:val="es-MX" w:eastAsia="es-MX"/>
        </w:rPr>
        <w:t>Por lo que</w:t>
      </w:r>
      <w:r w:rsidR="001F2B66" w:rsidRPr="00297522">
        <w:rPr>
          <w:rFonts w:ascii="Palatino Linotype" w:eastAsiaTheme="minorHAnsi" w:hAnsi="Palatino Linotype" w:cstheme="minorBidi"/>
          <w:lang w:val="es-MX" w:eastAsia="es-MX"/>
        </w:rPr>
        <w:t>,</w:t>
      </w:r>
      <w:r w:rsidRPr="00297522">
        <w:rPr>
          <w:rFonts w:ascii="Palatino Linotype" w:eastAsiaTheme="minorHAnsi" w:hAnsi="Palatino Linotype" w:cstheme="minorBidi"/>
          <w:lang w:val="es-MX" w:eastAsia="es-MX"/>
        </w:rPr>
        <w:t xml:space="preserve"> el </w:t>
      </w:r>
      <w:r w:rsidR="00E142CA" w:rsidRPr="00297522">
        <w:rPr>
          <w:rFonts w:ascii="Palatino Linotype" w:eastAsiaTheme="minorHAnsi" w:hAnsi="Palatino Linotype" w:cstheme="minorBidi"/>
          <w:b/>
          <w:lang w:val="es-MX" w:eastAsia="es-MX"/>
        </w:rPr>
        <w:t>Sujeto Obligado</w:t>
      </w:r>
      <w:r w:rsidR="00F07FD2" w:rsidRPr="00297522">
        <w:rPr>
          <w:rFonts w:ascii="Palatino Linotype" w:eastAsiaTheme="minorHAnsi" w:hAnsi="Palatino Linotype" w:cstheme="minorBidi"/>
          <w:lang w:val="es-MX" w:eastAsia="es-MX"/>
        </w:rPr>
        <w:t xml:space="preserve"> </w:t>
      </w:r>
      <w:r w:rsidR="008C4890" w:rsidRPr="00297522">
        <w:rPr>
          <w:rFonts w:ascii="Palatino Linotype" w:eastAsiaTheme="minorHAnsi" w:hAnsi="Palatino Linotype" w:cstheme="minorBidi"/>
          <w:lang w:val="es-MX" w:eastAsia="es-MX"/>
        </w:rPr>
        <w:t>emitió</w:t>
      </w:r>
      <w:r w:rsidR="00E142CA" w:rsidRPr="00297522">
        <w:rPr>
          <w:rFonts w:ascii="Palatino Linotype" w:eastAsiaTheme="minorHAnsi" w:hAnsi="Palatino Linotype" w:cstheme="minorBidi"/>
          <w:lang w:val="es-MX" w:eastAsia="es-MX"/>
        </w:rPr>
        <w:t xml:space="preserve"> su respuesta en donde </w:t>
      </w:r>
      <w:r w:rsidR="00E142CA" w:rsidRPr="00297522">
        <w:rPr>
          <w:rFonts w:ascii="Palatino Linotype" w:hAnsi="Palatino Linotype" w:cs="Arial"/>
        </w:rPr>
        <w:t>se advierte lo siguiente:</w:t>
      </w:r>
    </w:p>
    <w:p w14:paraId="2FA5CF2A" w14:textId="77777777" w:rsidR="00741153" w:rsidRPr="00297522" w:rsidRDefault="00741153" w:rsidP="00741153">
      <w:pPr>
        <w:spacing w:line="360" w:lineRule="auto"/>
        <w:ind w:right="49"/>
        <w:jc w:val="both"/>
        <w:rPr>
          <w:rFonts w:ascii="Palatino Linotype" w:hAnsi="Palatino Linotype" w:cs="Arial"/>
        </w:rPr>
      </w:pPr>
    </w:p>
    <w:p w14:paraId="47B09A24" w14:textId="38C99E5D" w:rsidR="00741153" w:rsidRPr="00297522" w:rsidRDefault="00741153" w:rsidP="00741153">
      <w:pPr>
        <w:spacing w:line="360" w:lineRule="auto"/>
        <w:ind w:left="567" w:right="567"/>
        <w:jc w:val="both"/>
        <w:rPr>
          <w:rFonts w:ascii="Palatino Linotype" w:hAnsi="Palatino Linotype" w:cs="Arial"/>
          <w:i/>
        </w:rPr>
      </w:pPr>
      <w:r w:rsidRPr="00297522">
        <w:rPr>
          <w:rFonts w:ascii="Palatino Linotype" w:hAnsi="Palatino Linotype" w:cs="Arial"/>
          <w:i/>
        </w:rPr>
        <w:t xml:space="preserve">“Estimado Solicitante: En atención a su solicitud de acceso a la información </w:t>
      </w:r>
      <w:r w:rsidRPr="00297522">
        <w:rPr>
          <w:rFonts w:ascii="Palatino Linotype" w:hAnsi="Palatino Linotype" w:cs="Arial"/>
          <w:b/>
          <w:i/>
          <w:u w:val="single"/>
        </w:rPr>
        <w:t>se anexa a la presente respuesta, archivo adjunto para su cotejo, verificación y consideración</w:t>
      </w:r>
      <w:r w:rsidRPr="00297522">
        <w:rPr>
          <w:rFonts w:ascii="Palatino Linotype" w:hAnsi="Palatino Linotype" w:cs="Arial"/>
          <w:i/>
        </w:rPr>
        <w:t>.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5D162C45" w14:textId="77777777" w:rsidR="00741153" w:rsidRPr="00297522" w:rsidRDefault="00741153" w:rsidP="00741153">
      <w:pPr>
        <w:spacing w:line="360" w:lineRule="auto"/>
        <w:ind w:left="567" w:right="567"/>
        <w:jc w:val="both"/>
        <w:rPr>
          <w:rFonts w:ascii="Palatino Linotype" w:hAnsi="Palatino Linotype" w:cs="Arial"/>
          <w:i/>
        </w:rPr>
      </w:pPr>
      <w:r w:rsidRPr="00297522">
        <w:rPr>
          <w:rFonts w:ascii="Palatino Linotype" w:hAnsi="Palatino Linotype" w:cs="Arial"/>
          <w:i/>
        </w:rPr>
        <w:t>ATENTAMENTE</w:t>
      </w:r>
    </w:p>
    <w:p w14:paraId="7BEE6FBC" w14:textId="427928C1" w:rsidR="00741153" w:rsidRPr="00297522" w:rsidRDefault="00741153" w:rsidP="00741153">
      <w:pPr>
        <w:spacing w:line="360" w:lineRule="auto"/>
        <w:ind w:left="567" w:right="567"/>
        <w:jc w:val="both"/>
        <w:rPr>
          <w:rFonts w:ascii="Palatino Linotype" w:hAnsi="Palatino Linotype" w:cs="Arial"/>
          <w:i/>
        </w:rPr>
      </w:pPr>
      <w:r w:rsidRPr="00297522">
        <w:rPr>
          <w:rFonts w:ascii="Palatino Linotype" w:hAnsi="Palatino Linotype" w:cs="Arial"/>
          <w:i/>
        </w:rPr>
        <w:t>LIC. YETNALESSI SELENE DE LÁZARO CRUZ”</w:t>
      </w:r>
    </w:p>
    <w:p w14:paraId="62965DBE" w14:textId="442048BC" w:rsidR="00765D2E" w:rsidRPr="00297522" w:rsidRDefault="00765D2E" w:rsidP="00840B80">
      <w:pPr>
        <w:spacing w:line="360" w:lineRule="auto"/>
        <w:ind w:right="141"/>
        <w:jc w:val="both"/>
        <w:rPr>
          <w:rFonts w:ascii="Palatino Linotype" w:eastAsiaTheme="minorHAnsi" w:hAnsi="Palatino Linotype" w:cs="Arial"/>
          <w:bCs/>
          <w:lang w:val="es-MX" w:eastAsia="en-US"/>
        </w:rPr>
      </w:pPr>
    </w:p>
    <w:p w14:paraId="25931C4E" w14:textId="7468A0B2" w:rsidR="00741153" w:rsidRPr="00297522" w:rsidRDefault="00741153" w:rsidP="00840B80">
      <w:pPr>
        <w:spacing w:line="360" w:lineRule="auto"/>
        <w:ind w:right="141"/>
        <w:jc w:val="both"/>
        <w:rPr>
          <w:rFonts w:ascii="Palatino Linotype" w:eastAsiaTheme="minorHAnsi" w:hAnsi="Palatino Linotype" w:cs="Arial"/>
          <w:bCs/>
          <w:lang w:val="es-MX" w:eastAsia="en-US"/>
        </w:rPr>
      </w:pPr>
      <w:r w:rsidRPr="00297522">
        <w:rPr>
          <w:rFonts w:ascii="Palatino Linotype" w:eastAsiaTheme="minorHAnsi" w:hAnsi="Palatino Linotype" w:cs="Arial"/>
          <w:bCs/>
          <w:lang w:val="es-MX" w:eastAsia="en-US"/>
        </w:rPr>
        <w:t>En este sentido, debe resaltarse que si bien el Sujeto Obligado proporcionó respuesta, lo cierto es que omitió adjuntar el archivo electrónico al cual hace mención en respuesta.</w:t>
      </w:r>
    </w:p>
    <w:p w14:paraId="2CCDE95A" w14:textId="77777777" w:rsidR="008436CF" w:rsidRPr="00297522" w:rsidRDefault="008436CF" w:rsidP="00E142CA">
      <w:pPr>
        <w:spacing w:line="360" w:lineRule="auto"/>
        <w:ind w:right="141"/>
        <w:jc w:val="both"/>
        <w:rPr>
          <w:rFonts w:ascii="Palatino Linotype" w:eastAsiaTheme="minorHAnsi" w:hAnsi="Palatino Linotype" w:cs="Arial"/>
          <w:bCs/>
          <w:lang w:val="es-MX" w:eastAsia="en-US"/>
        </w:rPr>
      </w:pPr>
    </w:p>
    <w:p w14:paraId="3212EA5C" w14:textId="5C77A16E" w:rsidR="006C7783" w:rsidRPr="00297522" w:rsidRDefault="00E142CA" w:rsidP="002206C3">
      <w:pPr>
        <w:spacing w:line="360" w:lineRule="auto"/>
        <w:ind w:right="141"/>
        <w:jc w:val="both"/>
        <w:rPr>
          <w:rFonts w:ascii="Palatino Linotype" w:eastAsiaTheme="minorHAnsi" w:hAnsi="Palatino Linotype" w:cs="Arial"/>
          <w:bCs/>
          <w:i/>
          <w:lang w:val="es-MX" w:eastAsia="en-US"/>
        </w:rPr>
      </w:pPr>
      <w:r w:rsidRPr="00297522">
        <w:rPr>
          <w:rFonts w:ascii="Palatino Linotype" w:eastAsiaTheme="minorHAnsi" w:hAnsi="Palatino Linotype" w:cs="Arial"/>
          <w:bCs/>
          <w:lang w:val="es-MX" w:eastAsia="en-US"/>
        </w:rPr>
        <w:lastRenderedPageBreak/>
        <w:t xml:space="preserve">Es así que derivado de la respuesta emitida por </w:t>
      </w:r>
      <w:r w:rsidRPr="00297522">
        <w:rPr>
          <w:rFonts w:ascii="Palatino Linotype" w:eastAsiaTheme="minorHAnsi" w:hAnsi="Palatino Linotype" w:cs="Arial"/>
          <w:b/>
          <w:bCs/>
          <w:lang w:val="es-MX" w:eastAsia="en-US"/>
        </w:rPr>
        <w:t>El Sujeto Obligado</w:t>
      </w:r>
      <w:r w:rsidRPr="00297522">
        <w:rPr>
          <w:rFonts w:ascii="Palatino Linotype" w:eastAsiaTheme="minorHAnsi" w:hAnsi="Palatino Linotype" w:cs="Arial"/>
          <w:bCs/>
          <w:lang w:val="es-MX" w:eastAsia="en-US"/>
        </w:rPr>
        <w:t xml:space="preserve">, </w:t>
      </w:r>
      <w:r w:rsidRPr="00297522">
        <w:rPr>
          <w:rFonts w:ascii="Palatino Linotype" w:eastAsiaTheme="minorHAnsi" w:hAnsi="Palatino Linotype" w:cs="Arial"/>
          <w:b/>
          <w:bCs/>
          <w:lang w:val="es-MX" w:eastAsia="en-US"/>
        </w:rPr>
        <w:t>El Recurrente</w:t>
      </w:r>
      <w:r w:rsidRPr="00297522">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297522">
        <w:rPr>
          <w:rFonts w:ascii="Palatino Linotype" w:eastAsiaTheme="minorHAnsi" w:hAnsi="Palatino Linotype" w:cs="Arial"/>
          <w:bCs/>
          <w:i/>
          <w:lang w:val="es-MX" w:eastAsia="en-US"/>
        </w:rPr>
        <w:t>“</w:t>
      </w:r>
      <w:r w:rsidR="009B5A37" w:rsidRPr="00297522">
        <w:rPr>
          <w:rFonts w:ascii="Palatino Linotype" w:eastAsiaTheme="minorHAnsi" w:hAnsi="Palatino Linotype" w:cs="Arial"/>
          <w:bCs/>
          <w:i/>
          <w:u w:val="single"/>
          <w:lang w:val="es-MX" w:eastAsia="en-US"/>
        </w:rPr>
        <w:t>EL DIF IGNORA DE MANERA ARBITRARIA MIS SOLICITUDES, ASÍ QUE SOLICITO AMABLEMENTE QUE EL INSTITUTO DE SEGUIMIENTO A MI RECURSO DE REVISIÓN, ESPERANDO QUE EL INSTITUTO NO VULNERE MI DERECHO DE ACCESO A LA INFORMACIÓN PÚBLICA.</w:t>
      </w:r>
      <w:r w:rsidRPr="00297522">
        <w:rPr>
          <w:rFonts w:ascii="Palatino Linotype" w:eastAsiaTheme="minorHAnsi" w:hAnsi="Palatino Linotype" w:cs="Arial"/>
          <w:bCs/>
          <w:i/>
          <w:lang w:val="es-MX" w:eastAsia="en-US"/>
        </w:rPr>
        <w:t>” (Sic).</w:t>
      </w:r>
    </w:p>
    <w:p w14:paraId="2C1B4489" w14:textId="77777777" w:rsidR="002206C3" w:rsidRPr="00297522" w:rsidRDefault="002206C3" w:rsidP="002206C3">
      <w:pPr>
        <w:spacing w:line="360" w:lineRule="auto"/>
        <w:ind w:right="141"/>
        <w:jc w:val="both"/>
        <w:rPr>
          <w:rFonts w:ascii="Palatino Linotype" w:eastAsiaTheme="minorHAnsi" w:hAnsi="Palatino Linotype" w:cs="Arial"/>
          <w:bCs/>
          <w:i/>
          <w:lang w:val="es-MX" w:eastAsia="en-US"/>
        </w:rPr>
      </w:pPr>
    </w:p>
    <w:p w14:paraId="787E56AE" w14:textId="0793AB74" w:rsidR="00D448B5" w:rsidRPr="00297522" w:rsidRDefault="00D448B5" w:rsidP="00D448B5">
      <w:pPr>
        <w:tabs>
          <w:tab w:val="left" w:pos="709"/>
        </w:tabs>
        <w:spacing w:line="360" w:lineRule="auto"/>
        <w:contextualSpacing/>
        <w:jc w:val="both"/>
        <w:rPr>
          <w:rFonts w:ascii="Palatino Linotype" w:hAnsi="Palatino Linotype" w:cs="Arial"/>
        </w:rPr>
      </w:pPr>
      <w:r w:rsidRPr="00297522">
        <w:rPr>
          <w:rFonts w:ascii="Palatino Linotype" w:hAnsi="Palatino Linotype" w:cs="Arial"/>
          <w:lang w:val="es-ES_tradnl"/>
        </w:rPr>
        <w:t xml:space="preserve">Ante ello, es de </w:t>
      </w:r>
      <w:r w:rsidRPr="00297522">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297522" w:rsidRDefault="00D448B5" w:rsidP="00D448B5">
      <w:pPr>
        <w:pStyle w:val="Sinespaciado"/>
      </w:pPr>
    </w:p>
    <w:p w14:paraId="4DFB9642" w14:textId="77777777" w:rsidR="00D448B5" w:rsidRPr="00297522" w:rsidRDefault="00D448B5" w:rsidP="00D448B5">
      <w:pPr>
        <w:ind w:left="851" w:right="901"/>
        <w:jc w:val="both"/>
        <w:rPr>
          <w:rFonts w:ascii="Palatino Linotype" w:hAnsi="Palatino Linotype" w:cs="Arial"/>
          <w:i/>
          <w:sz w:val="22"/>
        </w:rPr>
      </w:pPr>
      <w:r w:rsidRPr="00297522">
        <w:rPr>
          <w:rFonts w:ascii="Palatino Linotype" w:hAnsi="Palatino Linotype" w:cs="Arial"/>
          <w:i/>
          <w:sz w:val="22"/>
        </w:rPr>
        <w:t>“</w:t>
      </w:r>
      <w:r w:rsidRPr="00297522">
        <w:rPr>
          <w:rFonts w:ascii="Palatino Linotype" w:hAnsi="Palatino Linotype" w:cs="Arial"/>
          <w:b/>
          <w:i/>
          <w:sz w:val="22"/>
        </w:rPr>
        <w:t xml:space="preserve">Artículo 4. </w:t>
      </w:r>
      <w:r w:rsidRPr="00297522">
        <w:rPr>
          <w:rFonts w:ascii="Palatino Linotype" w:hAnsi="Palatino Linotype" w:cs="Arial"/>
          <w:i/>
          <w:sz w:val="22"/>
        </w:rPr>
        <w:t xml:space="preserve">… </w:t>
      </w:r>
    </w:p>
    <w:p w14:paraId="47C04EEC" w14:textId="77777777" w:rsidR="00D448B5" w:rsidRPr="00297522" w:rsidRDefault="00D448B5" w:rsidP="00D448B5">
      <w:pPr>
        <w:ind w:left="851" w:right="901"/>
        <w:jc w:val="both"/>
        <w:rPr>
          <w:rFonts w:ascii="Palatino Linotype" w:hAnsi="Palatino Linotype" w:cs="Arial"/>
          <w:i/>
          <w:sz w:val="22"/>
        </w:rPr>
      </w:pPr>
      <w:r w:rsidRPr="00297522">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297522"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297522" w:rsidRDefault="00D448B5" w:rsidP="00D448B5">
      <w:pPr>
        <w:tabs>
          <w:tab w:val="left" w:pos="709"/>
        </w:tabs>
        <w:spacing w:line="360" w:lineRule="auto"/>
        <w:contextualSpacing/>
        <w:jc w:val="both"/>
        <w:rPr>
          <w:rFonts w:ascii="Palatino Linotype" w:hAnsi="Palatino Linotype" w:cs="Arial"/>
          <w:lang w:val="es-ES_tradnl"/>
        </w:rPr>
      </w:pPr>
      <w:r w:rsidRPr="00297522">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297522"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297522" w:rsidRDefault="00D448B5" w:rsidP="00D448B5">
      <w:pPr>
        <w:tabs>
          <w:tab w:val="left" w:pos="709"/>
        </w:tabs>
        <w:spacing w:line="360" w:lineRule="auto"/>
        <w:contextualSpacing/>
        <w:jc w:val="both"/>
        <w:rPr>
          <w:rFonts w:ascii="Palatino Linotype" w:hAnsi="Palatino Linotype" w:cs="Arial"/>
        </w:rPr>
      </w:pPr>
      <w:r w:rsidRPr="0029752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297522">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4D2B76A3" w14:textId="77777777" w:rsidR="00D448B5" w:rsidRPr="00297522" w:rsidRDefault="00D448B5" w:rsidP="00D448B5">
      <w:pPr>
        <w:pStyle w:val="Sinespaciado"/>
      </w:pPr>
    </w:p>
    <w:p w14:paraId="1773170C" w14:textId="77777777" w:rsidR="00D448B5" w:rsidRPr="00297522" w:rsidRDefault="00D448B5" w:rsidP="00D448B5">
      <w:pPr>
        <w:pStyle w:val="Sinespaciado"/>
        <w:rPr>
          <w:sz w:val="16"/>
          <w:lang w:val="es-ES_tradnl"/>
        </w:rPr>
      </w:pPr>
    </w:p>
    <w:p w14:paraId="3547D3F1" w14:textId="77777777" w:rsidR="00D448B5" w:rsidRPr="00297522" w:rsidRDefault="00D448B5" w:rsidP="00D448B5">
      <w:pPr>
        <w:ind w:left="567" w:right="616"/>
        <w:jc w:val="both"/>
        <w:rPr>
          <w:rFonts w:ascii="Palatino Linotype" w:hAnsi="Palatino Linotype" w:cs="Arial"/>
          <w:i/>
          <w:sz w:val="22"/>
        </w:rPr>
      </w:pPr>
      <w:r w:rsidRPr="00297522">
        <w:rPr>
          <w:rFonts w:ascii="Palatino Linotype" w:hAnsi="Palatino Linotype" w:cs="Arial"/>
          <w:i/>
          <w:sz w:val="22"/>
        </w:rPr>
        <w:t>“</w:t>
      </w:r>
      <w:r w:rsidRPr="00297522">
        <w:rPr>
          <w:rFonts w:ascii="Palatino Linotype" w:hAnsi="Palatino Linotype" w:cs="Arial"/>
          <w:b/>
          <w:i/>
          <w:sz w:val="22"/>
        </w:rPr>
        <w:t>Artículo 12.</w:t>
      </w:r>
      <w:r w:rsidRPr="00297522">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297522" w:rsidRDefault="00D448B5" w:rsidP="00D448B5">
      <w:pPr>
        <w:ind w:left="567" w:right="616"/>
        <w:jc w:val="both"/>
        <w:rPr>
          <w:rFonts w:ascii="Palatino Linotype" w:hAnsi="Palatino Linotype" w:cs="Arial"/>
          <w:i/>
          <w:sz w:val="22"/>
        </w:rPr>
      </w:pPr>
    </w:p>
    <w:p w14:paraId="3A80DF20" w14:textId="7A1C0EAC" w:rsidR="00D448B5" w:rsidRPr="00297522" w:rsidRDefault="00D448B5" w:rsidP="00840B80">
      <w:pPr>
        <w:ind w:left="567" w:right="616"/>
        <w:jc w:val="both"/>
        <w:rPr>
          <w:rFonts w:ascii="Palatino Linotype" w:hAnsi="Palatino Linotype" w:cs="Arial"/>
          <w:i/>
          <w:sz w:val="22"/>
        </w:rPr>
      </w:pPr>
      <w:r w:rsidRPr="00297522">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BB8F610" w14:textId="77777777" w:rsidR="009B5A37" w:rsidRPr="00297522" w:rsidRDefault="009B5A37" w:rsidP="00D448B5">
      <w:pPr>
        <w:tabs>
          <w:tab w:val="left" w:pos="709"/>
        </w:tabs>
        <w:spacing w:line="360" w:lineRule="auto"/>
        <w:contextualSpacing/>
        <w:jc w:val="both"/>
        <w:rPr>
          <w:rFonts w:ascii="Palatino Linotype" w:hAnsi="Palatino Linotype" w:cs="Arial"/>
        </w:rPr>
      </w:pPr>
    </w:p>
    <w:p w14:paraId="044AA9BC" w14:textId="2D2114B6" w:rsidR="00D448B5" w:rsidRPr="00297522" w:rsidRDefault="00D448B5" w:rsidP="00D448B5">
      <w:pPr>
        <w:tabs>
          <w:tab w:val="left" w:pos="709"/>
        </w:tabs>
        <w:spacing w:line="360" w:lineRule="auto"/>
        <w:contextualSpacing/>
        <w:jc w:val="both"/>
        <w:rPr>
          <w:rFonts w:ascii="Palatino Linotype" w:hAnsi="Palatino Linotype" w:cs="Arial"/>
        </w:rPr>
      </w:pPr>
      <w:r w:rsidRPr="00297522">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12D617" w14:textId="77777777" w:rsidR="009C6694" w:rsidRPr="00297522" w:rsidRDefault="009C6694" w:rsidP="00D448B5">
      <w:pPr>
        <w:tabs>
          <w:tab w:val="left" w:pos="709"/>
        </w:tabs>
        <w:spacing w:line="360" w:lineRule="auto"/>
        <w:contextualSpacing/>
        <w:jc w:val="both"/>
        <w:rPr>
          <w:rFonts w:ascii="Palatino Linotype" w:hAnsi="Palatino Linotype" w:cs="Arial"/>
        </w:rPr>
      </w:pPr>
    </w:p>
    <w:p w14:paraId="3F5E3916" w14:textId="77777777" w:rsidR="00D448B5" w:rsidRPr="00297522" w:rsidRDefault="00D448B5" w:rsidP="00D448B5">
      <w:pPr>
        <w:tabs>
          <w:tab w:val="left" w:pos="709"/>
        </w:tabs>
        <w:spacing w:line="360" w:lineRule="auto"/>
        <w:contextualSpacing/>
        <w:jc w:val="both"/>
        <w:rPr>
          <w:rFonts w:ascii="Palatino Linotype" w:hAnsi="Palatino Linotype" w:cs="Arial"/>
        </w:rPr>
      </w:pPr>
      <w:r w:rsidRPr="00297522">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297522">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297522">
        <w:rPr>
          <w:rFonts w:ascii="Palatino Linotype" w:hAnsi="Palatino Linotype" w:cs="Arial"/>
        </w:rPr>
        <w:t xml:space="preserve"> de los Sujetos Obligados; los que, podrán estar en cualquier medio, sea escrito, impreso, sonoro, visual, electrónico, informático </w:t>
      </w:r>
      <w:r w:rsidRPr="00297522">
        <w:rPr>
          <w:rFonts w:ascii="Palatino Linotype" w:hAnsi="Palatino Linotype" w:cs="Arial"/>
        </w:rPr>
        <w:lastRenderedPageBreak/>
        <w:t xml:space="preserve">u holográfico, de conformidad con el artículo 3, fracción XI, de la Ley de la materia, el cual dispone lo siguiente: </w:t>
      </w:r>
    </w:p>
    <w:p w14:paraId="1CC0C5C7" w14:textId="77777777" w:rsidR="00D448B5" w:rsidRPr="00297522" w:rsidRDefault="00D448B5" w:rsidP="00D448B5">
      <w:pPr>
        <w:pStyle w:val="Sinespaciado"/>
      </w:pPr>
    </w:p>
    <w:p w14:paraId="2A703365" w14:textId="77777777" w:rsidR="00D448B5" w:rsidRPr="00297522" w:rsidRDefault="00D448B5" w:rsidP="00D448B5">
      <w:pPr>
        <w:ind w:left="567" w:right="616"/>
        <w:jc w:val="both"/>
        <w:rPr>
          <w:rFonts w:ascii="Palatino Linotype" w:hAnsi="Palatino Linotype" w:cs="Arial"/>
          <w:i/>
          <w:sz w:val="22"/>
        </w:rPr>
      </w:pPr>
      <w:r w:rsidRPr="00297522">
        <w:rPr>
          <w:rFonts w:ascii="Palatino Linotype" w:hAnsi="Palatino Linotype" w:cs="Arial"/>
          <w:i/>
          <w:sz w:val="22"/>
        </w:rPr>
        <w:t>“</w:t>
      </w:r>
      <w:r w:rsidRPr="00297522">
        <w:rPr>
          <w:rFonts w:ascii="Palatino Linotype" w:hAnsi="Palatino Linotype" w:cs="Arial"/>
          <w:b/>
          <w:i/>
          <w:sz w:val="22"/>
        </w:rPr>
        <w:t xml:space="preserve">Artículo 3. </w:t>
      </w:r>
      <w:r w:rsidRPr="00297522">
        <w:rPr>
          <w:rFonts w:ascii="Palatino Linotype" w:hAnsi="Palatino Linotype" w:cs="Arial"/>
          <w:i/>
          <w:sz w:val="22"/>
        </w:rPr>
        <w:t>Para los efectos de la presente Ley se entenderá por:</w:t>
      </w:r>
    </w:p>
    <w:p w14:paraId="2D7063D6" w14:textId="77777777" w:rsidR="00D448B5" w:rsidRPr="00297522" w:rsidRDefault="00D448B5" w:rsidP="00D448B5">
      <w:pPr>
        <w:ind w:left="567" w:right="616"/>
        <w:jc w:val="both"/>
        <w:rPr>
          <w:rFonts w:ascii="Palatino Linotype" w:hAnsi="Palatino Linotype" w:cs="Arial"/>
          <w:i/>
          <w:sz w:val="22"/>
        </w:rPr>
      </w:pPr>
      <w:r w:rsidRPr="00297522">
        <w:rPr>
          <w:rFonts w:ascii="Palatino Linotype" w:hAnsi="Palatino Linotype" w:cs="Arial"/>
          <w:i/>
          <w:sz w:val="22"/>
        </w:rPr>
        <w:t>(…)</w:t>
      </w:r>
    </w:p>
    <w:p w14:paraId="4BB2E0C8" w14:textId="77777777" w:rsidR="00D448B5" w:rsidRPr="00297522" w:rsidRDefault="00D448B5" w:rsidP="00D448B5">
      <w:pPr>
        <w:ind w:left="567" w:right="616"/>
        <w:jc w:val="both"/>
        <w:rPr>
          <w:rFonts w:ascii="Palatino Linotype" w:hAnsi="Palatino Linotype" w:cs="Arial"/>
          <w:i/>
          <w:sz w:val="22"/>
        </w:rPr>
      </w:pPr>
      <w:r w:rsidRPr="00297522">
        <w:rPr>
          <w:rFonts w:ascii="Palatino Linotype" w:hAnsi="Palatino Linotype" w:cs="Arial"/>
          <w:b/>
          <w:i/>
          <w:sz w:val="22"/>
        </w:rPr>
        <w:t>XI. Documento:</w:t>
      </w:r>
      <w:r w:rsidRPr="00297522">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297522">
        <w:rPr>
          <w:rFonts w:ascii="Palatino Linotype" w:hAnsi="Palatino Linotype" w:cs="Arial"/>
          <w:b/>
          <w:i/>
          <w:sz w:val="22"/>
          <w:u w:val="single"/>
        </w:rPr>
        <w:t>registro que documente el ejercicio de las facultades, funciones y competencias de los sujetos obligados</w:t>
      </w:r>
      <w:r w:rsidRPr="00297522">
        <w:rPr>
          <w:rFonts w:ascii="Palatino Linotype" w:hAnsi="Palatino Linotype" w:cs="Arial"/>
          <w:i/>
          <w:sz w:val="22"/>
          <w:u w:val="single"/>
        </w:rPr>
        <w:t>,</w:t>
      </w:r>
      <w:r w:rsidRPr="00297522">
        <w:rPr>
          <w:rFonts w:ascii="Palatino Linotype" w:hAnsi="Palatino Linotype" w:cs="Arial"/>
          <w:i/>
          <w:sz w:val="22"/>
        </w:rPr>
        <w:t xml:space="preserve"> sus servidores públicos e integrantes, </w:t>
      </w:r>
      <w:r w:rsidRPr="00297522">
        <w:rPr>
          <w:rFonts w:ascii="Palatino Linotype" w:hAnsi="Palatino Linotype" w:cs="Arial"/>
          <w:b/>
          <w:i/>
          <w:sz w:val="22"/>
          <w:u w:val="single"/>
        </w:rPr>
        <w:t>sin importar su fuente o fecha de elaboración.</w:t>
      </w:r>
      <w:r w:rsidRPr="00297522">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297522" w:rsidRDefault="00D448B5" w:rsidP="00D448B5">
      <w:pPr>
        <w:ind w:left="567" w:right="616"/>
        <w:jc w:val="both"/>
        <w:rPr>
          <w:rFonts w:ascii="Palatino Linotype" w:hAnsi="Palatino Linotype" w:cs="Arial"/>
          <w:i/>
          <w:sz w:val="22"/>
        </w:rPr>
      </w:pPr>
      <w:r w:rsidRPr="00297522">
        <w:rPr>
          <w:rFonts w:ascii="Palatino Linotype" w:hAnsi="Palatino Linotype" w:cs="Arial"/>
          <w:i/>
          <w:sz w:val="22"/>
        </w:rPr>
        <w:t>(…)”</w:t>
      </w:r>
    </w:p>
    <w:p w14:paraId="7621877C" w14:textId="77777777" w:rsidR="00D448B5" w:rsidRPr="00297522" w:rsidRDefault="00D448B5" w:rsidP="00D448B5">
      <w:pPr>
        <w:rPr>
          <w:sz w:val="14"/>
        </w:rPr>
      </w:pPr>
    </w:p>
    <w:p w14:paraId="7F578BA4" w14:textId="77777777" w:rsidR="00D448B5" w:rsidRPr="00297522" w:rsidRDefault="00D448B5" w:rsidP="00D448B5"/>
    <w:p w14:paraId="5C950C7C" w14:textId="77777777" w:rsidR="00D448B5" w:rsidRPr="00297522" w:rsidRDefault="00D448B5" w:rsidP="00D448B5">
      <w:pPr>
        <w:spacing w:before="240" w:after="240" w:line="360" w:lineRule="auto"/>
        <w:ind w:right="49"/>
        <w:contextualSpacing/>
        <w:jc w:val="both"/>
        <w:rPr>
          <w:rFonts w:ascii="Palatino Linotype" w:hAnsi="Palatino Linotype" w:cs="Arial"/>
          <w:lang w:eastAsia="es-MX"/>
        </w:rPr>
      </w:pPr>
      <w:r w:rsidRPr="00297522">
        <w:rPr>
          <w:rFonts w:ascii="Palatino Linotype" w:hAnsi="Palatino Linotype" w:cs="Arial"/>
        </w:rPr>
        <w:t xml:space="preserve">Además, </w:t>
      </w:r>
      <w:r w:rsidRPr="00297522">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297522"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297522" w:rsidRDefault="00D448B5" w:rsidP="00D448B5">
      <w:pPr>
        <w:spacing w:before="240" w:after="240" w:line="360" w:lineRule="auto"/>
        <w:ind w:right="49"/>
        <w:contextualSpacing/>
        <w:jc w:val="both"/>
        <w:rPr>
          <w:rFonts w:ascii="Palatino Linotype" w:eastAsia="MS Mincho" w:hAnsi="Palatino Linotype" w:cs="Tahoma"/>
        </w:rPr>
      </w:pPr>
      <w:r w:rsidRPr="00297522">
        <w:rPr>
          <w:rFonts w:ascii="Palatino Linotype" w:hAnsi="Palatino Linotype" w:cs="Arial"/>
          <w:lang w:eastAsia="es-MX"/>
        </w:rPr>
        <w:t xml:space="preserve">De la misma forma, </w:t>
      </w:r>
      <w:r w:rsidRPr="00297522">
        <w:rPr>
          <w:rFonts w:ascii="Palatino Linotype" w:eastAsia="MS Mincho" w:hAnsi="Palatino Linotype"/>
        </w:rPr>
        <w:t>de acuerdo al contenido del artículo 160,</w:t>
      </w:r>
      <w:r w:rsidRPr="00297522">
        <w:rPr>
          <w:rFonts w:ascii="Palatino Linotype" w:hAnsi="Palatino Linotype" w:cs="Arial"/>
        </w:rPr>
        <w:t xml:space="preserve"> de la Ley </w:t>
      </w:r>
      <w:r w:rsidRPr="00297522">
        <w:rPr>
          <w:rFonts w:ascii="Palatino Linotype" w:eastAsia="MS Mincho" w:hAnsi="Palatino Linotype" w:cs="Tahoma"/>
        </w:rPr>
        <w:t>General de Transparencia y Acceso a la Información Pública que a la letra dispone:</w:t>
      </w:r>
    </w:p>
    <w:p w14:paraId="4FD6F25D" w14:textId="77777777" w:rsidR="00D448B5" w:rsidRPr="00297522" w:rsidRDefault="00D448B5" w:rsidP="00D448B5"/>
    <w:p w14:paraId="041CC131" w14:textId="77777777" w:rsidR="00D448B5" w:rsidRPr="00297522" w:rsidRDefault="00D448B5" w:rsidP="00D448B5">
      <w:pPr>
        <w:ind w:left="567" w:right="616"/>
        <w:contextualSpacing/>
        <w:jc w:val="both"/>
        <w:rPr>
          <w:rFonts w:ascii="Palatino Linotype" w:hAnsi="Palatino Linotype" w:cs="Arial"/>
          <w:i/>
          <w:sz w:val="22"/>
          <w:lang w:eastAsia="gl-ES"/>
        </w:rPr>
      </w:pPr>
      <w:r w:rsidRPr="00297522">
        <w:rPr>
          <w:rFonts w:ascii="Palatino Linotype" w:hAnsi="Palatino Linotype" w:cs="Arial"/>
          <w:b/>
          <w:i/>
          <w:sz w:val="22"/>
          <w:lang w:eastAsia="gl-ES"/>
        </w:rPr>
        <w:lastRenderedPageBreak/>
        <w:t>Artículo 160</w:t>
      </w:r>
      <w:r w:rsidRPr="00297522">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297522"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297522"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297522" w:rsidRDefault="00D448B5" w:rsidP="00D448B5">
      <w:pPr>
        <w:spacing w:line="360" w:lineRule="auto"/>
        <w:jc w:val="both"/>
        <w:rPr>
          <w:rFonts w:ascii="Palatino Linotype" w:hAnsi="Palatino Linotype" w:cs="Arial"/>
          <w:color w:val="222222"/>
          <w:szCs w:val="19"/>
          <w:lang w:eastAsia="es-MX"/>
        </w:rPr>
      </w:pPr>
      <w:r w:rsidRPr="00297522">
        <w:rPr>
          <w:rFonts w:ascii="Palatino Linotype" w:hAnsi="Palatino Linotype"/>
          <w:color w:val="000000"/>
        </w:rPr>
        <w:t xml:space="preserve">Sirve como apoyo </w:t>
      </w:r>
      <w:r w:rsidRPr="00297522">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297522" w:rsidRDefault="00D448B5" w:rsidP="00D448B5">
      <w:pPr>
        <w:pStyle w:val="Sinespaciado"/>
        <w:rPr>
          <w:lang w:eastAsia="es-MX"/>
        </w:rPr>
      </w:pPr>
    </w:p>
    <w:p w14:paraId="26E50E33" w14:textId="77777777" w:rsidR="00D448B5" w:rsidRPr="00297522"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297522">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297522">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297522" w:rsidRDefault="00D448B5" w:rsidP="00D448B5">
      <w:pPr>
        <w:pStyle w:val="Sinespaciado"/>
      </w:pPr>
    </w:p>
    <w:p w14:paraId="0DD16C7D" w14:textId="77777777" w:rsidR="00D448B5" w:rsidRPr="00297522" w:rsidRDefault="00D448B5" w:rsidP="00D448B5">
      <w:pPr>
        <w:pStyle w:val="Sinespaciado"/>
      </w:pPr>
    </w:p>
    <w:p w14:paraId="363B9F59" w14:textId="77777777" w:rsidR="00D448B5" w:rsidRPr="00297522" w:rsidRDefault="00D448B5" w:rsidP="00D448B5">
      <w:pPr>
        <w:spacing w:line="360" w:lineRule="auto"/>
        <w:contextualSpacing/>
        <w:jc w:val="both"/>
        <w:rPr>
          <w:rFonts w:ascii="Palatino Linotype" w:hAnsi="Palatino Linotype" w:cs="Arial"/>
        </w:rPr>
      </w:pPr>
      <w:r w:rsidRPr="00297522">
        <w:rPr>
          <w:rFonts w:ascii="Palatino Linotype" w:hAnsi="Palatino Linotype" w:cs="Arial"/>
          <w:bCs/>
        </w:rPr>
        <w:t xml:space="preserve">Además, </w:t>
      </w:r>
      <w:r w:rsidRPr="00297522">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297522" w:rsidRDefault="00D448B5" w:rsidP="00D448B5">
      <w:pPr>
        <w:pStyle w:val="Sinespaciado"/>
      </w:pPr>
    </w:p>
    <w:p w14:paraId="0FD89CF2" w14:textId="77777777" w:rsidR="00D448B5" w:rsidRPr="00297522" w:rsidRDefault="00D448B5" w:rsidP="00D448B5">
      <w:pPr>
        <w:ind w:left="567" w:right="616"/>
        <w:contextualSpacing/>
        <w:jc w:val="both"/>
        <w:rPr>
          <w:rFonts w:ascii="Palatino Linotype" w:hAnsi="Palatino Linotype" w:cs="Arial"/>
          <w:i/>
          <w:sz w:val="22"/>
        </w:rPr>
      </w:pPr>
      <w:r w:rsidRPr="00297522">
        <w:rPr>
          <w:rFonts w:ascii="Palatino Linotype" w:hAnsi="Palatino Linotype" w:cs="Arial"/>
          <w:b/>
          <w:i/>
          <w:sz w:val="22"/>
        </w:rPr>
        <w:t>Artículo 23.</w:t>
      </w:r>
      <w:r w:rsidRPr="00297522">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297522" w:rsidRDefault="00D448B5" w:rsidP="00D448B5">
      <w:pPr>
        <w:ind w:left="567" w:right="616"/>
        <w:contextualSpacing/>
        <w:jc w:val="both"/>
        <w:rPr>
          <w:rFonts w:ascii="Palatino Linotype" w:hAnsi="Palatino Linotype" w:cs="Arial"/>
          <w:i/>
          <w:sz w:val="22"/>
        </w:rPr>
      </w:pPr>
      <w:r w:rsidRPr="00297522">
        <w:rPr>
          <w:rFonts w:ascii="Palatino Linotype" w:hAnsi="Palatino Linotype" w:cs="Arial"/>
          <w:i/>
          <w:sz w:val="22"/>
        </w:rPr>
        <w:t>(…)</w:t>
      </w:r>
    </w:p>
    <w:p w14:paraId="6FA3C3EC" w14:textId="7B382083" w:rsidR="00A563B8" w:rsidRPr="00297522"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297522">
        <w:rPr>
          <w:rFonts w:ascii="Palatino Linotype" w:eastAsiaTheme="minorHAnsi" w:hAnsi="Palatino Linotype" w:cs="Bookman Old Style"/>
          <w:b/>
          <w:bCs/>
          <w:i/>
          <w:color w:val="000000"/>
          <w:sz w:val="22"/>
          <w:szCs w:val="20"/>
          <w:lang w:val="es-MX" w:eastAsia="en-US"/>
        </w:rPr>
        <w:t xml:space="preserve">IV. </w:t>
      </w:r>
      <w:r w:rsidRPr="00297522">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297522" w:rsidRDefault="000A0590" w:rsidP="00D448B5">
      <w:pPr>
        <w:spacing w:line="360" w:lineRule="auto"/>
        <w:jc w:val="both"/>
        <w:rPr>
          <w:rFonts w:ascii="Palatino Linotype" w:eastAsiaTheme="minorHAnsi" w:hAnsi="Palatino Linotype" w:cs="Bookman Old Style"/>
          <w:i/>
          <w:color w:val="000000"/>
          <w:sz w:val="22"/>
          <w:szCs w:val="20"/>
          <w:lang w:val="es-MX" w:eastAsia="en-US"/>
        </w:rPr>
      </w:pPr>
    </w:p>
    <w:p w14:paraId="2A4FAAEE" w14:textId="77777777" w:rsidR="00F36146" w:rsidRPr="00297522" w:rsidRDefault="00F36146" w:rsidP="00D448B5">
      <w:pPr>
        <w:spacing w:line="360" w:lineRule="auto"/>
        <w:jc w:val="both"/>
        <w:rPr>
          <w:rFonts w:ascii="Palatino Linotype" w:hAnsi="Palatino Linotype" w:cs="Arial"/>
        </w:rPr>
      </w:pPr>
    </w:p>
    <w:p w14:paraId="5BA34FDF" w14:textId="0D6B6569" w:rsidR="00D448B5" w:rsidRPr="00297522" w:rsidRDefault="00D448B5" w:rsidP="00D448B5">
      <w:pPr>
        <w:spacing w:line="360" w:lineRule="auto"/>
        <w:jc w:val="both"/>
        <w:rPr>
          <w:rFonts w:ascii="Palatino Linotype" w:eastAsiaTheme="minorHAnsi" w:hAnsi="Palatino Linotype" w:cs="Arial"/>
          <w:szCs w:val="22"/>
          <w:lang w:val="es-MX" w:eastAsia="en-US"/>
        </w:rPr>
      </w:pPr>
      <w:r w:rsidRPr="00297522">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297522">
        <w:rPr>
          <w:rFonts w:ascii="Palatino Linotype" w:eastAsiaTheme="minorHAnsi" w:hAnsi="Palatino Linotype" w:cs="Arial"/>
          <w:b/>
          <w:szCs w:val="22"/>
          <w:lang w:val="es-MX" w:eastAsia="en-US"/>
        </w:rPr>
        <w:t>SAIMEX</w:t>
      </w:r>
      <w:r w:rsidRPr="00297522">
        <w:rPr>
          <w:rFonts w:ascii="Palatino Linotype" w:eastAsiaTheme="minorHAnsi" w:hAnsi="Palatino Linotype" w:cs="Arial"/>
          <w:szCs w:val="22"/>
          <w:lang w:val="es-MX" w:eastAsia="en-US"/>
        </w:rPr>
        <w:t xml:space="preserve">, a efecto de determinar si con la </w:t>
      </w:r>
      <w:r w:rsidRPr="00297522">
        <w:rPr>
          <w:rFonts w:ascii="Palatino Linotype" w:eastAsiaTheme="minorHAnsi" w:hAnsi="Palatino Linotype" w:cs="Arial"/>
          <w:szCs w:val="22"/>
          <w:lang w:val="es-MX" w:eastAsia="en-US"/>
        </w:rPr>
        <w:lastRenderedPageBreak/>
        <w:t xml:space="preserve">información remitida por </w:t>
      </w:r>
      <w:r w:rsidRPr="00297522">
        <w:rPr>
          <w:rFonts w:ascii="Palatino Linotype" w:eastAsiaTheme="minorHAnsi" w:hAnsi="Palatino Linotype" w:cs="Arial"/>
          <w:b/>
          <w:szCs w:val="22"/>
          <w:lang w:val="es-MX" w:eastAsia="en-US"/>
        </w:rPr>
        <w:t>El Sujeto Obligado</w:t>
      </w:r>
      <w:r w:rsidRPr="00297522">
        <w:rPr>
          <w:rFonts w:ascii="Palatino Linotype" w:eastAsiaTheme="minorHAnsi" w:hAnsi="Palatino Linotype" w:cs="Arial"/>
          <w:szCs w:val="22"/>
          <w:lang w:val="es-MX" w:eastAsia="en-US"/>
        </w:rPr>
        <w:t xml:space="preserve"> a través de su respuesta</w:t>
      </w:r>
      <w:r w:rsidR="000A0590" w:rsidRPr="00297522">
        <w:rPr>
          <w:rFonts w:ascii="Palatino Linotype" w:eastAsiaTheme="minorHAnsi" w:hAnsi="Palatino Linotype" w:cs="Arial"/>
          <w:szCs w:val="22"/>
          <w:lang w:val="es-MX" w:eastAsia="en-US"/>
        </w:rPr>
        <w:t xml:space="preserve">, </w:t>
      </w:r>
      <w:r w:rsidRPr="00297522">
        <w:rPr>
          <w:rFonts w:ascii="Palatino Linotype" w:eastAsiaTheme="minorHAnsi" w:hAnsi="Palatino Linotype" w:cs="Arial"/>
          <w:szCs w:val="22"/>
          <w:lang w:val="es-MX" w:eastAsia="en-US"/>
        </w:rPr>
        <w:t xml:space="preserve">colma lo requerido en dicha solicitud. </w:t>
      </w:r>
    </w:p>
    <w:p w14:paraId="4D5D2D93" w14:textId="77777777" w:rsidR="00F36146" w:rsidRPr="00297522" w:rsidRDefault="00F36146" w:rsidP="009B5A37">
      <w:pPr>
        <w:pStyle w:val="Prrafodelista"/>
        <w:spacing w:line="360" w:lineRule="auto"/>
        <w:ind w:left="0"/>
        <w:contextualSpacing/>
        <w:jc w:val="both"/>
        <w:rPr>
          <w:rFonts w:ascii="Palatino Linotype" w:hAnsi="Palatino Linotype"/>
          <w:color w:val="000000"/>
        </w:rPr>
      </w:pPr>
    </w:p>
    <w:p w14:paraId="025454C5" w14:textId="6B276F98" w:rsidR="009D0958" w:rsidRPr="00297522" w:rsidRDefault="00F618EB" w:rsidP="009B5A37">
      <w:pPr>
        <w:pStyle w:val="Prrafodelista"/>
        <w:spacing w:line="360" w:lineRule="auto"/>
        <w:ind w:left="0"/>
        <w:contextualSpacing/>
        <w:jc w:val="both"/>
        <w:rPr>
          <w:rFonts w:ascii="Palatino Linotype" w:hAnsi="Palatino Linotype"/>
          <w:color w:val="000000"/>
        </w:rPr>
      </w:pPr>
      <w:r w:rsidRPr="00297522">
        <w:rPr>
          <w:rFonts w:ascii="Palatino Linotype" w:hAnsi="Palatino Linotype"/>
          <w:color w:val="000000"/>
        </w:rPr>
        <w:t xml:space="preserve">Al respecto, recordemos que, en líneas anteriores, </w:t>
      </w:r>
      <w:r w:rsidR="00EF3C9E" w:rsidRPr="00297522">
        <w:rPr>
          <w:rFonts w:ascii="Palatino Linotype" w:hAnsi="Palatino Linotype"/>
          <w:color w:val="000000"/>
        </w:rPr>
        <w:t xml:space="preserve">que el </w:t>
      </w:r>
      <w:r w:rsidR="00EF3C9E" w:rsidRPr="00297522">
        <w:rPr>
          <w:rFonts w:ascii="Palatino Linotype" w:hAnsi="Palatino Linotype"/>
          <w:b/>
          <w:color w:val="000000"/>
        </w:rPr>
        <w:t>Sujeto Obligado</w:t>
      </w:r>
      <w:r w:rsidR="00EF3C9E" w:rsidRPr="00297522">
        <w:rPr>
          <w:rFonts w:ascii="Palatino Linotype" w:hAnsi="Palatino Linotype"/>
          <w:color w:val="000000"/>
        </w:rPr>
        <w:t xml:space="preserve"> </w:t>
      </w:r>
      <w:r w:rsidR="00146EE7" w:rsidRPr="00297522">
        <w:rPr>
          <w:rFonts w:ascii="Palatino Linotype" w:hAnsi="Palatino Linotype"/>
          <w:color w:val="000000"/>
        </w:rPr>
        <w:t xml:space="preserve">en respuesta, </w:t>
      </w:r>
      <w:r w:rsidR="009B5A37" w:rsidRPr="00297522">
        <w:rPr>
          <w:rFonts w:ascii="Palatino Linotype" w:hAnsi="Palatino Linotype"/>
          <w:color w:val="000000"/>
        </w:rPr>
        <w:t>refiere que adjunta documento electrónico para su cotejo, verificación y consideración, sin embargo el Sujeto Obligado fue omiso</w:t>
      </w:r>
      <w:r w:rsidR="0044401B" w:rsidRPr="00297522">
        <w:rPr>
          <w:rFonts w:ascii="Palatino Linotype" w:hAnsi="Palatino Linotype"/>
          <w:color w:val="000000"/>
        </w:rPr>
        <w:t xml:space="preserve"> en adjuntar dicho documento, tal como se muestra en la siguiente imagen:</w:t>
      </w:r>
    </w:p>
    <w:p w14:paraId="4F548A4D" w14:textId="639FB9B6" w:rsidR="00840B80" w:rsidRPr="00297522" w:rsidRDefault="0044401B" w:rsidP="0044401B">
      <w:pPr>
        <w:pStyle w:val="Prrafodelista"/>
        <w:spacing w:line="360" w:lineRule="auto"/>
        <w:ind w:left="0"/>
        <w:contextualSpacing/>
        <w:jc w:val="center"/>
        <w:rPr>
          <w:rFonts w:ascii="Palatino Linotype" w:eastAsiaTheme="minorHAnsi" w:hAnsi="Palatino Linotype" w:cstheme="minorBidi"/>
          <w:lang w:val="es-MX" w:eastAsia="es-MX"/>
        </w:rPr>
      </w:pPr>
      <w:r w:rsidRPr="00297522">
        <w:rPr>
          <w:rFonts w:ascii="Palatino Linotype" w:eastAsiaTheme="minorHAnsi" w:hAnsi="Palatino Linotype" w:cstheme="minorBidi"/>
          <w:noProof/>
          <w:lang w:val="es-MX" w:eastAsia="es-MX"/>
        </w:rPr>
        <w:drawing>
          <wp:inline distT="0" distB="0" distL="0" distR="0" wp14:anchorId="01A458A2" wp14:editId="6DD0D11B">
            <wp:extent cx="5200650" cy="4320286"/>
            <wp:effectExtent l="190500" t="190500" r="190500" b="1949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4152" cy="4331502"/>
                    </a:xfrm>
                    <a:prstGeom prst="rect">
                      <a:avLst/>
                    </a:prstGeom>
                    <a:ln>
                      <a:noFill/>
                    </a:ln>
                    <a:effectLst>
                      <a:outerShdw blurRad="190500" algn="tl" rotWithShape="0">
                        <a:srgbClr val="000000">
                          <a:alpha val="70000"/>
                        </a:srgbClr>
                      </a:outerShdw>
                    </a:effectLst>
                  </pic:spPr>
                </pic:pic>
              </a:graphicData>
            </a:graphic>
          </wp:inline>
        </w:drawing>
      </w:r>
    </w:p>
    <w:p w14:paraId="233D6A0D" w14:textId="77777777" w:rsidR="00AF7EAA" w:rsidRPr="00297522" w:rsidRDefault="00AF7EAA" w:rsidP="00AF7EAA">
      <w:pPr>
        <w:spacing w:line="360" w:lineRule="auto"/>
        <w:ind w:right="49"/>
        <w:jc w:val="both"/>
        <w:rPr>
          <w:rFonts w:ascii="Palatino Linotype" w:eastAsiaTheme="minorHAnsi" w:hAnsi="Palatino Linotype" w:cs="Arial"/>
          <w:bCs/>
          <w:lang w:val="es-MX" w:eastAsia="en-US"/>
        </w:rPr>
      </w:pPr>
    </w:p>
    <w:p w14:paraId="57B0586E" w14:textId="77777777" w:rsidR="00AF7EAA" w:rsidRPr="00297522" w:rsidRDefault="00AF7EAA" w:rsidP="00AF7EAA">
      <w:pPr>
        <w:spacing w:line="360" w:lineRule="auto"/>
        <w:ind w:right="49"/>
        <w:jc w:val="both"/>
        <w:rPr>
          <w:rFonts w:ascii="Palatino Linotype" w:eastAsiaTheme="minorHAnsi" w:hAnsi="Palatino Linotype" w:cs="Arial"/>
          <w:bCs/>
          <w:lang w:val="es-MX" w:eastAsia="en-US"/>
        </w:rPr>
      </w:pPr>
      <w:r w:rsidRPr="00297522">
        <w:rPr>
          <w:rFonts w:ascii="Palatino Linotype" w:eastAsiaTheme="minorHAnsi" w:hAnsi="Palatino Linotype" w:cs="Arial"/>
          <w:bCs/>
          <w:lang w:val="es-MX" w:eastAsia="en-US"/>
        </w:rPr>
        <w:lastRenderedPageBreak/>
        <w:t xml:space="preserve">Atento a ello, primeramente, es importante señalar que el ahora </w:t>
      </w:r>
      <w:r w:rsidRPr="00297522">
        <w:rPr>
          <w:rFonts w:ascii="Palatino Linotype" w:eastAsiaTheme="minorHAnsi" w:hAnsi="Palatino Linotype" w:cs="Arial"/>
          <w:b/>
          <w:lang w:val="es-MX" w:eastAsia="en-US"/>
        </w:rPr>
        <w:t>Recurrente</w:t>
      </w:r>
      <w:r w:rsidRPr="00297522">
        <w:rPr>
          <w:rFonts w:ascii="Palatino Linotype" w:eastAsiaTheme="minorHAnsi" w:hAnsi="Palatino Linotype" w:cs="Arial"/>
          <w:bCs/>
          <w:lang w:val="es-MX" w:eastAsia="en-US"/>
        </w:rPr>
        <w:t xml:space="preserve"> señala como motivos de inconformidad </w:t>
      </w:r>
      <w:r w:rsidRPr="00297522">
        <w:rPr>
          <w:rFonts w:ascii="Palatino Linotype" w:eastAsiaTheme="minorHAnsi" w:hAnsi="Palatino Linotype" w:cs="Arial"/>
          <w:b/>
          <w:bCs/>
          <w:i/>
          <w:lang w:val="es-MX" w:eastAsia="en-US"/>
        </w:rPr>
        <w:t>“</w:t>
      </w:r>
      <w:r w:rsidRPr="00297522">
        <w:rPr>
          <w:rFonts w:ascii="Palatino Linotype" w:eastAsiaTheme="minorHAnsi" w:hAnsi="Palatino Linotype" w:cs="Arial"/>
          <w:b/>
          <w:bCs/>
          <w:i/>
          <w:u w:val="single"/>
          <w:lang w:val="es-MX" w:eastAsia="en-US"/>
        </w:rPr>
        <w:t>EL DIF IGNORA DE MANERA ARBITRARIA MIS SOLICITUDES</w:t>
      </w:r>
      <w:r w:rsidRPr="00297522">
        <w:rPr>
          <w:rFonts w:ascii="Palatino Linotype" w:eastAsiaTheme="minorHAnsi" w:hAnsi="Palatino Linotype" w:cs="Arial"/>
          <w:bCs/>
          <w:i/>
          <w:lang w:val="es-MX" w:eastAsia="en-US"/>
        </w:rPr>
        <w:t>, ASÍ QUE SOLICITO AMABLEMENTE QUE EL INSTITUTO DE SEGUIMIENTO A MI RECURSO DE REVISIÓN, ESPERANDO QUE EL INSTITUTO NO VULNERE MI DERECHO DE ACCESO A LA INFORMACIÓN PÚBLICA.</w:t>
      </w:r>
      <w:r w:rsidRPr="00297522">
        <w:rPr>
          <w:rFonts w:ascii="Palatino Linotype" w:eastAsiaTheme="minorHAnsi" w:hAnsi="Palatino Linotype" w:cs="Arial"/>
          <w:b/>
          <w:bCs/>
          <w:i/>
          <w:lang w:val="es-MX" w:eastAsia="en-US"/>
        </w:rPr>
        <w:t>”</w:t>
      </w:r>
    </w:p>
    <w:p w14:paraId="2616E733" w14:textId="77777777" w:rsidR="00AF7EAA" w:rsidRPr="00297522" w:rsidRDefault="00AF7EAA" w:rsidP="00146EE7">
      <w:pPr>
        <w:spacing w:line="360" w:lineRule="auto"/>
        <w:jc w:val="both"/>
        <w:rPr>
          <w:rFonts w:ascii="Palatino Linotype" w:eastAsiaTheme="minorHAnsi" w:hAnsi="Palatino Linotype" w:cs="Arial"/>
          <w:lang w:val="es-MX" w:eastAsia="en-US"/>
        </w:rPr>
      </w:pPr>
    </w:p>
    <w:p w14:paraId="113B03D2" w14:textId="77777777" w:rsidR="00752E53" w:rsidRPr="00297522" w:rsidRDefault="00752E53" w:rsidP="00752E53">
      <w:pPr>
        <w:spacing w:line="360" w:lineRule="auto"/>
        <w:jc w:val="both"/>
        <w:rPr>
          <w:rFonts w:ascii="Palatino Linotype" w:hAnsi="Palatino Linotype"/>
        </w:rPr>
      </w:pPr>
      <w:r w:rsidRPr="00297522">
        <w:rPr>
          <w:rFonts w:ascii="Palatino Linotype" w:hAnsi="Palatino Linotype"/>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2A00DB7" w14:textId="77777777" w:rsidR="00752E53" w:rsidRPr="00297522" w:rsidRDefault="00752E53" w:rsidP="00146EE7">
      <w:pPr>
        <w:spacing w:line="360" w:lineRule="auto"/>
        <w:jc w:val="both"/>
        <w:rPr>
          <w:rFonts w:ascii="Palatino Linotype" w:eastAsiaTheme="minorHAnsi" w:hAnsi="Palatino Linotype" w:cs="Arial"/>
          <w:lang w:val="es-MX" w:eastAsia="en-US"/>
        </w:rPr>
      </w:pPr>
    </w:p>
    <w:p w14:paraId="1191324B" w14:textId="738DB7C1" w:rsidR="00752E53" w:rsidRPr="00297522" w:rsidRDefault="00752E53" w:rsidP="00752E53">
      <w:pPr>
        <w:autoSpaceDE w:val="0"/>
        <w:autoSpaceDN w:val="0"/>
        <w:adjustRightInd w:val="0"/>
        <w:spacing w:line="360" w:lineRule="auto"/>
        <w:jc w:val="both"/>
        <w:rPr>
          <w:rFonts w:ascii="Palatino Linotype" w:hAnsi="Palatino Linotype" w:cs="Arial"/>
        </w:rPr>
      </w:pPr>
      <w:r w:rsidRPr="00297522">
        <w:rPr>
          <w:rFonts w:ascii="Palatino Linotype" w:hAnsi="Palatino Linotype" w:cs="Arial"/>
        </w:rPr>
        <w:t xml:space="preserve">Como podemos apreciar de la documental en análisis, el sujeto obligado no niega contar con la información solicitada, por el contrario acepta de forma expresa poseerla, </w:t>
      </w:r>
      <w:r w:rsidR="001F38B8" w:rsidRPr="00297522">
        <w:rPr>
          <w:rFonts w:ascii="Palatino Linotype" w:hAnsi="Palatino Linotype" w:cs="Arial"/>
          <w:lang w:val="es-419"/>
        </w:rPr>
        <w:t>toda vez que el Titular de la Unidad de Transparencia del mismo, refiere que se adjunta un archivo con la respuesta, sin embargo no se aprecia en el apartado correspondiente</w:t>
      </w:r>
      <w:r w:rsidRPr="00297522">
        <w:rPr>
          <w:rFonts w:ascii="Palatino Linotype" w:hAnsi="Palatino Linotype" w:cs="Arial"/>
          <w:lang w:val="es-419"/>
        </w:rPr>
        <w:t xml:space="preserve">, </w:t>
      </w:r>
      <w:r w:rsidRPr="00297522">
        <w:rPr>
          <w:rFonts w:ascii="Palatino Linotype" w:hAnsi="Palatino Linotype" w:cs="Arial"/>
        </w:rPr>
        <w:t xml:space="preserve">en consecuencia se omite el estudio de la fuente obligacional que impone al sujeto obligado a generarla, </w:t>
      </w:r>
      <w:r w:rsidRPr="00297522">
        <w:rPr>
          <w:rFonts w:ascii="Palatino Linotype" w:hAnsi="Palatino Linotype" w:cs="Arial"/>
          <w:lang w:val="es-419"/>
        </w:rPr>
        <w:t>administrarla o poseerla</w:t>
      </w:r>
      <w:r w:rsidR="001F38B8" w:rsidRPr="00297522">
        <w:rPr>
          <w:rFonts w:ascii="Palatino Linotype" w:hAnsi="Palatino Linotype" w:cs="Arial"/>
        </w:rPr>
        <w:t>.</w:t>
      </w:r>
    </w:p>
    <w:p w14:paraId="4D592660" w14:textId="77777777" w:rsidR="00752E53" w:rsidRPr="00297522" w:rsidRDefault="00752E53" w:rsidP="00752E53">
      <w:pPr>
        <w:tabs>
          <w:tab w:val="left" w:pos="7938"/>
        </w:tabs>
        <w:spacing w:line="360" w:lineRule="auto"/>
        <w:jc w:val="both"/>
        <w:rPr>
          <w:rFonts w:ascii="Palatino Linotype" w:hAnsi="Palatino Linotype" w:cs="Arial"/>
        </w:rPr>
      </w:pPr>
    </w:p>
    <w:p w14:paraId="7022161A" w14:textId="77777777" w:rsidR="00752E53" w:rsidRPr="00297522" w:rsidRDefault="00752E53" w:rsidP="00752E53">
      <w:pPr>
        <w:tabs>
          <w:tab w:val="left" w:pos="7938"/>
        </w:tabs>
        <w:spacing w:line="360" w:lineRule="auto"/>
        <w:jc w:val="both"/>
        <w:rPr>
          <w:rFonts w:ascii="Palatino Linotype" w:hAnsi="Palatino Linotype" w:cs="Arial"/>
        </w:rPr>
      </w:pPr>
      <w:r w:rsidRPr="00297522">
        <w:rPr>
          <w:rFonts w:ascii="Palatino Linotype" w:hAnsi="Palatino Linotype" w:cs="Arial"/>
        </w:rPr>
        <w:t xml:space="preserve">De hecho, el estudio de la naturaleza jurídica de la información pública solicitada, tiene por objeto determinar si ésta la genera, posee o administra el Sujeto Obligado; sin embargo, en aquellos casos en que éste la asume, implica en automático que la genera, </w:t>
      </w:r>
      <w:r w:rsidRPr="00297522">
        <w:rPr>
          <w:rFonts w:ascii="Palatino Linotype" w:hAnsi="Palatino Linotype" w:cs="Arial"/>
        </w:rPr>
        <w:lastRenderedPageBreak/>
        <w:t>posee o administra; por consiguiente, a nada práctico nos conduciría su estudio, ya que se insiste la información pública solicitada, ya fue asumida por el Sujeto Obligado.</w:t>
      </w:r>
    </w:p>
    <w:p w14:paraId="66B6CC7E" w14:textId="77777777" w:rsidR="00752E53" w:rsidRPr="00297522" w:rsidRDefault="00752E53" w:rsidP="00752E53">
      <w:pPr>
        <w:tabs>
          <w:tab w:val="left" w:pos="7938"/>
        </w:tabs>
        <w:spacing w:line="360" w:lineRule="auto"/>
        <w:jc w:val="both"/>
        <w:rPr>
          <w:rFonts w:ascii="Palatino Linotype" w:hAnsi="Palatino Linotype" w:cs="Arial"/>
        </w:rPr>
      </w:pPr>
    </w:p>
    <w:p w14:paraId="3EA9B147" w14:textId="12552E48" w:rsidR="009A0743" w:rsidRPr="00297522" w:rsidRDefault="009A0743" w:rsidP="00752E53">
      <w:pPr>
        <w:tabs>
          <w:tab w:val="left" w:pos="7938"/>
        </w:tabs>
        <w:spacing w:line="360" w:lineRule="auto"/>
        <w:jc w:val="both"/>
        <w:rPr>
          <w:rFonts w:ascii="Palatino Linotype" w:hAnsi="Palatino Linotype" w:cs="Arial"/>
        </w:rPr>
      </w:pPr>
      <w:r w:rsidRPr="00297522">
        <w:rPr>
          <w:rFonts w:ascii="Palatino Linotype" w:hAnsi="Palatino Linotype" w:cs="Arial"/>
        </w:rPr>
        <w:t xml:space="preserve">Derivado de lo anterior, es necesario traer a colación lo establecido en el </w:t>
      </w:r>
      <w:r w:rsidR="0066405C" w:rsidRPr="00297522">
        <w:rPr>
          <w:rFonts w:ascii="Palatino Linotype" w:hAnsi="Palatino Linotype" w:cs="Arial"/>
        </w:rPr>
        <w:t>Reglamento Interior del Sistema Municipal para el Desarrollo Integral de la Familia de la Paz, Estado de México</w:t>
      </w:r>
      <w:r w:rsidR="004314C8" w:rsidRPr="00297522">
        <w:rPr>
          <w:rFonts w:ascii="Palatino Linotype" w:hAnsi="Palatino Linotype" w:cs="Arial"/>
        </w:rPr>
        <w:t>, que a la letra señala lo siguiente:</w:t>
      </w:r>
    </w:p>
    <w:p w14:paraId="68DD2C70" w14:textId="77777777" w:rsidR="004314C8" w:rsidRPr="00297522" w:rsidRDefault="004314C8" w:rsidP="00752E53">
      <w:pPr>
        <w:tabs>
          <w:tab w:val="left" w:pos="7938"/>
        </w:tabs>
        <w:spacing w:line="360" w:lineRule="auto"/>
        <w:jc w:val="both"/>
        <w:rPr>
          <w:rFonts w:ascii="Palatino Linotype" w:hAnsi="Palatino Linotype" w:cs="Arial"/>
        </w:rPr>
      </w:pPr>
    </w:p>
    <w:p w14:paraId="07FEABF1" w14:textId="037C50FA" w:rsidR="004314C8" w:rsidRPr="00297522" w:rsidRDefault="004314C8" w:rsidP="004314C8">
      <w:pPr>
        <w:tabs>
          <w:tab w:val="left" w:pos="7938"/>
        </w:tabs>
        <w:spacing w:line="360" w:lineRule="auto"/>
        <w:ind w:left="567" w:right="567"/>
        <w:jc w:val="center"/>
        <w:rPr>
          <w:rFonts w:ascii="Palatino Linotype" w:hAnsi="Palatino Linotype" w:cs="Arial"/>
          <w:b/>
          <w:i/>
        </w:rPr>
      </w:pPr>
      <w:r w:rsidRPr="00297522">
        <w:rPr>
          <w:rFonts w:ascii="Palatino Linotype" w:hAnsi="Palatino Linotype" w:cs="Arial"/>
          <w:b/>
          <w:i/>
        </w:rPr>
        <w:t>REGLAMENTO INTERIOR DEL SISTEMA MUNICIPAL PARA EL DESARROLLO INTEGRAL DE LA FAMILIA DE LA PAZ, ESTADO DE MÉXICO.</w:t>
      </w:r>
    </w:p>
    <w:p w14:paraId="533B3174" w14:textId="77777777" w:rsidR="004314C8" w:rsidRPr="00297522" w:rsidRDefault="004314C8" w:rsidP="004314C8">
      <w:pPr>
        <w:tabs>
          <w:tab w:val="left" w:pos="7938"/>
        </w:tabs>
        <w:spacing w:line="360" w:lineRule="auto"/>
        <w:ind w:left="567" w:right="567"/>
        <w:jc w:val="center"/>
        <w:rPr>
          <w:rFonts w:ascii="Palatino Linotype" w:hAnsi="Palatino Linotype" w:cs="Arial"/>
          <w:b/>
          <w:i/>
        </w:rPr>
      </w:pPr>
    </w:p>
    <w:p w14:paraId="20E5168B" w14:textId="0F8A7BDB" w:rsidR="004314C8" w:rsidRPr="00297522" w:rsidRDefault="004314C8" w:rsidP="004314C8">
      <w:pPr>
        <w:tabs>
          <w:tab w:val="left" w:pos="7938"/>
        </w:tabs>
        <w:spacing w:line="360" w:lineRule="auto"/>
        <w:ind w:left="567" w:right="567"/>
        <w:jc w:val="center"/>
        <w:rPr>
          <w:rFonts w:ascii="Palatino Linotype" w:hAnsi="Palatino Linotype" w:cs="Arial"/>
          <w:b/>
          <w:i/>
        </w:rPr>
      </w:pPr>
      <w:r w:rsidRPr="00297522">
        <w:rPr>
          <w:rFonts w:ascii="Palatino Linotype" w:hAnsi="Palatino Linotype" w:cs="Arial"/>
          <w:b/>
          <w:i/>
        </w:rPr>
        <w:t>CAPÍTULO IV</w:t>
      </w:r>
    </w:p>
    <w:p w14:paraId="4EBE2B91" w14:textId="388EF51C" w:rsidR="004314C8" w:rsidRPr="00297522" w:rsidRDefault="004314C8" w:rsidP="004314C8">
      <w:pPr>
        <w:tabs>
          <w:tab w:val="left" w:pos="7938"/>
        </w:tabs>
        <w:spacing w:line="360" w:lineRule="auto"/>
        <w:ind w:left="567" w:right="567"/>
        <w:jc w:val="center"/>
        <w:rPr>
          <w:rFonts w:ascii="Palatino Linotype" w:hAnsi="Palatino Linotype" w:cs="Arial"/>
          <w:b/>
          <w:i/>
        </w:rPr>
      </w:pPr>
      <w:r w:rsidRPr="00297522">
        <w:rPr>
          <w:rFonts w:ascii="Palatino Linotype" w:hAnsi="Palatino Linotype" w:cs="Arial"/>
          <w:b/>
          <w:i/>
        </w:rPr>
        <w:t>DE LAS ATRIBUCIONES ESPECÍFICAS DE LAS DIRECCIONES, PROCURADURÍA, COORDINACIÓN Y UNIDADES.</w:t>
      </w:r>
    </w:p>
    <w:p w14:paraId="48A3BCE3" w14:textId="77777777" w:rsidR="000C73DD" w:rsidRPr="00297522" w:rsidRDefault="000C73DD" w:rsidP="004314C8">
      <w:pPr>
        <w:tabs>
          <w:tab w:val="left" w:pos="7938"/>
        </w:tabs>
        <w:spacing w:line="360" w:lineRule="auto"/>
        <w:ind w:left="567" w:right="567"/>
        <w:jc w:val="center"/>
        <w:rPr>
          <w:rFonts w:ascii="Palatino Linotype" w:hAnsi="Palatino Linotype" w:cs="Arial"/>
          <w:b/>
          <w:i/>
        </w:rPr>
      </w:pPr>
    </w:p>
    <w:p w14:paraId="5F5E1194" w14:textId="2312D812" w:rsidR="004314C8" w:rsidRPr="00297522" w:rsidRDefault="004314C8" w:rsidP="004314C8">
      <w:pPr>
        <w:tabs>
          <w:tab w:val="left" w:pos="7938"/>
        </w:tabs>
        <w:spacing w:line="360" w:lineRule="auto"/>
        <w:ind w:left="567" w:right="567"/>
        <w:jc w:val="both"/>
        <w:rPr>
          <w:rFonts w:ascii="Palatino Linotype" w:hAnsi="Palatino Linotype" w:cs="Arial"/>
          <w:i/>
        </w:rPr>
      </w:pPr>
      <w:r w:rsidRPr="00297522">
        <w:rPr>
          <w:rFonts w:ascii="Palatino Linotype" w:hAnsi="Palatino Linotype" w:cs="Arial"/>
          <w:b/>
          <w:i/>
        </w:rPr>
        <w:t xml:space="preserve">ARTÍCULO 16: </w:t>
      </w:r>
      <w:r w:rsidRPr="00297522">
        <w:rPr>
          <w:rFonts w:ascii="Palatino Linotype" w:hAnsi="Palatino Linotype" w:cs="Arial"/>
          <w:i/>
        </w:rPr>
        <w:t>a LA Dirección de Administración y Finanzas SMDIF La Paz le corresponde:</w:t>
      </w:r>
    </w:p>
    <w:p w14:paraId="24F7E1EA" w14:textId="7C2328E5" w:rsidR="004314C8" w:rsidRPr="00297522" w:rsidRDefault="004314C8" w:rsidP="009747C5">
      <w:pPr>
        <w:pStyle w:val="Prrafodelista"/>
        <w:numPr>
          <w:ilvl w:val="0"/>
          <w:numId w:val="7"/>
        </w:numPr>
        <w:tabs>
          <w:tab w:val="left" w:pos="7938"/>
        </w:tabs>
        <w:spacing w:line="360" w:lineRule="auto"/>
        <w:ind w:left="993" w:right="567" w:hanging="283"/>
        <w:jc w:val="both"/>
        <w:rPr>
          <w:rFonts w:ascii="Palatino Linotype" w:hAnsi="Palatino Linotype" w:cs="Arial"/>
          <w:b/>
          <w:i/>
          <w:u w:val="single"/>
        </w:rPr>
      </w:pPr>
      <w:r w:rsidRPr="00297522">
        <w:rPr>
          <w:rFonts w:ascii="Palatino Linotype" w:hAnsi="Palatino Linotype" w:cs="Arial"/>
          <w:b/>
          <w:i/>
          <w:u w:val="single"/>
        </w:rPr>
        <w:t>Planear, programar, presupuestar, administrar y controlar los recursos humanos, materiales, financieros y técnicos, así como los servicios generales para el funcionamiento de las unidades administrativas del SMDIF La Paz, en términos de la normatividad de la materia;</w:t>
      </w:r>
    </w:p>
    <w:p w14:paraId="52E9D3E1" w14:textId="02FD1230" w:rsidR="000C73DD" w:rsidRPr="00297522" w:rsidRDefault="000C73DD" w:rsidP="009747C5">
      <w:pPr>
        <w:pStyle w:val="Prrafodelista"/>
        <w:numPr>
          <w:ilvl w:val="0"/>
          <w:numId w:val="7"/>
        </w:numPr>
        <w:tabs>
          <w:tab w:val="left" w:pos="7938"/>
        </w:tabs>
        <w:spacing w:line="360" w:lineRule="auto"/>
        <w:ind w:left="993" w:right="567" w:hanging="283"/>
        <w:jc w:val="both"/>
        <w:rPr>
          <w:rFonts w:ascii="Palatino Linotype" w:hAnsi="Palatino Linotype" w:cs="Arial"/>
          <w:i/>
        </w:rPr>
      </w:pPr>
      <w:r w:rsidRPr="00297522">
        <w:rPr>
          <w:rFonts w:ascii="Palatino Linotype" w:hAnsi="Palatino Linotype" w:cs="Arial"/>
          <w:i/>
        </w:rPr>
        <w:t>Cumplir y hacer cumplir las normas políticas aplicables en materia de administración de recursos humanos, materiales y financieros;</w:t>
      </w:r>
    </w:p>
    <w:p w14:paraId="41AF6CAA" w14:textId="75512E83" w:rsidR="000C73DD" w:rsidRPr="00297522" w:rsidRDefault="000C73DD"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lastRenderedPageBreak/>
        <w:t>Integrar, en coordinación con ,as demás unidades administrativas, los anteproyectos de ingresos y de presupuesto de egresos del SMDIF La Paz y presentarlos la Dirección General;</w:t>
      </w:r>
    </w:p>
    <w:p w14:paraId="467256AB" w14:textId="3D38E8C4" w:rsidR="000C73DD" w:rsidRPr="00297522" w:rsidRDefault="000C73DD"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Calendarizar los recursos del presupuesto autorizado SMDIF La Paz y realizar las modificaciones y ampliaciones presupuestales, de acuerdo con la normatividad de la materia;</w:t>
      </w:r>
    </w:p>
    <w:p w14:paraId="4B467248" w14:textId="5031F107" w:rsidR="000C73DD" w:rsidRPr="00297522" w:rsidRDefault="000C73DD"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Controlar y verificar la aplicación del presupuesto de las unidades administrativas del SMDIF La Paz;</w:t>
      </w:r>
    </w:p>
    <w:p w14:paraId="26F88451" w14:textId="6A224D92" w:rsidR="000C73DD" w:rsidRPr="00297522" w:rsidRDefault="000C73DD" w:rsidP="009747C5">
      <w:pPr>
        <w:pStyle w:val="Prrafodelista"/>
        <w:numPr>
          <w:ilvl w:val="0"/>
          <w:numId w:val="7"/>
        </w:numPr>
        <w:tabs>
          <w:tab w:val="left" w:pos="7938"/>
        </w:tabs>
        <w:spacing w:line="360" w:lineRule="auto"/>
        <w:ind w:right="567"/>
        <w:jc w:val="both"/>
        <w:rPr>
          <w:rFonts w:ascii="Palatino Linotype" w:hAnsi="Palatino Linotype" w:cs="Arial"/>
          <w:b/>
          <w:i/>
          <w:u w:val="single"/>
        </w:rPr>
      </w:pPr>
      <w:r w:rsidRPr="00297522">
        <w:rPr>
          <w:rFonts w:ascii="Palatino Linotype" w:hAnsi="Palatino Linotype" w:cs="Arial"/>
          <w:b/>
          <w:i/>
          <w:u w:val="single"/>
        </w:rPr>
        <w:t>Coordinar, consolidar y controlar la información sobre el ejercicio del gasto del SMDIF La Paz e informar a la Dirección General sobre el comportamiento del mismo;</w:t>
      </w:r>
    </w:p>
    <w:p w14:paraId="4106DCB7" w14:textId="16AE98EE" w:rsidR="000C73DD" w:rsidRPr="00297522" w:rsidRDefault="000E73C8" w:rsidP="009747C5">
      <w:pPr>
        <w:pStyle w:val="Prrafodelista"/>
        <w:numPr>
          <w:ilvl w:val="0"/>
          <w:numId w:val="7"/>
        </w:numPr>
        <w:tabs>
          <w:tab w:val="left" w:pos="7938"/>
        </w:tabs>
        <w:spacing w:line="360" w:lineRule="auto"/>
        <w:ind w:right="567"/>
        <w:jc w:val="both"/>
        <w:rPr>
          <w:rFonts w:ascii="Palatino Linotype" w:hAnsi="Palatino Linotype" w:cs="Arial"/>
          <w:b/>
          <w:i/>
          <w:u w:val="single"/>
        </w:rPr>
      </w:pPr>
      <w:r w:rsidRPr="00297522">
        <w:rPr>
          <w:rFonts w:ascii="Palatino Linotype" w:hAnsi="Palatino Linotype" w:cs="Arial"/>
          <w:b/>
          <w:i/>
          <w:u w:val="single"/>
        </w:rPr>
        <w:t>Elaborar los estados financieros del SMDIF La Paz y realizar el registro de la contabilidad patrimonial y presupuestaria;</w:t>
      </w:r>
    </w:p>
    <w:p w14:paraId="432D9DA8" w14:textId="78D2E77B" w:rsidR="000E73C8" w:rsidRPr="00297522" w:rsidRDefault="000E73C8"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Verificar la contabilidad de los fideicomisos relacionados con los programas del SMDIF La Paz;</w:t>
      </w:r>
    </w:p>
    <w:p w14:paraId="4E074581" w14:textId="0603CB95" w:rsidR="000E73C8" w:rsidRPr="00297522" w:rsidRDefault="000E73C8"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Adquirir oportunamente los bienes y servicios que les soliciten las diferentes unidades administrativas del SMDIF La Paz, con base en las disposiciones jurídicas de la materia;</w:t>
      </w:r>
    </w:p>
    <w:p w14:paraId="5AA5CB40" w14:textId="2B3764A7" w:rsidR="000E73C8" w:rsidRPr="00297522" w:rsidRDefault="000E73C8"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Integrar conjuntamente con las demás unidades administrativas del SMDIF La Paz, los programas de adquisiciones, arrendamientos, mantenimientos y contratación de servicios que requieran;</w:t>
      </w:r>
    </w:p>
    <w:p w14:paraId="071D29F2" w14:textId="151A72E9" w:rsidR="000E73C8" w:rsidRPr="00297522" w:rsidRDefault="000E73C8"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 xml:space="preserve">Presidir los Comités de Adquisiciones </w:t>
      </w:r>
      <w:r w:rsidR="00CB281A" w:rsidRPr="00297522">
        <w:rPr>
          <w:rFonts w:ascii="Palatino Linotype" w:hAnsi="Palatino Linotype" w:cs="Arial"/>
          <w:i/>
        </w:rPr>
        <w:t>y Servicios y de Arrendamientos, Adquisiciones de Inmuebles, de acuerdo con la normatividad aplicable;</w:t>
      </w:r>
    </w:p>
    <w:p w14:paraId="32B71010" w14:textId="088AF31D" w:rsidR="00CB281A" w:rsidRPr="00297522" w:rsidRDefault="00CB281A"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lastRenderedPageBreak/>
        <w:t>Ejecutar los procedimientos de adquisiciones y servicios, arrendamientos, adquisición de inmuebles y servicios relacionados con la misma que requerirá el SMDIF La Paz, de conformidad con la normatividad aplicable;</w:t>
      </w:r>
    </w:p>
    <w:p w14:paraId="559D6212" w14:textId="3325B0DD" w:rsidR="00CB281A" w:rsidRPr="00297522" w:rsidRDefault="00CB281A"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Suscribir los contratos y convenios derivados de los procesos adquisitivos de bienes, arrendamientos y contratación de servicios, con base en la normatividad aplicable, previo acuerdo de la Junta de Gobierno y vigilar su cumplimiento;</w:t>
      </w:r>
    </w:p>
    <w:p w14:paraId="47FECC67" w14:textId="23FE9FAF" w:rsidR="00CB281A" w:rsidRPr="00297522" w:rsidRDefault="00CB281A"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Rescindir administrativamente los contratos de adquisición de bienes y contratación de servicios que haya celebrado el SMDIF La Paz y aplicar las penas convencionales, así como dar vista a las autoridades competentes la imposición de sanciones que prevé la legislación de la materia a los proveedores que incurran en el incumplimiento de dichos contratos;</w:t>
      </w:r>
    </w:p>
    <w:p w14:paraId="7A40BD9C" w14:textId="58709EB0" w:rsidR="00CB281A" w:rsidRPr="00297522" w:rsidRDefault="00CB281A"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Realizar el registro, contro</w:t>
      </w:r>
      <w:r w:rsidR="00CD3AEC" w:rsidRPr="00297522">
        <w:rPr>
          <w:rFonts w:ascii="Palatino Linotype" w:hAnsi="Palatino Linotype" w:cs="Arial"/>
          <w:i/>
        </w:rPr>
        <w:t>l</w:t>
      </w:r>
      <w:r w:rsidRPr="00297522">
        <w:rPr>
          <w:rFonts w:ascii="Palatino Linotype" w:hAnsi="Palatino Linotype" w:cs="Arial"/>
          <w:i/>
        </w:rPr>
        <w:t>, mantenimiento y conservación de los bienes muebles e inmuebles asignados a las unidades administrativas del SMDIF</w:t>
      </w:r>
      <w:r w:rsidR="00CD3AEC" w:rsidRPr="00297522">
        <w:rPr>
          <w:rFonts w:ascii="Palatino Linotype" w:hAnsi="Palatino Linotype" w:cs="Arial"/>
          <w:i/>
        </w:rPr>
        <w:t xml:space="preserve"> La Paz;</w:t>
      </w:r>
    </w:p>
    <w:p w14:paraId="73849D00" w14:textId="4BDAFD85"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Administrar los recursos derivados de los convenios suscritos con dependencias federales, estatales y los que correspondan ser ejercidos por el SMDIF La Paz, informando de ello a las instancias competentes;</w:t>
      </w:r>
    </w:p>
    <w:p w14:paraId="2B3CA6E4" w14:textId="23459BA4"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Establecer políticas y procedimientos para la administración y funcionamiento de los almacenes del, así como para el control de inventarios SMDIF La Paz;</w:t>
      </w:r>
    </w:p>
    <w:p w14:paraId="4070B2AD" w14:textId="4F441781"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Llevar a cabo el manejo y control del recurso humano, así como los procedimientos administrativos de su competencia;</w:t>
      </w:r>
    </w:p>
    <w:p w14:paraId="42764BBB" w14:textId="512545CB"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 xml:space="preserve">Tramitar previo acuerdo con la Dirección General, los movimientos de altas, bajas, cambios, demociones, promociones, permisos, licencias y demás </w:t>
      </w:r>
      <w:r w:rsidRPr="00297522">
        <w:rPr>
          <w:rFonts w:ascii="Palatino Linotype" w:hAnsi="Palatino Linotype" w:cs="Arial"/>
          <w:i/>
        </w:rPr>
        <w:lastRenderedPageBreak/>
        <w:t>movimientos de las y los servidores públicos del SMDIF La Paz, en términos de las disposiciones legales aplicables;</w:t>
      </w:r>
    </w:p>
    <w:p w14:paraId="1DF36307" w14:textId="7AF7735B"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Establecer y desarrollar sistemas integrales de planeación para la programación y presupuestación de los recursos del SMDIF La Paz, con el fin de optimizar su destino;</w:t>
      </w:r>
    </w:p>
    <w:p w14:paraId="0211688B" w14:textId="56B34794"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Informar mensualmente la Dirección General sobre el desarrollo de su actividad;</w:t>
      </w:r>
    </w:p>
    <w:p w14:paraId="07FEA799" w14:textId="75063C95"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 xml:space="preserve">Informar los avances del gasto a las instituciones de fiscalización correspondientes; y </w:t>
      </w:r>
    </w:p>
    <w:p w14:paraId="0B4F080F" w14:textId="6D7ACD1B" w:rsidR="00CD3AEC" w:rsidRPr="00297522" w:rsidRDefault="00CD3AEC" w:rsidP="009747C5">
      <w:pPr>
        <w:pStyle w:val="Prrafodelista"/>
        <w:numPr>
          <w:ilvl w:val="0"/>
          <w:numId w:val="7"/>
        </w:numPr>
        <w:tabs>
          <w:tab w:val="left" w:pos="7938"/>
        </w:tabs>
        <w:spacing w:line="360" w:lineRule="auto"/>
        <w:ind w:right="567"/>
        <w:jc w:val="both"/>
        <w:rPr>
          <w:rFonts w:ascii="Palatino Linotype" w:hAnsi="Palatino Linotype" w:cs="Arial"/>
          <w:i/>
        </w:rPr>
      </w:pPr>
      <w:r w:rsidRPr="00297522">
        <w:rPr>
          <w:rFonts w:ascii="Palatino Linotype" w:hAnsi="Palatino Linotype" w:cs="Arial"/>
          <w:i/>
        </w:rPr>
        <w:t>Las demás que le confieren otras disposiciones jurídicas aplicables y las que le encomiende la Dirección General.</w:t>
      </w:r>
    </w:p>
    <w:p w14:paraId="36D555E0" w14:textId="5A527338" w:rsidR="004314C8" w:rsidRPr="00297522" w:rsidRDefault="0006609B" w:rsidP="00752E53">
      <w:pPr>
        <w:tabs>
          <w:tab w:val="left" w:pos="7938"/>
        </w:tabs>
        <w:spacing w:line="360" w:lineRule="auto"/>
        <w:jc w:val="both"/>
        <w:rPr>
          <w:rFonts w:ascii="Palatino Linotype" w:hAnsi="Palatino Linotype" w:cs="Arial"/>
        </w:rPr>
      </w:pPr>
      <w:r w:rsidRPr="00297522">
        <w:rPr>
          <w:rFonts w:ascii="Palatino Linotype" w:hAnsi="Palatino Linotype" w:cs="Arial"/>
        </w:rPr>
        <w:t>Aunado a lo anterior es necesario traer a colación lo establecido en el Manual de Organización del Sistema para el Desarrollo Integral de la Familia de la Paz, Estado de México, el cual señala lo siguiente:</w:t>
      </w:r>
    </w:p>
    <w:p w14:paraId="5AD11D6A" w14:textId="77777777" w:rsidR="0006609B" w:rsidRPr="00297522" w:rsidRDefault="0006609B" w:rsidP="00752E53">
      <w:pPr>
        <w:tabs>
          <w:tab w:val="left" w:pos="7938"/>
        </w:tabs>
        <w:spacing w:line="360" w:lineRule="auto"/>
        <w:jc w:val="both"/>
        <w:rPr>
          <w:rFonts w:ascii="Palatino Linotype" w:hAnsi="Palatino Linotype" w:cs="Arial"/>
        </w:rPr>
      </w:pPr>
    </w:p>
    <w:p w14:paraId="281B0376" w14:textId="228C0F9D" w:rsidR="0006609B" w:rsidRPr="00297522" w:rsidRDefault="0006609B" w:rsidP="0006609B">
      <w:pPr>
        <w:tabs>
          <w:tab w:val="left" w:pos="7938"/>
        </w:tabs>
        <w:spacing w:line="360" w:lineRule="auto"/>
        <w:ind w:left="567" w:right="567"/>
        <w:jc w:val="both"/>
        <w:rPr>
          <w:rFonts w:ascii="Palatino Linotype" w:hAnsi="Palatino Linotype" w:cs="Arial"/>
          <w:b/>
          <w:i/>
        </w:rPr>
      </w:pPr>
      <w:r w:rsidRPr="00297522">
        <w:rPr>
          <w:rFonts w:ascii="Palatino Linotype" w:hAnsi="Palatino Linotype" w:cs="Arial"/>
          <w:b/>
          <w:i/>
        </w:rPr>
        <w:t>MANUAL DE ORGANIZACIÓN DEL SISTEMA PARA EL DESARROLLO INTEGRAL DE LA FAMILIA DE LA PAZ, ESTADO DE MÉXICO.</w:t>
      </w:r>
    </w:p>
    <w:p w14:paraId="65A3330C" w14:textId="77777777" w:rsidR="00295C1C" w:rsidRPr="00297522" w:rsidRDefault="00295C1C" w:rsidP="0006609B">
      <w:pPr>
        <w:tabs>
          <w:tab w:val="left" w:pos="7938"/>
        </w:tabs>
        <w:spacing w:line="360" w:lineRule="auto"/>
        <w:ind w:left="567" w:right="567"/>
        <w:jc w:val="both"/>
        <w:rPr>
          <w:rFonts w:ascii="Palatino Linotype" w:hAnsi="Palatino Linotype" w:cs="Arial"/>
          <w:b/>
          <w:i/>
        </w:rPr>
      </w:pPr>
    </w:p>
    <w:p w14:paraId="723FC52F" w14:textId="72EA358B" w:rsidR="0006609B" w:rsidRPr="00297522" w:rsidRDefault="0006609B" w:rsidP="009747C5">
      <w:pPr>
        <w:pStyle w:val="Prrafodelista"/>
        <w:numPr>
          <w:ilvl w:val="0"/>
          <w:numId w:val="6"/>
        </w:numPr>
        <w:tabs>
          <w:tab w:val="left" w:pos="7938"/>
        </w:tabs>
        <w:spacing w:line="360" w:lineRule="auto"/>
        <w:ind w:left="993" w:right="567"/>
        <w:jc w:val="both"/>
        <w:rPr>
          <w:rFonts w:ascii="Palatino Linotype" w:hAnsi="Palatino Linotype" w:cs="Arial"/>
          <w:b/>
          <w:i/>
        </w:rPr>
      </w:pPr>
      <w:r w:rsidRPr="00297522">
        <w:rPr>
          <w:rFonts w:ascii="Palatino Linotype" w:hAnsi="Palatino Linotype" w:cs="Arial"/>
          <w:b/>
          <w:i/>
        </w:rPr>
        <w:t>DIRECCIÓN DE ADMINISTRACIÓN Y FINANZAS.</w:t>
      </w:r>
    </w:p>
    <w:p w14:paraId="11AE9DD9" w14:textId="77777777" w:rsidR="00F42F08" w:rsidRPr="00297522" w:rsidRDefault="00F42F08" w:rsidP="00F42F08">
      <w:pPr>
        <w:tabs>
          <w:tab w:val="left" w:pos="7938"/>
        </w:tabs>
        <w:spacing w:line="360" w:lineRule="auto"/>
        <w:ind w:left="360" w:right="567"/>
        <w:jc w:val="both"/>
        <w:rPr>
          <w:rFonts w:ascii="Palatino Linotype" w:hAnsi="Palatino Linotype" w:cs="Arial"/>
          <w:b/>
          <w:i/>
        </w:rPr>
      </w:pPr>
    </w:p>
    <w:p w14:paraId="0351E896" w14:textId="689BB151" w:rsidR="00752E53" w:rsidRPr="00297522" w:rsidRDefault="0006609B" w:rsidP="0006609B">
      <w:pPr>
        <w:tabs>
          <w:tab w:val="left" w:pos="7938"/>
        </w:tabs>
        <w:spacing w:line="360" w:lineRule="auto"/>
        <w:ind w:left="851" w:right="567"/>
        <w:jc w:val="both"/>
        <w:rPr>
          <w:rFonts w:ascii="Palatino Linotype" w:hAnsi="Palatino Linotype" w:cs="Arial"/>
          <w:b/>
          <w:i/>
          <w:lang w:val="es-419"/>
        </w:rPr>
      </w:pPr>
      <w:r w:rsidRPr="00297522">
        <w:rPr>
          <w:rFonts w:ascii="Palatino Linotype" w:hAnsi="Palatino Linotype" w:cs="Arial"/>
          <w:b/>
          <w:i/>
          <w:lang w:val="es-419"/>
        </w:rPr>
        <w:t>4.2 Adquisiciones.</w:t>
      </w:r>
    </w:p>
    <w:p w14:paraId="2499C7EC" w14:textId="77777777" w:rsidR="0006609B" w:rsidRPr="00297522" w:rsidRDefault="0006609B" w:rsidP="0006609B">
      <w:pPr>
        <w:tabs>
          <w:tab w:val="left" w:pos="7938"/>
        </w:tabs>
        <w:spacing w:line="360" w:lineRule="auto"/>
        <w:ind w:left="1134" w:right="567"/>
        <w:jc w:val="both"/>
        <w:rPr>
          <w:rFonts w:ascii="Palatino Linotype" w:hAnsi="Palatino Linotype" w:cs="Arial"/>
          <w:b/>
          <w:i/>
          <w:lang w:val="es-419"/>
        </w:rPr>
      </w:pPr>
      <w:r w:rsidRPr="00297522">
        <w:rPr>
          <w:rFonts w:ascii="Palatino Linotype" w:hAnsi="Palatino Linotype" w:cs="Arial"/>
          <w:b/>
          <w:i/>
          <w:lang w:val="es-419"/>
        </w:rPr>
        <w:t>OBJETIVO:</w:t>
      </w:r>
    </w:p>
    <w:p w14:paraId="3A977563" w14:textId="77777777" w:rsidR="0006609B" w:rsidRPr="00297522" w:rsidRDefault="0006609B" w:rsidP="0006609B">
      <w:pPr>
        <w:tabs>
          <w:tab w:val="left" w:pos="7938"/>
        </w:tabs>
        <w:spacing w:line="360" w:lineRule="auto"/>
        <w:ind w:left="1134" w:right="567"/>
        <w:jc w:val="both"/>
        <w:rPr>
          <w:rFonts w:ascii="Palatino Linotype" w:hAnsi="Palatino Linotype" w:cs="Arial"/>
          <w:i/>
          <w:lang w:val="es-419"/>
        </w:rPr>
      </w:pPr>
      <w:r w:rsidRPr="00297522">
        <w:rPr>
          <w:rFonts w:ascii="Palatino Linotype" w:hAnsi="Palatino Linotype" w:cs="Arial"/>
          <w:i/>
          <w:lang w:val="es-419"/>
        </w:rPr>
        <w:t>Coordinar la ejecución de los procedimientos adquisitivos de bienes y de contratación de servicios necesarios para el funcionamiento de las Dependencias Administrativas del SMDIF La Paz</w:t>
      </w:r>
    </w:p>
    <w:p w14:paraId="5F7F29D5" w14:textId="77777777" w:rsidR="0006609B" w:rsidRPr="00297522" w:rsidRDefault="0006609B" w:rsidP="0006609B">
      <w:pPr>
        <w:tabs>
          <w:tab w:val="left" w:pos="7938"/>
        </w:tabs>
        <w:spacing w:line="360" w:lineRule="auto"/>
        <w:ind w:left="1134" w:right="567"/>
        <w:jc w:val="both"/>
        <w:rPr>
          <w:rFonts w:ascii="Palatino Linotype" w:hAnsi="Palatino Linotype" w:cs="Arial"/>
          <w:i/>
          <w:lang w:val="es-419"/>
        </w:rPr>
      </w:pPr>
    </w:p>
    <w:p w14:paraId="17D77CCA" w14:textId="02A9AA7C" w:rsidR="0006609B" w:rsidRPr="00297522" w:rsidRDefault="00F42F08" w:rsidP="00F42F08">
      <w:pPr>
        <w:tabs>
          <w:tab w:val="left" w:pos="7938"/>
        </w:tabs>
        <w:spacing w:line="360" w:lineRule="auto"/>
        <w:ind w:left="1134" w:right="567"/>
        <w:jc w:val="both"/>
        <w:rPr>
          <w:rFonts w:ascii="Palatino Linotype" w:hAnsi="Palatino Linotype" w:cs="Arial"/>
          <w:b/>
          <w:i/>
          <w:lang w:val="es-419"/>
        </w:rPr>
      </w:pPr>
      <w:r w:rsidRPr="00297522">
        <w:rPr>
          <w:rFonts w:ascii="Palatino Linotype" w:hAnsi="Palatino Linotype" w:cs="Arial"/>
          <w:b/>
          <w:i/>
          <w:lang w:val="es-419"/>
        </w:rPr>
        <w:t>FUNCIONES:</w:t>
      </w:r>
      <w:r w:rsidRPr="00297522">
        <w:rPr>
          <w:rFonts w:ascii="Palatino Linotype" w:hAnsi="Palatino Linotype" w:cs="Arial"/>
          <w:b/>
          <w:i/>
          <w:lang w:val="es-419"/>
        </w:rPr>
        <w:tab/>
      </w:r>
    </w:p>
    <w:p w14:paraId="40DAFCC4" w14:textId="77777777"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 xml:space="preserve">Proponer las acciones y mecanismos para la integración y ejecución del Programa Anual de Adquisiciones; </w:t>
      </w:r>
    </w:p>
    <w:p w14:paraId="37EE519C" w14:textId="2C1FCB90"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Presidir el Comité de Adquisiciones y Servicios, y en los actos de junta aclaratoria, apertura de ofertas, dictaminación y fallo de los diferentes procesos adquisitivos;</w:t>
      </w:r>
    </w:p>
    <w:p w14:paraId="45FD7D6A" w14:textId="77777777"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Supervisar el desarrollo de los procedimientos y la instrumentación de los mecanismos y acciones relativos a la enajenación de bienes muebles e inmuebles del SMDIF;</w:t>
      </w:r>
    </w:p>
    <w:p w14:paraId="28C1225A" w14:textId="77777777"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 xml:space="preserve">Coordinar y orientar que las solicitudes de adquisición de bienes y servicios cuenten con los requisitos administrativos necesarios; </w:t>
      </w:r>
    </w:p>
    <w:p w14:paraId="144F9E2E" w14:textId="77777777"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b/>
          <w:i/>
          <w:u w:val="single"/>
          <w:lang w:val="es-419"/>
        </w:rPr>
      </w:pPr>
      <w:r w:rsidRPr="00297522">
        <w:rPr>
          <w:rFonts w:ascii="Palatino Linotype" w:hAnsi="Palatino Linotype" w:cs="Arial"/>
          <w:b/>
          <w:i/>
          <w:u w:val="single"/>
          <w:lang w:val="es-419"/>
        </w:rPr>
        <w:t xml:space="preserve">Realizar la adquisición de bienes y servicios, en cualquiera de sus modalidades en estricto apego a la Ley en la materia; </w:t>
      </w:r>
    </w:p>
    <w:p w14:paraId="4D740920" w14:textId="77777777"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b/>
          <w:i/>
          <w:u w:val="single"/>
          <w:lang w:val="es-419"/>
        </w:rPr>
      </w:pPr>
      <w:r w:rsidRPr="00297522">
        <w:rPr>
          <w:rFonts w:ascii="Palatino Linotype" w:hAnsi="Palatino Linotype" w:cs="Arial"/>
          <w:b/>
          <w:i/>
          <w:u w:val="single"/>
          <w:lang w:val="es-419"/>
        </w:rPr>
        <w:t xml:space="preserve">Integrar y llevar el control del soporte documental que se genere por concepto de adquisiciones o prestación de servicios para remitir a la Tesorería Municipal para su pago correspondiente; </w:t>
      </w:r>
    </w:p>
    <w:p w14:paraId="778EF63A" w14:textId="4BB51CEB"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Integrar y actualizar</w:t>
      </w:r>
      <w:r w:rsidR="00F42F08" w:rsidRPr="00297522">
        <w:rPr>
          <w:rFonts w:ascii="Palatino Linotype" w:hAnsi="Palatino Linotype" w:cs="Arial"/>
          <w:i/>
          <w:lang w:val="es-419"/>
        </w:rPr>
        <w:t xml:space="preserve"> el catálogo de proveedores y p</w:t>
      </w:r>
      <w:r w:rsidRPr="00297522">
        <w:rPr>
          <w:rFonts w:ascii="Palatino Linotype" w:hAnsi="Palatino Linotype" w:cs="Arial"/>
          <w:i/>
          <w:lang w:val="es-419"/>
        </w:rPr>
        <w:t xml:space="preserve">restadores de servicios; </w:t>
      </w:r>
    </w:p>
    <w:p w14:paraId="23625E00" w14:textId="4288F499" w:rsidR="0006609B" w:rsidRPr="00297522" w:rsidRDefault="0006609B" w:rsidP="009747C5">
      <w:pPr>
        <w:pStyle w:val="Prrafodelista"/>
        <w:numPr>
          <w:ilvl w:val="0"/>
          <w:numId w:val="8"/>
        </w:numPr>
        <w:tabs>
          <w:tab w:val="left" w:pos="7938"/>
        </w:tabs>
        <w:spacing w:line="360" w:lineRule="auto"/>
        <w:ind w:left="1134" w:right="567" w:hanging="284"/>
        <w:jc w:val="both"/>
        <w:rPr>
          <w:rFonts w:ascii="Palatino Linotype" w:hAnsi="Palatino Linotype" w:cs="Arial"/>
          <w:i/>
          <w:lang w:val="es-419"/>
        </w:rPr>
      </w:pPr>
      <w:r w:rsidRPr="00297522">
        <w:rPr>
          <w:rFonts w:ascii="Palatino Linotype" w:hAnsi="Palatino Linotype" w:cs="Arial"/>
          <w:i/>
          <w:lang w:val="es-419"/>
        </w:rPr>
        <w:t>Realizar las demás funciones inherentes en el ámbito de su competencia y/o aquellas asignadas por la Dirección de administración y Finanzas o la Dirección General.</w:t>
      </w:r>
    </w:p>
    <w:p w14:paraId="46827BE9" w14:textId="77777777" w:rsidR="00D31FD5" w:rsidRPr="00297522" w:rsidRDefault="00D31FD5" w:rsidP="00752E53">
      <w:pPr>
        <w:tabs>
          <w:tab w:val="left" w:pos="7938"/>
        </w:tabs>
        <w:spacing w:line="360" w:lineRule="auto"/>
        <w:jc w:val="both"/>
        <w:rPr>
          <w:rFonts w:ascii="Palatino Linotype" w:eastAsia="Arial Unicode MS" w:hAnsi="Palatino Linotype" w:cs="Arial"/>
          <w:sz w:val="28"/>
        </w:rPr>
      </w:pPr>
    </w:p>
    <w:p w14:paraId="319AA73F" w14:textId="77777777" w:rsidR="00D31FD5" w:rsidRPr="00297522" w:rsidRDefault="00D31FD5" w:rsidP="00D31FD5">
      <w:pPr>
        <w:spacing w:before="240" w:after="240" w:line="360" w:lineRule="auto"/>
        <w:ind w:right="49"/>
        <w:jc w:val="both"/>
        <w:rPr>
          <w:rFonts w:ascii="Palatino Linotype" w:eastAsia="Palatino Linotype" w:hAnsi="Palatino Linotype" w:cs="Palatino Linotype"/>
        </w:rPr>
      </w:pPr>
      <w:r w:rsidRPr="00297522">
        <w:rPr>
          <w:rFonts w:ascii="Palatino Linotype" w:eastAsia="Arial Unicode MS" w:hAnsi="Palatino Linotype" w:cs="Arial"/>
          <w:sz w:val="28"/>
        </w:rPr>
        <w:lastRenderedPageBreak/>
        <w:t xml:space="preserve">Ahora bien, respecto a las facturas, </w:t>
      </w:r>
      <w:r w:rsidRPr="00297522">
        <w:rPr>
          <w:rFonts w:ascii="Palatino Linotype" w:eastAsia="Palatino Linotype" w:hAnsi="Palatino Linotype" w:cs="Palatino Linotype"/>
        </w:rPr>
        <w:t>resulta importante señalar que este término se encuentra definido en el Glosario de Términos Hacendarios que emite el Instituto Hacendario del Estado de México, el cual expresa lo siguiente:</w:t>
      </w:r>
    </w:p>
    <w:p w14:paraId="150EDECD" w14:textId="77777777" w:rsidR="00D31FD5" w:rsidRPr="00297522" w:rsidRDefault="00D31FD5" w:rsidP="00D31FD5">
      <w:pPr>
        <w:ind w:left="851" w:right="851"/>
        <w:jc w:val="both"/>
        <w:rPr>
          <w:rFonts w:ascii="Palatino Linotype" w:eastAsia="Palatino Linotype" w:hAnsi="Palatino Linotype" w:cs="Palatino Linotype"/>
          <w:b/>
          <w:i/>
        </w:rPr>
      </w:pPr>
      <w:r w:rsidRPr="00297522">
        <w:rPr>
          <w:rFonts w:ascii="Palatino Linotype" w:eastAsia="Palatino Linotype" w:hAnsi="Palatino Linotype" w:cs="Palatino Linotype"/>
          <w:i/>
        </w:rPr>
        <w:t>“</w:t>
      </w:r>
      <w:r w:rsidRPr="00297522">
        <w:rPr>
          <w:rFonts w:ascii="Palatino Linotype" w:eastAsia="Palatino Linotype" w:hAnsi="Palatino Linotype" w:cs="Palatino Linotype"/>
          <w:b/>
          <w:i/>
        </w:rPr>
        <w:t>FACTURA</w:t>
      </w:r>
    </w:p>
    <w:p w14:paraId="768619D0" w14:textId="77777777" w:rsidR="00D31FD5" w:rsidRPr="00297522" w:rsidRDefault="00D31FD5" w:rsidP="00D31FD5">
      <w:pPr>
        <w:ind w:left="851" w:right="851"/>
        <w:jc w:val="both"/>
        <w:rPr>
          <w:rFonts w:ascii="Palatino Linotype" w:eastAsia="Palatino Linotype" w:hAnsi="Palatino Linotype" w:cs="Palatino Linotype"/>
          <w:i/>
        </w:rPr>
      </w:pPr>
      <w:r w:rsidRPr="00297522">
        <w:rPr>
          <w:rFonts w:ascii="Palatino Linotype" w:eastAsia="Palatino Linotype" w:hAnsi="Palatino Linotype" w:cs="Palatino Linotype"/>
          <w:i/>
        </w:rPr>
        <w:t xml:space="preserve">Es el documento fiscal que emite la persona física o moral para </w:t>
      </w:r>
      <w:r w:rsidRPr="00297522">
        <w:rPr>
          <w:rFonts w:ascii="Palatino Linotype" w:eastAsia="Palatino Linotype" w:hAnsi="Palatino Linotype" w:cs="Palatino Linotype"/>
          <w:b/>
          <w:i/>
          <w:u w:val="single"/>
        </w:rPr>
        <w:t>comprobar la venta o adquisición de un bien y/o servicio</w:t>
      </w:r>
      <w:r w:rsidRPr="00297522">
        <w:rPr>
          <w:rFonts w:ascii="Palatino Linotype" w:eastAsia="Palatino Linotype" w:hAnsi="Palatino Linotype" w:cs="Palatino Linotype"/>
          <w:i/>
        </w:rPr>
        <w:t>.” (Sic) (Énfasis añadido)</w:t>
      </w:r>
    </w:p>
    <w:p w14:paraId="11993B60" w14:textId="77777777" w:rsidR="00D31FD5" w:rsidRPr="00297522" w:rsidRDefault="00D31FD5" w:rsidP="00D31FD5">
      <w:pPr>
        <w:ind w:left="851" w:right="851"/>
        <w:jc w:val="both"/>
        <w:rPr>
          <w:rFonts w:ascii="Palatino Linotype" w:eastAsia="Palatino Linotype" w:hAnsi="Palatino Linotype" w:cs="Palatino Linotype"/>
          <w:i/>
        </w:rPr>
      </w:pPr>
    </w:p>
    <w:p w14:paraId="3E877A43" w14:textId="77777777" w:rsidR="00D31FD5" w:rsidRPr="00297522" w:rsidRDefault="00D31FD5" w:rsidP="00D31FD5">
      <w:pPr>
        <w:spacing w:line="360" w:lineRule="auto"/>
        <w:jc w:val="both"/>
        <w:rPr>
          <w:rFonts w:ascii="Palatino Linotype" w:eastAsia="Palatino Linotype" w:hAnsi="Palatino Linotype" w:cs="Palatino Linotype"/>
        </w:rPr>
      </w:pPr>
      <w:r w:rsidRPr="00297522">
        <w:rPr>
          <w:rFonts w:ascii="Palatino Linotype" w:eastAsia="Palatino Linotype" w:hAnsi="Palatino Linotype" w:cs="Palatino Linotype"/>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297522">
        <w:rPr>
          <w:rFonts w:ascii="Palatino Linotype" w:eastAsia="Palatino Linotype" w:hAnsi="Palatino Linotype" w:cs="Palatino Linotype"/>
          <w:color w:val="000000"/>
        </w:rPr>
        <w:t xml:space="preserve">os recursos económicos del Estado, de los Municipios, así como de los Organismos Autónomos, se administrarán con eficiencia, eficacia y honradez, para cumplir con los objetivos y programas a los que estén destinados. </w:t>
      </w:r>
    </w:p>
    <w:p w14:paraId="6E6A3281" w14:textId="77777777" w:rsidR="00D31FD5" w:rsidRPr="00297522" w:rsidRDefault="00D31FD5" w:rsidP="00D31FD5">
      <w:pPr>
        <w:spacing w:before="240" w:line="360" w:lineRule="auto"/>
        <w:jc w:val="both"/>
        <w:rPr>
          <w:rFonts w:ascii="Palatino Linotype" w:hAnsi="Palatino Linotype" w:cs="Tahoma"/>
        </w:rPr>
      </w:pPr>
      <w:r w:rsidRPr="00297522">
        <w:rPr>
          <w:rFonts w:ascii="Palatino Linotype" w:hAnsi="Palatino Linotype" w:cs="Tahoma"/>
        </w:rPr>
        <w:t>Requisitos que deben reunir las facturas:</w:t>
      </w:r>
    </w:p>
    <w:p w14:paraId="7B207AB7" w14:textId="050D3D14" w:rsidR="00D31FD5" w:rsidRPr="00297522" w:rsidRDefault="00D31FD5" w:rsidP="009747C5">
      <w:pPr>
        <w:pStyle w:val="Prrafodelista"/>
        <w:numPr>
          <w:ilvl w:val="0"/>
          <w:numId w:val="9"/>
        </w:numPr>
        <w:spacing w:before="240" w:line="360" w:lineRule="auto"/>
        <w:jc w:val="both"/>
        <w:rPr>
          <w:rFonts w:ascii="Palatino Linotype" w:hAnsi="Palatino Linotype" w:cs="Tahoma"/>
          <w:b/>
          <w:u w:val="single"/>
        </w:rPr>
      </w:pPr>
      <w:r w:rsidRPr="00297522">
        <w:rPr>
          <w:rFonts w:ascii="Palatino Linotype" w:hAnsi="Palatino Linotype" w:cs="Tahoma"/>
          <w:b/>
          <w:u w:val="single"/>
        </w:rPr>
        <w:t>Clave del Registro Federal de Contribuyentes de quien los expida.</w:t>
      </w:r>
    </w:p>
    <w:p w14:paraId="2810C86D" w14:textId="373780FB"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Régimen Fiscal en que tributen conforme a la Ley del ISR.</w:t>
      </w:r>
    </w:p>
    <w:p w14:paraId="26E5C083" w14:textId="6307250B"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Sí se tiene más de un local o establecimiento, se deberá señalar el domicilio del local o establecimiento en el que se expidan las Facturas.</w:t>
      </w:r>
    </w:p>
    <w:p w14:paraId="57171CEF" w14:textId="24992FD7" w:rsidR="00D31FD5" w:rsidRPr="00297522" w:rsidRDefault="00D31FD5" w:rsidP="009747C5">
      <w:pPr>
        <w:pStyle w:val="Prrafodelista"/>
        <w:numPr>
          <w:ilvl w:val="0"/>
          <w:numId w:val="9"/>
        </w:numPr>
        <w:spacing w:before="240" w:line="360" w:lineRule="auto"/>
        <w:jc w:val="both"/>
        <w:rPr>
          <w:rFonts w:ascii="Palatino Linotype" w:hAnsi="Palatino Linotype" w:cs="Tahoma"/>
          <w:b/>
        </w:rPr>
      </w:pPr>
      <w:r w:rsidRPr="00297522">
        <w:rPr>
          <w:rFonts w:ascii="Palatino Linotype" w:hAnsi="Palatino Linotype" w:cs="Tahoma"/>
          <w:b/>
        </w:rPr>
        <w:t>Contener el número de folio asignado por el SAT y el sello digital del SAT.</w:t>
      </w:r>
    </w:p>
    <w:p w14:paraId="2CBDD145" w14:textId="6356BF55" w:rsidR="00D31FD5" w:rsidRPr="00297522" w:rsidRDefault="00D31FD5" w:rsidP="009747C5">
      <w:pPr>
        <w:pStyle w:val="Prrafodelista"/>
        <w:numPr>
          <w:ilvl w:val="0"/>
          <w:numId w:val="9"/>
        </w:numPr>
        <w:spacing w:before="240" w:line="360" w:lineRule="auto"/>
        <w:jc w:val="both"/>
        <w:rPr>
          <w:rFonts w:ascii="Palatino Linotype" w:hAnsi="Palatino Linotype" w:cs="Tahoma"/>
          <w:b/>
        </w:rPr>
      </w:pPr>
      <w:r w:rsidRPr="00297522">
        <w:rPr>
          <w:rFonts w:ascii="Palatino Linotype" w:hAnsi="Palatino Linotype" w:cs="Tahoma"/>
          <w:b/>
        </w:rPr>
        <w:t>Sello digital del contribuyente que lo expide.</w:t>
      </w:r>
    </w:p>
    <w:p w14:paraId="091212BF" w14:textId="496BF2BC"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Lugar y fecha de expedición.</w:t>
      </w:r>
    </w:p>
    <w:p w14:paraId="1565D23A" w14:textId="21416BD2"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lastRenderedPageBreak/>
        <w:t>Clave del Registro Federal de Contribuyentes de la persona a favor de quien se expida.</w:t>
      </w:r>
    </w:p>
    <w:p w14:paraId="7E3EAE51" w14:textId="624F30AF"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Cantidad, unidad de medida y clase de los bienes, mercancías o descripción del servicio o del uso o goce que amparen.</w:t>
      </w:r>
    </w:p>
    <w:p w14:paraId="45B262EB" w14:textId="4162A0DC"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Valor unitario consignado en número.</w:t>
      </w:r>
    </w:p>
    <w:p w14:paraId="6789B732" w14:textId="28483668"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Importe total señalado en número o en letra.</w:t>
      </w:r>
    </w:p>
    <w:p w14:paraId="2945F399" w14:textId="1B267998"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Señalamiento expreso cuando la prestación se pague en una sola exhibición o en parcialidades.</w:t>
      </w:r>
    </w:p>
    <w:p w14:paraId="7B9F06C6" w14:textId="265B0064"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Cuando proceda, se indicará el monto de los impuestos trasladados, desglosados por tasa de impuesto y, en su caso, el monto de los impuestos retenidos.</w:t>
      </w:r>
    </w:p>
    <w:p w14:paraId="1ED3E41A" w14:textId="31BED4BE"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Forma en que se realizó el pago (efectivo, transferencia electrónica de fondos, cheque nominativos o tarjeta de débito, de crédito, de servicio o la denominada monedero electrónico que autorice el Servicio de Administración Tributaria).</w:t>
      </w:r>
    </w:p>
    <w:p w14:paraId="41E26AD3" w14:textId="79CFBA82" w:rsidR="00D31FD5" w:rsidRPr="00297522" w:rsidRDefault="00D31FD5" w:rsidP="009747C5">
      <w:pPr>
        <w:pStyle w:val="Prrafodelista"/>
        <w:numPr>
          <w:ilvl w:val="0"/>
          <w:numId w:val="9"/>
        </w:numPr>
        <w:spacing w:before="240" w:line="360" w:lineRule="auto"/>
        <w:jc w:val="both"/>
        <w:rPr>
          <w:rFonts w:ascii="Palatino Linotype" w:hAnsi="Palatino Linotype" w:cs="Tahoma"/>
        </w:rPr>
      </w:pPr>
      <w:r w:rsidRPr="00297522">
        <w:rPr>
          <w:rFonts w:ascii="Palatino Linotype" w:hAnsi="Palatino Linotype" w:cs="Tahoma"/>
        </w:rPr>
        <w:t>Número y fecha del documento aduanero, tratándose de ventas de primera mano de mercancías de importación.</w:t>
      </w:r>
    </w:p>
    <w:p w14:paraId="2628EF07" w14:textId="77777777" w:rsidR="00D31FD5" w:rsidRPr="00297522" w:rsidRDefault="00D31FD5" w:rsidP="00D31FD5">
      <w:pPr>
        <w:spacing w:before="240" w:line="360" w:lineRule="auto"/>
        <w:jc w:val="both"/>
        <w:rPr>
          <w:rFonts w:ascii="Palatino Linotype" w:hAnsi="Palatino Linotype" w:cs="Tahoma"/>
        </w:rPr>
      </w:pPr>
      <w:r w:rsidRPr="00297522">
        <w:rPr>
          <w:rFonts w:ascii="Palatino Linotype" w:hAnsi="Palatino Linotype" w:cs="Tahoma"/>
        </w:rPr>
        <w:t>Además, debe contener los siguientes datos:</w:t>
      </w:r>
    </w:p>
    <w:p w14:paraId="0B66B93C" w14:textId="4EE8B795" w:rsidR="00D31FD5" w:rsidRPr="00297522" w:rsidRDefault="00D31FD5" w:rsidP="009747C5">
      <w:pPr>
        <w:pStyle w:val="Prrafodelista"/>
        <w:numPr>
          <w:ilvl w:val="0"/>
          <w:numId w:val="10"/>
        </w:numPr>
        <w:spacing w:before="240" w:line="360" w:lineRule="auto"/>
        <w:jc w:val="both"/>
        <w:rPr>
          <w:rFonts w:ascii="Palatino Linotype" w:hAnsi="Palatino Linotype" w:cs="Tahoma"/>
        </w:rPr>
      </w:pPr>
      <w:r w:rsidRPr="00297522">
        <w:rPr>
          <w:rFonts w:ascii="Palatino Linotype" w:hAnsi="Palatino Linotype" w:cs="Tahoma"/>
        </w:rPr>
        <w:t>Fecha y hora de certificación.</w:t>
      </w:r>
    </w:p>
    <w:p w14:paraId="785481A7" w14:textId="6155CE82" w:rsidR="00752E53" w:rsidRPr="00297522" w:rsidRDefault="00D31FD5" w:rsidP="009747C5">
      <w:pPr>
        <w:pStyle w:val="Prrafodelista"/>
        <w:numPr>
          <w:ilvl w:val="0"/>
          <w:numId w:val="10"/>
        </w:numPr>
        <w:tabs>
          <w:tab w:val="left" w:pos="7938"/>
        </w:tabs>
        <w:spacing w:line="360" w:lineRule="auto"/>
        <w:jc w:val="both"/>
        <w:rPr>
          <w:rFonts w:ascii="Palatino Linotype" w:eastAsia="Arial Unicode MS" w:hAnsi="Palatino Linotype" w:cs="Arial"/>
          <w:sz w:val="28"/>
        </w:rPr>
      </w:pPr>
      <w:r w:rsidRPr="00297522">
        <w:rPr>
          <w:rFonts w:ascii="Palatino Linotype" w:hAnsi="Palatino Linotype" w:cs="Tahoma"/>
        </w:rPr>
        <w:t>Número de serie del certificado digital del SAT con el que se realizó el sellado.</w:t>
      </w:r>
    </w:p>
    <w:p w14:paraId="24FCD2C4" w14:textId="77777777" w:rsidR="00730DB7" w:rsidRPr="00297522" w:rsidRDefault="00730DB7" w:rsidP="00730DB7">
      <w:pPr>
        <w:spacing w:line="360" w:lineRule="auto"/>
        <w:jc w:val="both"/>
        <w:rPr>
          <w:rFonts w:ascii="Palatino Linotype" w:hAnsi="Palatino Linotype"/>
          <w:lang w:val="es-MX"/>
        </w:rPr>
      </w:pPr>
      <w:bookmarkStart w:id="2" w:name="_Hlk151036569"/>
    </w:p>
    <w:p w14:paraId="5F35F1B7" w14:textId="77777777" w:rsidR="005476D3" w:rsidRPr="00297522" w:rsidRDefault="005476D3" w:rsidP="005476D3">
      <w:pPr>
        <w:spacing w:line="360" w:lineRule="auto"/>
        <w:ind w:right="49"/>
        <w:contextualSpacing/>
        <w:jc w:val="both"/>
        <w:rPr>
          <w:rFonts w:ascii="Palatino Linotype" w:hAnsi="Palatino Linotype" w:cs="Arial"/>
        </w:rPr>
      </w:pPr>
      <w:r w:rsidRPr="00297522">
        <w:rPr>
          <w:rFonts w:ascii="Palatino Linotype" w:hAnsi="Palatino Linotype" w:cs="Arial"/>
        </w:rPr>
        <w:lastRenderedPageBreak/>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3386D6D8" w14:textId="77777777" w:rsidR="005476D3" w:rsidRPr="00297522" w:rsidRDefault="005476D3" w:rsidP="005476D3">
      <w:pPr>
        <w:spacing w:line="360" w:lineRule="auto"/>
        <w:ind w:right="49"/>
        <w:jc w:val="both"/>
        <w:rPr>
          <w:rFonts w:ascii="Palatino Linotype" w:hAnsi="Palatino Linotype" w:cs="Arial"/>
        </w:rPr>
      </w:pPr>
    </w:p>
    <w:p w14:paraId="56ECDC62" w14:textId="77777777" w:rsidR="005476D3" w:rsidRPr="00297522" w:rsidRDefault="005476D3" w:rsidP="005476D3">
      <w:pPr>
        <w:ind w:left="567" w:right="567"/>
        <w:jc w:val="both"/>
        <w:rPr>
          <w:rFonts w:ascii="Palatino Linotype" w:hAnsi="Palatino Linotype"/>
          <w:b/>
          <w:i/>
        </w:rPr>
      </w:pPr>
      <w:r w:rsidRPr="00297522">
        <w:rPr>
          <w:rFonts w:ascii="Palatino Linotype" w:hAnsi="Palatino Linotype" w:cs="Arial"/>
          <w:bCs/>
          <w:i/>
          <w:color w:val="000000"/>
        </w:rPr>
        <w:t>“</w:t>
      </w:r>
      <w:r w:rsidRPr="00297522">
        <w:rPr>
          <w:rFonts w:ascii="Palatino Linotype" w:hAnsi="Palatino Linotype"/>
          <w:b/>
          <w:i/>
        </w:rPr>
        <w:t>Artículo 342.-</w:t>
      </w:r>
      <w:r w:rsidRPr="00297522">
        <w:rPr>
          <w:rFonts w:ascii="Palatino Linotype" w:hAnsi="Palatino Linotype"/>
          <w:i/>
        </w:rPr>
        <w:t xml:space="preserve"> </w:t>
      </w:r>
      <w:r w:rsidRPr="00297522">
        <w:rPr>
          <w:rFonts w:ascii="Palatino Linotype" w:hAnsi="Palatino Linotype"/>
          <w:b/>
          <w:i/>
        </w:rPr>
        <w:t xml:space="preserve">El registro contable del efecto patrimonial y presupuestal de las operaciones financieras, se realizará conforme al sistema y a las disposiciones que se aprueben en materia </w:t>
      </w:r>
      <w:r w:rsidRPr="00297522">
        <w:rPr>
          <w:rFonts w:ascii="Palatino Linotype" w:hAnsi="Palatino Linotype"/>
          <w:i/>
        </w:rPr>
        <w:t xml:space="preserve">de </w:t>
      </w:r>
      <w:r w:rsidRPr="00297522">
        <w:rPr>
          <w:rFonts w:ascii="Palatino Linotype" w:hAnsi="Palatino Linotype" w:cs="Arial"/>
          <w:i/>
          <w:color w:val="000000"/>
        </w:rPr>
        <w:t>planeación</w:t>
      </w:r>
      <w:r w:rsidRPr="00297522">
        <w:rPr>
          <w:rFonts w:ascii="Palatino Linotype" w:hAnsi="Palatino Linotype"/>
          <w:i/>
        </w:rPr>
        <w:t>,</w:t>
      </w:r>
      <w:r w:rsidRPr="00297522">
        <w:rPr>
          <w:rFonts w:ascii="Palatino Linotype" w:hAnsi="Palatino Linotype"/>
          <w:b/>
          <w:i/>
        </w:rPr>
        <w:t xml:space="preserve"> programación, presupuestación</w:t>
      </w:r>
      <w:r w:rsidRPr="00297522">
        <w:rPr>
          <w:rFonts w:ascii="Palatino Linotype" w:hAnsi="Palatino Linotype"/>
          <w:i/>
        </w:rPr>
        <w:t xml:space="preserve">, evaluación y </w:t>
      </w:r>
      <w:r w:rsidRPr="00297522">
        <w:rPr>
          <w:rFonts w:ascii="Palatino Linotype" w:hAnsi="Palatino Linotype" w:cs="Arial"/>
          <w:b/>
          <w:i/>
          <w:color w:val="000000"/>
        </w:rPr>
        <w:t>contabilidad</w:t>
      </w:r>
      <w:r w:rsidRPr="00297522">
        <w:rPr>
          <w:rFonts w:ascii="Palatino Linotype" w:hAnsi="Palatino Linotype"/>
          <w:b/>
          <w:i/>
        </w:rPr>
        <w:t xml:space="preserve"> gubernamental.</w:t>
      </w:r>
      <w:r w:rsidRPr="00297522">
        <w:rPr>
          <w:rFonts w:ascii="Palatino Linotype" w:hAnsi="Palatino Linotype"/>
          <w:i/>
        </w:rPr>
        <w:t xml:space="preserve"> </w:t>
      </w:r>
    </w:p>
    <w:p w14:paraId="57CF731E" w14:textId="77777777" w:rsidR="005476D3" w:rsidRPr="00297522" w:rsidRDefault="005476D3" w:rsidP="005476D3">
      <w:pPr>
        <w:ind w:left="567" w:right="567"/>
        <w:jc w:val="both"/>
        <w:rPr>
          <w:rFonts w:ascii="Palatino Linotype" w:hAnsi="Palatino Linotype"/>
          <w:b/>
          <w:i/>
        </w:rPr>
      </w:pPr>
      <w:r w:rsidRPr="00297522">
        <w:rPr>
          <w:rFonts w:ascii="Palatino Linotype" w:hAnsi="Palatino Linotype" w:cs="Arial"/>
          <w:b/>
          <w:bCs/>
          <w:i/>
          <w:color w:val="000000"/>
        </w:rPr>
        <w:t>…</w:t>
      </w:r>
    </w:p>
    <w:p w14:paraId="4C8025BB" w14:textId="77777777" w:rsidR="005476D3" w:rsidRPr="00297522" w:rsidRDefault="005476D3" w:rsidP="005476D3">
      <w:pPr>
        <w:ind w:left="567" w:right="567"/>
        <w:jc w:val="both"/>
        <w:rPr>
          <w:rFonts w:ascii="Palatino Linotype" w:hAnsi="Palatino Linotype"/>
          <w:i/>
        </w:rPr>
      </w:pPr>
      <w:r w:rsidRPr="00297522">
        <w:rPr>
          <w:rFonts w:ascii="Palatino Linotype" w:hAnsi="Palatino Linotype"/>
          <w:b/>
          <w:i/>
        </w:rPr>
        <w:t>Artículo 343.-</w:t>
      </w:r>
      <w:r w:rsidRPr="00297522">
        <w:rPr>
          <w:rFonts w:ascii="Palatino Linotype" w:hAnsi="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B345CFC" w14:textId="77777777" w:rsidR="005476D3" w:rsidRPr="00297522" w:rsidRDefault="005476D3" w:rsidP="005476D3">
      <w:pPr>
        <w:ind w:left="567" w:right="567"/>
        <w:jc w:val="both"/>
        <w:rPr>
          <w:rFonts w:ascii="Palatino Linotype" w:hAnsi="Palatino Linotype"/>
          <w:i/>
        </w:rPr>
      </w:pPr>
      <w:r w:rsidRPr="00297522">
        <w:rPr>
          <w:rFonts w:ascii="Palatino Linotype" w:hAnsi="Palatino Linotype"/>
          <w:i/>
        </w:rPr>
        <w:t xml:space="preserve">El sistema de contabilidad sobre base acumulativa total se sustentará en los postulados básicos y el marco conceptual de la contabilidad gubernamental. </w:t>
      </w:r>
    </w:p>
    <w:p w14:paraId="52E01885" w14:textId="77777777" w:rsidR="005476D3" w:rsidRPr="00297522" w:rsidRDefault="005476D3" w:rsidP="005476D3">
      <w:pPr>
        <w:ind w:left="567" w:right="567"/>
        <w:jc w:val="both"/>
        <w:rPr>
          <w:rFonts w:ascii="Palatino Linotype" w:hAnsi="Palatino Linotype"/>
          <w:i/>
        </w:rPr>
      </w:pPr>
    </w:p>
    <w:p w14:paraId="7A199296" w14:textId="77777777" w:rsidR="005476D3" w:rsidRPr="00297522" w:rsidRDefault="005476D3" w:rsidP="005476D3">
      <w:pPr>
        <w:ind w:left="567" w:right="567"/>
        <w:jc w:val="both"/>
        <w:rPr>
          <w:rFonts w:ascii="Palatino Linotype" w:hAnsi="Palatino Linotype"/>
          <w:i/>
        </w:rPr>
      </w:pPr>
      <w:r w:rsidRPr="00297522">
        <w:rPr>
          <w:rFonts w:ascii="Palatino Linotype" w:hAnsi="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297522">
        <w:rPr>
          <w:rFonts w:ascii="Palatino Linotype" w:hAnsi="Palatino Linotype"/>
          <w:i/>
        </w:rPr>
        <w:t xml:space="preserve">en el caso de los Municipios se hará por la Tesorería. </w:t>
      </w:r>
    </w:p>
    <w:p w14:paraId="42197064" w14:textId="77777777" w:rsidR="005476D3" w:rsidRPr="00297522" w:rsidRDefault="005476D3" w:rsidP="005476D3">
      <w:pPr>
        <w:autoSpaceDE w:val="0"/>
        <w:autoSpaceDN w:val="0"/>
        <w:adjustRightInd w:val="0"/>
        <w:ind w:left="567" w:right="567"/>
        <w:jc w:val="both"/>
        <w:rPr>
          <w:rFonts w:ascii="Palatino Linotype" w:hAnsi="Palatino Linotype"/>
          <w:i/>
        </w:rPr>
      </w:pPr>
      <w:r w:rsidRPr="00297522">
        <w:rPr>
          <w:rFonts w:ascii="Palatino Linotype" w:hAnsi="Palatino Linotype"/>
          <w:i/>
        </w:rPr>
        <w:t xml:space="preserve">Derogado. </w:t>
      </w:r>
    </w:p>
    <w:p w14:paraId="64F97562" w14:textId="77777777" w:rsidR="005476D3" w:rsidRPr="00297522" w:rsidRDefault="005476D3" w:rsidP="005476D3">
      <w:pPr>
        <w:autoSpaceDE w:val="0"/>
        <w:autoSpaceDN w:val="0"/>
        <w:adjustRightInd w:val="0"/>
        <w:ind w:left="567" w:right="567"/>
        <w:jc w:val="both"/>
        <w:rPr>
          <w:rFonts w:ascii="Palatino Linotype" w:hAnsi="Palatino Linotype"/>
          <w:i/>
        </w:rPr>
      </w:pPr>
    </w:p>
    <w:p w14:paraId="51190E43" w14:textId="77777777" w:rsidR="005476D3" w:rsidRPr="00297522" w:rsidRDefault="005476D3" w:rsidP="005476D3">
      <w:pPr>
        <w:ind w:left="567" w:right="567"/>
        <w:jc w:val="both"/>
        <w:rPr>
          <w:rFonts w:ascii="Palatino Linotype" w:hAnsi="Palatino Linotype"/>
          <w:i/>
        </w:rPr>
      </w:pPr>
      <w:r w:rsidRPr="00297522">
        <w:rPr>
          <w:rFonts w:ascii="Palatino Linotype" w:hAnsi="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297522">
        <w:rPr>
          <w:rFonts w:ascii="Palatino Linotype" w:hAnsi="Palatino Linotype"/>
          <w:i/>
        </w:rPr>
        <w:t xml:space="preserve"> a partir del ejercicio presupuestal siguiente al que corresponda, en el caso de los municipios se hará por la Tesorería. </w:t>
      </w:r>
    </w:p>
    <w:p w14:paraId="4944FC20" w14:textId="77777777" w:rsidR="005476D3" w:rsidRPr="00297522" w:rsidRDefault="005476D3" w:rsidP="005476D3">
      <w:pPr>
        <w:autoSpaceDE w:val="0"/>
        <w:autoSpaceDN w:val="0"/>
        <w:adjustRightInd w:val="0"/>
        <w:ind w:left="567" w:right="567"/>
        <w:jc w:val="both"/>
        <w:rPr>
          <w:rFonts w:ascii="Palatino Linotype" w:hAnsi="Palatino Linotype"/>
          <w:i/>
        </w:rPr>
      </w:pPr>
      <w:r w:rsidRPr="00297522">
        <w:rPr>
          <w:rFonts w:ascii="Palatino Linotype" w:hAnsi="Palatino Linotype"/>
          <w:i/>
        </w:rPr>
        <w:t>…</w:t>
      </w:r>
    </w:p>
    <w:p w14:paraId="76894504" w14:textId="77777777" w:rsidR="005476D3" w:rsidRPr="00297522" w:rsidRDefault="005476D3" w:rsidP="005476D3">
      <w:pPr>
        <w:ind w:left="567" w:right="567"/>
        <w:jc w:val="both"/>
        <w:rPr>
          <w:rFonts w:ascii="Palatino Linotype" w:hAnsi="Palatino Linotype"/>
          <w:i/>
        </w:rPr>
      </w:pPr>
      <w:r w:rsidRPr="00297522">
        <w:rPr>
          <w:rFonts w:ascii="Palatino Linotype" w:hAnsi="Palatino Linotype"/>
          <w:b/>
          <w:i/>
        </w:rPr>
        <w:lastRenderedPageBreak/>
        <w:t>Artículo 345.-</w:t>
      </w:r>
      <w:r w:rsidRPr="00297522">
        <w:rPr>
          <w:rFonts w:ascii="Palatino Linotype" w:hAnsi="Palatino Linotype"/>
          <w:i/>
        </w:rPr>
        <w:t xml:space="preserve"> </w:t>
      </w:r>
      <w:r w:rsidRPr="00297522">
        <w:rPr>
          <w:rFonts w:ascii="Palatino Linotype" w:hAnsi="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297522">
        <w:rPr>
          <w:rFonts w:ascii="Palatino Linotype" w:hAnsi="Palatino Linotype"/>
          <w:i/>
        </w:rPr>
        <w:t xml:space="preserve">, la remitirán en un plazo que no excederá de seis meses al Archivo Contable Gubernamental. </w:t>
      </w:r>
      <w:r w:rsidRPr="00297522">
        <w:rPr>
          <w:rFonts w:ascii="Palatino Linotype" w:hAnsi="Palatino Linotype"/>
          <w:b/>
          <w:i/>
        </w:rPr>
        <w:t>Tratándose de los comprobantes fiscales digitales, estos deberán estar agregados en forma electrónica en cada póliza de registro contable</w:t>
      </w:r>
      <w:r w:rsidRPr="00297522">
        <w:rPr>
          <w:rFonts w:ascii="Palatino Linotype" w:hAnsi="Palatino Linotype"/>
          <w:i/>
        </w:rPr>
        <w:t xml:space="preserve">. </w:t>
      </w:r>
    </w:p>
    <w:p w14:paraId="0B29B227" w14:textId="77777777" w:rsidR="005476D3" w:rsidRPr="00297522" w:rsidRDefault="005476D3" w:rsidP="005476D3">
      <w:pPr>
        <w:ind w:left="567" w:right="567"/>
        <w:jc w:val="both"/>
        <w:rPr>
          <w:rFonts w:ascii="Palatino Linotype" w:hAnsi="Palatino Linotype" w:cs="Arial"/>
          <w:bCs/>
          <w:i/>
          <w:color w:val="000000"/>
        </w:rPr>
      </w:pPr>
      <w:r w:rsidRPr="00297522">
        <w:rPr>
          <w:rFonts w:ascii="Palatino Linotype" w:hAnsi="Palatino Linotype"/>
          <w:i/>
        </w:rPr>
        <w:t>El plazo señalado en el párrafo anterior, empezará a contar a partir de la publicación en el Periódico Oficial, del decreto correspondiente.</w:t>
      </w:r>
      <w:r w:rsidRPr="00297522">
        <w:rPr>
          <w:rFonts w:ascii="Palatino Linotype" w:hAnsi="Palatino Linotype" w:cs="Arial"/>
          <w:bCs/>
          <w:i/>
          <w:color w:val="000000"/>
        </w:rPr>
        <w:t xml:space="preserve"> “</w:t>
      </w:r>
      <w:r w:rsidRPr="00297522">
        <w:rPr>
          <w:rFonts w:ascii="Palatino Linotype" w:hAnsi="Palatino Linotype" w:cs="Arial"/>
          <w:i/>
        </w:rPr>
        <w:t>(Sic)</w:t>
      </w:r>
      <w:r w:rsidRPr="00297522">
        <w:rPr>
          <w:rFonts w:ascii="Palatino Linotype" w:hAnsi="Palatino Linotype" w:cs="Arial"/>
          <w:bCs/>
          <w:i/>
          <w:color w:val="000000"/>
        </w:rPr>
        <w:t xml:space="preserve"> </w:t>
      </w:r>
    </w:p>
    <w:p w14:paraId="59A433D8" w14:textId="77777777" w:rsidR="005476D3" w:rsidRPr="00297522" w:rsidRDefault="005476D3" w:rsidP="005476D3">
      <w:pPr>
        <w:ind w:left="567" w:right="567"/>
        <w:jc w:val="both"/>
        <w:rPr>
          <w:rFonts w:ascii="Palatino Linotype" w:hAnsi="Palatino Linotype" w:cs="Arial"/>
          <w:bCs/>
          <w:i/>
          <w:color w:val="000000"/>
        </w:rPr>
      </w:pPr>
    </w:p>
    <w:p w14:paraId="0B65CFB8" w14:textId="77777777" w:rsidR="005476D3" w:rsidRPr="00297522" w:rsidRDefault="005476D3" w:rsidP="005476D3">
      <w:pPr>
        <w:ind w:left="567" w:right="567"/>
        <w:jc w:val="right"/>
        <w:rPr>
          <w:rFonts w:ascii="Palatino Linotype" w:hAnsi="Palatino Linotype" w:cs="Arial"/>
          <w:bCs/>
          <w:color w:val="000000"/>
        </w:rPr>
      </w:pPr>
      <w:r w:rsidRPr="00297522">
        <w:rPr>
          <w:rFonts w:ascii="Palatino Linotype" w:hAnsi="Palatino Linotype" w:cs="Arial"/>
          <w:bCs/>
          <w:color w:val="000000"/>
        </w:rPr>
        <w:t>(Énfasis añadido)</w:t>
      </w:r>
    </w:p>
    <w:p w14:paraId="5BDE8F0C" w14:textId="77777777" w:rsidR="005476D3" w:rsidRPr="00297522" w:rsidRDefault="005476D3" w:rsidP="005476D3">
      <w:pPr>
        <w:spacing w:line="360" w:lineRule="auto"/>
        <w:contextualSpacing/>
        <w:jc w:val="both"/>
        <w:rPr>
          <w:rFonts w:ascii="Palatino Linotype" w:hAnsi="Palatino Linotype" w:cs="Arial"/>
          <w:bCs/>
          <w:color w:val="000000"/>
        </w:rPr>
      </w:pPr>
      <w:r w:rsidRPr="00297522">
        <w:rPr>
          <w:rFonts w:ascii="Palatino Linotype" w:hAnsi="Palatino Linotype" w:cs="Arial"/>
        </w:rPr>
        <w:t>De una interpretación sistemática de los artículos transcritos, se desprende primeramente que el</w:t>
      </w:r>
      <w:r w:rsidRPr="00297522">
        <w:rPr>
          <w:rFonts w:ascii="Palatino Linotype" w:hAnsi="Palatino Linotype" w:cs="Arial"/>
          <w:bCs/>
          <w:color w:val="000000"/>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0422AAF6" w14:textId="77777777" w:rsidR="005476D3" w:rsidRPr="00297522" w:rsidRDefault="005476D3" w:rsidP="005476D3">
      <w:pPr>
        <w:spacing w:line="360" w:lineRule="auto"/>
        <w:jc w:val="both"/>
        <w:rPr>
          <w:rFonts w:ascii="Palatino Linotype" w:hAnsi="Palatino Linotype" w:cs="Arial"/>
          <w:bCs/>
          <w:color w:val="000000"/>
        </w:rPr>
      </w:pPr>
    </w:p>
    <w:p w14:paraId="41054C8D" w14:textId="77777777" w:rsidR="005476D3" w:rsidRPr="00297522" w:rsidRDefault="005476D3" w:rsidP="005476D3">
      <w:pPr>
        <w:spacing w:line="360" w:lineRule="auto"/>
        <w:contextualSpacing/>
        <w:jc w:val="both"/>
        <w:rPr>
          <w:rFonts w:ascii="Palatino Linotype" w:hAnsi="Palatino Linotype" w:cs="Arial"/>
          <w:bCs/>
          <w:color w:val="000000"/>
        </w:rPr>
      </w:pPr>
      <w:r w:rsidRPr="00297522">
        <w:rPr>
          <w:rFonts w:ascii="Palatino Linotype" w:hAnsi="Palatino Linotype" w:cs="Arial"/>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297522">
        <w:rPr>
          <w:rFonts w:ascii="Palatino Linotype" w:hAnsi="Palatino Linotype" w:cs="Arial"/>
          <w:lang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03568502" w14:textId="77777777" w:rsidR="005476D3" w:rsidRPr="00297522" w:rsidRDefault="005476D3" w:rsidP="005476D3">
      <w:pPr>
        <w:spacing w:line="360" w:lineRule="auto"/>
        <w:jc w:val="both"/>
        <w:rPr>
          <w:rFonts w:ascii="Palatino Linotype" w:hAnsi="Palatino Linotype" w:cs="Arial"/>
          <w:bCs/>
          <w:color w:val="000000"/>
        </w:rPr>
      </w:pPr>
    </w:p>
    <w:p w14:paraId="293951A7" w14:textId="77777777" w:rsidR="005476D3" w:rsidRPr="00297522" w:rsidRDefault="005476D3" w:rsidP="005476D3">
      <w:pPr>
        <w:ind w:left="567" w:right="567"/>
        <w:jc w:val="both"/>
        <w:rPr>
          <w:rFonts w:ascii="Palatino Linotype" w:hAnsi="Palatino Linotype" w:cs="Arial"/>
          <w:b/>
          <w:i/>
          <w:lang w:eastAsia="es-MX"/>
        </w:rPr>
      </w:pPr>
      <w:r w:rsidRPr="00297522">
        <w:rPr>
          <w:rFonts w:ascii="Palatino Linotype" w:hAnsi="Palatino Linotype" w:cs="Arial"/>
          <w:b/>
          <w:i/>
          <w:lang w:eastAsia="es-MX"/>
        </w:rPr>
        <w:t xml:space="preserve">“REGISTRO CONTABLE </w:t>
      </w:r>
    </w:p>
    <w:p w14:paraId="16FE48CA" w14:textId="77777777" w:rsidR="005476D3" w:rsidRPr="00297522" w:rsidRDefault="005476D3" w:rsidP="005476D3">
      <w:pPr>
        <w:ind w:left="567" w:right="567"/>
        <w:jc w:val="both"/>
        <w:rPr>
          <w:rFonts w:ascii="Palatino Linotype" w:hAnsi="Palatino Linotype" w:cs="Arial"/>
          <w:i/>
        </w:rPr>
      </w:pPr>
      <w:r w:rsidRPr="00297522">
        <w:rPr>
          <w:rFonts w:ascii="Palatino Linotype" w:hAnsi="Palatino Linotype" w:cs="Arial"/>
          <w:i/>
          <w:lang w:eastAsia="es-MX"/>
        </w:rPr>
        <w:t xml:space="preserve">Asiento que se realiza en los libros de contabilidad de las actividades relacionadas con el ingreso y egresos de un ente económico.” </w:t>
      </w:r>
      <w:r w:rsidRPr="00297522">
        <w:rPr>
          <w:rFonts w:ascii="Palatino Linotype" w:hAnsi="Palatino Linotype" w:cs="Arial"/>
          <w:i/>
        </w:rPr>
        <w:t>(Sic)</w:t>
      </w:r>
    </w:p>
    <w:p w14:paraId="343B2E0C" w14:textId="77777777" w:rsidR="005476D3" w:rsidRPr="00297522" w:rsidRDefault="005476D3" w:rsidP="005476D3">
      <w:pPr>
        <w:ind w:left="567" w:right="567"/>
        <w:jc w:val="both"/>
        <w:rPr>
          <w:rFonts w:ascii="Palatino Linotype" w:hAnsi="Palatino Linotype" w:cs="Arial"/>
          <w:i/>
          <w:lang w:eastAsia="es-MX"/>
        </w:rPr>
      </w:pPr>
    </w:p>
    <w:p w14:paraId="5D6252D5" w14:textId="77777777" w:rsidR="005476D3" w:rsidRPr="00297522" w:rsidRDefault="005476D3" w:rsidP="005476D3">
      <w:pPr>
        <w:ind w:left="567" w:right="567"/>
        <w:jc w:val="both"/>
        <w:rPr>
          <w:rFonts w:ascii="Palatino Linotype" w:hAnsi="Palatino Linotype" w:cs="Arial"/>
          <w:b/>
          <w:i/>
          <w:lang w:eastAsia="es-MX"/>
        </w:rPr>
      </w:pPr>
      <w:r w:rsidRPr="00297522">
        <w:rPr>
          <w:rFonts w:ascii="Palatino Linotype" w:hAnsi="Palatino Linotype" w:cs="Arial"/>
          <w:b/>
          <w:i/>
          <w:lang w:eastAsia="es-MX"/>
        </w:rPr>
        <w:t>“REGISTRO PRESUPUESTARIO</w:t>
      </w:r>
    </w:p>
    <w:p w14:paraId="2010925E" w14:textId="77777777" w:rsidR="005476D3" w:rsidRPr="00297522" w:rsidRDefault="005476D3" w:rsidP="005476D3">
      <w:pPr>
        <w:ind w:left="567" w:right="567"/>
        <w:jc w:val="both"/>
        <w:rPr>
          <w:rFonts w:ascii="Palatino Linotype" w:hAnsi="Palatino Linotype" w:cs="Arial"/>
          <w:i/>
        </w:rPr>
      </w:pPr>
      <w:r w:rsidRPr="00297522">
        <w:rPr>
          <w:rFonts w:ascii="Palatino Linotype" w:hAnsi="Palatino Linotype" w:cs="Arial"/>
          <w:i/>
          <w:lang w:eastAsia="es-MX"/>
        </w:rPr>
        <w:t xml:space="preserve">Asiento contable de las erogaciones realizadas por las dependencias y entidades con relación a la asignación, modificación y ejercicio de los recursos presupuestarios que se les hayan autorizado.” </w:t>
      </w:r>
      <w:r w:rsidRPr="00297522">
        <w:rPr>
          <w:rFonts w:ascii="Palatino Linotype" w:hAnsi="Palatino Linotype" w:cs="Arial"/>
          <w:i/>
        </w:rPr>
        <w:t>(Sic)</w:t>
      </w:r>
    </w:p>
    <w:p w14:paraId="36CBE396" w14:textId="77777777" w:rsidR="005476D3" w:rsidRPr="00297522" w:rsidRDefault="005476D3" w:rsidP="005476D3">
      <w:pPr>
        <w:spacing w:line="360" w:lineRule="auto"/>
        <w:contextualSpacing/>
        <w:jc w:val="both"/>
        <w:rPr>
          <w:rFonts w:ascii="Palatino Linotype" w:hAnsi="Palatino Linotype" w:cs="Arial"/>
          <w:bCs/>
          <w:color w:val="000000"/>
        </w:rPr>
      </w:pPr>
    </w:p>
    <w:p w14:paraId="46E6B740" w14:textId="77777777" w:rsidR="005476D3" w:rsidRPr="00297522" w:rsidRDefault="005476D3" w:rsidP="005476D3">
      <w:pPr>
        <w:spacing w:line="360" w:lineRule="auto"/>
        <w:contextualSpacing/>
        <w:jc w:val="both"/>
        <w:rPr>
          <w:rFonts w:ascii="Palatino Linotype" w:hAnsi="Palatino Linotype" w:cs="Arial"/>
          <w:bCs/>
          <w:color w:val="000000"/>
        </w:rPr>
      </w:pPr>
      <w:r w:rsidRPr="00297522">
        <w:rPr>
          <w:rFonts w:ascii="Palatino Linotype" w:hAnsi="Palatino Linotype" w:cs="Arial"/>
          <w:bCs/>
          <w:color w:val="000000"/>
        </w:rPr>
        <w:t xml:space="preserve">Por otra parte, se establece que el sistema de contabilidad sobre base acumulativa total se sustentará en los principios de contabilidad gubernamental, igualmente señalan que los </w:t>
      </w:r>
      <w:r w:rsidRPr="00297522">
        <w:rPr>
          <w:rFonts w:ascii="Palatino Linotype" w:hAnsi="Palatino Linotype" w:cs="Arial"/>
          <w:b/>
          <w:bCs/>
          <w:color w:val="000000"/>
        </w:rPr>
        <w:t>sujetos obligados</w:t>
      </w:r>
      <w:r w:rsidRPr="00297522">
        <w:rPr>
          <w:rFonts w:ascii="Palatino Linotype" w:hAnsi="Palatino Linotype" w:cs="Arial"/>
          <w:bCs/>
          <w:color w:val="000000"/>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1C10F036" w14:textId="77777777" w:rsidR="005476D3" w:rsidRPr="00297522" w:rsidRDefault="005476D3" w:rsidP="005476D3">
      <w:pPr>
        <w:spacing w:line="360" w:lineRule="auto"/>
        <w:contextualSpacing/>
        <w:jc w:val="both"/>
        <w:rPr>
          <w:rFonts w:ascii="Palatino Linotype" w:hAnsi="Palatino Linotype" w:cs="Arial"/>
          <w:bCs/>
          <w:color w:val="000000"/>
        </w:rPr>
      </w:pPr>
    </w:p>
    <w:p w14:paraId="50DC18EA" w14:textId="77777777" w:rsidR="005476D3" w:rsidRPr="00297522" w:rsidRDefault="005476D3" w:rsidP="005476D3">
      <w:pPr>
        <w:autoSpaceDE w:val="0"/>
        <w:autoSpaceDN w:val="0"/>
        <w:adjustRightInd w:val="0"/>
        <w:spacing w:line="360" w:lineRule="auto"/>
        <w:jc w:val="both"/>
        <w:rPr>
          <w:rFonts w:ascii="Palatino Linotype" w:hAnsi="Palatino Linotype" w:cs="Arial"/>
          <w:lang w:eastAsia="es-MX"/>
        </w:rPr>
      </w:pPr>
      <w:r w:rsidRPr="00297522">
        <w:rPr>
          <w:rFonts w:ascii="Palatino Linotype" w:hAnsi="Palatino Linotype" w:cs="Arial"/>
          <w:lang w:eastAsia="es-MX"/>
        </w:rPr>
        <w:t xml:space="preserve">Correlativo a lo anterior, es preciso referir una definición de </w:t>
      </w:r>
      <w:r w:rsidRPr="00297522">
        <w:rPr>
          <w:rFonts w:ascii="Palatino Linotype" w:hAnsi="Palatino Linotype" w:cs="Arial"/>
          <w:i/>
          <w:lang w:eastAsia="es-MX"/>
        </w:rPr>
        <w:t>póliza contable</w:t>
      </w:r>
      <w:r w:rsidRPr="00297522">
        <w:rPr>
          <w:rFonts w:ascii="Palatino Linotype" w:hAnsi="Palatino Linotype" w:cs="Arial"/>
          <w:lang w:eastAsia="es-MX"/>
        </w:rPr>
        <w:t xml:space="preserve">, la cual, primeramente, no está definida en el Código Financiero del Estado de México y Municipios; no obstante, los ya mencionados Glosarios la definen como: </w:t>
      </w:r>
    </w:p>
    <w:p w14:paraId="26B4A5EC" w14:textId="77777777" w:rsidR="005476D3" w:rsidRPr="00297522" w:rsidRDefault="005476D3" w:rsidP="005476D3">
      <w:pPr>
        <w:autoSpaceDE w:val="0"/>
        <w:autoSpaceDN w:val="0"/>
        <w:adjustRightInd w:val="0"/>
        <w:spacing w:line="360" w:lineRule="auto"/>
        <w:jc w:val="both"/>
        <w:rPr>
          <w:rFonts w:ascii="Palatino Linotype" w:hAnsi="Palatino Linotype" w:cs="Arial"/>
          <w:lang w:eastAsia="es-MX"/>
        </w:rPr>
      </w:pPr>
    </w:p>
    <w:p w14:paraId="7B4E0B33" w14:textId="77777777" w:rsidR="005476D3" w:rsidRPr="00297522" w:rsidRDefault="005476D3" w:rsidP="005476D3">
      <w:pPr>
        <w:ind w:left="567" w:right="567"/>
        <w:jc w:val="both"/>
        <w:rPr>
          <w:rFonts w:ascii="Palatino Linotype" w:hAnsi="Palatino Linotype" w:cs="Arial"/>
          <w:b/>
          <w:i/>
          <w:lang w:eastAsia="es-MX"/>
        </w:rPr>
      </w:pPr>
      <w:r w:rsidRPr="00297522">
        <w:rPr>
          <w:rFonts w:ascii="Palatino Linotype" w:hAnsi="Palatino Linotype" w:cs="Arial"/>
          <w:i/>
          <w:lang w:eastAsia="es-MX"/>
        </w:rPr>
        <w:t>“</w:t>
      </w:r>
      <w:r w:rsidRPr="00297522">
        <w:rPr>
          <w:rFonts w:ascii="Palatino Linotype" w:hAnsi="Palatino Linotype" w:cs="Arial"/>
          <w:b/>
          <w:i/>
          <w:lang w:eastAsia="es-MX"/>
        </w:rPr>
        <w:t>PÓLIZA CONTABLE</w:t>
      </w:r>
    </w:p>
    <w:p w14:paraId="7C1093C4" w14:textId="77777777" w:rsidR="005476D3" w:rsidRPr="00297522" w:rsidRDefault="005476D3" w:rsidP="005476D3">
      <w:pPr>
        <w:ind w:left="567" w:right="567"/>
        <w:jc w:val="both"/>
        <w:rPr>
          <w:rFonts w:ascii="Palatino Linotype" w:hAnsi="Palatino Linotype" w:cs="Arial"/>
          <w:i/>
          <w:lang w:eastAsia="es-MX"/>
        </w:rPr>
      </w:pPr>
      <w:r w:rsidRPr="00297522">
        <w:rPr>
          <w:rFonts w:ascii="Palatino Linotype" w:hAnsi="Palatino Linotype" w:cs="Arial"/>
          <w:i/>
          <w:lang w:eastAsia="es-MX"/>
        </w:rPr>
        <w:t>Documento en el cual se asientan en forma individual todas y cada una de las operaciones desarrolladas por una institución, así como la información necesaria para la identificación de dichas operaciones.” (sic)</w:t>
      </w:r>
    </w:p>
    <w:p w14:paraId="2301CA4E" w14:textId="77777777" w:rsidR="005476D3" w:rsidRPr="00297522" w:rsidRDefault="005476D3" w:rsidP="005476D3">
      <w:pPr>
        <w:spacing w:line="360" w:lineRule="auto"/>
        <w:ind w:left="567" w:right="618"/>
        <w:jc w:val="both"/>
        <w:rPr>
          <w:rFonts w:ascii="Palatino Linotype" w:hAnsi="Palatino Linotype" w:cs="Arial"/>
          <w:i/>
          <w:lang w:eastAsia="es-MX"/>
        </w:rPr>
      </w:pPr>
    </w:p>
    <w:p w14:paraId="16BACECE" w14:textId="77777777" w:rsidR="005476D3" w:rsidRPr="00297522" w:rsidRDefault="005476D3" w:rsidP="005476D3">
      <w:pPr>
        <w:spacing w:line="360" w:lineRule="auto"/>
        <w:contextualSpacing/>
        <w:jc w:val="both"/>
        <w:rPr>
          <w:rFonts w:ascii="Palatino Linotype" w:hAnsi="Palatino Linotype" w:cs="Arial"/>
          <w:lang w:eastAsia="es-MX"/>
        </w:rPr>
      </w:pPr>
      <w:r w:rsidRPr="00297522">
        <w:rPr>
          <w:rFonts w:ascii="Palatino Linotype" w:hAnsi="Palatino Linotype" w:cs="Arial"/>
          <w:lang w:eastAsia="es-MX"/>
        </w:rPr>
        <w:t xml:space="preserve">Así, se advierte que la </w:t>
      </w:r>
      <w:r w:rsidRPr="00297522">
        <w:rPr>
          <w:rFonts w:ascii="Palatino Linotype" w:hAnsi="Palatino Linotype" w:cs="Arial"/>
          <w:i/>
          <w:lang w:eastAsia="es-MX"/>
        </w:rPr>
        <w:t>póliza contable</w:t>
      </w:r>
      <w:r w:rsidRPr="00297522">
        <w:rPr>
          <w:rFonts w:ascii="Palatino Linotype" w:hAnsi="Palatino Linotype" w:cs="Arial"/>
          <w:lang w:eastAsia="es-MX"/>
        </w:rPr>
        <w:t xml:space="preserve"> constituye un registro contable y presupuestal con el que cuentan los Municipios para el registro de sus operaciones relacionadas con sus ingresos y egresos y se anexan los documentos o comprobantes que justifiquen las </w:t>
      </w:r>
      <w:r w:rsidRPr="00297522">
        <w:rPr>
          <w:rFonts w:ascii="Palatino Linotype" w:hAnsi="Palatino Linotype" w:cs="Arial"/>
          <w:lang w:eastAsia="es-MX"/>
        </w:rPr>
        <w:lastRenderedPageBreak/>
        <w:t>anotaciones y cantidades en ellas registradas, lo que permite la identificación plena de dichas operaciones.</w:t>
      </w:r>
    </w:p>
    <w:p w14:paraId="06B03C62" w14:textId="77777777" w:rsidR="00521E50" w:rsidRPr="00297522" w:rsidRDefault="00521E50" w:rsidP="005476D3">
      <w:pPr>
        <w:spacing w:line="360" w:lineRule="auto"/>
        <w:contextualSpacing/>
        <w:jc w:val="both"/>
        <w:rPr>
          <w:rFonts w:ascii="Palatino Linotype" w:hAnsi="Palatino Linotype" w:cs="Arial"/>
          <w:lang w:eastAsia="es-MX"/>
        </w:rPr>
      </w:pPr>
    </w:p>
    <w:p w14:paraId="41A6A63E" w14:textId="77777777" w:rsidR="005476D3" w:rsidRPr="00297522" w:rsidRDefault="005476D3" w:rsidP="005476D3">
      <w:pPr>
        <w:spacing w:line="360" w:lineRule="auto"/>
        <w:contextualSpacing/>
        <w:jc w:val="both"/>
        <w:rPr>
          <w:rFonts w:ascii="Palatino Linotype" w:hAnsi="Palatino Linotype" w:cs="Arial"/>
          <w:lang w:eastAsia="es-MX"/>
        </w:rPr>
      </w:pPr>
      <w:r w:rsidRPr="00297522">
        <w:rPr>
          <w:rFonts w:ascii="Palatino Linotype" w:hAnsi="Palatino Linotype" w:cs="Arial"/>
          <w:lang w:eastAsia="es-MX"/>
        </w:rPr>
        <w:t xml:space="preserve">En este sentido, existen diversos tipos de pólizas contables de acuerdo con las operaciones realizadas, dentro de las cuales, encontramos las llamadas </w:t>
      </w:r>
      <w:r w:rsidRPr="00297522">
        <w:rPr>
          <w:rFonts w:ascii="Palatino Linotype" w:hAnsi="Palatino Linotype" w:cs="Arial"/>
          <w:i/>
          <w:lang w:eastAsia="es-MX"/>
        </w:rPr>
        <w:t>pólizas de egresos</w:t>
      </w:r>
      <w:r w:rsidRPr="00297522">
        <w:rPr>
          <w:rFonts w:ascii="Palatino Linotype" w:hAnsi="Palatino Linotype" w:cs="Arial"/>
          <w:lang w:eastAsia="es-MX"/>
        </w:rPr>
        <w:t xml:space="preserve">, en las cuales se anotan diariamente las operaciones que representan egresos, es decir, salidas de dinero para </w:t>
      </w:r>
      <w:r w:rsidRPr="00297522">
        <w:rPr>
          <w:rFonts w:ascii="Palatino Linotype" w:hAnsi="Palatino Linotype" w:cs="Arial"/>
          <w:b/>
          <w:lang w:eastAsia="es-MX"/>
        </w:rPr>
        <w:t>el sujeto obligado</w:t>
      </w:r>
      <w:r w:rsidRPr="00297522">
        <w:rPr>
          <w:rFonts w:ascii="Palatino Linotype" w:hAnsi="Palatino Linotype" w:cs="Arial"/>
          <w:lang w:eastAsia="es-MX"/>
        </w:rPr>
        <w:t xml:space="preserve">, la cual, además debe encontrarse acompañada de las documentales que sirven de soporte de dicho movimiento. </w:t>
      </w:r>
    </w:p>
    <w:p w14:paraId="314463FA" w14:textId="77777777" w:rsidR="005476D3" w:rsidRPr="00297522" w:rsidRDefault="005476D3" w:rsidP="005476D3">
      <w:pPr>
        <w:spacing w:before="240" w:line="360" w:lineRule="auto"/>
        <w:jc w:val="both"/>
        <w:rPr>
          <w:rFonts w:ascii="Palatino Linotype" w:hAnsi="Palatino Linotype" w:cs="Tahoma"/>
        </w:rPr>
      </w:pPr>
    </w:p>
    <w:p w14:paraId="27BC444A" w14:textId="6047CEA9" w:rsidR="005476D3" w:rsidRPr="00297522" w:rsidRDefault="005476D3" w:rsidP="005476D3">
      <w:pPr>
        <w:spacing w:line="360" w:lineRule="auto"/>
        <w:jc w:val="both"/>
        <w:rPr>
          <w:rFonts w:ascii="Palatino Linotype" w:hAnsi="Palatino Linotype" w:cs="Tahoma"/>
        </w:rPr>
      </w:pPr>
      <w:r w:rsidRPr="00297522">
        <w:rPr>
          <w:rFonts w:ascii="Palatino Linotype" w:hAnsi="Palatino Linotype" w:cs="Tahoma"/>
        </w:rPr>
        <w:t xml:space="preserve">Atento a lo anterior, resulta claro que existe fuente obligacional que constriñe al </w:t>
      </w:r>
      <w:r w:rsidRPr="00297522">
        <w:rPr>
          <w:rFonts w:ascii="Palatino Linotype" w:hAnsi="Palatino Linotype" w:cs="Tahoma"/>
          <w:b/>
        </w:rPr>
        <w:t>Sujeto Obligado</w:t>
      </w:r>
      <w:r w:rsidRPr="00297522">
        <w:rPr>
          <w:rFonts w:ascii="Palatino Linotype" w:hAnsi="Palatino Linotype" w:cs="Tahoma"/>
        </w:rPr>
        <w:t xml:space="preserve"> a generar administrar y poseer la información interés del Particular, en consecuencia, la información solicitada; debe obrar en los archivos del </w:t>
      </w:r>
      <w:r w:rsidRPr="00297522">
        <w:rPr>
          <w:rFonts w:ascii="Palatino Linotype" w:hAnsi="Palatino Linotype" w:cs="Tahoma"/>
          <w:b/>
        </w:rPr>
        <w:t>Sujeto Obligado</w:t>
      </w:r>
      <w:r w:rsidRPr="00297522">
        <w:rPr>
          <w:rFonts w:ascii="Palatino Linotype" w:hAnsi="Palatino Linotype" w:cs="Tahoma"/>
        </w:rPr>
        <w:t>. Ante ello</w:t>
      </w:r>
      <w:r w:rsidRPr="00297522">
        <w:t xml:space="preserve"> </w:t>
      </w:r>
      <w:r w:rsidRPr="00297522">
        <w:rPr>
          <w:rFonts w:ascii="Palatino Linotype" w:hAnsi="Palatino Linotype" w:cs="Tahoma"/>
        </w:rPr>
        <w:t xml:space="preserve">se destaca que, de manera enunciativa, mas no limitativa, los documentos que pudieran colmar la pretensión del particular corresponden a las facturas o comprobantes que amparen las erogaciones realizadas con detrimento al </w:t>
      </w:r>
      <w:r w:rsidR="00AA02C0" w:rsidRPr="00297522">
        <w:rPr>
          <w:rFonts w:ascii="Palatino Linotype" w:hAnsi="Palatino Linotype" w:cs="Tahoma"/>
        </w:rPr>
        <w:t>erario</w:t>
      </w:r>
      <w:r w:rsidRPr="00297522">
        <w:rPr>
          <w:rFonts w:ascii="Palatino Linotype" w:hAnsi="Palatino Linotype" w:cs="Tahoma"/>
        </w:rPr>
        <w:t xml:space="preserve"> </w:t>
      </w:r>
      <w:r w:rsidR="00AA02C0" w:rsidRPr="00297522">
        <w:rPr>
          <w:rFonts w:ascii="Palatino Linotype" w:hAnsi="Palatino Linotype" w:cs="Tahoma"/>
        </w:rPr>
        <w:t xml:space="preserve">público </w:t>
      </w:r>
      <w:r w:rsidRPr="00297522">
        <w:rPr>
          <w:rFonts w:ascii="Palatino Linotype" w:hAnsi="Palatino Linotype" w:cs="Tahoma"/>
        </w:rPr>
        <w:t>por l</w:t>
      </w:r>
      <w:r w:rsidR="00D40E18" w:rsidRPr="00297522">
        <w:rPr>
          <w:rFonts w:ascii="Palatino Linotype" w:hAnsi="Palatino Linotype" w:cs="Tahoma"/>
        </w:rPr>
        <w:t>a adquisición del glucómetro referido en la solicitud</w:t>
      </w:r>
      <w:r w:rsidRPr="00297522">
        <w:rPr>
          <w:rFonts w:ascii="Palatino Linotype" w:hAnsi="Palatino Linotype" w:cs="Tahoma"/>
        </w:rPr>
        <w:t>.</w:t>
      </w:r>
    </w:p>
    <w:p w14:paraId="7C9495E2" w14:textId="77777777" w:rsidR="005476D3" w:rsidRPr="00297522" w:rsidRDefault="005476D3" w:rsidP="005476D3">
      <w:pPr>
        <w:spacing w:line="360" w:lineRule="auto"/>
        <w:jc w:val="both"/>
        <w:rPr>
          <w:rFonts w:ascii="Palatino Linotype" w:hAnsi="Palatino Linotype" w:cs="Tahoma"/>
        </w:rPr>
      </w:pPr>
    </w:p>
    <w:p w14:paraId="6B46F87C" w14:textId="77777777" w:rsidR="005476D3" w:rsidRPr="00297522" w:rsidRDefault="005476D3" w:rsidP="005476D3">
      <w:pPr>
        <w:spacing w:line="360" w:lineRule="auto"/>
        <w:ind w:right="141"/>
        <w:jc w:val="both"/>
        <w:rPr>
          <w:rFonts w:ascii="Palatino Linotype" w:hAnsi="Palatino Linotype" w:cs="Tahoma"/>
        </w:rPr>
      </w:pPr>
      <w:r w:rsidRPr="00297522">
        <w:rPr>
          <w:rFonts w:ascii="Palatino Linotype" w:hAnsi="Palatino Linotype" w:cs="Tahoma"/>
        </w:rPr>
        <w:t>En este sentido, de acuerdo a la naturaleza de la información solicitada se concluye que esta es de interés general y de alcance público, puesto que la ciudadanía tiene derecho a saber los gastos realizados por los sujetos obligados, esto es, su acceso permite transparentar las erogaciones del servicio público.</w:t>
      </w:r>
    </w:p>
    <w:p w14:paraId="1A1E1B51" w14:textId="77777777" w:rsidR="00521E50" w:rsidRPr="00297522" w:rsidRDefault="00521E50" w:rsidP="005476D3">
      <w:pPr>
        <w:spacing w:line="360" w:lineRule="auto"/>
        <w:ind w:right="141"/>
        <w:jc w:val="both"/>
        <w:rPr>
          <w:rFonts w:ascii="Palatino Linotype" w:hAnsi="Palatino Linotype" w:cs="Tahoma"/>
        </w:rPr>
      </w:pPr>
    </w:p>
    <w:p w14:paraId="272917FA" w14:textId="77777777" w:rsidR="0097088A" w:rsidRPr="00297522" w:rsidRDefault="0097088A" w:rsidP="0097088A">
      <w:pPr>
        <w:spacing w:line="360" w:lineRule="auto"/>
        <w:jc w:val="both"/>
        <w:rPr>
          <w:rFonts w:ascii="Palatino Linotype" w:eastAsia="Calibri" w:hAnsi="Palatino Linotype" w:cs="Arial"/>
          <w:color w:val="000000"/>
          <w:lang w:val="es-ES_tradnl" w:eastAsia="es-MX"/>
        </w:rPr>
      </w:pPr>
      <w:r w:rsidRPr="00297522">
        <w:rPr>
          <w:rFonts w:ascii="Palatino Linotype" w:eastAsia="Calibri" w:hAnsi="Palatino Linotype" w:cs="Arial"/>
          <w:color w:val="000000"/>
          <w:lang w:val="es-ES_tradnl" w:eastAsia="es-MX"/>
        </w:rPr>
        <w:t xml:space="preserve">En virtud de las consideraciones anteriormente vertidas, y de conformidad a los razonamientos elaborados, se llega a la conclusión que lo procedente es ordenar la </w:t>
      </w:r>
      <w:r w:rsidRPr="00297522">
        <w:rPr>
          <w:rFonts w:ascii="Palatino Linotype" w:eastAsia="Calibri" w:hAnsi="Palatino Linotype" w:cs="Arial"/>
          <w:color w:val="000000"/>
          <w:lang w:val="es-ES_tradnl" w:eastAsia="es-MX"/>
        </w:rPr>
        <w:lastRenderedPageBreak/>
        <w:t>entrega al Sujeto Obligado, en versión pública de ser procedente de los documentos donde conste:</w:t>
      </w:r>
    </w:p>
    <w:p w14:paraId="3026FF9D" w14:textId="4A5EFECC" w:rsidR="0097088A" w:rsidRPr="00297522" w:rsidRDefault="0097088A" w:rsidP="0097088A">
      <w:pPr>
        <w:pStyle w:val="Prrafodelista"/>
        <w:numPr>
          <w:ilvl w:val="0"/>
          <w:numId w:val="15"/>
        </w:numPr>
        <w:spacing w:line="360" w:lineRule="auto"/>
        <w:jc w:val="both"/>
        <w:rPr>
          <w:rFonts w:ascii="Palatino Linotype" w:eastAsia="Calibri" w:hAnsi="Palatino Linotype" w:cs="Arial"/>
          <w:color w:val="000000"/>
          <w:lang w:val="es-ES_tradnl" w:eastAsia="es-MX"/>
        </w:rPr>
      </w:pPr>
      <w:r w:rsidRPr="00297522">
        <w:rPr>
          <w:rFonts w:ascii="Palatino Linotype" w:eastAsia="Calibri" w:hAnsi="Palatino Linotype" w:cs="Arial"/>
          <w:color w:val="000000"/>
          <w:lang w:val="es-ES_tradnl" w:eastAsia="es-MX"/>
        </w:rPr>
        <w:t>Factura y/o documentos que acrediten la compra del glucómetro entregado por el Sistema Municipal para el Desarrollo Integral de la Familia de la Paz a la ciudadana referida en la solicitud de información número 00089/DIFLAPAZ/IP/2024.</w:t>
      </w:r>
    </w:p>
    <w:p w14:paraId="28F4A198" w14:textId="77777777" w:rsidR="0097088A" w:rsidRPr="00297522" w:rsidRDefault="0097088A" w:rsidP="0097088A">
      <w:pPr>
        <w:spacing w:line="360" w:lineRule="auto"/>
        <w:jc w:val="both"/>
        <w:rPr>
          <w:rFonts w:ascii="Palatino Linotype" w:eastAsia="Calibri" w:hAnsi="Palatino Linotype" w:cs="Arial"/>
          <w:color w:val="000000"/>
          <w:lang w:val="es-ES_tradnl" w:eastAsia="es-MX"/>
        </w:rPr>
      </w:pPr>
    </w:p>
    <w:p w14:paraId="4E7B4D62" w14:textId="66626F57" w:rsidR="0097088A" w:rsidRPr="00297522" w:rsidRDefault="0097088A" w:rsidP="0097088A">
      <w:pPr>
        <w:spacing w:line="360" w:lineRule="auto"/>
        <w:jc w:val="both"/>
        <w:rPr>
          <w:rFonts w:ascii="Palatino Linotype" w:eastAsia="Calibri" w:hAnsi="Palatino Linotype" w:cs="Arial"/>
          <w:color w:val="000000"/>
          <w:lang w:val="es-ES_tradnl" w:eastAsia="es-MX"/>
        </w:rPr>
      </w:pPr>
      <w:r w:rsidRPr="00297522">
        <w:rPr>
          <w:rFonts w:ascii="Palatino Linotype" w:eastAsia="Calibri" w:hAnsi="Palatino Linotype" w:cs="Arial"/>
          <w:color w:val="000000"/>
          <w:lang w:val="es-ES_tradnl" w:eastAsia="es-MX"/>
        </w:rPr>
        <w:t>Para el caso de que la información ordenada en el punto uno, no obre en los archivos del Sujeto Obligado, por no haberla generado, poseído o administrado bastara que el área competente lo manifieste de manera precisa y clara.</w:t>
      </w:r>
    </w:p>
    <w:p w14:paraId="0B96A873" w14:textId="77777777" w:rsidR="003C2FC7" w:rsidRPr="00297522" w:rsidRDefault="003C2FC7" w:rsidP="005476D3">
      <w:pPr>
        <w:spacing w:line="360" w:lineRule="auto"/>
        <w:jc w:val="both"/>
        <w:rPr>
          <w:rFonts w:ascii="Palatino Linotype" w:hAnsi="Palatino Linotype" w:cs="Tahoma"/>
        </w:rPr>
      </w:pPr>
    </w:p>
    <w:p w14:paraId="7CAA0FB0" w14:textId="77777777" w:rsidR="005476D3" w:rsidRPr="00297522" w:rsidRDefault="005476D3" w:rsidP="005476D3">
      <w:pPr>
        <w:spacing w:line="360" w:lineRule="auto"/>
        <w:jc w:val="both"/>
        <w:rPr>
          <w:rFonts w:ascii="Palatino Linotype" w:hAnsi="Palatino Linotype" w:cs="Palatino Linotype"/>
          <w:b/>
          <w:i/>
          <w:color w:val="000000"/>
          <w:sz w:val="28"/>
        </w:rPr>
      </w:pPr>
      <w:r w:rsidRPr="00297522">
        <w:rPr>
          <w:rFonts w:ascii="Palatino Linotype" w:hAnsi="Palatino Linotype" w:cs="Palatino Linotype"/>
          <w:b/>
          <w:i/>
          <w:color w:val="000000"/>
          <w:sz w:val="28"/>
        </w:rPr>
        <w:t xml:space="preserve">De la Versión Pública </w:t>
      </w:r>
    </w:p>
    <w:p w14:paraId="2328CEDF" w14:textId="77777777" w:rsidR="005476D3" w:rsidRPr="00297522" w:rsidRDefault="005476D3" w:rsidP="005476D3">
      <w:pPr>
        <w:tabs>
          <w:tab w:val="left" w:pos="7938"/>
        </w:tabs>
        <w:spacing w:before="240" w:after="240" w:line="360" w:lineRule="auto"/>
        <w:jc w:val="both"/>
        <w:rPr>
          <w:rFonts w:ascii="Palatino Linotype" w:eastAsia="Arial Unicode MS" w:hAnsi="Palatino Linotype" w:cs="Arial"/>
          <w:lang w:val="es-ES_tradnl" w:eastAsia="es-MX"/>
        </w:rPr>
      </w:pPr>
      <w:r w:rsidRPr="00297522">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6F950545" w14:textId="77777777" w:rsidR="005476D3" w:rsidRPr="00297522" w:rsidRDefault="005476D3" w:rsidP="005476D3">
      <w:pPr>
        <w:spacing w:before="240" w:line="360" w:lineRule="auto"/>
        <w:ind w:left="851" w:right="851"/>
        <w:jc w:val="both"/>
        <w:rPr>
          <w:rFonts w:ascii="Palatino Linotype" w:eastAsia="Calibri" w:hAnsi="Palatino Linotype" w:cs="Arial"/>
          <w:i/>
          <w:lang w:val="es-ES_tradnl" w:eastAsia="es-MX"/>
        </w:rPr>
      </w:pPr>
      <w:r w:rsidRPr="00297522">
        <w:rPr>
          <w:rFonts w:ascii="Palatino Linotype" w:eastAsia="Calibri" w:hAnsi="Palatino Linotype" w:cs="Arial"/>
          <w:i/>
          <w:lang w:val="es-ES_tradnl" w:eastAsia="es-MX"/>
        </w:rPr>
        <w:t>“Artículo 3. Para los efectos de la presente Ley se entenderá por:</w:t>
      </w:r>
    </w:p>
    <w:p w14:paraId="42F8141D" w14:textId="77777777" w:rsidR="005476D3" w:rsidRPr="00297522" w:rsidRDefault="005476D3" w:rsidP="005476D3">
      <w:pPr>
        <w:spacing w:before="240" w:line="360" w:lineRule="auto"/>
        <w:ind w:left="851" w:right="851"/>
        <w:jc w:val="both"/>
        <w:rPr>
          <w:rFonts w:ascii="Palatino Linotype" w:eastAsia="Calibri" w:hAnsi="Palatino Linotype" w:cs="Arial"/>
          <w:i/>
          <w:lang w:val="es-ES_tradnl" w:eastAsia="es-MX"/>
        </w:rPr>
      </w:pPr>
      <w:r w:rsidRPr="00297522">
        <w:rPr>
          <w:rFonts w:ascii="Palatino Linotype" w:eastAsia="Calibri" w:hAnsi="Palatino Linotype" w:cs="Arial"/>
          <w:i/>
          <w:lang w:val="es-ES_tradnl" w:eastAsia="es-MX"/>
        </w:rPr>
        <w:t>(…)</w:t>
      </w:r>
    </w:p>
    <w:p w14:paraId="422873AD"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u w:val="single"/>
          <w:lang w:val="es-ES_tradnl" w:eastAsia="es-MX"/>
        </w:rPr>
        <w:lastRenderedPageBreak/>
        <w:t>IX. Datos personales:</w:t>
      </w:r>
      <w:r w:rsidRPr="00297522">
        <w:rPr>
          <w:rFonts w:ascii="Palatino Linotype" w:eastAsia="Calibri" w:hAnsi="Palatino Linotype" w:cs="Arial"/>
          <w:b/>
          <w:i/>
          <w:lang w:val="es-ES_tradnl" w:eastAsia="es-MX"/>
        </w:rPr>
        <w:t xml:space="preserve"> </w:t>
      </w:r>
      <w:r w:rsidRPr="00297522">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14:paraId="24EA9734"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lang w:val="es-ES_tradnl" w:eastAsia="es-MX"/>
        </w:rPr>
        <w:t>(…)</w:t>
      </w:r>
    </w:p>
    <w:p w14:paraId="56B77A2F"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u w:val="single"/>
          <w:lang w:val="es-ES_tradnl" w:eastAsia="es-MX"/>
        </w:rPr>
        <w:t>XLV. Versión pública:</w:t>
      </w:r>
      <w:r w:rsidRPr="00297522">
        <w:rPr>
          <w:rFonts w:ascii="Palatino Linotype" w:eastAsia="Calibri" w:hAnsi="Palatino Linotype" w:cs="Arial"/>
          <w:b/>
          <w:i/>
          <w:lang w:val="es-ES_tradnl" w:eastAsia="es-MX"/>
        </w:rPr>
        <w:t xml:space="preserve"> </w:t>
      </w:r>
      <w:r w:rsidRPr="00297522">
        <w:rPr>
          <w:rFonts w:ascii="Palatino Linotype" w:eastAsia="Calibri" w:hAnsi="Palatino Linotype" w:cs="Arial"/>
          <w:i/>
          <w:lang w:val="es-ES_tradnl" w:eastAsia="es-MX"/>
        </w:rPr>
        <w:t>Documento en el que se elimine, suprime o borra la información clasificada como reservada o confidencial para permitir su acceso.</w:t>
      </w:r>
    </w:p>
    <w:p w14:paraId="57D7442D"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i/>
          <w:lang w:val="es-ES_tradnl" w:eastAsia="es-MX"/>
        </w:rPr>
        <w:t xml:space="preserve">Artículo 122. </w:t>
      </w:r>
      <w:r w:rsidRPr="00297522">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785F49C9" w14:textId="77777777" w:rsidR="005476D3" w:rsidRPr="00297522" w:rsidRDefault="005476D3" w:rsidP="005476D3">
      <w:pPr>
        <w:spacing w:before="240" w:line="360" w:lineRule="auto"/>
        <w:ind w:left="851" w:right="851"/>
        <w:jc w:val="both"/>
        <w:rPr>
          <w:rFonts w:ascii="Palatino Linotype" w:eastAsia="Calibri" w:hAnsi="Palatino Linotype" w:cs="Arial"/>
          <w:i/>
          <w:lang w:val="es-ES_tradnl" w:eastAsia="es-MX"/>
        </w:rPr>
      </w:pPr>
      <w:r w:rsidRPr="00297522">
        <w:rPr>
          <w:rFonts w:ascii="Palatino Linotype" w:eastAsia="Calibri" w:hAnsi="Palatino Linotype" w:cs="Arial"/>
          <w:i/>
          <w:lang w:val="es-ES_tradnl" w:eastAsia="es-MX"/>
        </w:rPr>
        <w:t>[…]</w:t>
      </w:r>
    </w:p>
    <w:p w14:paraId="7A9EA33F" w14:textId="77777777" w:rsidR="005476D3" w:rsidRPr="00297522" w:rsidRDefault="005476D3" w:rsidP="005476D3">
      <w:pPr>
        <w:spacing w:before="240" w:line="360" w:lineRule="auto"/>
        <w:ind w:left="851" w:right="851"/>
        <w:jc w:val="both"/>
        <w:rPr>
          <w:rFonts w:ascii="Palatino Linotype" w:eastAsia="Calibri" w:hAnsi="Palatino Linotype" w:cs="Arial"/>
          <w:i/>
          <w:lang w:val="es-ES_tradnl" w:eastAsia="es-MX"/>
        </w:rPr>
      </w:pPr>
      <w:r w:rsidRPr="00297522">
        <w:rPr>
          <w:rFonts w:ascii="Palatino Linotype" w:eastAsia="Calibri" w:hAnsi="Palatino Linotype" w:cs="Arial"/>
          <w:i/>
          <w:lang w:val="es-ES_tradnl" w:eastAsia="es-MX"/>
        </w:rPr>
        <w:t>Artículo 132. La clasificación de la información se llevará a cabo en el momento en que:</w:t>
      </w:r>
    </w:p>
    <w:p w14:paraId="32E99236" w14:textId="77777777" w:rsidR="005476D3" w:rsidRPr="00297522" w:rsidRDefault="005476D3" w:rsidP="005476D3">
      <w:pPr>
        <w:spacing w:before="240" w:line="360" w:lineRule="auto"/>
        <w:ind w:left="851" w:right="851"/>
        <w:jc w:val="both"/>
        <w:rPr>
          <w:rFonts w:ascii="Palatino Linotype" w:eastAsia="Calibri" w:hAnsi="Palatino Linotype" w:cs="Arial"/>
          <w:i/>
          <w:lang w:val="es-ES_tradnl" w:eastAsia="es-MX"/>
        </w:rPr>
      </w:pPr>
      <w:r w:rsidRPr="00297522">
        <w:rPr>
          <w:rFonts w:ascii="Palatino Linotype" w:eastAsia="Calibri" w:hAnsi="Palatino Linotype" w:cs="Arial"/>
          <w:i/>
          <w:lang w:val="es-ES_tradnl" w:eastAsia="es-MX"/>
        </w:rPr>
        <w:t>[…]</w:t>
      </w:r>
    </w:p>
    <w:p w14:paraId="459AF1DE" w14:textId="77777777" w:rsidR="005476D3" w:rsidRPr="00297522" w:rsidRDefault="005476D3" w:rsidP="005476D3">
      <w:pPr>
        <w:spacing w:before="240" w:line="360" w:lineRule="auto"/>
        <w:ind w:left="851" w:right="851"/>
        <w:jc w:val="both"/>
        <w:rPr>
          <w:rFonts w:ascii="Palatino Linotype" w:eastAsia="Calibri" w:hAnsi="Palatino Linotype" w:cs="Arial"/>
          <w:b/>
          <w:i/>
          <w:u w:val="single"/>
          <w:lang w:val="es-ES_tradnl" w:eastAsia="es-MX"/>
        </w:rPr>
      </w:pPr>
      <w:r w:rsidRPr="00297522">
        <w:rPr>
          <w:rFonts w:ascii="Palatino Linotype" w:eastAsia="Calibri" w:hAnsi="Palatino Linotype" w:cs="Arial"/>
          <w:b/>
          <w:i/>
          <w:u w:val="single"/>
          <w:lang w:val="es-ES_tradnl" w:eastAsia="es-MX"/>
        </w:rPr>
        <w:t>II. Se determine mediante resolución de autoridad competente; o</w:t>
      </w:r>
    </w:p>
    <w:p w14:paraId="643D99BA"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lang w:val="es-ES_tradnl" w:eastAsia="es-MX"/>
        </w:rPr>
        <w:t>(…)</w:t>
      </w:r>
    </w:p>
    <w:p w14:paraId="2A3F6ABC" w14:textId="77777777" w:rsidR="005476D3" w:rsidRPr="00297522" w:rsidRDefault="005476D3" w:rsidP="005476D3">
      <w:pPr>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i/>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297522">
        <w:rPr>
          <w:rFonts w:ascii="Palatino Linotype" w:eastAsia="Calibri" w:hAnsi="Palatino Linotype" w:cs="Arial"/>
          <w:i/>
          <w:lang w:val="es-ES_tradnl" w:eastAsia="es-MX"/>
        </w:rPr>
        <w:lastRenderedPageBreak/>
        <w:t>su contenido</w:t>
      </w:r>
      <w:r w:rsidRPr="00297522">
        <w:rPr>
          <w:rFonts w:ascii="Palatino Linotype" w:eastAsia="Calibri" w:hAnsi="Palatino Linotype" w:cs="Arial"/>
          <w:b/>
          <w:i/>
          <w:lang w:val="es-ES_tradnl" w:eastAsia="es-MX"/>
        </w:rPr>
        <w:t xml:space="preserve"> </w:t>
      </w:r>
      <w:r w:rsidRPr="00297522">
        <w:rPr>
          <w:rFonts w:ascii="Palatino Linotype" w:eastAsia="Calibri" w:hAnsi="Palatino Linotype" w:cs="Arial"/>
          <w:b/>
          <w:i/>
          <w:u w:val="single"/>
          <w:lang w:val="es-ES_tradnl" w:eastAsia="es-MX"/>
        </w:rPr>
        <w:t xml:space="preserve">de manera genérica y fundando y motivando su clasificación.” </w:t>
      </w:r>
      <w:r w:rsidRPr="00297522">
        <w:rPr>
          <w:rFonts w:ascii="Palatino Linotype" w:eastAsia="Calibri" w:hAnsi="Palatino Linotype" w:cs="Arial"/>
          <w:b/>
          <w:i/>
          <w:lang w:val="es-ES_tradnl" w:eastAsia="es-MX"/>
        </w:rPr>
        <w:t>[Sic]</w:t>
      </w:r>
    </w:p>
    <w:p w14:paraId="5DEE72EE" w14:textId="77777777" w:rsidR="005476D3" w:rsidRPr="00297522" w:rsidRDefault="005476D3" w:rsidP="005476D3">
      <w:pPr>
        <w:spacing w:line="360" w:lineRule="auto"/>
        <w:ind w:right="51"/>
        <w:jc w:val="both"/>
        <w:rPr>
          <w:rFonts w:ascii="Palatino Linotype" w:eastAsia="Arial Unicode MS" w:hAnsi="Palatino Linotype" w:cs="Arial"/>
          <w:lang w:val="es-ES_tradnl" w:eastAsia="es-MX"/>
        </w:rPr>
      </w:pPr>
    </w:p>
    <w:p w14:paraId="1FBBFCFD" w14:textId="77777777" w:rsidR="005476D3" w:rsidRPr="00297522" w:rsidRDefault="005476D3" w:rsidP="005476D3">
      <w:pPr>
        <w:spacing w:line="360" w:lineRule="auto"/>
        <w:jc w:val="both"/>
        <w:rPr>
          <w:rFonts w:ascii="Palatino Linotype" w:eastAsia="Palatino Linotype" w:hAnsi="Palatino Linotype" w:cs="Palatino Linotype"/>
        </w:rPr>
      </w:pPr>
      <w:r w:rsidRPr="00297522">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que sean exclusivamente de particulares, entre otros.</w:t>
      </w:r>
    </w:p>
    <w:p w14:paraId="09E5384D" w14:textId="77777777" w:rsidR="005476D3" w:rsidRPr="00297522" w:rsidRDefault="005476D3" w:rsidP="005476D3">
      <w:pPr>
        <w:spacing w:line="360" w:lineRule="auto"/>
        <w:jc w:val="both"/>
        <w:rPr>
          <w:rFonts w:ascii="Palatino Linotype" w:eastAsia="Palatino Linotype" w:hAnsi="Palatino Linotype" w:cs="Palatino Linotype"/>
        </w:rPr>
      </w:pPr>
    </w:p>
    <w:p w14:paraId="39AD92E7" w14:textId="77777777" w:rsidR="005476D3" w:rsidRPr="00297522" w:rsidRDefault="005476D3" w:rsidP="009747C5">
      <w:pPr>
        <w:pStyle w:val="Prrafodelista"/>
        <w:numPr>
          <w:ilvl w:val="0"/>
          <w:numId w:val="12"/>
        </w:numPr>
        <w:spacing w:line="360" w:lineRule="auto"/>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La </w:t>
      </w:r>
      <w:r w:rsidRPr="00297522">
        <w:rPr>
          <w:rFonts w:ascii="Palatino Linotype" w:eastAsia="Palatino Linotype" w:hAnsi="Palatino Linotype" w:cs="Palatino Linotype"/>
          <w:b/>
        </w:rPr>
        <w:t>clave de elector</w:t>
      </w:r>
      <w:r w:rsidRPr="00297522">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52E972D8" w14:textId="77777777" w:rsidR="005476D3" w:rsidRPr="00297522" w:rsidRDefault="005476D3" w:rsidP="005476D3">
      <w:pPr>
        <w:spacing w:line="360" w:lineRule="auto"/>
        <w:jc w:val="both"/>
        <w:rPr>
          <w:rFonts w:ascii="Palatino Linotype" w:eastAsia="Palatino Linotype" w:hAnsi="Palatino Linotype" w:cs="Palatino Linotype"/>
        </w:rPr>
      </w:pPr>
    </w:p>
    <w:p w14:paraId="60E7BAE2" w14:textId="77777777" w:rsidR="005476D3" w:rsidRPr="00297522" w:rsidRDefault="005476D3" w:rsidP="009747C5">
      <w:pPr>
        <w:pStyle w:val="Prrafodelista"/>
        <w:numPr>
          <w:ilvl w:val="0"/>
          <w:numId w:val="12"/>
        </w:numPr>
        <w:spacing w:line="360" w:lineRule="auto"/>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El </w:t>
      </w:r>
      <w:r w:rsidRPr="00297522">
        <w:rPr>
          <w:rFonts w:ascii="Palatino Linotype" w:eastAsia="Palatino Linotype" w:hAnsi="Palatino Linotype" w:cs="Palatino Linotype"/>
          <w:b/>
        </w:rPr>
        <w:t>número de OCR,</w:t>
      </w:r>
      <w:r w:rsidRPr="00297522">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w:t>
      </w:r>
      <w:r w:rsidRPr="00297522">
        <w:rPr>
          <w:rFonts w:ascii="Palatino Linotype" w:eastAsia="Palatino Linotype" w:hAnsi="Palatino Linotype" w:cs="Palatino Linotype"/>
        </w:rPr>
        <w:lastRenderedPageBreak/>
        <w:t>función de la información geoelectoral ahí contenida, por lo que es susceptible de resguardarse.</w:t>
      </w:r>
    </w:p>
    <w:p w14:paraId="34F957F4" w14:textId="77777777" w:rsidR="005476D3" w:rsidRPr="00297522" w:rsidRDefault="005476D3" w:rsidP="005476D3">
      <w:pPr>
        <w:pStyle w:val="Prrafodelista"/>
        <w:rPr>
          <w:rFonts w:ascii="Palatino Linotype" w:eastAsia="Palatino Linotype" w:hAnsi="Palatino Linotype" w:cs="Palatino Linotype"/>
        </w:rPr>
      </w:pPr>
    </w:p>
    <w:p w14:paraId="5CAFFC0A" w14:textId="77777777" w:rsidR="005476D3" w:rsidRPr="00297522" w:rsidRDefault="005476D3" w:rsidP="009747C5">
      <w:pPr>
        <w:pStyle w:val="Prrafodelista"/>
        <w:numPr>
          <w:ilvl w:val="0"/>
          <w:numId w:val="12"/>
        </w:numPr>
        <w:spacing w:line="360" w:lineRule="auto"/>
        <w:ind w:right="51"/>
        <w:jc w:val="both"/>
        <w:rPr>
          <w:rFonts w:ascii="Palatino Linotype" w:eastAsiaTheme="minorHAnsi" w:hAnsi="Palatino Linotype" w:cstheme="minorBidi"/>
          <w:szCs w:val="14"/>
        </w:rPr>
      </w:pPr>
      <w:r w:rsidRPr="00297522">
        <w:rPr>
          <w:rFonts w:ascii="Palatino Linotype" w:eastAsiaTheme="minorHAnsi" w:hAnsi="Palatino Linotype" w:cstheme="minorBidi"/>
          <w:b/>
          <w:szCs w:val="14"/>
        </w:rPr>
        <w:t xml:space="preserve"> </w:t>
      </w:r>
      <w:r w:rsidRPr="00297522">
        <w:rPr>
          <w:rFonts w:ascii="Palatino Linotype" w:eastAsia="Palatino Linotype" w:hAnsi="Palatino Linotype" w:cs="Palatino Linotype"/>
        </w:rPr>
        <w:t xml:space="preserve">Igualmente, resulta importante destacar que el </w:t>
      </w:r>
      <w:r w:rsidRPr="00297522">
        <w:rPr>
          <w:rFonts w:ascii="Palatino Linotype" w:eastAsia="Palatino Linotype" w:hAnsi="Palatino Linotype" w:cs="Palatino Linotype"/>
          <w:b/>
          <w:i/>
        </w:rPr>
        <w:t>número de cuenta bancaria</w:t>
      </w:r>
      <w:r w:rsidRPr="00297522">
        <w:rPr>
          <w:rFonts w:ascii="Palatino Linotype" w:eastAsia="Palatino Linotype" w:hAnsi="Palatino Linotype" w:cs="Palatino Linotype"/>
          <w:b/>
        </w:rPr>
        <w:t xml:space="preserve"> de las personas físicas y morales privadas </w:t>
      </w:r>
      <w:r w:rsidRPr="00297522">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664E1A6" w14:textId="77777777" w:rsidR="005476D3" w:rsidRPr="00297522" w:rsidRDefault="005476D3" w:rsidP="005476D3">
      <w:pPr>
        <w:spacing w:line="360" w:lineRule="auto"/>
        <w:ind w:right="50"/>
        <w:jc w:val="both"/>
        <w:rPr>
          <w:rFonts w:ascii="Palatino Linotype" w:eastAsia="Palatino Linotype" w:hAnsi="Palatino Linotype" w:cs="Palatino Linotype"/>
        </w:rPr>
      </w:pPr>
    </w:p>
    <w:p w14:paraId="47318B39"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52B6F574" w14:textId="77777777" w:rsidR="005476D3" w:rsidRPr="00297522" w:rsidRDefault="005476D3" w:rsidP="005476D3">
      <w:pPr>
        <w:spacing w:line="360" w:lineRule="auto"/>
        <w:ind w:right="50"/>
        <w:jc w:val="both"/>
        <w:rPr>
          <w:rFonts w:ascii="Palatino Linotype" w:eastAsia="Palatino Linotype" w:hAnsi="Palatino Linotype" w:cs="Palatino Linotype"/>
        </w:rPr>
      </w:pPr>
    </w:p>
    <w:p w14:paraId="4FF3449F"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29C6DAA" w14:textId="77777777" w:rsidR="005476D3" w:rsidRPr="00297522" w:rsidRDefault="005476D3" w:rsidP="005476D3">
      <w:pPr>
        <w:spacing w:line="360" w:lineRule="auto"/>
        <w:ind w:right="50"/>
        <w:jc w:val="both"/>
        <w:rPr>
          <w:rFonts w:ascii="Palatino Linotype" w:eastAsia="Palatino Linotype" w:hAnsi="Palatino Linotype" w:cs="Palatino Linotype"/>
        </w:rPr>
      </w:pPr>
    </w:p>
    <w:p w14:paraId="0627EDCD"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lastRenderedPageBreak/>
        <w:t xml:space="preserve">En esa virtud, este Pleno determina que dicha información no puede ser del dominio público, toda vez que se podría dar un uso inadecuado a la misma o cometer algún ilícito o fraude como ya ha sido expuesto. </w:t>
      </w:r>
    </w:p>
    <w:p w14:paraId="44DA792F"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0C67E442"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08AC65D6" w14:textId="77777777" w:rsidR="005476D3" w:rsidRPr="00297522" w:rsidRDefault="005476D3" w:rsidP="005476D3">
      <w:pPr>
        <w:spacing w:line="360" w:lineRule="auto"/>
        <w:ind w:right="50"/>
        <w:jc w:val="both"/>
        <w:rPr>
          <w:rFonts w:ascii="Palatino Linotype" w:eastAsia="Palatino Linotype" w:hAnsi="Palatino Linotype" w:cs="Palatino Linotype"/>
        </w:rPr>
      </w:pPr>
      <w:r w:rsidRPr="00297522">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8CB7C83" w14:textId="77777777" w:rsidR="005476D3" w:rsidRPr="00297522" w:rsidRDefault="005476D3" w:rsidP="005476D3">
      <w:pPr>
        <w:spacing w:line="360" w:lineRule="auto"/>
        <w:ind w:right="50"/>
        <w:jc w:val="both"/>
        <w:rPr>
          <w:rFonts w:ascii="Palatino Linotype" w:eastAsia="Palatino Linotype" w:hAnsi="Palatino Linotype" w:cs="Palatino Linotype"/>
        </w:rPr>
      </w:pPr>
    </w:p>
    <w:p w14:paraId="11748928" w14:textId="77777777" w:rsidR="005476D3" w:rsidRPr="00297522" w:rsidRDefault="005476D3" w:rsidP="005476D3">
      <w:pPr>
        <w:spacing w:after="240" w:line="276" w:lineRule="auto"/>
        <w:ind w:left="851" w:right="900"/>
        <w:jc w:val="both"/>
        <w:rPr>
          <w:rFonts w:ascii="Palatino Linotype" w:eastAsia="Palatino Linotype" w:hAnsi="Palatino Linotype" w:cs="Palatino Linotype"/>
          <w:i/>
        </w:rPr>
      </w:pPr>
      <w:r w:rsidRPr="00297522">
        <w:rPr>
          <w:rFonts w:ascii="Palatino Linotype" w:eastAsia="Palatino Linotype" w:hAnsi="Palatino Linotype" w:cs="Palatino Linotype"/>
          <w:b/>
          <w:i/>
        </w:rPr>
        <w:t>“Cuentas bancarias y/o CLABE interbancaria de personas físicas y morales privadas.</w:t>
      </w:r>
      <w:r w:rsidRPr="00297522">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EBE75A9" w14:textId="77777777" w:rsidR="005476D3" w:rsidRPr="00297522" w:rsidRDefault="005476D3" w:rsidP="005476D3">
      <w:pPr>
        <w:spacing w:before="240" w:line="276" w:lineRule="auto"/>
        <w:ind w:left="851" w:right="900"/>
        <w:jc w:val="both"/>
        <w:rPr>
          <w:rFonts w:ascii="Palatino Linotype" w:eastAsia="Palatino Linotype" w:hAnsi="Palatino Linotype" w:cs="Palatino Linotype"/>
          <w:i/>
        </w:rPr>
      </w:pPr>
      <w:r w:rsidRPr="00297522">
        <w:rPr>
          <w:rFonts w:ascii="Palatino Linotype" w:eastAsia="Palatino Linotype" w:hAnsi="Palatino Linotype" w:cs="Palatino Linotype"/>
          <w:b/>
          <w:i/>
        </w:rPr>
        <w:t>Cuentas bancarias y/o CLABE interbancaria de sujetos obligados que reciben y/o transfieren recursos públicos, son información pública</w:t>
      </w:r>
      <w:r w:rsidRPr="00297522">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w:t>
      </w:r>
      <w:r w:rsidRPr="00297522">
        <w:rPr>
          <w:rFonts w:ascii="Palatino Linotype" w:eastAsia="Palatino Linotype" w:hAnsi="Palatino Linotype" w:cs="Palatino Linotype"/>
          <w:i/>
        </w:rPr>
        <w:lastRenderedPageBreak/>
        <w:t>que se administran los recursos públicos, razón por la cual no pueden considerarse como información clasificada.”</w:t>
      </w:r>
    </w:p>
    <w:p w14:paraId="2BB49BBA" w14:textId="77777777" w:rsidR="005476D3" w:rsidRPr="00297522" w:rsidRDefault="005476D3" w:rsidP="005476D3">
      <w:pPr>
        <w:spacing w:line="360" w:lineRule="auto"/>
        <w:ind w:right="51"/>
        <w:jc w:val="both"/>
        <w:rPr>
          <w:rFonts w:ascii="Palatino Linotype" w:eastAsia="Arial Unicode MS" w:hAnsi="Palatino Linotype" w:cs="Arial"/>
          <w:lang w:val="es-ES_tradnl" w:eastAsia="es-MX"/>
        </w:rPr>
      </w:pPr>
    </w:p>
    <w:p w14:paraId="4AC70569" w14:textId="77777777" w:rsidR="005476D3" w:rsidRPr="00297522" w:rsidRDefault="005476D3" w:rsidP="005476D3">
      <w:pPr>
        <w:spacing w:line="360" w:lineRule="auto"/>
        <w:ind w:right="51"/>
        <w:jc w:val="both"/>
        <w:rPr>
          <w:b/>
        </w:rPr>
      </w:pPr>
      <w:r w:rsidRPr="00297522">
        <w:rPr>
          <w:rFonts w:ascii="Palatino Linotype" w:hAnsi="Palatino Linotype" w:cs="Arial"/>
        </w:rPr>
        <w:t>El nombre, firma y rubrica del apoderado legal, se consideran públicos de conformidad con el criterio 01/19 reiterado vigente del INAI:</w:t>
      </w:r>
    </w:p>
    <w:p w14:paraId="50277AFD" w14:textId="77777777" w:rsidR="005476D3" w:rsidRPr="00297522" w:rsidRDefault="005476D3" w:rsidP="005476D3">
      <w:pPr>
        <w:pStyle w:val="INFOEM"/>
        <w:rPr>
          <w:bCs/>
        </w:rPr>
      </w:pPr>
      <w:r w:rsidRPr="00297522">
        <w:rPr>
          <w:b/>
        </w:rPr>
        <w:t>Datos de identificación del representante o apoderado legal.</w:t>
      </w:r>
      <w:r w:rsidRPr="00297522">
        <w:t xml:space="preserve"> </w:t>
      </w:r>
      <w:r w:rsidRPr="00297522">
        <w:rPr>
          <w:b/>
        </w:rPr>
        <w:t xml:space="preserve">Naturaleza jurídica. </w:t>
      </w:r>
      <w:r w:rsidRPr="00297522">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15A620B1" w14:textId="77777777" w:rsidR="005476D3" w:rsidRPr="00297522" w:rsidRDefault="005476D3" w:rsidP="005476D3">
      <w:pPr>
        <w:pStyle w:val="INFOEM"/>
        <w:rPr>
          <w:b/>
        </w:rPr>
      </w:pPr>
      <w:r w:rsidRPr="00297522">
        <w:rPr>
          <w:b/>
        </w:rPr>
        <w:t>Precedentes:</w:t>
      </w:r>
    </w:p>
    <w:p w14:paraId="2140E58B" w14:textId="77777777" w:rsidR="005476D3" w:rsidRPr="00297522" w:rsidRDefault="005476D3" w:rsidP="009747C5">
      <w:pPr>
        <w:pStyle w:val="INFOEM"/>
        <w:numPr>
          <w:ilvl w:val="0"/>
          <w:numId w:val="5"/>
        </w:numPr>
      </w:pPr>
      <w:r w:rsidRPr="00297522">
        <w:t xml:space="preserve">Acceso a la información pública. RRA 3104/16. Sesión del 01 de noviembre del 2016. Votación por unanimidad. Sin votos disidentes o particulares. Secretaría de la Defensa Nacional. Comisionado Ponente </w:t>
      </w:r>
      <w:r w:rsidRPr="00297522">
        <w:rPr>
          <w:lang w:val="es-ES"/>
        </w:rPr>
        <w:t>Oscar Mauricio Guerra Ford.</w:t>
      </w:r>
    </w:p>
    <w:p w14:paraId="51B2C4A9" w14:textId="77777777" w:rsidR="005476D3" w:rsidRPr="00297522" w:rsidRDefault="005476D3" w:rsidP="009747C5">
      <w:pPr>
        <w:pStyle w:val="INFOEM"/>
        <w:numPr>
          <w:ilvl w:val="0"/>
          <w:numId w:val="5"/>
        </w:numPr>
        <w:rPr>
          <w:b/>
          <w:bCs/>
        </w:rPr>
      </w:pPr>
      <w:r w:rsidRPr="00297522">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522F65F4" w14:textId="77777777" w:rsidR="005476D3" w:rsidRPr="00297522" w:rsidRDefault="005476D3" w:rsidP="009747C5">
      <w:pPr>
        <w:pStyle w:val="INFOEM"/>
        <w:numPr>
          <w:ilvl w:val="0"/>
          <w:numId w:val="5"/>
        </w:numPr>
      </w:pPr>
      <w:r w:rsidRPr="00297522">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7F672451" w14:textId="77777777" w:rsidR="005476D3" w:rsidRPr="00297522" w:rsidRDefault="005476D3" w:rsidP="005476D3">
      <w:pPr>
        <w:spacing w:line="360" w:lineRule="auto"/>
        <w:ind w:right="51"/>
        <w:jc w:val="both"/>
        <w:rPr>
          <w:rFonts w:ascii="Palatino Linotype" w:eastAsia="Arial Unicode MS" w:hAnsi="Palatino Linotype" w:cs="Arial"/>
          <w:lang w:val="es-ES_tradnl" w:eastAsia="es-MX"/>
        </w:rPr>
      </w:pPr>
    </w:p>
    <w:p w14:paraId="32E94019" w14:textId="77777777" w:rsidR="005476D3" w:rsidRPr="00297522" w:rsidRDefault="005476D3" w:rsidP="005476D3">
      <w:pPr>
        <w:spacing w:line="360" w:lineRule="auto"/>
        <w:ind w:right="51"/>
        <w:jc w:val="both"/>
        <w:rPr>
          <w:rFonts w:ascii="Palatino Linotype" w:eastAsia="Calibri" w:hAnsi="Palatino Linotype" w:cs="Arial"/>
          <w:lang w:val="es-ES_tradnl" w:eastAsia="es-MX"/>
        </w:rPr>
      </w:pPr>
      <w:r w:rsidRPr="00297522">
        <w:rPr>
          <w:rFonts w:ascii="Palatino Linotype" w:eastAsia="Arial Unicode MS" w:hAnsi="Palatino Linotype" w:cs="Arial"/>
          <w:lang w:val="es-ES_tradnl" w:eastAsia="es-MX"/>
        </w:rPr>
        <w:lastRenderedPageBreak/>
        <w:t xml:space="preserve">Verbigracia, previo a poner a disposición la información correspondiente debe considerarse que tiene carácter de confidencial </w:t>
      </w:r>
      <w:r w:rsidRPr="00297522">
        <w:rPr>
          <w:rFonts w:ascii="Palatino Linotype" w:eastAsia="Calibri" w:hAnsi="Palatino Linotype" w:cs="Arial"/>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94CBE8C" w14:textId="77777777" w:rsidR="005476D3" w:rsidRPr="00297522" w:rsidRDefault="005476D3" w:rsidP="005476D3">
      <w:pPr>
        <w:autoSpaceDE w:val="0"/>
        <w:autoSpaceDN w:val="0"/>
        <w:adjustRightInd w:val="0"/>
        <w:spacing w:before="240" w:after="240" w:line="360" w:lineRule="auto"/>
        <w:ind w:right="-91"/>
        <w:jc w:val="both"/>
        <w:rPr>
          <w:rFonts w:ascii="Palatino Linotype" w:hAnsi="Palatino Linotype" w:cs="Arial"/>
          <w:lang w:val="es-ES_tradnl" w:eastAsia="es-MX"/>
        </w:rPr>
      </w:pPr>
      <w:r w:rsidRPr="00297522">
        <w:rPr>
          <w:rFonts w:ascii="Palatino Linotype" w:hAnsi="Palatino Linotype" w:cs="Arial"/>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036D4EE" w14:textId="77777777" w:rsidR="005476D3" w:rsidRPr="00297522" w:rsidRDefault="005476D3" w:rsidP="005476D3">
      <w:pPr>
        <w:spacing w:before="240" w:after="240" w:line="360" w:lineRule="auto"/>
        <w:ind w:right="-91"/>
        <w:jc w:val="both"/>
        <w:rPr>
          <w:rFonts w:ascii="Palatino Linotype" w:hAnsi="Palatino Linotype" w:cs="Arial"/>
          <w:lang w:val="es-ES_tradnl" w:eastAsia="es-MX"/>
        </w:rPr>
      </w:pPr>
      <w:r w:rsidRPr="00297522">
        <w:rPr>
          <w:rFonts w:ascii="Palatino Linotype" w:hAnsi="Palatino Linotype" w:cs="Arial"/>
          <w:lang w:val="es-ES_tradnl"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629380A8" w14:textId="77777777" w:rsidR="005476D3" w:rsidRPr="00297522" w:rsidRDefault="005476D3" w:rsidP="005476D3">
      <w:pPr>
        <w:spacing w:before="240" w:after="240" w:line="360" w:lineRule="auto"/>
        <w:ind w:right="-91"/>
        <w:jc w:val="both"/>
        <w:rPr>
          <w:rFonts w:ascii="Palatino Linotype" w:hAnsi="Palatino Linotype" w:cs="Arial"/>
          <w:lang w:val="es-ES_tradnl" w:eastAsia="es-MX"/>
        </w:rPr>
      </w:pPr>
      <w:r w:rsidRPr="00297522">
        <w:rPr>
          <w:rFonts w:ascii="Palatino Linotype" w:hAnsi="Palatino Linotype" w:cs="Arial"/>
          <w:lang w:val="es-ES_tradnl" w:eastAsia="es-MX"/>
        </w:rPr>
        <w:t xml:space="preserve">Lo anterior es compartido por el ahora </w:t>
      </w:r>
      <w:r w:rsidRPr="00297522">
        <w:rPr>
          <w:rFonts w:ascii="Palatino Linotype" w:hAnsi="Palatino Linotype" w:cs="Arial"/>
          <w:b/>
          <w:bCs/>
          <w:lang w:val="es-ES_tradnl" w:eastAsia="es-MX"/>
        </w:rPr>
        <w:t>Instituto Nacional de Transparencia, Acceso a la Información y Protección de Datos Personales</w:t>
      </w:r>
      <w:r w:rsidRPr="00297522">
        <w:rPr>
          <w:rFonts w:ascii="Palatino Linotype" w:hAnsi="Palatino Linotype" w:cs="Arial"/>
          <w:lang w:val="es-ES_tradnl" w:eastAsia="es-MX"/>
        </w:rPr>
        <w:t xml:space="preserve"> (INAI), conforme al criterio </w:t>
      </w:r>
      <w:r w:rsidRPr="00297522">
        <w:rPr>
          <w:rFonts w:ascii="Palatino Linotype" w:hAnsi="Palatino Linotype" w:cs="Arial"/>
          <w:b/>
          <w:lang w:val="es-ES_tradnl" w:eastAsia="es-MX"/>
        </w:rPr>
        <w:t xml:space="preserve">19/17 y </w:t>
      </w:r>
      <w:r w:rsidRPr="00297522">
        <w:rPr>
          <w:rFonts w:ascii="Palatino Linotype" w:hAnsi="Palatino Linotype" w:cs="Arial"/>
          <w:b/>
          <w:lang w:eastAsia="es-MX"/>
        </w:rPr>
        <w:t>004/2021</w:t>
      </w:r>
      <w:r w:rsidRPr="00297522">
        <w:rPr>
          <w:rFonts w:ascii="Palatino Linotype" w:hAnsi="Palatino Linotype" w:cs="Arial"/>
          <w:b/>
          <w:lang w:val="es-ES_tradnl" w:eastAsia="es-MX"/>
        </w:rPr>
        <w:t>,</w:t>
      </w:r>
      <w:r w:rsidRPr="00297522">
        <w:rPr>
          <w:rFonts w:ascii="Palatino Linotype" w:hAnsi="Palatino Linotype" w:cs="Arial"/>
          <w:lang w:val="es-ES_tradnl" w:eastAsia="es-MX"/>
        </w:rPr>
        <w:t xml:space="preserve"> el cual es del tenor literal siguiente:</w:t>
      </w:r>
    </w:p>
    <w:p w14:paraId="4FBB90D6" w14:textId="77777777" w:rsidR="005476D3" w:rsidRPr="00297522" w:rsidRDefault="005476D3" w:rsidP="005476D3">
      <w:pPr>
        <w:autoSpaceDE w:val="0"/>
        <w:autoSpaceDN w:val="0"/>
        <w:adjustRightInd w:val="0"/>
        <w:spacing w:before="240"/>
        <w:ind w:left="851" w:right="851"/>
        <w:jc w:val="center"/>
        <w:rPr>
          <w:rFonts w:ascii="Palatino Linotype" w:hAnsi="Palatino Linotype" w:cs="Arial"/>
          <w:b/>
          <w:bCs/>
          <w:i/>
          <w:lang w:val="es-ES_tradnl" w:eastAsia="es-MX"/>
        </w:rPr>
      </w:pPr>
      <w:r w:rsidRPr="00297522">
        <w:rPr>
          <w:rFonts w:ascii="Palatino Linotype" w:hAnsi="Palatino Linotype" w:cs="Arial"/>
          <w:bCs/>
          <w:i/>
          <w:lang w:val="es-ES_tradnl" w:eastAsia="es-MX"/>
        </w:rPr>
        <w:t>“</w:t>
      </w:r>
      <w:r w:rsidRPr="00297522">
        <w:rPr>
          <w:rFonts w:ascii="Palatino Linotype" w:hAnsi="Palatino Linotype" w:cs="Arial"/>
          <w:b/>
          <w:bCs/>
          <w:i/>
          <w:lang w:val="es-ES_tradnl" w:eastAsia="es-MX"/>
        </w:rPr>
        <w:t>REGISTRO FEDERAL DE CONTRIBUYENTES (RFC) DE PERSONAS FÍSICAS.</w:t>
      </w:r>
    </w:p>
    <w:p w14:paraId="69B0397B"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bCs/>
          <w:i/>
          <w:lang w:val="es-ES_tradnl" w:eastAsia="es-MX"/>
        </w:rPr>
      </w:pPr>
      <w:r w:rsidRPr="00297522">
        <w:rPr>
          <w:rFonts w:ascii="Palatino Linotype" w:hAnsi="Palatino Linotype" w:cs="Arial"/>
          <w:bCs/>
          <w:i/>
          <w:lang w:val="es-ES_tradnl" w:eastAsia="es-MX"/>
        </w:rPr>
        <w:t>El RFC es una clave de carácter fiscal, única e irrepetible, que permite identificar al titular, su edad y fecha de nacimiento, por lo que es un dato personal de carácter confidencial.</w:t>
      </w:r>
    </w:p>
    <w:p w14:paraId="289A186C"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b/>
          <w:i/>
          <w:lang w:val="es-ES_tradnl" w:eastAsia="es-MX"/>
        </w:rPr>
      </w:pPr>
      <w:r w:rsidRPr="00297522">
        <w:rPr>
          <w:rFonts w:ascii="Palatino Linotype" w:hAnsi="Palatino Linotype" w:cs="Arial"/>
          <w:b/>
          <w:i/>
          <w:lang w:val="es-ES_tradnl" w:eastAsia="es-MX"/>
        </w:rPr>
        <w:t>Resoluciones:</w:t>
      </w:r>
    </w:p>
    <w:p w14:paraId="3AA7C0ED"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i/>
          <w:lang w:eastAsia="es-MX"/>
        </w:rPr>
      </w:pPr>
      <w:r w:rsidRPr="00297522">
        <w:rPr>
          <w:rFonts w:ascii="Palatino Linotype" w:hAnsi="Palatino Linotype" w:cs="Arial"/>
          <w:b/>
          <w:i/>
          <w:lang w:val="es-ES_tradnl" w:eastAsia="es-MX"/>
        </w:rPr>
        <w:lastRenderedPageBreak/>
        <w:t xml:space="preserve">RRA </w:t>
      </w:r>
      <w:r w:rsidRPr="00297522">
        <w:rPr>
          <w:rFonts w:ascii="Palatino Linotype" w:hAnsi="Palatino Linotype" w:cs="Arial"/>
          <w:b/>
          <w:i/>
          <w:lang w:eastAsia="es-MX"/>
        </w:rPr>
        <w:t xml:space="preserve">0189/17. </w:t>
      </w:r>
      <w:r w:rsidRPr="00297522">
        <w:rPr>
          <w:rFonts w:ascii="Palatino Linotype" w:hAnsi="Palatino Linotype" w:cs="Arial"/>
          <w:i/>
          <w:lang w:eastAsia="es-MX"/>
        </w:rPr>
        <w:t xml:space="preserve">Morena. 08 de febrero de 2017. Por unanimidad. Comisionado Ponente </w:t>
      </w:r>
      <w:r w:rsidRPr="00297522">
        <w:rPr>
          <w:rFonts w:ascii="Palatino Linotype" w:hAnsi="Palatino Linotype" w:cs="Arial"/>
          <w:i/>
          <w:lang w:val="es-ES_tradnl" w:eastAsia="es-MX"/>
        </w:rPr>
        <w:t>Joel Salas Suárez.</w:t>
      </w:r>
    </w:p>
    <w:p w14:paraId="50A107D5"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i/>
          <w:lang w:eastAsia="es-MX"/>
        </w:rPr>
      </w:pPr>
      <w:r w:rsidRPr="00297522">
        <w:rPr>
          <w:rFonts w:ascii="Palatino Linotype" w:hAnsi="Palatino Linotype" w:cs="Arial"/>
          <w:b/>
          <w:i/>
          <w:lang w:val="es-ES_tradnl" w:eastAsia="es-MX"/>
        </w:rPr>
        <w:t xml:space="preserve">RRA </w:t>
      </w:r>
      <w:r w:rsidRPr="00297522">
        <w:rPr>
          <w:rFonts w:ascii="Palatino Linotype" w:hAnsi="Palatino Linotype" w:cs="Arial"/>
          <w:b/>
          <w:bCs/>
          <w:i/>
          <w:lang w:val="es-ES_tradnl" w:eastAsia="es-MX"/>
        </w:rPr>
        <w:t>0677</w:t>
      </w:r>
      <w:r w:rsidRPr="00297522">
        <w:rPr>
          <w:rFonts w:ascii="Palatino Linotype" w:hAnsi="Palatino Linotype" w:cs="Arial"/>
          <w:b/>
          <w:i/>
          <w:lang w:val="es-ES_tradnl" w:eastAsia="es-MX"/>
        </w:rPr>
        <w:t xml:space="preserve">/17. </w:t>
      </w:r>
      <w:r w:rsidRPr="00297522">
        <w:rPr>
          <w:rFonts w:ascii="Palatino Linotype" w:hAnsi="Palatino Linotype" w:cs="Arial"/>
          <w:i/>
          <w:lang w:eastAsia="es-MX"/>
        </w:rPr>
        <w:t>Universidad Nacional Autónoma de México. 08 de marzo de 2017. Por unanimidad. Comisionado Ponente Rosendoevgueni Monterrey Chepov</w:t>
      </w:r>
      <w:r w:rsidRPr="00297522">
        <w:rPr>
          <w:rFonts w:ascii="Palatino Linotype" w:hAnsi="Palatino Linotype" w:cs="Arial"/>
          <w:i/>
          <w:lang w:val="es-ES_tradnl" w:eastAsia="es-MX"/>
        </w:rPr>
        <w:t>.</w:t>
      </w:r>
      <w:r w:rsidRPr="00297522">
        <w:rPr>
          <w:rFonts w:ascii="Palatino Linotype" w:hAnsi="Palatino Linotype" w:cs="Arial"/>
          <w:b/>
          <w:i/>
          <w:lang w:val="es-ES_tradnl" w:eastAsia="es-MX"/>
        </w:rPr>
        <w:t xml:space="preserve"> </w:t>
      </w:r>
    </w:p>
    <w:p w14:paraId="4CB65803"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b/>
          <w:i/>
          <w:lang w:val="es-ES_tradnl" w:eastAsia="es-MX"/>
        </w:rPr>
      </w:pPr>
      <w:r w:rsidRPr="00297522">
        <w:rPr>
          <w:rFonts w:ascii="Palatino Linotype" w:hAnsi="Palatino Linotype" w:cs="Arial"/>
          <w:b/>
          <w:i/>
          <w:lang w:val="es-ES_tradnl" w:eastAsia="es-MX"/>
        </w:rPr>
        <w:t>RRA</w:t>
      </w:r>
      <w:r w:rsidRPr="00297522">
        <w:rPr>
          <w:rFonts w:ascii="Palatino Linotype" w:hAnsi="Palatino Linotype" w:cs="Arial"/>
          <w:i/>
          <w:lang w:eastAsia="es-MX"/>
        </w:rPr>
        <w:t xml:space="preserve"> </w:t>
      </w:r>
      <w:r w:rsidRPr="00297522">
        <w:rPr>
          <w:rFonts w:ascii="Palatino Linotype" w:hAnsi="Palatino Linotype" w:cs="Arial"/>
          <w:b/>
          <w:i/>
          <w:lang w:val="es-ES_tradnl" w:eastAsia="es-MX"/>
        </w:rPr>
        <w:t xml:space="preserve">1564/17. </w:t>
      </w:r>
      <w:r w:rsidRPr="00297522">
        <w:rPr>
          <w:rFonts w:ascii="Palatino Linotype" w:hAnsi="Palatino Linotype" w:cs="Arial"/>
          <w:i/>
          <w:lang w:eastAsia="es-MX"/>
        </w:rPr>
        <w:t>Tribunal Electoral del Poder Judicial de la Federación</w:t>
      </w:r>
      <w:r w:rsidRPr="00297522">
        <w:rPr>
          <w:rFonts w:ascii="Palatino Linotype" w:hAnsi="Palatino Linotype" w:cs="Arial"/>
          <w:i/>
          <w:lang w:val="es-ES_tradnl" w:eastAsia="es-MX"/>
        </w:rPr>
        <w:t xml:space="preserve">. 26 de abril de 2017. Por unanimidad. Comisionado Ponente Oscar Mauricio Guerra Ford.” </w:t>
      </w:r>
      <w:r w:rsidRPr="00297522">
        <w:rPr>
          <w:rFonts w:ascii="Palatino Linotype" w:hAnsi="Palatino Linotype" w:cs="Arial"/>
          <w:b/>
          <w:i/>
          <w:lang w:val="es-ES_tradnl" w:eastAsia="es-MX"/>
        </w:rPr>
        <w:t>[Sic]</w:t>
      </w:r>
    </w:p>
    <w:p w14:paraId="0A5B3892" w14:textId="77777777" w:rsidR="005476D3" w:rsidRPr="00297522" w:rsidRDefault="005476D3" w:rsidP="005476D3">
      <w:pPr>
        <w:autoSpaceDE w:val="0"/>
        <w:autoSpaceDN w:val="0"/>
        <w:adjustRightInd w:val="0"/>
        <w:spacing w:before="240"/>
        <w:ind w:left="851" w:right="851"/>
        <w:jc w:val="center"/>
        <w:rPr>
          <w:rFonts w:ascii="Palatino Linotype" w:hAnsi="Palatino Linotype" w:cs="Arial"/>
          <w:b/>
          <w:bCs/>
          <w:i/>
        </w:rPr>
      </w:pPr>
      <w:r w:rsidRPr="00297522">
        <w:rPr>
          <w:rFonts w:ascii="Palatino Linotype" w:hAnsi="Palatino Linotype" w:cs="Arial"/>
          <w:bCs/>
          <w:i/>
        </w:rPr>
        <w:t>“</w:t>
      </w:r>
      <w:r w:rsidRPr="00297522">
        <w:rPr>
          <w:rFonts w:ascii="Palatino Linotype" w:hAnsi="Palatino Linotype" w:cs="Arial"/>
          <w:b/>
          <w:bCs/>
          <w:i/>
        </w:rPr>
        <w:t>Registro Federal de Contribuyentes (RFC) de personas físicas proveedores o contratistas.</w:t>
      </w:r>
    </w:p>
    <w:p w14:paraId="6895E578"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bCs/>
          <w:i/>
        </w:rPr>
      </w:pPr>
      <w:r w:rsidRPr="00297522">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99121C8" w14:textId="77777777" w:rsidR="005476D3" w:rsidRPr="00297522" w:rsidRDefault="005476D3" w:rsidP="005476D3">
      <w:pPr>
        <w:autoSpaceDE w:val="0"/>
        <w:autoSpaceDN w:val="0"/>
        <w:adjustRightInd w:val="0"/>
        <w:spacing w:before="240"/>
        <w:ind w:left="851" w:right="851"/>
        <w:jc w:val="both"/>
        <w:rPr>
          <w:rFonts w:ascii="Palatino Linotype" w:hAnsi="Palatino Linotype" w:cs="Arial"/>
          <w:b/>
          <w:i/>
        </w:rPr>
      </w:pPr>
      <w:r w:rsidRPr="00297522">
        <w:rPr>
          <w:rFonts w:ascii="Palatino Linotype" w:hAnsi="Palatino Linotype" w:cs="Arial"/>
          <w:b/>
          <w:i/>
        </w:rPr>
        <w:t>Precedentes:</w:t>
      </w:r>
    </w:p>
    <w:p w14:paraId="2FC9D2CB" w14:textId="77777777" w:rsidR="005476D3" w:rsidRPr="00297522" w:rsidRDefault="005476D3" w:rsidP="009747C5">
      <w:pPr>
        <w:numPr>
          <w:ilvl w:val="0"/>
          <w:numId w:val="4"/>
        </w:numPr>
        <w:autoSpaceDE w:val="0"/>
        <w:autoSpaceDN w:val="0"/>
        <w:adjustRightInd w:val="0"/>
        <w:spacing w:before="240" w:after="160"/>
        <w:ind w:right="851"/>
        <w:jc w:val="both"/>
        <w:rPr>
          <w:rFonts w:ascii="Palatino Linotype" w:hAnsi="Palatino Linotype" w:cs="Arial"/>
          <w:i/>
        </w:rPr>
      </w:pPr>
      <w:r w:rsidRPr="00297522">
        <w:rPr>
          <w:rFonts w:ascii="Palatino Linotype" w:hAnsi="Palatino Linotype" w:cs="Arial"/>
          <w:i/>
        </w:rPr>
        <w:t>Acceso a la información Pública. RRA 3639/19.</w:t>
      </w:r>
      <w:r w:rsidRPr="00297522">
        <w:rPr>
          <w:rFonts w:ascii="Palatino Linotype" w:hAnsi="Palatino Linotype" w:cs="Arial"/>
          <w:bCs/>
          <w:i/>
        </w:rPr>
        <w:t xml:space="preserve"> </w:t>
      </w:r>
      <w:r w:rsidRPr="00297522">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6CA8871E" w14:textId="77777777" w:rsidR="005476D3" w:rsidRPr="00297522" w:rsidRDefault="005476D3" w:rsidP="009747C5">
      <w:pPr>
        <w:numPr>
          <w:ilvl w:val="0"/>
          <w:numId w:val="4"/>
        </w:numPr>
        <w:autoSpaceDE w:val="0"/>
        <w:autoSpaceDN w:val="0"/>
        <w:adjustRightInd w:val="0"/>
        <w:spacing w:before="240" w:after="160"/>
        <w:ind w:right="851"/>
        <w:jc w:val="both"/>
        <w:rPr>
          <w:rFonts w:ascii="Palatino Linotype" w:hAnsi="Palatino Linotype" w:cs="Arial"/>
          <w:bCs/>
          <w:i/>
        </w:rPr>
      </w:pPr>
      <w:r w:rsidRPr="00297522">
        <w:rPr>
          <w:rFonts w:ascii="Palatino Linotype" w:hAnsi="Palatino Linotype" w:cs="Arial"/>
          <w:i/>
        </w:rPr>
        <w:t>Acceso a la información Pública. RRA 7709/19.</w:t>
      </w:r>
      <w:r w:rsidRPr="00297522">
        <w:rPr>
          <w:rFonts w:ascii="Palatino Linotype" w:hAnsi="Palatino Linotype" w:cs="Arial"/>
          <w:bCs/>
          <w:i/>
        </w:rPr>
        <w:t xml:space="preserve"> </w:t>
      </w:r>
      <w:r w:rsidRPr="00297522">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18546DC8" w14:textId="77777777" w:rsidR="005476D3" w:rsidRPr="00297522" w:rsidRDefault="005476D3" w:rsidP="009747C5">
      <w:pPr>
        <w:numPr>
          <w:ilvl w:val="0"/>
          <w:numId w:val="4"/>
        </w:numPr>
        <w:autoSpaceDE w:val="0"/>
        <w:autoSpaceDN w:val="0"/>
        <w:adjustRightInd w:val="0"/>
        <w:spacing w:before="240" w:after="160"/>
        <w:ind w:left="851" w:right="851"/>
        <w:jc w:val="both"/>
        <w:rPr>
          <w:rFonts w:ascii="Palatino Linotype" w:hAnsi="Palatino Linotype" w:cs="Arial"/>
          <w:b/>
          <w:i/>
        </w:rPr>
      </w:pPr>
      <w:r w:rsidRPr="00297522">
        <w:rPr>
          <w:rFonts w:ascii="Palatino Linotype" w:hAnsi="Palatino Linotype" w:cs="Arial"/>
          <w:i/>
        </w:rPr>
        <w:t>Acceso a la información Pública. RRA 5774/19.</w:t>
      </w:r>
      <w:r w:rsidRPr="00297522">
        <w:rPr>
          <w:rFonts w:ascii="Palatino Linotype" w:hAnsi="Palatino Linotype" w:cs="Arial"/>
          <w:bCs/>
          <w:i/>
        </w:rPr>
        <w:t xml:space="preserve"> </w:t>
      </w:r>
      <w:r w:rsidRPr="00297522">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7A044A13" w14:textId="77777777" w:rsidR="005476D3" w:rsidRPr="00297522" w:rsidRDefault="005476D3" w:rsidP="005476D3">
      <w:pPr>
        <w:autoSpaceDE w:val="0"/>
        <w:autoSpaceDN w:val="0"/>
        <w:adjustRightInd w:val="0"/>
        <w:spacing w:before="240" w:line="360" w:lineRule="auto"/>
        <w:ind w:left="851" w:right="851"/>
        <w:jc w:val="both"/>
        <w:rPr>
          <w:rFonts w:ascii="Palatino Linotype" w:hAnsi="Palatino Linotype" w:cs="Arial"/>
          <w:b/>
          <w:i/>
          <w:lang w:eastAsia="es-MX"/>
        </w:rPr>
      </w:pPr>
    </w:p>
    <w:p w14:paraId="119AB27E" w14:textId="77777777" w:rsidR="005476D3" w:rsidRPr="00297522" w:rsidRDefault="005476D3" w:rsidP="005476D3">
      <w:pPr>
        <w:spacing w:before="240" w:after="240" w:line="360" w:lineRule="auto"/>
        <w:jc w:val="both"/>
        <w:rPr>
          <w:rFonts w:ascii="Palatino Linotype" w:eastAsia="Calibri" w:hAnsi="Palatino Linotype" w:cs="Arial"/>
          <w:lang w:val="es-ES_tradnl" w:eastAsia="es-MX"/>
        </w:rPr>
      </w:pPr>
      <w:r w:rsidRPr="00297522">
        <w:rPr>
          <w:rFonts w:ascii="Palatino Linotype" w:eastAsia="Calibri" w:hAnsi="Palatino Linotype" w:cs="Arial"/>
          <w:lang w:val="es-ES_tradnl" w:eastAsia="es-MX"/>
        </w:rPr>
        <w:lastRenderedPageBreak/>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76BE3B5A" w14:textId="77777777" w:rsidR="005476D3" w:rsidRPr="00297522" w:rsidRDefault="005476D3" w:rsidP="005476D3">
      <w:pPr>
        <w:spacing w:before="240" w:after="240" w:line="360" w:lineRule="auto"/>
        <w:jc w:val="both"/>
        <w:rPr>
          <w:rFonts w:ascii="Palatino Linotype" w:eastAsia="Calibri" w:hAnsi="Palatino Linotype" w:cs="Arial"/>
          <w:lang w:val="es-ES_tradnl" w:eastAsia="es-MX"/>
        </w:rPr>
      </w:pPr>
      <w:r w:rsidRPr="00297522">
        <w:rPr>
          <w:rFonts w:ascii="Palatino Linotype" w:eastAsia="Calibri" w:hAnsi="Palatino Linotype" w:cs="Arial"/>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AF7D2A5" w14:textId="77777777" w:rsidR="005476D3" w:rsidRPr="00297522" w:rsidRDefault="005476D3" w:rsidP="005476D3">
      <w:pPr>
        <w:spacing w:before="240" w:after="240" w:line="360" w:lineRule="auto"/>
        <w:ind w:right="-91"/>
        <w:jc w:val="both"/>
        <w:rPr>
          <w:rFonts w:ascii="Palatino Linotype" w:eastAsia="Calibri" w:hAnsi="Palatino Linotype" w:cs="Arial"/>
          <w:lang w:val="es-ES_tradnl" w:eastAsia="es-MX"/>
        </w:rPr>
      </w:pPr>
      <w:r w:rsidRPr="00297522">
        <w:rPr>
          <w:rFonts w:ascii="Palatino Linotype" w:eastAsia="Calibri" w:hAnsi="Palatino Linotype" w:cs="Arial"/>
          <w:lang w:val="es-ES_tradnl" w:eastAsia="es-MX"/>
        </w:rPr>
        <w:t xml:space="preserve">Argumento que es compartido por el </w:t>
      </w:r>
      <w:r w:rsidRPr="00297522">
        <w:rPr>
          <w:rFonts w:ascii="Palatino Linotype" w:eastAsia="Calibri" w:hAnsi="Palatino Linotype" w:cs="Arial"/>
          <w:b/>
          <w:bCs/>
          <w:lang w:val="es-ES_tradnl" w:eastAsia="es-MX"/>
        </w:rPr>
        <w:t xml:space="preserve">Instituto Nacional de Transparencia, Acceso a la Información y Protección de Datos Personales, conforme al </w:t>
      </w:r>
      <w:r w:rsidRPr="00297522">
        <w:rPr>
          <w:rFonts w:ascii="Palatino Linotype" w:eastAsia="Calibri" w:hAnsi="Palatino Linotype" w:cs="Arial"/>
          <w:lang w:val="es-ES_tradnl" w:eastAsia="es-MX"/>
        </w:rPr>
        <w:t xml:space="preserve">criterio número 18/17 el cual refiere: </w:t>
      </w:r>
    </w:p>
    <w:p w14:paraId="1058F3F6" w14:textId="77777777" w:rsidR="005476D3" w:rsidRPr="00297522" w:rsidRDefault="005476D3" w:rsidP="005476D3">
      <w:pPr>
        <w:autoSpaceDE w:val="0"/>
        <w:autoSpaceDN w:val="0"/>
        <w:adjustRightInd w:val="0"/>
        <w:spacing w:before="240" w:line="360" w:lineRule="auto"/>
        <w:ind w:left="851" w:right="851"/>
        <w:jc w:val="center"/>
        <w:rPr>
          <w:rFonts w:ascii="Palatino Linotype" w:eastAsia="Calibri" w:hAnsi="Palatino Linotype" w:cs="Arial"/>
          <w:b/>
          <w:bCs/>
          <w:i/>
          <w:lang w:val="es-ES_tradnl" w:eastAsia="es-MX"/>
        </w:rPr>
      </w:pPr>
      <w:r w:rsidRPr="00297522">
        <w:rPr>
          <w:rFonts w:ascii="Palatino Linotype" w:eastAsia="Calibri" w:hAnsi="Palatino Linotype" w:cs="Arial"/>
          <w:bCs/>
          <w:i/>
          <w:lang w:val="es-ES_tradnl" w:eastAsia="es-MX"/>
        </w:rPr>
        <w:t>“</w:t>
      </w:r>
      <w:r w:rsidRPr="00297522">
        <w:rPr>
          <w:rFonts w:ascii="Palatino Linotype" w:eastAsia="Calibri" w:hAnsi="Palatino Linotype" w:cs="Arial"/>
          <w:b/>
          <w:bCs/>
          <w:i/>
          <w:lang w:val="es-ES_tradnl" w:eastAsia="es-MX"/>
        </w:rPr>
        <w:t>CLAVE ÚNICA DE REGISTRO DE POBLACIÓN (CURP).</w:t>
      </w:r>
    </w:p>
    <w:p w14:paraId="3F93ED1F" w14:textId="77777777" w:rsidR="005476D3" w:rsidRPr="00297522" w:rsidRDefault="005476D3" w:rsidP="005476D3">
      <w:pPr>
        <w:autoSpaceDE w:val="0"/>
        <w:autoSpaceDN w:val="0"/>
        <w:adjustRightInd w:val="0"/>
        <w:spacing w:before="240" w:line="360" w:lineRule="auto"/>
        <w:ind w:left="851" w:right="851"/>
        <w:jc w:val="both"/>
        <w:rPr>
          <w:rFonts w:ascii="Palatino Linotype" w:eastAsia="Calibri" w:hAnsi="Palatino Linotype" w:cs="Arial"/>
          <w:b/>
          <w:bCs/>
          <w:i/>
          <w:lang w:val="es-ES_tradnl" w:eastAsia="es-MX"/>
        </w:rPr>
      </w:pPr>
      <w:r w:rsidRPr="00297522">
        <w:rPr>
          <w:rFonts w:ascii="Palatino Linotype" w:eastAsia="Calibri" w:hAnsi="Palatino Linotype" w:cs="Arial"/>
          <w:bCs/>
          <w:i/>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8FCA66A" w14:textId="77777777" w:rsidR="005476D3" w:rsidRPr="00297522" w:rsidRDefault="005476D3" w:rsidP="005476D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i/>
          <w:lang w:val="es-ES_tradnl" w:eastAsia="es-MX"/>
        </w:rPr>
        <w:t xml:space="preserve"> </w:t>
      </w:r>
      <w:r w:rsidRPr="00297522">
        <w:rPr>
          <w:rFonts w:ascii="Palatino Linotype" w:eastAsia="Calibri" w:hAnsi="Palatino Linotype" w:cs="Arial"/>
          <w:b/>
          <w:i/>
          <w:lang w:val="es-ES_tradnl" w:eastAsia="es-MX"/>
        </w:rPr>
        <w:t>Resoluciones:</w:t>
      </w:r>
    </w:p>
    <w:p w14:paraId="7F88F66A" w14:textId="77777777" w:rsidR="005476D3" w:rsidRPr="00297522" w:rsidRDefault="005476D3" w:rsidP="005476D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lang w:val="es-ES_tradnl" w:eastAsia="es-MX"/>
        </w:rPr>
        <w:lastRenderedPageBreak/>
        <w:t xml:space="preserve">RRA 3995/16. </w:t>
      </w:r>
      <w:r w:rsidRPr="00297522">
        <w:rPr>
          <w:rFonts w:ascii="Palatino Linotype" w:eastAsia="Calibri" w:hAnsi="Palatino Linotype" w:cs="Arial"/>
          <w:i/>
          <w:lang w:val="es-ES_tradnl" w:eastAsia="es-MX"/>
        </w:rPr>
        <w:t>Secretaría de la Defensa Nacional. 1 de febrero de 2017. Por unanimidad. Comisionado Ponente Rosendoevgueni Monterrey Chepov.</w:t>
      </w:r>
    </w:p>
    <w:p w14:paraId="44622C68" w14:textId="77777777" w:rsidR="005476D3" w:rsidRPr="00297522" w:rsidRDefault="005476D3" w:rsidP="005476D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lang w:val="es-ES_tradnl" w:eastAsia="es-MX"/>
        </w:rPr>
        <w:t xml:space="preserve">RRA </w:t>
      </w:r>
      <w:r w:rsidRPr="00297522">
        <w:rPr>
          <w:rFonts w:ascii="Palatino Linotype" w:eastAsia="Calibri" w:hAnsi="Palatino Linotype" w:cs="Arial"/>
          <w:b/>
          <w:bCs/>
          <w:i/>
          <w:lang w:val="es-ES_tradnl" w:eastAsia="es-MX"/>
        </w:rPr>
        <w:t xml:space="preserve">0937/17. </w:t>
      </w:r>
      <w:r w:rsidRPr="00297522">
        <w:rPr>
          <w:rFonts w:ascii="Palatino Linotype" w:eastAsia="Calibri" w:hAnsi="Palatino Linotype" w:cs="Arial"/>
          <w:bCs/>
          <w:i/>
          <w:lang w:val="es-ES_tradnl" w:eastAsia="es-MX"/>
        </w:rPr>
        <w:t xml:space="preserve">Senado de la República. 15 de marzo de 2017. Por unanimidad. Comisionada Ponente Ximena Puente de la Mora. </w:t>
      </w:r>
    </w:p>
    <w:p w14:paraId="054E5AD7" w14:textId="77777777" w:rsidR="005476D3" w:rsidRPr="00297522" w:rsidRDefault="005476D3" w:rsidP="005476D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297522">
        <w:rPr>
          <w:rFonts w:ascii="Palatino Linotype" w:eastAsia="Calibri" w:hAnsi="Palatino Linotype" w:cs="Arial"/>
          <w:b/>
          <w:i/>
          <w:lang w:val="es-ES_tradnl" w:eastAsia="es-MX"/>
        </w:rPr>
        <w:t xml:space="preserve">RRA 0478/17. </w:t>
      </w:r>
      <w:r w:rsidRPr="00297522">
        <w:rPr>
          <w:rFonts w:ascii="Palatino Linotype" w:eastAsia="Calibri" w:hAnsi="Palatino Linotype" w:cs="Arial"/>
          <w:i/>
          <w:lang w:val="es-ES_tradnl" w:eastAsia="es-MX"/>
        </w:rPr>
        <w:t xml:space="preserve">Secretaría de Relaciones Exteriores. 26 de abril de 2017. Por unanimidad. Comisionada Ponente Areli Cano Guadiana.” </w:t>
      </w:r>
      <w:r w:rsidRPr="00297522">
        <w:rPr>
          <w:rFonts w:ascii="Palatino Linotype" w:eastAsia="Calibri" w:hAnsi="Palatino Linotype" w:cs="Arial"/>
          <w:b/>
          <w:i/>
          <w:lang w:val="es-ES_tradnl" w:eastAsia="es-MX"/>
        </w:rPr>
        <w:t>[Sic]</w:t>
      </w:r>
    </w:p>
    <w:p w14:paraId="29FFA167" w14:textId="77777777" w:rsidR="005476D3" w:rsidRPr="00297522" w:rsidRDefault="005476D3" w:rsidP="005476D3">
      <w:pPr>
        <w:spacing w:line="360" w:lineRule="auto"/>
        <w:ind w:right="51"/>
        <w:jc w:val="both"/>
        <w:rPr>
          <w:rFonts w:ascii="Palatino Linotype" w:eastAsia="Calibri" w:hAnsi="Palatino Linotype" w:cs="Arial"/>
          <w:lang w:val="es-ES_tradnl" w:eastAsia="es-MX"/>
        </w:rPr>
      </w:pPr>
    </w:p>
    <w:p w14:paraId="4EDFC834" w14:textId="77777777" w:rsidR="005476D3" w:rsidRPr="00297522" w:rsidRDefault="005476D3" w:rsidP="009747C5">
      <w:pPr>
        <w:pStyle w:val="Prrafodelista"/>
        <w:numPr>
          <w:ilvl w:val="0"/>
          <w:numId w:val="11"/>
        </w:numPr>
        <w:spacing w:line="360" w:lineRule="auto"/>
        <w:contextualSpacing/>
        <w:jc w:val="both"/>
        <w:rPr>
          <w:rFonts w:ascii="Palatino Linotype" w:eastAsia="Palatino Linotype" w:hAnsi="Palatino Linotype" w:cs="Palatino Linotype"/>
          <w:b/>
        </w:rPr>
      </w:pPr>
      <w:r w:rsidRPr="00297522">
        <w:rPr>
          <w:rFonts w:ascii="Palatino Linotype" w:eastAsia="Palatino Linotype" w:hAnsi="Palatino Linotype" w:cs="Palatino Linotype"/>
          <w:b/>
        </w:rPr>
        <w:t xml:space="preserve">Códigos Qr, Cadenas y sellos digitales. </w:t>
      </w:r>
    </w:p>
    <w:p w14:paraId="7A106048"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Por otra parte, las Cadenas Originales y Sellos Digitales forman parte del certificado de sello digital, los cuales son documentos electrónicos que de conformidad con el artículo 17-G y 29 del Código Fiscal de la Federación le permiten a la autoridad hacendaria federal garantizar una vinculación entre la identidad de un sujeto o entidad con su clave pública, lo que hace identificable a una persona o entidad, además de que dichos certificados tienen como finalidad o propósito específico firmar digitalmente las facturas electrónicas para acreditar la autoría de los comprobantes fiscales digitales. En ese tenor se transcriben los artículos señalados con antelación para mejor ilustración:</w:t>
      </w:r>
    </w:p>
    <w:p w14:paraId="614AB1DA"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0995D03D"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Artículo 17-G.- Los certificados que emita el Servicio de Administración Tributaria para ser considerados válidos deberán contener los datos siguientes: </w:t>
      </w:r>
    </w:p>
    <w:p w14:paraId="5362780B"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03A42D91"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I. La mención de que se expiden como tales. Tratándose de certificados de sellos digitales, se deberán especificar las limitantes que tengan para su uso.</w:t>
      </w:r>
    </w:p>
    <w:p w14:paraId="4C74D8E9"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39B23631"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lastRenderedPageBreak/>
        <w:t>Artículo 29.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4D5BD96"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16D6D76C"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Los contribuyentes a que se refiere el párrafo anterior deberán cumplir con las obligaciones siguientes:</w:t>
      </w:r>
    </w:p>
    <w:p w14:paraId="4B12F8FD"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31E6E8F0"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w:t>
      </w:r>
    </w:p>
    <w:p w14:paraId="02830FAA"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II. Tramitar ante el Servicio de Administración Tributaria el certificado para el uso de los sellos digitales.</w:t>
      </w:r>
    </w:p>
    <w:p w14:paraId="78FCA361"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0F14AA0B"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6CC1E79"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7FB9BD74"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Por lo que hace a los Códigos Bidimensionales y los denominados Códigos QR, se trata de barras en dos dimensiones que al igual a los códigos de barras o códigos unidimensionales, son utilizados para almacenar diversos tipos datos de manera codificada, los cuales a través de lectores que pueden ser obtenidos por cualquier </w:t>
      </w:r>
      <w:r w:rsidRPr="00297522">
        <w:rPr>
          <w:rFonts w:ascii="Palatino Linotype" w:eastAsia="Palatino Linotype" w:hAnsi="Palatino Linotype" w:cs="Palatino Linotype"/>
        </w:rPr>
        <w:lastRenderedPageBreak/>
        <w:t>persona, teniendo acceso a dichos datos almacenados, los que al tratarse de recibos de nómina, generalmente, corresponde a datos personales como lo son el Registro Federal de Contribuyentes (RFC) y la Clave Única de Registro de Población (CURP), por lo cual, deberán ser protegidos.</w:t>
      </w:r>
    </w:p>
    <w:p w14:paraId="13A5FF82"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6247D526"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78C8F21C"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4FFD1E2C"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C7B5D85"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63BF817E"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w:t>
      </w:r>
      <w:r w:rsidRPr="00297522">
        <w:rPr>
          <w:rFonts w:ascii="Palatino Linotype" w:eastAsia="Palatino Linotype" w:hAnsi="Palatino Linotype" w:cs="Palatino Linotype"/>
        </w:rPr>
        <w:lastRenderedPageBreak/>
        <w:t>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4D7B83B"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22C39A22" w14:textId="77777777" w:rsidR="005476D3" w:rsidRPr="00297522" w:rsidRDefault="005476D3" w:rsidP="005476D3">
      <w:pPr>
        <w:spacing w:line="360" w:lineRule="auto"/>
        <w:contextualSpacing/>
        <w:jc w:val="both"/>
        <w:rPr>
          <w:rFonts w:ascii="Palatino Linotype" w:eastAsia="Palatino Linotype" w:hAnsi="Palatino Linotype" w:cs="Palatino Linotype"/>
        </w:rPr>
      </w:pPr>
      <w:r w:rsidRPr="00297522">
        <w:rPr>
          <w:rFonts w:ascii="Palatino Linotype" w:eastAsia="Palatino Linotype" w:hAnsi="Palatino Linotype" w:cs="Palatino Linotype"/>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44FCD701" w14:textId="77777777" w:rsidR="005476D3" w:rsidRPr="00297522" w:rsidRDefault="005476D3" w:rsidP="005476D3">
      <w:pPr>
        <w:spacing w:line="360" w:lineRule="auto"/>
        <w:contextualSpacing/>
        <w:jc w:val="both"/>
        <w:rPr>
          <w:rFonts w:ascii="Palatino Linotype" w:eastAsia="Palatino Linotype" w:hAnsi="Palatino Linotype" w:cs="Palatino Linotype"/>
        </w:rPr>
      </w:pPr>
    </w:p>
    <w:p w14:paraId="32D1143C" w14:textId="77777777" w:rsidR="005476D3" w:rsidRPr="00297522" w:rsidRDefault="005476D3" w:rsidP="005476D3">
      <w:pPr>
        <w:spacing w:line="360" w:lineRule="auto"/>
        <w:ind w:right="51"/>
        <w:jc w:val="both"/>
        <w:rPr>
          <w:rFonts w:ascii="Palatino Linotype" w:eastAsia="Palatino Linotype" w:hAnsi="Palatino Linotype" w:cs="Palatino Linotype"/>
        </w:rPr>
      </w:pPr>
      <w:r w:rsidRPr="00297522">
        <w:rPr>
          <w:rFonts w:ascii="Palatino Linotype" w:eastAsia="Palatino Linotype" w:hAnsi="Palatino Linotype" w:cs="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1A021798" w14:textId="77777777" w:rsidR="005476D3" w:rsidRPr="00297522" w:rsidRDefault="005476D3" w:rsidP="005476D3">
      <w:pPr>
        <w:spacing w:line="360" w:lineRule="auto"/>
        <w:ind w:right="51"/>
        <w:jc w:val="both"/>
        <w:rPr>
          <w:rFonts w:ascii="Palatino Linotype" w:eastAsia="Calibri" w:hAnsi="Palatino Linotype" w:cs="Arial"/>
          <w:lang w:val="es-ES_tradnl" w:eastAsia="es-MX"/>
        </w:rPr>
      </w:pPr>
    </w:p>
    <w:p w14:paraId="47093884" w14:textId="5D4FD4DE" w:rsidR="00730DB7" w:rsidRPr="00297522" w:rsidRDefault="005476D3" w:rsidP="005476D3">
      <w:pPr>
        <w:pStyle w:val="Sinespaciado"/>
        <w:spacing w:line="360" w:lineRule="auto"/>
        <w:jc w:val="both"/>
        <w:rPr>
          <w:rFonts w:ascii="Palatino Linotype" w:hAnsi="Palatino Linotype" w:cs="Arial"/>
          <w:bCs/>
        </w:rPr>
      </w:pPr>
      <w:r w:rsidRPr="00297522">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297522">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297522">
        <w:rPr>
          <w:rFonts w:ascii="Palatino Linotype" w:eastAsia="Calibri" w:hAnsi="Palatino Linotype" w:cs="Arial"/>
          <w:lang w:val="es-ES_tradnl" w:eastAsia="es-MX"/>
        </w:rPr>
        <w:t xml:space="preserve"> publicados en el Diario </w:t>
      </w:r>
      <w:r w:rsidRPr="00297522">
        <w:rPr>
          <w:rFonts w:ascii="Palatino Linotype" w:eastAsia="Calibri" w:hAnsi="Palatino Linotype" w:cs="Arial"/>
          <w:lang w:val="es-ES_tradnl" w:eastAsia="es-MX"/>
        </w:rPr>
        <w:lastRenderedPageBreak/>
        <w:t>Oficial de la Federación en fecha quince de abril de dos mil dieciséis, mediante Acuerdo del Consejo Nacional del Sistema Nacional de Transparencia, Acceso a la Información Pública y Protección de Datos Personales</w:t>
      </w:r>
      <w:r w:rsidR="00730DB7" w:rsidRPr="00297522">
        <w:rPr>
          <w:rFonts w:ascii="Palatino Linotype" w:hAnsi="Palatino Linotype" w:cs="Arial"/>
          <w:bCs/>
        </w:rPr>
        <w:t>.</w:t>
      </w:r>
    </w:p>
    <w:bookmarkEnd w:id="2"/>
    <w:p w14:paraId="2035DE93" w14:textId="77777777" w:rsidR="00F618EB" w:rsidRPr="00297522" w:rsidRDefault="00F618EB" w:rsidP="00D448B5">
      <w:pPr>
        <w:spacing w:line="360" w:lineRule="auto"/>
        <w:jc w:val="both"/>
        <w:rPr>
          <w:rFonts w:ascii="Palatino Linotype" w:eastAsiaTheme="minorHAnsi" w:hAnsi="Palatino Linotype" w:cs="Arial"/>
          <w:szCs w:val="22"/>
          <w:lang w:val="es-MX" w:eastAsia="en-US"/>
        </w:rPr>
      </w:pPr>
    </w:p>
    <w:p w14:paraId="7E5D6A76" w14:textId="3FA4F836" w:rsidR="00F719CB" w:rsidRPr="00297522" w:rsidRDefault="00F719CB" w:rsidP="00F719CB">
      <w:pPr>
        <w:spacing w:line="360" w:lineRule="auto"/>
        <w:jc w:val="both"/>
        <w:rPr>
          <w:rFonts w:ascii="Palatino Linotype" w:hAnsi="Palatino Linotype"/>
        </w:rPr>
      </w:pPr>
      <w:r w:rsidRPr="00297522">
        <w:rPr>
          <w:rFonts w:ascii="Palatino Linotype" w:hAnsi="Palatino Linotype" w:cs="Arial"/>
          <w:lang w:eastAsia="es-MX"/>
        </w:rPr>
        <w:t>Final</w:t>
      </w:r>
      <w:r w:rsidRPr="00297522">
        <w:rPr>
          <w:rFonts w:ascii="Palatino Linotype" w:hAnsi="Palatino Linotype"/>
        </w:rPr>
        <w:t xml:space="preserve">mente, y en mérito de lo expuesto en líneas anteriores, resultan fundados los motivos de inconformidad vertidos por la parte </w:t>
      </w:r>
      <w:r w:rsidRPr="00297522">
        <w:rPr>
          <w:rFonts w:ascii="Palatino Linotype" w:hAnsi="Palatino Linotype"/>
          <w:b/>
        </w:rPr>
        <w:t>Recurrente</w:t>
      </w:r>
      <w:r w:rsidRPr="00297522">
        <w:rPr>
          <w:rFonts w:ascii="Palatino Linotype" w:hAnsi="Palatino Linotype"/>
        </w:rPr>
        <w:t xml:space="preserve">, por ello con fundamento en la </w:t>
      </w:r>
      <w:r w:rsidR="000565DA" w:rsidRPr="00297522">
        <w:rPr>
          <w:rFonts w:ascii="Palatino Linotype" w:hAnsi="Palatino Linotype"/>
          <w:i/>
        </w:rPr>
        <w:t>primer</w:t>
      </w:r>
      <w:r w:rsidRPr="00297522">
        <w:rPr>
          <w:rFonts w:ascii="Palatino Linotype" w:hAnsi="Palatino Linotype"/>
          <w:i/>
        </w:rPr>
        <w:t>a hipótesis</w:t>
      </w:r>
      <w:r w:rsidRPr="00297522">
        <w:rPr>
          <w:rFonts w:ascii="Palatino Linotype" w:hAnsi="Palatino Linotype"/>
        </w:rPr>
        <w:t xml:space="preserve"> del artículo 186, fracción III, de la Ley de Transparencia y Acceso a la Información Pública del Estado de México y Municipios, se </w:t>
      </w:r>
      <w:r w:rsidR="000565DA" w:rsidRPr="00297522">
        <w:rPr>
          <w:rFonts w:ascii="Palatino Linotype" w:hAnsi="Palatino Linotype"/>
          <w:b/>
        </w:rPr>
        <w:t>REVO</w:t>
      </w:r>
      <w:r w:rsidR="00730DB7" w:rsidRPr="00297522">
        <w:rPr>
          <w:rFonts w:ascii="Palatino Linotype" w:hAnsi="Palatino Linotype"/>
          <w:b/>
        </w:rPr>
        <w:t>C</w:t>
      </w:r>
      <w:r w:rsidRPr="00297522">
        <w:rPr>
          <w:rFonts w:ascii="Palatino Linotype" w:hAnsi="Palatino Linotype"/>
          <w:b/>
        </w:rPr>
        <w:t xml:space="preserve">A </w:t>
      </w:r>
      <w:r w:rsidRPr="00297522">
        <w:rPr>
          <w:rFonts w:ascii="Palatino Linotype" w:hAnsi="Palatino Linotype"/>
        </w:rPr>
        <w:t xml:space="preserve">la respuesta a la solicitud de información </w:t>
      </w:r>
      <w:r w:rsidR="005476D3" w:rsidRPr="00297522">
        <w:rPr>
          <w:rFonts w:ascii="Palatino Linotype" w:hAnsi="Palatino Linotype" w:cs="Arial"/>
          <w:b/>
        </w:rPr>
        <w:t>00089/DIFLAPAZ/IP/2024</w:t>
      </w:r>
      <w:r w:rsidRPr="00297522">
        <w:rPr>
          <w:rFonts w:ascii="Palatino Linotype" w:hAnsi="Palatino Linotype" w:cs="Arial"/>
        </w:rPr>
        <w:t xml:space="preserve">, </w:t>
      </w:r>
      <w:r w:rsidRPr="00297522">
        <w:rPr>
          <w:rFonts w:ascii="Palatino Linotype" w:hAnsi="Palatino Linotype"/>
        </w:rPr>
        <w:t>que ha sido materia del presente fallo.</w:t>
      </w:r>
    </w:p>
    <w:p w14:paraId="60CA1D10" w14:textId="77777777" w:rsidR="00F719CB" w:rsidRPr="00297522" w:rsidRDefault="00F719CB" w:rsidP="00F719CB">
      <w:pPr>
        <w:spacing w:line="360" w:lineRule="auto"/>
        <w:jc w:val="both"/>
        <w:rPr>
          <w:rFonts w:ascii="Palatino Linotype" w:hAnsi="Palatino Linotype"/>
        </w:rPr>
      </w:pPr>
    </w:p>
    <w:p w14:paraId="6D7D289B" w14:textId="1D2A20C9" w:rsidR="000B51C9" w:rsidRPr="00297522" w:rsidRDefault="00F719CB" w:rsidP="00F719CB">
      <w:pPr>
        <w:spacing w:line="360" w:lineRule="auto"/>
        <w:jc w:val="both"/>
        <w:rPr>
          <w:rFonts w:ascii="Palatino Linotype" w:hAnsi="Palatino Linotype"/>
        </w:rPr>
      </w:pPr>
      <w:r w:rsidRPr="00297522">
        <w:rPr>
          <w:rFonts w:ascii="Palatino Linotype" w:hAnsi="Palatino Linotype"/>
        </w:rPr>
        <w:t>Po</w:t>
      </w:r>
      <w:r w:rsidR="009747C5" w:rsidRPr="00297522">
        <w:rPr>
          <w:rFonts w:ascii="Palatino Linotype" w:hAnsi="Palatino Linotype"/>
        </w:rPr>
        <w:t xml:space="preserve">r lo antes expuesto y fundado. </w:t>
      </w:r>
    </w:p>
    <w:p w14:paraId="0B8A062C" w14:textId="77777777" w:rsidR="000B51C9" w:rsidRPr="00297522" w:rsidRDefault="000B51C9" w:rsidP="00F719CB">
      <w:pPr>
        <w:spacing w:line="360" w:lineRule="auto"/>
        <w:jc w:val="both"/>
        <w:rPr>
          <w:rFonts w:ascii="Palatino Linotype" w:hAnsi="Palatino Linotype"/>
        </w:rPr>
      </w:pPr>
    </w:p>
    <w:p w14:paraId="09B49AD1" w14:textId="77777777" w:rsidR="00F719CB" w:rsidRPr="00297522" w:rsidRDefault="00F719CB" w:rsidP="00F719CB">
      <w:pPr>
        <w:spacing w:line="360" w:lineRule="auto"/>
        <w:jc w:val="center"/>
        <w:rPr>
          <w:rFonts w:ascii="Palatino Linotype" w:hAnsi="Palatino Linotype"/>
          <w:b/>
          <w:bCs/>
          <w:spacing w:val="60"/>
          <w:sz w:val="28"/>
          <w:lang w:val="es-ES_tradnl"/>
        </w:rPr>
      </w:pPr>
      <w:r w:rsidRPr="00297522">
        <w:rPr>
          <w:rFonts w:ascii="Palatino Linotype" w:hAnsi="Palatino Linotype"/>
          <w:b/>
          <w:bCs/>
          <w:spacing w:val="60"/>
          <w:sz w:val="28"/>
          <w:lang w:val="es-ES_tradnl"/>
        </w:rPr>
        <w:t>SE    RESUELVE</w:t>
      </w:r>
    </w:p>
    <w:p w14:paraId="70A3FCDE" w14:textId="77777777" w:rsidR="00F719CB" w:rsidRPr="00297522" w:rsidRDefault="00F719CB" w:rsidP="00F719CB">
      <w:pPr>
        <w:rPr>
          <w:rFonts w:ascii="Palatino Linotype" w:hAnsi="Palatino Linotype"/>
          <w:lang w:val="es-ES_tradnl"/>
        </w:rPr>
      </w:pPr>
    </w:p>
    <w:p w14:paraId="5E28D2A6" w14:textId="2C174768" w:rsidR="00F719CB" w:rsidRPr="00297522" w:rsidRDefault="00F719CB" w:rsidP="00F719CB">
      <w:pPr>
        <w:autoSpaceDE w:val="0"/>
        <w:autoSpaceDN w:val="0"/>
        <w:adjustRightInd w:val="0"/>
        <w:spacing w:line="360" w:lineRule="auto"/>
        <w:ind w:right="49"/>
        <w:jc w:val="both"/>
        <w:rPr>
          <w:rFonts w:ascii="Palatino Linotype" w:hAnsi="Palatino Linotype" w:cs="Arial"/>
        </w:rPr>
      </w:pPr>
      <w:r w:rsidRPr="00297522">
        <w:rPr>
          <w:rFonts w:ascii="Palatino Linotype" w:hAnsi="Palatino Linotype" w:cs="Arial"/>
          <w:b/>
          <w:sz w:val="28"/>
          <w:szCs w:val="28"/>
          <w:lang w:val="es-ES_tradnl"/>
        </w:rPr>
        <w:t>PRIMERO.</w:t>
      </w:r>
      <w:r w:rsidRPr="00297522">
        <w:rPr>
          <w:rFonts w:ascii="Palatino Linotype" w:hAnsi="Palatino Linotype" w:cs="Arial"/>
          <w:lang w:val="es-ES_tradnl"/>
        </w:rPr>
        <w:t xml:space="preserve"> </w:t>
      </w:r>
      <w:r w:rsidRPr="00297522">
        <w:rPr>
          <w:rFonts w:ascii="Palatino Linotype" w:hAnsi="Palatino Linotype" w:cs="Arial"/>
        </w:rPr>
        <w:t>Se</w:t>
      </w:r>
      <w:r w:rsidRPr="00297522">
        <w:rPr>
          <w:rFonts w:ascii="Palatino Linotype" w:hAnsi="Palatino Linotype" w:cs="Arial"/>
          <w:b/>
        </w:rPr>
        <w:t xml:space="preserve"> </w:t>
      </w:r>
      <w:r w:rsidR="000565DA" w:rsidRPr="00297522">
        <w:rPr>
          <w:rFonts w:ascii="Palatino Linotype" w:hAnsi="Palatino Linotype" w:cs="Arial"/>
          <w:b/>
        </w:rPr>
        <w:t>REVO</w:t>
      </w:r>
      <w:r w:rsidRPr="00297522">
        <w:rPr>
          <w:rFonts w:ascii="Palatino Linotype" w:hAnsi="Palatino Linotype" w:cs="Arial"/>
          <w:b/>
        </w:rPr>
        <w:t xml:space="preserve">CA </w:t>
      </w:r>
      <w:r w:rsidRPr="00297522">
        <w:rPr>
          <w:rFonts w:ascii="Palatino Linotype" w:eastAsia="Arial Unicode MS" w:hAnsi="Palatino Linotype" w:cs="Arial"/>
        </w:rPr>
        <w:t xml:space="preserve">la respuesta entregada por el </w:t>
      </w:r>
      <w:r w:rsidRPr="00297522">
        <w:rPr>
          <w:rFonts w:ascii="Palatino Linotype" w:eastAsia="Arial Unicode MS" w:hAnsi="Palatino Linotype" w:cs="Arial"/>
          <w:b/>
        </w:rPr>
        <w:t xml:space="preserve">Sujeto Obligado </w:t>
      </w:r>
      <w:r w:rsidRPr="00297522">
        <w:rPr>
          <w:rFonts w:ascii="Palatino Linotype" w:eastAsia="Arial Unicode MS" w:hAnsi="Palatino Linotype" w:cs="Arial"/>
        </w:rPr>
        <w:t xml:space="preserve">a la solicitud de información número </w:t>
      </w:r>
      <w:r w:rsidR="005476D3" w:rsidRPr="00297522">
        <w:rPr>
          <w:rFonts w:ascii="Palatino Linotype" w:hAnsi="Palatino Linotype" w:cs="Arial"/>
          <w:b/>
        </w:rPr>
        <w:t>00089/DIFLAPAZ/IP/2024</w:t>
      </w:r>
      <w:r w:rsidRPr="00297522">
        <w:rPr>
          <w:rFonts w:ascii="Palatino Linotype" w:hAnsi="Palatino Linotype" w:cs="Arial"/>
        </w:rPr>
        <w:t>, por resultar fundados los motivos de inconformidad vertidos por la parte</w:t>
      </w:r>
      <w:r w:rsidRPr="00297522">
        <w:rPr>
          <w:rFonts w:ascii="Palatino Linotype" w:hAnsi="Palatino Linotype" w:cs="Arial"/>
          <w:b/>
        </w:rPr>
        <w:t xml:space="preserve"> Recurrente</w:t>
      </w:r>
      <w:r w:rsidRPr="00297522">
        <w:rPr>
          <w:rFonts w:ascii="Palatino Linotype" w:hAnsi="Palatino Linotype" w:cs="Arial"/>
        </w:rPr>
        <w:t xml:space="preserve">, en términos del Considerando </w:t>
      </w:r>
      <w:r w:rsidRPr="00297522">
        <w:rPr>
          <w:rFonts w:ascii="Palatino Linotype" w:hAnsi="Palatino Linotype" w:cs="Arial"/>
          <w:b/>
        </w:rPr>
        <w:t>QUINTO</w:t>
      </w:r>
      <w:r w:rsidRPr="00297522">
        <w:rPr>
          <w:rFonts w:ascii="Palatino Linotype" w:hAnsi="Palatino Linotype" w:cs="Arial"/>
        </w:rPr>
        <w:t xml:space="preserve"> de esta resolución.</w:t>
      </w:r>
    </w:p>
    <w:p w14:paraId="5F2609D6" w14:textId="77777777" w:rsidR="00F719CB" w:rsidRPr="00297522" w:rsidRDefault="00F719CB" w:rsidP="00F719CB">
      <w:pPr>
        <w:autoSpaceDE w:val="0"/>
        <w:autoSpaceDN w:val="0"/>
        <w:adjustRightInd w:val="0"/>
        <w:spacing w:line="360" w:lineRule="auto"/>
        <w:ind w:right="49"/>
        <w:jc w:val="both"/>
        <w:rPr>
          <w:rFonts w:ascii="Palatino Linotype" w:hAnsi="Palatino Linotype" w:cs="Arial"/>
        </w:rPr>
      </w:pPr>
    </w:p>
    <w:p w14:paraId="3BA274B6" w14:textId="62643EC9" w:rsidR="003F7AF7" w:rsidRPr="00297522" w:rsidRDefault="00F719CB" w:rsidP="009747C5">
      <w:pPr>
        <w:spacing w:line="360" w:lineRule="auto"/>
        <w:ind w:right="141"/>
        <w:jc w:val="both"/>
        <w:rPr>
          <w:rFonts w:ascii="Palatino Linotype" w:hAnsi="Palatino Linotype" w:cs="Arial"/>
        </w:rPr>
      </w:pPr>
      <w:r w:rsidRPr="00297522">
        <w:rPr>
          <w:rFonts w:ascii="Palatino Linotype" w:hAnsi="Palatino Linotype" w:cs="Arial"/>
          <w:b/>
          <w:sz w:val="28"/>
          <w:szCs w:val="28"/>
        </w:rPr>
        <w:t>SEGUNDO.</w:t>
      </w:r>
      <w:r w:rsidRPr="00297522">
        <w:rPr>
          <w:rFonts w:ascii="Palatino Linotype" w:hAnsi="Palatino Linotype" w:cs="Arial"/>
        </w:rPr>
        <w:t xml:space="preserve"> Se </w:t>
      </w:r>
      <w:r w:rsidRPr="00297522">
        <w:rPr>
          <w:rFonts w:ascii="Palatino Linotype" w:hAnsi="Palatino Linotype" w:cs="Arial"/>
          <w:b/>
        </w:rPr>
        <w:t>ORDENA</w:t>
      </w:r>
      <w:r w:rsidRPr="00297522">
        <w:rPr>
          <w:rFonts w:ascii="Palatino Linotype" w:hAnsi="Palatino Linotype" w:cs="Arial"/>
        </w:rPr>
        <w:t xml:space="preserve"> al </w:t>
      </w:r>
      <w:r w:rsidRPr="00297522">
        <w:rPr>
          <w:rFonts w:ascii="Palatino Linotype" w:hAnsi="Palatino Linotype" w:cs="Arial"/>
          <w:b/>
        </w:rPr>
        <w:t>Sujeto Obligado</w:t>
      </w:r>
      <w:r w:rsidRPr="00297522">
        <w:rPr>
          <w:rFonts w:ascii="Palatino Linotype" w:hAnsi="Palatino Linotype" w:cs="Arial"/>
        </w:rPr>
        <w:t xml:space="preserve"> haga entrega a la parte </w:t>
      </w:r>
      <w:r w:rsidRPr="00297522">
        <w:rPr>
          <w:rFonts w:ascii="Palatino Linotype" w:hAnsi="Palatino Linotype" w:cs="Arial"/>
          <w:b/>
        </w:rPr>
        <w:t xml:space="preserve">Recurrente </w:t>
      </w:r>
      <w:r w:rsidRPr="00297522">
        <w:rPr>
          <w:rFonts w:ascii="Palatino Linotype" w:hAnsi="Palatino Linotype" w:cs="Arial"/>
        </w:rPr>
        <w:t xml:space="preserve">en términos del Considerando </w:t>
      </w:r>
      <w:r w:rsidRPr="00297522">
        <w:rPr>
          <w:rFonts w:ascii="Palatino Linotype" w:hAnsi="Palatino Linotype" w:cs="Arial"/>
          <w:b/>
        </w:rPr>
        <w:t xml:space="preserve">QUINTO </w:t>
      </w:r>
      <w:r w:rsidRPr="00297522">
        <w:rPr>
          <w:rFonts w:ascii="Palatino Linotype" w:hAnsi="Palatino Linotype" w:cs="Arial"/>
        </w:rPr>
        <w:t>de esta resolución, a través del</w:t>
      </w:r>
      <w:r w:rsidRPr="00297522">
        <w:rPr>
          <w:rFonts w:ascii="Palatino Linotype" w:hAnsi="Palatino Linotype" w:cs="Arial"/>
          <w:b/>
        </w:rPr>
        <w:t xml:space="preserve"> </w:t>
      </w:r>
      <w:r w:rsidRPr="00297522">
        <w:rPr>
          <w:rFonts w:ascii="Palatino Linotype" w:hAnsi="Palatino Linotype" w:cs="Arial"/>
        </w:rPr>
        <w:t xml:space="preserve">Sistema de Acceso a la Información Mexiquense </w:t>
      </w:r>
      <w:r w:rsidRPr="00297522">
        <w:rPr>
          <w:rFonts w:ascii="Palatino Linotype" w:hAnsi="Palatino Linotype" w:cs="Arial"/>
          <w:b/>
        </w:rPr>
        <w:t>(SAIMEX)</w:t>
      </w:r>
      <w:r w:rsidRPr="00297522">
        <w:rPr>
          <w:rFonts w:ascii="Palatino Linotype" w:hAnsi="Palatino Linotype" w:cs="Arial"/>
        </w:rPr>
        <w:t>,</w:t>
      </w:r>
      <w:r w:rsidR="00B37F52" w:rsidRPr="00297522">
        <w:rPr>
          <w:rFonts w:ascii="Palatino Linotype" w:hAnsi="Palatino Linotype" w:cs="Arial"/>
        </w:rPr>
        <w:t xml:space="preserve"> </w:t>
      </w:r>
      <w:r w:rsidR="000B51C9" w:rsidRPr="00297522">
        <w:rPr>
          <w:rFonts w:ascii="Palatino Linotype" w:hAnsi="Palatino Linotype" w:cs="Arial"/>
        </w:rPr>
        <w:t xml:space="preserve">previa búsqueda exhaustiva y razonable, </w:t>
      </w:r>
      <w:r w:rsidR="00D73C8C" w:rsidRPr="00297522">
        <w:rPr>
          <w:rFonts w:ascii="Palatino Linotype" w:hAnsi="Palatino Linotype" w:cs="Arial"/>
        </w:rPr>
        <w:t>de ser procedente en versión pública</w:t>
      </w:r>
      <w:r w:rsidR="003F7AF7" w:rsidRPr="00297522">
        <w:rPr>
          <w:rFonts w:ascii="Palatino Linotype" w:hAnsi="Palatino Linotype" w:cs="Arial"/>
        </w:rPr>
        <w:t>, de lo siguiente:</w:t>
      </w:r>
    </w:p>
    <w:p w14:paraId="5A1E12C8" w14:textId="77777777" w:rsidR="008A0258" w:rsidRPr="00297522" w:rsidRDefault="008A0258" w:rsidP="009747C5">
      <w:pPr>
        <w:spacing w:line="360" w:lineRule="auto"/>
        <w:ind w:right="141"/>
        <w:jc w:val="both"/>
        <w:rPr>
          <w:rFonts w:ascii="Palatino Linotype" w:hAnsi="Palatino Linotype" w:cs="Arial"/>
        </w:rPr>
      </w:pPr>
    </w:p>
    <w:p w14:paraId="1C9DD644" w14:textId="1751C2D8" w:rsidR="009747C5" w:rsidRPr="00297522" w:rsidRDefault="003F7AF7" w:rsidP="009747C5">
      <w:pPr>
        <w:pStyle w:val="Prrafodelista"/>
        <w:numPr>
          <w:ilvl w:val="0"/>
          <w:numId w:val="13"/>
        </w:numPr>
        <w:spacing w:line="360" w:lineRule="auto"/>
        <w:ind w:right="567"/>
        <w:jc w:val="both"/>
        <w:rPr>
          <w:rFonts w:ascii="Palatino Linotype" w:eastAsiaTheme="minorHAnsi" w:hAnsi="Palatino Linotype" w:cstheme="minorBidi"/>
          <w:szCs w:val="22"/>
          <w:lang w:val="es-MX" w:eastAsia="es-MX"/>
        </w:rPr>
      </w:pPr>
      <w:r w:rsidRPr="00297522">
        <w:rPr>
          <w:rFonts w:ascii="Palatino Linotype" w:eastAsiaTheme="minorHAnsi" w:hAnsi="Palatino Linotype" w:cstheme="minorBidi"/>
          <w:szCs w:val="22"/>
          <w:lang w:eastAsia="es-MX"/>
        </w:rPr>
        <w:lastRenderedPageBreak/>
        <w:t>Factura y/o documentos que acrediten la compra del glucómetro entregado por el Sistema Municipal para el Desarrollo Integral de la Familia de la Paz a la ciudadana referida en la solicitud de información número 00089/DIFLAPAZ/IP/2024</w:t>
      </w:r>
      <w:r w:rsidR="009747C5" w:rsidRPr="00297522">
        <w:rPr>
          <w:rFonts w:ascii="Palatino Linotype" w:eastAsiaTheme="minorHAnsi" w:hAnsi="Palatino Linotype" w:cstheme="minorBidi"/>
          <w:szCs w:val="22"/>
          <w:lang w:val="es-MX" w:eastAsia="es-MX"/>
        </w:rPr>
        <w:t>.</w:t>
      </w:r>
    </w:p>
    <w:p w14:paraId="56F31E35" w14:textId="77777777" w:rsidR="000B51C9" w:rsidRPr="00297522" w:rsidRDefault="000B51C9" w:rsidP="009747C5">
      <w:pPr>
        <w:pStyle w:val="Sinespaciado"/>
        <w:ind w:left="567" w:right="567"/>
        <w:rPr>
          <w:rFonts w:eastAsiaTheme="minorHAnsi"/>
          <w:lang w:eastAsia="es-MX"/>
        </w:rPr>
      </w:pPr>
    </w:p>
    <w:p w14:paraId="6349A67D" w14:textId="3E80C25C" w:rsidR="00B37F52" w:rsidRPr="00297522" w:rsidRDefault="00B37F52" w:rsidP="009747C5">
      <w:pPr>
        <w:ind w:left="567" w:right="567"/>
        <w:jc w:val="both"/>
        <w:rPr>
          <w:rFonts w:ascii="Palatino Linotype" w:hAnsi="Palatino Linotype" w:cs="Arial"/>
          <w:i/>
          <w:sz w:val="23"/>
          <w:szCs w:val="23"/>
        </w:rPr>
      </w:pPr>
      <w:r w:rsidRPr="00297522">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297522">
        <w:rPr>
          <w:rFonts w:ascii="Palatino Linotype" w:hAnsi="Palatino Linotype" w:cs="Arial"/>
          <w:b/>
          <w:i/>
          <w:sz w:val="23"/>
          <w:szCs w:val="23"/>
        </w:rPr>
        <w:t>Recurrente</w:t>
      </w:r>
      <w:r w:rsidRPr="00297522">
        <w:rPr>
          <w:rFonts w:ascii="Palatino Linotype" w:hAnsi="Palatino Linotype" w:cs="Arial"/>
          <w:i/>
          <w:sz w:val="23"/>
          <w:szCs w:val="23"/>
        </w:rPr>
        <w:t>.</w:t>
      </w:r>
    </w:p>
    <w:p w14:paraId="4A9AD42B" w14:textId="77777777" w:rsidR="0097088A" w:rsidRPr="00297522" w:rsidRDefault="0097088A" w:rsidP="009747C5">
      <w:pPr>
        <w:ind w:left="567" w:right="567"/>
        <w:jc w:val="both"/>
        <w:rPr>
          <w:rFonts w:ascii="Palatino Linotype" w:hAnsi="Palatino Linotype" w:cs="Arial"/>
          <w:i/>
          <w:sz w:val="23"/>
          <w:szCs w:val="23"/>
        </w:rPr>
      </w:pPr>
    </w:p>
    <w:p w14:paraId="5EC4179A" w14:textId="3733C93D" w:rsidR="0097088A" w:rsidRPr="00297522" w:rsidRDefault="0097088A" w:rsidP="009747C5">
      <w:pPr>
        <w:ind w:left="567" w:right="567"/>
        <w:jc w:val="both"/>
        <w:rPr>
          <w:rFonts w:ascii="Palatino Linotype" w:hAnsi="Palatino Linotype" w:cs="Arial"/>
          <w:i/>
          <w:sz w:val="23"/>
          <w:szCs w:val="23"/>
        </w:rPr>
      </w:pPr>
      <w:r w:rsidRPr="00297522">
        <w:rPr>
          <w:rFonts w:ascii="Palatino Linotype" w:hAnsi="Palatino Linotype" w:cs="Arial"/>
          <w:i/>
          <w:sz w:val="23"/>
          <w:szCs w:val="23"/>
        </w:rPr>
        <w:t>Para el caso de que la información ordenada el punto uno, no obre en los archivos del Sujeto Obligado, por no haberla generado, poseído o administrado bastara que el área competente lo manifieste de manera precisa y clara.</w:t>
      </w:r>
    </w:p>
    <w:p w14:paraId="1D5A5C1E" w14:textId="77777777" w:rsidR="009747C5" w:rsidRPr="00297522" w:rsidRDefault="009747C5" w:rsidP="009747C5">
      <w:pPr>
        <w:ind w:left="567" w:right="567"/>
        <w:jc w:val="both"/>
        <w:rPr>
          <w:rFonts w:ascii="Palatino Linotype" w:hAnsi="Palatino Linotype" w:cs="Arial"/>
          <w:i/>
          <w:sz w:val="23"/>
          <w:szCs w:val="23"/>
        </w:rPr>
      </w:pPr>
    </w:p>
    <w:p w14:paraId="457125BB" w14:textId="77777777" w:rsidR="00F269A2" w:rsidRPr="00297522" w:rsidRDefault="00F269A2" w:rsidP="00F269A2">
      <w:pPr>
        <w:pStyle w:val="Sinespaciado"/>
      </w:pPr>
    </w:p>
    <w:p w14:paraId="20E883F3" w14:textId="77777777" w:rsidR="00F719CB" w:rsidRPr="00297522"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297522">
        <w:rPr>
          <w:rFonts w:ascii="Palatino Linotype" w:hAnsi="Palatino Linotype" w:cs="Arial"/>
          <w:b/>
          <w:sz w:val="28"/>
          <w:szCs w:val="28"/>
          <w:lang w:val="es-ES_tradnl"/>
        </w:rPr>
        <w:t xml:space="preserve">TERCERO. </w:t>
      </w:r>
      <w:r w:rsidRPr="00297522">
        <w:rPr>
          <w:rFonts w:ascii="Palatino Linotype" w:hAnsi="Palatino Linotype" w:cs="Arial"/>
          <w:b/>
          <w:szCs w:val="28"/>
          <w:lang w:val="es-ES_tradnl"/>
        </w:rPr>
        <w:t xml:space="preserve">NOTIFÍQUESE </w:t>
      </w:r>
      <w:r w:rsidRPr="00297522">
        <w:rPr>
          <w:rFonts w:ascii="Palatino Linotype" w:hAnsi="Palatino Linotype" w:cs="Arial"/>
          <w:szCs w:val="28"/>
          <w:lang w:val="es-ES_tradnl"/>
        </w:rPr>
        <w:t xml:space="preserve">la presente resolución </w:t>
      </w:r>
      <w:r w:rsidRPr="00297522">
        <w:rPr>
          <w:rFonts w:ascii="Palatino Linotype" w:hAnsi="Palatino Linotype" w:cs="Arial"/>
        </w:rPr>
        <w:t xml:space="preserve">a través del Sistema de Acceso a la Información Mexiquense </w:t>
      </w:r>
      <w:r w:rsidRPr="00297522">
        <w:rPr>
          <w:rFonts w:ascii="Palatino Linotype" w:hAnsi="Palatino Linotype" w:cs="Arial"/>
          <w:b/>
        </w:rPr>
        <w:t>(SAIMEX)</w:t>
      </w:r>
      <w:r w:rsidRPr="00297522">
        <w:rPr>
          <w:rFonts w:ascii="Palatino Linotype" w:hAnsi="Palatino Linotype" w:cs="Arial"/>
          <w:szCs w:val="28"/>
          <w:lang w:val="es-ES_tradnl"/>
        </w:rPr>
        <w:t xml:space="preserve"> al Titular de la Unidad de Transparencia del </w:t>
      </w:r>
      <w:r w:rsidRPr="00297522">
        <w:rPr>
          <w:rFonts w:ascii="Palatino Linotype" w:hAnsi="Palatino Linotype" w:cs="Arial"/>
          <w:b/>
          <w:szCs w:val="28"/>
          <w:lang w:val="es-ES_tradnl"/>
        </w:rPr>
        <w:t>Sujeto Obligado</w:t>
      </w:r>
      <w:r w:rsidRPr="00297522">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297522"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297522" w:rsidRDefault="00F719CB" w:rsidP="00F719CB">
      <w:pPr>
        <w:spacing w:line="360" w:lineRule="auto"/>
        <w:jc w:val="both"/>
        <w:rPr>
          <w:rFonts w:ascii="Palatino Linotype" w:hAnsi="Palatino Linotype" w:cs="Arial"/>
          <w:bCs/>
          <w:szCs w:val="28"/>
        </w:rPr>
      </w:pPr>
      <w:r w:rsidRPr="00297522">
        <w:rPr>
          <w:rFonts w:ascii="Palatino Linotype" w:hAnsi="Palatino Linotype" w:cs="Arial"/>
          <w:b/>
          <w:bCs/>
          <w:sz w:val="28"/>
          <w:szCs w:val="28"/>
        </w:rPr>
        <w:lastRenderedPageBreak/>
        <w:t>CUARTO.</w:t>
      </w:r>
      <w:r w:rsidRPr="00297522">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297522">
        <w:rPr>
          <w:rFonts w:ascii="Palatino Linotype" w:hAnsi="Palatino Linotype" w:cs="Arial"/>
          <w:b/>
          <w:bCs/>
          <w:szCs w:val="28"/>
        </w:rPr>
        <w:t>Sujeto Obligado</w:t>
      </w:r>
      <w:r w:rsidRPr="00297522">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297522"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297522" w:rsidRDefault="00F719CB" w:rsidP="00F719CB">
      <w:pPr>
        <w:autoSpaceDE w:val="0"/>
        <w:autoSpaceDN w:val="0"/>
        <w:adjustRightInd w:val="0"/>
        <w:spacing w:line="360" w:lineRule="auto"/>
        <w:ind w:right="49"/>
        <w:jc w:val="both"/>
        <w:rPr>
          <w:rFonts w:ascii="Palatino Linotype" w:hAnsi="Palatino Linotype" w:cs="Arial"/>
        </w:rPr>
      </w:pPr>
      <w:r w:rsidRPr="00297522">
        <w:rPr>
          <w:rFonts w:ascii="Palatino Linotype" w:hAnsi="Palatino Linotype" w:cs="Arial"/>
          <w:b/>
          <w:sz w:val="28"/>
          <w:szCs w:val="28"/>
        </w:rPr>
        <w:t>QUINTO.</w:t>
      </w:r>
      <w:r w:rsidRPr="00297522">
        <w:rPr>
          <w:rFonts w:ascii="Palatino Linotype" w:hAnsi="Palatino Linotype" w:cs="Arial"/>
          <w:b/>
        </w:rPr>
        <w:t xml:space="preserve"> NOTIFÍQUESE</w:t>
      </w:r>
      <w:r w:rsidRPr="00297522">
        <w:rPr>
          <w:rFonts w:ascii="Palatino Linotype" w:hAnsi="Palatino Linotype" w:cs="Arial"/>
        </w:rPr>
        <w:t xml:space="preserve"> a la parte </w:t>
      </w:r>
      <w:r w:rsidRPr="00297522">
        <w:rPr>
          <w:rFonts w:ascii="Palatino Linotype" w:hAnsi="Palatino Linotype" w:cs="Arial"/>
          <w:b/>
        </w:rPr>
        <w:t>Recurrente</w:t>
      </w:r>
      <w:r w:rsidRPr="00297522">
        <w:rPr>
          <w:rFonts w:ascii="Palatino Linotype" w:hAnsi="Palatino Linotype" w:cs="Arial"/>
        </w:rPr>
        <w:t xml:space="preserve"> la presente resolución a través del Sistema de Acceso a la Información Mexiquense </w:t>
      </w:r>
      <w:r w:rsidRPr="00297522">
        <w:rPr>
          <w:rFonts w:ascii="Palatino Linotype" w:hAnsi="Palatino Linotype" w:cs="Arial"/>
          <w:b/>
        </w:rPr>
        <w:t>(SAIMEX)</w:t>
      </w:r>
      <w:r w:rsidRPr="00297522">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297522" w:rsidRDefault="00D448B5" w:rsidP="00D448B5">
      <w:pPr>
        <w:spacing w:line="360" w:lineRule="auto"/>
        <w:jc w:val="both"/>
        <w:rPr>
          <w:rFonts w:ascii="Palatino Linotype" w:eastAsiaTheme="minorHAnsi" w:hAnsi="Palatino Linotype" w:cstheme="minorBidi"/>
          <w:lang w:val="es-MX" w:eastAsia="en-US"/>
        </w:rPr>
      </w:pPr>
    </w:p>
    <w:p w14:paraId="225EA452" w14:textId="5D585032" w:rsidR="0029071C" w:rsidRPr="00297522" w:rsidRDefault="008D2478" w:rsidP="00D01A63">
      <w:pPr>
        <w:spacing w:line="360" w:lineRule="auto"/>
        <w:jc w:val="both"/>
        <w:rPr>
          <w:rFonts w:ascii="Palatino Linotype" w:eastAsiaTheme="minorHAnsi" w:hAnsi="Palatino Linotype" w:cs="Arial"/>
          <w:lang w:val="es-MX" w:eastAsia="en-US"/>
        </w:rPr>
      </w:pPr>
      <w:r w:rsidRPr="00297522">
        <w:rPr>
          <w:rFonts w:ascii="Palatino Linotype" w:eastAsiaTheme="minorHAnsi" w:hAnsi="Palatino Linotype" w:cs="Arial"/>
          <w:lang w:val="es-MX" w:eastAsia="en-US"/>
        </w:rPr>
        <w:t>ASÍ LO RESUELVE, POR UNANIMIDAD DE VOTOS, EL PLENO DEL</w:t>
      </w:r>
      <w:r w:rsidRPr="0029752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97522">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297522">
        <w:rPr>
          <w:rFonts w:ascii="Palatino Linotype" w:eastAsiaTheme="minorHAnsi" w:hAnsi="Palatino Linotype" w:cs="Arial"/>
          <w:lang w:val="es-MX" w:eastAsia="en-US"/>
        </w:rPr>
        <w:t xml:space="preserve"> </w:t>
      </w:r>
      <w:r w:rsidRPr="00297522">
        <w:rPr>
          <w:rFonts w:ascii="Palatino Linotype" w:eastAsiaTheme="minorHAnsi" w:hAnsi="Palatino Linotype" w:cs="Arial"/>
          <w:lang w:val="es-MX" w:eastAsia="en-US"/>
        </w:rPr>
        <w:t>Y GUADALUPE RAMÍREZ PEÑA</w:t>
      </w:r>
      <w:r w:rsidR="008D631A" w:rsidRPr="00297522">
        <w:rPr>
          <w:rFonts w:ascii="Palatino Linotype" w:eastAsiaTheme="minorHAnsi" w:hAnsi="Palatino Linotype" w:cs="Arial"/>
          <w:lang w:val="es-MX" w:eastAsia="en-US"/>
        </w:rPr>
        <w:t xml:space="preserve"> (AUSENCIA JUSTIFICADA)</w:t>
      </w:r>
      <w:r w:rsidRPr="00297522">
        <w:rPr>
          <w:rFonts w:ascii="Palatino Linotype" w:eastAsiaTheme="minorHAnsi" w:hAnsi="Palatino Linotype" w:cs="Arial"/>
          <w:lang w:val="es-MX" w:eastAsia="en-US"/>
        </w:rPr>
        <w:t xml:space="preserve">; EN LA </w:t>
      </w:r>
      <w:r w:rsidR="008D631A" w:rsidRPr="00297522">
        <w:rPr>
          <w:rFonts w:ascii="Palatino Linotype" w:eastAsiaTheme="minorHAnsi" w:hAnsi="Palatino Linotype" w:cs="Arial"/>
          <w:lang w:val="es-MX" w:eastAsia="en-US"/>
        </w:rPr>
        <w:t>TRIGÉSIMA TERCERA</w:t>
      </w:r>
      <w:r w:rsidRPr="00297522">
        <w:rPr>
          <w:rFonts w:ascii="Palatino Linotype" w:eastAsiaTheme="minorHAnsi" w:hAnsi="Palatino Linotype" w:cs="Arial"/>
          <w:lang w:val="es-MX" w:eastAsia="en-US"/>
        </w:rPr>
        <w:t xml:space="preserve"> SESIÓN ORDINARIA CELEBRADA EL </w:t>
      </w:r>
      <w:r w:rsidR="00762B1D" w:rsidRPr="00297522">
        <w:rPr>
          <w:rFonts w:ascii="Palatino Linotype" w:hAnsi="Palatino Linotype" w:cs="Arial"/>
          <w:color w:val="000000"/>
          <w:lang w:val="es-MX" w:eastAsia="es-MX"/>
        </w:rPr>
        <w:t>DIECINUEVE DE SEPTIEMBRE</w:t>
      </w:r>
      <w:r w:rsidRPr="00297522">
        <w:rPr>
          <w:rFonts w:ascii="Palatino Linotype" w:hAnsi="Palatino Linotype" w:cs="Arial"/>
          <w:color w:val="000000"/>
          <w:lang w:val="es-MX" w:eastAsia="es-MX"/>
        </w:rPr>
        <w:t xml:space="preserve"> DE</w:t>
      </w:r>
      <w:r w:rsidR="00B43221" w:rsidRPr="00297522">
        <w:rPr>
          <w:rFonts w:ascii="Palatino Linotype" w:eastAsiaTheme="minorHAnsi" w:hAnsi="Palatino Linotype" w:cs="Arial"/>
          <w:lang w:val="es-MX" w:eastAsia="en-US"/>
        </w:rPr>
        <w:t xml:space="preserve"> DOS MIL VEINTICUATRO</w:t>
      </w:r>
      <w:r w:rsidRPr="00297522">
        <w:rPr>
          <w:rFonts w:ascii="Palatino Linotype" w:eastAsiaTheme="minorHAnsi" w:hAnsi="Palatino Linotype" w:cs="Arial"/>
          <w:lang w:val="es-MX" w:eastAsia="en-US"/>
        </w:rPr>
        <w:t>, ANTE EL SECRETARIO TÉCNICO</w:t>
      </w:r>
      <w:r w:rsidR="006551A1" w:rsidRPr="00297522">
        <w:rPr>
          <w:rFonts w:ascii="Palatino Linotype" w:eastAsiaTheme="minorHAnsi" w:hAnsi="Palatino Linotype" w:cs="Arial"/>
          <w:lang w:val="es-MX" w:eastAsia="en-US"/>
        </w:rPr>
        <w:t xml:space="preserve"> DEL PLENO</w:t>
      </w:r>
      <w:r w:rsidRPr="00297522">
        <w:rPr>
          <w:rFonts w:ascii="Palatino Linotype" w:eastAsiaTheme="minorHAnsi" w:hAnsi="Palatino Linotype" w:cs="Arial"/>
          <w:lang w:val="es-MX" w:eastAsia="en-US"/>
        </w:rPr>
        <w:t>, ALEXIS TAPIA RAMÍREZ.----</w:t>
      </w:r>
      <w:r w:rsidR="0020726A" w:rsidRPr="00297522">
        <w:rPr>
          <w:rFonts w:ascii="Palatino Linotype" w:eastAsiaTheme="minorHAnsi" w:hAnsi="Palatino Linotype" w:cs="Arial"/>
          <w:lang w:val="es-MX" w:eastAsia="en-US"/>
        </w:rPr>
        <w:t>-----------------------------------------------------------------------------------------------------------------------------------------------------------------------</w:t>
      </w:r>
      <w:r w:rsidR="00762B1D" w:rsidRPr="00297522">
        <w:rPr>
          <w:rFonts w:ascii="Palatino Linotype" w:eastAsiaTheme="minorHAnsi" w:hAnsi="Palatino Linotype" w:cs="Arial"/>
          <w:lang w:val="es-MX" w:eastAsia="en-US"/>
        </w:rPr>
        <w:t>---------------------</w:t>
      </w:r>
      <w:r w:rsidR="000B7EA7" w:rsidRPr="00297522">
        <w:rPr>
          <w:rFonts w:ascii="Palatino Linotype" w:eastAsiaTheme="minorHAnsi" w:hAnsi="Palatino Linotype" w:cs="Arial"/>
          <w:lang w:val="es-MX" w:eastAsia="en-US"/>
        </w:rPr>
        <w:t>-------------------------------------------------------------</w:t>
      </w:r>
      <w:r w:rsidR="008D631A" w:rsidRPr="00297522">
        <w:rPr>
          <w:rFonts w:ascii="Palatino Linotype" w:eastAsiaTheme="minorHAnsi" w:hAnsi="Palatino Linotype" w:cs="Arial"/>
          <w:lang w:val="es-MX" w:eastAsia="en-US"/>
        </w:rPr>
        <w:t xml:space="preserve"> ------------------------------------------------------------------------------------------------------------------</w:t>
      </w:r>
    </w:p>
    <w:p w14:paraId="23D28F78" w14:textId="575BC5BB" w:rsidR="00054E04" w:rsidRPr="00054E04" w:rsidRDefault="00AF2CC3" w:rsidP="00054E04">
      <w:pPr>
        <w:spacing w:line="360" w:lineRule="auto"/>
        <w:jc w:val="both"/>
        <w:rPr>
          <w:rFonts w:ascii="Palatino Linotype" w:eastAsiaTheme="minorHAnsi" w:hAnsi="Palatino Linotype" w:cs="Arial"/>
          <w:sz w:val="8"/>
          <w:lang w:val="es-MX" w:eastAsia="en-US"/>
        </w:rPr>
      </w:pPr>
      <w:r w:rsidRPr="00297522">
        <w:rPr>
          <w:rFonts w:ascii="Palatino Linotype" w:eastAsiaTheme="minorHAnsi" w:hAnsi="Palatino Linotype" w:cs="Arial"/>
          <w:sz w:val="14"/>
          <w:lang w:val="es-MX" w:eastAsia="en-US"/>
        </w:rPr>
        <w:t>JMV/CCR/</w:t>
      </w:r>
      <w:r w:rsidR="008D631A" w:rsidRPr="00297522">
        <w:rPr>
          <w:rFonts w:ascii="Palatino Linotype" w:eastAsiaTheme="minorHAnsi" w:hAnsi="Palatino Linotype" w:cs="Arial"/>
          <w:sz w:val="14"/>
          <w:lang w:val="es-MX" w:eastAsia="en-US"/>
        </w:rPr>
        <w:t>fjjc</w:t>
      </w:r>
      <w:bookmarkStart w:id="3" w:name="_GoBack"/>
      <w:bookmarkEnd w:id="3"/>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028C5B10"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0C80" w14:textId="77777777" w:rsidR="00CD3AEC" w:rsidRDefault="00CD3AEC" w:rsidP="000B5E25">
      <w:r>
        <w:separator/>
      </w:r>
    </w:p>
  </w:endnote>
  <w:endnote w:type="continuationSeparator" w:id="0">
    <w:p w14:paraId="74E4D40F" w14:textId="77777777" w:rsidR="00CD3AEC" w:rsidRDefault="00CD3AE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CD3AEC" w:rsidRPr="000D3AD4" w:rsidRDefault="00CD3AE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9752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97522">
      <w:rPr>
        <w:rFonts w:ascii="Palatino Linotype" w:hAnsi="Palatino Linotype" w:cs="Arial"/>
        <w:bCs/>
        <w:noProof/>
        <w:sz w:val="20"/>
        <w:szCs w:val="20"/>
      </w:rPr>
      <w:t>47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CD3AEC" w:rsidRPr="000D3AD4" w:rsidRDefault="00CD3AE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9752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97522">
      <w:rPr>
        <w:rFonts w:ascii="Palatino Linotype" w:hAnsi="Palatino Linotype" w:cs="Arial"/>
        <w:bCs/>
        <w:noProof/>
        <w:sz w:val="20"/>
        <w:szCs w:val="20"/>
      </w:rPr>
      <w:t>47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E4F0" w14:textId="77777777" w:rsidR="00CD3AEC" w:rsidRDefault="00CD3AEC" w:rsidP="000B5E25">
      <w:r>
        <w:separator/>
      </w:r>
    </w:p>
  </w:footnote>
  <w:footnote w:type="continuationSeparator" w:id="0">
    <w:p w14:paraId="6BF32541" w14:textId="77777777" w:rsidR="00CD3AEC" w:rsidRDefault="00CD3AEC" w:rsidP="000B5E25">
      <w:r>
        <w:continuationSeparator/>
      </w:r>
    </w:p>
  </w:footnote>
  <w:footnote w:id="1">
    <w:p w14:paraId="58BCF662" w14:textId="77777777" w:rsidR="00CD3AEC" w:rsidRPr="008A64CB" w:rsidRDefault="00CD3AEC"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CD3AEC" w:rsidRDefault="00CD3AEC" w:rsidP="006C7783">
      <w:pPr>
        <w:autoSpaceDE w:val="0"/>
        <w:autoSpaceDN w:val="0"/>
        <w:adjustRightInd w:val="0"/>
        <w:ind w:right="49"/>
        <w:jc w:val="both"/>
        <w:rPr>
          <w:rFonts w:ascii="Palatino Linotype" w:hAnsi="Palatino Linotype"/>
          <w:i/>
          <w:sz w:val="18"/>
          <w:szCs w:val="22"/>
        </w:rPr>
      </w:pPr>
    </w:p>
    <w:p w14:paraId="45AB867A" w14:textId="77777777" w:rsidR="00CD3AEC" w:rsidRPr="008A64CB" w:rsidRDefault="00CD3AEC"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CD3AEC" w:rsidRPr="008A64CB" w:rsidRDefault="00CD3AEC"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CD3AEC" w:rsidRDefault="00297522">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D3AEC" w:rsidRPr="008F2CCC" w14:paraId="28CE974E" w14:textId="77777777" w:rsidTr="00BA27FC">
      <w:tc>
        <w:tcPr>
          <w:tcW w:w="2551" w:type="dxa"/>
          <w:shd w:val="clear" w:color="auto" w:fill="auto"/>
          <w:vAlign w:val="center"/>
        </w:tcPr>
        <w:p w14:paraId="3F864768"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ECBAD1A" w:rsidR="00CD3AEC" w:rsidRPr="0029071C" w:rsidRDefault="00CD3AEC" w:rsidP="00283AD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04320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D3AEC" w:rsidRPr="008F2CCC" w14:paraId="12E8FAE1" w14:textId="77777777" w:rsidTr="00BA27FC">
      <w:trPr>
        <w:trHeight w:val="228"/>
      </w:trPr>
      <w:tc>
        <w:tcPr>
          <w:tcW w:w="2551" w:type="dxa"/>
          <w:shd w:val="clear" w:color="auto" w:fill="auto"/>
          <w:vAlign w:val="center"/>
        </w:tcPr>
        <w:p w14:paraId="188F609B"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327D43E6" w:rsidR="00CD3AEC" w:rsidRPr="0029071C" w:rsidRDefault="00CD3AEC" w:rsidP="00B6659F">
          <w:pPr>
            <w:spacing w:line="276" w:lineRule="auto"/>
            <w:jc w:val="right"/>
            <w:rPr>
              <w:rFonts w:ascii="Palatino Linotype" w:hAnsi="Palatino Linotype"/>
              <w:sz w:val="22"/>
              <w:szCs w:val="22"/>
            </w:rPr>
          </w:pPr>
          <w:r w:rsidRPr="00283AD1">
            <w:rPr>
              <w:rFonts w:ascii="Palatino Linotype" w:hAnsi="Palatino Linotype"/>
              <w:sz w:val="22"/>
              <w:szCs w:val="22"/>
            </w:rPr>
            <w:t>Sistema Municipal Para el Desarrollo Integral de la Familia de la Paz</w:t>
          </w:r>
        </w:p>
      </w:tc>
    </w:tr>
    <w:tr w:rsidR="00CD3AEC" w:rsidRPr="008F2CCC" w14:paraId="59A1BA5F" w14:textId="77777777" w:rsidTr="00BA27FC">
      <w:tc>
        <w:tcPr>
          <w:tcW w:w="2551" w:type="dxa"/>
          <w:shd w:val="clear" w:color="auto" w:fill="auto"/>
          <w:vAlign w:val="center"/>
        </w:tcPr>
        <w:p w14:paraId="0EED411D"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CD3AEC" w:rsidRPr="0029071C" w:rsidRDefault="00CD3AE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CD3AEC" w:rsidRPr="001779E0" w:rsidRDefault="0029752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D3AEC" w:rsidRPr="008F2CCC" w14:paraId="66906953" w14:textId="77777777" w:rsidTr="00BA27FC">
      <w:tc>
        <w:tcPr>
          <w:tcW w:w="2551" w:type="dxa"/>
          <w:shd w:val="clear" w:color="auto" w:fill="auto"/>
          <w:vAlign w:val="center"/>
        </w:tcPr>
        <w:p w14:paraId="72F94BEB"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3182CB6C" w:rsidR="00CD3AEC" w:rsidRPr="0029071C" w:rsidRDefault="00CD3AEC"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04320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D3AEC" w:rsidRPr="008F2CCC" w14:paraId="325226BE" w14:textId="77777777" w:rsidTr="00BA27FC">
      <w:tc>
        <w:tcPr>
          <w:tcW w:w="2551" w:type="dxa"/>
          <w:shd w:val="clear" w:color="auto" w:fill="auto"/>
          <w:vAlign w:val="center"/>
        </w:tcPr>
        <w:p w14:paraId="4D258F96"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F1886E6" w:rsidR="00CD3AEC" w:rsidRPr="006D30E6" w:rsidRDefault="001E59F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CD3AEC" w:rsidRPr="008F2CCC" w14:paraId="3AEDEE75" w14:textId="77777777" w:rsidTr="00BA27FC">
      <w:trPr>
        <w:trHeight w:val="228"/>
      </w:trPr>
      <w:tc>
        <w:tcPr>
          <w:tcW w:w="2551" w:type="dxa"/>
          <w:shd w:val="clear" w:color="auto" w:fill="auto"/>
          <w:vAlign w:val="center"/>
        </w:tcPr>
        <w:p w14:paraId="14A51EC4"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52B13A9A" w:rsidR="00CD3AEC" w:rsidRPr="0029071C" w:rsidRDefault="00CD3AEC" w:rsidP="00E57BDB">
          <w:pPr>
            <w:spacing w:line="276" w:lineRule="auto"/>
            <w:jc w:val="right"/>
            <w:rPr>
              <w:rFonts w:ascii="Palatino Linotype" w:hAnsi="Palatino Linotype"/>
              <w:sz w:val="22"/>
              <w:szCs w:val="22"/>
            </w:rPr>
          </w:pPr>
          <w:r w:rsidRPr="00283AD1">
            <w:rPr>
              <w:rFonts w:ascii="Palatino Linotype" w:hAnsi="Palatino Linotype"/>
              <w:sz w:val="22"/>
              <w:szCs w:val="22"/>
            </w:rPr>
            <w:t>Sistema Municipal Para el Desarrollo Integral de la Familia de la Paz</w:t>
          </w:r>
        </w:p>
      </w:tc>
    </w:tr>
    <w:tr w:rsidR="00CD3AEC" w:rsidRPr="008F2CCC" w14:paraId="46645C39" w14:textId="77777777" w:rsidTr="00BA27FC">
      <w:tc>
        <w:tcPr>
          <w:tcW w:w="2551" w:type="dxa"/>
          <w:shd w:val="clear" w:color="auto" w:fill="auto"/>
          <w:vAlign w:val="center"/>
        </w:tcPr>
        <w:p w14:paraId="54E1C23D" w14:textId="77777777" w:rsidR="00CD3AEC" w:rsidRPr="008F5DAE" w:rsidRDefault="00CD3AE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CD3AEC" w:rsidRPr="0029071C" w:rsidRDefault="00CD3AE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D3AEC" w:rsidRPr="008F2CCC" w14:paraId="1FD798DB" w14:textId="77777777" w:rsidTr="00BA27FC">
      <w:tc>
        <w:tcPr>
          <w:tcW w:w="2551" w:type="dxa"/>
          <w:shd w:val="clear" w:color="auto" w:fill="auto"/>
          <w:vAlign w:val="center"/>
        </w:tcPr>
        <w:p w14:paraId="1332C9A8" w14:textId="77777777" w:rsidR="00CD3AEC" w:rsidRPr="008F5DAE" w:rsidRDefault="00CD3AE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CD3AEC" w:rsidRPr="00BA27FC" w:rsidRDefault="00CD3AEC" w:rsidP="00BA27FC">
          <w:pPr>
            <w:spacing w:line="276" w:lineRule="auto"/>
            <w:rPr>
              <w:rFonts w:ascii="Palatino Linotype" w:hAnsi="Palatino Linotype"/>
              <w:sz w:val="14"/>
              <w:szCs w:val="22"/>
              <w:lang w:val="es-ES_tradnl"/>
            </w:rPr>
          </w:pPr>
        </w:p>
      </w:tc>
    </w:tr>
  </w:tbl>
  <w:p w14:paraId="2D0FDBAE" w14:textId="77777777" w:rsidR="00CD3AEC" w:rsidRPr="009F1AB6" w:rsidRDefault="00297522">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4B3"/>
    <w:multiLevelType w:val="hybridMultilevel"/>
    <w:tmpl w:val="4AFC0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C972D8"/>
    <w:multiLevelType w:val="hybridMultilevel"/>
    <w:tmpl w:val="594C15F4"/>
    <w:lvl w:ilvl="0" w:tplc="1854C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D77C1D"/>
    <w:multiLevelType w:val="hybridMultilevel"/>
    <w:tmpl w:val="C9CE5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404BE6"/>
    <w:multiLevelType w:val="hybridMultilevel"/>
    <w:tmpl w:val="6F406B72"/>
    <w:lvl w:ilvl="0" w:tplc="DD988D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262D"/>
    <w:multiLevelType w:val="hybridMultilevel"/>
    <w:tmpl w:val="08D8CA2C"/>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EC0526"/>
    <w:multiLevelType w:val="hybridMultilevel"/>
    <w:tmpl w:val="2CC62240"/>
    <w:lvl w:ilvl="0" w:tplc="DCBA4B74">
      <w:numFmt w:val="bullet"/>
      <w:lvlText w:val="•"/>
      <w:lvlJc w:val="left"/>
      <w:pPr>
        <w:ind w:left="720" w:hanging="360"/>
      </w:pPr>
      <w:rPr>
        <w:rFonts w:ascii="Palatino Linotype" w:eastAsia="Times New Roman" w:hAnsi="Palatino Linotype" w:cs="Tahoma" w:hint="default"/>
        <w:b w:val="0"/>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B071E7"/>
    <w:multiLevelType w:val="hybridMultilevel"/>
    <w:tmpl w:val="B58A15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0A42FA"/>
    <w:multiLevelType w:val="hybridMultilevel"/>
    <w:tmpl w:val="0158F470"/>
    <w:lvl w:ilvl="0" w:tplc="75FEEC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2"/>
  </w:num>
  <w:num w:numId="5">
    <w:abstractNumId w:val="1"/>
  </w:num>
  <w:num w:numId="6">
    <w:abstractNumId w:val="9"/>
  </w:num>
  <w:num w:numId="7">
    <w:abstractNumId w:val="4"/>
  </w:num>
  <w:num w:numId="8">
    <w:abstractNumId w:val="0"/>
  </w:num>
  <w:num w:numId="9">
    <w:abstractNumId w:val="10"/>
  </w:num>
  <w:num w:numId="10">
    <w:abstractNumId w:val="7"/>
  </w:num>
  <w:num w:numId="11">
    <w:abstractNumId w:val="5"/>
  </w:num>
  <w:num w:numId="12">
    <w:abstractNumId w:val="14"/>
  </w:num>
  <w:num w:numId="13">
    <w:abstractNumId w:val="12"/>
  </w:num>
  <w:num w:numId="14">
    <w:abstractNumId w:val="11"/>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6609B"/>
    <w:rsid w:val="00070547"/>
    <w:rsid w:val="00071173"/>
    <w:rsid w:val="0007501E"/>
    <w:rsid w:val="000775FC"/>
    <w:rsid w:val="00077614"/>
    <w:rsid w:val="00087797"/>
    <w:rsid w:val="00093AE1"/>
    <w:rsid w:val="000A0590"/>
    <w:rsid w:val="000A2A3A"/>
    <w:rsid w:val="000A34BB"/>
    <w:rsid w:val="000A5A27"/>
    <w:rsid w:val="000A717C"/>
    <w:rsid w:val="000B2FA0"/>
    <w:rsid w:val="000B51C9"/>
    <w:rsid w:val="000B5876"/>
    <w:rsid w:val="000B5E25"/>
    <w:rsid w:val="000B7C6C"/>
    <w:rsid w:val="000B7EA7"/>
    <w:rsid w:val="000C139F"/>
    <w:rsid w:val="000C43CE"/>
    <w:rsid w:val="000C49B8"/>
    <w:rsid w:val="000C512C"/>
    <w:rsid w:val="000C5FDF"/>
    <w:rsid w:val="000C615C"/>
    <w:rsid w:val="000C73DD"/>
    <w:rsid w:val="000D3AD4"/>
    <w:rsid w:val="000D4E68"/>
    <w:rsid w:val="000E592F"/>
    <w:rsid w:val="000E73C8"/>
    <w:rsid w:val="000F16BA"/>
    <w:rsid w:val="00100C2B"/>
    <w:rsid w:val="00101AD8"/>
    <w:rsid w:val="00103760"/>
    <w:rsid w:val="00103A9C"/>
    <w:rsid w:val="0010712B"/>
    <w:rsid w:val="00113DEF"/>
    <w:rsid w:val="00115B15"/>
    <w:rsid w:val="00115D8E"/>
    <w:rsid w:val="001201D9"/>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E59F8"/>
    <w:rsid w:val="001F1FCC"/>
    <w:rsid w:val="001F2305"/>
    <w:rsid w:val="001F2B66"/>
    <w:rsid w:val="001F384A"/>
    <w:rsid w:val="001F38B8"/>
    <w:rsid w:val="0020249A"/>
    <w:rsid w:val="00202C04"/>
    <w:rsid w:val="0020726A"/>
    <w:rsid w:val="00212884"/>
    <w:rsid w:val="002167BB"/>
    <w:rsid w:val="00217E6C"/>
    <w:rsid w:val="002206C3"/>
    <w:rsid w:val="00220901"/>
    <w:rsid w:val="002210EC"/>
    <w:rsid w:val="00225163"/>
    <w:rsid w:val="00233581"/>
    <w:rsid w:val="00235936"/>
    <w:rsid w:val="00236CBA"/>
    <w:rsid w:val="0024323F"/>
    <w:rsid w:val="00247138"/>
    <w:rsid w:val="00255F1A"/>
    <w:rsid w:val="00261BC7"/>
    <w:rsid w:val="00267458"/>
    <w:rsid w:val="00267BB5"/>
    <w:rsid w:val="00270257"/>
    <w:rsid w:val="00270D62"/>
    <w:rsid w:val="00283AD1"/>
    <w:rsid w:val="0029071C"/>
    <w:rsid w:val="002934B4"/>
    <w:rsid w:val="00295B3F"/>
    <w:rsid w:val="00295C1C"/>
    <w:rsid w:val="00297522"/>
    <w:rsid w:val="002A040B"/>
    <w:rsid w:val="002A04C1"/>
    <w:rsid w:val="002A4B43"/>
    <w:rsid w:val="002A676F"/>
    <w:rsid w:val="002B48AD"/>
    <w:rsid w:val="002C0505"/>
    <w:rsid w:val="002C0BE5"/>
    <w:rsid w:val="002C240F"/>
    <w:rsid w:val="002D0059"/>
    <w:rsid w:val="002D17B8"/>
    <w:rsid w:val="002D32D2"/>
    <w:rsid w:val="002D61F7"/>
    <w:rsid w:val="002D6656"/>
    <w:rsid w:val="002D6E4B"/>
    <w:rsid w:val="002E3085"/>
    <w:rsid w:val="002F1F2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2FC7"/>
    <w:rsid w:val="003C37A0"/>
    <w:rsid w:val="003C6E1C"/>
    <w:rsid w:val="003C7CF2"/>
    <w:rsid w:val="003D1214"/>
    <w:rsid w:val="003D19EC"/>
    <w:rsid w:val="003D2159"/>
    <w:rsid w:val="003E21A7"/>
    <w:rsid w:val="003E56C9"/>
    <w:rsid w:val="003F7AF7"/>
    <w:rsid w:val="004018F9"/>
    <w:rsid w:val="00402FF8"/>
    <w:rsid w:val="0040758D"/>
    <w:rsid w:val="0041331C"/>
    <w:rsid w:val="00425E0F"/>
    <w:rsid w:val="004309A2"/>
    <w:rsid w:val="004314C8"/>
    <w:rsid w:val="004344EA"/>
    <w:rsid w:val="00434AF2"/>
    <w:rsid w:val="0043515A"/>
    <w:rsid w:val="004403F7"/>
    <w:rsid w:val="00442FD8"/>
    <w:rsid w:val="00443892"/>
    <w:rsid w:val="00443920"/>
    <w:rsid w:val="0044401B"/>
    <w:rsid w:val="004445A1"/>
    <w:rsid w:val="00445CAA"/>
    <w:rsid w:val="00451E2B"/>
    <w:rsid w:val="004672ED"/>
    <w:rsid w:val="00471919"/>
    <w:rsid w:val="00473524"/>
    <w:rsid w:val="00477CFF"/>
    <w:rsid w:val="004A0B63"/>
    <w:rsid w:val="004A7CD4"/>
    <w:rsid w:val="004B2314"/>
    <w:rsid w:val="004D18B6"/>
    <w:rsid w:val="004D59E1"/>
    <w:rsid w:val="004D5D2F"/>
    <w:rsid w:val="004D6F71"/>
    <w:rsid w:val="004D76D6"/>
    <w:rsid w:val="004E46DA"/>
    <w:rsid w:val="004E48A3"/>
    <w:rsid w:val="004E5628"/>
    <w:rsid w:val="004E5F5F"/>
    <w:rsid w:val="00500B82"/>
    <w:rsid w:val="0050130E"/>
    <w:rsid w:val="0050243E"/>
    <w:rsid w:val="00521E50"/>
    <w:rsid w:val="00524A8D"/>
    <w:rsid w:val="00527A31"/>
    <w:rsid w:val="0054391A"/>
    <w:rsid w:val="005476D3"/>
    <w:rsid w:val="00555C87"/>
    <w:rsid w:val="00563B39"/>
    <w:rsid w:val="00563FCD"/>
    <w:rsid w:val="0057289F"/>
    <w:rsid w:val="00574FDC"/>
    <w:rsid w:val="00581DC8"/>
    <w:rsid w:val="005852FA"/>
    <w:rsid w:val="0059032F"/>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43B58"/>
    <w:rsid w:val="00653BA5"/>
    <w:rsid w:val="006551A1"/>
    <w:rsid w:val="0066405C"/>
    <w:rsid w:val="006810FF"/>
    <w:rsid w:val="006924E3"/>
    <w:rsid w:val="00694976"/>
    <w:rsid w:val="006B321A"/>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10FED"/>
    <w:rsid w:val="007143C5"/>
    <w:rsid w:val="00716632"/>
    <w:rsid w:val="00717A0C"/>
    <w:rsid w:val="00720B9C"/>
    <w:rsid w:val="0072312C"/>
    <w:rsid w:val="007237B8"/>
    <w:rsid w:val="0072553D"/>
    <w:rsid w:val="0072658E"/>
    <w:rsid w:val="00730DB7"/>
    <w:rsid w:val="00732345"/>
    <w:rsid w:val="00736A91"/>
    <w:rsid w:val="00741153"/>
    <w:rsid w:val="007425B3"/>
    <w:rsid w:val="00745ED4"/>
    <w:rsid w:val="00752E53"/>
    <w:rsid w:val="007532C7"/>
    <w:rsid w:val="00756303"/>
    <w:rsid w:val="00756F04"/>
    <w:rsid w:val="00757D60"/>
    <w:rsid w:val="00762B1D"/>
    <w:rsid w:val="00763D8A"/>
    <w:rsid w:val="00765D2E"/>
    <w:rsid w:val="00765F51"/>
    <w:rsid w:val="00766B48"/>
    <w:rsid w:val="00770F18"/>
    <w:rsid w:val="00772B6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36CF"/>
    <w:rsid w:val="00843D8D"/>
    <w:rsid w:val="00843F80"/>
    <w:rsid w:val="008500D3"/>
    <w:rsid w:val="008514B2"/>
    <w:rsid w:val="00852668"/>
    <w:rsid w:val="008558C0"/>
    <w:rsid w:val="008578BF"/>
    <w:rsid w:val="008660D6"/>
    <w:rsid w:val="008803EF"/>
    <w:rsid w:val="00896D29"/>
    <w:rsid w:val="008A0258"/>
    <w:rsid w:val="008A12CF"/>
    <w:rsid w:val="008A1A90"/>
    <w:rsid w:val="008A64CB"/>
    <w:rsid w:val="008B082B"/>
    <w:rsid w:val="008B1216"/>
    <w:rsid w:val="008B6546"/>
    <w:rsid w:val="008C3B24"/>
    <w:rsid w:val="008C4890"/>
    <w:rsid w:val="008C711C"/>
    <w:rsid w:val="008D0A00"/>
    <w:rsid w:val="008D2478"/>
    <w:rsid w:val="008D631A"/>
    <w:rsid w:val="008E01E4"/>
    <w:rsid w:val="008E7F32"/>
    <w:rsid w:val="008F0627"/>
    <w:rsid w:val="008F148C"/>
    <w:rsid w:val="008F5DAE"/>
    <w:rsid w:val="00900380"/>
    <w:rsid w:val="00900C9B"/>
    <w:rsid w:val="00901487"/>
    <w:rsid w:val="00913034"/>
    <w:rsid w:val="00921551"/>
    <w:rsid w:val="009217E8"/>
    <w:rsid w:val="00925B0B"/>
    <w:rsid w:val="0092622F"/>
    <w:rsid w:val="00926C44"/>
    <w:rsid w:val="00931269"/>
    <w:rsid w:val="00932B91"/>
    <w:rsid w:val="00934C63"/>
    <w:rsid w:val="0093645B"/>
    <w:rsid w:val="0094381A"/>
    <w:rsid w:val="00961002"/>
    <w:rsid w:val="009643CF"/>
    <w:rsid w:val="0097088A"/>
    <w:rsid w:val="009747C5"/>
    <w:rsid w:val="009758CB"/>
    <w:rsid w:val="00980909"/>
    <w:rsid w:val="00980E66"/>
    <w:rsid w:val="00982F59"/>
    <w:rsid w:val="00993406"/>
    <w:rsid w:val="00994DBB"/>
    <w:rsid w:val="00995162"/>
    <w:rsid w:val="009A0743"/>
    <w:rsid w:val="009A0F77"/>
    <w:rsid w:val="009A5223"/>
    <w:rsid w:val="009A6AEF"/>
    <w:rsid w:val="009A6B97"/>
    <w:rsid w:val="009A6D6A"/>
    <w:rsid w:val="009B0627"/>
    <w:rsid w:val="009B23B7"/>
    <w:rsid w:val="009B2B6B"/>
    <w:rsid w:val="009B5A37"/>
    <w:rsid w:val="009C106D"/>
    <w:rsid w:val="009C41B8"/>
    <w:rsid w:val="009C6694"/>
    <w:rsid w:val="009D0958"/>
    <w:rsid w:val="009D2E87"/>
    <w:rsid w:val="009D39B3"/>
    <w:rsid w:val="009D7E06"/>
    <w:rsid w:val="009E0C45"/>
    <w:rsid w:val="009E0E89"/>
    <w:rsid w:val="009E1F26"/>
    <w:rsid w:val="009E3A2B"/>
    <w:rsid w:val="009E7C14"/>
    <w:rsid w:val="009F0151"/>
    <w:rsid w:val="009F0817"/>
    <w:rsid w:val="009F47A7"/>
    <w:rsid w:val="009F4FF4"/>
    <w:rsid w:val="009F62C3"/>
    <w:rsid w:val="009F71DC"/>
    <w:rsid w:val="00A0100D"/>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027F"/>
    <w:rsid w:val="00A825BC"/>
    <w:rsid w:val="00A83B4F"/>
    <w:rsid w:val="00A9048A"/>
    <w:rsid w:val="00A9389D"/>
    <w:rsid w:val="00A97381"/>
    <w:rsid w:val="00AA02C0"/>
    <w:rsid w:val="00AA26B4"/>
    <w:rsid w:val="00AA5B96"/>
    <w:rsid w:val="00AB15E3"/>
    <w:rsid w:val="00AB4982"/>
    <w:rsid w:val="00AC3DB9"/>
    <w:rsid w:val="00AC687D"/>
    <w:rsid w:val="00AD0894"/>
    <w:rsid w:val="00AD33BE"/>
    <w:rsid w:val="00AE138E"/>
    <w:rsid w:val="00AE1A47"/>
    <w:rsid w:val="00AE4E04"/>
    <w:rsid w:val="00AE5995"/>
    <w:rsid w:val="00AE6704"/>
    <w:rsid w:val="00AE78CA"/>
    <w:rsid w:val="00AF2A51"/>
    <w:rsid w:val="00AF2CC3"/>
    <w:rsid w:val="00AF47FC"/>
    <w:rsid w:val="00AF7EAA"/>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D13"/>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5653"/>
    <w:rsid w:val="00C9660B"/>
    <w:rsid w:val="00CA216C"/>
    <w:rsid w:val="00CA4BF9"/>
    <w:rsid w:val="00CA4D49"/>
    <w:rsid w:val="00CB281A"/>
    <w:rsid w:val="00CB34EC"/>
    <w:rsid w:val="00CC0700"/>
    <w:rsid w:val="00CC0B81"/>
    <w:rsid w:val="00CC2630"/>
    <w:rsid w:val="00CD024D"/>
    <w:rsid w:val="00CD1A7A"/>
    <w:rsid w:val="00CD3A41"/>
    <w:rsid w:val="00CD3AEC"/>
    <w:rsid w:val="00CD431E"/>
    <w:rsid w:val="00CE1C82"/>
    <w:rsid w:val="00CE51D0"/>
    <w:rsid w:val="00CF1DF5"/>
    <w:rsid w:val="00CF6512"/>
    <w:rsid w:val="00CF7FBE"/>
    <w:rsid w:val="00D018E1"/>
    <w:rsid w:val="00D01A63"/>
    <w:rsid w:val="00D0476B"/>
    <w:rsid w:val="00D05B7F"/>
    <w:rsid w:val="00D1017E"/>
    <w:rsid w:val="00D12C36"/>
    <w:rsid w:val="00D21ECE"/>
    <w:rsid w:val="00D27727"/>
    <w:rsid w:val="00D31FD5"/>
    <w:rsid w:val="00D40E18"/>
    <w:rsid w:val="00D41B9B"/>
    <w:rsid w:val="00D4431A"/>
    <w:rsid w:val="00D448B5"/>
    <w:rsid w:val="00D54E7E"/>
    <w:rsid w:val="00D553D4"/>
    <w:rsid w:val="00D57210"/>
    <w:rsid w:val="00D57AED"/>
    <w:rsid w:val="00D57F74"/>
    <w:rsid w:val="00D6112B"/>
    <w:rsid w:val="00D73C8C"/>
    <w:rsid w:val="00D901D7"/>
    <w:rsid w:val="00D92BFE"/>
    <w:rsid w:val="00DA11E0"/>
    <w:rsid w:val="00DB5F02"/>
    <w:rsid w:val="00DC1583"/>
    <w:rsid w:val="00DC2B31"/>
    <w:rsid w:val="00DD1866"/>
    <w:rsid w:val="00DD5A69"/>
    <w:rsid w:val="00DE0A8D"/>
    <w:rsid w:val="00DE4BB6"/>
    <w:rsid w:val="00DE4BB8"/>
    <w:rsid w:val="00DE562A"/>
    <w:rsid w:val="00DE7148"/>
    <w:rsid w:val="00DF0110"/>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36146"/>
    <w:rsid w:val="00F42F08"/>
    <w:rsid w:val="00F455F1"/>
    <w:rsid w:val="00F45966"/>
    <w:rsid w:val="00F5688F"/>
    <w:rsid w:val="00F570D3"/>
    <w:rsid w:val="00F618EB"/>
    <w:rsid w:val="00F62221"/>
    <w:rsid w:val="00F628E1"/>
    <w:rsid w:val="00F66575"/>
    <w:rsid w:val="00F712EE"/>
    <w:rsid w:val="00F719CB"/>
    <w:rsid w:val="00F73BB1"/>
    <w:rsid w:val="00F74123"/>
    <w:rsid w:val="00F76866"/>
    <w:rsid w:val="00F849E5"/>
    <w:rsid w:val="00F8513C"/>
    <w:rsid w:val="00F94208"/>
    <w:rsid w:val="00F97C38"/>
    <w:rsid w:val="00FA0ED7"/>
    <w:rsid w:val="00FA7ED5"/>
    <w:rsid w:val="00FC0DAE"/>
    <w:rsid w:val="00FC1FC5"/>
    <w:rsid w:val="00FC2AD3"/>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paragraph" w:customStyle="1" w:styleId="INFOEMCITAS">
    <w:name w:val="INFOEM CITAS"/>
    <w:basedOn w:val="Normal"/>
    <w:link w:val="INFOEMCITASCar"/>
    <w:qFormat/>
    <w:rsid w:val="00752E53"/>
    <w:pPr>
      <w:tabs>
        <w:tab w:val="left" w:pos="1828"/>
      </w:tabs>
      <w:spacing w:before="240" w:after="160" w:line="360" w:lineRule="auto"/>
      <w:jc w:val="both"/>
    </w:pPr>
    <w:rPr>
      <w:rFonts w:ascii="Palatino Linotype" w:eastAsiaTheme="minorHAnsi" w:hAnsi="Palatino Linotype" w:cs="Arial"/>
      <w:i/>
      <w:sz w:val="22"/>
      <w:szCs w:val="22"/>
      <w:lang w:val="es-MX" w:eastAsia="en-US"/>
    </w:rPr>
  </w:style>
  <w:style w:type="character" w:customStyle="1" w:styleId="INFOEMCITASCar">
    <w:name w:val="INFOEM CITAS Car"/>
    <w:basedOn w:val="Fuentedeprrafopredeter"/>
    <w:link w:val="INFOEMCITAS"/>
    <w:rsid w:val="00752E53"/>
    <w:rPr>
      <w:rFonts w:ascii="Palatino Linotype" w:hAnsi="Palatino Linotype" w:cs="Arial"/>
      <w:i/>
    </w:rPr>
  </w:style>
  <w:style w:type="paragraph" w:customStyle="1" w:styleId="INFOEM">
    <w:name w:val="INFOEM"/>
    <w:basedOn w:val="Normal"/>
    <w:qFormat/>
    <w:rsid w:val="005476D3"/>
    <w:pPr>
      <w:spacing w:before="240" w:after="160" w:line="360" w:lineRule="auto"/>
      <w:ind w:left="851" w:right="851"/>
      <w:jc w:val="both"/>
    </w:pPr>
    <w:rPr>
      <w:rFonts w:ascii="Palatino Linotype" w:eastAsiaTheme="minorHAnsi" w:hAnsi="Palatino Linotype" w:cstheme="minorBidi"/>
      <w:i/>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545290093">
      <w:bodyDiv w:val="1"/>
      <w:marLeft w:val="0"/>
      <w:marRight w:val="0"/>
      <w:marTop w:val="0"/>
      <w:marBottom w:val="0"/>
      <w:divBdr>
        <w:top w:val="none" w:sz="0" w:space="0" w:color="auto"/>
        <w:left w:val="none" w:sz="0" w:space="0" w:color="auto"/>
        <w:bottom w:val="none" w:sz="0" w:space="0" w:color="auto"/>
        <w:right w:val="none" w:sz="0" w:space="0" w:color="auto"/>
      </w:divBdr>
    </w:div>
    <w:div w:id="555162441">
      <w:bodyDiv w:val="1"/>
      <w:marLeft w:val="0"/>
      <w:marRight w:val="0"/>
      <w:marTop w:val="0"/>
      <w:marBottom w:val="0"/>
      <w:divBdr>
        <w:top w:val="none" w:sz="0" w:space="0" w:color="auto"/>
        <w:left w:val="none" w:sz="0" w:space="0" w:color="auto"/>
        <w:bottom w:val="none" w:sz="0" w:space="0" w:color="auto"/>
        <w:right w:val="none" w:sz="0" w:space="0" w:color="auto"/>
      </w:divBdr>
    </w:div>
    <w:div w:id="68139590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39391596">
      <w:bodyDiv w:val="1"/>
      <w:marLeft w:val="0"/>
      <w:marRight w:val="0"/>
      <w:marTop w:val="0"/>
      <w:marBottom w:val="0"/>
      <w:divBdr>
        <w:top w:val="none" w:sz="0" w:space="0" w:color="auto"/>
        <w:left w:val="none" w:sz="0" w:space="0" w:color="auto"/>
        <w:bottom w:val="none" w:sz="0" w:space="0" w:color="auto"/>
        <w:right w:val="none" w:sz="0" w:space="0" w:color="auto"/>
      </w:divBdr>
    </w:div>
    <w:div w:id="996543173">
      <w:bodyDiv w:val="1"/>
      <w:marLeft w:val="0"/>
      <w:marRight w:val="0"/>
      <w:marTop w:val="0"/>
      <w:marBottom w:val="0"/>
      <w:divBdr>
        <w:top w:val="none" w:sz="0" w:space="0" w:color="auto"/>
        <w:left w:val="none" w:sz="0" w:space="0" w:color="auto"/>
        <w:bottom w:val="none" w:sz="0" w:space="0" w:color="auto"/>
        <w:right w:val="none" w:sz="0" w:space="0" w:color="auto"/>
      </w:divBdr>
    </w:div>
    <w:div w:id="999115003">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47501154">
      <w:bodyDiv w:val="1"/>
      <w:marLeft w:val="0"/>
      <w:marRight w:val="0"/>
      <w:marTop w:val="0"/>
      <w:marBottom w:val="0"/>
      <w:divBdr>
        <w:top w:val="none" w:sz="0" w:space="0" w:color="auto"/>
        <w:left w:val="none" w:sz="0" w:space="0" w:color="auto"/>
        <w:bottom w:val="none" w:sz="0" w:space="0" w:color="auto"/>
        <w:right w:val="none" w:sz="0" w:space="0" w:color="auto"/>
      </w:divBdr>
    </w:div>
    <w:div w:id="127062852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46397587">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8691680">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307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7B90-6B1D-4450-8C7B-58D4861D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10557</Words>
  <Characters>58067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dcterms:created xsi:type="dcterms:W3CDTF">2024-09-11T21:42:00Z</dcterms:created>
  <dcterms:modified xsi:type="dcterms:W3CDTF">2024-11-08T18:19:00Z</dcterms:modified>
</cp:coreProperties>
</file>