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E3854" w14:textId="77777777" w:rsidR="00B46B94" w:rsidRPr="00D54A6A" w:rsidRDefault="00B46B94">
      <w:pPr>
        <w:widowControl w:val="0"/>
        <w:pBdr>
          <w:top w:val="nil"/>
          <w:left w:val="nil"/>
          <w:bottom w:val="nil"/>
          <w:right w:val="nil"/>
          <w:between w:val="nil"/>
        </w:pBdr>
        <w:spacing w:line="276" w:lineRule="auto"/>
      </w:pPr>
    </w:p>
    <w:p w14:paraId="07A3A2D2" w14:textId="77777777" w:rsidR="00B46B94" w:rsidRPr="00D54A6A" w:rsidRDefault="00B46B94">
      <w:pPr>
        <w:widowControl w:val="0"/>
        <w:pBdr>
          <w:top w:val="nil"/>
          <w:left w:val="nil"/>
          <w:bottom w:val="nil"/>
          <w:right w:val="nil"/>
          <w:between w:val="nil"/>
        </w:pBdr>
        <w:spacing w:line="276" w:lineRule="auto"/>
      </w:pPr>
    </w:p>
    <w:p w14:paraId="2BA9FD86" w14:textId="77777777" w:rsidR="00B46B94" w:rsidRPr="00D54A6A" w:rsidRDefault="00B46B94">
      <w:pPr>
        <w:widowControl w:val="0"/>
        <w:pBdr>
          <w:top w:val="nil"/>
          <w:left w:val="nil"/>
          <w:bottom w:val="nil"/>
          <w:right w:val="nil"/>
          <w:between w:val="nil"/>
        </w:pBdr>
        <w:spacing w:line="276" w:lineRule="auto"/>
      </w:pPr>
    </w:p>
    <w:p w14:paraId="336FD01A" w14:textId="77777777" w:rsidR="00B46B94" w:rsidRPr="00D54A6A" w:rsidRDefault="0024754F">
      <w:pPr>
        <w:shd w:val="clear" w:color="auto" w:fill="FFFFFF"/>
        <w:spacing w:line="360" w:lineRule="auto"/>
        <w:jc w:val="both"/>
        <w:rPr>
          <w:rFonts w:ascii="Palatino Linotype" w:eastAsia="Palatino Linotype" w:hAnsi="Palatino Linotype" w:cs="Palatino Linotype"/>
        </w:rPr>
      </w:pPr>
      <w:r w:rsidRPr="00D54A6A">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w:t>
      </w:r>
      <w:r w:rsidRPr="00A351AD">
        <w:rPr>
          <w:rFonts w:ascii="Palatino Linotype" w:eastAsia="Palatino Linotype" w:hAnsi="Palatino Linotype" w:cs="Palatino Linotype"/>
          <w:b/>
          <w:bCs/>
        </w:rPr>
        <w:t>veintiocho de agosto dos mil veinticuatro</w:t>
      </w:r>
      <w:r w:rsidRPr="00D54A6A">
        <w:rPr>
          <w:rFonts w:ascii="Palatino Linotype" w:eastAsia="Palatino Linotype" w:hAnsi="Palatino Linotype" w:cs="Palatino Linotype"/>
        </w:rPr>
        <w:t>.</w:t>
      </w:r>
    </w:p>
    <w:p w14:paraId="638F47CA" w14:textId="77777777" w:rsidR="00B46B94" w:rsidRPr="00D54A6A" w:rsidRDefault="00B46B94">
      <w:pPr>
        <w:tabs>
          <w:tab w:val="left" w:pos="1701"/>
        </w:tabs>
        <w:spacing w:line="360" w:lineRule="auto"/>
        <w:jc w:val="both"/>
        <w:rPr>
          <w:rFonts w:ascii="Palatino Linotype" w:eastAsia="Palatino Linotype" w:hAnsi="Palatino Linotype" w:cs="Palatino Linotype"/>
        </w:rPr>
      </w:pPr>
    </w:p>
    <w:p w14:paraId="0AC20221" w14:textId="77777777" w:rsidR="00B46B94" w:rsidRPr="00D54A6A" w:rsidRDefault="0024754F">
      <w:pPr>
        <w:tabs>
          <w:tab w:val="left" w:pos="1701"/>
        </w:tabs>
        <w:spacing w:line="360" w:lineRule="auto"/>
        <w:jc w:val="both"/>
        <w:rPr>
          <w:rFonts w:ascii="Palatino Linotype" w:eastAsia="Palatino Linotype" w:hAnsi="Palatino Linotype" w:cs="Palatino Linotype"/>
        </w:rPr>
      </w:pPr>
      <w:r w:rsidRPr="00D54A6A">
        <w:rPr>
          <w:rFonts w:ascii="Palatino Linotype" w:eastAsia="Palatino Linotype" w:hAnsi="Palatino Linotype" w:cs="Palatino Linotype"/>
          <w:b/>
        </w:rPr>
        <w:t>VISTO</w:t>
      </w:r>
      <w:r w:rsidRPr="00D54A6A">
        <w:rPr>
          <w:rFonts w:ascii="Palatino Linotype" w:eastAsia="Palatino Linotype" w:hAnsi="Palatino Linotype" w:cs="Palatino Linotype"/>
        </w:rPr>
        <w:t xml:space="preserve"> los expedientes electrónicos formados con motivo de los recursos de revisión números </w:t>
      </w:r>
      <w:r w:rsidRPr="00D54A6A">
        <w:rPr>
          <w:rFonts w:ascii="Palatino Linotype" w:eastAsia="Palatino Linotype" w:hAnsi="Palatino Linotype" w:cs="Palatino Linotype"/>
          <w:b/>
        </w:rPr>
        <w:t>02494/INFOEM/IP/RR/2024 y 02495/INFOEM/IP/RR/2024 acumulados</w:t>
      </w:r>
      <w:r w:rsidRPr="00D54A6A">
        <w:rPr>
          <w:rFonts w:ascii="Palatino Linotype" w:eastAsia="Palatino Linotype" w:hAnsi="Palatino Linotype" w:cs="Palatino Linotype"/>
        </w:rPr>
        <w:t>, interpuestos por</w:t>
      </w:r>
      <w:r w:rsidRPr="00D54A6A">
        <w:rPr>
          <w:rFonts w:ascii="Palatino Linotype" w:eastAsia="Palatino Linotype" w:hAnsi="Palatino Linotype" w:cs="Palatino Linotype"/>
          <w:b/>
        </w:rPr>
        <w:t xml:space="preserve"> un particular que no proporcionó su nombre</w:t>
      </w:r>
      <w:r w:rsidRPr="00D54A6A">
        <w:rPr>
          <w:rFonts w:ascii="Palatino Linotype" w:eastAsia="Palatino Linotype" w:hAnsi="Palatino Linotype" w:cs="Palatino Linotype"/>
        </w:rPr>
        <w:t xml:space="preserve">, en lo sucesivo la parte </w:t>
      </w:r>
      <w:r w:rsidRPr="00D54A6A">
        <w:rPr>
          <w:rFonts w:ascii="Palatino Linotype" w:eastAsia="Palatino Linotype" w:hAnsi="Palatino Linotype" w:cs="Palatino Linotype"/>
          <w:b/>
        </w:rPr>
        <w:t>RECURRENTE</w:t>
      </w:r>
      <w:r w:rsidRPr="00D54A6A">
        <w:rPr>
          <w:rFonts w:ascii="Palatino Linotype" w:eastAsia="Palatino Linotype" w:hAnsi="Palatino Linotype" w:cs="Palatino Linotype"/>
        </w:rPr>
        <w:t xml:space="preserve">, en contra de las respuestas a las solicitudes de información con números de folio </w:t>
      </w:r>
      <w:r w:rsidRPr="00D54A6A">
        <w:rPr>
          <w:rFonts w:ascii="Palatino Linotype" w:eastAsia="Palatino Linotype" w:hAnsi="Palatino Linotype" w:cs="Palatino Linotype"/>
          <w:b/>
        </w:rPr>
        <w:t xml:space="preserve">00253/ECATEPEC/IP/2024 y 00252/ECATEPEC/IP/2024, </w:t>
      </w:r>
      <w:r w:rsidRPr="00D54A6A">
        <w:rPr>
          <w:rFonts w:ascii="Palatino Linotype" w:eastAsia="Palatino Linotype" w:hAnsi="Palatino Linotype" w:cs="Palatino Linotype"/>
        </w:rPr>
        <w:t xml:space="preserve">por parte de </w:t>
      </w:r>
      <w:r w:rsidRPr="00D54A6A">
        <w:rPr>
          <w:rFonts w:ascii="Palatino Linotype" w:eastAsia="Palatino Linotype" w:hAnsi="Palatino Linotype" w:cs="Palatino Linotype"/>
          <w:b/>
        </w:rPr>
        <w:t xml:space="preserve">Ayuntamiento de Ecatepec de Morelos, </w:t>
      </w:r>
      <w:r w:rsidRPr="00D54A6A">
        <w:rPr>
          <w:rFonts w:ascii="Palatino Linotype" w:eastAsia="Palatino Linotype" w:hAnsi="Palatino Linotype" w:cs="Palatino Linotype"/>
        </w:rPr>
        <w:t>en lo subsecuente</w:t>
      </w:r>
      <w:r w:rsidRPr="00D54A6A">
        <w:rPr>
          <w:rFonts w:ascii="Palatino Linotype" w:eastAsia="Palatino Linotype" w:hAnsi="Palatino Linotype" w:cs="Palatino Linotype"/>
          <w:b/>
        </w:rPr>
        <w:t xml:space="preserve"> el SUJETO OBLIGADO, </w:t>
      </w:r>
      <w:r w:rsidRPr="00D54A6A">
        <w:rPr>
          <w:rFonts w:ascii="Palatino Linotype" w:eastAsia="Palatino Linotype" w:hAnsi="Palatino Linotype" w:cs="Palatino Linotype"/>
        </w:rPr>
        <w:t>se procede a dictar la presente resolución con base en lo siguiente.</w:t>
      </w:r>
    </w:p>
    <w:p w14:paraId="4FD85520" w14:textId="77777777" w:rsidR="00B46B94" w:rsidRPr="00D54A6A" w:rsidRDefault="00B46B94">
      <w:pPr>
        <w:tabs>
          <w:tab w:val="left" w:pos="1701"/>
        </w:tabs>
        <w:spacing w:line="360" w:lineRule="auto"/>
        <w:jc w:val="both"/>
        <w:rPr>
          <w:rFonts w:ascii="Palatino Linotype" w:eastAsia="Palatino Linotype" w:hAnsi="Palatino Linotype" w:cs="Palatino Linotype"/>
          <w:b/>
        </w:rPr>
      </w:pPr>
    </w:p>
    <w:p w14:paraId="39467BC0" w14:textId="77777777" w:rsidR="00B46B94" w:rsidRPr="00D54A6A" w:rsidRDefault="0024754F">
      <w:pPr>
        <w:spacing w:line="360" w:lineRule="auto"/>
        <w:jc w:val="center"/>
        <w:rPr>
          <w:rFonts w:ascii="Palatino Linotype" w:eastAsia="Palatino Linotype" w:hAnsi="Palatino Linotype" w:cs="Palatino Linotype"/>
          <w:b/>
        </w:rPr>
      </w:pPr>
      <w:r w:rsidRPr="00D54A6A">
        <w:rPr>
          <w:rFonts w:ascii="Palatino Linotype" w:eastAsia="Palatino Linotype" w:hAnsi="Palatino Linotype" w:cs="Palatino Linotype"/>
          <w:b/>
        </w:rPr>
        <w:t>A N T E C E D E N T E S</w:t>
      </w:r>
    </w:p>
    <w:p w14:paraId="60064765" w14:textId="77777777" w:rsidR="00B46B94" w:rsidRPr="00D54A6A" w:rsidRDefault="00B46B94">
      <w:pPr>
        <w:spacing w:line="360" w:lineRule="auto"/>
        <w:jc w:val="center"/>
        <w:rPr>
          <w:rFonts w:ascii="Palatino Linotype" w:eastAsia="Palatino Linotype" w:hAnsi="Palatino Linotype" w:cs="Palatino Linotype"/>
          <w:b/>
        </w:rPr>
      </w:pPr>
    </w:p>
    <w:p w14:paraId="6BEDD4F1" w14:textId="77777777" w:rsidR="00B46B94" w:rsidRPr="00D54A6A" w:rsidRDefault="0024754F">
      <w:pPr>
        <w:spacing w:line="360" w:lineRule="auto"/>
        <w:jc w:val="both"/>
        <w:rPr>
          <w:rFonts w:ascii="Palatino Linotype" w:eastAsia="Palatino Linotype" w:hAnsi="Palatino Linotype" w:cs="Palatino Linotype"/>
          <w:b/>
        </w:rPr>
      </w:pPr>
      <w:r w:rsidRPr="00D54A6A">
        <w:rPr>
          <w:rFonts w:ascii="Palatino Linotype" w:eastAsia="Palatino Linotype" w:hAnsi="Palatino Linotype" w:cs="Palatino Linotype"/>
          <w:b/>
        </w:rPr>
        <w:t xml:space="preserve">1. Solicitudes de acceso a la información. </w:t>
      </w:r>
      <w:r w:rsidRPr="00D54A6A">
        <w:rPr>
          <w:rFonts w:ascii="Palatino Linotype" w:eastAsia="Palatino Linotype" w:hAnsi="Palatino Linotype" w:cs="Palatino Linotype"/>
        </w:rPr>
        <w:t xml:space="preserve">En fecha </w:t>
      </w:r>
      <w:r w:rsidRPr="00D54A6A">
        <w:rPr>
          <w:rFonts w:ascii="Palatino Linotype" w:eastAsia="Palatino Linotype" w:hAnsi="Palatino Linotype" w:cs="Palatino Linotype"/>
          <w:b/>
        </w:rPr>
        <w:t>quince y dieciséis de abril de dos mil veinticuatro,</w:t>
      </w:r>
      <w:r w:rsidRPr="00D54A6A">
        <w:rPr>
          <w:rFonts w:ascii="Palatino Linotype" w:eastAsia="Palatino Linotype" w:hAnsi="Palatino Linotype" w:cs="Palatino Linotype"/>
        </w:rPr>
        <w:t xml:space="preserve"> la parte </w:t>
      </w:r>
      <w:r w:rsidRPr="00D54A6A">
        <w:rPr>
          <w:rFonts w:ascii="Palatino Linotype" w:eastAsia="Palatino Linotype" w:hAnsi="Palatino Linotype" w:cs="Palatino Linotype"/>
          <w:b/>
        </w:rPr>
        <w:t>RECURRENTE</w:t>
      </w:r>
      <w:r w:rsidRPr="00D54A6A">
        <w:rPr>
          <w:rFonts w:ascii="Palatino Linotype" w:eastAsia="Palatino Linotype" w:hAnsi="Palatino Linotype" w:cs="Palatino Linotype"/>
        </w:rPr>
        <w:t xml:space="preserve">, presentó a través del Sistema de Acceso a la Información Mexiquense </w:t>
      </w:r>
      <w:r w:rsidRPr="00D54A6A">
        <w:rPr>
          <w:rFonts w:ascii="Palatino Linotype" w:eastAsia="Palatino Linotype" w:hAnsi="Palatino Linotype" w:cs="Palatino Linotype"/>
          <w:b/>
        </w:rPr>
        <w:t>(SAIMEX),</w:t>
      </w:r>
      <w:r w:rsidRPr="00D54A6A">
        <w:rPr>
          <w:rFonts w:ascii="Palatino Linotype" w:eastAsia="Palatino Linotype" w:hAnsi="Palatino Linotype" w:cs="Palatino Linotype"/>
        </w:rPr>
        <w:t xml:space="preserve"> ante el </w:t>
      </w:r>
      <w:r w:rsidRPr="00D54A6A">
        <w:rPr>
          <w:rFonts w:ascii="Palatino Linotype" w:eastAsia="Palatino Linotype" w:hAnsi="Palatino Linotype" w:cs="Palatino Linotype"/>
          <w:b/>
        </w:rPr>
        <w:t>SUJETO OBLIGADO</w:t>
      </w:r>
      <w:r w:rsidRPr="00D54A6A">
        <w:rPr>
          <w:rFonts w:ascii="Palatino Linotype" w:eastAsia="Palatino Linotype" w:hAnsi="Palatino Linotype" w:cs="Palatino Linotype"/>
        </w:rPr>
        <w:t>, las solicitudes  de acceso a la información pública mediante las cuales solicitó lo siguiente:</w:t>
      </w:r>
    </w:p>
    <w:tbl>
      <w:tblPr>
        <w:tblStyle w:val="a9"/>
        <w:tblW w:w="88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6"/>
        <w:gridCol w:w="4447"/>
      </w:tblGrid>
      <w:tr w:rsidR="00D54A6A" w:rsidRPr="00D54A6A" w14:paraId="592B556C" w14:textId="77777777">
        <w:trPr>
          <w:trHeight w:val="1352"/>
        </w:trPr>
        <w:tc>
          <w:tcPr>
            <w:tcW w:w="4446" w:type="dxa"/>
          </w:tcPr>
          <w:p w14:paraId="1E0F06EE" w14:textId="77777777" w:rsidR="00B46B94" w:rsidRPr="00D54A6A" w:rsidRDefault="0024754F">
            <w:pPr>
              <w:pBdr>
                <w:top w:val="nil"/>
                <w:left w:val="nil"/>
                <w:bottom w:val="nil"/>
                <w:right w:val="nil"/>
                <w:between w:val="nil"/>
              </w:pBdr>
              <w:rPr>
                <w:rFonts w:ascii="Palatino Linotype" w:eastAsia="Palatino Linotype" w:hAnsi="Palatino Linotype" w:cs="Palatino Linotype"/>
                <w:b/>
                <w:sz w:val="22"/>
                <w:szCs w:val="22"/>
              </w:rPr>
            </w:pPr>
            <w:r w:rsidRPr="00D54A6A">
              <w:rPr>
                <w:rFonts w:ascii="Palatino Linotype" w:eastAsia="Palatino Linotype" w:hAnsi="Palatino Linotype" w:cs="Palatino Linotype"/>
                <w:b/>
              </w:rPr>
              <w:t>00253/ECATEPEC/IP/2024</w:t>
            </w:r>
          </w:p>
        </w:tc>
        <w:tc>
          <w:tcPr>
            <w:tcW w:w="4447" w:type="dxa"/>
          </w:tcPr>
          <w:p w14:paraId="4189A929" w14:textId="77777777" w:rsidR="00B46B94" w:rsidRPr="00D54A6A" w:rsidRDefault="0024754F">
            <w:pPr>
              <w:pBdr>
                <w:top w:val="nil"/>
                <w:left w:val="nil"/>
                <w:bottom w:val="nil"/>
                <w:right w:val="nil"/>
                <w:between w:val="nil"/>
              </w:pBdr>
              <w:jc w:val="both"/>
              <w:rPr>
                <w:rFonts w:ascii="Palatino Linotype" w:eastAsia="Palatino Linotype" w:hAnsi="Palatino Linotype" w:cs="Palatino Linotype"/>
                <w:sz w:val="22"/>
                <w:szCs w:val="22"/>
              </w:rPr>
            </w:pPr>
            <w:r w:rsidRPr="00D54A6A">
              <w:rPr>
                <w:rFonts w:ascii="Palatino Linotype" w:eastAsia="Palatino Linotype" w:hAnsi="Palatino Linotype" w:cs="Palatino Linotype"/>
                <w:sz w:val="22"/>
                <w:szCs w:val="22"/>
              </w:rPr>
              <w:t>“De los comité transitorios y permanentes, actas de aprobación de cabildo, actas de instalación de los cómites y cada una de las actas de las sesiones de cada comité” (Sic)</w:t>
            </w:r>
          </w:p>
        </w:tc>
      </w:tr>
      <w:tr w:rsidR="00B46B94" w:rsidRPr="00D54A6A" w14:paraId="07F537B2" w14:textId="77777777">
        <w:trPr>
          <w:trHeight w:val="750"/>
        </w:trPr>
        <w:tc>
          <w:tcPr>
            <w:tcW w:w="4446" w:type="dxa"/>
          </w:tcPr>
          <w:p w14:paraId="6E78EDAB" w14:textId="77777777" w:rsidR="00B46B94" w:rsidRPr="00D54A6A" w:rsidRDefault="0024754F">
            <w:pPr>
              <w:pBdr>
                <w:top w:val="nil"/>
                <w:left w:val="nil"/>
                <w:bottom w:val="nil"/>
                <w:right w:val="nil"/>
                <w:between w:val="nil"/>
              </w:pBdr>
              <w:rPr>
                <w:rFonts w:ascii="Palatino Linotype" w:eastAsia="Palatino Linotype" w:hAnsi="Palatino Linotype" w:cs="Palatino Linotype"/>
                <w:b/>
                <w:sz w:val="22"/>
                <w:szCs w:val="22"/>
              </w:rPr>
            </w:pPr>
            <w:r w:rsidRPr="00D54A6A">
              <w:rPr>
                <w:rFonts w:ascii="Palatino Linotype" w:eastAsia="Palatino Linotype" w:hAnsi="Palatino Linotype" w:cs="Palatino Linotype"/>
                <w:b/>
              </w:rPr>
              <w:lastRenderedPageBreak/>
              <w:t>00252/ECATEPEC/IP/2024</w:t>
            </w:r>
          </w:p>
        </w:tc>
        <w:tc>
          <w:tcPr>
            <w:tcW w:w="4447" w:type="dxa"/>
          </w:tcPr>
          <w:p w14:paraId="3042A65E" w14:textId="77777777" w:rsidR="00B46B94" w:rsidRPr="00D54A6A" w:rsidRDefault="0024754F">
            <w:pPr>
              <w:pBdr>
                <w:top w:val="nil"/>
                <w:left w:val="nil"/>
                <w:bottom w:val="nil"/>
                <w:right w:val="nil"/>
                <w:between w:val="nil"/>
              </w:pBdr>
              <w:jc w:val="both"/>
              <w:rPr>
                <w:rFonts w:ascii="Palatino Linotype" w:eastAsia="Palatino Linotype" w:hAnsi="Palatino Linotype" w:cs="Palatino Linotype"/>
                <w:sz w:val="22"/>
                <w:szCs w:val="22"/>
              </w:rPr>
            </w:pPr>
            <w:r w:rsidRPr="00D54A6A">
              <w:rPr>
                <w:rFonts w:ascii="Palatino Linotype" w:eastAsia="Palatino Linotype" w:hAnsi="Palatino Linotype" w:cs="Palatino Linotype"/>
                <w:sz w:val="22"/>
                <w:szCs w:val="22"/>
              </w:rPr>
              <w:t>“Todas las actas de cabildo de 1950 a 2024, de Ecatepec” (Sic)</w:t>
            </w:r>
          </w:p>
        </w:tc>
      </w:tr>
    </w:tbl>
    <w:p w14:paraId="65666F72" w14:textId="77777777" w:rsidR="00B46B94" w:rsidRPr="00D54A6A" w:rsidRDefault="00B46B94">
      <w:pPr>
        <w:pBdr>
          <w:top w:val="nil"/>
          <w:left w:val="nil"/>
          <w:bottom w:val="nil"/>
          <w:right w:val="nil"/>
          <w:between w:val="nil"/>
        </w:pBdr>
        <w:rPr>
          <w:sz w:val="16"/>
          <w:szCs w:val="16"/>
        </w:rPr>
      </w:pPr>
    </w:p>
    <w:p w14:paraId="25CE42B4" w14:textId="77777777" w:rsidR="00B46B94" w:rsidRPr="00D54A6A" w:rsidRDefault="00B46B94">
      <w:pPr>
        <w:pBdr>
          <w:top w:val="nil"/>
          <w:left w:val="nil"/>
          <w:bottom w:val="nil"/>
          <w:right w:val="nil"/>
          <w:between w:val="nil"/>
        </w:pBdr>
        <w:rPr>
          <w:sz w:val="16"/>
          <w:szCs w:val="16"/>
        </w:rPr>
      </w:pPr>
    </w:p>
    <w:p w14:paraId="74E1C882" w14:textId="77777777" w:rsidR="00B46B94" w:rsidRPr="00D54A6A" w:rsidRDefault="0024754F">
      <w:pPr>
        <w:tabs>
          <w:tab w:val="left" w:pos="5647"/>
        </w:tabs>
        <w:spacing w:line="360" w:lineRule="auto"/>
        <w:ind w:right="49"/>
        <w:jc w:val="both"/>
        <w:rPr>
          <w:rFonts w:ascii="Palatino Linotype" w:eastAsia="Palatino Linotype" w:hAnsi="Palatino Linotype" w:cs="Palatino Linotype"/>
        </w:rPr>
      </w:pPr>
      <w:r w:rsidRPr="00D54A6A">
        <w:rPr>
          <w:rFonts w:ascii="Palatino Linotype" w:eastAsia="Palatino Linotype" w:hAnsi="Palatino Linotype" w:cs="Palatino Linotype"/>
          <w:b/>
        </w:rPr>
        <w:t>MODALIDAD DE ENTREGA EN AMBAS SOLICITUDES:</w:t>
      </w:r>
      <w:r w:rsidRPr="00D54A6A">
        <w:rPr>
          <w:rFonts w:ascii="Palatino Linotype" w:eastAsia="Palatino Linotype" w:hAnsi="Palatino Linotype" w:cs="Palatino Linotype"/>
        </w:rPr>
        <w:t xml:space="preserve"> A través del </w:t>
      </w:r>
      <w:r w:rsidRPr="00D54A6A">
        <w:rPr>
          <w:rFonts w:ascii="Palatino Linotype" w:eastAsia="Palatino Linotype" w:hAnsi="Palatino Linotype" w:cs="Palatino Linotype"/>
          <w:b/>
        </w:rPr>
        <w:t>SAIMEX</w:t>
      </w:r>
      <w:r w:rsidRPr="00D54A6A">
        <w:rPr>
          <w:rFonts w:ascii="Palatino Linotype" w:eastAsia="Palatino Linotype" w:hAnsi="Palatino Linotype" w:cs="Palatino Linotype"/>
        </w:rPr>
        <w:t>.</w:t>
      </w:r>
    </w:p>
    <w:p w14:paraId="14D60A42" w14:textId="77777777" w:rsidR="00B46B94" w:rsidRPr="00D54A6A" w:rsidRDefault="00B46B94">
      <w:pPr>
        <w:tabs>
          <w:tab w:val="left" w:pos="5647"/>
        </w:tabs>
        <w:spacing w:line="360" w:lineRule="auto"/>
        <w:ind w:right="49"/>
        <w:jc w:val="both"/>
        <w:rPr>
          <w:rFonts w:ascii="Palatino Linotype" w:eastAsia="Palatino Linotype" w:hAnsi="Palatino Linotype" w:cs="Palatino Linotype"/>
        </w:rPr>
      </w:pPr>
    </w:p>
    <w:p w14:paraId="72543029" w14:textId="77777777" w:rsidR="00B46B94" w:rsidRPr="00D54A6A" w:rsidRDefault="0024754F">
      <w:pPr>
        <w:spacing w:line="360" w:lineRule="auto"/>
        <w:jc w:val="both"/>
        <w:rPr>
          <w:rFonts w:ascii="Palatino Linotype" w:eastAsia="Palatino Linotype" w:hAnsi="Palatino Linotype" w:cs="Palatino Linotype"/>
        </w:rPr>
      </w:pPr>
      <w:r w:rsidRPr="00D54A6A">
        <w:rPr>
          <w:rFonts w:ascii="Palatino Linotype" w:eastAsia="Palatino Linotype" w:hAnsi="Palatino Linotype" w:cs="Palatino Linotype"/>
          <w:b/>
        </w:rPr>
        <w:t xml:space="preserve">2. Respuestas. </w:t>
      </w:r>
      <w:r w:rsidRPr="00D54A6A">
        <w:rPr>
          <w:rFonts w:ascii="Palatino Linotype" w:eastAsia="Palatino Linotype" w:hAnsi="Palatino Linotype" w:cs="Palatino Linotype"/>
        </w:rPr>
        <w:t xml:space="preserve">De las constancias que obran en el sistema </w:t>
      </w:r>
      <w:r w:rsidRPr="00D54A6A">
        <w:rPr>
          <w:rFonts w:ascii="Palatino Linotype" w:eastAsia="Palatino Linotype" w:hAnsi="Palatino Linotype" w:cs="Palatino Linotype"/>
          <w:b/>
        </w:rPr>
        <w:t>SAIMEX,</w:t>
      </w:r>
      <w:r w:rsidRPr="00D54A6A">
        <w:rPr>
          <w:rFonts w:ascii="Palatino Linotype" w:eastAsia="Palatino Linotype" w:hAnsi="Palatino Linotype" w:cs="Palatino Linotype"/>
        </w:rPr>
        <w:t xml:space="preserve"> se advierte que en fecha </w:t>
      </w:r>
      <w:r w:rsidRPr="00D54A6A">
        <w:rPr>
          <w:rFonts w:ascii="Palatino Linotype" w:eastAsia="Palatino Linotype" w:hAnsi="Palatino Linotype" w:cs="Palatino Linotype"/>
          <w:b/>
        </w:rPr>
        <w:t>dos de mayo del año dos mil veinticuatro</w:t>
      </w:r>
      <w:r w:rsidRPr="00D54A6A">
        <w:rPr>
          <w:rFonts w:ascii="Palatino Linotype" w:eastAsia="Palatino Linotype" w:hAnsi="Palatino Linotype" w:cs="Palatino Linotype"/>
        </w:rPr>
        <w:t xml:space="preserve">, </w:t>
      </w:r>
      <w:r w:rsidRPr="00D54A6A">
        <w:rPr>
          <w:rFonts w:ascii="Palatino Linotype" w:eastAsia="Palatino Linotype" w:hAnsi="Palatino Linotype" w:cs="Palatino Linotype"/>
          <w:b/>
        </w:rPr>
        <w:t>El SUJETO OBLIGADO</w:t>
      </w:r>
      <w:r w:rsidRPr="00D54A6A">
        <w:rPr>
          <w:rFonts w:ascii="Palatino Linotype" w:eastAsia="Palatino Linotype" w:hAnsi="Palatino Linotype" w:cs="Palatino Linotype"/>
        </w:rPr>
        <w:t xml:space="preserve"> emitió las respuestas en los siguientes términos:</w:t>
      </w:r>
    </w:p>
    <w:p w14:paraId="22C878DA" w14:textId="77777777" w:rsidR="00B46B94" w:rsidRPr="00D54A6A" w:rsidRDefault="00B46B94">
      <w:pPr>
        <w:spacing w:line="360" w:lineRule="auto"/>
        <w:jc w:val="both"/>
        <w:rPr>
          <w:rFonts w:ascii="Palatino Linotype" w:eastAsia="Palatino Linotype" w:hAnsi="Palatino Linotype" w:cs="Palatino Linotype"/>
        </w:rPr>
      </w:pPr>
    </w:p>
    <w:tbl>
      <w:tblPr>
        <w:tblStyle w:val="aa"/>
        <w:tblW w:w="91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5"/>
        <w:gridCol w:w="4556"/>
      </w:tblGrid>
      <w:tr w:rsidR="00D54A6A" w:rsidRPr="00D54A6A" w14:paraId="2ECC1707" w14:textId="77777777">
        <w:tc>
          <w:tcPr>
            <w:tcW w:w="4555" w:type="dxa"/>
          </w:tcPr>
          <w:p w14:paraId="7FD102A8" w14:textId="77777777" w:rsidR="00B46B94" w:rsidRPr="00D54A6A" w:rsidRDefault="0024754F">
            <w:pPr>
              <w:spacing w:line="360" w:lineRule="auto"/>
              <w:jc w:val="both"/>
              <w:rPr>
                <w:rFonts w:ascii="Palatino Linotype" w:eastAsia="Palatino Linotype" w:hAnsi="Palatino Linotype" w:cs="Palatino Linotype"/>
                <w:b/>
              </w:rPr>
            </w:pPr>
            <w:r w:rsidRPr="00D54A6A">
              <w:rPr>
                <w:rFonts w:ascii="Palatino Linotype" w:eastAsia="Palatino Linotype" w:hAnsi="Palatino Linotype" w:cs="Palatino Linotype"/>
                <w:b/>
              </w:rPr>
              <w:t>00253/ECATEPEC/IP/2024</w:t>
            </w:r>
          </w:p>
        </w:tc>
        <w:tc>
          <w:tcPr>
            <w:tcW w:w="4556" w:type="dxa"/>
          </w:tcPr>
          <w:p w14:paraId="105FE178" w14:textId="77777777" w:rsidR="00B46B94" w:rsidRPr="00D54A6A" w:rsidRDefault="0024754F">
            <w:pPr>
              <w:jc w:val="both"/>
              <w:rPr>
                <w:rFonts w:ascii="Palatino Linotype" w:eastAsia="Palatino Linotype" w:hAnsi="Palatino Linotype" w:cs="Palatino Linotype"/>
                <w:sz w:val="22"/>
                <w:szCs w:val="22"/>
              </w:rPr>
            </w:pPr>
            <w:r w:rsidRPr="00D54A6A">
              <w:rPr>
                <w:rFonts w:ascii="Palatino Linotype" w:eastAsia="Palatino Linotype" w:hAnsi="Palatino Linotype" w:cs="Palatino Linotype"/>
                <w:sz w:val="22"/>
                <w:szCs w:val="22"/>
              </w:rPr>
              <w:t>“…El H. Ayuntamiento Constitucional de Ecatepec de Morelos hace de su conocimiento la respuesta emitida por, Secretaría del H. Ayuntamiento, al cual se anexa al presente en formato PDF…”(Sic)</w:t>
            </w:r>
          </w:p>
          <w:p w14:paraId="49596494" w14:textId="77777777" w:rsidR="00B46B94" w:rsidRPr="00D54A6A" w:rsidRDefault="00B46B94">
            <w:pPr>
              <w:jc w:val="both"/>
              <w:rPr>
                <w:rFonts w:ascii="Palatino Linotype" w:eastAsia="Palatino Linotype" w:hAnsi="Palatino Linotype" w:cs="Palatino Linotype"/>
                <w:sz w:val="22"/>
                <w:szCs w:val="22"/>
              </w:rPr>
            </w:pPr>
          </w:p>
          <w:p w14:paraId="05744D26" w14:textId="77777777" w:rsidR="00B46B94" w:rsidRPr="00D54A6A" w:rsidRDefault="0024754F">
            <w:pPr>
              <w:jc w:val="both"/>
              <w:rPr>
                <w:rFonts w:ascii="Palatino Linotype" w:eastAsia="Palatino Linotype" w:hAnsi="Palatino Linotype" w:cs="Palatino Linotype"/>
                <w:sz w:val="22"/>
                <w:szCs w:val="22"/>
              </w:rPr>
            </w:pPr>
            <w:r w:rsidRPr="00D54A6A">
              <w:rPr>
                <w:rFonts w:ascii="Palatino Linotype" w:eastAsia="Palatino Linotype" w:hAnsi="Palatino Linotype" w:cs="Palatino Linotype"/>
                <w:sz w:val="22"/>
                <w:szCs w:val="22"/>
              </w:rPr>
              <w:t>El Sujeto Obligado, adjuntó a su respuesta el siguiente archivo electrónico:</w:t>
            </w:r>
          </w:p>
          <w:p w14:paraId="59C053F0" w14:textId="77777777" w:rsidR="00B46B94" w:rsidRPr="00D54A6A" w:rsidRDefault="00B46B94">
            <w:pPr>
              <w:jc w:val="both"/>
              <w:rPr>
                <w:rFonts w:ascii="Palatino Linotype" w:eastAsia="Palatino Linotype" w:hAnsi="Palatino Linotype" w:cs="Palatino Linotype"/>
                <w:sz w:val="22"/>
                <w:szCs w:val="22"/>
              </w:rPr>
            </w:pPr>
          </w:p>
          <w:p w14:paraId="426113AD" w14:textId="77777777" w:rsidR="00B46B94" w:rsidRPr="00D54A6A" w:rsidRDefault="0024754F">
            <w:pPr>
              <w:jc w:val="both"/>
              <w:rPr>
                <w:rFonts w:ascii="Palatino Linotype" w:eastAsia="Palatino Linotype" w:hAnsi="Palatino Linotype" w:cs="Palatino Linotype"/>
                <w:sz w:val="22"/>
                <w:szCs w:val="22"/>
              </w:rPr>
            </w:pPr>
            <w:r w:rsidRPr="00D54A6A">
              <w:rPr>
                <w:rFonts w:ascii="Palatino Linotype" w:eastAsia="Palatino Linotype" w:hAnsi="Palatino Linotype" w:cs="Palatino Linotype"/>
                <w:sz w:val="22"/>
                <w:szCs w:val="22"/>
              </w:rPr>
              <w:t>“</w:t>
            </w:r>
            <w:hyperlink r:id="rId8">
              <w:r w:rsidRPr="00D54A6A">
                <w:rPr>
                  <w:rFonts w:ascii="Palatino Linotype" w:eastAsia="Palatino Linotype" w:hAnsi="Palatino Linotype" w:cs="Palatino Linotype"/>
                  <w:sz w:val="22"/>
                  <w:szCs w:val="22"/>
                </w:rPr>
                <w:t>Sol. 00253-2024.pdf</w:t>
              </w:r>
            </w:hyperlink>
            <w:r w:rsidRPr="00D54A6A">
              <w:rPr>
                <w:rFonts w:ascii="Palatino Linotype" w:eastAsia="Palatino Linotype" w:hAnsi="Palatino Linotype" w:cs="Palatino Linotype"/>
                <w:sz w:val="22"/>
                <w:szCs w:val="22"/>
              </w:rPr>
              <w:t xml:space="preserve">”, el cual contiene el oficio número SHA/ECA/1790/2024, por medio del cual el Secretario del Ayuntamiento de Ecatepec de Morelos, informó que después de una búsqueda exhaustiva, minuciosa y razonable, en los archivos de esta Secretaría no se localizó información alguna de los Comités Transitorios y Permanentes a los que hace alusión el solicitante, en virtud del análisis al artículo 33 del Bando Municipal de Ecatepec de Morelos del año 2024, dentro de los comités que auxilian al H. Ayuntamiento para el eficaz desempeño de la administración pública, no se encuentran previstos comités transitorios y permanentes, razón por la cual no es posible </w:t>
            </w:r>
            <w:r w:rsidRPr="00D54A6A">
              <w:rPr>
                <w:rFonts w:ascii="Palatino Linotype" w:eastAsia="Palatino Linotype" w:hAnsi="Palatino Linotype" w:cs="Palatino Linotype"/>
                <w:sz w:val="22"/>
                <w:szCs w:val="22"/>
              </w:rPr>
              <w:lastRenderedPageBreak/>
              <w:t>brindar las actas de aprobación de cabildo, actas de instalación de los comités y cada una de las actas de las sesiones de cada comité solicitados, ya que de los comités transitorios y permanentes no son una figura prevista dentro del Bando en comento, ni de la Ley Orgánica Municipal.</w:t>
            </w:r>
          </w:p>
          <w:p w14:paraId="213CA67F" w14:textId="77777777" w:rsidR="00B46B94" w:rsidRPr="00D54A6A" w:rsidRDefault="00B46B94">
            <w:pPr>
              <w:jc w:val="both"/>
              <w:rPr>
                <w:rFonts w:ascii="Palatino Linotype" w:eastAsia="Palatino Linotype" w:hAnsi="Palatino Linotype" w:cs="Palatino Linotype"/>
                <w:sz w:val="22"/>
                <w:szCs w:val="22"/>
              </w:rPr>
            </w:pPr>
          </w:p>
        </w:tc>
      </w:tr>
      <w:tr w:rsidR="00B46B94" w:rsidRPr="00D54A6A" w14:paraId="54A3376F" w14:textId="77777777">
        <w:tc>
          <w:tcPr>
            <w:tcW w:w="4555" w:type="dxa"/>
          </w:tcPr>
          <w:p w14:paraId="669C268E" w14:textId="77777777" w:rsidR="00B46B94" w:rsidRPr="00D54A6A" w:rsidRDefault="0024754F">
            <w:pPr>
              <w:spacing w:line="360" w:lineRule="auto"/>
              <w:jc w:val="both"/>
              <w:rPr>
                <w:rFonts w:ascii="Palatino Linotype" w:eastAsia="Palatino Linotype" w:hAnsi="Palatino Linotype" w:cs="Palatino Linotype"/>
                <w:b/>
                <w:sz w:val="22"/>
                <w:szCs w:val="22"/>
              </w:rPr>
            </w:pPr>
            <w:r w:rsidRPr="00D54A6A">
              <w:rPr>
                <w:rFonts w:ascii="Palatino Linotype" w:eastAsia="Palatino Linotype" w:hAnsi="Palatino Linotype" w:cs="Palatino Linotype"/>
                <w:b/>
              </w:rPr>
              <w:lastRenderedPageBreak/>
              <w:t>00042/SECTI/IP/2024</w:t>
            </w:r>
          </w:p>
        </w:tc>
        <w:tc>
          <w:tcPr>
            <w:tcW w:w="4556" w:type="dxa"/>
          </w:tcPr>
          <w:p w14:paraId="0F800C93" w14:textId="77777777" w:rsidR="00B46B94" w:rsidRPr="00D54A6A" w:rsidRDefault="0024754F">
            <w:pPr>
              <w:jc w:val="both"/>
              <w:rPr>
                <w:rFonts w:ascii="Palatino Linotype" w:eastAsia="Palatino Linotype" w:hAnsi="Palatino Linotype" w:cs="Palatino Linotype"/>
                <w:sz w:val="22"/>
                <w:szCs w:val="22"/>
              </w:rPr>
            </w:pPr>
            <w:r w:rsidRPr="00D54A6A">
              <w:rPr>
                <w:rFonts w:ascii="Palatino Linotype" w:eastAsia="Palatino Linotype" w:hAnsi="Palatino Linotype" w:cs="Palatino Linotype"/>
                <w:sz w:val="22"/>
                <w:szCs w:val="22"/>
              </w:rPr>
              <w:t>“…El H. Ayuntamiento Constitucional de Ecatepec de Morelos hace de su conocimiento la respuesta emitida por, Secretaría del H. Ayuntamiento, al cual se anexa al presente en formato PDF…” (Sic)</w:t>
            </w:r>
          </w:p>
          <w:p w14:paraId="3E6F27F6" w14:textId="77777777" w:rsidR="00B46B94" w:rsidRPr="00D54A6A" w:rsidRDefault="00B46B94">
            <w:pPr>
              <w:jc w:val="both"/>
              <w:rPr>
                <w:rFonts w:ascii="Palatino Linotype" w:eastAsia="Palatino Linotype" w:hAnsi="Palatino Linotype" w:cs="Palatino Linotype"/>
                <w:sz w:val="22"/>
                <w:szCs w:val="22"/>
              </w:rPr>
            </w:pPr>
          </w:p>
          <w:p w14:paraId="495CE9EC" w14:textId="77777777" w:rsidR="00B46B94" w:rsidRPr="00D54A6A" w:rsidRDefault="0024754F">
            <w:pPr>
              <w:jc w:val="both"/>
              <w:rPr>
                <w:rFonts w:ascii="Palatino Linotype" w:eastAsia="Palatino Linotype" w:hAnsi="Palatino Linotype" w:cs="Palatino Linotype"/>
                <w:sz w:val="22"/>
                <w:szCs w:val="22"/>
              </w:rPr>
            </w:pPr>
            <w:r w:rsidRPr="00D54A6A">
              <w:rPr>
                <w:rFonts w:ascii="Palatino Linotype" w:eastAsia="Palatino Linotype" w:hAnsi="Palatino Linotype" w:cs="Palatino Linotype"/>
                <w:sz w:val="22"/>
                <w:szCs w:val="22"/>
              </w:rPr>
              <w:t>El Sujeto Obligado, adjuntó a su respuesta el siguiente archivo electrónico:</w:t>
            </w:r>
          </w:p>
          <w:p w14:paraId="0C86EF9C" w14:textId="77777777" w:rsidR="00B46B94" w:rsidRPr="00D54A6A" w:rsidRDefault="00B46B94">
            <w:pPr>
              <w:jc w:val="both"/>
              <w:rPr>
                <w:rFonts w:ascii="Palatino Linotype" w:eastAsia="Palatino Linotype" w:hAnsi="Palatino Linotype" w:cs="Palatino Linotype"/>
                <w:sz w:val="22"/>
                <w:szCs w:val="22"/>
              </w:rPr>
            </w:pPr>
          </w:p>
          <w:p w14:paraId="2FA2E43A" w14:textId="77777777" w:rsidR="00B46B94" w:rsidRPr="00D54A6A" w:rsidRDefault="0024754F">
            <w:pPr>
              <w:jc w:val="both"/>
              <w:rPr>
                <w:rFonts w:ascii="Palatino Linotype" w:eastAsia="Palatino Linotype" w:hAnsi="Palatino Linotype" w:cs="Palatino Linotype"/>
                <w:sz w:val="22"/>
                <w:szCs w:val="22"/>
              </w:rPr>
            </w:pPr>
            <w:r w:rsidRPr="00D54A6A">
              <w:rPr>
                <w:rFonts w:ascii="Palatino Linotype" w:eastAsia="Palatino Linotype" w:hAnsi="Palatino Linotype" w:cs="Palatino Linotype"/>
                <w:sz w:val="22"/>
                <w:szCs w:val="22"/>
              </w:rPr>
              <w:t>“</w:t>
            </w:r>
            <w:hyperlink r:id="rId9">
              <w:r w:rsidRPr="00D54A6A">
                <w:rPr>
                  <w:rFonts w:ascii="Palatino Linotype" w:eastAsia="Palatino Linotype" w:hAnsi="Palatino Linotype" w:cs="Palatino Linotype"/>
                  <w:sz w:val="22"/>
                  <w:szCs w:val="22"/>
                </w:rPr>
                <w:t>Solic. 00252- 2024-Sria. H. Ayunt..pdf</w:t>
              </w:r>
            </w:hyperlink>
            <w:r w:rsidRPr="00D54A6A">
              <w:rPr>
                <w:rFonts w:ascii="Palatino Linotype" w:eastAsia="Palatino Linotype" w:hAnsi="Palatino Linotype" w:cs="Palatino Linotype"/>
                <w:sz w:val="22"/>
                <w:szCs w:val="22"/>
              </w:rPr>
              <w:t>”, el cual contiene el oficio número SHA/ECA/1790/2024, por medio del cual el Secretario del Ayuntamiento de Ecatepec de Morelos, informó que externando que las actas con la que cuenta esta Secretaría son de acceso público y las puede consultar en la página oficial del Gobierno de Ecatepec de Morelos, en el apartado de regulaciones municipales, en el siguiente link:</w:t>
            </w:r>
          </w:p>
          <w:p w14:paraId="171A5386" w14:textId="77777777" w:rsidR="00B46B94" w:rsidRPr="00D54A6A" w:rsidRDefault="0024754F">
            <w:pPr>
              <w:jc w:val="both"/>
              <w:rPr>
                <w:rFonts w:ascii="Palatino Linotype" w:eastAsia="Palatino Linotype" w:hAnsi="Palatino Linotype" w:cs="Palatino Linotype"/>
                <w:sz w:val="22"/>
                <w:szCs w:val="22"/>
              </w:rPr>
            </w:pPr>
            <w:r w:rsidRPr="00D54A6A">
              <w:rPr>
                <w:rFonts w:ascii="Palatino Linotype" w:eastAsia="Palatino Linotype" w:hAnsi="Palatino Linotype" w:cs="Palatino Linotype"/>
                <w:noProof/>
                <w:sz w:val="22"/>
                <w:szCs w:val="22"/>
              </w:rPr>
              <w:drawing>
                <wp:inline distT="0" distB="0" distL="0" distR="0" wp14:anchorId="1CA3D223" wp14:editId="53C14F4C">
                  <wp:extent cx="2648320" cy="438211"/>
                  <wp:effectExtent l="0" t="0" r="0" b="0"/>
                  <wp:docPr id="3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2648320" cy="438211"/>
                          </a:xfrm>
                          <a:prstGeom prst="rect">
                            <a:avLst/>
                          </a:prstGeom>
                          <a:ln/>
                        </pic:spPr>
                      </pic:pic>
                    </a:graphicData>
                  </a:graphic>
                </wp:inline>
              </w:drawing>
            </w:r>
          </w:p>
          <w:p w14:paraId="6802F5F9" w14:textId="77777777" w:rsidR="00B46B94" w:rsidRPr="00D54A6A" w:rsidRDefault="00B46B94">
            <w:pPr>
              <w:jc w:val="both"/>
              <w:rPr>
                <w:rFonts w:ascii="Palatino Linotype" w:eastAsia="Palatino Linotype" w:hAnsi="Palatino Linotype" w:cs="Palatino Linotype"/>
                <w:sz w:val="22"/>
                <w:szCs w:val="22"/>
              </w:rPr>
            </w:pPr>
          </w:p>
        </w:tc>
      </w:tr>
    </w:tbl>
    <w:p w14:paraId="14927F55" w14:textId="77777777" w:rsidR="00B46B94" w:rsidRPr="00D54A6A" w:rsidRDefault="00B46B94">
      <w:pPr>
        <w:ind w:right="567"/>
        <w:jc w:val="both"/>
        <w:rPr>
          <w:rFonts w:ascii="Palatino Linotype" w:eastAsia="Palatino Linotype" w:hAnsi="Palatino Linotype" w:cs="Palatino Linotype"/>
          <w:i/>
          <w:sz w:val="14"/>
          <w:szCs w:val="14"/>
        </w:rPr>
      </w:pPr>
    </w:p>
    <w:p w14:paraId="532BA9D5" w14:textId="77777777" w:rsidR="00B46B94" w:rsidRPr="00D54A6A" w:rsidRDefault="0024754F">
      <w:pPr>
        <w:spacing w:line="360" w:lineRule="auto"/>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 xml:space="preserve">                                         </w:t>
      </w:r>
      <w:r w:rsidRPr="00D54A6A">
        <w:rPr>
          <w:rFonts w:ascii="Palatino Linotype" w:eastAsia="Palatino Linotype" w:hAnsi="Palatino Linotype" w:cs="Palatino Linotype"/>
          <w:b/>
        </w:rPr>
        <w:t xml:space="preserve">                           </w:t>
      </w:r>
    </w:p>
    <w:p w14:paraId="4D1F34EF" w14:textId="77777777" w:rsidR="00B46B94" w:rsidRPr="00D54A6A" w:rsidRDefault="0024754F">
      <w:pPr>
        <w:spacing w:line="360" w:lineRule="auto"/>
        <w:jc w:val="both"/>
        <w:rPr>
          <w:rFonts w:ascii="Palatino Linotype" w:eastAsia="Palatino Linotype" w:hAnsi="Palatino Linotype" w:cs="Palatino Linotype"/>
          <w:b/>
        </w:rPr>
      </w:pPr>
      <w:r w:rsidRPr="00D54A6A">
        <w:rPr>
          <w:rFonts w:ascii="Palatino Linotype" w:eastAsia="Palatino Linotype" w:hAnsi="Palatino Linotype" w:cs="Palatino Linotype"/>
          <w:b/>
        </w:rPr>
        <w:t xml:space="preserve">3. Interposición de los recursos de revisión. </w:t>
      </w:r>
      <w:r w:rsidRPr="00D54A6A">
        <w:rPr>
          <w:rFonts w:ascii="Palatino Linotype" w:eastAsia="Palatino Linotype" w:hAnsi="Palatino Linotype" w:cs="Palatino Linotype"/>
        </w:rPr>
        <w:t xml:space="preserve">Inconforme la persona solicitante con las respuestas por parte del </w:t>
      </w:r>
      <w:r w:rsidRPr="00D54A6A">
        <w:rPr>
          <w:rFonts w:ascii="Palatino Linotype" w:eastAsia="Palatino Linotype" w:hAnsi="Palatino Linotype" w:cs="Palatino Linotype"/>
          <w:b/>
        </w:rPr>
        <w:t>SUJETO OBLIGADO</w:t>
      </w:r>
      <w:r w:rsidRPr="00D54A6A">
        <w:rPr>
          <w:rFonts w:ascii="Palatino Linotype" w:eastAsia="Palatino Linotype" w:hAnsi="Palatino Linotype" w:cs="Palatino Linotype"/>
        </w:rPr>
        <w:t xml:space="preserve">, con fecha </w:t>
      </w:r>
      <w:r w:rsidRPr="00D54A6A">
        <w:rPr>
          <w:rFonts w:ascii="Palatino Linotype" w:eastAsia="Palatino Linotype" w:hAnsi="Palatino Linotype" w:cs="Palatino Linotype"/>
          <w:b/>
        </w:rPr>
        <w:t>dos de mayo de dos mil veinticuatro interpuso los recursos de revisión,</w:t>
      </w:r>
      <w:r w:rsidRPr="00D54A6A">
        <w:rPr>
          <w:rFonts w:ascii="Palatino Linotype" w:eastAsia="Palatino Linotype" w:hAnsi="Palatino Linotype" w:cs="Palatino Linotype"/>
        </w:rPr>
        <w:t xml:space="preserve"> los cuales fueron registrados</w:t>
      </w:r>
      <w:r w:rsidRPr="00D54A6A">
        <w:rPr>
          <w:rFonts w:ascii="Palatino Linotype" w:eastAsia="Palatino Linotype" w:hAnsi="Palatino Linotype" w:cs="Palatino Linotype"/>
          <w:b/>
        </w:rPr>
        <w:t xml:space="preserve"> </w:t>
      </w:r>
      <w:r w:rsidRPr="00D54A6A">
        <w:rPr>
          <w:rFonts w:ascii="Palatino Linotype" w:eastAsia="Palatino Linotype" w:hAnsi="Palatino Linotype" w:cs="Palatino Linotype"/>
        </w:rPr>
        <w:t xml:space="preserve">en el sistema electrónico con el expediente número </w:t>
      </w:r>
      <w:r w:rsidRPr="00D54A6A">
        <w:rPr>
          <w:rFonts w:ascii="Palatino Linotype" w:eastAsia="Palatino Linotype" w:hAnsi="Palatino Linotype" w:cs="Palatino Linotype"/>
          <w:b/>
        </w:rPr>
        <w:t xml:space="preserve">02494/INFOEM/IP/RR/2024 y </w:t>
      </w:r>
      <w:r w:rsidRPr="00D54A6A">
        <w:rPr>
          <w:rFonts w:ascii="Palatino Linotype" w:eastAsia="Palatino Linotype" w:hAnsi="Palatino Linotype" w:cs="Palatino Linotype"/>
          <w:b/>
        </w:rPr>
        <w:lastRenderedPageBreak/>
        <w:t>02495/INFOEM/IP/RR/2024</w:t>
      </w:r>
      <w:r w:rsidRPr="00D54A6A">
        <w:rPr>
          <w:rFonts w:ascii="Palatino Linotype" w:eastAsia="Palatino Linotype" w:hAnsi="Palatino Linotype" w:cs="Palatino Linotype"/>
        </w:rPr>
        <w:t>, en los cual aduce, en ambos recursos las siguientes manifestaciones:</w:t>
      </w:r>
    </w:p>
    <w:p w14:paraId="413E8586" w14:textId="77777777" w:rsidR="00B46B94" w:rsidRPr="00D54A6A" w:rsidRDefault="00B46B94">
      <w:pPr>
        <w:pBdr>
          <w:top w:val="nil"/>
          <w:left w:val="nil"/>
          <w:bottom w:val="nil"/>
          <w:right w:val="nil"/>
          <w:between w:val="nil"/>
        </w:pBdr>
      </w:pPr>
    </w:p>
    <w:p w14:paraId="16953136" w14:textId="77777777" w:rsidR="00B46B94" w:rsidRPr="00D54A6A" w:rsidRDefault="00B46B94">
      <w:pPr>
        <w:rPr>
          <w:sz w:val="4"/>
          <w:szCs w:val="4"/>
        </w:rPr>
      </w:pPr>
    </w:p>
    <w:tbl>
      <w:tblPr>
        <w:tblStyle w:val="ab"/>
        <w:tblW w:w="92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3119"/>
        <w:gridCol w:w="3021"/>
      </w:tblGrid>
      <w:tr w:rsidR="00D54A6A" w:rsidRPr="00D54A6A" w14:paraId="55E0BD9E" w14:textId="77777777">
        <w:tc>
          <w:tcPr>
            <w:tcW w:w="3119" w:type="dxa"/>
            <w:shd w:val="clear" w:color="auto" w:fill="D9D9D9"/>
          </w:tcPr>
          <w:p w14:paraId="748D9BB0" w14:textId="77777777" w:rsidR="00B46B94" w:rsidRPr="00D54A6A" w:rsidRDefault="0024754F">
            <w:pPr>
              <w:jc w:val="center"/>
              <w:rPr>
                <w:rFonts w:ascii="Palatino Linotype" w:eastAsia="Palatino Linotype" w:hAnsi="Palatino Linotype" w:cs="Palatino Linotype"/>
                <w:b/>
                <w:sz w:val="20"/>
                <w:szCs w:val="20"/>
              </w:rPr>
            </w:pPr>
            <w:r w:rsidRPr="00D54A6A">
              <w:rPr>
                <w:rFonts w:ascii="Palatino Linotype" w:eastAsia="Palatino Linotype" w:hAnsi="Palatino Linotype" w:cs="Palatino Linotype"/>
                <w:b/>
                <w:sz w:val="20"/>
                <w:szCs w:val="20"/>
              </w:rPr>
              <w:t xml:space="preserve">Número de solicitud y Recurso de Revisión </w:t>
            </w:r>
          </w:p>
        </w:tc>
        <w:tc>
          <w:tcPr>
            <w:tcW w:w="3119" w:type="dxa"/>
            <w:shd w:val="clear" w:color="auto" w:fill="D9D9D9"/>
            <w:vAlign w:val="center"/>
          </w:tcPr>
          <w:p w14:paraId="779A9C2E" w14:textId="77777777" w:rsidR="00B46B94" w:rsidRPr="00D54A6A" w:rsidRDefault="0024754F">
            <w:pPr>
              <w:jc w:val="center"/>
              <w:rPr>
                <w:rFonts w:ascii="Palatino Linotype" w:eastAsia="Palatino Linotype" w:hAnsi="Palatino Linotype" w:cs="Palatino Linotype"/>
                <w:b/>
                <w:sz w:val="20"/>
                <w:szCs w:val="20"/>
              </w:rPr>
            </w:pPr>
            <w:r w:rsidRPr="00D54A6A">
              <w:rPr>
                <w:rFonts w:ascii="Palatino Linotype" w:eastAsia="Palatino Linotype" w:hAnsi="Palatino Linotype" w:cs="Palatino Linotype"/>
                <w:b/>
                <w:sz w:val="20"/>
                <w:szCs w:val="20"/>
              </w:rPr>
              <w:t>Acto impugnado.</w:t>
            </w:r>
          </w:p>
        </w:tc>
        <w:tc>
          <w:tcPr>
            <w:tcW w:w="3021" w:type="dxa"/>
            <w:shd w:val="clear" w:color="auto" w:fill="D9D9D9"/>
            <w:vAlign w:val="center"/>
          </w:tcPr>
          <w:p w14:paraId="01668AA0" w14:textId="77777777" w:rsidR="00B46B94" w:rsidRPr="00D54A6A" w:rsidRDefault="0024754F">
            <w:pPr>
              <w:jc w:val="center"/>
              <w:rPr>
                <w:rFonts w:ascii="Palatino Linotype" w:eastAsia="Palatino Linotype" w:hAnsi="Palatino Linotype" w:cs="Palatino Linotype"/>
                <w:b/>
                <w:sz w:val="20"/>
                <w:szCs w:val="20"/>
              </w:rPr>
            </w:pPr>
            <w:r w:rsidRPr="00D54A6A">
              <w:rPr>
                <w:rFonts w:ascii="Palatino Linotype" w:eastAsia="Palatino Linotype" w:hAnsi="Palatino Linotype" w:cs="Palatino Linotype"/>
                <w:b/>
                <w:sz w:val="20"/>
                <w:szCs w:val="20"/>
              </w:rPr>
              <w:t>Motivos de inconformidad.</w:t>
            </w:r>
          </w:p>
        </w:tc>
      </w:tr>
      <w:tr w:rsidR="00D54A6A" w:rsidRPr="00D54A6A" w14:paraId="445A740D" w14:textId="77777777">
        <w:tc>
          <w:tcPr>
            <w:tcW w:w="3119" w:type="dxa"/>
            <w:vAlign w:val="center"/>
          </w:tcPr>
          <w:p w14:paraId="29D737A9" w14:textId="77777777" w:rsidR="00B46B94" w:rsidRPr="00D54A6A" w:rsidRDefault="0024754F">
            <w:pPr>
              <w:spacing w:before="120" w:after="120"/>
              <w:jc w:val="center"/>
              <w:rPr>
                <w:rFonts w:ascii="Palatino Linotype" w:eastAsia="Palatino Linotype" w:hAnsi="Palatino Linotype" w:cs="Palatino Linotype"/>
                <w:b/>
                <w:sz w:val="20"/>
                <w:szCs w:val="20"/>
                <w:lang w:val="en-US"/>
              </w:rPr>
            </w:pPr>
            <w:r w:rsidRPr="00D54A6A">
              <w:rPr>
                <w:rFonts w:ascii="Palatino Linotype" w:eastAsia="Palatino Linotype" w:hAnsi="Palatino Linotype" w:cs="Palatino Linotype"/>
                <w:b/>
                <w:sz w:val="20"/>
                <w:szCs w:val="20"/>
                <w:lang w:val="en-US"/>
              </w:rPr>
              <w:t>00253/ECATEPEC/IP/2024</w:t>
            </w:r>
          </w:p>
          <w:p w14:paraId="407F047E" w14:textId="77777777" w:rsidR="00B46B94" w:rsidRPr="00D54A6A" w:rsidRDefault="0024754F">
            <w:pPr>
              <w:spacing w:before="120" w:after="120"/>
              <w:jc w:val="center"/>
              <w:rPr>
                <w:rFonts w:ascii="Palatino Linotype" w:eastAsia="Palatino Linotype" w:hAnsi="Palatino Linotype" w:cs="Palatino Linotype"/>
                <w:b/>
                <w:sz w:val="20"/>
                <w:szCs w:val="20"/>
                <w:lang w:val="en-US"/>
              </w:rPr>
            </w:pPr>
            <w:r w:rsidRPr="00D54A6A">
              <w:rPr>
                <w:rFonts w:ascii="Palatino Linotype" w:eastAsia="Palatino Linotype" w:hAnsi="Palatino Linotype" w:cs="Palatino Linotype"/>
                <w:b/>
                <w:sz w:val="20"/>
                <w:szCs w:val="20"/>
                <w:lang w:val="en-US"/>
              </w:rPr>
              <w:t>02494/INFOEM/IP/RR/2024</w:t>
            </w:r>
          </w:p>
        </w:tc>
        <w:tc>
          <w:tcPr>
            <w:tcW w:w="3119" w:type="dxa"/>
            <w:shd w:val="clear" w:color="auto" w:fill="auto"/>
          </w:tcPr>
          <w:p w14:paraId="63DC3528" w14:textId="77777777" w:rsidR="00B46B94" w:rsidRPr="00D54A6A" w:rsidRDefault="0024754F">
            <w:pPr>
              <w:jc w:val="both"/>
              <w:rPr>
                <w:rFonts w:ascii="Palatino Linotype" w:eastAsia="Palatino Linotype" w:hAnsi="Palatino Linotype" w:cs="Palatino Linotype"/>
                <w:i/>
                <w:sz w:val="20"/>
                <w:szCs w:val="20"/>
              </w:rPr>
            </w:pPr>
            <w:r w:rsidRPr="00D54A6A">
              <w:rPr>
                <w:rFonts w:ascii="Palatino Linotype" w:eastAsia="Palatino Linotype" w:hAnsi="Palatino Linotype" w:cs="Palatino Linotype"/>
                <w:i/>
                <w:sz w:val="20"/>
                <w:szCs w:val="20"/>
              </w:rPr>
              <w:t>NIEGAN LA INFORMACIÓN DANDO UNA RESPUESTA SIN FUNDAMENTO</w:t>
            </w:r>
          </w:p>
        </w:tc>
        <w:tc>
          <w:tcPr>
            <w:tcW w:w="3021" w:type="dxa"/>
            <w:shd w:val="clear" w:color="auto" w:fill="auto"/>
          </w:tcPr>
          <w:p w14:paraId="11F02224" w14:textId="77777777" w:rsidR="00B46B94" w:rsidRPr="00D54A6A" w:rsidRDefault="0024754F">
            <w:pPr>
              <w:jc w:val="both"/>
              <w:rPr>
                <w:rFonts w:ascii="Palatino Linotype" w:eastAsia="Palatino Linotype" w:hAnsi="Palatino Linotype" w:cs="Palatino Linotype"/>
                <w:i/>
                <w:sz w:val="20"/>
                <w:szCs w:val="20"/>
              </w:rPr>
            </w:pPr>
            <w:r w:rsidRPr="00D54A6A">
              <w:rPr>
                <w:rFonts w:ascii="Palatino Linotype" w:eastAsia="Palatino Linotype" w:hAnsi="Palatino Linotype" w:cs="Palatino Linotype"/>
                <w:i/>
                <w:sz w:val="20"/>
                <w:szCs w:val="20"/>
              </w:rPr>
              <w:t>NIEGAN LA INFORMACIÓN DANDO UNA RESPUESTA SIN FUNDAMENTO</w:t>
            </w:r>
          </w:p>
        </w:tc>
      </w:tr>
      <w:tr w:rsidR="00B46B94" w:rsidRPr="00D54A6A" w14:paraId="23B98499" w14:textId="77777777">
        <w:tc>
          <w:tcPr>
            <w:tcW w:w="3119" w:type="dxa"/>
            <w:vAlign w:val="center"/>
          </w:tcPr>
          <w:p w14:paraId="5D2300AB" w14:textId="77777777" w:rsidR="00B46B94" w:rsidRPr="00D54A6A" w:rsidRDefault="0024754F">
            <w:pPr>
              <w:spacing w:before="120" w:after="120"/>
              <w:jc w:val="center"/>
              <w:rPr>
                <w:rFonts w:ascii="Palatino Linotype" w:eastAsia="Palatino Linotype" w:hAnsi="Palatino Linotype" w:cs="Palatino Linotype"/>
                <w:b/>
                <w:sz w:val="20"/>
                <w:szCs w:val="20"/>
                <w:lang w:val="en-US"/>
              </w:rPr>
            </w:pPr>
            <w:r w:rsidRPr="00D54A6A">
              <w:rPr>
                <w:rFonts w:ascii="Palatino Linotype" w:eastAsia="Palatino Linotype" w:hAnsi="Palatino Linotype" w:cs="Palatino Linotype"/>
                <w:b/>
                <w:sz w:val="20"/>
                <w:szCs w:val="20"/>
                <w:lang w:val="en-US"/>
              </w:rPr>
              <w:t>00252/ECATEPEC/IP/2024</w:t>
            </w:r>
          </w:p>
          <w:p w14:paraId="22DD9A2E" w14:textId="77777777" w:rsidR="00B46B94" w:rsidRPr="00D54A6A" w:rsidRDefault="0024754F">
            <w:pPr>
              <w:spacing w:before="120" w:after="120"/>
              <w:jc w:val="center"/>
              <w:rPr>
                <w:rFonts w:ascii="Palatino Linotype" w:eastAsia="Palatino Linotype" w:hAnsi="Palatino Linotype" w:cs="Palatino Linotype"/>
                <w:b/>
                <w:sz w:val="20"/>
                <w:szCs w:val="20"/>
                <w:lang w:val="en-US"/>
              </w:rPr>
            </w:pPr>
            <w:r w:rsidRPr="00D54A6A">
              <w:rPr>
                <w:rFonts w:ascii="Palatino Linotype" w:eastAsia="Palatino Linotype" w:hAnsi="Palatino Linotype" w:cs="Palatino Linotype"/>
                <w:b/>
                <w:sz w:val="20"/>
                <w:szCs w:val="20"/>
                <w:lang w:val="en-US"/>
              </w:rPr>
              <w:t>02495/INFOEM/IP/RR/2024</w:t>
            </w:r>
          </w:p>
        </w:tc>
        <w:tc>
          <w:tcPr>
            <w:tcW w:w="3119" w:type="dxa"/>
            <w:shd w:val="clear" w:color="auto" w:fill="auto"/>
          </w:tcPr>
          <w:p w14:paraId="2A70AC6E" w14:textId="77777777" w:rsidR="00B46B94" w:rsidRPr="00D54A6A" w:rsidRDefault="0024754F">
            <w:pPr>
              <w:jc w:val="both"/>
              <w:rPr>
                <w:rFonts w:ascii="Palatino Linotype" w:eastAsia="Palatino Linotype" w:hAnsi="Palatino Linotype" w:cs="Palatino Linotype"/>
                <w:i/>
                <w:sz w:val="20"/>
                <w:szCs w:val="20"/>
              </w:rPr>
            </w:pPr>
            <w:r w:rsidRPr="00D54A6A">
              <w:rPr>
                <w:rFonts w:ascii="Palatino Linotype" w:eastAsia="Palatino Linotype" w:hAnsi="Palatino Linotype" w:cs="Palatino Linotype"/>
                <w:i/>
                <w:sz w:val="20"/>
                <w:szCs w:val="20"/>
              </w:rPr>
              <w:t>No dan la información solicitada</w:t>
            </w:r>
          </w:p>
        </w:tc>
        <w:tc>
          <w:tcPr>
            <w:tcW w:w="3021" w:type="dxa"/>
            <w:shd w:val="clear" w:color="auto" w:fill="auto"/>
          </w:tcPr>
          <w:p w14:paraId="3F93CA02" w14:textId="77777777" w:rsidR="00B46B94" w:rsidRPr="00D54A6A" w:rsidRDefault="0024754F">
            <w:pPr>
              <w:jc w:val="both"/>
              <w:rPr>
                <w:rFonts w:ascii="Palatino Linotype" w:eastAsia="Palatino Linotype" w:hAnsi="Palatino Linotype" w:cs="Palatino Linotype"/>
                <w:i/>
                <w:sz w:val="20"/>
                <w:szCs w:val="20"/>
              </w:rPr>
            </w:pPr>
            <w:r w:rsidRPr="00D54A6A">
              <w:rPr>
                <w:rFonts w:ascii="Palatino Linotype" w:eastAsia="Palatino Linotype" w:hAnsi="Palatino Linotype" w:cs="Palatino Linotype"/>
                <w:i/>
                <w:sz w:val="20"/>
                <w:szCs w:val="20"/>
              </w:rPr>
              <w:t>No dan la información solicitada</w:t>
            </w:r>
          </w:p>
        </w:tc>
      </w:tr>
    </w:tbl>
    <w:p w14:paraId="1F209B34" w14:textId="77777777" w:rsidR="00B46B94" w:rsidRPr="00D54A6A" w:rsidRDefault="00B46B94">
      <w:pPr>
        <w:spacing w:line="360" w:lineRule="auto"/>
        <w:jc w:val="both"/>
        <w:rPr>
          <w:rFonts w:ascii="Palatino Linotype" w:eastAsia="Palatino Linotype" w:hAnsi="Palatino Linotype" w:cs="Palatino Linotype"/>
          <w:b/>
        </w:rPr>
      </w:pPr>
    </w:p>
    <w:p w14:paraId="40EEE784" w14:textId="77777777" w:rsidR="00B46B94" w:rsidRPr="00D54A6A" w:rsidRDefault="0024754F">
      <w:pPr>
        <w:spacing w:line="360" w:lineRule="auto"/>
        <w:jc w:val="both"/>
        <w:rPr>
          <w:rFonts w:ascii="Palatino Linotype" w:eastAsia="Palatino Linotype" w:hAnsi="Palatino Linotype" w:cs="Palatino Linotype"/>
        </w:rPr>
      </w:pPr>
      <w:r w:rsidRPr="00D54A6A">
        <w:rPr>
          <w:rFonts w:ascii="Palatino Linotype" w:eastAsia="Palatino Linotype" w:hAnsi="Palatino Linotype" w:cs="Palatino Linotype"/>
          <w:b/>
        </w:rPr>
        <w:t xml:space="preserve">4. Turno. </w:t>
      </w:r>
      <w:r w:rsidRPr="00D54A6A">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w:t>
      </w:r>
      <w:r w:rsidRPr="00D54A6A">
        <w:rPr>
          <w:rFonts w:ascii="Palatino Linotype" w:eastAsia="Palatino Linotype" w:hAnsi="Palatino Linotype" w:cs="Palatino Linotype"/>
          <w:b/>
        </w:rPr>
        <w:t xml:space="preserve">02494/INFOEM/IP/RR/2024  </w:t>
      </w:r>
      <w:r w:rsidRPr="00D54A6A">
        <w:rPr>
          <w:rFonts w:ascii="Palatino Linotype" w:eastAsia="Palatino Linotype" w:hAnsi="Palatino Linotype" w:cs="Palatino Linotype"/>
        </w:rPr>
        <w:t xml:space="preserve">se turnó por el sistema electrónico del Instituto de Transparencia, Acceso a la Información Pública y Protección de Datos Personales del Estado de México y Municipios, a la </w:t>
      </w:r>
      <w:r w:rsidRPr="00D54A6A">
        <w:rPr>
          <w:rFonts w:ascii="Palatino Linotype" w:eastAsia="Palatino Linotype" w:hAnsi="Palatino Linotype" w:cs="Palatino Linotype"/>
          <w:b/>
        </w:rPr>
        <w:t xml:space="preserve">Comisionada Guadalupe Ramírez Peña, </w:t>
      </w:r>
      <w:r w:rsidRPr="00D54A6A">
        <w:rPr>
          <w:rFonts w:ascii="Palatino Linotype" w:eastAsia="Palatino Linotype" w:hAnsi="Palatino Linotype" w:cs="Palatino Linotype"/>
        </w:rPr>
        <w:t xml:space="preserve">por lo que hace al recurso </w:t>
      </w:r>
      <w:r w:rsidRPr="00D54A6A">
        <w:rPr>
          <w:rFonts w:ascii="Palatino Linotype" w:eastAsia="Palatino Linotype" w:hAnsi="Palatino Linotype" w:cs="Palatino Linotype"/>
          <w:b/>
        </w:rPr>
        <w:t xml:space="preserve">02495/INFOEM/IP/RR/2024 </w:t>
      </w:r>
      <w:r w:rsidRPr="00D54A6A">
        <w:rPr>
          <w:rFonts w:ascii="Palatino Linotype" w:eastAsia="Palatino Linotype" w:hAnsi="Palatino Linotype" w:cs="Palatino Linotype"/>
        </w:rPr>
        <w:t xml:space="preserve">se turnó al </w:t>
      </w:r>
      <w:r w:rsidRPr="00D54A6A">
        <w:rPr>
          <w:rFonts w:ascii="Palatino Linotype" w:eastAsia="Palatino Linotype" w:hAnsi="Palatino Linotype" w:cs="Palatino Linotype"/>
          <w:b/>
        </w:rPr>
        <w:t xml:space="preserve">Comisionado José Vilchis Martínez, </w:t>
      </w:r>
      <w:r w:rsidRPr="00D54A6A">
        <w:rPr>
          <w:rFonts w:ascii="Palatino Linotype" w:eastAsia="Palatino Linotype" w:hAnsi="Palatino Linotype" w:cs="Palatino Linotype"/>
        </w:rPr>
        <w:t>para su análisis, estudio, elaboración del proyecto y presentación ante el Pleno de este Instituto.</w:t>
      </w:r>
    </w:p>
    <w:p w14:paraId="283493B0" w14:textId="77777777" w:rsidR="00B46B94" w:rsidRPr="00D54A6A" w:rsidRDefault="00B46B94">
      <w:pPr>
        <w:spacing w:line="360" w:lineRule="auto"/>
        <w:jc w:val="both"/>
        <w:rPr>
          <w:rFonts w:ascii="Palatino Linotype" w:eastAsia="Palatino Linotype" w:hAnsi="Palatino Linotype" w:cs="Palatino Linotype"/>
          <w:b/>
        </w:rPr>
      </w:pPr>
    </w:p>
    <w:p w14:paraId="04128D86" w14:textId="77777777" w:rsidR="00B46B94" w:rsidRPr="00D54A6A" w:rsidRDefault="0024754F">
      <w:pPr>
        <w:spacing w:line="360" w:lineRule="auto"/>
        <w:jc w:val="both"/>
        <w:rPr>
          <w:rFonts w:ascii="Palatino Linotype" w:eastAsia="Palatino Linotype" w:hAnsi="Palatino Linotype" w:cs="Palatino Linotype"/>
        </w:rPr>
      </w:pPr>
      <w:r w:rsidRPr="00D54A6A">
        <w:rPr>
          <w:rFonts w:ascii="Palatino Linotype" w:eastAsia="Palatino Linotype" w:hAnsi="Palatino Linotype" w:cs="Palatino Linotype"/>
          <w:b/>
        </w:rPr>
        <w:t>5. Admisión de los recursos de revisión.</w:t>
      </w:r>
      <w:r w:rsidRPr="00D54A6A">
        <w:rPr>
          <w:rFonts w:ascii="Palatino Linotype" w:eastAsia="Palatino Linotype" w:hAnsi="Palatino Linotype" w:cs="Palatino Linotype"/>
        </w:rPr>
        <w:t xml:space="preserve"> Con fechas </w:t>
      </w:r>
      <w:r w:rsidRPr="00D54A6A">
        <w:rPr>
          <w:rFonts w:ascii="Palatino Linotype" w:eastAsia="Palatino Linotype" w:hAnsi="Palatino Linotype" w:cs="Palatino Linotype"/>
          <w:b/>
        </w:rPr>
        <w:t>ocho y nueve</w:t>
      </w:r>
      <w:r w:rsidRPr="00D54A6A">
        <w:rPr>
          <w:rFonts w:ascii="Palatino Linotype" w:eastAsia="Palatino Linotype" w:hAnsi="Palatino Linotype" w:cs="Palatino Linotype"/>
        </w:rPr>
        <w:t xml:space="preserve"> </w:t>
      </w:r>
      <w:r w:rsidRPr="00D54A6A">
        <w:rPr>
          <w:rFonts w:ascii="Palatino Linotype" w:eastAsia="Palatino Linotype" w:hAnsi="Palatino Linotype" w:cs="Palatino Linotype"/>
          <w:b/>
        </w:rPr>
        <w:t xml:space="preserve">de mayo de dos mil veinticuatro, </w:t>
      </w:r>
      <w:r w:rsidRPr="00D54A6A">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los recursos de revisión que ahora se resuelven, dando un plazo máximo de siete días hábiles para que las partes manifestaran lo que a su derecho resultara conveniente, ofrecieran pruebas, formularan alegatos y </w:t>
      </w:r>
      <w:r w:rsidRPr="00D54A6A">
        <w:rPr>
          <w:rFonts w:ascii="Palatino Linotype" w:eastAsia="Palatino Linotype" w:hAnsi="Palatino Linotype" w:cs="Palatino Linotype"/>
          <w:b/>
        </w:rPr>
        <w:t xml:space="preserve">el SUJETO OBLIGADO </w:t>
      </w:r>
      <w:r w:rsidRPr="00D54A6A">
        <w:rPr>
          <w:rFonts w:ascii="Palatino Linotype" w:eastAsia="Palatino Linotype" w:hAnsi="Palatino Linotype" w:cs="Palatino Linotype"/>
        </w:rPr>
        <w:t>presentara su informe justificado.</w:t>
      </w:r>
    </w:p>
    <w:p w14:paraId="56CC0533" w14:textId="77777777" w:rsidR="00B46B94" w:rsidRPr="00D54A6A" w:rsidRDefault="0024754F">
      <w:pPr>
        <w:spacing w:before="240" w:after="240" w:line="360" w:lineRule="auto"/>
        <w:jc w:val="both"/>
        <w:rPr>
          <w:rFonts w:ascii="Palatino Linotype" w:eastAsia="Palatino Linotype" w:hAnsi="Palatino Linotype" w:cs="Palatino Linotype"/>
        </w:rPr>
      </w:pPr>
      <w:r w:rsidRPr="00D54A6A">
        <w:rPr>
          <w:rFonts w:ascii="Palatino Linotype" w:eastAsia="Palatino Linotype" w:hAnsi="Palatino Linotype" w:cs="Palatino Linotype"/>
          <w:b/>
        </w:rPr>
        <w:lastRenderedPageBreak/>
        <w:t>6. Manifestaciones.</w:t>
      </w:r>
      <w:r w:rsidRPr="00D54A6A">
        <w:rPr>
          <w:rFonts w:ascii="Palatino Linotype" w:eastAsia="Palatino Linotype" w:hAnsi="Palatino Linotype" w:cs="Palatino Linotype"/>
          <w:b/>
          <w:sz w:val="22"/>
          <w:szCs w:val="22"/>
        </w:rPr>
        <w:t xml:space="preserve"> </w:t>
      </w:r>
      <w:r w:rsidRPr="00D54A6A">
        <w:rPr>
          <w:rFonts w:ascii="Palatino Linotype" w:eastAsia="Palatino Linotype" w:hAnsi="Palatino Linotype" w:cs="Palatino Linotype"/>
        </w:rPr>
        <w:t>De las constancias que obran en los expedientes electrónicos del SAIMEX se desprende que la parte</w:t>
      </w:r>
      <w:r w:rsidRPr="00D54A6A">
        <w:rPr>
          <w:rFonts w:ascii="Palatino Linotype" w:eastAsia="Palatino Linotype" w:hAnsi="Palatino Linotype" w:cs="Palatino Linotype"/>
          <w:b/>
        </w:rPr>
        <w:t xml:space="preserve"> RECURRENTE</w:t>
      </w:r>
      <w:r w:rsidRPr="00D54A6A">
        <w:rPr>
          <w:rFonts w:ascii="Palatino Linotype" w:eastAsia="Palatino Linotype" w:hAnsi="Palatino Linotype" w:cs="Palatino Linotype"/>
        </w:rPr>
        <w:t xml:space="preserve"> omitió realizar manifestaciones. </w:t>
      </w:r>
    </w:p>
    <w:p w14:paraId="6BF06638" w14:textId="77777777" w:rsidR="00B46B94" w:rsidRPr="00D54A6A" w:rsidRDefault="0024754F">
      <w:pPr>
        <w:spacing w:before="240" w:after="240" w:line="360" w:lineRule="auto"/>
        <w:jc w:val="both"/>
        <w:rPr>
          <w:rFonts w:ascii="Palatino Linotype" w:eastAsia="Palatino Linotype" w:hAnsi="Palatino Linotype" w:cs="Palatino Linotype"/>
        </w:rPr>
      </w:pPr>
      <w:r w:rsidRPr="00D54A6A">
        <w:rPr>
          <w:rFonts w:ascii="Palatino Linotype" w:eastAsia="Palatino Linotype" w:hAnsi="Palatino Linotype" w:cs="Palatino Linotype"/>
        </w:rPr>
        <w:t xml:space="preserve">Por su parte el </w:t>
      </w:r>
      <w:r w:rsidRPr="00D54A6A">
        <w:rPr>
          <w:rFonts w:ascii="Palatino Linotype" w:eastAsia="Palatino Linotype" w:hAnsi="Palatino Linotype" w:cs="Palatino Linotype"/>
          <w:b/>
        </w:rPr>
        <w:t xml:space="preserve">SUJETO OBLIGADO </w:t>
      </w:r>
      <w:r w:rsidRPr="00D54A6A">
        <w:rPr>
          <w:rFonts w:ascii="Palatino Linotype" w:eastAsia="Palatino Linotype" w:hAnsi="Palatino Linotype" w:cs="Palatino Linotype"/>
        </w:rPr>
        <w:t>en el Recurso de Revisión 02495/INFOEM/IP/RR/2024 fue omiso en rendir su informe justificado, en cambio en el recurso de revisión número 02494/INFOEM/IP/RR/2024, remitió el siguiente archivo electrónico:</w:t>
      </w:r>
    </w:p>
    <w:p w14:paraId="008E5361" w14:textId="77777777" w:rsidR="00B46B94" w:rsidRPr="00D54A6A" w:rsidRDefault="0024754F">
      <w:pPr>
        <w:spacing w:before="240" w:after="240" w:line="360" w:lineRule="auto"/>
        <w:jc w:val="both"/>
        <w:rPr>
          <w:rFonts w:ascii="Palatino Linotype" w:eastAsia="Palatino Linotype" w:hAnsi="Palatino Linotype" w:cs="Palatino Linotype"/>
        </w:rPr>
      </w:pPr>
      <w:r w:rsidRPr="00D54A6A">
        <w:rPr>
          <w:rFonts w:ascii="Palatino Linotype" w:eastAsia="Palatino Linotype" w:hAnsi="Palatino Linotype" w:cs="Palatino Linotype"/>
        </w:rPr>
        <w:t>“</w:t>
      </w:r>
      <w:hyperlink r:id="rId11">
        <w:r w:rsidRPr="00D54A6A">
          <w:rPr>
            <w:rFonts w:ascii="Palatino Linotype" w:eastAsia="Palatino Linotype" w:hAnsi="Palatino Linotype" w:cs="Palatino Linotype"/>
          </w:rPr>
          <w:t>RR 2494.pdf</w:t>
        </w:r>
      </w:hyperlink>
      <w:r w:rsidRPr="00D54A6A">
        <w:rPr>
          <w:rFonts w:ascii="Palatino Linotype" w:eastAsia="Palatino Linotype" w:hAnsi="Palatino Linotype" w:cs="Palatino Linotype"/>
        </w:rPr>
        <w:t>”, por duplicado, el cual contiene el oficio número SHA/ECA/1790/2024, emitido por el Secretario del Ayuntamiento de Ecatepec de Morelos, el cual corresponde al mismo oficio que adjunto a la respuesta a la solicitud número 00253/ECATEPEC/IP/2024, descrita en el antecedente número 2 de la presente resolución.</w:t>
      </w:r>
    </w:p>
    <w:p w14:paraId="6F216C67" w14:textId="77777777" w:rsidR="00B46B94" w:rsidRPr="00D54A6A" w:rsidRDefault="0024754F">
      <w:pPr>
        <w:spacing w:before="240" w:after="240" w:line="360" w:lineRule="auto"/>
        <w:jc w:val="both"/>
        <w:rPr>
          <w:rFonts w:ascii="Palatino Linotype" w:eastAsia="Palatino Linotype" w:hAnsi="Palatino Linotype" w:cs="Palatino Linotype"/>
        </w:rPr>
      </w:pPr>
      <w:r w:rsidRPr="00D54A6A">
        <w:rPr>
          <w:rFonts w:ascii="Palatino Linotype" w:eastAsia="Palatino Linotype" w:hAnsi="Palatino Linotype" w:cs="Palatino Linotype"/>
        </w:rPr>
        <w:t xml:space="preserve">Archivo que se puso a la vista de la parte RECURRENTE; en términos de la fracción III del artículo 185 de la Ley de Transparencia y Acceso a la Información Pública del Estado de México y Municipios; para que en el término de tres días manifestara lo que a su derecho convenga; sin que hiciera manifestación alguna. </w:t>
      </w:r>
    </w:p>
    <w:p w14:paraId="7048A626" w14:textId="77777777" w:rsidR="00B46B94" w:rsidRPr="00D54A6A" w:rsidRDefault="0024754F">
      <w:pPr>
        <w:pBdr>
          <w:top w:val="nil"/>
          <w:left w:val="nil"/>
          <w:bottom w:val="nil"/>
          <w:right w:val="nil"/>
          <w:between w:val="nil"/>
        </w:pBdr>
        <w:spacing w:before="240" w:after="240" w:line="360" w:lineRule="auto"/>
        <w:jc w:val="both"/>
      </w:pPr>
      <w:r w:rsidRPr="00D54A6A">
        <w:rPr>
          <w:rFonts w:ascii="Palatino Linotype" w:eastAsia="Palatino Linotype" w:hAnsi="Palatino Linotype" w:cs="Palatino Linotype"/>
          <w:b/>
        </w:rPr>
        <w:t>7. Acumulación de los recursos de revisión.</w:t>
      </w:r>
      <w:r w:rsidRPr="00D54A6A">
        <w:rPr>
          <w:rFonts w:ascii="Palatino Linotype" w:eastAsia="Palatino Linotype" w:hAnsi="Palatino Linotype" w:cs="Palatino Linotype"/>
        </w:rPr>
        <w:t xml:space="preserve"> Al respecto cabe señalar, que el Pleno de este Instituto, en la</w:t>
      </w:r>
      <w:r w:rsidRPr="00D54A6A">
        <w:t xml:space="preserve"> </w:t>
      </w:r>
      <w:r w:rsidRPr="00D54A6A">
        <w:rPr>
          <w:rFonts w:ascii="Palatino Linotype" w:eastAsia="Palatino Linotype" w:hAnsi="Palatino Linotype" w:cs="Palatino Linotype"/>
          <w:b/>
        </w:rPr>
        <w:t>Décima</w:t>
      </w:r>
      <w:r w:rsidRPr="00D54A6A">
        <w:t xml:space="preserve"> </w:t>
      </w:r>
      <w:r w:rsidRPr="00D54A6A">
        <w:rPr>
          <w:rFonts w:ascii="Palatino Linotype" w:eastAsia="Palatino Linotype" w:hAnsi="Palatino Linotype" w:cs="Palatino Linotype"/>
          <w:b/>
        </w:rPr>
        <w:t>Octava Sesión Ordinaria, celebrada el veintidós de mayo de dos mil veinticuatro,</w:t>
      </w:r>
      <w:r w:rsidRPr="00D54A6A">
        <w:rPr>
          <w:rFonts w:ascii="Palatino Linotype" w:eastAsia="Palatino Linotype" w:hAnsi="Palatino Linotype" w:cs="Palatino Linotype"/>
        </w:rPr>
        <w:t xml:space="preserve"> ordenó la acumulación de los expedientes citados, a efecto de que la </w:t>
      </w:r>
      <w:r w:rsidRPr="00D54A6A">
        <w:rPr>
          <w:rFonts w:ascii="Palatino Linotype" w:eastAsia="Palatino Linotype" w:hAnsi="Palatino Linotype" w:cs="Palatino Linotype"/>
          <w:b/>
        </w:rPr>
        <w:t xml:space="preserve">Comisionada Guadalupe Ramírez Peña </w:t>
      </w:r>
      <w:r w:rsidRPr="00D54A6A">
        <w:rPr>
          <w:rFonts w:ascii="Palatino Linotype" w:eastAsia="Palatino Linotype" w:hAnsi="Palatino Linotype" w:cs="Palatino Linotype"/>
        </w:rPr>
        <w:t xml:space="preserve">formulara y presentara el proyecto de resolución correspondiente, de conformidad con lo dispuesto en el artículo 18 del Código de Procedimientos Administrativos del Estado de México, de aplicación </w:t>
      </w:r>
      <w:r w:rsidRPr="00D54A6A">
        <w:rPr>
          <w:rFonts w:ascii="Palatino Linotype" w:eastAsia="Palatino Linotype" w:hAnsi="Palatino Linotype" w:cs="Palatino Linotype"/>
        </w:rPr>
        <w:lastRenderedPageBreak/>
        <w:t>supletoria en términos del artículo 195 de la Ley de Transparencia y Acceso a la Información Pública del Estado de México y Municipios, que a la letra señalan:  </w:t>
      </w:r>
    </w:p>
    <w:p w14:paraId="2E1AF96A" w14:textId="77777777" w:rsidR="00B46B94" w:rsidRPr="00D54A6A" w:rsidRDefault="0024754F">
      <w:pPr>
        <w:spacing w:before="120" w:after="120"/>
        <w:ind w:left="851" w:right="902"/>
        <w:jc w:val="both"/>
      </w:pPr>
      <w:r w:rsidRPr="00D54A6A">
        <w:rPr>
          <w:rFonts w:ascii="Palatino Linotype" w:eastAsia="Palatino Linotype" w:hAnsi="Palatino Linotype" w:cs="Palatino Linotype"/>
          <w:b/>
          <w:i/>
          <w:sz w:val="22"/>
          <w:szCs w:val="22"/>
        </w:rPr>
        <w:t>Código de Procedimientos Administrativos del Estado de México</w:t>
      </w:r>
    </w:p>
    <w:p w14:paraId="5BDF29DA" w14:textId="77777777" w:rsidR="00B46B94" w:rsidRPr="00D54A6A" w:rsidRDefault="0024754F">
      <w:pPr>
        <w:spacing w:before="120" w:after="120"/>
        <w:ind w:left="851" w:right="902"/>
        <w:jc w:val="both"/>
      </w:pPr>
      <w:r w:rsidRPr="00D54A6A">
        <w:rPr>
          <w:rFonts w:ascii="Palatino Linotype" w:eastAsia="Palatino Linotype" w:hAnsi="Palatino Linotype" w:cs="Palatino Linotype"/>
          <w:b/>
          <w:i/>
          <w:sz w:val="22"/>
          <w:szCs w:val="22"/>
        </w:rPr>
        <w:t>“Artículo 18.-</w:t>
      </w:r>
      <w:r w:rsidRPr="00D54A6A">
        <w:rPr>
          <w:rFonts w:ascii="Palatino Linotype" w:eastAsia="Palatino Linotype" w:hAnsi="Palatino Linotype" w:cs="Palatino Linotype"/>
          <w:i/>
          <w:sz w:val="22"/>
          <w:szCs w:val="22"/>
        </w:rPr>
        <w:t xml:space="preserve"> </w:t>
      </w:r>
      <w:r w:rsidRPr="00D54A6A">
        <w:rPr>
          <w:rFonts w:ascii="Palatino Linotype" w:eastAsia="Palatino Linotype" w:hAnsi="Palatino Linotype" w:cs="Palatino Linotype"/>
          <w:b/>
          <w:i/>
          <w:sz w:val="22"/>
          <w:szCs w:val="22"/>
        </w:rPr>
        <w:t>La autoridad administrativa o el Tribunal acordarán la acumulación de los expedientes del procedimiento y proceso administrativo que ante ellos se sigan, de oficio</w:t>
      </w:r>
      <w:r w:rsidRPr="00D54A6A">
        <w:rPr>
          <w:rFonts w:ascii="Palatino Linotype" w:eastAsia="Palatino Linotype" w:hAnsi="Palatino Linotype" w:cs="Palatino Linotype"/>
          <w:i/>
          <w:sz w:val="22"/>
          <w:szCs w:val="22"/>
        </w:rPr>
        <w:t xml:space="preserve"> o a petición de parte, </w:t>
      </w:r>
      <w:r w:rsidRPr="00D54A6A">
        <w:rPr>
          <w:rFonts w:ascii="Palatino Linotype" w:eastAsia="Palatino Linotype" w:hAnsi="Palatino Linotype" w:cs="Palatino Linotype"/>
          <w:b/>
          <w:i/>
          <w:sz w:val="22"/>
          <w:szCs w:val="22"/>
        </w:rPr>
        <w:t>cuando las partes</w:t>
      </w:r>
      <w:r w:rsidRPr="00D54A6A">
        <w:rPr>
          <w:rFonts w:ascii="Palatino Linotype" w:eastAsia="Palatino Linotype" w:hAnsi="Palatino Linotype" w:cs="Palatino Linotype"/>
          <w:i/>
          <w:sz w:val="22"/>
          <w:szCs w:val="22"/>
        </w:rPr>
        <w:t xml:space="preserve"> o los actos administrativos sean iguales, se trate de actos conexos o </w:t>
      </w:r>
      <w:r w:rsidRPr="00D54A6A">
        <w:rPr>
          <w:rFonts w:ascii="Palatino Linotype" w:eastAsia="Palatino Linotype" w:hAnsi="Palatino Linotype" w:cs="Palatino Linotype"/>
          <w:b/>
          <w:i/>
          <w:sz w:val="22"/>
          <w:szCs w:val="22"/>
        </w:rPr>
        <w:t>resulte conveniente el trámite unificado de los asuntos, para evitar la emisión de resoluciones contradictorias</w:t>
      </w:r>
      <w:r w:rsidRPr="00D54A6A">
        <w:rPr>
          <w:rFonts w:ascii="Palatino Linotype" w:eastAsia="Palatino Linotype" w:hAnsi="Palatino Linotype" w:cs="Palatino Linotype"/>
          <w:i/>
          <w:sz w:val="22"/>
          <w:szCs w:val="22"/>
        </w:rPr>
        <w:t>. La misma regla se aplicará, en lo conducente, para la separación de los expedientes.”</w:t>
      </w:r>
    </w:p>
    <w:p w14:paraId="1B5581F0" w14:textId="77777777" w:rsidR="00B46B94" w:rsidRPr="00D54A6A" w:rsidRDefault="0024754F">
      <w:pPr>
        <w:spacing w:before="120" w:after="120"/>
        <w:ind w:left="851" w:right="902"/>
        <w:jc w:val="both"/>
      </w:pPr>
      <w:r w:rsidRPr="00D54A6A">
        <w:rPr>
          <w:rFonts w:ascii="Palatino Linotype" w:eastAsia="Palatino Linotype" w:hAnsi="Palatino Linotype" w:cs="Palatino Linotype"/>
          <w:b/>
          <w:i/>
          <w:sz w:val="22"/>
          <w:szCs w:val="22"/>
        </w:rPr>
        <w:t>Ley de Transparencia y Acceso a la Información Pública del Estado de México y Municipios</w:t>
      </w:r>
    </w:p>
    <w:p w14:paraId="3A66A3B0" w14:textId="77777777" w:rsidR="00B46B94" w:rsidRPr="00D54A6A" w:rsidRDefault="0024754F">
      <w:pPr>
        <w:spacing w:before="120" w:after="120"/>
        <w:ind w:left="851" w:right="902"/>
        <w:jc w:val="both"/>
      </w:pPr>
      <w:r w:rsidRPr="00D54A6A">
        <w:rPr>
          <w:rFonts w:ascii="Palatino Linotype" w:eastAsia="Palatino Linotype" w:hAnsi="Palatino Linotype" w:cs="Palatino Linotype"/>
          <w:b/>
          <w:i/>
          <w:sz w:val="22"/>
          <w:szCs w:val="22"/>
        </w:rPr>
        <w:t>“Artículo 195.-</w:t>
      </w:r>
      <w:r w:rsidRPr="00D54A6A">
        <w:rPr>
          <w:rFonts w:ascii="Palatino Linotype" w:eastAsia="Palatino Linotype" w:hAnsi="Palatino Linotype" w:cs="Palatino Linotype"/>
          <w:i/>
          <w:sz w:val="22"/>
          <w:szCs w:val="22"/>
        </w:rPr>
        <w:t xml:space="preserve"> En la tramitación del recurso de revisión se aplicará supletoriamente las disposiciones contenidas en el Código de Procedimientos Administrativos del Estado de México.”</w:t>
      </w:r>
    </w:p>
    <w:p w14:paraId="0EA26611" w14:textId="77777777" w:rsidR="00B46B94" w:rsidRPr="00D54A6A" w:rsidRDefault="00B46B94">
      <w:pPr>
        <w:spacing w:line="360" w:lineRule="auto"/>
        <w:jc w:val="both"/>
        <w:rPr>
          <w:rFonts w:ascii="Palatino Linotype" w:eastAsia="Palatino Linotype" w:hAnsi="Palatino Linotype" w:cs="Palatino Linotype"/>
          <w:b/>
        </w:rPr>
      </w:pPr>
    </w:p>
    <w:p w14:paraId="07324676" w14:textId="77777777" w:rsidR="00B46B94" w:rsidRPr="00D54A6A" w:rsidRDefault="0024754F">
      <w:pPr>
        <w:widowControl w:val="0"/>
        <w:pBdr>
          <w:top w:val="nil"/>
          <w:left w:val="nil"/>
          <w:bottom w:val="nil"/>
          <w:right w:val="nil"/>
          <w:between w:val="nil"/>
        </w:pBdr>
        <w:tabs>
          <w:tab w:val="left" w:pos="709"/>
        </w:tabs>
        <w:spacing w:before="120" w:after="240" w:line="360" w:lineRule="auto"/>
        <w:jc w:val="both"/>
        <w:rPr>
          <w:rFonts w:ascii="Palatino Linotype" w:eastAsia="Palatino Linotype" w:hAnsi="Palatino Linotype" w:cs="Palatino Linotype"/>
        </w:rPr>
      </w:pPr>
      <w:bookmarkStart w:id="0" w:name="_heading=h.gjdgxs" w:colFirst="0" w:colLast="0"/>
      <w:bookmarkEnd w:id="0"/>
      <w:r w:rsidRPr="00D54A6A">
        <w:rPr>
          <w:rFonts w:ascii="Palatino Linotype" w:eastAsia="Palatino Linotype" w:hAnsi="Palatino Linotype" w:cs="Palatino Linotype"/>
          <w:b/>
        </w:rPr>
        <w:t xml:space="preserve">8. Ampliación del término para resolver los recursos de revisión. </w:t>
      </w:r>
      <w:r w:rsidRPr="00D54A6A">
        <w:rPr>
          <w:rFonts w:ascii="Palatino Linotype" w:eastAsia="Palatino Linotype" w:hAnsi="Palatino Linotype" w:cs="Palatino Linotype"/>
        </w:rPr>
        <w:t>En fecha veintiuno de agosto del año dos mil veinticuatro, con fundamento en el artículo 181, párrafo tercero de la Ley de Transparencia y Acceso a la Información Pública del Estado de México y Municipios, se acordó la ampliación del plazo para su resolución.</w:t>
      </w:r>
    </w:p>
    <w:p w14:paraId="2EC5DDC2" w14:textId="77777777" w:rsidR="00B46B94" w:rsidRPr="00D54A6A" w:rsidRDefault="0024754F">
      <w:pPr>
        <w:widowControl w:val="0"/>
        <w:spacing w:line="360" w:lineRule="auto"/>
        <w:jc w:val="both"/>
        <w:rPr>
          <w:rFonts w:ascii="Palatino Linotype" w:eastAsia="Palatino Linotype" w:hAnsi="Palatino Linotype" w:cs="Palatino Linotype"/>
        </w:rPr>
      </w:pPr>
      <w:r w:rsidRPr="00D54A6A">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77D91A7D" w14:textId="77777777" w:rsidR="00B46B94" w:rsidRPr="00D54A6A" w:rsidRDefault="00B46B94">
      <w:pPr>
        <w:spacing w:line="360" w:lineRule="auto"/>
        <w:jc w:val="both"/>
        <w:rPr>
          <w:rFonts w:ascii="Palatino Linotype" w:eastAsia="Palatino Linotype" w:hAnsi="Palatino Linotype" w:cs="Palatino Linotype"/>
        </w:rPr>
      </w:pPr>
    </w:p>
    <w:p w14:paraId="5EDA2465" w14:textId="77777777" w:rsidR="00B46B94" w:rsidRPr="00D54A6A" w:rsidRDefault="0024754F">
      <w:pPr>
        <w:spacing w:line="360" w:lineRule="auto"/>
        <w:jc w:val="both"/>
        <w:rPr>
          <w:rFonts w:ascii="Palatino Linotype" w:eastAsia="Palatino Linotype" w:hAnsi="Palatino Linotype" w:cs="Palatino Linotype"/>
        </w:rPr>
      </w:pPr>
      <w:r w:rsidRPr="00D54A6A">
        <w:rPr>
          <w:rFonts w:ascii="Palatino Linotype" w:eastAsia="Palatino Linotype" w:hAnsi="Palatino Linotype" w:cs="Palatino Linotype"/>
        </w:rPr>
        <w:lastRenderedPageBreak/>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71B3219D" w14:textId="77777777" w:rsidR="00B46B94" w:rsidRPr="00D54A6A" w:rsidRDefault="00B46B94">
      <w:pPr>
        <w:spacing w:line="360" w:lineRule="auto"/>
        <w:jc w:val="both"/>
        <w:rPr>
          <w:rFonts w:ascii="Palatino Linotype" w:eastAsia="Palatino Linotype" w:hAnsi="Palatino Linotype" w:cs="Palatino Linotype"/>
        </w:rPr>
      </w:pPr>
    </w:p>
    <w:p w14:paraId="001D6599" w14:textId="77777777" w:rsidR="00B46B94" w:rsidRPr="00D54A6A" w:rsidRDefault="0024754F">
      <w:pPr>
        <w:spacing w:line="360" w:lineRule="auto"/>
        <w:jc w:val="both"/>
        <w:rPr>
          <w:rFonts w:ascii="Palatino Linotype" w:eastAsia="Palatino Linotype" w:hAnsi="Palatino Linotype" w:cs="Palatino Linotype"/>
        </w:rPr>
      </w:pPr>
      <w:r w:rsidRPr="00D54A6A">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2CF3EE1" w14:textId="77777777" w:rsidR="00B46B94" w:rsidRPr="00D54A6A" w:rsidRDefault="00B46B94">
      <w:pPr>
        <w:spacing w:line="360" w:lineRule="auto"/>
        <w:jc w:val="both"/>
        <w:rPr>
          <w:rFonts w:ascii="Palatino Linotype" w:eastAsia="Palatino Linotype" w:hAnsi="Palatino Linotype" w:cs="Palatino Linotype"/>
        </w:rPr>
      </w:pPr>
    </w:p>
    <w:p w14:paraId="63ABFC3A" w14:textId="77777777" w:rsidR="00B46B94" w:rsidRPr="00D54A6A" w:rsidRDefault="0024754F">
      <w:pPr>
        <w:spacing w:line="360" w:lineRule="auto"/>
        <w:jc w:val="both"/>
        <w:rPr>
          <w:rFonts w:ascii="Palatino Linotype" w:eastAsia="Palatino Linotype" w:hAnsi="Palatino Linotype" w:cs="Palatino Linotype"/>
        </w:rPr>
      </w:pPr>
      <w:r w:rsidRPr="00D54A6A">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57F83804" w14:textId="77777777" w:rsidR="00B46B94" w:rsidRPr="00D54A6A" w:rsidRDefault="00B46B94">
      <w:pPr>
        <w:spacing w:line="360" w:lineRule="auto"/>
        <w:jc w:val="both"/>
        <w:rPr>
          <w:rFonts w:ascii="Palatino Linotype" w:eastAsia="Palatino Linotype" w:hAnsi="Palatino Linotype" w:cs="Palatino Linotype"/>
        </w:rPr>
      </w:pPr>
    </w:p>
    <w:p w14:paraId="6889CE23" w14:textId="77777777" w:rsidR="00B46B94" w:rsidRPr="00D54A6A" w:rsidRDefault="0024754F">
      <w:pPr>
        <w:spacing w:line="360" w:lineRule="auto"/>
        <w:jc w:val="both"/>
        <w:rPr>
          <w:rFonts w:ascii="Palatino Linotype" w:eastAsia="Palatino Linotype" w:hAnsi="Palatino Linotype" w:cs="Palatino Linotype"/>
          <w:strike/>
        </w:rPr>
      </w:pPr>
      <w:r w:rsidRPr="00D54A6A">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09B60902" w14:textId="77777777" w:rsidR="00B46B94" w:rsidRPr="00D54A6A" w:rsidRDefault="00B46B94">
      <w:pPr>
        <w:spacing w:line="360" w:lineRule="auto"/>
        <w:jc w:val="both"/>
        <w:rPr>
          <w:rFonts w:ascii="Palatino Linotype" w:eastAsia="Palatino Linotype" w:hAnsi="Palatino Linotype" w:cs="Palatino Linotype"/>
        </w:rPr>
      </w:pPr>
    </w:p>
    <w:p w14:paraId="2784419C" w14:textId="77777777" w:rsidR="00B46B94" w:rsidRPr="00D54A6A" w:rsidRDefault="0024754F">
      <w:pPr>
        <w:numPr>
          <w:ilvl w:val="0"/>
          <w:numId w:val="6"/>
        </w:numPr>
        <w:ind w:left="851"/>
        <w:jc w:val="both"/>
        <w:rPr>
          <w:rFonts w:ascii="Palatino Linotype" w:eastAsia="Palatino Linotype" w:hAnsi="Palatino Linotype" w:cs="Palatino Linotype"/>
        </w:rPr>
      </w:pPr>
      <w:r w:rsidRPr="00D54A6A">
        <w:rPr>
          <w:rFonts w:ascii="Palatino Linotype" w:eastAsia="Palatino Linotype" w:hAnsi="Palatino Linotype" w:cs="Palatino Linotype"/>
        </w:rPr>
        <w:t xml:space="preserve">Complejidad del Asunto: La complejidad de la prueba, la pluralidad de sujetos procesales, el tiempo transcurrido, las características y contexto del recurso. </w:t>
      </w:r>
    </w:p>
    <w:p w14:paraId="17D5B3C6" w14:textId="77777777" w:rsidR="00B46B94" w:rsidRPr="00D54A6A" w:rsidRDefault="00B46B94">
      <w:pPr>
        <w:ind w:left="851" w:hanging="360"/>
        <w:jc w:val="both"/>
        <w:rPr>
          <w:rFonts w:ascii="Palatino Linotype" w:eastAsia="Palatino Linotype" w:hAnsi="Palatino Linotype" w:cs="Palatino Linotype"/>
        </w:rPr>
      </w:pPr>
    </w:p>
    <w:p w14:paraId="7C5E6BF2" w14:textId="77777777" w:rsidR="00B46B94" w:rsidRPr="00D54A6A" w:rsidRDefault="0024754F">
      <w:pPr>
        <w:numPr>
          <w:ilvl w:val="0"/>
          <w:numId w:val="6"/>
        </w:numPr>
        <w:ind w:left="851"/>
        <w:jc w:val="both"/>
        <w:rPr>
          <w:rFonts w:ascii="Palatino Linotype" w:eastAsia="Palatino Linotype" w:hAnsi="Palatino Linotype" w:cs="Palatino Linotype"/>
        </w:rPr>
      </w:pPr>
      <w:r w:rsidRPr="00D54A6A">
        <w:rPr>
          <w:rFonts w:ascii="Palatino Linotype" w:eastAsia="Palatino Linotype" w:hAnsi="Palatino Linotype" w:cs="Palatino Linotype"/>
        </w:rPr>
        <w:t>Actividad Procesal del interesado. Acciones u omisiones del interesado.</w:t>
      </w:r>
    </w:p>
    <w:p w14:paraId="4D602BE2" w14:textId="77777777" w:rsidR="00B46B94" w:rsidRPr="00D54A6A" w:rsidRDefault="00B46B94">
      <w:pPr>
        <w:ind w:left="851" w:hanging="360"/>
        <w:jc w:val="both"/>
        <w:rPr>
          <w:rFonts w:ascii="Palatino Linotype" w:eastAsia="Palatino Linotype" w:hAnsi="Palatino Linotype" w:cs="Palatino Linotype"/>
        </w:rPr>
      </w:pPr>
    </w:p>
    <w:p w14:paraId="7D805870" w14:textId="77777777" w:rsidR="00B46B94" w:rsidRPr="00D54A6A" w:rsidRDefault="0024754F">
      <w:pPr>
        <w:numPr>
          <w:ilvl w:val="0"/>
          <w:numId w:val="6"/>
        </w:numPr>
        <w:ind w:left="851"/>
        <w:jc w:val="both"/>
        <w:rPr>
          <w:rFonts w:ascii="Palatino Linotype" w:eastAsia="Palatino Linotype" w:hAnsi="Palatino Linotype" w:cs="Palatino Linotype"/>
        </w:rPr>
      </w:pPr>
      <w:r w:rsidRPr="00D54A6A">
        <w:rPr>
          <w:rFonts w:ascii="Palatino Linotype" w:eastAsia="Palatino Linotype" w:hAnsi="Palatino Linotype" w:cs="Palatino Linotype"/>
        </w:rPr>
        <w:lastRenderedPageBreak/>
        <w:t>Conducta de la Autoridad: Las Acciones u omisiones realizadas en el procedimiento. Así como si la autoridad actuó con la debida diligencia.</w:t>
      </w:r>
    </w:p>
    <w:p w14:paraId="3FCDAAA3" w14:textId="77777777" w:rsidR="00B46B94" w:rsidRPr="00D54A6A" w:rsidRDefault="00B46B94">
      <w:pPr>
        <w:ind w:left="851" w:hanging="360"/>
        <w:rPr>
          <w:rFonts w:ascii="Palatino Linotype" w:eastAsia="Palatino Linotype" w:hAnsi="Palatino Linotype" w:cs="Palatino Linotype"/>
        </w:rPr>
      </w:pPr>
    </w:p>
    <w:p w14:paraId="5018030F" w14:textId="77777777" w:rsidR="00B46B94" w:rsidRPr="00D54A6A" w:rsidRDefault="0024754F">
      <w:pPr>
        <w:ind w:left="851" w:hanging="360"/>
        <w:jc w:val="both"/>
        <w:rPr>
          <w:rFonts w:ascii="Palatino Linotype" w:eastAsia="Palatino Linotype" w:hAnsi="Palatino Linotype" w:cs="Palatino Linotype"/>
        </w:rPr>
      </w:pPr>
      <w:r w:rsidRPr="00D54A6A">
        <w:rPr>
          <w:rFonts w:ascii="Palatino Linotype" w:eastAsia="Palatino Linotype" w:hAnsi="Palatino Linotype" w:cs="Palatino Linotype"/>
        </w:rPr>
        <w:t>d) La afectación generada en la situación jurídica de la persona involucrada en el proceso: Violación a sus derechos humanos.</w:t>
      </w:r>
    </w:p>
    <w:p w14:paraId="443A3A1B" w14:textId="77777777" w:rsidR="00B46B94" w:rsidRPr="00D54A6A" w:rsidRDefault="00B46B94">
      <w:pPr>
        <w:spacing w:line="360" w:lineRule="auto"/>
        <w:jc w:val="both"/>
        <w:rPr>
          <w:rFonts w:ascii="Palatino Linotype" w:eastAsia="Palatino Linotype" w:hAnsi="Palatino Linotype" w:cs="Palatino Linotype"/>
        </w:rPr>
      </w:pPr>
    </w:p>
    <w:p w14:paraId="08D3E79E" w14:textId="77777777" w:rsidR="00B46B94" w:rsidRPr="00D54A6A" w:rsidRDefault="0024754F">
      <w:pPr>
        <w:spacing w:line="360" w:lineRule="auto"/>
        <w:jc w:val="both"/>
        <w:rPr>
          <w:rFonts w:ascii="Palatino Linotype" w:eastAsia="Palatino Linotype" w:hAnsi="Palatino Linotype" w:cs="Palatino Linotype"/>
        </w:rPr>
      </w:pPr>
      <w:r w:rsidRPr="00D54A6A">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46948A7" w14:textId="77777777" w:rsidR="00B46B94" w:rsidRPr="00D54A6A" w:rsidRDefault="00B46B94">
      <w:pPr>
        <w:spacing w:line="360" w:lineRule="auto"/>
        <w:jc w:val="both"/>
        <w:rPr>
          <w:rFonts w:ascii="Palatino Linotype" w:eastAsia="Palatino Linotype" w:hAnsi="Palatino Linotype" w:cs="Palatino Linotype"/>
        </w:rPr>
      </w:pPr>
    </w:p>
    <w:p w14:paraId="1615079C" w14:textId="77777777" w:rsidR="00B46B94" w:rsidRPr="00D54A6A" w:rsidRDefault="0024754F">
      <w:pPr>
        <w:spacing w:line="360" w:lineRule="auto"/>
        <w:jc w:val="both"/>
        <w:rPr>
          <w:rFonts w:ascii="Palatino Linotype" w:eastAsia="Palatino Linotype" w:hAnsi="Palatino Linotype" w:cs="Palatino Linotype"/>
          <w:b/>
        </w:rPr>
      </w:pPr>
      <w:r w:rsidRPr="00D54A6A">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D54A6A">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D54A6A">
        <w:rPr>
          <w:rFonts w:ascii="Palatino Linotype" w:eastAsia="Palatino Linotype" w:hAnsi="Palatino Linotype" w:cs="Palatino Linotype"/>
        </w:rPr>
        <w:t>, visible en la Gaceta del Seminario Judicial de la Federación con el registro digital 205635.</w:t>
      </w:r>
    </w:p>
    <w:p w14:paraId="3FD1B673" w14:textId="77777777" w:rsidR="00B46B94" w:rsidRPr="00D54A6A" w:rsidRDefault="00B46B94">
      <w:pPr>
        <w:spacing w:line="360" w:lineRule="auto"/>
        <w:jc w:val="both"/>
        <w:rPr>
          <w:rFonts w:ascii="Palatino Linotype" w:eastAsia="Palatino Linotype" w:hAnsi="Palatino Linotype" w:cs="Palatino Linotype"/>
        </w:rPr>
      </w:pPr>
    </w:p>
    <w:p w14:paraId="6B513E41" w14:textId="77777777" w:rsidR="00B46B94" w:rsidRPr="00D54A6A" w:rsidRDefault="0024754F">
      <w:pPr>
        <w:spacing w:line="360" w:lineRule="auto"/>
        <w:jc w:val="both"/>
        <w:rPr>
          <w:rFonts w:ascii="Palatino Linotype" w:eastAsia="Palatino Linotype" w:hAnsi="Palatino Linotype" w:cs="Palatino Linotype"/>
        </w:rPr>
      </w:pPr>
      <w:r w:rsidRPr="00D54A6A">
        <w:rPr>
          <w:rFonts w:ascii="Palatino Linotype" w:eastAsia="Palatino Linotype" w:hAnsi="Palatino Linotype" w:cs="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w:t>
      </w:r>
      <w:r w:rsidRPr="00D54A6A">
        <w:rPr>
          <w:rFonts w:ascii="Palatino Linotype" w:eastAsia="Palatino Linotype" w:hAnsi="Palatino Linotype" w:cs="Palatino Linotype"/>
        </w:rPr>
        <w:lastRenderedPageBreak/>
        <w:t>desahogadas por las partes; lo que impide la tramitación de los recursos dentro de los términos legales previamente establecidos por la Ley, por tratarse de causas de fuerza mayor.</w:t>
      </w:r>
    </w:p>
    <w:p w14:paraId="26CE33B5" w14:textId="77777777" w:rsidR="00B46B94" w:rsidRPr="00D54A6A" w:rsidRDefault="00B46B94">
      <w:pPr>
        <w:spacing w:line="360" w:lineRule="auto"/>
        <w:jc w:val="both"/>
        <w:rPr>
          <w:rFonts w:ascii="Palatino Linotype" w:eastAsia="Palatino Linotype" w:hAnsi="Palatino Linotype" w:cs="Palatino Linotype"/>
        </w:rPr>
      </w:pPr>
    </w:p>
    <w:p w14:paraId="4FA27667" w14:textId="77777777" w:rsidR="00B46B94" w:rsidRPr="00D54A6A" w:rsidRDefault="0024754F">
      <w:pPr>
        <w:spacing w:line="360" w:lineRule="auto"/>
        <w:jc w:val="both"/>
        <w:rPr>
          <w:rFonts w:ascii="Palatino Linotype" w:eastAsia="Palatino Linotype" w:hAnsi="Palatino Linotype" w:cs="Palatino Linotype"/>
        </w:rPr>
      </w:pPr>
      <w:r w:rsidRPr="00D54A6A">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26A52A7B" w14:textId="77777777" w:rsidR="00B46B94" w:rsidRPr="00D54A6A" w:rsidRDefault="00B46B94">
      <w:pPr>
        <w:spacing w:line="360" w:lineRule="auto"/>
        <w:jc w:val="both"/>
        <w:rPr>
          <w:rFonts w:ascii="Palatino Linotype" w:eastAsia="Palatino Linotype" w:hAnsi="Palatino Linotype" w:cs="Palatino Linotype"/>
        </w:rPr>
      </w:pPr>
    </w:p>
    <w:p w14:paraId="295B7B17" w14:textId="77777777" w:rsidR="00B46B94" w:rsidRPr="00D54A6A" w:rsidRDefault="0024754F">
      <w:pPr>
        <w:spacing w:line="360" w:lineRule="auto"/>
        <w:jc w:val="both"/>
        <w:rPr>
          <w:rFonts w:ascii="Palatino Linotype" w:eastAsia="Palatino Linotype" w:hAnsi="Palatino Linotype" w:cs="Palatino Linotype"/>
        </w:rPr>
      </w:pPr>
      <w:r w:rsidRPr="00D54A6A">
        <w:rPr>
          <w:rFonts w:ascii="Palatino Linotype" w:eastAsia="Palatino Linotype" w:hAnsi="Palatino Linotype" w:cs="Palatino Linotype"/>
        </w:rPr>
        <w:t xml:space="preserve"> </w:t>
      </w:r>
      <w:r w:rsidRPr="00D54A6A">
        <w:rPr>
          <w:rFonts w:ascii="Palatino Linotype" w:eastAsia="Palatino Linotype" w:hAnsi="Palatino Linotype" w:cs="Palatino Linotype"/>
          <w:i/>
        </w:rPr>
        <w:t>“PLAZO RAZONABLE PARA RESOLVER. DIMENSIÓN Y EFECTOS DE ESTE CONCEPTO CUANDO SE ADUCE EXCESIVA CARGA DE TRABAJO.”</w:t>
      </w:r>
      <w:r w:rsidRPr="00D54A6A">
        <w:rPr>
          <w:rFonts w:ascii="Palatino Linotype" w:eastAsia="Palatino Linotype" w:hAnsi="Palatino Linotype" w:cs="Palatino Linotype"/>
        </w:rPr>
        <w:t xml:space="preserve"> consultable en el Seminario Judicial de la Federación y su gaceta, con el registro digital 2002351.</w:t>
      </w:r>
    </w:p>
    <w:p w14:paraId="358DE2FE" w14:textId="77777777" w:rsidR="00B46B94" w:rsidRPr="00D54A6A" w:rsidRDefault="00B46B94">
      <w:pPr>
        <w:spacing w:line="360" w:lineRule="auto"/>
        <w:jc w:val="both"/>
        <w:rPr>
          <w:rFonts w:ascii="Palatino Linotype" w:eastAsia="Palatino Linotype" w:hAnsi="Palatino Linotype" w:cs="Palatino Linotype"/>
          <w:b/>
        </w:rPr>
      </w:pPr>
    </w:p>
    <w:p w14:paraId="1F4A089C" w14:textId="77777777" w:rsidR="00B46B94" w:rsidRPr="00D54A6A" w:rsidRDefault="0024754F">
      <w:pPr>
        <w:spacing w:line="360" w:lineRule="auto"/>
        <w:jc w:val="both"/>
        <w:rPr>
          <w:rFonts w:ascii="Palatino Linotype" w:eastAsia="Palatino Linotype" w:hAnsi="Palatino Linotype" w:cs="Palatino Linotype"/>
        </w:rPr>
      </w:pPr>
      <w:r w:rsidRPr="00D54A6A">
        <w:rPr>
          <w:rFonts w:ascii="Palatino Linotype" w:eastAsia="Palatino Linotype" w:hAnsi="Palatino Linotype" w:cs="Palatino Linotype"/>
          <w:i/>
        </w:rPr>
        <w:t>“PLAZO RAZONABLE PARA RESOLVER. CONCEPTO Y ELEMENTOS QUE LO INTEGRAN A LA LUZ DEL DERECHO INTERNACIONAL DE LOS DERECHOS HUMANOS.”</w:t>
      </w:r>
      <w:r w:rsidRPr="00D54A6A">
        <w:rPr>
          <w:rFonts w:ascii="Palatino Linotype" w:eastAsia="Palatino Linotype" w:hAnsi="Palatino Linotype" w:cs="Palatino Linotype"/>
        </w:rPr>
        <w:t>, visible en el Seminario Judicial de la Federación y su gaceta, con el registro digital 2002350.</w:t>
      </w:r>
    </w:p>
    <w:p w14:paraId="76391672" w14:textId="77777777" w:rsidR="00B46B94" w:rsidRPr="00D54A6A" w:rsidRDefault="00B46B94">
      <w:pPr>
        <w:spacing w:line="360" w:lineRule="auto"/>
        <w:jc w:val="both"/>
        <w:rPr>
          <w:rFonts w:ascii="Palatino Linotype" w:eastAsia="Palatino Linotype" w:hAnsi="Palatino Linotype" w:cs="Palatino Linotype"/>
        </w:rPr>
      </w:pPr>
    </w:p>
    <w:p w14:paraId="071F0216" w14:textId="77777777" w:rsidR="00B46B94" w:rsidRPr="00D54A6A" w:rsidRDefault="0024754F">
      <w:pPr>
        <w:spacing w:line="360" w:lineRule="auto"/>
        <w:jc w:val="both"/>
        <w:rPr>
          <w:rFonts w:ascii="Palatino Linotype" w:eastAsia="Palatino Linotype" w:hAnsi="Palatino Linotype" w:cs="Palatino Linotype"/>
        </w:rPr>
      </w:pPr>
      <w:r w:rsidRPr="00D54A6A">
        <w:rPr>
          <w:rFonts w:ascii="Palatino Linotype" w:eastAsia="Palatino Linotype" w:hAnsi="Palatino Linotype" w:cs="Palatino Linotype"/>
        </w:rPr>
        <w:t>Por ello, este organismo garante comprometido con la tutela de los derechos humanos confiados, señala que este exceso de plazo legal para resolver el presente asunto, resulta de carácter excepcional.</w:t>
      </w:r>
    </w:p>
    <w:p w14:paraId="4B9FC468" w14:textId="77777777" w:rsidR="00B46B94" w:rsidRPr="00D54A6A" w:rsidRDefault="00B46B94">
      <w:pPr>
        <w:spacing w:line="360" w:lineRule="auto"/>
        <w:jc w:val="both"/>
        <w:rPr>
          <w:rFonts w:ascii="Palatino Linotype" w:eastAsia="Palatino Linotype" w:hAnsi="Palatino Linotype" w:cs="Palatino Linotype"/>
        </w:rPr>
      </w:pPr>
    </w:p>
    <w:p w14:paraId="4B3EAF62" w14:textId="77777777" w:rsidR="00B46B94" w:rsidRPr="00D54A6A" w:rsidRDefault="0024754F">
      <w:pPr>
        <w:tabs>
          <w:tab w:val="left" w:pos="3206"/>
        </w:tabs>
        <w:spacing w:line="360" w:lineRule="auto"/>
        <w:jc w:val="both"/>
        <w:rPr>
          <w:rFonts w:ascii="Palatino Linotype" w:eastAsia="Palatino Linotype" w:hAnsi="Palatino Linotype" w:cs="Palatino Linotype"/>
        </w:rPr>
      </w:pPr>
      <w:r w:rsidRPr="00D54A6A">
        <w:rPr>
          <w:rFonts w:ascii="Palatino Linotype" w:eastAsia="Palatino Linotype" w:hAnsi="Palatino Linotype" w:cs="Palatino Linotype"/>
          <w:b/>
        </w:rPr>
        <w:t xml:space="preserve">9. Cierre de instrucción. </w:t>
      </w:r>
      <w:r w:rsidRPr="00D54A6A">
        <w:rPr>
          <w:rFonts w:ascii="Palatino Linotype" w:eastAsia="Palatino Linotype" w:hAnsi="Palatino Linotype" w:cs="Palatino Linotype"/>
        </w:rPr>
        <w:t xml:space="preserve">Una vez transcurrido el periodo otorgado a las partes para realizar sus manifestaciones y no habiendo documentos que integrar a los expedientes, con fechas </w:t>
      </w:r>
      <w:r w:rsidRPr="00D54A6A">
        <w:rPr>
          <w:rFonts w:ascii="Palatino Linotype" w:eastAsia="Palatino Linotype" w:hAnsi="Palatino Linotype" w:cs="Palatino Linotype"/>
          <w:b/>
        </w:rPr>
        <w:t>veintiuno de mayo y veintisiete de agosto, ambas fechas</w:t>
      </w:r>
      <w:r w:rsidRPr="00D54A6A">
        <w:rPr>
          <w:rFonts w:ascii="Palatino Linotype" w:eastAsia="Palatino Linotype" w:hAnsi="Palatino Linotype" w:cs="Palatino Linotype"/>
        </w:rPr>
        <w:t xml:space="preserve"> </w:t>
      </w:r>
      <w:r w:rsidRPr="00D54A6A">
        <w:rPr>
          <w:rFonts w:ascii="Palatino Linotype" w:eastAsia="Palatino Linotype" w:hAnsi="Palatino Linotype" w:cs="Palatino Linotype"/>
          <w:b/>
        </w:rPr>
        <w:t xml:space="preserve">de dos mil </w:t>
      </w:r>
      <w:r w:rsidRPr="00D54A6A">
        <w:rPr>
          <w:rFonts w:ascii="Palatino Linotype" w:eastAsia="Palatino Linotype" w:hAnsi="Palatino Linotype" w:cs="Palatino Linotype"/>
          <w:b/>
        </w:rPr>
        <w:lastRenderedPageBreak/>
        <w:t>veinticuatro</w:t>
      </w:r>
      <w:r w:rsidRPr="00D54A6A">
        <w:rPr>
          <w:rFonts w:ascii="Palatino Linotype" w:eastAsia="Palatino Linotype" w:hAnsi="Palatino Linotype" w:cs="Palatino Linotype"/>
        </w:rPr>
        <w:t xml:space="preserve">, la </w:t>
      </w:r>
      <w:r w:rsidRPr="00D54A6A">
        <w:rPr>
          <w:rFonts w:ascii="Palatino Linotype" w:eastAsia="Palatino Linotype" w:hAnsi="Palatino Linotype" w:cs="Palatino Linotype"/>
          <w:b/>
        </w:rPr>
        <w:t>Comisionada Ponente</w:t>
      </w:r>
      <w:r w:rsidRPr="00D54A6A">
        <w:rPr>
          <w:rFonts w:ascii="Palatino Linotype" w:eastAsia="Palatino Linotype" w:hAnsi="Palatino Linotype" w:cs="Palatino Linotype"/>
        </w:rPr>
        <w:t xml:space="preserve"> determinó el cierre de instrucción en términos de la fracción VI del artículo 185 de la Ley de Transparencia y Acceso a la Información Pública del Estado de México y Municipios.</w:t>
      </w:r>
    </w:p>
    <w:p w14:paraId="3EDB2821" w14:textId="77777777" w:rsidR="00B46B94" w:rsidRPr="00D54A6A" w:rsidRDefault="00B46B94">
      <w:pPr>
        <w:tabs>
          <w:tab w:val="left" w:pos="3206"/>
        </w:tabs>
        <w:spacing w:line="360" w:lineRule="auto"/>
        <w:jc w:val="both"/>
        <w:rPr>
          <w:rFonts w:ascii="Palatino Linotype" w:eastAsia="Palatino Linotype" w:hAnsi="Palatino Linotype" w:cs="Palatino Linotype"/>
        </w:rPr>
      </w:pPr>
    </w:p>
    <w:p w14:paraId="789F588B" w14:textId="77777777" w:rsidR="00B46B94" w:rsidRPr="00D54A6A" w:rsidRDefault="0024754F">
      <w:pPr>
        <w:spacing w:line="360" w:lineRule="auto"/>
        <w:jc w:val="center"/>
        <w:rPr>
          <w:rFonts w:ascii="Palatino Linotype" w:eastAsia="Palatino Linotype" w:hAnsi="Palatino Linotype" w:cs="Palatino Linotype"/>
          <w:b/>
          <w:sz w:val="28"/>
          <w:szCs w:val="28"/>
        </w:rPr>
      </w:pPr>
      <w:r w:rsidRPr="00D54A6A">
        <w:rPr>
          <w:rFonts w:ascii="Palatino Linotype" w:eastAsia="Palatino Linotype" w:hAnsi="Palatino Linotype" w:cs="Palatino Linotype"/>
          <w:b/>
          <w:sz w:val="28"/>
          <w:szCs w:val="28"/>
        </w:rPr>
        <w:t xml:space="preserve">C O N S I D E R A N D O </w:t>
      </w:r>
    </w:p>
    <w:p w14:paraId="1414D58B" w14:textId="77777777" w:rsidR="00B46B94" w:rsidRPr="00D54A6A" w:rsidRDefault="00B46B94">
      <w:pPr>
        <w:spacing w:line="360" w:lineRule="auto"/>
        <w:jc w:val="center"/>
        <w:rPr>
          <w:rFonts w:ascii="Palatino Linotype" w:eastAsia="Palatino Linotype" w:hAnsi="Palatino Linotype" w:cs="Palatino Linotype"/>
          <w:b/>
          <w:sz w:val="16"/>
          <w:szCs w:val="16"/>
        </w:rPr>
      </w:pPr>
    </w:p>
    <w:p w14:paraId="7E50F183" w14:textId="77777777" w:rsidR="00B46B94" w:rsidRPr="00D54A6A" w:rsidRDefault="0024754F">
      <w:pPr>
        <w:spacing w:line="360" w:lineRule="auto"/>
        <w:jc w:val="both"/>
        <w:rPr>
          <w:rFonts w:ascii="Palatino Linotype" w:eastAsia="Palatino Linotype" w:hAnsi="Palatino Linotype" w:cs="Palatino Linotype"/>
          <w:b/>
        </w:rPr>
      </w:pPr>
      <w:r w:rsidRPr="00D54A6A">
        <w:rPr>
          <w:rFonts w:ascii="Palatino Linotype" w:eastAsia="Palatino Linotype" w:hAnsi="Palatino Linotype" w:cs="Palatino Linotype"/>
          <w:b/>
        </w:rPr>
        <w:t>PRIMERO. Competencia</w:t>
      </w:r>
      <w:r w:rsidRPr="00D54A6A">
        <w:rPr>
          <w:rFonts w:ascii="Palatino Linotype" w:eastAsia="Palatino Linotype" w:hAnsi="Palatino Linotype" w:cs="Palatino Linotype"/>
        </w:rPr>
        <w:t>.</w:t>
      </w:r>
      <w:r w:rsidRPr="00D54A6A">
        <w:rPr>
          <w:rFonts w:ascii="Palatino Linotype" w:eastAsia="Palatino Linotype" w:hAnsi="Palatino Linotype" w:cs="Palatino Linotype"/>
          <w:b/>
        </w:rPr>
        <w:t xml:space="preserve"> </w:t>
      </w:r>
      <w:r w:rsidRPr="00D54A6A">
        <w:rPr>
          <w:rFonts w:ascii="Palatino Linotype" w:eastAsia="Palatino Linotype" w:hAnsi="Palatino Linotype" w:cs="Palatino Linotype"/>
        </w:rPr>
        <w:t xml:space="preserve">El Instituto de Transparencia, Acceso a la Información Pública y Protección de Datos Personales del Estado de México, es competente para conocer y resolver el presente recurso de revisión interpuesto por </w:t>
      </w:r>
      <w:r w:rsidRPr="00D54A6A">
        <w:rPr>
          <w:rFonts w:ascii="Palatino Linotype" w:eastAsia="Palatino Linotype" w:hAnsi="Palatino Linotype" w:cs="Palatino Linotype"/>
          <w:b/>
        </w:rPr>
        <w:t>LA PARTE RECURRENTE</w:t>
      </w:r>
      <w:r w:rsidRPr="00D54A6A">
        <w:rPr>
          <w:rFonts w:ascii="Palatino Linotype" w:eastAsia="Palatino Linotype" w:hAnsi="Palatino Linotype" w:cs="Palatino Linotype"/>
        </w:rPr>
        <w:t xml:space="preserve">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XXIII y 11 del Reglamento Interior del Instituto de Transparencia, Acceso a la Información Pública y Protección de Datos Personales del Estado de México y Municipios.</w:t>
      </w:r>
    </w:p>
    <w:p w14:paraId="024E1B64" w14:textId="77777777" w:rsidR="00B46B94" w:rsidRPr="00D54A6A" w:rsidRDefault="00B46B94">
      <w:pPr>
        <w:spacing w:line="360" w:lineRule="auto"/>
        <w:jc w:val="both"/>
        <w:rPr>
          <w:rFonts w:ascii="Palatino Linotype" w:eastAsia="Palatino Linotype" w:hAnsi="Palatino Linotype" w:cs="Palatino Linotype"/>
          <w:b/>
        </w:rPr>
      </w:pPr>
    </w:p>
    <w:p w14:paraId="097D74EB" w14:textId="77777777" w:rsidR="00B46B94" w:rsidRPr="00D54A6A" w:rsidRDefault="0024754F">
      <w:pPr>
        <w:spacing w:line="360" w:lineRule="auto"/>
        <w:ind w:right="-234"/>
        <w:jc w:val="both"/>
        <w:rPr>
          <w:rFonts w:ascii="Palatino Linotype" w:eastAsia="Palatino Linotype" w:hAnsi="Palatino Linotype" w:cs="Palatino Linotype"/>
        </w:rPr>
      </w:pPr>
      <w:r w:rsidRPr="00D54A6A">
        <w:rPr>
          <w:rFonts w:ascii="Palatino Linotype" w:eastAsia="Palatino Linotype" w:hAnsi="Palatino Linotype" w:cs="Palatino Linotype"/>
          <w:b/>
        </w:rPr>
        <w:t xml:space="preserve">SEGUNDO. OPORTUNIDAD Y PROCEDIBILIDAD DEL RECURSO DE REVISIÓN.  </w:t>
      </w:r>
      <w:r w:rsidRPr="00D54A6A">
        <w:rPr>
          <w:rFonts w:ascii="Palatino Linotype" w:eastAsia="Palatino Linotype" w:hAnsi="Palatino Linotype" w:cs="Palatino Linotype"/>
        </w:rPr>
        <w:t>Previo al estudio del fondo del asunto, se procede a analizar los requisitos de oportunidad y procedibilidad que deben reunir los recursos de revisión interpuestos, previstos en los artículos 178 y 180 de la Ley de Transparencia y Acceso a la Información Pública del Estado de México y Municipios.</w:t>
      </w:r>
    </w:p>
    <w:p w14:paraId="2CFB0795" w14:textId="77777777" w:rsidR="00B46B94" w:rsidRPr="00D54A6A" w:rsidRDefault="00B46B94">
      <w:pPr>
        <w:spacing w:line="360" w:lineRule="auto"/>
        <w:jc w:val="both"/>
        <w:rPr>
          <w:rFonts w:ascii="Palatino Linotype" w:eastAsia="Palatino Linotype" w:hAnsi="Palatino Linotype" w:cs="Palatino Linotype"/>
        </w:rPr>
      </w:pPr>
    </w:p>
    <w:p w14:paraId="355EB00B" w14:textId="77777777" w:rsidR="00B46B94" w:rsidRPr="00D54A6A" w:rsidRDefault="0024754F">
      <w:pPr>
        <w:spacing w:line="360" w:lineRule="auto"/>
        <w:jc w:val="both"/>
        <w:rPr>
          <w:rFonts w:ascii="Palatino Linotype" w:eastAsia="Palatino Linotype" w:hAnsi="Palatino Linotype" w:cs="Palatino Linotype"/>
        </w:rPr>
      </w:pPr>
      <w:r w:rsidRPr="00D54A6A">
        <w:rPr>
          <w:rFonts w:ascii="Palatino Linotype" w:eastAsia="Palatino Linotype" w:hAnsi="Palatino Linotype" w:cs="Palatino Linotype"/>
        </w:rPr>
        <w:lastRenderedPageBreak/>
        <w:t>Los recursos de revisión fueron interpuestos dentro del plazo de quince días hábiles previsto en el artículo 178 de la Ley de Transparencia y Acceso a la Información Pública del Estado de México y Municipios, contados a partir de la fecha en que</w:t>
      </w:r>
      <w:r w:rsidRPr="00D54A6A">
        <w:rPr>
          <w:rFonts w:ascii="Palatino Linotype" w:eastAsia="Palatino Linotype" w:hAnsi="Palatino Linotype" w:cs="Palatino Linotype"/>
          <w:b/>
        </w:rPr>
        <w:t xml:space="preserve"> EL SUJETO OBLIGADO </w:t>
      </w:r>
      <w:r w:rsidRPr="00D54A6A">
        <w:rPr>
          <w:rFonts w:ascii="Palatino Linotype" w:eastAsia="Palatino Linotype" w:hAnsi="Palatino Linotype" w:cs="Palatino Linotype"/>
        </w:rPr>
        <w:t xml:space="preserve">emitió las respuestas, toda vez que estas fueron pronunciadas el día dos de mayo del año dos mil veinticuatro, mientras que </w:t>
      </w:r>
      <w:r w:rsidRPr="00D54A6A">
        <w:rPr>
          <w:rFonts w:ascii="Palatino Linotype" w:eastAsia="Palatino Linotype" w:hAnsi="Palatino Linotype" w:cs="Palatino Linotype"/>
          <w:b/>
        </w:rPr>
        <w:t>la parte</w:t>
      </w:r>
      <w:r w:rsidRPr="00D54A6A">
        <w:rPr>
          <w:rFonts w:ascii="Palatino Linotype" w:eastAsia="Palatino Linotype" w:hAnsi="Palatino Linotype" w:cs="Palatino Linotype"/>
        </w:rPr>
        <w:t xml:space="preserve"> </w:t>
      </w:r>
      <w:r w:rsidRPr="00D54A6A">
        <w:rPr>
          <w:rFonts w:ascii="Palatino Linotype" w:eastAsia="Palatino Linotype" w:hAnsi="Palatino Linotype" w:cs="Palatino Linotype"/>
          <w:b/>
        </w:rPr>
        <w:t>RECURRENTE</w:t>
      </w:r>
      <w:r w:rsidRPr="00D54A6A">
        <w:rPr>
          <w:rFonts w:ascii="Palatino Linotype" w:eastAsia="Palatino Linotype" w:hAnsi="Palatino Linotype" w:cs="Palatino Linotype"/>
        </w:rPr>
        <w:t xml:space="preserve"> interpuso los recursos de revisión en fecha dos de mayo de dos mil veinticuatro, esto es, el </w:t>
      </w:r>
      <w:r w:rsidRPr="00D54A6A">
        <w:rPr>
          <w:rFonts w:ascii="Palatino Linotype" w:eastAsia="Palatino Linotype" w:hAnsi="Palatino Linotype" w:cs="Palatino Linotype"/>
          <w:b/>
        </w:rPr>
        <w:t xml:space="preserve">mismo día </w:t>
      </w:r>
      <w:r w:rsidRPr="00D54A6A">
        <w:rPr>
          <w:rFonts w:ascii="Palatino Linotype" w:eastAsia="Palatino Linotype" w:hAnsi="Palatino Linotype" w:cs="Palatino Linotype"/>
        </w:rPr>
        <w:t>en que tuvo conocimiento de la respuesta impugnada.</w:t>
      </w:r>
    </w:p>
    <w:p w14:paraId="0C94672F" w14:textId="77777777" w:rsidR="00B46B94" w:rsidRPr="00D54A6A" w:rsidRDefault="0024754F">
      <w:pPr>
        <w:spacing w:before="240" w:after="240" w:line="360" w:lineRule="auto"/>
        <w:jc w:val="both"/>
        <w:rPr>
          <w:rFonts w:ascii="Palatino Linotype" w:eastAsia="Palatino Linotype" w:hAnsi="Palatino Linotype" w:cs="Palatino Linotype"/>
        </w:rPr>
      </w:pPr>
      <w:r w:rsidRPr="00D54A6A">
        <w:rPr>
          <w:rFonts w:ascii="Palatino Linotype" w:eastAsia="Palatino Linotype" w:hAnsi="Palatino Linotype" w:cs="Palatino Linotype"/>
        </w:rPr>
        <w:t xml:space="preserve">En este sentido, al considerar la fecha en que se formuló la solicitud y la fecha en que respondió a esta el </w:t>
      </w:r>
      <w:r w:rsidRPr="00D54A6A">
        <w:rPr>
          <w:rFonts w:ascii="Palatino Linotype" w:eastAsia="Palatino Linotype" w:hAnsi="Palatino Linotype" w:cs="Palatino Linotype"/>
          <w:b/>
        </w:rPr>
        <w:t>SUJETO OBLIGADO</w:t>
      </w:r>
      <w:r w:rsidRPr="00D54A6A">
        <w:rPr>
          <w:rFonts w:ascii="Palatino Linotype" w:eastAsia="Palatino Linotype" w:hAnsi="Palatino Linotype" w:cs="Palatino Linotype"/>
        </w:rPr>
        <w:t>; así como la fecha en que se interpuso el recurso de revisión, se concluye que el presente recurso de revisión se encuentra dentro de los márgenes temporales previstos las disposiciones legales referidas.</w:t>
      </w:r>
    </w:p>
    <w:p w14:paraId="3447355A" w14:textId="77777777" w:rsidR="00B46B94" w:rsidRPr="00D54A6A" w:rsidRDefault="0024754F">
      <w:pPr>
        <w:spacing w:before="240" w:after="240" w:line="360" w:lineRule="auto"/>
        <w:jc w:val="both"/>
        <w:rPr>
          <w:rFonts w:ascii="Palatino Linotype" w:eastAsia="Palatino Linotype" w:hAnsi="Palatino Linotype" w:cs="Palatino Linotype"/>
        </w:rPr>
      </w:pPr>
      <w:r w:rsidRPr="00D54A6A">
        <w:rPr>
          <w:rFonts w:ascii="Palatino Linotype" w:eastAsia="Palatino Linotype" w:hAnsi="Palatino Linotype" w:cs="Palatino Linotype"/>
        </w:rPr>
        <w:t>Sin que contraríe a lo anterior, el artículo 178 en análisis, refiere que el plazo de quince días hábiles se contará a partir del día siguiente de la fecha en que el afectado tuvo conocimiento de la resolución materia de impugnación, ya que ello debe entenderse para el efecto de que transcurrido dicho plazo ya no podrá presentarse el medio de impugnación o si es que se presenta, el mismo se considerará extemporáneo, no así cuando el medio de defensa se interponga antes de que comience a correr el plazo legal; tiene aplicación por analogía, la jurisprudencia 1ª. /J.41/2015, publicada en el Semanario Judicial de la Federación y su Gaceta, Libro 19, Junio de 2015, Tomo I, página 569 de la Décima época que lleva por rubro y texto los siguientes:</w:t>
      </w:r>
    </w:p>
    <w:p w14:paraId="2AD69387" w14:textId="77777777" w:rsidR="00B46B94" w:rsidRPr="00D54A6A" w:rsidRDefault="0024754F">
      <w:pPr>
        <w:spacing w:before="120" w:after="120"/>
        <w:ind w:left="851" w:right="902"/>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b/>
          <w:i/>
          <w:sz w:val="22"/>
          <w:szCs w:val="22"/>
        </w:rPr>
        <w:t>“RECURSO DE RECLAMACIÓN. SU INTERPOSICIÓN NO ES EXTEMPORÁNEA SI SE REALIZA ANTES DE QUE INICIE EL PLAZO PARA HACERLO</w:t>
      </w:r>
      <w:r w:rsidRPr="00D54A6A">
        <w:rPr>
          <w:rFonts w:ascii="Palatino Linotype" w:eastAsia="Palatino Linotype" w:hAnsi="Palatino Linotype" w:cs="Palatino Linotype"/>
          <w:i/>
          <w:sz w:val="22"/>
          <w:szCs w:val="22"/>
        </w:rPr>
        <w:t>.</w:t>
      </w:r>
    </w:p>
    <w:p w14:paraId="04E66B5D" w14:textId="77777777" w:rsidR="00B46B94" w:rsidRPr="00D54A6A" w:rsidRDefault="0024754F">
      <w:pPr>
        <w:spacing w:before="120" w:after="120"/>
        <w:ind w:left="851" w:right="902"/>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lastRenderedPageBreak/>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extemporánea.”(Sic)</w:t>
      </w:r>
    </w:p>
    <w:p w14:paraId="16B18B4B" w14:textId="77777777" w:rsidR="00B46B94" w:rsidRPr="00D54A6A" w:rsidRDefault="0024754F">
      <w:pPr>
        <w:spacing w:before="240" w:line="360" w:lineRule="auto"/>
        <w:jc w:val="both"/>
        <w:rPr>
          <w:rFonts w:ascii="Palatino Linotype" w:eastAsia="Palatino Linotype" w:hAnsi="Palatino Linotype" w:cs="Palatino Linotype"/>
        </w:rPr>
      </w:pPr>
      <w:r w:rsidRPr="00D54A6A">
        <w:rPr>
          <w:rFonts w:ascii="Palatino Linotype" w:eastAsia="Palatino Linotype" w:hAnsi="Palatino Linotype" w:cs="Palatino Linotype"/>
        </w:rPr>
        <w:t>Al mismo tiempo, por cuanto hace a la procedibilidad del recurso de revisión, es de suma importancia señalar que la parte recurrente no señaló nombre con el cual desee ser identificado, no obstante el, no proporcionar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3439766E" w14:textId="77777777" w:rsidR="00B46B94" w:rsidRPr="00D54A6A" w:rsidRDefault="00B46B94">
      <w:pPr>
        <w:ind w:left="567" w:right="474"/>
        <w:jc w:val="both"/>
        <w:rPr>
          <w:rFonts w:ascii="Palatino Linotype" w:eastAsia="Palatino Linotype" w:hAnsi="Palatino Linotype" w:cs="Palatino Linotype"/>
          <w:i/>
        </w:rPr>
      </w:pPr>
    </w:p>
    <w:p w14:paraId="1B81224F" w14:textId="77777777" w:rsidR="00B46B94" w:rsidRPr="00D54A6A" w:rsidRDefault="0024754F">
      <w:pPr>
        <w:ind w:left="567" w:right="474"/>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w:t>
      </w:r>
      <w:r w:rsidRPr="00D54A6A">
        <w:rPr>
          <w:rFonts w:ascii="Palatino Linotype" w:eastAsia="Palatino Linotype" w:hAnsi="Palatino Linotype" w:cs="Palatino Linotype"/>
          <w:b/>
          <w:i/>
          <w:sz w:val="22"/>
          <w:szCs w:val="22"/>
        </w:rPr>
        <w:t>Las solicitudes anónimas</w:t>
      </w:r>
      <w:r w:rsidRPr="00D54A6A">
        <w:rPr>
          <w:rFonts w:ascii="Palatino Linotype" w:eastAsia="Palatino Linotype" w:hAnsi="Palatino Linotype" w:cs="Palatino Linotype"/>
          <w:i/>
          <w:sz w:val="22"/>
          <w:szCs w:val="22"/>
        </w:rPr>
        <w:t xml:space="preserve">, con nombre incompleto o seudónimo </w:t>
      </w:r>
      <w:r w:rsidRPr="00D54A6A">
        <w:rPr>
          <w:rFonts w:ascii="Palatino Linotype" w:eastAsia="Palatino Linotype" w:hAnsi="Palatino Linotype" w:cs="Palatino Linotype"/>
          <w:b/>
          <w:i/>
          <w:sz w:val="22"/>
          <w:szCs w:val="22"/>
        </w:rPr>
        <w:t>serán procedentes para su trámite por parte del sujeto obligado ante quien se presente</w:t>
      </w:r>
      <w:r w:rsidRPr="00D54A6A">
        <w:rPr>
          <w:rFonts w:ascii="Palatino Linotype" w:eastAsia="Palatino Linotype" w:hAnsi="Palatino Linotype" w:cs="Palatino Linotype"/>
          <w:i/>
          <w:sz w:val="22"/>
          <w:szCs w:val="22"/>
        </w:rPr>
        <w:t>. No podrá requerirse información adicional con motivo del nombre proporcionado por el solicitante."</w:t>
      </w:r>
    </w:p>
    <w:p w14:paraId="440DDF58" w14:textId="77777777" w:rsidR="00B46B94" w:rsidRPr="00D54A6A" w:rsidRDefault="00B46B94">
      <w:pPr>
        <w:spacing w:line="360" w:lineRule="auto"/>
        <w:jc w:val="both"/>
        <w:rPr>
          <w:rFonts w:ascii="Palatino Linotype" w:eastAsia="Palatino Linotype" w:hAnsi="Palatino Linotype" w:cs="Palatino Linotype"/>
        </w:rPr>
      </w:pPr>
    </w:p>
    <w:p w14:paraId="633DFC5C" w14:textId="77777777" w:rsidR="00B46B94" w:rsidRPr="00D54A6A" w:rsidRDefault="0024754F">
      <w:pPr>
        <w:spacing w:line="360" w:lineRule="auto"/>
        <w:jc w:val="both"/>
        <w:rPr>
          <w:rFonts w:ascii="Palatino Linotype" w:eastAsia="Palatino Linotype" w:hAnsi="Palatino Linotype" w:cs="Palatino Linotype"/>
          <w:b/>
        </w:rPr>
      </w:pPr>
      <w:r w:rsidRPr="00D54A6A">
        <w:rPr>
          <w:rFonts w:ascii="Palatino Linotype" w:eastAsia="Palatino Linotype" w:hAnsi="Palatino Linotype" w:cs="Palatino Linotype"/>
        </w:rPr>
        <w:t xml:space="preserve">Ahora bien, del análisis efectuado se advierte que resulta procedente la interposición de los recursos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D54A6A">
        <w:rPr>
          <w:rFonts w:ascii="Palatino Linotype" w:eastAsia="Palatino Linotype" w:hAnsi="Palatino Linotype" w:cs="Palatino Linotype"/>
          <w:b/>
        </w:rPr>
        <w:t xml:space="preserve">EL SAIMEX.  </w:t>
      </w:r>
    </w:p>
    <w:p w14:paraId="5C073F38" w14:textId="77777777" w:rsidR="00B46B94" w:rsidRPr="00D54A6A" w:rsidRDefault="00B46B94">
      <w:pPr>
        <w:spacing w:line="360" w:lineRule="auto"/>
        <w:jc w:val="both"/>
        <w:rPr>
          <w:rFonts w:ascii="Palatino Linotype" w:eastAsia="Palatino Linotype" w:hAnsi="Palatino Linotype" w:cs="Palatino Linotype"/>
        </w:rPr>
      </w:pPr>
    </w:p>
    <w:p w14:paraId="1D113378" w14:textId="77777777" w:rsidR="00B46B94" w:rsidRPr="00D54A6A" w:rsidRDefault="0024754F">
      <w:pPr>
        <w:pBdr>
          <w:top w:val="nil"/>
          <w:left w:val="nil"/>
          <w:bottom w:val="nil"/>
          <w:right w:val="nil"/>
          <w:between w:val="nil"/>
        </w:pBdr>
        <w:spacing w:line="360" w:lineRule="auto"/>
        <w:ind w:right="-147"/>
        <w:jc w:val="both"/>
        <w:rPr>
          <w:rFonts w:ascii="Palatino Linotype" w:eastAsia="Palatino Linotype" w:hAnsi="Palatino Linotype" w:cs="Palatino Linotype"/>
        </w:rPr>
      </w:pPr>
      <w:r w:rsidRPr="00D54A6A">
        <w:rPr>
          <w:rFonts w:ascii="Palatino Linotype" w:eastAsia="Palatino Linotype" w:hAnsi="Palatino Linotype" w:cs="Palatino Linotype"/>
        </w:rPr>
        <w:t xml:space="preserve">Finalmente, resulta procedente la interposición de los recursos, según lo aducido por </w:t>
      </w:r>
      <w:r w:rsidRPr="00D54A6A">
        <w:rPr>
          <w:rFonts w:ascii="Palatino Linotype" w:eastAsia="Palatino Linotype" w:hAnsi="Palatino Linotype" w:cs="Palatino Linotype"/>
          <w:b/>
        </w:rPr>
        <w:t>la parte RECURRENTE</w:t>
      </w:r>
      <w:r w:rsidRPr="00D54A6A">
        <w:rPr>
          <w:rFonts w:ascii="Palatino Linotype" w:eastAsia="Palatino Linotype" w:hAnsi="Palatino Linotype" w:cs="Palatino Linotype"/>
        </w:rPr>
        <w:t xml:space="preserve"> en sus razones o motivos de inconformidad, de acuerdo al artículo 179, fracción I de la Ley de Transparencia y Acceso a la Información Pública del Estado de México y Municipios; que a la letra dice:</w:t>
      </w:r>
    </w:p>
    <w:p w14:paraId="37F03A31" w14:textId="77777777" w:rsidR="00B46B94" w:rsidRPr="00D54A6A" w:rsidRDefault="00B46B94">
      <w:pPr>
        <w:pBdr>
          <w:top w:val="nil"/>
          <w:left w:val="nil"/>
          <w:bottom w:val="nil"/>
          <w:right w:val="nil"/>
          <w:between w:val="nil"/>
        </w:pBdr>
        <w:spacing w:line="360" w:lineRule="auto"/>
        <w:ind w:right="-147"/>
        <w:jc w:val="both"/>
        <w:rPr>
          <w:rFonts w:ascii="Palatino Linotype" w:eastAsia="Palatino Linotype" w:hAnsi="Palatino Linotype" w:cs="Palatino Linotype"/>
        </w:rPr>
      </w:pPr>
    </w:p>
    <w:p w14:paraId="15F53B1A" w14:textId="77777777" w:rsidR="00B46B94" w:rsidRPr="00D54A6A" w:rsidRDefault="0024754F">
      <w:pPr>
        <w:pBdr>
          <w:top w:val="nil"/>
          <w:left w:val="nil"/>
          <w:bottom w:val="nil"/>
          <w:right w:val="nil"/>
          <w:between w:val="nil"/>
        </w:pBdr>
        <w:ind w:left="992" w:right="1043"/>
        <w:jc w:val="both"/>
        <w:rPr>
          <w:rFonts w:ascii="Palatino Linotype" w:eastAsia="Palatino Linotype" w:hAnsi="Palatino Linotype" w:cs="Palatino Linotype"/>
          <w:i/>
        </w:rPr>
      </w:pPr>
      <w:r w:rsidRPr="00D54A6A">
        <w:rPr>
          <w:rFonts w:ascii="Palatino Linotype" w:eastAsia="Palatino Linotype" w:hAnsi="Palatino Linotype" w:cs="Palatino Linotype"/>
          <w:b/>
          <w:i/>
        </w:rPr>
        <w:t>“Artículo 179</w:t>
      </w:r>
      <w:r w:rsidRPr="00D54A6A">
        <w:rPr>
          <w:rFonts w:ascii="Palatino Linotype" w:eastAsia="Palatino Linotype" w:hAnsi="Palatino Linotype" w:cs="Palatino Linotype"/>
          <w:i/>
        </w:rPr>
        <w:t xml:space="preserve">. </w:t>
      </w:r>
      <w:r w:rsidRPr="00D54A6A">
        <w:rPr>
          <w:rFonts w:ascii="Palatino Linotype" w:eastAsia="Palatino Linotype" w:hAnsi="Palatino Linotype" w:cs="Palatino Linotype"/>
          <w:b/>
          <w:i/>
        </w:rPr>
        <w:t>El recurso de revisión</w:t>
      </w:r>
      <w:r w:rsidRPr="00D54A6A">
        <w:rPr>
          <w:rFonts w:ascii="Palatino Linotype" w:eastAsia="Palatino Linotype" w:hAnsi="Palatino Linotype" w:cs="Palatino Linotype"/>
          <w:i/>
        </w:rPr>
        <w:t xml:space="preserve"> es un medio de protección que la Ley otorga a los particulares, para hacer valer su derecho de acceso a la información pública, y procederá en contra de las siguientes causas:</w:t>
      </w:r>
    </w:p>
    <w:p w14:paraId="7BE90AFD" w14:textId="77777777" w:rsidR="00B46B94" w:rsidRPr="00D54A6A" w:rsidRDefault="0024754F">
      <w:pPr>
        <w:pBdr>
          <w:top w:val="nil"/>
          <w:left w:val="nil"/>
          <w:bottom w:val="nil"/>
          <w:right w:val="nil"/>
          <w:between w:val="nil"/>
        </w:pBdr>
        <w:ind w:left="992" w:right="1043"/>
        <w:jc w:val="both"/>
        <w:rPr>
          <w:rFonts w:ascii="Palatino Linotype" w:eastAsia="Palatino Linotype" w:hAnsi="Palatino Linotype" w:cs="Palatino Linotype"/>
          <w:i/>
        </w:rPr>
      </w:pPr>
      <w:r w:rsidRPr="00D54A6A">
        <w:rPr>
          <w:rFonts w:ascii="Palatino Linotype" w:eastAsia="Palatino Linotype" w:hAnsi="Palatino Linotype" w:cs="Palatino Linotype"/>
          <w:i/>
        </w:rPr>
        <w:t xml:space="preserve">I. La negativa de la información solicitada…” </w:t>
      </w:r>
    </w:p>
    <w:p w14:paraId="3657951B" w14:textId="77777777" w:rsidR="00B46B94" w:rsidRPr="00D54A6A" w:rsidRDefault="0024754F">
      <w:pPr>
        <w:spacing w:before="240" w:after="240" w:line="360" w:lineRule="auto"/>
        <w:jc w:val="both"/>
        <w:rPr>
          <w:rFonts w:ascii="Palatino Linotype" w:eastAsia="Palatino Linotype" w:hAnsi="Palatino Linotype" w:cs="Palatino Linotype"/>
        </w:rPr>
      </w:pPr>
      <w:r w:rsidRPr="00D54A6A">
        <w:rPr>
          <w:rFonts w:ascii="Palatino Linotype" w:eastAsia="Palatino Linotype" w:hAnsi="Palatino Linotype" w:cs="Palatino Linotype"/>
          <w:b/>
        </w:rPr>
        <w:t>Tercero. Materia de Revisión</w:t>
      </w:r>
      <w:r w:rsidRPr="00D54A6A">
        <w:rPr>
          <w:rFonts w:ascii="Palatino Linotype" w:eastAsia="Palatino Linotype" w:hAnsi="Palatino Linotype" w:cs="Palatino Linotype"/>
        </w:rPr>
        <w:t xml:space="preserve">: De las constancias que integran los expedientes electrónicos se advierte que el tema sobre el que este Instituto se pronunciará será: </w:t>
      </w:r>
      <w:r w:rsidRPr="00D54A6A">
        <w:rPr>
          <w:rFonts w:ascii="Palatino Linotype" w:eastAsia="Palatino Linotype" w:hAnsi="Palatino Linotype" w:cs="Palatino Linotype"/>
          <w:b/>
        </w:rPr>
        <w:t xml:space="preserve">verificar si las respuestas otorgadas por el SUJETO OBLIGADO son adecuadas y suficientes para satisfacer el derecho de acceso a la información pública </w:t>
      </w:r>
      <w:r w:rsidRPr="00D54A6A">
        <w:rPr>
          <w:rFonts w:ascii="Palatino Linotype" w:eastAsia="Palatino Linotype" w:hAnsi="Palatino Linotype" w:cs="Palatino Linotype"/>
        </w:rPr>
        <w:t xml:space="preserve">de la parte </w:t>
      </w:r>
      <w:r w:rsidRPr="00D54A6A">
        <w:rPr>
          <w:rFonts w:ascii="Palatino Linotype" w:eastAsia="Palatino Linotype" w:hAnsi="Palatino Linotype" w:cs="Palatino Linotype"/>
          <w:b/>
        </w:rPr>
        <w:t>RECURRENTE</w:t>
      </w:r>
      <w:r w:rsidRPr="00D54A6A">
        <w:rPr>
          <w:rFonts w:ascii="Palatino Linotype" w:eastAsia="Palatino Linotype" w:hAnsi="Palatino Linotype" w:cs="Palatino Linotype"/>
        </w:rPr>
        <w:t>, o en su defecto, en caso de ser procedente, ordenar la entrega de información.</w:t>
      </w:r>
    </w:p>
    <w:p w14:paraId="58FFF6C3" w14:textId="77777777" w:rsidR="00B46B94" w:rsidRPr="00D54A6A" w:rsidRDefault="0024754F">
      <w:pPr>
        <w:spacing w:before="240" w:after="240" w:line="360" w:lineRule="auto"/>
        <w:jc w:val="both"/>
        <w:rPr>
          <w:rFonts w:ascii="Palatino Linotype" w:eastAsia="Palatino Linotype" w:hAnsi="Palatino Linotype" w:cs="Palatino Linotype"/>
        </w:rPr>
      </w:pPr>
      <w:r w:rsidRPr="00D54A6A">
        <w:rPr>
          <w:rFonts w:ascii="Palatino Linotype" w:eastAsia="Palatino Linotype" w:hAnsi="Palatino Linotype" w:cs="Palatino Linotype"/>
          <w:b/>
        </w:rPr>
        <w:t xml:space="preserve">Cuarto. Estudio de fondo del asunto. </w:t>
      </w:r>
      <w:r w:rsidRPr="00D54A6A">
        <w:rPr>
          <w:rFonts w:ascii="Palatino Linotype" w:eastAsia="Palatino Linotype" w:hAnsi="Palatino Linotype" w:cs="Palatino Linotype"/>
        </w:rPr>
        <w:t xml:space="preserve">es conveniente analizar si las respuestas del </w:t>
      </w:r>
      <w:r w:rsidRPr="00D54A6A">
        <w:rPr>
          <w:rFonts w:ascii="Palatino Linotype" w:eastAsia="Palatino Linotype" w:hAnsi="Palatino Linotype" w:cs="Palatino Linotype"/>
          <w:b/>
        </w:rPr>
        <w:t>SUJETO OBLIGADO</w:t>
      </w:r>
      <w:r w:rsidRPr="00D54A6A">
        <w:rPr>
          <w:rFonts w:ascii="Palatino Linotype" w:eastAsia="Palatino Linotype" w:hAnsi="Palatino Linotype" w:cs="Palatino Linotype"/>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6EAA7B64" w14:textId="77777777" w:rsidR="00B46B94" w:rsidRPr="00D54A6A" w:rsidRDefault="0024754F">
      <w:pPr>
        <w:spacing w:before="240"/>
        <w:ind w:left="709" w:right="760"/>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w:t>
      </w:r>
      <w:r w:rsidRPr="00D54A6A">
        <w:rPr>
          <w:rFonts w:ascii="Palatino Linotype" w:eastAsia="Palatino Linotype" w:hAnsi="Palatino Linotype" w:cs="Palatino Linotype"/>
          <w:b/>
          <w:i/>
          <w:sz w:val="22"/>
          <w:szCs w:val="22"/>
        </w:rPr>
        <w:t>Artículo 4.</w:t>
      </w:r>
      <w:r w:rsidRPr="00D54A6A">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1D4CA264" w14:textId="77777777" w:rsidR="00B46B94" w:rsidRPr="00D54A6A" w:rsidRDefault="0024754F">
      <w:pPr>
        <w:ind w:left="709" w:right="760"/>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D54A6A">
        <w:rPr>
          <w:rFonts w:ascii="Palatino Linotype" w:eastAsia="Palatino Linotype" w:hAnsi="Palatino Linotype" w:cs="Palatino Linotype"/>
          <w:i/>
          <w:sz w:val="22"/>
          <w:szCs w:val="22"/>
        </w:rPr>
        <w:t xml:space="preserve">, en los términos y condiciones que se establezcan en los tratados internacionales de los que el Estado mexicano sea parte, en </w:t>
      </w:r>
      <w:r w:rsidRPr="00D54A6A">
        <w:rPr>
          <w:rFonts w:ascii="Palatino Linotype" w:eastAsia="Palatino Linotype" w:hAnsi="Palatino Linotype" w:cs="Palatino Linotype"/>
          <w:i/>
          <w:sz w:val="22"/>
          <w:szCs w:val="22"/>
        </w:rPr>
        <w:lastRenderedPageBreak/>
        <w:t>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1FFEA1EF" w14:textId="77777777" w:rsidR="00B46B94" w:rsidRPr="00D54A6A" w:rsidRDefault="0024754F">
      <w:pPr>
        <w:ind w:left="709" w:right="760"/>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D54A6A">
        <w:rPr>
          <w:rFonts w:ascii="Palatino Linotype" w:eastAsia="Palatino Linotype" w:hAnsi="Palatino Linotype" w:cs="Palatino Linotype"/>
          <w:i/>
          <w:sz w:val="22"/>
          <w:szCs w:val="22"/>
        </w:rPr>
        <w:t>.”(Sic)</w:t>
      </w:r>
    </w:p>
    <w:p w14:paraId="06970BDE" w14:textId="77777777" w:rsidR="00B46B94" w:rsidRPr="00D54A6A" w:rsidRDefault="0024754F">
      <w:pPr>
        <w:spacing w:before="240" w:after="240" w:line="360" w:lineRule="auto"/>
        <w:jc w:val="both"/>
        <w:rPr>
          <w:rFonts w:ascii="Palatino Linotype" w:eastAsia="Palatino Linotype" w:hAnsi="Palatino Linotype" w:cs="Palatino Linotype"/>
        </w:rPr>
      </w:pPr>
      <w:r w:rsidRPr="00D54A6A">
        <w:rPr>
          <w:rFonts w:ascii="Palatino Linotype" w:eastAsia="Palatino Linotype" w:hAnsi="Palatino Linotype" w:cs="Palatino Linotype"/>
        </w:rPr>
        <w:t>De lo anterior, se desprende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6BAF0668" w14:textId="77777777" w:rsidR="00B46B94" w:rsidRPr="00D54A6A" w:rsidRDefault="0024754F">
      <w:pPr>
        <w:ind w:left="567" w:right="758"/>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w:t>
      </w:r>
      <w:r w:rsidRPr="00D54A6A">
        <w:rPr>
          <w:rFonts w:ascii="Palatino Linotype" w:eastAsia="Palatino Linotype" w:hAnsi="Palatino Linotype" w:cs="Palatino Linotype"/>
          <w:b/>
          <w:i/>
          <w:sz w:val="22"/>
          <w:szCs w:val="22"/>
        </w:rPr>
        <w:t>Artículo 12.-</w:t>
      </w:r>
      <w:r w:rsidRPr="00D54A6A">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3495BDEA" w14:textId="77777777" w:rsidR="00B46B94" w:rsidRPr="00D54A6A" w:rsidRDefault="0024754F">
      <w:pPr>
        <w:ind w:left="567" w:right="758"/>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D54A6A">
        <w:rPr>
          <w:rFonts w:ascii="Palatino Linotype" w:eastAsia="Palatino Linotype" w:hAnsi="Palatino Linotype" w:cs="Palatino Linotype"/>
          <w:i/>
          <w:sz w:val="22"/>
          <w:szCs w:val="22"/>
        </w:rPr>
        <w:t xml:space="preserve">. </w:t>
      </w:r>
      <w:r w:rsidRPr="00D54A6A">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 (Sic)</w:t>
      </w:r>
    </w:p>
    <w:p w14:paraId="6FA396D7" w14:textId="77777777" w:rsidR="00B46B94" w:rsidRPr="00D54A6A" w:rsidRDefault="00B46B94">
      <w:pPr>
        <w:spacing w:line="360" w:lineRule="auto"/>
        <w:ind w:right="-93"/>
        <w:jc w:val="both"/>
        <w:rPr>
          <w:rFonts w:ascii="Palatino Linotype" w:eastAsia="Palatino Linotype" w:hAnsi="Palatino Linotype" w:cs="Palatino Linotype"/>
        </w:rPr>
      </w:pPr>
    </w:p>
    <w:p w14:paraId="71DEB854" w14:textId="77777777" w:rsidR="00B46B94" w:rsidRPr="00D54A6A" w:rsidRDefault="0024754F">
      <w:pPr>
        <w:spacing w:line="360" w:lineRule="auto"/>
        <w:ind w:right="-93"/>
        <w:jc w:val="both"/>
        <w:rPr>
          <w:rFonts w:ascii="Palatino Linotype" w:eastAsia="Palatino Linotype" w:hAnsi="Palatino Linotype" w:cs="Palatino Linotype"/>
        </w:rPr>
      </w:pPr>
      <w:r w:rsidRPr="00D54A6A">
        <w:rPr>
          <w:rFonts w:ascii="Palatino Linotype" w:eastAsia="Palatino Linotype" w:hAnsi="Palatino Linotype" w:cs="Palatino Linotype"/>
        </w:rPr>
        <w:t xml:space="preserve">Es decir, todo Sujeto Obligado que genere, recopile, administre, procese, archive, posea o conserve información es responsables de la misma, teniendo a su vez la obligación de proporcionarla cuando se le requiera, sin necesidad de resumirla, efectuar procedimientos para obtenerla, calcular y practicar investigaciones; es decir, los Sujetos Obligados sólo se concretarán a proporcionar la información solicitada que tengan en </w:t>
      </w:r>
      <w:r w:rsidRPr="00D54A6A">
        <w:rPr>
          <w:rFonts w:ascii="Palatino Linotype" w:eastAsia="Palatino Linotype" w:hAnsi="Palatino Linotype" w:cs="Palatino Linotype"/>
        </w:rPr>
        <w:lastRenderedPageBreak/>
        <w:t xml:space="preserve">su poder en el estado que se encuentran, sin necesidad de concretarse al interés o términos específicos del solicitante. </w:t>
      </w:r>
    </w:p>
    <w:p w14:paraId="08526308" w14:textId="77777777" w:rsidR="00B46B94" w:rsidRPr="00D54A6A" w:rsidRDefault="00B46B94">
      <w:pPr>
        <w:spacing w:line="360" w:lineRule="auto"/>
        <w:jc w:val="both"/>
        <w:rPr>
          <w:rFonts w:ascii="Palatino Linotype" w:eastAsia="Palatino Linotype" w:hAnsi="Palatino Linotype" w:cs="Palatino Linotype"/>
        </w:rPr>
      </w:pPr>
    </w:p>
    <w:p w14:paraId="5BADEEC4" w14:textId="77777777" w:rsidR="00B46B94" w:rsidRPr="00D54A6A" w:rsidRDefault="0024754F">
      <w:pPr>
        <w:spacing w:line="360" w:lineRule="auto"/>
        <w:jc w:val="both"/>
        <w:rPr>
          <w:rFonts w:ascii="Palatino Linotype" w:eastAsia="Palatino Linotype" w:hAnsi="Palatino Linotype" w:cs="Palatino Linotype"/>
        </w:rPr>
      </w:pPr>
      <w:r w:rsidRPr="00D54A6A">
        <w:rPr>
          <w:rFonts w:ascii="Palatino Linotype" w:eastAsia="Palatino Linotype" w:hAnsi="Palatino Linotype" w:cs="Palatino Linotype"/>
        </w:rPr>
        <w:t>Sirve de apoyo a lo anterior, el criterio 03-17, expuesto por el Instituto Nacional de Transparencia, Acceso a la Información y Protección de Datos Personales, que dice:</w:t>
      </w:r>
    </w:p>
    <w:p w14:paraId="3AADAC45" w14:textId="77777777" w:rsidR="00B46B94" w:rsidRPr="00D54A6A" w:rsidRDefault="0024754F">
      <w:pPr>
        <w:spacing w:line="360" w:lineRule="auto"/>
        <w:jc w:val="both"/>
        <w:rPr>
          <w:rFonts w:ascii="Palatino Linotype" w:eastAsia="Palatino Linotype" w:hAnsi="Palatino Linotype" w:cs="Palatino Linotype"/>
          <w:b/>
        </w:rPr>
      </w:pPr>
      <w:r w:rsidRPr="00D54A6A">
        <w:rPr>
          <w:rFonts w:ascii="Palatino Linotype" w:eastAsia="Palatino Linotype" w:hAnsi="Palatino Linotype" w:cs="Palatino Linotype"/>
          <w:b/>
        </w:rPr>
        <w:t xml:space="preserve"> </w:t>
      </w:r>
    </w:p>
    <w:p w14:paraId="33B6AF74" w14:textId="77777777" w:rsidR="00B46B94" w:rsidRPr="00D54A6A" w:rsidRDefault="0024754F">
      <w:pPr>
        <w:ind w:left="851" w:right="901"/>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w:t>
      </w:r>
      <w:r w:rsidRPr="00D54A6A">
        <w:rPr>
          <w:rFonts w:ascii="Palatino Linotype" w:eastAsia="Palatino Linotype" w:hAnsi="Palatino Linotype" w:cs="Palatino Linotype"/>
          <w:b/>
          <w:i/>
          <w:sz w:val="22"/>
          <w:szCs w:val="22"/>
        </w:rPr>
        <w:t>No existe obligación de elaborar documentos ad hoc para atender las solicitudes de acceso a la información.</w:t>
      </w:r>
      <w:r w:rsidRPr="00D54A6A">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0275CD8F" w14:textId="77777777" w:rsidR="00B46B94" w:rsidRPr="00D54A6A" w:rsidRDefault="0024754F">
      <w:pPr>
        <w:ind w:left="851" w:right="901"/>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 xml:space="preserve">Resoluciones: </w:t>
      </w:r>
    </w:p>
    <w:p w14:paraId="7C5BA74F" w14:textId="77777777" w:rsidR="00B46B94" w:rsidRPr="00D54A6A" w:rsidRDefault="0024754F">
      <w:pPr>
        <w:ind w:left="851" w:right="901"/>
        <w:jc w:val="both"/>
        <w:rPr>
          <w:rFonts w:ascii="Palatino Linotype" w:eastAsia="Palatino Linotype" w:hAnsi="Palatino Linotype" w:cs="Palatino Linotype"/>
          <w:i/>
          <w:sz w:val="22"/>
          <w:szCs w:val="22"/>
        </w:rPr>
      </w:pPr>
      <w:r w:rsidRPr="00D54A6A">
        <w:rPr>
          <w:rFonts w:ascii="Noto Sans Symbols" w:eastAsia="Noto Sans Symbols" w:hAnsi="Noto Sans Symbols" w:cs="Noto Sans Symbols"/>
          <w:i/>
          <w:sz w:val="22"/>
          <w:szCs w:val="22"/>
        </w:rPr>
        <w:t>∙</w:t>
      </w:r>
      <w:r w:rsidRPr="00D54A6A">
        <w:rPr>
          <w:rFonts w:ascii="Palatino Linotype" w:eastAsia="Palatino Linotype" w:hAnsi="Palatino Linotype" w:cs="Palatino Linotype"/>
          <w:i/>
          <w:sz w:val="22"/>
          <w:szCs w:val="22"/>
        </w:rPr>
        <w:t xml:space="preserve"> RRA 0050/16. Instituto Nacional para la Evaluación de la Educación. 13 julio de 2016. Por unanimidad. Comisionado Ponente: Francisco Javier Acuña Llamas.</w:t>
      </w:r>
    </w:p>
    <w:p w14:paraId="632E8307" w14:textId="77777777" w:rsidR="00B46B94" w:rsidRPr="00D54A6A" w:rsidRDefault="0024754F">
      <w:pPr>
        <w:ind w:left="851" w:right="901"/>
        <w:jc w:val="both"/>
        <w:rPr>
          <w:rFonts w:ascii="Palatino Linotype" w:eastAsia="Palatino Linotype" w:hAnsi="Palatino Linotype" w:cs="Palatino Linotype"/>
          <w:i/>
          <w:sz w:val="22"/>
          <w:szCs w:val="22"/>
        </w:rPr>
      </w:pPr>
      <w:r w:rsidRPr="00D54A6A">
        <w:rPr>
          <w:rFonts w:ascii="Noto Sans Symbols" w:eastAsia="Noto Sans Symbols" w:hAnsi="Noto Sans Symbols" w:cs="Noto Sans Symbols"/>
          <w:i/>
          <w:sz w:val="22"/>
          <w:szCs w:val="22"/>
        </w:rPr>
        <w:t>∙</w:t>
      </w:r>
      <w:r w:rsidRPr="00D54A6A">
        <w:rPr>
          <w:rFonts w:ascii="Palatino Linotype" w:eastAsia="Palatino Linotype" w:hAnsi="Palatino Linotype" w:cs="Palatino Linotype"/>
          <w:i/>
          <w:sz w:val="22"/>
          <w:szCs w:val="22"/>
        </w:rPr>
        <w:t xml:space="preserve"> RRA 0310/16. Instituto Nacional de Transparencia, Acceso a la Información y Protección de Datos Personales. 10 de agosto de 2016. Por unanimidad. Comisionada Ponente. Areli Cano Guadiana. </w:t>
      </w:r>
    </w:p>
    <w:p w14:paraId="0A6581BB" w14:textId="77777777" w:rsidR="00B46B94" w:rsidRPr="00D54A6A" w:rsidRDefault="0024754F">
      <w:pPr>
        <w:ind w:left="851" w:right="901"/>
        <w:jc w:val="both"/>
        <w:rPr>
          <w:rFonts w:ascii="Palatino Linotype" w:eastAsia="Palatino Linotype" w:hAnsi="Palatino Linotype" w:cs="Palatino Linotype"/>
          <w:i/>
          <w:sz w:val="22"/>
          <w:szCs w:val="22"/>
        </w:rPr>
      </w:pPr>
      <w:r w:rsidRPr="00D54A6A">
        <w:rPr>
          <w:rFonts w:ascii="Noto Sans Symbols" w:eastAsia="Noto Sans Symbols" w:hAnsi="Noto Sans Symbols" w:cs="Noto Sans Symbols"/>
          <w:i/>
          <w:sz w:val="22"/>
          <w:szCs w:val="22"/>
        </w:rPr>
        <w:t>∙</w:t>
      </w:r>
      <w:r w:rsidRPr="00D54A6A">
        <w:rPr>
          <w:rFonts w:ascii="Palatino Linotype" w:eastAsia="Palatino Linotype" w:hAnsi="Palatino Linotype" w:cs="Palatino Linotype"/>
          <w:i/>
          <w:sz w:val="22"/>
          <w:szCs w:val="22"/>
        </w:rPr>
        <w:t xml:space="preserve"> RRA 1889/16. Secretaría de Hacienda y Crédito Público. 05 de octubre de 2016. Por unanimidad. Comisionada Ponente. Ximena Puente de la Mora.”(Sic)</w:t>
      </w:r>
    </w:p>
    <w:p w14:paraId="732EA2C5" w14:textId="77777777" w:rsidR="00B46B94" w:rsidRPr="00D54A6A" w:rsidRDefault="00B46B94">
      <w:pPr>
        <w:spacing w:line="360" w:lineRule="auto"/>
        <w:jc w:val="both"/>
        <w:rPr>
          <w:rFonts w:ascii="Palatino Linotype" w:eastAsia="Palatino Linotype" w:hAnsi="Palatino Linotype" w:cs="Palatino Linotype"/>
        </w:rPr>
      </w:pPr>
    </w:p>
    <w:p w14:paraId="5F27567A" w14:textId="77777777" w:rsidR="00B46B94" w:rsidRPr="00D54A6A" w:rsidRDefault="0024754F">
      <w:pPr>
        <w:spacing w:line="360" w:lineRule="auto"/>
        <w:jc w:val="both"/>
        <w:rPr>
          <w:rFonts w:ascii="Palatino Linotype" w:eastAsia="Palatino Linotype" w:hAnsi="Palatino Linotype" w:cs="Palatino Linotype"/>
          <w:strike/>
        </w:rPr>
      </w:pPr>
      <w:r w:rsidRPr="00D54A6A">
        <w:rPr>
          <w:rFonts w:ascii="Palatino Linotype" w:eastAsia="Palatino Linotype" w:hAnsi="Palatino Linotype" w:cs="Palatino Linotype"/>
        </w:rPr>
        <w:t xml:space="preserve">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circunstancia que aconteció en el presente asunto que se analiza.  </w:t>
      </w:r>
    </w:p>
    <w:p w14:paraId="032D6A5B" w14:textId="77777777" w:rsidR="00B46B94" w:rsidRPr="00D54A6A" w:rsidRDefault="00B46B94">
      <w:pPr>
        <w:spacing w:line="360" w:lineRule="auto"/>
        <w:jc w:val="both"/>
        <w:rPr>
          <w:rFonts w:ascii="Palatino Linotype" w:eastAsia="Palatino Linotype" w:hAnsi="Palatino Linotype" w:cs="Palatino Linotype"/>
        </w:rPr>
      </w:pPr>
    </w:p>
    <w:p w14:paraId="0055C4FB" w14:textId="77777777" w:rsidR="00B46B94" w:rsidRPr="00D54A6A" w:rsidRDefault="0024754F">
      <w:pPr>
        <w:spacing w:line="360" w:lineRule="auto"/>
        <w:ind w:right="49"/>
        <w:jc w:val="both"/>
        <w:rPr>
          <w:rFonts w:ascii="Palatino Linotype" w:eastAsia="Palatino Linotype" w:hAnsi="Palatino Linotype" w:cs="Palatino Linotype"/>
        </w:rPr>
      </w:pPr>
      <w:r w:rsidRPr="00D54A6A">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75729332" w14:textId="77777777" w:rsidR="00B46B94" w:rsidRPr="00D54A6A" w:rsidRDefault="00B46B94">
      <w:pPr>
        <w:spacing w:line="360" w:lineRule="auto"/>
        <w:ind w:right="49"/>
        <w:jc w:val="both"/>
        <w:rPr>
          <w:rFonts w:ascii="Palatino Linotype" w:eastAsia="Palatino Linotype" w:hAnsi="Palatino Linotype" w:cs="Palatino Linotype"/>
        </w:rPr>
      </w:pPr>
    </w:p>
    <w:p w14:paraId="4785D6F9" w14:textId="77777777" w:rsidR="00B46B94" w:rsidRPr="00D54A6A" w:rsidRDefault="0024754F">
      <w:pPr>
        <w:spacing w:line="360" w:lineRule="auto"/>
        <w:jc w:val="both"/>
        <w:rPr>
          <w:rFonts w:ascii="Palatino Linotype" w:eastAsia="Palatino Linotype" w:hAnsi="Palatino Linotype" w:cs="Palatino Linotype"/>
        </w:rPr>
      </w:pPr>
      <w:r w:rsidRPr="00D54A6A">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7494FB2D" w14:textId="77777777" w:rsidR="00B46B94" w:rsidRPr="00D54A6A" w:rsidRDefault="00B46B94">
      <w:pPr>
        <w:ind w:left="851" w:right="899"/>
        <w:jc w:val="both"/>
        <w:rPr>
          <w:rFonts w:ascii="Palatino Linotype" w:eastAsia="Palatino Linotype" w:hAnsi="Palatino Linotype" w:cs="Palatino Linotype"/>
          <w:i/>
          <w:sz w:val="22"/>
          <w:szCs w:val="22"/>
        </w:rPr>
      </w:pPr>
    </w:p>
    <w:p w14:paraId="1274DCB2" w14:textId="77777777" w:rsidR="00B46B94" w:rsidRPr="00D54A6A" w:rsidRDefault="0024754F">
      <w:pPr>
        <w:ind w:left="851" w:right="899"/>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w:t>
      </w:r>
      <w:r w:rsidRPr="00D54A6A">
        <w:rPr>
          <w:rFonts w:ascii="Palatino Linotype" w:eastAsia="Palatino Linotype" w:hAnsi="Palatino Linotype" w:cs="Palatino Linotype"/>
          <w:b/>
          <w:i/>
          <w:sz w:val="22"/>
          <w:szCs w:val="22"/>
        </w:rPr>
        <w:t xml:space="preserve">Artículo 3. </w:t>
      </w:r>
      <w:r w:rsidRPr="00D54A6A">
        <w:rPr>
          <w:rFonts w:ascii="Palatino Linotype" w:eastAsia="Palatino Linotype" w:hAnsi="Palatino Linotype" w:cs="Palatino Linotype"/>
          <w:i/>
          <w:sz w:val="22"/>
          <w:szCs w:val="22"/>
        </w:rPr>
        <w:t>Para los efectos de la presente Ley se entenderá por:</w:t>
      </w:r>
    </w:p>
    <w:p w14:paraId="28434925" w14:textId="77777777" w:rsidR="00B46B94" w:rsidRPr="00D54A6A" w:rsidRDefault="0024754F">
      <w:pPr>
        <w:ind w:left="851" w:right="899"/>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w:t>
      </w:r>
    </w:p>
    <w:p w14:paraId="3859D7EC" w14:textId="77777777" w:rsidR="00B46B94" w:rsidRPr="00D54A6A" w:rsidRDefault="0024754F">
      <w:pPr>
        <w:ind w:left="851" w:right="899"/>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b/>
          <w:i/>
          <w:sz w:val="22"/>
          <w:szCs w:val="22"/>
        </w:rPr>
        <w:t>XI. Documento:</w:t>
      </w:r>
      <w:r w:rsidRPr="00D54A6A">
        <w:rPr>
          <w:rFonts w:ascii="Palatino Linotype" w:eastAsia="Palatino Linotype" w:hAnsi="Palatino Linotype" w:cs="Palatino Linotype"/>
          <w:i/>
          <w:sz w:val="22"/>
          <w:szCs w:val="22"/>
        </w:rPr>
        <w:t xml:space="preserve"> Los expedientes, reportes, estudios, actas</w:t>
      </w:r>
      <w:r w:rsidRPr="00D54A6A">
        <w:rPr>
          <w:rFonts w:ascii="Palatino Linotype" w:eastAsia="Palatino Linotype" w:hAnsi="Palatino Linotype" w:cs="Palatino Linotype"/>
          <w:b/>
          <w:i/>
          <w:sz w:val="22"/>
          <w:szCs w:val="22"/>
        </w:rPr>
        <w:t>,</w:t>
      </w:r>
      <w:r w:rsidRPr="00D54A6A">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69BD5D83" w14:textId="77777777" w:rsidR="00B46B94" w:rsidRPr="00D54A6A" w:rsidRDefault="00B46B94">
      <w:pPr>
        <w:ind w:left="851" w:right="899"/>
        <w:jc w:val="both"/>
        <w:rPr>
          <w:rFonts w:ascii="Palatino Linotype" w:eastAsia="Palatino Linotype" w:hAnsi="Palatino Linotype" w:cs="Palatino Linotype"/>
          <w:sz w:val="22"/>
          <w:szCs w:val="22"/>
        </w:rPr>
      </w:pPr>
    </w:p>
    <w:p w14:paraId="20B95032" w14:textId="77777777" w:rsidR="00B46B94" w:rsidRPr="00D54A6A" w:rsidRDefault="0024754F">
      <w:pPr>
        <w:spacing w:line="360" w:lineRule="auto"/>
        <w:jc w:val="both"/>
        <w:rPr>
          <w:rFonts w:ascii="Palatino Linotype" w:eastAsia="Palatino Linotype" w:hAnsi="Palatino Linotype" w:cs="Palatino Linotype"/>
        </w:rPr>
      </w:pPr>
      <w:r w:rsidRPr="00D54A6A">
        <w:rPr>
          <w:rFonts w:ascii="Palatino Linotype" w:eastAsia="Palatino Linotype" w:hAnsi="Palatino Linotype" w:cs="Palatino Linotype"/>
        </w:rPr>
        <w:lastRenderedPageBreak/>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0464D55" w14:textId="77777777" w:rsidR="00B46B94" w:rsidRPr="00D54A6A" w:rsidRDefault="00B46B94">
      <w:pPr>
        <w:ind w:left="851" w:right="899"/>
        <w:jc w:val="both"/>
        <w:rPr>
          <w:rFonts w:ascii="Palatino Linotype" w:eastAsia="Palatino Linotype" w:hAnsi="Palatino Linotype" w:cs="Palatino Linotype"/>
        </w:rPr>
      </w:pPr>
    </w:p>
    <w:p w14:paraId="24116E14" w14:textId="77777777" w:rsidR="00B46B94" w:rsidRPr="00D54A6A" w:rsidRDefault="0024754F">
      <w:pPr>
        <w:ind w:left="851" w:right="899"/>
        <w:jc w:val="both"/>
        <w:rPr>
          <w:rFonts w:ascii="Palatino Linotype" w:eastAsia="Palatino Linotype" w:hAnsi="Palatino Linotype" w:cs="Palatino Linotype"/>
          <w:b/>
          <w:i/>
          <w:sz w:val="22"/>
          <w:szCs w:val="22"/>
        </w:rPr>
      </w:pPr>
      <w:r w:rsidRPr="00D54A6A">
        <w:rPr>
          <w:rFonts w:ascii="Palatino Linotype" w:eastAsia="Palatino Linotype" w:hAnsi="Palatino Linotype" w:cs="Palatino Linotype"/>
          <w:b/>
          <w:sz w:val="22"/>
          <w:szCs w:val="22"/>
        </w:rPr>
        <w:t>“</w:t>
      </w:r>
      <w:r w:rsidRPr="00D54A6A">
        <w:rPr>
          <w:rFonts w:ascii="Palatino Linotype" w:eastAsia="Palatino Linotype" w:hAnsi="Palatino Linotype" w:cs="Palatino Linotype"/>
          <w:b/>
          <w:i/>
          <w:sz w:val="22"/>
          <w:szCs w:val="22"/>
        </w:rPr>
        <w:t>CRITERIO 0002-11</w:t>
      </w:r>
    </w:p>
    <w:p w14:paraId="4BB8B195" w14:textId="77777777" w:rsidR="00B46B94" w:rsidRPr="00D54A6A" w:rsidRDefault="0024754F">
      <w:pPr>
        <w:ind w:left="851" w:right="899"/>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D54A6A">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78191D3" w14:textId="77777777" w:rsidR="00B46B94" w:rsidRPr="00D54A6A" w:rsidRDefault="0024754F">
      <w:pPr>
        <w:ind w:left="851" w:right="899"/>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10C40653" w14:textId="77777777" w:rsidR="00B46B94" w:rsidRPr="00D54A6A" w:rsidRDefault="0024754F">
      <w:pPr>
        <w:ind w:left="851" w:right="899"/>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4B335A3F" w14:textId="77777777" w:rsidR="00B46B94" w:rsidRPr="00D54A6A" w:rsidRDefault="0024754F">
      <w:pPr>
        <w:ind w:left="851" w:right="899"/>
        <w:jc w:val="both"/>
        <w:rPr>
          <w:rFonts w:ascii="Palatino Linotype" w:eastAsia="Palatino Linotype" w:hAnsi="Palatino Linotype" w:cs="Palatino Linotype"/>
          <w:b/>
          <w:i/>
          <w:sz w:val="22"/>
          <w:szCs w:val="22"/>
        </w:rPr>
      </w:pPr>
      <w:r w:rsidRPr="00D54A6A">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0C19F04B" w14:textId="77777777" w:rsidR="00B46B94" w:rsidRPr="00D54A6A" w:rsidRDefault="0024754F">
      <w:pPr>
        <w:ind w:left="851" w:right="899"/>
        <w:jc w:val="both"/>
        <w:rPr>
          <w:rFonts w:ascii="Palatino Linotype" w:eastAsia="Palatino Linotype" w:hAnsi="Palatino Linotype" w:cs="Palatino Linotype"/>
          <w:b/>
          <w:i/>
          <w:sz w:val="22"/>
          <w:szCs w:val="22"/>
        </w:rPr>
      </w:pPr>
      <w:r w:rsidRPr="00D54A6A">
        <w:rPr>
          <w:rFonts w:ascii="Palatino Linotype" w:eastAsia="Palatino Linotype" w:hAnsi="Palatino Linotype" w:cs="Palatino Linotype"/>
          <w:b/>
          <w:i/>
          <w:sz w:val="22"/>
          <w:szCs w:val="22"/>
        </w:rPr>
        <w:t>3) Que se trate de información registrada en cualquier soporte documental, que en ejercicio de las atribuciones conferidas, se encuentre en posesión de los Sujetos Obligados.”(Sic)</w:t>
      </w:r>
    </w:p>
    <w:p w14:paraId="5A2412B5" w14:textId="77777777" w:rsidR="00B46B94" w:rsidRPr="00D54A6A" w:rsidRDefault="0024754F">
      <w:pPr>
        <w:spacing w:before="240" w:after="240" w:line="360" w:lineRule="auto"/>
        <w:jc w:val="both"/>
        <w:rPr>
          <w:rFonts w:ascii="Palatino Linotype" w:eastAsia="Palatino Linotype" w:hAnsi="Palatino Linotype" w:cs="Palatino Linotype"/>
        </w:rPr>
      </w:pPr>
      <w:r w:rsidRPr="00D54A6A">
        <w:rPr>
          <w:rFonts w:ascii="Palatino Linotype" w:eastAsia="Palatino Linotype" w:hAnsi="Palatino Linotype" w:cs="Palatino Linotype"/>
        </w:rPr>
        <w:t xml:space="preserve">Ahora bien, del análisis a las solicitudes de información pública que motivó los recursos de revisión que ahora se resuelven, se advierte que la parte </w:t>
      </w:r>
      <w:r w:rsidRPr="00D54A6A">
        <w:rPr>
          <w:rFonts w:ascii="Palatino Linotype" w:eastAsia="Palatino Linotype" w:hAnsi="Palatino Linotype" w:cs="Palatino Linotype"/>
          <w:b/>
        </w:rPr>
        <w:t>RECURRENTE</w:t>
      </w:r>
      <w:r w:rsidRPr="00D54A6A">
        <w:rPr>
          <w:rFonts w:ascii="Palatino Linotype" w:eastAsia="Palatino Linotype" w:hAnsi="Palatino Linotype" w:cs="Palatino Linotype"/>
        </w:rPr>
        <w:t xml:space="preserve"> solicitó al Ayuntamiento de Ecatepec de Morelos, lo siguiente:</w:t>
      </w:r>
    </w:p>
    <w:p w14:paraId="34EEA310" w14:textId="77777777" w:rsidR="00B46B94" w:rsidRPr="00D54A6A" w:rsidRDefault="0024754F">
      <w:pPr>
        <w:numPr>
          <w:ilvl w:val="0"/>
          <w:numId w:val="2"/>
        </w:num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D54A6A">
        <w:rPr>
          <w:rFonts w:ascii="Palatino Linotype" w:eastAsia="Palatino Linotype" w:hAnsi="Palatino Linotype" w:cs="Palatino Linotype"/>
        </w:rPr>
        <w:t>De los comité transitorios y permanentes, actas de aprobación de cabildo, actas de instalación de los comités y cada una de las actas de las sesiones de cada comité.</w:t>
      </w:r>
    </w:p>
    <w:p w14:paraId="41F27993" w14:textId="77777777" w:rsidR="00B46B94" w:rsidRPr="00D54A6A" w:rsidRDefault="0024754F">
      <w:pPr>
        <w:numPr>
          <w:ilvl w:val="0"/>
          <w:numId w:val="2"/>
        </w:num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D54A6A">
        <w:rPr>
          <w:rFonts w:ascii="Palatino Linotype" w:eastAsia="Palatino Linotype" w:hAnsi="Palatino Linotype" w:cs="Palatino Linotype"/>
        </w:rPr>
        <w:lastRenderedPageBreak/>
        <w:t>Todas las actas de cabildo de 1950 a 2024, de Ecatepec.</w:t>
      </w:r>
    </w:p>
    <w:p w14:paraId="0E2ED14D" w14:textId="77777777" w:rsidR="00B46B94" w:rsidRPr="00D54A6A" w:rsidRDefault="0024754F">
      <w:pPr>
        <w:spacing w:before="240" w:after="240" w:line="360" w:lineRule="auto"/>
        <w:ind w:right="49"/>
        <w:jc w:val="both"/>
        <w:rPr>
          <w:rFonts w:ascii="Palatino Linotype" w:eastAsia="Palatino Linotype" w:hAnsi="Palatino Linotype" w:cs="Palatino Linotype"/>
        </w:rPr>
      </w:pPr>
      <w:r w:rsidRPr="00D54A6A">
        <w:rPr>
          <w:rFonts w:ascii="Palatino Linotype" w:eastAsia="Palatino Linotype" w:hAnsi="Palatino Linotype" w:cs="Palatino Linotype"/>
        </w:rPr>
        <w:t xml:space="preserve">En respuestas el </w:t>
      </w:r>
      <w:r w:rsidRPr="00D54A6A">
        <w:rPr>
          <w:rFonts w:ascii="Palatino Linotype" w:eastAsia="Palatino Linotype" w:hAnsi="Palatino Linotype" w:cs="Palatino Linotype"/>
          <w:b/>
        </w:rPr>
        <w:t>SUJETO OBLIGADO</w:t>
      </w:r>
      <w:r w:rsidRPr="00D54A6A">
        <w:rPr>
          <w:rFonts w:ascii="Palatino Linotype" w:eastAsia="Palatino Linotype" w:hAnsi="Palatino Linotype" w:cs="Palatino Linotype"/>
        </w:rPr>
        <w:t xml:space="preserve"> a través de su Secretaría del Ayuntamiento por una parte informó que los Comités Transitorios y Permanentes a los que hace alusión el solicitante, en virtud del análisis al artículo 33 del Bando Municipal de Ecatepec de Morelos del año 2024, dentro de los comités que auxilian al H. Ayuntamiento para el eficaz desempeño de la administración pública, no se encuentran previstos comités transitorios y permanentes, razón por la cual no es posible brindar las actas de aprobación de cabildo, actas de instalación de los comités y cada una de las actas de las sesiones de cada comité solicitados, ya que de los comités transitorios y permanentes no son una figura prevista dentro del Bando en comento, ni de la Ley Orgánica Municipal y por otra parte señaló que externando que las actas con la que cuenta esta Secretaría son de acceso público y las puede consultar en la página oficial del Gobierno de Ecatepec de Morelos, en el apartado de regulaciones municipales, en el siguiente link:</w:t>
      </w:r>
    </w:p>
    <w:p w14:paraId="352022BB" w14:textId="77777777" w:rsidR="00B46B94" w:rsidRPr="00D54A6A" w:rsidRDefault="0024754F">
      <w:pPr>
        <w:jc w:val="both"/>
        <w:rPr>
          <w:rFonts w:ascii="Palatino Linotype" w:eastAsia="Palatino Linotype" w:hAnsi="Palatino Linotype" w:cs="Palatino Linotype"/>
          <w:sz w:val="22"/>
          <w:szCs w:val="22"/>
        </w:rPr>
      </w:pPr>
      <w:r w:rsidRPr="00D54A6A">
        <w:rPr>
          <w:rFonts w:ascii="Palatino Linotype" w:eastAsia="Palatino Linotype" w:hAnsi="Palatino Linotype" w:cs="Palatino Linotype"/>
          <w:noProof/>
          <w:sz w:val="22"/>
          <w:szCs w:val="22"/>
        </w:rPr>
        <w:drawing>
          <wp:inline distT="0" distB="0" distL="0" distR="0" wp14:anchorId="3A0BF47F" wp14:editId="77AF7676">
            <wp:extent cx="5493437" cy="438712"/>
            <wp:effectExtent l="0" t="0" r="0" b="0"/>
            <wp:docPr id="3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5493437" cy="438712"/>
                    </a:xfrm>
                    <a:prstGeom prst="rect">
                      <a:avLst/>
                    </a:prstGeom>
                    <a:ln/>
                  </pic:spPr>
                </pic:pic>
              </a:graphicData>
            </a:graphic>
          </wp:inline>
        </w:drawing>
      </w:r>
    </w:p>
    <w:p w14:paraId="2CE13CC5" w14:textId="77777777" w:rsidR="00B46B94" w:rsidRPr="00D54A6A" w:rsidRDefault="00B46B94">
      <w:pPr>
        <w:spacing w:line="360" w:lineRule="auto"/>
        <w:ind w:right="49"/>
        <w:jc w:val="both"/>
        <w:rPr>
          <w:rFonts w:ascii="Palatino Linotype" w:eastAsia="Palatino Linotype" w:hAnsi="Palatino Linotype" w:cs="Palatino Linotype"/>
        </w:rPr>
      </w:pPr>
    </w:p>
    <w:p w14:paraId="57E52D6D" w14:textId="77777777" w:rsidR="00B46B94" w:rsidRPr="00D54A6A" w:rsidRDefault="0024754F">
      <w:pPr>
        <w:spacing w:after="240" w:line="360" w:lineRule="auto"/>
        <w:ind w:right="49"/>
        <w:jc w:val="both"/>
        <w:rPr>
          <w:rFonts w:ascii="Palatino Linotype" w:eastAsia="Palatino Linotype" w:hAnsi="Palatino Linotype" w:cs="Palatino Linotype"/>
        </w:rPr>
      </w:pPr>
      <w:r w:rsidRPr="00D54A6A">
        <w:rPr>
          <w:rFonts w:ascii="Palatino Linotype" w:eastAsia="Palatino Linotype" w:hAnsi="Palatino Linotype" w:cs="Palatino Linotype"/>
        </w:rPr>
        <w:t xml:space="preserve">No conforme con las respuestas la parte </w:t>
      </w:r>
      <w:r w:rsidRPr="00D54A6A">
        <w:rPr>
          <w:rFonts w:ascii="Palatino Linotype" w:eastAsia="Palatino Linotype" w:hAnsi="Palatino Linotype" w:cs="Palatino Linotype"/>
          <w:b/>
        </w:rPr>
        <w:t>RECURRENTE</w:t>
      </w:r>
      <w:r w:rsidRPr="00D54A6A">
        <w:rPr>
          <w:rFonts w:ascii="Palatino Linotype" w:eastAsia="Palatino Linotype" w:hAnsi="Palatino Linotype" w:cs="Palatino Linotype"/>
        </w:rPr>
        <w:t xml:space="preserve"> interpuso los recursos de revisión que se analizan en el presente asunto, por medio del cual se inconformó en lo medular porque la negativa de la información solicitada.</w:t>
      </w:r>
    </w:p>
    <w:p w14:paraId="0E0CA2F7" w14:textId="77777777" w:rsidR="00B46B94" w:rsidRPr="00D54A6A" w:rsidRDefault="0024754F">
      <w:pPr>
        <w:spacing w:before="240" w:line="360" w:lineRule="auto"/>
        <w:jc w:val="both"/>
        <w:rPr>
          <w:rFonts w:ascii="Palatino Linotype" w:eastAsia="Palatino Linotype" w:hAnsi="Palatino Linotype" w:cs="Palatino Linotype"/>
        </w:rPr>
      </w:pPr>
      <w:r w:rsidRPr="00D54A6A">
        <w:rPr>
          <w:rFonts w:ascii="Palatino Linotype" w:eastAsia="Palatino Linotype" w:hAnsi="Palatino Linotype" w:cs="Palatino Linotype"/>
        </w:rPr>
        <w:t xml:space="preserve">Ante la interposición del recurso de revisión el </w:t>
      </w:r>
      <w:r w:rsidRPr="00D54A6A">
        <w:rPr>
          <w:rFonts w:ascii="Palatino Linotype" w:eastAsia="Palatino Linotype" w:hAnsi="Palatino Linotype" w:cs="Palatino Linotype"/>
          <w:b/>
        </w:rPr>
        <w:t>SUJETO OBLIGADO</w:t>
      </w:r>
      <w:r w:rsidRPr="00D54A6A">
        <w:rPr>
          <w:rFonts w:ascii="Palatino Linotype" w:eastAsia="Palatino Linotype" w:hAnsi="Palatino Linotype" w:cs="Palatino Linotype"/>
        </w:rPr>
        <w:t xml:space="preserve">, a través de su informe justificado ratificó la respuesta otorgada a la solicitud número 00253/ECATEPEC/IP/2024. </w:t>
      </w:r>
    </w:p>
    <w:p w14:paraId="15D49495" w14:textId="77777777" w:rsidR="00B46B94" w:rsidRPr="00D54A6A" w:rsidRDefault="00B46B94">
      <w:pPr>
        <w:spacing w:line="360" w:lineRule="auto"/>
        <w:jc w:val="both"/>
        <w:rPr>
          <w:rFonts w:ascii="Palatino Linotype" w:eastAsia="Palatino Linotype" w:hAnsi="Palatino Linotype" w:cs="Palatino Linotype"/>
        </w:rPr>
      </w:pPr>
    </w:p>
    <w:p w14:paraId="1754CA1C" w14:textId="77777777" w:rsidR="00B46B94" w:rsidRPr="00D54A6A" w:rsidRDefault="0024754F">
      <w:pPr>
        <w:spacing w:line="360" w:lineRule="auto"/>
        <w:jc w:val="both"/>
        <w:rPr>
          <w:rFonts w:ascii="Palatino Linotype" w:eastAsia="Palatino Linotype" w:hAnsi="Palatino Linotype" w:cs="Palatino Linotype"/>
        </w:rPr>
      </w:pPr>
      <w:r w:rsidRPr="00D54A6A">
        <w:rPr>
          <w:rFonts w:ascii="Palatino Linotype" w:eastAsia="Palatino Linotype" w:hAnsi="Palatino Linotype" w:cs="Palatino Linotype"/>
        </w:rPr>
        <w:lastRenderedPageBreak/>
        <w:t xml:space="preserve">Con base en lo precedente, se determina que la información proporcionada por el </w:t>
      </w:r>
      <w:r w:rsidRPr="00D54A6A">
        <w:rPr>
          <w:rFonts w:ascii="Palatino Linotype" w:eastAsia="Palatino Linotype" w:hAnsi="Palatino Linotype" w:cs="Palatino Linotype"/>
          <w:b/>
        </w:rPr>
        <w:t>SUJETO OBLIGADO</w:t>
      </w:r>
      <w:r w:rsidRPr="00D54A6A">
        <w:rPr>
          <w:rFonts w:ascii="Palatino Linotype" w:eastAsia="Palatino Linotype" w:hAnsi="Palatino Linotype" w:cs="Palatino Linotype"/>
        </w:rPr>
        <w:t xml:space="preserve"> en sus respuestas, no cumple con lo establecido por los artículos 4, 12 y 24 último párrafo de la Ley de Transparencia y Acceso a la Información Pública del Estado de México y Municipios; por ello, los motivos de inconformidad acontecen fundados para revocar las respuestas del </w:t>
      </w:r>
      <w:r w:rsidRPr="00D54A6A">
        <w:rPr>
          <w:rFonts w:ascii="Palatino Linotype" w:eastAsia="Palatino Linotype" w:hAnsi="Palatino Linotype" w:cs="Palatino Linotype"/>
          <w:b/>
        </w:rPr>
        <w:t>SUJETO OBLIGADO</w:t>
      </w:r>
      <w:r w:rsidRPr="00D54A6A">
        <w:rPr>
          <w:rFonts w:ascii="Palatino Linotype" w:eastAsia="Palatino Linotype" w:hAnsi="Palatino Linotype" w:cs="Palatino Linotype"/>
        </w:rPr>
        <w:t xml:space="preserve"> en razón de las consideraciones de derecho que a continuación se exponen:</w:t>
      </w:r>
    </w:p>
    <w:p w14:paraId="2ADA4D92" w14:textId="77777777" w:rsidR="00B46B94" w:rsidRPr="00D54A6A" w:rsidRDefault="00B46B94">
      <w:pPr>
        <w:spacing w:line="360" w:lineRule="auto"/>
        <w:jc w:val="both"/>
        <w:rPr>
          <w:rFonts w:ascii="Palatino Linotype" w:eastAsia="Palatino Linotype" w:hAnsi="Palatino Linotype" w:cs="Palatino Linotype"/>
        </w:rPr>
      </w:pPr>
    </w:p>
    <w:p w14:paraId="13DE92C3" w14:textId="77777777" w:rsidR="00B46B94" w:rsidRPr="00D54A6A" w:rsidRDefault="0024754F">
      <w:pPr>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b/>
          <w:u w:val="single"/>
        </w:rPr>
      </w:pPr>
      <w:r w:rsidRPr="00D54A6A">
        <w:rPr>
          <w:rFonts w:ascii="Palatino Linotype" w:eastAsia="Palatino Linotype" w:hAnsi="Palatino Linotype" w:cs="Palatino Linotype"/>
          <w:b/>
          <w:u w:val="single"/>
        </w:rPr>
        <w:t>Sobre los comités transitorios y permanentes:</w:t>
      </w:r>
    </w:p>
    <w:p w14:paraId="5CB10992" w14:textId="77777777" w:rsidR="00B46B94" w:rsidRPr="00D54A6A" w:rsidRDefault="00B46B94">
      <w:pPr>
        <w:spacing w:line="360" w:lineRule="auto"/>
        <w:jc w:val="both"/>
        <w:rPr>
          <w:rFonts w:ascii="Palatino Linotype" w:eastAsia="Palatino Linotype" w:hAnsi="Palatino Linotype" w:cs="Palatino Linotype"/>
        </w:rPr>
      </w:pPr>
    </w:p>
    <w:p w14:paraId="0EC911DD" w14:textId="77777777" w:rsidR="00B46B94" w:rsidRPr="00D54A6A" w:rsidRDefault="0024754F">
      <w:pPr>
        <w:spacing w:line="360" w:lineRule="auto"/>
        <w:jc w:val="both"/>
        <w:rPr>
          <w:rFonts w:ascii="Palatino Linotype" w:eastAsia="Palatino Linotype" w:hAnsi="Palatino Linotype" w:cs="Palatino Linotype"/>
        </w:rPr>
      </w:pPr>
      <w:r w:rsidRPr="00D54A6A">
        <w:rPr>
          <w:rFonts w:ascii="Palatino Linotype" w:eastAsia="Palatino Linotype" w:hAnsi="Palatino Linotype" w:cs="Palatino Linotype"/>
        </w:rPr>
        <w:t xml:space="preserve">Antes del estudio de fondo, se debe precisar que la solicitud 00253/ECATEPEC/IP/2024, la parte </w:t>
      </w:r>
      <w:r w:rsidRPr="00D54A6A">
        <w:rPr>
          <w:rFonts w:ascii="Palatino Linotype" w:eastAsia="Palatino Linotype" w:hAnsi="Palatino Linotype" w:cs="Palatino Linotype"/>
          <w:b/>
        </w:rPr>
        <w:t>RECURRENTE</w:t>
      </w:r>
      <w:r w:rsidRPr="00D54A6A">
        <w:rPr>
          <w:rFonts w:ascii="Palatino Linotype" w:eastAsia="Palatino Linotype" w:hAnsi="Palatino Linotype" w:cs="Palatino Linotype"/>
        </w:rPr>
        <w:t xml:space="preserve"> no señaló de manera precisa la temporalidad de la información que requiere, por lo que atendiendo la fecha de la solicitud, esta es la correspondiente al veinticinco de junio de dos mil veinticuatro, discernimiento que encuentra apoyado en los Criterios 1/2010 y 2/2010,  emitidos por el “Comité de Acceso a la Información y Protección de Datos personales” de la Suprema Corte de Justicia de la Nación, que disponen: </w:t>
      </w:r>
    </w:p>
    <w:p w14:paraId="52BF0D5F" w14:textId="77777777" w:rsidR="00B46B94" w:rsidRPr="00D54A6A" w:rsidRDefault="00B46B94">
      <w:pPr>
        <w:spacing w:line="360" w:lineRule="auto"/>
        <w:jc w:val="both"/>
        <w:rPr>
          <w:rFonts w:ascii="Palatino Linotype" w:eastAsia="Palatino Linotype" w:hAnsi="Palatino Linotype" w:cs="Palatino Linotype"/>
        </w:rPr>
      </w:pPr>
    </w:p>
    <w:p w14:paraId="0670D74C" w14:textId="77777777" w:rsidR="00B46B94" w:rsidRPr="00D54A6A" w:rsidRDefault="0024754F">
      <w:pPr>
        <w:ind w:left="567" w:right="616"/>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rPr>
        <w:t xml:space="preserve"> </w:t>
      </w:r>
      <w:r w:rsidRPr="00D54A6A">
        <w:rPr>
          <w:rFonts w:ascii="Palatino Linotype" w:eastAsia="Palatino Linotype" w:hAnsi="Palatino Linotype" w:cs="Palatino Linotype"/>
          <w:i/>
          <w:sz w:val="22"/>
          <w:szCs w:val="22"/>
        </w:rPr>
        <w:t>“Criterio 1/2010</w:t>
      </w:r>
    </w:p>
    <w:p w14:paraId="320033A9" w14:textId="77777777" w:rsidR="00B46B94" w:rsidRPr="00D54A6A" w:rsidRDefault="0024754F">
      <w:pPr>
        <w:ind w:left="567" w:right="616"/>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SOLICITUD DE ACCESO A LA INFORMACIÓN. SU OTORGAMIENTO ES RESPECTO DE AQUELLA QUE EXISTA Y SE HUBIESE GENERADO AL MOMENTO DE LA PETICIÓN.</w:t>
      </w:r>
    </w:p>
    <w:p w14:paraId="4CCAA4F3" w14:textId="77777777" w:rsidR="00B46B94" w:rsidRPr="00D54A6A" w:rsidRDefault="0024754F">
      <w:pPr>
        <w:ind w:left="567" w:right="616"/>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El otorgamiento de la información procede respecto de aquella que sea existente y se encuentre en posesión del órgano de Estado, al momento de la solicitud; por lo que resulta inconducente otorgar la que se genere en fecha futura, en tanto ningún órgano de Estado puede verse vinculado en el otorgamiento de información de tal naturaleza, al tenor del artículo 6° constitucional, que dispone que la garantía del acceso a la información lo es respecto de aquella que se encuentre en posesión de cualquier autoridad, entidad, órgano y organismo federal, estatal y municipal, principio que se reitera en el artículo 1° de la Ley Federal de Transparencia y Acceso a la Información Pública Gubernamental.</w:t>
      </w:r>
    </w:p>
    <w:p w14:paraId="1526CDDB" w14:textId="77777777" w:rsidR="00B46B94" w:rsidRPr="00D54A6A" w:rsidRDefault="0024754F">
      <w:pPr>
        <w:ind w:left="567" w:right="616"/>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lastRenderedPageBreak/>
        <w:t>Clasificación de Información 69/2009-A. 30 de septiembre de 2009. Unanimidad de votos.”</w:t>
      </w:r>
    </w:p>
    <w:p w14:paraId="0CB3FA4B" w14:textId="77777777" w:rsidR="00B46B94" w:rsidRPr="00D54A6A" w:rsidRDefault="0024754F">
      <w:pPr>
        <w:ind w:left="567" w:right="616"/>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“Criterio 2/2010.</w:t>
      </w:r>
    </w:p>
    <w:p w14:paraId="6F95B768" w14:textId="77777777" w:rsidR="00B46B94" w:rsidRPr="00D54A6A" w:rsidRDefault="0024754F">
      <w:pPr>
        <w:ind w:left="567" w:right="616"/>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 xml:space="preserve">SOLICITUD DE ACCESO A LA INFORMACIÓN. ES MATERIA DE ANÁLISIS Y OTORGAMIENTO LA GENERADA HASTA LA FECHA DE LA SOLICITUD EN CASO DE IMPRECISIÓN TEMPORAL. </w:t>
      </w:r>
    </w:p>
    <w:p w14:paraId="5DA9F868" w14:textId="77777777" w:rsidR="00B46B94" w:rsidRPr="00D54A6A" w:rsidRDefault="0024754F">
      <w:pPr>
        <w:ind w:left="567" w:right="616"/>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La información que en todo caso debe ser materia de análisis y pronunciamiento sobre su naturaleza, disponibilidad y acceso, es aquélla que en términos del artículo 6° constitucional y 1° de la Ley Federal de Transparencia y Acceso a la Información Pública Gubernamental, se encuentre en posesión de este Alto Tribunal; es decir, se hubiese ya generado y sea existente al momento del planteamiento de solicitud de acceso. Por ello, en caso de que se solicite información sin que se precise el término temporal, deberá entenderse que es aquella que se hubiese generado y se tenga en posesión al día de la fecha de la solicitud de acceso correspondiente.</w:t>
      </w:r>
    </w:p>
    <w:p w14:paraId="5CAB8FB6" w14:textId="77777777" w:rsidR="00B46B94" w:rsidRPr="00D54A6A" w:rsidRDefault="0024754F">
      <w:pPr>
        <w:ind w:left="567" w:right="616"/>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Clasificación de Información 69/2009-A. 30 de septiembre de 2009. Unanimidad de votos.”(Sic)</w:t>
      </w:r>
    </w:p>
    <w:p w14:paraId="3CB52278" w14:textId="77777777" w:rsidR="00B46B94" w:rsidRPr="00D54A6A" w:rsidRDefault="00B46B94">
      <w:pPr>
        <w:spacing w:line="360" w:lineRule="auto"/>
        <w:jc w:val="both"/>
        <w:rPr>
          <w:rFonts w:ascii="Palatino Linotype" w:eastAsia="Palatino Linotype" w:hAnsi="Palatino Linotype" w:cs="Palatino Linotype"/>
        </w:rPr>
      </w:pPr>
    </w:p>
    <w:p w14:paraId="0BF817E9" w14:textId="77777777" w:rsidR="00B46B94" w:rsidRPr="00D54A6A" w:rsidRDefault="0024754F">
      <w:pPr>
        <w:spacing w:line="360" w:lineRule="auto"/>
        <w:jc w:val="both"/>
        <w:rPr>
          <w:rFonts w:ascii="Palatino Linotype" w:eastAsia="Palatino Linotype" w:hAnsi="Palatino Linotype" w:cs="Palatino Linotype"/>
        </w:rPr>
      </w:pPr>
      <w:r w:rsidRPr="00D54A6A">
        <w:rPr>
          <w:rFonts w:ascii="Palatino Linotype" w:eastAsia="Palatino Linotype" w:hAnsi="Palatino Linotype" w:cs="Palatino Linotype"/>
        </w:rPr>
        <w:t xml:space="preserve">Ahora bien, si bien del análisis de la respuesta el Secretario del Ayuntamiento informó que los Comités Transitorios y Permanentes a los que hace alusión el solicitante, no son una figura prevista dentro del Bando Municipal de Ecatepec de Morelos del año 2024 y ni de la Ley Orgánica Municipal; sin embargo, en términos de lo señalado por la Ley Orgánica Municipal del Estado de México y Bando Municipal del </w:t>
      </w:r>
      <w:r w:rsidRPr="00D54A6A">
        <w:rPr>
          <w:rFonts w:ascii="Palatino Linotype" w:eastAsia="Palatino Linotype" w:hAnsi="Palatino Linotype" w:cs="Palatino Linotype"/>
          <w:b/>
        </w:rPr>
        <w:t>SUJETO OBLIGADO</w:t>
      </w:r>
      <w:r w:rsidRPr="00D54A6A">
        <w:rPr>
          <w:rFonts w:ascii="Palatino Linotype" w:eastAsia="Palatino Linotype" w:hAnsi="Palatino Linotype" w:cs="Palatino Linotype"/>
        </w:rPr>
        <w:t xml:space="preserve"> para el año 2024, si contempla Comités, además de que el particular no es experto en la materia y desconoce si estos comités son transitorios o de carácter permanente, como se observa a continuación:</w:t>
      </w:r>
    </w:p>
    <w:p w14:paraId="47B9EF9B" w14:textId="77777777" w:rsidR="00B46B94" w:rsidRPr="00D54A6A" w:rsidRDefault="00B46B94">
      <w:pPr>
        <w:spacing w:line="360" w:lineRule="auto"/>
        <w:jc w:val="both"/>
        <w:rPr>
          <w:rFonts w:ascii="Palatino Linotype" w:eastAsia="Palatino Linotype" w:hAnsi="Palatino Linotype" w:cs="Palatino Linotype"/>
        </w:rPr>
      </w:pPr>
    </w:p>
    <w:p w14:paraId="4329DC5C" w14:textId="77777777" w:rsidR="00B46B94" w:rsidRPr="00D54A6A" w:rsidRDefault="0024754F">
      <w:pPr>
        <w:spacing w:line="360" w:lineRule="auto"/>
        <w:jc w:val="both"/>
        <w:rPr>
          <w:rFonts w:ascii="Palatino Linotype" w:eastAsia="Palatino Linotype" w:hAnsi="Palatino Linotype" w:cs="Palatino Linotype"/>
        </w:rPr>
      </w:pPr>
      <w:r w:rsidRPr="00D54A6A">
        <w:rPr>
          <w:rFonts w:ascii="Palatino Linotype" w:eastAsia="Palatino Linotype" w:hAnsi="Palatino Linotype" w:cs="Palatino Linotype"/>
        </w:rPr>
        <w:t>Ley Orgánica Municipal del Estado de México:</w:t>
      </w:r>
    </w:p>
    <w:p w14:paraId="37F7811A" w14:textId="77777777" w:rsidR="00B46B94" w:rsidRPr="00D54A6A" w:rsidRDefault="00B46B94">
      <w:pPr>
        <w:spacing w:line="360" w:lineRule="auto"/>
        <w:jc w:val="both"/>
        <w:rPr>
          <w:rFonts w:ascii="Palatino Linotype" w:eastAsia="Palatino Linotype" w:hAnsi="Palatino Linotype" w:cs="Palatino Linotype"/>
        </w:rPr>
      </w:pPr>
    </w:p>
    <w:p w14:paraId="2D208775" w14:textId="77777777" w:rsidR="00B46B94" w:rsidRPr="00D54A6A" w:rsidRDefault="0024754F">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“Artículo 48.- La persona titular de la presidencia municipal tiene las siguientes atribuciones:</w:t>
      </w:r>
    </w:p>
    <w:p w14:paraId="53F95225" w14:textId="77777777" w:rsidR="00B46B94" w:rsidRPr="00D54A6A" w:rsidRDefault="0024754F">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w:t>
      </w:r>
    </w:p>
    <w:p w14:paraId="1ED12997" w14:textId="77777777" w:rsidR="00B46B94" w:rsidRPr="00D54A6A" w:rsidRDefault="0024754F">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 xml:space="preserve">XXIV. Presidir el </w:t>
      </w:r>
      <w:r w:rsidRPr="00D54A6A">
        <w:rPr>
          <w:rFonts w:ascii="Palatino Linotype" w:eastAsia="Palatino Linotype" w:hAnsi="Palatino Linotype" w:cs="Palatino Linotype"/>
          <w:b/>
          <w:i/>
          <w:sz w:val="22"/>
          <w:szCs w:val="22"/>
          <w:u w:val="single"/>
        </w:rPr>
        <w:t>Comité Municipal de Dictámenes de Giro</w:t>
      </w:r>
      <w:r w:rsidRPr="00D54A6A">
        <w:rPr>
          <w:rFonts w:ascii="Palatino Linotype" w:eastAsia="Palatino Linotype" w:hAnsi="Palatino Linotype" w:cs="Palatino Linotype"/>
          <w:i/>
          <w:sz w:val="22"/>
          <w:szCs w:val="22"/>
        </w:rPr>
        <w:t xml:space="preserve"> a que se refiere la Ley de Competitividad y Ordenamiento Comercial del Estado de México, y</w:t>
      </w:r>
    </w:p>
    <w:p w14:paraId="593538A8" w14:textId="77777777" w:rsidR="00B46B94" w:rsidRPr="00D54A6A" w:rsidRDefault="0024754F">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lastRenderedPageBreak/>
        <w:t>…</w:t>
      </w:r>
    </w:p>
    <w:p w14:paraId="69CB64B6" w14:textId="77777777" w:rsidR="00B46B94" w:rsidRPr="00D54A6A" w:rsidRDefault="0024754F">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Artículo 81.- En cada municipio se establecerá una Coordinación Municipal de Protección Civil misma que se coordinará con las dependencias de la administración pública que sean necesarias y cuyo jefe inmediato será el Presidente Municipal.</w:t>
      </w:r>
    </w:p>
    <w:p w14:paraId="3AE39899" w14:textId="77777777" w:rsidR="00B46B94" w:rsidRPr="00D54A6A" w:rsidRDefault="0024754F">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w:t>
      </w:r>
    </w:p>
    <w:p w14:paraId="4861F06F" w14:textId="77777777" w:rsidR="00B46B94" w:rsidRPr="00D54A6A" w:rsidRDefault="0024754F">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 xml:space="preserve">A la Coordinación Municipal de Protección Civil le corresponde otorgar el registro a los </w:t>
      </w:r>
      <w:r w:rsidRPr="00D54A6A">
        <w:rPr>
          <w:rFonts w:ascii="Palatino Linotype" w:eastAsia="Palatino Linotype" w:hAnsi="Palatino Linotype" w:cs="Palatino Linotype"/>
          <w:b/>
          <w:i/>
          <w:sz w:val="22"/>
          <w:szCs w:val="22"/>
        </w:rPr>
        <w:t>Comités Ciudadanos de Prevención de Protección Civil</w:t>
      </w:r>
      <w:r w:rsidRPr="00D54A6A">
        <w:rPr>
          <w:rFonts w:ascii="Palatino Linotype" w:eastAsia="Palatino Linotype" w:hAnsi="Palatino Linotype" w:cs="Palatino Linotype"/>
          <w:i/>
          <w:sz w:val="22"/>
          <w:szCs w:val="22"/>
        </w:rPr>
        <w:t>.</w:t>
      </w:r>
    </w:p>
    <w:p w14:paraId="7051BDC5" w14:textId="77777777" w:rsidR="00B46B94" w:rsidRPr="00D54A6A" w:rsidRDefault="0024754F">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w:t>
      </w:r>
    </w:p>
    <w:p w14:paraId="0AEA1A8B" w14:textId="77777777" w:rsidR="00B46B94" w:rsidRPr="00D54A6A" w:rsidRDefault="0024754F">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 xml:space="preserve">Artículo 113 A.- Los ayuntamientos promoverán la constitución de </w:t>
      </w:r>
      <w:r w:rsidRPr="00D54A6A">
        <w:rPr>
          <w:rFonts w:ascii="Palatino Linotype" w:eastAsia="Palatino Linotype" w:hAnsi="Palatino Linotype" w:cs="Palatino Linotype"/>
          <w:b/>
          <w:i/>
          <w:sz w:val="22"/>
          <w:szCs w:val="22"/>
          <w:u w:val="single"/>
        </w:rPr>
        <w:t>comités ciudadanos de control y vigilancia</w:t>
      </w:r>
      <w:r w:rsidRPr="00D54A6A">
        <w:rPr>
          <w:rFonts w:ascii="Palatino Linotype" w:eastAsia="Palatino Linotype" w:hAnsi="Palatino Linotype" w:cs="Palatino Linotype"/>
          <w:i/>
          <w:sz w:val="22"/>
          <w:szCs w:val="22"/>
        </w:rPr>
        <w:t>, los que serán responsables de supervisar la obra pública estatal y municipal…</w:t>
      </w:r>
    </w:p>
    <w:p w14:paraId="5208F03B" w14:textId="77777777" w:rsidR="00B46B94" w:rsidRPr="00D54A6A" w:rsidRDefault="00B46B94">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p>
    <w:p w14:paraId="3BF4E7F1" w14:textId="77777777" w:rsidR="00B46B94" w:rsidRPr="00D54A6A" w:rsidRDefault="0024754F">
      <w:pPr>
        <w:spacing w:line="360" w:lineRule="auto"/>
        <w:jc w:val="both"/>
        <w:rPr>
          <w:rFonts w:ascii="Palatino Linotype" w:eastAsia="Palatino Linotype" w:hAnsi="Palatino Linotype" w:cs="Palatino Linotype"/>
        </w:rPr>
      </w:pPr>
      <w:r w:rsidRPr="00D54A6A">
        <w:rPr>
          <w:rFonts w:ascii="Palatino Linotype" w:eastAsia="Palatino Linotype" w:hAnsi="Palatino Linotype" w:cs="Palatino Linotype"/>
          <w:b/>
        </w:rPr>
        <w:t>Bando Municipal de Ecatepec de Morelos 2024</w:t>
      </w:r>
      <w:r w:rsidRPr="00D54A6A">
        <w:rPr>
          <w:rFonts w:ascii="Palatino Linotype" w:eastAsia="Palatino Linotype" w:hAnsi="Palatino Linotype" w:cs="Palatino Linotype"/>
        </w:rPr>
        <w:t>:</w:t>
      </w:r>
    </w:p>
    <w:p w14:paraId="3D72E098" w14:textId="77777777" w:rsidR="00B46B94" w:rsidRPr="00D54A6A" w:rsidRDefault="00B46B94">
      <w:pPr>
        <w:spacing w:line="360" w:lineRule="auto"/>
        <w:jc w:val="both"/>
        <w:rPr>
          <w:rFonts w:ascii="Palatino Linotype" w:eastAsia="Palatino Linotype" w:hAnsi="Palatino Linotype" w:cs="Palatino Linotype"/>
        </w:rPr>
      </w:pPr>
    </w:p>
    <w:p w14:paraId="7B1EEB1A" w14:textId="77777777" w:rsidR="00B46B94" w:rsidRPr="00D54A6A" w:rsidRDefault="0024754F">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 xml:space="preserve">Artículo 33. El H. Ayuntamiento, para el eficaz desempeño de sus funciones públicas </w:t>
      </w:r>
      <w:r w:rsidRPr="00D54A6A">
        <w:rPr>
          <w:rFonts w:ascii="Palatino Linotype" w:eastAsia="Palatino Linotype" w:hAnsi="Palatino Linotype" w:cs="Palatino Linotype"/>
          <w:b/>
          <w:i/>
          <w:sz w:val="22"/>
          <w:szCs w:val="22"/>
          <w:u w:val="single"/>
        </w:rPr>
        <w:t>podrá, sin que sea obligatorio, auxiliarse por</w:t>
      </w:r>
      <w:r w:rsidRPr="00D54A6A">
        <w:rPr>
          <w:rFonts w:ascii="Palatino Linotype" w:eastAsia="Palatino Linotype" w:hAnsi="Palatino Linotype" w:cs="Palatino Linotype"/>
          <w:i/>
          <w:sz w:val="22"/>
          <w:szCs w:val="22"/>
        </w:rPr>
        <w:t>:</w:t>
      </w:r>
    </w:p>
    <w:p w14:paraId="6C2E3403" w14:textId="77777777" w:rsidR="00B46B94" w:rsidRPr="00D54A6A" w:rsidRDefault="0024754F">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 xml:space="preserve">V. </w:t>
      </w:r>
      <w:r w:rsidRPr="00D54A6A">
        <w:rPr>
          <w:rFonts w:ascii="Palatino Linotype" w:eastAsia="Palatino Linotype" w:hAnsi="Palatino Linotype" w:cs="Palatino Linotype"/>
          <w:b/>
          <w:i/>
          <w:sz w:val="22"/>
          <w:szCs w:val="22"/>
        </w:rPr>
        <w:t>Los Comités</w:t>
      </w:r>
      <w:r w:rsidRPr="00D54A6A">
        <w:rPr>
          <w:rFonts w:ascii="Palatino Linotype" w:eastAsia="Palatino Linotype" w:hAnsi="Palatino Linotype" w:cs="Palatino Linotype"/>
          <w:i/>
          <w:sz w:val="22"/>
          <w:szCs w:val="22"/>
        </w:rPr>
        <w:t xml:space="preserve">, Comisiones y Consejos para el mejor desempeño del servicio público, entre los que destacan: </w:t>
      </w:r>
    </w:p>
    <w:p w14:paraId="438E42C3" w14:textId="77777777" w:rsidR="00B46B94" w:rsidRPr="00D54A6A" w:rsidRDefault="0024754F">
      <w:pPr>
        <w:pBdr>
          <w:top w:val="nil"/>
          <w:left w:val="nil"/>
          <w:bottom w:val="nil"/>
          <w:right w:val="nil"/>
          <w:between w:val="nil"/>
        </w:pBdr>
        <w:spacing w:line="276" w:lineRule="auto"/>
        <w:ind w:left="567" w:right="616"/>
        <w:jc w:val="both"/>
        <w:rPr>
          <w:rFonts w:ascii="Palatino Linotype" w:eastAsia="Palatino Linotype" w:hAnsi="Palatino Linotype" w:cs="Palatino Linotype"/>
          <w:b/>
          <w:i/>
          <w:sz w:val="22"/>
          <w:szCs w:val="22"/>
          <w:u w:val="single"/>
        </w:rPr>
      </w:pPr>
      <w:r w:rsidRPr="00D54A6A">
        <w:rPr>
          <w:rFonts w:ascii="Palatino Linotype" w:eastAsia="Palatino Linotype" w:hAnsi="Palatino Linotype" w:cs="Palatino Linotype"/>
          <w:b/>
          <w:i/>
          <w:sz w:val="22"/>
          <w:szCs w:val="22"/>
          <w:u w:val="single"/>
        </w:rPr>
        <w:t xml:space="preserve">a. Comité de Administración de Riesgos; </w:t>
      </w:r>
    </w:p>
    <w:p w14:paraId="43A40D6E" w14:textId="77777777" w:rsidR="00B46B94" w:rsidRPr="00D54A6A" w:rsidRDefault="0024754F">
      <w:pPr>
        <w:pBdr>
          <w:top w:val="nil"/>
          <w:left w:val="nil"/>
          <w:bottom w:val="nil"/>
          <w:right w:val="nil"/>
          <w:between w:val="nil"/>
        </w:pBdr>
        <w:spacing w:line="276" w:lineRule="auto"/>
        <w:ind w:left="567" w:right="616"/>
        <w:jc w:val="both"/>
        <w:rPr>
          <w:rFonts w:ascii="Palatino Linotype" w:eastAsia="Palatino Linotype" w:hAnsi="Palatino Linotype" w:cs="Palatino Linotype"/>
          <w:b/>
          <w:i/>
          <w:sz w:val="22"/>
          <w:szCs w:val="22"/>
          <w:u w:val="single"/>
        </w:rPr>
      </w:pPr>
      <w:r w:rsidRPr="00D54A6A">
        <w:rPr>
          <w:rFonts w:ascii="Palatino Linotype" w:eastAsia="Palatino Linotype" w:hAnsi="Palatino Linotype" w:cs="Palatino Linotype"/>
          <w:b/>
          <w:i/>
          <w:sz w:val="22"/>
          <w:szCs w:val="22"/>
          <w:u w:val="single"/>
        </w:rPr>
        <w:t xml:space="preserve">b. Comité de Ética y Conducta; </w:t>
      </w:r>
    </w:p>
    <w:p w14:paraId="07A3FF98" w14:textId="77777777" w:rsidR="00B46B94" w:rsidRPr="00D54A6A" w:rsidRDefault="0024754F">
      <w:pPr>
        <w:pBdr>
          <w:top w:val="nil"/>
          <w:left w:val="nil"/>
          <w:bottom w:val="nil"/>
          <w:right w:val="nil"/>
          <w:between w:val="nil"/>
        </w:pBdr>
        <w:spacing w:line="276" w:lineRule="auto"/>
        <w:ind w:left="567" w:right="616"/>
        <w:jc w:val="both"/>
        <w:rPr>
          <w:rFonts w:ascii="Palatino Linotype" w:eastAsia="Palatino Linotype" w:hAnsi="Palatino Linotype" w:cs="Palatino Linotype"/>
          <w:b/>
          <w:i/>
          <w:sz w:val="22"/>
          <w:szCs w:val="22"/>
          <w:u w:val="single"/>
        </w:rPr>
      </w:pPr>
      <w:r w:rsidRPr="00D54A6A">
        <w:rPr>
          <w:rFonts w:ascii="Palatino Linotype" w:eastAsia="Palatino Linotype" w:hAnsi="Palatino Linotype" w:cs="Palatino Linotype"/>
          <w:b/>
          <w:i/>
          <w:sz w:val="22"/>
          <w:szCs w:val="22"/>
          <w:u w:val="single"/>
        </w:rPr>
        <w:t xml:space="preserve">c. Comité de Información; </w:t>
      </w:r>
    </w:p>
    <w:p w14:paraId="39911A66" w14:textId="77777777" w:rsidR="00B46B94" w:rsidRPr="00D54A6A" w:rsidRDefault="0024754F">
      <w:pPr>
        <w:pBdr>
          <w:top w:val="nil"/>
          <w:left w:val="nil"/>
          <w:bottom w:val="nil"/>
          <w:right w:val="nil"/>
          <w:between w:val="nil"/>
        </w:pBdr>
        <w:spacing w:line="276" w:lineRule="auto"/>
        <w:ind w:left="567" w:right="616"/>
        <w:jc w:val="both"/>
        <w:rPr>
          <w:rFonts w:ascii="Palatino Linotype" w:eastAsia="Palatino Linotype" w:hAnsi="Palatino Linotype" w:cs="Palatino Linotype"/>
          <w:b/>
          <w:i/>
          <w:sz w:val="22"/>
          <w:szCs w:val="22"/>
          <w:u w:val="single"/>
        </w:rPr>
      </w:pPr>
      <w:r w:rsidRPr="00D54A6A">
        <w:rPr>
          <w:rFonts w:ascii="Palatino Linotype" w:eastAsia="Palatino Linotype" w:hAnsi="Palatino Linotype" w:cs="Palatino Linotype"/>
          <w:b/>
          <w:i/>
          <w:sz w:val="22"/>
          <w:szCs w:val="22"/>
          <w:u w:val="single"/>
        </w:rPr>
        <w:t xml:space="preserve">d. Comité de Planeación para el Desarrollo Municipal; </w:t>
      </w:r>
    </w:p>
    <w:p w14:paraId="0EAE8D08" w14:textId="77777777" w:rsidR="00B46B94" w:rsidRPr="00D54A6A" w:rsidRDefault="0024754F">
      <w:pPr>
        <w:pBdr>
          <w:top w:val="nil"/>
          <w:left w:val="nil"/>
          <w:bottom w:val="nil"/>
          <w:right w:val="nil"/>
          <w:between w:val="nil"/>
        </w:pBdr>
        <w:spacing w:line="276" w:lineRule="auto"/>
        <w:ind w:left="567" w:right="616"/>
        <w:jc w:val="both"/>
        <w:rPr>
          <w:rFonts w:ascii="Palatino Linotype" w:eastAsia="Palatino Linotype" w:hAnsi="Palatino Linotype" w:cs="Palatino Linotype"/>
          <w:b/>
          <w:i/>
          <w:sz w:val="22"/>
          <w:szCs w:val="22"/>
          <w:u w:val="single"/>
        </w:rPr>
      </w:pPr>
      <w:r w:rsidRPr="00D54A6A">
        <w:rPr>
          <w:rFonts w:ascii="Palatino Linotype" w:eastAsia="Palatino Linotype" w:hAnsi="Palatino Linotype" w:cs="Palatino Linotype"/>
          <w:b/>
          <w:i/>
          <w:sz w:val="22"/>
          <w:szCs w:val="22"/>
          <w:u w:val="single"/>
        </w:rPr>
        <w:t xml:space="preserve">e. Comité de Salud Municipal; </w:t>
      </w:r>
    </w:p>
    <w:p w14:paraId="59651471" w14:textId="77777777" w:rsidR="00B46B94" w:rsidRPr="00D54A6A" w:rsidRDefault="0024754F">
      <w:pPr>
        <w:pBdr>
          <w:top w:val="nil"/>
          <w:left w:val="nil"/>
          <w:bottom w:val="nil"/>
          <w:right w:val="nil"/>
          <w:between w:val="nil"/>
        </w:pBdr>
        <w:spacing w:line="276" w:lineRule="auto"/>
        <w:ind w:left="567" w:right="616"/>
        <w:jc w:val="both"/>
        <w:rPr>
          <w:rFonts w:ascii="Palatino Linotype" w:eastAsia="Palatino Linotype" w:hAnsi="Palatino Linotype" w:cs="Palatino Linotype"/>
          <w:b/>
          <w:i/>
          <w:sz w:val="22"/>
          <w:szCs w:val="22"/>
          <w:u w:val="single"/>
        </w:rPr>
      </w:pPr>
      <w:r w:rsidRPr="00D54A6A">
        <w:rPr>
          <w:rFonts w:ascii="Palatino Linotype" w:eastAsia="Palatino Linotype" w:hAnsi="Palatino Linotype" w:cs="Palatino Linotype"/>
          <w:b/>
          <w:i/>
          <w:sz w:val="22"/>
          <w:szCs w:val="22"/>
          <w:u w:val="single"/>
        </w:rPr>
        <w:t xml:space="preserve">f. Comité Municipal Contra las Adicciones; </w:t>
      </w:r>
    </w:p>
    <w:p w14:paraId="15CE1728" w14:textId="77777777" w:rsidR="00B46B94" w:rsidRPr="00D54A6A" w:rsidRDefault="0024754F">
      <w:pPr>
        <w:pBdr>
          <w:top w:val="nil"/>
          <w:left w:val="nil"/>
          <w:bottom w:val="nil"/>
          <w:right w:val="nil"/>
          <w:between w:val="nil"/>
        </w:pBdr>
        <w:spacing w:line="276" w:lineRule="auto"/>
        <w:ind w:left="567" w:right="616"/>
        <w:jc w:val="both"/>
        <w:rPr>
          <w:rFonts w:ascii="Palatino Linotype" w:eastAsia="Palatino Linotype" w:hAnsi="Palatino Linotype" w:cs="Palatino Linotype"/>
          <w:b/>
          <w:i/>
          <w:sz w:val="22"/>
          <w:szCs w:val="22"/>
          <w:u w:val="single"/>
        </w:rPr>
      </w:pPr>
      <w:r w:rsidRPr="00D54A6A">
        <w:rPr>
          <w:rFonts w:ascii="Palatino Linotype" w:eastAsia="Palatino Linotype" w:hAnsi="Palatino Linotype" w:cs="Palatino Linotype"/>
          <w:b/>
          <w:i/>
          <w:sz w:val="22"/>
          <w:szCs w:val="22"/>
          <w:u w:val="single"/>
        </w:rPr>
        <w:t>g. Comité Municipal de Riesgos Sanitarios;</w:t>
      </w:r>
    </w:p>
    <w:p w14:paraId="1E5B26C9" w14:textId="77777777" w:rsidR="00B46B94" w:rsidRPr="00D54A6A" w:rsidRDefault="00B46B94">
      <w:pPr>
        <w:spacing w:line="360" w:lineRule="auto"/>
        <w:jc w:val="both"/>
        <w:rPr>
          <w:rFonts w:ascii="Palatino Linotype" w:eastAsia="Palatino Linotype" w:hAnsi="Palatino Linotype" w:cs="Palatino Linotype"/>
        </w:rPr>
      </w:pPr>
    </w:p>
    <w:p w14:paraId="29EBAAE9" w14:textId="77777777" w:rsidR="00B46B94" w:rsidRPr="00D54A6A" w:rsidRDefault="0024754F">
      <w:pPr>
        <w:pBdr>
          <w:top w:val="nil"/>
          <w:left w:val="nil"/>
          <w:bottom w:val="nil"/>
          <w:right w:val="nil"/>
          <w:between w:val="nil"/>
        </w:pBdr>
        <w:spacing w:line="360" w:lineRule="auto"/>
        <w:ind w:right="-150"/>
        <w:jc w:val="both"/>
        <w:rPr>
          <w:rFonts w:ascii="Palatino Linotype" w:eastAsia="Palatino Linotype" w:hAnsi="Palatino Linotype" w:cs="Palatino Linotype"/>
        </w:rPr>
      </w:pPr>
      <w:r w:rsidRPr="00D54A6A">
        <w:rPr>
          <w:rFonts w:ascii="Palatino Linotype" w:eastAsia="Palatino Linotype" w:hAnsi="Palatino Linotype" w:cs="Palatino Linotype"/>
        </w:rPr>
        <w:t xml:space="preserve">Asimismo, el artículo 107 de la Ley Orgánica Municipal, precisa que el Ayuntamiento previo dictamen del Comité correspondiente, puede acordar la transmisión de los bienes muebles del dominio privado municipal, de conformidad con la Ley de Contratación Pública del Estado de México y Municipios, como se muestra: </w:t>
      </w:r>
    </w:p>
    <w:p w14:paraId="510887D5" w14:textId="77777777" w:rsidR="00B46B94" w:rsidRPr="00D54A6A" w:rsidRDefault="00B46B94">
      <w:pPr>
        <w:pBdr>
          <w:top w:val="nil"/>
          <w:left w:val="nil"/>
          <w:bottom w:val="nil"/>
          <w:right w:val="nil"/>
          <w:between w:val="nil"/>
        </w:pBdr>
        <w:spacing w:line="360" w:lineRule="auto"/>
        <w:ind w:right="-150"/>
        <w:jc w:val="both"/>
        <w:rPr>
          <w:rFonts w:ascii="Palatino Linotype" w:eastAsia="Palatino Linotype" w:hAnsi="Palatino Linotype" w:cs="Palatino Linotype"/>
        </w:rPr>
      </w:pPr>
    </w:p>
    <w:p w14:paraId="4F4FD264" w14:textId="77777777" w:rsidR="00B46B94" w:rsidRPr="00D54A6A" w:rsidRDefault="0024754F">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lastRenderedPageBreak/>
        <w:t>Artículo 107. El Ayuntamiento, previo dictamen del Comité correspondiente, podrá acordar la transmisión a título oneroso o gratuito, de los bienes muebles del dominio privado municipal, a través del procedimiento establecido en la Ley de Contratación Pública del Estado de México y Municipios y su Reglamento.</w:t>
      </w:r>
    </w:p>
    <w:p w14:paraId="44472244" w14:textId="77777777" w:rsidR="00B46B94" w:rsidRPr="00D54A6A" w:rsidRDefault="00B46B94">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p>
    <w:p w14:paraId="77FA5FAB" w14:textId="77777777" w:rsidR="00B46B94" w:rsidRPr="00D54A6A" w:rsidRDefault="0024754F">
      <w:pPr>
        <w:pBdr>
          <w:top w:val="nil"/>
          <w:left w:val="nil"/>
          <w:bottom w:val="nil"/>
          <w:right w:val="nil"/>
          <w:between w:val="nil"/>
        </w:pBdr>
        <w:spacing w:line="360" w:lineRule="auto"/>
        <w:ind w:right="-150"/>
        <w:jc w:val="both"/>
        <w:rPr>
          <w:rFonts w:ascii="Palatino Linotype" w:eastAsia="Palatino Linotype" w:hAnsi="Palatino Linotype" w:cs="Palatino Linotype"/>
        </w:rPr>
      </w:pPr>
      <w:r w:rsidRPr="00D54A6A">
        <w:rPr>
          <w:rFonts w:ascii="Palatino Linotype" w:eastAsia="Palatino Linotype" w:hAnsi="Palatino Linotype" w:cs="Palatino Linotype"/>
        </w:rPr>
        <w:t xml:space="preserve">En ese sentido, del estudio realizado a la Ley de Contratación Pública del Estado de México, se tiene que esta establece en su artículo 22 que los comités son órganos colegiados con facultades de opinión que tienen por objeto el auxilio a los ayuntamientos, en la substanciación de los procedimientos de adquisiciones y servicios.  </w:t>
      </w:r>
    </w:p>
    <w:p w14:paraId="5B352293" w14:textId="77777777" w:rsidR="00B46B94" w:rsidRPr="00D54A6A" w:rsidRDefault="00B46B94">
      <w:pPr>
        <w:pBdr>
          <w:top w:val="nil"/>
          <w:left w:val="nil"/>
          <w:bottom w:val="nil"/>
          <w:right w:val="nil"/>
          <w:between w:val="nil"/>
        </w:pBdr>
        <w:spacing w:line="360" w:lineRule="auto"/>
        <w:ind w:right="-150"/>
        <w:jc w:val="both"/>
        <w:rPr>
          <w:rFonts w:ascii="Palatino Linotype" w:eastAsia="Palatino Linotype" w:hAnsi="Palatino Linotype" w:cs="Palatino Linotype"/>
        </w:rPr>
      </w:pPr>
    </w:p>
    <w:p w14:paraId="207C3A32" w14:textId="77777777" w:rsidR="00B46B94" w:rsidRPr="00D54A6A" w:rsidRDefault="0024754F">
      <w:pPr>
        <w:pBdr>
          <w:top w:val="nil"/>
          <w:left w:val="nil"/>
          <w:bottom w:val="nil"/>
          <w:right w:val="nil"/>
          <w:between w:val="nil"/>
        </w:pBdr>
        <w:spacing w:line="360" w:lineRule="auto"/>
        <w:ind w:right="-150"/>
        <w:jc w:val="both"/>
        <w:rPr>
          <w:rFonts w:ascii="Palatino Linotype" w:eastAsia="Palatino Linotype" w:hAnsi="Palatino Linotype" w:cs="Palatino Linotype"/>
        </w:rPr>
      </w:pPr>
      <w:r w:rsidRPr="00D54A6A">
        <w:rPr>
          <w:rFonts w:ascii="Palatino Linotype" w:eastAsia="Palatino Linotype" w:hAnsi="Palatino Linotype" w:cs="Palatino Linotype"/>
        </w:rPr>
        <w:t xml:space="preserve">De tal forma que, esta Ley estipula la existencia de comités de conformación obligatoria para los ayuntamientos, como el Comité de Adquisiciones y de Servicios y el Comité de Arrendamientos, Adquisiciones de inmuebles y enajenaciones, cuyas funciones son las siguientes: </w:t>
      </w:r>
    </w:p>
    <w:p w14:paraId="58D14D01" w14:textId="77777777" w:rsidR="00B46B94" w:rsidRPr="00D54A6A" w:rsidRDefault="00B46B94">
      <w:pPr>
        <w:pBdr>
          <w:top w:val="nil"/>
          <w:left w:val="nil"/>
          <w:bottom w:val="nil"/>
          <w:right w:val="nil"/>
          <w:between w:val="nil"/>
        </w:pBdr>
        <w:spacing w:line="360" w:lineRule="auto"/>
        <w:ind w:right="-150"/>
        <w:jc w:val="both"/>
        <w:rPr>
          <w:rFonts w:ascii="Palatino Linotype" w:eastAsia="Palatino Linotype" w:hAnsi="Palatino Linotype" w:cs="Palatino Linotype"/>
        </w:rPr>
      </w:pPr>
    </w:p>
    <w:p w14:paraId="70840C15" w14:textId="77777777" w:rsidR="00B46B94" w:rsidRPr="00D54A6A" w:rsidRDefault="0024754F">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 xml:space="preserve">Artículo 23.- Los comités de adquisiciones y de servicios tendrán las funciones siguientes: </w:t>
      </w:r>
    </w:p>
    <w:p w14:paraId="14D070FA" w14:textId="77777777" w:rsidR="00B46B94" w:rsidRPr="00D54A6A" w:rsidRDefault="0024754F">
      <w:pPr>
        <w:pBdr>
          <w:top w:val="nil"/>
          <w:left w:val="nil"/>
          <w:bottom w:val="nil"/>
          <w:right w:val="nil"/>
          <w:between w:val="nil"/>
        </w:pBdr>
        <w:spacing w:line="276" w:lineRule="auto"/>
        <w:ind w:left="567" w:right="-150"/>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I. Dictaminar sobre la procedencia de los casos de excepción al procedimiento de licitación pública.</w:t>
      </w:r>
    </w:p>
    <w:p w14:paraId="1B8AD74D" w14:textId="77777777" w:rsidR="00B46B94" w:rsidRPr="00D54A6A" w:rsidRDefault="0024754F">
      <w:pPr>
        <w:pBdr>
          <w:top w:val="nil"/>
          <w:left w:val="nil"/>
          <w:bottom w:val="nil"/>
          <w:right w:val="nil"/>
          <w:between w:val="nil"/>
        </w:pBdr>
        <w:spacing w:line="276" w:lineRule="auto"/>
        <w:ind w:left="567" w:right="-150"/>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 xml:space="preserve"> II. Participar en los procedimientos de licitación, invitación restringida y adjudicación directa, hasta dejarlos en estado de dictar el fallo correspondiente, incluidos los que tengan que desahogarse bajo la modalidad de subasta inversa. </w:t>
      </w:r>
    </w:p>
    <w:p w14:paraId="38726C74" w14:textId="77777777" w:rsidR="00B46B94" w:rsidRPr="00D54A6A" w:rsidRDefault="0024754F">
      <w:pPr>
        <w:pBdr>
          <w:top w:val="nil"/>
          <w:left w:val="nil"/>
          <w:bottom w:val="nil"/>
          <w:right w:val="nil"/>
          <w:between w:val="nil"/>
        </w:pBdr>
        <w:spacing w:line="276" w:lineRule="auto"/>
        <w:ind w:left="567" w:right="-150"/>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 xml:space="preserve">III. Emitir los dictámenes de adjudicación. </w:t>
      </w:r>
    </w:p>
    <w:p w14:paraId="18B782EC" w14:textId="77777777" w:rsidR="00B46B94" w:rsidRPr="00D54A6A" w:rsidRDefault="0024754F">
      <w:pPr>
        <w:pBdr>
          <w:top w:val="nil"/>
          <w:left w:val="nil"/>
          <w:bottom w:val="nil"/>
          <w:right w:val="nil"/>
          <w:between w:val="nil"/>
        </w:pBdr>
        <w:spacing w:line="276" w:lineRule="auto"/>
        <w:ind w:left="567" w:right="-150"/>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 xml:space="preserve">IV. Las demás que establezca el reglamento de esta Ley. </w:t>
      </w:r>
    </w:p>
    <w:p w14:paraId="532656F9" w14:textId="77777777" w:rsidR="00B46B94" w:rsidRPr="00D54A6A" w:rsidRDefault="00B46B94">
      <w:pPr>
        <w:pBdr>
          <w:top w:val="nil"/>
          <w:left w:val="nil"/>
          <w:bottom w:val="nil"/>
          <w:right w:val="nil"/>
          <w:between w:val="nil"/>
        </w:pBdr>
        <w:spacing w:line="276" w:lineRule="auto"/>
        <w:ind w:left="567" w:right="-150"/>
        <w:jc w:val="both"/>
        <w:rPr>
          <w:rFonts w:ascii="Palatino Linotype" w:eastAsia="Palatino Linotype" w:hAnsi="Palatino Linotype" w:cs="Palatino Linotype"/>
          <w:i/>
          <w:sz w:val="22"/>
          <w:szCs w:val="22"/>
        </w:rPr>
      </w:pPr>
    </w:p>
    <w:p w14:paraId="00E373FD" w14:textId="77777777" w:rsidR="00B46B94" w:rsidRPr="00D54A6A" w:rsidRDefault="0024754F">
      <w:pPr>
        <w:pBdr>
          <w:top w:val="nil"/>
          <w:left w:val="nil"/>
          <w:bottom w:val="nil"/>
          <w:right w:val="nil"/>
          <w:between w:val="nil"/>
        </w:pBdr>
        <w:spacing w:line="276" w:lineRule="auto"/>
        <w:ind w:left="567" w:right="-150"/>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 xml:space="preserve">Artículo 24.- El comité de arrendamientos, adquisiciones de inmuebles y enajenaciones tendrá las funciones siguientes: </w:t>
      </w:r>
    </w:p>
    <w:p w14:paraId="30E5691C" w14:textId="77777777" w:rsidR="00B46B94" w:rsidRPr="00D54A6A" w:rsidRDefault="0024754F">
      <w:pPr>
        <w:pBdr>
          <w:top w:val="nil"/>
          <w:left w:val="nil"/>
          <w:bottom w:val="nil"/>
          <w:right w:val="nil"/>
          <w:between w:val="nil"/>
        </w:pBdr>
        <w:spacing w:line="276" w:lineRule="auto"/>
        <w:ind w:left="567" w:right="-150"/>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I. Dictaminar sobre la procedencia de los casos de excepción al procedimiento de licitación pública, tratándose de adquisición de inmuebles y arrendamientos.</w:t>
      </w:r>
    </w:p>
    <w:p w14:paraId="6BFE137D" w14:textId="77777777" w:rsidR="00B46B94" w:rsidRPr="00D54A6A" w:rsidRDefault="0024754F">
      <w:pPr>
        <w:pBdr>
          <w:top w:val="nil"/>
          <w:left w:val="nil"/>
          <w:bottom w:val="nil"/>
          <w:right w:val="nil"/>
          <w:between w:val="nil"/>
        </w:pBdr>
        <w:spacing w:line="276" w:lineRule="auto"/>
        <w:ind w:left="567" w:right="-150"/>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 xml:space="preserve">II. Participar en los procedimientos de licitación, invitación restringida y adjudicación directa, hasta dejarlos en estado de dictar el fallo correspondiente, tratándose de adquisición de inmuebles y arrendamientos. </w:t>
      </w:r>
    </w:p>
    <w:p w14:paraId="0D3E9039" w14:textId="77777777" w:rsidR="00B46B94" w:rsidRPr="00D54A6A" w:rsidRDefault="0024754F">
      <w:pPr>
        <w:pBdr>
          <w:top w:val="nil"/>
          <w:left w:val="nil"/>
          <w:bottom w:val="nil"/>
          <w:right w:val="nil"/>
          <w:between w:val="nil"/>
        </w:pBdr>
        <w:spacing w:line="276" w:lineRule="auto"/>
        <w:ind w:left="567" w:right="-150"/>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lastRenderedPageBreak/>
        <w:t xml:space="preserve">III. Emitir los dictámenes de adjudicación, tratándose de adquisiciones de inmuebles y arrendamientos. </w:t>
      </w:r>
    </w:p>
    <w:p w14:paraId="342F827F" w14:textId="77777777" w:rsidR="00B46B94" w:rsidRPr="00D54A6A" w:rsidRDefault="0024754F">
      <w:pPr>
        <w:pBdr>
          <w:top w:val="nil"/>
          <w:left w:val="nil"/>
          <w:bottom w:val="nil"/>
          <w:right w:val="nil"/>
          <w:between w:val="nil"/>
        </w:pBdr>
        <w:spacing w:line="276" w:lineRule="auto"/>
        <w:ind w:left="567" w:right="-150"/>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 xml:space="preserve">IV. Participar en los procedimientos de subasta pública, hasta dejarlos en estado de dictar el fallo de adjudicación. </w:t>
      </w:r>
    </w:p>
    <w:p w14:paraId="1DAE06EC" w14:textId="77777777" w:rsidR="00B46B94" w:rsidRPr="00D54A6A" w:rsidRDefault="0024754F">
      <w:pPr>
        <w:pBdr>
          <w:top w:val="nil"/>
          <w:left w:val="nil"/>
          <w:bottom w:val="nil"/>
          <w:right w:val="nil"/>
          <w:between w:val="nil"/>
        </w:pBdr>
        <w:spacing w:line="276" w:lineRule="auto"/>
        <w:ind w:left="567" w:right="-150"/>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V. Las demás que establezca el reglamento de esta Ley.</w:t>
      </w:r>
    </w:p>
    <w:p w14:paraId="384C5BD5" w14:textId="77777777" w:rsidR="00B46B94" w:rsidRPr="00D54A6A" w:rsidRDefault="00B46B94">
      <w:pPr>
        <w:pBdr>
          <w:top w:val="nil"/>
          <w:left w:val="nil"/>
          <w:bottom w:val="nil"/>
          <w:right w:val="nil"/>
          <w:between w:val="nil"/>
        </w:pBdr>
        <w:spacing w:line="360" w:lineRule="auto"/>
        <w:ind w:right="-150"/>
        <w:jc w:val="both"/>
        <w:rPr>
          <w:rFonts w:ascii="Palatino Linotype" w:eastAsia="Palatino Linotype" w:hAnsi="Palatino Linotype" w:cs="Palatino Linotype"/>
        </w:rPr>
      </w:pPr>
    </w:p>
    <w:p w14:paraId="646BDAE2" w14:textId="77777777" w:rsidR="00B46B94" w:rsidRPr="00D54A6A" w:rsidRDefault="0024754F">
      <w:pPr>
        <w:pBdr>
          <w:top w:val="nil"/>
          <w:left w:val="nil"/>
          <w:bottom w:val="nil"/>
          <w:right w:val="nil"/>
          <w:between w:val="nil"/>
        </w:pBdr>
        <w:spacing w:line="360" w:lineRule="auto"/>
        <w:ind w:right="-150"/>
        <w:jc w:val="both"/>
        <w:rPr>
          <w:rFonts w:ascii="Palatino Linotype" w:eastAsia="Palatino Linotype" w:hAnsi="Palatino Linotype" w:cs="Palatino Linotype"/>
        </w:rPr>
      </w:pPr>
      <w:r w:rsidRPr="00D54A6A">
        <w:rPr>
          <w:rFonts w:ascii="Palatino Linotype" w:eastAsia="Palatino Linotype" w:hAnsi="Palatino Linotype" w:cs="Palatino Linotype"/>
        </w:rPr>
        <w:t xml:space="preserve">De igual forma, la Ley Orgánica Municipal, establece en su artículo 113 A que los ayuntamientos promoverán la constitución de comités ciudadanos de control y vigilancia los cuales son responsables de supervisar las obras públicas estatales y municipales, precepto normativo que a la letra dice: </w:t>
      </w:r>
    </w:p>
    <w:p w14:paraId="18B90E82" w14:textId="77777777" w:rsidR="00B46B94" w:rsidRPr="00D54A6A" w:rsidRDefault="00B46B94">
      <w:pPr>
        <w:pBdr>
          <w:top w:val="nil"/>
          <w:left w:val="nil"/>
          <w:bottom w:val="nil"/>
          <w:right w:val="nil"/>
          <w:between w:val="nil"/>
        </w:pBdr>
        <w:spacing w:line="360" w:lineRule="auto"/>
        <w:ind w:right="-150"/>
        <w:jc w:val="both"/>
        <w:rPr>
          <w:rFonts w:ascii="Palatino Linotype" w:eastAsia="Palatino Linotype" w:hAnsi="Palatino Linotype" w:cs="Palatino Linotype"/>
        </w:rPr>
      </w:pPr>
    </w:p>
    <w:p w14:paraId="0E6E551D" w14:textId="77777777" w:rsidR="00B46B94" w:rsidRPr="00D54A6A" w:rsidRDefault="0024754F">
      <w:pPr>
        <w:pBdr>
          <w:top w:val="nil"/>
          <w:left w:val="nil"/>
          <w:bottom w:val="nil"/>
          <w:right w:val="nil"/>
          <w:between w:val="nil"/>
        </w:pBdr>
        <w:ind w:left="567" w:right="618"/>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b/>
          <w:i/>
          <w:sz w:val="22"/>
          <w:szCs w:val="22"/>
        </w:rPr>
        <w:t>Artículo 113 A.-</w:t>
      </w:r>
      <w:r w:rsidRPr="00D54A6A">
        <w:rPr>
          <w:rFonts w:ascii="Palatino Linotype" w:eastAsia="Palatino Linotype" w:hAnsi="Palatino Linotype" w:cs="Palatino Linotype"/>
          <w:i/>
          <w:sz w:val="22"/>
          <w:szCs w:val="22"/>
        </w:rPr>
        <w:t xml:space="preserve"> Los ayuntamientos promoverán la constitución de comités ciudadanos de control y vigilancia, los que serán responsables de supervisar la obra pública estatal y municipal. </w:t>
      </w:r>
    </w:p>
    <w:p w14:paraId="39C402BE" w14:textId="77777777" w:rsidR="00B46B94" w:rsidRPr="00D54A6A" w:rsidRDefault="00B46B94">
      <w:pPr>
        <w:pBdr>
          <w:top w:val="nil"/>
          <w:left w:val="nil"/>
          <w:bottom w:val="nil"/>
          <w:right w:val="nil"/>
          <w:between w:val="nil"/>
        </w:pBdr>
        <w:spacing w:line="360" w:lineRule="auto"/>
        <w:ind w:right="-150"/>
        <w:jc w:val="both"/>
        <w:rPr>
          <w:rFonts w:ascii="Palatino Linotype" w:eastAsia="Palatino Linotype" w:hAnsi="Palatino Linotype" w:cs="Palatino Linotype"/>
        </w:rPr>
      </w:pPr>
    </w:p>
    <w:p w14:paraId="2FA9F842" w14:textId="77777777" w:rsidR="00B46B94" w:rsidRPr="00D54A6A" w:rsidRDefault="0024754F">
      <w:pPr>
        <w:pBdr>
          <w:top w:val="nil"/>
          <w:left w:val="nil"/>
          <w:bottom w:val="nil"/>
          <w:right w:val="nil"/>
          <w:between w:val="nil"/>
        </w:pBdr>
        <w:spacing w:line="360" w:lineRule="auto"/>
        <w:ind w:right="-150"/>
        <w:jc w:val="both"/>
        <w:rPr>
          <w:rFonts w:ascii="Palatino Linotype" w:eastAsia="Palatino Linotype" w:hAnsi="Palatino Linotype" w:cs="Palatino Linotype"/>
        </w:rPr>
      </w:pPr>
      <w:r w:rsidRPr="00D54A6A">
        <w:rPr>
          <w:rFonts w:ascii="Palatino Linotype" w:eastAsia="Palatino Linotype" w:hAnsi="Palatino Linotype" w:cs="Palatino Linotype"/>
        </w:rPr>
        <w:t xml:space="preserve">En materia de obras públicas, en instrumento legal municipal, establece en su artículo 82 que, para la ejecución de obras públicas y servicios relacionados, se deberá promover la constitución de Comités Ciudadanos de Control y Vigilancia, como se logra apreciar: </w:t>
      </w:r>
    </w:p>
    <w:p w14:paraId="26A5CF86" w14:textId="77777777" w:rsidR="00B46B94" w:rsidRPr="00D54A6A" w:rsidRDefault="00B46B94">
      <w:pPr>
        <w:pBdr>
          <w:top w:val="nil"/>
          <w:left w:val="nil"/>
          <w:bottom w:val="nil"/>
          <w:right w:val="nil"/>
          <w:between w:val="nil"/>
        </w:pBdr>
        <w:spacing w:line="360" w:lineRule="auto"/>
        <w:ind w:right="-150"/>
        <w:jc w:val="both"/>
        <w:rPr>
          <w:rFonts w:ascii="Palatino Linotype" w:eastAsia="Palatino Linotype" w:hAnsi="Palatino Linotype" w:cs="Palatino Linotype"/>
        </w:rPr>
      </w:pPr>
    </w:p>
    <w:p w14:paraId="42170F76" w14:textId="77777777" w:rsidR="00B46B94" w:rsidRPr="00D54A6A" w:rsidRDefault="0024754F">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b/>
          <w:i/>
          <w:sz w:val="22"/>
          <w:szCs w:val="22"/>
        </w:rPr>
        <w:t>Artículo 82</w:t>
      </w:r>
      <w:r w:rsidRPr="00D54A6A">
        <w:rPr>
          <w:rFonts w:ascii="Palatino Linotype" w:eastAsia="Palatino Linotype" w:hAnsi="Palatino Linotype" w:cs="Palatino Linotype"/>
          <w:i/>
          <w:sz w:val="22"/>
          <w:szCs w:val="22"/>
        </w:rPr>
        <w:t>. Para la ejecución de obras públicas y servicios relacionados, necesariamente se deberá promover la constitución de Comités Ciudadanos de Control y Vigilancia, quienes intervendrán de manera directa y responsable en el desarrollo de los trabajos de ejecución hasta su total conclusión y entrega formal de obras, participando de manera activa y coordinada con la Contraloría Municipal en el desempeño de sus funciones.</w:t>
      </w:r>
    </w:p>
    <w:p w14:paraId="09B8FC29" w14:textId="77777777" w:rsidR="00B46B94" w:rsidRPr="00D54A6A" w:rsidRDefault="00B46B94">
      <w:pPr>
        <w:pBdr>
          <w:top w:val="nil"/>
          <w:left w:val="nil"/>
          <w:bottom w:val="nil"/>
          <w:right w:val="nil"/>
          <w:between w:val="nil"/>
        </w:pBdr>
        <w:spacing w:line="360" w:lineRule="auto"/>
        <w:ind w:right="-150"/>
        <w:jc w:val="both"/>
        <w:rPr>
          <w:rFonts w:ascii="Palatino Linotype" w:eastAsia="Palatino Linotype" w:hAnsi="Palatino Linotype" w:cs="Palatino Linotype"/>
        </w:rPr>
      </w:pPr>
    </w:p>
    <w:p w14:paraId="18AE5FA7" w14:textId="77777777" w:rsidR="00B46B94" w:rsidRPr="00D54A6A" w:rsidRDefault="0024754F">
      <w:pPr>
        <w:pBdr>
          <w:top w:val="nil"/>
          <w:left w:val="nil"/>
          <w:bottom w:val="nil"/>
          <w:right w:val="nil"/>
          <w:between w:val="nil"/>
        </w:pBdr>
        <w:spacing w:line="360" w:lineRule="auto"/>
        <w:ind w:right="-150"/>
        <w:jc w:val="both"/>
        <w:rPr>
          <w:rFonts w:ascii="Palatino Linotype" w:eastAsia="Palatino Linotype" w:hAnsi="Palatino Linotype" w:cs="Palatino Linotype"/>
        </w:rPr>
      </w:pPr>
      <w:r w:rsidRPr="00D54A6A">
        <w:rPr>
          <w:rFonts w:ascii="Palatino Linotype" w:eastAsia="Palatino Linotype" w:hAnsi="Palatino Linotype" w:cs="Palatino Linotype"/>
        </w:rPr>
        <w:t xml:space="preserve">En materia de desarrollo y fomento económico, para el funcionamiento de unidades económicas que tengan como actividad la venta de bebidas alcohólicas, deberán obtener el Dictamen de Giro, emitido por el Comité Municipal de Dictámenes de Giro, el cual se conformará por las personas titulares de diversas direcciones y un representante del </w:t>
      </w:r>
      <w:r w:rsidRPr="00D54A6A">
        <w:rPr>
          <w:rFonts w:ascii="Palatino Linotype" w:eastAsia="Palatino Linotype" w:hAnsi="Palatino Linotype" w:cs="Palatino Linotype"/>
        </w:rPr>
        <w:lastRenderedPageBreak/>
        <w:t xml:space="preserve">Comité Coordinador del Sistema Municipal Anticorrupción, como a continuación se observa. </w:t>
      </w:r>
    </w:p>
    <w:p w14:paraId="74984A54" w14:textId="77777777" w:rsidR="00B46B94" w:rsidRPr="00D54A6A" w:rsidRDefault="00B46B94">
      <w:pPr>
        <w:pBdr>
          <w:top w:val="nil"/>
          <w:left w:val="nil"/>
          <w:bottom w:val="nil"/>
          <w:right w:val="nil"/>
          <w:between w:val="nil"/>
        </w:pBdr>
        <w:spacing w:line="360" w:lineRule="auto"/>
        <w:ind w:right="-150"/>
        <w:jc w:val="both"/>
        <w:rPr>
          <w:rFonts w:ascii="Palatino Linotype" w:eastAsia="Palatino Linotype" w:hAnsi="Palatino Linotype" w:cs="Palatino Linotype"/>
        </w:rPr>
      </w:pPr>
    </w:p>
    <w:p w14:paraId="11686F5B" w14:textId="77777777" w:rsidR="00B46B94" w:rsidRPr="00D54A6A" w:rsidRDefault="0024754F">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b/>
          <w:i/>
          <w:sz w:val="22"/>
          <w:szCs w:val="22"/>
        </w:rPr>
        <w:t>Artículo 114.</w:t>
      </w:r>
      <w:r w:rsidRPr="00D54A6A">
        <w:rPr>
          <w:rFonts w:ascii="Palatino Linotype" w:eastAsia="Palatino Linotype" w:hAnsi="Palatino Linotype" w:cs="Palatino Linotype"/>
          <w:i/>
          <w:sz w:val="22"/>
          <w:szCs w:val="22"/>
        </w:rPr>
        <w:t xml:space="preserve"> En el funcionamiento de unidades económicas que tengan como actividad principal o complementaria a la venta de bebidas alcohólicas para consumo inmediato y rastros, previo análisis normativo multidisciplinario, deberán obtener el “Dictamen de Giro” emitido por el </w:t>
      </w:r>
      <w:r w:rsidRPr="00D54A6A">
        <w:rPr>
          <w:rFonts w:ascii="Palatino Linotype" w:eastAsia="Palatino Linotype" w:hAnsi="Palatino Linotype" w:cs="Palatino Linotype"/>
          <w:b/>
          <w:i/>
          <w:sz w:val="22"/>
          <w:szCs w:val="22"/>
        </w:rPr>
        <w:t>Comité Municipal de Dictámenes de Giro</w:t>
      </w:r>
      <w:r w:rsidRPr="00D54A6A">
        <w:rPr>
          <w:rFonts w:ascii="Palatino Linotype" w:eastAsia="Palatino Linotype" w:hAnsi="Palatino Linotype" w:cs="Palatino Linotype"/>
          <w:i/>
          <w:sz w:val="22"/>
          <w:szCs w:val="22"/>
        </w:rPr>
        <w:t>, sustentado en las opiniones y/o dictaminación técnica que realizan las diversas áreas de la Administración Pública Municipal en el ámbito de su competencia, así como la evaluación técnica de factibilidad en materias de salubridad local. Lo anterior, de conformidad con la Ley de Competitividad y Ordenamiento Comercial del Estado de México y demás disposiciones jurídicas aplicables atendiendo los principios de transparencia y publicidad.</w:t>
      </w:r>
    </w:p>
    <w:p w14:paraId="6E84ACD4" w14:textId="77777777" w:rsidR="00B46B94" w:rsidRPr="00D54A6A" w:rsidRDefault="00B46B94">
      <w:pPr>
        <w:pBdr>
          <w:top w:val="nil"/>
          <w:left w:val="nil"/>
          <w:bottom w:val="nil"/>
          <w:right w:val="nil"/>
          <w:between w:val="nil"/>
        </w:pBdr>
        <w:ind w:right="-150"/>
        <w:jc w:val="both"/>
      </w:pPr>
    </w:p>
    <w:p w14:paraId="72E738C0" w14:textId="77777777" w:rsidR="00B46B94" w:rsidRPr="00D54A6A" w:rsidRDefault="0024754F">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b/>
          <w:i/>
          <w:sz w:val="22"/>
          <w:szCs w:val="22"/>
        </w:rPr>
        <w:t>Artículo 115.</w:t>
      </w:r>
      <w:r w:rsidRPr="00D54A6A">
        <w:rPr>
          <w:rFonts w:ascii="Palatino Linotype" w:eastAsia="Palatino Linotype" w:hAnsi="Palatino Linotype" w:cs="Palatino Linotype"/>
          <w:i/>
          <w:sz w:val="22"/>
          <w:szCs w:val="22"/>
        </w:rPr>
        <w:t xml:space="preserve"> El Comité Municipal de Dictámenes de Giro se integrara en términos de lo que dispone el artículo 20 Bis párrafo segundo de la Ley de Competitividad y Ordenamiento Comercial del Estado de México y se conformara por las personas titulares de las Direcciones Municipales de Desarrollo y Fomento Económico, Desarrollo Urbano, Medio Ambiente, Protección Civil, Dirección de Salud o sus equivalentes, así como un representante de las cámaras empresariales que será designado por el presidente municipal, un representante del </w:t>
      </w:r>
      <w:r w:rsidRPr="00D54A6A">
        <w:rPr>
          <w:rFonts w:ascii="Palatino Linotype" w:eastAsia="Palatino Linotype" w:hAnsi="Palatino Linotype" w:cs="Palatino Linotype"/>
          <w:b/>
          <w:i/>
          <w:sz w:val="22"/>
          <w:szCs w:val="22"/>
        </w:rPr>
        <w:t>Comité Coordinador del Sistema Municipal Anticorrupción</w:t>
      </w:r>
      <w:r w:rsidRPr="00D54A6A">
        <w:rPr>
          <w:rFonts w:ascii="Palatino Linotype" w:eastAsia="Palatino Linotype" w:hAnsi="Palatino Linotype" w:cs="Palatino Linotype"/>
          <w:i/>
          <w:sz w:val="22"/>
          <w:szCs w:val="22"/>
        </w:rPr>
        <w:t xml:space="preserve"> y un representante de la Contraloría Municipal. Sera presidido por el Coordinador Municipal de Giro y tendrá la finalidad de establecer la factibilidad para la operación de las actividades previstas en la referida Ley y demás disposiciones de carácter municipal que se aprueben y publiquen para tales efectos.</w:t>
      </w:r>
    </w:p>
    <w:p w14:paraId="2B7901C8" w14:textId="77777777" w:rsidR="00B46B94" w:rsidRPr="00D54A6A" w:rsidRDefault="00B46B94">
      <w:pPr>
        <w:pBdr>
          <w:top w:val="nil"/>
          <w:left w:val="nil"/>
          <w:bottom w:val="nil"/>
          <w:right w:val="nil"/>
          <w:between w:val="nil"/>
        </w:pBdr>
        <w:spacing w:line="360" w:lineRule="auto"/>
        <w:ind w:right="-150"/>
        <w:jc w:val="both"/>
        <w:rPr>
          <w:rFonts w:ascii="Palatino Linotype" w:eastAsia="Palatino Linotype" w:hAnsi="Palatino Linotype" w:cs="Palatino Linotype"/>
        </w:rPr>
      </w:pPr>
    </w:p>
    <w:p w14:paraId="5C461C03" w14:textId="77777777" w:rsidR="00B46B94" w:rsidRPr="00D54A6A" w:rsidRDefault="0024754F">
      <w:pPr>
        <w:pBdr>
          <w:top w:val="nil"/>
          <w:left w:val="nil"/>
          <w:bottom w:val="nil"/>
          <w:right w:val="nil"/>
          <w:between w:val="nil"/>
        </w:pBdr>
        <w:spacing w:line="360" w:lineRule="auto"/>
        <w:ind w:right="-150"/>
        <w:jc w:val="both"/>
        <w:rPr>
          <w:rFonts w:ascii="Palatino Linotype" w:eastAsia="Palatino Linotype" w:hAnsi="Palatino Linotype" w:cs="Palatino Linotype"/>
        </w:rPr>
      </w:pPr>
      <w:r w:rsidRPr="00D54A6A">
        <w:rPr>
          <w:rFonts w:ascii="Palatino Linotype" w:eastAsia="Palatino Linotype" w:hAnsi="Palatino Linotype" w:cs="Palatino Linotype"/>
        </w:rPr>
        <w:t xml:space="preserve">Por lo anterior, se concluye que el Ayuntamiento de Ecatepec de Morelos para el despacho de sus funciones podrá coadyuvar con Comités, los cuales, serán previstos en diversas leyes, tal es el caso de la Ley Orgánica Municipal del Estado de México o la Ley de Contratación Pública, o bien, el Ayuntamiento tendrá la posibilidad de crearlos de acuerdo con las necesidades de su municipio. </w:t>
      </w:r>
    </w:p>
    <w:p w14:paraId="08AD8E70" w14:textId="77777777" w:rsidR="00B46B94" w:rsidRPr="00D54A6A" w:rsidRDefault="00B46B94">
      <w:pPr>
        <w:pBdr>
          <w:top w:val="nil"/>
          <w:left w:val="nil"/>
          <w:bottom w:val="nil"/>
          <w:right w:val="nil"/>
          <w:between w:val="nil"/>
        </w:pBdr>
        <w:spacing w:line="360" w:lineRule="auto"/>
        <w:ind w:right="-150"/>
        <w:jc w:val="both"/>
        <w:rPr>
          <w:rFonts w:ascii="Palatino Linotype" w:eastAsia="Palatino Linotype" w:hAnsi="Palatino Linotype" w:cs="Palatino Linotype"/>
        </w:rPr>
      </w:pPr>
    </w:p>
    <w:p w14:paraId="053E0F05" w14:textId="77777777" w:rsidR="00B46B94" w:rsidRPr="00D54A6A" w:rsidRDefault="0024754F">
      <w:pPr>
        <w:pBdr>
          <w:top w:val="nil"/>
          <w:left w:val="nil"/>
          <w:bottom w:val="nil"/>
          <w:right w:val="nil"/>
          <w:between w:val="nil"/>
        </w:pBdr>
        <w:spacing w:line="360" w:lineRule="auto"/>
        <w:ind w:right="-150"/>
        <w:jc w:val="both"/>
        <w:rPr>
          <w:rFonts w:ascii="Palatino Linotype" w:eastAsia="Palatino Linotype" w:hAnsi="Palatino Linotype" w:cs="Palatino Linotype"/>
        </w:rPr>
      </w:pPr>
      <w:r w:rsidRPr="00D54A6A">
        <w:rPr>
          <w:rFonts w:ascii="Palatino Linotype" w:eastAsia="Palatino Linotype" w:hAnsi="Palatino Linotype" w:cs="Palatino Linotype"/>
        </w:rPr>
        <w:t xml:space="preserve">Ahora bien, en relación con lo solicitado es importante traer a colación que se entiende como “acta”, al documento escrito que hace constar los acuerdos y decisiones tomadas </w:t>
      </w:r>
      <w:r w:rsidRPr="00D54A6A">
        <w:rPr>
          <w:rFonts w:ascii="Palatino Linotype" w:eastAsia="Palatino Linotype" w:hAnsi="Palatino Linotype" w:cs="Palatino Linotype"/>
        </w:rPr>
        <w:lastRenderedPageBreak/>
        <w:t xml:space="preserve">en relación con lo acontecido durante la celebración de una sesión ordinaria o extraordinaria. </w:t>
      </w:r>
    </w:p>
    <w:p w14:paraId="38D2EC5D" w14:textId="77777777" w:rsidR="00B46B94" w:rsidRPr="00D54A6A" w:rsidRDefault="00B46B94">
      <w:pPr>
        <w:pBdr>
          <w:top w:val="nil"/>
          <w:left w:val="nil"/>
          <w:bottom w:val="nil"/>
          <w:right w:val="nil"/>
          <w:between w:val="nil"/>
        </w:pBdr>
        <w:spacing w:line="360" w:lineRule="auto"/>
        <w:ind w:right="-150"/>
        <w:jc w:val="both"/>
        <w:rPr>
          <w:rFonts w:ascii="Palatino Linotype" w:eastAsia="Palatino Linotype" w:hAnsi="Palatino Linotype" w:cs="Palatino Linotype"/>
        </w:rPr>
      </w:pPr>
    </w:p>
    <w:p w14:paraId="0EC27272" w14:textId="77777777" w:rsidR="00B46B94" w:rsidRPr="00D54A6A" w:rsidRDefault="0024754F">
      <w:pPr>
        <w:pBdr>
          <w:top w:val="nil"/>
          <w:left w:val="nil"/>
          <w:bottom w:val="nil"/>
          <w:right w:val="nil"/>
          <w:between w:val="nil"/>
        </w:pBdr>
        <w:spacing w:line="360" w:lineRule="auto"/>
        <w:ind w:right="-150"/>
        <w:jc w:val="both"/>
        <w:rPr>
          <w:rFonts w:ascii="Palatino Linotype" w:eastAsia="Palatino Linotype" w:hAnsi="Palatino Linotype" w:cs="Palatino Linotype"/>
        </w:rPr>
      </w:pPr>
      <w:r w:rsidRPr="00D54A6A">
        <w:rPr>
          <w:rFonts w:ascii="Palatino Linotype" w:eastAsia="Palatino Linotype" w:hAnsi="Palatino Linotype" w:cs="Palatino Linotype"/>
        </w:rPr>
        <w:t xml:space="preserve">Asimismo, si bien el particular solicitó información de los Comités Transitorios y Permanentes, de acuerdo a lo señalado en los párrafos anteriores se advierte que estos tienen el carácter de permanentes. </w:t>
      </w:r>
    </w:p>
    <w:p w14:paraId="54AD3DE7" w14:textId="77777777" w:rsidR="00B46B94" w:rsidRPr="00D54A6A" w:rsidRDefault="0024754F">
      <w:pPr>
        <w:pBdr>
          <w:top w:val="nil"/>
          <w:left w:val="nil"/>
          <w:bottom w:val="nil"/>
          <w:right w:val="nil"/>
          <w:between w:val="nil"/>
        </w:pBdr>
        <w:spacing w:before="240" w:line="360" w:lineRule="auto"/>
        <w:jc w:val="both"/>
        <w:rPr>
          <w:rFonts w:ascii="Palatino Linotype" w:eastAsia="Palatino Linotype" w:hAnsi="Palatino Linotype" w:cs="Palatino Linotype"/>
        </w:rPr>
      </w:pPr>
      <w:r w:rsidRPr="00D54A6A">
        <w:rPr>
          <w:rFonts w:ascii="Palatino Linotype" w:eastAsia="Palatino Linotype" w:hAnsi="Palatino Linotype" w:cs="Palatino Linotype"/>
        </w:rPr>
        <w:t>En ese contexto, este Órgano Garante procedió a realizar una búsqueda de información relacionada con los Comités, encontrándose por ejemplo en la página oficial del Instituto Mexiquense Contra las Adicciones, en donde se advierte que el COMCA de Ayuntamiento de Ecatepec de Morelos, se instaló el pasado diecisiete de febrero del año dos mil veintidós, como se observa en la siguientes imágenes:</w:t>
      </w:r>
    </w:p>
    <w:p w14:paraId="152CB37E" w14:textId="77777777" w:rsidR="00B46B94" w:rsidRPr="00D54A6A" w:rsidRDefault="00B46B94">
      <w:pPr>
        <w:pBdr>
          <w:top w:val="nil"/>
          <w:left w:val="nil"/>
          <w:bottom w:val="nil"/>
          <w:right w:val="nil"/>
          <w:between w:val="nil"/>
        </w:pBdr>
        <w:spacing w:line="360" w:lineRule="auto"/>
        <w:jc w:val="both"/>
      </w:pPr>
    </w:p>
    <w:p w14:paraId="6EEEA3D0" w14:textId="77777777" w:rsidR="00B46B94" w:rsidRPr="00D54A6A" w:rsidRDefault="0024754F">
      <w:pPr>
        <w:pBdr>
          <w:top w:val="nil"/>
          <w:left w:val="nil"/>
          <w:bottom w:val="nil"/>
          <w:right w:val="nil"/>
          <w:between w:val="nil"/>
        </w:pBdr>
        <w:spacing w:line="360" w:lineRule="auto"/>
        <w:jc w:val="both"/>
        <w:rPr>
          <w:rFonts w:ascii="Palatino Linotype" w:eastAsia="Palatino Linotype" w:hAnsi="Palatino Linotype" w:cs="Palatino Linotype"/>
        </w:rPr>
      </w:pPr>
      <w:r w:rsidRPr="00D54A6A">
        <w:rPr>
          <w:noProof/>
        </w:rPr>
        <w:drawing>
          <wp:inline distT="0" distB="0" distL="0" distR="0" wp14:anchorId="21609444" wp14:editId="1124B0E0">
            <wp:extent cx="5605158" cy="1256961"/>
            <wp:effectExtent l="0" t="0" r="0" b="0"/>
            <wp:docPr id="3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l="7179" t="9087" r="8778" b="62136"/>
                    <a:stretch>
                      <a:fillRect/>
                    </a:stretch>
                  </pic:blipFill>
                  <pic:spPr>
                    <a:xfrm>
                      <a:off x="0" y="0"/>
                      <a:ext cx="5605158" cy="1256961"/>
                    </a:xfrm>
                    <a:prstGeom prst="rect">
                      <a:avLst/>
                    </a:prstGeom>
                    <a:ln/>
                  </pic:spPr>
                </pic:pic>
              </a:graphicData>
            </a:graphic>
          </wp:inline>
        </w:drawing>
      </w:r>
      <w:r w:rsidRPr="00D54A6A">
        <w:rPr>
          <w:rFonts w:ascii="Palatino Linotype" w:eastAsia="Palatino Linotype" w:hAnsi="Palatino Linotype" w:cs="Palatino Linotype"/>
        </w:rPr>
        <w:t xml:space="preserve"> </w:t>
      </w:r>
    </w:p>
    <w:p w14:paraId="540F67DC" w14:textId="77777777" w:rsidR="00B46B94" w:rsidRPr="00D54A6A" w:rsidRDefault="0024754F">
      <w:pPr>
        <w:pBdr>
          <w:top w:val="nil"/>
          <w:left w:val="nil"/>
          <w:bottom w:val="nil"/>
          <w:right w:val="nil"/>
          <w:between w:val="nil"/>
        </w:pBdr>
        <w:spacing w:line="360" w:lineRule="auto"/>
        <w:jc w:val="both"/>
        <w:rPr>
          <w:rFonts w:ascii="Palatino Linotype" w:eastAsia="Palatino Linotype" w:hAnsi="Palatino Linotype" w:cs="Palatino Linotype"/>
        </w:rPr>
      </w:pPr>
      <w:r w:rsidRPr="00D54A6A">
        <w:rPr>
          <w:rFonts w:ascii="Palatino Linotype" w:eastAsia="Palatino Linotype" w:hAnsi="Palatino Linotype" w:cs="Palatino Linotype"/>
          <w:noProof/>
        </w:rPr>
        <w:drawing>
          <wp:inline distT="0" distB="0" distL="0" distR="0" wp14:anchorId="47A22F61" wp14:editId="34008A4F">
            <wp:extent cx="5791835" cy="796290"/>
            <wp:effectExtent l="0" t="0" r="0" b="0"/>
            <wp:docPr id="4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5791835" cy="796290"/>
                    </a:xfrm>
                    <a:prstGeom prst="rect">
                      <a:avLst/>
                    </a:prstGeom>
                    <a:ln/>
                  </pic:spPr>
                </pic:pic>
              </a:graphicData>
            </a:graphic>
          </wp:inline>
        </w:drawing>
      </w:r>
    </w:p>
    <w:p w14:paraId="6E104227" w14:textId="77777777" w:rsidR="00B46B94" w:rsidRPr="00D54A6A" w:rsidRDefault="00B46B94">
      <w:pPr>
        <w:pBdr>
          <w:top w:val="nil"/>
          <w:left w:val="nil"/>
          <w:bottom w:val="nil"/>
          <w:right w:val="nil"/>
          <w:between w:val="nil"/>
        </w:pBdr>
        <w:spacing w:line="360" w:lineRule="auto"/>
        <w:jc w:val="both"/>
      </w:pPr>
    </w:p>
    <w:p w14:paraId="00C6CD34" w14:textId="77777777" w:rsidR="00B46B94" w:rsidRPr="00D54A6A" w:rsidRDefault="0024754F">
      <w:pPr>
        <w:pBdr>
          <w:top w:val="nil"/>
          <w:left w:val="nil"/>
          <w:bottom w:val="nil"/>
          <w:right w:val="nil"/>
          <w:between w:val="nil"/>
        </w:pBdr>
        <w:spacing w:line="360" w:lineRule="auto"/>
        <w:jc w:val="both"/>
        <w:rPr>
          <w:rFonts w:ascii="Palatino Linotype" w:eastAsia="Palatino Linotype" w:hAnsi="Palatino Linotype" w:cs="Palatino Linotype"/>
        </w:rPr>
      </w:pPr>
      <w:r w:rsidRPr="00D54A6A">
        <w:rPr>
          <w:rFonts w:ascii="Palatino Linotype" w:eastAsia="Palatino Linotype" w:hAnsi="Palatino Linotype" w:cs="Palatino Linotype"/>
          <w:noProof/>
        </w:rPr>
        <w:drawing>
          <wp:inline distT="0" distB="0" distL="0" distR="0" wp14:anchorId="13C6CC06" wp14:editId="4C8DB50E">
            <wp:extent cx="5791835" cy="220345"/>
            <wp:effectExtent l="0" t="0" r="0" b="0"/>
            <wp:docPr id="3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5791835" cy="220345"/>
                    </a:xfrm>
                    <a:prstGeom prst="rect">
                      <a:avLst/>
                    </a:prstGeom>
                    <a:ln/>
                  </pic:spPr>
                </pic:pic>
              </a:graphicData>
            </a:graphic>
          </wp:inline>
        </w:drawing>
      </w:r>
    </w:p>
    <w:p w14:paraId="65BB0141" w14:textId="77777777" w:rsidR="00B46B94" w:rsidRPr="00D54A6A" w:rsidRDefault="00B46B94">
      <w:pPr>
        <w:pBdr>
          <w:top w:val="nil"/>
          <w:left w:val="nil"/>
          <w:bottom w:val="nil"/>
          <w:right w:val="nil"/>
          <w:between w:val="nil"/>
        </w:pBdr>
        <w:spacing w:after="240" w:line="360" w:lineRule="auto"/>
        <w:jc w:val="both"/>
        <w:rPr>
          <w:rFonts w:ascii="Palatino Linotype" w:eastAsia="Palatino Linotype" w:hAnsi="Palatino Linotype" w:cs="Palatino Linotype"/>
        </w:rPr>
      </w:pPr>
    </w:p>
    <w:p w14:paraId="522C11C0" w14:textId="77777777" w:rsidR="00B46B94" w:rsidRPr="00D54A6A" w:rsidRDefault="0024754F">
      <w:pPr>
        <w:pBdr>
          <w:top w:val="nil"/>
          <w:left w:val="nil"/>
          <w:bottom w:val="nil"/>
          <w:right w:val="nil"/>
          <w:between w:val="nil"/>
        </w:pBdr>
        <w:spacing w:line="360" w:lineRule="auto"/>
        <w:ind w:right="-150"/>
        <w:jc w:val="both"/>
        <w:rPr>
          <w:rFonts w:ascii="Palatino Linotype" w:eastAsia="Palatino Linotype" w:hAnsi="Palatino Linotype" w:cs="Palatino Linotype"/>
        </w:rPr>
      </w:pPr>
      <w:r w:rsidRPr="00D54A6A">
        <w:rPr>
          <w:rFonts w:ascii="Palatino Linotype" w:eastAsia="Palatino Linotype" w:hAnsi="Palatino Linotype" w:cs="Palatino Linotype"/>
        </w:rPr>
        <w:lastRenderedPageBreak/>
        <w:t>Asimismo, es de destacar que el Particular solicitó cada una de las actas de las sesiones de cada comité, lo cual se entiende que requiere la información de todas las sesiones que han celebrado, no así únicamente respecto de su instalación o conformación.</w:t>
      </w:r>
    </w:p>
    <w:p w14:paraId="7FB1D0B5" w14:textId="77777777" w:rsidR="00B46B94" w:rsidRPr="00D54A6A" w:rsidRDefault="00B46B94">
      <w:pPr>
        <w:pBdr>
          <w:top w:val="nil"/>
          <w:left w:val="nil"/>
          <w:bottom w:val="nil"/>
          <w:right w:val="nil"/>
          <w:between w:val="nil"/>
        </w:pBdr>
        <w:spacing w:line="360" w:lineRule="auto"/>
        <w:ind w:right="-150"/>
        <w:jc w:val="both"/>
        <w:rPr>
          <w:rFonts w:ascii="Palatino Linotype" w:eastAsia="Palatino Linotype" w:hAnsi="Palatino Linotype" w:cs="Palatino Linotype"/>
        </w:rPr>
      </w:pPr>
    </w:p>
    <w:p w14:paraId="63A0A76A" w14:textId="77777777" w:rsidR="00B46B94" w:rsidRPr="00D54A6A" w:rsidRDefault="0024754F">
      <w:pPr>
        <w:pBdr>
          <w:top w:val="nil"/>
          <w:left w:val="nil"/>
          <w:bottom w:val="nil"/>
          <w:right w:val="nil"/>
          <w:between w:val="nil"/>
        </w:pBdr>
        <w:spacing w:line="360" w:lineRule="auto"/>
        <w:ind w:right="-150"/>
        <w:jc w:val="both"/>
        <w:rPr>
          <w:rFonts w:ascii="Palatino Linotype" w:eastAsia="Palatino Linotype" w:hAnsi="Palatino Linotype" w:cs="Palatino Linotype"/>
        </w:rPr>
      </w:pPr>
      <w:r w:rsidRPr="00D54A6A">
        <w:rPr>
          <w:rFonts w:ascii="Palatino Linotype" w:eastAsia="Palatino Linotype" w:hAnsi="Palatino Linotype" w:cs="Palatino Linotype"/>
        </w:rPr>
        <w:t xml:space="preserve">De tal manera que se insta al </w:t>
      </w:r>
      <w:r w:rsidRPr="00D54A6A">
        <w:rPr>
          <w:rFonts w:ascii="Palatino Linotype" w:eastAsia="Palatino Linotype" w:hAnsi="Palatino Linotype" w:cs="Palatino Linotype"/>
          <w:b/>
        </w:rPr>
        <w:t>SUJETO OBLIGADO</w:t>
      </w:r>
      <w:r w:rsidRPr="00D54A6A">
        <w:rPr>
          <w:rFonts w:ascii="Palatino Linotype" w:eastAsia="Palatino Linotype" w:hAnsi="Palatino Linotype" w:cs="Palatino Linotype"/>
        </w:rPr>
        <w:t xml:space="preserve"> que realice una búsqueda exhaustiva y razonable de la información y proporcione lo relacionado a los Comités del Ayuntamiento de Ecatepec de Morelos de la Administración Pública 2022-2024, lo siguiente:</w:t>
      </w:r>
    </w:p>
    <w:p w14:paraId="25436A7F" w14:textId="77777777" w:rsidR="00B46B94" w:rsidRPr="00D54A6A" w:rsidRDefault="00B46B94">
      <w:pPr>
        <w:pBdr>
          <w:top w:val="nil"/>
          <w:left w:val="nil"/>
          <w:bottom w:val="nil"/>
          <w:right w:val="nil"/>
          <w:between w:val="nil"/>
        </w:pBdr>
        <w:spacing w:line="360" w:lineRule="auto"/>
        <w:ind w:right="-150"/>
        <w:jc w:val="both"/>
        <w:rPr>
          <w:rFonts w:ascii="Palatino Linotype" w:eastAsia="Palatino Linotype" w:hAnsi="Palatino Linotype" w:cs="Palatino Linotype"/>
        </w:rPr>
      </w:pPr>
    </w:p>
    <w:p w14:paraId="26594D93" w14:textId="77777777" w:rsidR="00B46B94" w:rsidRPr="00D54A6A" w:rsidRDefault="0024754F">
      <w:pPr>
        <w:numPr>
          <w:ilvl w:val="0"/>
          <w:numId w:val="8"/>
        </w:numPr>
        <w:pBdr>
          <w:top w:val="nil"/>
          <w:left w:val="nil"/>
          <w:bottom w:val="nil"/>
          <w:right w:val="nil"/>
          <w:between w:val="nil"/>
        </w:pBdr>
        <w:spacing w:line="360" w:lineRule="auto"/>
        <w:ind w:right="-150"/>
        <w:jc w:val="both"/>
        <w:rPr>
          <w:rFonts w:ascii="Palatino Linotype" w:eastAsia="Palatino Linotype" w:hAnsi="Palatino Linotype" w:cs="Palatino Linotype"/>
        </w:rPr>
      </w:pPr>
      <w:r w:rsidRPr="00D54A6A">
        <w:rPr>
          <w:rFonts w:ascii="Palatino Linotype" w:eastAsia="Palatino Linotype" w:hAnsi="Palatino Linotype" w:cs="Palatino Linotype"/>
        </w:rPr>
        <w:t>Actas de aprobación de cabildo de los Comités, del primero de enero del año 2022 al dieciséis de abril del año 2024.</w:t>
      </w:r>
    </w:p>
    <w:p w14:paraId="4B01C629" w14:textId="77777777" w:rsidR="00B46B94" w:rsidRPr="00D54A6A" w:rsidRDefault="0024754F">
      <w:pPr>
        <w:numPr>
          <w:ilvl w:val="0"/>
          <w:numId w:val="8"/>
        </w:numPr>
        <w:pBdr>
          <w:top w:val="nil"/>
          <w:left w:val="nil"/>
          <w:bottom w:val="nil"/>
          <w:right w:val="nil"/>
          <w:between w:val="nil"/>
        </w:pBdr>
        <w:spacing w:line="360" w:lineRule="auto"/>
        <w:ind w:right="-150"/>
        <w:jc w:val="both"/>
        <w:rPr>
          <w:rFonts w:ascii="Palatino Linotype" w:eastAsia="Palatino Linotype" w:hAnsi="Palatino Linotype" w:cs="Palatino Linotype"/>
        </w:rPr>
      </w:pPr>
      <w:r w:rsidRPr="00D54A6A">
        <w:rPr>
          <w:rFonts w:ascii="Palatino Linotype" w:eastAsia="Palatino Linotype" w:hAnsi="Palatino Linotype" w:cs="Palatino Linotype"/>
        </w:rPr>
        <w:t>Actas de instalación de los Comités, del primero de enero del año 2022 al dieciséis de abril del año 2024.</w:t>
      </w:r>
    </w:p>
    <w:p w14:paraId="1E1BF0DB" w14:textId="77777777" w:rsidR="00B46B94" w:rsidRPr="00D54A6A" w:rsidRDefault="0024754F">
      <w:pPr>
        <w:numPr>
          <w:ilvl w:val="0"/>
          <w:numId w:val="8"/>
        </w:numPr>
        <w:pBdr>
          <w:top w:val="nil"/>
          <w:left w:val="nil"/>
          <w:bottom w:val="nil"/>
          <w:right w:val="nil"/>
          <w:between w:val="nil"/>
        </w:pBdr>
        <w:spacing w:line="360" w:lineRule="auto"/>
        <w:ind w:right="-150"/>
        <w:jc w:val="both"/>
        <w:rPr>
          <w:rFonts w:ascii="Palatino Linotype" w:eastAsia="Palatino Linotype" w:hAnsi="Palatino Linotype" w:cs="Palatino Linotype"/>
        </w:rPr>
      </w:pPr>
      <w:r w:rsidRPr="00D54A6A">
        <w:rPr>
          <w:rFonts w:ascii="Palatino Linotype" w:eastAsia="Palatino Linotype" w:hAnsi="Palatino Linotype" w:cs="Palatino Linotype"/>
        </w:rPr>
        <w:t>Las actas de las sesiones de cada Comité, del primero de enero del año 2022 al dieciséis de abril del año 2024.</w:t>
      </w:r>
    </w:p>
    <w:p w14:paraId="30F3D2DB" w14:textId="77777777" w:rsidR="00B46B94" w:rsidRPr="00D54A6A" w:rsidRDefault="00B46B94">
      <w:pPr>
        <w:pBdr>
          <w:top w:val="nil"/>
          <w:left w:val="nil"/>
          <w:bottom w:val="nil"/>
          <w:right w:val="nil"/>
          <w:between w:val="nil"/>
        </w:pBdr>
        <w:spacing w:line="360" w:lineRule="auto"/>
        <w:ind w:right="-150"/>
        <w:jc w:val="both"/>
        <w:rPr>
          <w:rFonts w:ascii="Palatino Linotype" w:eastAsia="Palatino Linotype" w:hAnsi="Palatino Linotype" w:cs="Palatino Linotype"/>
        </w:rPr>
      </w:pPr>
    </w:p>
    <w:p w14:paraId="14ECF879" w14:textId="77777777" w:rsidR="00B46B94" w:rsidRPr="00D54A6A" w:rsidRDefault="0024754F">
      <w:pPr>
        <w:pBdr>
          <w:top w:val="nil"/>
          <w:left w:val="nil"/>
          <w:bottom w:val="nil"/>
          <w:right w:val="nil"/>
          <w:between w:val="nil"/>
        </w:pBdr>
        <w:spacing w:line="360" w:lineRule="auto"/>
        <w:ind w:right="-150"/>
        <w:jc w:val="both"/>
        <w:rPr>
          <w:rFonts w:ascii="Palatino Linotype" w:eastAsia="Palatino Linotype" w:hAnsi="Palatino Linotype" w:cs="Palatino Linotype"/>
        </w:rPr>
      </w:pPr>
      <w:r w:rsidRPr="00D54A6A">
        <w:rPr>
          <w:rFonts w:ascii="Palatino Linotype" w:eastAsia="Palatino Linotype" w:hAnsi="Palatino Linotype" w:cs="Palatino Linotype"/>
        </w:rPr>
        <w:t>De ser el caso en versión pública conforme a lo indicado en el considerando quinto del presente fallo.</w:t>
      </w:r>
    </w:p>
    <w:p w14:paraId="6204F66C" w14:textId="77777777" w:rsidR="00B46B94" w:rsidRPr="00D54A6A" w:rsidRDefault="00B46B94">
      <w:pPr>
        <w:pBdr>
          <w:top w:val="nil"/>
          <w:left w:val="nil"/>
          <w:bottom w:val="nil"/>
          <w:right w:val="nil"/>
          <w:between w:val="nil"/>
        </w:pBdr>
        <w:spacing w:line="360" w:lineRule="auto"/>
        <w:ind w:right="-150"/>
        <w:jc w:val="both"/>
        <w:rPr>
          <w:rFonts w:ascii="Palatino Linotype" w:eastAsia="Palatino Linotype" w:hAnsi="Palatino Linotype" w:cs="Palatino Linotype"/>
        </w:rPr>
      </w:pPr>
    </w:p>
    <w:p w14:paraId="736E7D79" w14:textId="77777777" w:rsidR="00B46B94" w:rsidRPr="00D54A6A" w:rsidRDefault="0024754F">
      <w:pPr>
        <w:spacing w:after="240" w:line="360" w:lineRule="auto"/>
        <w:ind w:right="-234"/>
        <w:jc w:val="both"/>
        <w:rPr>
          <w:rFonts w:ascii="Palatino Linotype" w:eastAsia="Palatino Linotype" w:hAnsi="Palatino Linotype" w:cs="Palatino Linotype"/>
        </w:rPr>
      </w:pPr>
      <w:r w:rsidRPr="00D54A6A">
        <w:rPr>
          <w:rFonts w:ascii="Palatino Linotype" w:eastAsia="Palatino Linotype" w:hAnsi="Palatino Linotype" w:cs="Palatino Linotype"/>
        </w:rPr>
        <w:t xml:space="preserve">Sin embargo, para el caso de que no se haya conformado algún comité de carácter potestativo, bastará con que así lo haga del conocimiento de la parte </w:t>
      </w:r>
      <w:r w:rsidRPr="00D54A6A">
        <w:rPr>
          <w:rFonts w:ascii="Palatino Linotype" w:eastAsia="Palatino Linotype" w:hAnsi="Palatino Linotype" w:cs="Palatino Linotype"/>
          <w:b/>
        </w:rPr>
        <w:t xml:space="preserve">RECURRENTE </w:t>
      </w:r>
      <w:r w:rsidRPr="00D54A6A">
        <w:rPr>
          <w:rFonts w:ascii="Palatino Linotype" w:eastAsia="Palatino Linotype" w:hAnsi="Palatino Linotype" w:cs="Palatino Linotype"/>
        </w:rPr>
        <w:t xml:space="preserve">de manera fundada y motivada en términos de lo señalado por el segundo párrafo del artículo 19 de la Ley de Transparencia y Acceso a la Información Pública del Estado de </w:t>
      </w:r>
      <w:r w:rsidRPr="00D54A6A">
        <w:rPr>
          <w:rFonts w:ascii="Palatino Linotype" w:eastAsia="Palatino Linotype" w:hAnsi="Palatino Linotype" w:cs="Palatino Linotype"/>
        </w:rPr>
        <w:lastRenderedPageBreak/>
        <w:t>México y Municipios, para tener por colmado su derecho de acceso a la información, que dispone lo siguiente:</w:t>
      </w:r>
    </w:p>
    <w:p w14:paraId="70D08EE7" w14:textId="77777777" w:rsidR="00B46B94" w:rsidRPr="00D54A6A" w:rsidRDefault="0024754F">
      <w:pPr>
        <w:spacing w:line="276" w:lineRule="auto"/>
        <w:ind w:left="567" w:right="900"/>
        <w:jc w:val="both"/>
        <w:rPr>
          <w:rFonts w:ascii="Palatino Linotype" w:eastAsia="Palatino Linotype" w:hAnsi="Palatino Linotype" w:cs="Palatino Linotype"/>
          <w:i/>
        </w:rPr>
      </w:pPr>
      <w:r w:rsidRPr="00D54A6A">
        <w:rPr>
          <w:rFonts w:ascii="Palatino Linotype" w:eastAsia="Palatino Linotype" w:hAnsi="Palatino Linotype" w:cs="Palatino Linotype"/>
          <w:i/>
        </w:rPr>
        <w:t>“Artículo 19…</w:t>
      </w:r>
    </w:p>
    <w:p w14:paraId="0C072F2E" w14:textId="77777777" w:rsidR="00B46B94" w:rsidRPr="00D54A6A" w:rsidRDefault="0024754F">
      <w:pPr>
        <w:spacing w:line="276" w:lineRule="auto"/>
        <w:ind w:left="567" w:right="900"/>
        <w:jc w:val="both"/>
        <w:rPr>
          <w:rFonts w:ascii="Palatino Linotype" w:eastAsia="Palatino Linotype" w:hAnsi="Palatino Linotype" w:cs="Palatino Linotype"/>
          <w:i/>
        </w:rPr>
      </w:pPr>
      <w:r w:rsidRPr="00D54A6A">
        <w:rPr>
          <w:rFonts w:ascii="Palatino Linotype" w:eastAsia="Palatino Linotype" w:hAnsi="Palatino Linotype" w:cs="Palatino Linotype"/>
          <w:i/>
        </w:rPr>
        <w:t>En los casos en que ciertas facultades, competencias o funciones no se hayan ejercido, se debe motivar la respuesta en función de las causas que motiven tal circunstancia.”</w:t>
      </w:r>
    </w:p>
    <w:p w14:paraId="0AA9A38C" w14:textId="77777777" w:rsidR="00B46B94" w:rsidRPr="00D54A6A" w:rsidRDefault="00B46B94">
      <w:pPr>
        <w:spacing w:line="360" w:lineRule="auto"/>
        <w:ind w:right="-232"/>
        <w:jc w:val="both"/>
        <w:rPr>
          <w:rFonts w:ascii="Palatino Linotype" w:eastAsia="Palatino Linotype" w:hAnsi="Palatino Linotype" w:cs="Palatino Linotype"/>
        </w:rPr>
      </w:pPr>
    </w:p>
    <w:p w14:paraId="28F3EF4D" w14:textId="77777777" w:rsidR="00B46B94" w:rsidRPr="00D54A6A" w:rsidRDefault="0024754F">
      <w:pPr>
        <w:spacing w:line="360" w:lineRule="auto"/>
        <w:ind w:right="-232"/>
        <w:jc w:val="both"/>
        <w:rPr>
          <w:rFonts w:ascii="Palatino Linotype" w:eastAsia="Palatino Linotype" w:hAnsi="Palatino Linotype" w:cs="Palatino Linotype"/>
        </w:rPr>
      </w:pPr>
      <w:r w:rsidRPr="00D54A6A">
        <w:rPr>
          <w:rFonts w:ascii="Palatino Linotype" w:eastAsia="Palatino Linotype" w:hAnsi="Palatino Linotype" w:cs="Palatino Linotype"/>
        </w:rPr>
        <w:t>Siendo improcedente, en tal supuesto, la entrega de documento alguno, o en su caso, el Acuerdo de Inexistencia, toda vez que el pronunciamiento del Sujeto Obligado declararía en automática la inexistencia de la información solicitada de modo que no existe obligación de justificar o allegar pruebas, y por ende no tiene aplicación lo estatuido en el artículo 49, fracción XIII de la Ley de Transparencia y Acceso a la Información Pública del Estado de México y Municipios.</w:t>
      </w:r>
    </w:p>
    <w:p w14:paraId="313034B7" w14:textId="77777777" w:rsidR="00B46B94" w:rsidRPr="00D54A6A" w:rsidRDefault="00B46B94">
      <w:pPr>
        <w:spacing w:line="360" w:lineRule="auto"/>
        <w:jc w:val="both"/>
        <w:rPr>
          <w:rFonts w:ascii="Palatino Linotype" w:eastAsia="Palatino Linotype" w:hAnsi="Palatino Linotype" w:cs="Palatino Linotype"/>
          <w:b/>
          <w:u w:val="single"/>
        </w:rPr>
      </w:pPr>
    </w:p>
    <w:p w14:paraId="21631EDC" w14:textId="77777777" w:rsidR="00B46B94" w:rsidRPr="00D54A6A" w:rsidRDefault="0024754F">
      <w:pPr>
        <w:spacing w:line="360" w:lineRule="auto"/>
        <w:jc w:val="both"/>
        <w:rPr>
          <w:rFonts w:ascii="Palatino Linotype" w:eastAsia="Palatino Linotype" w:hAnsi="Palatino Linotype" w:cs="Palatino Linotype"/>
          <w:b/>
          <w:u w:val="single"/>
        </w:rPr>
      </w:pPr>
      <w:r w:rsidRPr="00D54A6A">
        <w:rPr>
          <w:rFonts w:ascii="Palatino Linotype" w:eastAsia="Palatino Linotype" w:hAnsi="Palatino Linotype" w:cs="Palatino Linotype"/>
          <w:b/>
          <w:u w:val="single"/>
        </w:rPr>
        <w:t>Sobre las Actas de Cabildo:</w:t>
      </w:r>
    </w:p>
    <w:p w14:paraId="72A3913F" w14:textId="77777777" w:rsidR="00B46B94" w:rsidRPr="00D54A6A" w:rsidRDefault="00B46B94">
      <w:pPr>
        <w:spacing w:line="360" w:lineRule="auto"/>
        <w:jc w:val="both"/>
        <w:rPr>
          <w:rFonts w:ascii="Palatino Linotype" w:eastAsia="Palatino Linotype" w:hAnsi="Palatino Linotype" w:cs="Palatino Linotype"/>
        </w:rPr>
      </w:pPr>
    </w:p>
    <w:p w14:paraId="080807FD" w14:textId="77777777" w:rsidR="00B46B94" w:rsidRPr="00D54A6A" w:rsidRDefault="0024754F">
      <w:pPr>
        <w:spacing w:line="360" w:lineRule="auto"/>
        <w:jc w:val="both"/>
        <w:rPr>
          <w:rFonts w:ascii="Palatino Linotype" w:eastAsia="Palatino Linotype" w:hAnsi="Palatino Linotype" w:cs="Palatino Linotype"/>
        </w:rPr>
      </w:pPr>
      <w:r w:rsidRPr="00D54A6A">
        <w:rPr>
          <w:rFonts w:ascii="Palatino Linotype" w:eastAsia="Palatino Linotype" w:hAnsi="Palatino Linotype" w:cs="Palatino Linotype"/>
        </w:rPr>
        <w:t>Antes del estudio de fondo, se debe precisar que si bien el particular requiere información del todo el año 2024, se considera que la información sobre hechos que posterior a la fecha de la solicitud de información, aún no se han generado debido a la temporalidad, son denominados hechos futuros; por lo que no es procedente que los sujetos obligados proporcionen dicha información siendo  aplicable la tesis con número de registro digital 209001[1] emitida por el Poder Judicial de la Federación, que dispone lo siguiente:</w:t>
      </w:r>
    </w:p>
    <w:p w14:paraId="3727302E" w14:textId="77777777" w:rsidR="00B46B94" w:rsidRPr="00D54A6A" w:rsidRDefault="0024754F">
      <w:pPr>
        <w:spacing w:before="240" w:after="240" w:line="360" w:lineRule="auto"/>
        <w:ind w:left="567" w:right="757"/>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rPr>
        <w:t xml:space="preserve"> </w:t>
      </w:r>
      <w:r w:rsidRPr="00D54A6A">
        <w:rPr>
          <w:rFonts w:ascii="Palatino Linotype" w:eastAsia="Palatino Linotype" w:hAnsi="Palatino Linotype" w:cs="Palatino Linotype"/>
          <w:i/>
          <w:sz w:val="22"/>
          <w:szCs w:val="22"/>
        </w:rPr>
        <w:t>ACTOS FUTUROS DE REALIZACION INCIERTA. NO PROCEDE EL JUICIO DE AMPARO CONTRA LOS.</w:t>
      </w:r>
    </w:p>
    <w:p w14:paraId="7570222F" w14:textId="77777777" w:rsidR="00B46B94" w:rsidRPr="00D54A6A" w:rsidRDefault="0024754F">
      <w:pPr>
        <w:ind w:left="567" w:right="757"/>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lastRenderedPageBreak/>
        <w:t>Contra actos futuros de realización incierta no procede el juicio de garantías.</w:t>
      </w:r>
    </w:p>
    <w:p w14:paraId="69DC5E3B" w14:textId="77777777" w:rsidR="00B46B94" w:rsidRPr="00D54A6A" w:rsidRDefault="0024754F">
      <w:pPr>
        <w:ind w:left="567" w:right="757"/>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 xml:space="preserve"> </w:t>
      </w:r>
    </w:p>
    <w:p w14:paraId="4617F2B2" w14:textId="77777777" w:rsidR="00B46B94" w:rsidRPr="00D54A6A" w:rsidRDefault="0024754F">
      <w:pPr>
        <w:ind w:left="567" w:right="757"/>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En ese sentido, no es procedente la exigencia del hoy Recurrente de que el Sujeto Obligado atienda su solicitud, pues esa autoridad únicamente está constreñida a proporcionar la información pública que genere en uso de sus atribuciones de derecho público con anterioridad a la fecha de la solicitud de información.</w:t>
      </w:r>
    </w:p>
    <w:p w14:paraId="1FC67AC5" w14:textId="77777777" w:rsidR="00B46B94" w:rsidRPr="00D54A6A" w:rsidRDefault="0024754F">
      <w:pPr>
        <w:spacing w:before="240" w:after="240" w:line="360" w:lineRule="auto"/>
        <w:jc w:val="both"/>
        <w:rPr>
          <w:rFonts w:ascii="Palatino Linotype" w:eastAsia="Palatino Linotype" w:hAnsi="Palatino Linotype" w:cs="Palatino Linotype"/>
        </w:rPr>
      </w:pPr>
      <w:r w:rsidRPr="00D54A6A">
        <w:rPr>
          <w:rFonts w:ascii="Palatino Linotype" w:eastAsia="Palatino Linotype" w:hAnsi="Palatino Linotype" w:cs="Palatino Linotype"/>
        </w:rPr>
        <w:t xml:space="preserve"> En ese sentido, no es procedente la exigencia del hoy Recurrente de que el </w:t>
      </w:r>
      <w:r w:rsidRPr="00D54A6A">
        <w:rPr>
          <w:rFonts w:ascii="Palatino Linotype" w:eastAsia="Palatino Linotype" w:hAnsi="Palatino Linotype" w:cs="Palatino Linotype"/>
          <w:b/>
        </w:rPr>
        <w:t>SUJETO OBLIGADO</w:t>
      </w:r>
      <w:r w:rsidRPr="00D54A6A">
        <w:rPr>
          <w:rFonts w:ascii="Palatino Linotype" w:eastAsia="Palatino Linotype" w:hAnsi="Palatino Linotype" w:cs="Palatino Linotype"/>
        </w:rPr>
        <w:t xml:space="preserve"> atienda su solicitud de toda la información generada en el año 2024, pues esa autoridad únicamente está constreñida a proporcionar la información pública que genere en uso de sus atribuciones de derecho público a la fecha de la solicitud de información, </w:t>
      </w:r>
      <w:r w:rsidRPr="00D54A6A">
        <w:rPr>
          <w:rFonts w:ascii="Palatino Linotype" w:eastAsia="Palatino Linotype" w:hAnsi="Palatino Linotype" w:cs="Palatino Linotype"/>
          <w:b/>
          <w:u w:val="single"/>
        </w:rPr>
        <w:t>esto es al quince de abril del año 2024.</w:t>
      </w:r>
    </w:p>
    <w:p w14:paraId="1C60A4D2" w14:textId="77777777" w:rsidR="00B46B94" w:rsidRPr="00D54A6A" w:rsidRDefault="0024754F">
      <w:pPr>
        <w:spacing w:before="240" w:after="240" w:line="360" w:lineRule="auto"/>
        <w:jc w:val="both"/>
        <w:rPr>
          <w:rFonts w:ascii="Palatino Linotype" w:eastAsia="Palatino Linotype" w:hAnsi="Palatino Linotype" w:cs="Palatino Linotype"/>
        </w:rPr>
      </w:pPr>
      <w:r w:rsidRPr="00D54A6A">
        <w:rPr>
          <w:rFonts w:ascii="Palatino Linotype" w:eastAsia="Palatino Linotype" w:hAnsi="Palatino Linotype" w:cs="Palatino Linotype"/>
        </w:rPr>
        <w:t xml:space="preserve">Sobre la naturaleza de la información solicitada, es conviene señalar que los artículos 115 fracción I párrafo cuarto de la Constitución Política de los Estados Unidos Mexicanos y 16 de la Ley Orgánica Municipal vigente en la entidad, que a la letra dicen: </w:t>
      </w:r>
    </w:p>
    <w:p w14:paraId="429FCA2E" w14:textId="77777777" w:rsidR="00B46B94" w:rsidRPr="00D54A6A" w:rsidRDefault="00B46B94">
      <w:pPr>
        <w:ind w:left="720" w:right="142"/>
        <w:rPr>
          <w:rFonts w:ascii="Palatino Linotype" w:eastAsia="Palatino Linotype" w:hAnsi="Palatino Linotype" w:cs="Palatino Linotype"/>
        </w:rPr>
      </w:pPr>
    </w:p>
    <w:p w14:paraId="071C21E7" w14:textId="77777777" w:rsidR="00B46B94" w:rsidRPr="00D54A6A" w:rsidRDefault="0024754F">
      <w:pPr>
        <w:ind w:left="567" w:right="567"/>
        <w:jc w:val="both"/>
        <w:rPr>
          <w:rFonts w:ascii="Palatino Linotype" w:eastAsia="Palatino Linotype" w:hAnsi="Palatino Linotype" w:cs="Palatino Linotype"/>
          <w:b/>
          <w:i/>
          <w:sz w:val="22"/>
          <w:szCs w:val="22"/>
        </w:rPr>
      </w:pPr>
      <w:r w:rsidRPr="00D54A6A">
        <w:rPr>
          <w:rFonts w:ascii="Palatino Linotype" w:eastAsia="Palatino Linotype" w:hAnsi="Palatino Linotype" w:cs="Palatino Linotype"/>
          <w:b/>
          <w:i/>
          <w:sz w:val="22"/>
          <w:szCs w:val="22"/>
        </w:rPr>
        <w:t>“Articulo 115.</w:t>
      </w:r>
    </w:p>
    <w:p w14:paraId="5D4D5091" w14:textId="77777777" w:rsidR="00B46B94" w:rsidRPr="00D54A6A" w:rsidRDefault="0024754F">
      <w:pPr>
        <w:ind w:left="567" w:right="567"/>
        <w:jc w:val="both"/>
        <w:rPr>
          <w:rFonts w:ascii="Palatino Linotype" w:eastAsia="Palatino Linotype" w:hAnsi="Palatino Linotype" w:cs="Palatino Linotype"/>
          <w:b/>
          <w:i/>
          <w:sz w:val="22"/>
          <w:szCs w:val="22"/>
        </w:rPr>
      </w:pPr>
      <w:r w:rsidRPr="00D54A6A">
        <w:rPr>
          <w:rFonts w:ascii="Palatino Linotype" w:eastAsia="Palatino Linotype" w:hAnsi="Palatino Linotype" w:cs="Palatino Linotype"/>
          <w:b/>
          <w:i/>
          <w:sz w:val="22"/>
          <w:szCs w:val="22"/>
        </w:rPr>
        <w:t>…</w:t>
      </w:r>
    </w:p>
    <w:p w14:paraId="7A18A69C" w14:textId="77777777" w:rsidR="00B46B94" w:rsidRPr="00D54A6A" w:rsidRDefault="0024754F">
      <w:pPr>
        <w:numPr>
          <w:ilvl w:val="0"/>
          <w:numId w:val="4"/>
        </w:numPr>
        <w:ind w:left="567" w:right="567" w:firstLine="0"/>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 xml:space="preserve"> </w:t>
      </w:r>
      <w:r w:rsidRPr="00D54A6A">
        <w:rPr>
          <w:rFonts w:ascii="Palatino Linotype" w:eastAsia="Palatino Linotype" w:hAnsi="Palatino Linotype" w:cs="Palatino Linotype"/>
          <w:b/>
          <w:i/>
          <w:sz w:val="22"/>
          <w:szCs w:val="22"/>
        </w:rPr>
        <w:t>Cada Municipio será gobernado por un Ayuntamiento de elección popular directa, integrado por un Presidente Municipal y el número de regidores y síndicos que la ley determine.</w:t>
      </w:r>
      <w:r w:rsidRPr="00D54A6A">
        <w:rPr>
          <w:rFonts w:ascii="Palatino Linotype" w:eastAsia="Palatino Linotype" w:hAnsi="Palatino Linotype" w:cs="Palatino Linotype"/>
          <w:i/>
          <w:sz w:val="22"/>
          <w:szCs w:val="22"/>
        </w:rPr>
        <w:t xml:space="preserve"> La competencia que esta Constitución otorga al gobierno municipal se ejercerá por el Ayuntamiento de manera exclusiva y no habrá autoridad intermedia alguna entre éste y el gobierno del Estado.”(Sic).</w:t>
      </w:r>
    </w:p>
    <w:p w14:paraId="1EBCAA02" w14:textId="77777777" w:rsidR="00B46B94" w:rsidRPr="00D54A6A" w:rsidRDefault="0024754F">
      <w:pPr>
        <w:ind w:left="567" w:right="567"/>
        <w:jc w:val="both"/>
        <w:rPr>
          <w:rFonts w:ascii="Palatino Linotype" w:eastAsia="Palatino Linotype" w:hAnsi="Palatino Linotype" w:cs="Palatino Linotype"/>
          <w:b/>
          <w:i/>
          <w:sz w:val="22"/>
          <w:szCs w:val="22"/>
        </w:rPr>
      </w:pPr>
      <w:r w:rsidRPr="00D54A6A">
        <w:rPr>
          <w:rFonts w:ascii="Palatino Linotype" w:eastAsia="Palatino Linotype" w:hAnsi="Palatino Linotype" w:cs="Palatino Linotype"/>
          <w:b/>
          <w:i/>
          <w:sz w:val="22"/>
          <w:szCs w:val="22"/>
        </w:rPr>
        <w:t>II.</w:t>
      </w:r>
      <w:r w:rsidRPr="00D54A6A">
        <w:rPr>
          <w:rFonts w:ascii="Palatino Linotype" w:eastAsia="Palatino Linotype" w:hAnsi="Palatino Linotype" w:cs="Palatino Linotype"/>
          <w:i/>
          <w:sz w:val="22"/>
          <w:szCs w:val="22"/>
        </w:rPr>
        <w:t xml:space="preserve"> </w:t>
      </w:r>
      <w:r w:rsidRPr="00D54A6A">
        <w:rPr>
          <w:rFonts w:ascii="Palatino Linotype" w:eastAsia="Palatino Linotype" w:hAnsi="Palatino Linotype" w:cs="Palatino Linotype"/>
          <w:b/>
          <w:i/>
          <w:sz w:val="22"/>
          <w:szCs w:val="22"/>
        </w:rPr>
        <w:t>Los municipios estarán investidos de personalidad jurídica y manejarán su patrimonio conforme a la ley.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14:paraId="46D2C19A" w14:textId="77777777" w:rsidR="00B46B94" w:rsidRPr="00D54A6A" w:rsidRDefault="0024754F">
      <w:pPr>
        <w:ind w:left="567" w:right="567"/>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w:t>
      </w:r>
    </w:p>
    <w:p w14:paraId="1E5A1799" w14:textId="77777777" w:rsidR="00B46B94" w:rsidRPr="00D54A6A" w:rsidRDefault="0024754F">
      <w:pPr>
        <w:ind w:left="567" w:right="567"/>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lastRenderedPageBreak/>
        <w:t>Artículo 16.- Los Ayuntamientos se renovarán cada tres años, iniciarán su periodo el 1 de enero del año inmediato siguiente al de las elecciones municipales ordinarias y concluirán el 31 de diciembre del año de las elecciones para su renovación; y se integrarán por:</w:t>
      </w:r>
    </w:p>
    <w:p w14:paraId="01481C95" w14:textId="77777777" w:rsidR="00B46B94" w:rsidRPr="00D54A6A" w:rsidRDefault="0024754F">
      <w:pPr>
        <w:ind w:left="567" w:right="567"/>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I. Un presidente, un síndico y seis regidores, electos por planilla según el principio de mayoría relativa y hasta cuatro regidores designados según el principio de representación proporcional, cuando se trate de municipios que tengan una población de menos de 150 mil habitantes;</w:t>
      </w:r>
    </w:p>
    <w:p w14:paraId="467D24FE" w14:textId="77777777" w:rsidR="00B46B94" w:rsidRPr="00D54A6A" w:rsidRDefault="0024754F">
      <w:pPr>
        <w:ind w:left="567" w:right="567"/>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II. Un presidente, un síndico y siete regidores, electos por planilla según el principio de mayoría relativa y hasta seis regidores designados según el principio de representación proporcional, cuando se trate de municipios que tengan una población de más de 150 mil y menos de 500 mil habitantes;</w:t>
      </w:r>
    </w:p>
    <w:p w14:paraId="4A010C33" w14:textId="77777777" w:rsidR="00B46B94" w:rsidRPr="00D54A6A" w:rsidRDefault="0024754F">
      <w:pPr>
        <w:ind w:left="567" w:right="567"/>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III. Un presidente, dos síndicos y nueve regidores, electos por planilla según el principio de mayoría relativa. Habrá un síndico y hasta siete regidores según el principio de representación proporcional, cuando se trate de municipios que tengan una población de más de 500 mil y menos de un millón de habitantes; y</w:t>
      </w:r>
    </w:p>
    <w:p w14:paraId="253DE35C" w14:textId="77777777" w:rsidR="00B46B94" w:rsidRPr="00D54A6A" w:rsidRDefault="0024754F">
      <w:pPr>
        <w:ind w:left="567" w:right="567"/>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IV. Un presidente, dos síndicos y once regidores, electos por planilla según el principio de mayoría relativa y un síndico y hasta ocho regidores designados por el principio de representación proporcional, cuando se trate de municipios que tengan una población de más de un millón de habitantes.”(Sic).</w:t>
      </w:r>
    </w:p>
    <w:p w14:paraId="52480A4D" w14:textId="77777777" w:rsidR="00B46B94" w:rsidRPr="00D54A6A" w:rsidRDefault="00B46B94">
      <w:pPr>
        <w:tabs>
          <w:tab w:val="left" w:pos="567"/>
        </w:tabs>
        <w:spacing w:line="360" w:lineRule="auto"/>
        <w:ind w:left="567" w:right="567"/>
        <w:jc w:val="both"/>
        <w:rPr>
          <w:rFonts w:ascii="Palatino Linotype" w:eastAsia="Palatino Linotype" w:hAnsi="Palatino Linotype" w:cs="Palatino Linotype"/>
        </w:rPr>
      </w:pPr>
    </w:p>
    <w:p w14:paraId="30C0098F" w14:textId="77777777" w:rsidR="00B46B94" w:rsidRPr="00D54A6A" w:rsidRDefault="0024754F">
      <w:pPr>
        <w:spacing w:line="360" w:lineRule="auto"/>
        <w:ind w:right="-567"/>
        <w:jc w:val="both"/>
        <w:rPr>
          <w:rFonts w:ascii="Palatino Linotype" w:eastAsia="Palatino Linotype" w:hAnsi="Palatino Linotype" w:cs="Palatino Linotype"/>
        </w:rPr>
      </w:pPr>
      <w:r w:rsidRPr="00D54A6A">
        <w:rPr>
          <w:rFonts w:ascii="Palatino Linotype" w:eastAsia="Palatino Linotype" w:hAnsi="Palatino Linotype" w:cs="Palatino Linotype"/>
        </w:rPr>
        <w:t>En este orden de ideas el artículo 28 y 48 de la Ley Orgánica Municipal del Estado de México,</w:t>
      </w:r>
      <w:r w:rsidRPr="00D54A6A">
        <w:rPr>
          <w:rFonts w:ascii="Palatino Linotype" w:eastAsia="Palatino Linotype" w:hAnsi="Palatino Linotype" w:cs="Palatino Linotype"/>
          <w:b/>
        </w:rPr>
        <w:t xml:space="preserve"> </w:t>
      </w:r>
      <w:r w:rsidRPr="00D54A6A">
        <w:rPr>
          <w:rFonts w:ascii="Palatino Linotype" w:eastAsia="Palatino Linotype" w:hAnsi="Palatino Linotype" w:cs="Palatino Linotype"/>
        </w:rPr>
        <w:t>establece lo siguiente:</w:t>
      </w:r>
    </w:p>
    <w:p w14:paraId="523B87C4" w14:textId="77777777" w:rsidR="00B46B94" w:rsidRPr="00D54A6A" w:rsidRDefault="00B46B94">
      <w:pPr>
        <w:spacing w:line="360" w:lineRule="auto"/>
        <w:ind w:left="426" w:right="-567"/>
        <w:jc w:val="both"/>
        <w:rPr>
          <w:rFonts w:ascii="Palatino Linotype" w:eastAsia="Palatino Linotype" w:hAnsi="Palatino Linotype" w:cs="Palatino Linotype"/>
        </w:rPr>
      </w:pPr>
    </w:p>
    <w:p w14:paraId="50D45BB8" w14:textId="77777777" w:rsidR="00B46B94" w:rsidRPr="00D54A6A" w:rsidRDefault="0024754F">
      <w:pPr>
        <w:tabs>
          <w:tab w:val="left" w:pos="851"/>
        </w:tabs>
        <w:ind w:left="851" w:right="616"/>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 xml:space="preserve">“Artículo 28.- Los ayuntamientos </w:t>
      </w:r>
      <w:r w:rsidRPr="00D54A6A">
        <w:rPr>
          <w:rFonts w:ascii="Palatino Linotype" w:eastAsia="Palatino Linotype" w:hAnsi="Palatino Linotype" w:cs="Palatino Linotype"/>
          <w:b/>
          <w:i/>
          <w:sz w:val="22"/>
          <w:szCs w:val="22"/>
        </w:rPr>
        <w:t xml:space="preserve">sesionarán cuando menos una vez cada ocho días en </w:t>
      </w:r>
      <w:r w:rsidRPr="00D54A6A">
        <w:rPr>
          <w:rFonts w:ascii="Palatino Linotype" w:eastAsia="Palatino Linotype" w:hAnsi="Palatino Linotype" w:cs="Palatino Linotype"/>
          <w:b/>
          <w:i/>
          <w:sz w:val="22"/>
          <w:szCs w:val="22"/>
          <w:u w:val="single"/>
        </w:rPr>
        <w:t>sesión ordinaria</w:t>
      </w:r>
      <w:r w:rsidRPr="00D54A6A">
        <w:rPr>
          <w:rFonts w:ascii="Palatino Linotype" w:eastAsia="Palatino Linotype" w:hAnsi="Palatino Linotype" w:cs="Palatino Linotype"/>
          <w:b/>
          <w:i/>
          <w:sz w:val="22"/>
          <w:szCs w:val="22"/>
        </w:rPr>
        <w:t xml:space="preserve"> o cuantas veces sea necesario en asuntos de urgente resolución por medio de </w:t>
      </w:r>
      <w:r w:rsidRPr="00D54A6A">
        <w:rPr>
          <w:rFonts w:ascii="Palatino Linotype" w:eastAsia="Palatino Linotype" w:hAnsi="Palatino Linotype" w:cs="Palatino Linotype"/>
          <w:b/>
          <w:i/>
          <w:sz w:val="22"/>
          <w:szCs w:val="22"/>
          <w:u w:val="single"/>
        </w:rPr>
        <w:t>sesiones extraordinarias</w:t>
      </w:r>
      <w:r w:rsidRPr="00D54A6A">
        <w:rPr>
          <w:rFonts w:ascii="Palatino Linotype" w:eastAsia="Palatino Linotype" w:hAnsi="Palatino Linotype" w:cs="Palatino Linotype"/>
          <w:i/>
          <w:sz w:val="22"/>
          <w:szCs w:val="22"/>
        </w:rPr>
        <w:t xml:space="preserve">, a petición de la mayoría de sus miembros y podrán declararse en sesión permanente cuando la importancia del asunto lo requiera. </w:t>
      </w:r>
    </w:p>
    <w:p w14:paraId="7DCF82CC" w14:textId="77777777" w:rsidR="00B46B94" w:rsidRPr="00D54A6A" w:rsidRDefault="0024754F">
      <w:pPr>
        <w:tabs>
          <w:tab w:val="left" w:pos="851"/>
        </w:tabs>
        <w:ind w:left="851" w:right="616"/>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Las sesiones de los ayuntamientos serán públicas y deberán transmitirse en vivo a través de su página oficial de internet, plataformas, redes sociales, radio o televisión de acceso gratuito, debiendo garantizar la identificación de los miembros del cabildo mencionando su nombre y cargo, así como sus intervenciones y el sentido de su voto.</w:t>
      </w:r>
    </w:p>
    <w:p w14:paraId="1CD9CDF6" w14:textId="77777777" w:rsidR="00B46B94" w:rsidRPr="00D54A6A" w:rsidRDefault="0024754F">
      <w:pPr>
        <w:tabs>
          <w:tab w:val="left" w:pos="851"/>
        </w:tabs>
        <w:ind w:left="851" w:right="616"/>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 xml:space="preserve">Las sesiones de los ayuntamientos se celebrarán en la sala de cabildos; y cuando la solemnidad del caso lo requiera, en el recinto previamente declarado oficial para tal objeto. </w:t>
      </w:r>
    </w:p>
    <w:p w14:paraId="6ABF27F6" w14:textId="77777777" w:rsidR="00B46B94" w:rsidRPr="00D54A6A" w:rsidRDefault="0024754F">
      <w:pPr>
        <w:tabs>
          <w:tab w:val="left" w:pos="851"/>
        </w:tabs>
        <w:ind w:left="851" w:right="616"/>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 xml:space="preserve">Los Ayuntamientos deberán publicar el orden del día con un mínimo de doce horas antes de la realización de las sesiones de cabildo en cualquiera de sus modalidades, en la página </w:t>
      </w:r>
      <w:r w:rsidRPr="00D54A6A">
        <w:rPr>
          <w:rFonts w:ascii="Palatino Linotype" w:eastAsia="Palatino Linotype" w:hAnsi="Palatino Linotype" w:cs="Palatino Linotype"/>
          <w:i/>
          <w:sz w:val="22"/>
          <w:szCs w:val="22"/>
        </w:rPr>
        <w:lastRenderedPageBreak/>
        <w:t xml:space="preserve">de internet del municipio, así como en los estrados de la Secretaría del Ayuntamiento, salvo en los casos justificados de emergencia, desastre, amenaza, peligro o riesgo de acuerdo con el Código Administrativo del Estado de México. </w:t>
      </w:r>
    </w:p>
    <w:p w14:paraId="426D0127" w14:textId="77777777" w:rsidR="00B46B94" w:rsidRPr="00D54A6A" w:rsidRDefault="0024754F">
      <w:pPr>
        <w:tabs>
          <w:tab w:val="left" w:pos="851"/>
        </w:tabs>
        <w:ind w:left="851" w:right="616"/>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 xml:space="preserve">Los Ayuntamientos, en caso de emergencia Nacional o Estatal de carácter sanitaria o de protección civil, determinada por la autoridad competente, y por el tiempo que dure ésta, podrán sesionar a distancia, mediante el uso de las tecnologías de la información y comunicación o medios electrónicos disponibles, y que permitan la transmisión en vivo en la página oficial de internet, plataformas, redes sociales, radio o televisión de acceso gratuito de los municipios, en las cuales se deberá garantizar la correcta identificación de sus miembros, sus intervenciones, así como el sentido de la votación, para tales efectos el Secretario del Ayuntamiento deberá además certificar la asistencia de cada uno de los integrantes del Ayuntamiento; para lo cual deberá guardarse una copia íntegra de la sesión. </w:t>
      </w:r>
    </w:p>
    <w:p w14:paraId="6AD20783" w14:textId="77777777" w:rsidR="00B46B94" w:rsidRPr="00D54A6A" w:rsidRDefault="0024754F">
      <w:pPr>
        <w:tabs>
          <w:tab w:val="left" w:pos="851"/>
        </w:tabs>
        <w:ind w:left="851" w:right="616"/>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b/>
          <w:i/>
          <w:sz w:val="22"/>
          <w:szCs w:val="22"/>
        </w:rPr>
        <w:t>Los ayuntamientos sesionarán en cabildo abierto cuando menos bimestralmente, y de manera anual, durante el mes de agosto, se realizarán cabildos juveniles</w:t>
      </w:r>
      <w:r w:rsidRPr="00D54A6A">
        <w:rPr>
          <w:rFonts w:ascii="Palatino Linotype" w:eastAsia="Palatino Linotype" w:hAnsi="Palatino Linotype" w:cs="Palatino Linotype"/>
          <w:i/>
          <w:sz w:val="22"/>
          <w:szCs w:val="22"/>
        </w:rPr>
        <w:t xml:space="preserve">. </w:t>
      </w:r>
    </w:p>
    <w:p w14:paraId="16771E55" w14:textId="77777777" w:rsidR="00B46B94" w:rsidRPr="00D54A6A" w:rsidRDefault="0024754F">
      <w:pPr>
        <w:tabs>
          <w:tab w:val="left" w:pos="851"/>
        </w:tabs>
        <w:ind w:left="851" w:right="616"/>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b/>
          <w:i/>
          <w:sz w:val="22"/>
          <w:szCs w:val="22"/>
        </w:rPr>
        <w:t>El cabildo abierto son las sesiones que celebra el Ayuntamiento, en las que las personas habitantes involucradas participan directamente con derecho a voz, pero sin voto, a fin de discutir asuntos de interés y con competencia sobre el mismo</w:t>
      </w:r>
      <w:r w:rsidRPr="00D54A6A">
        <w:rPr>
          <w:rFonts w:ascii="Palatino Linotype" w:eastAsia="Palatino Linotype" w:hAnsi="Palatino Linotype" w:cs="Palatino Linotype"/>
          <w:i/>
          <w:sz w:val="22"/>
          <w:szCs w:val="22"/>
        </w:rPr>
        <w:t xml:space="preserve">. </w:t>
      </w:r>
    </w:p>
    <w:p w14:paraId="72D37286" w14:textId="77777777" w:rsidR="00B46B94" w:rsidRPr="00D54A6A" w:rsidRDefault="0024754F">
      <w:pPr>
        <w:tabs>
          <w:tab w:val="left" w:pos="851"/>
        </w:tabs>
        <w:ind w:left="851" w:right="616"/>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 xml:space="preserve">El cabildo juvenil son las sesiones que celebra el Ayuntamiento una vez al año, en el marco del Día Internacional de la Juventud, en las que las personas jóvenes habitantes del municipio participan directamente con derecho a voz, pero sin voto, a fin de incentivar su participación e involucramiento en los asuntos públicos, así como discutir cuestiones de interés para la comunidad. En este tipo de sesiones el Ayuntamiento escuchará las opiniones de los participantes quedando asentadas en las actas de las Sesiones, y podrán considerarlas al dictaminar sus resoluciones. </w:t>
      </w:r>
    </w:p>
    <w:p w14:paraId="34DD821B" w14:textId="77777777" w:rsidR="00B46B94" w:rsidRPr="00D54A6A" w:rsidRDefault="0024754F">
      <w:pPr>
        <w:tabs>
          <w:tab w:val="left" w:pos="851"/>
        </w:tabs>
        <w:ind w:left="851" w:right="616"/>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 xml:space="preserve">En el caso de los cabildos juveniles, la persona Titular de la Secretaría del Ayuntamiento remitirá, en un plazo de 15 días hábiles, una copia de dicha acta de sesión de cabildo al Instituto Mexiquense de la Juventud. </w:t>
      </w:r>
    </w:p>
    <w:p w14:paraId="30D5105D" w14:textId="77777777" w:rsidR="00B46B94" w:rsidRPr="00D54A6A" w:rsidRDefault="0024754F">
      <w:pPr>
        <w:tabs>
          <w:tab w:val="left" w:pos="851"/>
        </w:tabs>
        <w:ind w:left="851" w:right="616"/>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 xml:space="preserve">El Ayuntamiento deberá emitir una convocatoria pública quince días naturales previos a la celebración del Cabildo abierto o juvenil para que las personas habitantes del municipio que tengan interés se registren como participantes ante la Secretaría del Ayuntamiento. </w:t>
      </w:r>
    </w:p>
    <w:p w14:paraId="78E18F5B" w14:textId="77777777" w:rsidR="00B46B94" w:rsidRPr="00D54A6A" w:rsidRDefault="0024754F">
      <w:pPr>
        <w:tabs>
          <w:tab w:val="left" w:pos="851"/>
        </w:tabs>
        <w:ind w:left="851" w:right="616"/>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 xml:space="preserve">Para la celebración de las sesiones se deberá contar con un orden del día que contenga como mínimo: </w:t>
      </w:r>
    </w:p>
    <w:p w14:paraId="00459285" w14:textId="77777777" w:rsidR="00B46B94" w:rsidRPr="00D54A6A" w:rsidRDefault="0024754F">
      <w:pPr>
        <w:tabs>
          <w:tab w:val="left" w:pos="851"/>
        </w:tabs>
        <w:ind w:left="851" w:right="616"/>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 xml:space="preserve">a) Lista de Asistencia y en su caso declaración del quórum legal; </w:t>
      </w:r>
    </w:p>
    <w:p w14:paraId="0812A08F" w14:textId="77777777" w:rsidR="00B46B94" w:rsidRPr="00D54A6A" w:rsidRDefault="0024754F">
      <w:pPr>
        <w:tabs>
          <w:tab w:val="left" w:pos="851"/>
        </w:tabs>
        <w:ind w:left="851" w:right="616"/>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 xml:space="preserve">b) Lectura, discusión y en su caso aprobación del acta de la sesión anterior; </w:t>
      </w:r>
    </w:p>
    <w:p w14:paraId="4DA62FD1" w14:textId="77777777" w:rsidR="00B46B94" w:rsidRPr="00D54A6A" w:rsidRDefault="0024754F">
      <w:pPr>
        <w:tabs>
          <w:tab w:val="left" w:pos="851"/>
        </w:tabs>
        <w:ind w:left="851" w:right="616"/>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 xml:space="preserve">c) Aprobación del orden del día; </w:t>
      </w:r>
    </w:p>
    <w:p w14:paraId="7B855109" w14:textId="77777777" w:rsidR="00B46B94" w:rsidRPr="00D54A6A" w:rsidRDefault="0024754F">
      <w:pPr>
        <w:tabs>
          <w:tab w:val="left" w:pos="851"/>
        </w:tabs>
        <w:ind w:left="851" w:right="616"/>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 xml:space="preserve">d) Presentación de asuntos y turno a Comisiones; </w:t>
      </w:r>
    </w:p>
    <w:p w14:paraId="4482BB4F" w14:textId="77777777" w:rsidR="00B46B94" w:rsidRPr="00D54A6A" w:rsidRDefault="0024754F">
      <w:pPr>
        <w:tabs>
          <w:tab w:val="left" w:pos="851"/>
        </w:tabs>
        <w:ind w:left="851" w:right="616"/>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lastRenderedPageBreak/>
        <w:t xml:space="preserve">e) Lectura, discusión y en su caso, aprobación de los acuerdos, y </w:t>
      </w:r>
    </w:p>
    <w:p w14:paraId="6658950C" w14:textId="77777777" w:rsidR="00B46B94" w:rsidRPr="00D54A6A" w:rsidRDefault="0024754F">
      <w:pPr>
        <w:tabs>
          <w:tab w:val="left" w:pos="851"/>
        </w:tabs>
        <w:ind w:left="851" w:right="616"/>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 xml:space="preserve">f) Asuntos generales. </w:t>
      </w:r>
    </w:p>
    <w:p w14:paraId="6F5AD4E8" w14:textId="77777777" w:rsidR="00B46B94" w:rsidRPr="00D54A6A" w:rsidRDefault="0024754F">
      <w:pPr>
        <w:tabs>
          <w:tab w:val="left" w:pos="851"/>
        </w:tabs>
        <w:ind w:left="851" w:right="616"/>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Cuando asista público a las sesiones observará respeto y compostura, cuidando quien las presida que por ningún motivo tome parte en las deliberaciones del ayuntamiento, ni exprese manifestaciones que alteren el orden en el recinto. Quien presida la sesión hará preservar el orden público, pudiendo ordenar al infractor abandonar el salón o en caso de reincidencia remitirlo a la autoridad competente para la sanción procedente.</w:t>
      </w:r>
    </w:p>
    <w:p w14:paraId="0AA6C989" w14:textId="77777777" w:rsidR="00B46B94" w:rsidRPr="00D54A6A" w:rsidRDefault="0024754F">
      <w:pPr>
        <w:tabs>
          <w:tab w:val="left" w:pos="851"/>
        </w:tabs>
        <w:ind w:left="851" w:right="616"/>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w:t>
      </w:r>
    </w:p>
    <w:p w14:paraId="3B8E4CFC" w14:textId="77777777" w:rsidR="00B46B94" w:rsidRPr="00D54A6A" w:rsidRDefault="0024754F">
      <w:pPr>
        <w:tabs>
          <w:tab w:val="left" w:pos="851"/>
        </w:tabs>
        <w:ind w:left="851" w:right="616"/>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 xml:space="preserve">Artículo 48.- La persona titular de la presidencia municipal tiene las siguientes atribuciones: </w:t>
      </w:r>
    </w:p>
    <w:p w14:paraId="5D2C2C92" w14:textId="77777777" w:rsidR="00B46B94" w:rsidRPr="00D54A6A" w:rsidRDefault="0024754F">
      <w:pPr>
        <w:tabs>
          <w:tab w:val="left" w:pos="851"/>
        </w:tabs>
        <w:ind w:left="851" w:right="616"/>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I</w:t>
      </w:r>
      <w:r w:rsidRPr="00D54A6A">
        <w:rPr>
          <w:rFonts w:ascii="Palatino Linotype" w:eastAsia="Palatino Linotype" w:hAnsi="Palatino Linotype" w:cs="Palatino Linotype"/>
          <w:b/>
          <w:i/>
          <w:sz w:val="22"/>
          <w:szCs w:val="22"/>
        </w:rPr>
        <w:t>. Presidir y dirigir las sesiones del ayuntamiento</w:t>
      </w:r>
    </w:p>
    <w:p w14:paraId="02B6D2C1" w14:textId="77777777" w:rsidR="00B46B94" w:rsidRPr="00D54A6A" w:rsidRDefault="0024754F">
      <w:pPr>
        <w:tabs>
          <w:tab w:val="left" w:pos="851"/>
        </w:tabs>
        <w:ind w:left="851" w:right="616"/>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w:t>
      </w:r>
    </w:p>
    <w:p w14:paraId="3ABFF74D" w14:textId="77777777" w:rsidR="00B46B94" w:rsidRPr="00D54A6A" w:rsidRDefault="0024754F">
      <w:pPr>
        <w:tabs>
          <w:tab w:val="left" w:pos="851"/>
        </w:tabs>
        <w:ind w:left="851" w:right="616"/>
        <w:jc w:val="both"/>
        <w:rPr>
          <w:rFonts w:ascii="Palatino Linotype" w:eastAsia="Palatino Linotype" w:hAnsi="Palatino Linotype" w:cs="Palatino Linotype"/>
          <w:b/>
          <w:i/>
          <w:sz w:val="22"/>
          <w:szCs w:val="22"/>
        </w:rPr>
      </w:pPr>
      <w:r w:rsidRPr="00D54A6A">
        <w:rPr>
          <w:rFonts w:ascii="Palatino Linotype" w:eastAsia="Palatino Linotype" w:hAnsi="Palatino Linotype" w:cs="Palatino Linotype"/>
          <w:b/>
          <w:i/>
          <w:sz w:val="22"/>
          <w:szCs w:val="22"/>
        </w:rPr>
        <w:t xml:space="preserve">V. Convocar a sesiones ordinarias y extraordinarias a los integrantes del ayuntamiento…” </w:t>
      </w:r>
    </w:p>
    <w:p w14:paraId="717F1FDC" w14:textId="77777777" w:rsidR="00B46B94" w:rsidRPr="00D54A6A" w:rsidRDefault="00B46B94">
      <w:pPr>
        <w:tabs>
          <w:tab w:val="left" w:pos="851"/>
        </w:tabs>
        <w:ind w:left="851" w:right="616"/>
        <w:jc w:val="both"/>
        <w:rPr>
          <w:rFonts w:ascii="Palatino Linotype" w:eastAsia="Palatino Linotype" w:hAnsi="Palatino Linotype" w:cs="Palatino Linotype"/>
          <w:b/>
          <w:i/>
          <w:sz w:val="22"/>
          <w:szCs w:val="22"/>
        </w:rPr>
      </w:pPr>
    </w:p>
    <w:p w14:paraId="34F6386E" w14:textId="77777777" w:rsidR="00B46B94" w:rsidRPr="00D54A6A" w:rsidRDefault="0024754F">
      <w:pPr>
        <w:spacing w:after="240" w:line="360" w:lineRule="auto"/>
        <w:ind w:right="49"/>
        <w:jc w:val="both"/>
        <w:rPr>
          <w:rFonts w:ascii="Palatino Linotype" w:eastAsia="Palatino Linotype" w:hAnsi="Palatino Linotype" w:cs="Palatino Linotype"/>
        </w:rPr>
      </w:pPr>
      <w:r w:rsidRPr="00D54A6A">
        <w:rPr>
          <w:rFonts w:ascii="Palatino Linotype" w:eastAsia="Palatino Linotype" w:hAnsi="Palatino Linotype" w:cs="Palatino Linotype"/>
        </w:rPr>
        <w:t>De los anteriores preceptos legales podemos advertir que el Ayuntamiento de Ecatepec de Morelos, debió haber celebrado sesiones de cabildo.</w:t>
      </w:r>
    </w:p>
    <w:p w14:paraId="64DF9107" w14:textId="77777777" w:rsidR="00B46B94" w:rsidRPr="00D54A6A" w:rsidRDefault="0024754F">
      <w:pPr>
        <w:spacing w:before="240" w:line="360" w:lineRule="auto"/>
        <w:ind w:right="49"/>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rPr>
        <w:t>Es trascendental mencionar que el Ayuntamiento, como órgano colegiado y deliberante, es la autoridad máxima en un municipio, y cuyas decisiones se establecen a través de las sesiones de cabildo que para tal efecto lleve a cabo, tal y como lo establece el artículo 30 de la misma Ley Orgánica que a la letra dice:</w:t>
      </w:r>
    </w:p>
    <w:p w14:paraId="6FCB94CE" w14:textId="77777777" w:rsidR="00B46B94" w:rsidRPr="00D54A6A" w:rsidRDefault="00B46B94">
      <w:pPr>
        <w:spacing w:line="360" w:lineRule="auto"/>
        <w:ind w:left="426" w:right="-567"/>
        <w:jc w:val="both"/>
        <w:rPr>
          <w:rFonts w:ascii="Palatino Linotype" w:eastAsia="Palatino Linotype" w:hAnsi="Palatino Linotype" w:cs="Palatino Linotype"/>
          <w:i/>
          <w:sz w:val="22"/>
          <w:szCs w:val="22"/>
        </w:rPr>
      </w:pPr>
    </w:p>
    <w:p w14:paraId="701885D0" w14:textId="77777777" w:rsidR="00B46B94" w:rsidRPr="00D54A6A" w:rsidRDefault="0024754F">
      <w:pPr>
        <w:ind w:left="851" w:right="616"/>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w:t>
      </w:r>
      <w:r w:rsidRPr="00D54A6A">
        <w:rPr>
          <w:rFonts w:ascii="Palatino Linotype" w:eastAsia="Palatino Linotype" w:hAnsi="Palatino Linotype" w:cs="Palatino Linotype"/>
          <w:b/>
          <w:i/>
          <w:sz w:val="22"/>
          <w:szCs w:val="22"/>
        </w:rPr>
        <w:t>Artículo 30. Las sesiones del ayuntamiento serán presididas por el presidente municipal</w:t>
      </w:r>
      <w:r w:rsidRPr="00D54A6A">
        <w:rPr>
          <w:rFonts w:ascii="Palatino Linotype" w:eastAsia="Palatino Linotype" w:hAnsi="Palatino Linotype" w:cs="Palatino Linotype"/>
          <w:i/>
          <w:sz w:val="22"/>
          <w:szCs w:val="22"/>
        </w:rPr>
        <w:t xml:space="preserve"> o por quien lo sustituya legalmente; </w:t>
      </w:r>
      <w:r w:rsidRPr="00D54A6A">
        <w:rPr>
          <w:rFonts w:ascii="Palatino Linotype" w:eastAsia="Palatino Linotype" w:hAnsi="Palatino Linotype" w:cs="Palatino Linotype"/>
          <w:b/>
          <w:i/>
          <w:sz w:val="22"/>
          <w:szCs w:val="22"/>
          <w:u w:val="single"/>
        </w:rPr>
        <w:t>constarán en un libro que deberá contener las actas en las cuales deberán asentarse los extractos de los acuerdos y asuntos tratados y el resultado de la votación</w:t>
      </w:r>
      <w:r w:rsidRPr="00D54A6A">
        <w:rPr>
          <w:rFonts w:ascii="Palatino Linotype" w:eastAsia="Palatino Linotype" w:hAnsi="Palatino Linotype" w:cs="Palatino Linotype"/>
          <w:i/>
          <w:sz w:val="22"/>
          <w:szCs w:val="22"/>
        </w:rPr>
        <w:t xml:space="preserve">. </w:t>
      </w:r>
    </w:p>
    <w:p w14:paraId="77D27AD0" w14:textId="77777777" w:rsidR="00B46B94" w:rsidRPr="00D54A6A" w:rsidRDefault="0024754F">
      <w:pPr>
        <w:ind w:left="851" w:right="616"/>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 xml:space="preserve">Cuando se refieran a reglamentos y otras normas de carácter general que sean de observancia municipal estos constarán íntegramente en el libro de actas debiendo firmar en ambos casos los miembros del Ayuntamiento que hayan estado presentes, debiéndose difundir en el Gaceta Municipal y en los estrados de la Secretaría del Ayuntamiento. </w:t>
      </w:r>
    </w:p>
    <w:p w14:paraId="60BE8050" w14:textId="77777777" w:rsidR="00B46B94" w:rsidRPr="00D54A6A" w:rsidRDefault="0024754F">
      <w:pPr>
        <w:ind w:left="851" w:right="616"/>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b/>
          <w:i/>
          <w:sz w:val="22"/>
          <w:szCs w:val="22"/>
        </w:rPr>
        <w:t xml:space="preserve">De las actas, se les entregará copia certificada en formato físico o electrónico a los integrantes del Ayuntamiento que lo soliciten en un plazo no mayor de ocho días hábiles. </w:t>
      </w:r>
    </w:p>
    <w:p w14:paraId="074D558E" w14:textId="77777777" w:rsidR="00B46B94" w:rsidRPr="00D54A6A" w:rsidRDefault="0024754F">
      <w:pPr>
        <w:ind w:left="851" w:right="616"/>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lastRenderedPageBreak/>
        <w:t xml:space="preserve">Los documentos electrónicos en el que consten las firmas electrónicas avanzadas o el sello electrónico de los integrantes del Ayuntamiento tendrá el carácter de copia certificada. </w:t>
      </w:r>
    </w:p>
    <w:p w14:paraId="3CD7EFEB" w14:textId="77777777" w:rsidR="00B46B94" w:rsidRPr="00D54A6A" w:rsidRDefault="0024754F">
      <w:pPr>
        <w:ind w:left="851" w:right="616"/>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 xml:space="preserve">Todos los acuerdos de las sesiones que no contengan información clasificada y el resultado de su votación, serán difundidos cada mes en la Gaceta Municipal y en los estrados de la Secretaría del Ayuntamiento, así como los datos de identificación de las actas que contengan información clasificada, incluyendo en cada caso, el fundamento legal que clasifica la información. </w:t>
      </w:r>
    </w:p>
    <w:p w14:paraId="431BE137" w14:textId="77777777" w:rsidR="00B46B94" w:rsidRPr="00D54A6A" w:rsidRDefault="0024754F">
      <w:pPr>
        <w:ind w:left="851" w:right="616"/>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 xml:space="preserve">Para cada sesión se deberá contar con una versión estenográfica o videograbada que permita hacer las aclaraciones pertinentes, la cual formará parte del acta correspondiente. La versión estenográfica o videograbada deberá estar disponible en la página de internet del Ayuntamiento y en las oficinas de la Secretaría del Ayuntamiento.” </w:t>
      </w:r>
    </w:p>
    <w:p w14:paraId="1F9BC277" w14:textId="77777777" w:rsidR="00B46B94" w:rsidRPr="00D54A6A" w:rsidRDefault="00B46B94">
      <w:pPr>
        <w:spacing w:line="360" w:lineRule="auto"/>
        <w:ind w:left="426" w:right="616"/>
        <w:jc w:val="both"/>
        <w:rPr>
          <w:rFonts w:ascii="Palatino Linotype" w:eastAsia="Palatino Linotype" w:hAnsi="Palatino Linotype" w:cs="Palatino Linotype"/>
          <w:i/>
          <w:sz w:val="22"/>
          <w:szCs w:val="22"/>
        </w:rPr>
      </w:pPr>
    </w:p>
    <w:p w14:paraId="35800DA6" w14:textId="77777777" w:rsidR="00B46B94" w:rsidRPr="00D54A6A" w:rsidRDefault="0024754F">
      <w:pPr>
        <w:spacing w:line="360" w:lineRule="auto"/>
        <w:ind w:right="-567"/>
        <w:jc w:val="both"/>
        <w:rPr>
          <w:rFonts w:ascii="Palatino Linotype" w:eastAsia="Palatino Linotype" w:hAnsi="Palatino Linotype" w:cs="Palatino Linotype"/>
          <w:i/>
        </w:rPr>
      </w:pPr>
      <w:r w:rsidRPr="00D54A6A">
        <w:rPr>
          <w:rFonts w:ascii="Palatino Linotype" w:eastAsia="Palatino Linotype" w:hAnsi="Palatino Linotype" w:cs="Palatino Linotype"/>
        </w:rPr>
        <w:t>De igual forma, el artículo 91 de dicho ordenamiento señala:</w:t>
      </w:r>
    </w:p>
    <w:p w14:paraId="0C98588C" w14:textId="77777777" w:rsidR="00B46B94" w:rsidRPr="00D54A6A" w:rsidRDefault="00B46B94">
      <w:pPr>
        <w:ind w:left="851"/>
        <w:jc w:val="both"/>
        <w:rPr>
          <w:rFonts w:ascii="Palatino Linotype" w:eastAsia="Palatino Linotype" w:hAnsi="Palatino Linotype" w:cs="Palatino Linotype"/>
          <w:b/>
          <w:i/>
          <w:sz w:val="22"/>
          <w:szCs w:val="22"/>
        </w:rPr>
      </w:pPr>
    </w:p>
    <w:p w14:paraId="4B89B206" w14:textId="77777777" w:rsidR="00B46B94" w:rsidRPr="00D54A6A" w:rsidRDefault="0024754F">
      <w:pPr>
        <w:ind w:left="851" w:right="616"/>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b/>
          <w:i/>
          <w:sz w:val="22"/>
          <w:szCs w:val="22"/>
        </w:rPr>
        <w:t>“Artículo 91.- La Secretaría del Ayuntamiento estará a cargo de un Secretario</w:t>
      </w:r>
      <w:r w:rsidRPr="00D54A6A">
        <w:rPr>
          <w:rFonts w:ascii="Palatino Linotype" w:eastAsia="Palatino Linotype" w:hAnsi="Palatino Linotype" w:cs="Palatino Linotype"/>
          <w:i/>
          <w:sz w:val="22"/>
          <w:szCs w:val="22"/>
        </w:rPr>
        <w:t xml:space="preserve">, el que, sin ser miembro del mismo, deberá ser nombrado por el propio Ayuntamiento a propuesta del Presidente Municipal como lo marca el artículo 31 de la presente ley. Sus faltas temporales serán cubiertas por quien designe el Ayuntamiento y </w:t>
      </w:r>
      <w:r w:rsidRPr="00D54A6A">
        <w:rPr>
          <w:rFonts w:ascii="Palatino Linotype" w:eastAsia="Palatino Linotype" w:hAnsi="Palatino Linotype" w:cs="Palatino Linotype"/>
          <w:b/>
          <w:i/>
          <w:sz w:val="22"/>
          <w:szCs w:val="22"/>
        </w:rPr>
        <w:t>sus atribuciones son las siguientes</w:t>
      </w:r>
      <w:r w:rsidRPr="00D54A6A">
        <w:rPr>
          <w:rFonts w:ascii="Palatino Linotype" w:eastAsia="Palatino Linotype" w:hAnsi="Palatino Linotype" w:cs="Palatino Linotype"/>
          <w:i/>
          <w:sz w:val="22"/>
          <w:szCs w:val="22"/>
        </w:rPr>
        <w:t>:</w:t>
      </w:r>
    </w:p>
    <w:p w14:paraId="7C7F6EBC" w14:textId="77777777" w:rsidR="00B46B94" w:rsidRPr="00D54A6A" w:rsidRDefault="0024754F">
      <w:pPr>
        <w:ind w:left="851" w:right="616"/>
        <w:jc w:val="both"/>
        <w:rPr>
          <w:rFonts w:ascii="Palatino Linotype" w:eastAsia="Palatino Linotype" w:hAnsi="Palatino Linotype" w:cs="Palatino Linotype"/>
          <w:b/>
          <w:i/>
          <w:sz w:val="22"/>
          <w:szCs w:val="22"/>
        </w:rPr>
      </w:pPr>
      <w:r w:rsidRPr="00D54A6A">
        <w:rPr>
          <w:rFonts w:ascii="Palatino Linotype" w:eastAsia="Palatino Linotype" w:hAnsi="Palatino Linotype" w:cs="Palatino Linotype"/>
          <w:b/>
          <w:i/>
          <w:sz w:val="22"/>
          <w:szCs w:val="22"/>
        </w:rPr>
        <w:t>I. Asistir a las sesiones del ayuntamiento y levantar las actas correspondientes;</w:t>
      </w:r>
    </w:p>
    <w:p w14:paraId="3FC82B57" w14:textId="77777777" w:rsidR="00B46B94" w:rsidRPr="00D54A6A" w:rsidRDefault="0024754F">
      <w:pPr>
        <w:ind w:left="851" w:right="616"/>
        <w:jc w:val="both"/>
        <w:rPr>
          <w:rFonts w:ascii="Palatino Linotype" w:eastAsia="Palatino Linotype" w:hAnsi="Palatino Linotype" w:cs="Palatino Linotype"/>
          <w:b/>
          <w:i/>
          <w:sz w:val="22"/>
          <w:szCs w:val="22"/>
        </w:rPr>
      </w:pPr>
      <w:r w:rsidRPr="00D54A6A">
        <w:rPr>
          <w:rFonts w:ascii="Palatino Linotype" w:eastAsia="Palatino Linotype" w:hAnsi="Palatino Linotype" w:cs="Palatino Linotype"/>
          <w:b/>
          <w:i/>
          <w:sz w:val="22"/>
          <w:szCs w:val="22"/>
        </w:rPr>
        <w:t>…</w:t>
      </w:r>
    </w:p>
    <w:p w14:paraId="7D338AFC" w14:textId="77777777" w:rsidR="00B46B94" w:rsidRPr="00D54A6A" w:rsidRDefault="0024754F">
      <w:pPr>
        <w:ind w:left="851" w:right="616"/>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b/>
          <w:i/>
          <w:sz w:val="22"/>
          <w:szCs w:val="22"/>
        </w:rPr>
        <w:t>III. Dar cuenta en la primera sesión de cada mes</w:t>
      </w:r>
      <w:r w:rsidRPr="00D54A6A">
        <w:rPr>
          <w:rFonts w:ascii="Palatino Linotype" w:eastAsia="Palatino Linotype" w:hAnsi="Palatino Linotype" w:cs="Palatino Linotype"/>
          <w:i/>
          <w:sz w:val="22"/>
          <w:szCs w:val="22"/>
        </w:rPr>
        <w:t xml:space="preserve">, </w:t>
      </w:r>
      <w:r w:rsidRPr="00D54A6A">
        <w:rPr>
          <w:rFonts w:ascii="Palatino Linotype" w:eastAsia="Palatino Linotype" w:hAnsi="Palatino Linotype" w:cs="Palatino Linotype"/>
          <w:b/>
          <w:i/>
          <w:sz w:val="22"/>
          <w:szCs w:val="22"/>
        </w:rPr>
        <w:t>del número</w:t>
      </w:r>
      <w:r w:rsidRPr="00D54A6A">
        <w:rPr>
          <w:rFonts w:ascii="Palatino Linotype" w:eastAsia="Palatino Linotype" w:hAnsi="Palatino Linotype" w:cs="Palatino Linotype"/>
          <w:i/>
          <w:sz w:val="22"/>
          <w:szCs w:val="22"/>
        </w:rPr>
        <w:t xml:space="preserve"> y contenido de los expedientes pasados a comisión, con mención de los que hayan sido resueltos y de los pendientes;</w:t>
      </w:r>
    </w:p>
    <w:p w14:paraId="3D67D258" w14:textId="77777777" w:rsidR="00B46B94" w:rsidRPr="00D54A6A" w:rsidRDefault="0024754F">
      <w:pPr>
        <w:ind w:left="851" w:right="616"/>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w:t>
      </w:r>
    </w:p>
    <w:p w14:paraId="52FD49EB" w14:textId="77777777" w:rsidR="00B46B94" w:rsidRPr="00D54A6A" w:rsidRDefault="0024754F">
      <w:pPr>
        <w:ind w:left="851" w:right="616"/>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b/>
          <w:i/>
          <w:sz w:val="22"/>
          <w:szCs w:val="22"/>
        </w:rPr>
        <w:t xml:space="preserve">IV. Llevar y conservar los libros de actas de cabildo, obteniendo las firmas de los asistentes a las sesiones…” </w:t>
      </w:r>
    </w:p>
    <w:p w14:paraId="5A098EF1" w14:textId="77777777" w:rsidR="00B46B94" w:rsidRPr="00D54A6A" w:rsidRDefault="00B46B94">
      <w:pPr>
        <w:spacing w:line="360" w:lineRule="auto"/>
        <w:ind w:right="-567"/>
        <w:jc w:val="both"/>
        <w:rPr>
          <w:rFonts w:ascii="Palatino Linotype" w:eastAsia="Palatino Linotype" w:hAnsi="Palatino Linotype" w:cs="Palatino Linotype"/>
          <w:i/>
          <w:sz w:val="22"/>
          <w:szCs w:val="22"/>
        </w:rPr>
      </w:pPr>
    </w:p>
    <w:p w14:paraId="3BBD93D6" w14:textId="77777777" w:rsidR="00B46B94" w:rsidRPr="00D54A6A" w:rsidRDefault="0024754F">
      <w:pPr>
        <w:spacing w:line="360" w:lineRule="auto"/>
        <w:ind w:right="49"/>
        <w:jc w:val="both"/>
        <w:rPr>
          <w:rFonts w:ascii="Palatino Linotype" w:eastAsia="Palatino Linotype" w:hAnsi="Palatino Linotype" w:cs="Palatino Linotype"/>
        </w:rPr>
      </w:pPr>
      <w:r w:rsidRPr="00D54A6A">
        <w:rPr>
          <w:rFonts w:ascii="Palatino Linotype" w:eastAsia="Palatino Linotype" w:hAnsi="Palatino Linotype" w:cs="Palatino Linotype"/>
        </w:rPr>
        <w:t xml:space="preserve">Con base en lo anterior, se acredita que el Ayuntamiento de Ecatepec de Morelos, como órgano colegiado, tuvo que sesionar cuando menos una vez cada ocho días, cuantas veces sea necesario en asunto de urgente resolución, bimestralmente y anual, respectivamente, con la mayoría de sus integrantes y que toda sesión constará en un libro de Actas, sesiones que presidirá el Presidente Municipal de </w:t>
      </w:r>
      <w:r w:rsidRPr="00D54A6A">
        <w:rPr>
          <w:rFonts w:ascii="Palatino Linotype" w:eastAsia="Palatino Linotype" w:hAnsi="Palatino Linotype" w:cs="Palatino Linotype"/>
          <w:b/>
        </w:rPr>
        <w:t xml:space="preserve">SUJETO </w:t>
      </w:r>
      <w:r w:rsidRPr="00D54A6A">
        <w:rPr>
          <w:rFonts w:ascii="Palatino Linotype" w:eastAsia="Palatino Linotype" w:hAnsi="Palatino Linotype" w:cs="Palatino Linotype"/>
          <w:b/>
        </w:rPr>
        <w:lastRenderedPageBreak/>
        <w:t>OBLIGADO</w:t>
      </w:r>
      <w:r w:rsidRPr="00D54A6A">
        <w:rPr>
          <w:rFonts w:ascii="Palatino Linotype" w:eastAsia="Palatino Linotype" w:hAnsi="Palatino Linotype" w:cs="Palatino Linotype"/>
        </w:rPr>
        <w:t>, documento que deberá publicarse en la gaceta municipal y en los estrados de la Secretaría del Ayuntamiento, para el conocimiento de los habitantes del municipio, sólo en los casos de que las sesiones que no contengan información clasificada, así como los datos de identificación de las actas que contengan información clasificada, incluyendo en cada caso, el fundamento legal que clasifica la información, en donde también deberán estar disponibles en la página de internet del Ayuntamiento y en las oficinas de la Secretaría del Ayuntamiento y en donde el Secretario del Ayuntamiento de Ecatepec de Morelos debió cerciorar la correcta identificación de los miembros del Ayuntamiento, sus intervenciones y el sentido de las votación, de la cual debió guardar una copia íntegra de la sesión en el libro de actas de cabildo.</w:t>
      </w:r>
    </w:p>
    <w:p w14:paraId="72DD3BE0" w14:textId="77777777" w:rsidR="00B46B94" w:rsidRPr="00D54A6A" w:rsidRDefault="00B46B94">
      <w:pPr>
        <w:spacing w:line="360" w:lineRule="auto"/>
        <w:ind w:right="49"/>
        <w:jc w:val="both"/>
        <w:rPr>
          <w:rFonts w:ascii="Palatino Linotype" w:eastAsia="Palatino Linotype" w:hAnsi="Palatino Linotype" w:cs="Palatino Linotype"/>
        </w:rPr>
      </w:pPr>
    </w:p>
    <w:p w14:paraId="2C4EF6FD" w14:textId="77777777" w:rsidR="00B46B94" w:rsidRPr="00D54A6A" w:rsidRDefault="0024754F">
      <w:pPr>
        <w:spacing w:line="360" w:lineRule="auto"/>
        <w:ind w:right="49"/>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rPr>
        <w:t xml:space="preserve">Asimismo, es menester señalar que la información solicitada constituye una obligación de transparencia común, que el </w:t>
      </w:r>
      <w:r w:rsidRPr="00D54A6A">
        <w:rPr>
          <w:rFonts w:ascii="Palatino Linotype" w:eastAsia="Palatino Linotype" w:hAnsi="Palatino Linotype" w:cs="Palatino Linotype"/>
          <w:b/>
        </w:rPr>
        <w:t>SUJETO OBLIGADO</w:t>
      </w:r>
      <w:r w:rsidRPr="00D54A6A">
        <w:rPr>
          <w:rFonts w:ascii="Palatino Linotype" w:eastAsia="Palatino Linotype" w:hAnsi="Palatino Linotype" w:cs="Palatino Linotype"/>
        </w:rPr>
        <w:t xml:space="preserve"> genera, administra y posee en sus archivos, ello conforme a lo previsto por el artículo 94 fracción II inciso b de la Ley de Transparencia y Acceso a la Información Pública del Estado de México y Municipios; que a la letra cita:</w:t>
      </w:r>
    </w:p>
    <w:p w14:paraId="6C661010" w14:textId="77777777" w:rsidR="00B46B94" w:rsidRPr="00D54A6A" w:rsidRDefault="00B46B94">
      <w:pPr>
        <w:tabs>
          <w:tab w:val="left" w:pos="567"/>
        </w:tabs>
        <w:ind w:left="851"/>
        <w:jc w:val="both"/>
        <w:rPr>
          <w:rFonts w:ascii="Palatino Linotype" w:eastAsia="Palatino Linotype" w:hAnsi="Palatino Linotype" w:cs="Palatino Linotype"/>
          <w:i/>
          <w:sz w:val="22"/>
          <w:szCs w:val="22"/>
        </w:rPr>
      </w:pPr>
    </w:p>
    <w:p w14:paraId="228332F2" w14:textId="77777777" w:rsidR="00B46B94" w:rsidRPr="00D54A6A" w:rsidRDefault="0024754F">
      <w:pPr>
        <w:tabs>
          <w:tab w:val="left" w:pos="567"/>
        </w:tabs>
        <w:ind w:left="851" w:right="616"/>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w:t>
      </w:r>
      <w:r w:rsidRPr="00D54A6A">
        <w:rPr>
          <w:rFonts w:ascii="Palatino Linotype" w:eastAsia="Palatino Linotype" w:hAnsi="Palatino Linotype" w:cs="Palatino Linotype"/>
          <w:b/>
          <w:i/>
          <w:sz w:val="22"/>
          <w:szCs w:val="22"/>
        </w:rPr>
        <w:t>Artículo 94.</w:t>
      </w:r>
      <w:r w:rsidRPr="00D54A6A">
        <w:rPr>
          <w:rFonts w:ascii="Palatino Linotype" w:eastAsia="Palatino Linotype" w:hAnsi="Palatino Linotype" w:cs="Palatino Linotype"/>
          <w:i/>
          <w:sz w:val="22"/>
          <w:szCs w:val="22"/>
        </w:rPr>
        <w:t xml:space="preserve"> Además de las obligaciones de transparencia común a que se refiere el Capítulo II de este Título, los sujetos obligados del Poder Ejecutivo Local y municipales, deberán poner a disposición del público y actualizar la siguiente información:</w:t>
      </w:r>
    </w:p>
    <w:p w14:paraId="1E462E94" w14:textId="77777777" w:rsidR="00B46B94" w:rsidRPr="00D54A6A" w:rsidRDefault="0024754F">
      <w:pPr>
        <w:ind w:left="851" w:right="616"/>
        <w:jc w:val="both"/>
        <w:rPr>
          <w:rFonts w:ascii="Palatino Linotype" w:eastAsia="Palatino Linotype" w:hAnsi="Palatino Linotype" w:cs="Palatino Linotype"/>
          <w:b/>
          <w:i/>
          <w:sz w:val="22"/>
          <w:szCs w:val="22"/>
        </w:rPr>
      </w:pPr>
      <w:r w:rsidRPr="00D54A6A">
        <w:rPr>
          <w:rFonts w:ascii="Palatino Linotype" w:eastAsia="Palatino Linotype" w:hAnsi="Palatino Linotype" w:cs="Palatino Linotype"/>
          <w:b/>
          <w:i/>
          <w:sz w:val="22"/>
          <w:szCs w:val="22"/>
        </w:rPr>
        <w:t>II. Adicionalmente en el caso de los municipios:</w:t>
      </w:r>
    </w:p>
    <w:p w14:paraId="0575B43E" w14:textId="77777777" w:rsidR="00B46B94" w:rsidRPr="00D54A6A" w:rsidRDefault="0024754F">
      <w:pPr>
        <w:ind w:left="851" w:right="616"/>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a) El contenido de las gacetas municipales, las cuales deberán comprender los resolutivos y acuerdos aprobados por los ayuntamientos;</w:t>
      </w:r>
    </w:p>
    <w:p w14:paraId="0F906526" w14:textId="77777777" w:rsidR="00B46B94" w:rsidRPr="00D54A6A" w:rsidRDefault="0024754F">
      <w:pPr>
        <w:ind w:left="851" w:right="616"/>
        <w:jc w:val="both"/>
        <w:rPr>
          <w:rFonts w:ascii="Palatino Linotype" w:eastAsia="Palatino Linotype" w:hAnsi="Palatino Linotype" w:cs="Palatino Linotype"/>
          <w:b/>
          <w:i/>
          <w:sz w:val="22"/>
          <w:szCs w:val="22"/>
        </w:rPr>
      </w:pPr>
      <w:r w:rsidRPr="00D54A6A">
        <w:rPr>
          <w:rFonts w:ascii="Palatino Linotype" w:eastAsia="Palatino Linotype" w:hAnsi="Palatino Linotype" w:cs="Palatino Linotype"/>
          <w:b/>
          <w:i/>
          <w:sz w:val="22"/>
          <w:szCs w:val="22"/>
        </w:rPr>
        <w:t xml:space="preserve">b) </w:t>
      </w:r>
      <w:r w:rsidRPr="00D54A6A">
        <w:rPr>
          <w:rFonts w:ascii="Palatino Linotype" w:eastAsia="Palatino Linotype" w:hAnsi="Palatino Linotype" w:cs="Palatino Linotype"/>
          <w:b/>
          <w:i/>
          <w:sz w:val="22"/>
          <w:szCs w:val="22"/>
          <w:u w:val="single"/>
        </w:rPr>
        <w:t>Las actas de sesiones de cabildo</w:t>
      </w:r>
      <w:r w:rsidRPr="00D54A6A">
        <w:rPr>
          <w:rFonts w:ascii="Palatino Linotype" w:eastAsia="Palatino Linotype" w:hAnsi="Palatino Linotype" w:cs="Palatino Linotype"/>
          <w:b/>
          <w:i/>
          <w:sz w:val="22"/>
          <w:szCs w:val="22"/>
        </w:rPr>
        <w:t xml:space="preserve">, </w:t>
      </w:r>
      <w:r w:rsidRPr="00D54A6A">
        <w:rPr>
          <w:rFonts w:ascii="Palatino Linotype" w:eastAsia="Palatino Linotype" w:hAnsi="Palatino Linotype" w:cs="Palatino Linotype"/>
          <w:b/>
          <w:i/>
          <w:sz w:val="22"/>
          <w:szCs w:val="22"/>
          <w:u w:val="single"/>
        </w:rPr>
        <w:t>los controles de asistencia de los integrantes del Ayuntamiento a las sesiones de cabildo y el sentido de votación de los miembros de cabildo sobre las iniciativas o acuerdos</w:t>
      </w:r>
      <w:r w:rsidRPr="00D54A6A">
        <w:rPr>
          <w:rFonts w:ascii="Palatino Linotype" w:eastAsia="Palatino Linotype" w:hAnsi="Palatino Linotype" w:cs="Palatino Linotype"/>
          <w:i/>
          <w:sz w:val="22"/>
          <w:szCs w:val="22"/>
        </w:rPr>
        <w:t>…”</w:t>
      </w:r>
    </w:p>
    <w:p w14:paraId="3185263E" w14:textId="77777777" w:rsidR="00B46B94" w:rsidRPr="00D54A6A" w:rsidRDefault="00B46B94">
      <w:pPr>
        <w:spacing w:line="360" w:lineRule="auto"/>
        <w:ind w:right="616"/>
        <w:jc w:val="both"/>
        <w:rPr>
          <w:rFonts w:ascii="Palatino Linotype" w:eastAsia="Palatino Linotype" w:hAnsi="Palatino Linotype" w:cs="Palatino Linotype"/>
          <w:b/>
          <w:i/>
          <w:sz w:val="22"/>
          <w:szCs w:val="22"/>
        </w:rPr>
      </w:pPr>
    </w:p>
    <w:p w14:paraId="5C18DE48" w14:textId="77777777" w:rsidR="00B46B94" w:rsidRPr="00D54A6A" w:rsidRDefault="0024754F">
      <w:pPr>
        <w:tabs>
          <w:tab w:val="left" w:pos="709"/>
        </w:tabs>
        <w:spacing w:line="360" w:lineRule="auto"/>
        <w:jc w:val="both"/>
        <w:rPr>
          <w:rFonts w:ascii="Palatino Linotype" w:eastAsia="Palatino Linotype" w:hAnsi="Palatino Linotype" w:cs="Palatino Linotype"/>
        </w:rPr>
      </w:pPr>
      <w:r w:rsidRPr="00D54A6A">
        <w:rPr>
          <w:rFonts w:ascii="Palatino Linotype" w:eastAsia="Palatino Linotype" w:hAnsi="Palatino Linotype" w:cs="Palatino Linotype"/>
        </w:rPr>
        <w:lastRenderedPageBreak/>
        <w:t xml:space="preserve">Esto es, que el </w:t>
      </w:r>
      <w:r w:rsidRPr="00D54A6A">
        <w:rPr>
          <w:rFonts w:ascii="Palatino Linotype" w:eastAsia="Palatino Linotype" w:hAnsi="Palatino Linotype" w:cs="Palatino Linotype"/>
          <w:b/>
        </w:rPr>
        <w:t>SUJETO OBLIGADO</w:t>
      </w:r>
      <w:r w:rsidRPr="00D54A6A">
        <w:rPr>
          <w:rFonts w:ascii="Palatino Linotype" w:eastAsia="Palatino Linotype" w:hAnsi="Palatino Linotype" w:cs="Palatino Linotype"/>
        </w:rPr>
        <w:t xml:space="preserve">, debió publicar en su página oficial de la Información Pública de Oficio Mexiquense (IPOMEX), la información relativa a sus actas de sesiones de cabildo celebradas. </w:t>
      </w:r>
    </w:p>
    <w:p w14:paraId="41144E1E" w14:textId="77777777" w:rsidR="00B46B94" w:rsidRPr="00D54A6A" w:rsidRDefault="00B46B94">
      <w:pPr>
        <w:tabs>
          <w:tab w:val="left" w:pos="709"/>
        </w:tabs>
        <w:spacing w:line="360" w:lineRule="auto"/>
        <w:jc w:val="both"/>
        <w:rPr>
          <w:rFonts w:ascii="Palatino Linotype" w:eastAsia="Palatino Linotype" w:hAnsi="Palatino Linotype" w:cs="Palatino Linotype"/>
        </w:rPr>
      </w:pPr>
    </w:p>
    <w:p w14:paraId="4305A632" w14:textId="77777777" w:rsidR="00B46B94" w:rsidRPr="00D54A6A" w:rsidRDefault="0024754F">
      <w:pPr>
        <w:tabs>
          <w:tab w:val="left" w:pos="709"/>
        </w:tabs>
        <w:spacing w:line="360" w:lineRule="auto"/>
        <w:jc w:val="both"/>
        <w:rPr>
          <w:rFonts w:ascii="Palatino Linotype" w:eastAsia="Palatino Linotype" w:hAnsi="Palatino Linotype" w:cs="Palatino Linotype"/>
        </w:rPr>
      </w:pPr>
      <w:r w:rsidRPr="00D54A6A">
        <w:rPr>
          <w:rFonts w:ascii="Palatino Linotype" w:eastAsia="Palatino Linotype" w:hAnsi="Palatino Linotype" w:cs="Palatino Linotype"/>
        </w:rPr>
        <w:t>Lo anterior, se robustece con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tal como se muestra a continuación:</w:t>
      </w:r>
    </w:p>
    <w:p w14:paraId="4AC5A913" w14:textId="77777777" w:rsidR="00B46B94" w:rsidRPr="00D54A6A" w:rsidRDefault="00B46B94">
      <w:pPr>
        <w:spacing w:line="360" w:lineRule="auto"/>
        <w:ind w:right="-93"/>
        <w:jc w:val="both"/>
      </w:pPr>
    </w:p>
    <w:p w14:paraId="1BF420BC" w14:textId="77777777" w:rsidR="00B46B94" w:rsidRPr="00D54A6A" w:rsidRDefault="0024754F">
      <w:pPr>
        <w:tabs>
          <w:tab w:val="left" w:pos="709"/>
        </w:tabs>
        <w:ind w:left="567" w:right="618"/>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“b) Las actas de sesiones de cabildo, los controles de asistencia de los integrantes del Ayuntamiento a las sesiones de cabildo y el sentido de votación de los miembros del cabildo sobre las iniciativas o acuerdos.</w:t>
      </w:r>
    </w:p>
    <w:p w14:paraId="7F98962C" w14:textId="77777777" w:rsidR="00B46B94" w:rsidRPr="00D54A6A" w:rsidRDefault="0024754F">
      <w:pPr>
        <w:tabs>
          <w:tab w:val="left" w:pos="709"/>
        </w:tabs>
        <w:ind w:left="567" w:right="618"/>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b/>
          <w:i/>
          <w:sz w:val="22"/>
          <w:szCs w:val="22"/>
        </w:rPr>
        <w:t>Se publicará el calendario trimestral de las reuniones a celebrar en sesión de cabildo en todos los ayuntamientos y la información de aquellas reuniones que ya han sido celebradas en el ejercicio que se curse</w:t>
      </w:r>
      <w:r w:rsidRPr="00D54A6A">
        <w:rPr>
          <w:rFonts w:ascii="Palatino Linotype" w:eastAsia="Palatino Linotype" w:hAnsi="Palatino Linotype" w:cs="Palatino Linotype"/>
          <w:i/>
          <w:sz w:val="22"/>
          <w:szCs w:val="22"/>
        </w:rPr>
        <w:t xml:space="preserve">. </w:t>
      </w:r>
    </w:p>
    <w:p w14:paraId="1BC619F0" w14:textId="77777777" w:rsidR="00B46B94" w:rsidRPr="00D54A6A" w:rsidRDefault="0024754F">
      <w:pPr>
        <w:tabs>
          <w:tab w:val="left" w:pos="709"/>
        </w:tabs>
        <w:ind w:left="567" w:right="618"/>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b/>
          <w:i/>
          <w:sz w:val="22"/>
          <w:szCs w:val="22"/>
        </w:rPr>
        <w:t>Respecto de las sesiones que ya hayan sido llevadas a cabo, se incluirá lo correspondiente a cada sesión, así como las actas que de ellas deriven. Se presentarán los documentos completos en su versión pública</w:t>
      </w:r>
      <w:r w:rsidRPr="00D54A6A">
        <w:rPr>
          <w:rFonts w:ascii="Palatino Linotype" w:eastAsia="Palatino Linotype" w:hAnsi="Palatino Linotype" w:cs="Palatino Linotype"/>
          <w:i/>
          <w:sz w:val="22"/>
          <w:szCs w:val="22"/>
        </w:rPr>
        <w:t xml:space="preserve">. </w:t>
      </w:r>
    </w:p>
    <w:p w14:paraId="19DDBAB8" w14:textId="77777777" w:rsidR="00B46B94" w:rsidRPr="00D54A6A" w:rsidRDefault="0024754F">
      <w:pPr>
        <w:tabs>
          <w:tab w:val="left" w:pos="709"/>
        </w:tabs>
        <w:ind w:left="567" w:right="618"/>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 xml:space="preserve">En caso, de que las actas se encuentren en proceso de firma, el sujeto obligado deberá aclararlo y establecerá una fecha compromiso para la publicación de la versión con firmas incluidas. </w:t>
      </w:r>
    </w:p>
    <w:p w14:paraId="6A50F6F7" w14:textId="77777777" w:rsidR="00B46B94" w:rsidRPr="00D54A6A" w:rsidRDefault="0024754F">
      <w:pPr>
        <w:tabs>
          <w:tab w:val="left" w:pos="709"/>
        </w:tabs>
        <w:ind w:left="567" w:right="618"/>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b/>
          <w:i/>
          <w:sz w:val="22"/>
          <w:szCs w:val="22"/>
        </w:rPr>
        <w:t>Cuando la información de este inciso se actualice al trimestre que corresponda, deberá conservarse la información de cada trimestre del ejercicio</w:t>
      </w:r>
      <w:r w:rsidRPr="00D54A6A">
        <w:rPr>
          <w:rFonts w:ascii="Palatino Linotype" w:eastAsia="Palatino Linotype" w:hAnsi="Palatino Linotype" w:cs="Palatino Linotype"/>
          <w:i/>
          <w:sz w:val="22"/>
          <w:szCs w:val="22"/>
        </w:rPr>
        <w:t xml:space="preserve">, de esta manera, al finalizar el año en curso, las personas podrán cotejar el calendario anual de las sesiones a celebrar con la información de cada reunión y los documentos de las actas correspondientes. </w:t>
      </w:r>
    </w:p>
    <w:p w14:paraId="3F1F3E91" w14:textId="77777777" w:rsidR="00B46B94" w:rsidRPr="00D54A6A" w:rsidRDefault="0024754F">
      <w:pPr>
        <w:tabs>
          <w:tab w:val="left" w:pos="709"/>
        </w:tabs>
        <w:ind w:left="567" w:right="618"/>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 xml:space="preserve">Respecto de la votación o sentido de participación se debe entender los argumentos que se usaron para llegar a una determinada conclusión, por cada integrante del cabildo con derecho de voz y voto. </w:t>
      </w:r>
    </w:p>
    <w:p w14:paraId="2CB01C8A" w14:textId="77777777" w:rsidR="00B46B94" w:rsidRPr="00D54A6A" w:rsidRDefault="0024754F">
      <w:pPr>
        <w:tabs>
          <w:tab w:val="left" w:pos="709"/>
        </w:tabs>
        <w:ind w:left="567" w:right="618"/>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 xml:space="preserve">En aquellos trimestres en los que no se llegara a generar información, se incluirá una nota fundamentada, motivada y actualizada al periodo correspondiente, que explique las razones por las cuales no se publica información. </w:t>
      </w:r>
    </w:p>
    <w:p w14:paraId="7B43A821" w14:textId="77777777" w:rsidR="00B46B94" w:rsidRPr="00D54A6A" w:rsidRDefault="0024754F">
      <w:pPr>
        <w:tabs>
          <w:tab w:val="left" w:pos="709"/>
        </w:tabs>
        <w:ind w:left="567" w:right="618"/>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lastRenderedPageBreak/>
        <w:t xml:space="preserve">Periodo de actualización: trimestral </w:t>
      </w:r>
    </w:p>
    <w:p w14:paraId="6D95FD8F" w14:textId="77777777" w:rsidR="00B46B94" w:rsidRPr="00D54A6A" w:rsidRDefault="0024754F">
      <w:pPr>
        <w:tabs>
          <w:tab w:val="left" w:pos="709"/>
        </w:tabs>
        <w:ind w:left="567" w:right="618"/>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 xml:space="preserve">Conservar en el sitio de Internet: información del ejercicio en curso Aplica a: municipios (Cabildo municipal) Criterios sustantivos de contenido Calendario de las sesiones celebradas y/o a celebrar, según corresponda, con los siguientes datos: </w:t>
      </w:r>
    </w:p>
    <w:p w14:paraId="2E2D55A8" w14:textId="77777777" w:rsidR="00B46B94" w:rsidRPr="00D54A6A" w:rsidRDefault="0024754F">
      <w:pPr>
        <w:tabs>
          <w:tab w:val="left" w:pos="709"/>
        </w:tabs>
        <w:ind w:left="567" w:right="618"/>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 xml:space="preserve">Criterio 1 Ejercicio </w:t>
      </w:r>
    </w:p>
    <w:p w14:paraId="1C3BC781" w14:textId="77777777" w:rsidR="00B46B94" w:rsidRPr="00D54A6A" w:rsidRDefault="0024754F">
      <w:pPr>
        <w:tabs>
          <w:tab w:val="left" w:pos="709"/>
        </w:tabs>
        <w:ind w:left="567" w:right="618"/>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 xml:space="preserve">Criterio 2 Periodo que se informa (fecha de inicio y fecha de término con el formato día/mes/año) </w:t>
      </w:r>
    </w:p>
    <w:p w14:paraId="3C615F8E" w14:textId="77777777" w:rsidR="00B46B94" w:rsidRPr="00D54A6A" w:rsidRDefault="0024754F">
      <w:pPr>
        <w:tabs>
          <w:tab w:val="left" w:pos="709"/>
        </w:tabs>
        <w:ind w:left="567" w:right="618"/>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 xml:space="preserve">Criterio 3 Fecha en la que se celebraron y/o celebrarán las sesiones con el formato día/mes/año </w:t>
      </w:r>
    </w:p>
    <w:p w14:paraId="7E9B8D32" w14:textId="77777777" w:rsidR="00B46B94" w:rsidRPr="00D54A6A" w:rsidRDefault="0024754F">
      <w:pPr>
        <w:tabs>
          <w:tab w:val="left" w:pos="709"/>
        </w:tabs>
        <w:ind w:left="567" w:right="618"/>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 xml:space="preserve">Criterio 4 Tipo de sesión celebrada: Ordinaria/Extraordinaria Respecto de las reuniones celebradas, informar lo siguiente: </w:t>
      </w:r>
    </w:p>
    <w:p w14:paraId="3084A35D" w14:textId="77777777" w:rsidR="00B46B94" w:rsidRPr="00D54A6A" w:rsidRDefault="0024754F">
      <w:pPr>
        <w:tabs>
          <w:tab w:val="left" w:pos="709"/>
        </w:tabs>
        <w:ind w:left="567" w:right="618"/>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 xml:space="preserve">Criterio 5 Ejercicio </w:t>
      </w:r>
    </w:p>
    <w:p w14:paraId="6B7BE559" w14:textId="77777777" w:rsidR="00B46B94" w:rsidRPr="00D54A6A" w:rsidRDefault="0024754F">
      <w:pPr>
        <w:tabs>
          <w:tab w:val="left" w:pos="709"/>
        </w:tabs>
        <w:ind w:left="567" w:right="618"/>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 xml:space="preserve">Criterio 6 Periodo que se informa (fecha de inicio y fecha de término con el formato día/mes/año) </w:t>
      </w:r>
    </w:p>
    <w:p w14:paraId="0B1A7AE0" w14:textId="77777777" w:rsidR="00B46B94" w:rsidRPr="00D54A6A" w:rsidRDefault="0024754F">
      <w:pPr>
        <w:tabs>
          <w:tab w:val="left" w:pos="709"/>
        </w:tabs>
        <w:ind w:left="567" w:right="618"/>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 xml:space="preserve">Criterio 7 Número de sesión celebrada (por ejemplo: Primera sesión ordinaria, Cuarta sesión extraordinaria) </w:t>
      </w:r>
    </w:p>
    <w:p w14:paraId="11E89A73" w14:textId="77777777" w:rsidR="00B46B94" w:rsidRPr="00D54A6A" w:rsidRDefault="0024754F">
      <w:pPr>
        <w:tabs>
          <w:tab w:val="left" w:pos="709"/>
        </w:tabs>
        <w:ind w:left="567" w:right="618"/>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 xml:space="preserve">Criterio 8 Hipervínculo a la Orden del día </w:t>
      </w:r>
    </w:p>
    <w:p w14:paraId="2379F4A9" w14:textId="77777777" w:rsidR="00B46B94" w:rsidRPr="00D54A6A" w:rsidRDefault="0024754F">
      <w:pPr>
        <w:tabs>
          <w:tab w:val="left" w:pos="709"/>
        </w:tabs>
        <w:ind w:left="567" w:right="618"/>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 xml:space="preserve">Criterio 9 Nombre(s), primer apellido, segundo apellido de los(as) servidores(as) públicos(as) y/o toda persona que funja como responsable y/o asistente a la reunión Criterio 10 Cargo de los(as) servidores(as) públicos(as) y/o toda persona que funja como responsable y/o asistente a la reunión </w:t>
      </w:r>
    </w:p>
    <w:p w14:paraId="18ABCACB" w14:textId="77777777" w:rsidR="00B46B94" w:rsidRPr="00D54A6A" w:rsidRDefault="0024754F">
      <w:pPr>
        <w:tabs>
          <w:tab w:val="left" w:pos="709"/>
        </w:tabs>
        <w:ind w:left="567" w:right="618"/>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 xml:space="preserve">Criterio 11 Hipervínculo a la lista de asistencia, en la que se señale las inasistencias que fueron justificadas </w:t>
      </w:r>
    </w:p>
    <w:p w14:paraId="118F8798" w14:textId="77777777" w:rsidR="00B46B94" w:rsidRPr="00D54A6A" w:rsidRDefault="0024754F">
      <w:pPr>
        <w:tabs>
          <w:tab w:val="left" w:pos="709"/>
        </w:tabs>
        <w:ind w:left="567" w:right="618"/>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 xml:space="preserve">Criterio 12 Sentido de la votación de los miembros del cabildo: Afirmativa/Negativa/Abstención </w:t>
      </w:r>
    </w:p>
    <w:p w14:paraId="4A518E63" w14:textId="77777777" w:rsidR="00B46B94" w:rsidRPr="00D54A6A" w:rsidRDefault="0024754F">
      <w:pPr>
        <w:tabs>
          <w:tab w:val="left" w:pos="709"/>
        </w:tabs>
        <w:ind w:left="567" w:right="618"/>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 xml:space="preserve">Criterio 13 Acuerdos tomados en la sesión (dentro del acta) </w:t>
      </w:r>
    </w:p>
    <w:p w14:paraId="35D04056" w14:textId="77777777" w:rsidR="00B46B94" w:rsidRPr="00D54A6A" w:rsidRDefault="0024754F">
      <w:pPr>
        <w:tabs>
          <w:tab w:val="left" w:pos="709"/>
        </w:tabs>
        <w:ind w:left="567" w:right="618"/>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Criterio 14 Hipervínculo al acta de la sesión de cabildo (versión pública) Criterios adjetivos de actualización.</w:t>
      </w:r>
    </w:p>
    <w:p w14:paraId="1140EAF4" w14:textId="77777777" w:rsidR="00B46B94" w:rsidRPr="00D54A6A" w:rsidRDefault="0024754F">
      <w:pPr>
        <w:tabs>
          <w:tab w:val="left" w:pos="709"/>
        </w:tabs>
        <w:ind w:left="567" w:right="618"/>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 xml:space="preserve">Criterio 15 Periodo de actualización de la información: trimestral </w:t>
      </w:r>
    </w:p>
    <w:p w14:paraId="02823F9A" w14:textId="77777777" w:rsidR="00B46B94" w:rsidRPr="00D54A6A" w:rsidRDefault="0024754F">
      <w:pPr>
        <w:tabs>
          <w:tab w:val="left" w:pos="709"/>
        </w:tabs>
        <w:ind w:left="567" w:right="618"/>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 xml:space="preserve">Criterio 16 La información publicada deberá estar actualizada al periodo que corresponde de acuerdo con la Tabla de actualización y conservación de la información Criterio 17 Conservar en el sitio de Internet y a través de la Plataforma Nacional la información de acuerdo con la Tabla de actualización y conservación de la información Criterios adjetivos de confiabilidad </w:t>
      </w:r>
    </w:p>
    <w:p w14:paraId="59CEA9D2" w14:textId="77777777" w:rsidR="00B46B94" w:rsidRPr="00D54A6A" w:rsidRDefault="0024754F">
      <w:pPr>
        <w:tabs>
          <w:tab w:val="left" w:pos="709"/>
        </w:tabs>
        <w:ind w:left="567" w:right="618"/>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 xml:space="preserve">Criterio 18 Área(s) responsable(s) que genera(n) posee(n), publica(n) y/o actualiza(n)la información </w:t>
      </w:r>
    </w:p>
    <w:p w14:paraId="6855C3F1" w14:textId="77777777" w:rsidR="00B46B94" w:rsidRPr="00D54A6A" w:rsidRDefault="0024754F">
      <w:pPr>
        <w:tabs>
          <w:tab w:val="left" w:pos="709"/>
        </w:tabs>
        <w:ind w:left="567" w:right="618"/>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 xml:space="preserve">Criterio 19 Fecha de actualización de la información publicada con el formato día/mes/año </w:t>
      </w:r>
    </w:p>
    <w:p w14:paraId="3D4ADF8D" w14:textId="77777777" w:rsidR="00B46B94" w:rsidRPr="00D54A6A" w:rsidRDefault="0024754F">
      <w:pPr>
        <w:tabs>
          <w:tab w:val="left" w:pos="709"/>
        </w:tabs>
        <w:ind w:left="567" w:right="618"/>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 xml:space="preserve">Criterio 20 Fecha de validación de la información publicada con el formato día/mes/año Criterio 21 Nota. Este criterio se cumple en caso de que sea necesario que el sujeto obligado </w:t>
      </w:r>
      <w:r w:rsidRPr="00D54A6A">
        <w:rPr>
          <w:rFonts w:ascii="Palatino Linotype" w:eastAsia="Palatino Linotype" w:hAnsi="Palatino Linotype" w:cs="Palatino Linotype"/>
          <w:i/>
          <w:sz w:val="22"/>
          <w:szCs w:val="22"/>
        </w:rPr>
        <w:lastRenderedPageBreak/>
        <w:t xml:space="preserve">incluya alguna aclaración relativa a la información publicada y/o explicación por la falta de información Criterios adjetivos de formato </w:t>
      </w:r>
    </w:p>
    <w:p w14:paraId="7C6EE662" w14:textId="77777777" w:rsidR="00B46B94" w:rsidRPr="00D54A6A" w:rsidRDefault="0024754F">
      <w:pPr>
        <w:tabs>
          <w:tab w:val="left" w:pos="709"/>
        </w:tabs>
        <w:ind w:left="567" w:right="618"/>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 xml:space="preserve">Criterio 22 La información publicada se organiza mediante los formatos 1 IIb y 2 IIb, en los que se incluyen todos los campos especificados en los criterios sustantivos de contenido </w:t>
      </w:r>
    </w:p>
    <w:p w14:paraId="4589265A" w14:textId="77777777" w:rsidR="00B46B94" w:rsidRPr="00D54A6A" w:rsidRDefault="0024754F">
      <w:pPr>
        <w:tabs>
          <w:tab w:val="left" w:pos="709"/>
        </w:tabs>
        <w:ind w:left="567" w:right="618"/>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Criterio 23 El soporte de la información permite su reutilización”</w:t>
      </w:r>
    </w:p>
    <w:p w14:paraId="39912223" w14:textId="77777777" w:rsidR="00B46B94" w:rsidRPr="00D54A6A" w:rsidRDefault="00B46B94">
      <w:pPr>
        <w:spacing w:line="360" w:lineRule="auto"/>
        <w:ind w:right="134"/>
        <w:jc w:val="both"/>
        <w:rPr>
          <w:rFonts w:ascii="Palatino Linotype" w:eastAsia="Palatino Linotype" w:hAnsi="Palatino Linotype" w:cs="Palatino Linotype"/>
        </w:rPr>
      </w:pPr>
    </w:p>
    <w:p w14:paraId="0FD77195" w14:textId="77777777" w:rsidR="00B46B94" w:rsidRPr="00D54A6A" w:rsidRDefault="0024754F">
      <w:pPr>
        <w:spacing w:line="360" w:lineRule="auto"/>
        <w:jc w:val="both"/>
        <w:rPr>
          <w:rFonts w:ascii="Palatino Linotype" w:eastAsia="Palatino Linotype" w:hAnsi="Palatino Linotype" w:cs="Palatino Linotype"/>
        </w:rPr>
      </w:pPr>
      <w:r w:rsidRPr="00D54A6A">
        <w:rPr>
          <w:rFonts w:ascii="Palatino Linotype" w:eastAsia="Palatino Linotype" w:hAnsi="Palatino Linotype" w:cs="Palatino Linotype"/>
        </w:rPr>
        <w:t xml:space="preserve">Dicho esto, es de recordar que el </w:t>
      </w:r>
      <w:r w:rsidRPr="00D54A6A">
        <w:rPr>
          <w:rFonts w:ascii="Palatino Linotype" w:eastAsia="Palatino Linotype" w:hAnsi="Palatino Linotype" w:cs="Palatino Linotype"/>
          <w:b/>
        </w:rPr>
        <w:t xml:space="preserve">SUJETO OBLIGADO </w:t>
      </w:r>
      <w:r w:rsidRPr="00D54A6A">
        <w:rPr>
          <w:rFonts w:ascii="Palatino Linotype" w:eastAsia="Palatino Linotype" w:hAnsi="Palatino Linotype" w:cs="Palatino Linotype"/>
        </w:rPr>
        <w:t>a través de su Secretario del Ayuntamiento</w:t>
      </w:r>
      <w:r w:rsidRPr="00D54A6A">
        <w:rPr>
          <w:rFonts w:ascii="Palatino Linotype" w:eastAsia="Palatino Linotype" w:hAnsi="Palatino Linotype" w:cs="Palatino Linotype"/>
          <w:b/>
        </w:rPr>
        <w:t xml:space="preserve">, </w:t>
      </w:r>
      <w:r w:rsidRPr="00D54A6A">
        <w:rPr>
          <w:rFonts w:ascii="Palatino Linotype" w:eastAsia="Palatino Linotype" w:hAnsi="Palatino Linotype" w:cs="Palatino Linotype"/>
        </w:rPr>
        <w:t>en respuesta, señaló que externando que las actas con la que cuenta esta Secretaría son de acceso público y las puede consultar en la página oficial del Gobierno de Ecatepec de Morelos, en el apartado de regulaciones municipales, en el siguiente link:</w:t>
      </w:r>
    </w:p>
    <w:p w14:paraId="572D24F0" w14:textId="77777777" w:rsidR="00B46B94" w:rsidRPr="00D54A6A" w:rsidRDefault="0024754F">
      <w:pPr>
        <w:jc w:val="center"/>
        <w:rPr>
          <w:rFonts w:ascii="Palatino Linotype" w:eastAsia="Palatino Linotype" w:hAnsi="Palatino Linotype" w:cs="Palatino Linotype"/>
          <w:sz w:val="22"/>
          <w:szCs w:val="22"/>
        </w:rPr>
      </w:pPr>
      <w:r w:rsidRPr="00D54A6A">
        <w:rPr>
          <w:rFonts w:ascii="Palatino Linotype" w:eastAsia="Palatino Linotype" w:hAnsi="Palatino Linotype" w:cs="Palatino Linotype"/>
          <w:noProof/>
          <w:sz w:val="22"/>
          <w:szCs w:val="22"/>
        </w:rPr>
        <w:drawing>
          <wp:inline distT="0" distB="0" distL="0" distR="0" wp14:anchorId="7367C0BC" wp14:editId="6E59E6A7">
            <wp:extent cx="2830106" cy="409746"/>
            <wp:effectExtent l="0" t="0" r="0" b="0"/>
            <wp:docPr id="4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2830106" cy="409746"/>
                    </a:xfrm>
                    <a:prstGeom prst="rect">
                      <a:avLst/>
                    </a:prstGeom>
                    <a:ln/>
                  </pic:spPr>
                </pic:pic>
              </a:graphicData>
            </a:graphic>
          </wp:inline>
        </w:drawing>
      </w:r>
    </w:p>
    <w:p w14:paraId="79EEF3C9" w14:textId="77777777" w:rsidR="00B46B94" w:rsidRPr="00D54A6A" w:rsidRDefault="00B46B94">
      <w:pPr>
        <w:spacing w:line="360" w:lineRule="auto"/>
        <w:jc w:val="both"/>
        <w:rPr>
          <w:rFonts w:ascii="Palatino Linotype" w:eastAsia="Palatino Linotype" w:hAnsi="Palatino Linotype" w:cs="Palatino Linotype"/>
        </w:rPr>
      </w:pPr>
    </w:p>
    <w:p w14:paraId="5F0B55BC" w14:textId="77777777" w:rsidR="00B46B94" w:rsidRPr="00D54A6A" w:rsidRDefault="0024754F">
      <w:pPr>
        <w:spacing w:line="360" w:lineRule="auto"/>
        <w:jc w:val="both"/>
        <w:rPr>
          <w:rFonts w:ascii="Palatino Linotype" w:eastAsia="Palatino Linotype" w:hAnsi="Palatino Linotype" w:cs="Palatino Linotype"/>
        </w:rPr>
      </w:pPr>
      <w:r w:rsidRPr="00D54A6A">
        <w:rPr>
          <w:rFonts w:ascii="Palatino Linotype" w:eastAsia="Palatino Linotype" w:hAnsi="Palatino Linotype" w:cs="Palatino Linotype"/>
        </w:rPr>
        <w:t>La cual es de señalar que no se encuentra en datos abiertos, por lo que se considera que este enlace proporcionado en respuesta no puede tenerse por válido, toda vez que los enlaces electrónicos deben ser precisos y directos, sin embargo, en el caso particular, al corresponder a un documento PDF en formato de imagen no editable, pierde su característica de ser directo.</w:t>
      </w:r>
    </w:p>
    <w:p w14:paraId="50E506E8" w14:textId="77777777" w:rsidR="00B46B94" w:rsidRPr="00D54A6A" w:rsidRDefault="00B46B94">
      <w:pPr>
        <w:spacing w:line="360" w:lineRule="auto"/>
        <w:jc w:val="both"/>
        <w:rPr>
          <w:rFonts w:ascii="Palatino Linotype" w:eastAsia="Palatino Linotype" w:hAnsi="Palatino Linotype" w:cs="Palatino Linotype"/>
        </w:rPr>
      </w:pPr>
    </w:p>
    <w:p w14:paraId="7D46C48D" w14:textId="77777777" w:rsidR="00B46B94" w:rsidRPr="00D54A6A" w:rsidRDefault="0024754F">
      <w:pPr>
        <w:spacing w:line="360" w:lineRule="auto"/>
        <w:jc w:val="both"/>
        <w:rPr>
          <w:rFonts w:ascii="Palatino Linotype" w:eastAsia="Palatino Linotype" w:hAnsi="Palatino Linotype" w:cs="Palatino Linotype"/>
        </w:rPr>
      </w:pPr>
      <w:r w:rsidRPr="00D54A6A">
        <w:rPr>
          <w:rFonts w:ascii="Palatino Linotype" w:eastAsia="Palatino Linotype" w:hAnsi="Palatino Linotype" w:cs="Palatino Linotype"/>
        </w:rPr>
        <w:t xml:space="preserve">Por ello, se insta al </w:t>
      </w:r>
      <w:r w:rsidRPr="00D54A6A">
        <w:rPr>
          <w:rFonts w:ascii="Palatino Linotype" w:eastAsia="Palatino Linotype" w:hAnsi="Palatino Linotype" w:cs="Palatino Linotype"/>
          <w:b/>
        </w:rPr>
        <w:t>SUJETO OBLIGADO</w:t>
      </w:r>
      <w:r w:rsidRPr="00D54A6A">
        <w:rPr>
          <w:rFonts w:ascii="Palatino Linotype" w:eastAsia="Palatino Linotype" w:hAnsi="Palatino Linotype" w:cs="Palatino Linotype"/>
        </w:rPr>
        <w:t xml:space="preserve"> para que, cuando proporcione enlaces electrónicos estos sea en un formato editable, cuyo acceso sea fácil a los particulares, de lo contrario, como se señaló no podrán tenerse como válidos. </w:t>
      </w:r>
    </w:p>
    <w:p w14:paraId="1EEF3FFF" w14:textId="77777777" w:rsidR="00B46B94" w:rsidRPr="00D54A6A" w:rsidRDefault="00B46B94">
      <w:pPr>
        <w:spacing w:line="360" w:lineRule="auto"/>
        <w:jc w:val="both"/>
        <w:rPr>
          <w:rFonts w:ascii="Palatino Linotype" w:eastAsia="Palatino Linotype" w:hAnsi="Palatino Linotype" w:cs="Palatino Linotype"/>
        </w:rPr>
      </w:pPr>
    </w:p>
    <w:p w14:paraId="5B76ED55" w14:textId="77777777" w:rsidR="00B46B94" w:rsidRPr="00D54A6A" w:rsidRDefault="0024754F">
      <w:pPr>
        <w:spacing w:line="360" w:lineRule="auto"/>
        <w:jc w:val="both"/>
        <w:rPr>
          <w:rFonts w:ascii="Palatino Linotype" w:eastAsia="Palatino Linotype" w:hAnsi="Palatino Linotype" w:cs="Palatino Linotype"/>
        </w:rPr>
      </w:pPr>
      <w:r w:rsidRPr="00D54A6A">
        <w:rPr>
          <w:rFonts w:ascii="Palatino Linotype" w:eastAsia="Palatino Linotype" w:hAnsi="Palatino Linotype" w:cs="Palatino Linotype"/>
        </w:rPr>
        <w:t xml:space="preserve">Dicho esto, con la finalidad de verificar si el enlace electrónico enviado contenida la información de interés de la parte Recurrente, se realizó la transcripción del mismo y, se obtuvo lo siguiente: </w:t>
      </w:r>
    </w:p>
    <w:p w14:paraId="7C7BAB98" w14:textId="77777777" w:rsidR="00B46B94" w:rsidRPr="00D54A6A" w:rsidRDefault="00B46B94">
      <w:pPr>
        <w:spacing w:line="360" w:lineRule="auto"/>
        <w:ind w:right="49"/>
        <w:jc w:val="both"/>
        <w:rPr>
          <w:rFonts w:ascii="Palatino Linotype" w:eastAsia="Palatino Linotype" w:hAnsi="Palatino Linotype" w:cs="Palatino Linotype"/>
        </w:rPr>
      </w:pPr>
    </w:p>
    <w:p w14:paraId="2F72DEA1" w14:textId="77777777" w:rsidR="00B46B94" w:rsidRPr="00D54A6A" w:rsidRDefault="0024754F">
      <w:pPr>
        <w:numPr>
          <w:ilvl w:val="0"/>
          <w:numId w:val="11"/>
        </w:numPr>
        <w:pBdr>
          <w:top w:val="nil"/>
          <w:left w:val="nil"/>
          <w:bottom w:val="nil"/>
          <w:right w:val="nil"/>
          <w:between w:val="nil"/>
        </w:pBdr>
        <w:spacing w:line="360" w:lineRule="auto"/>
        <w:ind w:right="560"/>
        <w:jc w:val="both"/>
        <w:rPr>
          <w:rFonts w:ascii="Palatino Linotype" w:eastAsia="Palatino Linotype" w:hAnsi="Palatino Linotype" w:cs="Palatino Linotype"/>
        </w:rPr>
      </w:pPr>
      <w:r w:rsidRPr="00D54A6A">
        <w:rPr>
          <w:rFonts w:ascii="Palatino Linotype" w:eastAsia="Palatino Linotype" w:hAnsi="Palatino Linotype" w:cs="Palatino Linotype"/>
          <w:sz w:val="22"/>
          <w:szCs w:val="22"/>
        </w:rPr>
        <w:t xml:space="preserve">Del acceso a la liga electrónica </w:t>
      </w:r>
      <w:r w:rsidRPr="00D54A6A">
        <w:rPr>
          <w:rFonts w:ascii="Palatino Linotype" w:eastAsia="Palatino Linotype" w:hAnsi="Palatino Linotype" w:cs="Palatino Linotype"/>
          <w:sz w:val="22"/>
          <w:szCs w:val="22"/>
          <w:u w:val="single"/>
        </w:rPr>
        <w:t>https://www.ecatepec.gob.mx/</w:t>
      </w:r>
      <w:r w:rsidRPr="00D54A6A">
        <w:rPr>
          <w:rFonts w:ascii="Palatino Linotype" w:eastAsia="Palatino Linotype" w:hAnsi="Palatino Linotype" w:cs="Palatino Linotype"/>
          <w:sz w:val="22"/>
          <w:szCs w:val="22"/>
        </w:rPr>
        <w:t xml:space="preserve">, se obtuvo lo siguiente: </w:t>
      </w:r>
    </w:p>
    <w:p w14:paraId="64D39C6E" w14:textId="77777777" w:rsidR="00B46B94" w:rsidRPr="00D54A6A" w:rsidRDefault="0024754F">
      <w:pPr>
        <w:pBdr>
          <w:top w:val="nil"/>
          <w:left w:val="nil"/>
          <w:bottom w:val="nil"/>
          <w:right w:val="nil"/>
          <w:between w:val="nil"/>
        </w:pBdr>
        <w:spacing w:line="360" w:lineRule="auto"/>
        <w:ind w:right="560"/>
        <w:rPr>
          <w:rFonts w:ascii="Palatino Linotype" w:eastAsia="Palatino Linotype" w:hAnsi="Palatino Linotype" w:cs="Palatino Linotype"/>
        </w:rPr>
      </w:pPr>
      <w:r w:rsidRPr="00D54A6A">
        <w:rPr>
          <w:rFonts w:ascii="Palatino Linotype" w:eastAsia="Palatino Linotype" w:hAnsi="Palatino Linotype" w:cs="Palatino Linotype"/>
          <w:noProof/>
        </w:rPr>
        <w:drawing>
          <wp:inline distT="0" distB="0" distL="0" distR="0" wp14:anchorId="09F28656" wp14:editId="381859D9">
            <wp:extent cx="5791835" cy="1845945"/>
            <wp:effectExtent l="0" t="0" r="0" b="0"/>
            <wp:docPr id="4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5"/>
                    <a:srcRect/>
                    <a:stretch>
                      <a:fillRect/>
                    </a:stretch>
                  </pic:blipFill>
                  <pic:spPr>
                    <a:xfrm>
                      <a:off x="0" y="0"/>
                      <a:ext cx="5791835" cy="1845945"/>
                    </a:xfrm>
                    <a:prstGeom prst="rect">
                      <a:avLst/>
                    </a:prstGeom>
                    <a:ln/>
                  </pic:spPr>
                </pic:pic>
              </a:graphicData>
            </a:graphic>
          </wp:inline>
        </w:drawing>
      </w:r>
      <w:r w:rsidRPr="00D54A6A">
        <w:rPr>
          <w:noProof/>
        </w:rPr>
        <mc:AlternateContent>
          <mc:Choice Requires="wpg">
            <w:drawing>
              <wp:anchor distT="0" distB="0" distL="114300" distR="114300" simplePos="0" relativeHeight="251658240" behindDoc="0" locked="0" layoutInCell="1" hidden="0" allowOverlap="1" wp14:anchorId="193BB40C" wp14:editId="2276FE83">
                <wp:simplePos x="0" y="0"/>
                <wp:positionH relativeFrom="column">
                  <wp:posOffset>1739900</wp:posOffset>
                </wp:positionH>
                <wp:positionV relativeFrom="paragraph">
                  <wp:posOffset>114300</wp:posOffset>
                </wp:positionV>
                <wp:extent cx="428009" cy="448480"/>
                <wp:effectExtent l="0" t="0" r="0" b="0"/>
                <wp:wrapNone/>
                <wp:docPr id="35" name="Flecha: hacia la izquierda 35"/>
                <wp:cNvGraphicFramePr/>
                <a:graphic xmlns:a="http://schemas.openxmlformats.org/drawingml/2006/main">
                  <a:graphicData uri="http://schemas.microsoft.com/office/word/2010/wordprocessingShape">
                    <wps:wsp>
                      <wps:cNvSpPr/>
                      <wps:spPr>
                        <a:xfrm>
                          <a:off x="5144696" y="3568460"/>
                          <a:ext cx="402609" cy="423080"/>
                        </a:xfrm>
                        <a:prstGeom prst="leftArrow">
                          <a:avLst>
                            <a:gd name="adj1" fmla="val 50000"/>
                            <a:gd name="adj2" fmla="val 50000"/>
                          </a:avLst>
                        </a:prstGeom>
                        <a:solidFill>
                          <a:schemeClr val="accent1"/>
                        </a:solidFill>
                        <a:ln w="12700" cap="flat" cmpd="sng">
                          <a:solidFill>
                            <a:srgbClr val="42719B"/>
                          </a:solidFill>
                          <a:prstDash val="solid"/>
                          <a:miter lim="800000"/>
                          <a:headEnd type="none" w="sm" len="sm"/>
                          <a:tailEnd type="none" w="sm" len="sm"/>
                        </a:ln>
                      </wps:spPr>
                      <wps:txbx>
                        <w:txbxContent>
                          <w:p w14:paraId="1807BC42" w14:textId="77777777" w:rsidR="00B46B94" w:rsidRDefault="00B46B94">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du="http://schemas.microsoft.com/office/word/2023/wordml/word16du" xmlns:oel="http://schemas.microsoft.com/office/2019/extlst">
            <w:drawing>
              <wp:anchor allowOverlap="1" behindDoc="0" distB="0" distT="0" distL="114300" distR="114300" hidden="0" layoutInCell="1" locked="0" relativeHeight="0" simplePos="0">
                <wp:simplePos x="0" y="0"/>
                <wp:positionH relativeFrom="column">
                  <wp:posOffset>1739900</wp:posOffset>
                </wp:positionH>
                <wp:positionV relativeFrom="paragraph">
                  <wp:posOffset>114300</wp:posOffset>
                </wp:positionV>
                <wp:extent cx="428009" cy="448480"/>
                <wp:effectExtent b="0" l="0" r="0" t="0"/>
                <wp:wrapNone/>
                <wp:docPr id="35" name="image8.png"/>
                <a:graphic>
                  <a:graphicData uri="http://schemas.openxmlformats.org/drawingml/2006/picture">
                    <pic:pic>
                      <pic:nvPicPr>
                        <pic:cNvPr id="0" name="image8.png"/>
                        <pic:cNvPicPr preferRelativeResize="0"/>
                      </pic:nvPicPr>
                      <pic:blipFill>
                        <a:blip r:embed="rId16"/>
                        <a:srcRect/>
                        <a:stretch>
                          <a:fillRect/>
                        </a:stretch>
                      </pic:blipFill>
                      <pic:spPr>
                        <a:xfrm>
                          <a:off x="0" y="0"/>
                          <a:ext cx="428009" cy="448480"/>
                        </a:xfrm>
                        <a:prstGeom prst="rect"/>
                        <a:ln/>
                      </pic:spPr>
                    </pic:pic>
                  </a:graphicData>
                </a:graphic>
              </wp:anchor>
            </w:drawing>
          </mc:Fallback>
        </mc:AlternateContent>
      </w:r>
    </w:p>
    <w:p w14:paraId="25250EEA" w14:textId="77777777" w:rsidR="00B46B94" w:rsidRPr="00D54A6A" w:rsidRDefault="00B46B94">
      <w:pPr>
        <w:pBdr>
          <w:top w:val="nil"/>
          <w:left w:val="nil"/>
          <w:bottom w:val="nil"/>
          <w:right w:val="nil"/>
          <w:between w:val="nil"/>
        </w:pBdr>
        <w:spacing w:line="360" w:lineRule="auto"/>
        <w:ind w:right="560"/>
        <w:jc w:val="both"/>
        <w:rPr>
          <w:rFonts w:ascii="Palatino Linotype" w:eastAsia="Palatino Linotype" w:hAnsi="Palatino Linotype" w:cs="Palatino Linotype"/>
        </w:rPr>
      </w:pPr>
    </w:p>
    <w:p w14:paraId="19B9F084" w14:textId="77777777" w:rsidR="00B46B94" w:rsidRPr="00D54A6A" w:rsidRDefault="0024754F">
      <w:pPr>
        <w:pBdr>
          <w:top w:val="nil"/>
          <w:left w:val="nil"/>
          <w:bottom w:val="nil"/>
          <w:right w:val="nil"/>
          <w:between w:val="nil"/>
        </w:pBdr>
        <w:spacing w:line="360" w:lineRule="auto"/>
        <w:ind w:right="560"/>
        <w:jc w:val="both"/>
        <w:rPr>
          <w:rFonts w:ascii="Palatino Linotype" w:eastAsia="Palatino Linotype" w:hAnsi="Palatino Linotype" w:cs="Palatino Linotype"/>
        </w:rPr>
      </w:pPr>
      <w:r w:rsidRPr="00D54A6A">
        <w:rPr>
          <w:rFonts w:ascii="Palatino Linotype" w:eastAsia="Palatino Linotype" w:hAnsi="Palatino Linotype" w:cs="Palatino Linotype"/>
          <w:noProof/>
        </w:rPr>
        <w:drawing>
          <wp:inline distT="0" distB="0" distL="0" distR="0" wp14:anchorId="4A0EAC60" wp14:editId="2FF7AEFA">
            <wp:extent cx="5791835" cy="2085975"/>
            <wp:effectExtent l="0" t="0" r="0" b="0"/>
            <wp:docPr id="4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a:off x="0" y="0"/>
                      <a:ext cx="5791835" cy="2085975"/>
                    </a:xfrm>
                    <a:prstGeom prst="rect">
                      <a:avLst/>
                    </a:prstGeom>
                    <a:ln/>
                  </pic:spPr>
                </pic:pic>
              </a:graphicData>
            </a:graphic>
          </wp:inline>
        </w:drawing>
      </w:r>
    </w:p>
    <w:p w14:paraId="0D4CB2B3" w14:textId="77777777" w:rsidR="00B46B94" w:rsidRPr="00D54A6A" w:rsidRDefault="0024754F">
      <w:pPr>
        <w:spacing w:line="360" w:lineRule="auto"/>
        <w:ind w:right="49"/>
        <w:jc w:val="both"/>
        <w:rPr>
          <w:rFonts w:ascii="Palatino Linotype" w:eastAsia="Palatino Linotype" w:hAnsi="Palatino Linotype" w:cs="Palatino Linotype"/>
        </w:rPr>
      </w:pPr>
      <w:r w:rsidRPr="00D54A6A">
        <w:rPr>
          <w:rFonts w:ascii="Palatino Linotype" w:eastAsia="Palatino Linotype" w:hAnsi="Palatino Linotype" w:cs="Palatino Linotype"/>
        </w:rPr>
        <w:t>En ese sentido, es importante traer a colación que el artículo 161 de la Ley de Transparencia y Acceso a la Información Pública del Estado de México y Municipios</w:t>
      </w:r>
      <w:r w:rsidRPr="00D54A6A">
        <w:rPr>
          <w:rFonts w:ascii="Palatino Linotype" w:eastAsia="Palatino Linotype" w:hAnsi="Palatino Linotype" w:cs="Palatino Linotype"/>
          <w:i/>
        </w:rPr>
        <w:t xml:space="preserve">, </w:t>
      </w:r>
      <w:r w:rsidRPr="00D54A6A">
        <w:rPr>
          <w:rFonts w:ascii="Palatino Linotype" w:eastAsia="Palatino Linotype" w:hAnsi="Palatino Linotype" w:cs="Palatino Linotype"/>
        </w:rPr>
        <w:t xml:space="preserve">establece las características que debe tener la información desde el momento de su generación, publicación y entrega; de igual manera se contempla el procedimiento a seguir por el sujeto obligado para informar a los solicitantes sobre información que se encuentre disponible en libros, compendios, formatos electrónicos, entre otros, </w:t>
      </w:r>
      <w:r w:rsidRPr="00D54A6A">
        <w:rPr>
          <w:rFonts w:ascii="Palatino Linotype" w:eastAsia="Palatino Linotype" w:hAnsi="Palatino Linotype" w:cs="Palatino Linotype"/>
        </w:rPr>
        <w:lastRenderedPageBreak/>
        <w:t xml:space="preserve">haciéndole saber al solicitante como podrá consultar, reproducir o adquirir la información, </w:t>
      </w:r>
      <w:r w:rsidRPr="00D54A6A">
        <w:rPr>
          <w:rFonts w:ascii="Palatino Linotype" w:eastAsia="Palatino Linotype" w:hAnsi="Palatino Linotype" w:cs="Palatino Linotype"/>
          <w:b/>
          <w:u w:val="single"/>
        </w:rPr>
        <w:t>en un plazo no mayor a cinco días hábiles</w:t>
      </w:r>
      <w:r w:rsidRPr="00D54A6A">
        <w:rPr>
          <w:rFonts w:ascii="Palatino Linotype" w:eastAsia="Palatino Linotype" w:hAnsi="Palatino Linotype" w:cs="Palatino Linotype"/>
        </w:rPr>
        <w:t xml:space="preserve">, comprendiendo: </w:t>
      </w:r>
    </w:p>
    <w:p w14:paraId="52704016" w14:textId="77777777" w:rsidR="00B46B94" w:rsidRPr="00D54A6A" w:rsidRDefault="00B46B94">
      <w:pPr>
        <w:spacing w:line="360" w:lineRule="auto"/>
        <w:ind w:right="49"/>
        <w:jc w:val="both"/>
        <w:rPr>
          <w:rFonts w:ascii="Palatino Linotype" w:eastAsia="Palatino Linotype" w:hAnsi="Palatino Linotype" w:cs="Palatino Linotype"/>
        </w:rPr>
      </w:pPr>
    </w:p>
    <w:p w14:paraId="37577BA3" w14:textId="77777777" w:rsidR="00B46B94" w:rsidRPr="00D54A6A" w:rsidRDefault="0024754F">
      <w:pPr>
        <w:ind w:left="284" w:right="49"/>
        <w:jc w:val="both"/>
        <w:rPr>
          <w:rFonts w:ascii="Palatino Linotype" w:eastAsia="Palatino Linotype" w:hAnsi="Palatino Linotype" w:cs="Palatino Linotype"/>
        </w:rPr>
      </w:pPr>
      <w:r w:rsidRPr="00D54A6A">
        <w:rPr>
          <w:rFonts w:ascii="Palatino Linotype" w:eastAsia="Palatino Linotype" w:hAnsi="Palatino Linotype" w:cs="Palatino Linotype"/>
        </w:rPr>
        <w:t>a) La fuente</w:t>
      </w:r>
    </w:p>
    <w:p w14:paraId="322EE86B" w14:textId="77777777" w:rsidR="00B46B94" w:rsidRPr="00D54A6A" w:rsidRDefault="0024754F">
      <w:pPr>
        <w:ind w:left="284" w:right="49"/>
        <w:jc w:val="both"/>
        <w:rPr>
          <w:rFonts w:ascii="Palatino Linotype" w:eastAsia="Palatino Linotype" w:hAnsi="Palatino Linotype" w:cs="Palatino Linotype"/>
        </w:rPr>
      </w:pPr>
      <w:r w:rsidRPr="00D54A6A">
        <w:rPr>
          <w:rFonts w:ascii="Palatino Linotype" w:eastAsia="Palatino Linotype" w:hAnsi="Palatino Linotype" w:cs="Palatino Linotype"/>
        </w:rPr>
        <w:t>b) El lugar y</w:t>
      </w:r>
    </w:p>
    <w:p w14:paraId="4C97204B" w14:textId="77777777" w:rsidR="00B46B94" w:rsidRPr="00D54A6A" w:rsidRDefault="0024754F">
      <w:pPr>
        <w:ind w:left="284" w:right="49"/>
        <w:jc w:val="both"/>
        <w:rPr>
          <w:rFonts w:ascii="Palatino Linotype" w:eastAsia="Palatino Linotype" w:hAnsi="Palatino Linotype" w:cs="Palatino Linotype"/>
        </w:rPr>
      </w:pPr>
      <w:r w:rsidRPr="00D54A6A">
        <w:rPr>
          <w:rFonts w:ascii="Palatino Linotype" w:eastAsia="Palatino Linotype" w:hAnsi="Palatino Linotype" w:cs="Palatino Linotype"/>
        </w:rPr>
        <w:t>c) La forma</w:t>
      </w:r>
    </w:p>
    <w:p w14:paraId="5CBECBC4" w14:textId="77777777" w:rsidR="00B46B94" w:rsidRPr="00D54A6A" w:rsidRDefault="00B46B94">
      <w:pPr>
        <w:spacing w:line="360" w:lineRule="auto"/>
        <w:ind w:left="284" w:right="49"/>
        <w:jc w:val="both"/>
        <w:rPr>
          <w:rFonts w:ascii="Palatino Linotype" w:eastAsia="Palatino Linotype" w:hAnsi="Palatino Linotype" w:cs="Palatino Linotype"/>
        </w:rPr>
      </w:pPr>
    </w:p>
    <w:p w14:paraId="1E9BF4F9" w14:textId="77777777" w:rsidR="00B46B94" w:rsidRPr="00D54A6A" w:rsidRDefault="0024754F">
      <w:pPr>
        <w:spacing w:line="360" w:lineRule="auto"/>
        <w:ind w:right="49"/>
        <w:jc w:val="both"/>
        <w:rPr>
          <w:rFonts w:ascii="Palatino Linotype" w:eastAsia="Palatino Linotype" w:hAnsi="Palatino Linotype" w:cs="Palatino Linotype"/>
        </w:rPr>
      </w:pPr>
      <w:r w:rsidRPr="00D54A6A">
        <w:rPr>
          <w:rFonts w:ascii="Palatino Linotype" w:eastAsia="Palatino Linotype" w:hAnsi="Palatino Linotype" w:cs="Palatino Linotype"/>
        </w:rPr>
        <w:t>Asimismo, se establece que la fuente de la información deberá ser:</w:t>
      </w:r>
    </w:p>
    <w:p w14:paraId="6011B4F8" w14:textId="77777777" w:rsidR="00B46B94" w:rsidRPr="00D54A6A" w:rsidRDefault="00B46B94">
      <w:pPr>
        <w:spacing w:line="360" w:lineRule="auto"/>
        <w:ind w:right="49"/>
        <w:jc w:val="both"/>
        <w:rPr>
          <w:rFonts w:ascii="Palatino Linotype" w:eastAsia="Palatino Linotype" w:hAnsi="Palatino Linotype" w:cs="Palatino Linotype"/>
        </w:rPr>
      </w:pPr>
    </w:p>
    <w:p w14:paraId="225876FF" w14:textId="77777777" w:rsidR="00B46B94" w:rsidRPr="00D54A6A" w:rsidRDefault="0024754F">
      <w:pPr>
        <w:ind w:left="284" w:right="49"/>
        <w:jc w:val="both"/>
        <w:rPr>
          <w:rFonts w:ascii="Palatino Linotype" w:eastAsia="Palatino Linotype" w:hAnsi="Palatino Linotype" w:cs="Palatino Linotype"/>
        </w:rPr>
      </w:pPr>
      <w:r w:rsidRPr="00D54A6A">
        <w:rPr>
          <w:rFonts w:ascii="Palatino Linotype" w:eastAsia="Palatino Linotype" w:hAnsi="Palatino Linotype" w:cs="Palatino Linotype"/>
        </w:rPr>
        <w:t>a) Precisa</w:t>
      </w:r>
    </w:p>
    <w:p w14:paraId="36D9D381" w14:textId="77777777" w:rsidR="00B46B94" w:rsidRPr="00D54A6A" w:rsidRDefault="0024754F">
      <w:pPr>
        <w:ind w:left="284" w:right="49"/>
        <w:jc w:val="both"/>
        <w:rPr>
          <w:rFonts w:ascii="Palatino Linotype" w:eastAsia="Palatino Linotype" w:hAnsi="Palatino Linotype" w:cs="Palatino Linotype"/>
        </w:rPr>
      </w:pPr>
      <w:r w:rsidRPr="00D54A6A">
        <w:rPr>
          <w:rFonts w:ascii="Palatino Linotype" w:eastAsia="Palatino Linotype" w:hAnsi="Palatino Linotype" w:cs="Palatino Linotype"/>
        </w:rPr>
        <w:t>b) Concreta</w:t>
      </w:r>
    </w:p>
    <w:p w14:paraId="5D93BE8C" w14:textId="77777777" w:rsidR="00B46B94" w:rsidRPr="00D54A6A" w:rsidRDefault="0024754F">
      <w:pPr>
        <w:spacing w:line="360" w:lineRule="auto"/>
        <w:ind w:left="284" w:right="560"/>
        <w:jc w:val="both"/>
        <w:rPr>
          <w:rFonts w:ascii="Palatino Linotype" w:eastAsia="Palatino Linotype" w:hAnsi="Palatino Linotype" w:cs="Palatino Linotype"/>
          <w:b/>
          <w:u w:val="single"/>
        </w:rPr>
      </w:pPr>
      <w:r w:rsidRPr="00D54A6A">
        <w:rPr>
          <w:rFonts w:ascii="Palatino Linotype" w:eastAsia="Palatino Linotype" w:hAnsi="Palatino Linotype" w:cs="Palatino Linotype"/>
          <w:b/>
          <w:u w:val="single"/>
        </w:rPr>
        <w:t>c) Y no debe implicar que el solicitante realice una búsqueda en toda la información que se encuentre disponible.</w:t>
      </w:r>
    </w:p>
    <w:p w14:paraId="0801F407" w14:textId="77777777" w:rsidR="00B46B94" w:rsidRPr="00D54A6A" w:rsidRDefault="00B46B94">
      <w:pPr>
        <w:spacing w:line="360" w:lineRule="auto"/>
        <w:ind w:left="284" w:right="51"/>
        <w:jc w:val="both"/>
        <w:rPr>
          <w:rFonts w:ascii="Palatino Linotype" w:eastAsia="Palatino Linotype" w:hAnsi="Palatino Linotype" w:cs="Palatino Linotype"/>
        </w:rPr>
      </w:pPr>
    </w:p>
    <w:p w14:paraId="4DFB6AFD" w14:textId="77777777" w:rsidR="00B46B94" w:rsidRPr="00D54A6A" w:rsidRDefault="0024754F">
      <w:pPr>
        <w:spacing w:line="360" w:lineRule="auto"/>
        <w:ind w:right="51"/>
        <w:jc w:val="both"/>
        <w:rPr>
          <w:rFonts w:ascii="Palatino Linotype" w:eastAsia="Palatino Linotype" w:hAnsi="Palatino Linotype" w:cs="Palatino Linotype"/>
        </w:rPr>
      </w:pPr>
      <w:r w:rsidRPr="00D54A6A">
        <w:rPr>
          <w:rFonts w:ascii="Palatino Linotype" w:eastAsia="Palatino Linotype" w:hAnsi="Palatino Linotype" w:cs="Palatino Linotype"/>
        </w:rPr>
        <w:t xml:space="preserve">Imperativos legales que detallan el procedimiento que debe seguir el </w:t>
      </w:r>
      <w:r w:rsidRPr="00D54A6A">
        <w:rPr>
          <w:rFonts w:ascii="Palatino Linotype" w:eastAsia="Palatino Linotype" w:hAnsi="Palatino Linotype" w:cs="Palatino Linotype"/>
          <w:b/>
        </w:rPr>
        <w:t>SUJETO OBLIGADO</w:t>
      </w:r>
      <w:r w:rsidRPr="00D54A6A">
        <w:rPr>
          <w:rFonts w:ascii="Palatino Linotype" w:eastAsia="Palatino Linotype" w:hAnsi="Palatino Linotype" w:cs="Palatino Linotype"/>
        </w:rPr>
        <w:t xml:space="preserve"> para que pueda tomarse como válida su orientación sobre la forma en que puede consultar la información requerida.</w:t>
      </w:r>
    </w:p>
    <w:p w14:paraId="41443976" w14:textId="77777777" w:rsidR="00B46B94" w:rsidRPr="00D54A6A" w:rsidRDefault="00B46B94">
      <w:pPr>
        <w:spacing w:line="360" w:lineRule="auto"/>
        <w:jc w:val="both"/>
        <w:rPr>
          <w:rFonts w:ascii="Palatino Linotype" w:eastAsia="Palatino Linotype" w:hAnsi="Palatino Linotype" w:cs="Palatino Linotype"/>
        </w:rPr>
      </w:pPr>
    </w:p>
    <w:p w14:paraId="715D3DA1" w14:textId="77777777" w:rsidR="00B46B94" w:rsidRPr="00D54A6A" w:rsidRDefault="0024754F">
      <w:pPr>
        <w:spacing w:line="360" w:lineRule="auto"/>
        <w:ind w:right="134"/>
        <w:jc w:val="both"/>
        <w:rPr>
          <w:rFonts w:ascii="Palatino Linotype" w:eastAsia="Palatino Linotype" w:hAnsi="Palatino Linotype" w:cs="Palatino Linotype"/>
        </w:rPr>
      </w:pPr>
      <w:r w:rsidRPr="00D54A6A">
        <w:rPr>
          <w:rFonts w:ascii="Palatino Linotype" w:eastAsia="Palatino Linotype" w:hAnsi="Palatino Linotype" w:cs="Palatino Linotype"/>
        </w:rPr>
        <w:t xml:space="preserve">Por lo anterior, debido a que, el </w:t>
      </w:r>
      <w:r w:rsidRPr="00D54A6A">
        <w:rPr>
          <w:rFonts w:ascii="Palatino Linotype" w:eastAsia="Palatino Linotype" w:hAnsi="Palatino Linotype" w:cs="Palatino Linotype"/>
          <w:b/>
        </w:rPr>
        <w:t>SUJETO OBLIGADO</w:t>
      </w:r>
      <w:r w:rsidRPr="00D54A6A">
        <w:rPr>
          <w:rFonts w:ascii="Palatino Linotype" w:eastAsia="Palatino Linotype" w:hAnsi="Palatino Linotype" w:cs="Palatino Linotype"/>
        </w:rPr>
        <w:t xml:space="preserve"> no remitió una liga electrónica en las que se encontrara la información requerida por la parte </w:t>
      </w:r>
      <w:r w:rsidRPr="00D54A6A">
        <w:rPr>
          <w:rFonts w:ascii="Palatino Linotype" w:eastAsia="Palatino Linotype" w:hAnsi="Palatino Linotype" w:cs="Palatino Linotype"/>
          <w:b/>
        </w:rPr>
        <w:t xml:space="preserve">RECURRENTE </w:t>
      </w:r>
      <w:r w:rsidRPr="00D54A6A">
        <w:rPr>
          <w:rFonts w:ascii="Palatino Linotype" w:eastAsia="Palatino Linotype" w:hAnsi="Palatino Linotype" w:cs="Palatino Linotype"/>
        </w:rPr>
        <w:t xml:space="preserve">de manera clara y específica, así como que, tampoco proporcionó las indicaciones necesarias para que la parte </w:t>
      </w:r>
      <w:r w:rsidRPr="00D54A6A">
        <w:rPr>
          <w:rFonts w:ascii="Palatino Linotype" w:eastAsia="Palatino Linotype" w:hAnsi="Palatino Linotype" w:cs="Palatino Linotype"/>
          <w:b/>
        </w:rPr>
        <w:t>RECURRENTE</w:t>
      </w:r>
      <w:r w:rsidRPr="00D54A6A">
        <w:rPr>
          <w:rFonts w:ascii="Palatino Linotype" w:eastAsia="Palatino Linotype" w:hAnsi="Palatino Linotype" w:cs="Palatino Linotype"/>
        </w:rPr>
        <w:t xml:space="preserve"> obtuviera la información de su interés, se determina que el </w:t>
      </w:r>
      <w:r w:rsidRPr="00D54A6A">
        <w:rPr>
          <w:rFonts w:ascii="Palatino Linotype" w:eastAsia="Palatino Linotype" w:hAnsi="Palatino Linotype" w:cs="Palatino Linotype"/>
          <w:b/>
        </w:rPr>
        <w:t>SUJETO OBLIGADO</w:t>
      </w:r>
      <w:r w:rsidRPr="00D54A6A">
        <w:rPr>
          <w:rFonts w:ascii="Palatino Linotype" w:eastAsia="Palatino Linotype" w:hAnsi="Palatino Linotype" w:cs="Palatino Linotype"/>
        </w:rPr>
        <w:t xml:space="preserve">, no observó lo que dispone el artículo 161 de la Ley en la materia, de ahí que, con la liga electrónica proporcionada no se satisface el derecho de acceso a la información pública. </w:t>
      </w:r>
    </w:p>
    <w:p w14:paraId="21123A8F" w14:textId="77777777" w:rsidR="00B46B94" w:rsidRPr="00D54A6A" w:rsidRDefault="00B46B94">
      <w:pPr>
        <w:spacing w:line="360" w:lineRule="auto"/>
        <w:jc w:val="both"/>
        <w:rPr>
          <w:rFonts w:ascii="Palatino Linotype" w:eastAsia="Palatino Linotype" w:hAnsi="Palatino Linotype" w:cs="Palatino Linotype"/>
        </w:rPr>
      </w:pPr>
    </w:p>
    <w:p w14:paraId="535D372C" w14:textId="77777777" w:rsidR="00B46B94" w:rsidRPr="00D54A6A" w:rsidRDefault="0024754F">
      <w:pPr>
        <w:spacing w:line="360" w:lineRule="auto"/>
        <w:jc w:val="both"/>
        <w:rPr>
          <w:rFonts w:ascii="Palatino Linotype" w:eastAsia="Palatino Linotype" w:hAnsi="Palatino Linotype" w:cs="Palatino Linotype"/>
        </w:rPr>
      </w:pPr>
      <w:r w:rsidRPr="00D54A6A">
        <w:rPr>
          <w:rFonts w:ascii="Palatino Linotype" w:eastAsia="Palatino Linotype" w:hAnsi="Palatino Linotype" w:cs="Palatino Linotype"/>
        </w:rPr>
        <w:lastRenderedPageBreak/>
        <w:t xml:space="preserve">En otro orden de ideas y en atención a que el particular requirió las actas de cabildo del Ayuntamiento de Ecatepec de Morelos desde el año 1950 y conforme a lo señalado en los párrafos anteriores es responsabilidad del </w:t>
      </w:r>
      <w:r w:rsidRPr="00D54A6A">
        <w:rPr>
          <w:rFonts w:ascii="Palatino Linotype" w:eastAsia="Palatino Linotype" w:hAnsi="Palatino Linotype" w:cs="Palatino Linotype"/>
          <w:b/>
        </w:rPr>
        <w:t>SUJETO OBLIGADO</w:t>
      </w:r>
      <w:r w:rsidRPr="00D54A6A">
        <w:rPr>
          <w:rFonts w:ascii="Palatino Linotype" w:eastAsia="Palatino Linotype" w:hAnsi="Palatino Linotype" w:cs="Palatino Linotype"/>
        </w:rPr>
        <w:t xml:space="preserve"> de conservar todos los soportes documentales en el ejercicio de sus atribuciones, así como en cualquier otra que se administró.</w:t>
      </w:r>
    </w:p>
    <w:p w14:paraId="3A1A67CE" w14:textId="77777777" w:rsidR="00B46B94" w:rsidRPr="00D54A6A" w:rsidRDefault="00B46B94">
      <w:pPr>
        <w:spacing w:line="360" w:lineRule="auto"/>
        <w:jc w:val="both"/>
        <w:rPr>
          <w:rFonts w:ascii="Palatino Linotype" w:eastAsia="Palatino Linotype" w:hAnsi="Palatino Linotype" w:cs="Palatino Linotype"/>
        </w:rPr>
      </w:pPr>
    </w:p>
    <w:p w14:paraId="220D14FE" w14:textId="77777777" w:rsidR="00B46B94" w:rsidRPr="00D54A6A" w:rsidRDefault="0024754F">
      <w:pPr>
        <w:spacing w:line="360" w:lineRule="auto"/>
        <w:jc w:val="both"/>
        <w:rPr>
          <w:rFonts w:ascii="Palatino Linotype" w:eastAsia="Palatino Linotype" w:hAnsi="Palatino Linotype" w:cs="Palatino Linotype"/>
        </w:rPr>
      </w:pPr>
      <w:r w:rsidRPr="00D54A6A">
        <w:rPr>
          <w:rFonts w:ascii="Palatino Linotype" w:eastAsia="Palatino Linotype" w:hAnsi="Palatino Linotype" w:cs="Palatino Linotype"/>
        </w:rPr>
        <w:t xml:space="preserve">Ello es así, ya que la conservación de los archivos, ya sea físicos o digitales, es una responsabilidad encomendada para cualquier autoridad, entidad, órgano y organismo de los poderes Legislativo, Ejecutivo y Judicial, Ayuntamientos, órganos autónomos, partidos políticos, fideicomisos y fondos públicos, así como de cualquier persona física, moral o sindicato que reciba y ejerza recursos públicos o realice actos de autoridad de la federación, las entidades federativas y los municipios, según lo dispuesto en el artículo 1 y 4 de la Ley de Documentos Administrativos e Históricos del Estado de México del año 1985 aplicable al caso que nos ocupa debido a la temporalidad indicada por la parte </w:t>
      </w:r>
      <w:r w:rsidRPr="00D54A6A">
        <w:rPr>
          <w:rFonts w:ascii="Palatino Linotype" w:eastAsia="Palatino Linotype" w:hAnsi="Palatino Linotype" w:cs="Palatino Linotype"/>
          <w:b/>
        </w:rPr>
        <w:t xml:space="preserve">RECURRENTE </w:t>
      </w:r>
      <w:r w:rsidRPr="00D54A6A">
        <w:rPr>
          <w:rFonts w:ascii="Palatino Linotype" w:eastAsia="Palatino Linotype" w:hAnsi="Palatino Linotype" w:cs="Palatino Linotype"/>
        </w:rPr>
        <w:t>y que también es aplicable a los municipios del Estado de México, que señalan:</w:t>
      </w:r>
    </w:p>
    <w:p w14:paraId="6AEB0EDD" w14:textId="77777777" w:rsidR="00B46B94" w:rsidRPr="00D54A6A" w:rsidRDefault="00B46B94">
      <w:pPr>
        <w:spacing w:line="360" w:lineRule="auto"/>
        <w:jc w:val="both"/>
        <w:rPr>
          <w:rFonts w:ascii="Palatino Linotype" w:eastAsia="Palatino Linotype" w:hAnsi="Palatino Linotype" w:cs="Palatino Linotype"/>
        </w:rPr>
      </w:pPr>
    </w:p>
    <w:p w14:paraId="56A63623" w14:textId="77777777" w:rsidR="00B46B94" w:rsidRPr="00D54A6A" w:rsidRDefault="0024754F">
      <w:pPr>
        <w:ind w:left="851" w:right="899"/>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 xml:space="preserve">“Artículo 1. La presente Ley, es de orden público e interés social y tiene por objeto </w:t>
      </w:r>
      <w:r w:rsidRPr="00D54A6A">
        <w:rPr>
          <w:rFonts w:ascii="Palatino Linotype" w:eastAsia="Palatino Linotype" w:hAnsi="Palatino Linotype" w:cs="Palatino Linotype"/>
          <w:b/>
          <w:i/>
          <w:sz w:val="22"/>
          <w:szCs w:val="22"/>
        </w:rPr>
        <w:t>normar y regular la administración de documentos administrativos e históricos</w:t>
      </w:r>
      <w:r w:rsidRPr="00D54A6A">
        <w:rPr>
          <w:rFonts w:ascii="Palatino Linotype" w:eastAsia="Palatino Linotype" w:hAnsi="Palatino Linotype" w:cs="Palatino Linotype"/>
          <w:i/>
          <w:sz w:val="22"/>
          <w:szCs w:val="22"/>
        </w:rPr>
        <w:t xml:space="preserve"> de las autoridades del Estado y </w:t>
      </w:r>
      <w:r w:rsidRPr="00D54A6A">
        <w:rPr>
          <w:rFonts w:ascii="Palatino Linotype" w:eastAsia="Palatino Linotype" w:hAnsi="Palatino Linotype" w:cs="Palatino Linotype"/>
          <w:b/>
          <w:i/>
          <w:sz w:val="22"/>
          <w:szCs w:val="22"/>
        </w:rPr>
        <w:t>los municipios</w:t>
      </w:r>
      <w:r w:rsidRPr="00D54A6A">
        <w:rPr>
          <w:rFonts w:ascii="Palatino Linotype" w:eastAsia="Palatino Linotype" w:hAnsi="Palatino Linotype" w:cs="Palatino Linotype"/>
          <w:i/>
          <w:sz w:val="22"/>
          <w:szCs w:val="22"/>
        </w:rPr>
        <w:t xml:space="preserve"> en el ámbito de su competencia. Se entiende por documento, cualquier objeto o archivo electrónico o de cualquier otra tecnología existente que pueda dar constancia de un hecho.</w:t>
      </w:r>
    </w:p>
    <w:p w14:paraId="4177AE50" w14:textId="77777777" w:rsidR="00B46B94" w:rsidRPr="00D54A6A" w:rsidRDefault="0024754F">
      <w:pPr>
        <w:ind w:left="851" w:right="899"/>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w:t>
      </w:r>
    </w:p>
    <w:p w14:paraId="2767057C" w14:textId="77777777" w:rsidR="00B46B94" w:rsidRPr="00D54A6A" w:rsidRDefault="0024754F">
      <w:pPr>
        <w:ind w:left="851" w:right="899"/>
        <w:jc w:val="both"/>
        <w:rPr>
          <w:rFonts w:ascii="Palatino Linotype" w:eastAsia="Palatino Linotype" w:hAnsi="Palatino Linotype" w:cs="Palatino Linotype"/>
          <w:b/>
          <w:i/>
          <w:sz w:val="22"/>
          <w:szCs w:val="22"/>
        </w:rPr>
      </w:pPr>
      <w:r w:rsidRPr="00D54A6A">
        <w:rPr>
          <w:rFonts w:ascii="Palatino Linotype" w:eastAsia="Palatino Linotype" w:hAnsi="Palatino Linotype" w:cs="Palatino Linotype"/>
          <w:b/>
          <w:i/>
          <w:sz w:val="22"/>
          <w:szCs w:val="22"/>
        </w:rPr>
        <w:t>Artículo 4. Todo documento que realicen los servidores públicos, deberá depositarse en los archivos de trámite correspondientes o en instrumentos tecnológicos que permitan la conservación de documentos electrónicos, en la forma y términos previstos por esta Ley, y demás disposiciones administrativas que se dicten al respecto.”</w:t>
      </w:r>
    </w:p>
    <w:p w14:paraId="364A3865" w14:textId="77777777" w:rsidR="00B46B94" w:rsidRPr="00D54A6A" w:rsidRDefault="00B46B94">
      <w:pPr>
        <w:spacing w:after="240" w:line="360" w:lineRule="auto"/>
        <w:jc w:val="both"/>
        <w:rPr>
          <w:rFonts w:ascii="Palatino Linotype" w:eastAsia="Palatino Linotype" w:hAnsi="Palatino Linotype" w:cs="Palatino Linotype"/>
        </w:rPr>
      </w:pPr>
    </w:p>
    <w:p w14:paraId="58624611" w14:textId="77777777" w:rsidR="00B46B94" w:rsidRPr="00D54A6A" w:rsidRDefault="0024754F">
      <w:pPr>
        <w:spacing w:before="240" w:after="240" w:line="360" w:lineRule="auto"/>
        <w:jc w:val="both"/>
        <w:rPr>
          <w:rFonts w:ascii="Palatino Linotype" w:eastAsia="Palatino Linotype" w:hAnsi="Palatino Linotype" w:cs="Palatino Linotype"/>
        </w:rPr>
      </w:pPr>
      <w:r w:rsidRPr="00D54A6A">
        <w:rPr>
          <w:rFonts w:ascii="Palatino Linotype" w:eastAsia="Palatino Linotype" w:hAnsi="Palatino Linotype" w:cs="Palatino Linotype"/>
        </w:rPr>
        <w:lastRenderedPageBreak/>
        <w:t>En ese sentido, debemos concebir que se entiende por archivo, como el conjunto organizado de documentos producidos o recibidos por los sujetos obligados en el ejercicio de sus atribuciones y funciones, con independencia del soporte, espacio o lugar que se resguarden, en cuanto a la conservación es el conjunto de procedimientos y medidas destinados a asegurar la prevención de alteraciones físicas de los documentos en papel y la preservación de documentos digitales a largo plazo.</w:t>
      </w:r>
    </w:p>
    <w:p w14:paraId="4D26F00A" w14:textId="77777777" w:rsidR="00B46B94" w:rsidRPr="00D54A6A" w:rsidRDefault="0024754F">
      <w:pPr>
        <w:spacing w:before="240" w:after="240" w:line="360" w:lineRule="auto"/>
        <w:jc w:val="both"/>
        <w:rPr>
          <w:rFonts w:ascii="Palatino Linotype" w:eastAsia="Palatino Linotype" w:hAnsi="Palatino Linotype" w:cs="Palatino Linotype"/>
        </w:rPr>
      </w:pPr>
      <w:r w:rsidRPr="00D54A6A">
        <w:rPr>
          <w:rFonts w:ascii="Palatino Linotype" w:eastAsia="Palatino Linotype" w:hAnsi="Palatino Linotype" w:cs="Palatino Linotype"/>
        </w:rPr>
        <w:t>De tal manera, que la Ley fija que al igual que en materia de transparencia y acceso a la información pública, toda la información contenida en documentos de archivo producidos, obtenidos, adquiridos, transformados o en posesión de los Sujetos Obligados es pública; por lo que destaca que el Estado Mexicano deberá garantizar la organización, conservación y preservación de los archivos con el objeto de respetar el derecho a la verdad y el acceso a la información contenida en los archivos, por lo cual indica en su artículo 7 que los sujetos obligados deberán producir, registrar, organizar y conservar los documentos de archivo sobre todo acto que derive del ejercicio de sus facultades, competencias o funciones de acuerdo con lo establecido en las disposiciones jurídicas correspondientes.</w:t>
      </w:r>
    </w:p>
    <w:p w14:paraId="69D37EC1" w14:textId="77777777" w:rsidR="00B46B94" w:rsidRPr="00D54A6A" w:rsidRDefault="0024754F">
      <w:pPr>
        <w:spacing w:line="360" w:lineRule="auto"/>
        <w:jc w:val="both"/>
        <w:rPr>
          <w:rFonts w:ascii="Palatino Linotype" w:eastAsia="Palatino Linotype" w:hAnsi="Palatino Linotype" w:cs="Palatino Linotype"/>
        </w:rPr>
      </w:pPr>
      <w:r w:rsidRPr="00D54A6A">
        <w:rPr>
          <w:rFonts w:ascii="Palatino Linotype" w:eastAsia="Palatino Linotype" w:hAnsi="Palatino Linotype" w:cs="Palatino Linotype"/>
        </w:rPr>
        <w:t xml:space="preserve">Establecido lo anterior, regresando con la respuesta si bien esta fue proporcionada por la Secretaría del Ayuntamiento del </w:t>
      </w:r>
      <w:r w:rsidRPr="00D54A6A">
        <w:rPr>
          <w:rFonts w:ascii="Palatino Linotype" w:eastAsia="Palatino Linotype" w:hAnsi="Palatino Linotype" w:cs="Palatino Linotype"/>
          <w:b/>
        </w:rPr>
        <w:t>SUJETO OBLIGADO</w:t>
      </w:r>
      <w:r w:rsidRPr="00D54A6A">
        <w:rPr>
          <w:rFonts w:ascii="Palatino Linotype" w:eastAsia="Palatino Linotype" w:hAnsi="Palatino Linotype" w:cs="Palatino Linotype"/>
        </w:rPr>
        <w:t>, que en términos del artículo 26 del Bando Municipal del Ayuntamiento de Ecatepec de Morelos del año 2024, tiene las siguientes atribuciones:</w:t>
      </w:r>
    </w:p>
    <w:p w14:paraId="71B2AB1F" w14:textId="77777777" w:rsidR="00B46B94" w:rsidRPr="00D54A6A" w:rsidRDefault="00B46B94">
      <w:pPr>
        <w:spacing w:line="360" w:lineRule="auto"/>
        <w:jc w:val="both"/>
        <w:rPr>
          <w:rFonts w:ascii="Palatino Linotype" w:eastAsia="Palatino Linotype" w:hAnsi="Palatino Linotype" w:cs="Palatino Linotype"/>
        </w:rPr>
      </w:pPr>
    </w:p>
    <w:p w14:paraId="6E5BAB83" w14:textId="77777777" w:rsidR="00B46B94" w:rsidRPr="00D54A6A" w:rsidRDefault="0024754F">
      <w:pPr>
        <w:ind w:left="851" w:right="899"/>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 xml:space="preserve">“Artículo 26. La Secretaría del H. Ayuntamiento estará a cargo de un servidor público denominado “Secretario del H. Ayuntamiento”, quien será designado por el H. Ayuntamiento a propuesta del Presidente Municipal, a quien auxiliará en sus funciones. </w:t>
      </w:r>
    </w:p>
    <w:p w14:paraId="4DCFA61E" w14:textId="77777777" w:rsidR="00B46B94" w:rsidRPr="00D54A6A" w:rsidRDefault="0024754F">
      <w:pPr>
        <w:ind w:left="851" w:right="899"/>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lastRenderedPageBreak/>
        <w:t xml:space="preserve">Al Secretario del H. Ayuntamiento le corresponde, además de las atribuciones que expresamente le señalan la Constitución Política del Estado Libre y Soberano de México y la Ley Orgánica Municipal del Estado de México, el despacho de los siguientes asuntos: </w:t>
      </w:r>
    </w:p>
    <w:p w14:paraId="3224AB89" w14:textId="77777777" w:rsidR="00B46B94" w:rsidRPr="00D54A6A" w:rsidRDefault="0024754F">
      <w:pPr>
        <w:ind w:left="851" w:right="899"/>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 xml:space="preserve">I. Asistir a las sesiones del H. Ayuntamiento y levantar las actas correspondientes; II. Emitir citatorios para la celebración de las Sesiones de Cabildo; </w:t>
      </w:r>
    </w:p>
    <w:p w14:paraId="43D56A0E" w14:textId="77777777" w:rsidR="00B46B94" w:rsidRPr="00D54A6A" w:rsidRDefault="0024754F">
      <w:pPr>
        <w:ind w:left="851" w:right="899"/>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 xml:space="preserve">III. Dar cuenta en la primera sesión de cada mes, del número y contenido de los expedientes pasados a comisión, con mención de los que hayan sido resueltos y de los pendientes; </w:t>
      </w:r>
    </w:p>
    <w:p w14:paraId="6D527945" w14:textId="77777777" w:rsidR="00B46B94" w:rsidRPr="00D54A6A" w:rsidRDefault="0024754F">
      <w:pPr>
        <w:ind w:left="851" w:right="899"/>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b/>
          <w:i/>
          <w:sz w:val="22"/>
          <w:szCs w:val="22"/>
        </w:rPr>
        <w:t>IV. Llevar y conservar los libros de Actas de Cabildo</w:t>
      </w:r>
      <w:r w:rsidRPr="00D54A6A">
        <w:rPr>
          <w:rFonts w:ascii="Palatino Linotype" w:eastAsia="Palatino Linotype" w:hAnsi="Palatino Linotype" w:cs="Palatino Linotype"/>
          <w:i/>
          <w:sz w:val="22"/>
          <w:szCs w:val="22"/>
        </w:rPr>
        <w:t>, obteniendo las firmas de los asistentes a las sesiones…”</w:t>
      </w:r>
    </w:p>
    <w:p w14:paraId="10033246" w14:textId="77777777" w:rsidR="00B46B94" w:rsidRPr="00D54A6A" w:rsidRDefault="00B46B94">
      <w:pPr>
        <w:ind w:left="851" w:right="899"/>
        <w:jc w:val="both"/>
        <w:rPr>
          <w:rFonts w:ascii="Palatino Linotype" w:eastAsia="Palatino Linotype" w:hAnsi="Palatino Linotype" w:cs="Palatino Linotype"/>
          <w:i/>
          <w:sz w:val="22"/>
          <w:szCs w:val="22"/>
        </w:rPr>
      </w:pPr>
    </w:p>
    <w:p w14:paraId="65AC519D" w14:textId="77777777" w:rsidR="00B46B94" w:rsidRPr="00D54A6A" w:rsidRDefault="0024754F">
      <w:pPr>
        <w:spacing w:line="360" w:lineRule="auto"/>
        <w:ind w:right="51"/>
        <w:jc w:val="both"/>
        <w:rPr>
          <w:rFonts w:ascii="Palatino Linotype" w:eastAsia="Palatino Linotype" w:hAnsi="Palatino Linotype" w:cs="Palatino Linotype"/>
        </w:rPr>
      </w:pPr>
      <w:r w:rsidRPr="00D54A6A">
        <w:rPr>
          <w:rFonts w:ascii="Palatino Linotype" w:eastAsia="Palatino Linotype" w:hAnsi="Palatino Linotype" w:cs="Palatino Linotype"/>
        </w:rPr>
        <w:t xml:space="preserve">La cual le corresponde el llevar y conservar las actas de cabildo del Ayuntamiento de Ecatepec de Morelos, siendo el área competente para conocer de la información solicitada y que si bien señaló la liga electrónica en donde consta la información, asumiendo que cuenta con la información, la cual no se tuvo por válida, también lo es que debido a la temporalidad de la información requerida, de las constancias que obran en el expediente electrónico del SAIMEX, del recurso de revisión que se analiza, no proporcionó lo elementos que acredite que realizó la búsqueda en el archivo. </w:t>
      </w:r>
    </w:p>
    <w:p w14:paraId="1EC3D7FE" w14:textId="77777777" w:rsidR="00B46B94" w:rsidRPr="00D54A6A" w:rsidRDefault="00B46B94">
      <w:pPr>
        <w:spacing w:line="360" w:lineRule="auto"/>
        <w:ind w:right="51"/>
        <w:jc w:val="both"/>
        <w:rPr>
          <w:rFonts w:ascii="Palatino Linotype" w:eastAsia="Palatino Linotype" w:hAnsi="Palatino Linotype" w:cs="Palatino Linotype"/>
        </w:rPr>
      </w:pPr>
    </w:p>
    <w:p w14:paraId="5A41EA96" w14:textId="77777777" w:rsidR="00B46B94" w:rsidRPr="00D54A6A" w:rsidRDefault="0024754F">
      <w:pPr>
        <w:spacing w:line="360" w:lineRule="auto"/>
        <w:ind w:right="51"/>
        <w:jc w:val="both"/>
        <w:rPr>
          <w:rFonts w:ascii="Palatino Linotype" w:eastAsia="Palatino Linotype" w:hAnsi="Palatino Linotype" w:cs="Palatino Linotype"/>
        </w:rPr>
      </w:pPr>
      <w:r w:rsidRPr="00D54A6A">
        <w:rPr>
          <w:rFonts w:ascii="Palatino Linotype" w:eastAsia="Palatino Linotype" w:hAnsi="Palatino Linotype" w:cs="Palatino Linotype"/>
        </w:rPr>
        <w:t>Aunado a lo expuesto, para poder acreditar el carácter exhaustivo de la búsqueda realizada por los Sujetos Obligados, se deben motivar las razones por las que se buscó la información en determinadas áreas, los criterios de búsqueda utilizados y demás circunstancias que fueron tomadas en cuenta.</w:t>
      </w:r>
    </w:p>
    <w:p w14:paraId="2DD168FD" w14:textId="77777777" w:rsidR="00B46B94" w:rsidRPr="00D54A6A" w:rsidRDefault="00B46B94">
      <w:pPr>
        <w:spacing w:line="360" w:lineRule="auto"/>
        <w:ind w:right="51"/>
        <w:jc w:val="both"/>
        <w:rPr>
          <w:rFonts w:ascii="Palatino Linotype" w:eastAsia="Palatino Linotype" w:hAnsi="Palatino Linotype" w:cs="Palatino Linotype"/>
        </w:rPr>
      </w:pPr>
    </w:p>
    <w:p w14:paraId="55B58C59" w14:textId="77777777" w:rsidR="00B46B94" w:rsidRPr="00D54A6A" w:rsidRDefault="0024754F">
      <w:pPr>
        <w:spacing w:line="360" w:lineRule="auto"/>
        <w:ind w:right="51"/>
        <w:jc w:val="both"/>
        <w:rPr>
          <w:rFonts w:ascii="Palatino Linotype" w:eastAsia="Palatino Linotype" w:hAnsi="Palatino Linotype" w:cs="Palatino Linotype"/>
        </w:rPr>
      </w:pPr>
      <w:r w:rsidRPr="00D54A6A">
        <w:rPr>
          <w:rFonts w:ascii="Palatino Linotype" w:eastAsia="Palatino Linotype" w:hAnsi="Palatino Linotype" w:cs="Palatino Linotype"/>
        </w:rPr>
        <w:t xml:space="preserve">En ese contexto, de conformidad con los criterios 12/10 y 04/19, emitidos por el Instituto Nacional de Transparencia, Acceso a la Información y Protección de Datos Personales, traídos por analogía, se colige que los sujetos obligados para acreditar que </w:t>
      </w:r>
      <w:r w:rsidRPr="00D54A6A">
        <w:rPr>
          <w:rFonts w:ascii="Palatino Linotype" w:eastAsia="Palatino Linotype" w:hAnsi="Palatino Linotype" w:cs="Palatino Linotype"/>
        </w:rPr>
        <w:lastRenderedPageBreak/>
        <w:t>se realizó una búsqueda exhaustiva y razonable, deben de proporcionar los elementos suficientes del carácter exhaustivo de la indagación realizada, a saber, los siguientes:</w:t>
      </w:r>
    </w:p>
    <w:p w14:paraId="30D61563" w14:textId="77777777" w:rsidR="00B46B94" w:rsidRPr="00D54A6A" w:rsidRDefault="00B46B94">
      <w:pPr>
        <w:spacing w:line="360" w:lineRule="auto"/>
        <w:ind w:right="51"/>
        <w:jc w:val="both"/>
        <w:rPr>
          <w:rFonts w:ascii="Palatino Linotype" w:eastAsia="Palatino Linotype" w:hAnsi="Palatino Linotype" w:cs="Palatino Linotype"/>
        </w:rPr>
      </w:pPr>
    </w:p>
    <w:p w14:paraId="1FFF55C0" w14:textId="77777777" w:rsidR="00B46B94" w:rsidRPr="00D54A6A" w:rsidRDefault="0024754F">
      <w:pPr>
        <w:spacing w:line="360" w:lineRule="auto"/>
        <w:ind w:right="51"/>
        <w:jc w:val="both"/>
        <w:rPr>
          <w:rFonts w:ascii="Palatino Linotype" w:eastAsia="Palatino Linotype" w:hAnsi="Palatino Linotype" w:cs="Palatino Linotype"/>
        </w:rPr>
      </w:pPr>
      <w:r w:rsidRPr="00D54A6A">
        <w:rPr>
          <w:rFonts w:ascii="Palatino Linotype" w:eastAsia="Palatino Linotype" w:hAnsi="Palatino Linotype" w:cs="Palatino Linotype"/>
        </w:rPr>
        <w:t>•</w:t>
      </w:r>
      <w:r w:rsidRPr="00D54A6A">
        <w:rPr>
          <w:rFonts w:ascii="Palatino Linotype" w:eastAsia="Palatino Linotype" w:hAnsi="Palatino Linotype" w:cs="Palatino Linotype"/>
        </w:rPr>
        <w:tab/>
        <w:t>Motivación por las que se buscó la información, en determinadas unidades administrativas;</w:t>
      </w:r>
    </w:p>
    <w:p w14:paraId="218977F9" w14:textId="77777777" w:rsidR="00B46B94" w:rsidRPr="00D54A6A" w:rsidRDefault="0024754F">
      <w:pPr>
        <w:spacing w:line="360" w:lineRule="auto"/>
        <w:ind w:right="51"/>
        <w:jc w:val="both"/>
        <w:rPr>
          <w:rFonts w:ascii="Palatino Linotype" w:eastAsia="Palatino Linotype" w:hAnsi="Palatino Linotype" w:cs="Palatino Linotype"/>
        </w:rPr>
      </w:pPr>
      <w:r w:rsidRPr="00D54A6A">
        <w:rPr>
          <w:rFonts w:ascii="Palatino Linotype" w:eastAsia="Palatino Linotype" w:hAnsi="Palatino Linotype" w:cs="Palatino Linotype"/>
        </w:rPr>
        <w:t>•</w:t>
      </w:r>
      <w:r w:rsidRPr="00D54A6A">
        <w:rPr>
          <w:rFonts w:ascii="Palatino Linotype" w:eastAsia="Palatino Linotype" w:hAnsi="Palatino Linotype" w:cs="Palatino Linotype"/>
        </w:rPr>
        <w:tab/>
        <w:t>Los criterios de búsqueda utilizados, y</w:t>
      </w:r>
    </w:p>
    <w:p w14:paraId="31CC6167" w14:textId="77777777" w:rsidR="00B46B94" w:rsidRPr="00D54A6A" w:rsidRDefault="0024754F">
      <w:pPr>
        <w:spacing w:line="360" w:lineRule="auto"/>
        <w:ind w:right="51"/>
        <w:jc w:val="both"/>
        <w:rPr>
          <w:rFonts w:ascii="Palatino Linotype" w:eastAsia="Palatino Linotype" w:hAnsi="Palatino Linotype" w:cs="Palatino Linotype"/>
        </w:rPr>
      </w:pPr>
      <w:r w:rsidRPr="00D54A6A">
        <w:rPr>
          <w:rFonts w:ascii="Palatino Linotype" w:eastAsia="Palatino Linotype" w:hAnsi="Palatino Linotype" w:cs="Palatino Linotype"/>
        </w:rPr>
        <w:t>•</w:t>
      </w:r>
      <w:r w:rsidRPr="00D54A6A">
        <w:rPr>
          <w:rFonts w:ascii="Palatino Linotype" w:eastAsia="Palatino Linotype" w:hAnsi="Palatino Linotype" w:cs="Palatino Linotype"/>
        </w:rPr>
        <w:tab/>
        <w:t>Las circunstancias que fueron tomadas en cuenta.</w:t>
      </w:r>
    </w:p>
    <w:p w14:paraId="08C16D03" w14:textId="77777777" w:rsidR="00B46B94" w:rsidRPr="00D54A6A" w:rsidRDefault="00B46B94">
      <w:pPr>
        <w:spacing w:line="360" w:lineRule="auto"/>
        <w:ind w:right="51"/>
        <w:jc w:val="both"/>
        <w:rPr>
          <w:rFonts w:ascii="Palatino Linotype" w:eastAsia="Palatino Linotype" w:hAnsi="Palatino Linotype" w:cs="Palatino Linotype"/>
        </w:rPr>
      </w:pPr>
    </w:p>
    <w:p w14:paraId="7F7FAF3A" w14:textId="77777777" w:rsidR="00B46B94" w:rsidRPr="00D54A6A" w:rsidRDefault="0024754F">
      <w:pPr>
        <w:spacing w:line="360" w:lineRule="auto"/>
        <w:ind w:right="51"/>
        <w:jc w:val="both"/>
        <w:rPr>
          <w:rFonts w:ascii="Palatino Linotype" w:eastAsia="Palatino Linotype" w:hAnsi="Palatino Linotype" w:cs="Palatino Linotype"/>
        </w:rPr>
      </w:pPr>
      <w:r w:rsidRPr="00D54A6A">
        <w:rPr>
          <w:rFonts w:ascii="Palatino Linotype" w:eastAsia="Palatino Linotype" w:hAnsi="Palatino Linotype" w:cs="Palatino Linotype"/>
        </w:rPr>
        <w:t>De tales circunstancias, se considera que para que los Sujetos Obligado justifiquen que realizaron una búsqueda exhaustiva y razonable, deben indicar de manera clara, lo siguiente:</w:t>
      </w:r>
    </w:p>
    <w:p w14:paraId="60724B8A" w14:textId="77777777" w:rsidR="00B46B94" w:rsidRPr="00D54A6A" w:rsidRDefault="00B46B94">
      <w:pPr>
        <w:spacing w:line="360" w:lineRule="auto"/>
        <w:ind w:right="51"/>
        <w:jc w:val="both"/>
        <w:rPr>
          <w:rFonts w:ascii="Palatino Linotype" w:eastAsia="Palatino Linotype" w:hAnsi="Palatino Linotype" w:cs="Palatino Linotype"/>
        </w:rPr>
      </w:pPr>
    </w:p>
    <w:p w14:paraId="1BC8D68F" w14:textId="77777777" w:rsidR="00B46B94" w:rsidRPr="00D54A6A" w:rsidRDefault="0024754F">
      <w:pPr>
        <w:spacing w:line="360" w:lineRule="auto"/>
        <w:ind w:right="51"/>
        <w:jc w:val="both"/>
        <w:rPr>
          <w:rFonts w:ascii="Palatino Linotype" w:eastAsia="Palatino Linotype" w:hAnsi="Palatino Linotype" w:cs="Palatino Linotype"/>
        </w:rPr>
      </w:pPr>
      <w:r w:rsidRPr="00D54A6A">
        <w:rPr>
          <w:rFonts w:ascii="Palatino Linotype" w:eastAsia="Palatino Linotype" w:hAnsi="Palatino Linotype" w:cs="Palatino Linotype"/>
        </w:rPr>
        <w:t>•</w:t>
      </w:r>
      <w:r w:rsidRPr="00D54A6A">
        <w:rPr>
          <w:rFonts w:ascii="Palatino Linotype" w:eastAsia="Palatino Linotype" w:hAnsi="Palatino Linotype" w:cs="Palatino Linotype"/>
        </w:rPr>
        <w:tab/>
        <w:t>Las áreas donde se buscó la información;</w:t>
      </w:r>
    </w:p>
    <w:p w14:paraId="02DBF53C" w14:textId="77777777" w:rsidR="00B46B94" w:rsidRPr="00D54A6A" w:rsidRDefault="0024754F">
      <w:pPr>
        <w:spacing w:line="360" w:lineRule="auto"/>
        <w:ind w:right="51"/>
        <w:jc w:val="both"/>
        <w:rPr>
          <w:rFonts w:ascii="Palatino Linotype" w:eastAsia="Palatino Linotype" w:hAnsi="Palatino Linotype" w:cs="Palatino Linotype"/>
        </w:rPr>
      </w:pPr>
      <w:r w:rsidRPr="00D54A6A">
        <w:rPr>
          <w:rFonts w:ascii="Palatino Linotype" w:eastAsia="Palatino Linotype" w:hAnsi="Palatino Linotype" w:cs="Palatino Linotype"/>
        </w:rPr>
        <w:t>•</w:t>
      </w:r>
      <w:r w:rsidRPr="00D54A6A">
        <w:rPr>
          <w:rFonts w:ascii="Palatino Linotype" w:eastAsia="Palatino Linotype" w:hAnsi="Palatino Linotype" w:cs="Palatino Linotype"/>
        </w:rPr>
        <w:tab/>
        <w:t>Tipo de archivos buscados (físicos o electrónicos);</w:t>
      </w:r>
    </w:p>
    <w:p w14:paraId="4B5BA4A3" w14:textId="77777777" w:rsidR="00B46B94" w:rsidRPr="00D54A6A" w:rsidRDefault="0024754F">
      <w:pPr>
        <w:spacing w:line="360" w:lineRule="auto"/>
        <w:ind w:right="51"/>
        <w:jc w:val="both"/>
        <w:rPr>
          <w:rFonts w:ascii="Palatino Linotype" w:eastAsia="Palatino Linotype" w:hAnsi="Palatino Linotype" w:cs="Palatino Linotype"/>
        </w:rPr>
      </w:pPr>
      <w:r w:rsidRPr="00D54A6A">
        <w:rPr>
          <w:rFonts w:ascii="Palatino Linotype" w:eastAsia="Palatino Linotype" w:hAnsi="Palatino Linotype" w:cs="Palatino Linotype"/>
        </w:rPr>
        <w:t>•</w:t>
      </w:r>
      <w:r w:rsidRPr="00D54A6A">
        <w:rPr>
          <w:rFonts w:ascii="Palatino Linotype" w:eastAsia="Palatino Linotype" w:hAnsi="Palatino Linotype" w:cs="Palatino Linotype"/>
        </w:rPr>
        <w:tab/>
        <w:t xml:space="preserve">Los criterios de búsqueda utilizados, y </w:t>
      </w:r>
    </w:p>
    <w:p w14:paraId="15C7D0A5" w14:textId="77777777" w:rsidR="00B46B94" w:rsidRPr="00D54A6A" w:rsidRDefault="0024754F">
      <w:pPr>
        <w:spacing w:line="360" w:lineRule="auto"/>
        <w:ind w:right="51"/>
        <w:jc w:val="both"/>
        <w:rPr>
          <w:rFonts w:ascii="Palatino Linotype" w:eastAsia="Palatino Linotype" w:hAnsi="Palatino Linotype" w:cs="Palatino Linotype"/>
        </w:rPr>
      </w:pPr>
      <w:r w:rsidRPr="00D54A6A">
        <w:rPr>
          <w:rFonts w:ascii="Palatino Linotype" w:eastAsia="Palatino Linotype" w:hAnsi="Palatino Linotype" w:cs="Palatino Linotype"/>
        </w:rPr>
        <w:t>•</w:t>
      </w:r>
      <w:r w:rsidRPr="00D54A6A">
        <w:rPr>
          <w:rFonts w:ascii="Palatino Linotype" w:eastAsia="Palatino Linotype" w:hAnsi="Palatino Linotype" w:cs="Palatino Linotype"/>
        </w:rPr>
        <w:tab/>
        <w:t>Las circunstancias que fueron tomadas en cuenta.</w:t>
      </w:r>
      <w:r w:rsidRPr="00D54A6A">
        <w:rPr>
          <w:rFonts w:ascii="Palatino Linotype" w:eastAsia="Palatino Linotype" w:hAnsi="Palatino Linotype" w:cs="Palatino Linotype"/>
        </w:rPr>
        <w:tab/>
      </w:r>
    </w:p>
    <w:p w14:paraId="2D9C02BD" w14:textId="77777777" w:rsidR="00B46B94" w:rsidRPr="00D54A6A" w:rsidRDefault="00B46B94">
      <w:pPr>
        <w:spacing w:line="360" w:lineRule="auto"/>
        <w:ind w:right="51"/>
        <w:jc w:val="both"/>
        <w:rPr>
          <w:rFonts w:ascii="Palatino Linotype" w:eastAsia="Palatino Linotype" w:hAnsi="Palatino Linotype" w:cs="Palatino Linotype"/>
        </w:rPr>
      </w:pPr>
    </w:p>
    <w:p w14:paraId="5521DA5C" w14:textId="77777777" w:rsidR="00B46B94" w:rsidRPr="00D54A6A" w:rsidRDefault="0024754F">
      <w:pPr>
        <w:spacing w:line="360" w:lineRule="auto"/>
        <w:ind w:right="51"/>
        <w:jc w:val="both"/>
        <w:rPr>
          <w:rFonts w:ascii="Palatino Linotype" w:eastAsia="Palatino Linotype" w:hAnsi="Palatino Linotype" w:cs="Palatino Linotype"/>
        </w:rPr>
      </w:pPr>
      <w:r w:rsidRPr="00D54A6A">
        <w:rPr>
          <w:rFonts w:ascii="Palatino Linotype" w:eastAsia="Palatino Linotype" w:hAnsi="Palatino Linotype" w:cs="Palatino Linotype"/>
        </w:rPr>
        <w:t>Conforme a lo anterior, este Instituto considera que debido a la temporalidad de la información solicitada que es desde el año mil novecientos cincuenta , el Ayuntamiento de Ecatepec de Morelos, no cumplió con ninguno de los requisitos previamente señalados por lo siguiente no se logró advertir que esta haya realizado una indagación de lo requerido, no se indago en documentos físicos o también electrónicos y no se logró desprender los criterios de búsqueda utilizados, pues no precisó cómo realizó la misma.</w:t>
      </w:r>
    </w:p>
    <w:p w14:paraId="0EC2E320" w14:textId="77777777" w:rsidR="00B46B94" w:rsidRPr="00D54A6A" w:rsidRDefault="00B46B94">
      <w:pPr>
        <w:spacing w:line="360" w:lineRule="auto"/>
        <w:ind w:right="51"/>
        <w:jc w:val="both"/>
        <w:rPr>
          <w:rFonts w:ascii="Palatino Linotype" w:eastAsia="Palatino Linotype" w:hAnsi="Palatino Linotype" w:cs="Palatino Linotype"/>
        </w:rPr>
      </w:pPr>
    </w:p>
    <w:p w14:paraId="65900516" w14:textId="77777777" w:rsidR="00B46B94" w:rsidRPr="00D54A6A" w:rsidRDefault="0024754F">
      <w:pPr>
        <w:spacing w:line="360" w:lineRule="auto"/>
        <w:ind w:right="51"/>
        <w:jc w:val="both"/>
        <w:rPr>
          <w:rFonts w:ascii="Palatino Linotype" w:eastAsia="Palatino Linotype" w:hAnsi="Palatino Linotype" w:cs="Palatino Linotype"/>
        </w:rPr>
      </w:pPr>
      <w:r w:rsidRPr="00D54A6A">
        <w:rPr>
          <w:rFonts w:ascii="Palatino Linotype" w:eastAsia="Palatino Linotype" w:hAnsi="Palatino Linotype" w:cs="Palatino Linotype"/>
        </w:rPr>
        <w:t xml:space="preserve">De lo anterior, se concluye que la búsqueda exhaustiva y razonable de la información debe estar sustentada con los respectivos criterios de búsqueda exhaustiva que el </w:t>
      </w:r>
      <w:r w:rsidRPr="00D54A6A">
        <w:rPr>
          <w:rFonts w:ascii="Palatino Linotype" w:eastAsia="Palatino Linotype" w:hAnsi="Palatino Linotype" w:cs="Palatino Linotype"/>
          <w:b/>
        </w:rPr>
        <w:t>SUJETO OBLIGADO</w:t>
      </w:r>
      <w:r w:rsidRPr="00D54A6A">
        <w:rPr>
          <w:rFonts w:ascii="Palatino Linotype" w:eastAsia="Palatino Linotype" w:hAnsi="Palatino Linotype" w:cs="Palatino Linotype"/>
        </w:rPr>
        <w:t xml:space="preserve"> utilizó.</w:t>
      </w:r>
    </w:p>
    <w:p w14:paraId="611FFB40" w14:textId="77777777" w:rsidR="00B46B94" w:rsidRPr="00D54A6A" w:rsidRDefault="00B46B94">
      <w:pPr>
        <w:spacing w:line="360" w:lineRule="auto"/>
        <w:ind w:right="-232"/>
        <w:jc w:val="both"/>
        <w:rPr>
          <w:rFonts w:ascii="Palatino Linotype" w:eastAsia="Palatino Linotype" w:hAnsi="Palatino Linotype" w:cs="Palatino Linotype"/>
        </w:rPr>
      </w:pPr>
    </w:p>
    <w:p w14:paraId="22F6B36C" w14:textId="77777777" w:rsidR="00B46B94" w:rsidRPr="00D54A6A" w:rsidRDefault="0024754F">
      <w:pPr>
        <w:spacing w:line="360" w:lineRule="auto"/>
        <w:ind w:right="-232"/>
        <w:jc w:val="both"/>
        <w:rPr>
          <w:rFonts w:ascii="Palatino Linotype" w:eastAsia="Palatino Linotype" w:hAnsi="Palatino Linotype" w:cs="Palatino Linotype"/>
        </w:rPr>
      </w:pPr>
      <w:r w:rsidRPr="00D54A6A">
        <w:rPr>
          <w:rFonts w:ascii="Palatino Linotype" w:eastAsia="Palatino Linotype" w:hAnsi="Palatino Linotype" w:cs="Palatino Linotype"/>
        </w:rPr>
        <w:t xml:space="preserve">Por ello que se insiste que no hay pronunciamiento que otorgue certeza al particular que si se realizó una búsqueda exhaustiva y razonable en los archivos del </w:t>
      </w:r>
      <w:r w:rsidRPr="00D54A6A">
        <w:rPr>
          <w:rFonts w:ascii="Palatino Linotype" w:eastAsia="Palatino Linotype" w:hAnsi="Palatino Linotype" w:cs="Palatino Linotype"/>
          <w:b/>
        </w:rPr>
        <w:t>SUJETO OBLIGADO</w:t>
      </w:r>
      <w:r w:rsidRPr="00D54A6A">
        <w:rPr>
          <w:rFonts w:ascii="Palatino Linotype" w:eastAsia="Palatino Linotype" w:hAnsi="Palatino Linotype" w:cs="Palatino Linotype"/>
        </w:rPr>
        <w:t xml:space="preserve">, de ahí que cobre importancia el ordenar que se efectúe una nueva búsqueda. </w:t>
      </w:r>
    </w:p>
    <w:p w14:paraId="6D4E02A9" w14:textId="77777777" w:rsidR="00B46B94" w:rsidRPr="00D54A6A" w:rsidRDefault="00B46B94">
      <w:pPr>
        <w:spacing w:line="360" w:lineRule="auto"/>
        <w:jc w:val="both"/>
        <w:rPr>
          <w:rFonts w:ascii="Palatino Linotype" w:eastAsia="Palatino Linotype" w:hAnsi="Palatino Linotype" w:cs="Palatino Linotype"/>
        </w:rPr>
      </w:pPr>
    </w:p>
    <w:p w14:paraId="64C8F1B9" w14:textId="77777777" w:rsidR="00B46B94" w:rsidRPr="00D54A6A" w:rsidRDefault="0024754F">
      <w:pPr>
        <w:spacing w:line="360" w:lineRule="auto"/>
        <w:jc w:val="both"/>
        <w:rPr>
          <w:rFonts w:ascii="Palatino Linotype" w:eastAsia="Palatino Linotype" w:hAnsi="Palatino Linotype" w:cs="Palatino Linotype"/>
        </w:rPr>
      </w:pPr>
      <w:r w:rsidRPr="00D54A6A">
        <w:rPr>
          <w:rFonts w:ascii="Palatino Linotype" w:eastAsia="Palatino Linotype" w:hAnsi="Palatino Linotype" w:cs="Palatino Linotype"/>
        </w:rPr>
        <w:t xml:space="preserve">Razones por las cuales lo procedente es ordenar al </w:t>
      </w:r>
      <w:r w:rsidRPr="00D54A6A">
        <w:rPr>
          <w:rFonts w:ascii="Palatino Linotype" w:eastAsia="Palatino Linotype" w:hAnsi="Palatino Linotype" w:cs="Palatino Linotype"/>
          <w:b/>
        </w:rPr>
        <w:t>SUJETO OBLIGADO</w:t>
      </w:r>
      <w:r w:rsidRPr="00D54A6A">
        <w:rPr>
          <w:rFonts w:ascii="Palatino Linotype" w:eastAsia="Palatino Linotype" w:hAnsi="Palatino Linotype" w:cs="Palatino Linotype"/>
        </w:rPr>
        <w:t>, realice una nueva búsqueda exhaustiva y razonable de las actas de cabildo desde el primero de enero del año 1950 al quince de abril del año 2024 y entregarlas en versión pública de ser procedente conforme a lo señalado por el considerando quinto del presente fallo.</w:t>
      </w:r>
    </w:p>
    <w:p w14:paraId="0BEE2871" w14:textId="77777777" w:rsidR="00B46B94" w:rsidRPr="00D54A6A" w:rsidRDefault="0024754F">
      <w:pPr>
        <w:tabs>
          <w:tab w:val="left" w:pos="7371"/>
        </w:tabs>
        <w:spacing w:before="240" w:after="240" w:line="360" w:lineRule="auto"/>
        <w:ind w:right="49"/>
        <w:jc w:val="both"/>
        <w:rPr>
          <w:rFonts w:ascii="Palatino Linotype" w:eastAsia="Palatino Linotype" w:hAnsi="Palatino Linotype" w:cs="Palatino Linotype"/>
        </w:rPr>
      </w:pPr>
      <w:r w:rsidRPr="00D54A6A">
        <w:rPr>
          <w:rFonts w:ascii="Palatino Linotype" w:eastAsia="Palatino Linotype" w:hAnsi="Palatino Linotype" w:cs="Palatino Linotype"/>
        </w:rPr>
        <w:t xml:space="preserve">Para el caso en el que derivado de la búsqueda exhaustiva y razonable que se ordena, se determine que la información correspondiente del año 1950 al año 2021 no obre en sus archivos, por cuestiones de baja documental, lo procedente es emitir una declaratoria formal de la inexistencia de la información, acompañada del acta de la baja documental que acredite la legal destrucción de la información solicitada. </w:t>
      </w:r>
    </w:p>
    <w:p w14:paraId="4A922F8C" w14:textId="77777777" w:rsidR="00B46B94" w:rsidRPr="00D54A6A" w:rsidRDefault="0024754F">
      <w:pPr>
        <w:tabs>
          <w:tab w:val="left" w:pos="7371"/>
        </w:tabs>
        <w:spacing w:before="240" w:after="240" w:line="360" w:lineRule="auto"/>
        <w:ind w:right="49"/>
        <w:jc w:val="both"/>
        <w:rPr>
          <w:rFonts w:ascii="Palatino Linotype" w:eastAsia="Palatino Linotype" w:hAnsi="Palatino Linotype" w:cs="Palatino Linotype"/>
        </w:rPr>
      </w:pPr>
      <w:r w:rsidRPr="00D54A6A">
        <w:rPr>
          <w:rFonts w:ascii="Palatino Linotype" w:eastAsia="Palatino Linotype" w:hAnsi="Palatino Linotype" w:cs="Palatino Linotype"/>
        </w:rPr>
        <w:t>Lo anterior, en términos de lo que señala el artículo 19, tercer párrafo, 49, fracciones II y XIII; 169 y 170 de la Ley de Transparencia y Acceso a la Información Pública del Estado de México y Municipios, que se leen como sigue:</w:t>
      </w:r>
    </w:p>
    <w:p w14:paraId="6536E60C" w14:textId="77777777" w:rsidR="00B46B94" w:rsidRPr="00D54A6A" w:rsidRDefault="0024754F">
      <w:pPr>
        <w:pBdr>
          <w:top w:val="nil"/>
          <w:left w:val="nil"/>
          <w:bottom w:val="nil"/>
          <w:right w:val="nil"/>
          <w:between w:val="nil"/>
        </w:pBdr>
        <w:spacing w:before="120" w:after="120"/>
        <w:ind w:left="851" w:right="902"/>
        <w:jc w:val="both"/>
      </w:pPr>
      <w:r w:rsidRPr="00D54A6A">
        <w:rPr>
          <w:rFonts w:ascii="Palatino Linotype" w:eastAsia="Palatino Linotype" w:hAnsi="Palatino Linotype" w:cs="Palatino Linotype"/>
          <w:i/>
          <w:sz w:val="22"/>
          <w:szCs w:val="22"/>
        </w:rPr>
        <w:t>“</w:t>
      </w:r>
      <w:r w:rsidRPr="00D54A6A">
        <w:rPr>
          <w:rFonts w:ascii="Palatino Linotype" w:eastAsia="Palatino Linotype" w:hAnsi="Palatino Linotype" w:cs="Palatino Linotype"/>
          <w:b/>
          <w:i/>
          <w:sz w:val="22"/>
          <w:szCs w:val="22"/>
        </w:rPr>
        <w:t>Artículo 19.</w:t>
      </w:r>
      <w:r w:rsidRPr="00D54A6A">
        <w:rPr>
          <w:rFonts w:ascii="Palatino Linotype" w:eastAsia="Palatino Linotype" w:hAnsi="Palatino Linotype" w:cs="Palatino Linotype"/>
          <w:i/>
          <w:sz w:val="22"/>
          <w:szCs w:val="22"/>
        </w:rPr>
        <w:t xml:space="preserve"> (…)</w:t>
      </w:r>
    </w:p>
    <w:p w14:paraId="0624528C" w14:textId="77777777" w:rsidR="00B46B94" w:rsidRPr="00D54A6A" w:rsidRDefault="0024754F">
      <w:pPr>
        <w:pBdr>
          <w:top w:val="nil"/>
          <w:left w:val="nil"/>
          <w:bottom w:val="nil"/>
          <w:right w:val="nil"/>
          <w:between w:val="nil"/>
        </w:pBdr>
        <w:spacing w:before="120" w:after="120"/>
        <w:ind w:left="851" w:right="902"/>
        <w:jc w:val="both"/>
      </w:pPr>
      <w:r w:rsidRPr="00D54A6A">
        <w:rPr>
          <w:rFonts w:ascii="Palatino Linotype" w:eastAsia="Palatino Linotype" w:hAnsi="Palatino Linotype" w:cs="Palatino Linotype"/>
          <w:b/>
          <w:i/>
          <w:sz w:val="22"/>
          <w:szCs w:val="22"/>
        </w:rPr>
        <w:lastRenderedPageBreak/>
        <w:t>Si el sujeto obligado, en el ejercicio de sus atribuciones, debía generar, poseer o administrar la información, pero ésta no se encuentra, el Comité de transparencia deberá emitir un acuerdo de inexistencia</w:t>
      </w:r>
      <w:r w:rsidRPr="00D54A6A">
        <w:rPr>
          <w:rFonts w:ascii="Palatino Linotype" w:eastAsia="Palatino Linotype" w:hAnsi="Palatino Linotype" w:cs="Palatino Linotype"/>
          <w:i/>
          <w:sz w:val="22"/>
          <w:szCs w:val="22"/>
        </w:rPr>
        <w:t>, debidamente fundado y motivado, en el que detalle las razones del por qué no obra en sus archivos.”</w:t>
      </w:r>
    </w:p>
    <w:p w14:paraId="3A7F85D3" w14:textId="77777777" w:rsidR="00B46B94" w:rsidRPr="00D54A6A" w:rsidRDefault="0024754F">
      <w:pPr>
        <w:pBdr>
          <w:top w:val="nil"/>
          <w:left w:val="nil"/>
          <w:bottom w:val="nil"/>
          <w:right w:val="nil"/>
          <w:between w:val="nil"/>
        </w:pBdr>
        <w:spacing w:before="120" w:after="120"/>
        <w:ind w:left="851" w:right="902"/>
        <w:jc w:val="both"/>
      </w:pPr>
      <w:r w:rsidRPr="00D54A6A">
        <w:rPr>
          <w:rFonts w:ascii="Palatino Linotype" w:eastAsia="Palatino Linotype" w:hAnsi="Palatino Linotype" w:cs="Palatino Linotype"/>
          <w:i/>
          <w:sz w:val="22"/>
          <w:szCs w:val="22"/>
        </w:rPr>
        <w:t>“</w:t>
      </w:r>
      <w:r w:rsidRPr="00D54A6A">
        <w:rPr>
          <w:rFonts w:ascii="Palatino Linotype" w:eastAsia="Palatino Linotype" w:hAnsi="Palatino Linotype" w:cs="Palatino Linotype"/>
          <w:b/>
          <w:i/>
          <w:sz w:val="22"/>
          <w:szCs w:val="22"/>
        </w:rPr>
        <w:t>Artículo 49.</w:t>
      </w:r>
      <w:r w:rsidRPr="00D54A6A">
        <w:rPr>
          <w:rFonts w:ascii="Palatino Linotype" w:eastAsia="Palatino Linotype" w:hAnsi="Palatino Linotype" w:cs="Palatino Linotype"/>
          <w:i/>
          <w:sz w:val="22"/>
          <w:szCs w:val="22"/>
        </w:rPr>
        <w:t xml:space="preserve"> </w:t>
      </w:r>
      <w:r w:rsidRPr="00D54A6A">
        <w:rPr>
          <w:rFonts w:ascii="Palatino Linotype" w:eastAsia="Palatino Linotype" w:hAnsi="Palatino Linotype" w:cs="Palatino Linotype"/>
          <w:b/>
          <w:i/>
          <w:sz w:val="22"/>
          <w:szCs w:val="22"/>
        </w:rPr>
        <w:t>Los Comités de Transparencia</w:t>
      </w:r>
      <w:r w:rsidRPr="00D54A6A">
        <w:rPr>
          <w:rFonts w:ascii="Palatino Linotype" w:eastAsia="Palatino Linotype" w:hAnsi="Palatino Linotype" w:cs="Palatino Linotype"/>
          <w:i/>
          <w:sz w:val="22"/>
          <w:szCs w:val="22"/>
        </w:rPr>
        <w:t xml:space="preserve"> tendrán las siguientes </w:t>
      </w:r>
      <w:r w:rsidRPr="00D54A6A">
        <w:rPr>
          <w:rFonts w:ascii="Palatino Linotype" w:eastAsia="Palatino Linotype" w:hAnsi="Palatino Linotype" w:cs="Palatino Linotype"/>
          <w:b/>
          <w:i/>
          <w:sz w:val="22"/>
          <w:szCs w:val="22"/>
        </w:rPr>
        <w:t>atribuciones</w:t>
      </w:r>
      <w:r w:rsidRPr="00D54A6A">
        <w:rPr>
          <w:rFonts w:ascii="Palatino Linotype" w:eastAsia="Palatino Linotype" w:hAnsi="Palatino Linotype" w:cs="Palatino Linotype"/>
          <w:i/>
          <w:sz w:val="22"/>
          <w:szCs w:val="22"/>
        </w:rPr>
        <w:t>:</w:t>
      </w:r>
    </w:p>
    <w:p w14:paraId="493DB5A3" w14:textId="77777777" w:rsidR="00B46B94" w:rsidRPr="00D54A6A" w:rsidRDefault="0024754F">
      <w:pPr>
        <w:pBdr>
          <w:top w:val="nil"/>
          <w:left w:val="nil"/>
          <w:bottom w:val="nil"/>
          <w:right w:val="nil"/>
          <w:between w:val="nil"/>
        </w:pBdr>
        <w:spacing w:before="120" w:after="120"/>
        <w:ind w:left="851" w:right="902"/>
        <w:jc w:val="both"/>
      </w:pPr>
      <w:r w:rsidRPr="00D54A6A">
        <w:rPr>
          <w:rFonts w:ascii="Palatino Linotype" w:eastAsia="Palatino Linotype" w:hAnsi="Palatino Linotype" w:cs="Palatino Linotype"/>
          <w:b/>
          <w:i/>
          <w:sz w:val="22"/>
          <w:szCs w:val="22"/>
        </w:rPr>
        <w:t>II.</w:t>
      </w:r>
      <w:r w:rsidRPr="00D54A6A">
        <w:rPr>
          <w:rFonts w:ascii="Palatino Linotype" w:eastAsia="Palatino Linotype" w:hAnsi="Palatino Linotype" w:cs="Palatino Linotype"/>
          <w:i/>
          <w:sz w:val="22"/>
          <w:szCs w:val="22"/>
        </w:rPr>
        <w:t xml:space="preserve"> </w:t>
      </w:r>
      <w:r w:rsidRPr="00D54A6A">
        <w:rPr>
          <w:rFonts w:ascii="Palatino Linotype" w:eastAsia="Palatino Linotype" w:hAnsi="Palatino Linotype" w:cs="Palatino Linotype"/>
          <w:b/>
          <w:i/>
          <w:sz w:val="22"/>
          <w:szCs w:val="22"/>
        </w:rPr>
        <w:t>Confirmar, modificar o revocar las determinaciones que en materia de</w:t>
      </w:r>
      <w:r w:rsidRPr="00D54A6A">
        <w:rPr>
          <w:rFonts w:ascii="Palatino Linotype" w:eastAsia="Palatino Linotype" w:hAnsi="Palatino Linotype" w:cs="Palatino Linotype"/>
          <w:i/>
          <w:sz w:val="22"/>
          <w:szCs w:val="22"/>
        </w:rPr>
        <w:t xml:space="preserve"> ampliación del plazo de respuesta, clasificación de la información y </w:t>
      </w:r>
      <w:r w:rsidRPr="00D54A6A">
        <w:rPr>
          <w:rFonts w:ascii="Palatino Linotype" w:eastAsia="Palatino Linotype" w:hAnsi="Palatino Linotype" w:cs="Palatino Linotype"/>
          <w:b/>
          <w:i/>
          <w:sz w:val="22"/>
          <w:szCs w:val="22"/>
        </w:rPr>
        <w:t>declaración de inexistencia</w:t>
      </w:r>
      <w:r w:rsidRPr="00D54A6A">
        <w:rPr>
          <w:rFonts w:ascii="Palatino Linotype" w:eastAsia="Palatino Linotype" w:hAnsi="Palatino Linotype" w:cs="Palatino Linotype"/>
          <w:i/>
          <w:sz w:val="22"/>
          <w:szCs w:val="22"/>
        </w:rPr>
        <w:t xml:space="preserve"> o de incompetencia realicen los titulares de las áreas de los sujetos obligados;</w:t>
      </w:r>
    </w:p>
    <w:p w14:paraId="5F6DFAB7" w14:textId="77777777" w:rsidR="00B46B94" w:rsidRPr="00D54A6A" w:rsidRDefault="0024754F">
      <w:pPr>
        <w:pBdr>
          <w:top w:val="nil"/>
          <w:left w:val="nil"/>
          <w:bottom w:val="nil"/>
          <w:right w:val="nil"/>
          <w:between w:val="nil"/>
        </w:pBdr>
        <w:spacing w:before="120" w:after="120"/>
        <w:ind w:left="851" w:right="902"/>
        <w:jc w:val="both"/>
      </w:pPr>
      <w:r w:rsidRPr="00D54A6A">
        <w:rPr>
          <w:rFonts w:ascii="Palatino Linotype" w:eastAsia="Palatino Linotype" w:hAnsi="Palatino Linotype" w:cs="Palatino Linotype"/>
          <w:b/>
          <w:i/>
          <w:sz w:val="22"/>
          <w:szCs w:val="22"/>
        </w:rPr>
        <w:t>XIII</w:t>
      </w:r>
      <w:r w:rsidRPr="00D54A6A">
        <w:rPr>
          <w:rFonts w:ascii="Palatino Linotype" w:eastAsia="Palatino Linotype" w:hAnsi="Palatino Linotype" w:cs="Palatino Linotype"/>
          <w:i/>
          <w:sz w:val="22"/>
          <w:szCs w:val="22"/>
        </w:rPr>
        <w:t xml:space="preserve">. </w:t>
      </w:r>
      <w:r w:rsidRPr="00D54A6A">
        <w:rPr>
          <w:rFonts w:ascii="Palatino Linotype" w:eastAsia="Palatino Linotype" w:hAnsi="Palatino Linotype" w:cs="Palatino Linotype"/>
          <w:b/>
          <w:i/>
          <w:sz w:val="22"/>
          <w:szCs w:val="22"/>
        </w:rPr>
        <w:t>Dictaminar las declaratorias de inexistencia de la información</w:t>
      </w:r>
      <w:r w:rsidRPr="00D54A6A">
        <w:rPr>
          <w:rFonts w:ascii="Palatino Linotype" w:eastAsia="Palatino Linotype" w:hAnsi="Palatino Linotype" w:cs="Palatino Linotype"/>
          <w:i/>
          <w:sz w:val="22"/>
          <w:szCs w:val="22"/>
        </w:rPr>
        <w:t xml:space="preserve"> que les remitan las unidades administrativas y resolver en consecuencia…”</w:t>
      </w:r>
    </w:p>
    <w:p w14:paraId="193829C8" w14:textId="77777777" w:rsidR="00B46B94" w:rsidRPr="00D54A6A" w:rsidRDefault="0024754F">
      <w:pPr>
        <w:pBdr>
          <w:top w:val="nil"/>
          <w:left w:val="nil"/>
          <w:bottom w:val="nil"/>
          <w:right w:val="nil"/>
          <w:between w:val="nil"/>
        </w:pBdr>
        <w:spacing w:before="120" w:after="120"/>
        <w:ind w:left="851" w:right="902"/>
        <w:jc w:val="both"/>
      </w:pPr>
      <w:r w:rsidRPr="00D54A6A">
        <w:rPr>
          <w:rFonts w:ascii="Palatino Linotype" w:eastAsia="Palatino Linotype" w:hAnsi="Palatino Linotype" w:cs="Palatino Linotype"/>
          <w:i/>
          <w:sz w:val="22"/>
          <w:szCs w:val="22"/>
        </w:rPr>
        <w:t>“</w:t>
      </w:r>
      <w:r w:rsidRPr="00D54A6A">
        <w:rPr>
          <w:rFonts w:ascii="Palatino Linotype" w:eastAsia="Palatino Linotype" w:hAnsi="Palatino Linotype" w:cs="Palatino Linotype"/>
          <w:b/>
          <w:i/>
          <w:sz w:val="22"/>
          <w:szCs w:val="22"/>
        </w:rPr>
        <w:t>Artículo 169</w:t>
      </w:r>
      <w:r w:rsidRPr="00D54A6A">
        <w:rPr>
          <w:rFonts w:ascii="Palatino Linotype" w:eastAsia="Palatino Linotype" w:hAnsi="Palatino Linotype" w:cs="Palatino Linotype"/>
          <w:i/>
          <w:sz w:val="22"/>
          <w:szCs w:val="22"/>
        </w:rPr>
        <w:t xml:space="preserve">. </w:t>
      </w:r>
      <w:r w:rsidRPr="00D54A6A">
        <w:rPr>
          <w:rFonts w:ascii="Palatino Linotype" w:eastAsia="Palatino Linotype" w:hAnsi="Palatino Linotype" w:cs="Palatino Linotype"/>
          <w:b/>
          <w:i/>
          <w:sz w:val="22"/>
          <w:szCs w:val="22"/>
        </w:rPr>
        <w:t>Cuando la información no se encuentre en los archivos del sujeto obligado, el Comité de Transparencia</w:t>
      </w:r>
      <w:r w:rsidRPr="00D54A6A">
        <w:rPr>
          <w:rFonts w:ascii="Palatino Linotype" w:eastAsia="Palatino Linotype" w:hAnsi="Palatino Linotype" w:cs="Palatino Linotype"/>
          <w:i/>
          <w:sz w:val="22"/>
          <w:szCs w:val="22"/>
        </w:rPr>
        <w:t>: </w:t>
      </w:r>
    </w:p>
    <w:p w14:paraId="1AA79555" w14:textId="77777777" w:rsidR="00B46B94" w:rsidRPr="00D54A6A" w:rsidRDefault="0024754F">
      <w:pPr>
        <w:pBdr>
          <w:top w:val="nil"/>
          <w:left w:val="nil"/>
          <w:bottom w:val="nil"/>
          <w:right w:val="nil"/>
          <w:between w:val="nil"/>
        </w:pBdr>
        <w:spacing w:before="120" w:after="120"/>
        <w:ind w:left="851" w:right="902"/>
        <w:jc w:val="both"/>
      </w:pPr>
      <w:r w:rsidRPr="00D54A6A">
        <w:rPr>
          <w:rFonts w:ascii="Palatino Linotype" w:eastAsia="Palatino Linotype" w:hAnsi="Palatino Linotype" w:cs="Palatino Linotype"/>
          <w:b/>
          <w:i/>
          <w:sz w:val="22"/>
          <w:szCs w:val="22"/>
        </w:rPr>
        <w:t>I.</w:t>
      </w:r>
      <w:r w:rsidRPr="00D54A6A">
        <w:rPr>
          <w:rFonts w:ascii="Palatino Linotype" w:eastAsia="Palatino Linotype" w:hAnsi="Palatino Linotype" w:cs="Palatino Linotype"/>
          <w:i/>
          <w:sz w:val="22"/>
          <w:szCs w:val="22"/>
        </w:rPr>
        <w:t xml:space="preserve"> Analizará el caso y tomará las medidas necesarias para localizar la información; </w:t>
      </w:r>
    </w:p>
    <w:p w14:paraId="2A188FC8" w14:textId="77777777" w:rsidR="00B46B94" w:rsidRPr="00D54A6A" w:rsidRDefault="0024754F">
      <w:pPr>
        <w:pBdr>
          <w:top w:val="nil"/>
          <w:left w:val="nil"/>
          <w:bottom w:val="nil"/>
          <w:right w:val="nil"/>
          <w:between w:val="nil"/>
        </w:pBdr>
        <w:spacing w:before="120" w:after="120"/>
        <w:ind w:left="851" w:right="902"/>
        <w:jc w:val="both"/>
      </w:pPr>
      <w:r w:rsidRPr="00D54A6A">
        <w:rPr>
          <w:rFonts w:ascii="Palatino Linotype" w:eastAsia="Palatino Linotype" w:hAnsi="Palatino Linotype" w:cs="Palatino Linotype"/>
          <w:b/>
          <w:i/>
          <w:sz w:val="22"/>
          <w:szCs w:val="22"/>
        </w:rPr>
        <w:t>II</w:t>
      </w:r>
      <w:r w:rsidRPr="00D54A6A">
        <w:rPr>
          <w:rFonts w:ascii="Palatino Linotype" w:eastAsia="Palatino Linotype" w:hAnsi="Palatino Linotype" w:cs="Palatino Linotype"/>
          <w:i/>
          <w:sz w:val="22"/>
          <w:szCs w:val="22"/>
        </w:rPr>
        <w:t xml:space="preserve">. </w:t>
      </w:r>
      <w:r w:rsidRPr="00D54A6A">
        <w:rPr>
          <w:rFonts w:ascii="Palatino Linotype" w:eastAsia="Palatino Linotype" w:hAnsi="Palatino Linotype" w:cs="Palatino Linotype"/>
          <w:b/>
          <w:i/>
          <w:sz w:val="22"/>
          <w:szCs w:val="22"/>
        </w:rPr>
        <w:t>Expedirá una resolución que confirme la inexistencia del documento</w:t>
      </w:r>
      <w:r w:rsidRPr="00D54A6A">
        <w:rPr>
          <w:rFonts w:ascii="Palatino Linotype" w:eastAsia="Palatino Linotype" w:hAnsi="Palatino Linotype" w:cs="Palatino Linotype"/>
          <w:i/>
          <w:sz w:val="22"/>
          <w:szCs w:val="22"/>
        </w:rPr>
        <w:t>; </w:t>
      </w:r>
    </w:p>
    <w:p w14:paraId="0B50C473" w14:textId="77777777" w:rsidR="00B46B94" w:rsidRPr="00D54A6A" w:rsidRDefault="0024754F">
      <w:pPr>
        <w:pBdr>
          <w:top w:val="nil"/>
          <w:left w:val="nil"/>
          <w:bottom w:val="nil"/>
          <w:right w:val="nil"/>
          <w:between w:val="nil"/>
        </w:pBdr>
        <w:spacing w:before="120" w:after="120"/>
        <w:ind w:left="851" w:right="902"/>
        <w:jc w:val="both"/>
      </w:pPr>
      <w:r w:rsidRPr="00D54A6A">
        <w:rPr>
          <w:rFonts w:ascii="Palatino Linotype" w:eastAsia="Palatino Linotype" w:hAnsi="Palatino Linotype" w:cs="Palatino Linotype"/>
          <w:b/>
          <w:i/>
          <w:sz w:val="22"/>
          <w:szCs w:val="22"/>
        </w:rPr>
        <w:t>III.</w:t>
      </w:r>
      <w:r w:rsidRPr="00D54A6A">
        <w:rPr>
          <w:rFonts w:ascii="Palatino Linotype" w:eastAsia="Palatino Linotype" w:hAnsi="Palatino Linotype" w:cs="Palatino Linotype"/>
          <w:i/>
          <w:sz w:val="22"/>
          <w:szCs w:val="22"/>
        </w:rPr>
        <w:t xml:space="preserve">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 </w:t>
      </w:r>
    </w:p>
    <w:p w14:paraId="348D2C9F" w14:textId="77777777" w:rsidR="00B46B94" w:rsidRPr="00D54A6A" w:rsidRDefault="0024754F">
      <w:pPr>
        <w:pBdr>
          <w:top w:val="nil"/>
          <w:left w:val="nil"/>
          <w:bottom w:val="nil"/>
          <w:right w:val="nil"/>
          <w:between w:val="nil"/>
        </w:pBdr>
        <w:spacing w:before="120" w:after="120"/>
        <w:ind w:left="851" w:right="902"/>
        <w:jc w:val="both"/>
      </w:pPr>
      <w:r w:rsidRPr="00D54A6A">
        <w:rPr>
          <w:rFonts w:ascii="Palatino Linotype" w:eastAsia="Palatino Linotype" w:hAnsi="Palatino Linotype" w:cs="Palatino Linotype"/>
          <w:b/>
          <w:i/>
          <w:sz w:val="22"/>
          <w:szCs w:val="22"/>
        </w:rPr>
        <w:t>IV.</w:t>
      </w:r>
      <w:r w:rsidRPr="00D54A6A">
        <w:rPr>
          <w:rFonts w:ascii="Palatino Linotype" w:eastAsia="Palatino Linotype" w:hAnsi="Palatino Linotype" w:cs="Palatino Linotype"/>
          <w:i/>
          <w:sz w:val="22"/>
          <w:szCs w:val="22"/>
        </w:rPr>
        <w:t xml:space="preserve"> Notificará al órgano interno de control o equivalente del sujeto obligado quien, en su caso, deberá iniciar el procedimiento de responsabilidad administrativa que corresponda. </w:t>
      </w:r>
    </w:p>
    <w:p w14:paraId="26F5961F" w14:textId="77777777" w:rsidR="00B46B94" w:rsidRPr="00D54A6A" w:rsidRDefault="0024754F">
      <w:pPr>
        <w:pBdr>
          <w:top w:val="nil"/>
          <w:left w:val="nil"/>
          <w:bottom w:val="nil"/>
          <w:right w:val="nil"/>
          <w:between w:val="nil"/>
        </w:pBdr>
        <w:spacing w:before="120" w:after="120"/>
        <w:ind w:left="851" w:right="902"/>
        <w:jc w:val="both"/>
      </w:pPr>
      <w:r w:rsidRPr="00D54A6A">
        <w:rPr>
          <w:rFonts w:ascii="Palatino Linotype" w:eastAsia="Palatino Linotype" w:hAnsi="Palatino Linotype" w:cs="Palatino Linotype"/>
          <w:i/>
          <w:sz w:val="22"/>
          <w:szCs w:val="22"/>
        </w:rPr>
        <w:t>La Unidad de Transparencia deberá notificarlo al solicitante por escrito, en un plazo que no exceda de quince días hábiles contados a partir del día siguiente a la presentación de la solicitud. </w:t>
      </w:r>
    </w:p>
    <w:p w14:paraId="368CEC3E" w14:textId="77777777" w:rsidR="00B46B94" w:rsidRPr="00D54A6A" w:rsidRDefault="0024754F">
      <w:pPr>
        <w:pBdr>
          <w:top w:val="nil"/>
          <w:left w:val="nil"/>
          <w:bottom w:val="nil"/>
          <w:right w:val="nil"/>
          <w:between w:val="nil"/>
        </w:pBdr>
        <w:spacing w:before="120" w:after="120"/>
        <w:ind w:left="851" w:right="902"/>
        <w:jc w:val="both"/>
      </w:pPr>
      <w:r w:rsidRPr="00D54A6A">
        <w:rPr>
          <w:rFonts w:ascii="Palatino Linotype" w:eastAsia="Palatino Linotype" w:hAnsi="Palatino Linotype" w:cs="Palatino Linotype"/>
          <w:i/>
          <w:sz w:val="22"/>
          <w:szCs w:val="22"/>
        </w:rPr>
        <w:t>Este plazo podrá ampliarse hasta por otros siete días hábiles, siempre que existan razones para ello, debiendo notificarse por escrito al solicitante.”</w:t>
      </w:r>
    </w:p>
    <w:p w14:paraId="574FDD37" w14:textId="77777777" w:rsidR="00B46B94" w:rsidRPr="00D54A6A" w:rsidRDefault="0024754F">
      <w:pPr>
        <w:pBdr>
          <w:top w:val="nil"/>
          <w:left w:val="nil"/>
          <w:bottom w:val="nil"/>
          <w:right w:val="nil"/>
          <w:between w:val="nil"/>
        </w:pBdr>
        <w:spacing w:before="120" w:after="120"/>
        <w:ind w:left="851" w:right="902"/>
        <w:jc w:val="both"/>
      </w:pPr>
      <w:r w:rsidRPr="00D54A6A">
        <w:rPr>
          <w:rFonts w:ascii="Palatino Linotype" w:eastAsia="Palatino Linotype" w:hAnsi="Palatino Linotype" w:cs="Palatino Linotype"/>
          <w:i/>
          <w:sz w:val="22"/>
          <w:szCs w:val="22"/>
        </w:rPr>
        <w:t>“</w:t>
      </w:r>
      <w:r w:rsidRPr="00D54A6A">
        <w:rPr>
          <w:rFonts w:ascii="Palatino Linotype" w:eastAsia="Palatino Linotype" w:hAnsi="Palatino Linotype" w:cs="Palatino Linotype"/>
          <w:b/>
          <w:i/>
          <w:sz w:val="22"/>
          <w:szCs w:val="22"/>
        </w:rPr>
        <w:t>Artículo 170.</w:t>
      </w:r>
      <w:r w:rsidRPr="00D54A6A">
        <w:rPr>
          <w:rFonts w:ascii="Palatino Linotype" w:eastAsia="Palatino Linotype" w:hAnsi="Palatino Linotype" w:cs="Palatino Linotype"/>
          <w:i/>
          <w:sz w:val="22"/>
          <w:szCs w:val="22"/>
        </w:rPr>
        <w:t xml:space="preserve"> </w:t>
      </w:r>
      <w:r w:rsidRPr="00D54A6A">
        <w:rPr>
          <w:rFonts w:ascii="Palatino Linotype" w:eastAsia="Palatino Linotype" w:hAnsi="Palatino Linotype" w:cs="Palatino Linotype"/>
          <w:b/>
          <w:i/>
          <w:sz w:val="22"/>
          <w:szCs w:val="22"/>
        </w:rPr>
        <w:t>La resolución del Comité de Transparencia que confirme la inexistencia de la información solicitada contendrá los elementos mínimos</w:t>
      </w:r>
      <w:r w:rsidRPr="00D54A6A">
        <w:rPr>
          <w:rFonts w:ascii="Palatino Linotype" w:eastAsia="Palatino Linotype" w:hAnsi="Palatino Linotype" w:cs="Palatino Linotype"/>
          <w:i/>
          <w:sz w:val="22"/>
          <w:szCs w:val="22"/>
        </w:rPr>
        <w:t xml:space="preserve"> </w:t>
      </w:r>
      <w:r w:rsidRPr="00D54A6A">
        <w:rPr>
          <w:rFonts w:ascii="Palatino Linotype" w:eastAsia="Palatino Linotype" w:hAnsi="Palatino Linotype" w:cs="Palatino Linotype"/>
          <w:b/>
          <w:i/>
          <w:sz w:val="22"/>
          <w:szCs w:val="22"/>
        </w:rPr>
        <w:t>que permitan al solicitante tener la certeza de que se utilizó un criterio de búsqueda exhaustivo</w:t>
      </w:r>
      <w:r w:rsidRPr="00D54A6A">
        <w:rPr>
          <w:rFonts w:ascii="Palatino Linotype" w:eastAsia="Palatino Linotype" w:hAnsi="Palatino Linotype" w:cs="Palatino Linotype"/>
          <w:i/>
          <w:sz w:val="22"/>
          <w:szCs w:val="22"/>
        </w:rPr>
        <w:t xml:space="preserve">, además de señalar las circunstancias de tiempo, modo y </w:t>
      </w:r>
      <w:r w:rsidRPr="00D54A6A">
        <w:rPr>
          <w:rFonts w:ascii="Palatino Linotype" w:eastAsia="Palatino Linotype" w:hAnsi="Palatino Linotype" w:cs="Palatino Linotype"/>
          <w:i/>
          <w:sz w:val="22"/>
          <w:szCs w:val="22"/>
        </w:rPr>
        <w:lastRenderedPageBreak/>
        <w:t>lugar que generaron la existencia en cuestión y señalará al servidor público responsable de contar con la misma.”</w:t>
      </w:r>
    </w:p>
    <w:p w14:paraId="2DE666E4" w14:textId="77777777" w:rsidR="00B46B94" w:rsidRPr="00D54A6A" w:rsidRDefault="00B46B94">
      <w:pPr>
        <w:pBdr>
          <w:top w:val="nil"/>
          <w:left w:val="nil"/>
          <w:bottom w:val="nil"/>
          <w:right w:val="nil"/>
          <w:between w:val="nil"/>
        </w:pBdr>
        <w:spacing w:before="120" w:after="120"/>
        <w:ind w:right="902"/>
        <w:jc w:val="both"/>
      </w:pPr>
    </w:p>
    <w:p w14:paraId="7B05FF7B" w14:textId="77777777" w:rsidR="00B46B94" w:rsidRPr="00D54A6A" w:rsidRDefault="0024754F">
      <w:pPr>
        <w:pBdr>
          <w:top w:val="nil"/>
          <w:left w:val="nil"/>
          <w:bottom w:val="nil"/>
          <w:right w:val="nil"/>
          <w:between w:val="nil"/>
        </w:pBdr>
        <w:spacing w:before="120" w:after="120" w:line="360" w:lineRule="auto"/>
        <w:ind w:right="49"/>
        <w:jc w:val="both"/>
        <w:rPr>
          <w:rFonts w:ascii="Palatino Linotype" w:eastAsia="Palatino Linotype" w:hAnsi="Palatino Linotype" w:cs="Palatino Linotype"/>
        </w:rPr>
      </w:pPr>
      <w:r w:rsidRPr="00D54A6A">
        <w:rPr>
          <w:rFonts w:ascii="Palatino Linotype" w:eastAsia="Palatino Linotype" w:hAnsi="Palatino Linotype" w:cs="Palatino Linotype"/>
        </w:rPr>
        <w:t>Asimismo, el Instituto Nacional de Transparencia, Acceso a la Información y Protección de Datos Personales en su criterio SO/014/2019, señala lo siguiente respecto a la baja documental:</w:t>
      </w:r>
    </w:p>
    <w:p w14:paraId="30271CE7" w14:textId="77777777" w:rsidR="00B46B94" w:rsidRPr="00D54A6A" w:rsidRDefault="0024754F">
      <w:pPr>
        <w:ind w:left="567" w:right="902"/>
        <w:jc w:val="both"/>
        <w:rPr>
          <w:rFonts w:ascii="Palatino Linotype" w:eastAsia="Palatino Linotype" w:hAnsi="Palatino Linotype" w:cs="Palatino Linotype"/>
          <w:i/>
        </w:rPr>
      </w:pPr>
      <w:r w:rsidRPr="00D54A6A">
        <w:rPr>
          <w:rFonts w:ascii="Palatino Linotype" w:eastAsia="Palatino Linotype" w:hAnsi="Palatino Linotype" w:cs="Palatino Linotype"/>
          <w:b/>
          <w:i/>
          <w:sz w:val="22"/>
          <w:szCs w:val="22"/>
        </w:rPr>
        <w:t xml:space="preserve">“Baja documental. Las dependencias y entidades deben proporcionar los particulares el documento que acredite dicha situación. </w:t>
      </w:r>
      <w:r w:rsidRPr="00D54A6A">
        <w:rPr>
          <w:rFonts w:ascii="Palatino Linotype" w:eastAsia="Palatino Linotype" w:hAnsi="Palatino Linotype" w:cs="Palatino Linotype"/>
          <w:i/>
          <w:sz w:val="22"/>
          <w:szCs w:val="22"/>
        </w:rPr>
        <w:t>De conformidad con lo previsto en los artículos 24 y 46 de la Ley Federal de Transparencia y Acceso a la Información Pública Gubernamental 70, fracción V y 78, fracción III de su Reglamento, las dependencias y entidades deberán expedir una resolución que comunique a los solicitantes la inexistencia de la información requerida, en caso de que ésta no sea localizada en los archivos de la dependencia o entidad de que se trate después de una búsqueda exhaustiva. En este supuesto, las dependencias y entidades deberán acompañar a la resolución por la que se confirma la declaración de inexistencia, el acta de baja documental, esto es, el documento mediante la cual se acredita la legal destrucción de la información solicitada, en todos aquellos casos en los que la normatividad en materia archivística prevea que la misma debe existir. </w:t>
      </w:r>
    </w:p>
    <w:p w14:paraId="678C9046" w14:textId="77777777" w:rsidR="00B46B94" w:rsidRPr="00D54A6A" w:rsidRDefault="00B46B94">
      <w:pPr>
        <w:ind w:left="567" w:right="902"/>
        <w:jc w:val="both"/>
        <w:rPr>
          <w:rFonts w:ascii="Palatino Linotype" w:eastAsia="Palatino Linotype" w:hAnsi="Palatino Linotype" w:cs="Palatino Linotype"/>
          <w:i/>
          <w:sz w:val="22"/>
          <w:szCs w:val="22"/>
        </w:rPr>
      </w:pPr>
    </w:p>
    <w:p w14:paraId="1687BCC7" w14:textId="77777777" w:rsidR="00B46B94" w:rsidRPr="00D54A6A" w:rsidRDefault="0024754F">
      <w:pPr>
        <w:ind w:left="567" w:right="902"/>
        <w:jc w:val="both"/>
        <w:rPr>
          <w:rFonts w:ascii="Palatino Linotype" w:eastAsia="Palatino Linotype" w:hAnsi="Palatino Linotype" w:cs="Palatino Linotype"/>
          <w:b/>
          <w:i/>
          <w:sz w:val="22"/>
          <w:szCs w:val="22"/>
        </w:rPr>
      </w:pPr>
      <w:r w:rsidRPr="00D54A6A">
        <w:rPr>
          <w:rFonts w:ascii="Palatino Linotype" w:eastAsia="Palatino Linotype" w:hAnsi="Palatino Linotype" w:cs="Palatino Linotype"/>
          <w:b/>
          <w:i/>
          <w:sz w:val="22"/>
          <w:szCs w:val="22"/>
        </w:rPr>
        <w:t>Precedentes:</w:t>
      </w:r>
    </w:p>
    <w:p w14:paraId="7061CE9E" w14:textId="77777777" w:rsidR="00B46B94" w:rsidRPr="00D54A6A" w:rsidRDefault="0024754F">
      <w:pPr>
        <w:numPr>
          <w:ilvl w:val="0"/>
          <w:numId w:val="3"/>
        </w:numPr>
        <w:pBdr>
          <w:top w:val="nil"/>
          <w:left w:val="nil"/>
          <w:bottom w:val="nil"/>
          <w:right w:val="nil"/>
          <w:between w:val="nil"/>
        </w:pBdr>
        <w:ind w:left="567" w:right="902"/>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Acceso a la información pública. 4650/07. Sesión del 06 de febrero de 2008. Votación por unanimidad. Sin votos disidentes o particulares. Instituto de Seguridad y Servicios Sociales de los Trabajadores del Estado. Comisionado Ponente Alonso Lujambio Irazábal.</w:t>
      </w:r>
    </w:p>
    <w:p w14:paraId="734089AB" w14:textId="77777777" w:rsidR="00B46B94" w:rsidRPr="00D54A6A" w:rsidRDefault="0024754F">
      <w:pPr>
        <w:numPr>
          <w:ilvl w:val="0"/>
          <w:numId w:val="3"/>
        </w:numPr>
        <w:pBdr>
          <w:top w:val="nil"/>
          <w:left w:val="nil"/>
          <w:bottom w:val="nil"/>
          <w:right w:val="nil"/>
          <w:between w:val="nil"/>
        </w:pBdr>
        <w:ind w:left="567" w:right="902"/>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Acceso a la información pública. 0908/08. Sesión del 14 de mayo de 2008. Votación por unanimidad. Sin votos disidentes o particulares. Instituto Mexicano del Seguro Social. Comisionado Ponente Alonso Lujambio Irazábal.</w:t>
      </w:r>
    </w:p>
    <w:p w14:paraId="0DEE5225" w14:textId="77777777" w:rsidR="00B46B94" w:rsidRPr="00D54A6A" w:rsidRDefault="0024754F">
      <w:pPr>
        <w:numPr>
          <w:ilvl w:val="0"/>
          <w:numId w:val="3"/>
        </w:numPr>
        <w:pBdr>
          <w:top w:val="nil"/>
          <w:left w:val="nil"/>
          <w:bottom w:val="nil"/>
          <w:right w:val="nil"/>
          <w:between w:val="nil"/>
        </w:pBdr>
        <w:ind w:left="567" w:right="902"/>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 xml:space="preserve">Acceso a la información pública. 4961/08. Sesión del 04 de febrero de 2009. Votación por unanimidad. Sin votos disidentes o particulares. Instituto Mexicano del Seguro Social. Comisionado Ponente Alonso Gómez-Robledo V. </w:t>
      </w:r>
    </w:p>
    <w:p w14:paraId="0AD21403" w14:textId="77777777" w:rsidR="00B46B94" w:rsidRPr="00D54A6A" w:rsidRDefault="0024754F">
      <w:pPr>
        <w:numPr>
          <w:ilvl w:val="0"/>
          <w:numId w:val="3"/>
        </w:numPr>
        <w:pBdr>
          <w:top w:val="nil"/>
          <w:left w:val="nil"/>
          <w:bottom w:val="nil"/>
          <w:right w:val="nil"/>
          <w:between w:val="nil"/>
        </w:pBdr>
        <w:ind w:left="567" w:right="902"/>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Acceso a la información pública. 0820/09. Sesión del 25 de marzo de 2009. Votación por unanimidad. Sin votos disidentes o particulares. Secretaría de Agricultura, Ganadería, Desarrollo Rural, Pesca y Alimentación. Comisionada Ponente Jacqueline Peschard Mariscal.</w:t>
      </w:r>
    </w:p>
    <w:p w14:paraId="38565DE7" w14:textId="77777777" w:rsidR="00B46B94" w:rsidRPr="00D54A6A" w:rsidRDefault="0024754F">
      <w:pPr>
        <w:numPr>
          <w:ilvl w:val="0"/>
          <w:numId w:val="3"/>
        </w:numPr>
        <w:pBdr>
          <w:top w:val="nil"/>
          <w:left w:val="nil"/>
          <w:bottom w:val="nil"/>
          <w:right w:val="nil"/>
          <w:between w:val="nil"/>
        </w:pBdr>
        <w:ind w:left="567" w:right="902"/>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 xml:space="preserve">Acceso a la información pública. 3928/09. Sesión del 14 de octubre de 2009. Votación por unanimidad. Sin votos disidentes o particulares. Administración Federal de </w:t>
      </w:r>
      <w:r w:rsidRPr="00D54A6A">
        <w:rPr>
          <w:rFonts w:ascii="Palatino Linotype" w:eastAsia="Palatino Linotype" w:hAnsi="Palatino Linotype" w:cs="Palatino Linotype"/>
          <w:i/>
          <w:sz w:val="22"/>
          <w:szCs w:val="22"/>
        </w:rPr>
        <w:lastRenderedPageBreak/>
        <w:t>Servicios Educativos en el Distrito Federal. Comisionada Ponente María Marván Laborde.”</w:t>
      </w:r>
    </w:p>
    <w:p w14:paraId="645D4434" w14:textId="77777777" w:rsidR="00B46B94" w:rsidRPr="00D54A6A" w:rsidRDefault="0024754F">
      <w:pPr>
        <w:pBdr>
          <w:top w:val="nil"/>
          <w:left w:val="nil"/>
          <w:bottom w:val="nil"/>
          <w:right w:val="nil"/>
          <w:between w:val="nil"/>
        </w:pBdr>
        <w:spacing w:before="240" w:after="240" w:line="360" w:lineRule="auto"/>
        <w:jc w:val="both"/>
      </w:pPr>
      <w:r w:rsidRPr="00D54A6A">
        <w:rPr>
          <w:rFonts w:ascii="Palatino Linotype" w:eastAsia="Palatino Linotype" w:hAnsi="Palatino Linotype" w:cs="Palatino Linotype"/>
        </w:rPr>
        <w:t xml:space="preserve">Dicho de otro modo, deberá procederse a la emisión de una resolución que confirme la inexistencia de la información solicitada por parte del Comité de Transparencia del </w:t>
      </w:r>
      <w:r w:rsidRPr="00D54A6A">
        <w:rPr>
          <w:rFonts w:ascii="Palatino Linotype" w:eastAsia="Palatino Linotype" w:hAnsi="Palatino Linotype" w:cs="Palatino Linotype"/>
          <w:b/>
        </w:rPr>
        <w:t>SUJETO OBLIGADO</w:t>
      </w:r>
      <w:r w:rsidRPr="00D54A6A">
        <w:rPr>
          <w:rFonts w:ascii="Palatino Linotype" w:eastAsia="Palatino Linotype" w:hAnsi="Palatino Linotype" w:cs="Palatino Linotype"/>
        </w:rPr>
        <w:t xml:space="preserve">, debidamente fundado y motivado en el que se detallen las razones por las que la información no obra en sus archivos, misma que deberá ser acompañada de los actos que comprueben que se ordenó la realización de una búsqueda exhaustiva, a fin de generar certeza a la parte </w:t>
      </w:r>
      <w:r w:rsidRPr="00D54A6A">
        <w:rPr>
          <w:rFonts w:ascii="Palatino Linotype" w:eastAsia="Palatino Linotype" w:hAnsi="Palatino Linotype" w:cs="Palatino Linotype"/>
          <w:b/>
        </w:rPr>
        <w:t>RECURRENTE</w:t>
      </w:r>
      <w:r w:rsidRPr="00D54A6A">
        <w:rPr>
          <w:rFonts w:ascii="Palatino Linotype" w:eastAsia="Palatino Linotype" w:hAnsi="Palatino Linotype" w:cs="Palatino Linotype"/>
        </w:rPr>
        <w:t xml:space="preserve"> y comprobar la inexistencia de la información.</w:t>
      </w:r>
    </w:p>
    <w:p w14:paraId="690E5E32" w14:textId="77777777" w:rsidR="00B46B94" w:rsidRPr="00D54A6A" w:rsidRDefault="0024754F">
      <w:pPr>
        <w:pBdr>
          <w:top w:val="nil"/>
          <w:left w:val="nil"/>
          <w:bottom w:val="nil"/>
          <w:right w:val="nil"/>
          <w:between w:val="nil"/>
        </w:pBdr>
        <w:spacing w:line="360" w:lineRule="auto"/>
        <w:jc w:val="both"/>
      </w:pPr>
      <w:r w:rsidRPr="00D54A6A">
        <w:rPr>
          <w:rFonts w:ascii="Palatino Linotype" w:eastAsia="Palatino Linotype" w:hAnsi="Palatino Linotype" w:cs="Palatino Linotype"/>
        </w:rPr>
        <w:t>Tiene aplicación al respecto el criterio de interpretación en el orden administrativo número 0004-11 emitido por este Instituto, cuyo contenido es del tenor literal siguiente:</w:t>
      </w:r>
    </w:p>
    <w:p w14:paraId="6740A62A" w14:textId="77777777" w:rsidR="00B46B94" w:rsidRPr="00D54A6A" w:rsidRDefault="0024754F">
      <w:pPr>
        <w:pBdr>
          <w:top w:val="nil"/>
          <w:left w:val="nil"/>
          <w:bottom w:val="nil"/>
          <w:right w:val="nil"/>
          <w:between w:val="nil"/>
        </w:pBdr>
        <w:ind w:left="851" w:right="902"/>
        <w:jc w:val="both"/>
      </w:pPr>
      <w:r w:rsidRPr="00D54A6A">
        <w:rPr>
          <w:rFonts w:ascii="Palatino Linotype" w:eastAsia="Palatino Linotype" w:hAnsi="Palatino Linotype" w:cs="Palatino Linotype"/>
          <w:i/>
          <w:sz w:val="22"/>
          <w:szCs w:val="22"/>
        </w:rPr>
        <w:t>“</w:t>
      </w:r>
      <w:r w:rsidRPr="00D54A6A">
        <w:rPr>
          <w:rFonts w:ascii="Palatino Linotype" w:eastAsia="Palatino Linotype" w:hAnsi="Palatino Linotype" w:cs="Palatino Linotype"/>
          <w:b/>
          <w:i/>
          <w:sz w:val="22"/>
          <w:szCs w:val="22"/>
        </w:rPr>
        <w:t>INEXISTENCIA. DECLARATORIA DE LA. ALCANCES Y PROCEDIMIENTOS</w:t>
      </w:r>
      <w:r w:rsidRPr="00D54A6A">
        <w:rPr>
          <w:rFonts w:ascii="Palatino Linotype" w:eastAsia="Palatino Linotype" w:hAnsi="Palatino Linotype" w:cs="Palatino Linotype"/>
          <w:i/>
          <w:sz w:val="22"/>
          <w:szCs w:val="22"/>
        </w:rPr>
        <w:t>. De la interpretación de los artículos 29 y 30, fracción VIII, de la Ley de Transparencia y Acceso a la Información Pública del Estado de México y Municipios, se concluye que cuando el Titular de la Unidad de Información no localice la documentación solicitada, a pesar de haber sido generada, poseída o administrada por el Sujeto Obligado, turnará la solicitud al Comité de Información el cual es el único competente para conocer y deliberar mediante resolución el dictamen de declaratoria de inexistencia, la cual tiene como propósito que el particular tenga la certeza jurídica de que el Sujeto Obligado realizó una búsqueda exhaustiva y minuciosa de la información en los archivos a cargo. En consecuencia, es deber del Comité de Información instruir una búsqueda exhaustiva a todas y cada una de las áreas que integran orgánica o funcionalmente al Sujeto Obligado, para localizar los documentos que contengan la información materia de una solicitud, así como la de supervisar que esa búsqueda se lleve a cabo en todas y cada una de las áreas mencionadas. Dicha búsqueda exhaustiva implicará que el Comité acuerde las medidas pertinentes para la debida localización de la información requerida dentro de la estructura del Sujeto Obligado y, en general, el de adoptar cualquier otra previsión que considere conducente para tales efectos y velar por la certeza en el derecho de acceso a la información. </w:t>
      </w:r>
    </w:p>
    <w:p w14:paraId="363378B8" w14:textId="77777777" w:rsidR="00B46B94" w:rsidRPr="00D54A6A" w:rsidRDefault="0024754F">
      <w:pPr>
        <w:pBdr>
          <w:top w:val="nil"/>
          <w:left w:val="nil"/>
          <w:bottom w:val="nil"/>
          <w:right w:val="nil"/>
          <w:between w:val="nil"/>
        </w:pBdr>
        <w:ind w:left="851" w:right="902"/>
        <w:jc w:val="both"/>
      </w:pPr>
      <w:r w:rsidRPr="00D54A6A">
        <w:rPr>
          <w:rFonts w:ascii="Palatino Linotype" w:eastAsia="Palatino Linotype" w:hAnsi="Palatino Linotype" w:cs="Palatino Linotype"/>
          <w:i/>
          <w:sz w:val="22"/>
          <w:szCs w:val="22"/>
        </w:rPr>
        <w:t>Bajo el entendido de que dicha búsqueda exhaustiva permitirá dos determinaciones: </w:t>
      </w:r>
    </w:p>
    <w:p w14:paraId="6FAAEE0D" w14:textId="77777777" w:rsidR="00B46B94" w:rsidRPr="00D54A6A" w:rsidRDefault="0024754F">
      <w:pPr>
        <w:pBdr>
          <w:top w:val="nil"/>
          <w:left w:val="nil"/>
          <w:bottom w:val="nil"/>
          <w:right w:val="nil"/>
          <w:between w:val="nil"/>
        </w:pBdr>
        <w:ind w:left="851" w:right="902"/>
        <w:jc w:val="both"/>
      </w:pPr>
      <w:r w:rsidRPr="00D54A6A">
        <w:rPr>
          <w:rFonts w:ascii="Palatino Linotype" w:eastAsia="Palatino Linotype" w:hAnsi="Palatino Linotype" w:cs="Palatino Linotype"/>
          <w:b/>
          <w:i/>
          <w:sz w:val="22"/>
          <w:szCs w:val="22"/>
        </w:rPr>
        <w:lastRenderedPageBreak/>
        <w:t>1ª)</w:t>
      </w:r>
      <w:r w:rsidRPr="00D54A6A">
        <w:rPr>
          <w:rFonts w:ascii="Palatino Linotype" w:eastAsia="Palatino Linotype" w:hAnsi="Palatino Linotype" w:cs="Palatino Linotype"/>
          <w:i/>
          <w:sz w:val="22"/>
          <w:szCs w:val="22"/>
        </w:rPr>
        <w:t xml:space="preserve"> Que se localice la documentación que contenga la información solicitada y de ser así la información pueda entregarse al solicitante en la forma en que se encuentra disponible, o </w:t>
      </w:r>
    </w:p>
    <w:p w14:paraId="0B7B664E" w14:textId="77777777" w:rsidR="00B46B94" w:rsidRPr="00D54A6A" w:rsidRDefault="0024754F">
      <w:pPr>
        <w:pBdr>
          <w:top w:val="nil"/>
          <w:left w:val="nil"/>
          <w:bottom w:val="nil"/>
          <w:right w:val="nil"/>
          <w:between w:val="nil"/>
        </w:pBdr>
        <w:ind w:left="851" w:right="902"/>
        <w:jc w:val="both"/>
      </w:pPr>
      <w:r w:rsidRPr="00D54A6A">
        <w:rPr>
          <w:rFonts w:ascii="Palatino Linotype" w:eastAsia="Palatino Linotype" w:hAnsi="Palatino Linotype" w:cs="Palatino Linotype"/>
          <w:b/>
          <w:i/>
          <w:sz w:val="22"/>
          <w:szCs w:val="22"/>
        </w:rPr>
        <w:t>2ª)</w:t>
      </w:r>
      <w:r w:rsidRPr="00D54A6A">
        <w:rPr>
          <w:rFonts w:ascii="Palatino Linotype" w:eastAsia="Palatino Linotype" w:hAnsi="Palatino Linotype" w:cs="Palatino Linotype"/>
          <w:i/>
          <w:sz w:val="22"/>
          <w:szCs w:val="22"/>
        </w:rPr>
        <w:t xml:space="preserve"> Que no se haya encontrado documento alguno que contenga la información requerida, por lo que agotadas las medidas necesarias de búsqueda de la información y de no encontrarla, el Comité de Información deba emitir el dictamen de declaratoria de inexistencia y notificarlo al interesado. </w:t>
      </w:r>
    </w:p>
    <w:p w14:paraId="1810824C" w14:textId="77777777" w:rsidR="00B46B94" w:rsidRPr="00D54A6A" w:rsidRDefault="0024754F">
      <w:pPr>
        <w:pBdr>
          <w:top w:val="nil"/>
          <w:left w:val="nil"/>
          <w:bottom w:val="nil"/>
          <w:right w:val="nil"/>
          <w:between w:val="nil"/>
        </w:pBdr>
        <w:ind w:left="851" w:right="902"/>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Aunado a lo anterior, en el dictamen de declaratoria de inexistencia el Comité de Información deberá motivar o precisar las razones por las que se buscó la información, las áreas en las que se instruyó la búsqueda, las respuestas otorgadas por los Servidores Públicos Habilitados y en general, todas aquéllas circunstancias que se tomaron en cuenta para llegar a determinar que la información requerida no obra en los archivos a cargo.”</w:t>
      </w:r>
    </w:p>
    <w:p w14:paraId="4C636DC8" w14:textId="77777777" w:rsidR="00B46B94" w:rsidRPr="00D54A6A" w:rsidRDefault="00B46B94">
      <w:pPr>
        <w:pBdr>
          <w:top w:val="nil"/>
          <w:left w:val="nil"/>
          <w:bottom w:val="nil"/>
          <w:right w:val="nil"/>
          <w:between w:val="nil"/>
        </w:pBdr>
        <w:ind w:left="851" w:right="902"/>
        <w:jc w:val="both"/>
      </w:pPr>
    </w:p>
    <w:p w14:paraId="1D777922" w14:textId="77777777" w:rsidR="00B46B94" w:rsidRPr="00D54A6A" w:rsidRDefault="0024754F">
      <w:pPr>
        <w:pBdr>
          <w:top w:val="nil"/>
          <w:left w:val="nil"/>
          <w:bottom w:val="nil"/>
          <w:right w:val="nil"/>
          <w:between w:val="nil"/>
        </w:pBdr>
        <w:spacing w:after="240" w:line="360" w:lineRule="auto"/>
        <w:jc w:val="both"/>
      </w:pPr>
      <w:r w:rsidRPr="00D54A6A">
        <w:rPr>
          <w:rFonts w:ascii="Palatino Linotype" w:eastAsia="Palatino Linotype" w:hAnsi="Palatino Linotype" w:cs="Palatino Linotype"/>
        </w:rPr>
        <w:t xml:space="preserve">Así, debe señalarse que de acuerdo al criterio de interpretación en el orden administrativo emitido por este Instituto número 0003-11, la inexistencia de la información en el derecho de acceso a la información pública conlleva como supuestos: la existencia previa de la documentación y la falta posterior de la misma en los archivos del </w:t>
      </w:r>
      <w:r w:rsidRPr="00D54A6A">
        <w:rPr>
          <w:rFonts w:ascii="Palatino Linotype" w:eastAsia="Palatino Linotype" w:hAnsi="Palatino Linotype" w:cs="Palatino Linotype"/>
          <w:b/>
        </w:rPr>
        <w:t>SUJETO OBLIGADO</w:t>
      </w:r>
      <w:r w:rsidRPr="00D54A6A">
        <w:rPr>
          <w:rFonts w:ascii="Palatino Linotype" w:eastAsia="Palatino Linotype" w:hAnsi="Palatino Linotype" w:cs="Palatino Linotype"/>
        </w:rPr>
        <w:t xml:space="preserve">, en otras palabras la información se generó, administró o poseyó en el marco de sus atribuciones pero no la conserva por distintas razones como pudieran ser, destrucción o desaparición física, sustracción ilícita, baja documental o cualquier otra; o el segundo de los supuestos sería que el </w:t>
      </w:r>
      <w:r w:rsidRPr="00D54A6A">
        <w:rPr>
          <w:rFonts w:ascii="Palatino Linotype" w:eastAsia="Palatino Linotype" w:hAnsi="Palatino Linotype" w:cs="Palatino Linotype"/>
          <w:b/>
        </w:rPr>
        <w:t>SUJETO OBLIGADO</w:t>
      </w:r>
      <w:r w:rsidRPr="00D54A6A">
        <w:rPr>
          <w:rFonts w:ascii="Palatino Linotype" w:eastAsia="Palatino Linotype" w:hAnsi="Palatino Linotype" w:cs="Palatino Linotype"/>
        </w:rPr>
        <w:t xml:space="preserve"> debió de haber generado, administrado o poseído la información pero en incumplimiento a la norma no lo llevo a cabo. Tal como se lee del criterio que para mayor referencia se transcribe a continuación:</w:t>
      </w:r>
    </w:p>
    <w:p w14:paraId="0B6EE146" w14:textId="77777777" w:rsidR="00B46B94" w:rsidRPr="00D54A6A" w:rsidRDefault="0024754F">
      <w:pPr>
        <w:pBdr>
          <w:top w:val="nil"/>
          <w:left w:val="nil"/>
          <w:bottom w:val="nil"/>
          <w:right w:val="nil"/>
          <w:between w:val="nil"/>
        </w:pBdr>
        <w:spacing w:before="240"/>
        <w:ind w:left="567" w:right="902"/>
        <w:jc w:val="both"/>
      </w:pPr>
      <w:r w:rsidRPr="00D54A6A">
        <w:rPr>
          <w:rFonts w:ascii="Palatino Linotype" w:eastAsia="Palatino Linotype" w:hAnsi="Palatino Linotype" w:cs="Palatino Linotype"/>
          <w:i/>
          <w:sz w:val="22"/>
          <w:szCs w:val="22"/>
        </w:rPr>
        <w:t>“</w:t>
      </w:r>
      <w:r w:rsidRPr="00D54A6A">
        <w:rPr>
          <w:rFonts w:ascii="Palatino Linotype" w:eastAsia="Palatino Linotype" w:hAnsi="Palatino Linotype" w:cs="Palatino Linotype"/>
          <w:b/>
          <w:i/>
          <w:sz w:val="22"/>
          <w:szCs w:val="22"/>
        </w:rPr>
        <w:t>INEXISTENCIA, CONCEPTO DE, EN MATERIA DE TRANSPARENCIA</w:t>
      </w:r>
      <w:r w:rsidRPr="00D54A6A">
        <w:rPr>
          <w:rFonts w:ascii="Palatino Linotype" w:eastAsia="Palatino Linotype" w:hAnsi="Palatino Linotype" w:cs="Palatino Linotype"/>
          <w:i/>
          <w:sz w:val="22"/>
          <w:szCs w:val="22"/>
        </w:rPr>
        <w:t xml:space="preserve">. La interpretación sistemática de los artículos 29 y 30, fracción VIII, de la Ley de Transparencia y Acceso a la Información Pública del Estado de México y Municipios, permite concluir que la inexistencia de la información en el derecho de acceso a la información pública conlleva necesariamente a los siguientes </w:t>
      </w:r>
      <w:r w:rsidRPr="00D54A6A">
        <w:rPr>
          <w:rFonts w:ascii="Palatino Linotype" w:eastAsia="Palatino Linotype" w:hAnsi="Palatino Linotype" w:cs="Palatino Linotype"/>
          <w:b/>
          <w:i/>
          <w:sz w:val="22"/>
          <w:szCs w:val="22"/>
        </w:rPr>
        <w:t>supuestos:</w:t>
      </w:r>
      <w:r w:rsidRPr="00D54A6A">
        <w:rPr>
          <w:rFonts w:ascii="Palatino Linotype" w:eastAsia="Palatino Linotype" w:hAnsi="Palatino Linotype" w:cs="Palatino Linotype"/>
          <w:i/>
          <w:sz w:val="22"/>
          <w:szCs w:val="22"/>
        </w:rPr>
        <w:t> </w:t>
      </w:r>
    </w:p>
    <w:p w14:paraId="37C4FEB1" w14:textId="77777777" w:rsidR="00B46B94" w:rsidRPr="00D54A6A" w:rsidRDefault="0024754F">
      <w:pPr>
        <w:numPr>
          <w:ilvl w:val="0"/>
          <w:numId w:val="5"/>
        </w:numPr>
        <w:pBdr>
          <w:top w:val="nil"/>
          <w:left w:val="nil"/>
          <w:bottom w:val="nil"/>
          <w:right w:val="nil"/>
          <w:between w:val="nil"/>
        </w:pBdr>
        <w:ind w:left="567" w:right="902"/>
        <w:jc w:val="both"/>
        <w:rPr>
          <w:rFonts w:ascii="Palatino Linotype" w:eastAsia="Palatino Linotype" w:hAnsi="Palatino Linotype" w:cs="Palatino Linotype"/>
          <w:b/>
          <w:i/>
          <w:sz w:val="22"/>
          <w:szCs w:val="22"/>
        </w:rPr>
      </w:pPr>
      <w:r w:rsidRPr="00D54A6A">
        <w:rPr>
          <w:rFonts w:ascii="Palatino Linotype" w:eastAsia="Palatino Linotype" w:hAnsi="Palatino Linotype" w:cs="Palatino Linotype"/>
          <w:b/>
          <w:i/>
          <w:sz w:val="22"/>
          <w:szCs w:val="22"/>
        </w:rPr>
        <w:t xml:space="preserve">La existencia previa de la documentación y la falta posterior de la misma en los archivos del Sujeto Obligado, esto es, la información se generó, poseyó o </w:t>
      </w:r>
      <w:r w:rsidRPr="00D54A6A">
        <w:rPr>
          <w:rFonts w:ascii="Palatino Linotype" w:eastAsia="Palatino Linotype" w:hAnsi="Palatino Linotype" w:cs="Palatino Linotype"/>
          <w:b/>
          <w:i/>
          <w:sz w:val="22"/>
          <w:szCs w:val="22"/>
        </w:rPr>
        <w:lastRenderedPageBreak/>
        <w:t>administró —cuestión de hecho— en el marco de las atribuciones conferidas al Sujeto Obligado, pero no la conserva por diversas razones (destrucción física, desaparición física, sustracción ilícita, baja documental, etcétera). </w:t>
      </w:r>
    </w:p>
    <w:p w14:paraId="1B6B91FD" w14:textId="77777777" w:rsidR="00B46B94" w:rsidRPr="00D54A6A" w:rsidRDefault="0024754F">
      <w:pPr>
        <w:numPr>
          <w:ilvl w:val="0"/>
          <w:numId w:val="5"/>
        </w:numPr>
        <w:pBdr>
          <w:top w:val="nil"/>
          <w:left w:val="nil"/>
          <w:bottom w:val="nil"/>
          <w:right w:val="nil"/>
          <w:between w:val="nil"/>
        </w:pBdr>
        <w:ind w:left="567" w:right="902"/>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En los casos en que por las atribuciones conferidas al Sujeto Obligado éste debió generar, administrar o poseer la información, pero en incumplimiento a la normatividad respectiva no llevó a cabo ninguna de esas acciones. </w:t>
      </w:r>
    </w:p>
    <w:p w14:paraId="08CC478B" w14:textId="77777777" w:rsidR="00B46B94" w:rsidRPr="00D54A6A" w:rsidRDefault="0024754F">
      <w:pPr>
        <w:pBdr>
          <w:top w:val="nil"/>
          <w:left w:val="nil"/>
          <w:bottom w:val="nil"/>
          <w:right w:val="nil"/>
          <w:between w:val="nil"/>
        </w:pBdr>
        <w:ind w:left="567" w:right="902"/>
        <w:jc w:val="both"/>
      </w:pPr>
      <w:r w:rsidRPr="00D54A6A">
        <w:rPr>
          <w:rFonts w:ascii="Palatino Linotype" w:eastAsia="Palatino Linotype" w:hAnsi="Palatino Linotype" w:cs="Palatino Linotype"/>
          <w:i/>
          <w:sz w:val="22"/>
          <w:szCs w:val="22"/>
        </w:rPr>
        <w:t>En ambos casos, el Sujeto Obligado deberá hacer del conocimiento del solicitante las razones que explican la inexistencia, mediante el dictamen debidamente fundado y motivado emitido por el Comité de Información y con las formalidades legales exigidas por la Ley de Transparencia.”</w:t>
      </w:r>
    </w:p>
    <w:p w14:paraId="1FE14E8E" w14:textId="77777777" w:rsidR="00B46B94" w:rsidRPr="00D54A6A" w:rsidRDefault="00B46B94">
      <w:pPr>
        <w:pBdr>
          <w:top w:val="nil"/>
          <w:left w:val="nil"/>
          <w:bottom w:val="nil"/>
          <w:right w:val="nil"/>
          <w:between w:val="nil"/>
        </w:pBdr>
        <w:spacing w:line="360" w:lineRule="auto"/>
        <w:jc w:val="both"/>
        <w:rPr>
          <w:rFonts w:ascii="Palatino Linotype" w:eastAsia="Palatino Linotype" w:hAnsi="Palatino Linotype" w:cs="Palatino Linotype"/>
        </w:rPr>
      </w:pPr>
    </w:p>
    <w:p w14:paraId="218F53C3" w14:textId="77777777" w:rsidR="00B46B94" w:rsidRPr="00D54A6A" w:rsidRDefault="0024754F">
      <w:pPr>
        <w:pBdr>
          <w:top w:val="nil"/>
          <w:left w:val="nil"/>
          <w:bottom w:val="nil"/>
          <w:right w:val="nil"/>
          <w:between w:val="nil"/>
        </w:pBdr>
        <w:spacing w:line="360" w:lineRule="auto"/>
        <w:jc w:val="both"/>
        <w:rPr>
          <w:rFonts w:ascii="Palatino Linotype" w:eastAsia="Palatino Linotype" w:hAnsi="Palatino Linotype" w:cs="Palatino Linotype"/>
        </w:rPr>
      </w:pPr>
      <w:r w:rsidRPr="00D54A6A">
        <w:rPr>
          <w:rFonts w:ascii="Palatino Linotype" w:eastAsia="Palatino Linotype" w:hAnsi="Palatino Linotype" w:cs="Palatino Linotype"/>
        </w:rPr>
        <w:t>Por tanto, la declaratoria de inexistencia no es un mero trámite por el cual de manera mecánica o simple manifieste que la información no existe en sus archivos</w:t>
      </w:r>
      <w:r w:rsidRPr="00D54A6A">
        <w:rPr>
          <w:rFonts w:ascii="Palatino Linotype" w:eastAsia="Palatino Linotype" w:hAnsi="Palatino Linotype" w:cs="Palatino Linotype"/>
          <w:b/>
        </w:rPr>
        <w:t xml:space="preserve">, </w:t>
      </w:r>
      <w:r w:rsidRPr="00D54A6A">
        <w:rPr>
          <w:rFonts w:ascii="Palatino Linotype" w:eastAsia="Palatino Linotype" w:hAnsi="Palatino Linotype" w:cs="Palatino Linotype"/>
        </w:rPr>
        <w:t xml:space="preserve">cuando la misma por disposición legal debería de obrar, sino que su contenido y alcance implica la responsabilidad y atribución del Comité de Transparencia del </w:t>
      </w:r>
      <w:r w:rsidRPr="00D54A6A">
        <w:rPr>
          <w:rFonts w:ascii="Palatino Linotype" w:eastAsia="Palatino Linotype" w:hAnsi="Palatino Linotype" w:cs="Palatino Linotype"/>
          <w:b/>
        </w:rPr>
        <w:t xml:space="preserve">SUJETO OBLIGADO, </w:t>
      </w:r>
      <w:r w:rsidRPr="00D54A6A">
        <w:rPr>
          <w:rFonts w:ascii="Palatino Linotype" w:eastAsia="Palatino Linotype" w:hAnsi="Palatino Linotype" w:cs="Palatino Linotype"/>
        </w:rPr>
        <w:t>de instruir una búsqueda exhaustiva a todas y cada una de las áreas administrativas de las que se compone, que permitirá:</w:t>
      </w:r>
    </w:p>
    <w:p w14:paraId="128D1FD5" w14:textId="77777777" w:rsidR="00B46B94" w:rsidRPr="00D54A6A" w:rsidRDefault="00B46B94">
      <w:pPr>
        <w:pBdr>
          <w:top w:val="nil"/>
          <w:left w:val="nil"/>
          <w:bottom w:val="nil"/>
          <w:right w:val="nil"/>
          <w:between w:val="nil"/>
        </w:pBdr>
        <w:spacing w:line="360" w:lineRule="auto"/>
        <w:jc w:val="both"/>
      </w:pPr>
    </w:p>
    <w:p w14:paraId="4B0AE680" w14:textId="77777777" w:rsidR="00B46B94" w:rsidRPr="00D54A6A" w:rsidRDefault="0024754F">
      <w:pPr>
        <w:numPr>
          <w:ilvl w:val="0"/>
          <w:numId w:val="9"/>
        </w:numPr>
        <w:pBdr>
          <w:top w:val="nil"/>
          <w:left w:val="nil"/>
          <w:bottom w:val="nil"/>
          <w:right w:val="nil"/>
          <w:between w:val="nil"/>
        </w:pBdr>
        <w:spacing w:after="240" w:line="360" w:lineRule="auto"/>
        <w:ind w:left="567"/>
        <w:jc w:val="both"/>
        <w:rPr>
          <w:rFonts w:ascii="Palatino Linotype" w:eastAsia="Palatino Linotype" w:hAnsi="Palatino Linotype" w:cs="Palatino Linotype"/>
        </w:rPr>
      </w:pPr>
      <w:r w:rsidRPr="00D54A6A">
        <w:rPr>
          <w:rFonts w:ascii="Palatino Linotype" w:eastAsia="Palatino Linotype" w:hAnsi="Palatino Linotype" w:cs="Palatino Linotype"/>
        </w:rPr>
        <w:t>Que se localice la documentación que contenga la información solicitada. En este caso habrá que señalar que, de acuerdo con las disposiciones transcritas, la información puede obrar en sus archivos ya sea porque la genera, la administra o simplemente la posee.</w:t>
      </w:r>
    </w:p>
    <w:p w14:paraId="7C399835" w14:textId="77777777" w:rsidR="00B46B94" w:rsidRPr="00D54A6A" w:rsidRDefault="0024754F">
      <w:pPr>
        <w:pBdr>
          <w:top w:val="nil"/>
          <w:left w:val="nil"/>
          <w:bottom w:val="nil"/>
          <w:right w:val="nil"/>
          <w:between w:val="nil"/>
        </w:pBdr>
        <w:spacing w:before="240" w:after="240" w:line="360" w:lineRule="auto"/>
        <w:jc w:val="both"/>
      </w:pPr>
      <w:r w:rsidRPr="00D54A6A">
        <w:rPr>
          <w:rFonts w:ascii="Palatino Linotype" w:eastAsia="Palatino Linotype" w:hAnsi="Palatino Linotype" w:cs="Palatino Linotype"/>
        </w:rPr>
        <w:t xml:space="preserve">De actualizarse esta primera hipótesis, la información debe entregarse a </w:t>
      </w:r>
      <w:r w:rsidRPr="00D54A6A">
        <w:rPr>
          <w:rFonts w:ascii="Palatino Linotype" w:eastAsia="Palatino Linotype" w:hAnsi="Palatino Linotype" w:cs="Palatino Linotype"/>
          <w:b/>
        </w:rPr>
        <w:t>la parte RECURRENTE</w:t>
      </w:r>
      <w:r w:rsidRPr="00D54A6A">
        <w:rPr>
          <w:rFonts w:ascii="Palatino Linotype" w:eastAsia="Palatino Linotype" w:hAnsi="Palatino Linotype" w:cs="Palatino Linotype"/>
        </w:rPr>
        <w:t xml:space="preserve"> a través del o los documentos fuente.</w:t>
      </w:r>
    </w:p>
    <w:p w14:paraId="4891360B" w14:textId="77777777" w:rsidR="00B46B94" w:rsidRPr="00D54A6A" w:rsidRDefault="0024754F">
      <w:pPr>
        <w:numPr>
          <w:ilvl w:val="0"/>
          <w:numId w:val="7"/>
        </w:numPr>
        <w:pBdr>
          <w:top w:val="nil"/>
          <w:left w:val="nil"/>
          <w:bottom w:val="nil"/>
          <w:right w:val="nil"/>
          <w:between w:val="nil"/>
        </w:pBdr>
        <w:spacing w:before="240" w:line="360" w:lineRule="auto"/>
        <w:ind w:left="567"/>
        <w:jc w:val="both"/>
        <w:rPr>
          <w:rFonts w:ascii="Palatino Linotype" w:eastAsia="Palatino Linotype" w:hAnsi="Palatino Linotype" w:cs="Palatino Linotype"/>
        </w:rPr>
      </w:pPr>
      <w:r w:rsidRPr="00D54A6A">
        <w:rPr>
          <w:rFonts w:ascii="Palatino Linotype" w:eastAsia="Palatino Linotype" w:hAnsi="Palatino Linotype" w:cs="Palatino Linotype"/>
        </w:rPr>
        <w:t xml:space="preserve">Que no se localice documento alguno que contenga la información requerida, en este supuesto, el Comité de Transparencia deberá resolver la declaratoria de inexistencia de la información y notificarla a </w:t>
      </w:r>
      <w:r w:rsidRPr="00D54A6A">
        <w:rPr>
          <w:rFonts w:ascii="Palatino Linotype" w:eastAsia="Palatino Linotype" w:hAnsi="Palatino Linotype" w:cs="Palatino Linotype"/>
          <w:b/>
        </w:rPr>
        <w:t>la parte Recurrente</w:t>
      </w:r>
      <w:r w:rsidRPr="00D54A6A">
        <w:rPr>
          <w:rFonts w:ascii="Palatino Linotype" w:eastAsia="Palatino Linotype" w:hAnsi="Palatino Linotype" w:cs="Palatino Linotype"/>
        </w:rPr>
        <w:t xml:space="preserve"> y a este Pleno.</w:t>
      </w:r>
    </w:p>
    <w:p w14:paraId="05D32987" w14:textId="77777777" w:rsidR="00B46B94" w:rsidRPr="00D54A6A" w:rsidRDefault="0024754F">
      <w:pPr>
        <w:numPr>
          <w:ilvl w:val="0"/>
          <w:numId w:val="7"/>
        </w:numPr>
        <w:pBdr>
          <w:top w:val="nil"/>
          <w:left w:val="nil"/>
          <w:bottom w:val="nil"/>
          <w:right w:val="nil"/>
          <w:between w:val="nil"/>
        </w:pBdr>
        <w:spacing w:after="240" w:line="360" w:lineRule="auto"/>
        <w:ind w:left="567"/>
        <w:jc w:val="both"/>
        <w:rPr>
          <w:rFonts w:ascii="Palatino Linotype" w:eastAsia="Palatino Linotype" w:hAnsi="Palatino Linotype" w:cs="Palatino Linotype"/>
        </w:rPr>
      </w:pPr>
      <w:r w:rsidRPr="00D54A6A">
        <w:rPr>
          <w:rFonts w:ascii="Palatino Linotype" w:eastAsia="Palatino Linotype" w:hAnsi="Palatino Linotype" w:cs="Palatino Linotype"/>
        </w:rPr>
        <w:lastRenderedPageBreak/>
        <w:t>Que se ordene siempre que sea materialmente posible, que se genere o reponga la información en caso de que ésta tuviera que existir, derivado del ejercicio de sus facultades.</w:t>
      </w:r>
    </w:p>
    <w:p w14:paraId="10ECD83E" w14:textId="77777777" w:rsidR="00B46B94" w:rsidRPr="00D54A6A" w:rsidRDefault="0024754F">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D54A6A">
        <w:rPr>
          <w:rFonts w:ascii="Palatino Linotype" w:eastAsia="Palatino Linotype" w:hAnsi="Palatino Linotype" w:cs="Palatino Linotype"/>
        </w:rPr>
        <w:t>En las relatadas argumentaciones, se puede afirmar que cuando la información requerida por un particular no exista en los archivos de los Sujetos Obligados; se requiere de un mecanismo para brindar certeza jurídica y a la vez para determinar el tipo y grado de responsabilidad de los servidores públicos que intervienen en el proceso de elaboración de la información.</w:t>
      </w:r>
    </w:p>
    <w:p w14:paraId="69307ED7" w14:textId="77777777" w:rsidR="00B46B94" w:rsidRPr="00D54A6A" w:rsidRDefault="00B46B94">
      <w:pPr>
        <w:spacing w:line="360" w:lineRule="auto"/>
        <w:jc w:val="both"/>
        <w:rPr>
          <w:rFonts w:ascii="Palatino Linotype" w:eastAsia="Palatino Linotype" w:hAnsi="Palatino Linotype" w:cs="Palatino Linotype"/>
          <w:i/>
          <w:sz w:val="22"/>
          <w:szCs w:val="22"/>
        </w:rPr>
      </w:pPr>
    </w:p>
    <w:p w14:paraId="047EE06A" w14:textId="77777777" w:rsidR="00B46B94" w:rsidRPr="00D54A6A" w:rsidRDefault="0024754F">
      <w:pPr>
        <w:tabs>
          <w:tab w:val="left" w:pos="709"/>
        </w:tabs>
        <w:spacing w:line="360" w:lineRule="auto"/>
        <w:jc w:val="both"/>
        <w:rPr>
          <w:rFonts w:ascii="Palatino Linotype" w:eastAsia="Palatino Linotype" w:hAnsi="Palatino Linotype" w:cs="Palatino Linotype"/>
        </w:rPr>
      </w:pPr>
      <w:r w:rsidRPr="00D54A6A">
        <w:rPr>
          <w:rFonts w:ascii="Palatino Linotype" w:eastAsia="Palatino Linotype" w:hAnsi="Palatino Linotype" w:cs="Palatino Linotype"/>
          <w:b/>
        </w:rPr>
        <w:t xml:space="preserve">Quinto. Versión Pública. </w:t>
      </w:r>
      <w:r w:rsidRPr="00D54A6A">
        <w:rPr>
          <w:rFonts w:ascii="Palatino Linotype" w:eastAsia="Palatino Linotype" w:hAnsi="Palatino Linotype" w:cs="Palatino Linotype"/>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w:t>
      </w:r>
      <w:r w:rsidRPr="00D54A6A">
        <w:rPr>
          <w:rFonts w:ascii="Palatino Linotype" w:eastAsia="Palatino Linotype" w:hAnsi="Palatino Linotype" w:cs="Palatino Linotype"/>
          <w:b/>
        </w:rPr>
        <w:t>SUJETO OBLIGADO</w:t>
      </w:r>
      <w:r w:rsidRPr="00D54A6A">
        <w:rPr>
          <w:rFonts w:ascii="Palatino Linotype" w:eastAsia="Palatino Linotype" w:hAnsi="Palatino Linotype" w:cs="Palatino Linotype"/>
        </w:rPr>
        <w:t xml:space="preserve"> tendrá que hacer la elaboración de una versión pública de los documentos que vaya entregar para dar cumplimiento a esta resolución, a fin de satisfacer el derecho de acceso a la información pública de la recurrente sin menoscabar el derecho a la protección de los datos personales de terceros, lo anterior, de conformidad a lo que señalan los artículos 3, fracciones IX, XX, XXXII, XLV; 6, 137 y 143 fracción I, de la Ley de Transparencia y Acceso a la Información Pública del Estado de México y Municipios vigente, los cuales establecen lo siguiente:</w:t>
      </w:r>
    </w:p>
    <w:p w14:paraId="127401FA" w14:textId="77777777" w:rsidR="00B46B94" w:rsidRPr="00D54A6A" w:rsidRDefault="00B46B94">
      <w:pPr>
        <w:tabs>
          <w:tab w:val="left" w:pos="709"/>
        </w:tabs>
        <w:spacing w:line="360" w:lineRule="auto"/>
        <w:jc w:val="both"/>
        <w:rPr>
          <w:rFonts w:ascii="Palatino Linotype" w:eastAsia="Palatino Linotype" w:hAnsi="Palatino Linotype" w:cs="Palatino Linotype"/>
        </w:rPr>
      </w:pPr>
    </w:p>
    <w:p w14:paraId="077C8188" w14:textId="77777777" w:rsidR="00B46B94" w:rsidRPr="00D54A6A" w:rsidRDefault="0024754F">
      <w:pPr>
        <w:tabs>
          <w:tab w:val="left" w:pos="709"/>
        </w:tabs>
        <w:ind w:left="567" w:right="567"/>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w:t>
      </w:r>
      <w:r w:rsidRPr="00D54A6A">
        <w:rPr>
          <w:rFonts w:ascii="Palatino Linotype" w:eastAsia="Palatino Linotype" w:hAnsi="Palatino Linotype" w:cs="Palatino Linotype"/>
          <w:b/>
          <w:i/>
          <w:sz w:val="22"/>
          <w:szCs w:val="22"/>
        </w:rPr>
        <w:t>Artículo 3.</w:t>
      </w:r>
      <w:r w:rsidRPr="00D54A6A">
        <w:rPr>
          <w:rFonts w:ascii="Palatino Linotype" w:eastAsia="Palatino Linotype" w:hAnsi="Palatino Linotype" w:cs="Palatino Linotype"/>
          <w:i/>
          <w:sz w:val="22"/>
          <w:szCs w:val="22"/>
        </w:rPr>
        <w:t xml:space="preserve"> Para los efectos de la presente Ley se entenderá por:…</w:t>
      </w:r>
    </w:p>
    <w:p w14:paraId="4E81EA3D" w14:textId="77777777" w:rsidR="00B46B94" w:rsidRPr="00D54A6A" w:rsidRDefault="0024754F">
      <w:pPr>
        <w:tabs>
          <w:tab w:val="left" w:pos="709"/>
        </w:tabs>
        <w:ind w:left="567" w:right="567"/>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b/>
          <w:i/>
          <w:sz w:val="22"/>
          <w:szCs w:val="22"/>
        </w:rPr>
        <w:t>XX.</w:t>
      </w:r>
      <w:r w:rsidRPr="00D54A6A">
        <w:rPr>
          <w:rFonts w:ascii="Palatino Linotype" w:eastAsia="Palatino Linotype" w:hAnsi="Palatino Linotype" w:cs="Palatino Linotype"/>
          <w:i/>
          <w:sz w:val="22"/>
          <w:szCs w:val="22"/>
        </w:rPr>
        <w:t xml:space="preserve"> Información clasificada: Aquella considerada por la presente Ley como reservada o confidencial; </w:t>
      </w:r>
    </w:p>
    <w:p w14:paraId="690409F6" w14:textId="77777777" w:rsidR="00B46B94" w:rsidRPr="00D54A6A" w:rsidRDefault="0024754F">
      <w:pPr>
        <w:tabs>
          <w:tab w:val="left" w:pos="709"/>
        </w:tabs>
        <w:ind w:left="567" w:right="567"/>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b/>
          <w:i/>
          <w:sz w:val="22"/>
          <w:szCs w:val="22"/>
        </w:rPr>
        <w:lastRenderedPageBreak/>
        <w:t>XXI.</w:t>
      </w:r>
      <w:r w:rsidRPr="00D54A6A">
        <w:rPr>
          <w:rFonts w:ascii="Palatino Linotype" w:eastAsia="Palatino Linotype" w:hAnsi="Palatino Linotype" w:cs="Palatino Linotype"/>
          <w:i/>
          <w:sz w:val="22"/>
          <w:szCs w:val="22"/>
        </w:rPr>
        <w:t xml:space="preserve">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5AFF2078" w14:textId="77777777" w:rsidR="00B46B94" w:rsidRPr="00D54A6A" w:rsidRDefault="0024754F">
      <w:pPr>
        <w:tabs>
          <w:tab w:val="left" w:pos="709"/>
        </w:tabs>
        <w:ind w:left="567" w:right="567"/>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w:t>
      </w:r>
    </w:p>
    <w:p w14:paraId="088D9056" w14:textId="77777777" w:rsidR="00B46B94" w:rsidRPr="00D54A6A" w:rsidRDefault="0024754F">
      <w:pPr>
        <w:tabs>
          <w:tab w:val="left" w:pos="709"/>
        </w:tabs>
        <w:ind w:left="567" w:right="567"/>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b/>
          <w:i/>
          <w:sz w:val="22"/>
          <w:szCs w:val="22"/>
        </w:rPr>
        <w:t>XXXIV</w:t>
      </w:r>
      <w:r w:rsidRPr="00D54A6A">
        <w:rPr>
          <w:rFonts w:ascii="Palatino Linotype" w:eastAsia="Palatino Linotype" w:hAnsi="Palatino Linotype" w:cs="Palatino Linotype"/>
          <w:i/>
          <w:sz w:val="22"/>
          <w:szCs w:val="22"/>
        </w:rPr>
        <w:t>. Prueba de interés público: Es el proceso de ponderación entre el beneficio que reporta dar a conocer la información confidencial solicitada contra el daño que su divulgación genera en los derechos de las personas, llevado a cabo por el Instituto en el ámbito de sus respectivas competencias</w:t>
      </w:r>
    </w:p>
    <w:p w14:paraId="39E6E692" w14:textId="77777777" w:rsidR="00B46B94" w:rsidRPr="00D54A6A" w:rsidRDefault="0024754F">
      <w:pPr>
        <w:tabs>
          <w:tab w:val="left" w:pos="709"/>
        </w:tabs>
        <w:ind w:left="567" w:right="567"/>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w:t>
      </w:r>
    </w:p>
    <w:p w14:paraId="6A2832C6" w14:textId="77777777" w:rsidR="00B46B94" w:rsidRPr="00D54A6A" w:rsidRDefault="0024754F">
      <w:pPr>
        <w:tabs>
          <w:tab w:val="left" w:pos="709"/>
        </w:tabs>
        <w:ind w:left="567" w:right="567"/>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b/>
          <w:i/>
          <w:sz w:val="22"/>
          <w:szCs w:val="22"/>
        </w:rPr>
        <w:t>XLV.</w:t>
      </w:r>
      <w:r w:rsidRPr="00D54A6A">
        <w:rPr>
          <w:rFonts w:ascii="Palatino Linotype" w:eastAsia="Palatino Linotype" w:hAnsi="Palatino Linotype" w:cs="Palatino Linotype"/>
          <w:i/>
          <w:sz w:val="22"/>
          <w:szCs w:val="22"/>
        </w:rPr>
        <w:t xml:space="preserve"> Versión pública: Documento en el que se elimine, suprime o borra la información clasificada como reservada o confidencial para permitir su acceso</w:t>
      </w:r>
    </w:p>
    <w:p w14:paraId="2330B790" w14:textId="77777777" w:rsidR="00B46B94" w:rsidRPr="00D54A6A" w:rsidRDefault="0024754F">
      <w:pPr>
        <w:tabs>
          <w:tab w:val="left" w:pos="709"/>
        </w:tabs>
        <w:ind w:left="567" w:right="567"/>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b/>
          <w:i/>
          <w:sz w:val="22"/>
          <w:szCs w:val="22"/>
        </w:rPr>
        <w:t>Artículo 91.</w:t>
      </w:r>
      <w:r w:rsidRPr="00D54A6A">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1EFEDCCA" w14:textId="77777777" w:rsidR="00B46B94" w:rsidRPr="00D54A6A" w:rsidRDefault="0024754F">
      <w:pPr>
        <w:tabs>
          <w:tab w:val="left" w:pos="709"/>
        </w:tabs>
        <w:ind w:left="567" w:right="567"/>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b/>
          <w:i/>
          <w:sz w:val="22"/>
          <w:szCs w:val="22"/>
        </w:rPr>
        <w:t>Artículo 122.</w:t>
      </w:r>
      <w:r w:rsidRPr="00D54A6A">
        <w:rPr>
          <w:rFonts w:ascii="Palatino Linotype" w:eastAsia="Palatino Linotype" w:hAnsi="Palatino Linotype" w:cs="Palatino Linotype"/>
          <w:i/>
          <w:sz w:val="22"/>
          <w:szCs w:val="22"/>
        </w:rPr>
        <w:t xml:space="preserve"> La clasificación es el proceso mediante el cual el sujeto obligado determina que la información en su poder actualiza alguno de los supuestos de reserva o confidencialidad, de conformidad con lo dispuesto en el presente título.</w:t>
      </w:r>
    </w:p>
    <w:p w14:paraId="3269042E" w14:textId="77777777" w:rsidR="00B46B94" w:rsidRPr="00D54A6A" w:rsidRDefault="0024754F">
      <w:pPr>
        <w:tabs>
          <w:tab w:val="left" w:pos="709"/>
        </w:tabs>
        <w:ind w:left="567" w:right="567"/>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Los supuestos de reserva o confidencialidad previstos en las leyes deberán ser acordes con las bases, principios y disposiciones establecidos en la Ley General y, en ningún caso, podrán contravenirla.</w:t>
      </w:r>
    </w:p>
    <w:p w14:paraId="01D2278A" w14:textId="77777777" w:rsidR="00B46B94" w:rsidRPr="00D54A6A" w:rsidRDefault="0024754F">
      <w:pPr>
        <w:tabs>
          <w:tab w:val="left" w:pos="709"/>
        </w:tabs>
        <w:ind w:left="567" w:right="567"/>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Los titulares de las áreas de los sujetos obligados serán los responsables de clasificar la información, de conformidad con lo dispuesto en la presente Ley y demás disposiciones jurídicas aplicables</w:t>
      </w:r>
    </w:p>
    <w:p w14:paraId="76438FE7" w14:textId="77777777" w:rsidR="00B46B94" w:rsidRPr="00D54A6A" w:rsidRDefault="0024754F">
      <w:pPr>
        <w:tabs>
          <w:tab w:val="left" w:pos="709"/>
        </w:tabs>
        <w:ind w:left="567" w:right="567"/>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b/>
          <w:i/>
          <w:sz w:val="22"/>
          <w:szCs w:val="22"/>
        </w:rPr>
        <w:t>Artículo 135.</w:t>
      </w:r>
      <w:r w:rsidRPr="00D54A6A">
        <w:rPr>
          <w:rFonts w:ascii="Palatino Linotype" w:eastAsia="Palatino Linotype" w:hAnsi="Palatino Linotype" w:cs="Palatino Linotype"/>
          <w:i/>
          <w:sz w:val="22"/>
          <w:szCs w:val="22"/>
        </w:rPr>
        <w:t xml:space="preserve"> Los lineamientos generales que se emitan al respecto en materia de clasificación de la información reservada y confidencial y, para la elaboración de versiones públicas, serán de observancia obligatoria para los sujetos obligados.</w:t>
      </w:r>
    </w:p>
    <w:p w14:paraId="18F488A9" w14:textId="77777777" w:rsidR="00B46B94" w:rsidRPr="00D54A6A" w:rsidRDefault="0024754F">
      <w:pPr>
        <w:tabs>
          <w:tab w:val="left" w:pos="709"/>
        </w:tabs>
        <w:ind w:left="567" w:right="567"/>
        <w:jc w:val="both"/>
        <w:rPr>
          <w:rFonts w:ascii="Palatino Linotype" w:eastAsia="Palatino Linotype" w:hAnsi="Palatino Linotype" w:cs="Palatino Linotype"/>
          <w:b/>
          <w:i/>
          <w:sz w:val="22"/>
          <w:szCs w:val="22"/>
        </w:rPr>
      </w:pPr>
      <w:r w:rsidRPr="00D54A6A">
        <w:rPr>
          <w:rFonts w:ascii="Palatino Linotype" w:eastAsia="Palatino Linotype" w:hAnsi="Palatino Linotype" w:cs="Palatino Linotype"/>
          <w:b/>
          <w:i/>
          <w:sz w:val="22"/>
          <w:szCs w:val="22"/>
        </w:rPr>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782B699F" w14:textId="77777777" w:rsidR="00B46B94" w:rsidRPr="00D54A6A" w:rsidRDefault="0024754F">
      <w:pPr>
        <w:tabs>
          <w:tab w:val="left" w:pos="709"/>
        </w:tabs>
        <w:ind w:left="567" w:right="567"/>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b/>
          <w:i/>
          <w:sz w:val="22"/>
          <w:szCs w:val="22"/>
        </w:rPr>
        <w:t>Artículo 143</w:t>
      </w:r>
      <w:r w:rsidRPr="00D54A6A">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347FFBBD" w14:textId="77777777" w:rsidR="00B46B94" w:rsidRPr="00D54A6A" w:rsidRDefault="0024754F">
      <w:pPr>
        <w:tabs>
          <w:tab w:val="left" w:pos="709"/>
        </w:tabs>
        <w:ind w:left="567" w:right="567"/>
        <w:jc w:val="both"/>
        <w:rPr>
          <w:rFonts w:ascii="Palatino Linotype" w:eastAsia="Palatino Linotype" w:hAnsi="Palatino Linotype" w:cs="Palatino Linotype"/>
          <w:b/>
          <w:i/>
          <w:sz w:val="22"/>
          <w:szCs w:val="22"/>
        </w:rPr>
      </w:pPr>
      <w:r w:rsidRPr="00D54A6A">
        <w:rPr>
          <w:rFonts w:ascii="Palatino Linotype" w:eastAsia="Palatino Linotype" w:hAnsi="Palatino Linotype" w:cs="Palatino Linotype"/>
          <w:b/>
          <w:i/>
          <w:sz w:val="22"/>
          <w:szCs w:val="22"/>
        </w:rPr>
        <w:t xml:space="preserve">I. Se refiera a la información privada y los datos personales concernientes a una persona física o jurídica colectiva identificada o identificable; </w:t>
      </w:r>
    </w:p>
    <w:p w14:paraId="2CE9489E" w14:textId="77777777" w:rsidR="00B46B94" w:rsidRPr="00D54A6A" w:rsidRDefault="0024754F">
      <w:pPr>
        <w:tabs>
          <w:tab w:val="left" w:pos="709"/>
        </w:tabs>
        <w:ind w:left="567" w:right="567"/>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b/>
          <w:i/>
          <w:sz w:val="22"/>
          <w:szCs w:val="22"/>
        </w:rPr>
        <w:t>II.</w:t>
      </w:r>
      <w:r w:rsidRPr="00D54A6A">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 </w:t>
      </w:r>
    </w:p>
    <w:p w14:paraId="0C93AFC4" w14:textId="77777777" w:rsidR="00B46B94" w:rsidRPr="00D54A6A" w:rsidRDefault="0024754F">
      <w:pPr>
        <w:tabs>
          <w:tab w:val="left" w:pos="709"/>
        </w:tabs>
        <w:ind w:left="567" w:right="567"/>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b/>
          <w:i/>
          <w:sz w:val="22"/>
          <w:szCs w:val="22"/>
        </w:rPr>
        <w:t>III.</w:t>
      </w:r>
      <w:r w:rsidRPr="00D54A6A">
        <w:rPr>
          <w:rFonts w:ascii="Palatino Linotype" w:eastAsia="Palatino Linotype" w:hAnsi="Palatino Linotype" w:cs="Palatino Linotype"/>
          <w:i/>
          <w:sz w:val="22"/>
          <w:szCs w:val="22"/>
        </w:rPr>
        <w:t xml:space="preserve"> La que presenten los particulares a los sujetos obligados, de conformidad con lo dispuesto por las leyes o los tratados internacionales.</w:t>
      </w:r>
    </w:p>
    <w:p w14:paraId="18CAA7EE" w14:textId="77777777" w:rsidR="00B46B94" w:rsidRPr="00D54A6A" w:rsidRDefault="0024754F">
      <w:pPr>
        <w:tabs>
          <w:tab w:val="left" w:pos="709"/>
        </w:tabs>
        <w:ind w:left="567" w:right="567"/>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lastRenderedPageBreak/>
        <w:t>La información confidencial no estará sujeta a temporalidad alguna y sólo podrán tener acceso a ella los titulares de la misma, sus representantes y los servidores públicos facultados para ello.</w:t>
      </w:r>
    </w:p>
    <w:p w14:paraId="31991201" w14:textId="77777777" w:rsidR="00B46B94" w:rsidRPr="00D54A6A" w:rsidRDefault="0024754F">
      <w:pPr>
        <w:tabs>
          <w:tab w:val="left" w:pos="709"/>
        </w:tabs>
        <w:ind w:left="567" w:right="567"/>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58548136" w14:textId="77777777" w:rsidR="00B46B94" w:rsidRPr="00D54A6A" w:rsidRDefault="0024754F">
      <w:pPr>
        <w:tabs>
          <w:tab w:val="left" w:pos="709"/>
        </w:tabs>
        <w:ind w:left="567" w:right="567"/>
        <w:jc w:val="both"/>
        <w:rPr>
          <w:rFonts w:ascii="Palatino Linotype" w:eastAsia="Palatino Linotype" w:hAnsi="Palatino Linotype" w:cs="Palatino Linotype"/>
          <w:b/>
          <w:i/>
          <w:sz w:val="22"/>
          <w:szCs w:val="22"/>
        </w:rPr>
      </w:pPr>
      <w:r w:rsidRPr="00D54A6A">
        <w:rPr>
          <w:rFonts w:ascii="Palatino Linotype" w:eastAsia="Palatino Linotype" w:hAnsi="Palatino Linotype" w:cs="Palatino Linotype"/>
          <w:b/>
          <w:i/>
          <w:sz w:val="22"/>
          <w:szCs w:val="22"/>
        </w:rPr>
        <w:t>Artículo 147. Para que los sujetos obligados puedan permitir el acceso a información confidencial requieren obtener el consentimiento de los particulares titulares de la información.</w:t>
      </w:r>
    </w:p>
    <w:p w14:paraId="3CEDCE15" w14:textId="77777777" w:rsidR="00B46B94" w:rsidRPr="00D54A6A" w:rsidRDefault="0024754F">
      <w:pPr>
        <w:tabs>
          <w:tab w:val="left" w:pos="709"/>
        </w:tabs>
        <w:ind w:left="567" w:right="567"/>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b/>
          <w:i/>
          <w:sz w:val="22"/>
          <w:szCs w:val="22"/>
        </w:rPr>
        <w:t>Artículo 148.</w:t>
      </w:r>
      <w:r w:rsidRPr="00D54A6A">
        <w:rPr>
          <w:rFonts w:ascii="Palatino Linotype" w:eastAsia="Palatino Linotype" w:hAnsi="Palatino Linotype" w:cs="Palatino Linotype"/>
          <w:i/>
          <w:sz w:val="22"/>
          <w:szCs w:val="22"/>
        </w:rPr>
        <w:t xml:space="preserve"> No se requerirá el consentimiento del titular de la información confidencial cuando:</w:t>
      </w:r>
    </w:p>
    <w:p w14:paraId="0A07D0D3" w14:textId="77777777" w:rsidR="00B46B94" w:rsidRPr="00D54A6A" w:rsidRDefault="0024754F">
      <w:pPr>
        <w:tabs>
          <w:tab w:val="left" w:pos="709"/>
        </w:tabs>
        <w:ind w:left="567" w:right="567"/>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b/>
          <w:i/>
          <w:sz w:val="22"/>
          <w:szCs w:val="22"/>
        </w:rPr>
        <w:t>I.</w:t>
      </w:r>
      <w:r w:rsidRPr="00D54A6A">
        <w:rPr>
          <w:rFonts w:ascii="Palatino Linotype" w:eastAsia="Palatino Linotype" w:hAnsi="Palatino Linotype" w:cs="Palatino Linotype"/>
          <w:i/>
          <w:sz w:val="22"/>
          <w:szCs w:val="22"/>
        </w:rPr>
        <w:t xml:space="preserve"> La información se encuentre en registros públicos o fuentes de acceso público;</w:t>
      </w:r>
    </w:p>
    <w:p w14:paraId="68E2F648" w14:textId="77777777" w:rsidR="00B46B94" w:rsidRPr="00D54A6A" w:rsidRDefault="0024754F">
      <w:pPr>
        <w:tabs>
          <w:tab w:val="left" w:pos="709"/>
        </w:tabs>
        <w:ind w:left="567" w:right="567"/>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b/>
          <w:i/>
          <w:sz w:val="22"/>
          <w:szCs w:val="22"/>
        </w:rPr>
        <w:t>II.</w:t>
      </w:r>
      <w:r w:rsidRPr="00D54A6A">
        <w:rPr>
          <w:rFonts w:ascii="Palatino Linotype" w:eastAsia="Palatino Linotype" w:hAnsi="Palatino Linotype" w:cs="Palatino Linotype"/>
          <w:i/>
          <w:sz w:val="22"/>
          <w:szCs w:val="22"/>
        </w:rPr>
        <w:t xml:space="preserve"> Por Ley tenga el carácter de pública;</w:t>
      </w:r>
    </w:p>
    <w:p w14:paraId="660F1ADF" w14:textId="77777777" w:rsidR="00B46B94" w:rsidRPr="00D54A6A" w:rsidRDefault="0024754F">
      <w:pPr>
        <w:tabs>
          <w:tab w:val="left" w:pos="709"/>
        </w:tabs>
        <w:ind w:left="567" w:right="567"/>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b/>
          <w:i/>
          <w:sz w:val="22"/>
          <w:szCs w:val="22"/>
        </w:rPr>
        <w:t>III</w:t>
      </w:r>
      <w:r w:rsidRPr="00D54A6A">
        <w:rPr>
          <w:rFonts w:ascii="Palatino Linotype" w:eastAsia="Palatino Linotype" w:hAnsi="Palatino Linotype" w:cs="Palatino Linotype"/>
          <w:i/>
          <w:sz w:val="22"/>
          <w:szCs w:val="22"/>
        </w:rPr>
        <w:t>. Exista una orden judicial;</w:t>
      </w:r>
    </w:p>
    <w:p w14:paraId="6C86BA5F" w14:textId="77777777" w:rsidR="00B46B94" w:rsidRPr="00D54A6A" w:rsidRDefault="0024754F">
      <w:pPr>
        <w:tabs>
          <w:tab w:val="left" w:pos="709"/>
        </w:tabs>
        <w:ind w:left="567" w:right="567"/>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b/>
          <w:i/>
          <w:sz w:val="22"/>
          <w:szCs w:val="22"/>
        </w:rPr>
        <w:t>IV.</w:t>
      </w:r>
      <w:r w:rsidRPr="00D54A6A">
        <w:rPr>
          <w:rFonts w:ascii="Palatino Linotype" w:eastAsia="Palatino Linotype" w:hAnsi="Palatino Linotype" w:cs="Palatino Linotype"/>
          <w:i/>
          <w:sz w:val="22"/>
          <w:szCs w:val="22"/>
        </w:rPr>
        <w:t xml:space="preserve"> Por razones de seguridad pública, o para proteger los derechos de terceros, se requiera su publicación; o</w:t>
      </w:r>
    </w:p>
    <w:p w14:paraId="07A8B4CB" w14:textId="77777777" w:rsidR="00B46B94" w:rsidRPr="00D54A6A" w:rsidRDefault="0024754F">
      <w:pPr>
        <w:tabs>
          <w:tab w:val="left" w:pos="709"/>
        </w:tabs>
        <w:ind w:left="567" w:right="567"/>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b/>
          <w:i/>
          <w:sz w:val="22"/>
          <w:szCs w:val="22"/>
        </w:rPr>
        <w:t>V.</w:t>
      </w:r>
      <w:r w:rsidRPr="00D54A6A">
        <w:rPr>
          <w:rFonts w:ascii="Palatino Linotype" w:eastAsia="Palatino Linotype" w:hAnsi="Palatino Linotype" w:cs="Palatino Linotype"/>
          <w:i/>
          <w:sz w:val="22"/>
          <w:szCs w:val="22"/>
        </w:rPr>
        <w:t xml:space="preserve"> Cuando se transmita entre sujetos obligados y entre éstos y los sujetos de derecho internacional, en términos de los tratados y los acuerdos interinstitucionales, siempre y cuando la información se utilice para el ejercicio de facultades propias de los mismos. Para efectos de la fracción I del presente artículo, deberá sujetarse a lo previsto en las disposiciones jurídicas aplicables.</w:t>
      </w:r>
    </w:p>
    <w:p w14:paraId="6E2C80F9" w14:textId="77777777" w:rsidR="00B46B94" w:rsidRPr="00D54A6A" w:rsidRDefault="0024754F">
      <w:pPr>
        <w:tabs>
          <w:tab w:val="left" w:pos="709"/>
        </w:tabs>
        <w:ind w:left="567" w:right="567"/>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 xml:space="preserve">Para efectos de la fracción IV del presente artículo, el Instituto deberá aplicar la prueba de interés público. Además, se deberá corroborar una conexión patente entre la información confidencial y un tema de interés público y la proporcionalidad entre la invasión a la intimidad ocasionada por la divulgación de la información confidencial y el interés público de la información. </w:t>
      </w:r>
    </w:p>
    <w:p w14:paraId="3C5CB742" w14:textId="77777777" w:rsidR="00B46B94" w:rsidRPr="00D54A6A" w:rsidRDefault="0024754F">
      <w:pPr>
        <w:tabs>
          <w:tab w:val="left" w:pos="709"/>
        </w:tabs>
        <w:ind w:left="567" w:right="567"/>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b/>
          <w:i/>
          <w:sz w:val="22"/>
          <w:szCs w:val="22"/>
        </w:rPr>
        <w:t>Artículo 149.</w:t>
      </w:r>
      <w:r w:rsidRPr="00D54A6A">
        <w:rPr>
          <w:rFonts w:ascii="Palatino Linotype" w:eastAsia="Palatino Linotype" w:hAnsi="Palatino Linotype" w:cs="Palatino Linotype"/>
          <w:i/>
          <w:sz w:val="22"/>
          <w:szCs w:val="22"/>
        </w:rPr>
        <w:t xml:space="preserve"> El acuerdo que clasifique la información como confidencial deberá contener un razonamiento lógico en el que demuestre que la información se encuentra en alguna o algunas de las hipótesis previstas en la presente Ley.” (Sic)</w:t>
      </w:r>
    </w:p>
    <w:p w14:paraId="4BEF40E8" w14:textId="77777777" w:rsidR="00B46B94" w:rsidRPr="00D54A6A" w:rsidRDefault="00B46B94">
      <w:pPr>
        <w:spacing w:line="360" w:lineRule="auto"/>
        <w:ind w:right="49"/>
        <w:jc w:val="both"/>
        <w:rPr>
          <w:rFonts w:ascii="Palatino Linotype" w:eastAsia="Palatino Linotype" w:hAnsi="Palatino Linotype" w:cs="Palatino Linotype"/>
        </w:rPr>
      </w:pPr>
    </w:p>
    <w:p w14:paraId="3499EDA2" w14:textId="77777777" w:rsidR="00B46B94" w:rsidRPr="00D54A6A" w:rsidRDefault="0024754F">
      <w:pPr>
        <w:spacing w:line="360" w:lineRule="auto"/>
        <w:jc w:val="both"/>
        <w:rPr>
          <w:rFonts w:ascii="Palatino Linotype" w:eastAsia="Palatino Linotype" w:hAnsi="Palatino Linotype" w:cs="Palatino Linotype"/>
        </w:rPr>
      </w:pPr>
      <w:r w:rsidRPr="00D54A6A">
        <w:rPr>
          <w:rFonts w:ascii="Palatino Linotype" w:eastAsia="Palatino Linotype" w:hAnsi="Palatino Linotype" w:cs="Palatino Linotype"/>
        </w:rPr>
        <w:t>De los artículos transcritos anteriormente, se observan las excepciones que tiene el derecho de acceso a la información pública, respecto a algunos tipos de información, lo cual restringe su acceso, precisando de manera clara las hipótesis que dan lugar a clasificar la información, la cual puede ser de dos maneras: Reservada o Confidencial.</w:t>
      </w:r>
    </w:p>
    <w:p w14:paraId="103E222B" w14:textId="77777777" w:rsidR="00B46B94" w:rsidRPr="00D54A6A" w:rsidRDefault="00B46B94">
      <w:pPr>
        <w:spacing w:line="360" w:lineRule="auto"/>
        <w:jc w:val="both"/>
        <w:rPr>
          <w:rFonts w:ascii="Palatino Linotype" w:eastAsia="Palatino Linotype" w:hAnsi="Palatino Linotype" w:cs="Palatino Linotype"/>
        </w:rPr>
      </w:pPr>
    </w:p>
    <w:p w14:paraId="3AB17595" w14:textId="77777777" w:rsidR="00B46B94" w:rsidRPr="00D54A6A" w:rsidRDefault="0024754F">
      <w:pPr>
        <w:spacing w:line="360" w:lineRule="auto"/>
        <w:jc w:val="both"/>
        <w:rPr>
          <w:rFonts w:ascii="Palatino Linotype" w:eastAsia="Palatino Linotype" w:hAnsi="Palatino Linotype" w:cs="Palatino Linotype"/>
        </w:rPr>
      </w:pPr>
      <w:r w:rsidRPr="00D54A6A">
        <w:rPr>
          <w:rFonts w:ascii="Palatino Linotype" w:eastAsia="Palatino Linotype" w:hAnsi="Palatino Linotype" w:cs="Palatino Linotype"/>
        </w:rPr>
        <w:lastRenderedPageBreak/>
        <w:t>En otras palabras, la información confidencial será cuando por su naturaleza, contenga datos personales concernientes a una persona física o jurídico colectiva identificada o identificable, los secretos bancario, fiduciario, industrial, comercial, fiscal, bursátil y postal, cuya titularidad corresponda a particulares, sujetos de derecho internacional o a Sujetos Obligados cuando no involucren el ejercicio de recursos públicos y la que presenten los particulares a los Sujetos Obligados, de conformidad con lo dispuesto por las leyes o los tratados internacionales.</w:t>
      </w:r>
    </w:p>
    <w:p w14:paraId="44F8A42E" w14:textId="77777777" w:rsidR="00B46B94" w:rsidRPr="00D54A6A" w:rsidRDefault="00B46B94">
      <w:pPr>
        <w:spacing w:line="360" w:lineRule="auto"/>
        <w:jc w:val="both"/>
        <w:rPr>
          <w:rFonts w:ascii="Palatino Linotype" w:eastAsia="Palatino Linotype" w:hAnsi="Palatino Linotype" w:cs="Palatino Linotype"/>
        </w:rPr>
      </w:pPr>
    </w:p>
    <w:p w14:paraId="11BF4464" w14:textId="77777777" w:rsidR="00B46B94" w:rsidRPr="00D54A6A" w:rsidRDefault="0024754F">
      <w:pPr>
        <w:spacing w:line="360" w:lineRule="auto"/>
        <w:jc w:val="both"/>
        <w:rPr>
          <w:rFonts w:ascii="Palatino Linotype" w:eastAsia="Palatino Linotype" w:hAnsi="Palatino Linotype" w:cs="Palatino Linotype"/>
        </w:rPr>
      </w:pPr>
      <w:r w:rsidRPr="00D54A6A">
        <w:rPr>
          <w:rFonts w:ascii="Palatino Linotype" w:eastAsia="Palatino Linotype" w:hAnsi="Palatino Linotype" w:cs="Palatino Linotype"/>
        </w:rPr>
        <w:t>De igual forma, para el caso de la información confidencial se aprecia, que se establece un procedimiento para clasificar la información como confidencial, mediante el cual se fundamentará y motivará la necesidad de clasificar la información, en el que se precisen los motivos que obliguen a la clasificación; lo que se consolida con lo señalado por el artículo 168 de la Ley en la Materia, que señala:</w:t>
      </w:r>
    </w:p>
    <w:p w14:paraId="71AF7556" w14:textId="77777777" w:rsidR="00B46B94" w:rsidRPr="00D54A6A" w:rsidRDefault="00B46B94">
      <w:pPr>
        <w:spacing w:line="360" w:lineRule="auto"/>
        <w:jc w:val="both"/>
        <w:rPr>
          <w:rFonts w:ascii="Palatino Linotype" w:eastAsia="Palatino Linotype" w:hAnsi="Palatino Linotype" w:cs="Palatino Linotype"/>
        </w:rPr>
      </w:pPr>
    </w:p>
    <w:p w14:paraId="7335493E" w14:textId="77777777" w:rsidR="00B46B94" w:rsidRPr="00D54A6A" w:rsidRDefault="0024754F">
      <w:pPr>
        <w:ind w:left="567" w:right="616"/>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w:t>
      </w:r>
      <w:r w:rsidRPr="00D54A6A">
        <w:rPr>
          <w:rFonts w:ascii="Palatino Linotype" w:eastAsia="Palatino Linotype" w:hAnsi="Palatino Linotype" w:cs="Palatino Linotype"/>
          <w:b/>
          <w:i/>
          <w:sz w:val="22"/>
          <w:szCs w:val="22"/>
        </w:rPr>
        <w:t>Artículo 168</w:t>
      </w:r>
      <w:r w:rsidRPr="00D54A6A">
        <w:rPr>
          <w:rFonts w:ascii="Palatino Linotype" w:eastAsia="Palatino Linotype" w:hAnsi="Palatino Linotype" w:cs="Palatino Linotype"/>
          <w:i/>
          <w:sz w:val="22"/>
          <w:szCs w:val="22"/>
        </w:rPr>
        <w:t>. En caso de que los sujetos obligados consideren que los documentos o la información deban ser clasificados, se sujetará a lo siguiente:</w:t>
      </w:r>
    </w:p>
    <w:p w14:paraId="5E47CA08" w14:textId="77777777" w:rsidR="00B46B94" w:rsidRPr="00D54A6A" w:rsidRDefault="0024754F">
      <w:pPr>
        <w:ind w:left="567" w:right="616"/>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b/>
          <w:i/>
          <w:sz w:val="22"/>
          <w:szCs w:val="22"/>
        </w:rPr>
        <w:t>I.</w:t>
      </w:r>
      <w:r w:rsidRPr="00D54A6A">
        <w:rPr>
          <w:rFonts w:ascii="Palatino Linotype" w:eastAsia="Palatino Linotype" w:hAnsi="Palatino Linotype" w:cs="Palatino Linotype"/>
          <w:i/>
          <w:sz w:val="22"/>
          <w:szCs w:val="22"/>
        </w:rPr>
        <w:t xml:space="preserve"> El Área deberá remitir la solicitud, así como un escrito en el que </w:t>
      </w:r>
      <w:r w:rsidRPr="00D54A6A">
        <w:rPr>
          <w:rFonts w:ascii="Palatino Linotype" w:eastAsia="Palatino Linotype" w:hAnsi="Palatino Linotype" w:cs="Palatino Linotype"/>
          <w:b/>
          <w:i/>
          <w:sz w:val="22"/>
          <w:szCs w:val="22"/>
        </w:rPr>
        <w:t>funde y motive la clasificación al Comité de Transparencia</w:t>
      </w:r>
      <w:r w:rsidRPr="00D54A6A">
        <w:rPr>
          <w:rFonts w:ascii="Palatino Linotype" w:eastAsia="Palatino Linotype" w:hAnsi="Palatino Linotype" w:cs="Palatino Linotype"/>
          <w:i/>
          <w:sz w:val="22"/>
          <w:szCs w:val="22"/>
        </w:rPr>
        <w:t>, mismo que deberá resolver para:</w:t>
      </w:r>
    </w:p>
    <w:p w14:paraId="031E6E26" w14:textId="77777777" w:rsidR="00B46B94" w:rsidRPr="00D54A6A" w:rsidRDefault="0024754F">
      <w:pPr>
        <w:ind w:left="567" w:right="616"/>
        <w:jc w:val="both"/>
        <w:rPr>
          <w:rFonts w:ascii="Palatino Linotype" w:eastAsia="Palatino Linotype" w:hAnsi="Palatino Linotype" w:cs="Palatino Linotype"/>
          <w:b/>
          <w:i/>
          <w:sz w:val="22"/>
          <w:szCs w:val="22"/>
        </w:rPr>
      </w:pPr>
      <w:r w:rsidRPr="00D54A6A">
        <w:rPr>
          <w:rFonts w:ascii="Palatino Linotype" w:eastAsia="Palatino Linotype" w:hAnsi="Palatino Linotype" w:cs="Palatino Linotype"/>
          <w:i/>
          <w:sz w:val="22"/>
          <w:szCs w:val="22"/>
        </w:rPr>
        <w:t>a</w:t>
      </w:r>
      <w:r w:rsidRPr="00D54A6A">
        <w:rPr>
          <w:rFonts w:ascii="Palatino Linotype" w:eastAsia="Palatino Linotype" w:hAnsi="Palatino Linotype" w:cs="Palatino Linotype"/>
          <w:b/>
          <w:i/>
          <w:sz w:val="22"/>
          <w:szCs w:val="22"/>
        </w:rPr>
        <w:t>) Confirmar la clasificación;</w:t>
      </w:r>
    </w:p>
    <w:p w14:paraId="41746818" w14:textId="77777777" w:rsidR="00B46B94" w:rsidRPr="00D54A6A" w:rsidRDefault="0024754F">
      <w:pPr>
        <w:ind w:left="567" w:right="616"/>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b) Modificar la clasificación y otorgar total o parcialmente el acceso a la información; y c) Revocar la clasificación y conceder el acceso a la información.</w:t>
      </w:r>
    </w:p>
    <w:p w14:paraId="29CA34B8" w14:textId="77777777" w:rsidR="00B46B94" w:rsidRPr="00D54A6A" w:rsidRDefault="0024754F">
      <w:pPr>
        <w:ind w:left="567" w:right="616"/>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b/>
          <w:i/>
          <w:sz w:val="22"/>
          <w:szCs w:val="22"/>
        </w:rPr>
        <w:t>II.</w:t>
      </w:r>
      <w:r w:rsidRPr="00D54A6A">
        <w:rPr>
          <w:rFonts w:ascii="Palatino Linotype" w:eastAsia="Palatino Linotype" w:hAnsi="Palatino Linotype" w:cs="Palatino Linotype"/>
          <w:i/>
          <w:sz w:val="22"/>
          <w:szCs w:val="22"/>
        </w:rPr>
        <w:t xml:space="preserve"> El Comité de Transparencia podrá tener acceso a la información que esté en poder del Área correspondiente, de la cual se haya solicitado su clasificación; y</w:t>
      </w:r>
    </w:p>
    <w:p w14:paraId="4D5532B6" w14:textId="77777777" w:rsidR="00B46B94" w:rsidRPr="00D54A6A" w:rsidRDefault="0024754F">
      <w:pPr>
        <w:ind w:left="567" w:right="616"/>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b/>
          <w:i/>
          <w:sz w:val="22"/>
          <w:szCs w:val="22"/>
        </w:rPr>
        <w:t>III.</w:t>
      </w:r>
      <w:r w:rsidRPr="00D54A6A">
        <w:rPr>
          <w:rFonts w:ascii="Palatino Linotype" w:eastAsia="Palatino Linotype" w:hAnsi="Palatino Linotype" w:cs="Palatino Linotype"/>
          <w:i/>
          <w:sz w:val="22"/>
          <w:szCs w:val="22"/>
        </w:rPr>
        <w:t xml:space="preserve"> La resolución del Comité de Transparencia será notificada al interesado en el plazo de respuesta a la solicitud que establece esta Ley.</w:t>
      </w:r>
    </w:p>
    <w:p w14:paraId="58874EFA" w14:textId="77777777" w:rsidR="00B46B94" w:rsidRPr="00D54A6A" w:rsidRDefault="00B46B94">
      <w:pPr>
        <w:spacing w:line="360" w:lineRule="auto"/>
        <w:jc w:val="both"/>
        <w:rPr>
          <w:rFonts w:ascii="Palatino Linotype" w:eastAsia="Palatino Linotype" w:hAnsi="Palatino Linotype" w:cs="Palatino Linotype"/>
        </w:rPr>
      </w:pPr>
    </w:p>
    <w:p w14:paraId="59EDA502" w14:textId="77777777" w:rsidR="00B46B94" w:rsidRPr="00D54A6A" w:rsidRDefault="0024754F">
      <w:pPr>
        <w:spacing w:line="360" w:lineRule="auto"/>
        <w:ind w:right="51"/>
        <w:jc w:val="both"/>
        <w:rPr>
          <w:rFonts w:ascii="Palatino Linotype" w:eastAsia="Palatino Linotype" w:hAnsi="Palatino Linotype" w:cs="Palatino Linotype"/>
        </w:rPr>
      </w:pPr>
      <w:r w:rsidRPr="00D54A6A">
        <w:rPr>
          <w:rFonts w:ascii="Palatino Linotype" w:eastAsia="Palatino Linotype" w:hAnsi="Palatino Linotype" w:cs="Palatino Linotype"/>
        </w:rPr>
        <w:t xml:space="preserve">De los preceptos anteriores se desprende que cuando un documento que vaya a ser entregado vía acceso a la información pública, contenga tanto información de interés público como información que debe ser clasificada, se hará la entrega del mismo, </w:t>
      </w:r>
      <w:r w:rsidRPr="00D54A6A">
        <w:rPr>
          <w:rFonts w:ascii="Palatino Linotype" w:eastAsia="Palatino Linotype" w:hAnsi="Palatino Linotype" w:cs="Palatino Linotype"/>
        </w:rPr>
        <w:lastRenderedPageBreak/>
        <w:t xml:space="preserve">testando las secciones o datos que deban ser clasificados; por ende el </w:t>
      </w:r>
      <w:r w:rsidRPr="00D54A6A">
        <w:rPr>
          <w:rFonts w:ascii="Palatino Linotype" w:eastAsia="Palatino Linotype" w:hAnsi="Palatino Linotype" w:cs="Palatino Linotype"/>
          <w:b/>
        </w:rPr>
        <w:t>SUJETO OBLIGADO</w:t>
      </w:r>
      <w:r w:rsidRPr="00D54A6A">
        <w:rPr>
          <w:rFonts w:ascii="Palatino Linotype" w:eastAsia="Palatino Linotype" w:hAnsi="Palatino Linotype" w:cs="Palatino Linotype"/>
        </w:rPr>
        <w:t xml:space="preserve"> deberá proceder a testar los datos personales que se encuentren contenidos en los documentos a entregar por parte del </w:t>
      </w:r>
      <w:r w:rsidRPr="00D54A6A">
        <w:rPr>
          <w:rFonts w:ascii="Palatino Linotype" w:eastAsia="Palatino Linotype" w:hAnsi="Palatino Linotype" w:cs="Palatino Linotype"/>
          <w:b/>
        </w:rPr>
        <w:t>SUJETO OBLIGADO</w:t>
      </w:r>
      <w:r w:rsidRPr="00D54A6A">
        <w:rPr>
          <w:rFonts w:ascii="Palatino Linotype" w:eastAsia="Palatino Linotype" w:hAnsi="Palatino Linotype" w:cs="Palatino Linotype"/>
        </w:rPr>
        <w:t xml:space="preserve"> para satisfacer el derecho de acceso a la información pública de la recurrente,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0CE035EA" w14:textId="77777777" w:rsidR="00B46B94" w:rsidRPr="00D54A6A" w:rsidRDefault="00B46B94">
      <w:pPr>
        <w:spacing w:line="360" w:lineRule="auto"/>
        <w:ind w:right="51"/>
        <w:jc w:val="both"/>
        <w:rPr>
          <w:rFonts w:ascii="Palatino Linotype" w:eastAsia="Palatino Linotype" w:hAnsi="Palatino Linotype" w:cs="Palatino Linotype"/>
        </w:rPr>
      </w:pPr>
    </w:p>
    <w:p w14:paraId="108112F9" w14:textId="77777777" w:rsidR="00B46B94" w:rsidRPr="00D54A6A" w:rsidRDefault="0024754F">
      <w:pPr>
        <w:spacing w:line="360" w:lineRule="auto"/>
        <w:ind w:right="51"/>
        <w:jc w:val="both"/>
        <w:rPr>
          <w:rFonts w:ascii="Palatino Linotype" w:eastAsia="Palatino Linotype" w:hAnsi="Palatino Linotype" w:cs="Palatino Linotype"/>
        </w:rPr>
      </w:pPr>
      <w:r w:rsidRPr="00D54A6A">
        <w:rPr>
          <w:rFonts w:ascii="Palatino Linotype" w:eastAsia="Palatino Linotype" w:hAnsi="Palatino Linotype" w:cs="Palatino Linotype"/>
        </w:rPr>
        <w:t>En ese contexto, la clasificación de la información no opera con la simple supresión de datos que se haga en los documentos de que se trate o con la simple decisión que tome el Servidor Público Habilitado o el Responsable de la Unidad de Transparencia del Sujeto Obligado, sino que ello deberá realizarse en términos de lo que disponen los artículos 49 fracción VIII, 53, fracción X y 59, fracción V, de la Ley en consulta, cuyo sentido literal es el siguiente:</w:t>
      </w:r>
    </w:p>
    <w:p w14:paraId="42C1A071" w14:textId="77777777" w:rsidR="00B46B94" w:rsidRPr="00D54A6A" w:rsidRDefault="00B46B94">
      <w:pPr>
        <w:spacing w:line="360" w:lineRule="auto"/>
        <w:ind w:right="51"/>
        <w:jc w:val="both"/>
        <w:rPr>
          <w:rFonts w:ascii="Palatino Linotype" w:eastAsia="Palatino Linotype" w:hAnsi="Palatino Linotype" w:cs="Palatino Linotype"/>
        </w:rPr>
      </w:pPr>
    </w:p>
    <w:p w14:paraId="1934DB8E" w14:textId="77777777" w:rsidR="00B46B94" w:rsidRPr="00D54A6A" w:rsidRDefault="0024754F">
      <w:pPr>
        <w:ind w:left="992" w:right="1043"/>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b/>
          <w:i/>
          <w:sz w:val="22"/>
          <w:szCs w:val="22"/>
        </w:rPr>
        <w:t>“Artículo 49.</w:t>
      </w:r>
      <w:r w:rsidRPr="00D54A6A">
        <w:rPr>
          <w:rFonts w:ascii="Palatino Linotype" w:eastAsia="Palatino Linotype" w:hAnsi="Palatino Linotype" w:cs="Palatino Linotype"/>
          <w:i/>
          <w:sz w:val="22"/>
          <w:szCs w:val="22"/>
        </w:rPr>
        <w:t xml:space="preserve"> </w:t>
      </w:r>
      <w:r w:rsidRPr="00D54A6A">
        <w:rPr>
          <w:rFonts w:ascii="Palatino Linotype" w:eastAsia="Palatino Linotype" w:hAnsi="Palatino Linotype" w:cs="Palatino Linotype"/>
          <w:b/>
          <w:i/>
          <w:sz w:val="22"/>
          <w:szCs w:val="22"/>
        </w:rPr>
        <w:t>Los Comités de Transparencia</w:t>
      </w:r>
      <w:r w:rsidRPr="00D54A6A">
        <w:rPr>
          <w:rFonts w:ascii="Palatino Linotype" w:eastAsia="Palatino Linotype" w:hAnsi="Palatino Linotype" w:cs="Palatino Linotype"/>
          <w:i/>
          <w:sz w:val="22"/>
          <w:szCs w:val="22"/>
        </w:rPr>
        <w:t xml:space="preserve"> tendrán las siguientes atribuciones:</w:t>
      </w:r>
    </w:p>
    <w:p w14:paraId="1BD79B86" w14:textId="77777777" w:rsidR="00B46B94" w:rsidRPr="00D54A6A" w:rsidRDefault="0024754F">
      <w:pPr>
        <w:ind w:left="992" w:right="1043"/>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b/>
          <w:i/>
          <w:sz w:val="22"/>
          <w:szCs w:val="22"/>
        </w:rPr>
        <w:t>VIII. Aprobar, modificar o revocar la clasificación de la información</w:t>
      </w:r>
      <w:r w:rsidRPr="00D54A6A">
        <w:rPr>
          <w:rFonts w:ascii="Palatino Linotype" w:eastAsia="Palatino Linotype" w:hAnsi="Palatino Linotype" w:cs="Palatino Linotype"/>
          <w:i/>
          <w:sz w:val="22"/>
          <w:szCs w:val="22"/>
        </w:rPr>
        <w:t>…”</w:t>
      </w:r>
    </w:p>
    <w:p w14:paraId="39761B5A" w14:textId="77777777" w:rsidR="00B46B94" w:rsidRPr="00D54A6A" w:rsidRDefault="0024754F">
      <w:pPr>
        <w:ind w:left="992" w:right="1043"/>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w:t>
      </w:r>
      <w:r w:rsidRPr="00D54A6A">
        <w:rPr>
          <w:rFonts w:ascii="Palatino Linotype" w:eastAsia="Palatino Linotype" w:hAnsi="Palatino Linotype" w:cs="Palatino Linotype"/>
          <w:b/>
          <w:i/>
          <w:sz w:val="22"/>
          <w:szCs w:val="22"/>
        </w:rPr>
        <w:t>Artículo 53.</w:t>
      </w:r>
      <w:r w:rsidRPr="00D54A6A">
        <w:rPr>
          <w:rFonts w:ascii="Palatino Linotype" w:eastAsia="Palatino Linotype" w:hAnsi="Palatino Linotype" w:cs="Palatino Linotype"/>
          <w:i/>
          <w:sz w:val="22"/>
          <w:szCs w:val="22"/>
        </w:rPr>
        <w:t xml:space="preserve"> Las </w:t>
      </w:r>
      <w:r w:rsidRPr="00D54A6A">
        <w:rPr>
          <w:rFonts w:ascii="Palatino Linotype" w:eastAsia="Palatino Linotype" w:hAnsi="Palatino Linotype" w:cs="Palatino Linotype"/>
          <w:b/>
          <w:i/>
          <w:sz w:val="22"/>
          <w:szCs w:val="22"/>
        </w:rPr>
        <w:t>Unidades de Transparencia</w:t>
      </w:r>
      <w:r w:rsidRPr="00D54A6A">
        <w:rPr>
          <w:rFonts w:ascii="Palatino Linotype" w:eastAsia="Palatino Linotype" w:hAnsi="Palatino Linotype" w:cs="Palatino Linotype"/>
          <w:i/>
          <w:sz w:val="22"/>
          <w:szCs w:val="22"/>
        </w:rPr>
        <w:t xml:space="preserve"> tendrán las siguientes </w:t>
      </w:r>
      <w:r w:rsidRPr="00D54A6A">
        <w:rPr>
          <w:rFonts w:ascii="Palatino Linotype" w:eastAsia="Palatino Linotype" w:hAnsi="Palatino Linotype" w:cs="Palatino Linotype"/>
          <w:b/>
          <w:i/>
          <w:sz w:val="22"/>
          <w:szCs w:val="22"/>
        </w:rPr>
        <w:t>funciones</w:t>
      </w:r>
      <w:r w:rsidRPr="00D54A6A">
        <w:rPr>
          <w:rFonts w:ascii="Palatino Linotype" w:eastAsia="Palatino Linotype" w:hAnsi="Palatino Linotype" w:cs="Palatino Linotype"/>
          <w:i/>
          <w:sz w:val="22"/>
          <w:szCs w:val="22"/>
        </w:rPr>
        <w:t>:</w:t>
      </w:r>
    </w:p>
    <w:p w14:paraId="030423F7" w14:textId="77777777" w:rsidR="00B46B94" w:rsidRPr="00D54A6A" w:rsidRDefault="0024754F">
      <w:pPr>
        <w:ind w:left="992" w:right="1043"/>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b/>
          <w:i/>
          <w:sz w:val="22"/>
          <w:szCs w:val="22"/>
        </w:rPr>
        <w:t>X. Presentar ante el Comité, el proyecto de clasificación de información</w:t>
      </w:r>
      <w:r w:rsidRPr="00D54A6A">
        <w:rPr>
          <w:rFonts w:ascii="Palatino Linotype" w:eastAsia="Palatino Linotype" w:hAnsi="Palatino Linotype" w:cs="Palatino Linotype"/>
          <w:i/>
          <w:sz w:val="22"/>
          <w:szCs w:val="22"/>
        </w:rPr>
        <w:t xml:space="preserve">…” </w:t>
      </w:r>
    </w:p>
    <w:p w14:paraId="50E46D28" w14:textId="77777777" w:rsidR="00B46B94" w:rsidRPr="00D54A6A" w:rsidRDefault="0024754F">
      <w:pPr>
        <w:ind w:left="992" w:right="1043"/>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b/>
          <w:i/>
          <w:sz w:val="22"/>
          <w:szCs w:val="22"/>
        </w:rPr>
        <w:t>“Artículo 59.</w:t>
      </w:r>
      <w:r w:rsidRPr="00D54A6A">
        <w:rPr>
          <w:rFonts w:ascii="Palatino Linotype" w:eastAsia="Palatino Linotype" w:hAnsi="Palatino Linotype" w:cs="Palatino Linotype"/>
          <w:i/>
          <w:sz w:val="22"/>
          <w:szCs w:val="22"/>
        </w:rPr>
        <w:t xml:space="preserve"> Los </w:t>
      </w:r>
      <w:r w:rsidRPr="00D54A6A">
        <w:rPr>
          <w:rFonts w:ascii="Palatino Linotype" w:eastAsia="Palatino Linotype" w:hAnsi="Palatino Linotype" w:cs="Palatino Linotype"/>
          <w:b/>
          <w:i/>
          <w:sz w:val="22"/>
          <w:szCs w:val="22"/>
        </w:rPr>
        <w:t>servidores públicos habilitados</w:t>
      </w:r>
      <w:r w:rsidRPr="00D54A6A">
        <w:rPr>
          <w:rFonts w:ascii="Palatino Linotype" w:eastAsia="Palatino Linotype" w:hAnsi="Palatino Linotype" w:cs="Palatino Linotype"/>
          <w:i/>
          <w:sz w:val="22"/>
          <w:szCs w:val="22"/>
        </w:rPr>
        <w:t xml:space="preserve"> tendrán las </w:t>
      </w:r>
      <w:r w:rsidRPr="00D54A6A">
        <w:rPr>
          <w:rFonts w:ascii="Palatino Linotype" w:eastAsia="Palatino Linotype" w:hAnsi="Palatino Linotype" w:cs="Palatino Linotype"/>
          <w:b/>
          <w:i/>
          <w:sz w:val="22"/>
          <w:szCs w:val="22"/>
        </w:rPr>
        <w:t>funciones</w:t>
      </w:r>
      <w:r w:rsidRPr="00D54A6A">
        <w:rPr>
          <w:rFonts w:ascii="Palatino Linotype" w:eastAsia="Palatino Linotype" w:hAnsi="Palatino Linotype" w:cs="Palatino Linotype"/>
          <w:i/>
          <w:sz w:val="22"/>
          <w:szCs w:val="22"/>
        </w:rPr>
        <w:t xml:space="preserve"> siguientes:</w:t>
      </w:r>
    </w:p>
    <w:p w14:paraId="663C7ABD" w14:textId="77777777" w:rsidR="00B46B94" w:rsidRPr="00D54A6A" w:rsidRDefault="0024754F">
      <w:pPr>
        <w:ind w:left="992" w:right="1043"/>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b/>
          <w:i/>
          <w:sz w:val="22"/>
          <w:szCs w:val="22"/>
        </w:rPr>
        <w:lastRenderedPageBreak/>
        <w:t>V. Integrar y presentar al responsable de la Unidad de Transparencia la propuesta de clasificación de información</w:t>
      </w:r>
      <w:r w:rsidRPr="00D54A6A">
        <w:rPr>
          <w:rFonts w:ascii="Palatino Linotype" w:eastAsia="Palatino Linotype" w:hAnsi="Palatino Linotype" w:cs="Palatino Linotype"/>
          <w:i/>
          <w:sz w:val="22"/>
          <w:szCs w:val="22"/>
        </w:rPr>
        <w:t>, la cual tendrá los fundamentos y argumentos en que se basa dicha propuesta…”(Sic)</w:t>
      </w:r>
    </w:p>
    <w:p w14:paraId="393D8206" w14:textId="77777777" w:rsidR="00B46B94" w:rsidRPr="00D54A6A" w:rsidRDefault="00B46B94">
      <w:pPr>
        <w:ind w:left="992" w:right="1043"/>
        <w:jc w:val="both"/>
        <w:rPr>
          <w:rFonts w:ascii="Palatino Linotype" w:eastAsia="Palatino Linotype" w:hAnsi="Palatino Linotype" w:cs="Palatino Linotype"/>
          <w:i/>
          <w:sz w:val="22"/>
          <w:szCs w:val="22"/>
        </w:rPr>
      </w:pPr>
    </w:p>
    <w:p w14:paraId="07B1E019" w14:textId="77777777" w:rsidR="00B46B94" w:rsidRPr="00D54A6A" w:rsidRDefault="0024754F">
      <w:pPr>
        <w:spacing w:line="360" w:lineRule="auto"/>
        <w:jc w:val="both"/>
        <w:rPr>
          <w:rFonts w:ascii="Palatino Linotype" w:eastAsia="Palatino Linotype" w:hAnsi="Palatino Linotype" w:cs="Palatino Linotype"/>
        </w:rPr>
      </w:pPr>
      <w:r w:rsidRPr="00D54A6A">
        <w:rPr>
          <w:rFonts w:ascii="Palatino Linotype" w:eastAsia="Palatino Linotype" w:hAnsi="Palatino Linotype" w:cs="Palatino Linotype"/>
        </w:rPr>
        <w:t xml:space="preserve">Denotándose de dichos elementos normativos que el determinar la clasificación de la información es un trabajo en conjunto tanto de los Servidores Públicos Habilitados, de las Unidades de Transparencia y del Comité de Transparencia del </w:t>
      </w:r>
      <w:r w:rsidRPr="00D54A6A">
        <w:rPr>
          <w:rFonts w:ascii="Palatino Linotype" w:eastAsia="Palatino Linotype" w:hAnsi="Palatino Linotype" w:cs="Palatino Linotype"/>
          <w:b/>
        </w:rPr>
        <w:t>SUJETO OBLIGADO</w:t>
      </w:r>
      <w:r w:rsidRPr="00D54A6A">
        <w:rPr>
          <w:rFonts w:ascii="Palatino Linotype" w:eastAsia="Palatino Linotype" w:hAnsi="Palatino Linotype" w:cs="Palatino Linotype"/>
        </w:rPr>
        <w:t>,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4DEED03C" w14:textId="77777777" w:rsidR="00B46B94" w:rsidRPr="00D54A6A" w:rsidRDefault="00B46B94">
      <w:pPr>
        <w:spacing w:line="360" w:lineRule="auto"/>
        <w:jc w:val="both"/>
        <w:rPr>
          <w:rFonts w:ascii="Palatino Linotype" w:eastAsia="Palatino Linotype" w:hAnsi="Palatino Linotype" w:cs="Palatino Linotype"/>
        </w:rPr>
      </w:pPr>
    </w:p>
    <w:p w14:paraId="5DB76DA1" w14:textId="77777777" w:rsidR="00B46B94" w:rsidRPr="00D54A6A" w:rsidRDefault="0024754F">
      <w:pPr>
        <w:spacing w:line="360" w:lineRule="auto"/>
        <w:jc w:val="both"/>
        <w:rPr>
          <w:rFonts w:ascii="Palatino Linotype" w:eastAsia="Palatino Linotype" w:hAnsi="Palatino Linotype" w:cs="Palatino Linotype"/>
        </w:rPr>
      </w:pPr>
      <w:r w:rsidRPr="00D54A6A">
        <w:rPr>
          <w:rFonts w:ascii="Palatino Linotype" w:eastAsia="Palatino Linotype" w:hAnsi="Palatino Linotype" w:cs="Palatino Linotype"/>
        </w:rPr>
        <w:t>Para lo cual, a su vez en el caso de información de carácter confidencial, se debe atender a lo que señala el artículo 149 de la Ley de Transparencia Local vigente, que se lee como sigue:</w:t>
      </w:r>
    </w:p>
    <w:p w14:paraId="60F59F8A" w14:textId="77777777" w:rsidR="00B46B94" w:rsidRPr="00D54A6A" w:rsidRDefault="00B46B94">
      <w:pPr>
        <w:spacing w:line="360" w:lineRule="auto"/>
        <w:jc w:val="both"/>
        <w:rPr>
          <w:rFonts w:ascii="Palatino Linotype" w:eastAsia="Palatino Linotype" w:hAnsi="Palatino Linotype" w:cs="Palatino Linotype"/>
        </w:rPr>
      </w:pPr>
    </w:p>
    <w:p w14:paraId="49F65A1B" w14:textId="77777777" w:rsidR="00B46B94" w:rsidRPr="00D54A6A" w:rsidRDefault="0024754F">
      <w:pPr>
        <w:spacing w:after="240"/>
        <w:ind w:left="993" w:right="1041"/>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w:t>
      </w:r>
      <w:r w:rsidRPr="00D54A6A">
        <w:rPr>
          <w:rFonts w:ascii="Palatino Linotype" w:eastAsia="Palatino Linotype" w:hAnsi="Palatino Linotype" w:cs="Palatino Linotype"/>
          <w:b/>
          <w:i/>
          <w:sz w:val="22"/>
          <w:szCs w:val="22"/>
        </w:rPr>
        <w:t>Artículo 149.</w:t>
      </w:r>
      <w:r w:rsidRPr="00D54A6A">
        <w:rPr>
          <w:rFonts w:ascii="Palatino Linotype" w:eastAsia="Palatino Linotype" w:hAnsi="Palatino Linotype" w:cs="Palatino Linotype"/>
          <w:i/>
          <w:sz w:val="22"/>
          <w:szCs w:val="22"/>
        </w:rPr>
        <w:t xml:space="preserve"> El </w:t>
      </w:r>
      <w:r w:rsidRPr="00D54A6A">
        <w:rPr>
          <w:rFonts w:ascii="Palatino Linotype" w:eastAsia="Palatino Linotype" w:hAnsi="Palatino Linotype" w:cs="Palatino Linotype"/>
          <w:b/>
          <w:i/>
          <w:sz w:val="22"/>
          <w:szCs w:val="22"/>
        </w:rPr>
        <w:t>acuerdo que clasifique la información como confidencial</w:t>
      </w:r>
      <w:r w:rsidRPr="00D54A6A">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 </w:t>
      </w:r>
    </w:p>
    <w:p w14:paraId="0AEBAA02" w14:textId="77777777" w:rsidR="00B46B94" w:rsidRPr="00D54A6A" w:rsidRDefault="00B46B94">
      <w:pPr>
        <w:spacing w:before="240" w:line="360" w:lineRule="auto"/>
        <w:ind w:right="51"/>
        <w:jc w:val="both"/>
        <w:rPr>
          <w:rFonts w:ascii="Palatino Linotype" w:eastAsia="Palatino Linotype" w:hAnsi="Palatino Linotype" w:cs="Palatino Linotype"/>
        </w:rPr>
      </w:pPr>
    </w:p>
    <w:p w14:paraId="0DE5CD4C" w14:textId="77777777" w:rsidR="00B46B94" w:rsidRPr="00D54A6A" w:rsidRDefault="0024754F">
      <w:pPr>
        <w:spacing w:line="360" w:lineRule="auto"/>
        <w:ind w:right="51"/>
        <w:jc w:val="both"/>
        <w:rPr>
          <w:rFonts w:ascii="Palatino Linotype" w:eastAsia="Palatino Linotype" w:hAnsi="Palatino Linotype" w:cs="Palatino Linotype"/>
        </w:rPr>
      </w:pPr>
      <w:r w:rsidRPr="00D54A6A">
        <w:rPr>
          <w:rFonts w:ascii="Palatino Linotype" w:eastAsia="Palatino Linotype" w:hAnsi="Palatino Linotype" w:cs="Palatino Linotype"/>
        </w:rPr>
        <w:t xml:space="preserve">Es decir, el </w:t>
      </w:r>
      <w:r w:rsidRPr="00D54A6A">
        <w:rPr>
          <w:rFonts w:ascii="Palatino Linotype" w:eastAsia="Palatino Linotype" w:hAnsi="Palatino Linotype" w:cs="Palatino Linotype"/>
          <w:b/>
        </w:rPr>
        <w:t>SUJETO OBLIGADO</w:t>
      </w:r>
      <w:r w:rsidRPr="00D54A6A">
        <w:rPr>
          <w:rFonts w:ascii="Palatino Linotype" w:eastAsia="Palatino Linotype" w:hAnsi="Palatino Linotype" w:cs="Palatino Linotype"/>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w:t>
      </w:r>
      <w:r w:rsidRPr="00D54A6A">
        <w:rPr>
          <w:rFonts w:ascii="Palatino Linotype" w:eastAsia="Palatino Linotype" w:hAnsi="Palatino Linotype" w:cs="Palatino Linotype"/>
        </w:rPr>
        <w:lastRenderedPageBreak/>
        <w:t>otras palabras si no se exponen de manera puntual las razones de la versión pública de la documentación entregada se estaría violentando el derecho de acceso a la información de la parte solicitante.</w:t>
      </w:r>
    </w:p>
    <w:p w14:paraId="4401836C" w14:textId="77777777" w:rsidR="00B46B94" w:rsidRPr="00D54A6A" w:rsidRDefault="00B46B94">
      <w:pPr>
        <w:spacing w:line="360" w:lineRule="auto"/>
        <w:ind w:right="51"/>
        <w:jc w:val="both"/>
        <w:rPr>
          <w:rFonts w:ascii="Palatino Linotype" w:eastAsia="Palatino Linotype" w:hAnsi="Palatino Linotype" w:cs="Palatino Linotype"/>
        </w:rPr>
      </w:pPr>
    </w:p>
    <w:p w14:paraId="091BA386" w14:textId="77777777" w:rsidR="00B46B94" w:rsidRPr="00D54A6A" w:rsidRDefault="0024754F">
      <w:pPr>
        <w:spacing w:line="360" w:lineRule="auto"/>
        <w:jc w:val="both"/>
        <w:rPr>
          <w:rFonts w:ascii="Palatino Linotype" w:eastAsia="Palatino Linotype" w:hAnsi="Palatino Linotype" w:cs="Palatino Linotype"/>
        </w:rPr>
      </w:pPr>
      <w:r w:rsidRPr="00D54A6A">
        <w:rPr>
          <w:rFonts w:ascii="Palatino Linotype" w:eastAsia="Palatino Linotype" w:hAnsi="Palatino Linotype" w:cs="Palatino Linotype"/>
        </w:rPr>
        <w:t xml:space="preserve">Al respecto, se destaca que la versión pública que elabore el </w:t>
      </w:r>
      <w:r w:rsidRPr="00D54A6A">
        <w:rPr>
          <w:rFonts w:ascii="Palatino Linotype" w:eastAsia="Palatino Linotype" w:hAnsi="Palatino Linotype" w:cs="Palatino Linotype"/>
          <w:b/>
        </w:rPr>
        <w:t>SUJETO OBLIGADO</w:t>
      </w:r>
      <w:r w:rsidRPr="00D54A6A">
        <w:rPr>
          <w:rFonts w:ascii="Palatino Linotype" w:eastAsia="Palatino Linotype" w:hAnsi="Palatino Linotype" w:cs="Palatino Linotype"/>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D54A6A">
        <w:rPr>
          <w:rFonts w:ascii="Palatino Linotype" w:eastAsia="Palatino Linotype" w:hAnsi="Palatino Linotype" w:cs="Palatino Linotype"/>
          <w:b/>
        </w:rPr>
        <w:t>LINEAMIENTOS GENERALES EN MATERIA DE CLASIFICACIÓN Y DESCLASIFICACIÓN DE LA INFORMACIÓN, ASÍ COMO PARA LA ELABORACIÓN DE VERSIONES PÚBLICAS</w:t>
      </w:r>
      <w:r w:rsidRPr="00D54A6A">
        <w:rPr>
          <w:rFonts w:ascii="Palatino Linotype" w:eastAsia="Palatino Linotype" w:hAnsi="Palatino Linotype" w:cs="Palatino Linotype"/>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045D04A1" w14:textId="77777777" w:rsidR="00B46B94" w:rsidRPr="00D54A6A" w:rsidRDefault="00B46B94">
      <w:pPr>
        <w:ind w:left="709" w:right="709"/>
        <w:jc w:val="both"/>
        <w:rPr>
          <w:rFonts w:ascii="Palatino Linotype" w:eastAsia="Palatino Linotype" w:hAnsi="Palatino Linotype" w:cs="Palatino Linotype"/>
          <w:b/>
          <w:i/>
          <w:sz w:val="22"/>
          <w:szCs w:val="22"/>
        </w:rPr>
      </w:pPr>
    </w:p>
    <w:p w14:paraId="7F8749C2" w14:textId="77777777" w:rsidR="00B46B94" w:rsidRPr="00D54A6A" w:rsidRDefault="0024754F">
      <w:pPr>
        <w:pBdr>
          <w:top w:val="nil"/>
          <w:left w:val="nil"/>
          <w:bottom w:val="nil"/>
          <w:right w:val="nil"/>
          <w:between w:val="nil"/>
        </w:pBdr>
        <w:ind w:left="709" w:right="709"/>
        <w:jc w:val="both"/>
      </w:pPr>
      <w:r w:rsidRPr="00D54A6A">
        <w:rPr>
          <w:rFonts w:ascii="Palatino Linotype" w:eastAsia="Palatino Linotype" w:hAnsi="Palatino Linotype" w:cs="Palatino Linotype"/>
          <w:b/>
          <w:i/>
          <w:sz w:val="22"/>
          <w:szCs w:val="22"/>
        </w:rPr>
        <w:t>“Lineamientos Generales en materia de Clasificación y Desclasificación de la Información, así como para la elaboración de Versiones Públicas</w:t>
      </w:r>
    </w:p>
    <w:p w14:paraId="04259D4D" w14:textId="77777777" w:rsidR="00B46B94" w:rsidRPr="00D54A6A" w:rsidRDefault="0024754F">
      <w:pPr>
        <w:pBdr>
          <w:top w:val="nil"/>
          <w:left w:val="nil"/>
          <w:bottom w:val="nil"/>
          <w:right w:val="nil"/>
          <w:between w:val="nil"/>
        </w:pBdr>
        <w:ind w:left="709" w:right="709"/>
        <w:jc w:val="both"/>
      </w:pPr>
      <w:r w:rsidRPr="00D54A6A">
        <w:rPr>
          <w:rFonts w:ascii="Palatino Linotype" w:eastAsia="Palatino Linotype" w:hAnsi="Palatino Linotype" w:cs="Palatino Linotype"/>
          <w:i/>
          <w:sz w:val="22"/>
          <w:szCs w:val="22"/>
        </w:rPr>
        <w:t>“</w:t>
      </w:r>
      <w:r w:rsidRPr="00D54A6A">
        <w:rPr>
          <w:rFonts w:ascii="Palatino Linotype" w:eastAsia="Palatino Linotype" w:hAnsi="Palatino Linotype" w:cs="Palatino Linotype"/>
          <w:b/>
          <w:i/>
          <w:sz w:val="22"/>
          <w:szCs w:val="22"/>
        </w:rPr>
        <w:t>Segundo.-</w:t>
      </w:r>
      <w:r w:rsidRPr="00D54A6A">
        <w:rPr>
          <w:rFonts w:ascii="Palatino Linotype" w:eastAsia="Palatino Linotype" w:hAnsi="Palatino Linotype" w:cs="Palatino Linotype"/>
          <w:i/>
          <w:sz w:val="22"/>
          <w:szCs w:val="22"/>
        </w:rPr>
        <w:t xml:space="preserve"> Para efectos de los presentes Lineamientos Generales, se entenderá por:</w:t>
      </w:r>
    </w:p>
    <w:p w14:paraId="32105656" w14:textId="77777777" w:rsidR="00B46B94" w:rsidRPr="00D54A6A" w:rsidRDefault="0024754F">
      <w:pPr>
        <w:pBdr>
          <w:top w:val="nil"/>
          <w:left w:val="nil"/>
          <w:bottom w:val="nil"/>
          <w:right w:val="nil"/>
          <w:between w:val="nil"/>
        </w:pBdr>
        <w:ind w:left="709" w:right="709"/>
        <w:jc w:val="both"/>
      </w:pPr>
      <w:r w:rsidRPr="00D54A6A">
        <w:rPr>
          <w:rFonts w:ascii="Palatino Linotype" w:eastAsia="Palatino Linotype" w:hAnsi="Palatino Linotype" w:cs="Palatino Linotype"/>
          <w:b/>
          <w:i/>
          <w:sz w:val="22"/>
          <w:szCs w:val="22"/>
        </w:rPr>
        <w:t>XVIII.</w:t>
      </w:r>
      <w:r w:rsidRPr="00D54A6A">
        <w:rPr>
          <w:rFonts w:ascii="Palatino Linotype" w:eastAsia="Palatino Linotype" w:hAnsi="Palatino Linotype" w:cs="Palatino Linotype"/>
          <w:i/>
          <w:sz w:val="22"/>
          <w:szCs w:val="22"/>
        </w:rPr>
        <w:t xml:space="preserve"> </w:t>
      </w:r>
      <w:r w:rsidRPr="00D54A6A">
        <w:rPr>
          <w:rFonts w:ascii="Palatino Linotype" w:eastAsia="Palatino Linotype" w:hAnsi="Palatino Linotype" w:cs="Palatino Linotype"/>
          <w:b/>
          <w:i/>
          <w:sz w:val="22"/>
          <w:szCs w:val="22"/>
        </w:rPr>
        <w:t>Versión pública:</w:t>
      </w:r>
      <w:r w:rsidRPr="00D54A6A">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w:t>
      </w:r>
      <w:r w:rsidRPr="00D54A6A">
        <w:rPr>
          <w:rFonts w:ascii="Palatino Linotype" w:eastAsia="Palatino Linotype" w:hAnsi="Palatino Linotype" w:cs="Palatino Linotype"/>
          <w:b/>
          <w:i/>
          <w:sz w:val="22"/>
          <w:szCs w:val="22"/>
          <w:u w:val="single"/>
        </w:rPr>
        <w:t>fundando y motivando la</w:t>
      </w:r>
      <w:r w:rsidRPr="00D54A6A">
        <w:rPr>
          <w:rFonts w:ascii="Palatino Linotype" w:eastAsia="Palatino Linotype" w:hAnsi="Palatino Linotype" w:cs="Palatino Linotype"/>
          <w:i/>
          <w:sz w:val="22"/>
          <w:szCs w:val="22"/>
        </w:rPr>
        <w:t xml:space="preserve"> reserva o </w:t>
      </w:r>
      <w:r w:rsidRPr="00D54A6A">
        <w:rPr>
          <w:rFonts w:ascii="Palatino Linotype" w:eastAsia="Palatino Linotype" w:hAnsi="Palatino Linotype" w:cs="Palatino Linotype"/>
          <w:b/>
          <w:i/>
          <w:sz w:val="22"/>
          <w:szCs w:val="22"/>
          <w:u w:val="single"/>
        </w:rPr>
        <w:t>confidencialidad</w:t>
      </w:r>
      <w:r w:rsidRPr="00D54A6A">
        <w:rPr>
          <w:rFonts w:ascii="Palatino Linotype" w:eastAsia="Palatino Linotype" w:hAnsi="Palatino Linotype" w:cs="Palatino Linotype"/>
          <w:i/>
          <w:sz w:val="22"/>
          <w:szCs w:val="22"/>
        </w:rPr>
        <w:t>, a través de la resolución que para tal efecto emita el Comité de Transparencia.</w:t>
      </w:r>
    </w:p>
    <w:p w14:paraId="37CCE008" w14:textId="77777777" w:rsidR="00B46B94" w:rsidRPr="00D54A6A" w:rsidRDefault="0024754F">
      <w:pPr>
        <w:pBdr>
          <w:top w:val="nil"/>
          <w:left w:val="nil"/>
          <w:bottom w:val="nil"/>
          <w:right w:val="nil"/>
          <w:between w:val="nil"/>
        </w:pBdr>
        <w:ind w:left="709" w:right="709"/>
        <w:jc w:val="both"/>
      </w:pPr>
      <w:r w:rsidRPr="00D54A6A">
        <w:rPr>
          <w:rFonts w:ascii="Palatino Linotype" w:eastAsia="Palatino Linotype" w:hAnsi="Palatino Linotype" w:cs="Palatino Linotype"/>
          <w:b/>
          <w:i/>
          <w:sz w:val="22"/>
          <w:szCs w:val="22"/>
        </w:rPr>
        <w:t>Cuarto.</w:t>
      </w:r>
      <w:r w:rsidRPr="00D54A6A">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w:t>
      </w:r>
      <w:r w:rsidRPr="00D54A6A">
        <w:rPr>
          <w:rFonts w:ascii="Palatino Linotype" w:eastAsia="Palatino Linotype" w:hAnsi="Palatino Linotype" w:cs="Palatino Linotype"/>
          <w:i/>
          <w:sz w:val="22"/>
          <w:szCs w:val="22"/>
        </w:rPr>
        <w:lastRenderedPageBreak/>
        <w:t>ámbito de sus respectivas competencias, en tanto estas últimas no contravengan lo dispuesto en la Ley General.</w:t>
      </w:r>
    </w:p>
    <w:p w14:paraId="49BB74FD" w14:textId="77777777" w:rsidR="00B46B94" w:rsidRPr="00D54A6A" w:rsidRDefault="0024754F">
      <w:pPr>
        <w:pBdr>
          <w:top w:val="nil"/>
          <w:left w:val="nil"/>
          <w:bottom w:val="nil"/>
          <w:right w:val="nil"/>
          <w:between w:val="nil"/>
        </w:pBdr>
        <w:ind w:left="709" w:right="709"/>
        <w:jc w:val="both"/>
      </w:pPr>
      <w:r w:rsidRPr="00D54A6A">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3783DED5" w14:textId="77777777" w:rsidR="00B46B94" w:rsidRPr="00D54A6A" w:rsidRDefault="0024754F">
      <w:pPr>
        <w:pBdr>
          <w:top w:val="nil"/>
          <w:left w:val="nil"/>
          <w:bottom w:val="nil"/>
          <w:right w:val="nil"/>
          <w:between w:val="nil"/>
        </w:pBdr>
        <w:ind w:left="709" w:right="709"/>
        <w:jc w:val="both"/>
      </w:pPr>
      <w:r w:rsidRPr="00D54A6A">
        <w:rPr>
          <w:rFonts w:ascii="Palatino Linotype" w:eastAsia="Palatino Linotype" w:hAnsi="Palatino Linotype" w:cs="Palatino Linotype"/>
          <w:b/>
          <w:i/>
          <w:sz w:val="22"/>
          <w:szCs w:val="22"/>
        </w:rPr>
        <w:t>Quinto.</w:t>
      </w:r>
      <w:r w:rsidRPr="00D54A6A">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590871CF" w14:textId="77777777" w:rsidR="00B46B94" w:rsidRPr="00D54A6A" w:rsidRDefault="0024754F">
      <w:pPr>
        <w:pBdr>
          <w:top w:val="nil"/>
          <w:left w:val="nil"/>
          <w:bottom w:val="nil"/>
          <w:right w:val="nil"/>
          <w:between w:val="nil"/>
        </w:pBdr>
        <w:ind w:left="709" w:right="709"/>
        <w:jc w:val="both"/>
      </w:pPr>
      <w:r w:rsidRPr="00D54A6A">
        <w:rPr>
          <w:rFonts w:ascii="Palatino Linotype" w:eastAsia="Palatino Linotype" w:hAnsi="Palatino Linotype" w:cs="Palatino Linotype"/>
          <w:b/>
          <w:i/>
          <w:sz w:val="22"/>
          <w:szCs w:val="22"/>
        </w:rPr>
        <w:t>…</w:t>
      </w:r>
    </w:p>
    <w:p w14:paraId="340309A3" w14:textId="77777777" w:rsidR="00B46B94" w:rsidRPr="00D54A6A" w:rsidRDefault="0024754F">
      <w:pPr>
        <w:pBdr>
          <w:top w:val="nil"/>
          <w:left w:val="nil"/>
          <w:bottom w:val="nil"/>
          <w:right w:val="nil"/>
          <w:between w:val="nil"/>
        </w:pBdr>
        <w:ind w:left="709" w:right="709"/>
        <w:jc w:val="both"/>
      </w:pPr>
      <w:r w:rsidRPr="00D54A6A">
        <w:rPr>
          <w:rFonts w:ascii="Palatino Linotype" w:eastAsia="Palatino Linotype" w:hAnsi="Palatino Linotype" w:cs="Palatino Linotype"/>
          <w:b/>
          <w:i/>
          <w:sz w:val="22"/>
          <w:szCs w:val="22"/>
        </w:rPr>
        <w:t>Séptimo.</w:t>
      </w:r>
      <w:r w:rsidRPr="00D54A6A">
        <w:rPr>
          <w:rFonts w:ascii="Palatino Linotype" w:eastAsia="Palatino Linotype" w:hAnsi="Palatino Linotype" w:cs="Palatino Linotype"/>
          <w:i/>
          <w:sz w:val="22"/>
          <w:szCs w:val="22"/>
        </w:rPr>
        <w:t xml:space="preserve"> La clasificación de la información se llevará a cabo en el momento en que:</w:t>
      </w:r>
    </w:p>
    <w:p w14:paraId="73957A38" w14:textId="77777777" w:rsidR="00B46B94" w:rsidRPr="00D54A6A" w:rsidRDefault="0024754F">
      <w:pPr>
        <w:pBdr>
          <w:top w:val="nil"/>
          <w:left w:val="nil"/>
          <w:bottom w:val="nil"/>
          <w:right w:val="nil"/>
          <w:between w:val="nil"/>
        </w:pBdr>
        <w:ind w:left="709" w:right="709"/>
        <w:jc w:val="both"/>
      </w:pPr>
      <w:r w:rsidRPr="00D54A6A">
        <w:rPr>
          <w:rFonts w:ascii="Palatino Linotype" w:eastAsia="Palatino Linotype" w:hAnsi="Palatino Linotype" w:cs="Palatino Linotype"/>
          <w:b/>
          <w:i/>
          <w:sz w:val="22"/>
          <w:szCs w:val="22"/>
        </w:rPr>
        <w:t>I.</w:t>
      </w:r>
      <w:r w:rsidRPr="00D54A6A">
        <w:rPr>
          <w:rFonts w:ascii="Palatino Linotype" w:eastAsia="Palatino Linotype" w:hAnsi="Palatino Linotype" w:cs="Palatino Linotype"/>
          <w:i/>
          <w:sz w:val="22"/>
          <w:szCs w:val="22"/>
        </w:rPr>
        <w:t xml:space="preserve"> Se reciba una solicitud de acceso a la información;</w:t>
      </w:r>
    </w:p>
    <w:p w14:paraId="487EA58A" w14:textId="77777777" w:rsidR="00B46B94" w:rsidRPr="00D54A6A" w:rsidRDefault="0024754F">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b/>
          <w:i/>
          <w:sz w:val="22"/>
          <w:szCs w:val="22"/>
        </w:rPr>
        <w:t>II.</w:t>
      </w:r>
      <w:r w:rsidRPr="00D54A6A">
        <w:rPr>
          <w:rFonts w:ascii="Palatino Linotype" w:eastAsia="Palatino Linotype" w:hAnsi="Palatino Linotype" w:cs="Palatino Linotype"/>
          <w:i/>
          <w:sz w:val="22"/>
          <w:szCs w:val="22"/>
        </w:rPr>
        <w:t xml:space="preserve"> Se  determine mediante resolución del Comité de Transparencia, el órgano garante </w:t>
      </w:r>
    </w:p>
    <w:p w14:paraId="3DA167E3" w14:textId="77777777" w:rsidR="00B46B94" w:rsidRPr="00D54A6A" w:rsidRDefault="0024754F">
      <w:pPr>
        <w:pBdr>
          <w:top w:val="nil"/>
          <w:left w:val="nil"/>
          <w:bottom w:val="nil"/>
          <w:right w:val="nil"/>
          <w:between w:val="nil"/>
        </w:pBdr>
        <w:ind w:left="709" w:right="709"/>
        <w:jc w:val="both"/>
      </w:pPr>
      <w:r w:rsidRPr="00D54A6A">
        <w:rPr>
          <w:rFonts w:ascii="Palatino Linotype" w:eastAsia="Palatino Linotype" w:hAnsi="Palatino Linotype" w:cs="Palatino Linotype"/>
          <w:i/>
          <w:sz w:val="22"/>
          <w:szCs w:val="22"/>
        </w:rPr>
        <w:t>competente, o en cumplimiento a una sentencia del Poder Judicial; o</w:t>
      </w:r>
    </w:p>
    <w:p w14:paraId="741B579D" w14:textId="77777777" w:rsidR="00B46B94" w:rsidRPr="00D54A6A" w:rsidRDefault="0024754F">
      <w:pPr>
        <w:pBdr>
          <w:top w:val="nil"/>
          <w:left w:val="nil"/>
          <w:bottom w:val="nil"/>
          <w:right w:val="nil"/>
          <w:between w:val="nil"/>
        </w:pBdr>
        <w:ind w:left="709" w:right="709"/>
        <w:jc w:val="both"/>
      </w:pPr>
      <w:r w:rsidRPr="00D54A6A">
        <w:rPr>
          <w:rFonts w:ascii="Palatino Linotype" w:eastAsia="Palatino Linotype" w:hAnsi="Palatino Linotype" w:cs="Palatino Linotype"/>
          <w:b/>
          <w:i/>
          <w:sz w:val="22"/>
          <w:szCs w:val="22"/>
        </w:rPr>
        <w:t>III.</w:t>
      </w:r>
      <w:r w:rsidRPr="00D54A6A">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57FD0E4E" w14:textId="77777777" w:rsidR="00B46B94" w:rsidRPr="00D54A6A" w:rsidRDefault="0024754F">
      <w:pPr>
        <w:pBdr>
          <w:top w:val="nil"/>
          <w:left w:val="nil"/>
          <w:bottom w:val="nil"/>
          <w:right w:val="nil"/>
          <w:between w:val="nil"/>
        </w:pBdr>
        <w:ind w:left="709" w:right="709"/>
        <w:jc w:val="both"/>
      </w:pPr>
      <w:r w:rsidRPr="00D54A6A">
        <w:rPr>
          <w:rFonts w:ascii="Palatino Linotype" w:eastAsia="Palatino Linotype" w:hAnsi="Palatino Linotype" w:cs="Palatino Linotype"/>
          <w:i/>
          <w:sz w:val="22"/>
          <w:szCs w:val="22"/>
        </w:rPr>
        <w:t>Los titulares de las áreas deberán revisar la clasificación al momento de la recepción de una solicitud de acceso a la información, para verificar si encuadra en una causal de reserva o de confidencialidad.</w:t>
      </w:r>
    </w:p>
    <w:p w14:paraId="221AB24F" w14:textId="77777777" w:rsidR="00B46B94" w:rsidRPr="00D54A6A" w:rsidRDefault="0024754F">
      <w:pPr>
        <w:pBdr>
          <w:top w:val="nil"/>
          <w:left w:val="nil"/>
          <w:bottom w:val="nil"/>
          <w:right w:val="nil"/>
          <w:between w:val="nil"/>
        </w:pBdr>
        <w:ind w:left="709" w:right="709"/>
        <w:jc w:val="both"/>
      </w:pPr>
      <w:r w:rsidRPr="00D54A6A">
        <w:rPr>
          <w:rFonts w:ascii="Palatino Linotype" w:eastAsia="Palatino Linotype" w:hAnsi="Palatino Linotype" w:cs="Palatino Linotype"/>
          <w:b/>
          <w:i/>
          <w:sz w:val="22"/>
          <w:szCs w:val="22"/>
        </w:rPr>
        <w:t>Octavo.</w:t>
      </w:r>
      <w:r w:rsidRPr="00D54A6A">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753750B8" w14:textId="77777777" w:rsidR="00B46B94" w:rsidRPr="00D54A6A" w:rsidRDefault="0024754F">
      <w:pPr>
        <w:pBdr>
          <w:top w:val="nil"/>
          <w:left w:val="nil"/>
          <w:bottom w:val="nil"/>
          <w:right w:val="nil"/>
          <w:between w:val="nil"/>
        </w:pBdr>
        <w:ind w:left="709" w:right="709"/>
        <w:jc w:val="both"/>
      </w:pPr>
      <w:r w:rsidRPr="00D54A6A">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6620A2BF" w14:textId="77777777" w:rsidR="00B46B94" w:rsidRPr="00D54A6A" w:rsidRDefault="0024754F">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0D1055A0" w14:textId="77777777" w:rsidR="00B46B94" w:rsidRPr="00D54A6A" w:rsidRDefault="0024754F">
      <w:pPr>
        <w:pBdr>
          <w:top w:val="nil"/>
          <w:left w:val="nil"/>
          <w:bottom w:val="nil"/>
          <w:right w:val="nil"/>
          <w:between w:val="nil"/>
        </w:pBdr>
        <w:ind w:left="709" w:right="709"/>
        <w:jc w:val="both"/>
      </w:pPr>
      <w:r w:rsidRPr="00D54A6A">
        <w:rPr>
          <w:rFonts w:ascii="Palatino Linotype" w:eastAsia="Palatino Linotype" w:hAnsi="Palatino Linotype" w:cs="Palatino Linotype"/>
          <w:b/>
          <w:i/>
          <w:sz w:val="22"/>
          <w:szCs w:val="22"/>
        </w:rPr>
        <w:t>Noveno.</w:t>
      </w:r>
      <w:r w:rsidRPr="00D54A6A">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6B1A59B" w14:textId="77777777" w:rsidR="00B46B94" w:rsidRPr="00D54A6A" w:rsidRDefault="0024754F">
      <w:pPr>
        <w:pBdr>
          <w:top w:val="nil"/>
          <w:left w:val="nil"/>
          <w:bottom w:val="nil"/>
          <w:right w:val="nil"/>
          <w:between w:val="nil"/>
        </w:pBdr>
        <w:ind w:left="709" w:right="709"/>
        <w:jc w:val="both"/>
      </w:pPr>
      <w:r w:rsidRPr="00D54A6A">
        <w:rPr>
          <w:rFonts w:ascii="Palatino Linotype" w:eastAsia="Palatino Linotype" w:hAnsi="Palatino Linotype" w:cs="Palatino Linotype"/>
          <w:b/>
          <w:i/>
          <w:sz w:val="22"/>
          <w:szCs w:val="22"/>
        </w:rPr>
        <w:t>Décimo.</w:t>
      </w:r>
      <w:r w:rsidRPr="00D54A6A">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w:t>
      </w:r>
      <w:r w:rsidRPr="00D54A6A">
        <w:rPr>
          <w:rFonts w:ascii="Palatino Linotype" w:eastAsia="Palatino Linotype" w:hAnsi="Palatino Linotype" w:cs="Palatino Linotype"/>
          <w:i/>
          <w:sz w:val="22"/>
          <w:szCs w:val="22"/>
        </w:rPr>
        <w:lastRenderedPageBreak/>
        <w:t>conocimientos técnicos y legales que le permitan manejar adecuadamente la información clasificada, en los términos de la Ley General de Archivos, Lineamientos para la Organización y Conservación de Archivos y demás normatividad aplicable.</w:t>
      </w:r>
    </w:p>
    <w:p w14:paraId="282AF3EA" w14:textId="77777777" w:rsidR="00B46B94" w:rsidRPr="00D54A6A" w:rsidRDefault="0024754F">
      <w:pPr>
        <w:pBdr>
          <w:top w:val="nil"/>
          <w:left w:val="nil"/>
          <w:bottom w:val="nil"/>
          <w:right w:val="nil"/>
          <w:between w:val="nil"/>
        </w:pBdr>
        <w:ind w:left="709" w:right="709"/>
        <w:jc w:val="both"/>
      </w:pPr>
      <w:r w:rsidRPr="00D54A6A">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12DC3239" w14:textId="77777777" w:rsidR="00B46B94" w:rsidRPr="00D54A6A" w:rsidRDefault="0024754F">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b/>
          <w:i/>
          <w:sz w:val="22"/>
          <w:szCs w:val="22"/>
        </w:rPr>
        <w:t>Décimo primero.</w:t>
      </w:r>
      <w:r w:rsidRPr="00D54A6A">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247F82DC" w14:textId="77777777" w:rsidR="00B46B94" w:rsidRPr="00D54A6A" w:rsidRDefault="00B46B94">
      <w:pPr>
        <w:pBdr>
          <w:top w:val="nil"/>
          <w:left w:val="nil"/>
          <w:bottom w:val="nil"/>
          <w:right w:val="nil"/>
          <w:between w:val="nil"/>
        </w:pBdr>
        <w:ind w:right="709"/>
        <w:jc w:val="both"/>
      </w:pPr>
    </w:p>
    <w:p w14:paraId="4ACBF6B5" w14:textId="77777777" w:rsidR="00B46B94" w:rsidRPr="00D54A6A" w:rsidRDefault="0024754F">
      <w:pPr>
        <w:pBdr>
          <w:top w:val="nil"/>
          <w:left w:val="nil"/>
          <w:bottom w:val="nil"/>
          <w:right w:val="nil"/>
          <w:between w:val="nil"/>
        </w:pBdr>
        <w:ind w:left="709" w:right="709"/>
        <w:jc w:val="both"/>
      </w:pPr>
      <w:r w:rsidRPr="00D54A6A">
        <w:rPr>
          <w:rFonts w:ascii="Palatino Linotype" w:eastAsia="Palatino Linotype" w:hAnsi="Palatino Linotype" w:cs="Palatino Linotype"/>
          <w:i/>
          <w:sz w:val="22"/>
          <w:szCs w:val="22"/>
        </w:rPr>
        <w:t>[…]</w:t>
      </w:r>
    </w:p>
    <w:p w14:paraId="0DC44DDB" w14:textId="77777777" w:rsidR="00B46B94" w:rsidRPr="00D54A6A" w:rsidRDefault="0024754F">
      <w:pPr>
        <w:pBdr>
          <w:top w:val="nil"/>
          <w:left w:val="nil"/>
          <w:bottom w:val="nil"/>
          <w:right w:val="nil"/>
          <w:between w:val="nil"/>
        </w:pBdr>
        <w:ind w:left="709" w:right="709"/>
        <w:jc w:val="center"/>
      </w:pPr>
      <w:r w:rsidRPr="00D54A6A">
        <w:rPr>
          <w:rFonts w:ascii="Palatino Linotype" w:eastAsia="Palatino Linotype" w:hAnsi="Palatino Linotype" w:cs="Palatino Linotype"/>
          <w:b/>
          <w:i/>
          <w:sz w:val="22"/>
          <w:szCs w:val="22"/>
        </w:rPr>
        <w:t>CAPÍTULO VIII</w:t>
      </w:r>
    </w:p>
    <w:p w14:paraId="3EEB84B4" w14:textId="77777777" w:rsidR="00B46B94" w:rsidRPr="00D54A6A" w:rsidRDefault="0024754F">
      <w:pPr>
        <w:pBdr>
          <w:top w:val="nil"/>
          <w:left w:val="nil"/>
          <w:bottom w:val="nil"/>
          <w:right w:val="nil"/>
          <w:between w:val="nil"/>
        </w:pBdr>
        <w:spacing w:after="160"/>
        <w:ind w:left="709" w:right="709"/>
        <w:jc w:val="center"/>
        <w:rPr>
          <w:rFonts w:ascii="Palatino Linotype" w:eastAsia="Palatino Linotype" w:hAnsi="Palatino Linotype" w:cs="Palatino Linotype"/>
          <w:b/>
          <w:i/>
          <w:sz w:val="22"/>
          <w:szCs w:val="22"/>
        </w:rPr>
      </w:pPr>
      <w:r w:rsidRPr="00D54A6A">
        <w:rPr>
          <w:rFonts w:ascii="Palatino Linotype" w:eastAsia="Palatino Linotype" w:hAnsi="Palatino Linotype" w:cs="Palatino Linotype"/>
          <w:b/>
          <w:i/>
          <w:sz w:val="22"/>
          <w:szCs w:val="22"/>
        </w:rPr>
        <w:t>DE LOS ELEMENTOS PARA LA CLASIFICACIÓN</w:t>
      </w:r>
    </w:p>
    <w:p w14:paraId="6C4EC56E" w14:textId="77777777" w:rsidR="00B46B94" w:rsidRPr="00D54A6A" w:rsidRDefault="0024754F">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b/>
          <w:i/>
          <w:sz w:val="22"/>
          <w:szCs w:val="22"/>
        </w:rPr>
        <w:t>Quincuagésimo</w:t>
      </w:r>
      <w:r w:rsidRPr="00D54A6A">
        <w:rPr>
          <w:rFonts w:ascii="Palatino Linotype" w:eastAsia="Palatino Linotype" w:hAnsi="Palatino Linotype" w:cs="Palatino Linotype"/>
          <w:i/>
          <w:sz w:val="22"/>
          <w:szCs w:val="22"/>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24F8F736" w14:textId="77777777" w:rsidR="00B46B94" w:rsidRPr="00D54A6A" w:rsidRDefault="0024754F">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b/>
          <w:i/>
          <w:sz w:val="22"/>
          <w:szCs w:val="22"/>
        </w:rPr>
        <w:t>Quincuagésimo primero</w:t>
      </w:r>
      <w:r w:rsidRPr="00D54A6A">
        <w:rPr>
          <w:rFonts w:ascii="Palatino Linotype" w:eastAsia="Palatino Linotype" w:hAnsi="Palatino Linotype" w:cs="Palatino Linotype"/>
          <w:i/>
          <w:sz w:val="22"/>
          <w:szCs w:val="22"/>
        </w:rPr>
        <w:t>. Toda acta del Comité de Transparencia deberá contener:</w:t>
      </w:r>
    </w:p>
    <w:p w14:paraId="7E309BF8" w14:textId="77777777" w:rsidR="00B46B94" w:rsidRPr="00D54A6A" w:rsidRDefault="0024754F">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 xml:space="preserve">I. El número de sesión y fecha; </w:t>
      </w:r>
    </w:p>
    <w:p w14:paraId="29DC72A1" w14:textId="77777777" w:rsidR="00B46B94" w:rsidRPr="00D54A6A" w:rsidRDefault="0024754F">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II. El nombre del área que solicitó la clasificación de información;</w:t>
      </w:r>
    </w:p>
    <w:p w14:paraId="092655F2" w14:textId="77777777" w:rsidR="00B46B94" w:rsidRPr="00D54A6A" w:rsidRDefault="0024754F">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III. La fundamentación legal y motivación correspondiente;</w:t>
      </w:r>
    </w:p>
    <w:p w14:paraId="1EBBD505" w14:textId="77777777" w:rsidR="00B46B94" w:rsidRPr="00D54A6A" w:rsidRDefault="0024754F">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IV. La resolución o resoluciones aprobadas; y</w:t>
      </w:r>
    </w:p>
    <w:p w14:paraId="26E7EBD2" w14:textId="77777777" w:rsidR="00B46B94" w:rsidRPr="00D54A6A" w:rsidRDefault="0024754F">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 xml:space="preserve">V. La rúbrica o firma digital de cada integrante del Comité de Transparencia. </w:t>
      </w:r>
    </w:p>
    <w:p w14:paraId="2A4EAA50" w14:textId="77777777" w:rsidR="00B46B94" w:rsidRPr="00D54A6A" w:rsidRDefault="0024754F">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Las resoluciones del Comité en las que se haya determinado confirmar o modificar la clasificación de información pública como reservada, deberán incluir, cuando menos:</w:t>
      </w:r>
    </w:p>
    <w:p w14:paraId="26E87C6E" w14:textId="77777777" w:rsidR="00B46B94" w:rsidRPr="00D54A6A" w:rsidRDefault="0024754F">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I. Los motivos y razonamientos que sustenten la confirmación o modificación de la prueba de daño;</w:t>
      </w:r>
    </w:p>
    <w:p w14:paraId="3FFA58BC" w14:textId="77777777" w:rsidR="00B46B94" w:rsidRPr="00D54A6A" w:rsidRDefault="0024754F">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II. Descripción de las partes o secciones reservadas, en caso de clasificación parcial;</w:t>
      </w:r>
    </w:p>
    <w:p w14:paraId="022AF6CC" w14:textId="77777777" w:rsidR="00B46B94" w:rsidRPr="00D54A6A" w:rsidRDefault="0024754F">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III. El periodo por el que mantendrá su clasificación y fecha de expiración; y</w:t>
      </w:r>
    </w:p>
    <w:p w14:paraId="454AA310" w14:textId="77777777" w:rsidR="00B46B94" w:rsidRPr="00D54A6A" w:rsidRDefault="0024754F">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IV. El nombre del titular y área encargada de realizar la versión pública del documento, en su caso.</w:t>
      </w:r>
    </w:p>
    <w:p w14:paraId="5B5E6412" w14:textId="77777777" w:rsidR="00B46B94" w:rsidRPr="00D54A6A" w:rsidRDefault="0024754F">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lastRenderedPageBreak/>
        <w:t xml:space="preserve">En los casos en que se clasifique la información como reservada siempre se entregará o anexará la prueba de daño con la respuesta al solicitante. </w:t>
      </w:r>
    </w:p>
    <w:p w14:paraId="4F31ED6A" w14:textId="77777777" w:rsidR="00B46B94" w:rsidRPr="00D54A6A" w:rsidRDefault="0024754F">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496DE468" w14:textId="77777777" w:rsidR="00B46B94" w:rsidRPr="00D54A6A" w:rsidRDefault="0024754F">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b/>
          <w:i/>
          <w:sz w:val="22"/>
          <w:szCs w:val="22"/>
        </w:rPr>
        <w:t>Quincuagésimo segundo</w:t>
      </w:r>
      <w:r w:rsidRPr="00D54A6A">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17E04F03" w14:textId="77777777" w:rsidR="00B46B94" w:rsidRPr="00D54A6A" w:rsidRDefault="0024754F">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En el caso específico de la clasificación y elaboración de versiones públicas de documentos que contengan información confidencial, las áreas de los sujetos obligados deberán:</w:t>
      </w:r>
    </w:p>
    <w:p w14:paraId="1343E8C7" w14:textId="77777777" w:rsidR="00B46B94" w:rsidRPr="00D54A6A" w:rsidRDefault="0024754F">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2F45E719" w14:textId="77777777" w:rsidR="00B46B94" w:rsidRPr="00D54A6A" w:rsidRDefault="0024754F">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27BF6487" w14:textId="77777777" w:rsidR="00B46B94" w:rsidRPr="00D54A6A" w:rsidRDefault="0024754F">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III. Señalar las personas o instancias autorizadas a acceder a la información clasificada.</w:t>
      </w:r>
    </w:p>
    <w:p w14:paraId="74805C97" w14:textId="77777777" w:rsidR="00B46B94" w:rsidRPr="00D54A6A" w:rsidRDefault="0024754F">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7B6D0CFB" w14:textId="77777777" w:rsidR="00B46B94" w:rsidRPr="00D54A6A" w:rsidRDefault="0024754F">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w:t>
      </w:r>
    </w:p>
    <w:p w14:paraId="2197EA67" w14:textId="77777777" w:rsidR="00B46B94" w:rsidRPr="00D54A6A" w:rsidRDefault="0024754F">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5C083693" w14:textId="77777777" w:rsidR="00B46B94" w:rsidRPr="00D54A6A" w:rsidRDefault="0024754F">
      <w:pPr>
        <w:pBdr>
          <w:top w:val="nil"/>
          <w:left w:val="nil"/>
          <w:bottom w:val="nil"/>
          <w:right w:val="nil"/>
          <w:between w:val="nil"/>
        </w:pBdr>
        <w:spacing w:after="160"/>
        <w:ind w:left="709" w:right="709"/>
        <w:jc w:val="both"/>
      </w:pPr>
      <w:r w:rsidRPr="00D54A6A">
        <w:rPr>
          <w:rFonts w:ascii="Palatino Linotype" w:eastAsia="Palatino Linotype" w:hAnsi="Palatino Linotype" w:cs="Palatino Linotype"/>
          <w:i/>
          <w:sz w:val="22"/>
          <w:szCs w:val="22"/>
        </w:rPr>
        <w:t>Quincuagésimo quinto. 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(Sic)</w:t>
      </w:r>
    </w:p>
    <w:p w14:paraId="42229858" w14:textId="77777777" w:rsidR="00B46B94" w:rsidRPr="00D54A6A" w:rsidRDefault="00B46B94">
      <w:pPr>
        <w:spacing w:before="240" w:line="360" w:lineRule="auto"/>
        <w:ind w:right="51"/>
        <w:jc w:val="both"/>
        <w:rPr>
          <w:rFonts w:ascii="Palatino Linotype" w:eastAsia="Palatino Linotype" w:hAnsi="Palatino Linotype" w:cs="Palatino Linotype"/>
        </w:rPr>
      </w:pPr>
    </w:p>
    <w:p w14:paraId="443B33DF" w14:textId="77777777" w:rsidR="00B46B94" w:rsidRPr="00D54A6A" w:rsidRDefault="0024754F">
      <w:pPr>
        <w:spacing w:line="360" w:lineRule="auto"/>
        <w:jc w:val="both"/>
        <w:rPr>
          <w:rFonts w:ascii="Palatino Linotype" w:eastAsia="Palatino Linotype" w:hAnsi="Palatino Linotype" w:cs="Palatino Linotype"/>
        </w:rPr>
      </w:pPr>
      <w:r w:rsidRPr="00D54A6A">
        <w:rPr>
          <w:rFonts w:ascii="Palatino Linotype" w:eastAsia="Palatino Linotype" w:hAnsi="Palatino Linotype" w:cs="Palatino Linotype"/>
        </w:rPr>
        <w:lastRenderedPageBreak/>
        <w:t>Efectivamente, cuando se clasifica información como confidencial es importante someterlo al Comité de Transparencia, quien debe confirmar, modificar o revocar la clasificación.</w:t>
      </w:r>
    </w:p>
    <w:p w14:paraId="2E41CBED" w14:textId="77777777" w:rsidR="00B46B94" w:rsidRPr="00D54A6A" w:rsidRDefault="00B46B94">
      <w:pPr>
        <w:spacing w:line="360" w:lineRule="auto"/>
        <w:jc w:val="both"/>
        <w:rPr>
          <w:rFonts w:ascii="Palatino Linotype" w:eastAsia="Palatino Linotype" w:hAnsi="Palatino Linotype" w:cs="Palatino Linotype"/>
        </w:rPr>
      </w:pPr>
    </w:p>
    <w:p w14:paraId="2D391BBD" w14:textId="77777777" w:rsidR="00B46B94" w:rsidRPr="00D54A6A" w:rsidRDefault="0024754F">
      <w:pPr>
        <w:shd w:val="clear" w:color="auto" w:fill="FFFFFF"/>
        <w:spacing w:line="360" w:lineRule="auto"/>
        <w:ind w:right="51"/>
        <w:jc w:val="both"/>
        <w:rPr>
          <w:rFonts w:ascii="Palatino Linotype" w:eastAsia="Palatino Linotype" w:hAnsi="Palatino Linotype" w:cs="Palatino Linotype"/>
        </w:rPr>
      </w:pPr>
      <w:r w:rsidRPr="00D54A6A">
        <w:rPr>
          <w:rFonts w:ascii="Palatino Linotype" w:eastAsia="Palatino Linotype" w:hAnsi="Palatino Linotype" w:cs="Palatino Linotype"/>
        </w:rPr>
        <w:t xml:space="preserve">Por lo tanto, la entrega de documentos en su versión pública debe acompañarse necesariamente del Acuerdo del Comité de Transparencia que la sustente, en el que se expongan los fundamentos y razonamientos que llevaron al </w:t>
      </w:r>
      <w:r w:rsidRPr="00D54A6A">
        <w:rPr>
          <w:rFonts w:ascii="Palatino Linotype" w:eastAsia="Palatino Linotype" w:hAnsi="Palatino Linotype" w:cs="Palatino Linotype"/>
          <w:b/>
        </w:rPr>
        <w:t>SUJETO OBLIGADO</w:t>
      </w:r>
      <w:r w:rsidRPr="00D54A6A">
        <w:rPr>
          <w:rFonts w:ascii="Palatino Linotype" w:eastAsia="Palatino Linotype" w:hAnsi="Palatino Linotype" w:cs="Palatino Linotype"/>
        </w:rPr>
        <w:t xml:space="preserve">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del </w:t>
      </w:r>
      <w:r w:rsidRPr="00D54A6A">
        <w:rPr>
          <w:rFonts w:ascii="Palatino Linotype" w:eastAsia="Palatino Linotype" w:hAnsi="Palatino Linotype" w:cs="Palatino Linotype"/>
          <w:b/>
        </w:rPr>
        <w:t>RECURRENTE</w:t>
      </w:r>
      <w:r w:rsidRPr="00D54A6A">
        <w:rPr>
          <w:rFonts w:ascii="Palatino Linotype" w:eastAsia="Palatino Linotype" w:hAnsi="Palatino Linotype" w:cs="Palatino Linotype"/>
        </w:rPr>
        <w:t>.</w:t>
      </w:r>
    </w:p>
    <w:p w14:paraId="02E9F6EF" w14:textId="77777777" w:rsidR="00B46B94" w:rsidRPr="00D54A6A" w:rsidRDefault="00B46B94">
      <w:pPr>
        <w:spacing w:line="360" w:lineRule="auto"/>
        <w:jc w:val="both"/>
        <w:rPr>
          <w:rFonts w:ascii="Palatino Linotype" w:eastAsia="Palatino Linotype" w:hAnsi="Palatino Linotype" w:cs="Palatino Linotype"/>
        </w:rPr>
      </w:pPr>
    </w:p>
    <w:p w14:paraId="64B2D70F" w14:textId="77777777" w:rsidR="00B46B94" w:rsidRPr="00D54A6A" w:rsidRDefault="0024754F">
      <w:pPr>
        <w:spacing w:line="360" w:lineRule="auto"/>
        <w:jc w:val="both"/>
        <w:rPr>
          <w:rFonts w:ascii="Palatino Linotype" w:eastAsia="Palatino Linotype" w:hAnsi="Palatino Linotype" w:cs="Palatino Linotype"/>
        </w:rPr>
      </w:pPr>
      <w:r w:rsidRPr="00D54A6A">
        <w:rPr>
          <w:rFonts w:ascii="Palatino Linotype" w:eastAsia="Palatino Linotype" w:hAnsi="Palatino Linotype" w:cs="Palatino Linotype"/>
        </w:rPr>
        <w:t>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w:t>
      </w:r>
    </w:p>
    <w:p w14:paraId="3BF1490C" w14:textId="77777777" w:rsidR="00B46B94" w:rsidRPr="00D54A6A" w:rsidRDefault="0024754F">
      <w:pPr>
        <w:spacing w:before="240" w:after="240" w:line="360" w:lineRule="auto"/>
        <w:jc w:val="both"/>
        <w:rPr>
          <w:rFonts w:ascii="Palatino Linotype" w:eastAsia="Palatino Linotype" w:hAnsi="Palatino Linotype" w:cs="Palatino Linotype"/>
        </w:rPr>
      </w:pPr>
      <w:r w:rsidRPr="00D54A6A">
        <w:rPr>
          <w:rFonts w:ascii="Palatino Linotype" w:eastAsia="Palatino Linotype" w:hAnsi="Palatino Linotype" w:cs="Palatino Linotype"/>
        </w:rPr>
        <w:t xml:space="preserve">Así, con fundamento en lo prescrito en los artículos 5 párrafos trigésimo segundo, trigésimo tercero y trigésimo cuarto de la Constitución Política del Estado Libre y </w:t>
      </w:r>
      <w:r w:rsidRPr="00D54A6A">
        <w:rPr>
          <w:rFonts w:ascii="Palatino Linotype" w:eastAsia="Palatino Linotype" w:hAnsi="Palatino Linotype" w:cs="Palatino Linotype"/>
        </w:rPr>
        <w:lastRenderedPageBreak/>
        <w:t>Soberano de México; 2, fracción II; 29, 36 fracciones I y II; 176, 178, 181, 185 y 186 fracción II de la Ley de Transparencia y Acceso a la Información Pública del Estado de México y Municipios, este Pleno:</w:t>
      </w:r>
    </w:p>
    <w:p w14:paraId="328C1FBC" w14:textId="77777777" w:rsidR="00B46B94" w:rsidRPr="00D54A6A" w:rsidRDefault="0024754F">
      <w:pPr>
        <w:numPr>
          <w:ilvl w:val="0"/>
          <w:numId w:val="10"/>
        </w:num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D54A6A">
        <w:rPr>
          <w:rFonts w:ascii="Palatino Linotype" w:eastAsia="Palatino Linotype" w:hAnsi="Palatino Linotype" w:cs="Palatino Linotype"/>
          <w:b/>
        </w:rPr>
        <w:t>R E S U E L V E:</w:t>
      </w:r>
    </w:p>
    <w:p w14:paraId="44AA48FC" w14:textId="07F21804" w:rsidR="00B46B94" w:rsidRPr="00D54A6A" w:rsidRDefault="0024754F">
      <w:pPr>
        <w:spacing w:before="240" w:after="240" w:line="360" w:lineRule="auto"/>
        <w:jc w:val="both"/>
        <w:rPr>
          <w:rFonts w:ascii="Palatino Linotype" w:eastAsia="Palatino Linotype" w:hAnsi="Palatino Linotype" w:cs="Palatino Linotype"/>
        </w:rPr>
      </w:pPr>
      <w:r w:rsidRPr="00D54A6A">
        <w:rPr>
          <w:rFonts w:ascii="Palatino Linotype" w:eastAsia="Palatino Linotype" w:hAnsi="Palatino Linotype" w:cs="Palatino Linotype"/>
          <w:b/>
        </w:rPr>
        <w:t xml:space="preserve">Primero. </w:t>
      </w:r>
      <w:r w:rsidRPr="00D54A6A">
        <w:rPr>
          <w:rFonts w:ascii="Palatino Linotype" w:eastAsia="Palatino Linotype" w:hAnsi="Palatino Linotype" w:cs="Palatino Linotype"/>
        </w:rPr>
        <w:t xml:space="preserve">Resultan fundados los motivos de inconformidad hechos valer por el </w:t>
      </w:r>
      <w:r w:rsidRPr="00D54A6A">
        <w:rPr>
          <w:rFonts w:ascii="Palatino Linotype" w:eastAsia="Palatino Linotype" w:hAnsi="Palatino Linotype" w:cs="Palatino Linotype"/>
          <w:b/>
        </w:rPr>
        <w:t>RECURRENTE</w:t>
      </w:r>
      <w:r w:rsidRPr="00D54A6A">
        <w:rPr>
          <w:rFonts w:ascii="Palatino Linotype" w:eastAsia="Palatino Linotype" w:hAnsi="Palatino Linotype" w:cs="Palatino Linotype"/>
        </w:rPr>
        <w:t xml:space="preserve"> en los Recursos de Revisión </w:t>
      </w:r>
      <w:r w:rsidRPr="00D54A6A">
        <w:rPr>
          <w:rFonts w:ascii="Palatino Linotype" w:eastAsia="Palatino Linotype" w:hAnsi="Palatino Linotype" w:cs="Palatino Linotype"/>
          <w:b/>
        </w:rPr>
        <w:t>02494/INFOEM/IP/RR/2024 y 02495/INFOEM/IP/RR/202</w:t>
      </w:r>
      <w:r w:rsidR="00A351AD">
        <w:rPr>
          <w:rFonts w:ascii="Palatino Linotype" w:eastAsia="Palatino Linotype" w:hAnsi="Palatino Linotype" w:cs="Palatino Linotype"/>
          <w:b/>
        </w:rPr>
        <w:t>4</w:t>
      </w:r>
      <w:r w:rsidRPr="00D54A6A">
        <w:rPr>
          <w:rFonts w:ascii="Palatino Linotype" w:eastAsia="Palatino Linotype" w:hAnsi="Palatino Linotype" w:cs="Palatino Linotype"/>
          <w:b/>
        </w:rPr>
        <w:t xml:space="preserve">; </w:t>
      </w:r>
      <w:r w:rsidRPr="00D54A6A">
        <w:rPr>
          <w:rFonts w:ascii="Palatino Linotype" w:eastAsia="Palatino Linotype" w:hAnsi="Palatino Linotype" w:cs="Palatino Linotype"/>
        </w:rPr>
        <w:t xml:space="preserve">por lo que, en términos del considerando </w:t>
      </w:r>
      <w:r w:rsidRPr="00D54A6A">
        <w:rPr>
          <w:rFonts w:ascii="Palatino Linotype" w:eastAsia="Palatino Linotype" w:hAnsi="Palatino Linotype" w:cs="Palatino Linotype"/>
          <w:b/>
        </w:rPr>
        <w:t xml:space="preserve">Cuarto </w:t>
      </w:r>
      <w:r w:rsidRPr="00D54A6A">
        <w:rPr>
          <w:rFonts w:ascii="Palatino Linotype" w:eastAsia="Palatino Linotype" w:hAnsi="Palatino Linotype" w:cs="Palatino Linotype"/>
        </w:rPr>
        <w:t xml:space="preserve">de esta resolución, se </w:t>
      </w:r>
      <w:r w:rsidRPr="00D54A6A">
        <w:rPr>
          <w:rFonts w:ascii="Palatino Linotype" w:eastAsia="Palatino Linotype" w:hAnsi="Palatino Linotype" w:cs="Palatino Linotype"/>
          <w:b/>
        </w:rPr>
        <w:t xml:space="preserve">REVOCAN </w:t>
      </w:r>
      <w:r w:rsidRPr="00D54A6A">
        <w:rPr>
          <w:rFonts w:ascii="Palatino Linotype" w:eastAsia="Palatino Linotype" w:hAnsi="Palatino Linotype" w:cs="Palatino Linotype"/>
        </w:rPr>
        <w:t xml:space="preserve">las respuestas emitida por el </w:t>
      </w:r>
      <w:r w:rsidRPr="00D54A6A">
        <w:rPr>
          <w:rFonts w:ascii="Palatino Linotype" w:eastAsia="Palatino Linotype" w:hAnsi="Palatino Linotype" w:cs="Palatino Linotype"/>
          <w:b/>
        </w:rPr>
        <w:t>SUJETO OBLIGADO</w:t>
      </w:r>
      <w:r w:rsidRPr="00D54A6A">
        <w:rPr>
          <w:rFonts w:ascii="Palatino Linotype" w:eastAsia="Palatino Linotype" w:hAnsi="Palatino Linotype" w:cs="Palatino Linotype"/>
        </w:rPr>
        <w:t>.</w:t>
      </w:r>
    </w:p>
    <w:p w14:paraId="53BED5A5" w14:textId="77777777" w:rsidR="00B46B94" w:rsidRPr="00D54A6A" w:rsidRDefault="0024754F">
      <w:pPr>
        <w:spacing w:before="240" w:after="240" w:line="360" w:lineRule="auto"/>
        <w:ind w:right="49"/>
        <w:jc w:val="both"/>
        <w:rPr>
          <w:rFonts w:ascii="Palatino Linotype" w:eastAsia="Palatino Linotype" w:hAnsi="Palatino Linotype" w:cs="Palatino Linotype"/>
        </w:rPr>
      </w:pPr>
      <w:r w:rsidRPr="00D54A6A">
        <w:rPr>
          <w:rFonts w:ascii="Palatino Linotype" w:eastAsia="Palatino Linotype" w:hAnsi="Palatino Linotype" w:cs="Palatino Linotype"/>
          <w:b/>
        </w:rPr>
        <w:t xml:space="preserve">Segundo. </w:t>
      </w:r>
      <w:r w:rsidRPr="00D54A6A">
        <w:rPr>
          <w:rFonts w:ascii="Palatino Linotype" w:eastAsia="Palatino Linotype" w:hAnsi="Palatino Linotype" w:cs="Palatino Linotype"/>
        </w:rPr>
        <w:t>Se</w:t>
      </w:r>
      <w:r w:rsidRPr="00D54A6A">
        <w:rPr>
          <w:rFonts w:ascii="Palatino Linotype" w:eastAsia="Palatino Linotype" w:hAnsi="Palatino Linotype" w:cs="Palatino Linotype"/>
          <w:b/>
        </w:rPr>
        <w:t xml:space="preserve"> ORDENA </w:t>
      </w:r>
      <w:r w:rsidRPr="00D54A6A">
        <w:rPr>
          <w:rFonts w:ascii="Palatino Linotype" w:eastAsia="Palatino Linotype" w:hAnsi="Palatino Linotype" w:cs="Palatino Linotype"/>
        </w:rPr>
        <w:t xml:space="preserve">al </w:t>
      </w:r>
      <w:r w:rsidRPr="00D54A6A">
        <w:rPr>
          <w:rFonts w:ascii="Palatino Linotype" w:eastAsia="Palatino Linotype" w:hAnsi="Palatino Linotype" w:cs="Palatino Linotype"/>
          <w:b/>
        </w:rPr>
        <w:t>SUJETO OBLIGADO</w:t>
      </w:r>
      <w:r w:rsidRPr="00D54A6A">
        <w:rPr>
          <w:rFonts w:ascii="Palatino Linotype" w:eastAsia="Palatino Linotype" w:hAnsi="Palatino Linotype" w:cs="Palatino Linotype"/>
        </w:rPr>
        <w:t xml:space="preserve"> a que,</w:t>
      </w:r>
      <w:r w:rsidRPr="00D54A6A">
        <w:rPr>
          <w:rFonts w:ascii="Palatino Linotype" w:eastAsia="Palatino Linotype" w:hAnsi="Palatino Linotype" w:cs="Palatino Linotype"/>
          <w:b/>
        </w:rPr>
        <w:t xml:space="preserve"> </w:t>
      </w:r>
      <w:r w:rsidRPr="00D54A6A">
        <w:rPr>
          <w:rFonts w:ascii="Palatino Linotype" w:eastAsia="Palatino Linotype" w:hAnsi="Palatino Linotype" w:cs="Palatino Linotype"/>
        </w:rPr>
        <w:t>en términos de los Considerandos Cuarto y Quinto, haga entrega previa búsqueda exhaustiva y razonable, vía SAIMEX, en versión pública de ser procedente, de lo siguiente:</w:t>
      </w:r>
    </w:p>
    <w:p w14:paraId="5B16FC92" w14:textId="77777777" w:rsidR="00B46B94" w:rsidRPr="00D54A6A" w:rsidRDefault="0024754F">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rPr>
      </w:pPr>
      <w:r w:rsidRPr="00D54A6A">
        <w:rPr>
          <w:rFonts w:ascii="Palatino Linotype" w:eastAsia="Palatino Linotype" w:hAnsi="Palatino Linotype" w:cs="Palatino Linotype"/>
        </w:rPr>
        <w:t xml:space="preserve">En relación con los Comités del Ayuntamiento de Ecatepec de Morelos de la Administración Pública 2022-2024, el soporte documental donde conste lo siguiente:  </w:t>
      </w:r>
    </w:p>
    <w:p w14:paraId="1BE460E1" w14:textId="77777777" w:rsidR="00B46B94" w:rsidRPr="00D54A6A" w:rsidRDefault="0024754F">
      <w:pPr>
        <w:pBdr>
          <w:top w:val="nil"/>
          <w:left w:val="nil"/>
          <w:bottom w:val="nil"/>
          <w:right w:val="nil"/>
          <w:between w:val="nil"/>
        </w:pBdr>
        <w:spacing w:line="360" w:lineRule="auto"/>
        <w:ind w:left="709" w:right="-150"/>
        <w:jc w:val="both"/>
        <w:rPr>
          <w:rFonts w:ascii="Palatino Linotype" w:eastAsia="Palatino Linotype" w:hAnsi="Palatino Linotype" w:cs="Palatino Linotype"/>
        </w:rPr>
      </w:pPr>
      <w:r w:rsidRPr="00D54A6A">
        <w:rPr>
          <w:rFonts w:ascii="Palatino Linotype" w:eastAsia="Palatino Linotype" w:hAnsi="Palatino Linotype" w:cs="Palatino Linotype"/>
        </w:rPr>
        <w:t>1.1. Actas de aprobación de cabildo de los Comités, del primero de enero del año 2022 al dieciséis de abril del año 2024.</w:t>
      </w:r>
    </w:p>
    <w:p w14:paraId="23656A89" w14:textId="77777777" w:rsidR="00B46B94" w:rsidRPr="00D54A6A" w:rsidRDefault="0024754F">
      <w:pPr>
        <w:pBdr>
          <w:top w:val="nil"/>
          <w:left w:val="nil"/>
          <w:bottom w:val="nil"/>
          <w:right w:val="nil"/>
          <w:between w:val="nil"/>
        </w:pBdr>
        <w:spacing w:line="360" w:lineRule="auto"/>
        <w:ind w:left="709" w:right="-150"/>
        <w:jc w:val="both"/>
        <w:rPr>
          <w:rFonts w:ascii="Palatino Linotype" w:eastAsia="Palatino Linotype" w:hAnsi="Palatino Linotype" w:cs="Palatino Linotype"/>
        </w:rPr>
      </w:pPr>
      <w:r w:rsidRPr="00D54A6A">
        <w:rPr>
          <w:rFonts w:ascii="Palatino Linotype" w:eastAsia="Palatino Linotype" w:hAnsi="Palatino Linotype" w:cs="Palatino Linotype"/>
        </w:rPr>
        <w:t>1.2. Actas de instalación de los Comités, del primero de enero del año 2022 al dieciséis de abril del año 2024.</w:t>
      </w:r>
    </w:p>
    <w:p w14:paraId="04B4D899" w14:textId="77777777" w:rsidR="00B46B94" w:rsidRPr="00D54A6A" w:rsidRDefault="0024754F">
      <w:pPr>
        <w:pBdr>
          <w:top w:val="nil"/>
          <w:left w:val="nil"/>
          <w:bottom w:val="nil"/>
          <w:right w:val="nil"/>
          <w:between w:val="nil"/>
        </w:pBdr>
        <w:spacing w:line="360" w:lineRule="auto"/>
        <w:ind w:left="709" w:right="-150"/>
        <w:jc w:val="both"/>
        <w:rPr>
          <w:rFonts w:ascii="Palatino Linotype" w:eastAsia="Palatino Linotype" w:hAnsi="Palatino Linotype" w:cs="Palatino Linotype"/>
        </w:rPr>
      </w:pPr>
      <w:r w:rsidRPr="00D54A6A">
        <w:rPr>
          <w:rFonts w:ascii="Palatino Linotype" w:eastAsia="Palatino Linotype" w:hAnsi="Palatino Linotype" w:cs="Palatino Linotype"/>
        </w:rPr>
        <w:t>1.3. Las actas de las sesiones de cada Comité, del primero de enero del año 2022 al dieciséis de abril del año 2024.</w:t>
      </w:r>
    </w:p>
    <w:p w14:paraId="28E61C5B" w14:textId="77777777" w:rsidR="00B46B94" w:rsidRPr="00D54A6A" w:rsidRDefault="0024754F">
      <w:pPr>
        <w:numPr>
          <w:ilvl w:val="0"/>
          <w:numId w:val="1"/>
        </w:numPr>
        <w:pBdr>
          <w:top w:val="nil"/>
          <w:left w:val="nil"/>
          <w:bottom w:val="nil"/>
          <w:right w:val="nil"/>
          <w:between w:val="nil"/>
        </w:pBdr>
        <w:spacing w:line="360" w:lineRule="auto"/>
        <w:ind w:right="40"/>
        <w:jc w:val="both"/>
        <w:rPr>
          <w:rFonts w:ascii="Palatino Linotype" w:eastAsia="Palatino Linotype" w:hAnsi="Palatino Linotype" w:cs="Palatino Linotype"/>
        </w:rPr>
      </w:pPr>
      <w:r w:rsidRPr="00D54A6A">
        <w:rPr>
          <w:rFonts w:ascii="Palatino Linotype" w:eastAsia="Palatino Linotype" w:hAnsi="Palatino Linotype" w:cs="Palatino Linotype"/>
        </w:rPr>
        <w:t>Las actas de cabildo desde el primero de enero del año 1950 al quince de abril del año 2024.</w:t>
      </w:r>
    </w:p>
    <w:p w14:paraId="1EDAA06F" w14:textId="77777777" w:rsidR="00B46B94" w:rsidRPr="00D54A6A" w:rsidRDefault="0024754F">
      <w:pPr>
        <w:pBdr>
          <w:top w:val="nil"/>
          <w:left w:val="nil"/>
          <w:bottom w:val="nil"/>
          <w:right w:val="nil"/>
          <w:between w:val="nil"/>
        </w:pBdr>
        <w:spacing w:after="120"/>
        <w:ind w:left="720" w:right="40"/>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lastRenderedPageBreak/>
        <w:t>De ser procedente, para la entrega en versión pública, se deberá emitir el Acuerdo del Comité de Transparencia en términos de la Ley de Transparencia y Acceso a la Información Pública del Estado de México y Municipios, en el que funde y motive las razones sobre los datos que se supriman o eliminen, así como de los documentos remitidos en informe justificado, y se ponga a disposición de la parte Recurrente.</w:t>
      </w:r>
    </w:p>
    <w:p w14:paraId="44497FD7" w14:textId="77777777" w:rsidR="00B46B94" w:rsidRPr="00D54A6A" w:rsidRDefault="0024754F">
      <w:pPr>
        <w:pBdr>
          <w:top w:val="nil"/>
          <w:left w:val="nil"/>
          <w:bottom w:val="nil"/>
          <w:right w:val="nil"/>
          <w:between w:val="nil"/>
        </w:pBdr>
        <w:spacing w:after="120"/>
        <w:ind w:left="720" w:right="40"/>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En relación al número “1” que se ordena, para el caso de que no se haya conformado algún Comité de carácter potestativo, bastará con que así lo haga del conocimiento de la parte Recurrente de manera fundada y motivada en términos de lo señalado por el segundo párrafo del artículo 19 de la Ley de Transparencia y Acceso a la Información Pública del Estado de México y Municipios.</w:t>
      </w:r>
    </w:p>
    <w:p w14:paraId="52BA39D0" w14:textId="77777777" w:rsidR="00B46B94" w:rsidRPr="00D54A6A" w:rsidRDefault="0024754F">
      <w:pPr>
        <w:pBdr>
          <w:top w:val="nil"/>
          <w:left w:val="nil"/>
          <w:bottom w:val="nil"/>
          <w:right w:val="nil"/>
          <w:between w:val="nil"/>
        </w:pBdr>
        <w:spacing w:after="120"/>
        <w:ind w:left="720" w:right="40"/>
        <w:jc w:val="both"/>
        <w:rPr>
          <w:rFonts w:ascii="Palatino Linotype" w:eastAsia="Palatino Linotype" w:hAnsi="Palatino Linotype" w:cs="Palatino Linotype"/>
          <w:i/>
          <w:sz w:val="22"/>
          <w:szCs w:val="22"/>
        </w:rPr>
      </w:pPr>
      <w:r w:rsidRPr="00D54A6A">
        <w:rPr>
          <w:rFonts w:ascii="Palatino Linotype" w:eastAsia="Palatino Linotype" w:hAnsi="Palatino Linotype" w:cs="Palatino Linotype"/>
          <w:i/>
          <w:sz w:val="22"/>
          <w:szCs w:val="22"/>
        </w:rPr>
        <w:t xml:space="preserve">Para el caso de que la información que se ordena en el número “2”, se hubiera generado, pero </w:t>
      </w:r>
      <w:r w:rsidRPr="00D54A6A">
        <w:rPr>
          <w:rFonts w:ascii="Palatino Linotype" w:eastAsia="Palatino Linotype" w:hAnsi="Palatino Linotype" w:cs="Palatino Linotype"/>
          <w:b/>
          <w:i/>
          <w:sz w:val="22"/>
          <w:szCs w:val="22"/>
          <w:u w:val="single"/>
        </w:rPr>
        <w:t>no obre en sus archivos por haber causado baja documental o por cualquier otra circunstancia</w:t>
      </w:r>
      <w:r w:rsidRPr="00D54A6A">
        <w:rPr>
          <w:rFonts w:ascii="Palatino Linotype" w:eastAsia="Palatino Linotype" w:hAnsi="Palatino Linotype" w:cs="Palatino Linotype"/>
          <w:i/>
          <w:sz w:val="22"/>
          <w:szCs w:val="22"/>
        </w:rPr>
        <w:t>, deberá entregar el acuerdo de inexistencia de conformidad con lo establecido en los artículos 19, párrafo tercero y 169 de la Ley de Transparencia y Acceso a la Información Pública del Estado de México y Municipios.</w:t>
      </w:r>
    </w:p>
    <w:p w14:paraId="4D48D12E" w14:textId="77777777" w:rsidR="00B46B94" w:rsidRPr="00D54A6A" w:rsidRDefault="00B46B94">
      <w:pPr>
        <w:pBdr>
          <w:top w:val="nil"/>
          <w:left w:val="nil"/>
          <w:bottom w:val="nil"/>
          <w:right w:val="nil"/>
          <w:between w:val="nil"/>
        </w:pBdr>
        <w:spacing w:after="120"/>
        <w:ind w:left="720" w:right="40"/>
        <w:jc w:val="both"/>
        <w:rPr>
          <w:rFonts w:ascii="Palatino Linotype" w:eastAsia="Palatino Linotype" w:hAnsi="Palatino Linotype" w:cs="Palatino Linotype"/>
          <w:i/>
          <w:sz w:val="22"/>
          <w:szCs w:val="22"/>
        </w:rPr>
      </w:pPr>
    </w:p>
    <w:p w14:paraId="7D8DABC5" w14:textId="77777777" w:rsidR="00B46B94" w:rsidRPr="00D54A6A" w:rsidRDefault="0024754F">
      <w:pPr>
        <w:spacing w:line="360" w:lineRule="auto"/>
        <w:ind w:right="49"/>
        <w:jc w:val="both"/>
        <w:rPr>
          <w:rFonts w:ascii="Palatino Linotype" w:eastAsia="Palatino Linotype" w:hAnsi="Palatino Linotype" w:cs="Palatino Linotype"/>
        </w:rPr>
      </w:pPr>
      <w:r w:rsidRPr="00D54A6A">
        <w:rPr>
          <w:rFonts w:ascii="Palatino Linotype" w:eastAsia="Palatino Linotype" w:hAnsi="Palatino Linotype" w:cs="Palatino Linotype"/>
          <w:b/>
        </w:rPr>
        <w:t xml:space="preserve">Tercero. Notifíquese, </w:t>
      </w:r>
      <w:r w:rsidRPr="00D54A6A">
        <w:rPr>
          <w:rFonts w:ascii="Palatino Linotype" w:eastAsia="Palatino Linotype" w:hAnsi="Palatino Linotype" w:cs="Palatino Linotype"/>
        </w:rPr>
        <w:t xml:space="preserve">vía </w:t>
      </w:r>
      <w:r w:rsidRPr="00D54A6A">
        <w:rPr>
          <w:rFonts w:ascii="Palatino Linotype" w:eastAsia="Palatino Linotype" w:hAnsi="Palatino Linotype" w:cs="Palatino Linotype"/>
          <w:b/>
        </w:rPr>
        <w:t>SAIMEX</w:t>
      </w:r>
      <w:r w:rsidRPr="00D54A6A">
        <w:rPr>
          <w:rFonts w:ascii="Palatino Linotype" w:eastAsia="Palatino Linotype" w:hAnsi="Palatino Linotype" w:cs="Palatino Linotype"/>
        </w:rPr>
        <w:t xml:space="preserve">, al Titular de la Unidad de Transparencia del </w:t>
      </w:r>
      <w:r w:rsidRPr="00D54A6A">
        <w:rPr>
          <w:rFonts w:ascii="Palatino Linotype" w:eastAsia="Palatino Linotype" w:hAnsi="Palatino Linotype" w:cs="Palatino Linotype"/>
          <w:b/>
        </w:rPr>
        <w:t>Sujeto Obligado,</w:t>
      </w:r>
      <w:r w:rsidRPr="00D54A6A">
        <w:rPr>
          <w:rFonts w:ascii="Palatino Linotype" w:eastAsia="Palatino Linotype" w:hAnsi="Palatino Linotype" w:cs="Palatino Linotype"/>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F03B182" w14:textId="77777777" w:rsidR="00B46B94" w:rsidRPr="00D54A6A" w:rsidRDefault="00B46B94">
      <w:pPr>
        <w:spacing w:line="360" w:lineRule="auto"/>
        <w:ind w:right="49"/>
        <w:jc w:val="both"/>
        <w:rPr>
          <w:rFonts w:ascii="Palatino Linotype" w:eastAsia="Palatino Linotype" w:hAnsi="Palatino Linotype" w:cs="Palatino Linotype"/>
        </w:rPr>
      </w:pPr>
    </w:p>
    <w:p w14:paraId="0BBD9555" w14:textId="77777777" w:rsidR="00B46B94" w:rsidRPr="00D54A6A" w:rsidRDefault="0024754F">
      <w:pPr>
        <w:spacing w:after="240" w:line="360" w:lineRule="auto"/>
        <w:jc w:val="both"/>
        <w:rPr>
          <w:rFonts w:ascii="Palatino Linotype" w:eastAsia="Palatino Linotype" w:hAnsi="Palatino Linotype" w:cs="Palatino Linotype"/>
        </w:rPr>
      </w:pPr>
      <w:r w:rsidRPr="00D54A6A">
        <w:rPr>
          <w:rFonts w:ascii="Palatino Linotype" w:eastAsia="Palatino Linotype" w:hAnsi="Palatino Linotype" w:cs="Palatino Linotype"/>
          <w:b/>
        </w:rPr>
        <w:t xml:space="preserve">Cuarto. </w:t>
      </w:r>
      <w:r w:rsidRPr="00D54A6A">
        <w:rPr>
          <w:rFonts w:ascii="Palatino Linotype" w:eastAsia="Palatino Linotype" w:hAnsi="Palatino Linotype" w:cs="Palatino Linotype"/>
        </w:rPr>
        <w:t xml:space="preserve">Notifíquese, vía </w:t>
      </w:r>
      <w:r w:rsidRPr="00D54A6A">
        <w:rPr>
          <w:rFonts w:ascii="Palatino Linotype" w:eastAsia="Palatino Linotype" w:hAnsi="Palatino Linotype" w:cs="Palatino Linotype"/>
          <w:b/>
        </w:rPr>
        <w:t>SAIMEX</w:t>
      </w:r>
      <w:r w:rsidRPr="00D54A6A">
        <w:rPr>
          <w:rFonts w:ascii="Palatino Linotype" w:eastAsia="Palatino Linotype" w:hAnsi="Palatino Linotype" w:cs="Palatino Linotype"/>
        </w:rPr>
        <w:t xml:space="preserve">, a la parte </w:t>
      </w:r>
      <w:r w:rsidRPr="00D54A6A">
        <w:rPr>
          <w:rFonts w:ascii="Palatino Linotype" w:eastAsia="Palatino Linotype" w:hAnsi="Palatino Linotype" w:cs="Palatino Linotype"/>
          <w:b/>
        </w:rPr>
        <w:t>RECURRENTE</w:t>
      </w:r>
      <w:r w:rsidRPr="00D54A6A">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w:t>
      </w:r>
      <w:r w:rsidRPr="00D54A6A">
        <w:rPr>
          <w:rFonts w:ascii="Palatino Linotype" w:eastAsia="Palatino Linotype" w:hAnsi="Palatino Linotype" w:cs="Palatino Linotype"/>
        </w:rPr>
        <w:lastRenderedPageBreak/>
        <w:t>en caso de que considere que le causa algún perjuicio podrá impugnarla vía Juicio de Amparo en los términos de las leyes aplicables.</w:t>
      </w:r>
    </w:p>
    <w:p w14:paraId="03168DD6" w14:textId="77777777" w:rsidR="00B46B94" w:rsidRPr="00D54A6A" w:rsidRDefault="0024754F">
      <w:pPr>
        <w:spacing w:line="360" w:lineRule="auto"/>
        <w:jc w:val="both"/>
        <w:rPr>
          <w:rFonts w:ascii="Palatino Linotype" w:eastAsia="Palatino Linotype" w:hAnsi="Palatino Linotype" w:cs="Palatino Linotype"/>
        </w:rPr>
      </w:pPr>
      <w:r w:rsidRPr="00D54A6A">
        <w:rPr>
          <w:rFonts w:ascii="Palatino Linotype" w:eastAsia="Palatino Linotype" w:hAnsi="Palatino Linotype" w:cs="Palatino Linotype"/>
          <w:b/>
        </w:rPr>
        <w:t>Quinto.</w:t>
      </w:r>
      <w:r w:rsidRPr="00D54A6A">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w:t>
      </w:r>
      <w:r w:rsidRPr="00D54A6A">
        <w:rPr>
          <w:rFonts w:ascii="Palatino Linotype" w:eastAsia="Palatino Linotype" w:hAnsi="Palatino Linotype" w:cs="Palatino Linotype"/>
          <w:b/>
        </w:rPr>
        <w:t>SUJETO OBLIGADO</w:t>
      </w:r>
      <w:r w:rsidRPr="00D54A6A">
        <w:rPr>
          <w:rFonts w:ascii="Palatino Linotype" w:eastAsia="Palatino Linotype" w:hAnsi="Palatino Linotype" w:cs="Palatino Linotype"/>
        </w:rPr>
        <w:t xml:space="preserve"> de manera fundada y motivada, podrá solicitar una ampliación de plazo para el cumplimiento de la presente resolución.</w:t>
      </w:r>
    </w:p>
    <w:p w14:paraId="134C07D0" w14:textId="77777777" w:rsidR="00B46B94" w:rsidRPr="00D54A6A" w:rsidRDefault="00B46B94">
      <w:pPr>
        <w:spacing w:line="360" w:lineRule="auto"/>
        <w:jc w:val="both"/>
        <w:rPr>
          <w:rFonts w:ascii="Palatino Linotype" w:eastAsia="Palatino Linotype" w:hAnsi="Palatino Linotype" w:cs="Palatino Linotype"/>
        </w:rPr>
      </w:pPr>
    </w:p>
    <w:p w14:paraId="66D46B76" w14:textId="77777777" w:rsidR="00B46B94" w:rsidRPr="00D54A6A" w:rsidRDefault="0024754F">
      <w:pPr>
        <w:spacing w:line="360" w:lineRule="auto"/>
        <w:jc w:val="both"/>
        <w:rPr>
          <w:rFonts w:ascii="Palatino Linotype" w:eastAsia="Palatino Linotype" w:hAnsi="Palatino Linotype" w:cs="Palatino Linotype"/>
          <w:sz w:val="8"/>
          <w:szCs w:val="8"/>
        </w:rPr>
      </w:pPr>
      <w:bookmarkStart w:id="1" w:name="_heading=h.30j0zll" w:colFirst="0" w:colLast="0"/>
      <w:bookmarkEnd w:id="1"/>
      <w:r w:rsidRPr="00D54A6A">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SESIÓN ORDINARIA CELEBRADA EL VEINTIOCHO DE AGOSTO DE DOS MIL VEINTICUATRO, ANTE EL SECRETARIO TÉCNICO, ALEXIS TAPIA RAMÍREZ.</w:t>
      </w:r>
    </w:p>
    <w:p w14:paraId="7E2B87D9" w14:textId="77777777" w:rsidR="00B46B94" w:rsidRPr="00D54A6A" w:rsidRDefault="00B46B94">
      <w:bookmarkStart w:id="2" w:name="_heading=h.1fob9te" w:colFirst="0" w:colLast="0"/>
      <w:bookmarkEnd w:id="2"/>
    </w:p>
    <w:p w14:paraId="670784F1" w14:textId="77777777" w:rsidR="00B46B94" w:rsidRPr="00D54A6A" w:rsidRDefault="00B46B94"/>
    <w:p w14:paraId="26840E29" w14:textId="77777777" w:rsidR="00B46B94" w:rsidRPr="00D54A6A" w:rsidRDefault="00B46B94"/>
    <w:p w14:paraId="331FF0FE" w14:textId="77777777" w:rsidR="00B46B94" w:rsidRPr="00D54A6A" w:rsidRDefault="00B46B94"/>
    <w:p w14:paraId="6B6D1FA8" w14:textId="77777777" w:rsidR="00B46B94" w:rsidRPr="00D54A6A" w:rsidRDefault="00B46B94"/>
    <w:p w14:paraId="546452A3" w14:textId="77777777" w:rsidR="00B46B94" w:rsidRPr="00D54A6A" w:rsidRDefault="00B46B94"/>
    <w:p w14:paraId="27C3128E" w14:textId="77777777" w:rsidR="00B46B94" w:rsidRPr="00D54A6A" w:rsidRDefault="00B46B94"/>
    <w:p w14:paraId="01AB952D" w14:textId="77777777" w:rsidR="00B46B94" w:rsidRPr="00D54A6A" w:rsidRDefault="00B46B94"/>
    <w:p w14:paraId="2E868CAE" w14:textId="77777777" w:rsidR="00B46B94" w:rsidRPr="00D54A6A" w:rsidRDefault="00B46B94"/>
    <w:p w14:paraId="7ACFC4EE" w14:textId="77777777" w:rsidR="00B46B94" w:rsidRPr="00D54A6A" w:rsidRDefault="00B46B94"/>
    <w:p w14:paraId="0FC2C784" w14:textId="77777777" w:rsidR="00B46B94" w:rsidRPr="00D54A6A" w:rsidRDefault="00B46B94"/>
    <w:p w14:paraId="3E6CB98B" w14:textId="77777777" w:rsidR="00B46B94" w:rsidRPr="00D54A6A" w:rsidRDefault="00B46B94"/>
    <w:p w14:paraId="6C16D1E0" w14:textId="77777777" w:rsidR="00B46B94" w:rsidRPr="00D54A6A" w:rsidRDefault="00B46B94"/>
    <w:p w14:paraId="427E6A0C" w14:textId="77777777" w:rsidR="00B46B94" w:rsidRPr="00D54A6A" w:rsidRDefault="00B46B94"/>
    <w:p w14:paraId="06B728F4" w14:textId="77777777" w:rsidR="00B46B94" w:rsidRPr="00D54A6A" w:rsidRDefault="00B46B94"/>
    <w:p w14:paraId="3BAABCE8" w14:textId="77777777" w:rsidR="00B46B94" w:rsidRPr="00D54A6A" w:rsidRDefault="00B46B94"/>
    <w:p w14:paraId="201DE6D3" w14:textId="77777777" w:rsidR="00B46B94" w:rsidRPr="00D54A6A" w:rsidRDefault="00B46B94"/>
    <w:p w14:paraId="362CFEA0" w14:textId="77777777" w:rsidR="00B46B94" w:rsidRPr="00D54A6A" w:rsidRDefault="00B46B94"/>
    <w:p w14:paraId="77310F05" w14:textId="77777777" w:rsidR="00B46B94" w:rsidRPr="00D54A6A" w:rsidRDefault="00B46B94"/>
    <w:p w14:paraId="301A3D49" w14:textId="77777777" w:rsidR="00B46B94" w:rsidRPr="00D54A6A" w:rsidRDefault="00B46B94"/>
    <w:p w14:paraId="79ADE6C4" w14:textId="77777777" w:rsidR="00B46B94" w:rsidRPr="00D54A6A" w:rsidRDefault="00B46B94"/>
    <w:p w14:paraId="1F7AF7D3" w14:textId="77777777" w:rsidR="00B46B94" w:rsidRPr="00D54A6A" w:rsidRDefault="00B46B94"/>
    <w:p w14:paraId="4B820EA0" w14:textId="77777777" w:rsidR="00B46B94" w:rsidRPr="00D54A6A" w:rsidRDefault="00B46B94"/>
    <w:p w14:paraId="5777FA13" w14:textId="77777777" w:rsidR="00B46B94" w:rsidRPr="00D54A6A" w:rsidRDefault="00B46B94"/>
    <w:p w14:paraId="30C17E99" w14:textId="77777777" w:rsidR="00B46B94" w:rsidRPr="00D54A6A" w:rsidRDefault="00B46B94"/>
    <w:p w14:paraId="0A22894E" w14:textId="77777777" w:rsidR="00B46B94" w:rsidRPr="00D54A6A" w:rsidRDefault="00B46B94"/>
    <w:p w14:paraId="69FA2104" w14:textId="77777777" w:rsidR="00B46B94" w:rsidRPr="00D54A6A" w:rsidRDefault="00B46B94"/>
    <w:p w14:paraId="3BD192AF" w14:textId="77777777" w:rsidR="00B46B94" w:rsidRPr="00D54A6A" w:rsidRDefault="00B46B94"/>
    <w:p w14:paraId="71F5238E" w14:textId="77777777" w:rsidR="00B46B94" w:rsidRPr="00D54A6A" w:rsidRDefault="00B46B94"/>
    <w:p w14:paraId="6461F293" w14:textId="77777777" w:rsidR="00B46B94" w:rsidRPr="00D54A6A" w:rsidRDefault="00B46B94"/>
    <w:sectPr w:rsidR="00B46B94" w:rsidRPr="00D54A6A">
      <w:headerReference w:type="even" r:id="rId18"/>
      <w:headerReference w:type="default" r:id="rId19"/>
      <w:footerReference w:type="default" r:id="rId20"/>
      <w:headerReference w:type="first" r:id="rId21"/>
      <w:footerReference w:type="first" r:id="rId22"/>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B2600" w14:textId="77777777" w:rsidR="006F6BA9" w:rsidRDefault="006F6BA9">
      <w:r>
        <w:separator/>
      </w:r>
    </w:p>
  </w:endnote>
  <w:endnote w:type="continuationSeparator" w:id="0">
    <w:p w14:paraId="50A59074" w14:textId="77777777" w:rsidR="006F6BA9" w:rsidRDefault="006F6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auto"/>
    <w:notTrueType/>
    <w:pitch w:val="variable"/>
    <w:sig w:usb0="E00002FF" w:usb1="5000785B" w:usb2="00000000" w:usb3="00000000" w:csb0="0000019F" w:csb1="00000000"/>
  </w:font>
  <w:font w:name="Arial Unicode MS">
    <w:panose1 w:val="020B0604020202020204"/>
    <w:charset w:val="80"/>
    <w:family w:val="swiss"/>
    <w:notTrueType/>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Palatino">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ED1CC" w14:textId="77777777" w:rsidR="00B46B94" w:rsidRDefault="0024754F">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Pr>
        <w:rFonts w:ascii="Palatino Linotype" w:eastAsia="Palatino Linotype" w:hAnsi="Palatino Linotype" w:cs="Palatino Linotype"/>
        <w:noProof/>
        <w:color w:val="000000"/>
        <w:sz w:val="20"/>
        <w:szCs w:val="20"/>
      </w:rPr>
      <w:t>63</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Pr>
        <w:rFonts w:ascii="Palatino Linotype" w:eastAsia="Palatino Linotype" w:hAnsi="Palatino Linotype" w:cs="Palatino Linotype"/>
        <w:noProof/>
        <w:color w:val="000000"/>
        <w:sz w:val="20"/>
        <w:szCs w:val="20"/>
      </w:rPr>
      <w:t>63</w:t>
    </w:r>
    <w:r>
      <w:rPr>
        <w:rFonts w:ascii="Palatino Linotype" w:eastAsia="Palatino Linotype" w:hAnsi="Palatino Linotype" w:cs="Palatino Linotype"/>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91B8E" w14:textId="77777777" w:rsidR="00B46B94" w:rsidRDefault="0024754F">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Pr>
        <w:rFonts w:ascii="Palatino Linotype" w:eastAsia="Palatino Linotype" w:hAnsi="Palatino Linotype" w:cs="Palatino Linotype"/>
        <w:noProof/>
        <w:color w:val="000000"/>
        <w:sz w:val="20"/>
        <w:szCs w:val="20"/>
      </w:rPr>
      <w:t>63</w:t>
    </w:r>
    <w:r>
      <w:rPr>
        <w:rFonts w:ascii="Palatino Linotype" w:eastAsia="Palatino Linotype" w:hAnsi="Palatino Linotype" w:cs="Palatino Linotype"/>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F6BFC" w14:textId="77777777" w:rsidR="006F6BA9" w:rsidRDefault="006F6BA9">
      <w:r>
        <w:separator/>
      </w:r>
    </w:p>
  </w:footnote>
  <w:footnote w:type="continuationSeparator" w:id="0">
    <w:p w14:paraId="4E7645E0" w14:textId="77777777" w:rsidR="006F6BA9" w:rsidRDefault="006F6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30F78" w14:textId="77777777" w:rsidR="00B46B94" w:rsidRDefault="00AD60F8">
    <w:pPr>
      <w:pBdr>
        <w:top w:val="nil"/>
        <w:left w:val="nil"/>
        <w:bottom w:val="nil"/>
        <w:right w:val="nil"/>
        <w:between w:val="nil"/>
      </w:pBdr>
      <w:tabs>
        <w:tab w:val="center" w:pos="4252"/>
        <w:tab w:val="right" w:pos="8504"/>
      </w:tabs>
      <w:rPr>
        <w:rFonts w:ascii="Calibri" w:eastAsia="Calibri" w:hAnsi="Calibri" w:cs="Calibri"/>
        <w:color w:val="000000"/>
      </w:rPr>
    </w:pPr>
    <w:r>
      <w:rPr>
        <w:rFonts w:ascii="Calibri" w:eastAsia="Calibri" w:hAnsi="Calibri" w:cs="Calibri"/>
        <w:color w:val="000000"/>
      </w:rPr>
      <w:pict w14:anchorId="414E78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 style="position:absolute;margin-left:0;margin-top:0;width:609.4pt;height:793.75pt;z-index:-251657728;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DEFEB" w14:textId="77777777" w:rsidR="00B46B94" w:rsidRDefault="00B46B94">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9"/>
        <w:szCs w:val="19"/>
      </w:rPr>
    </w:pPr>
  </w:p>
  <w:tbl>
    <w:tblPr>
      <w:tblStyle w:val="ac"/>
      <w:tblW w:w="6667" w:type="dxa"/>
      <w:tblInd w:w="2547" w:type="dxa"/>
      <w:tblLayout w:type="fixed"/>
      <w:tblLook w:val="0400" w:firstRow="0" w:lastRow="0" w:firstColumn="0" w:lastColumn="0" w:noHBand="0" w:noVBand="1"/>
    </w:tblPr>
    <w:tblGrid>
      <w:gridCol w:w="2551"/>
      <w:gridCol w:w="4116"/>
    </w:tblGrid>
    <w:tr w:rsidR="00B46B94" w14:paraId="18378B7F" w14:textId="77777777">
      <w:tc>
        <w:tcPr>
          <w:tcW w:w="2551" w:type="dxa"/>
          <w:shd w:val="clear" w:color="auto" w:fill="auto"/>
          <w:vAlign w:val="center"/>
        </w:tcPr>
        <w:p w14:paraId="5439ABDD" w14:textId="77777777" w:rsidR="00B46B94" w:rsidRDefault="0024754F">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6" w:type="dxa"/>
          <w:shd w:val="clear" w:color="auto" w:fill="auto"/>
          <w:vAlign w:val="center"/>
        </w:tcPr>
        <w:p w14:paraId="43831E8B" w14:textId="77777777" w:rsidR="00B46B94" w:rsidRDefault="0024754F">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02494/INFOEM/IP/RR/2024 y acumulado</w:t>
          </w:r>
        </w:p>
      </w:tc>
    </w:tr>
    <w:tr w:rsidR="00B46B94" w14:paraId="00DB595C" w14:textId="77777777">
      <w:trPr>
        <w:trHeight w:val="228"/>
      </w:trPr>
      <w:tc>
        <w:tcPr>
          <w:tcW w:w="2551" w:type="dxa"/>
          <w:shd w:val="clear" w:color="auto" w:fill="auto"/>
          <w:vAlign w:val="center"/>
        </w:tcPr>
        <w:p w14:paraId="25EF482D" w14:textId="77777777" w:rsidR="00B46B94" w:rsidRDefault="0024754F">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6" w:type="dxa"/>
          <w:shd w:val="clear" w:color="auto" w:fill="auto"/>
          <w:vAlign w:val="center"/>
        </w:tcPr>
        <w:p w14:paraId="67B0B34C" w14:textId="77777777" w:rsidR="00B46B94" w:rsidRDefault="0024754F">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Ecatepec de Morelos</w:t>
          </w:r>
        </w:p>
      </w:tc>
    </w:tr>
    <w:tr w:rsidR="00B46B94" w14:paraId="0EE3DDF6" w14:textId="77777777">
      <w:tc>
        <w:tcPr>
          <w:tcW w:w="2551" w:type="dxa"/>
          <w:shd w:val="clear" w:color="auto" w:fill="auto"/>
          <w:vAlign w:val="center"/>
        </w:tcPr>
        <w:p w14:paraId="79FFBD5D" w14:textId="77777777" w:rsidR="00B46B94" w:rsidRDefault="0024754F">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116" w:type="dxa"/>
          <w:shd w:val="clear" w:color="auto" w:fill="auto"/>
          <w:vAlign w:val="center"/>
        </w:tcPr>
        <w:p w14:paraId="631099A9" w14:textId="77777777" w:rsidR="00B46B94" w:rsidRDefault="0024754F">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6C6D99E" w14:textId="77777777" w:rsidR="00B46B94" w:rsidRDefault="00AD60F8">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pict w14:anchorId="7A7FE9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96.95pt;margin-top:-125.7pt;width:649.35pt;height:845.8pt;z-index:-251659776;mso-wrap-edited:f;mso-width-percent:0;mso-height-percent:0;mso-position-horizontal:absolute;mso-position-horizontal-relative:margin;mso-position-vertical:absolute;mso-position-vertical-relative:margin;mso-width-percent:0;mso-height-percent:0">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F89EF" w14:textId="77777777" w:rsidR="00B46B94" w:rsidRDefault="00B46B94">
    <w:pPr>
      <w:widowControl w:val="0"/>
      <w:pBdr>
        <w:top w:val="nil"/>
        <w:left w:val="nil"/>
        <w:bottom w:val="nil"/>
        <w:right w:val="nil"/>
        <w:between w:val="nil"/>
      </w:pBdr>
      <w:spacing w:line="276" w:lineRule="auto"/>
      <w:rPr>
        <w:rFonts w:ascii="Calibri" w:eastAsia="Calibri" w:hAnsi="Calibri" w:cs="Calibri"/>
        <w:color w:val="000000"/>
      </w:rPr>
    </w:pPr>
  </w:p>
  <w:tbl>
    <w:tblPr>
      <w:tblStyle w:val="ad"/>
      <w:tblW w:w="6667" w:type="dxa"/>
      <w:tblInd w:w="2547" w:type="dxa"/>
      <w:tblLayout w:type="fixed"/>
      <w:tblLook w:val="0400" w:firstRow="0" w:lastRow="0" w:firstColumn="0" w:lastColumn="0" w:noHBand="0" w:noVBand="1"/>
    </w:tblPr>
    <w:tblGrid>
      <w:gridCol w:w="2551"/>
      <w:gridCol w:w="4116"/>
    </w:tblGrid>
    <w:tr w:rsidR="00B46B94" w14:paraId="09438DB9" w14:textId="77777777">
      <w:tc>
        <w:tcPr>
          <w:tcW w:w="2551" w:type="dxa"/>
          <w:shd w:val="clear" w:color="auto" w:fill="auto"/>
          <w:vAlign w:val="center"/>
        </w:tcPr>
        <w:p w14:paraId="4B0B7941" w14:textId="77777777" w:rsidR="00B46B94" w:rsidRDefault="0024754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p w14:paraId="12378DE1" w14:textId="77777777" w:rsidR="00B46B94" w:rsidRDefault="00B46B94">
          <w:pPr>
            <w:rPr>
              <w:rFonts w:ascii="Palatino Linotype" w:eastAsia="Palatino Linotype" w:hAnsi="Palatino Linotype" w:cs="Palatino Linotype"/>
              <w:b/>
              <w:sz w:val="22"/>
              <w:szCs w:val="22"/>
            </w:rPr>
          </w:pPr>
        </w:p>
      </w:tc>
      <w:tc>
        <w:tcPr>
          <w:tcW w:w="4116" w:type="dxa"/>
          <w:shd w:val="clear" w:color="auto" w:fill="auto"/>
          <w:vAlign w:val="center"/>
        </w:tcPr>
        <w:p w14:paraId="784AAD5A" w14:textId="77777777" w:rsidR="00B46B94" w:rsidRDefault="0024754F">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02494/INFOEM/IP/RR/2024 y</w:t>
          </w:r>
        </w:p>
        <w:p w14:paraId="63E953DF" w14:textId="77777777" w:rsidR="00B46B94" w:rsidRDefault="0024754F">
          <w:pPr>
            <w:ind w:left="32"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02495/INFOEM/IP/RR/2024           </w:t>
          </w:r>
        </w:p>
      </w:tc>
    </w:tr>
    <w:tr w:rsidR="00B46B94" w14:paraId="202C4296" w14:textId="77777777">
      <w:tc>
        <w:tcPr>
          <w:tcW w:w="2551" w:type="dxa"/>
          <w:shd w:val="clear" w:color="auto" w:fill="auto"/>
          <w:vAlign w:val="center"/>
        </w:tcPr>
        <w:p w14:paraId="7FA0A169" w14:textId="77777777" w:rsidR="00B46B94" w:rsidRDefault="0024754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116" w:type="dxa"/>
          <w:shd w:val="clear" w:color="auto" w:fill="auto"/>
          <w:vAlign w:val="center"/>
        </w:tcPr>
        <w:p w14:paraId="505D239E" w14:textId="77777777" w:rsidR="00B46B94" w:rsidRDefault="00B46B94">
          <w:pPr>
            <w:ind w:left="32" w:right="27"/>
            <w:jc w:val="both"/>
            <w:rPr>
              <w:rFonts w:ascii="Palatino Linotype" w:eastAsia="Palatino Linotype" w:hAnsi="Palatino Linotype" w:cs="Palatino Linotype"/>
              <w:sz w:val="22"/>
              <w:szCs w:val="22"/>
            </w:rPr>
          </w:pPr>
        </w:p>
      </w:tc>
    </w:tr>
    <w:tr w:rsidR="00B46B94" w14:paraId="6F3B468D" w14:textId="77777777">
      <w:trPr>
        <w:trHeight w:val="228"/>
      </w:trPr>
      <w:tc>
        <w:tcPr>
          <w:tcW w:w="2551" w:type="dxa"/>
          <w:shd w:val="clear" w:color="auto" w:fill="auto"/>
          <w:vAlign w:val="center"/>
        </w:tcPr>
        <w:p w14:paraId="5D033454" w14:textId="77777777" w:rsidR="00B46B94" w:rsidRDefault="0024754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6" w:type="dxa"/>
          <w:shd w:val="clear" w:color="auto" w:fill="auto"/>
          <w:vAlign w:val="center"/>
        </w:tcPr>
        <w:p w14:paraId="5EFB716D" w14:textId="77777777" w:rsidR="00B46B94" w:rsidRDefault="0024754F">
          <w:pPr>
            <w:ind w:left="32"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Ecatepec de Morelos</w:t>
          </w:r>
        </w:p>
      </w:tc>
    </w:tr>
    <w:tr w:rsidR="00B46B94" w14:paraId="171E1509" w14:textId="77777777">
      <w:tc>
        <w:tcPr>
          <w:tcW w:w="2551" w:type="dxa"/>
          <w:shd w:val="clear" w:color="auto" w:fill="auto"/>
          <w:vAlign w:val="center"/>
        </w:tcPr>
        <w:p w14:paraId="500E74E6" w14:textId="77777777" w:rsidR="00B46B94" w:rsidRDefault="0024754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116" w:type="dxa"/>
          <w:shd w:val="clear" w:color="auto" w:fill="auto"/>
          <w:vAlign w:val="center"/>
        </w:tcPr>
        <w:p w14:paraId="55A78820" w14:textId="77777777" w:rsidR="00B46B94" w:rsidRDefault="0024754F">
          <w:pPr>
            <w:ind w:left="32"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819B2D6" w14:textId="77777777" w:rsidR="00B46B94" w:rsidRDefault="00AD60F8">
    <w:pPr>
      <w:pBdr>
        <w:top w:val="nil"/>
        <w:left w:val="nil"/>
        <w:bottom w:val="nil"/>
        <w:right w:val="nil"/>
        <w:between w:val="nil"/>
      </w:pBdr>
      <w:tabs>
        <w:tab w:val="center" w:pos="4252"/>
        <w:tab w:val="right" w:pos="8504"/>
      </w:tabs>
      <w:rPr>
        <w:rFonts w:ascii="Calibri" w:eastAsia="Calibri" w:hAnsi="Calibri" w:cs="Calibri"/>
        <w:color w:val="000000"/>
        <w:sz w:val="10"/>
        <w:szCs w:val="10"/>
      </w:rPr>
    </w:pPr>
    <w:r>
      <w:rPr>
        <w:rFonts w:ascii="Calibri" w:eastAsia="Calibri" w:hAnsi="Calibri" w:cs="Calibri"/>
        <w:color w:val="000000"/>
        <w:sz w:val="10"/>
        <w:szCs w:val="10"/>
      </w:rPr>
      <w:pict w14:anchorId="181FD3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93.8pt;margin-top:-135.95pt;width:628.7pt;height:818.9pt;z-index:-251658752;mso-wrap-edited:f;mso-width-percent:0;mso-height-percent:0;mso-position-horizontal:absolute;mso-position-horizontal-relative:margin;mso-position-vertical:absolute;mso-position-vertical-relative:margin;mso-width-percent:0;mso-height-percent:0">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43A3D"/>
    <w:multiLevelType w:val="multilevel"/>
    <w:tmpl w:val="F2A669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A54804"/>
    <w:multiLevelType w:val="multilevel"/>
    <w:tmpl w:val="FE1C12F0"/>
    <w:lvl w:ilvl="0">
      <w:numFmt w:val="lowerLetter"/>
      <w:lvlText w:val="%1."/>
      <w:lvlJc w:val="left"/>
      <w:pPr>
        <w:ind w:left="2552" w:firstLine="0"/>
      </w:pPr>
    </w:lvl>
    <w:lvl w:ilvl="1">
      <w:start w:val="1"/>
      <w:numFmt w:val="decimal"/>
      <w:lvlText w:val="%2."/>
      <w:lvlJc w:val="left"/>
      <w:pPr>
        <w:ind w:left="3992" w:hanging="360"/>
      </w:pPr>
    </w:lvl>
    <w:lvl w:ilvl="2">
      <w:start w:val="1"/>
      <w:numFmt w:val="decimal"/>
      <w:lvlText w:val="%3."/>
      <w:lvlJc w:val="left"/>
      <w:pPr>
        <w:ind w:left="4712" w:hanging="360"/>
      </w:pPr>
    </w:lvl>
    <w:lvl w:ilvl="3">
      <w:start w:val="1"/>
      <w:numFmt w:val="decimal"/>
      <w:lvlText w:val="%4."/>
      <w:lvlJc w:val="left"/>
      <w:pPr>
        <w:ind w:left="5432" w:hanging="360"/>
      </w:pPr>
    </w:lvl>
    <w:lvl w:ilvl="4">
      <w:start w:val="1"/>
      <w:numFmt w:val="decimal"/>
      <w:lvlText w:val="%5."/>
      <w:lvlJc w:val="left"/>
      <w:pPr>
        <w:ind w:left="6152" w:hanging="360"/>
      </w:pPr>
    </w:lvl>
    <w:lvl w:ilvl="5">
      <w:start w:val="1"/>
      <w:numFmt w:val="decimal"/>
      <w:lvlText w:val="%6."/>
      <w:lvlJc w:val="left"/>
      <w:pPr>
        <w:ind w:left="6872" w:hanging="360"/>
      </w:pPr>
    </w:lvl>
    <w:lvl w:ilvl="6">
      <w:start w:val="1"/>
      <w:numFmt w:val="decimal"/>
      <w:lvlText w:val="%7."/>
      <w:lvlJc w:val="left"/>
      <w:pPr>
        <w:ind w:left="7592" w:hanging="360"/>
      </w:pPr>
    </w:lvl>
    <w:lvl w:ilvl="7">
      <w:start w:val="1"/>
      <w:numFmt w:val="decimal"/>
      <w:lvlText w:val="%8."/>
      <w:lvlJc w:val="left"/>
      <w:pPr>
        <w:ind w:left="8312" w:hanging="360"/>
      </w:pPr>
    </w:lvl>
    <w:lvl w:ilvl="8">
      <w:start w:val="1"/>
      <w:numFmt w:val="decimal"/>
      <w:lvlText w:val="%9."/>
      <w:lvlJc w:val="left"/>
      <w:pPr>
        <w:ind w:left="9032" w:hanging="360"/>
      </w:pPr>
    </w:lvl>
  </w:abstractNum>
  <w:abstractNum w:abstractNumId="2" w15:restartNumberingAfterBreak="0">
    <w:nsid w:val="1F4A1FBE"/>
    <w:multiLevelType w:val="multilevel"/>
    <w:tmpl w:val="D624E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3D2639F"/>
    <w:multiLevelType w:val="multilevel"/>
    <w:tmpl w:val="0B0631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073826"/>
    <w:multiLevelType w:val="multilevel"/>
    <w:tmpl w:val="838E559E"/>
    <w:lvl w:ilvl="0">
      <w:start w:val="9"/>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707232D"/>
    <w:multiLevelType w:val="multilevel"/>
    <w:tmpl w:val="449CA902"/>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D0B5D08"/>
    <w:multiLevelType w:val="multilevel"/>
    <w:tmpl w:val="828CA9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13E01E2"/>
    <w:multiLevelType w:val="multilevel"/>
    <w:tmpl w:val="B39264BA"/>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6227502A"/>
    <w:multiLevelType w:val="multilevel"/>
    <w:tmpl w:val="40709E4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65EB3246"/>
    <w:multiLevelType w:val="multilevel"/>
    <w:tmpl w:val="D6CE5DB4"/>
    <w:lvl w:ilvl="0">
      <w:start w:val="1"/>
      <w:numFmt w:val="upperRoman"/>
      <w:lvlText w:val="%1."/>
      <w:lvlJc w:val="left"/>
      <w:pPr>
        <w:ind w:left="1571" w:hanging="720"/>
      </w:pPr>
      <w:rPr>
        <w:b/>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0" w15:restartNumberingAfterBreak="0">
    <w:nsid w:val="66D55105"/>
    <w:multiLevelType w:val="multilevel"/>
    <w:tmpl w:val="04E87CDA"/>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3"/>
  </w:num>
  <w:num w:numId="2">
    <w:abstractNumId w:val="0"/>
  </w:num>
  <w:num w:numId="3">
    <w:abstractNumId w:val="6"/>
  </w:num>
  <w:num w:numId="4">
    <w:abstractNumId w:val="9"/>
  </w:num>
  <w:num w:numId="5">
    <w:abstractNumId w:val="1"/>
  </w:num>
  <w:num w:numId="6">
    <w:abstractNumId w:val="8"/>
  </w:num>
  <w:num w:numId="7">
    <w:abstractNumId w:val="10"/>
  </w:num>
  <w:num w:numId="8">
    <w:abstractNumId w:val="2"/>
  </w:num>
  <w:num w:numId="9">
    <w:abstractNumId w:val="7"/>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B94"/>
    <w:rsid w:val="000F056D"/>
    <w:rsid w:val="0024754F"/>
    <w:rsid w:val="002B7BE9"/>
    <w:rsid w:val="006F6BA9"/>
    <w:rsid w:val="00743A14"/>
    <w:rsid w:val="007A3B1E"/>
    <w:rsid w:val="00994980"/>
    <w:rsid w:val="00A351AD"/>
    <w:rsid w:val="00AD60F8"/>
    <w:rsid w:val="00B46B94"/>
    <w:rsid w:val="00CC1A5B"/>
    <w:rsid w:val="00D54A6A"/>
    <w:rsid w:val="00E879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26179"/>
  <w15:docId w15:val="{93183544-8681-40DC-AD6C-B575744D0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0D3"/>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rPr>
  </w:style>
  <w:style w:type="paragraph" w:styleId="Ttulo4">
    <w:name w:val="heading 4"/>
    <w:basedOn w:val="Normal"/>
    <w:link w:val="Ttulo4Car"/>
    <w:uiPriority w:val="9"/>
    <w:qFormat/>
    <w:rsid w:val="00E93BB3"/>
    <w:pPr>
      <w:spacing w:before="100" w:beforeAutospacing="1" w:after="100" w:afterAutospacing="1"/>
      <w:outlineLvl w:val="3"/>
    </w:pPr>
    <w:rPr>
      <w:b/>
      <w:bCs/>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rsid w:val="009D7E06"/>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59"/>
    <w:rsid w:val="00435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rPr>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rPr>
      <w:rFonts w:eastAsia="MS Mincho"/>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pPr>
    <w:rPr>
      <w:rFonts w:ascii="Palatino Linotype" w:hAnsi="Palatino Linotype" w:cs="Palatino Linotype"/>
      <w:color w:val="000000"/>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olor w:val="000000"/>
      <w:szCs w:val="20"/>
      <w:u w:color="000000"/>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style>
  <w:style w:type="paragraph" w:customStyle="1" w:styleId="o">
    <w:name w:val="o"/>
    <w:basedOn w:val="Normal"/>
    <w:rsid w:val="00E93BB3"/>
    <w:pPr>
      <w:spacing w:before="100" w:beforeAutospacing="1" w:after="100" w:afterAutospacing="1"/>
    </w:p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rPr>
  </w:style>
  <w:style w:type="paragraph" w:customStyle="1" w:styleId="Standard">
    <w:name w:val="Standard"/>
    <w:rsid w:val="009D7E06"/>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style>
  <w:style w:type="numbering" w:customStyle="1" w:styleId="Estiloimportado1">
    <w:name w:val="Estilo importado 1"/>
    <w:qFormat/>
    <w:rsid w:val="009D7E06"/>
  </w:style>
  <w:style w:type="paragraph" w:customStyle="1" w:styleId="INCISO">
    <w:name w:val="INCISO"/>
    <w:basedOn w:val="Normal"/>
    <w:rsid w:val="009D7E06"/>
    <w:pPr>
      <w:spacing w:after="101" w:line="216" w:lineRule="exact"/>
      <w:ind w:left="1080" w:hanging="360"/>
      <w:jc w:val="both"/>
    </w:pPr>
    <w:rPr>
      <w:rFonts w:ascii="Arial" w:hAnsi="Arial" w:cs="Arial"/>
      <w:sz w:val="18"/>
      <w:szCs w:val="18"/>
    </w:rPr>
  </w:style>
  <w:style w:type="paragraph" w:customStyle="1" w:styleId="m5212863947045306324gmail-msonormal">
    <w:name w:val="m_5212863947045306324gmail-msonormal"/>
    <w:basedOn w:val="Normal"/>
    <w:rsid w:val="009D7E06"/>
    <w:pPr>
      <w:spacing w:before="100" w:beforeAutospacing="1" w:after="100" w:afterAutospacing="1"/>
    </w:p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eastAsia="en-US"/>
    </w:rPr>
  </w:style>
  <w:style w:type="table" w:customStyle="1" w:styleId="Tablaconcuadrcula1">
    <w:name w:val="Tabla con cuadrícula1"/>
    <w:basedOn w:val="Tablanormal"/>
    <w:next w:val="Tablaconcuadrcula"/>
    <w:uiPriority w:val="59"/>
    <w:rsid w:val="009D7E06"/>
    <w:rPr>
      <w:rFonts w:ascii="Calibri" w:eastAsia="Calibri" w:hAnsi="Calibri"/>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rPr>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
    <w:rsid w:val="009D7E06"/>
    <w:rPr>
      <w:lang w:val="es-ES"/>
    </w:rPr>
    <w:tblPr>
      <w:tblCellMar>
        <w:top w:w="0" w:type="dxa"/>
        <w:left w:w="0" w:type="dxa"/>
        <w:bottom w:w="0" w:type="dxa"/>
        <w:right w:w="0" w:type="dxa"/>
      </w:tblCellMar>
    </w:tblPr>
  </w:style>
  <w:style w:type="character" w:customStyle="1" w:styleId="TtuloCar">
    <w:name w:val="Título Car"/>
    <w:basedOn w:val="Fuentedeprrafopredeter"/>
    <w:link w:val="Ttul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2"/>
    <w:rsid w:val="009D7E06"/>
    <w:tblPr>
      <w:tblStyleRowBandSize w:val="1"/>
      <w:tblStyleColBandSize w:val="1"/>
      <w:tblCellMar>
        <w:left w:w="115" w:type="dxa"/>
        <w:right w:w="115" w:type="dxa"/>
      </w:tblCellMar>
    </w:tblPr>
  </w:style>
  <w:style w:type="table" w:customStyle="1" w:styleId="7">
    <w:name w:val="7"/>
    <w:basedOn w:val="TableNormal2"/>
    <w:rsid w:val="009D7E06"/>
    <w:tblPr>
      <w:tblStyleRowBandSize w:val="1"/>
      <w:tblStyleColBandSize w:val="1"/>
      <w:tblCellMar>
        <w:left w:w="115" w:type="dxa"/>
        <w:right w:w="115" w:type="dxa"/>
      </w:tblCellMar>
    </w:tblPr>
  </w:style>
  <w:style w:type="table" w:customStyle="1" w:styleId="6">
    <w:name w:val="6"/>
    <w:basedOn w:val="TableNormal2"/>
    <w:rsid w:val="009D7E06"/>
    <w:tblPr>
      <w:tblStyleRowBandSize w:val="1"/>
      <w:tblStyleColBandSize w:val="1"/>
      <w:tblCellMar>
        <w:left w:w="115" w:type="dxa"/>
        <w:right w:w="115" w:type="dxa"/>
      </w:tblCellMar>
    </w:tblPr>
  </w:style>
  <w:style w:type="table" w:customStyle="1" w:styleId="5">
    <w:name w:val="5"/>
    <w:basedOn w:val="TableNormal2"/>
    <w:rsid w:val="009D7E06"/>
    <w:tblPr>
      <w:tblStyleRowBandSize w:val="1"/>
      <w:tblStyleColBandSize w:val="1"/>
      <w:tblCellMar>
        <w:left w:w="115" w:type="dxa"/>
        <w:right w:w="115" w:type="dxa"/>
      </w:tblCellMar>
    </w:tblPr>
  </w:style>
  <w:style w:type="table" w:customStyle="1" w:styleId="4">
    <w:name w:val="4"/>
    <w:basedOn w:val="TableNormal2"/>
    <w:rsid w:val="009D7E06"/>
    <w:tblPr>
      <w:tblStyleRowBandSize w:val="1"/>
      <w:tblStyleColBandSize w:val="1"/>
      <w:tblCellMar>
        <w:left w:w="115" w:type="dxa"/>
        <w:right w:w="115" w:type="dxa"/>
      </w:tblCellMar>
    </w:tblPr>
  </w:style>
  <w:style w:type="table" w:customStyle="1" w:styleId="3">
    <w:name w:val="3"/>
    <w:basedOn w:val="TableNormal2"/>
    <w:rsid w:val="009D7E06"/>
    <w:tblPr>
      <w:tblStyleRowBandSize w:val="1"/>
      <w:tblStyleColBandSize w:val="1"/>
      <w:tblCellMar>
        <w:left w:w="115" w:type="dxa"/>
        <w:right w:w="115" w:type="dxa"/>
      </w:tblCellMar>
    </w:tblPr>
  </w:style>
  <w:style w:type="table" w:customStyle="1" w:styleId="2">
    <w:name w:val="2"/>
    <w:basedOn w:val="TableNormal2"/>
    <w:rsid w:val="009D7E06"/>
    <w:tblPr>
      <w:tblStyleRowBandSize w:val="1"/>
      <w:tblStyleColBandSize w:val="1"/>
      <w:tblCellMar>
        <w:left w:w="115" w:type="dxa"/>
        <w:right w:w="115" w:type="dxa"/>
      </w:tblCellMar>
    </w:tblPr>
  </w:style>
  <w:style w:type="table" w:customStyle="1" w:styleId="1">
    <w:name w:val="1"/>
    <w:basedOn w:val="TableNormal2"/>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style>
  <w:style w:type="paragraph" w:customStyle="1" w:styleId="j1">
    <w:name w:val="j1"/>
    <w:basedOn w:val="Normal"/>
    <w:rsid w:val="009D7E06"/>
    <w:pPr>
      <w:spacing w:before="100" w:beforeAutospacing="1" w:after="100" w:afterAutospacing="1"/>
    </w:p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
    <w:rsid w:val="009D7E06"/>
    <w:rPr>
      <w:lang w:val="es-ES"/>
    </w:rPr>
    <w:tblPr>
      <w:tblCellMar>
        <w:top w:w="0" w:type="dxa"/>
        <w:left w:w="0" w:type="dxa"/>
        <w:bottom w:w="0" w:type="dxa"/>
        <w:right w:w="0" w:type="dxa"/>
      </w:tblCellMar>
    </w:tblPr>
  </w:style>
  <w:style w:type="table" w:customStyle="1" w:styleId="81">
    <w:name w:val="81"/>
    <w:basedOn w:val="TableNormal2"/>
    <w:rsid w:val="009D7E06"/>
    <w:tblPr>
      <w:tblStyleRowBandSize w:val="1"/>
      <w:tblStyleColBandSize w:val="1"/>
      <w:tblCellMar>
        <w:left w:w="115" w:type="dxa"/>
        <w:right w:w="115" w:type="dxa"/>
      </w:tblCellMar>
    </w:tblPr>
  </w:style>
  <w:style w:type="table" w:customStyle="1" w:styleId="71">
    <w:name w:val="71"/>
    <w:basedOn w:val="TableNormal2"/>
    <w:rsid w:val="009D7E06"/>
    <w:tblPr>
      <w:tblStyleRowBandSize w:val="1"/>
      <w:tblStyleColBandSize w:val="1"/>
      <w:tblCellMar>
        <w:left w:w="115" w:type="dxa"/>
        <w:right w:w="115" w:type="dxa"/>
      </w:tblCellMar>
    </w:tblPr>
  </w:style>
  <w:style w:type="table" w:customStyle="1" w:styleId="61">
    <w:name w:val="61"/>
    <w:basedOn w:val="TableNormal2"/>
    <w:rsid w:val="009D7E06"/>
    <w:tblPr>
      <w:tblStyleRowBandSize w:val="1"/>
      <w:tblStyleColBandSize w:val="1"/>
      <w:tblCellMar>
        <w:left w:w="115" w:type="dxa"/>
        <w:right w:w="115" w:type="dxa"/>
      </w:tblCellMar>
    </w:tblPr>
  </w:style>
  <w:style w:type="table" w:customStyle="1" w:styleId="51">
    <w:name w:val="51"/>
    <w:basedOn w:val="TableNormal2"/>
    <w:rsid w:val="009D7E06"/>
    <w:tblPr>
      <w:tblStyleRowBandSize w:val="1"/>
      <w:tblStyleColBandSize w:val="1"/>
      <w:tblCellMar>
        <w:left w:w="115" w:type="dxa"/>
        <w:right w:w="115" w:type="dxa"/>
      </w:tblCellMar>
    </w:tblPr>
  </w:style>
  <w:style w:type="table" w:customStyle="1" w:styleId="41">
    <w:name w:val="41"/>
    <w:basedOn w:val="TableNormal2"/>
    <w:rsid w:val="009D7E06"/>
    <w:tblPr>
      <w:tblStyleRowBandSize w:val="1"/>
      <w:tblStyleColBandSize w:val="1"/>
      <w:tblCellMar>
        <w:left w:w="115" w:type="dxa"/>
        <w:right w:w="115" w:type="dxa"/>
      </w:tblCellMar>
    </w:tblPr>
  </w:style>
  <w:style w:type="table" w:customStyle="1" w:styleId="31">
    <w:name w:val="31"/>
    <w:basedOn w:val="TableNormal2"/>
    <w:rsid w:val="009D7E06"/>
    <w:tblPr>
      <w:tblStyleRowBandSize w:val="1"/>
      <w:tblStyleColBandSize w:val="1"/>
      <w:tblCellMar>
        <w:left w:w="115" w:type="dxa"/>
        <w:right w:w="115" w:type="dxa"/>
      </w:tblCellMar>
    </w:tblPr>
  </w:style>
  <w:style w:type="table" w:customStyle="1" w:styleId="21">
    <w:name w:val="21"/>
    <w:basedOn w:val="TableNormal2"/>
    <w:rsid w:val="009D7E06"/>
    <w:tblPr>
      <w:tblStyleRowBandSize w:val="1"/>
      <w:tblStyleColBandSize w:val="1"/>
      <w:tblCellMar>
        <w:left w:w="115" w:type="dxa"/>
        <w:right w:w="115" w:type="dxa"/>
      </w:tblCellMar>
    </w:tblPr>
  </w:style>
  <w:style w:type="table" w:customStyle="1" w:styleId="11">
    <w:name w:val="11"/>
    <w:basedOn w:val="TableNormal2"/>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eastAsia="en-US"/>
    </w:rPr>
  </w:style>
  <w:style w:type="table" w:customStyle="1" w:styleId="a">
    <w:basedOn w:val="TableNormal2"/>
    <w:rPr>
      <w:rFonts w:ascii="Calibri" w:eastAsia="Calibri" w:hAnsi="Calibri" w:cs="Calibri"/>
    </w:rPr>
    <w:tblPr>
      <w:tblStyleRowBandSize w:val="1"/>
      <w:tblStyleColBandSize w:val="1"/>
      <w:tblCellMar>
        <w:left w:w="108" w:type="dxa"/>
        <w:right w:w="108" w:type="dxa"/>
      </w:tblCellMar>
    </w:tblPr>
  </w:style>
  <w:style w:type="table" w:customStyle="1" w:styleId="a0">
    <w:basedOn w:val="TableNormal2"/>
    <w:rPr>
      <w:rFonts w:ascii="Calibri" w:eastAsia="Calibri" w:hAnsi="Calibri" w:cs="Calibri"/>
    </w:rPr>
    <w:tblPr>
      <w:tblStyleRowBandSize w:val="1"/>
      <w:tblStyleColBandSize w:val="1"/>
      <w:tblCellMar>
        <w:left w:w="108" w:type="dxa"/>
        <w:right w:w="108" w:type="dxa"/>
      </w:tblCellMar>
    </w:tblPr>
  </w:style>
  <w:style w:type="table" w:customStyle="1" w:styleId="a1">
    <w:basedOn w:val="TableNormal2"/>
    <w:rPr>
      <w:rFonts w:ascii="Calibri" w:eastAsia="Calibri" w:hAnsi="Calibri" w:cs="Calibri"/>
    </w:rPr>
    <w:tblPr>
      <w:tblStyleRowBandSize w:val="1"/>
      <w:tblStyleColBandSize w:val="1"/>
      <w:tblCellMar>
        <w:left w:w="108" w:type="dxa"/>
        <w:right w:w="108"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1"/>
    <w:rPr>
      <w:rFonts w:ascii="Calibri" w:eastAsia="Calibri" w:hAnsi="Calibri" w:cs="Calibri"/>
    </w:rPr>
    <w:tblPr>
      <w:tblStyleRowBandSize w:val="1"/>
      <w:tblStyleColBandSize w:val="1"/>
      <w:tblCellMar>
        <w:left w:w="115" w:type="dxa"/>
        <w:right w:w="115" w:type="dxa"/>
      </w:tblCellMar>
    </w:tblPr>
  </w:style>
  <w:style w:type="table" w:customStyle="1" w:styleId="a5">
    <w:basedOn w:val="TableNormal1"/>
    <w:rPr>
      <w:rFonts w:ascii="Calibri" w:eastAsia="Calibri" w:hAnsi="Calibri" w:cs="Calibri"/>
    </w:rPr>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rPr>
      <w:rFonts w:ascii="Calibri" w:eastAsia="Calibri" w:hAnsi="Calibri" w:cs="Calibri"/>
    </w:rPr>
    <w:tblPr>
      <w:tblStyleRowBandSize w:val="1"/>
      <w:tblStyleColBandSize w:val="1"/>
      <w:tblCellMar>
        <w:left w:w="115" w:type="dxa"/>
        <w:right w:w="115" w:type="dxa"/>
      </w:tblCellMar>
    </w:tblPr>
  </w:style>
  <w:style w:type="table" w:customStyle="1" w:styleId="a8">
    <w:basedOn w:val="TableNormal1"/>
    <w:rPr>
      <w:rFonts w:ascii="Calibri" w:eastAsia="Calibri" w:hAnsi="Calibri" w:cs="Calibri"/>
    </w:rPr>
    <w:tblPr>
      <w:tblStyleRowBandSize w:val="1"/>
      <w:tblStyleColBandSize w:val="1"/>
      <w:tblCellMar>
        <w:left w:w="115" w:type="dxa"/>
        <w:right w:w="115" w:type="dxa"/>
      </w:tblCellMar>
    </w:tblPr>
  </w:style>
  <w:style w:type="table" w:customStyle="1" w:styleId="a9">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a">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b">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c">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d">
    <w:basedOn w:val="TableNormal0"/>
    <w:rPr>
      <w:rFonts w:ascii="Calibri" w:eastAsia="Calibri" w:hAnsi="Calibri" w:cs="Calibri"/>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088634.page" TargetMode="Externa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2096748.pag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saimex.org.mx/saimex/solicitud/downloadAttach/2088540.page" TargetMode="External"/><Relationship Id="rId14" Type="http://schemas.openxmlformats.org/officeDocument/2006/relationships/image" Target="media/image4.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U4NW6fwrs7JkcZ70E2py8sn9w==">CgMxLjAyCGguZ2pkZ3hzMgloLjMwajB6bGwyCWguMWZvYjl0ZTgAciExUXhvbHZ5aDg0eEVxd2JfMURQOGJPTk5iVnBfQmhjYmc=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63</Pages>
  <Words>17513</Words>
  <Characters>96326</Characters>
  <Application>Microsoft Office Word</Application>
  <DocSecurity>0</DocSecurity>
  <Lines>802</Lines>
  <Paragraphs>227</Paragraphs>
  <ScaleCrop>false</ScaleCrop>
  <Company>HP Inc.</Company>
  <LinksUpToDate>false</LinksUpToDate>
  <CharactersWithSpaces>113612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HAP</dc:creator>
  <cp:lastModifiedBy>Maricela Villagómez Martínez</cp:lastModifiedBy>
  <cp:revision>2</cp:revision>
  <cp:lastPrinted>2024-08-30T16:44:00Z</cp:lastPrinted>
  <dcterms:created xsi:type="dcterms:W3CDTF">2024-09-04T16:39:00Z</dcterms:created>
  <dcterms:modified xsi:type="dcterms:W3CDTF">2024-09-04T16:39:00Z</dcterms:modified>
</cp:coreProperties>
</file>