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0807" w14:textId="77777777" w:rsidR="000517D7" w:rsidRPr="002F269C" w:rsidRDefault="00A86849">
      <w:pPr>
        <w:spacing w:before="120" w:after="0" w:line="360" w:lineRule="auto"/>
        <w:ind w:right="49"/>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catorce de febrero de dos mil veinticuatro.</w:t>
      </w:r>
    </w:p>
    <w:p w14:paraId="5B12D3ED" w14:textId="77777777" w:rsidR="000517D7" w:rsidRPr="002F269C" w:rsidRDefault="000517D7">
      <w:pPr>
        <w:rPr>
          <w:rFonts w:ascii="Palatino Linotype" w:eastAsia="Palatino Linotype" w:hAnsi="Palatino Linotype" w:cs="Palatino Linotype"/>
          <w:sz w:val="24"/>
          <w:szCs w:val="24"/>
        </w:rPr>
      </w:pPr>
    </w:p>
    <w:p w14:paraId="7C590DB3" w14:textId="77777777" w:rsidR="000517D7" w:rsidRPr="002F269C" w:rsidRDefault="00A86849">
      <w:pPr>
        <w:spacing w:before="120"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 xml:space="preserve">Visto </w:t>
      </w:r>
      <w:r w:rsidRPr="002F269C">
        <w:rPr>
          <w:rFonts w:ascii="Palatino Linotype" w:eastAsia="Palatino Linotype" w:hAnsi="Palatino Linotype" w:cs="Palatino Linotype"/>
          <w:sz w:val="24"/>
          <w:szCs w:val="24"/>
        </w:rPr>
        <w:t xml:space="preserve">el expediente relativo al recurso de revisión </w:t>
      </w:r>
      <w:r w:rsidRPr="002F269C">
        <w:rPr>
          <w:rFonts w:ascii="Palatino Linotype" w:eastAsia="Palatino Linotype" w:hAnsi="Palatino Linotype" w:cs="Palatino Linotype"/>
          <w:b/>
          <w:sz w:val="24"/>
          <w:szCs w:val="24"/>
        </w:rPr>
        <w:t>06164/INFOEM/IP/RR/2023</w:t>
      </w:r>
      <w:r w:rsidRPr="002F269C">
        <w:rPr>
          <w:rFonts w:ascii="Palatino Linotype" w:eastAsia="Palatino Linotype" w:hAnsi="Palatino Linotype" w:cs="Palatino Linotype"/>
          <w:sz w:val="24"/>
          <w:szCs w:val="24"/>
        </w:rPr>
        <w:t>, interpuesto por</w:t>
      </w:r>
      <w:r w:rsidRPr="002F269C">
        <w:rPr>
          <w:rFonts w:ascii="Palatino Linotype" w:eastAsia="Palatino Linotype" w:hAnsi="Palatino Linotype" w:cs="Palatino Linotype"/>
          <w:b/>
          <w:sz w:val="24"/>
          <w:szCs w:val="24"/>
        </w:rPr>
        <w:t xml:space="preserve"> </w:t>
      </w:r>
      <w:r w:rsidRPr="002F269C">
        <w:rPr>
          <w:rFonts w:ascii="Palatino Linotype" w:eastAsia="Palatino Linotype" w:hAnsi="Palatino Linotype" w:cs="Palatino Linotype"/>
          <w:sz w:val="24"/>
          <w:szCs w:val="24"/>
        </w:rPr>
        <w:t xml:space="preserve">un particular de manera anónima, en lo sucesivo se le denominara </w:t>
      </w:r>
      <w:r w:rsidRPr="002F269C">
        <w:rPr>
          <w:rFonts w:ascii="Palatino Linotype" w:eastAsia="Palatino Linotype" w:hAnsi="Palatino Linotype" w:cs="Palatino Linotype"/>
          <w:b/>
          <w:sz w:val="24"/>
          <w:szCs w:val="24"/>
        </w:rPr>
        <w:t>LA PARTE RECURRENTE</w:t>
      </w:r>
      <w:r w:rsidRPr="002F269C">
        <w:rPr>
          <w:rFonts w:ascii="Palatino Linotype" w:eastAsia="Palatino Linotype" w:hAnsi="Palatino Linotype" w:cs="Palatino Linotype"/>
          <w:sz w:val="24"/>
          <w:szCs w:val="24"/>
        </w:rPr>
        <w:t xml:space="preserve">, en contra de la respuesta a la solicitud de información con número de folio </w:t>
      </w:r>
      <w:r w:rsidRPr="002F269C">
        <w:rPr>
          <w:rFonts w:ascii="Palatino Linotype" w:eastAsia="Palatino Linotype" w:hAnsi="Palatino Linotype" w:cs="Palatino Linotype"/>
          <w:b/>
          <w:sz w:val="24"/>
          <w:szCs w:val="24"/>
        </w:rPr>
        <w:t>01224/ZINACANT/IP/2023,</w:t>
      </w:r>
      <w:r w:rsidRPr="002F269C">
        <w:rPr>
          <w:rFonts w:ascii="Palatino Linotype" w:eastAsia="Palatino Linotype" w:hAnsi="Palatino Linotype" w:cs="Palatino Linotype"/>
          <w:sz w:val="24"/>
          <w:szCs w:val="24"/>
        </w:rPr>
        <w:t xml:space="preserve"> por parte del</w:t>
      </w:r>
      <w:r w:rsidRPr="002F269C">
        <w:rPr>
          <w:rFonts w:ascii="Palatino Linotype" w:eastAsia="Palatino Linotype" w:hAnsi="Palatino Linotype" w:cs="Palatino Linotype"/>
          <w:b/>
          <w:sz w:val="24"/>
          <w:szCs w:val="24"/>
        </w:rPr>
        <w:t xml:space="preserve"> Ayuntamiento de Zinacantepec</w:t>
      </w:r>
      <w:r w:rsidRPr="002F269C">
        <w:rPr>
          <w:rFonts w:ascii="Palatino Linotype" w:eastAsia="Palatino Linotype" w:hAnsi="Palatino Linotype" w:cs="Palatino Linotype"/>
          <w:sz w:val="24"/>
          <w:szCs w:val="24"/>
        </w:rPr>
        <w:t>, en lo sucesivo</w:t>
      </w:r>
      <w:r w:rsidRPr="002F269C">
        <w:rPr>
          <w:rFonts w:ascii="Palatino Linotype" w:eastAsia="Palatino Linotype" w:hAnsi="Palatino Linotype" w:cs="Palatino Linotype"/>
          <w:b/>
          <w:sz w:val="24"/>
          <w:szCs w:val="24"/>
        </w:rPr>
        <w:t xml:space="preserve"> EL SUJETO OBLIGADO; </w:t>
      </w:r>
      <w:r w:rsidRPr="002F269C">
        <w:rPr>
          <w:rFonts w:ascii="Palatino Linotype" w:eastAsia="Palatino Linotype" w:hAnsi="Palatino Linotype" w:cs="Palatino Linotype"/>
          <w:sz w:val="24"/>
          <w:szCs w:val="24"/>
        </w:rPr>
        <w:t xml:space="preserve">se procede a dictar la presente resolución, con base en lo siguiente. </w:t>
      </w:r>
    </w:p>
    <w:p w14:paraId="7F6F8DBA" w14:textId="77777777" w:rsidR="000517D7" w:rsidRPr="002F269C" w:rsidRDefault="000517D7">
      <w:pPr>
        <w:rPr>
          <w:rFonts w:ascii="Palatino Linotype" w:eastAsia="Palatino Linotype" w:hAnsi="Palatino Linotype" w:cs="Palatino Linotype"/>
          <w:sz w:val="24"/>
          <w:szCs w:val="24"/>
        </w:rPr>
      </w:pPr>
    </w:p>
    <w:p w14:paraId="759D0297" w14:textId="77777777" w:rsidR="000517D7" w:rsidRPr="002F269C" w:rsidRDefault="00A86849">
      <w:pPr>
        <w:spacing w:after="0" w:line="360" w:lineRule="auto"/>
        <w:ind w:right="49"/>
        <w:jc w:val="center"/>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A N T E C E D E N T E S</w:t>
      </w:r>
    </w:p>
    <w:p w14:paraId="23795BF6" w14:textId="77777777" w:rsidR="000517D7" w:rsidRPr="002F269C" w:rsidRDefault="00A86849">
      <w:pPr>
        <w:tabs>
          <w:tab w:val="left" w:pos="3600"/>
        </w:tabs>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ab/>
      </w:r>
    </w:p>
    <w:p w14:paraId="01C99EA6" w14:textId="77777777" w:rsidR="000517D7" w:rsidRPr="002F269C" w:rsidRDefault="00A86849">
      <w:pPr>
        <w:spacing w:after="0" w:line="360" w:lineRule="auto"/>
        <w:ind w:right="49"/>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1.</w:t>
      </w:r>
      <w:r w:rsidRPr="002F269C">
        <w:rPr>
          <w:rFonts w:ascii="Palatino Linotype" w:eastAsia="Palatino Linotype" w:hAnsi="Palatino Linotype" w:cs="Palatino Linotype"/>
          <w:sz w:val="24"/>
          <w:szCs w:val="24"/>
        </w:rPr>
        <w:t xml:space="preserve"> </w:t>
      </w:r>
      <w:r w:rsidRPr="002F269C">
        <w:rPr>
          <w:rFonts w:ascii="Palatino Linotype" w:eastAsia="Palatino Linotype" w:hAnsi="Palatino Linotype" w:cs="Palatino Linotype"/>
          <w:b/>
          <w:sz w:val="24"/>
          <w:szCs w:val="24"/>
        </w:rPr>
        <w:t xml:space="preserve">SOLICITUD DE INFORMACIÓN. </w:t>
      </w:r>
      <w:r w:rsidRPr="002F269C">
        <w:rPr>
          <w:rFonts w:ascii="Palatino Linotype" w:eastAsia="Palatino Linotype" w:hAnsi="Palatino Linotype" w:cs="Palatino Linotype"/>
          <w:sz w:val="24"/>
          <w:szCs w:val="24"/>
        </w:rPr>
        <w:t xml:space="preserve">Con fecha dieciséis de agosto de dos mil veintitrés, </w:t>
      </w:r>
      <w:r w:rsidRPr="002F269C">
        <w:rPr>
          <w:rFonts w:ascii="Palatino Linotype" w:eastAsia="Palatino Linotype" w:hAnsi="Palatino Linotype" w:cs="Palatino Linotype"/>
          <w:b/>
          <w:sz w:val="24"/>
          <w:szCs w:val="24"/>
        </w:rPr>
        <w:t>LA PARTE RECURRENTE</w:t>
      </w:r>
      <w:r w:rsidRPr="002F269C">
        <w:rPr>
          <w:rFonts w:ascii="Palatino Linotype" w:eastAsia="Palatino Linotype" w:hAnsi="Palatino Linotype" w:cs="Palatino Linotype"/>
          <w:sz w:val="24"/>
          <w:szCs w:val="24"/>
        </w:rPr>
        <w:t>, presentó a través del Sistema de Acceso a la Información Mexiquense (</w:t>
      </w:r>
      <w:r w:rsidRPr="002F269C">
        <w:rPr>
          <w:rFonts w:ascii="Palatino Linotype" w:eastAsia="Palatino Linotype" w:hAnsi="Palatino Linotype" w:cs="Palatino Linotype"/>
          <w:b/>
          <w:sz w:val="24"/>
          <w:szCs w:val="24"/>
        </w:rPr>
        <w:t>SAIMEX)</w:t>
      </w:r>
      <w:r w:rsidRPr="002F269C">
        <w:rPr>
          <w:rFonts w:ascii="Palatino Linotype" w:eastAsia="Palatino Linotype" w:hAnsi="Palatino Linotype" w:cs="Palatino Linotype"/>
          <w:sz w:val="24"/>
          <w:szCs w:val="24"/>
        </w:rPr>
        <w:t xml:space="preserve"> ante </w:t>
      </w:r>
      <w:r w:rsidRPr="002F269C">
        <w:rPr>
          <w:rFonts w:ascii="Palatino Linotype" w:eastAsia="Palatino Linotype" w:hAnsi="Palatino Linotype" w:cs="Palatino Linotype"/>
          <w:b/>
          <w:sz w:val="24"/>
          <w:szCs w:val="24"/>
        </w:rPr>
        <w:t>EL SUJETO OBLIGADO</w:t>
      </w:r>
      <w:r w:rsidRPr="002F269C">
        <w:rPr>
          <w:rFonts w:ascii="Palatino Linotype" w:eastAsia="Palatino Linotype" w:hAnsi="Palatino Linotype" w:cs="Palatino Linotype"/>
          <w:sz w:val="24"/>
          <w:szCs w:val="24"/>
        </w:rPr>
        <w:t>, solicitud de acceso a la información pública, registrada bajo el número de expediente</w:t>
      </w:r>
      <w:r w:rsidRPr="002F269C">
        <w:rPr>
          <w:rFonts w:ascii="Verdana" w:eastAsia="Verdana" w:hAnsi="Verdana" w:cs="Verdana"/>
          <w:b/>
        </w:rPr>
        <w:t> </w:t>
      </w:r>
      <w:r w:rsidRPr="002F269C">
        <w:rPr>
          <w:rFonts w:ascii="Palatino Linotype" w:eastAsia="Palatino Linotype" w:hAnsi="Palatino Linotype" w:cs="Palatino Linotype"/>
          <w:b/>
          <w:sz w:val="24"/>
          <w:szCs w:val="24"/>
        </w:rPr>
        <w:t>01224/ZINACANT/IP/2023</w:t>
      </w:r>
      <w:r w:rsidRPr="002F269C">
        <w:rPr>
          <w:rFonts w:ascii="Palatino Linotype" w:eastAsia="Palatino Linotype" w:hAnsi="Palatino Linotype" w:cs="Palatino Linotype"/>
          <w:sz w:val="24"/>
          <w:szCs w:val="24"/>
        </w:rPr>
        <w:t>,</w:t>
      </w:r>
      <w:r w:rsidRPr="002F269C">
        <w:rPr>
          <w:rFonts w:ascii="Palatino Linotype" w:eastAsia="Palatino Linotype" w:hAnsi="Palatino Linotype" w:cs="Palatino Linotype"/>
          <w:b/>
          <w:sz w:val="24"/>
          <w:szCs w:val="24"/>
        </w:rPr>
        <w:t xml:space="preserve"> </w:t>
      </w:r>
      <w:r w:rsidRPr="002F269C">
        <w:rPr>
          <w:rFonts w:ascii="Palatino Linotype" w:eastAsia="Palatino Linotype" w:hAnsi="Palatino Linotype" w:cs="Palatino Linotype"/>
          <w:sz w:val="24"/>
          <w:szCs w:val="24"/>
        </w:rPr>
        <w:t>mediante la cual solicitó la siguiente información:</w:t>
      </w:r>
    </w:p>
    <w:p w14:paraId="2ED7F536" w14:textId="77777777" w:rsidR="000517D7" w:rsidRPr="002F269C" w:rsidRDefault="000517D7">
      <w:pPr>
        <w:spacing w:after="0" w:line="276" w:lineRule="auto"/>
        <w:ind w:left="709" w:right="758"/>
        <w:jc w:val="both"/>
        <w:rPr>
          <w:rFonts w:ascii="Palatino Linotype" w:eastAsia="Palatino Linotype" w:hAnsi="Palatino Linotype" w:cs="Palatino Linotype"/>
          <w:i/>
          <w:sz w:val="24"/>
          <w:szCs w:val="24"/>
        </w:rPr>
      </w:pPr>
    </w:p>
    <w:p w14:paraId="2DE6E739" w14:textId="77777777" w:rsidR="000517D7" w:rsidRPr="002F269C" w:rsidRDefault="00A86849">
      <w:pPr>
        <w:spacing w:after="0" w:line="276" w:lineRule="auto"/>
        <w:ind w:left="709" w:right="758"/>
        <w:jc w:val="both"/>
        <w:rPr>
          <w:rFonts w:ascii="Palatino Linotype" w:eastAsia="Palatino Linotype" w:hAnsi="Palatino Linotype" w:cs="Palatino Linotype"/>
          <w:i/>
        </w:rPr>
      </w:pPr>
      <w:r w:rsidRPr="002F269C">
        <w:rPr>
          <w:rFonts w:ascii="Palatino Linotype" w:eastAsia="Palatino Linotype" w:hAnsi="Palatino Linotype" w:cs="Palatino Linotype"/>
          <w:i/>
        </w:rPr>
        <w:t xml:space="preserve">“SOLICITO EL PADRON DE </w:t>
      </w:r>
      <w:proofErr w:type="gramStart"/>
      <w:r w:rsidRPr="002F269C">
        <w:rPr>
          <w:rFonts w:ascii="Palatino Linotype" w:eastAsia="Palatino Linotype" w:hAnsi="Palatino Linotype" w:cs="Palatino Linotype"/>
          <w:i/>
        </w:rPr>
        <w:t>PROVEDORES</w:t>
      </w:r>
      <w:proofErr w:type="gramEnd"/>
      <w:r w:rsidRPr="002F269C">
        <w:rPr>
          <w:rFonts w:ascii="Palatino Linotype" w:eastAsia="Palatino Linotype" w:hAnsi="Palatino Linotype" w:cs="Palatino Linotype"/>
          <w:i/>
        </w:rPr>
        <w:t xml:space="preserve"> PERO COMPLETO POR QUE EN IPOMEX NO CUADRA CON LA INFORMACIÓN” (Sic).</w:t>
      </w:r>
    </w:p>
    <w:p w14:paraId="0E412E95" w14:textId="77777777" w:rsidR="000517D7" w:rsidRPr="002F269C" w:rsidRDefault="000517D7">
      <w:pPr>
        <w:spacing w:after="0" w:line="276" w:lineRule="auto"/>
        <w:ind w:left="709" w:right="758"/>
        <w:jc w:val="both"/>
        <w:rPr>
          <w:rFonts w:ascii="Palatino Linotype" w:eastAsia="Palatino Linotype" w:hAnsi="Palatino Linotype" w:cs="Palatino Linotype"/>
          <w:sz w:val="24"/>
          <w:szCs w:val="24"/>
        </w:rPr>
      </w:pPr>
    </w:p>
    <w:p w14:paraId="75A4B86F" w14:textId="77777777" w:rsidR="000517D7" w:rsidRPr="002F269C" w:rsidRDefault="00A86849">
      <w:pPr>
        <w:spacing w:after="0" w:line="360" w:lineRule="auto"/>
        <w:ind w:right="49"/>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lastRenderedPageBreak/>
        <w:t xml:space="preserve">Modalidad de entrega: A través del </w:t>
      </w:r>
      <w:r w:rsidRPr="002F269C">
        <w:rPr>
          <w:rFonts w:ascii="Palatino Linotype" w:eastAsia="Palatino Linotype" w:hAnsi="Palatino Linotype" w:cs="Palatino Linotype"/>
          <w:b/>
          <w:sz w:val="24"/>
          <w:szCs w:val="24"/>
        </w:rPr>
        <w:t>SAIMEX</w:t>
      </w:r>
      <w:r w:rsidRPr="002F269C">
        <w:rPr>
          <w:rFonts w:ascii="Palatino Linotype" w:eastAsia="Palatino Linotype" w:hAnsi="Palatino Linotype" w:cs="Palatino Linotype"/>
          <w:sz w:val="24"/>
          <w:szCs w:val="24"/>
        </w:rPr>
        <w:t>.</w:t>
      </w:r>
    </w:p>
    <w:p w14:paraId="4B445DE7" w14:textId="77777777" w:rsidR="000517D7" w:rsidRPr="002F269C" w:rsidRDefault="00A86849">
      <w:pPr>
        <w:widowControl w:val="0"/>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2.</w:t>
      </w:r>
      <w:r w:rsidRPr="002F269C">
        <w:rPr>
          <w:rFonts w:ascii="Palatino Linotype" w:eastAsia="Palatino Linotype" w:hAnsi="Palatino Linotype" w:cs="Palatino Linotype"/>
          <w:sz w:val="24"/>
          <w:szCs w:val="24"/>
        </w:rPr>
        <w:t xml:space="preserve"> </w:t>
      </w:r>
      <w:r w:rsidRPr="002F269C">
        <w:rPr>
          <w:rFonts w:ascii="Palatino Linotype" w:eastAsia="Palatino Linotype" w:hAnsi="Palatino Linotype" w:cs="Palatino Linotype"/>
          <w:b/>
          <w:sz w:val="24"/>
          <w:szCs w:val="24"/>
        </w:rPr>
        <w:t>DE LA PRÓRROGA.</w:t>
      </w:r>
      <w:r w:rsidRPr="002F269C">
        <w:rPr>
          <w:rFonts w:ascii="Palatino Linotype" w:eastAsia="Palatino Linotype" w:hAnsi="Palatino Linotype" w:cs="Palatino Linotype"/>
          <w:sz w:val="24"/>
          <w:szCs w:val="24"/>
        </w:rPr>
        <w:t xml:space="preserve"> En fecha seis de septiembre de dos mil veintitrés, </w:t>
      </w:r>
      <w:r w:rsidRPr="002F269C">
        <w:rPr>
          <w:rFonts w:ascii="Palatino Linotype" w:eastAsia="Palatino Linotype" w:hAnsi="Palatino Linotype" w:cs="Palatino Linotype"/>
          <w:b/>
          <w:sz w:val="24"/>
          <w:szCs w:val="24"/>
        </w:rPr>
        <w:t>EL SUJETO OBLIGADO</w:t>
      </w:r>
      <w:r w:rsidRPr="002F269C">
        <w:rPr>
          <w:rFonts w:ascii="Palatino Linotype" w:eastAsia="Palatino Linotype" w:hAnsi="Palatino Linotype" w:cs="Palatino Linotype"/>
          <w:sz w:val="24"/>
          <w:szCs w:val="24"/>
        </w:rPr>
        <w:t xml:space="preserve"> solicitó una prórroga para la entrega de la información requerida en la solicitud de acceso a la información tal como se observa a continuación:</w:t>
      </w:r>
    </w:p>
    <w:p w14:paraId="18D35032" w14:textId="77777777" w:rsidR="000517D7" w:rsidRPr="002F269C" w:rsidRDefault="000517D7">
      <w:pPr>
        <w:widowControl w:val="0"/>
        <w:spacing w:after="0" w:line="360" w:lineRule="auto"/>
        <w:jc w:val="both"/>
        <w:rPr>
          <w:rFonts w:ascii="Palatino Linotype" w:eastAsia="Palatino Linotype" w:hAnsi="Palatino Linotype" w:cs="Palatino Linotype"/>
          <w:sz w:val="24"/>
          <w:szCs w:val="24"/>
        </w:rPr>
      </w:pPr>
    </w:p>
    <w:p w14:paraId="7DB84981" w14:textId="77777777" w:rsidR="000517D7" w:rsidRPr="002F269C" w:rsidRDefault="00A86849">
      <w:pPr>
        <w:spacing w:after="0" w:line="276" w:lineRule="auto"/>
        <w:ind w:left="851" w:right="900"/>
        <w:jc w:val="both"/>
        <w:rPr>
          <w:rFonts w:ascii="Palatino Linotype" w:eastAsia="Palatino Linotype" w:hAnsi="Palatino Linotype" w:cs="Palatino Linotype"/>
          <w:i/>
        </w:rPr>
      </w:pPr>
      <w:r w:rsidRPr="002F269C">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1E8D4AC" w14:textId="77777777" w:rsidR="000517D7" w:rsidRPr="002F269C" w:rsidRDefault="00A86849">
      <w:pPr>
        <w:spacing w:after="0" w:line="276" w:lineRule="auto"/>
        <w:ind w:left="851" w:right="900"/>
        <w:jc w:val="both"/>
        <w:rPr>
          <w:rFonts w:ascii="Palatino Linotype" w:eastAsia="Palatino Linotype" w:hAnsi="Palatino Linotype" w:cs="Palatino Linotype"/>
          <w:i/>
        </w:rPr>
      </w:pPr>
      <w:r w:rsidRPr="002F269C">
        <w:rPr>
          <w:rFonts w:ascii="Palatino Linotype" w:eastAsia="Palatino Linotype" w:hAnsi="Palatino Linotype" w:cs="Palatino Linotype"/>
          <w:i/>
        </w:rPr>
        <w:t xml:space="preserve">Con fundamento en el </w:t>
      </w:r>
      <w:proofErr w:type="spellStart"/>
      <w:r w:rsidRPr="002F269C">
        <w:rPr>
          <w:rFonts w:ascii="Palatino Linotype" w:eastAsia="Palatino Linotype" w:hAnsi="Palatino Linotype" w:cs="Palatino Linotype"/>
          <w:i/>
        </w:rPr>
        <w:t>articulo</w:t>
      </w:r>
      <w:proofErr w:type="spellEnd"/>
      <w:r w:rsidRPr="002F269C">
        <w:rPr>
          <w:rFonts w:ascii="Palatino Linotype" w:eastAsia="Palatino Linotype" w:hAnsi="Palatino Linotype" w:cs="Palatino Linotype"/>
          <w:i/>
        </w:rPr>
        <w:t xml:space="preserve"> 163 de la Ley de Transparencia y Acceso a la Información Pública del Estado de México y Municipios se aprueba la prórroga solicitada con la finalidad de estar en condiciones de dar cabal cumplimiento a su requerimiento.</w:t>
      </w:r>
    </w:p>
    <w:p w14:paraId="7C33993B" w14:textId="77777777" w:rsidR="000517D7" w:rsidRPr="002F269C" w:rsidRDefault="00A86849">
      <w:pPr>
        <w:spacing w:after="0" w:line="276" w:lineRule="auto"/>
        <w:ind w:left="851" w:right="900"/>
        <w:jc w:val="both"/>
        <w:rPr>
          <w:rFonts w:ascii="Palatino Linotype" w:eastAsia="Palatino Linotype" w:hAnsi="Palatino Linotype" w:cs="Palatino Linotype"/>
          <w:i/>
        </w:rPr>
      </w:pPr>
      <w:r w:rsidRPr="002F269C">
        <w:rPr>
          <w:rFonts w:ascii="Palatino Linotype" w:eastAsia="Palatino Linotype" w:hAnsi="Palatino Linotype" w:cs="Palatino Linotype"/>
          <w:i/>
        </w:rPr>
        <w:t>BRENDA SELENE HERNANDEZ LOPEZ</w:t>
      </w:r>
    </w:p>
    <w:p w14:paraId="628A68F6" w14:textId="77777777" w:rsidR="000517D7" w:rsidRPr="002F269C" w:rsidRDefault="00A86849">
      <w:pPr>
        <w:spacing w:after="0" w:line="276" w:lineRule="auto"/>
        <w:ind w:left="851" w:right="900"/>
        <w:jc w:val="both"/>
        <w:rPr>
          <w:rFonts w:ascii="Palatino Linotype" w:eastAsia="Palatino Linotype" w:hAnsi="Palatino Linotype" w:cs="Palatino Linotype"/>
          <w:i/>
        </w:rPr>
      </w:pPr>
      <w:r w:rsidRPr="002F269C">
        <w:rPr>
          <w:rFonts w:ascii="Palatino Linotype" w:eastAsia="Palatino Linotype" w:hAnsi="Palatino Linotype" w:cs="Palatino Linotype"/>
          <w:i/>
        </w:rPr>
        <w:t>Responsable de la Unidad de Transparencia”</w:t>
      </w:r>
    </w:p>
    <w:p w14:paraId="72E9A15F" w14:textId="77777777" w:rsidR="000517D7" w:rsidRPr="002F269C" w:rsidRDefault="000517D7">
      <w:pPr>
        <w:spacing w:after="0" w:line="360" w:lineRule="auto"/>
        <w:jc w:val="both"/>
        <w:rPr>
          <w:rFonts w:ascii="Palatino Linotype" w:eastAsia="Palatino Linotype" w:hAnsi="Palatino Linotype" w:cs="Palatino Linotype"/>
          <w:b/>
          <w:sz w:val="24"/>
          <w:szCs w:val="24"/>
        </w:rPr>
      </w:pPr>
    </w:p>
    <w:p w14:paraId="07E0AAF5"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Atendiendo la prórroga realizada por EL SUJETO OBLIGADO, en el caso en cuestión es de indicar que, en efecto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w:t>
      </w:r>
      <w:r w:rsidRPr="002F269C">
        <w:rPr>
          <w:rFonts w:ascii="Palatino Linotype" w:eastAsia="Palatino Linotype" w:hAnsi="Palatino Linotype" w:cs="Palatino Linotype"/>
          <w:sz w:val="24"/>
          <w:szCs w:val="24"/>
        </w:rPr>
        <w:lastRenderedPageBreak/>
        <w:t>formalidades que establece la Ley de la materia, pues no se anexó la resolución mediante la cual el Comité de Transparencia aprobó la ampliación del plazo.</w:t>
      </w:r>
    </w:p>
    <w:p w14:paraId="510B2CC7"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34C1BBD7" w14:textId="77777777" w:rsidR="000517D7" w:rsidRPr="002F269C" w:rsidRDefault="00A86849">
      <w:pPr>
        <w:spacing w:after="0" w:line="360" w:lineRule="auto"/>
        <w:jc w:val="both"/>
      </w:pPr>
      <w:r w:rsidRPr="002F269C">
        <w:rPr>
          <w:rFonts w:ascii="Palatino Linotype" w:eastAsia="Palatino Linotype" w:hAnsi="Palatino Linotype" w:cs="Palatino Linotype"/>
          <w:b/>
          <w:sz w:val="24"/>
          <w:szCs w:val="24"/>
        </w:rPr>
        <w:t xml:space="preserve">3. RESPUESTA.  </w:t>
      </w:r>
      <w:r w:rsidRPr="002F269C">
        <w:rPr>
          <w:rFonts w:ascii="Palatino Linotype" w:eastAsia="Palatino Linotype" w:hAnsi="Palatino Linotype" w:cs="Palatino Linotype"/>
          <w:sz w:val="24"/>
          <w:szCs w:val="24"/>
        </w:rPr>
        <w:t xml:space="preserve">Con fecha quince de septiembre del dos mil veintitrés, </w:t>
      </w:r>
      <w:r w:rsidRPr="002F269C">
        <w:rPr>
          <w:rFonts w:ascii="Palatino Linotype" w:eastAsia="Palatino Linotype" w:hAnsi="Palatino Linotype" w:cs="Palatino Linotype"/>
          <w:b/>
          <w:sz w:val="24"/>
          <w:szCs w:val="24"/>
        </w:rPr>
        <w:t>EL SUJETO OBLIGADO</w:t>
      </w:r>
      <w:r w:rsidRPr="002F269C">
        <w:rPr>
          <w:rFonts w:ascii="Palatino Linotype" w:eastAsia="Palatino Linotype" w:hAnsi="Palatino Linotype" w:cs="Palatino Linotype"/>
          <w:sz w:val="24"/>
          <w:szCs w:val="24"/>
        </w:rPr>
        <w:t xml:space="preserve"> otorgó, a través del SAIMEX, respuesta a la solicitud de acceso a la información </w:t>
      </w:r>
    </w:p>
    <w:p w14:paraId="074FF004"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20B772D1" w14:textId="77777777" w:rsidR="000517D7" w:rsidRPr="002F269C" w:rsidRDefault="00A86849">
      <w:pPr>
        <w:spacing w:after="0" w:line="276" w:lineRule="auto"/>
        <w:ind w:left="851" w:right="900"/>
        <w:jc w:val="both"/>
        <w:rPr>
          <w:rFonts w:ascii="Palatino Linotype" w:eastAsia="Palatino Linotype" w:hAnsi="Palatino Linotype" w:cs="Palatino Linotype"/>
          <w:i/>
        </w:rPr>
      </w:pPr>
      <w:r w:rsidRPr="002F269C">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BC7998" w14:textId="77777777" w:rsidR="000517D7" w:rsidRPr="002F269C" w:rsidRDefault="00A86849">
      <w:pPr>
        <w:spacing w:after="0" w:line="276" w:lineRule="auto"/>
        <w:ind w:left="851" w:right="900"/>
        <w:jc w:val="both"/>
        <w:rPr>
          <w:rFonts w:ascii="Palatino Linotype" w:eastAsia="Palatino Linotype" w:hAnsi="Palatino Linotype" w:cs="Palatino Linotype"/>
          <w:i/>
        </w:rPr>
      </w:pPr>
      <w:r w:rsidRPr="002F269C">
        <w:rPr>
          <w:rFonts w:ascii="Palatino Linotype" w:eastAsia="Palatino Linotype" w:hAnsi="Palatino Linotype" w:cs="Palatino Linotype"/>
          <w:i/>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01224/ZINACANT/IP/2023, recibida a través del Sistema SAIMEX, en donde se solicita textualmente lo siguiente: “SOLICITO EL PADRON DE PROVEDORES PERO COMPLETO POR QUE EN IPOMEX NO CUADRA CON LA INFORMACIÓN” (sic). En apego a lo establecido </w:t>
      </w:r>
      <w:r w:rsidRPr="002F269C">
        <w:rPr>
          <w:rFonts w:ascii="Palatino Linotype" w:eastAsia="Palatino Linotype" w:hAnsi="Palatino Linotype" w:cs="Palatino Linotype"/>
          <w:b/>
          <w:i/>
          <w:u w:val="single"/>
        </w:rPr>
        <w:t>su solicitud fue analizada y turnada al área poseedora de la información, en este caso a la Dirección de Administración</w:t>
      </w:r>
      <w:r w:rsidRPr="002F269C">
        <w:rPr>
          <w:rFonts w:ascii="Palatino Linotype" w:eastAsia="Palatino Linotype" w:hAnsi="Palatino Linotype" w:cs="Palatino Linotype"/>
          <w:i/>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w:t>
      </w:r>
      <w:r w:rsidRPr="002F269C">
        <w:rPr>
          <w:rFonts w:ascii="Palatino Linotype" w:eastAsia="Palatino Linotype" w:hAnsi="Palatino Linotype" w:cs="Palatino Linotype"/>
          <w:i/>
        </w:rPr>
        <w:lastRenderedPageBreak/>
        <w:t>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31918281" w14:textId="77777777" w:rsidR="000517D7" w:rsidRPr="002F269C" w:rsidRDefault="00A86849">
      <w:pPr>
        <w:spacing w:after="0" w:line="276" w:lineRule="auto"/>
        <w:ind w:left="851" w:right="900"/>
        <w:jc w:val="both"/>
        <w:rPr>
          <w:rFonts w:ascii="Palatino Linotype" w:eastAsia="Palatino Linotype" w:hAnsi="Palatino Linotype" w:cs="Palatino Linotype"/>
          <w:i/>
        </w:rPr>
      </w:pPr>
      <w:r w:rsidRPr="002F269C">
        <w:rPr>
          <w:rFonts w:ascii="Palatino Linotype" w:eastAsia="Palatino Linotype" w:hAnsi="Palatino Linotype" w:cs="Palatino Linotype"/>
          <w:i/>
        </w:rPr>
        <w:t>ATENTAMENTE</w:t>
      </w:r>
    </w:p>
    <w:p w14:paraId="364850E0" w14:textId="77777777" w:rsidR="000517D7" w:rsidRPr="002F269C" w:rsidRDefault="00A86849">
      <w:pPr>
        <w:spacing w:after="0" w:line="276" w:lineRule="auto"/>
        <w:ind w:left="851" w:right="900"/>
        <w:jc w:val="both"/>
        <w:rPr>
          <w:rFonts w:ascii="Palatino Linotype" w:eastAsia="Palatino Linotype" w:hAnsi="Palatino Linotype" w:cs="Palatino Linotype"/>
          <w:i/>
        </w:rPr>
      </w:pPr>
      <w:r w:rsidRPr="002F269C">
        <w:rPr>
          <w:rFonts w:ascii="Palatino Linotype" w:eastAsia="Palatino Linotype" w:hAnsi="Palatino Linotype" w:cs="Palatino Linotype"/>
          <w:i/>
        </w:rPr>
        <w:t>BRENDA SELENE HERNANDEZ LOPEZ”</w:t>
      </w:r>
    </w:p>
    <w:p w14:paraId="0F537C31" w14:textId="77777777" w:rsidR="000517D7" w:rsidRPr="002F269C" w:rsidRDefault="000517D7">
      <w:pPr>
        <w:spacing w:after="0" w:line="360" w:lineRule="auto"/>
        <w:jc w:val="both"/>
        <w:rPr>
          <w:rFonts w:ascii="Palatino Linotype" w:eastAsia="Palatino Linotype" w:hAnsi="Palatino Linotype" w:cs="Palatino Linotype"/>
          <w:b/>
          <w:sz w:val="24"/>
          <w:szCs w:val="24"/>
        </w:rPr>
      </w:pPr>
    </w:p>
    <w:p w14:paraId="10D01CF9"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EL SUJETO OBLIGADO</w:t>
      </w:r>
      <w:r w:rsidRPr="002F269C">
        <w:rPr>
          <w:rFonts w:ascii="Palatino Linotype" w:eastAsia="Palatino Linotype" w:hAnsi="Palatino Linotype" w:cs="Palatino Linotype"/>
          <w:sz w:val="24"/>
          <w:szCs w:val="24"/>
        </w:rPr>
        <w:t xml:space="preserve"> adjuntó para tal efecto el archivo electrónico “</w:t>
      </w:r>
      <w:r w:rsidRPr="002F269C">
        <w:rPr>
          <w:rFonts w:ascii="Palatino Linotype" w:eastAsia="Palatino Linotype" w:hAnsi="Palatino Linotype" w:cs="Palatino Linotype"/>
          <w:b/>
          <w:i/>
          <w:sz w:val="24"/>
          <w:szCs w:val="24"/>
          <w:u w:val="single"/>
        </w:rPr>
        <w:t>1224.pdf</w:t>
      </w:r>
      <w:r w:rsidRPr="002F269C">
        <w:rPr>
          <w:rFonts w:ascii="Palatino Linotype" w:eastAsia="Palatino Linotype" w:hAnsi="Palatino Linotype" w:cs="Palatino Linotype"/>
          <w:b/>
          <w:i/>
          <w:sz w:val="24"/>
          <w:szCs w:val="24"/>
        </w:rPr>
        <w:t>”</w:t>
      </w:r>
      <w:r w:rsidRPr="002F269C">
        <w:rPr>
          <w:rFonts w:ascii="Palatino Linotype" w:eastAsia="Palatino Linotype" w:hAnsi="Palatino Linotype" w:cs="Palatino Linotype"/>
          <w:sz w:val="24"/>
          <w:szCs w:val="24"/>
        </w:rPr>
        <w:t xml:space="preserve"> que contiene el oficio de fecha catorce de septiembre de dos mil veintitrés, signado por la </w:t>
      </w:r>
      <w:proofErr w:type="gramStart"/>
      <w:r w:rsidRPr="002F269C">
        <w:rPr>
          <w:rFonts w:ascii="Palatino Linotype" w:eastAsia="Palatino Linotype" w:hAnsi="Palatino Linotype" w:cs="Palatino Linotype"/>
          <w:sz w:val="24"/>
          <w:szCs w:val="24"/>
        </w:rPr>
        <w:t>Directora</w:t>
      </w:r>
      <w:proofErr w:type="gramEnd"/>
      <w:r w:rsidRPr="002F269C">
        <w:rPr>
          <w:rFonts w:ascii="Palatino Linotype" w:eastAsia="Palatino Linotype" w:hAnsi="Palatino Linotype" w:cs="Palatino Linotype"/>
          <w:sz w:val="24"/>
          <w:szCs w:val="24"/>
        </w:rPr>
        <w:t xml:space="preserve"> de Administración, mediante el cual menciona que adjunta la información solicitada.</w:t>
      </w:r>
    </w:p>
    <w:p w14:paraId="1AF446A3"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2846AE50" w14:textId="77777777" w:rsidR="000517D7" w:rsidRPr="002F269C" w:rsidRDefault="00A86849">
      <w:pPr>
        <w:spacing w:after="0" w:line="360" w:lineRule="auto"/>
        <w:jc w:val="both"/>
        <w:rPr>
          <w:rFonts w:ascii="Palatino Linotype" w:eastAsia="Palatino Linotype" w:hAnsi="Palatino Linotype" w:cs="Palatino Linotype"/>
          <w:sz w:val="24"/>
          <w:szCs w:val="24"/>
        </w:rPr>
      </w:pPr>
      <w:proofErr w:type="gramStart"/>
      <w:r w:rsidRPr="002F269C">
        <w:rPr>
          <w:rFonts w:ascii="Palatino Linotype" w:eastAsia="Palatino Linotype" w:hAnsi="Palatino Linotype" w:cs="Palatino Linotype"/>
          <w:sz w:val="24"/>
          <w:szCs w:val="24"/>
        </w:rPr>
        <w:t>Asimismo</w:t>
      </w:r>
      <w:proofErr w:type="gramEnd"/>
      <w:r w:rsidRPr="002F269C">
        <w:rPr>
          <w:rFonts w:ascii="Palatino Linotype" w:eastAsia="Palatino Linotype" w:hAnsi="Palatino Linotype" w:cs="Palatino Linotype"/>
          <w:sz w:val="24"/>
          <w:szCs w:val="24"/>
        </w:rPr>
        <w:t xml:space="preserve"> remite una relación en el que se especifica de los proveedores si son personas morales o físicas, su razón social o nombre y su RFC, tal como se advierte a continuación: </w:t>
      </w:r>
    </w:p>
    <w:p w14:paraId="3A99F766"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3FB4D0B5"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noProof/>
          <w:sz w:val="24"/>
          <w:szCs w:val="24"/>
        </w:rPr>
        <w:lastRenderedPageBreak/>
        <w:drawing>
          <wp:inline distT="0" distB="0" distL="0" distR="0" wp14:anchorId="2578D249" wp14:editId="27281363">
            <wp:extent cx="5245370" cy="2902099"/>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245370" cy="2902099"/>
                    </a:xfrm>
                    <a:prstGeom prst="rect">
                      <a:avLst/>
                    </a:prstGeom>
                    <a:ln/>
                  </pic:spPr>
                </pic:pic>
              </a:graphicData>
            </a:graphic>
          </wp:inline>
        </w:drawing>
      </w:r>
      <w:r w:rsidRPr="002F269C">
        <w:rPr>
          <w:rFonts w:ascii="Palatino Linotype" w:eastAsia="Palatino Linotype" w:hAnsi="Palatino Linotype" w:cs="Palatino Linotype"/>
          <w:sz w:val="24"/>
          <w:szCs w:val="24"/>
        </w:rPr>
        <w:t xml:space="preserve"> </w:t>
      </w:r>
    </w:p>
    <w:p w14:paraId="16B782A1"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191B09EC" w14:textId="77777777" w:rsidR="000517D7" w:rsidRPr="002F269C" w:rsidRDefault="00A86849">
      <w:pPr>
        <w:spacing w:after="0" w:line="360" w:lineRule="auto"/>
        <w:ind w:right="-234"/>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 xml:space="preserve">4. DEL RECURSO DE REVISIÓN. </w:t>
      </w:r>
      <w:r w:rsidRPr="002F269C">
        <w:rPr>
          <w:rFonts w:ascii="Palatino Linotype" w:eastAsia="Palatino Linotype" w:hAnsi="Palatino Linotype" w:cs="Palatino Linotype"/>
          <w:sz w:val="24"/>
          <w:szCs w:val="24"/>
        </w:rPr>
        <w:t>Inconforme con la respuesta del</w:t>
      </w:r>
      <w:r w:rsidRPr="002F269C">
        <w:rPr>
          <w:rFonts w:ascii="Palatino Linotype" w:eastAsia="Palatino Linotype" w:hAnsi="Palatino Linotype" w:cs="Palatino Linotype"/>
          <w:b/>
          <w:sz w:val="24"/>
          <w:szCs w:val="24"/>
        </w:rPr>
        <w:t xml:space="preserve"> SUJETO OBLIGADO, </w:t>
      </w:r>
      <w:r w:rsidRPr="002F269C">
        <w:rPr>
          <w:rFonts w:ascii="Palatino Linotype" w:eastAsia="Palatino Linotype" w:hAnsi="Palatino Linotype" w:cs="Palatino Linotype"/>
          <w:sz w:val="24"/>
          <w:szCs w:val="24"/>
        </w:rPr>
        <w:t>en fecha quince de septiembre de dos mil veintitrés,</w:t>
      </w:r>
      <w:r w:rsidRPr="002F269C">
        <w:rPr>
          <w:rFonts w:ascii="Palatino Linotype" w:eastAsia="Palatino Linotype" w:hAnsi="Palatino Linotype" w:cs="Palatino Linotype"/>
          <w:b/>
          <w:sz w:val="24"/>
          <w:szCs w:val="24"/>
        </w:rPr>
        <w:t xml:space="preserve"> LA PARTE RECURRENTE </w:t>
      </w:r>
      <w:r w:rsidRPr="002F269C">
        <w:rPr>
          <w:rFonts w:ascii="Palatino Linotype" w:eastAsia="Palatino Linotype" w:hAnsi="Palatino Linotype" w:cs="Palatino Linotype"/>
          <w:sz w:val="24"/>
          <w:szCs w:val="24"/>
        </w:rPr>
        <w:t>interpuso el recurso de revisión, el cual fue registrado</w:t>
      </w:r>
      <w:r w:rsidRPr="002F269C">
        <w:rPr>
          <w:rFonts w:ascii="Palatino Linotype" w:eastAsia="Palatino Linotype" w:hAnsi="Palatino Linotype" w:cs="Palatino Linotype"/>
          <w:b/>
          <w:sz w:val="24"/>
          <w:szCs w:val="24"/>
        </w:rPr>
        <w:t xml:space="preserve"> </w:t>
      </w:r>
      <w:r w:rsidRPr="002F269C">
        <w:rPr>
          <w:rFonts w:ascii="Palatino Linotype" w:eastAsia="Palatino Linotype" w:hAnsi="Palatino Linotype" w:cs="Palatino Linotype"/>
          <w:sz w:val="24"/>
          <w:szCs w:val="24"/>
        </w:rPr>
        <w:t xml:space="preserve">en el sistema electrónico con el expediente número </w:t>
      </w:r>
      <w:r w:rsidRPr="002F269C">
        <w:rPr>
          <w:rFonts w:ascii="Palatino Linotype" w:eastAsia="Palatino Linotype" w:hAnsi="Palatino Linotype" w:cs="Palatino Linotype"/>
          <w:b/>
          <w:sz w:val="24"/>
          <w:szCs w:val="24"/>
        </w:rPr>
        <w:t>06164/INFOEM/IP/RR/2023</w:t>
      </w:r>
      <w:r w:rsidRPr="002F269C">
        <w:rPr>
          <w:rFonts w:ascii="Palatino Linotype" w:eastAsia="Palatino Linotype" w:hAnsi="Palatino Linotype" w:cs="Palatino Linotype"/>
          <w:sz w:val="24"/>
          <w:szCs w:val="24"/>
        </w:rPr>
        <w:t>, en el cual manifiesta, lo siguiente:</w:t>
      </w:r>
    </w:p>
    <w:p w14:paraId="3D585563" w14:textId="77777777" w:rsidR="000517D7" w:rsidRPr="002F269C" w:rsidRDefault="000517D7">
      <w:pPr>
        <w:spacing w:after="0" w:line="360" w:lineRule="auto"/>
        <w:ind w:right="-234"/>
        <w:jc w:val="both"/>
        <w:rPr>
          <w:rFonts w:ascii="Palatino Linotype" w:eastAsia="Palatino Linotype" w:hAnsi="Palatino Linotype" w:cs="Palatino Linotype"/>
          <w:sz w:val="24"/>
          <w:szCs w:val="24"/>
        </w:rPr>
      </w:pPr>
    </w:p>
    <w:p w14:paraId="00D088B7" w14:textId="77777777" w:rsidR="000517D7" w:rsidRPr="002F269C" w:rsidRDefault="00A86849">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2F269C">
        <w:rPr>
          <w:rFonts w:ascii="Palatino Linotype" w:eastAsia="Palatino Linotype" w:hAnsi="Palatino Linotype" w:cs="Palatino Linotype"/>
          <w:b/>
          <w:i/>
          <w:sz w:val="24"/>
          <w:szCs w:val="24"/>
        </w:rPr>
        <w:t>Acto Impugnado:</w:t>
      </w:r>
    </w:p>
    <w:p w14:paraId="5B198E79" w14:textId="77777777" w:rsidR="000517D7" w:rsidRPr="002F269C" w:rsidRDefault="00A86849">
      <w:pPr>
        <w:tabs>
          <w:tab w:val="left" w:pos="8222"/>
        </w:tabs>
        <w:spacing w:before="240" w:after="240" w:line="276" w:lineRule="auto"/>
        <w:ind w:left="851" w:right="616"/>
        <w:jc w:val="both"/>
        <w:rPr>
          <w:rFonts w:ascii="Palatino Linotype" w:eastAsia="Palatino Linotype" w:hAnsi="Palatino Linotype" w:cs="Palatino Linotype"/>
          <w:i/>
        </w:rPr>
      </w:pPr>
      <w:r w:rsidRPr="002F269C">
        <w:rPr>
          <w:rFonts w:ascii="Palatino Linotype" w:eastAsia="Palatino Linotype" w:hAnsi="Palatino Linotype" w:cs="Palatino Linotype"/>
          <w:i/>
        </w:rPr>
        <w:t>“LA RESPUESTA. DE PLANO SIGUE SIN COINCIDER LO PUBLICADO EN EL IPOMEX” [sic]</w:t>
      </w:r>
    </w:p>
    <w:p w14:paraId="7E7BA86C" w14:textId="77777777" w:rsidR="000517D7" w:rsidRPr="002F269C" w:rsidRDefault="00A86849">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2F269C">
        <w:rPr>
          <w:rFonts w:ascii="Palatino Linotype" w:eastAsia="Palatino Linotype" w:hAnsi="Palatino Linotype" w:cs="Palatino Linotype"/>
          <w:b/>
          <w:i/>
          <w:sz w:val="24"/>
          <w:szCs w:val="24"/>
        </w:rPr>
        <w:t>Razones o Motivos de Inconformidad</w:t>
      </w:r>
      <w:r w:rsidRPr="002F269C">
        <w:rPr>
          <w:rFonts w:ascii="Palatino Linotype" w:eastAsia="Palatino Linotype" w:hAnsi="Palatino Linotype" w:cs="Palatino Linotype"/>
          <w:i/>
          <w:sz w:val="24"/>
          <w:szCs w:val="24"/>
        </w:rPr>
        <w:t>:</w:t>
      </w:r>
    </w:p>
    <w:p w14:paraId="68F93530" w14:textId="77777777" w:rsidR="000517D7" w:rsidRPr="002F269C" w:rsidRDefault="00A86849" w:rsidP="00206454">
      <w:pPr>
        <w:spacing w:before="240" w:after="0" w:line="276" w:lineRule="auto"/>
        <w:ind w:left="851" w:right="616"/>
        <w:jc w:val="both"/>
        <w:rPr>
          <w:rFonts w:ascii="Palatino Linotype" w:eastAsia="Palatino Linotype" w:hAnsi="Palatino Linotype" w:cs="Palatino Linotype"/>
          <w:i/>
        </w:rPr>
      </w:pPr>
      <w:r w:rsidRPr="002F269C">
        <w:rPr>
          <w:rFonts w:ascii="Palatino Linotype" w:eastAsia="Palatino Linotype" w:hAnsi="Palatino Linotype" w:cs="Palatino Linotype"/>
          <w:i/>
          <w:sz w:val="24"/>
          <w:szCs w:val="24"/>
        </w:rPr>
        <w:t>“</w:t>
      </w:r>
      <w:r w:rsidRPr="002F269C">
        <w:rPr>
          <w:rFonts w:ascii="Palatino Linotype" w:eastAsia="Palatino Linotype" w:hAnsi="Palatino Linotype" w:cs="Palatino Linotype"/>
          <w:i/>
        </w:rPr>
        <w:t>LA RESPUESTA. DE PLANO SIGUE SIN COINCIDER LO PUBLICADO EN EL IPOMEX” [sic]</w:t>
      </w:r>
    </w:p>
    <w:p w14:paraId="3B7A5951"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lastRenderedPageBreak/>
        <w:t xml:space="preserve">5. TURNO. </w:t>
      </w:r>
      <w:r w:rsidRPr="002F269C">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F269C">
        <w:rPr>
          <w:rFonts w:ascii="Palatino Linotype" w:eastAsia="Palatino Linotype" w:hAnsi="Palatino Linotype" w:cs="Palatino Linotype"/>
          <w:b/>
          <w:sz w:val="24"/>
          <w:szCs w:val="24"/>
        </w:rPr>
        <w:t xml:space="preserve">Guadalupe Ramírez Peña, </w:t>
      </w:r>
      <w:r w:rsidRPr="002F269C">
        <w:rPr>
          <w:rFonts w:ascii="Palatino Linotype" w:eastAsia="Palatino Linotype" w:hAnsi="Palatino Linotype" w:cs="Palatino Linotype"/>
          <w:sz w:val="24"/>
          <w:szCs w:val="24"/>
        </w:rPr>
        <w:t xml:space="preserve">a efecto de que analizara sobre su admisión o su </w:t>
      </w:r>
      <w:proofErr w:type="spellStart"/>
      <w:r w:rsidRPr="002F269C">
        <w:rPr>
          <w:rFonts w:ascii="Palatino Linotype" w:eastAsia="Palatino Linotype" w:hAnsi="Palatino Linotype" w:cs="Palatino Linotype"/>
          <w:sz w:val="24"/>
          <w:szCs w:val="24"/>
        </w:rPr>
        <w:t>desechamiento</w:t>
      </w:r>
      <w:proofErr w:type="spellEnd"/>
      <w:r w:rsidRPr="002F269C">
        <w:rPr>
          <w:rFonts w:ascii="Palatino Linotype" w:eastAsia="Palatino Linotype" w:hAnsi="Palatino Linotype" w:cs="Palatino Linotype"/>
          <w:sz w:val="24"/>
          <w:szCs w:val="24"/>
        </w:rPr>
        <w:t>.</w:t>
      </w:r>
    </w:p>
    <w:p w14:paraId="5FC13AF6"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12FFD499"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6. ADMISIÓN DEL RECURSO DE REVISIÓN.</w:t>
      </w:r>
      <w:r w:rsidRPr="002F269C">
        <w:rPr>
          <w:rFonts w:ascii="Palatino Linotype" w:eastAsia="Palatino Linotype" w:hAnsi="Palatino Linotype" w:cs="Palatino Linotype"/>
          <w:sz w:val="24"/>
          <w:szCs w:val="24"/>
        </w:rPr>
        <w:t xml:space="preserve"> Con fecha</w:t>
      </w:r>
      <w:r w:rsidRPr="002F269C">
        <w:rPr>
          <w:rFonts w:ascii="Palatino Linotype" w:eastAsia="Palatino Linotype" w:hAnsi="Palatino Linotype" w:cs="Palatino Linotype"/>
          <w:b/>
          <w:sz w:val="24"/>
          <w:szCs w:val="24"/>
        </w:rPr>
        <w:t xml:space="preserve"> veinte de septiembre de dos mil veintitrés</w:t>
      </w:r>
      <w:r w:rsidRPr="002F269C">
        <w:rPr>
          <w:rFonts w:ascii="Palatino Linotype" w:eastAsia="Palatino Linotype" w:hAnsi="Palatino Linotype" w:cs="Palatino Linotype"/>
          <w:sz w:val="24"/>
          <w:szCs w:val="24"/>
        </w:rPr>
        <w:t>,</w:t>
      </w:r>
      <w:r w:rsidRPr="002F269C">
        <w:rPr>
          <w:rFonts w:ascii="Palatino Linotype" w:eastAsia="Palatino Linotype" w:hAnsi="Palatino Linotype" w:cs="Palatino Linotype"/>
          <w:b/>
          <w:sz w:val="24"/>
          <w:szCs w:val="24"/>
        </w:rPr>
        <w:t xml:space="preserve"> </w:t>
      </w:r>
      <w:r w:rsidRPr="002F269C">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F269C">
        <w:rPr>
          <w:rFonts w:ascii="Palatino Linotype" w:eastAsia="Palatino Linotype" w:hAnsi="Palatino Linotype" w:cs="Palatino Linotype"/>
          <w:b/>
          <w:sz w:val="24"/>
          <w:szCs w:val="24"/>
        </w:rPr>
        <w:t xml:space="preserve">SUJETO OBLIGADO </w:t>
      </w:r>
      <w:r w:rsidRPr="002F269C">
        <w:rPr>
          <w:rFonts w:ascii="Palatino Linotype" w:eastAsia="Palatino Linotype" w:hAnsi="Palatino Linotype" w:cs="Palatino Linotype"/>
          <w:sz w:val="24"/>
          <w:szCs w:val="24"/>
        </w:rPr>
        <w:t>presentará su informe justificado.</w:t>
      </w:r>
    </w:p>
    <w:p w14:paraId="7B8BB444"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398F87DE"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7. MANIFESTACIONES</w:t>
      </w:r>
      <w:r w:rsidRPr="002F269C">
        <w:rPr>
          <w:rFonts w:ascii="Palatino Linotype" w:eastAsia="Palatino Linotype" w:hAnsi="Palatino Linotype" w:cs="Palatino Linotype"/>
          <w:sz w:val="24"/>
          <w:szCs w:val="24"/>
        </w:rPr>
        <w:t xml:space="preserve">. </w:t>
      </w:r>
      <w:r w:rsidRPr="002F269C">
        <w:rPr>
          <w:rFonts w:ascii="Palatino Linotype" w:eastAsia="Palatino Linotype" w:hAnsi="Palatino Linotype" w:cs="Palatino Linotype"/>
          <w:b/>
          <w:sz w:val="24"/>
          <w:szCs w:val="24"/>
        </w:rPr>
        <w:t xml:space="preserve">EL SUJETO OBLIGADO </w:t>
      </w:r>
      <w:r w:rsidRPr="002F269C">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525C3088"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noProof/>
          <w:sz w:val="24"/>
          <w:szCs w:val="24"/>
        </w:rPr>
        <w:lastRenderedPageBreak/>
        <w:drawing>
          <wp:inline distT="0" distB="0" distL="0" distR="0" wp14:anchorId="477C80C6" wp14:editId="0E651488">
            <wp:extent cx="5612130" cy="1518285"/>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518285"/>
                    </a:xfrm>
                    <a:prstGeom prst="rect">
                      <a:avLst/>
                    </a:prstGeom>
                    <a:ln/>
                  </pic:spPr>
                </pic:pic>
              </a:graphicData>
            </a:graphic>
          </wp:inline>
        </w:drawing>
      </w:r>
    </w:p>
    <w:p w14:paraId="35BEA5ED"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8. AMPLIACIÓN DEL TÉRMINO PARA RESOLVER</w:t>
      </w:r>
      <w:r w:rsidRPr="002F269C">
        <w:rPr>
          <w:rFonts w:ascii="Palatino Linotype" w:eastAsia="Palatino Linotype" w:hAnsi="Palatino Linotype" w:cs="Palatino Linotype"/>
          <w:sz w:val="24"/>
          <w:szCs w:val="24"/>
        </w:rPr>
        <w:t>.</w:t>
      </w:r>
      <w:r w:rsidRPr="002F269C">
        <w:rPr>
          <w:rFonts w:ascii="Palatino Linotype" w:eastAsia="Palatino Linotype" w:hAnsi="Palatino Linotype" w:cs="Palatino Linotype"/>
        </w:rPr>
        <w:t xml:space="preserve"> </w:t>
      </w:r>
      <w:r w:rsidRPr="002F269C">
        <w:rPr>
          <w:rFonts w:ascii="Palatino Linotype" w:eastAsia="Palatino Linotype" w:hAnsi="Palatino Linotype" w:cs="Palatino Linotype"/>
          <w:sz w:val="24"/>
          <w:szCs w:val="24"/>
        </w:rPr>
        <w:t xml:space="preserve">El siete de febrero de dos mil veinticuatro, se amplió el término para resolver el recurso de revisión en términos del artículo 181 párrafo tercero de la Ley de Transparencia y Acceso a la Información Pública del Estado de México y Municipios. </w:t>
      </w:r>
    </w:p>
    <w:p w14:paraId="6DF04ABD"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3670261A"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7728D96" w14:textId="77777777" w:rsidR="000517D7" w:rsidRPr="002F269C" w:rsidRDefault="000517D7">
      <w:pPr>
        <w:spacing w:after="0" w:line="360" w:lineRule="auto"/>
        <w:jc w:val="both"/>
      </w:pPr>
    </w:p>
    <w:p w14:paraId="50AE7AAC"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Por ello, es menester precisar </w:t>
      </w:r>
      <w:proofErr w:type="gramStart"/>
      <w:r w:rsidRPr="002F269C">
        <w:rPr>
          <w:rFonts w:ascii="Palatino Linotype" w:eastAsia="Palatino Linotype" w:hAnsi="Palatino Linotype" w:cs="Palatino Linotype"/>
          <w:sz w:val="24"/>
          <w:szCs w:val="24"/>
        </w:rPr>
        <w:t>que</w:t>
      </w:r>
      <w:proofErr w:type="gramEnd"/>
      <w:r w:rsidRPr="002F269C">
        <w:rPr>
          <w:rFonts w:ascii="Palatino Linotype" w:eastAsia="Palatino Linotype" w:hAnsi="Palatino Linotype" w:cs="Palatino Linotype"/>
          <w:sz w:val="24"/>
          <w:szCs w:val="24"/>
        </w:rPr>
        <w:t xml:space="preserv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0A507C1"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662746D6"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BD563C6"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14616937"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80E24FD"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51ADFF16"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B1FCE87"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2E42DB39" w14:textId="77777777" w:rsidR="000517D7" w:rsidRPr="002F269C" w:rsidRDefault="00A86849">
      <w:pPr>
        <w:numPr>
          <w:ilvl w:val="0"/>
          <w:numId w:val="3"/>
        </w:num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55E0ECCD" w14:textId="77777777" w:rsidR="000517D7" w:rsidRPr="002F269C" w:rsidRDefault="00A86849">
      <w:pPr>
        <w:numPr>
          <w:ilvl w:val="0"/>
          <w:numId w:val="3"/>
        </w:num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Actividad Procesal del interesado. Acciones u omisiones del interesado.</w:t>
      </w:r>
    </w:p>
    <w:p w14:paraId="30E95F2C"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03F4E7A4" w14:textId="77777777" w:rsidR="000517D7" w:rsidRPr="002F269C" w:rsidRDefault="00A86849">
      <w:pPr>
        <w:numPr>
          <w:ilvl w:val="0"/>
          <w:numId w:val="3"/>
        </w:num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65672B15" w14:textId="77777777" w:rsidR="000517D7" w:rsidRPr="002F269C" w:rsidRDefault="000517D7">
      <w:pPr>
        <w:spacing w:after="0" w:line="360" w:lineRule="auto"/>
        <w:ind w:left="708"/>
        <w:rPr>
          <w:rFonts w:ascii="Palatino Linotype" w:eastAsia="Palatino Linotype" w:hAnsi="Palatino Linotype" w:cs="Palatino Linotype"/>
          <w:sz w:val="24"/>
          <w:szCs w:val="24"/>
        </w:rPr>
      </w:pPr>
    </w:p>
    <w:p w14:paraId="41ECC0C9" w14:textId="77777777" w:rsidR="000517D7" w:rsidRPr="002F269C" w:rsidRDefault="00A86849">
      <w:pPr>
        <w:spacing w:after="0" w:line="360" w:lineRule="auto"/>
        <w:ind w:left="567"/>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lastRenderedPageBreak/>
        <w:t>d) La afectación generada en la situación jurídica de la persona involucrada en el proceso: Violación a sus derechos humanos.</w:t>
      </w:r>
    </w:p>
    <w:p w14:paraId="32ACB809"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271D0305"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F0990D0"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4D0545AB"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2F269C">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2F269C">
        <w:rPr>
          <w:rFonts w:ascii="Palatino Linotype" w:eastAsia="Palatino Linotype" w:hAnsi="Palatino Linotype" w:cs="Palatino Linotype"/>
          <w:sz w:val="24"/>
          <w:szCs w:val="24"/>
        </w:rPr>
        <w:t>, visible en la Gaceta del Seminario Judicial de la Federación con el registro digital 205635.</w:t>
      </w:r>
    </w:p>
    <w:p w14:paraId="5E4E7D3F" w14:textId="77777777" w:rsidR="000517D7" w:rsidRPr="002F269C" w:rsidRDefault="000517D7">
      <w:pPr>
        <w:spacing w:after="0" w:line="360" w:lineRule="auto"/>
        <w:jc w:val="both"/>
        <w:rPr>
          <w:rFonts w:ascii="Palatino Linotype" w:eastAsia="Palatino Linotype" w:hAnsi="Palatino Linotype" w:cs="Palatino Linotype"/>
          <w:b/>
          <w:sz w:val="24"/>
          <w:szCs w:val="24"/>
        </w:rPr>
      </w:pPr>
    </w:p>
    <w:p w14:paraId="0427C8B6"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2F269C">
        <w:rPr>
          <w:rFonts w:ascii="Palatino Linotype" w:eastAsia="Palatino Linotype" w:hAnsi="Palatino Linotype" w:cs="Palatino Linotype"/>
          <w:sz w:val="24"/>
          <w:szCs w:val="24"/>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54B9409"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3F7ACD4D"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6522C701"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02396EDF"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 </w:t>
      </w:r>
      <w:r w:rsidRPr="002F269C">
        <w:rPr>
          <w:rFonts w:ascii="Palatino Linotype" w:eastAsia="Palatino Linotype" w:hAnsi="Palatino Linotype" w:cs="Palatino Linotype"/>
          <w:i/>
          <w:sz w:val="24"/>
          <w:szCs w:val="24"/>
        </w:rPr>
        <w:t>“PLAZO RAZONABLE PARA RESOLVER. DIMENSIÓN Y EFECTOS DE ESTE CONCEPTO CUANDO SE ADUCE EXCESIVA CARGA DE TRABAJO.”</w:t>
      </w:r>
      <w:r w:rsidRPr="002F269C">
        <w:rPr>
          <w:rFonts w:ascii="Palatino Linotype" w:eastAsia="Palatino Linotype" w:hAnsi="Palatino Linotype" w:cs="Palatino Linotype"/>
          <w:sz w:val="24"/>
          <w:szCs w:val="24"/>
        </w:rPr>
        <w:t xml:space="preserve"> consultable en el Seminario Judicial de la Federación y su gaceta, con el registro digital 2002351.</w:t>
      </w:r>
    </w:p>
    <w:p w14:paraId="705F1E00" w14:textId="77777777" w:rsidR="000517D7" w:rsidRPr="002F269C" w:rsidRDefault="000517D7">
      <w:pPr>
        <w:spacing w:after="0" w:line="360" w:lineRule="auto"/>
        <w:jc w:val="both"/>
        <w:rPr>
          <w:rFonts w:ascii="Palatino Linotype" w:eastAsia="Palatino Linotype" w:hAnsi="Palatino Linotype" w:cs="Palatino Linotype"/>
          <w:i/>
          <w:sz w:val="24"/>
          <w:szCs w:val="24"/>
        </w:rPr>
      </w:pPr>
    </w:p>
    <w:p w14:paraId="0C0EE0AA" w14:textId="77777777" w:rsidR="000517D7" w:rsidRPr="002F269C" w:rsidRDefault="00A86849">
      <w:pPr>
        <w:spacing w:after="0" w:line="360" w:lineRule="auto"/>
        <w:jc w:val="both"/>
        <w:rPr>
          <w:rFonts w:ascii="Palatino Linotype" w:eastAsia="Palatino Linotype" w:hAnsi="Palatino Linotype" w:cs="Palatino Linotype"/>
          <w:i/>
          <w:sz w:val="24"/>
          <w:szCs w:val="24"/>
        </w:rPr>
      </w:pPr>
      <w:r w:rsidRPr="002F269C">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2F269C">
        <w:rPr>
          <w:rFonts w:ascii="Palatino Linotype" w:eastAsia="Palatino Linotype" w:hAnsi="Palatino Linotype" w:cs="Palatino Linotype"/>
          <w:sz w:val="24"/>
          <w:szCs w:val="24"/>
        </w:rPr>
        <w:t>, visible en el Seminario Judicial de la Federación y su gaceta, con el registro digital 2002350.</w:t>
      </w:r>
    </w:p>
    <w:p w14:paraId="31CD8B23"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355F8C17"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2D8E280C"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41A31818"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lastRenderedPageBreak/>
        <w:t xml:space="preserve">9. CIERRE DE INSTRUCCIÓN. </w:t>
      </w:r>
      <w:r w:rsidRPr="002F269C">
        <w:rPr>
          <w:rFonts w:ascii="Palatino Linotype" w:eastAsia="Palatino Linotype" w:hAnsi="Palatino Linotype" w:cs="Palatino Linotype"/>
          <w:sz w:val="24"/>
          <w:szCs w:val="24"/>
        </w:rPr>
        <w:t>El siete de febrero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8E0325A"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3BF8742C"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458D8EC8"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62AB5D7B" w14:textId="77777777" w:rsidR="000517D7" w:rsidRPr="002F269C" w:rsidRDefault="00A86849">
      <w:pPr>
        <w:widowControl w:val="0"/>
        <w:spacing w:after="0" w:line="360" w:lineRule="auto"/>
        <w:jc w:val="center"/>
        <w:rPr>
          <w:rFonts w:ascii="Palatino Linotype" w:eastAsia="Palatino Linotype" w:hAnsi="Palatino Linotype" w:cs="Palatino Linotype"/>
          <w:b/>
          <w:sz w:val="24"/>
          <w:szCs w:val="24"/>
        </w:rPr>
      </w:pPr>
      <w:r w:rsidRPr="002F269C">
        <w:rPr>
          <w:rFonts w:ascii="Palatino Linotype" w:eastAsia="Palatino Linotype" w:hAnsi="Palatino Linotype" w:cs="Palatino Linotype"/>
          <w:b/>
          <w:sz w:val="24"/>
          <w:szCs w:val="24"/>
        </w:rPr>
        <w:t>C O N S I D E R A N D O S</w:t>
      </w:r>
    </w:p>
    <w:p w14:paraId="632E14D1" w14:textId="77777777" w:rsidR="000517D7" w:rsidRPr="002F269C" w:rsidRDefault="000517D7">
      <w:pPr>
        <w:widowControl w:val="0"/>
        <w:spacing w:after="0" w:line="360" w:lineRule="auto"/>
        <w:jc w:val="center"/>
        <w:rPr>
          <w:rFonts w:ascii="Palatino Linotype" w:eastAsia="Palatino Linotype" w:hAnsi="Palatino Linotype" w:cs="Palatino Linotype"/>
          <w:b/>
          <w:sz w:val="24"/>
          <w:szCs w:val="24"/>
        </w:rPr>
      </w:pPr>
    </w:p>
    <w:p w14:paraId="79E18DA8"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PRIMERO. COMPETENCIA.</w:t>
      </w:r>
      <w:r w:rsidRPr="002F269C">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2F269C">
        <w:rPr>
          <w:rFonts w:ascii="Palatino Linotype" w:eastAsia="Palatino Linotype" w:hAnsi="Palatino Linotype" w:cs="Palatino Linotype"/>
          <w:sz w:val="24"/>
          <w:szCs w:val="24"/>
        </w:rPr>
        <w:lastRenderedPageBreak/>
        <w:t>Información Pública y Protección de Datos Personales del Estado de México y Municipios.</w:t>
      </w:r>
    </w:p>
    <w:p w14:paraId="5D047046"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0E540C38" w14:textId="77777777" w:rsidR="000517D7" w:rsidRPr="002F269C" w:rsidRDefault="00A86849">
      <w:pPr>
        <w:spacing w:after="0" w:line="360" w:lineRule="auto"/>
        <w:ind w:right="49"/>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 xml:space="preserve">SEGUNDO. OPORTUNIDAD Y PROCEDIBILIDAD DEL RECURSO DE REVISIÓN.  </w:t>
      </w:r>
      <w:r w:rsidRPr="002F269C">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49656B34" w14:textId="77777777" w:rsidR="000517D7" w:rsidRPr="002F269C" w:rsidRDefault="000517D7">
      <w:pPr>
        <w:spacing w:after="0" w:line="360" w:lineRule="auto"/>
        <w:ind w:right="49"/>
        <w:jc w:val="both"/>
        <w:rPr>
          <w:rFonts w:ascii="Palatino Linotype" w:eastAsia="Palatino Linotype" w:hAnsi="Palatino Linotype" w:cs="Palatino Linotype"/>
          <w:sz w:val="24"/>
          <w:szCs w:val="24"/>
        </w:rPr>
      </w:pPr>
    </w:p>
    <w:p w14:paraId="52CE7FD5" w14:textId="77777777" w:rsidR="000517D7" w:rsidRPr="002F269C" w:rsidRDefault="00A86849">
      <w:pPr>
        <w:spacing w:after="0" w:line="360" w:lineRule="auto"/>
        <w:ind w:right="-234"/>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2F269C">
        <w:rPr>
          <w:rFonts w:ascii="Palatino Linotype" w:eastAsia="Palatino Linotype" w:hAnsi="Palatino Linotype" w:cs="Palatino Linotype"/>
          <w:b/>
          <w:sz w:val="24"/>
          <w:szCs w:val="24"/>
        </w:rPr>
        <w:t xml:space="preserve"> EL SUJETO OBLIGADO </w:t>
      </w:r>
      <w:r w:rsidRPr="002F269C">
        <w:rPr>
          <w:rFonts w:ascii="Palatino Linotype" w:eastAsia="Palatino Linotype" w:hAnsi="Palatino Linotype" w:cs="Palatino Linotype"/>
          <w:sz w:val="24"/>
          <w:szCs w:val="24"/>
        </w:rPr>
        <w:t xml:space="preserve">emitió la respuesta, toda vez que esta fue pronunciada el día quince de septiembre de dos mil veintitrés, mientras que </w:t>
      </w:r>
      <w:r w:rsidRPr="002F269C">
        <w:rPr>
          <w:rFonts w:ascii="Palatino Linotype" w:eastAsia="Palatino Linotype" w:hAnsi="Palatino Linotype" w:cs="Palatino Linotype"/>
          <w:b/>
          <w:sz w:val="24"/>
          <w:szCs w:val="24"/>
        </w:rPr>
        <w:t>LA PARTE RECURRENTE</w:t>
      </w:r>
      <w:r w:rsidRPr="002F269C">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570AF554" w14:textId="77777777" w:rsidR="000517D7" w:rsidRPr="002F269C" w:rsidRDefault="000517D7">
      <w:pPr>
        <w:spacing w:after="0" w:line="360" w:lineRule="auto"/>
        <w:ind w:right="-234"/>
        <w:jc w:val="both"/>
        <w:rPr>
          <w:rFonts w:ascii="Palatino Linotype" w:eastAsia="Palatino Linotype" w:hAnsi="Palatino Linotype" w:cs="Palatino Linotype"/>
          <w:sz w:val="24"/>
          <w:szCs w:val="24"/>
        </w:rPr>
      </w:pPr>
    </w:p>
    <w:p w14:paraId="5A728762" w14:textId="77777777" w:rsidR="000517D7" w:rsidRPr="002F269C" w:rsidRDefault="00A86849">
      <w:pPr>
        <w:spacing w:after="0" w:line="360" w:lineRule="auto"/>
        <w:ind w:right="-234"/>
        <w:jc w:val="both"/>
        <w:rPr>
          <w:sz w:val="24"/>
          <w:szCs w:val="24"/>
        </w:rPr>
      </w:pPr>
      <w:r w:rsidRPr="002F269C">
        <w:rPr>
          <w:rFonts w:ascii="Palatino Linotype" w:eastAsia="Palatino Linotype" w:hAnsi="Palatino Linotype" w:cs="Palatino Linotype"/>
          <w:sz w:val="24"/>
          <w:szCs w:val="24"/>
        </w:rPr>
        <w:t xml:space="preserve">Resulta aplicable el siguiente criterio de este Organismo Garante que se robustece con la jurisprudencia número </w:t>
      </w:r>
      <w:proofErr w:type="gramStart"/>
      <w:r w:rsidRPr="002F269C">
        <w:rPr>
          <w:rFonts w:ascii="Palatino Linotype" w:eastAsia="Palatino Linotype" w:hAnsi="Palatino Linotype" w:cs="Palatino Linotype"/>
          <w:sz w:val="24"/>
          <w:szCs w:val="24"/>
        </w:rPr>
        <w:t>la./</w:t>
      </w:r>
      <w:proofErr w:type="gramEnd"/>
      <w:r w:rsidRPr="002F269C">
        <w:rPr>
          <w:rFonts w:ascii="Palatino Linotype" w:eastAsia="Palatino Linotype" w:hAnsi="Palatino Linotype" w:cs="Palatino Linotype"/>
          <w:sz w:val="24"/>
          <w:szCs w:val="24"/>
        </w:rPr>
        <w:t xml:space="preserve">J.41/2015 (l0a.), Décima época, sustentada por la Primera Sala de la Suprema Corte de Justicia de la Nación, visible en la página 569, libro 19, </w:t>
      </w:r>
      <w:r w:rsidRPr="002F269C">
        <w:rPr>
          <w:rFonts w:ascii="Palatino Linotype" w:eastAsia="Palatino Linotype" w:hAnsi="Palatino Linotype" w:cs="Palatino Linotype"/>
          <w:sz w:val="24"/>
          <w:szCs w:val="24"/>
        </w:rPr>
        <w:lastRenderedPageBreak/>
        <w:t>tomo I, de la Gaceta del Semanario Judicial de la Federación, del mes de junio de 2015, cuyo rubro y texto esgrimen:</w:t>
      </w:r>
      <w:r w:rsidRPr="002F269C">
        <w:rPr>
          <w:i/>
          <w:sz w:val="24"/>
          <w:szCs w:val="24"/>
        </w:rPr>
        <w:t> </w:t>
      </w:r>
    </w:p>
    <w:p w14:paraId="76C09BB5" w14:textId="77777777" w:rsidR="000517D7" w:rsidRPr="002F269C" w:rsidRDefault="000517D7">
      <w:pPr>
        <w:shd w:val="clear" w:color="auto" w:fill="FFFFFF"/>
        <w:spacing w:after="0" w:line="360" w:lineRule="auto"/>
        <w:ind w:left="567" w:right="760"/>
        <w:jc w:val="both"/>
        <w:rPr>
          <w:rFonts w:ascii="Palatino Linotype" w:eastAsia="Palatino Linotype" w:hAnsi="Palatino Linotype" w:cs="Palatino Linotype"/>
          <w:sz w:val="24"/>
          <w:szCs w:val="24"/>
        </w:rPr>
      </w:pPr>
    </w:p>
    <w:p w14:paraId="5622582D" w14:textId="77777777" w:rsidR="000517D7" w:rsidRPr="002F269C" w:rsidRDefault="00A86849">
      <w:pPr>
        <w:shd w:val="clear" w:color="auto" w:fill="FFFFFF"/>
        <w:spacing w:after="0" w:line="276" w:lineRule="auto"/>
        <w:ind w:left="567" w:right="760"/>
        <w:jc w:val="both"/>
      </w:pPr>
      <w:r w:rsidRPr="002F269C">
        <w:rPr>
          <w:rFonts w:ascii="Palatino Linotype" w:eastAsia="Palatino Linotype" w:hAnsi="Palatino Linotype" w:cs="Palatino Linotype"/>
        </w:rPr>
        <w:t>"</w:t>
      </w:r>
      <w:r w:rsidRPr="002F269C">
        <w:rPr>
          <w:rFonts w:ascii="Palatino Linotype" w:eastAsia="Palatino Linotype" w:hAnsi="Palatino Linotype" w:cs="Palatino Linotype"/>
          <w:i/>
        </w:rPr>
        <w:t>RECURSO DE RECLAMACIÓN. SU INTERPOSICIÓN NO ES EXTEMPORÁNEA SI SE REALIZA ANTES DE QUE INICIE EL PLAZO PARA HACERLO.</w:t>
      </w:r>
    </w:p>
    <w:p w14:paraId="7E9DA610" w14:textId="77777777" w:rsidR="000517D7" w:rsidRPr="002F269C" w:rsidRDefault="00A86849">
      <w:pPr>
        <w:shd w:val="clear" w:color="auto" w:fill="FFFFFF"/>
        <w:spacing w:after="0" w:line="276" w:lineRule="auto"/>
        <w:ind w:left="567" w:right="760"/>
        <w:jc w:val="both"/>
      </w:pPr>
      <w:r w:rsidRPr="002F269C">
        <w:rPr>
          <w:rFonts w:ascii="Palatino Linotype" w:eastAsia="Palatino Linotype" w:hAnsi="Palatino Linotype" w:cs="Palatino Linotype"/>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00F8AD5A" w14:textId="77777777" w:rsidR="000517D7" w:rsidRPr="002F269C" w:rsidRDefault="00A86849">
      <w:pPr>
        <w:shd w:val="clear" w:color="auto" w:fill="FFFFFF"/>
        <w:spacing w:after="0" w:line="276" w:lineRule="auto"/>
        <w:ind w:left="567" w:right="760"/>
        <w:jc w:val="both"/>
      </w:pPr>
      <w:r w:rsidRPr="002F269C">
        <w:rPr>
          <w:rFonts w:ascii="Palatino Linotype" w:eastAsia="Palatino Linotype" w:hAnsi="Palatino Linotype" w:cs="Palatino Linotype"/>
          <w:i/>
        </w:rPr>
        <w:t xml:space="preserve">De ahí </w:t>
      </w:r>
      <w:proofErr w:type="gramStart"/>
      <w:r w:rsidRPr="002F269C">
        <w:rPr>
          <w:rFonts w:ascii="Palatino Linotype" w:eastAsia="Palatino Linotype" w:hAnsi="Palatino Linotype" w:cs="Palatino Linotype"/>
          <w:i/>
        </w:rPr>
        <w:t>que</w:t>
      </w:r>
      <w:proofErr w:type="gramEnd"/>
      <w:r w:rsidRPr="002F269C">
        <w:rPr>
          <w:rFonts w:ascii="Palatino Linotype" w:eastAsia="Palatino Linotype" w:hAnsi="Palatino Linotype" w:cs="Palatino Linotype"/>
          <w:i/>
        </w:rPr>
        <w:t xml:space="preserve"> si dicho recurso se interpone antes de que inicie el plazo para hacerlo, su presentación no es extemporánea…</w:t>
      </w:r>
      <w:r w:rsidRPr="002F269C">
        <w:rPr>
          <w:rFonts w:ascii="Palatino Linotype" w:eastAsia="Palatino Linotype" w:hAnsi="Palatino Linotype" w:cs="Palatino Linotype"/>
        </w:rPr>
        <w:t>"(Sic)</w:t>
      </w:r>
    </w:p>
    <w:p w14:paraId="5F1EFAC9" w14:textId="77777777" w:rsidR="000517D7" w:rsidRPr="002F269C" w:rsidRDefault="000517D7">
      <w:pPr>
        <w:spacing w:after="0" w:line="360" w:lineRule="auto"/>
        <w:ind w:right="49"/>
        <w:jc w:val="both"/>
        <w:rPr>
          <w:rFonts w:ascii="Palatino Linotype" w:eastAsia="Palatino Linotype" w:hAnsi="Palatino Linotype" w:cs="Palatino Linotype"/>
          <w:sz w:val="24"/>
          <w:szCs w:val="24"/>
        </w:rPr>
      </w:pPr>
    </w:p>
    <w:p w14:paraId="4287C77D"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2F269C">
        <w:rPr>
          <w:rFonts w:ascii="Palatino Linotype" w:eastAsia="Palatino Linotype" w:hAnsi="Palatino Linotype" w:cs="Palatino Linotype"/>
          <w:b/>
          <w:sz w:val="24"/>
          <w:szCs w:val="24"/>
        </w:rPr>
        <w:t>LA PARTE</w:t>
      </w:r>
      <w:r w:rsidRPr="002F269C">
        <w:rPr>
          <w:rFonts w:ascii="Palatino Linotype" w:eastAsia="Palatino Linotype" w:hAnsi="Palatino Linotype" w:cs="Palatino Linotype"/>
          <w:sz w:val="24"/>
          <w:szCs w:val="24"/>
        </w:rPr>
        <w:t xml:space="preserve"> </w:t>
      </w:r>
      <w:r w:rsidRPr="002F269C">
        <w:rPr>
          <w:rFonts w:ascii="Palatino Linotype" w:eastAsia="Palatino Linotype" w:hAnsi="Palatino Linotype" w:cs="Palatino Linotype"/>
          <w:b/>
          <w:sz w:val="24"/>
          <w:szCs w:val="24"/>
        </w:rPr>
        <w:t>RECURRENTE</w:t>
      </w:r>
      <w:r w:rsidRPr="002F269C">
        <w:rPr>
          <w:rFonts w:ascii="Palatino Linotype" w:eastAsia="Palatino Linotype" w:hAnsi="Palatino Linotype" w:cs="Palatino Linotype"/>
          <w:sz w:val="24"/>
          <w:szCs w:val="24"/>
        </w:rPr>
        <w:t>, no proporcionó un nombre, como se advierte en el detalle de seguimiento del SAIMEX, no obstante lo anterior,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DFCDCE0"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18B26EBF" w14:textId="77777777" w:rsidR="000517D7" w:rsidRPr="002F269C" w:rsidRDefault="00A86849">
      <w:pPr>
        <w:spacing w:after="0" w:line="276" w:lineRule="auto"/>
        <w:ind w:left="851" w:right="902"/>
        <w:jc w:val="both"/>
        <w:rPr>
          <w:rFonts w:ascii="Palatino Linotype" w:eastAsia="Palatino Linotype" w:hAnsi="Palatino Linotype" w:cs="Palatino Linotype"/>
          <w:i/>
        </w:rPr>
      </w:pPr>
      <w:r w:rsidRPr="002F269C">
        <w:rPr>
          <w:rFonts w:ascii="Palatino Linotype" w:eastAsia="Palatino Linotype" w:hAnsi="Palatino Linotype" w:cs="Palatino Linotype"/>
          <w:i/>
        </w:rPr>
        <w:t>"</w:t>
      </w:r>
      <w:r w:rsidRPr="002F269C">
        <w:rPr>
          <w:rFonts w:ascii="Palatino Linotype" w:eastAsia="Palatino Linotype" w:hAnsi="Palatino Linotype" w:cs="Palatino Linotype"/>
          <w:b/>
          <w:i/>
        </w:rPr>
        <w:t>Las solicitudes anónimas</w:t>
      </w:r>
      <w:r w:rsidRPr="002F269C">
        <w:rPr>
          <w:rFonts w:ascii="Palatino Linotype" w:eastAsia="Palatino Linotype" w:hAnsi="Palatino Linotype" w:cs="Palatino Linotype"/>
          <w:i/>
        </w:rPr>
        <w:t xml:space="preserve">, con nombre incompleto o seudónimo </w:t>
      </w:r>
      <w:r w:rsidRPr="002F269C">
        <w:rPr>
          <w:rFonts w:ascii="Palatino Linotype" w:eastAsia="Palatino Linotype" w:hAnsi="Palatino Linotype" w:cs="Palatino Linotype"/>
          <w:b/>
          <w:i/>
        </w:rPr>
        <w:t>serán procedentes para su trámite por parte del sujeto obligado ante quien se presente</w:t>
      </w:r>
      <w:r w:rsidRPr="002F269C">
        <w:rPr>
          <w:rFonts w:ascii="Palatino Linotype" w:eastAsia="Palatino Linotype" w:hAnsi="Palatino Linotype" w:cs="Palatino Linotype"/>
          <w:i/>
        </w:rPr>
        <w:t>. No podrá requerirse información adicional con motivo del nombre proporcionado por el solicitante."</w:t>
      </w:r>
    </w:p>
    <w:p w14:paraId="104F421F" w14:textId="77777777" w:rsidR="000517D7" w:rsidRPr="002F269C" w:rsidRDefault="000517D7">
      <w:pPr>
        <w:spacing w:after="0" w:line="360" w:lineRule="auto"/>
        <w:ind w:left="851" w:right="902"/>
        <w:jc w:val="both"/>
        <w:rPr>
          <w:rFonts w:ascii="Palatino Linotype" w:eastAsia="Palatino Linotype" w:hAnsi="Palatino Linotype" w:cs="Palatino Linotype"/>
          <w:sz w:val="24"/>
          <w:szCs w:val="24"/>
        </w:rPr>
      </w:pPr>
    </w:p>
    <w:p w14:paraId="4BA86399" w14:textId="77777777" w:rsidR="000517D7" w:rsidRPr="002F269C" w:rsidRDefault="00A86849">
      <w:pPr>
        <w:spacing w:after="0" w:line="360" w:lineRule="auto"/>
        <w:jc w:val="both"/>
        <w:rPr>
          <w:rFonts w:ascii="Palatino Linotype" w:eastAsia="Palatino Linotype" w:hAnsi="Palatino Linotype" w:cs="Palatino Linotype"/>
          <w:b/>
          <w:sz w:val="24"/>
          <w:szCs w:val="24"/>
        </w:rPr>
      </w:pPr>
      <w:r w:rsidRPr="002F269C">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2F269C">
        <w:rPr>
          <w:rFonts w:ascii="Palatino Linotype" w:eastAsia="Palatino Linotype" w:hAnsi="Palatino Linotype" w:cs="Palatino Linotype"/>
          <w:b/>
          <w:sz w:val="24"/>
          <w:szCs w:val="24"/>
        </w:rPr>
        <w:t xml:space="preserve">EL SAIMEX.  </w:t>
      </w:r>
    </w:p>
    <w:p w14:paraId="1601B13D" w14:textId="77777777" w:rsidR="000517D7" w:rsidRPr="002F269C" w:rsidRDefault="000517D7">
      <w:pPr>
        <w:spacing w:after="0" w:line="360" w:lineRule="auto"/>
        <w:jc w:val="both"/>
        <w:rPr>
          <w:rFonts w:ascii="Palatino Linotype" w:eastAsia="Palatino Linotype" w:hAnsi="Palatino Linotype" w:cs="Palatino Linotype"/>
          <w:b/>
          <w:sz w:val="24"/>
          <w:szCs w:val="24"/>
        </w:rPr>
      </w:pPr>
    </w:p>
    <w:p w14:paraId="59F91DAB" w14:textId="77777777" w:rsidR="000517D7" w:rsidRPr="002F269C" w:rsidRDefault="00A86849">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Finalmente, resulta procedente la interposición del recurso, según lo aducido por </w:t>
      </w:r>
      <w:r w:rsidRPr="002F269C">
        <w:rPr>
          <w:rFonts w:ascii="Palatino Linotype" w:eastAsia="Palatino Linotype" w:hAnsi="Palatino Linotype" w:cs="Palatino Linotype"/>
          <w:b/>
          <w:sz w:val="24"/>
          <w:szCs w:val="24"/>
        </w:rPr>
        <w:t>la parte RECURRENTE</w:t>
      </w:r>
      <w:r w:rsidRPr="002F269C">
        <w:rPr>
          <w:rFonts w:ascii="Palatino Linotype" w:eastAsia="Palatino Linotype" w:hAnsi="Palatino Linotype" w:cs="Palatino Linotype"/>
          <w:sz w:val="24"/>
          <w:szCs w:val="24"/>
        </w:rPr>
        <w:t xml:space="preserve"> en sus razones o motivos de inconformidad, de acuerdo al artículo 179, fracción VI</w:t>
      </w:r>
      <w:r w:rsidRPr="002F269C">
        <w:rPr>
          <w:rFonts w:ascii="Palatino Linotype" w:eastAsia="Palatino Linotype" w:hAnsi="Palatino Linotype" w:cs="Palatino Linotype"/>
          <w:sz w:val="32"/>
          <w:szCs w:val="32"/>
        </w:rPr>
        <w:t xml:space="preserve"> </w:t>
      </w:r>
      <w:r w:rsidRPr="002F269C">
        <w:rPr>
          <w:rFonts w:ascii="Palatino Linotype" w:eastAsia="Palatino Linotype" w:hAnsi="Palatino Linotype" w:cs="Palatino Linotype"/>
          <w:sz w:val="24"/>
          <w:szCs w:val="24"/>
        </w:rPr>
        <w:t>de la Ley de Transparencia y Acceso a la Información Pública del Estado de México y Municipios; que a la letra dice:</w:t>
      </w:r>
    </w:p>
    <w:p w14:paraId="44F3FEEA" w14:textId="77777777" w:rsidR="000517D7" w:rsidRPr="002F269C" w:rsidRDefault="000517D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5F873005" w14:textId="77777777" w:rsidR="000517D7" w:rsidRPr="002F269C" w:rsidRDefault="00A86849">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2F269C">
        <w:rPr>
          <w:rFonts w:ascii="Palatino Linotype" w:eastAsia="Palatino Linotype" w:hAnsi="Palatino Linotype" w:cs="Palatino Linotype"/>
          <w:b/>
          <w:i/>
        </w:rPr>
        <w:t>“Artículo 179</w:t>
      </w:r>
      <w:r w:rsidRPr="002F269C">
        <w:rPr>
          <w:rFonts w:ascii="Palatino Linotype" w:eastAsia="Palatino Linotype" w:hAnsi="Palatino Linotype" w:cs="Palatino Linotype"/>
          <w:i/>
        </w:rPr>
        <w:t xml:space="preserve">. </w:t>
      </w:r>
      <w:r w:rsidRPr="002F269C">
        <w:rPr>
          <w:rFonts w:ascii="Palatino Linotype" w:eastAsia="Palatino Linotype" w:hAnsi="Palatino Linotype" w:cs="Palatino Linotype"/>
          <w:b/>
          <w:i/>
        </w:rPr>
        <w:t>El recurso de revisión</w:t>
      </w:r>
      <w:r w:rsidRPr="002F269C">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2F269C">
        <w:rPr>
          <w:rFonts w:ascii="Palatino Linotype" w:eastAsia="Palatino Linotype" w:hAnsi="Palatino Linotype" w:cs="Palatino Linotype"/>
          <w:b/>
          <w:i/>
        </w:rPr>
        <w:t>, y procederá en contra de las siguientes causas</w:t>
      </w:r>
      <w:r w:rsidRPr="002F269C">
        <w:rPr>
          <w:rFonts w:ascii="Palatino Linotype" w:eastAsia="Palatino Linotype" w:hAnsi="Palatino Linotype" w:cs="Palatino Linotype"/>
          <w:i/>
        </w:rPr>
        <w:t>:</w:t>
      </w:r>
    </w:p>
    <w:p w14:paraId="604A27ED" w14:textId="77777777" w:rsidR="000517D7" w:rsidRPr="002F269C" w:rsidRDefault="00A86849">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2F269C">
        <w:rPr>
          <w:rFonts w:ascii="Palatino Linotype" w:eastAsia="Palatino Linotype" w:hAnsi="Palatino Linotype" w:cs="Palatino Linotype"/>
          <w:b/>
          <w:i/>
        </w:rPr>
        <w:t>(</w:t>
      </w:r>
      <w:r w:rsidRPr="002F269C">
        <w:rPr>
          <w:rFonts w:ascii="Palatino Linotype" w:eastAsia="Palatino Linotype" w:hAnsi="Palatino Linotype" w:cs="Palatino Linotype"/>
          <w:i/>
        </w:rPr>
        <w:t>…)</w:t>
      </w:r>
    </w:p>
    <w:p w14:paraId="17EA8F75" w14:textId="77777777" w:rsidR="000517D7" w:rsidRPr="002F269C" w:rsidRDefault="00A86849">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2F269C">
        <w:rPr>
          <w:rFonts w:ascii="Palatino Linotype" w:eastAsia="Palatino Linotype" w:hAnsi="Palatino Linotype" w:cs="Palatino Linotype"/>
          <w:i/>
        </w:rPr>
        <w:t>VI. La entrega de información que no corresponda con lo solicitado;”</w:t>
      </w:r>
    </w:p>
    <w:p w14:paraId="1C8E459C" w14:textId="77777777" w:rsidR="000517D7" w:rsidRPr="002F269C" w:rsidRDefault="000517D7">
      <w:pPr>
        <w:spacing w:after="0" w:line="360" w:lineRule="auto"/>
        <w:ind w:right="49"/>
        <w:jc w:val="both"/>
        <w:rPr>
          <w:rFonts w:ascii="Palatino Linotype" w:eastAsia="Palatino Linotype" w:hAnsi="Palatino Linotype" w:cs="Palatino Linotype"/>
          <w:sz w:val="24"/>
          <w:szCs w:val="24"/>
        </w:rPr>
      </w:pPr>
    </w:p>
    <w:p w14:paraId="19113DCD" w14:textId="77777777" w:rsidR="000517D7" w:rsidRPr="002F269C" w:rsidRDefault="00A86849">
      <w:pPr>
        <w:spacing w:after="0" w:line="360" w:lineRule="auto"/>
        <w:ind w:right="-234"/>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 xml:space="preserve">TERCERO. MATERIA DE LA REVISIÓN. </w:t>
      </w:r>
      <w:r w:rsidRPr="002F269C">
        <w:rPr>
          <w:rFonts w:ascii="Palatino Linotype" w:eastAsia="Palatino Linotype" w:hAnsi="Palatino Linotype" w:cs="Palatino Linotype"/>
          <w:sz w:val="24"/>
          <w:szCs w:val="24"/>
        </w:rPr>
        <w:t>De la revisión a las constancias y documentos que obran en el expediente electrónico se advierte, que el tema sobre el que este Organismo Garante de Transparencia y Acceso a la Información se pronunciará será: verificar si la respuesta otorgada por</w:t>
      </w:r>
      <w:r w:rsidRPr="002F269C">
        <w:rPr>
          <w:rFonts w:ascii="Palatino Linotype" w:eastAsia="Palatino Linotype" w:hAnsi="Palatino Linotype" w:cs="Palatino Linotype"/>
          <w:b/>
          <w:sz w:val="24"/>
          <w:szCs w:val="24"/>
        </w:rPr>
        <w:t xml:space="preserve"> EL</w:t>
      </w:r>
      <w:r w:rsidRPr="002F269C">
        <w:rPr>
          <w:rFonts w:ascii="Palatino Linotype" w:eastAsia="Palatino Linotype" w:hAnsi="Palatino Linotype" w:cs="Palatino Linotype"/>
          <w:sz w:val="24"/>
          <w:szCs w:val="24"/>
        </w:rPr>
        <w:t xml:space="preserve"> </w:t>
      </w:r>
      <w:r w:rsidRPr="002F269C">
        <w:rPr>
          <w:rFonts w:ascii="Palatino Linotype" w:eastAsia="Palatino Linotype" w:hAnsi="Palatino Linotype" w:cs="Palatino Linotype"/>
          <w:b/>
          <w:sz w:val="24"/>
          <w:szCs w:val="24"/>
        </w:rPr>
        <w:t>SUJETO OBLIGADO</w:t>
      </w:r>
      <w:r w:rsidRPr="002F269C">
        <w:rPr>
          <w:rFonts w:ascii="Palatino Linotype" w:eastAsia="Palatino Linotype" w:hAnsi="Palatino Linotype" w:cs="Palatino Linotype"/>
          <w:sz w:val="24"/>
          <w:szCs w:val="24"/>
        </w:rPr>
        <w:t xml:space="preserve"> es adecuada y suficiente para satisfacer el derecho de acceso a la información pública de </w:t>
      </w:r>
      <w:r w:rsidRPr="002F269C">
        <w:rPr>
          <w:rFonts w:ascii="Palatino Linotype" w:eastAsia="Palatino Linotype" w:hAnsi="Palatino Linotype" w:cs="Palatino Linotype"/>
          <w:b/>
          <w:sz w:val="24"/>
          <w:szCs w:val="24"/>
        </w:rPr>
        <w:t>LA PARTE</w:t>
      </w:r>
      <w:r w:rsidRPr="002F269C">
        <w:rPr>
          <w:rFonts w:ascii="Palatino Linotype" w:eastAsia="Palatino Linotype" w:hAnsi="Palatino Linotype" w:cs="Palatino Linotype"/>
          <w:sz w:val="24"/>
          <w:szCs w:val="24"/>
        </w:rPr>
        <w:t xml:space="preserve"> </w:t>
      </w:r>
      <w:r w:rsidRPr="002F269C">
        <w:rPr>
          <w:rFonts w:ascii="Palatino Linotype" w:eastAsia="Palatino Linotype" w:hAnsi="Palatino Linotype" w:cs="Palatino Linotype"/>
          <w:b/>
          <w:sz w:val="24"/>
          <w:szCs w:val="24"/>
        </w:rPr>
        <w:t>RECURRENTE</w:t>
      </w:r>
      <w:r w:rsidRPr="002F269C">
        <w:rPr>
          <w:rFonts w:ascii="Palatino Linotype" w:eastAsia="Palatino Linotype" w:hAnsi="Palatino Linotype" w:cs="Palatino Linotype"/>
          <w:sz w:val="24"/>
          <w:szCs w:val="24"/>
        </w:rPr>
        <w:t>, o en su defecto, en caso de ser procedente, ordenar la entrega de información.</w:t>
      </w:r>
    </w:p>
    <w:p w14:paraId="457CA9EE" w14:textId="77777777" w:rsidR="000517D7" w:rsidRPr="002F269C" w:rsidRDefault="000517D7">
      <w:pPr>
        <w:spacing w:after="0" w:line="360" w:lineRule="auto"/>
        <w:jc w:val="both"/>
        <w:rPr>
          <w:rFonts w:ascii="Palatino Linotype" w:eastAsia="Palatino Linotype" w:hAnsi="Palatino Linotype" w:cs="Palatino Linotype"/>
          <w:b/>
          <w:sz w:val="24"/>
          <w:szCs w:val="24"/>
        </w:rPr>
      </w:pPr>
    </w:p>
    <w:p w14:paraId="5A8FDBBD"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lastRenderedPageBreak/>
        <w:t xml:space="preserve">CUARTO. ESTUDIO Y RESOLUCIÓN DEL ASUNTO.  </w:t>
      </w:r>
      <w:r w:rsidRPr="002F269C">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BEDB80D"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49BAB51F" w14:textId="77777777" w:rsidR="000517D7" w:rsidRPr="002F269C" w:rsidRDefault="00A86849">
      <w:pPr>
        <w:tabs>
          <w:tab w:val="left" w:pos="709"/>
        </w:tabs>
        <w:spacing w:line="276" w:lineRule="auto"/>
        <w:ind w:left="851" w:right="850"/>
        <w:jc w:val="both"/>
        <w:rPr>
          <w:rFonts w:ascii="Palatino Linotype" w:eastAsia="Palatino Linotype" w:hAnsi="Palatino Linotype" w:cs="Palatino Linotype"/>
          <w:i/>
        </w:rPr>
      </w:pPr>
      <w:r w:rsidRPr="002F269C">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2F269C">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AC33D68" w14:textId="77777777" w:rsidR="000517D7" w:rsidRPr="002F269C" w:rsidRDefault="00A86849">
      <w:pPr>
        <w:tabs>
          <w:tab w:val="left" w:pos="709"/>
        </w:tabs>
        <w:spacing w:line="276" w:lineRule="auto"/>
        <w:ind w:left="851" w:right="850"/>
        <w:jc w:val="both"/>
        <w:rPr>
          <w:rFonts w:ascii="Palatino Linotype" w:eastAsia="Palatino Linotype" w:hAnsi="Palatino Linotype" w:cs="Palatino Linotype"/>
          <w:b/>
          <w:i/>
        </w:rPr>
      </w:pPr>
      <w:r w:rsidRPr="002F269C">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F177BC6" w14:textId="77777777" w:rsidR="000517D7" w:rsidRPr="002F269C" w:rsidRDefault="00A86849">
      <w:pPr>
        <w:tabs>
          <w:tab w:val="left" w:pos="709"/>
        </w:tabs>
        <w:spacing w:line="276" w:lineRule="auto"/>
        <w:ind w:left="851" w:right="850"/>
        <w:jc w:val="both"/>
        <w:rPr>
          <w:rFonts w:ascii="Palatino Linotype" w:eastAsia="Palatino Linotype" w:hAnsi="Palatino Linotype" w:cs="Palatino Linotype"/>
          <w:i/>
        </w:rPr>
      </w:pPr>
      <w:r w:rsidRPr="002F269C">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F269C">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2F42F39" w14:textId="77777777" w:rsidR="000517D7" w:rsidRPr="002F269C" w:rsidRDefault="00A86849">
      <w:pPr>
        <w:tabs>
          <w:tab w:val="left" w:pos="709"/>
        </w:tabs>
        <w:ind w:left="851" w:right="850"/>
        <w:jc w:val="both"/>
        <w:rPr>
          <w:rFonts w:ascii="Palatino Linotype" w:eastAsia="Palatino Linotype" w:hAnsi="Palatino Linotype" w:cs="Palatino Linotype"/>
          <w:i/>
        </w:rPr>
      </w:pPr>
      <w:r w:rsidRPr="002F269C">
        <w:rPr>
          <w:rFonts w:ascii="Palatino Linotype" w:eastAsia="Palatino Linotype" w:hAnsi="Palatino Linotype" w:cs="Palatino Linotype"/>
          <w:i/>
        </w:rPr>
        <w:t>[…]</w:t>
      </w:r>
    </w:p>
    <w:p w14:paraId="7CC484CE" w14:textId="77777777" w:rsidR="000517D7" w:rsidRPr="002F269C" w:rsidRDefault="00A86849">
      <w:pPr>
        <w:ind w:left="851" w:right="901"/>
        <w:jc w:val="both"/>
        <w:rPr>
          <w:rFonts w:ascii="Palatino Linotype" w:eastAsia="Palatino Linotype" w:hAnsi="Palatino Linotype" w:cs="Palatino Linotype"/>
          <w:i/>
        </w:rPr>
      </w:pPr>
      <w:r w:rsidRPr="002F269C">
        <w:rPr>
          <w:rFonts w:ascii="Palatino Linotype" w:eastAsia="Palatino Linotype" w:hAnsi="Palatino Linotype" w:cs="Palatino Linotype"/>
          <w:b/>
          <w:i/>
        </w:rPr>
        <w:t>“Artículo 6o.</w:t>
      </w:r>
    </w:p>
    <w:p w14:paraId="1A27D0A5" w14:textId="77777777" w:rsidR="000517D7" w:rsidRPr="002F269C" w:rsidRDefault="00A86849">
      <w:pPr>
        <w:ind w:left="851" w:right="901"/>
        <w:jc w:val="both"/>
        <w:rPr>
          <w:rFonts w:ascii="Palatino Linotype" w:eastAsia="Palatino Linotype" w:hAnsi="Palatino Linotype" w:cs="Palatino Linotype"/>
          <w:i/>
        </w:rPr>
      </w:pPr>
      <w:r w:rsidRPr="002F269C">
        <w:rPr>
          <w:rFonts w:ascii="Palatino Linotype" w:eastAsia="Palatino Linotype" w:hAnsi="Palatino Linotype" w:cs="Palatino Linotype"/>
          <w:i/>
        </w:rPr>
        <w:t>[...]</w:t>
      </w:r>
    </w:p>
    <w:p w14:paraId="047BFC86" w14:textId="77777777" w:rsidR="000517D7" w:rsidRPr="002F269C" w:rsidRDefault="00A86849">
      <w:pPr>
        <w:ind w:left="851" w:right="851"/>
        <w:jc w:val="both"/>
        <w:rPr>
          <w:rFonts w:ascii="Palatino Linotype" w:eastAsia="Palatino Linotype" w:hAnsi="Palatino Linotype" w:cs="Palatino Linotype"/>
          <w:i/>
        </w:rPr>
      </w:pPr>
      <w:r w:rsidRPr="002F269C">
        <w:rPr>
          <w:rFonts w:ascii="Palatino Linotype" w:eastAsia="Palatino Linotype" w:hAnsi="Palatino Linotype" w:cs="Palatino Linotype"/>
          <w:b/>
          <w:i/>
        </w:rPr>
        <w:lastRenderedPageBreak/>
        <w:t xml:space="preserve">A. Para el ejercicio del derecho de acceso a la información, la Federación y </w:t>
      </w:r>
      <w:r w:rsidRPr="002F269C">
        <w:rPr>
          <w:rFonts w:ascii="Palatino Linotype" w:eastAsia="Palatino Linotype" w:hAnsi="Palatino Linotype" w:cs="Palatino Linotype"/>
          <w:b/>
          <w:i/>
          <w:u w:val="single"/>
        </w:rPr>
        <w:t>las entidades federativas</w:t>
      </w:r>
      <w:r w:rsidRPr="002F269C">
        <w:rPr>
          <w:rFonts w:ascii="Palatino Linotype" w:eastAsia="Palatino Linotype" w:hAnsi="Palatino Linotype" w:cs="Palatino Linotype"/>
          <w:b/>
          <w:i/>
        </w:rPr>
        <w:t>,</w:t>
      </w:r>
      <w:r w:rsidRPr="002F269C">
        <w:rPr>
          <w:rFonts w:ascii="Palatino Linotype" w:eastAsia="Palatino Linotype" w:hAnsi="Palatino Linotype" w:cs="Palatino Linotype"/>
          <w:i/>
        </w:rPr>
        <w:t xml:space="preserve"> en el ámbito de sus respectivas competencias, se regirán por los siguientes principios y bases:</w:t>
      </w:r>
    </w:p>
    <w:p w14:paraId="23934519" w14:textId="77777777" w:rsidR="000517D7" w:rsidRPr="002F269C" w:rsidRDefault="00A86849">
      <w:pPr>
        <w:ind w:left="851" w:right="851"/>
        <w:jc w:val="both"/>
        <w:rPr>
          <w:rFonts w:ascii="Palatino Linotype" w:eastAsia="Palatino Linotype" w:hAnsi="Palatino Linotype" w:cs="Palatino Linotype"/>
          <w:i/>
        </w:rPr>
      </w:pPr>
      <w:r w:rsidRPr="002F269C">
        <w:rPr>
          <w:rFonts w:ascii="Palatino Linotype" w:eastAsia="Palatino Linotype" w:hAnsi="Palatino Linotype" w:cs="Palatino Linotype"/>
          <w:i/>
        </w:rPr>
        <w:t> </w:t>
      </w:r>
    </w:p>
    <w:p w14:paraId="63CE8E32" w14:textId="77777777" w:rsidR="000517D7" w:rsidRPr="002F269C" w:rsidRDefault="00A86849">
      <w:pPr>
        <w:spacing w:line="276" w:lineRule="auto"/>
        <w:ind w:left="851" w:right="851"/>
        <w:jc w:val="both"/>
        <w:rPr>
          <w:rFonts w:ascii="Palatino Linotype" w:eastAsia="Palatino Linotype" w:hAnsi="Palatino Linotype" w:cs="Palatino Linotype"/>
          <w:i/>
        </w:rPr>
      </w:pPr>
      <w:r w:rsidRPr="002F269C">
        <w:rPr>
          <w:rFonts w:ascii="Palatino Linotype" w:eastAsia="Palatino Linotype" w:hAnsi="Palatino Linotype" w:cs="Palatino Linotype"/>
          <w:b/>
          <w:i/>
        </w:rPr>
        <w:t xml:space="preserve">I. </w:t>
      </w:r>
      <w:r w:rsidRPr="002F269C">
        <w:rPr>
          <w:rFonts w:ascii="Palatino Linotype" w:eastAsia="Palatino Linotype" w:hAnsi="Palatino Linotype" w:cs="Palatino Linotype"/>
          <w:b/>
          <w:i/>
          <w:u w:val="single"/>
        </w:rPr>
        <w:t>Toda la información en posesión de cualquier autoridad, entidad, órgano y organismo de los Poderes</w:t>
      </w:r>
      <w:r w:rsidRPr="002F269C">
        <w:rPr>
          <w:rFonts w:ascii="Palatino Linotype" w:eastAsia="Palatino Linotype" w:hAnsi="Palatino Linotype" w:cs="Palatino Linotype"/>
          <w:i/>
        </w:rPr>
        <w:t xml:space="preserve"> Ejecutivo, Legislativo </w:t>
      </w:r>
      <w:r w:rsidRPr="002F269C">
        <w:rPr>
          <w:rFonts w:ascii="Palatino Linotype" w:eastAsia="Palatino Linotype" w:hAnsi="Palatino Linotype" w:cs="Palatino Linotype"/>
          <w:b/>
          <w:i/>
          <w:u w:val="single"/>
        </w:rPr>
        <w:t>y Judicial</w:t>
      </w:r>
      <w:r w:rsidRPr="002F269C">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F269C">
        <w:rPr>
          <w:rFonts w:ascii="Palatino Linotype" w:eastAsia="Palatino Linotype" w:hAnsi="Palatino Linotype" w:cs="Palatino Linotype"/>
          <w:b/>
          <w:i/>
        </w:rPr>
        <w:t>es pública y sólo podrá ser reservada temporalmente por razones de interés público y seguridad nacional,</w:t>
      </w:r>
      <w:r w:rsidRPr="002F269C">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6320443" w14:textId="77777777" w:rsidR="000517D7" w:rsidRPr="002F269C" w:rsidRDefault="00A86849">
      <w:pPr>
        <w:spacing w:line="276" w:lineRule="auto"/>
        <w:ind w:left="851" w:right="851"/>
        <w:jc w:val="both"/>
        <w:rPr>
          <w:rFonts w:ascii="Palatino Linotype" w:eastAsia="Palatino Linotype" w:hAnsi="Palatino Linotype" w:cs="Palatino Linotype"/>
          <w:b/>
          <w:i/>
        </w:rPr>
      </w:pPr>
      <w:r w:rsidRPr="002F269C">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47DA27A0" w14:textId="77777777" w:rsidR="000517D7" w:rsidRPr="002F269C" w:rsidRDefault="00A86849">
      <w:pPr>
        <w:spacing w:line="276" w:lineRule="auto"/>
        <w:ind w:left="851" w:right="851"/>
        <w:jc w:val="both"/>
        <w:rPr>
          <w:rFonts w:ascii="Palatino Linotype" w:eastAsia="Palatino Linotype" w:hAnsi="Palatino Linotype" w:cs="Palatino Linotype"/>
          <w:i/>
        </w:rPr>
      </w:pPr>
      <w:r w:rsidRPr="002F269C">
        <w:rPr>
          <w:rFonts w:ascii="Palatino Linotype" w:eastAsia="Palatino Linotype" w:hAnsi="Palatino Linotype" w:cs="Palatino Linotype"/>
          <w:i/>
        </w:rPr>
        <w:t> </w:t>
      </w:r>
    </w:p>
    <w:p w14:paraId="172F0230" w14:textId="77777777" w:rsidR="000517D7" w:rsidRPr="002F269C" w:rsidRDefault="00A86849">
      <w:pPr>
        <w:spacing w:line="276" w:lineRule="auto"/>
        <w:ind w:left="851" w:right="851"/>
        <w:jc w:val="both"/>
        <w:rPr>
          <w:rFonts w:ascii="Palatino Linotype" w:eastAsia="Palatino Linotype" w:hAnsi="Palatino Linotype" w:cs="Palatino Linotype"/>
          <w:i/>
        </w:rPr>
      </w:pPr>
      <w:r w:rsidRPr="002F269C">
        <w:rPr>
          <w:rFonts w:ascii="Palatino Linotype" w:eastAsia="Palatino Linotype" w:hAnsi="Palatino Linotype" w:cs="Palatino Linotype"/>
          <w:b/>
          <w:i/>
        </w:rPr>
        <w:t xml:space="preserve">III. </w:t>
      </w:r>
      <w:r w:rsidRPr="002F269C">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2F269C">
        <w:rPr>
          <w:rFonts w:ascii="Palatino Linotype" w:eastAsia="Palatino Linotype" w:hAnsi="Palatino Linotype" w:cs="Palatino Linotype"/>
          <w:i/>
        </w:rPr>
        <w:t xml:space="preserve"> a sus datos personales o a la rectificación de éstos.</w:t>
      </w:r>
    </w:p>
    <w:p w14:paraId="0173B5D8" w14:textId="77777777" w:rsidR="000517D7" w:rsidRPr="002F269C" w:rsidRDefault="00A86849">
      <w:pPr>
        <w:spacing w:line="276" w:lineRule="auto"/>
        <w:ind w:left="851" w:right="851"/>
        <w:jc w:val="both"/>
        <w:rPr>
          <w:rFonts w:ascii="Palatino Linotype" w:eastAsia="Palatino Linotype" w:hAnsi="Palatino Linotype" w:cs="Palatino Linotype"/>
          <w:i/>
        </w:rPr>
      </w:pPr>
      <w:r w:rsidRPr="002F269C">
        <w:rPr>
          <w:rFonts w:ascii="Palatino Linotype" w:eastAsia="Palatino Linotype" w:hAnsi="Palatino Linotype" w:cs="Palatino Linotype"/>
          <w:i/>
        </w:rPr>
        <w:t> </w:t>
      </w:r>
    </w:p>
    <w:p w14:paraId="4F13E11B" w14:textId="77777777" w:rsidR="000517D7" w:rsidRPr="002F269C" w:rsidRDefault="00A86849">
      <w:pPr>
        <w:spacing w:line="276" w:lineRule="auto"/>
        <w:ind w:left="851" w:right="851"/>
        <w:jc w:val="both"/>
        <w:rPr>
          <w:rFonts w:ascii="Palatino Linotype" w:eastAsia="Palatino Linotype" w:hAnsi="Palatino Linotype" w:cs="Palatino Linotype"/>
          <w:i/>
        </w:rPr>
      </w:pPr>
      <w:r w:rsidRPr="002F269C">
        <w:rPr>
          <w:rFonts w:ascii="Palatino Linotype" w:eastAsia="Palatino Linotype" w:hAnsi="Palatino Linotype" w:cs="Palatino Linotype"/>
          <w:b/>
          <w:i/>
        </w:rPr>
        <w:t xml:space="preserve">IV. </w:t>
      </w:r>
      <w:r w:rsidRPr="002F269C">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48AFA725" w14:textId="77777777" w:rsidR="000517D7" w:rsidRPr="002F269C" w:rsidRDefault="00A86849">
      <w:pPr>
        <w:spacing w:line="276" w:lineRule="auto"/>
        <w:ind w:left="851" w:right="851"/>
        <w:jc w:val="both"/>
        <w:rPr>
          <w:rFonts w:ascii="Palatino Linotype" w:eastAsia="Palatino Linotype" w:hAnsi="Palatino Linotype" w:cs="Palatino Linotype"/>
          <w:i/>
        </w:rPr>
      </w:pPr>
      <w:r w:rsidRPr="002F269C">
        <w:rPr>
          <w:rFonts w:ascii="Palatino Linotype" w:eastAsia="Palatino Linotype" w:hAnsi="Palatino Linotype" w:cs="Palatino Linotype"/>
          <w:b/>
          <w:i/>
        </w:rPr>
        <w:t xml:space="preserve">V. </w:t>
      </w:r>
      <w:r w:rsidRPr="002F269C">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5AC0FAF" w14:textId="77777777" w:rsidR="000517D7" w:rsidRPr="002F269C" w:rsidRDefault="00A86849">
      <w:pPr>
        <w:ind w:left="851" w:right="851"/>
        <w:jc w:val="both"/>
        <w:rPr>
          <w:rFonts w:ascii="Palatino Linotype" w:eastAsia="Palatino Linotype" w:hAnsi="Palatino Linotype" w:cs="Palatino Linotype"/>
          <w:i/>
        </w:rPr>
      </w:pPr>
      <w:r w:rsidRPr="002F269C">
        <w:rPr>
          <w:rFonts w:ascii="Palatino Linotype" w:eastAsia="Palatino Linotype" w:hAnsi="Palatino Linotype" w:cs="Palatino Linotype"/>
          <w:i/>
        </w:rPr>
        <w:lastRenderedPageBreak/>
        <w:t> </w:t>
      </w:r>
      <w:r w:rsidRPr="002F269C">
        <w:rPr>
          <w:rFonts w:ascii="Palatino Linotype" w:eastAsia="Palatino Linotype" w:hAnsi="Palatino Linotype" w:cs="Palatino Linotype"/>
          <w:b/>
          <w:i/>
        </w:rPr>
        <w:t xml:space="preserve">VI. </w:t>
      </w:r>
      <w:r w:rsidRPr="002F269C">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04E26CDE" w14:textId="77777777" w:rsidR="000517D7" w:rsidRPr="002F269C" w:rsidRDefault="00A86849">
      <w:pPr>
        <w:ind w:left="851" w:right="851"/>
        <w:jc w:val="both"/>
        <w:rPr>
          <w:rFonts w:ascii="Palatino Linotype" w:eastAsia="Palatino Linotype" w:hAnsi="Palatino Linotype" w:cs="Palatino Linotype"/>
          <w:i/>
        </w:rPr>
      </w:pPr>
      <w:r w:rsidRPr="002F269C">
        <w:rPr>
          <w:rFonts w:ascii="Palatino Linotype" w:eastAsia="Palatino Linotype" w:hAnsi="Palatino Linotype" w:cs="Palatino Linotype"/>
          <w:b/>
          <w:i/>
        </w:rPr>
        <w:t xml:space="preserve">VII. </w:t>
      </w:r>
      <w:r w:rsidRPr="002F269C">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7D772E47" w14:textId="77777777" w:rsidR="000517D7" w:rsidRPr="002F269C" w:rsidRDefault="000517D7">
      <w:pPr>
        <w:ind w:right="851"/>
        <w:jc w:val="both"/>
        <w:rPr>
          <w:rFonts w:ascii="Palatino Linotype" w:eastAsia="Palatino Linotype" w:hAnsi="Palatino Linotype" w:cs="Palatino Linotype"/>
          <w:sz w:val="24"/>
          <w:szCs w:val="24"/>
        </w:rPr>
      </w:pPr>
    </w:p>
    <w:p w14:paraId="60374B62" w14:textId="77777777" w:rsidR="000517D7" w:rsidRPr="002F269C" w:rsidRDefault="00A86849">
      <w:pPr>
        <w:tabs>
          <w:tab w:val="left" w:pos="709"/>
        </w:tabs>
        <w:spacing w:before="160"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4453D687"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5F59D068"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En primer lugar, es conveniente analizar si la respuesta del </w:t>
      </w:r>
      <w:r w:rsidRPr="002F269C">
        <w:rPr>
          <w:rFonts w:ascii="Palatino Linotype" w:eastAsia="Palatino Linotype" w:hAnsi="Palatino Linotype" w:cs="Palatino Linotype"/>
          <w:b/>
          <w:sz w:val="24"/>
          <w:szCs w:val="24"/>
        </w:rPr>
        <w:t>SUJETO OBLIGADO</w:t>
      </w:r>
      <w:r w:rsidRPr="002F269C">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39D1E0B" w14:textId="77777777" w:rsidR="000517D7" w:rsidRPr="002F269C" w:rsidRDefault="00A86849">
      <w:pPr>
        <w:spacing w:after="0" w:line="276" w:lineRule="auto"/>
        <w:ind w:left="709" w:right="760"/>
        <w:jc w:val="both"/>
        <w:rPr>
          <w:rFonts w:ascii="Palatino Linotype" w:eastAsia="Palatino Linotype" w:hAnsi="Palatino Linotype" w:cs="Palatino Linotype"/>
          <w:i/>
        </w:rPr>
      </w:pPr>
      <w:r w:rsidRPr="002F269C">
        <w:rPr>
          <w:rFonts w:ascii="Palatino Linotype" w:eastAsia="Palatino Linotype" w:hAnsi="Palatino Linotype" w:cs="Palatino Linotype"/>
          <w:i/>
        </w:rPr>
        <w:lastRenderedPageBreak/>
        <w:t>“</w:t>
      </w:r>
      <w:r w:rsidRPr="002F269C">
        <w:rPr>
          <w:rFonts w:ascii="Palatino Linotype" w:eastAsia="Palatino Linotype" w:hAnsi="Palatino Linotype" w:cs="Palatino Linotype"/>
          <w:b/>
          <w:i/>
        </w:rPr>
        <w:t>Artículo 4.</w:t>
      </w:r>
      <w:r w:rsidRPr="002F269C">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D9653EE" w14:textId="77777777" w:rsidR="000517D7" w:rsidRPr="002F269C" w:rsidRDefault="000517D7">
      <w:pPr>
        <w:spacing w:after="0" w:line="276" w:lineRule="auto"/>
        <w:ind w:left="709" w:right="760"/>
        <w:jc w:val="both"/>
        <w:rPr>
          <w:rFonts w:ascii="Palatino Linotype" w:eastAsia="Palatino Linotype" w:hAnsi="Palatino Linotype" w:cs="Palatino Linotype"/>
          <w:i/>
        </w:rPr>
      </w:pPr>
    </w:p>
    <w:p w14:paraId="5B1E9352" w14:textId="77777777" w:rsidR="000517D7" w:rsidRPr="002F269C" w:rsidRDefault="00A86849">
      <w:pPr>
        <w:spacing w:line="276" w:lineRule="auto"/>
        <w:ind w:left="709" w:right="760"/>
        <w:jc w:val="both"/>
        <w:rPr>
          <w:rFonts w:ascii="Palatino Linotype" w:eastAsia="Palatino Linotype" w:hAnsi="Palatino Linotype" w:cs="Palatino Linotype"/>
          <w:i/>
        </w:rPr>
      </w:pPr>
      <w:r w:rsidRPr="002F269C">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2F269C">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F06A407" w14:textId="77777777" w:rsidR="000517D7" w:rsidRPr="002F269C" w:rsidRDefault="00A86849">
      <w:pPr>
        <w:spacing w:after="0" w:line="276" w:lineRule="auto"/>
        <w:ind w:left="709" w:right="760"/>
        <w:jc w:val="both"/>
        <w:rPr>
          <w:rFonts w:ascii="Palatino Linotype" w:eastAsia="Palatino Linotype" w:hAnsi="Palatino Linotype" w:cs="Palatino Linotype"/>
          <w:i/>
        </w:rPr>
      </w:pPr>
      <w:r w:rsidRPr="002F269C">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proofErr w:type="gramStart"/>
      <w:r w:rsidRPr="002F269C">
        <w:rPr>
          <w:rFonts w:ascii="Palatino Linotype" w:eastAsia="Palatino Linotype" w:hAnsi="Palatino Linotype" w:cs="Palatino Linotype"/>
          <w:i/>
        </w:rPr>
        <w:t>.”(</w:t>
      </w:r>
      <w:proofErr w:type="gramEnd"/>
      <w:r w:rsidRPr="002F269C">
        <w:rPr>
          <w:rFonts w:ascii="Palatino Linotype" w:eastAsia="Palatino Linotype" w:hAnsi="Palatino Linotype" w:cs="Palatino Linotype"/>
          <w:i/>
        </w:rPr>
        <w:t>Sic)</w:t>
      </w:r>
    </w:p>
    <w:p w14:paraId="7CCF8851" w14:textId="77777777" w:rsidR="000517D7" w:rsidRPr="002F269C" w:rsidRDefault="000517D7">
      <w:pPr>
        <w:spacing w:after="0" w:line="360" w:lineRule="auto"/>
        <w:ind w:left="709" w:right="760"/>
        <w:jc w:val="both"/>
        <w:rPr>
          <w:rFonts w:ascii="Palatino Linotype" w:eastAsia="Palatino Linotype" w:hAnsi="Palatino Linotype" w:cs="Palatino Linotype"/>
          <w:sz w:val="24"/>
          <w:szCs w:val="24"/>
        </w:rPr>
      </w:pPr>
    </w:p>
    <w:p w14:paraId="40AD7B38"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A5CED7B"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3A0F753B" w14:textId="77777777" w:rsidR="000517D7" w:rsidRPr="002F269C" w:rsidRDefault="00A86849">
      <w:pPr>
        <w:spacing w:line="276" w:lineRule="auto"/>
        <w:ind w:left="567" w:right="758"/>
        <w:jc w:val="both"/>
        <w:rPr>
          <w:rFonts w:ascii="Palatino Linotype" w:eastAsia="Palatino Linotype" w:hAnsi="Palatino Linotype" w:cs="Palatino Linotype"/>
          <w:i/>
        </w:rPr>
      </w:pPr>
      <w:r w:rsidRPr="002F269C">
        <w:rPr>
          <w:rFonts w:ascii="Palatino Linotype" w:eastAsia="Palatino Linotype" w:hAnsi="Palatino Linotype" w:cs="Palatino Linotype"/>
          <w:i/>
        </w:rPr>
        <w:t>“</w:t>
      </w:r>
      <w:r w:rsidRPr="002F269C">
        <w:rPr>
          <w:rFonts w:ascii="Palatino Linotype" w:eastAsia="Palatino Linotype" w:hAnsi="Palatino Linotype" w:cs="Palatino Linotype"/>
          <w:b/>
          <w:i/>
        </w:rPr>
        <w:t>Artículo 12.-</w:t>
      </w:r>
      <w:r w:rsidRPr="002F269C">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E112156" w14:textId="77777777" w:rsidR="000517D7" w:rsidRPr="002F269C" w:rsidRDefault="00A86849">
      <w:pPr>
        <w:spacing w:after="0" w:line="276" w:lineRule="auto"/>
        <w:ind w:left="567" w:right="758"/>
        <w:jc w:val="both"/>
        <w:rPr>
          <w:rFonts w:ascii="Palatino Linotype" w:eastAsia="Palatino Linotype" w:hAnsi="Palatino Linotype" w:cs="Palatino Linotype"/>
          <w:b/>
          <w:i/>
        </w:rPr>
      </w:pPr>
      <w:r w:rsidRPr="002F269C">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2F269C">
        <w:rPr>
          <w:rFonts w:ascii="Palatino Linotype" w:eastAsia="Palatino Linotype" w:hAnsi="Palatino Linotype" w:cs="Palatino Linotype"/>
          <w:i/>
        </w:rPr>
        <w:t xml:space="preserve">. </w:t>
      </w:r>
      <w:r w:rsidRPr="002F269C">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7238D654" w14:textId="77777777" w:rsidR="000517D7" w:rsidRPr="002F269C" w:rsidRDefault="000517D7">
      <w:pPr>
        <w:spacing w:after="0" w:line="360" w:lineRule="auto"/>
        <w:ind w:left="567" w:right="758"/>
        <w:jc w:val="both"/>
        <w:rPr>
          <w:rFonts w:ascii="Palatino Linotype" w:eastAsia="Palatino Linotype" w:hAnsi="Palatino Linotype" w:cs="Palatino Linotype"/>
          <w:sz w:val="24"/>
          <w:szCs w:val="24"/>
        </w:rPr>
      </w:pPr>
    </w:p>
    <w:p w14:paraId="0983388C"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0A1D1938"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195D4254" w14:textId="77777777" w:rsidR="000517D7" w:rsidRPr="002F269C" w:rsidRDefault="00A86849">
      <w:pPr>
        <w:spacing w:after="0" w:line="360" w:lineRule="auto"/>
        <w:ind w:right="49"/>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9C640D9" w14:textId="77777777" w:rsidR="000517D7" w:rsidRPr="002F269C" w:rsidRDefault="000517D7">
      <w:pPr>
        <w:spacing w:after="0" w:line="360" w:lineRule="auto"/>
        <w:ind w:right="49"/>
        <w:jc w:val="both"/>
        <w:rPr>
          <w:rFonts w:ascii="Palatino Linotype" w:eastAsia="Palatino Linotype" w:hAnsi="Palatino Linotype" w:cs="Palatino Linotype"/>
          <w:sz w:val="24"/>
          <w:szCs w:val="24"/>
        </w:rPr>
      </w:pPr>
    </w:p>
    <w:p w14:paraId="35B27E61"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1BA715E6"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73FFD70B" w14:textId="77777777" w:rsidR="000517D7" w:rsidRPr="002F269C" w:rsidRDefault="00A86849">
      <w:pPr>
        <w:spacing w:line="276" w:lineRule="auto"/>
        <w:ind w:left="851" w:right="851"/>
        <w:jc w:val="both"/>
        <w:rPr>
          <w:rFonts w:ascii="Palatino Linotype" w:eastAsia="Palatino Linotype" w:hAnsi="Palatino Linotype" w:cs="Palatino Linotype"/>
          <w:i/>
        </w:rPr>
      </w:pPr>
      <w:r w:rsidRPr="002F269C">
        <w:rPr>
          <w:rFonts w:ascii="Palatino Linotype" w:eastAsia="Palatino Linotype" w:hAnsi="Palatino Linotype" w:cs="Palatino Linotype"/>
          <w:b/>
          <w:i/>
        </w:rPr>
        <w:lastRenderedPageBreak/>
        <w:t>“Artículo 18.</w:t>
      </w:r>
      <w:r w:rsidRPr="002F269C">
        <w:rPr>
          <w:rFonts w:ascii="Palatino Linotype" w:eastAsia="Palatino Linotype" w:hAnsi="Palatino Linotype" w:cs="Palatino Linotype"/>
          <w:i/>
        </w:rPr>
        <w:t xml:space="preserve"> </w:t>
      </w:r>
      <w:r w:rsidRPr="002F269C">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2F269C">
        <w:rPr>
          <w:rFonts w:ascii="Palatino Linotype" w:eastAsia="Palatino Linotype" w:hAnsi="Palatino Linotype" w:cs="Palatino Linotype"/>
          <w:i/>
        </w:rPr>
        <w:t xml:space="preserve"> y reutilización de la información que generen.</w:t>
      </w:r>
    </w:p>
    <w:p w14:paraId="38E9AD91" w14:textId="77777777" w:rsidR="000517D7" w:rsidRPr="002F269C" w:rsidRDefault="00A86849">
      <w:pPr>
        <w:spacing w:line="276" w:lineRule="auto"/>
        <w:ind w:left="851" w:right="851"/>
        <w:jc w:val="both"/>
        <w:rPr>
          <w:rFonts w:ascii="Palatino Linotype" w:eastAsia="Palatino Linotype" w:hAnsi="Palatino Linotype" w:cs="Palatino Linotype"/>
          <w:i/>
        </w:rPr>
      </w:pPr>
      <w:r w:rsidRPr="002F269C">
        <w:rPr>
          <w:rFonts w:ascii="Palatino Linotype" w:eastAsia="Palatino Linotype" w:hAnsi="Palatino Linotype" w:cs="Palatino Linotype"/>
          <w:b/>
          <w:i/>
        </w:rPr>
        <w:t xml:space="preserve">Artículo 19. </w:t>
      </w:r>
      <w:r w:rsidRPr="002F269C">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2F269C">
        <w:rPr>
          <w:rFonts w:ascii="Palatino Linotype" w:eastAsia="Palatino Linotype" w:hAnsi="Palatino Linotype" w:cs="Palatino Linotype"/>
          <w:i/>
        </w:rPr>
        <w:t>.</w:t>
      </w:r>
    </w:p>
    <w:p w14:paraId="77B47528" w14:textId="77777777" w:rsidR="000517D7" w:rsidRPr="002F269C" w:rsidRDefault="00A86849">
      <w:pPr>
        <w:spacing w:line="276" w:lineRule="auto"/>
        <w:ind w:left="851" w:right="851"/>
        <w:jc w:val="both"/>
        <w:rPr>
          <w:rFonts w:ascii="Palatino Linotype" w:eastAsia="Palatino Linotype" w:hAnsi="Palatino Linotype" w:cs="Palatino Linotype"/>
          <w:i/>
        </w:rPr>
      </w:pPr>
      <w:r w:rsidRPr="002F269C">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60FF656F" w14:textId="77777777" w:rsidR="000517D7" w:rsidRPr="002F269C" w:rsidRDefault="00A86849">
      <w:pPr>
        <w:spacing w:line="276" w:lineRule="auto"/>
        <w:ind w:left="851" w:right="851"/>
        <w:jc w:val="both"/>
        <w:rPr>
          <w:rFonts w:ascii="Palatino Linotype" w:eastAsia="Palatino Linotype" w:hAnsi="Palatino Linotype" w:cs="Palatino Linotype"/>
          <w:i/>
        </w:rPr>
      </w:pPr>
      <w:r w:rsidRPr="002F269C">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0E32E5D"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667673DC"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947A319"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7C48F0A9"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54589E5"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27C7CB78" w14:textId="77777777" w:rsidR="000517D7" w:rsidRPr="002F269C" w:rsidRDefault="00A86849">
      <w:pPr>
        <w:spacing w:line="276" w:lineRule="auto"/>
        <w:ind w:left="851" w:right="899"/>
        <w:jc w:val="both"/>
        <w:rPr>
          <w:rFonts w:ascii="Palatino Linotype" w:eastAsia="Palatino Linotype" w:hAnsi="Palatino Linotype" w:cs="Palatino Linotype"/>
          <w:i/>
        </w:rPr>
      </w:pPr>
      <w:r w:rsidRPr="002F269C">
        <w:rPr>
          <w:rFonts w:ascii="Palatino Linotype" w:eastAsia="Palatino Linotype" w:hAnsi="Palatino Linotype" w:cs="Palatino Linotype"/>
          <w:i/>
        </w:rPr>
        <w:t>“</w:t>
      </w:r>
      <w:r w:rsidRPr="002F269C">
        <w:rPr>
          <w:rFonts w:ascii="Palatino Linotype" w:eastAsia="Palatino Linotype" w:hAnsi="Palatino Linotype" w:cs="Palatino Linotype"/>
          <w:b/>
          <w:i/>
        </w:rPr>
        <w:t xml:space="preserve">Artículo 3. </w:t>
      </w:r>
      <w:r w:rsidRPr="002F269C">
        <w:rPr>
          <w:rFonts w:ascii="Palatino Linotype" w:eastAsia="Palatino Linotype" w:hAnsi="Palatino Linotype" w:cs="Palatino Linotype"/>
          <w:i/>
        </w:rPr>
        <w:t>Para los efectos de la presente Ley se entenderá por:</w:t>
      </w:r>
    </w:p>
    <w:p w14:paraId="36D573B1" w14:textId="77777777" w:rsidR="000517D7" w:rsidRPr="002F269C" w:rsidRDefault="00A86849">
      <w:pPr>
        <w:spacing w:line="276" w:lineRule="auto"/>
        <w:ind w:left="851" w:right="899"/>
        <w:jc w:val="both"/>
        <w:rPr>
          <w:rFonts w:ascii="Palatino Linotype" w:eastAsia="Palatino Linotype" w:hAnsi="Palatino Linotype" w:cs="Palatino Linotype"/>
          <w:i/>
        </w:rPr>
      </w:pPr>
      <w:r w:rsidRPr="002F269C">
        <w:rPr>
          <w:rFonts w:ascii="Palatino Linotype" w:eastAsia="Palatino Linotype" w:hAnsi="Palatino Linotype" w:cs="Palatino Linotype"/>
          <w:i/>
        </w:rPr>
        <w:t>…</w:t>
      </w:r>
    </w:p>
    <w:p w14:paraId="35C41083" w14:textId="77777777" w:rsidR="000517D7" w:rsidRPr="002F269C" w:rsidRDefault="00A86849">
      <w:pPr>
        <w:spacing w:after="0" w:line="276" w:lineRule="auto"/>
        <w:ind w:left="851" w:right="899"/>
        <w:jc w:val="both"/>
        <w:rPr>
          <w:rFonts w:ascii="Palatino Linotype" w:eastAsia="Palatino Linotype" w:hAnsi="Palatino Linotype" w:cs="Palatino Linotype"/>
          <w:i/>
        </w:rPr>
      </w:pPr>
      <w:r w:rsidRPr="002F269C">
        <w:rPr>
          <w:rFonts w:ascii="Palatino Linotype" w:eastAsia="Palatino Linotype" w:hAnsi="Palatino Linotype" w:cs="Palatino Linotype"/>
          <w:b/>
          <w:i/>
        </w:rPr>
        <w:t>XI. Documento:</w:t>
      </w:r>
      <w:r w:rsidRPr="002F269C">
        <w:rPr>
          <w:rFonts w:ascii="Palatino Linotype" w:eastAsia="Palatino Linotype" w:hAnsi="Palatino Linotype" w:cs="Palatino Linotype"/>
          <w:i/>
        </w:rPr>
        <w:t xml:space="preserve"> Los expedientes, reportes, estudios, actas</w:t>
      </w:r>
      <w:r w:rsidRPr="002F269C">
        <w:rPr>
          <w:rFonts w:ascii="Palatino Linotype" w:eastAsia="Palatino Linotype" w:hAnsi="Palatino Linotype" w:cs="Palatino Linotype"/>
          <w:b/>
          <w:i/>
        </w:rPr>
        <w:t>,</w:t>
      </w:r>
      <w:r w:rsidRPr="002F269C">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DBA48CF" w14:textId="77777777" w:rsidR="000517D7" w:rsidRPr="002F269C" w:rsidRDefault="000517D7">
      <w:pPr>
        <w:spacing w:after="0" w:line="360" w:lineRule="auto"/>
        <w:ind w:left="851" w:right="899"/>
        <w:jc w:val="both"/>
        <w:rPr>
          <w:rFonts w:ascii="Palatino Linotype" w:eastAsia="Palatino Linotype" w:hAnsi="Palatino Linotype" w:cs="Palatino Linotype"/>
          <w:sz w:val="24"/>
          <w:szCs w:val="24"/>
        </w:rPr>
      </w:pPr>
    </w:p>
    <w:p w14:paraId="2E87F129"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03B8212"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75F9ADA6" w14:textId="77777777" w:rsidR="000517D7" w:rsidRPr="002F269C" w:rsidRDefault="00A86849">
      <w:pPr>
        <w:spacing w:after="0" w:line="276" w:lineRule="auto"/>
        <w:ind w:left="851" w:right="899"/>
        <w:jc w:val="both"/>
        <w:rPr>
          <w:rFonts w:ascii="Palatino Linotype" w:eastAsia="Palatino Linotype" w:hAnsi="Palatino Linotype" w:cs="Palatino Linotype"/>
          <w:b/>
          <w:i/>
        </w:rPr>
      </w:pPr>
      <w:r w:rsidRPr="002F269C">
        <w:rPr>
          <w:rFonts w:ascii="Palatino Linotype" w:eastAsia="Palatino Linotype" w:hAnsi="Palatino Linotype" w:cs="Palatino Linotype"/>
          <w:b/>
        </w:rPr>
        <w:t>“</w:t>
      </w:r>
      <w:r w:rsidRPr="002F269C">
        <w:rPr>
          <w:rFonts w:ascii="Palatino Linotype" w:eastAsia="Palatino Linotype" w:hAnsi="Palatino Linotype" w:cs="Palatino Linotype"/>
          <w:b/>
          <w:i/>
        </w:rPr>
        <w:t>CRITERIO 0002-11</w:t>
      </w:r>
    </w:p>
    <w:p w14:paraId="0687B397" w14:textId="77777777" w:rsidR="000517D7" w:rsidRPr="002F269C" w:rsidRDefault="00A86849">
      <w:pPr>
        <w:spacing w:line="276" w:lineRule="auto"/>
        <w:ind w:left="851" w:right="899"/>
        <w:jc w:val="both"/>
        <w:rPr>
          <w:rFonts w:ascii="Palatino Linotype" w:eastAsia="Palatino Linotype" w:hAnsi="Palatino Linotype" w:cs="Palatino Linotype"/>
          <w:i/>
        </w:rPr>
      </w:pPr>
      <w:r w:rsidRPr="002F269C">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2F269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F016C1E" w14:textId="77777777" w:rsidR="000517D7" w:rsidRPr="002F269C" w:rsidRDefault="00A86849">
      <w:pPr>
        <w:spacing w:line="276" w:lineRule="auto"/>
        <w:ind w:left="851" w:right="899"/>
        <w:jc w:val="both"/>
        <w:rPr>
          <w:rFonts w:ascii="Palatino Linotype" w:eastAsia="Palatino Linotype" w:hAnsi="Palatino Linotype" w:cs="Palatino Linotype"/>
          <w:i/>
        </w:rPr>
      </w:pPr>
      <w:r w:rsidRPr="002F269C">
        <w:rPr>
          <w:rFonts w:ascii="Palatino Linotype" w:eastAsia="Palatino Linotype" w:hAnsi="Palatino Linotype" w:cs="Palatino Linotype"/>
          <w:i/>
        </w:rPr>
        <w:t xml:space="preserve">En </w:t>
      </w:r>
      <w:proofErr w:type="gramStart"/>
      <w:r w:rsidRPr="002F269C">
        <w:rPr>
          <w:rFonts w:ascii="Palatino Linotype" w:eastAsia="Palatino Linotype" w:hAnsi="Palatino Linotype" w:cs="Palatino Linotype"/>
          <w:i/>
        </w:rPr>
        <w:t>consecuencia</w:t>
      </w:r>
      <w:proofErr w:type="gramEnd"/>
      <w:r w:rsidRPr="002F269C">
        <w:rPr>
          <w:rFonts w:ascii="Palatino Linotype" w:eastAsia="Palatino Linotype" w:hAnsi="Palatino Linotype" w:cs="Palatino Linotype"/>
          <w:i/>
        </w:rPr>
        <w:t xml:space="preserve"> el acceso a la información se refiere a que se cumplan cualquiera de los siguientes tres supuestos:</w:t>
      </w:r>
    </w:p>
    <w:p w14:paraId="149D8096" w14:textId="77777777" w:rsidR="000517D7" w:rsidRPr="002F269C" w:rsidRDefault="00A86849">
      <w:pPr>
        <w:spacing w:line="276" w:lineRule="auto"/>
        <w:ind w:left="851" w:right="899"/>
        <w:jc w:val="both"/>
        <w:rPr>
          <w:rFonts w:ascii="Palatino Linotype" w:eastAsia="Palatino Linotype" w:hAnsi="Palatino Linotype" w:cs="Palatino Linotype"/>
          <w:i/>
        </w:rPr>
      </w:pPr>
      <w:r w:rsidRPr="002F269C">
        <w:rPr>
          <w:rFonts w:ascii="Palatino Linotype" w:eastAsia="Palatino Linotype" w:hAnsi="Palatino Linotype" w:cs="Palatino Linotype"/>
          <w:i/>
        </w:rPr>
        <w:t xml:space="preserve">1) Que se trate de información registrada en cualquier soporte documental, </w:t>
      </w:r>
      <w:proofErr w:type="gramStart"/>
      <w:r w:rsidRPr="002F269C">
        <w:rPr>
          <w:rFonts w:ascii="Palatino Linotype" w:eastAsia="Palatino Linotype" w:hAnsi="Palatino Linotype" w:cs="Palatino Linotype"/>
          <w:i/>
        </w:rPr>
        <w:t>que</w:t>
      </w:r>
      <w:proofErr w:type="gramEnd"/>
      <w:r w:rsidRPr="002F269C">
        <w:rPr>
          <w:rFonts w:ascii="Palatino Linotype" w:eastAsia="Palatino Linotype" w:hAnsi="Palatino Linotype" w:cs="Palatino Linotype"/>
          <w:i/>
        </w:rPr>
        <w:t xml:space="preserve"> en ejercicio de las atribuciones conferidas, sea generada por los Sujetos Obligados;</w:t>
      </w:r>
    </w:p>
    <w:p w14:paraId="795AAB1E" w14:textId="77777777" w:rsidR="000517D7" w:rsidRPr="002F269C" w:rsidRDefault="00A86849">
      <w:pPr>
        <w:spacing w:line="276" w:lineRule="auto"/>
        <w:ind w:left="851" w:right="899"/>
        <w:jc w:val="both"/>
        <w:rPr>
          <w:rFonts w:ascii="Palatino Linotype" w:eastAsia="Palatino Linotype" w:hAnsi="Palatino Linotype" w:cs="Palatino Linotype"/>
          <w:i/>
        </w:rPr>
      </w:pPr>
      <w:r w:rsidRPr="002F269C">
        <w:rPr>
          <w:rFonts w:ascii="Palatino Linotype" w:eastAsia="Palatino Linotype" w:hAnsi="Palatino Linotype" w:cs="Palatino Linotype"/>
          <w:i/>
        </w:rPr>
        <w:t xml:space="preserve">2) Que se trate de información registrada en cualquier soporte documental, </w:t>
      </w:r>
      <w:proofErr w:type="gramStart"/>
      <w:r w:rsidRPr="002F269C">
        <w:rPr>
          <w:rFonts w:ascii="Palatino Linotype" w:eastAsia="Palatino Linotype" w:hAnsi="Palatino Linotype" w:cs="Palatino Linotype"/>
          <w:i/>
        </w:rPr>
        <w:t>que</w:t>
      </w:r>
      <w:proofErr w:type="gramEnd"/>
      <w:r w:rsidRPr="002F269C">
        <w:rPr>
          <w:rFonts w:ascii="Palatino Linotype" w:eastAsia="Palatino Linotype" w:hAnsi="Palatino Linotype" w:cs="Palatino Linotype"/>
          <w:i/>
        </w:rPr>
        <w:t xml:space="preserve"> en ejercicio de las atribuciones conferidas, sea administrada por los Sujetos Obligados, y</w:t>
      </w:r>
    </w:p>
    <w:p w14:paraId="266399AF" w14:textId="77777777" w:rsidR="000517D7" w:rsidRPr="002F269C" w:rsidRDefault="00A86849">
      <w:pPr>
        <w:spacing w:after="0" w:line="276" w:lineRule="auto"/>
        <w:ind w:left="851" w:right="899"/>
        <w:jc w:val="both"/>
        <w:rPr>
          <w:rFonts w:ascii="Palatino Linotype" w:eastAsia="Palatino Linotype" w:hAnsi="Palatino Linotype" w:cs="Palatino Linotype"/>
          <w:i/>
        </w:rPr>
      </w:pPr>
      <w:r w:rsidRPr="002F269C">
        <w:rPr>
          <w:rFonts w:ascii="Palatino Linotype" w:eastAsia="Palatino Linotype" w:hAnsi="Palatino Linotype" w:cs="Palatino Linotype"/>
          <w:i/>
        </w:rPr>
        <w:t xml:space="preserve">3) Que se trate de información registrada en cualquier soporte documental, </w:t>
      </w:r>
      <w:proofErr w:type="gramStart"/>
      <w:r w:rsidRPr="002F269C">
        <w:rPr>
          <w:rFonts w:ascii="Palatino Linotype" w:eastAsia="Palatino Linotype" w:hAnsi="Palatino Linotype" w:cs="Palatino Linotype"/>
          <w:i/>
        </w:rPr>
        <w:t>que</w:t>
      </w:r>
      <w:proofErr w:type="gramEnd"/>
      <w:r w:rsidRPr="002F269C">
        <w:rPr>
          <w:rFonts w:ascii="Palatino Linotype" w:eastAsia="Palatino Linotype" w:hAnsi="Palatino Linotype" w:cs="Palatino Linotype"/>
          <w:i/>
        </w:rPr>
        <w:t xml:space="preserve"> en ejercicio de las atribuciones conferidas, se encuentre en posesión de los Sujetos Obligados.” </w:t>
      </w:r>
    </w:p>
    <w:p w14:paraId="560B84BF" w14:textId="77777777" w:rsidR="000517D7" w:rsidRPr="002F269C" w:rsidRDefault="000517D7">
      <w:pPr>
        <w:spacing w:after="0" w:line="360" w:lineRule="auto"/>
        <w:ind w:left="851" w:right="899"/>
        <w:jc w:val="both"/>
        <w:rPr>
          <w:rFonts w:ascii="Palatino Linotype" w:eastAsia="Palatino Linotype" w:hAnsi="Palatino Linotype" w:cs="Palatino Linotype"/>
          <w:sz w:val="24"/>
          <w:szCs w:val="24"/>
        </w:rPr>
      </w:pPr>
    </w:p>
    <w:p w14:paraId="12F079BE"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De ahí que </w:t>
      </w:r>
      <w:r w:rsidRPr="002F269C">
        <w:rPr>
          <w:rFonts w:ascii="Palatino Linotype" w:eastAsia="Palatino Linotype" w:hAnsi="Palatino Linotype" w:cs="Palatino Linotype"/>
          <w:b/>
          <w:sz w:val="24"/>
          <w:szCs w:val="24"/>
        </w:rPr>
        <w:t>EL</w:t>
      </w:r>
      <w:r w:rsidRPr="002F269C">
        <w:rPr>
          <w:rFonts w:ascii="Palatino Linotype" w:eastAsia="Palatino Linotype" w:hAnsi="Palatino Linotype" w:cs="Palatino Linotype"/>
          <w:sz w:val="24"/>
          <w:szCs w:val="24"/>
        </w:rPr>
        <w:t xml:space="preserve"> </w:t>
      </w:r>
      <w:r w:rsidRPr="002F269C">
        <w:rPr>
          <w:rFonts w:ascii="Palatino Linotype" w:eastAsia="Palatino Linotype" w:hAnsi="Palatino Linotype" w:cs="Palatino Linotype"/>
          <w:b/>
          <w:sz w:val="24"/>
          <w:szCs w:val="24"/>
        </w:rPr>
        <w:t>SUJETO OBLIGADO</w:t>
      </w:r>
      <w:r w:rsidRPr="002F269C">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2F269C">
        <w:rPr>
          <w:rFonts w:ascii="Palatino Linotype" w:eastAsia="Palatino Linotype" w:hAnsi="Palatino Linotype" w:cs="Palatino Linotype"/>
          <w:sz w:val="24"/>
          <w:szCs w:val="24"/>
        </w:rPr>
        <w:lastRenderedPageBreak/>
        <w:t>señaladas por la Ley en la materia</w:t>
      </w:r>
      <w:r w:rsidRPr="002F269C">
        <w:rPr>
          <w:rFonts w:ascii="Palatino Linotype" w:eastAsia="Palatino Linotype" w:hAnsi="Palatino Linotype" w:cs="Palatino Linotype"/>
          <w:sz w:val="24"/>
          <w:szCs w:val="24"/>
          <w:vertAlign w:val="superscript"/>
        </w:rPr>
        <w:footnoteReference w:id="1"/>
      </w:r>
      <w:r w:rsidRPr="002F269C">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F269C">
        <w:rPr>
          <w:rFonts w:ascii="Palatino Linotype" w:eastAsia="Palatino Linotype" w:hAnsi="Palatino Linotype" w:cs="Palatino Linotype"/>
          <w:sz w:val="24"/>
          <w:szCs w:val="24"/>
          <w:vertAlign w:val="superscript"/>
        </w:rPr>
        <w:footnoteReference w:id="2"/>
      </w:r>
      <w:r w:rsidRPr="002F269C">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2E7B2625"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45733527"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En este sentido, cabe reiterar que la persona solicitante requirió al </w:t>
      </w:r>
      <w:r w:rsidRPr="002F269C">
        <w:rPr>
          <w:rFonts w:ascii="Palatino Linotype" w:eastAsia="Palatino Linotype" w:hAnsi="Palatino Linotype" w:cs="Palatino Linotype"/>
          <w:b/>
          <w:sz w:val="24"/>
          <w:szCs w:val="24"/>
        </w:rPr>
        <w:t xml:space="preserve">SUJETO OBLIGADO, </w:t>
      </w:r>
      <w:r w:rsidRPr="002F269C">
        <w:rPr>
          <w:rFonts w:ascii="Palatino Linotype" w:eastAsia="Palatino Linotype" w:hAnsi="Palatino Linotype" w:cs="Palatino Linotype"/>
          <w:sz w:val="24"/>
          <w:szCs w:val="24"/>
        </w:rPr>
        <w:t>lo siguiente:</w:t>
      </w:r>
    </w:p>
    <w:p w14:paraId="6FCAFF98" w14:textId="77777777" w:rsidR="000517D7" w:rsidRPr="002F269C" w:rsidRDefault="000517D7">
      <w:pPr>
        <w:spacing w:line="360" w:lineRule="auto"/>
        <w:jc w:val="both"/>
      </w:pPr>
    </w:p>
    <w:p w14:paraId="59BC4FAC" w14:textId="77777777" w:rsidR="000517D7" w:rsidRPr="002F269C" w:rsidRDefault="00A86849">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Padrón de proveedores.</w:t>
      </w:r>
    </w:p>
    <w:p w14:paraId="2849513A"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1FBDEC73"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En respuesta, </w:t>
      </w:r>
      <w:r w:rsidRPr="002F269C">
        <w:rPr>
          <w:rFonts w:ascii="Palatino Linotype" w:eastAsia="Palatino Linotype" w:hAnsi="Palatino Linotype" w:cs="Palatino Linotype"/>
          <w:b/>
          <w:sz w:val="24"/>
          <w:szCs w:val="24"/>
        </w:rPr>
        <w:t>EL</w:t>
      </w:r>
      <w:r w:rsidRPr="002F269C">
        <w:rPr>
          <w:rFonts w:ascii="Palatino Linotype" w:eastAsia="Palatino Linotype" w:hAnsi="Palatino Linotype" w:cs="Palatino Linotype"/>
          <w:sz w:val="24"/>
          <w:szCs w:val="24"/>
        </w:rPr>
        <w:t xml:space="preserve"> </w:t>
      </w:r>
      <w:r w:rsidRPr="002F269C">
        <w:rPr>
          <w:rFonts w:ascii="Palatino Linotype" w:eastAsia="Palatino Linotype" w:hAnsi="Palatino Linotype" w:cs="Palatino Linotype"/>
          <w:b/>
          <w:sz w:val="24"/>
          <w:szCs w:val="24"/>
        </w:rPr>
        <w:t>SUJETO OBLIGADO</w:t>
      </w:r>
      <w:r w:rsidRPr="002F269C">
        <w:rPr>
          <w:rFonts w:ascii="Palatino Linotype" w:eastAsia="Palatino Linotype" w:hAnsi="Palatino Linotype" w:cs="Palatino Linotype"/>
          <w:sz w:val="24"/>
          <w:szCs w:val="24"/>
        </w:rPr>
        <w:t xml:space="preserve">, por conducto de la </w:t>
      </w:r>
      <w:proofErr w:type="gramStart"/>
      <w:r w:rsidRPr="002F269C">
        <w:rPr>
          <w:rFonts w:ascii="Palatino Linotype" w:eastAsia="Palatino Linotype" w:hAnsi="Palatino Linotype" w:cs="Palatino Linotype"/>
          <w:sz w:val="24"/>
          <w:szCs w:val="24"/>
        </w:rPr>
        <w:t>Directora</w:t>
      </w:r>
      <w:proofErr w:type="gramEnd"/>
      <w:r w:rsidRPr="002F269C">
        <w:rPr>
          <w:rFonts w:ascii="Palatino Linotype" w:eastAsia="Palatino Linotype" w:hAnsi="Palatino Linotype" w:cs="Palatino Linotype"/>
          <w:sz w:val="24"/>
          <w:szCs w:val="24"/>
        </w:rPr>
        <w:t xml:space="preserve"> de Administración entrega una relación en el que se especifica de los proveedores si son personas morales o físicas, su razón social o nombre y su RFC, tal como se detalló en el antecedente 3 de la presente resolución.  </w:t>
      </w:r>
    </w:p>
    <w:p w14:paraId="5424AB1A"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1DC4EE8C"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lastRenderedPageBreak/>
        <w:t xml:space="preserve">Conocida la respuesta por la persona solicitante, al no estar conforme con los términos de la misma, presentó el recurso de revisión que nos ocupa, mediante el cual señaló como motivo de inconformidad en lo medular que la información no coincide con lo publicado en el IPOMEX. </w:t>
      </w:r>
    </w:p>
    <w:p w14:paraId="27002C21"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4CA9BB77"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Admitido el presente recurso de revisión, en términos del artículo 185 fracción II</w:t>
      </w:r>
      <w:r w:rsidRPr="002F269C">
        <w:rPr>
          <w:rFonts w:ascii="Palatino Linotype" w:eastAsia="Palatino Linotype" w:hAnsi="Palatino Linotype" w:cs="Palatino Linotype"/>
          <w:sz w:val="24"/>
          <w:szCs w:val="24"/>
          <w:vertAlign w:val="superscript"/>
        </w:rPr>
        <w:footnoteReference w:id="3"/>
      </w:r>
      <w:r w:rsidRPr="002F269C">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26899707"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0773B65F" w14:textId="77777777" w:rsidR="000517D7" w:rsidRPr="002F269C" w:rsidRDefault="00A8684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Cabe resaltar que durante la etapa de manifestaciones </w:t>
      </w:r>
      <w:r w:rsidRPr="002F269C">
        <w:rPr>
          <w:rFonts w:ascii="Palatino Linotype" w:eastAsia="Palatino Linotype" w:hAnsi="Palatino Linotype" w:cs="Palatino Linotype"/>
          <w:b/>
          <w:sz w:val="24"/>
          <w:szCs w:val="24"/>
        </w:rPr>
        <w:t>LA PARTE RECURRENTE</w:t>
      </w:r>
      <w:r w:rsidRPr="002F269C">
        <w:rPr>
          <w:rFonts w:ascii="Palatino Linotype" w:eastAsia="Palatino Linotype" w:hAnsi="Palatino Linotype" w:cs="Palatino Linotype"/>
          <w:sz w:val="24"/>
          <w:szCs w:val="24"/>
        </w:rPr>
        <w:t xml:space="preserve"> fue omisa de rendir alegatos, por lo que respecta al</w:t>
      </w:r>
      <w:r w:rsidRPr="002F269C">
        <w:rPr>
          <w:rFonts w:ascii="Palatino Linotype" w:eastAsia="Palatino Linotype" w:hAnsi="Palatino Linotype" w:cs="Palatino Linotype"/>
          <w:b/>
          <w:sz w:val="24"/>
          <w:szCs w:val="24"/>
        </w:rPr>
        <w:t xml:space="preserve"> SUJETO OBLIGADO</w:t>
      </w:r>
      <w:r w:rsidRPr="002F269C">
        <w:rPr>
          <w:rFonts w:ascii="Palatino Linotype" w:eastAsia="Palatino Linotype" w:hAnsi="Palatino Linotype" w:cs="Palatino Linotype"/>
          <w:sz w:val="24"/>
          <w:szCs w:val="24"/>
        </w:rPr>
        <w:t xml:space="preserve"> también resultó omiso de remitir su informe justificado conforme a derecho les corresponde. </w:t>
      </w:r>
    </w:p>
    <w:p w14:paraId="7D281148"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052BEEE5"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Aclarado lo anterior, de esta manera, se procede al análisis de la respuesta proporcionada por </w:t>
      </w:r>
      <w:r w:rsidRPr="002F269C">
        <w:rPr>
          <w:rFonts w:ascii="Palatino Linotype" w:eastAsia="Palatino Linotype" w:hAnsi="Palatino Linotype" w:cs="Palatino Linotype"/>
          <w:b/>
          <w:sz w:val="24"/>
          <w:szCs w:val="24"/>
        </w:rPr>
        <w:t>EL</w:t>
      </w:r>
      <w:r w:rsidRPr="002F269C">
        <w:rPr>
          <w:rFonts w:ascii="Palatino Linotype" w:eastAsia="Palatino Linotype" w:hAnsi="Palatino Linotype" w:cs="Palatino Linotype"/>
          <w:sz w:val="24"/>
          <w:szCs w:val="24"/>
        </w:rPr>
        <w:t xml:space="preserve"> </w:t>
      </w:r>
      <w:r w:rsidRPr="002F269C">
        <w:rPr>
          <w:rFonts w:ascii="Palatino Linotype" w:eastAsia="Palatino Linotype" w:hAnsi="Palatino Linotype" w:cs="Palatino Linotype"/>
          <w:b/>
          <w:sz w:val="24"/>
          <w:szCs w:val="24"/>
        </w:rPr>
        <w:t>SUJETO OBLIGADO</w:t>
      </w:r>
      <w:r w:rsidRPr="002F269C">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2F269C">
        <w:rPr>
          <w:rFonts w:ascii="Palatino Linotype" w:eastAsia="Palatino Linotype" w:hAnsi="Palatino Linotype" w:cs="Palatino Linotype"/>
          <w:b/>
          <w:sz w:val="24"/>
          <w:szCs w:val="24"/>
        </w:rPr>
        <w:t>LA PARTE</w:t>
      </w:r>
      <w:r w:rsidRPr="002F269C">
        <w:rPr>
          <w:rFonts w:ascii="Palatino Linotype" w:eastAsia="Palatino Linotype" w:hAnsi="Palatino Linotype" w:cs="Palatino Linotype"/>
          <w:sz w:val="24"/>
          <w:szCs w:val="24"/>
        </w:rPr>
        <w:t xml:space="preserve"> </w:t>
      </w:r>
      <w:r w:rsidRPr="002F269C">
        <w:rPr>
          <w:rFonts w:ascii="Palatino Linotype" w:eastAsia="Palatino Linotype" w:hAnsi="Palatino Linotype" w:cs="Palatino Linotype"/>
          <w:b/>
          <w:sz w:val="24"/>
          <w:szCs w:val="24"/>
        </w:rPr>
        <w:t>RECURRENTE</w:t>
      </w:r>
      <w:r w:rsidRPr="002F269C">
        <w:rPr>
          <w:rFonts w:ascii="Palatino Linotype" w:eastAsia="Palatino Linotype" w:hAnsi="Palatino Linotype" w:cs="Palatino Linotype"/>
          <w:sz w:val="24"/>
          <w:szCs w:val="24"/>
        </w:rPr>
        <w:t xml:space="preserve">, o en su defecto ordenar la entrega del o los documentos que lo </w:t>
      </w:r>
      <w:r w:rsidRPr="002F269C">
        <w:rPr>
          <w:rFonts w:ascii="Palatino Linotype" w:eastAsia="Palatino Linotype" w:hAnsi="Palatino Linotype" w:cs="Palatino Linotype"/>
          <w:sz w:val="24"/>
          <w:szCs w:val="24"/>
        </w:rPr>
        <w:lastRenderedPageBreak/>
        <w:t>satisfagan, por ello, es de recordar que la respuesta es otorgada por la Dirección de Administración, quien cuenta con las siguientes atribuciones:</w:t>
      </w:r>
    </w:p>
    <w:p w14:paraId="017884DD"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078DB235" w14:textId="77777777" w:rsidR="000517D7" w:rsidRPr="002F269C" w:rsidRDefault="00A86849">
      <w:pPr>
        <w:spacing w:after="0" w:line="276" w:lineRule="auto"/>
        <w:ind w:left="851" w:right="902"/>
        <w:jc w:val="both"/>
        <w:rPr>
          <w:rFonts w:ascii="Palatino Linotype" w:eastAsia="Palatino Linotype" w:hAnsi="Palatino Linotype" w:cs="Palatino Linotype"/>
          <w:b/>
          <w:i/>
        </w:rPr>
      </w:pPr>
      <w:r w:rsidRPr="002F269C">
        <w:rPr>
          <w:rFonts w:ascii="Palatino Linotype" w:eastAsia="Palatino Linotype" w:hAnsi="Palatino Linotype" w:cs="Palatino Linotype"/>
          <w:i/>
        </w:rPr>
        <w:t>“</w:t>
      </w:r>
      <w:r w:rsidRPr="002F269C">
        <w:rPr>
          <w:rFonts w:ascii="Palatino Linotype" w:eastAsia="Palatino Linotype" w:hAnsi="Palatino Linotype" w:cs="Palatino Linotype"/>
          <w:b/>
          <w:i/>
        </w:rPr>
        <w:t xml:space="preserve">MANUAL GENERAL DE ORGANIZACIÓN DE LA ADMINISTRACIÓN PÚBLICA MUNICIPAL 2022-2024. </w:t>
      </w:r>
    </w:p>
    <w:p w14:paraId="61FA5D44" w14:textId="77777777" w:rsidR="000517D7" w:rsidRPr="002F269C" w:rsidRDefault="000517D7">
      <w:pPr>
        <w:spacing w:after="0" w:line="276" w:lineRule="auto"/>
        <w:ind w:left="851" w:right="902"/>
        <w:jc w:val="both"/>
        <w:rPr>
          <w:rFonts w:ascii="Palatino Linotype" w:eastAsia="Palatino Linotype" w:hAnsi="Palatino Linotype" w:cs="Palatino Linotype"/>
          <w:b/>
          <w:i/>
        </w:rPr>
      </w:pPr>
    </w:p>
    <w:p w14:paraId="5CD8E004" w14:textId="77777777" w:rsidR="000517D7" w:rsidRPr="002F269C" w:rsidRDefault="00A86849">
      <w:pPr>
        <w:spacing w:after="0" w:line="276" w:lineRule="auto"/>
        <w:ind w:left="851" w:right="902"/>
        <w:jc w:val="both"/>
        <w:rPr>
          <w:rFonts w:ascii="Palatino Linotype" w:eastAsia="Palatino Linotype" w:hAnsi="Palatino Linotype" w:cs="Palatino Linotype"/>
          <w:i/>
        </w:rPr>
      </w:pPr>
      <w:r w:rsidRPr="002F269C">
        <w:rPr>
          <w:rFonts w:ascii="Palatino Linotype" w:eastAsia="Palatino Linotype" w:hAnsi="Palatino Linotype" w:cs="Palatino Linotype"/>
          <w:b/>
          <w:i/>
        </w:rPr>
        <w:t>1.4.</w:t>
      </w:r>
      <w:r w:rsidRPr="002F269C">
        <w:rPr>
          <w:rFonts w:ascii="Palatino Linotype" w:eastAsia="Palatino Linotype" w:hAnsi="Palatino Linotype" w:cs="Palatino Linotype"/>
          <w:i/>
        </w:rPr>
        <w:t xml:space="preserve">- DIRECCIÓN DE </w:t>
      </w:r>
      <w:proofErr w:type="gramStart"/>
      <w:r w:rsidRPr="002F269C">
        <w:rPr>
          <w:rFonts w:ascii="Palatino Linotype" w:eastAsia="Palatino Linotype" w:hAnsi="Palatino Linotype" w:cs="Palatino Linotype"/>
          <w:i/>
        </w:rPr>
        <w:t>ADMINISTRACIÓN.-</w:t>
      </w:r>
      <w:proofErr w:type="gramEnd"/>
      <w:r w:rsidRPr="002F269C">
        <w:rPr>
          <w:rFonts w:ascii="Palatino Linotype" w:eastAsia="Palatino Linotype" w:hAnsi="Palatino Linotype" w:cs="Palatino Linotype"/>
          <w:i/>
        </w:rPr>
        <w:t xml:space="preserve"> </w:t>
      </w:r>
    </w:p>
    <w:p w14:paraId="0716E79A" w14:textId="77777777" w:rsidR="000517D7" w:rsidRPr="002F269C" w:rsidRDefault="00A86849">
      <w:pPr>
        <w:spacing w:after="0" w:line="276" w:lineRule="auto"/>
        <w:ind w:left="851" w:right="902"/>
        <w:jc w:val="both"/>
        <w:rPr>
          <w:rFonts w:ascii="Palatino Linotype" w:eastAsia="Palatino Linotype" w:hAnsi="Palatino Linotype" w:cs="Palatino Linotype"/>
          <w:i/>
        </w:rPr>
      </w:pPr>
      <w:r w:rsidRPr="002F269C">
        <w:rPr>
          <w:rFonts w:ascii="Palatino Linotype" w:eastAsia="Palatino Linotype" w:hAnsi="Palatino Linotype" w:cs="Palatino Linotype"/>
          <w:i/>
        </w:rPr>
        <w:t>Funciones:</w:t>
      </w:r>
    </w:p>
    <w:p w14:paraId="14BFB2E0" w14:textId="77777777" w:rsidR="000517D7" w:rsidRPr="002F269C" w:rsidRDefault="00A86849">
      <w:pPr>
        <w:spacing w:after="0" w:line="276" w:lineRule="auto"/>
        <w:ind w:left="851" w:right="902"/>
        <w:jc w:val="both"/>
        <w:rPr>
          <w:rFonts w:ascii="Palatino Linotype" w:eastAsia="Palatino Linotype" w:hAnsi="Palatino Linotype" w:cs="Palatino Linotype"/>
          <w:b/>
          <w:i/>
        </w:rPr>
      </w:pPr>
      <w:r w:rsidRPr="002F269C">
        <w:rPr>
          <w:rFonts w:ascii="Palatino Linotype" w:eastAsia="Palatino Linotype" w:hAnsi="Palatino Linotype" w:cs="Palatino Linotype"/>
          <w:i/>
        </w:rPr>
        <w:t>(…)</w:t>
      </w:r>
    </w:p>
    <w:p w14:paraId="193DEA22" w14:textId="77777777" w:rsidR="000517D7" w:rsidRPr="002F269C" w:rsidRDefault="00A86849">
      <w:pPr>
        <w:spacing w:after="0" w:line="276" w:lineRule="auto"/>
        <w:ind w:left="851" w:right="902"/>
        <w:jc w:val="both"/>
        <w:rPr>
          <w:rFonts w:ascii="Palatino Linotype" w:eastAsia="Palatino Linotype" w:hAnsi="Palatino Linotype" w:cs="Palatino Linotype"/>
          <w:i/>
        </w:rPr>
      </w:pPr>
      <w:r w:rsidRPr="002F269C">
        <w:rPr>
          <w:rFonts w:ascii="Palatino Linotype" w:eastAsia="Palatino Linotype" w:hAnsi="Palatino Linotype" w:cs="Palatino Linotype"/>
          <w:i/>
        </w:rPr>
        <w:t>Supervisar la integración y actualización de los catálogos de proveedores y artículos, productos o servicios ofertados;” (Sic)</w:t>
      </w:r>
    </w:p>
    <w:p w14:paraId="774BDB03"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341DF8ED"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 xml:space="preserve">De acuerdo a lo anterior la Dirección de Administración supervisa la integración y actualización de los catálogos de proveedores y artículos, productos o servicios ofertados. </w:t>
      </w:r>
    </w:p>
    <w:p w14:paraId="7CE3793B"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3DAEC42B" w14:textId="77777777" w:rsidR="000517D7" w:rsidRPr="002F269C" w:rsidRDefault="00A86849">
      <w:pPr>
        <w:pBdr>
          <w:top w:val="nil"/>
          <w:left w:val="nil"/>
          <w:bottom w:val="nil"/>
          <w:right w:val="nil"/>
          <w:between w:val="nil"/>
        </w:pBdr>
        <w:spacing w:after="0" w:line="360" w:lineRule="auto"/>
        <w:ind w:right="51"/>
        <w:jc w:val="both"/>
        <w:rPr>
          <w:sz w:val="24"/>
          <w:szCs w:val="24"/>
        </w:rPr>
      </w:pPr>
      <w:r w:rsidRPr="002F269C">
        <w:rPr>
          <w:rFonts w:ascii="Palatino Linotype" w:eastAsia="Palatino Linotype" w:hAnsi="Palatino Linotype" w:cs="Palatino Linotype"/>
          <w:sz w:val="24"/>
          <w:szCs w:val="24"/>
        </w:rPr>
        <w:t xml:space="preserve">Así, tenemos que </w:t>
      </w:r>
      <w:r w:rsidRPr="002F269C">
        <w:rPr>
          <w:rFonts w:ascii="Palatino Linotype" w:eastAsia="Palatino Linotype" w:hAnsi="Palatino Linotype" w:cs="Palatino Linotype"/>
          <w:b/>
          <w:sz w:val="24"/>
          <w:szCs w:val="24"/>
        </w:rPr>
        <w:t>EL SUJETO OBLIGADO</w:t>
      </w:r>
      <w:r w:rsidRPr="002F269C">
        <w:rPr>
          <w:rFonts w:ascii="Palatino Linotype" w:eastAsia="Palatino Linotype" w:hAnsi="Palatino Linotype" w:cs="Palatino Linotype"/>
          <w:sz w:val="24"/>
          <w:szCs w:val="24"/>
        </w:rPr>
        <w:t>, siguió el procedimiento establecido por el artículo 162 de la Ley de Transparencia y Acceso a la Información Pública del Estado de México y Municipios, ya que turnó la solicitud a las áreas en las que podría obrar la información de conformidad con la fracción XXXIX del artículo tercero de la legislación local vigente en materia de transparencia, la Persona Servidora Pública Habilitada es el competente para apoyar, gestionar y entregar la información: </w:t>
      </w:r>
    </w:p>
    <w:p w14:paraId="74A889A6" w14:textId="77777777" w:rsidR="000517D7" w:rsidRPr="002F269C" w:rsidRDefault="000517D7">
      <w:pPr>
        <w:spacing w:after="0" w:line="360" w:lineRule="auto"/>
        <w:rPr>
          <w:rFonts w:ascii="Palatino Linotype" w:eastAsia="Palatino Linotype" w:hAnsi="Palatino Linotype" w:cs="Palatino Linotype"/>
          <w:sz w:val="24"/>
          <w:szCs w:val="24"/>
        </w:rPr>
      </w:pPr>
    </w:p>
    <w:p w14:paraId="00B591F4" w14:textId="77777777" w:rsidR="000517D7" w:rsidRPr="002F269C" w:rsidRDefault="00A86849">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2F269C">
        <w:rPr>
          <w:rFonts w:ascii="Palatino Linotype" w:eastAsia="Palatino Linotype" w:hAnsi="Palatino Linotype" w:cs="Palatino Linotype"/>
          <w:i/>
        </w:rPr>
        <w:t xml:space="preserve">XXXIX. Servidor público habilitado: Persona encargada dentro de las diversas unidades administrativas o áreas del sujeto obligado, de apoyar, gestionar y </w:t>
      </w:r>
      <w:r w:rsidRPr="002F269C">
        <w:rPr>
          <w:rFonts w:ascii="Palatino Linotype" w:eastAsia="Palatino Linotype" w:hAnsi="Palatino Linotype" w:cs="Palatino Linotype"/>
          <w:i/>
        </w:rPr>
        <w:lastRenderedPageBreak/>
        <w:t>entregar la información o datos personales que se ubiquen en la misma, a sus respectivas unidades de transparencia; respecto de las solicitudes presentadas y aportar en primera instancia el fundamento y motivación de la clasificación de la información. </w:t>
      </w:r>
    </w:p>
    <w:p w14:paraId="50ACFFCD" w14:textId="77777777" w:rsidR="000517D7" w:rsidRPr="002F269C" w:rsidRDefault="000517D7">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sz w:val="24"/>
          <w:szCs w:val="24"/>
        </w:rPr>
      </w:pPr>
    </w:p>
    <w:p w14:paraId="17DE443A" w14:textId="77777777" w:rsidR="000517D7" w:rsidRPr="002F269C" w:rsidRDefault="00A86849">
      <w:pPr>
        <w:pBdr>
          <w:top w:val="nil"/>
          <w:left w:val="nil"/>
          <w:bottom w:val="nil"/>
          <w:right w:val="nil"/>
          <w:between w:val="nil"/>
        </w:pBdr>
        <w:shd w:val="clear" w:color="auto" w:fill="FFFFFF"/>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4EC2176" w14:textId="77777777" w:rsidR="000517D7" w:rsidRPr="002F269C" w:rsidRDefault="000517D7">
      <w:pPr>
        <w:pBdr>
          <w:top w:val="nil"/>
          <w:left w:val="nil"/>
          <w:bottom w:val="nil"/>
          <w:right w:val="nil"/>
          <w:between w:val="nil"/>
        </w:pBdr>
        <w:shd w:val="clear" w:color="auto" w:fill="FFFFFF"/>
        <w:spacing w:after="0" w:line="360" w:lineRule="auto"/>
        <w:jc w:val="both"/>
        <w:rPr>
          <w:rFonts w:ascii="Palatino Linotype" w:eastAsia="Palatino Linotype" w:hAnsi="Palatino Linotype" w:cs="Palatino Linotype"/>
          <w:sz w:val="24"/>
          <w:szCs w:val="24"/>
        </w:rPr>
      </w:pPr>
    </w:p>
    <w:p w14:paraId="31CC9525" w14:textId="77777777" w:rsidR="000517D7" w:rsidRPr="002F269C" w:rsidRDefault="00A86849">
      <w:pPr>
        <w:pBdr>
          <w:top w:val="nil"/>
          <w:left w:val="nil"/>
          <w:bottom w:val="nil"/>
          <w:right w:val="nil"/>
          <w:between w:val="nil"/>
        </w:pBdr>
        <w:spacing w:after="0" w:line="276" w:lineRule="auto"/>
        <w:ind w:left="862" w:right="862"/>
        <w:jc w:val="both"/>
      </w:pPr>
      <w:r w:rsidRPr="002F269C">
        <w:rPr>
          <w:rFonts w:ascii="Palatino Linotype" w:eastAsia="Palatino Linotype" w:hAnsi="Palatino Linotype" w:cs="Palatino Linotype"/>
          <w:i/>
        </w:rPr>
        <w:t xml:space="preserve">“Artículo 162. Las unidades de transparencia deberán garantizar que las solicitudes </w:t>
      </w:r>
      <w:r w:rsidRPr="002F269C">
        <w:rPr>
          <w:rFonts w:ascii="Palatino Linotype" w:eastAsia="Palatino Linotype" w:hAnsi="Palatino Linotype" w:cs="Palatino Linotype"/>
          <w:b/>
          <w:i/>
        </w:rPr>
        <w:t xml:space="preserve">se turnen a todas las Áreas competentes </w:t>
      </w:r>
      <w:r w:rsidRPr="002F269C">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108267CA"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75D45E76"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Sin embargo, a pesar de que se pronunció el servidor público habilitado, hace entrega de lo siguiente:</w:t>
      </w:r>
    </w:p>
    <w:p w14:paraId="6F38C9E7" w14:textId="77777777" w:rsidR="000517D7" w:rsidRPr="002F269C" w:rsidRDefault="00A86849">
      <w:pPr>
        <w:spacing w:after="0" w:line="360" w:lineRule="auto"/>
        <w:jc w:val="center"/>
        <w:rPr>
          <w:rFonts w:ascii="Palatino Linotype" w:eastAsia="Palatino Linotype" w:hAnsi="Palatino Linotype" w:cs="Palatino Linotype"/>
          <w:sz w:val="24"/>
          <w:szCs w:val="24"/>
        </w:rPr>
      </w:pPr>
      <w:r w:rsidRPr="002F269C">
        <w:rPr>
          <w:rFonts w:ascii="Palatino Linotype" w:eastAsia="Palatino Linotype" w:hAnsi="Palatino Linotype" w:cs="Palatino Linotype"/>
          <w:noProof/>
          <w:sz w:val="24"/>
          <w:szCs w:val="24"/>
        </w:rPr>
        <w:lastRenderedPageBreak/>
        <w:drawing>
          <wp:inline distT="0" distB="0" distL="0" distR="0" wp14:anchorId="56D16EC3" wp14:editId="3B930203">
            <wp:extent cx="4925049" cy="5377989"/>
            <wp:effectExtent l="0" t="0" r="0" b="0"/>
            <wp:docPr id="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925049" cy="5377989"/>
                    </a:xfrm>
                    <a:prstGeom prst="rect">
                      <a:avLst/>
                    </a:prstGeom>
                    <a:ln/>
                  </pic:spPr>
                </pic:pic>
              </a:graphicData>
            </a:graphic>
          </wp:inline>
        </w:drawing>
      </w:r>
    </w:p>
    <w:p w14:paraId="70A698A1"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A efecto de determinar si dicha información colma con lo solicitado, resulta indispensable citar la siguiente normatividad:</w:t>
      </w:r>
    </w:p>
    <w:p w14:paraId="423A401D"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4FBA7A77" w14:textId="77777777" w:rsidR="000517D7" w:rsidRPr="002F269C" w:rsidRDefault="00A86849">
      <w:pPr>
        <w:shd w:val="clear" w:color="auto" w:fill="FFFFFF"/>
        <w:spacing w:after="0" w:line="276" w:lineRule="auto"/>
        <w:ind w:left="993" w:right="1041"/>
        <w:jc w:val="both"/>
        <w:rPr>
          <w:rFonts w:ascii="Palatino Linotype" w:eastAsia="Palatino Linotype" w:hAnsi="Palatino Linotype" w:cs="Palatino Linotype"/>
          <w:b/>
          <w:i/>
        </w:rPr>
      </w:pPr>
      <w:r w:rsidRPr="002F269C">
        <w:rPr>
          <w:rFonts w:ascii="Palatino Linotype" w:eastAsia="Palatino Linotype" w:hAnsi="Palatino Linotype" w:cs="Palatino Linotype"/>
          <w:b/>
          <w:i/>
        </w:rPr>
        <w:t xml:space="preserve">“LEY DE TRANSPARENCIA Y ACCESO A LA INFORMACIÓN PÚBLICA DEL ESTADO DE MÉXICO Y MUNICIPIOS. </w:t>
      </w:r>
    </w:p>
    <w:p w14:paraId="3FF91094" w14:textId="77777777" w:rsidR="000517D7" w:rsidRPr="002F269C" w:rsidRDefault="000517D7">
      <w:pPr>
        <w:shd w:val="clear" w:color="auto" w:fill="FFFFFF"/>
        <w:spacing w:after="0" w:line="276" w:lineRule="auto"/>
        <w:ind w:left="993" w:right="1041"/>
        <w:jc w:val="both"/>
        <w:rPr>
          <w:rFonts w:ascii="Palatino Linotype" w:eastAsia="Palatino Linotype" w:hAnsi="Palatino Linotype" w:cs="Palatino Linotype"/>
          <w:b/>
          <w:i/>
        </w:rPr>
      </w:pPr>
    </w:p>
    <w:p w14:paraId="50FDE671" w14:textId="77777777" w:rsidR="000517D7" w:rsidRPr="002F269C" w:rsidRDefault="00A86849">
      <w:pPr>
        <w:shd w:val="clear" w:color="auto" w:fill="FFFFFF"/>
        <w:spacing w:after="0" w:line="276" w:lineRule="auto"/>
        <w:ind w:left="993" w:right="1041"/>
        <w:jc w:val="both"/>
        <w:rPr>
          <w:rFonts w:ascii="Palatino Linotype" w:eastAsia="Palatino Linotype" w:hAnsi="Palatino Linotype" w:cs="Palatino Linotype"/>
          <w:i/>
        </w:rPr>
      </w:pPr>
      <w:r w:rsidRPr="002F269C">
        <w:rPr>
          <w:rFonts w:ascii="Palatino Linotype" w:eastAsia="Palatino Linotype" w:hAnsi="Palatino Linotype" w:cs="Palatino Linotype"/>
          <w:b/>
          <w:i/>
        </w:rPr>
        <w:lastRenderedPageBreak/>
        <w:t xml:space="preserve">Artículo 92. </w:t>
      </w:r>
      <w:r w:rsidRPr="002F269C">
        <w:rPr>
          <w:rFonts w:ascii="Palatino Linotype" w:eastAsia="Palatino Linotype" w:hAnsi="Palatino Linotype" w:cs="Palatino Linotype"/>
          <w:i/>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77E4D60" w14:textId="77777777" w:rsidR="000517D7" w:rsidRPr="002F269C" w:rsidRDefault="00A86849">
      <w:pPr>
        <w:shd w:val="clear" w:color="auto" w:fill="FFFFFF"/>
        <w:spacing w:after="0" w:line="276" w:lineRule="auto"/>
        <w:ind w:left="993" w:right="1041"/>
        <w:jc w:val="both"/>
        <w:rPr>
          <w:rFonts w:ascii="Palatino Linotype" w:eastAsia="Palatino Linotype" w:hAnsi="Palatino Linotype" w:cs="Palatino Linotype"/>
          <w:i/>
        </w:rPr>
      </w:pPr>
      <w:r w:rsidRPr="002F269C">
        <w:rPr>
          <w:rFonts w:ascii="Palatino Linotype" w:eastAsia="Palatino Linotype" w:hAnsi="Palatino Linotype" w:cs="Palatino Linotype"/>
          <w:i/>
        </w:rPr>
        <w:t>(…)</w:t>
      </w:r>
    </w:p>
    <w:p w14:paraId="036B2AEE" w14:textId="77777777" w:rsidR="000517D7" w:rsidRPr="002F269C" w:rsidRDefault="00A86849">
      <w:pPr>
        <w:shd w:val="clear" w:color="auto" w:fill="FFFFFF"/>
        <w:spacing w:after="0" w:line="276" w:lineRule="auto"/>
        <w:ind w:left="993" w:right="1041"/>
        <w:jc w:val="both"/>
        <w:rPr>
          <w:rFonts w:ascii="Palatino Linotype" w:eastAsia="Palatino Linotype" w:hAnsi="Palatino Linotype" w:cs="Palatino Linotype"/>
          <w:i/>
        </w:rPr>
      </w:pPr>
      <w:r w:rsidRPr="002F269C">
        <w:rPr>
          <w:rFonts w:ascii="Palatino Linotype" w:eastAsia="Palatino Linotype" w:hAnsi="Palatino Linotype" w:cs="Palatino Linotype"/>
          <w:i/>
        </w:rPr>
        <w:t>XXXVI. Padrón de proveedores y contratistas</w:t>
      </w:r>
      <w:proofErr w:type="gramStart"/>
      <w:r w:rsidRPr="002F269C">
        <w:rPr>
          <w:rFonts w:ascii="Palatino Linotype" w:eastAsia="Palatino Linotype" w:hAnsi="Palatino Linotype" w:cs="Palatino Linotype"/>
          <w:i/>
        </w:rPr>
        <w:t>;”(</w:t>
      </w:r>
      <w:proofErr w:type="gramEnd"/>
      <w:r w:rsidRPr="002F269C">
        <w:rPr>
          <w:rFonts w:ascii="Palatino Linotype" w:eastAsia="Palatino Linotype" w:hAnsi="Palatino Linotype" w:cs="Palatino Linotype"/>
          <w:i/>
        </w:rPr>
        <w:t>Sic)</w:t>
      </w:r>
    </w:p>
    <w:p w14:paraId="415A91C7" w14:textId="77777777" w:rsidR="000517D7" w:rsidRPr="002F269C" w:rsidRDefault="000517D7">
      <w:pPr>
        <w:shd w:val="clear" w:color="auto" w:fill="FFFFFF"/>
        <w:spacing w:after="0" w:line="276" w:lineRule="auto"/>
        <w:ind w:right="1041"/>
        <w:jc w:val="both"/>
        <w:rPr>
          <w:rFonts w:ascii="Palatino Linotype" w:eastAsia="Palatino Linotype" w:hAnsi="Palatino Linotype" w:cs="Palatino Linotype"/>
          <w:i/>
        </w:rPr>
      </w:pPr>
    </w:p>
    <w:p w14:paraId="4A97444D"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Respecto a los elementos que debe contener dicho padrón se establece lo siguiente:</w:t>
      </w:r>
    </w:p>
    <w:p w14:paraId="282422FA" w14:textId="77777777" w:rsidR="000517D7" w:rsidRPr="002F269C" w:rsidRDefault="000517D7">
      <w:pPr>
        <w:shd w:val="clear" w:color="auto" w:fill="FFFFFF"/>
        <w:spacing w:after="0" w:line="276" w:lineRule="auto"/>
        <w:ind w:right="1041"/>
        <w:jc w:val="both"/>
        <w:rPr>
          <w:rFonts w:ascii="Palatino Linotype" w:eastAsia="Palatino Linotype" w:hAnsi="Palatino Linotype" w:cs="Palatino Linotype"/>
          <w:i/>
        </w:rPr>
      </w:pPr>
    </w:p>
    <w:p w14:paraId="0D5EA4F8" w14:textId="77777777" w:rsidR="000517D7" w:rsidRPr="002F269C" w:rsidRDefault="00A86849">
      <w:pPr>
        <w:shd w:val="clear" w:color="auto" w:fill="FFFFFF"/>
        <w:spacing w:after="0" w:line="276" w:lineRule="auto"/>
        <w:ind w:left="993" w:right="1041"/>
        <w:jc w:val="both"/>
        <w:rPr>
          <w:rFonts w:ascii="Palatino Linotype" w:eastAsia="Palatino Linotype" w:hAnsi="Palatino Linotype" w:cs="Palatino Linotype"/>
          <w:i/>
        </w:rPr>
      </w:pPr>
      <w:r w:rsidRPr="002F269C">
        <w:rPr>
          <w:rFonts w:ascii="Palatino Linotype" w:eastAsia="Palatino Linotype" w:hAnsi="Palatino Linotype" w:cs="Palatino Linotype"/>
          <w:b/>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02EB70E6" w14:textId="77777777" w:rsidR="000517D7" w:rsidRPr="002F269C" w:rsidRDefault="000517D7">
      <w:pPr>
        <w:shd w:val="clear" w:color="auto" w:fill="FFFFFF"/>
        <w:spacing w:after="0" w:line="276" w:lineRule="auto"/>
        <w:ind w:left="993" w:right="1041"/>
        <w:jc w:val="both"/>
        <w:rPr>
          <w:rFonts w:ascii="Palatino Linotype" w:eastAsia="Palatino Linotype" w:hAnsi="Palatino Linotype" w:cs="Palatino Linotype"/>
          <w:i/>
        </w:rPr>
      </w:pPr>
    </w:p>
    <w:p w14:paraId="1D56E0E1" w14:textId="77777777" w:rsidR="000517D7" w:rsidRPr="002F269C" w:rsidRDefault="00A86849">
      <w:pPr>
        <w:shd w:val="clear" w:color="auto" w:fill="FFFFFF"/>
        <w:spacing w:after="0" w:line="276" w:lineRule="auto"/>
        <w:ind w:left="993" w:right="1041"/>
        <w:jc w:val="both"/>
        <w:rPr>
          <w:rFonts w:ascii="Palatino Linotype" w:eastAsia="Palatino Linotype" w:hAnsi="Palatino Linotype" w:cs="Palatino Linotype"/>
          <w:i/>
        </w:rPr>
      </w:pPr>
      <w:r w:rsidRPr="002F269C">
        <w:rPr>
          <w:rFonts w:ascii="Palatino Linotype" w:eastAsia="Palatino Linotype" w:hAnsi="Palatino Linotype" w:cs="Palatino Linotype"/>
          <w:i/>
        </w:rPr>
        <w:t>XXXII. Padrón de proveedores y contratistas</w:t>
      </w:r>
    </w:p>
    <w:p w14:paraId="28FDC97F" w14:textId="77777777" w:rsidR="000517D7" w:rsidRPr="002F269C" w:rsidRDefault="000517D7">
      <w:pPr>
        <w:shd w:val="clear" w:color="auto" w:fill="FFFFFF"/>
        <w:spacing w:after="0" w:line="276" w:lineRule="auto"/>
        <w:ind w:left="993" w:right="1041"/>
        <w:jc w:val="both"/>
        <w:rPr>
          <w:rFonts w:ascii="Palatino Linotype" w:eastAsia="Palatino Linotype" w:hAnsi="Palatino Linotype" w:cs="Palatino Linotype"/>
          <w:i/>
        </w:rPr>
      </w:pPr>
    </w:p>
    <w:p w14:paraId="2B27C8A2" w14:textId="77777777" w:rsidR="000517D7" w:rsidRPr="002F269C" w:rsidRDefault="00A86849">
      <w:pPr>
        <w:shd w:val="clear" w:color="auto" w:fill="FFFFFF"/>
        <w:spacing w:after="0" w:line="276" w:lineRule="auto"/>
        <w:ind w:left="993" w:right="1041"/>
        <w:jc w:val="both"/>
        <w:rPr>
          <w:rFonts w:ascii="Palatino Linotype" w:eastAsia="Palatino Linotype" w:hAnsi="Palatino Linotype" w:cs="Palatino Linotype"/>
          <w:i/>
        </w:rPr>
      </w:pPr>
      <w:r w:rsidRPr="002F269C">
        <w:rPr>
          <w:rFonts w:ascii="Palatino Linotype" w:eastAsia="Palatino Linotype" w:hAnsi="Palatino Linotype" w:cs="Palatino Linotype"/>
          <w:i/>
        </w:rPr>
        <w:t>En cumplimiento a la presente fracción, los sujetos obligados deberán publicar un padrón con información relativa a las personas físicas161 y morales con las que celebren contratos de adquisiciones, arrendamientos, servicios, obras públicas y/o servicios relacionados con las mismas, que deberá actualizarse por lo menos cada tres meses.</w:t>
      </w:r>
    </w:p>
    <w:p w14:paraId="3048AADF" w14:textId="77777777" w:rsidR="000517D7" w:rsidRPr="002F269C" w:rsidRDefault="000517D7">
      <w:pPr>
        <w:shd w:val="clear" w:color="auto" w:fill="FFFFFF"/>
        <w:spacing w:after="0" w:line="276" w:lineRule="auto"/>
        <w:ind w:left="993" w:right="1041"/>
        <w:jc w:val="both"/>
        <w:rPr>
          <w:rFonts w:ascii="Palatino Linotype" w:eastAsia="Palatino Linotype" w:hAnsi="Palatino Linotype" w:cs="Palatino Linotype"/>
          <w:i/>
        </w:rPr>
      </w:pPr>
    </w:p>
    <w:p w14:paraId="6ECFF371" w14:textId="77777777" w:rsidR="000517D7" w:rsidRPr="002F269C" w:rsidRDefault="00A86849">
      <w:pPr>
        <w:shd w:val="clear" w:color="auto" w:fill="FFFFFF"/>
        <w:spacing w:after="0" w:line="276" w:lineRule="auto"/>
        <w:ind w:left="993" w:right="1041"/>
        <w:jc w:val="both"/>
        <w:rPr>
          <w:rFonts w:ascii="Palatino Linotype" w:eastAsia="Palatino Linotype" w:hAnsi="Palatino Linotype" w:cs="Palatino Linotype"/>
          <w:i/>
        </w:rPr>
      </w:pPr>
      <w:r w:rsidRPr="002F269C">
        <w:rPr>
          <w:rFonts w:ascii="Palatino Linotype" w:eastAsia="Palatino Linotype" w:hAnsi="Palatino Linotype" w:cs="Palatino Linotype"/>
          <w:i/>
        </w:rPr>
        <w:t>En el caso de los sujetos obligados regidos por la Ley de Adquisiciones, Arrendamientos y Servicios del Sector Público, el padrón deberá guardar correspondencia con el Registro Único de Proveedores y Contratistas; el de</w:t>
      </w:r>
    </w:p>
    <w:p w14:paraId="3ABB2C5D" w14:textId="77777777" w:rsidR="000517D7" w:rsidRPr="002F269C" w:rsidRDefault="00A86849">
      <w:pPr>
        <w:shd w:val="clear" w:color="auto" w:fill="FFFFFF"/>
        <w:spacing w:after="0" w:line="276" w:lineRule="auto"/>
        <w:ind w:left="993" w:right="1041"/>
        <w:jc w:val="both"/>
        <w:rPr>
          <w:rFonts w:ascii="Palatino Linotype" w:eastAsia="Palatino Linotype" w:hAnsi="Palatino Linotype" w:cs="Palatino Linotype"/>
          <w:i/>
        </w:rPr>
      </w:pPr>
      <w:r w:rsidRPr="002F269C">
        <w:rPr>
          <w:rFonts w:ascii="Palatino Linotype" w:eastAsia="Palatino Linotype" w:hAnsi="Palatino Linotype" w:cs="Palatino Linotype"/>
          <w:i/>
        </w:rPr>
        <w:t>los partidos políticos con el Registro Único de Proveedores y Contratistas del Instituto Nacional Electoral y el resto de los sujetos obligados incluirá el hipervínculo al registro electrónico que en su caso corresponda.</w:t>
      </w:r>
    </w:p>
    <w:p w14:paraId="39A1BE6F" w14:textId="77777777" w:rsidR="000517D7" w:rsidRPr="002F269C" w:rsidRDefault="000517D7">
      <w:pPr>
        <w:shd w:val="clear" w:color="auto" w:fill="FFFFFF"/>
        <w:spacing w:after="0" w:line="276" w:lineRule="auto"/>
        <w:ind w:left="993" w:right="1041"/>
        <w:jc w:val="both"/>
        <w:rPr>
          <w:rFonts w:ascii="Palatino Linotype" w:eastAsia="Palatino Linotype" w:hAnsi="Palatino Linotype" w:cs="Palatino Linotype"/>
          <w:i/>
        </w:rPr>
      </w:pPr>
    </w:p>
    <w:p w14:paraId="0D136937" w14:textId="77777777" w:rsidR="000517D7" w:rsidRPr="002F269C" w:rsidRDefault="00A86849">
      <w:pPr>
        <w:shd w:val="clear" w:color="auto" w:fill="FFFFFF"/>
        <w:spacing w:after="0" w:line="276" w:lineRule="auto"/>
        <w:ind w:left="993" w:right="1041"/>
        <w:jc w:val="both"/>
        <w:rPr>
          <w:rFonts w:ascii="Palatino Linotype" w:eastAsia="Palatino Linotype" w:hAnsi="Palatino Linotype" w:cs="Palatino Linotype"/>
          <w:i/>
        </w:rPr>
      </w:pPr>
      <w:r w:rsidRPr="002F269C">
        <w:rPr>
          <w:rFonts w:ascii="Palatino Linotype" w:eastAsia="Palatino Linotype" w:hAnsi="Palatino Linotype" w:cs="Palatino Linotype"/>
          <w:i/>
        </w:rPr>
        <w:t>Adicionalmente, los sujetos obligados usarán como referencia el Directorio Estadístico Nacional de Unidades Económicas (DENUE), administrado por el Instituto Nacional de Estadística y Geografía (INEGI), para indicar la actividad económica del proveedor y/o contratista que corresponda.</w:t>
      </w:r>
    </w:p>
    <w:p w14:paraId="3CB821FF"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7EFD0442"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noProof/>
          <w:sz w:val="24"/>
          <w:szCs w:val="24"/>
        </w:rPr>
        <w:lastRenderedPageBreak/>
        <w:drawing>
          <wp:inline distT="0" distB="0" distL="0" distR="0" wp14:anchorId="11C0F865" wp14:editId="33060339">
            <wp:extent cx="5742897" cy="6239821"/>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742897" cy="6239821"/>
                    </a:xfrm>
                    <a:prstGeom prst="rect">
                      <a:avLst/>
                    </a:prstGeom>
                    <a:ln/>
                  </pic:spPr>
                </pic:pic>
              </a:graphicData>
            </a:graphic>
          </wp:inline>
        </w:drawing>
      </w:r>
    </w:p>
    <w:p w14:paraId="4B9942E6" w14:textId="77777777" w:rsidR="000517D7" w:rsidRPr="002F269C" w:rsidRDefault="00A86849">
      <w:pPr>
        <w:spacing w:after="0" w:line="360" w:lineRule="auto"/>
        <w:jc w:val="both"/>
        <w:rPr>
          <w:rFonts w:ascii="Palatino Linotype" w:eastAsia="Palatino Linotype" w:hAnsi="Palatino Linotype" w:cs="Palatino Linotype"/>
          <w:sz w:val="24"/>
          <w:szCs w:val="24"/>
        </w:rPr>
      </w:pPr>
      <w:bookmarkStart w:id="0" w:name="_heading=h.gjdgxs" w:colFirst="0" w:colLast="0"/>
      <w:bookmarkEnd w:id="0"/>
      <w:r w:rsidRPr="002F269C">
        <w:rPr>
          <w:rFonts w:ascii="Palatino Linotype" w:eastAsia="Palatino Linotype" w:hAnsi="Palatino Linotype" w:cs="Palatino Linotype"/>
          <w:sz w:val="24"/>
          <w:szCs w:val="24"/>
        </w:rPr>
        <w:t xml:space="preserve">De acuerdo a lo anterior, el padrón de proveedores no sólo debe contener el nombre o razón social y RFC, sino que también deberá incluir datos que lo componen como el domicilio fiscal de la empresa, actividad económica de la empresa, el domicilio en </w:t>
      </w:r>
      <w:r w:rsidRPr="002F269C">
        <w:rPr>
          <w:rFonts w:ascii="Palatino Linotype" w:eastAsia="Palatino Linotype" w:hAnsi="Palatino Linotype" w:cs="Palatino Linotype"/>
          <w:sz w:val="24"/>
          <w:szCs w:val="24"/>
        </w:rPr>
        <w:lastRenderedPageBreak/>
        <w:t xml:space="preserve">el extranjero, nombre del representante legal, datos de contacto, entre otros, por lo que la información proporcionada en respuesta no contiene los elementos mínimos que deben integrar el padrón de proveedores, motivo por el que </w:t>
      </w:r>
      <w:r w:rsidRPr="002F269C">
        <w:rPr>
          <w:rFonts w:ascii="Palatino Linotype" w:eastAsia="Palatino Linotype" w:hAnsi="Palatino Linotype" w:cs="Palatino Linotype"/>
          <w:b/>
          <w:sz w:val="24"/>
          <w:szCs w:val="24"/>
        </w:rPr>
        <w:t xml:space="preserve">MODIFICA </w:t>
      </w:r>
      <w:r w:rsidRPr="002F269C">
        <w:rPr>
          <w:rFonts w:ascii="Palatino Linotype" w:eastAsia="Palatino Linotype" w:hAnsi="Palatino Linotype" w:cs="Palatino Linotype"/>
          <w:sz w:val="24"/>
          <w:szCs w:val="24"/>
        </w:rPr>
        <w:t xml:space="preserve">la respuesta del </w:t>
      </w:r>
      <w:r w:rsidRPr="002F269C">
        <w:rPr>
          <w:rFonts w:ascii="Palatino Linotype" w:eastAsia="Palatino Linotype" w:hAnsi="Palatino Linotype" w:cs="Palatino Linotype"/>
          <w:b/>
          <w:sz w:val="24"/>
          <w:szCs w:val="24"/>
        </w:rPr>
        <w:t xml:space="preserve">SUJETO OBLIGADO </w:t>
      </w:r>
      <w:r w:rsidRPr="002F269C">
        <w:rPr>
          <w:rFonts w:ascii="Palatino Linotype" w:eastAsia="Palatino Linotype" w:hAnsi="Palatino Linotype" w:cs="Palatino Linotype"/>
          <w:sz w:val="24"/>
          <w:szCs w:val="24"/>
        </w:rPr>
        <w:t xml:space="preserve">y se ordena la entrega del padrón de proveedores vigente al dieciséis de agosto de dos mil veintitrés. </w:t>
      </w:r>
    </w:p>
    <w:p w14:paraId="51A8532F"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418C25EA"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389754CE"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209D31AA" w14:textId="77777777" w:rsidR="000517D7" w:rsidRPr="002F269C" w:rsidRDefault="00A86849">
      <w:pPr>
        <w:spacing w:after="0" w:line="360" w:lineRule="auto"/>
        <w:ind w:right="-93"/>
        <w:jc w:val="center"/>
        <w:rPr>
          <w:rFonts w:ascii="Palatino Linotype" w:eastAsia="Palatino Linotype" w:hAnsi="Palatino Linotype" w:cs="Palatino Linotype"/>
          <w:b/>
          <w:sz w:val="24"/>
          <w:szCs w:val="24"/>
        </w:rPr>
      </w:pPr>
      <w:r w:rsidRPr="002F269C">
        <w:rPr>
          <w:rFonts w:ascii="Palatino Linotype" w:eastAsia="Palatino Linotype" w:hAnsi="Palatino Linotype" w:cs="Palatino Linotype"/>
          <w:b/>
          <w:sz w:val="24"/>
          <w:szCs w:val="24"/>
        </w:rPr>
        <w:t>R E S U E L V E:</w:t>
      </w:r>
    </w:p>
    <w:p w14:paraId="4986FD88" w14:textId="77777777" w:rsidR="000517D7" w:rsidRPr="002F269C" w:rsidRDefault="000517D7">
      <w:pPr>
        <w:spacing w:after="0" w:line="360" w:lineRule="auto"/>
        <w:ind w:right="-93"/>
        <w:jc w:val="center"/>
        <w:rPr>
          <w:rFonts w:ascii="Palatino Linotype" w:eastAsia="Palatino Linotype" w:hAnsi="Palatino Linotype" w:cs="Palatino Linotype"/>
          <w:b/>
          <w:sz w:val="24"/>
          <w:szCs w:val="24"/>
        </w:rPr>
      </w:pPr>
    </w:p>
    <w:p w14:paraId="5AB91BC7" w14:textId="77777777" w:rsidR="000517D7" w:rsidRPr="002F269C" w:rsidRDefault="00A86849">
      <w:pPr>
        <w:spacing w:after="0" w:line="360" w:lineRule="auto"/>
        <w:jc w:val="both"/>
        <w:rPr>
          <w:rFonts w:ascii="Palatino Linotype" w:eastAsia="Palatino Linotype" w:hAnsi="Palatino Linotype" w:cs="Palatino Linotype"/>
          <w:b/>
          <w:sz w:val="24"/>
          <w:szCs w:val="24"/>
        </w:rPr>
      </w:pPr>
      <w:r w:rsidRPr="002F269C">
        <w:rPr>
          <w:rFonts w:ascii="Palatino Linotype" w:eastAsia="Palatino Linotype" w:hAnsi="Palatino Linotype" w:cs="Palatino Linotype"/>
          <w:b/>
          <w:sz w:val="24"/>
          <w:szCs w:val="24"/>
        </w:rPr>
        <w:t xml:space="preserve">PRIMERO. </w:t>
      </w:r>
      <w:r w:rsidRPr="002F269C">
        <w:rPr>
          <w:rFonts w:ascii="Palatino Linotype" w:eastAsia="Palatino Linotype" w:hAnsi="Palatino Linotype" w:cs="Palatino Linotype"/>
          <w:sz w:val="24"/>
          <w:szCs w:val="24"/>
        </w:rPr>
        <w:t xml:space="preserve">Resultan fundados los motivos de inconformidad hechos valer por </w:t>
      </w:r>
      <w:r w:rsidRPr="002F269C">
        <w:rPr>
          <w:rFonts w:ascii="Palatino Linotype" w:eastAsia="Palatino Linotype" w:hAnsi="Palatino Linotype" w:cs="Palatino Linotype"/>
          <w:b/>
          <w:sz w:val="24"/>
          <w:szCs w:val="24"/>
        </w:rPr>
        <w:t>LA PARTE RECURRENTE</w:t>
      </w:r>
      <w:r w:rsidRPr="002F269C">
        <w:rPr>
          <w:rFonts w:ascii="Palatino Linotype" w:eastAsia="Palatino Linotype" w:hAnsi="Palatino Linotype" w:cs="Palatino Linotype"/>
          <w:sz w:val="24"/>
          <w:szCs w:val="24"/>
        </w:rPr>
        <w:t xml:space="preserve"> en el Recurso de Revisión </w:t>
      </w:r>
      <w:r w:rsidRPr="002F269C">
        <w:rPr>
          <w:rFonts w:ascii="Palatino Linotype" w:eastAsia="Palatino Linotype" w:hAnsi="Palatino Linotype" w:cs="Palatino Linotype"/>
          <w:b/>
          <w:sz w:val="24"/>
          <w:szCs w:val="24"/>
        </w:rPr>
        <w:t xml:space="preserve">06164/INFOEM/IP/RR/2023, </w:t>
      </w:r>
      <w:r w:rsidRPr="002F269C">
        <w:rPr>
          <w:rFonts w:ascii="Palatino Linotype" w:eastAsia="Palatino Linotype" w:hAnsi="Palatino Linotype" w:cs="Palatino Linotype"/>
          <w:sz w:val="24"/>
          <w:szCs w:val="24"/>
        </w:rPr>
        <w:t xml:space="preserve">por lo que, en términos del considerando </w:t>
      </w:r>
      <w:r w:rsidRPr="002F269C">
        <w:rPr>
          <w:rFonts w:ascii="Palatino Linotype" w:eastAsia="Palatino Linotype" w:hAnsi="Palatino Linotype" w:cs="Palatino Linotype"/>
          <w:b/>
          <w:sz w:val="24"/>
          <w:szCs w:val="24"/>
        </w:rPr>
        <w:t xml:space="preserve">Cuarto </w:t>
      </w:r>
      <w:r w:rsidRPr="002F269C">
        <w:rPr>
          <w:rFonts w:ascii="Palatino Linotype" w:eastAsia="Palatino Linotype" w:hAnsi="Palatino Linotype" w:cs="Palatino Linotype"/>
          <w:sz w:val="24"/>
          <w:szCs w:val="24"/>
        </w:rPr>
        <w:t xml:space="preserve">de esta resolución, se </w:t>
      </w:r>
      <w:r w:rsidRPr="002F269C">
        <w:rPr>
          <w:rFonts w:ascii="Palatino Linotype" w:eastAsia="Palatino Linotype" w:hAnsi="Palatino Linotype" w:cs="Palatino Linotype"/>
          <w:b/>
          <w:sz w:val="24"/>
          <w:szCs w:val="24"/>
        </w:rPr>
        <w:t xml:space="preserve">MODIFICA </w:t>
      </w:r>
      <w:r w:rsidRPr="002F269C">
        <w:rPr>
          <w:rFonts w:ascii="Palatino Linotype" w:eastAsia="Palatino Linotype" w:hAnsi="Palatino Linotype" w:cs="Palatino Linotype"/>
          <w:sz w:val="24"/>
          <w:szCs w:val="24"/>
        </w:rPr>
        <w:t xml:space="preserve">la respuesta emitida por </w:t>
      </w:r>
      <w:r w:rsidRPr="002F269C">
        <w:rPr>
          <w:rFonts w:ascii="Palatino Linotype" w:eastAsia="Palatino Linotype" w:hAnsi="Palatino Linotype" w:cs="Palatino Linotype"/>
          <w:b/>
          <w:sz w:val="24"/>
          <w:szCs w:val="24"/>
        </w:rPr>
        <w:t>EL</w:t>
      </w:r>
      <w:r w:rsidRPr="002F269C">
        <w:rPr>
          <w:rFonts w:ascii="Palatino Linotype" w:eastAsia="Palatino Linotype" w:hAnsi="Palatino Linotype" w:cs="Palatino Linotype"/>
          <w:sz w:val="24"/>
          <w:szCs w:val="24"/>
        </w:rPr>
        <w:t xml:space="preserve"> </w:t>
      </w:r>
      <w:r w:rsidRPr="002F269C">
        <w:rPr>
          <w:rFonts w:ascii="Palatino Linotype" w:eastAsia="Palatino Linotype" w:hAnsi="Palatino Linotype" w:cs="Palatino Linotype"/>
          <w:b/>
          <w:sz w:val="24"/>
          <w:szCs w:val="24"/>
        </w:rPr>
        <w:t>SUJETO OBLIGADO</w:t>
      </w:r>
      <w:r w:rsidRPr="002F269C">
        <w:rPr>
          <w:rFonts w:ascii="Palatino Linotype" w:eastAsia="Palatino Linotype" w:hAnsi="Palatino Linotype" w:cs="Palatino Linotype"/>
          <w:sz w:val="24"/>
          <w:szCs w:val="24"/>
        </w:rPr>
        <w:t>.</w:t>
      </w:r>
    </w:p>
    <w:p w14:paraId="0A6B852D"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59E0C7B1" w14:textId="77777777" w:rsidR="000517D7" w:rsidRPr="002F269C" w:rsidRDefault="00A86849">
      <w:pPr>
        <w:spacing w:after="0" w:line="360" w:lineRule="auto"/>
        <w:jc w:val="both"/>
        <w:rPr>
          <w:rFonts w:ascii="Palatino Linotype" w:eastAsia="Palatino Linotype" w:hAnsi="Palatino Linotype" w:cs="Palatino Linotype"/>
          <w:sz w:val="24"/>
          <w:szCs w:val="24"/>
        </w:rPr>
      </w:pPr>
      <w:bookmarkStart w:id="1" w:name="_heading=h.kelgs2428oa6" w:colFirst="0" w:colLast="0"/>
      <w:bookmarkEnd w:id="1"/>
      <w:r w:rsidRPr="002F269C">
        <w:rPr>
          <w:rFonts w:ascii="Palatino Linotype" w:eastAsia="Palatino Linotype" w:hAnsi="Palatino Linotype" w:cs="Palatino Linotype"/>
          <w:b/>
          <w:sz w:val="24"/>
          <w:szCs w:val="24"/>
        </w:rPr>
        <w:t xml:space="preserve">SEGUNDO. </w:t>
      </w:r>
      <w:r w:rsidRPr="002F269C">
        <w:rPr>
          <w:rFonts w:ascii="Palatino Linotype" w:eastAsia="Palatino Linotype" w:hAnsi="Palatino Linotype" w:cs="Palatino Linotype"/>
          <w:sz w:val="24"/>
          <w:szCs w:val="24"/>
        </w:rPr>
        <w:t>Se</w:t>
      </w:r>
      <w:r w:rsidRPr="002F269C">
        <w:rPr>
          <w:rFonts w:ascii="Palatino Linotype" w:eastAsia="Palatino Linotype" w:hAnsi="Palatino Linotype" w:cs="Palatino Linotype"/>
          <w:b/>
          <w:sz w:val="24"/>
          <w:szCs w:val="24"/>
        </w:rPr>
        <w:t xml:space="preserve"> ORDENA </w:t>
      </w:r>
      <w:r w:rsidRPr="002F269C">
        <w:rPr>
          <w:rFonts w:ascii="Palatino Linotype" w:eastAsia="Palatino Linotype" w:hAnsi="Palatino Linotype" w:cs="Palatino Linotype"/>
          <w:sz w:val="24"/>
          <w:szCs w:val="24"/>
        </w:rPr>
        <w:t xml:space="preserve">al </w:t>
      </w:r>
      <w:r w:rsidRPr="002F269C">
        <w:rPr>
          <w:rFonts w:ascii="Palatino Linotype" w:eastAsia="Palatino Linotype" w:hAnsi="Palatino Linotype" w:cs="Palatino Linotype"/>
          <w:b/>
          <w:sz w:val="24"/>
          <w:szCs w:val="24"/>
        </w:rPr>
        <w:t>SUJETO OBLIGADO</w:t>
      </w:r>
      <w:r w:rsidRPr="002F269C">
        <w:rPr>
          <w:rFonts w:ascii="Palatino Linotype" w:eastAsia="Palatino Linotype" w:hAnsi="Palatino Linotype" w:cs="Palatino Linotype"/>
          <w:sz w:val="24"/>
          <w:szCs w:val="24"/>
        </w:rPr>
        <w:t xml:space="preserve"> en términos del Considerando </w:t>
      </w:r>
      <w:r w:rsidRPr="002F269C">
        <w:rPr>
          <w:rFonts w:ascii="Palatino Linotype" w:eastAsia="Palatino Linotype" w:hAnsi="Palatino Linotype" w:cs="Palatino Linotype"/>
          <w:b/>
          <w:sz w:val="24"/>
          <w:szCs w:val="24"/>
        </w:rPr>
        <w:t xml:space="preserve">Cuarto </w:t>
      </w:r>
      <w:r w:rsidRPr="002F269C">
        <w:rPr>
          <w:rFonts w:ascii="Palatino Linotype" w:eastAsia="Palatino Linotype" w:hAnsi="Palatino Linotype" w:cs="Palatino Linotype"/>
          <w:sz w:val="24"/>
          <w:szCs w:val="24"/>
        </w:rPr>
        <w:t xml:space="preserve">de esta resolución, haga entrega, vía </w:t>
      </w:r>
      <w:r w:rsidRPr="002F269C">
        <w:rPr>
          <w:rFonts w:ascii="Palatino Linotype" w:eastAsia="Palatino Linotype" w:hAnsi="Palatino Linotype" w:cs="Palatino Linotype"/>
          <w:b/>
          <w:sz w:val="24"/>
          <w:szCs w:val="24"/>
        </w:rPr>
        <w:t>SAIMEX</w:t>
      </w:r>
      <w:r w:rsidRPr="002F269C">
        <w:rPr>
          <w:rFonts w:ascii="Palatino Linotype" w:eastAsia="Palatino Linotype" w:hAnsi="Palatino Linotype" w:cs="Palatino Linotype"/>
          <w:sz w:val="24"/>
          <w:szCs w:val="24"/>
        </w:rPr>
        <w:t>, de lo siguiente:</w:t>
      </w:r>
    </w:p>
    <w:p w14:paraId="1F59C1EC"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51712E6F" w14:textId="77777777" w:rsidR="000517D7" w:rsidRPr="002F269C" w:rsidRDefault="00A86849">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t>Padrón de proveedores vigente al dieciséis de agosto de dos mil veintitrés.</w:t>
      </w:r>
    </w:p>
    <w:p w14:paraId="7E0F3EE6" w14:textId="77777777" w:rsidR="000517D7" w:rsidRPr="002F269C" w:rsidRDefault="000517D7">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29ECF0F2"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 xml:space="preserve">TERCERO.  Notifíquese vía SAIMEX, </w:t>
      </w:r>
      <w:r w:rsidRPr="002F269C">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1E44344"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2CF548E4"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 xml:space="preserve">CUARTO. </w:t>
      </w:r>
      <w:r w:rsidRPr="002F269C">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2F269C">
        <w:rPr>
          <w:rFonts w:ascii="Palatino Linotype" w:eastAsia="Palatino Linotype" w:hAnsi="Palatino Linotype" w:cs="Palatino Linotype"/>
          <w:b/>
          <w:sz w:val="24"/>
          <w:szCs w:val="24"/>
        </w:rPr>
        <w:t>EL SUJETO OBLIGADO</w:t>
      </w:r>
      <w:r w:rsidRPr="002F269C">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8FA2DB8" w14:textId="77777777" w:rsidR="000517D7" w:rsidRPr="002F269C" w:rsidRDefault="000517D7">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bookmarkStart w:id="2" w:name="_heading=h.30j0zll" w:colFirst="0" w:colLast="0"/>
      <w:bookmarkEnd w:id="2"/>
    </w:p>
    <w:p w14:paraId="10B8C2FD"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b/>
          <w:sz w:val="24"/>
          <w:szCs w:val="24"/>
        </w:rPr>
        <w:t xml:space="preserve">QUINTO. Notifíquese vía SAIMEX, </w:t>
      </w:r>
      <w:r w:rsidRPr="002F269C">
        <w:rPr>
          <w:rFonts w:ascii="Palatino Linotype" w:eastAsia="Palatino Linotype" w:hAnsi="Palatino Linotype" w:cs="Palatino Linotype"/>
          <w:sz w:val="24"/>
          <w:szCs w:val="24"/>
        </w:rPr>
        <w:t xml:space="preserve">a </w:t>
      </w:r>
      <w:r w:rsidRPr="002F269C">
        <w:rPr>
          <w:rFonts w:ascii="Palatino Linotype" w:eastAsia="Palatino Linotype" w:hAnsi="Palatino Linotype" w:cs="Palatino Linotype"/>
          <w:b/>
          <w:sz w:val="24"/>
          <w:szCs w:val="24"/>
        </w:rPr>
        <w:t>LA PARTE RECURRENTE</w:t>
      </w:r>
      <w:r w:rsidRPr="002F269C">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1B1D20E8" w14:textId="77777777" w:rsidR="000517D7" w:rsidRPr="002F269C" w:rsidRDefault="000517D7">
      <w:pPr>
        <w:spacing w:after="0" w:line="360" w:lineRule="auto"/>
        <w:jc w:val="both"/>
        <w:rPr>
          <w:rFonts w:ascii="Palatino Linotype" w:eastAsia="Palatino Linotype" w:hAnsi="Palatino Linotype" w:cs="Palatino Linotype"/>
          <w:sz w:val="24"/>
          <w:szCs w:val="24"/>
        </w:rPr>
      </w:pPr>
    </w:p>
    <w:p w14:paraId="47841236" w14:textId="77777777" w:rsidR="000517D7" w:rsidRPr="002F269C" w:rsidRDefault="00A86849">
      <w:pPr>
        <w:spacing w:after="0"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VEINTICUATRO, ANTE EL SECRETARIO TÉCNICO DEL PLENO ALEXIS TAPIA RAMÍREZ.</w:t>
      </w:r>
    </w:p>
    <w:p w14:paraId="30BB88B8" w14:textId="705F3026" w:rsidR="000517D7" w:rsidRPr="002F269C" w:rsidRDefault="003E1614">
      <w:pPr>
        <w:spacing w:line="360" w:lineRule="auto"/>
        <w:jc w:val="both"/>
        <w:rPr>
          <w:rFonts w:ascii="Palatino Linotype" w:eastAsia="Palatino Linotype" w:hAnsi="Palatino Linotype" w:cs="Palatino Linotype"/>
          <w:sz w:val="24"/>
          <w:szCs w:val="24"/>
        </w:rPr>
      </w:pPr>
      <w:r w:rsidRPr="002F269C">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0EC71E0A" wp14:editId="299E133A">
                <wp:simplePos x="0" y="0"/>
                <wp:positionH relativeFrom="column">
                  <wp:posOffset>91440</wp:posOffset>
                </wp:positionH>
                <wp:positionV relativeFrom="paragraph">
                  <wp:posOffset>6985</wp:posOffset>
                </wp:positionV>
                <wp:extent cx="5381625" cy="43243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381625" cy="432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0F83FF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55pt" to="430.95pt,3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" strokecolor="#5b9bd5 [3204]" strokeweight=".5pt">
                <v:stroke joinstyle="miter"/>
              </v:line>
            </w:pict>
          </mc:Fallback>
        </mc:AlternateContent>
      </w:r>
    </w:p>
    <w:p w14:paraId="286DB517" w14:textId="13C8FF43" w:rsidR="003E1614" w:rsidRPr="002F269C" w:rsidRDefault="003E1614">
      <w:pPr>
        <w:spacing w:line="360" w:lineRule="auto"/>
        <w:jc w:val="both"/>
        <w:rPr>
          <w:rFonts w:ascii="Palatino Linotype" w:eastAsia="Palatino Linotype" w:hAnsi="Palatino Linotype" w:cs="Palatino Linotype"/>
          <w:sz w:val="24"/>
          <w:szCs w:val="24"/>
        </w:rPr>
      </w:pPr>
    </w:p>
    <w:p w14:paraId="20F560E5" w14:textId="0092E379" w:rsidR="003E1614" w:rsidRPr="002F269C" w:rsidRDefault="003E1614">
      <w:pPr>
        <w:spacing w:line="360" w:lineRule="auto"/>
        <w:jc w:val="both"/>
        <w:rPr>
          <w:rFonts w:ascii="Palatino Linotype" w:eastAsia="Palatino Linotype" w:hAnsi="Palatino Linotype" w:cs="Palatino Linotype"/>
          <w:sz w:val="24"/>
          <w:szCs w:val="24"/>
        </w:rPr>
      </w:pPr>
    </w:p>
    <w:p w14:paraId="1E2D47DD" w14:textId="4A2AB7E3" w:rsidR="003E1614" w:rsidRPr="002F269C" w:rsidRDefault="003E1614">
      <w:pPr>
        <w:spacing w:line="360" w:lineRule="auto"/>
        <w:jc w:val="both"/>
        <w:rPr>
          <w:rFonts w:ascii="Palatino Linotype" w:eastAsia="Palatino Linotype" w:hAnsi="Palatino Linotype" w:cs="Palatino Linotype"/>
          <w:sz w:val="24"/>
          <w:szCs w:val="24"/>
        </w:rPr>
      </w:pPr>
    </w:p>
    <w:p w14:paraId="63DD5332" w14:textId="3CCD9183" w:rsidR="003E1614" w:rsidRPr="002F269C" w:rsidRDefault="003E1614">
      <w:pPr>
        <w:spacing w:line="360" w:lineRule="auto"/>
        <w:jc w:val="both"/>
        <w:rPr>
          <w:rFonts w:ascii="Palatino Linotype" w:eastAsia="Palatino Linotype" w:hAnsi="Palatino Linotype" w:cs="Palatino Linotype"/>
          <w:sz w:val="24"/>
          <w:szCs w:val="24"/>
        </w:rPr>
      </w:pPr>
    </w:p>
    <w:p w14:paraId="35541B18" w14:textId="76A02CA6" w:rsidR="003E1614" w:rsidRPr="002F269C" w:rsidRDefault="003E1614">
      <w:pPr>
        <w:spacing w:line="360" w:lineRule="auto"/>
        <w:jc w:val="both"/>
        <w:rPr>
          <w:rFonts w:ascii="Palatino Linotype" w:eastAsia="Palatino Linotype" w:hAnsi="Palatino Linotype" w:cs="Palatino Linotype"/>
          <w:sz w:val="24"/>
          <w:szCs w:val="24"/>
        </w:rPr>
      </w:pPr>
    </w:p>
    <w:p w14:paraId="79DDE0B3" w14:textId="500231BB" w:rsidR="003E1614" w:rsidRPr="002F269C" w:rsidRDefault="003E1614">
      <w:pPr>
        <w:spacing w:line="360" w:lineRule="auto"/>
        <w:jc w:val="both"/>
        <w:rPr>
          <w:rFonts w:ascii="Palatino Linotype" w:eastAsia="Palatino Linotype" w:hAnsi="Palatino Linotype" w:cs="Palatino Linotype"/>
          <w:sz w:val="24"/>
          <w:szCs w:val="24"/>
        </w:rPr>
      </w:pPr>
    </w:p>
    <w:p w14:paraId="7F3AB2C3" w14:textId="09E8EF42" w:rsidR="003E1614" w:rsidRPr="002F269C" w:rsidRDefault="003E1614">
      <w:pPr>
        <w:spacing w:line="360" w:lineRule="auto"/>
        <w:jc w:val="both"/>
        <w:rPr>
          <w:rFonts w:ascii="Palatino Linotype" w:eastAsia="Palatino Linotype" w:hAnsi="Palatino Linotype" w:cs="Palatino Linotype"/>
          <w:sz w:val="24"/>
          <w:szCs w:val="24"/>
        </w:rPr>
      </w:pPr>
    </w:p>
    <w:p w14:paraId="482F79BD" w14:textId="605E1B6E" w:rsidR="003E1614" w:rsidRPr="002F269C" w:rsidRDefault="003E1614">
      <w:pPr>
        <w:spacing w:line="360" w:lineRule="auto"/>
        <w:jc w:val="both"/>
        <w:rPr>
          <w:rFonts w:ascii="Palatino Linotype" w:eastAsia="Palatino Linotype" w:hAnsi="Palatino Linotype" w:cs="Palatino Linotype"/>
          <w:sz w:val="24"/>
          <w:szCs w:val="24"/>
        </w:rPr>
      </w:pPr>
    </w:p>
    <w:p w14:paraId="154F27A6" w14:textId="18B0D93C" w:rsidR="003E1614" w:rsidRPr="002F269C" w:rsidRDefault="003E1614">
      <w:pPr>
        <w:spacing w:line="360" w:lineRule="auto"/>
        <w:jc w:val="both"/>
        <w:rPr>
          <w:rFonts w:ascii="Palatino Linotype" w:eastAsia="Palatino Linotype" w:hAnsi="Palatino Linotype" w:cs="Palatino Linotype"/>
          <w:sz w:val="24"/>
          <w:szCs w:val="24"/>
        </w:rPr>
      </w:pPr>
    </w:p>
    <w:p w14:paraId="538A82AD" w14:textId="03C40350" w:rsidR="003E1614" w:rsidRPr="002F269C" w:rsidRDefault="003E1614">
      <w:pPr>
        <w:spacing w:line="360" w:lineRule="auto"/>
        <w:jc w:val="both"/>
        <w:rPr>
          <w:rFonts w:ascii="Palatino Linotype" w:eastAsia="Palatino Linotype" w:hAnsi="Palatino Linotype" w:cs="Palatino Linotype"/>
          <w:sz w:val="24"/>
          <w:szCs w:val="24"/>
        </w:rPr>
      </w:pPr>
    </w:p>
    <w:p w14:paraId="11BFCD16" w14:textId="062B813D" w:rsidR="003E1614" w:rsidRPr="002F269C" w:rsidRDefault="003E1614">
      <w:pPr>
        <w:spacing w:line="360" w:lineRule="auto"/>
        <w:jc w:val="both"/>
        <w:rPr>
          <w:rFonts w:ascii="Palatino Linotype" w:eastAsia="Palatino Linotype" w:hAnsi="Palatino Linotype" w:cs="Palatino Linotype"/>
          <w:sz w:val="24"/>
          <w:szCs w:val="24"/>
        </w:rPr>
      </w:pPr>
    </w:p>
    <w:p w14:paraId="4E09B622" w14:textId="659D204C" w:rsidR="003E1614" w:rsidRPr="002F269C" w:rsidRDefault="003E1614">
      <w:pPr>
        <w:spacing w:line="360" w:lineRule="auto"/>
        <w:jc w:val="both"/>
        <w:rPr>
          <w:rFonts w:ascii="Palatino Linotype" w:eastAsia="Palatino Linotype" w:hAnsi="Palatino Linotype" w:cs="Palatino Linotype"/>
          <w:sz w:val="24"/>
          <w:szCs w:val="24"/>
        </w:rPr>
      </w:pPr>
    </w:p>
    <w:p w14:paraId="57ECFDAB" w14:textId="77777777" w:rsidR="003E1614" w:rsidRPr="002F269C" w:rsidRDefault="003E1614">
      <w:pPr>
        <w:spacing w:line="360" w:lineRule="auto"/>
        <w:jc w:val="both"/>
        <w:rPr>
          <w:rFonts w:ascii="Palatino Linotype" w:eastAsia="Palatino Linotype" w:hAnsi="Palatino Linotype" w:cs="Palatino Linotype"/>
          <w:sz w:val="24"/>
          <w:szCs w:val="24"/>
        </w:rPr>
      </w:pPr>
    </w:p>
    <w:sectPr w:rsidR="003E1614" w:rsidRPr="002F269C">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D944" w14:textId="77777777" w:rsidR="009E4138" w:rsidRDefault="009E4138">
      <w:pPr>
        <w:spacing w:after="0" w:line="240" w:lineRule="auto"/>
      </w:pPr>
      <w:r>
        <w:separator/>
      </w:r>
    </w:p>
  </w:endnote>
  <w:endnote w:type="continuationSeparator" w:id="0">
    <w:p w14:paraId="4C1ECB41" w14:textId="77777777" w:rsidR="009E4138" w:rsidRDefault="009E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E463" w14:textId="77777777" w:rsidR="000517D7" w:rsidRDefault="00A86849">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A7DB4">
      <w:rPr>
        <w:rFonts w:ascii="Arial" w:eastAsia="Arial" w:hAnsi="Arial" w:cs="Arial"/>
        <w:b/>
        <w:noProof/>
        <w:color w:val="000000"/>
        <w:sz w:val="20"/>
        <w:szCs w:val="20"/>
      </w:rPr>
      <w:t>34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A7DB4">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2A8E745F" w14:textId="77777777" w:rsidR="000517D7" w:rsidRDefault="000517D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4A0F" w14:textId="77777777" w:rsidR="009E4138" w:rsidRDefault="009E4138">
      <w:pPr>
        <w:spacing w:after="0" w:line="240" w:lineRule="auto"/>
      </w:pPr>
      <w:r>
        <w:separator/>
      </w:r>
    </w:p>
  </w:footnote>
  <w:footnote w:type="continuationSeparator" w:id="0">
    <w:p w14:paraId="051392D9" w14:textId="77777777" w:rsidR="009E4138" w:rsidRDefault="009E4138">
      <w:pPr>
        <w:spacing w:after="0" w:line="240" w:lineRule="auto"/>
      </w:pPr>
      <w:r>
        <w:continuationSeparator/>
      </w:r>
    </w:p>
  </w:footnote>
  <w:footnote w:id="1">
    <w:p w14:paraId="0DD16BFE" w14:textId="77777777" w:rsidR="000517D7" w:rsidRDefault="00A8684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628A78C" w14:textId="77777777" w:rsidR="000517D7" w:rsidRDefault="00A8684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0B06925" w14:textId="77777777" w:rsidR="000517D7" w:rsidRDefault="00A86849">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ABE8EA1" w14:textId="77777777" w:rsidR="000517D7" w:rsidRDefault="00A86849">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9943" w14:textId="77777777" w:rsidR="000517D7" w:rsidRDefault="000517D7">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
      <w:tblW w:w="10538" w:type="dxa"/>
      <w:tblInd w:w="-1281" w:type="dxa"/>
      <w:tblLayout w:type="fixed"/>
      <w:tblLook w:val="0400" w:firstRow="0" w:lastRow="0" w:firstColumn="0" w:lastColumn="0" w:noHBand="0" w:noVBand="1"/>
    </w:tblPr>
    <w:tblGrid>
      <w:gridCol w:w="5660"/>
      <w:gridCol w:w="4878"/>
    </w:tblGrid>
    <w:tr w:rsidR="000517D7" w14:paraId="287B5EAB" w14:textId="77777777">
      <w:trPr>
        <w:trHeight w:val="260"/>
      </w:trPr>
      <w:tc>
        <w:tcPr>
          <w:tcW w:w="5660" w:type="dxa"/>
        </w:tcPr>
        <w:p w14:paraId="19097E34" w14:textId="77777777" w:rsidR="000517D7" w:rsidRDefault="00A8684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1C3B42B8" w14:textId="77777777" w:rsidR="000517D7" w:rsidRDefault="00A86849">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06164/INFOEM/IP/RR/2023.</w:t>
          </w:r>
        </w:p>
      </w:tc>
    </w:tr>
    <w:tr w:rsidR="000517D7" w14:paraId="7E266F52" w14:textId="77777777">
      <w:trPr>
        <w:trHeight w:val="224"/>
      </w:trPr>
      <w:tc>
        <w:tcPr>
          <w:tcW w:w="5660" w:type="dxa"/>
        </w:tcPr>
        <w:p w14:paraId="1FEB8716" w14:textId="77777777" w:rsidR="000517D7" w:rsidRDefault="00A8684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29AA1CFA" w14:textId="77777777" w:rsidR="000517D7" w:rsidRDefault="000517D7">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0517D7" w14:paraId="3E8CEECF" w14:textId="77777777">
      <w:trPr>
        <w:trHeight w:val="278"/>
      </w:trPr>
      <w:tc>
        <w:tcPr>
          <w:tcW w:w="5660" w:type="dxa"/>
        </w:tcPr>
        <w:p w14:paraId="23898817" w14:textId="77777777" w:rsidR="000517D7" w:rsidRDefault="00A8684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6E369206" w14:textId="77777777" w:rsidR="000517D7" w:rsidRDefault="00A86849">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Zinacantepec.</w:t>
          </w:r>
        </w:p>
      </w:tc>
    </w:tr>
    <w:tr w:rsidR="000517D7" w14:paraId="7ACABD09" w14:textId="77777777">
      <w:trPr>
        <w:trHeight w:val="393"/>
      </w:trPr>
      <w:tc>
        <w:tcPr>
          <w:tcW w:w="5660" w:type="dxa"/>
        </w:tcPr>
        <w:p w14:paraId="3FB25424" w14:textId="77777777" w:rsidR="000517D7" w:rsidRDefault="00A8684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752B3DB" w14:textId="77777777" w:rsidR="000517D7" w:rsidRDefault="00A8684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EC2F25D" w14:textId="77777777" w:rsidR="000517D7" w:rsidRDefault="00A8684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255034DB" wp14:editId="11087DDE">
          <wp:simplePos x="0" y="0"/>
          <wp:positionH relativeFrom="column">
            <wp:posOffset>-855668</wp:posOffset>
          </wp:positionH>
          <wp:positionV relativeFrom="paragraph">
            <wp:posOffset>-1568747</wp:posOffset>
          </wp:positionV>
          <wp:extent cx="7867650" cy="10133330"/>
          <wp:effectExtent l="0" t="0" r="0" b="0"/>
          <wp:wrapNone/>
          <wp:docPr id="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867650" cy="101333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4916"/>
    <w:multiLevelType w:val="multilevel"/>
    <w:tmpl w:val="0E74FCA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765D0E"/>
    <w:multiLevelType w:val="multilevel"/>
    <w:tmpl w:val="38F4741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8775A6"/>
    <w:multiLevelType w:val="multilevel"/>
    <w:tmpl w:val="73DAD69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7F583984"/>
    <w:multiLevelType w:val="multilevel"/>
    <w:tmpl w:val="8F58C500"/>
    <w:lvl w:ilvl="0">
      <w:start w:val="3"/>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D7"/>
    <w:rsid w:val="000517D7"/>
    <w:rsid w:val="00206454"/>
    <w:rsid w:val="002A7DB4"/>
    <w:rsid w:val="002F269C"/>
    <w:rsid w:val="003E1614"/>
    <w:rsid w:val="006E6EA2"/>
    <w:rsid w:val="007577C4"/>
    <w:rsid w:val="009E4138"/>
    <w:rsid w:val="00A20F3C"/>
    <w:rsid w:val="00A868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5AC4"/>
  <w15:docId w15:val="{C61BF45D-5EE1-498D-BA78-7AA125EA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4B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4444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4B0"/>
  </w:style>
  <w:style w:type="paragraph" w:styleId="Piedepgina">
    <w:name w:val="footer"/>
    <w:basedOn w:val="Normal"/>
    <w:link w:val="PiedepginaCar"/>
    <w:uiPriority w:val="99"/>
    <w:unhideWhenUsed/>
    <w:rsid w:val="004444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4B0"/>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22E4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222E41"/>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81eZN//xZf0UY7sr4VzhuCwT3Q==">CgMxLjAyCGguZ2pkZ3hzMg5oLmtlbGdzMjQyOG9hNjIJaC4zMGowemxsOAByITFZWFBoZm9SZzdhVkJibjBkVHFWRjRCeGdNYWhGeFR2aw==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6386</Words>
  <Characters>35124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2024-02-16T16:09:00Z</cp:lastPrinted>
  <dcterms:created xsi:type="dcterms:W3CDTF">2024-02-28T23:28:00Z</dcterms:created>
  <dcterms:modified xsi:type="dcterms:W3CDTF">2024-02-28T23:28:00Z</dcterms:modified>
</cp:coreProperties>
</file>