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E70F"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ocho de febrero de dos mil veinticuatro.</w:t>
      </w:r>
    </w:p>
    <w:p w14:paraId="7FFE1DFC" w14:textId="77777777" w:rsidR="00D11C78" w:rsidRPr="00B11FE8" w:rsidRDefault="00D11C78" w:rsidP="00B11FE8">
      <w:pPr>
        <w:spacing w:line="360" w:lineRule="auto"/>
        <w:jc w:val="both"/>
        <w:rPr>
          <w:rFonts w:ascii="Palatino Linotype" w:eastAsia="Palatino Linotype" w:hAnsi="Palatino Linotype" w:cs="Palatino Linotype"/>
        </w:rPr>
      </w:pPr>
    </w:p>
    <w:p w14:paraId="52D15032" w14:textId="4EB0CAC8"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VISTO</w:t>
      </w:r>
      <w:r w:rsidRPr="00B11FE8">
        <w:rPr>
          <w:rFonts w:ascii="Palatino Linotype" w:eastAsia="Palatino Linotype" w:hAnsi="Palatino Linotype" w:cs="Palatino Linotype"/>
        </w:rPr>
        <w:t xml:space="preserve"> el expediente formado con motivo del Recurso Revisión </w:t>
      </w:r>
      <w:r w:rsidRPr="00B11FE8">
        <w:rPr>
          <w:rFonts w:ascii="Palatino Linotype" w:eastAsia="Palatino Linotype" w:hAnsi="Palatino Linotype" w:cs="Palatino Linotype"/>
          <w:b/>
        </w:rPr>
        <w:t>08172/INFOEM/IP/RR/2023</w:t>
      </w:r>
      <w:r w:rsidRPr="00B11FE8">
        <w:rPr>
          <w:rFonts w:ascii="Palatino Linotype" w:eastAsia="Palatino Linotype" w:hAnsi="Palatino Linotype" w:cs="Palatino Linotype"/>
        </w:rPr>
        <w:t xml:space="preserve">, promovido por </w:t>
      </w:r>
      <w:bookmarkStart w:id="0" w:name="_GoBack"/>
      <w:r w:rsidR="00176007">
        <w:rPr>
          <w:rFonts w:ascii="Palatino Linotype" w:eastAsia="Palatino Linotype" w:hAnsi="Palatino Linotype" w:cs="Palatino Linotype"/>
          <w:b/>
        </w:rPr>
        <w:t>XXXX XXXXXXXXX XXXXXX</w:t>
      </w:r>
      <w:bookmarkEnd w:id="0"/>
      <w:r w:rsidRPr="00B11FE8">
        <w:rPr>
          <w:rFonts w:ascii="Palatino Linotype" w:eastAsia="Palatino Linotype" w:hAnsi="Palatino Linotype" w:cs="Palatino Linotype"/>
        </w:rPr>
        <w:t>,</w:t>
      </w:r>
      <w:r w:rsidRP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rPr>
        <w:t>a quien</w:t>
      </w:r>
      <w:r w:rsidRP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rPr>
        <w:t xml:space="preserve">en lo sucesivo se le denominará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en contra de la respuesta del </w:t>
      </w:r>
      <w:r w:rsidRPr="00B11FE8">
        <w:rPr>
          <w:rFonts w:ascii="Palatino Linotype" w:eastAsia="Palatino Linotype" w:hAnsi="Palatino Linotype" w:cs="Palatino Linotype"/>
          <w:b/>
        </w:rPr>
        <w:t xml:space="preserve">Ayuntamiento de Zinacantepec, </w:t>
      </w:r>
      <w:r w:rsidRPr="00B11FE8">
        <w:rPr>
          <w:rFonts w:ascii="Palatino Linotype" w:eastAsia="Palatino Linotype" w:hAnsi="Palatino Linotype" w:cs="Palatino Linotype"/>
        </w:rPr>
        <w:t xml:space="preserve">que en lo subsecuente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se procede a dictar la presente resolución con base en lo siguiente:</w:t>
      </w:r>
    </w:p>
    <w:p w14:paraId="42FE6D8C" w14:textId="77777777" w:rsidR="00D11C78" w:rsidRPr="00B11FE8" w:rsidRDefault="00D11C78" w:rsidP="00B11FE8">
      <w:pPr>
        <w:spacing w:line="360" w:lineRule="auto"/>
        <w:jc w:val="center"/>
        <w:rPr>
          <w:rFonts w:ascii="Palatino Linotype" w:eastAsia="Palatino Linotype" w:hAnsi="Palatino Linotype" w:cs="Palatino Linotype"/>
        </w:rPr>
      </w:pPr>
    </w:p>
    <w:p w14:paraId="35BD7677" w14:textId="77777777" w:rsidR="00D11C78" w:rsidRPr="00B11FE8" w:rsidRDefault="001F45E0" w:rsidP="00B11FE8">
      <w:pPr>
        <w:spacing w:line="360" w:lineRule="auto"/>
        <w:jc w:val="center"/>
        <w:rPr>
          <w:rFonts w:ascii="Palatino Linotype" w:eastAsia="Palatino Linotype" w:hAnsi="Palatino Linotype" w:cs="Palatino Linotype"/>
          <w:b/>
        </w:rPr>
      </w:pPr>
      <w:r w:rsidRPr="00B11FE8">
        <w:rPr>
          <w:rFonts w:ascii="Palatino Linotype" w:eastAsia="Palatino Linotype" w:hAnsi="Palatino Linotype" w:cs="Palatino Linotype"/>
          <w:b/>
        </w:rPr>
        <w:t>A</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N</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T</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E</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C</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E</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D</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E</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N</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T</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E</w:t>
      </w:r>
      <w:r w:rsid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b/>
        </w:rPr>
        <w:t>S</w:t>
      </w:r>
    </w:p>
    <w:p w14:paraId="40768E91" w14:textId="77777777" w:rsidR="00D11C78" w:rsidRPr="00B11FE8" w:rsidRDefault="00D11C78" w:rsidP="00B11FE8">
      <w:pPr>
        <w:spacing w:line="360" w:lineRule="auto"/>
        <w:jc w:val="center"/>
        <w:rPr>
          <w:rFonts w:ascii="Palatino Linotype" w:eastAsia="Palatino Linotype" w:hAnsi="Palatino Linotype" w:cs="Palatino Linotype"/>
          <w:b/>
        </w:rPr>
      </w:pPr>
    </w:p>
    <w:p w14:paraId="1F483AA0"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I. De la Solicitud de Información</w:t>
      </w:r>
    </w:p>
    <w:p w14:paraId="30FDDFD2"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rPr>
        <w:t xml:space="preserve">El </w:t>
      </w:r>
      <w:r w:rsidRPr="00B11FE8">
        <w:rPr>
          <w:rFonts w:ascii="Palatino Linotype" w:eastAsia="Palatino Linotype" w:hAnsi="Palatino Linotype" w:cs="Palatino Linotype"/>
          <w:b/>
        </w:rPr>
        <w:t>treinta de octubre de dos mil veintitrés</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presentó a través de la plataforma del Sistema de Acceso a la Información Mexiquense, en lo subsecuente </w:t>
      </w:r>
      <w:r w:rsidRPr="00B11FE8">
        <w:rPr>
          <w:rFonts w:ascii="Palatino Linotype" w:eastAsia="Palatino Linotype" w:hAnsi="Palatino Linotype" w:cs="Palatino Linotype"/>
          <w:b/>
        </w:rPr>
        <w:t>EL SAIMEX,</w:t>
      </w:r>
      <w:r w:rsidRPr="00B11FE8">
        <w:rPr>
          <w:rFonts w:ascii="Palatino Linotype" w:eastAsia="Palatino Linotype" w:hAnsi="Palatino Linotype" w:cs="Palatino Linotype"/>
        </w:rPr>
        <w:t xml:space="preserve"> ante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la solicitud de acceso a la Información Pública, a la que se le asignó el número de expediente</w:t>
      </w:r>
      <w:r w:rsidRPr="00B11FE8">
        <w:rPr>
          <w:rFonts w:ascii="Palatino Linotype" w:eastAsia="Palatino Linotype" w:hAnsi="Palatino Linotype" w:cs="Palatino Linotype"/>
          <w:b/>
        </w:rPr>
        <w:t xml:space="preserve"> 02033/ZINACANT/IP/2023</w:t>
      </w:r>
      <w:r w:rsidRPr="00B11FE8">
        <w:rPr>
          <w:rFonts w:ascii="Palatino Linotype" w:eastAsia="Palatino Linotype" w:hAnsi="Palatino Linotype" w:cs="Palatino Linotype"/>
        </w:rPr>
        <w:t>, mediante la cual solicitó:</w:t>
      </w:r>
    </w:p>
    <w:p w14:paraId="16805103" w14:textId="77777777" w:rsidR="00D11C78" w:rsidRPr="00B11FE8" w:rsidRDefault="00D11C78" w:rsidP="00B11FE8">
      <w:pPr>
        <w:spacing w:line="360" w:lineRule="auto"/>
        <w:jc w:val="both"/>
        <w:rPr>
          <w:rFonts w:ascii="Palatino Linotype" w:eastAsia="Palatino Linotype" w:hAnsi="Palatino Linotype" w:cs="Palatino Linotype"/>
          <w:b/>
        </w:rPr>
      </w:pPr>
    </w:p>
    <w:p w14:paraId="53B08BC6" w14:textId="77777777" w:rsidR="00D11C78" w:rsidRPr="00B11FE8" w:rsidRDefault="001F45E0" w:rsidP="00B11FE8">
      <w:pPr>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“Solicito la siguiente información del Proyecto concluido por el Municipio de Zinacantepec. Edo, </w:t>
      </w:r>
      <w:proofErr w:type="spellStart"/>
      <w:r w:rsidRPr="00B11FE8">
        <w:rPr>
          <w:rFonts w:ascii="Palatino Linotype" w:eastAsia="Palatino Linotype" w:hAnsi="Palatino Linotype" w:cs="Palatino Linotype"/>
          <w:i/>
        </w:rPr>
        <w:t>Méx</w:t>
      </w:r>
      <w:proofErr w:type="spellEnd"/>
      <w:r w:rsidRPr="00B11FE8">
        <w:rPr>
          <w:rFonts w:ascii="Palatino Linotype" w:eastAsia="Palatino Linotype" w:hAnsi="Palatino Linotype" w:cs="Palatino Linotype"/>
          <w:i/>
        </w:rPr>
        <w:t xml:space="preserve">, denominado: "Construcción de Albercas en Escuelas e Instalaciones Públicas" 1.-De que partida presupuestal federal se </w:t>
      </w:r>
      <w:proofErr w:type="spellStart"/>
      <w:r w:rsidRPr="00B11FE8">
        <w:rPr>
          <w:rFonts w:ascii="Palatino Linotype" w:eastAsia="Palatino Linotype" w:hAnsi="Palatino Linotype" w:cs="Palatino Linotype"/>
          <w:i/>
        </w:rPr>
        <w:t>obtubieron</w:t>
      </w:r>
      <w:proofErr w:type="spellEnd"/>
      <w:r w:rsidRPr="00B11FE8">
        <w:rPr>
          <w:rFonts w:ascii="Palatino Linotype" w:eastAsia="Palatino Linotype" w:hAnsi="Palatino Linotype" w:cs="Palatino Linotype"/>
          <w:i/>
        </w:rPr>
        <w:t xml:space="preserve"> los recursos y </w:t>
      </w:r>
      <w:proofErr w:type="spellStart"/>
      <w:r w:rsidRPr="00B11FE8">
        <w:rPr>
          <w:rFonts w:ascii="Palatino Linotype" w:eastAsia="Palatino Linotype" w:hAnsi="Palatino Linotype" w:cs="Palatino Linotype"/>
          <w:i/>
        </w:rPr>
        <w:t>cual</w:t>
      </w:r>
      <w:proofErr w:type="spellEnd"/>
      <w:r w:rsidRPr="00B11FE8">
        <w:rPr>
          <w:rFonts w:ascii="Palatino Linotype" w:eastAsia="Palatino Linotype" w:hAnsi="Palatino Linotype" w:cs="Palatino Linotype"/>
          <w:i/>
        </w:rPr>
        <w:t xml:space="preserve"> fue el monto total, junto con pruebas de la asignación presupuestal. 2.-De que partida presupuestal Estatal se </w:t>
      </w:r>
      <w:proofErr w:type="spellStart"/>
      <w:r w:rsidRPr="00B11FE8">
        <w:rPr>
          <w:rFonts w:ascii="Palatino Linotype" w:eastAsia="Palatino Linotype" w:hAnsi="Palatino Linotype" w:cs="Palatino Linotype"/>
          <w:i/>
        </w:rPr>
        <w:t>obtubieron</w:t>
      </w:r>
      <w:proofErr w:type="spellEnd"/>
      <w:r w:rsidRPr="00B11FE8">
        <w:rPr>
          <w:rFonts w:ascii="Palatino Linotype" w:eastAsia="Palatino Linotype" w:hAnsi="Palatino Linotype" w:cs="Palatino Linotype"/>
          <w:i/>
        </w:rPr>
        <w:t xml:space="preserve"> los recursos y </w:t>
      </w:r>
      <w:proofErr w:type="spellStart"/>
      <w:r w:rsidRPr="00B11FE8">
        <w:rPr>
          <w:rFonts w:ascii="Palatino Linotype" w:eastAsia="Palatino Linotype" w:hAnsi="Palatino Linotype" w:cs="Palatino Linotype"/>
          <w:i/>
        </w:rPr>
        <w:t>cual</w:t>
      </w:r>
      <w:proofErr w:type="spellEnd"/>
      <w:r w:rsidRPr="00B11FE8">
        <w:rPr>
          <w:rFonts w:ascii="Palatino Linotype" w:eastAsia="Palatino Linotype" w:hAnsi="Palatino Linotype" w:cs="Palatino Linotype"/>
          <w:i/>
        </w:rPr>
        <w:t xml:space="preserve"> fue el monto total, junto con pruebas de la asignación presupuestal. 3.- Cual </w:t>
      </w:r>
      <w:proofErr w:type="spellStart"/>
      <w:r w:rsidRPr="00B11FE8">
        <w:rPr>
          <w:rFonts w:ascii="Palatino Linotype" w:eastAsia="Palatino Linotype" w:hAnsi="Palatino Linotype" w:cs="Palatino Linotype"/>
          <w:i/>
        </w:rPr>
        <w:t>constructura</w:t>
      </w:r>
      <w:proofErr w:type="spellEnd"/>
      <w:r w:rsidRPr="00B11FE8">
        <w:rPr>
          <w:rFonts w:ascii="Palatino Linotype" w:eastAsia="Palatino Linotype" w:hAnsi="Palatino Linotype" w:cs="Palatino Linotype"/>
          <w:i/>
        </w:rPr>
        <w:t xml:space="preserve"> ganó la licitación pública y </w:t>
      </w:r>
      <w:proofErr w:type="spellStart"/>
      <w:r w:rsidRPr="00B11FE8">
        <w:rPr>
          <w:rFonts w:ascii="Palatino Linotype" w:eastAsia="Palatino Linotype" w:hAnsi="Palatino Linotype" w:cs="Palatino Linotype"/>
          <w:i/>
        </w:rPr>
        <w:lastRenderedPageBreak/>
        <w:t>cual</w:t>
      </w:r>
      <w:proofErr w:type="spellEnd"/>
      <w:r w:rsidRPr="00B11FE8">
        <w:rPr>
          <w:rFonts w:ascii="Palatino Linotype" w:eastAsia="Palatino Linotype" w:hAnsi="Palatino Linotype" w:cs="Palatino Linotype"/>
          <w:i/>
        </w:rPr>
        <w:t xml:space="preserve"> fue el monto total otorgado a </w:t>
      </w:r>
      <w:proofErr w:type="gramStart"/>
      <w:r w:rsidRPr="00B11FE8">
        <w:rPr>
          <w:rFonts w:ascii="Palatino Linotype" w:eastAsia="Palatino Linotype" w:hAnsi="Palatino Linotype" w:cs="Palatino Linotype"/>
          <w:i/>
        </w:rPr>
        <w:t>esta.?</w:t>
      </w:r>
      <w:proofErr w:type="gramEnd"/>
      <w:r w:rsidRPr="00B11FE8">
        <w:rPr>
          <w:rFonts w:ascii="Palatino Linotype" w:eastAsia="Palatino Linotype" w:hAnsi="Palatino Linotype" w:cs="Palatino Linotype"/>
          <w:i/>
        </w:rPr>
        <w:t xml:space="preserve"> 4.- Recaudación de dinero de las albercas desde su inauguración hasta su cierre 5.- Cual es la Justificación para que la Alberca construida en la localidad de Santa María del Monte nunca entrara en </w:t>
      </w:r>
      <w:proofErr w:type="spellStart"/>
      <w:r w:rsidRPr="00B11FE8">
        <w:rPr>
          <w:rFonts w:ascii="Palatino Linotype" w:eastAsia="Palatino Linotype" w:hAnsi="Palatino Linotype" w:cs="Palatino Linotype"/>
          <w:i/>
        </w:rPr>
        <w:t>operaciónes</w:t>
      </w:r>
      <w:proofErr w:type="spellEnd"/>
      <w:r w:rsidRPr="00B11FE8">
        <w:rPr>
          <w:rFonts w:ascii="Palatino Linotype" w:eastAsia="Palatino Linotype" w:hAnsi="Palatino Linotype" w:cs="Palatino Linotype"/>
          <w:i/>
        </w:rPr>
        <w:t xml:space="preserve">.” </w:t>
      </w:r>
      <w:r w:rsidRPr="00B11FE8">
        <w:rPr>
          <w:rFonts w:ascii="Palatino Linotype" w:eastAsia="Palatino Linotype" w:hAnsi="Palatino Linotype" w:cs="Palatino Linotype"/>
        </w:rPr>
        <w:t>(</w:t>
      </w:r>
      <w:proofErr w:type="gramStart"/>
      <w:r w:rsidRPr="00B11FE8">
        <w:rPr>
          <w:rFonts w:ascii="Palatino Linotype" w:eastAsia="Palatino Linotype" w:hAnsi="Palatino Linotype" w:cs="Palatino Linotype"/>
        </w:rPr>
        <w:t>sic</w:t>
      </w:r>
      <w:proofErr w:type="gramEnd"/>
      <w:r w:rsidRPr="00B11FE8">
        <w:rPr>
          <w:rFonts w:ascii="Palatino Linotype" w:eastAsia="Palatino Linotype" w:hAnsi="Palatino Linotype" w:cs="Palatino Linotype"/>
        </w:rPr>
        <w:t>).</w:t>
      </w:r>
    </w:p>
    <w:p w14:paraId="36EF00CC" w14:textId="77777777" w:rsidR="00D11C78" w:rsidRPr="00B11FE8" w:rsidRDefault="00D11C78" w:rsidP="00B11FE8">
      <w:pPr>
        <w:spacing w:line="360" w:lineRule="auto"/>
        <w:jc w:val="both"/>
        <w:rPr>
          <w:rFonts w:ascii="Palatino Linotype" w:eastAsia="Palatino Linotype" w:hAnsi="Palatino Linotype" w:cs="Palatino Linotype"/>
          <w:b/>
        </w:rPr>
      </w:pPr>
    </w:p>
    <w:p w14:paraId="09FE7219" w14:textId="77777777" w:rsidR="00D11C78" w:rsidRPr="00B11FE8" w:rsidRDefault="001F45E0" w:rsidP="00B11FE8">
      <w:pPr>
        <w:widowControl w:val="0"/>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MODALIDAD DE ENTREGA:</w:t>
      </w:r>
      <w:r w:rsidRPr="00B11FE8">
        <w:rPr>
          <w:rFonts w:ascii="Palatino Linotype" w:eastAsia="Palatino Linotype" w:hAnsi="Palatino Linotype" w:cs="Palatino Linotype"/>
        </w:rPr>
        <w:t xml:space="preserve"> vía </w:t>
      </w:r>
      <w:r w:rsidRPr="00B11FE8">
        <w:rPr>
          <w:rFonts w:ascii="Palatino Linotype" w:eastAsia="Palatino Linotype" w:hAnsi="Palatino Linotype" w:cs="Palatino Linotype"/>
          <w:b/>
        </w:rPr>
        <w:t>SAIMEX</w:t>
      </w:r>
      <w:r w:rsidRPr="00B11FE8">
        <w:rPr>
          <w:rFonts w:ascii="Palatino Linotype" w:eastAsia="Palatino Linotype" w:hAnsi="Palatino Linotype" w:cs="Palatino Linotype"/>
        </w:rPr>
        <w:t>.</w:t>
      </w:r>
    </w:p>
    <w:p w14:paraId="016BD059" w14:textId="77777777" w:rsidR="00D11C78" w:rsidRPr="00B11FE8" w:rsidRDefault="00D11C78" w:rsidP="00B11FE8">
      <w:pPr>
        <w:widowControl w:val="0"/>
        <w:spacing w:line="360" w:lineRule="auto"/>
        <w:jc w:val="both"/>
        <w:rPr>
          <w:rFonts w:ascii="Palatino Linotype" w:eastAsia="Palatino Linotype" w:hAnsi="Palatino Linotype" w:cs="Palatino Linotype"/>
        </w:rPr>
      </w:pPr>
    </w:p>
    <w:p w14:paraId="2024A0B4"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II. Turno de la solicitud de información</w:t>
      </w:r>
    </w:p>
    <w:p w14:paraId="3835DFFA"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B11FE8">
        <w:rPr>
          <w:rFonts w:ascii="Palatino Linotype" w:eastAsia="Palatino Linotype" w:hAnsi="Palatino Linotype" w:cs="Palatino Linotype"/>
          <w:b/>
        </w:rPr>
        <w:t>seis de noviembre de dos mil veintitrés</w:t>
      </w:r>
      <w:r w:rsidRPr="00B11FE8">
        <w:rPr>
          <w:rFonts w:ascii="Palatino Linotype" w:eastAsia="Palatino Linotype" w:hAnsi="Palatino Linotype" w:cs="Palatino Linotype"/>
        </w:rPr>
        <w:t xml:space="preserve">, el Titular de la Unidad de Transparencia del Sujeto Obligado, turnó el requerimiento de información al servidor público habilitado que estimó pertinente, a fin de colmar la solicitud de acceso a la información, tal y como obra en el expediente electrónico. </w:t>
      </w:r>
    </w:p>
    <w:p w14:paraId="05DE3CD9" w14:textId="77777777" w:rsidR="00D11C78" w:rsidRPr="00B11FE8" w:rsidRDefault="00D11C78" w:rsidP="00B11FE8">
      <w:pPr>
        <w:spacing w:line="360" w:lineRule="auto"/>
        <w:jc w:val="both"/>
        <w:rPr>
          <w:rFonts w:ascii="Palatino Linotype" w:eastAsia="Palatino Linotype" w:hAnsi="Palatino Linotype" w:cs="Palatino Linotype"/>
        </w:rPr>
      </w:pPr>
    </w:p>
    <w:p w14:paraId="39D1037C"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III. Respuesta del Sujeto Obligado</w:t>
      </w:r>
    </w:p>
    <w:p w14:paraId="227F7DCC"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De las constancias que obran en el </w:t>
      </w:r>
      <w:r w:rsidRPr="00B11FE8">
        <w:rPr>
          <w:rFonts w:ascii="Palatino Linotype" w:eastAsia="Palatino Linotype" w:hAnsi="Palatino Linotype" w:cs="Palatino Linotype"/>
          <w:b/>
        </w:rPr>
        <w:t>SAIMEX,</w:t>
      </w:r>
      <w:r w:rsidRPr="00B11FE8">
        <w:rPr>
          <w:rFonts w:ascii="Palatino Linotype" w:eastAsia="Palatino Linotype" w:hAnsi="Palatino Linotype" w:cs="Palatino Linotype"/>
        </w:rPr>
        <w:t xml:space="preserve"> del recurso de revisión materia del presente asunto, se advierte que el </w:t>
      </w:r>
      <w:r w:rsidRPr="00B11FE8">
        <w:rPr>
          <w:rFonts w:ascii="Palatino Linotype" w:eastAsia="Palatino Linotype" w:hAnsi="Palatino Linotype" w:cs="Palatino Linotype"/>
          <w:b/>
        </w:rPr>
        <w:t>veintidós de noviembre de dos mil veintitrés</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entregó la respuesta a la solicitud de Información Pública del particular en los siguientes términos:</w:t>
      </w:r>
    </w:p>
    <w:p w14:paraId="1009B51B" w14:textId="77777777" w:rsidR="00D11C78" w:rsidRPr="00B11FE8" w:rsidRDefault="00D11C78" w:rsidP="00B11FE8">
      <w:pPr>
        <w:spacing w:line="360" w:lineRule="auto"/>
        <w:ind w:left="851" w:right="899"/>
        <w:jc w:val="both"/>
        <w:rPr>
          <w:rFonts w:ascii="Palatino Linotype" w:eastAsia="Palatino Linotype" w:hAnsi="Palatino Linotype" w:cs="Palatino Linotype"/>
          <w:i/>
        </w:rPr>
      </w:pPr>
    </w:p>
    <w:p w14:paraId="5F7596E9"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“Zinacantepec, México a 22 de Noviembre de 2023</w:t>
      </w:r>
    </w:p>
    <w:p w14:paraId="3D2B5B23"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Nombre del solicitante: C. Solicitante</w:t>
      </w:r>
    </w:p>
    <w:p w14:paraId="4354162C"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Folio de la solicitud: 02033/ZINACANT/IP/2023</w:t>
      </w:r>
    </w:p>
    <w:p w14:paraId="0BE36244"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En respuesta a la solicitud recibida, nos permitimos hacer de su conocimiento que con fundamento en el artículo 53, Fracciones: II, V y VI de la Ley de </w:t>
      </w:r>
      <w:r w:rsidRPr="00B11FE8">
        <w:rPr>
          <w:rFonts w:ascii="Palatino Linotype" w:eastAsia="Palatino Linotype" w:hAnsi="Palatino Linotype" w:cs="Palatino Linotype"/>
          <w:i/>
        </w:rPr>
        <w:lastRenderedPageBreak/>
        <w:t>Transparencia y Acceso a la Información Pública del Estado de México y Municipios, le contestamos que:</w:t>
      </w:r>
    </w:p>
    <w:p w14:paraId="2D3D7ABC"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02033/ZINACANT/IP/2023, recibida a través del Sistema SAIMEX, en donde se solicita textualmente lo siguiente: “Solicito la siguiente información del Proyecto concluido por el Municipio de Zinacantepec. Edo, </w:t>
      </w:r>
      <w:proofErr w:type="spellStart"/>
      <w:r w:rsidRPr="00B11FE8">
        <w:rPr>
          <w:rFonts w:ascii="Palatino Linotype" w:eastAsia="Palatino Linotype" w:hAnsi="Palatino Linotype" w:cs="Palatino Linotype"/>
          <w:i/>
        </w:rPr>
        <w:t>Méx</w:t>
      </w:r>
      <w:proofErr w:type="spellEnd"/>
      <w:r w:rsidRPr="00B11FE8">
        <w:rPr>
          <w:rFonts w:ascii="Palatino Linotype" w:eastAsia="Palatino Linotype" w:hAnsi="Palatino Linotype" w:cs="Palatino Linotype"/>
          <w:i/>
        </w:rPr>
        <w:t xml:space="preserve">, denominado: "Construcción de Albercas en Escuelas e Instalaciones Públicas" 1.-De que partida presupuestal federal se </w:t>
      </w:r>
      <w:proofErr w:type="spellStart"/>
      <w:r w:rsidRPr="00B11FE8">
        <w:rPr>
          <w:rFonts w:ascii="Palatino Linotype" w:eastAsia="Palatino Linotype" w:hAnsi="Palatino Linotype" w:cs="Palatino Linotype"/>
          <w:i/>
        </w:rPr>
        <w:t>obtubieron</w:t>
      </w:r>
      <w:proofErr w:type="spellEnd"/>
      <w:r w:rsidRPr="00B11FE8">
        <w:rPr>
          <w:rFonts w:ascii="Palatino Linotype" w:eastAsia="Palatino Linotype" w:hAnsi="Palatino Linotype" w:cs="Palatino Linotype"/>
          <w:i/>
        </w:rPr>
        <w:t xml:space="preserve"> los recursos y </w:t>
      </w:r>
      <w:proofErr w:type="spellStart"/>
      <w:r w:rsidRPr="00B11FE8">
        <w:rPr>
          <w:rFonts w:ascii="Palatino Linotype" w:eastAsia="Palatino Linotype" w:hAnsi="Palatino Linotype" w:cs="Palatino Linotype"/>
          <w:i/>
        </w:rPr>
        <w:t>cual</w:t>
      </w:r>
      <w:proofErr w:type="spellEnd"/>
      <w:r w:rsidRPr="00B11FE8">
        <w:rPr>
          <w:rFonts w:ascii="Palatino Linotype" w:eastAsia="Palatino Linotype" w:hAnsi="Palatino Linotype" w:cs="Palatino Linotype"/>
          <w:i/>
        </w:rPr>
        <w:t xml:space="preserve"> fue el monto total, junto con pruebas de la asignación presupuestal. 2.-De que partida presupuestal Estatal se </w:t>
      </w:r>
      <w:proofErr w:type="spellStart"/>
      <w:r w:rsidRPr="00B11FE8">
        <w:rPr>
          <w:rFonts w:ascii="Palatino Linotype" w:eastAsia="Palatino Linotype" w:hAnsi="Palatino Linotype" w:cs="Palatino Linotype"/>
          <w:i/>
        </w:rPr>
        <w:t>obtubieron</w:t>
      </w:r>
      <w:proofErr w:type="spellEnd"/>
      <w:r w:rsidRPr="00B11FE8">
        <w:rPr>
          <w:rFonts w:ascii="Palatino Linotype" w:eastAsia="Palatino Linotype" w:hAnsi="Palatino Linotype" w:cs="Palatino Linotype"/>
          <w:i/>
        </w:rPr>
        <w:t xml:space="preserve"> los recursos y </w:t>
      </w:r>
      <w:proofErr w:type="spellStart"/>
      <w:r w:rsidRPr="00B11FE8">
        <w:rPr>
          <w:rFonts w:ascii="Palatino Linotype" w:eastAsia="Palatino Linotype" w:hAnsi="Palatino Linotype" w:cs="Palatino Linotype"/>
          <w:i/>
        </w:rPr>
        <w:t>cual</w:t>
      </w:r>
      <w:proofErr w:type="spellEnd"/>
      <w:r w:rsidRPr="00B11FE8">
        <w:rPr>
          <w:rFonts w:ascii="Palatino Linotype" w:eastAsia="Palatino Linotype" w:hAnsi="Palatino Linotype" w:cs="Palatino Linotype"/>
          <w:i/>
        </w:rPr>
        <w:t xml:space="preserve"> fue el monto total, junto con pruebas de la asignación presupuestal. 3.- Cual </w:t>
      </w:r>
      <w:proofErr w:type="spellStart"/>
      <w:r w:rsidRPr="00B11FE8">
        <w:rPr>
          <w:rFonts w:ascii="Palatino Linotype" w:eastAsia="Palatino Linotype" w:hAnsi="Palatino Linotype" w:cs="Palatino Linotype"/>
          <w:i/>
        </w:rPr>
        <w:t>constructura</w:t>
      </w:r>
      <w:proofErr w:type="spellEnd"/>
      <w:r w:rsidRPr="00B11FE8">
        <w:rPr>
          <w:rFonts w:ascii="Palatino Linotype" w:eastAsia="Palatino Linotype" w:hAnsi="Palatino Linotype" w:cs="Palatino Linotype"/>
          <w:i/>
        </w:rPr>
        <w:t xml:space="preserve"> ganó la licitación pública y </w:t>
      </w:r>
      <w:proofErr w:type="spellStart"/>
      <w:r w:rsidRPr="00B11FE8">
        <w:rPr>
          <w:rFonts w:ascii="Palatino Linotype" w:eastAsia="Palatino Linotype" w:hAnsi="Palatino Linotype" w:cs="Palatino Linotype"/>
          <w:i/>
        </w:rPr>
        <w:t>cual</w:t>
      </w:r>
      <w:proofErr w:type="spellEnd"/>
      <w:r w:rsidRPr="00B11FE8">
        <w:rPr>
          <w:rFonts w:ascii="Palatino Linotype" w:eastAsia="Palatino Linotype" w:hAnsi="Palatino Linotype" w:cs="Palatino Linotype"/>
          <w:i/>
        </w:rPr>
        <w:t xml:space="preserve"> fue el monto total otorgado a </w:t>
      </w:r>
      <w:proofErr w:type="gramStart"/>
      <w:r w:rsidRPr="00B11FE8">
        <w:rPr>
          <w:rFonts w:ascii="Palatino Linotype" w:eastAsia="Palatino Linotype" w:hAnsi="Palatino Linotype" w:cs="Palatino Linotype"/>
          <w:i/>
        </w:rPr>
        <w:t>esta.?</w:t>
      </w:r>
      <w:proofErr w:type="gramEnd"/>
      <w:r w:rsidRPr="00B11FE8">
        <w:rPr>
          <w:rFonts w:ascii="Palatino Linotype" w:eastAsia="Palatino Linotype" w:hAnsi="Palatino Linotype" w:cs="Palatino Linotype"/>
          <w:i/>
        </w:rPr>
        <w:t xml:space="preserve"> 4.- Recaudación de dinero de las albercas desde su inauguración hasta su cierre 5.- Cual es la Justificación para que la Alberca construida en la localidad de Santa María del Monte nunca entrara en </w:t>
      </w:r>
      <w:proofErr w:type="spellStart"/>
      <w:r w:rsidRPr="00B11FE8">
        <w:rPr>
          <w:rFonts w:ascii="Palatino Linotype" w:eastAsia="Palatino Linotype" w:hAnsi="Palatino Linotype" w:cs="Palatino Linotype"/>
          <w:i/>
        </w:rPr>
        <w:t>operaciónes</w:t>
      </w:r>
      <w:proofErr w:type="spellEnd"/>
      <w:r w:rsidRPr="00B11FE8">
        <w:rPr>
          <w:rFonts w:ascii="Palatino Linotype" w:eastAsia="Palatino Linotype" w:hAnsi="Palatino Linotype" w:cs="Palatino Linotype"/>
          <w:i/>
        </w:rPr>
        <w:t>.” (</w:t>
      </w:r>
      <w:proofErr w:type="gramStart"/>
      <w:r w:rsidRPr="00B11FE8">
        <w:rPr>
          <w:rFonts w:ascii="Palatino Linotype" w:eastAsia="Palatino Linotype" w:hAnsi="Palatino Linotype" w:cs="Palatino Linotype"/>
          <w:i/>
        </w:rPr>
        <w:t>sic</w:t>
      </w:r>
      <w:proofErr w:type="gramEnd"/>
      <w:r w:rsidRPr="00B11FE8">
        <w:rPr>
          <w:rFonts w:ascii="Palatino Linotype" w:eastAsia="Palatino Linotype" w:hAnsi="Palatino Linotype" w:cs="Palatino Linotype"/>
          <w:i/>
        </w:rPr>
        <w:t>). En apego a lo establecido su solicitud fue analizada y turnada al área poseedora de la información, en este caso a la Dirección de Obras Públicas,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2A9A4255"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lastRenderedPageBreak/>
        <w:t>ATENTAMENTE</w:t>
      </w:r>
    </w:p>
    <w:p w14:paraId="7AEF8E04" w14:textId="77777777" w:rsidR="00D11C78" w:rsidRPr="00B11FE8" w:rsidRDefault="001F45E0" w:rsidP="00B11FE8">
      <w:pPr>
        <w:ind w:left="851" w:right="899"/>
        <w:jc w:val="both"/>
        <w:rPr>
          <w:rFonts w:ascii="Palatino Linotype" w:eastAsia="Palatino Linotype" w:hAnsi="Palatino Linotype" w:cs="Palatino Linotype"/>
        </w:rPr>
      </w:pPr>
      <w:r w:rsidRPr="00B11FE8">
        <w:rPr>
          <w:rFonts w:ascii="Palatino Linotype" w:eastAsia="Palatino Linotype" w:hAnsi="Palatino Linotype" w:cs="Palatino Linotype"/>
          <w:i/>
        </w:rPr>
        <w:t xml:space="preserve">BRENDA SELENE HERNANDEZ LOPEZ” </w:t>
      </w:r>
      <w:r w:rsidRPr="00B11FE8">
        <w:rPr>
          <w:rFonts w:ascii="Palatino Linotype" w:eastAsia="Palatino Linotype" w:hAnsi="Palatino Linotype" w:cs="Palatino Linotype"/>
        </w:rPr>
        <w:t>(sic).</w:t>
      </w:r>
    </w:p>
    <w:p w14:paraId="5328392C" w14:textId="77777777" w:rsidR="00D11C78" w:rsidRPr="00B11FE8" w:rsidRDefault="00D11C78" w:rsidP="00B11FE8">
      <w:pPr>
        <w:spacing w:line="360" w:lineRule="auto"/>
        <w:ind w:right="49"/>
        <w:jc w:val="both"/>
        <w:rPr>
          <w:rFonts w:ascii="Palatino Linotype" w:eastAsia="Palatino Linotype" w:hAnsi="Palatino Linotype" w:cs="Palatino Linotype"/>
          <w:b/>
        </w:rPr>
      </w:pPr>
    </w:p>
    <w:p w14:paraId="4926216E"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Por otra parte, se anexó a la respuesta, el documento digital que a continuación se describe: </w:t>
      </w:r>
    </w:p>
    <w:p w14:paraId="56DD47A2" w14:textId="77777777" w:rsidR="00D11C78" w:rsidRPr="00B11FE8" w:rsidRDefault="00D11C78" w:rsidP="00B11FE8">
      <w:pPr>
        <w:spacing w:line="360" w:lineRule="auto"/>
        <w:ind w:right="49"/>
        <w:jc w:val="both"/>
        <w:rPr>
          <w:rFonts w:ascii="Palatino Linotype" w:eastAsia="Palatino Linotype" w:hAnsi="Palatino Linotype" w:cs="Palatino Linotype"/>
        </w:rPr>
      </w:pPr>
    </w:p>
    <w:p w14:paraId="0212076B" w14:textId="77777777" w:rsidR="00D11C78" w:rsidRPr="00B11FE8" w:rsidRDefault="001F45E0" w:rsidP="00B11FE8">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b/>
          <w:i/>
        </w:rPr>
        <w:t>“CONTESTACIÓN 2033-ZINACANT-IP-2023.pdf”</w:t>
      </w:r>
      <w:r w:rsidRPr="00B11FE8">
        <w:rPr>
          <w:rFonts w:ascii="Palatino Linotype" w:eastAsia="Palatino Linotype" w:hAnsi="Palatino Linotype" w:cs="Palatino Linotype"/>
          <w:i/>
        </w:rPr>
        <w:t>:</w:t>
      </w:r>
      <w:r w:rsidRPr="00B11FE8">
        <w:rPr>
          <w:rFonts w:ascii="Palatino Linotype" w:eastAsia="Palatino Linotype" w:hAnsi="Palatino Linotype" w:cs="Palatino Linotype"/>
        </w:rPr>
        <w:t xml:space="preserve"> documento constante de una foja útil, de cuyo contenido se advierte el oficio con número de registro ZIN/DOP/2000/2023, suscrito por el Director de Obras Públicas, por medio del cual indica que “… realizó una búsqueda exhaustiva y razonable y dentro de los expedientes no se cuenta con la información que el solicitante hace mención de dicha obra.” (Sic).</w:t>
      </w:r>
    </w:p>
    <w:p w14:paraId="08B34720" w14:textId="77777777" w:rsidR="00D11C78" w:rsidRPr="00B11FE8" w:rsidRDefault="00D11C78" w:rsidP="00B11FE8">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0BC5364" w14:textId="77777777" w:rsidR="00D11C78" w:rsidRPr="00B11FE8" w:rsidRDefault="001F45E0" w:rsidP="00B11FE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IV. Del Recurso Revisión</w:t>
      </w:r>
    </w:p>
    <w:p w14:paraId="33D8201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Inconforme con la respuesta, el </w:t>
      </w:r>
      <w:r w:rsidRPr="00B11FE8">
        <w:rPr>
          <w:rFonts w:ascii="Palatino Linotype" w:eastAsia="Palatino Linotype" w:hAnsi="Palatino Linotype" w:cs="Palatino Linotype"/>
          <w:b/>
        </w:rPr>
        <w:t>veintisiete de noviembre de dos mil veintitrés</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interpuso el Recurso Revisión sujeto del presente estudio, al cual se le asignó el número de expediente </w:t>
      </w:r>
      <w:r w:rsidRPr="00B11FE8">
        <w:rPr>
          <w:rFonts w:ascii="Palatino Linotype" w:eastAsia="Palatino Linotype" w:hAnsi="Palatino Linotype" w:cs="Palatino Linotype"/>
          <w:b/>
        </w:rPr>
        <w:t>08172/INFOEM/IP/RR/2023,</w:t>
      </w:r>
      <w:r w:rsidRPr="00B11FE8">
        <w:rPr>
          <w:rFonts w:ascii="Palatino Linotype" w:eastAsia="Palatino Linotype" w:hAnsi="Palatino Linotype" w:cs="Palatino Linotype"/>
        </w:rPr>
        <w:t xml:space="preserve"> en el que señaló como:</w:t>
      </w:r>
    </w:p>
    <w:p w14:paraId="05535405" w14:textId="77777777" w:rsidR="00D11C78" w:rsidRPr="00B11FE8" w:rsidRDefault="00D11C78" w:rsidP="00B11FE8">
      <w:pPr>
        <w:spacing w:line="360" w:lineRule="auto"/>
        <w:jc w:val="both"/>
        <w:rPr>
          <w:rFonts w:ascii="Palatino Linotype" w:eastAsia="Palatino Linotype" w:hAnsi="Palatino Linotype" w:cs="Palatino Linotype"/>
        </w:rPr>
      </w:pPr>
    </w:p>
    <w:p w14:paraId="68CAF27F"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 xml:space="preserve">Acto impugnado: </w:t>
      </w:r>
    </w:p>
    <w:p w14:paraId="4CC5D232" w14:textId="77777777" w:rsidR="00D11C78" w:rsidRPr="00B11FE8" w:rsidRDefault="00D11C78" w:rsidP="00B11FE8">
      <w:pPr>
        <w:spacing w:line="360" w:lineRule="auto"/>
        <w:jc w:val="both"/>
        <w:rPr>
          <w:rFonts w:ascii="Palatino Linotype" w:eastAsia="Palatino Linotype" w:hAnsi="Palatino Linotype" w:cs="Palatino Linotype"/>
          <w:b/>
        </w:rPr>
      </w:pPr>
    </w:p>
    <w:p w14:paraId="5C1D9CC2" w14:textId="77777777" w:rsidR="00D11C78" w:rsidRPr="00B11FE8" w:rsidRDefault="001F45E0" w:rsidP="00B11FE8">
      <w:pPr>
        <w:tabs>
          <w:tab w:val="left" w:pos="851"/>
        </w:tabs>
        <w:spacing w:line="360" w:lineRule="auto"/>
        <w:ind w:left="851" w:right="901"/>
        <w:jc w:val="both"/>
        <w:rPr>
          <w:rFonts w:ascii="Palatino Linotype" w:eastAsia="Palatino Linotype" w:hAnsi="Palatino Linotype" w:cs="Palatino Linotype"/>
        </w:rPr>
      </w:pPr>
      <w:r w:rsidRPr="00B11FE8">
        <w:rPr>
          <w:rFonts w:ascii="Palatino Linotype" w:eastAsia="Palatino Linotype" w:hAnsi="Palatino Linotype" w:cs="Palatino Linotype"/>
          <w:i/>
        </w:rPr>
        <w:t xml:space="preserve">“La solicitud de información sobre el proyecto denominado "Construcción de Albercas en Escuelas e Instalaciones Públicas" Folio de la solicitud: 02033/ZINACANT/IP/2023” </w:t>
      </w:r>
      <w:r w:rsidRPr="00B11FE8">
        <w:rPr>
          <w:rFonts w:ascii="Palatino Linotype" w:eastAsia="Palatino Linotype" w:hAnsi="Palatino Linotype" w:cs="Palatino Linotype"/>
        </w:rPr>
        <w:t>(sic).</w:t>
      </w:r>
    </w:p>
    <w:p w14:paraId="77139B16" w14:textId="77777777" w:rsidR="00D11C78" w:rsidRPr="00B11FE8" w:rsidRDefault="00D11C78" w:rsidP="00B11FE8">
      <w:pPr>
        <w:spacing w:line="360" w:lineRule="auto"/>
        <w:jc w:val="both"/>
        <w:rPr>
          <w:rFonts w:ascii="Palatino Linotype" w:eastAsia="Palatino Linotype" w:hAnsi="Palatino Linotype" w:cs="Palatino Linotype"/>
          <w:b/>
        </w:rPr>
      </w:pPr>
    </w:p>
    <w:p w14:paraId="46318850"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lastRenderedPageBreak/>
        <w:t>Razones o motivos de inconformidad:</w:t>
      </w:r>
    </w:p>
    <w:p w14:paraId="75473F7F" w14:textId="77777777" w:rsidR="00D11C78" w:rsidRPr="00B11FE8" w:rsidRDefault="001F45E0" w:rsidP="00B11FE8">
      <w:pPr>
        <w:tabs>
          <w:tab w:val="left" w:pos="851"/>
        </w:tabs>
        <w:spacing w:line="360" w:lineRule="auto"/>
        <w:ind w:left="851" w:right="901"/>
        <w:jc w:val="both"/>
        <w:rPr>
          <w:rFonts w:ascii="Palatino Linotype" w:eastAsia="Palatino Linotype" w:hAnsi="Palatino Linotype" w:cs="Palatino Linotype"/>
        </w:rPr>
      </w:pPr>
      <w:r w:rsidRPr="00B11FE8">
        <w:rPr>
          <w:rFonts w:ascii="Palatino Linotype" w:eastAsia="Palatino Linotype" w:hAnsi="Palatino Linotype" w:cs="Palatino Linotype"/>
          <w:i/>
        </w:rPr>
        <w:t xml:space="preserve">“Es absurdo que la respuesta de la Dirección de Obras públicas sea la </w:t>
      </w:r>
      <w:proofErr w:type="spellStart"/>
      <w:r w:rsidRPr="00B11FE8">
        <w:rPr>
          <w:rFonts w:ascii="Palatino Linotype" w:eastAsia="Palatino Linotype" w:hAnsi="Palatino Linotype" w:cs="Palatino Linotype"/>
          <w:i/>
        </w:rPr>
        <w:t>inexistencía</w:t>
      </w:r>
      <w:proofErr w:type="spellEnd"/>
      <w:r w:rsidRPr="00B11FE8">
        <w:rPr>
          <w:rFonts w:ascii="Palatino Linotype" w:eastAsia="Palatino Linotype" w:hAnsi="Palatino Linotype" w:cs="Palatino Linotype"/>
          <w:i/>
        </w:rPr>
        <w:t xml:space="preserve"> de la información solicitada de esta obra totalmente concluida. Si el motivo por el cual niegan la existencia de la información es, según el Director de Obras públicas, por la inexistencia detallada de la información, solicito me hagan llegar por este medio, todo el expediente del proyecto de Construcción de Albercas en Escuelas e Instalaciones Públicas, en el municipio de Zinacantepec.” </w:t>
      </w:r>
      <w:r w:rsidRPr="00B11FE8">
        <w:rPr>
          <w:rFonts w:ascii="Palatino Linotype" w:eastAsia="Palatino Linotype" w:hAnsi="Palatino Linotype" w:cs="Palatino Linotype"/>
        </w:rPr>
        <w:t>(</w:t>
      </w:r>
      <w:proofErr w:type="gramStart"/>
      <w:r w:rsidRPr="00B11FE8">
        <w:rPr>
          <w:rFonts w:ascii="Palatino Linotype" w:eastAsia="Palatino Linotype" w:hAnsi="Palatino Linotype" w:cs="Palatino Linotype"/>
        </w:rPr>
        <w:t>sic</w:t>
      </w:r>
      <w:proofErr w:type="gramEnd"/>
      <w:r w:rsidRPr="00B11FE8">
        <w:rPr>
          <w:rFonts w:ascii="Palatino Linotype" w:eastAsia="Palatino Linotype" w:hAnsi="Palatino Linotype" w:cs="Palatino Linotype"/>
        </w:rPr>
        <w:t>).</w:t>
      </w:r>
    </w:p>
    <w:p w14:paraId="495BF48E" w14:textId="77777777" w:rsidR="00D11C78" w:rsidRPr="00B11FE8" w:rsidRDefault="00D11C78" w:rsidP="00B11FE8">
      <w:pPr>
        <w:spacing w:line="360" w:lineRule="auto"/>
        <w:jc w:val="both"/>
        <w:rPr>
          <w:rFonts w:ascii="Palatino Linotype" w:eastAsia="Palatino Linotype" w:hAnsi="Palatino Linotype" w:cs="Palatino Linotype"/>
          <w:b/>
        </w:rPr>
      </w:pPr>
    </w:p>
    <w:p w14:paraId="67C1CA85"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V. Del turno del Recurso Revisión</w:t>
      </w:r>
    </w:p>
    <w:p w14:paraId="10832F7B"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El </w:t>
      </w:r>
      <w:r w:rsidRPr="00B11FE8">
        <w:rPr>
          <w:rFonts w:ascii="Palatino Linotype" w:eastAsia="Palatino Linotype" w:hAnsi="Palatino Linotype" w:cs="Palatino Linotype"/>
          <w:b/>
        </w:rPr>
        <w:t>veintisiete de noviembre de dos mil veintitrés</w:t>
      </w:r>
      <w:r w:rsidRPr="00B11FE8">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B11FE8">
        <w:rPr>
          <w:rFonts w:ascii="Palatino Linotype" w:eastAsia="Palatino Linotype" w:hAnsi="Palatino Linotype" w:cs="Palatino Linotype"/>
          <w:b/>
        </w:rPr>
        <w:t>EL SAIMEX</w:t>
      </w:r>
      <w:r w:rsidRPr="00B11FE8">
        <w:rPr>
          <w:rFonts w:ascii="Palatino Linotype" w:eastAsia="Palatino Linotype" w:hAnsi="Palatino Linotype" w:cs="Palatino Linotype"/>
        </w:rPr>
        <w:t xml:space="preserve">, a la </w:t>
      </w:r>
      <w:r w:rsidRPr="00B11FE8">
        <w:rPr>
          <w:rFonts w:ascii="Palatino Linotype" w:eastAsia="Palatino Linotype" w:hAnsi="Palatino Linotype" w:cs="Palatino Linotype"/>
          <w:b/>
        </w:rPr>
        <w:t>Comisionada</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Sharon Cristina Morales Martínez</w:t>
      </w:r>
      <w:r w:rsidRPr="00B11FE8">
        <w:rPr>
          <w:rFonts w:ascii="Palatino Linotype" w:eastAsia="Palatino Linotype" w:hAnsi="Palatino Linotype" w:cs="Palatino Linotype"/>
        </w:rPr>
        <w:t xml:space="preserve"> a efecto de decretar su admisión o </w:t>
      </w:r>
      <w:proofErr w:type="spellStart"/>
      <w:r w:rsidRPr="00B11FE8">
        <w:rPr>
          <w:rFonts w:ascii="Palatino Linotype" w:eastAsia="Palatino Linotype" w:hAnsi="Palatino Linotype" w:cs="Palatino Linotype"/>
        </w:rPr>
        <w:t>desechamiento</w:t>
      </w:r>
      <w:proofErr w:type="spellEnd"/>
      <w:r w:rsidRPr="00B11FE8">
        <w:rPr>
          <w:rFonts w:ascii="Palatino Linotype" w:eastAsia="Palatino Linotype" w:hAnsi="Palatino Linotype" w:cs="Palatino Linotype"/>
        </w:rPr>
        <w:t>.</w:t>
      </w:r>
    </w:p>
    <w:p w14:paraId="13C12906" w14:textId="77777777" w:rsidR="00D11C78" w:rsidRPr="00B11FE8" w:rsidRDefault="00D11C78" w:rsidP="00B11FE8">
      <w:pPr>
        <w:spacing w:line="360" w:lineRule="auto"/>
        <w:jc w:val="both"/>
        <w:rPr>
          <w:rFonts w:ascii="Palatino Linotype" w:eastAsia="Palatino Linotype" w:hAnsi="Palatino Linotype" w:cs="Palatino Linotype"/>
        </w:rPr>
      </w:pPr>
    </w:p>
    <w:p w14:paraId="744F8C84" w14:textId="77777777" w:rsidR="00D11C78" w:rsidRPr="00B11FE8" w:rsidRDefault="001F45E0" w:rsidP="00B11FE8">
      <w:pPr>
        <w:tabs>
          <w:tab w:val="center" w:pos="4252"/>
          <w:tab w:val="right" w:pos="8504"/>
        </w:tabs>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a) Admisión del Recurso Revisión</w:t>
      </w:r>
    </w:p>
    <w:p w14:paraId="2ACE8CC8" w14:textId="77777777" w:rsidR="00D11C78" w:rsidRPr="00B11FE8" w:rsidRDefault="001F45E0" w:rsidP="00B11FE8">
      <w:pPr>
        <w:tabs>
          <w:tab w:val="center" w:pos="4252"/>
          <w:tab w:val="right" w:pos="8504"/>
        </w:tabs>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De las constancias del expediente electrónico del</w:t>
      </w:r>
      <w:r w:rsidRPr="00B11FE8">
        <w:rPr>
          <w:rFonts w:ascii="Palatino Linotype" w:eastAsia="Palatino Linotype" w:hAnsi="Palatino Linotype" w:cs="Palatino Linotype"/>
          <w:b/>
        </w:rPr>
        <w:t xml:space="preserve"> SAIMEX</w:t>
      </w:r>
      <w:r w:rsidRPr="00B11FE8">
        <w:rPr>
          <w:rFonts w:ascii="Palatino Linotype" w:eastAsia="Palatino Linotype" w:hAnsi="Palatino Linotype" w:cs="Palatino Linotype"/>
        </w:rPr>
        <w:t xml:space="preserve">, se advierte que el </w:t>
      </w:r>
      <w:r w:rsidRPr="00B11FE8">
        <w:rPr>
          <w:rFonts w:ascii="Palatino Linotype" w:eastAsia="Palatino Linotype" w:hAnsi="Palatino Linotype" w:cs="Palatino Linotype"/>
          <w:b/>
        </w:rPr>
        <w:t>treinta de noviembre de dos mil veintitrés</w:t>
      </w:r>
      <w:r w:rsidRPr="00B11FE8">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w:t>
      </w:r>
      <w:r w:rsidRPr="00B11FE8">
        <w:rPr>
          <w:rFonts w:ascii="Palatino Linotype" w:eastAsia="Palatino Linotype" w:hAnsi="Palatino Linotype" w:cs="Palatino Linotype"/>
        </w:rPr>
        <w:lastRenderedPageBreak/>
        <w:t xml:space="preserve">Información Pública del Estado de México y Municipios; </w:t>
      </w:r>
      <w:r w:rsidRPr="00B11FE8">
        <w:rPr>
          <w:rFonts w:ascii="Palatino Linotype" w:eastAsia="Palatino Linotype" w:hAnsi="Palatino Linotype" w:cs="Palatino Linotype"/>
          <w:b/>
        </w:rPr>
        <w:t xml:space="preserve">EL RECURRENTE </w:t>
      </w:r>
      <w:r w:rsidRPr="00B11FE8">
        <w:rPr>
          <w:rFonts w:ascii="Palatino Linotype" w:eastAsia="Palatino Linotype" w:hAnsi="Palatino Linotype" w:cs="Palatino Linotype"/>
        </w:rPr>
        <w:t xml:space="preserve">manifestara lo que a su derecho conviniera, a efecto de presentar pruebas o alegatos y, en su caso, </w:t>
      </w:r>
      <w:r w:rsidRPr="00B11FE8">
        <w:rPr>
          <w:rFonts w:ascii="Palatino Linotype" w:eastAsia="Palatino Linotype" w:hAnsi="Palatino Linotype" w:cs="Palatino Linotype"/>
          <w:b/>
        </w:rPr>
        <w:t xml:space="preserve">EL SUJETO OBLIGADO </w:t>
      </w:r>
      <w:r w:rsidRPr="00B11FE8">
        <w:rPr>
          <w:rFonts w:ascii="Palatino Linotype" w:eastAsia="Palatino Linotype" w:hAnsi="Palatino Linotype" w:cs="Palatino Linotype"/>
        </w:rPr>
        <w:t>rindiera su correspondiente Informe Justificado.</w:t>
      </w:r>
    </w:p>
    <w:p w14:paraId="50FB8CA1" w14:textId="77777777" w:rsidR="00D11C78" w:rsidRPr="00B11FE8" w:rsidRDefault="00D11C78" w:rsidP="00B11FE8">
      <w:pPr>
        <w:tabs>
          <w:tab w:val="center" w:pos="4252"/>
          <w:tab w:val="right" w:pos="8504"/>
        </w:tabs>
        <w:spacing w:line="360" w:lineRule="auto"/>
        <w:jc w:val="both"/>
        <w:rPr>
          <w:rFonts w:ascii="Palatino Linotype" w:eastAsia="Palatino Linotype" w:hAnsi="Palatino Linotype" w:cs="Palatino Linotype"/>
        </w:rPr>
      </w:pPr>
    </w:p>
    <w:p w14:paraId="5D4ECA43"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b) Informe Justificado y manifestaciones</w:t>
      </w:r>
    </w:p>
    <w:p w14:paraId="32B25B0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De acuerdo a las constancias digitales que obran en </w:t>
      </w:r>
      <w:r w:rsidRPr="00B11FE8">
        <w:rPr>
          <w:rFonts w:ascii="Palatino Linotype" w:eastAsia="Palatino Linotype" w:hAnsi="Palatino Linotype" w:cs="Palatino Linotype"/>
          <w:b/>
        </w:rPr>
        <w:t>EL</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SAIMEX</w:t>
      </w:r>
      <w:r w:rsidRPr="00B11FE8">
        <w:rPr>
          <w:rFonts w:ascii="Palatino Linotype" w:eastAsia="Palatino Linotype" w:hAnsi="Palatino Linotype" w:cs="Palatino Linotype"/>
        </w:rPr>
        <w:t xml:space="preserve"> se desprende que las partes omitieron realizar manifestación alguna.</w:t>
      </w:r>
    </w:p>
    <w:p w14:paraId="7F5A406D" w14:textId="77777777" w:rsidR="00D11C78" w:rsidRPr="00B11FE8" w:rsidRDefault="00D11C78" w:rsidP="00B11FE8">
      <w:pPr>
        <w:spacing w:line="360" w:lineRule="auto"/>
        <w:jc w:val="both"/>
        <w:rPr>
          <w:rFonts w:ascii="Palatino Linotype" w:eastAsia="Palatino Linotype" w:hAnsi="Palatino Linotype" w:cs="Palatino Linotype"/>
        </w:rPr>
      </w:pPr>
    </w:p>
    <w:p w14:paraId="44669A98"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 xml:space="preserve">c) De la ampliación </w:t>
      </w:r>
    </w:p>
    <w:p w14:paraId="2F45A2F2"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El </w:t>
      </w:r>
      <w:r w:rsidRPr="00B11FE8">
        <w:rPr>
          <w:rFonts w:ascii="Palatino Linotype" w:eastAsia="Palatino Linotype" w:hAnsi="Palatino Linotype" w:cs="Palatino Linotype"/>
          <w:b/>
        </w:rPr>
        <w:t>uno de febrero de dos mil veinticuatro</w:t>
      </w:r>
      <w:r w:rsidRPr="00B11FE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D88DCB5" w14:textId="77777777" w:rsidR="00D11C78" w:rsidRPr="00B11FE8" w:rsidRDefault="00D11C78" w:rsidP="00B11FE8">
      <w:pPr>
        <w:spacing w:line="360" w:lineRule="auto"/>
        <w:jc w:val="both"/>
        <w:rPr>
          <w:rFonts w:ascii="Palatino Linotype" w:eastAsia="Palatino Linotype" w:hAnsi="Palatino Linotype" w:cs="Palatino Linotype"/>
        </w:rPr>
      </w:pPr>
    </w:p>
    <w:p w14:paraId="2687C779" w14:textId="77777777" w:rsidR="00D11C78" w:rsidRPr="00B11FE8" w:rsidRDefault="001F45E0" w:rsidP="00B11FE8">
      <w:pPr>
        <w:pBdr>
          <w:top w:val="nil"/>
          <w:left w:val="nil"/>
          <w:bottom w:val="nil"/>
          <w:right w:val="nil"/>
          <w:between w:val="nil"/>
        </w:pBd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d) Cierre de Instrucción.</w:t>
      </w:r>
    </w:p>
    <w:p w14:paraId="41FC3DE1"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Una vez analizado el estado procesal que guarda el expediente, el </w:t>
      </w:r>
      <w:r w:rsidRPr="00B11FE8">
        <w:rPr>
          <w:rFonts w:ascii="Palatino Linotype" w:eastAsia="Palatino Linotype" w:hAnsi="Palatino Linotype" w:cs="Palatino Linotype"/>
          <w:b/>
        </w:rPr>
        <w:t>siete de febrero de dos mil veintitrés</w:t>
      </w:r>
      <w:r w:rsidRPr="00B11FE8">
        <w:rPr>
          <w:rFonts w:ascii="Palatino Linotype" w:eastAsia="Palatino Linotype" w:hAnsi="Palatino Linotype" w:cs="Palatino Linotype"/>
        </w:rPr>
        <w:t xml:space="preserve">, la </w:t>
      </w:r>
      <w:r w:rsidRPr="00B11FE8">
        <w:rPr>
          <w:rFonts w:ascii="Palatino Linotype" w:eastAsia="Palatino Linotype" w:hAnsi="Palatino Linotype" w:cs="Palatino Linotype"/>
          <w:b/>
        </w:rPr>
        <w:t>Comisionada Sharon Cristina Morales Martínez</w:t>
      </w:r>
      <w:r w:rsidRPr="00B11FE8">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4DEC12D" w14:textId="77777777" w:rsidR="00D11C78" w:rsidRDefault="00D11C78" w:rsidP="00B11FE8">
      <w:pPr>
        <w:spacing w:line="360" w:lineRule="auto"/>
        <w:jc w:val="both"/>
        <w:rPr>
          <w:rFonts w:ascii="Palatino Linotype" w:eastAsia="Palatino Linotype" w:hAnsi="Palatino Linotype" w:cs="Palatino Linotype"/>
        </w:rPr>
      </w:pPr>
    </w:p>
    <w:p w14:paraId="70A5860E" w14:textId="77777777" w:rsidR="00B11FE8" w:rsidRDefault="00B11FE8" w:rsidP="00B11FE8">
      <w:pPr>
        <w:spacing w:line="360" w:lineRule="auto"/>
        <w:jc w:val="both"/>
        <w:rPr>
          <w:rFonts w:ascii="Palatino Linotype" w:eastAsia="Palatino Linotype" w:hAnsi="Palatino Linotype" w:cs="Palatino Linotype"/>
        </w:rPr>
      </w:pPr>
    </w:p>
    <w:p w14:paraId="1914B575" w14:textId="77777777" w:rsidR="00B11FE8" w:rsidRDefault="00B11FE8" w:rsidP="00B11FE8">
      <w:pPr>
        <w:spacing w:line="360" w:lineRule="auto"/>
        <w:jc w:val="both"/>
        <w:rPr>
          <w:rFonts w:ascii="Palatino Linotype" w:eastAsia="Palatino Linotype" w:hAnsi="Palatino Linotype" w:cs="Palatino Linotype"/>
        </w:rPr>
      </w:pPr>
    </w:p>
    <w:p w14:paraId="4A821269" w14:textId="77777777" w:rsidR="00B11FE8" w:rsidRDefault="00B11FE8" w:rsidP="00B11FE8">
      <w:pPr>
        <w:spacing w:line="360" w:lineRule="auto"/>
        <w:jc w:val="both"/>
        <w:rPr>
          <w:rFonts w:ascii="Palatino Linotype" w:eastAsia="Palatino Linotype" w:hAnsi="Palatino Linotype" w:cs="Palatino Linotype"/>
        </w:rPr>
      </w:pPr>
    </w:p>
    <w:p w14:paraId="7B0915DD" w14:textId="77777777" w:rsidR="00D11C78" w:rsidRPr="00B11FE8" w:rsidRDefault="001F45E0" w:rsidP="00B11FE8">
      <w:pPr>
        <w:spacing w:line="360" w:lineRule="auto"/>
        <w:jc w:val="center"/>
        <w:rPr>
          <w:rFonts w:ascii="Palatino Linotype" w:eastAsia="Palatino Linotype" w:hAnsi="Palatino Linotype" w:cs="Palatino Linotype"/>
          <w:b/>
        </w:rPr>
      </w:pPr>
      <w:r w:rsidRPr="00B11FE8">
        <w:rPr>
          <w:rFonts w:ascii="Palatino Linotype" w:eastAsia="Palatino Linotype" w:hAnsi="Palatino Linotype" w:cs="Palatino Linotype"/>
          <w:b/>
        </w:rPr>
        <w:lastRenderedPageBreak/>
        <w:t>CONSIDERANDOS</w:t>
      </w:r>
    </w:p>
    <w:p w14:paraId="2698C9AE" w14:textId="77777777" w:rsidR="00D11C78" w:rsidRPr="00B11FE8" w:rsidRDefault="00D11C78" w:rsidP="00B11FE8">
      <w:pPr>
        <w:spacing w:line="360" w:lineRule="auto"/>
        <w:jc w:val="center"/>
        <w:rPr>
          <w:rFonts w:ascii="Palatino Linotype" w:eastAsia="Palatino Linotype" w:hAnsi="Palatino Linotype" w:cs="Palatino Linotype"/>
          <w:b/>
        </w:rPr>
      </w:pPr>
    </w:p>
    <w:p w14:paraId="4E7DDE91" w14:textId="77777777" w:rsidR="00D11C78" w:rsidRPr="00B11FE8" w:rsidRDefault="001F45E0" w:rsidP="00B11FE8">
      <w:pPr>
        <w:spacing w:line="360" w:lineRule="auto"/>
        <w:ind w:right="50"/>
        <w:jc w:val="both"/>
        <w:rPr>
          <w:rFonts w:ascii="Palatino Linotype" w:eastAsia="Palatino Linotype" w:hAnsi="Palatino Linotype" w:cs="Palatino Linotype"/>
          <w:b/>
        </w:rPr>
      </w:pPr>
      <w:r w:rsidRPr="00B11FE8">
        <w:rPr>
          <w:rFonts w:ascii="Palatino Linotype" w:eastAsia="Palatino Linotype" w:hAnsi="Palatino Linotype" w:cs="Palatino Linotype"/>
          <w:b/>
        </w:rPr>
        <w:t>PRIMERO.</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Competencia</w:t>
      </w:r>
      <w:r w:rsidRPr="00B11FE8">
        <w:rPr>
          <w:rFonts w:ascii="Palatino Linotype" w:eastAsia="Palatino Linotype" w:hAnsi="Palatino Linotype" w:cs="Palatino Linotype"/>
        </w:rPr>
        <w:t>.</w:t>
      </w:r>
    </w:p>
    <w:p w14:paraId="4DD05005" w14:textId="77777777" w:rsidR="00D11C78" w:rsidRPr="00B11FE8" w:rsidRDefault="001F45E0" w:rsidP="00B11FE8">
      <w:pPr>
        <w:spacing w:line="360" w:lineRule="auto"/>
        <w:ind w:right="50"/>
        <w:jc w:val="both"/>
        <w:rPr>
          <w:rFonts w:ascii="Palatino Linotype" w:eastAsia="Palatino Linotype" w:hAnsi="Palatino Linotype" w:cs="Palatino Linotype"/>
        </w:rPr>
      </w:pPr>
      <w:r w:rsidRPr="00B11FE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B9AA682" w14:textId="77777777" w:rsidR="00D11C78" w:rsidRPr="00B11FE8" w:rsidRDefault="00D11C78" w:rsidP="00B11FE8">
      <w:pPr>
        <w:spacing w:line="360" w:lineRule="auto"/>
        <w:ind w:right="50"/>
        <w:jc w:val="both"/>
        <w:rPr>
          <w:rFonts w:ascii="Palatino Linotype" w:eastAsia="Palatino Linotype" w:hAnsi="Palatino Linotype" w:cs="Palatino Linotype"/>
        </w:rPr>
      </w:pPr>
    </w:p>
    <w:p w14:paraId="06F2A923"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SEGUNDO. Interés.</w:t>
      </w:r>
    </w:p>
    <w:p w14:paraId="264F6A60"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El Recurso Revisión fue interpuesto por parte legítima, en atención a que se presentó por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quien es la misma persona que formuló la solicitud de acceso a la Información Pública al </w:t>
      </w:r>
      <w:r w:rsidRPr="00B11FE8">
        <w:rPr>
          <w:rFonts w:ascii="Palatino Linotype" w:eastAsia="Palatino Linotype" w:hAnsi="Palatino Linotype" w:cs="Palatino Linotype"/>
          <w:b/>
        </w:rPr>
        <w:t xml:space="preserve">SUJETO OBLIGADO, </w:t>
      </w:r>
      <w:r w:rsidRPr="00B11FE8">
        <w:rPr>
          <w:rFonts w:ascii="Palatino Linotype" w:eastAsia="Palatino Linotype" w:hAnsi="Palatino Linotype" w:cs="Palatino Linotype"/>
        </w:rPr>
        <w:t xml:space="preserve">pues para ello, es necesario que el particular ingrese al </w:t>
      </w:r>
      <w:r w:rsidRPr="00B11FE8">
        <w:rPr>
          <w:rFonts w:ascii="Palatino Linotype" w:eastAsia="Palatino Linotype" w:hAnsi="Palatino Linotype" w:cs="Palatino Linotype"/>
          <w:b/>
        </w:rPr>
        <w:t xml:space="preserve">SAIMEX </w:t>
      </w:r>
      <w:r w:rsidRPr="00B11FE8">
        <w:rPr>
          <w:rFonts w:ascii="Palatino Linotype" w:eastAsia="Palatino Linotype" w:hAnsi="Palatino Linotype" w:cs="Palatino Linotype"/>
        </w:rPr>
        <w:t>mediante la utilización de su clave de usuario y contraseña.</w:t>
      </w:r>
    </w:p>
    <w:p w14:paraId="4FB0A35D" w14:textId="77777777" w:rsidR="00D11C78" w:rsidRDefault="00D11C78" w:rsidP="00B11FE8">
      <w:pPr>
        <w:spacing w:line="360" w:lineRule="auto"/>
        <w:jc w:val="both"/>
        <w:rPr>
          <w:rFonts w:ascii="Palatino Linotype" w:eastAsia="Palatino Linotype" w:hAnsi="Palatino Linotype" w:cs="Palatino Linotype"/>
        </w:rPr>
      </w:pPr>
    </w:p>
    <w:p w14:paraId="4678135B" w14:textId="77777777" w:rsidR="00B11FE8" w:rsidRDefault="00B11FE8" w:rsidP="00B11FE8">
      <w:pPr>
        <w:spacing w:line="360" w:lineRule="auto"/>
        <w:jc w:val="both"/>
        <w:rPr>
          <w:rFonts w:ascii="Palatino Linotype" w:eastAsia="Palatino Linotype" w:hAnsi="Palatino Linotype" w:cs="Palatino Linotype"/>
        </w:rPr>
      </w:pPr>
    </w:p>
    <w:p w14:paraId="078B6B78" w14:textId="77777777" w:rsidR="00B11FE8" w:rsidRPr="00B11FE8" w:rsidRDefault="00B11FE8" w:rsidP="00B11FE8">
      <w:pPr>
        <w:spacing w:line="360" w:lineRule="auto"/>
        <w:jc w:val="both"/>
        <w:rPr>
          <w:rFonts w:ascii="Palatino Linotype" w:eastAsia="Palatino Linotype" w:hAnsi="Palatino Linotype" w:cs="Palatino Linotype"/>
        </w:rPr>
      </w:pPr>
    </w:p>
    <w:p w14:paraId="0AA6932B" w14:textId="77777777" w:rsidR="00D11C78" w:rsidRPr="00B11FE8" w:rsidRDefault="001F45E0" w:rsidP="00B11FE8">
      <w:pPr>
        <w:spacing w:line="360" w:lineRule="auto"/>
        <w:ind w:right="49"/>
        <w:jc w:val="both"/>
        <w:rPr>
          <w:rFonts w:ascii="Palatino Linotype" w:eastAsia="Palatino Linotype" w:hAnsi="Palatino Linotype" w:cs="Palatino Linotype"/>
          <w:b/>
        </w:rPr>
      </w:pPr>
      <w:r w:rsidRPr="00B11FE8">
        <w:rPr>
          <w:rFonts w:ascii="Palatino Linotype" w:eastAsia="Palatino Linotype" w:hAnsi="Palatino Linotype" w:cs="Palatino Linotype"/>
          <w:b/>
        </w:rPr>
        <w:lastRenderedPageBreak/>
        <w:t xml:space="preserve">TERCERO. Oportunidad. </w:t>
      </w:r>
    </w:p>
    <w:p w14:paraId="3368916B"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D9F8392"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178</w:t>
      </w:r>
      <w:r w:rsidRPr="00B11FE8">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B875FBD" w14:textId="77777777" w:rsidR="00D11C78" w:rsidRPr="00B11FE8" w:rsidRDefault="00D11C78" w:rsidP="00B11FE8">
      <w:pPr>
        <w:spacing w:line="360" w:lineRule="auto"/>
        <w:ind w:left="851" w:right="850" w:hanging="851"/>
        <w:jc w:val="both"/>
        <w:rPr>
          <w:rFonts w:ascii="Palatino Linotype" w:eastAsia="Palatino Linotype" w:hAnsi="Palatino Linotype" w:cs="Palatino Linotype"/>
          <w:i/>
        </w:rPr>
      </w:pPr>
    </w:p>
    <w:p w14:paraId="1370BE7D"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7487961" w14:textId="77777777" w:rsidR="00D11C78" w:rsidRPr="00B11FE8" w:rsidRDefault="00D11C78" w:rsidP="00B11FE8">
      <w:pPr>
        <w:spacing w:line="360" w:lineRule="auto"/>
        <w:ind w:left="851" w:right="850" w:hanging="851"/>
        <w:jc w:val="both"/>
        <w:rPr>
          <w:rFonts w:ascii="Palatino Linotype" w:eastAsia="Palatino Linotype" w:hAnsi="Palatino Linotype" w:cs="Palatino Linotype"/>
          <w:i/>
        </w:rPr>
      </w:pPr>
    </w:p>
    <w:p w14:paraId="62657260"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B11FE8">
        <w:rPr>
          <w:rFonts w:ascii="Palatino Linotype" w:eastAsia="Palatino Linotype" w:hAnsi="Palatino Linotype" w:cs="Palatino Linotype"/>
        </w:rPr>
        <w:t>(Sic).</w:t>
      </w:r>
    </w:p>
    <w:p w14:paraId="68E1BB8B" w14:textId="77777777" w:rsidR="00D11C78" w:rsidRPr="00B11FE8" w:rsidRDefault="00D11C78" w:rsidP="00B11FE8">
      <w:pPr>
        <w:spacing w:line="360" w:lineRule="auto"/>
        <w:ind w:left="851" w:right="616"/>
        <w:jc w:val="both"/>
        <w:rPr>
          <w:rFonts w:ascii="Palatino Linotype" w:eastAsia="Palatino Linotype" w:hAnsi="Palatino Linotype" w:cs="Palatino Linotype"/>
          <w:i/>
        </w:rPr>
      </w:pPr>
    </w:p>
    <w:p w14:paraId="36E4A83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En esa tesitura, atendiendo a que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notificó la respuesta a la solicitud de Acceso a la Información Pública el </w:t>
      </w:r>
      <w:r w:rsidRPr="00B11FE8">
        <w:rPr>
          <w:rFonts w:ascii="Palatino Linotype" w:eastAsia="Palatino Linotype" w:hAnsi="Palatino Linotype" w:cs="Palatino Linotype"/>
          <w:b/>
        </w:rPr>
        <w:t>veintidós de noviembre de dos mil veintitrés</w:t>
      </w:r>
      <w:r w:rsidRPr="00B11FE8">
        <w:rPr>
          <w:rFonts w:ascii="Palatino Linotype" w:eastAsia="Palatino Linotype" w:hAnsi="Palatino Linotype" w:cs="Palatino Linotype"/>
        </w:rPr>
        <w:t xml:space="preserve">, así, el plazo de quince días hábiles que el artículo 178 de la Ley de la materia otorga a la hoy </w:t>
      </w:r>
      <w:r w:rsidRPr="00B11FE8">
        <w:rPr>
          <w:rFonts w:ascii="Palatino Linotype" w:eastAsia="Palatino Linotype" w:hAnsi="Palatino Linotype" w:cs="Palatino Linotype"/>
          <w:b/>
        </w:rPr>
        <w:t>RECURRENTE</w:t>
      </w:r>
      <w:r w:rsidRPr="00B11FE8">
        <w:rPr>
          <w:rFonts w:ascii="Palatino Linotype" w:eastAsia="Palatino Linotype" w:hAnsi="Palatino Linotype" w:cs="Palatino Linotype"/>
        </w:rPr>
        <w:t xml:space="preserve"> para presentar el respectivo Recurso de Revisión, </w:t>
      </w:r>
      <w:r w:rsidRPr="00B11FE8">
        <w:rPr>
          <w:rFonts w:ascii="Palatino Linotype" w:eastAsia="Palatino Linotype" w:hAnsi="Palatino Linotype" w:cs="Palatino Linotype"/>
        </w:rPr>
        <w:lastRenderedPageBreak/>
        <w:t xml:space="preserve">transcurrió del </w:t>
      </w:r>
      <w:r w:rsidRPr="00B11FE8">
        <w:rPr>
          <w:rFonts w:ascii="Palatino Linotype" w:eastAsia="Palatino Linotype" w:hAnsi="Palatino Linotype" w:cs="Palatino Linotype"/>
          <w:b/>
        </w:rPr>
        <w:t>veintitrés de noviembre al trece de diciembre de dos mil veintitrés</w:t>
      </w:r>
      <w:r w:rsidRPr="00B11FE8">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7D158B29" w14:textId="77777777" w:rsidR="00D11C78" w:rsidRPr="00B11FE8" w:rsidRDefault="00D11C78" w:rsidP="00B11FE8">
      <w:pPr>
        <w:spacing w:line="360" w:lineRule="auto"/>
        <w:jc w:val="both"/>
        <w:rPr>
          <w:rFonts w:ascii="Palatino Linotype" w:eastAsia="Palatino Linotype" w:hAnsi="Palatino Linotype" w:cs="Palatino Linotype"/>
        </w:rPr>
      </w:pPr>
    </w:p>
    <w:p w14:paraId="3E888D8B"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Por tanto, si el Recurso de Revisión que nos ocupa, se tuvo por interpuesto el</w:t>
      </w:r>
      <w:r w:rsidRPr="00B11FE8">
        <w:rPr>
          <w:rFonts w:ascii="Palatino Linotype" w:eastAsia="Palatino Linotype" w:hAnsi="Palatino Linotype" w:cs="Palatino Linotype"/>
          <w:b/>
        </w:rPr>
        <w:t xml:space="preserve"> veintisiete de noviembre de dos mil veintitrés</w:t>
      </w:r>
      <w:r w:rsidRPr="00B11FE8">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7AAEBD5" w14:textId="77777777" w:rsidR="00D11C78" w:rsidRPr="00B11FE8" w:rsidRDefault="00D11C78" w:rsidP="00B11FE8">
      <w:pPr>
        <w:spacing w:line="360" w:lineRule="auto"/>
        <w:jc w:val="both"/>
        <w:rPr>
          <w:rFonts w:ascii="Palatino Linotype" w:eastAsia="Palatino Linotype" w:hAnsi="Palatino Linotype" w:cs="Palatino Linotype"/>
        </w:rPr>
      </w:pPr>
    </w:p>
    <w:p w14:paraId="13261828" w14:textId="77777777" w:rsidR="00D11C78" w:rsidRPr="00B11FE8" w:rsidRDefault="001F45E0" w:rsidP="00B11FE8">
      <w:pPr>
        <w:spacing w:line="360" w:lineRule="auto"/>
        <w:ind w:right="49"/>
        <w:jc w:val="both"/>
        <w:rPr>
          <w:rFonts w:ascii="Palatino Linotype" w:eastAsia="Palatino Linotype" w:hAnsi="Palatino Linotype" w:cs="Palatino Linotype"/>
          <w:b/>
        </w:rPr>
      </w:pPr>
      <w:r w:rsidRPr="00B11FE8">
        <w:rPr>
          <w:rFonts w:ascii="Palatino Linotype" w:eastAsia="Palatino Linotype" w:hAnsi="Palatino Linotype" w:cs="Palatino Linotype"/>
          <w:b/>
        </w:rPr>
        <w:t xml:space="preserve">CUARTO. </w:t>
      </w:r>
      <w:proofErr w:type="spellStart"/>
      <w:r w:rsidRPr="00B11FE8">
        <w:rPr>
          <w:rFonts w:ascii="Palatino Linotype" w:eastAsia="Palatino Linotype" w:hAnsi="Palatino Linotype" w:cs="Palatino Linotype"/>
          <w:b/>
        </w:rPr>
        <w:t>Procedibilidad</w:t>
      </w:r>
      <w:proofErr w:type="spellEnd"/>
      <w:r w:rsidRPr="00B11FE8">
        <w:rPr>
          <w:rFonts w:ascii="Palatino Linotype" w:eastAsia="Palatino Linotype" w:hAnsi="Palatino Linotype" w:cs="Palatino Linotype"/>
          <w:b/>
        </w:rPr>
        <w:t>.</w:t>
      </w:r>
    </w:p>
    <w:p w14:paraId="37797ED7"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En este apartado es importante analizar las constancias que obran en el expediente electrónico, ello con la finalidad de revisar que se cumple lo establecido en el artículo 180, de la Ley de Transparencia y Acceso a la Información Pública del Estado de México y Municipios, que a la letra señala:</w:t>
      </w:r>
    </w:p>
    <w:p w14:paraId="4B03BC72" w14:textId="77777777" w:rsidR="00D11C78" w:rsidRPr="00B11FE8" w:rsidRDefault="00D11C78" w:rsidP="00B11FE8">
      <w:pPr>
        <w:spacing w:line="360" w:lineRule="auto"/>
        <w:jc w:val="both"/>
        <w:rPr>
          <w:rFonts w:ascii="Palatino Linotype" w:eastAsia="Palatino Linotype" w:hAnsi="Palatino Linotype" w:cs="Palatino Linotype"/>
        </w:rPr>
      </w:pPr>
    </w:p>
    <w:p w14:paraId="6961400C"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r w:rsidRPr="00B11FE8">
        <w:rPr>
          <w:rFonts w:ascii="Palatino Linotype" w:eastAsia="Palatino Linotype" w:hAnsi="Palatino Linotype" w:cs="Palatino Linotype"/>
          <w:b/>
          <w:i/>
        </w:rPr>
        <w:t>Artículo 180</w:t>
      </w:r>
      <w:r w:rsidRPr="00B11FE8">
        <w:rPr>
          <w:rFonts w:ascii="Palatino Linotype" w:eastAsia="Palatino Linotype" w:hAnsi="Palatino Linotype" w:cs="Palatino Linotype"/>
          <w:i/>
        </w:rPr>
        <w:t>. El recurso de revisión contendrá:</w:t>
      </w:r>
    </w:p>
    <w:p w14:paraId="52E2F602" w14:textId="77777777" w:rsidR="00D11C78" w:rsidRPr="00B11FE8" w:rsidRDefault="00D11C78" w:rsidP="00B11FE8">
      <w:pPr>
        <w:ind w:left="851" w:right="899"/>
        <w:jc w:val="both"/>
        <w:rPr>
          <w:rFonts w:ascii="Palatino Linotype" w:eastAsia="Palatino Linotype" w:hAnsi="Palatino Linotype" w:cs="Palatino Linotype"/>
          <w:i/>
        </w:rPr>
      </w:pPr>
    </w:p>
    <w:p w14:paraId="680488E9"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I</w:t>
      </w:r>
      <w:r w:rsidRPr="00B11FE8">
        <w:rPr>
          <w:rFonts w:ascii="Palatino Linotype" w:eastAsia="Palatino Linotype" w:hAnsi="Palatino Linotype" w:cs="Palatino Linotype"/>
          <w:i/>
        </w:rPr>
        <w:t>. El sujeto obligado ante la cual se presentó la solicitud;</w:t>
      </w:r>
    </w:p>
    <w:p w14:paraId="110538DA"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w:t>
      </w:r>
      <w:r w:rsidRPr="00B11FE8">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1062AD62"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III</w:t>
      </w:r>
      <w:r w:rsidRPr="00B11FE8">
        <w:rPr>
          <w:rFonts w:ascii="Palatino Linotype" w:eastAsia="Palatino Linotype" w:hAnsi="Palatino Linotype" w:cs="Palatino Linotype"/>
          <w:i/>
        </w:rPr>
        <w:t>. El número de folio de respuesta de la solicitud de acceso;</w:t>
      </w:r>
    </w:p>
    <w:p w14:paraId="34A24632"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IV</w:t>
      </w:r>
      <w:r w:rsidRPr="00B11FE8">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506BAB7A"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V</w:t>
      </w:r>
      <w:r w:rsidRPr="00B11FE8">
        <w:rPr>
          <w:rFonts w:ascii="Palatino Linotype" w:eastAsia="Palatino Linotype" w:hAnsi="Palatino Linotype" w:cs="Palatino Linotype"/>
          <w:i/>
        </w:rPr>
        <w:t>. El acto que se recurre;</w:t>
      </w:r>
    </w:p>
    <w:p w14:paraId="4D9E53D1"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lastRenderedPageBreak/>
        <w:t>VI</w:t>
      </w:r>
      <w:r w:rsidRPr="00B11FE8">
        <w:rPr>
          <w:rFonts w:ascii="Palatino Linotype" w:eastAsia="Palatino Linotype" w:hAnsi="Palatino Linotype" w:cs="Palatino Linotype"/>
          <w:i/>
        </w:rPr>
        <w:t>. Las razones o motivos de inconformidad;</w:t>
      </w:r>
    </w:p>
    <w:p w14:paraId="4E02535D"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w:t>
      </w:r>
      <w:r w:rsidRPr="00B11FE8">
        <w:rPr>
          <w:rFonts w:ascii="Palatino Linotype" w:eastAsia="Palatino Linotype" w:hAnsi="Palatino Linotype" w:cs="Palatino Linotype"/>
          <w:i/>
        </w:rPr>
        <w:t>. La copia de la respuesta que se impugna y, en su caso, de la notificación correspondiente, en el caso de respuesta de la solicitud; y</w:t>
      </w:r>
    </w:p>
    <w:p w14:paraId="4A44F9D7"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VIII.</w:t>
      </w:r>
      <w:r w:rsidRPr="00B11FE8">
        <w:rPr>
          <w:rFonts w:ascii="Palatino Linotype" w:eastAsia="Palatino Linotype" w:hAnsi="Palatino Linotype" w:cs="Palatino Linotype"/>
          <w:i/>
        </w:rPr>
        <w:t xml:space="preserve"> Firma del recurrente, en su caso, cuando se presente por escrito, requisito sin el cual se dará trámite al recurso.</w:t>
      </w:r>
    </w:p>
    <w:p w14:paraId="53318BE4"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Adicionalmente, se podrán anexar las pruebas y demás elementos que considere procedentes someter a juicio del Instituto.</w:t>
      </w:r>
    </w:p>
    <w:p w14:paraId="2ED07B0D" w14:textId="77777777" w:rsidR="00D11C78" w:rsidRPr="00B11FE8" w:rsidRDefault="001F45E0" w:rsidP="00B11FE8">
      <w:pPr>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i/>
        </w:rPr>
        <w:t>En ningún caso será necesario que el particular ratifique el recurso de revisión interpuesto.</w:t>
      </w:r>
    </w:p>
    <w:p w14:paraId="0F0D77AB" w14:textId="77777777" w:rsidR="00D11C78" w:rsidRPr="00B11FE8" w:rsidRDefault="001F45E0" w:rsidP="00B11FE8">
      <w:pPr>
        <w:ind w:left="851" w:right="616"/>
        <w:jc w:val="both"/>
        <w:rPr>
          <w:rFonts w:ascii="Palatino Linotype" w:eastAsia="Palatino Linotype" w:hAnsi="Palatino Linotype" w:cs="Palatino Linotype"/>
          <w:i/>
        </w:rPr>
      </w:pPr>
      <w:r w:rsidRPr="00B11FE8">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12B49BB6" w14:textId="77777777" w:rsidR="00D11C78" w:rsidRPr="00B11FE8" w:rsidRDefault="00D11C78" w:rsidP="00B11FE8">
      <w:pPr>
        <w:spacing w:line="360" w:lineRule="auto"/>
        <w:ind w:left="851" w:right="616"/>
        <w:jc w:val="both"/>
        <w:rPr>
          <w:rFonts w:ascii="Palatino Linotype" w:eastAsia="Palatino Linotype" w:hAnsi="Palatino Linotype" w:cs="Palatino Linotype"/>
          <w:i/>
        </w:rPr>
      </w:pPr>
    </w:p>
    <w:p w14:paraId="35C65E9F" w14:textId="77777777" w:rsidR="00D11C78" w:rsidRPr="00B11FE8" w:rsidRDefault="00D11C78" w:rsidP="00B11FE8">
      <w:pPr>
        <w:spacing w:line="360" w:lineRule="auto"/>
        <w:jc w:val="both"/>
        <w:rPr>
          <w:rFonts w:ascii="Palatino Linotype" w:eastAsia="Palatino Linotype" w:hAnsi="Palatino Linotype" w:cs="Palatino Linotype"/>
        </w:rPr>
      </w:pPr>
    </w:p>
    <w:p w14:paraId="1628DADF" w14:textId="77777777" w:rsidR="00D11C78" w:rsidRPr="00B11FE8" w:rsidRDefault="001F45E0" w:rsidP="00B11FE8">
      <w:pPr>
        <w:spacing w:line="360"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rPr>
        <w:t>Conforme al precepto antes transcrito, se concluye que el medio de impugnación en el que se actúa cumple con todos y cada uno de los elementos formales exigidos en la Ley de la materia.</w:t>
      </w:r>
    </w:p>
    <w:p w14:paraId="38616013" w14:textId="77777777" w:rsidR="00D11C78" w:rsidRPr="00B11FE8" w:rsidRDefault="00D11C78" w:rsidP="00B11FE8">
      <w:pPr>
        <w:spacing w:line="360" w:lineRule="auto"/>
        <w:ind w:left="851" w:right="899"/>
        <w:jc w:val="both"/>
        <w:rPr>
          <w:rFonts w:ascii="Palatino Linotype" w:eastAsia="Palatino Linotype" w:hAnsi="Palatino Linotype" w:cs="Palatino Linotype"/>
          <w:i/>
        </w:rPr>
      </w:pPr>
    </w:p>
    <w:p w14:paraId="0AAF8230"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QUINTO. Análisis y estudio de la resolución.</w:t>
      </w:r>
    </w:p>
    <w:p w14:paraId="0A221148" w14:textId="77777777" w:rsidR="00D11C78" w:rsidRPr="00B11FE8" w:rsidRDefault="001F45E0" w:rsidP="00B11FE8">
      <w:pPr>
        <w:spacing w:line="360" w:lineRule="auto"/>
        <w:jc w:val="both"/>
        <w:rPr>
          <w:rFonts w:ascii="Palatino Linotype" w:eastAsia="Palatino Linotype" w:hAnsi="Palatino Linotype" w:cs="Palatino Linotype"/>
        </w:rPr>
      </w:pPr>
      <w:bookmarkStart w:id="1" w:name="_heading=h.gjdgxs" w:colFirst="0" w:colLast="0"/>
      <w:bookmarkEnd w:id="1"/>
      <w:r w:rsidRPr="00B11FE8">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57FDA037" w14:textId="77777777" w:rsidR="00D11C78" w:rsidRPr="00B11FE8" w:rsidRDefault="00D11C78" w:rsidP="00B11FE8">
      <w:pPr>
        <w:spacing w:line="360" w:lineRule="auto"/>
        <w:jc w:val="both"/>
        <w:rPr>
          <w:rFonts w:ascii="Palatino Linotype" w:eastAsia="Palatino Linotype" w:hAnsi="Palatino Linotype" w:cs="Palatino Linotype"/>
        </w:rPr>
      </w:pPr>
    </w:p>
    <w:p w14:paraId="37F84C80"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w:t>
      </w:r>
      <w:r w:rsidRPr="00B11FE8">
        <w:rPr>
          <w:rFonts w:ascii="Palatino Linotype" w:eastAsia="Palatino Linotype" w:hAnsi="Palatino Linotype" w:cs="Palatino Linotype"/>
        </w:rPr>
        <w:lastRenderedPageBreak/>
        <w:t xml:space="preserve">información, así como el derecho a conocer la existencia de información, independientemente de su forma o formato, es decir, </w:t>
      </w:r>
      <w:r w:rsidRPr="00B11FE8">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B11FE8">
        <w:rPr>
          <w:rFonts w:ascii="Palatino Linotype" w:eastAsia="Palatino Linotype" w:hAnsi="Palatino Linotype" w:cs="Palatino Linotype"/>
        </w:rPr>
        <w:t xml:space="preserve"> criterio que ha sostenido la Suprema Corte de Justicia de la Nación</w:t>
      </w:r>
      <w:r w:rsidRPr="00B11FE8">
        <w:rPr>
          <w:rFonts w:ascii="Palatino Linotype" w:eastAsia="Palatino Linotype" w:hAnsi="Palatino Linotype" w:cs="Palatino Linotype"/>
          <w:vertAlign w:val="superscript"/>
        </w:rPr>
        <w:footnoteReference w:id="1"/>
      </w:r>
      <w:r w:rsidRPr="00B11FE8">
        <w:rPr>
          <w:rFonts w:ascii="Palatino Linotype" w:eastAsia="Palatino Linotype" w:hAnsi="Palatino Linotype" w:cs="Palatino Linotype"/>
        </w:rPr>
        <w:t>.</w:t>
      </w:r>
    </w:p>
    <w:p w14:paraId="4B9BA144" w14:textId="77777777" w:rsidR="00D11C78" w:rsidRPr="00B11FE8" w:rsidRDefault="00D11C78" w:rsidP="00B11FE8">
      <w:pPr>
        <w:spacing w:line="360" w:lineRule="auto"/>
        <w:jc w:val="both"/>
        <w:rPr>
          <w:rFonts w:ascii="Palatino Linotype" w:eastAsia="Palatino Linotype" w:hAnsi="Palatino Linotype" w:cs="Palatino Linotype"/>
        </w:rPr>
      </w:pPr>
    </w:p>
    <w:p w14:paraId="2C869495"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1FEDAAA" w14:textId="77777777" w:rsidR="00D11C78" w:rsidRPr="00B11FE8" w:rsidRDefault="00D11C78" w:rsidP="00B11FE8">
      <w:pPr>
        <w:spacing w:line="360" w:lineRule="auto"/>
        <w:jc w:val="both"/>
        <w:rPr>
          <w:rFonts w:ascii="Palatino Linotype" w:eastAsia="Palatino Linotype" w:hAnsi="Palatino Linotype" w:cs="Palatino Linotype"/>
        </w:rPr>
      </w:pPr>
    </w:p>
    <w:p w14:paraId="691790FC"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4821FC99" w14:textId="77777777" w:rsidR="00D11C78" w:rsidRPr="00B11FE8" w:rsidRDefault="00D11C78" w:rsidP="00B11FE8">
      <w:pPr>
        <w:spacing w:line="360" w:lineRule="auto"/>
        <w:jc w:val="both"/>
        <w:rPr>
          <w:rFonts w:ascii="Palatino Linotype" w:eastAsia="Palatino Linotype" w:hAnsi="Palatino Linotype" w:cs="Palatino Linotype"/>
        </w:rPr>
      </w:pPr>
    </w:p>
    <w:p w14:paraId="5AE44662"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lastRenderedPageBreak/>
        <w:t xml:space="preserve">Por consiguiente, una vez fijado el marco constitucional y legal, procederemos al análisis del </w:t>
      </w:r>
      <w:r w:rsidRPr="00B11FE8">
        <w:rPr>
          <w:rFonts w:ascii="Palatino Linotype" w:eastAsia="Palatino Linotype" w:hAnsi="Palatino Linotype" w:cs="Palatino Linotype"/>
          <w:b/>
        </w:rPr>
        <w:t xml:space="preserve">caso en concreto. </w:t>
      </w:r>
      <w:r w:rsidRPr="00B11FE8">
        <w:rPr>
          <w:rFonts w:ascii="Palatino Linotype" w:eastAsia="Palatino Linotype" w:hAnsi="Palatino Linotype" w:cs="Palatino Linotype"/>
        </w:rPr>
        <w:t>Por lo que, con la finalidad de estar en posibilidad de dictar el fallo correspondiente conforme a derecho, el presente estudio se basará en el contenido íntegro de las actuaciones que del expediente electrónico que obra en EL SAIMEX.</w:t>
      </w:r>
    </w:p>
    <w:p w14:paraId="026CFE6A" w14:textId="77777777" w:rsidR="00D11C78" w:rsidRPr="00B11FE8" w:rsidRDefault="00D11C78" w:rsidP="00B11FE8">
      <w:pPr>
        <w:spacing w:line="360" w:lineRule="auto"/>
        <w:ind w:right="49"/>
        <w:jc w:val="both"/>
        <w:rPr>
          <w:rFonts w:ascii="Palatino Linotype" w:eastAsia="Palatino Linotype" w:hAnsi="Palatino Linotype" w:cs="Palatino Linotype"/>
        </w:rPr>
      </w:pPr>
    </w:p>
    <w:p w14:paraId="2A68CFB2"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Así las cosas, es indispensable señalar lo que requirió el ciudadano en la solicitud de acceso a la información, lo cual fue: </w:t>
      </w:r>
    </w:p>
    <w:p w14:paraId="11F4B96F" w14:textId="77777777" w:rsidR="00D11C78" w:rsidRPr="00B11FE8" w:rsidRDefault="00D11C78" w:rsidP="00B11FE8">
      <w:pPr>
        <w:spacing w:line="360" w:lineRule="auto"/>
        <w:jc w:val="both"/>
        <w:rPr>
          <w:rFonts w:ascii="Palatino Linotype" w:eastAsia="Palatino Linotype" w:hAnsi="Palatino Linotype" w:cs="Palatino Linotype"/>
        </w:rPr>
      </w:pPr>
    </w:p>
    <w:p w14:paraId="747A92AA"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1</w:t>
      </w:r>
      <w:r w:rsidRPr="00B11FE8">
        <w:rPr>
          <w:rFonts w:ascii="Palatino Linotype" w:eastAsia="Palatino Linotype" w:hAnsi="Palatino Linotype" w:cs="Palatino Linotype"/>
        </w:rPr>
        <w:t xml:space="preserve">. ¿De qué partida presupuestal federal se obtuvieron los recursos y cuál fue el monto total, junto con pruebas de la asignación presupuestal? </w:t>
      </w:r>
    </w:p>
    <w:p w14:paraId="1D597E91"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2. ¿</w:t>
      </w:r>
      <w:r w:rsidRPr="00B11FE8">
        <w:rPr>
          <w:rFonts w:ascii="Palatino Linotype" w:eastAsia="Palatino Linotype" w:hAnsi="Palatino Linotype" w:cs="Palatino Linotype"/>
        </w:rPr>
        <w:t xml:space="preserve">De qué partida presupuestal Estatal se obtuvieron los recursos y cuál fue el monto total, junto con pruebas de la asignación presupuestal? </w:t>
      </w:r>
    </w:p>
    <w:p w14:paraId="0D594F6E"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 xml:space="preserve">3. </w:t>
      </w:r>
      <w:r w:rsidRPr="00B11FE8">
        <w:rPr>
          <w:rFonts w:ascii="Palatino Linotype" w:eastAsia="Palatino Linotype" w:hAnsi="Palatino Linotype" w:cs="Palatino Linotype"/>
        </w:rPr>
        <w:t xml:space="preserve">¿Cuál constructora ganó la licitación pública y cuál fue el monto total otorgado a esta? </w:t>
      </w:r>
    </w:p>
    <w:p w14:paraId="3648DEC4"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 xml:space="preserve">4. </w:t>
      </w:r>
      <w:r w:rsidRPr="00B11FE8">
        <w:rPr>
          <w:rFonts w:ascii="Palatino Linotype" w:eastAsia="Palatino Linotype" w:hAnsi="Palatino Linotype" w:cs="Palatino Linotype"/>
        </w:rPr>
        <w:t xml:space="preserve"> Recaudación de dinero de las albercas desde su inauguración hasta su cierre </w:t>
      </w:r>
    </w:p>
    <w:p w14:paraId="2496DAB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 xml:space="preserve">5. </w:t>
      </w:r>
      <w:r w:rsidRPr="00B11FE8">
        <w:rPr>
          <w:rFonts w:ascii="Palatino Linotype" w:eastAsia="Palatino Linotype" w:hAnsi="Palatino Linotype" w:cs="Palatino Linotype"/>
        </w:rPr>
        <w:t>¿Cuál es la Justificación para que la Alberca construida en la localidad de Santa María del Monte nunca entrara en operaciones?</w:t>
      </w:r>
    </w:p>
    <w:p w14:paraId="4A50C22B" w14:textId="77777777" w:rsidR="00D11C78" w:rsidRPr="00B11FE8" w:rsidRDefault="00D11C78" w:rsidP="00B11FE8">
      <w:pPr>
        <w:spacing w:line="360" w:lineRule="auto"/>
        <w:jc w:val="both"/>
        <w:rPr>
          <w:rFonts w:ascii="Palatino Linotype" w:eastAsia="Palatino Linotype" w:hAnsi="Palatino Linotype" w:cs="Palatino Linotype"/>
        </w:rPr>
      </w:pPr>
    </w:p>
    <w:p w14:paraId="1735CDDB"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Derivado de lo anterior,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remitió su respuesta a través del Director de Obras Públicas, señalando que tras una búsqueda exhaustiva y razonable, no se encontró la información sobre la obra pública referida por el particular.</w:t>
      </w:r>
    </w:p>
    <w:p w14:paraId="0627030F" w14:textId="77777777" w:rsidR="00D11C78" w:rsidRPr="00B11FE8" w:rsidRDefault="00D11C78" w:rsidP="00B11FE8">
      <w:pPr>
        <w:spacing w:line="360" w:lineRule="auto"/>
        <w:jc w:val="both"/>
        <w:rPr>
          <w:rFonts w:ascii="Palatino Linotype" w:eastAsia="Palatino Linotype" w:hAnsi="Palatino Linotype" w:cs="Palatino Linotype"/>
        </w:rPr>
      </w:pPr>
    </w:p>
    <w:p w14:paraId="21AD0847"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lastRenderedPageBreak/>
        <w:t xml:space="preserve">Posteriormente, el ciudadano se inconformó de la respuesta del </w:t>
      </w:r>
      <w:r w:rsidRPr="00B11FE8">
        <w:rPr>
          <w:rFonts w:ascii="Palatino Linotype" w:eastAsia="Palatino Linotype" w:hAnsi="Palatino Linotype" w:cs="Palatino Linotype"/>
          <w:b/>
        </w:rPr>
        <w:t>SUJETO OBLIGADO</w:t>
      </w:r>
      <w:r w:rsidRPr="00B11FE8">
        <w:rPr>
          <w:rFonts w:ascii="Palatino Linotype" w:eastAsia="Palatino Linotype" w:hAnsi="Palatino Linotype" w:cs="Palatino Linotype"/>
        </w:rPr>
        <w:t xml:space="preserve">. En ese sentido, el </w:t>
      </w:r>
      <w:r w:rsidRPr="00B11FE8">
        <w:rPr>
          <w:rFonts w:ascii="Palatino Linotype" w:eastAsia="Palatino Linotype" w:hAnsi="Palatino Linotype" w:cs="Palatino Linotype"/>
          <w:b/>
        </w:rPr>
        <w:t xml:space="preserve">RECURRENTE </w:t>
      </w:r>
      <w:r w:rsidRPr="00B11FE8">
        <w:rPr>
          <w:rFonts w:ascii="Palatino Linotype" w:eastAsia="Palatino Linotype" w:hAnsi="Palatino Linotype" w:cs="Palatino Linotype"/>
        </w:rPr>
        <w:t>señaló en sus razones o motivos de inconformidad la negativa de la información solicitada, por tanto, se actualizó la causal de procedencia establecida en el artículo 179, fracción I de la Ley de Transparencia local.</w:t>
      </w:r>
    </w:p>
    <w:p w14:paraId="06235D9E" w14:textId="77777777" w:rsidR="00D11C78" w:rsidRPr="00B11FE8" w:rsidRDefault="00D11C78" w:rsidP="00B11FE8">
      <w:pPr>
        <w:spacing w:line="360" w:lineRule="auto"/>
        <w:ind w:right="49"/>
        <w:jc w:val="both"/>
        <w:rPr>
          <w:rFonts w:ascii="Palatino Linotype" w:eastAsia="Palatino Linotype" w:hAnsi="Palatino Linotype" w:cs="Palatino Linotype"/>
        </w:rPr>
      </w:pPr>
    </w:p>
    <w:p w14:paraId="15CB375D"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Otro aspecto importante que se debe dejar en claro es que particular no realizó ninguna manifestación, mientras que el </w:t>
      </w:r>
      <w:r w:rsidRPr="00B11FE8">
        <w:rPr>
          <w:rFonts w:ascii="Palatino Linotype" w:eastAsia="Palatino Linotype" w:hAnsi="Palatino Linotype" w:cs="Palatino Linotype"/>
          <w:b/>
        </w:rPr>
        <w:t xml:space="preserve">SUJETO OBLIGADO </w:t>
      </w:r>
      <w:r w:rsidRPr="00B11FE8">
        <w:rPr>
          <w:rFonts w:ascii="Palatino Linotype" w:eastAsia="Palatino Linotype" w:hAnsi="Palatino Linotype" w:cs="Palatino Linotype"/>
        </w:rPr>
        <w:t>no remitió el informe justificado correspondiente.</w:t>
      </w:r>
    </w:p>
    <w:p w14:paraId="3017B0C5" w14:textId="77777777" w:rsidR="00D11C78" w:rsidRPr="00B11FE8" w:rsidRDefault="00D11C78" w:rsidP="00B11FE8">
      <w:pPr>
        <w:spacing w:line="360" w:lineRule="auto"/>
        <w:ind w:right="49"/>
        <w:jc w:val="both"/>
        <w:rPr>
          <w:rFonts w:ascii="Palatino Linotype" w:eastAsia="Palatino Linotype" w:hAnsi="Palatino Linotype" w:cs="Palatino Linotype"/>
        </w:rPr>
      </w:pPr>
    </w:p>
    <w:p w14:paraId="17E54212"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Ahora bien, es importante señalar que, para dar atención y respuesta a la solicitud del particular, se pronunció el servidor público habilitado que se estima competente a saber del Director de Obras Públicas, dada la propia y especial naturaleza del requerimiento y a lo establecido en el artículo 55 y 56 del Reglamento Orgánico Municipal de Zinacantepec, fragmento normativo que se transcribe a continuación para una mayor referencia.</w:t>
      </w:r>
    </w:p>
    <w:p w14:paraId="51247179" w14:textId="77777777" w:rsidR="00D11C78" w:rsidRPr="00B11FE8" w:rsidRDefault="00D11C78" w:rsidP="00B11FE8">
      <w:pPr>
        <w:spacing w:line="360" w:lineRule="auto"/>
        <w:ind w:right="49"/>
        <w:jc w:val="both"/>
        <w:rPr>
          <w:rFonts w:ascii="Palatino Linotype" w:eastAsia="Palatino Linotype" w:hAnsi="Palatino Linotype" w:cs="Palatino Linotype"/>
        </w:rPr>
      </w:pPr>
    </w:p>
    <w:p w14:paraId="7E220CFD"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r w:rsidRPr="00B11FE8">
        <w:rPr>
          <w:rFonts w:ascii="Palatino Linotype" w:eastAsia="Palatino Linotype" w:hAnsi="Palatino Linotype" w:cs="Palatino Linotype"/>
          <w:b/>
          <w:i/>
        </w:rPr>
        <w:t>Artículo 55.</w:t>
      </w:r>
      <w:r w:rsidRPr="00B11FE8">
        <w:rPr>
          <w:rFonts w:ascii="Palatino Linotype" w:eastAsia="Palatino Linotype" w:hAnsi="Palatino Linotype" w:cs="Palatino Linotype"/>
          <w:i/>
        </w:rPr>
        <w:t xml:space="preserve"> La Dirección de Obras Públicas es la Unidad Administrativa encargada de construir y mantener la infraestructura pública y los servicios relacionados con estas acciones en términos de Ley, mediante la realización de obras en vías y espacios públicos para el beneficio comunitario.  </w:t>
      </w:r>
    </w:p>
    <w:p w14:paraId="7B594489" w14:textId="77777777" w:rsidR="00D11C78" w:rsidRPr="00B11FE8" w:rsidRDefault="00D11C78" w:rsidP="00B11FE8">
      <w:pPr>
        <w:spacing w:line="360" w:lineRule="auto"/>
        <w:ind w:left="851" w:right="850"/>
        <w:jc w:val="both"/>
        <w:rPr>
          <w:rFonts w:ascii="Palatino Linotype" w:eastAsia="Palatino Linotype" w:hAnsi="Palatino Linotype" w:cs="Palatino Linotype"/>
          <w:i/>
        </w:rPr>
      </w:pPr>
    </w:p>
    <w:p w14:paraId="2AA73B13"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56.</w:t>
      </w:r>
      <w:r w:rsidRPr="00B11FE8">
        <w:rPr>
          <w:rFonts w:ascii="Palatino Linotype" w:eastAsia="Palatino Linotype" w:hAnsi="Palatino Linotype" w:cs="Palatino Linotype"/>
          <w:i/>
        </w:rPr>
        <w:t xml:space="preserve"> Además de las previstas en las disposiciones normativas y administrativas en la materia, la Dirección de Obras Públicas tiene las siguientes funciones y atribuciones:  </w:t>
      </w:r>
    </w:p>
    <w:p w14:paraId="6C9212C1"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lastRenderedPageBreak/>
        <w:t>I</w:t>
      </w:r>
      <w:r w:rsidRPr="00B11FE8">
        <w:rPr>
          <w:rFonts w:ascii="Palatino Linotype" w:eastAsia="Palatino Linotype" w:hAnsi="Palatino Linotype" w:cs="Palatino Linotype"/>
          <w:i/>
        </w:rPr>
        <w:t xml:space="preserve">. Proyectar las obras públicas, incluyendo la conservación y mantenimiento de edificios públicos, infraestructura básica, monumentos, calles, parques y jardines; </w:t>
      </w:r>
    </w:p>
    <w:p w14:paraId="3AE66190"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w:t>
      </w:r>
      <w:r w:rsidRPr="00B11FE8">
        <w:rPr>
          <w:rFonts w:ascii="Palatino Linotype" w:eastAsia="Palatino Linotype" w:hAnsi="Palatino Linotype" w:cs="Palatino Linotype"/>
          <w:i/>
        </w:rPr>
        <w:t xml:space="preserve">. Vigilar que se cumplan y lleven a cabo los programas de construcción y mantenimiento de obras públicas; </w:t>
      </w:r>
    </w:p>
    <w:p w14:paraId="33399712"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III</w:t>
      </w:r>
      <w:r w:rsidRPr="00B11FE8">
        <w:rPr>
          <w:rFonts w:ascii="Palatino Linotype" w:eastAsia="Palatino Linotype" w:hAnsi="Palatino Linotype" w:cs="Palatino Linotype"/>
          <w:i/>
        </w:rPr>
        <w:t xml:space="preserve">. Cuidar que las obras públicas cumplan con los requisitos de seguridad y observen las normas de construcción y términos establecidos; </w:t>
      </w:r>
    </w:p>
    <w:p w14:paraId="43656B80"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IV</w:t>
      </w:r>
      <w:r w:rsidRPr="00B11FE8">
        <w:rPr>
          <w:rFonts w:ascii="Palatino Linotype" w:eastAsia="Palatino Linotype" w:hAnsi="Palatino Linotype" w:cs="Palatino Linotype"/>
          <w:i/>
        </w:rPr>
        <w:t xml:space="preserve">. Ejercer el gasto autorizado para la obra pública conforme al presupuesto de egresos, los planes, programas, especificaciones técnicas, lineamientos específicos de cada programa, controles y procedimientos administrativos aprobados; </w:t>
      </w:r>
    </w:p>
    <w:p w14:paraId="24D9DECD"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V.</w:t>
      </w:r>
      <w:r w:rsidRPr="00B11FE8">
        <w:rPr>
          <w:rFonts w:ascii="Palatino Linotype" w:eastAsia="Palatino Linotype" w:hAnsi="Palatino Linotype" w:cs="Palatino Linotype"/>
          <w:i/>
        </w:rPr>
        <w:t xml:space="preserve"> Integrar y conservar el catálogo de los estudios y proyectos de obra pública que se han realizado en el Municipio; </w:t>
      </w:r>
    </w:p>
    <w:p w14:paraId="55451505"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w:t>
      </w:r>
      <w:r w:rsidRPr="00B11FE8">
        <w:rPr>
          <w:rFonts w:ascii="Palatino Linotype" w:eastAsia="Palatino Linotype" w:hAnsi="Palatino Linotype" w:cs="Palatino Linotype"/>
          <w:i/>
        </w:rPr>
        <w:t xml:space="preserve">. Inventariar junto con la Dirección de Administración, la maquinaria y equipo de construcción a su cargo; </w:t>
      </w:r>
    </w:p>
    <w:p w14:paraId="564443A5"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w:t>
      </w:r>
      <w:r w:rsidRPr="00B11FE8">
        <w:rPr>
          <w:rFonts w:ascii="Palatino Linotype" w:eastAsia="Palatino Linotype" w:hAnsi="Palatino Linotype" w:cs="Palatino Linotype"/>
          <w:i/>
        </w:rPr>
        <w:t xml:space="preserve">. Dar mantenimiento a las vialidades del Municipio; </w:t>
      </w:r>
    </w:p>
    <w:p w14:paraId="13E40130"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VIII</w:t>
      </w:r>
      <w:r w:rsidRPr="00B11FE8">
        <w:rPr>
          <w:rFonts w:ascii="Palatino Linotype" w:eastAsia="Palatino Linotype" w:hAnsi="Palatino Linotype" w:cs="Palatino Linotype"/>
          <w:i/>
        </w:rPr>
        <w:t xml:space="preserve">. Integrar de manera correcta libros y/o expedientes de la obra realizada en el Municipio, conforme a lo establecido en las disposiciones legales aplicables; </w:t>
      </w:r>
    </w:p>
    <w:p w14:paraId="2D0E45A9"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IX</w:t>
      </w:r>
      <w:r w:rsidRPr="00B11FE8">
        <w:rPr>
          <w:rFonts w:ascii="Palatino Linotype" w:eastAsia="Palatino Linotype" w:hAnsi="Palatino Linotype" w:cs="Palatino Linotype"/>
          <w:i/>
        </w:rPr>
        <w:t xml:space="preserve">. Construir infraestructura innovadora dentro del Municipio; </w:t>
      </w:r>
    </w:p>
    <w:p w14:paraId="17933937"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X</w:t>
      </w:r>
      <w:r w:rsidRPr="00B11FE8">
        <w:rPr>
          <w:rFonts w:ascii="Palatino Linotype" w:eastAsia="Palatino Linotype" w:hAnsi="Palatino Linotype" w:cs="Palatino Linotype"/>
          <w:i/>
        </w:rPr>
        <w:t xml:space="preserve">. Proponer al Presidente Municipal, el Programa Anual de Obras Públicas, para la construcción y mejoramiento de las mismas, de acuerdo a lo establecido en el Plan de Desarrollo Municipal y con las prioridades del Municipio; </w:t>
      </w:r>
    </w:p>
    <w:p w14:paraId="0606BE23"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lastRenderedPageBreak/>
        <w:t>XI</w:t>
      </w:r>
      <w:r w:rsidRPr="00B11FE8">
        <w:rPr>
          <w:rFonts w:ascii="Palatino Linotype" w:eastAsia="Palatino Linotype" w:hAnsi="Palatino Linotype" w:cs="Palatino Linotype"/>
          <w:i/>
        </w:rPr>
        <w:t xml:space="preserve">. Establecer los lineamientos para la realización de estudios y proyectos de construcción de obras públicas; </w:t>
      </w:r>
    </w:p>
    <w:p w14:paraId="4BB8FF4F"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XII</w:t>
      </w:r>
      <w:r w:rsidRPr="00B11FE8">
        <w:rPr>
          <w:rFonts w:ascii="Palatino Linotype" w:eastAsia="Palatino Linotype" w:hAnsi="Palatino Linotype" w:cs="Palatino Linotype"/>
          <w:i/>
        </w:rPr>
        <w:t xml:space="preserve">. Abrir convocatorias de concursos para la realización de las obras públicas municipales;  </w:t>
      </w:r>
    </w:p>
    <w:p w14:paraId="13275531"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XIII</w:t>
      </w:r>
      <w:r w:rsidRPr="00B11FE8">
        <w:rPr>
          <w:rFonts w:ascii="Palatino Linotype" w:eastAsia="Palatino Linotype" w:hAnsi="Palatino Linotype" w:cs="Palatino Linotype"/>
          <w:i/>
        </w:rPr>
        <w:t xml:space="preserve">. Validar la calidad de las obras y verificar presupuestos y estimaciones que presenten los contratistas;  </w:t>
      </w:r>
    </w:p>
    <w:p w14:paraId="66FBE3F5"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XIV</w:t>
      </w:r>
      <w:r w:rsidRPr="00B11FE8">
        <w:rPr>
          <w:rFonts w:ascii="Palatino Linotype" w:eastAsia="Palatino Linotype" w:hAnsi="Palatino Linotype" w:cs="Palatino Linotype"/>
          <w:i/>
        </w:rPr>
        <w:t xml:space="preserve">. Firmar la documentación que, en materia de obra pública, deba presentarse ante el Órgano Superior de Fiscalización del Estado de México; </w:t>
      </w:r>
    </w:p>
    <w:p w14:paraId="68651FD1" w14:textId="77777777" w:rsidR="00D11C78" w:rsidRPr="00B11FE8" w:rsidRDefault="001F45E0" w:rsidP="00B11FE8">
      <w:pPr>
        <w:spacing w:line="360" w:lineRule="auto"/>
        <w:ind w:left="851" w:right="850"/>
        <w:jc w:val="both"/>
        <w:rPr>
          <w:rFonts w:ascii="Palatino Linotype" w:eastAsia="Palatino Linotype" w:hAnsi="Palatino Linotype" w:cs="Palatino Linotype"/>
          <w:i/>
        </w:rPr>
      </w:pPr>
      <w:r w:rsidRPr="00B11FE8">
        <w:rPr>
          <w:rFonts w:ascii="Palatino Linotype" w:eastAsia="Palatino Linotype" w:hAnsi="Palatino Linotype" w:cs="Palatino Linotype"/>
          <w:b/>
          <w:i/>
        </w:rPr>
        <w:t>XV</w:t>
      </w:r>
      <w:r w:rsidRPr="00B11FE8">
        <w:rPr>
          <w:rFonts w:ascii="Palatino Linotype" w:eastAsia="Palatino Linotype" w:hAnsi="Palatino Linotype" w:cs="Palatino Linotype"/>
          <w:i/>
        </w:rPr>
        <w:t>. Las demás que señalan las leyes, reglamentos y disposiciones jurídicas aplicables, o las que señale el Presidente Municipal.”</w:t>
      </w:r>
    </w:p>
    <w:p w14:paraId="0A8291C3" w14:textId="77777777" w:rsidR="00D11C78" w:rsidRPr="00B11FE8" w:rsidRDefault="00D11C78" w:rsidP="00B11FE8">
      <w:pPr>
        <w:spacing w:line="360" w:lineRule="auto"/>
        <w:jc w:val="both"/>
        <w:rPr>
          <w:rFonts w:ascii="Palatino Linotype" w:eastAsia="Palatino Linotype" w:hAnsi="Palatino Linotype" w:cs="Palatino Linotype"/>
        </w:rPr>
      </w:pPr>
    </w:p>
    <w:p w14:paraId="4E1E8A7B"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No obstante lo anterior, es importante señalar que el artículo 162 de la Ley de Transparencia local</w:t>
      </w:r>
      <w:r w:rsidRPr="00B11FE8">
        <w:rPr>
          <w:rFonts w:ascii="Palatino Linotype" w:eastAsia="Palatino Linotype" w:hAnsi="Palatino Linotype" w:cs="Palatino Linotype"/>
          <w:vertAlign w:val="superscript"/>
        </w:rPr>
        <w:footnoteReference w:id="2"/>
      </w:r>
      <w:r w:rsidRPr="00B11FE8">
        <w:rPr>
          <w:rFonts w:ascii="Palatino Linotype" w:eastAsia="Palatino Linotype" w:hAnsi="Palatino Linotype" w:cs="Palatino Linotype"/>
        </w:rPr>
        <w:t xml:space="preserve">, prevé que las unidades de transparencia deberán garantizar que todas las solicitudes se turnen a todas las áreas competentes que deban, conforme a sus facultades, contar con la información requerida, situación que para el caso en concreto no aconteció, pues del expediente electrónico del SAIMEX, se advierte que el requerimiento únicamente se turnó a la Dirección de Obras Públicas, dejando en estado de incertidumbre al particular, siendo que las documentales solicitadas por el recurrente implican invariablemente el uso y destino de recursos públicos, por lo que se estima que la información puede obrar de manera enunciativa más no limitativa, en la Tesorería Municipal, conforme a las siguiente atribuciones: </w:t>
      </w:r>
    </w:p>
    <w:p w14:paraId="04B363B5" w14:textId="77777777" w:rsidR="00D11C78" w:rsidRPr="00B11FE8" w:rsidRDefault="001F45E0" w:rsidP="00B11FE8">
      <w:pPr>
        <w:spacing w:line="360" w:lineRule="auto"/>
        <w:ind w:left="851" w:right="567"/>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lastRenderedPageBreak/>
        <w:t>“REGLAMENTO ORGÁNICO MUNICIPAL DE ZINACANTEPEC</w:t>
      </w:r>
    </w:p>
    <w:p w14:paraId="7104D41E" w14:textId="77777777" w:rsidR="00D11C78" w:rsidRPr="00B11FE8" w:rsidRDefault="00D11C78" w:rsidP="00B11FE8">
      <w:pPr>
        <w:spacing w:line="360" w:lineRule="auto"/>
        <w:ind w:left="851" w:right="567"/>
        <w:jc w:val="both"/>
        <w:rPr>
          <w:rFonts w:ascii="Palatino Linotype" w:eastAsia="Palatino Linotype" w:hAnsi="Palatino Linotype" w:cs="Palatino Linotype"/>
          <w:i/>
        </w:rPr>
      </w:pPr>
    </w:p>
    <w:p w14:paraId="614A7A08"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46.</w:t>
      </w:r>
      <w:r w:rsidRPr="00B11FE8">
        <w:rPr>
          <w:rFonts w:ascii="Palatino Linotype" w:eastAsia="Palatino Linotype" w:hAnsi="Palatino Linotype" w:cs="Palatino Linotype"/>
          <w:i/>
        </w:rPr>
        <w:t xml:space="preserve">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  </w:t>
      </w:r>
    </w:p>
    <w:p w14:paraId="01387DEB"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47.</w:t>
      </w:r>
      <w:r w:rsidRPr="00B11FE8">
        <w:rPr>
          <w:rFonts w:ascii="Palatino Linotype" w:eastAsia="Palatino Linotype" w:hAnsi="Palatino Linotype" w:cs="Palatino Linotype"/>
          <w:i/>
        </w:rPr>
        <w:t xml:space="preserve"> Además de las previstas en las disposiciones normativas y administrativas en la materia, la Tesorería Municipal tiene las siguientes funciones y atribuciones:  </w:t>
      </w:r>
    </w:p>
    <w:p w14:paraId="6F436142"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I</w:t>
      </w:r>
      <w:r w:rsidRPr="00B11FE8">
        <w:rPr>
          <w:rFonts w:ascii="Palatino Linotype" w:eastAsia="Palatino Linotype" w:hAnsi="Palatino Linotype" w:cs="Palatino Linotype"/>
          <w:i/>
        </w:rPr>
        <w:t xml:space="preserve">. Emitir los lineamentos de control presupuestal, así como las medidas de ahorro y racionalidad del gasto; </w:t>
      </w:r>
    </w:p>
    <w:p w14:paraId="06F7065C"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w:t>
      </w:r>
      <w:r w:rsidRPr="00B11FE8">
        <w:rPr>
          <w:rFonts w:ascii="Palatino Linotype" w:eastAsia="Palatino Linotype" w:hAnsi="Palatino Linotype" w:cs="Palatino Linotype"/>
          <w:i/>
        </w:rPr>
        <w:t xml:space="preserve">. Proponer la política financiera y tributaria del Ayuntamiento; </w:t>
      </w:r>
    </w:p>
    <w:p w14:paraId="4DBBAD4B"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p>
    <w:p w14:paraId="33F40717"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w:t>
      </w:r>
      <w:r w:rsidRPr="00B11FE8">
        <w:rPr>
          <w:rFonts w:ascii="Palatino Linotype" w:eastAsia="Palatino Linotype" w:hAnsi="Palatino Linotype" w:cs="Palatino Linotype"/>
          <w:i/>
        </w:rPr>
        <w:t xml:space="preserve">. Suscribir contratos y convenios para el cobro de ingresos ordinarios o que impliquen ingresos para el Ayuntamiento, en términos de la norma aplicable; </w:t>
      </w:r>
    </w:p>
    <w:p w14:paraId="33C0C5F6"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w:t>
      </w:r>
      <w:r w:rsidRPr="00B11FE8">
        <w:rPr>
          <w:rFonts w:ascii="Palatino Linotype" w:eastAsia="Palatino Linotype" w:hAnsi="Palatino Linotype" w:cs="Palatino Linotype"/>
          <w:i/>
        </w:rPr>
        <w:t xml:space="preserve">. Diseñar y establecer conjuntamente con la Unidad de Información, Planeación, Programación y Evaluación, las bases, políticas y lineamientos para el proceso interno de programación y </w:t>
      </w:r>
      <w:proofErr w:type="spellStart"/>
      <w:r w:rsidRPr="00B11FE8">
        <w:rPr>
          <w:rFonts w:ascii="Palatino Linotype" w:eastAsia="Palatino Linotype" w:hAnsi="Palatino Linotype" w:cs="Palatino Linotype"/>
          <w:i/>
        </w:rPr>
        <w:t>presupuestación</w:t>
      </w:r>
      <w:proofErr w:type="spellEnd"/>
      <w:r w:rsidRPr="00B11FE8">
        <w:rPr>
          <w:rFonts w:ascii="Palatino Linotype" w:eastAsia="Palatino Linotype" w:hAnsi="Palatino Linotype" w:cs="Palatino Linotype"/>
          <w:i/>
        </w:rPr>
        <w:t xml:space="preserve">; </w:t>
      </w:r>
    </w:p>
    <w:p w14:paraId="05774896"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VIII</w:t>
      </w:r>
      <w:r w:rsidRPr="00B11FE8">
        <w:rPr>
          <w:rFonts w:ascii="Palatino Linotype" w:eastAsia="Palatino Linotype" w:hAnsi="Palatino Linotype" w:cs="Palatino Linotype"/>
          <w:i/>
        </w:rPr>
        <w:t xml:space="preserve">. Integrar, revisar y validar los anteproyectos de presupuesto por programas de las dependencias y Organismos municipales; </w:t>
      </w:r>
    </w:p>
    <w:p w14:paraId="4C284A47"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IX</w:t>
      </w:r>
      <w:r w:rsidRPr="00B11FE8">
        <w:rPr>
          <w:rFonts w:ascii="Palatino Linotype" w:eastAsia="Palatino Linotype" w:hAnsi="Palatino Linotype" w:cs="Palatino Linotype"/>
          <w:i/>
        </w:rPr>
        <w:t xml:space="preserve">. Establecer los montos a cobrar por concepto de los arrendamientos de bienes inmuebles propiedad del Ayuntamiento, informando de ello al Ayuntamiento; </w:t>
      </w:r>
    </w:p>
    <w:p w14:paraId="40B670F1"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lastRenderedPageBreak/>
        <w:t>X</w:t>
      </w:r>
      <w:r w:rsidRPr="00B11FE8">
        <w:rPr>
          <w:rFonts w:ascii="Palatino Linotype" w:eastAsia="Palatino Linotype" w:hAnsi="Palatino Linotype" w:cs="Palatino Linotype"/>
          <w:i/>
        </w:rPr>
        <w:t xml:space="preserve">. Proponer al Ayuntamiento, por conducto del Presidente Municipal, las políticas, estrategias y campañas para incrementar los ingresos de la Hacienda Pública Municipal; </w:t>
      </w:r>
    </w:p>
    <w:p w14:paraId="32179DA6"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XI</w:t>
      </w:r>
      <w:r w:rsidRPr="00B11FE8">
        <w:rPr>
          <w:rFonts w:ascii="Palatino Linotype" w:eastAsia="Palatino Linotype" w:hAnsi="Palatino Linotype" w:cs="Palatino Linotype"/>
          <w:i/>
        </w:rPr>
        <w:t xml:space="preserve">. Emitir y controlar las formas numeradas y valoradas para la recaudación de los ingresos de la Hacienda Pública Municipal, así como para el pago de las obligaciones a cargo de la misma; </w:t>
      </w:r>
    </w:p>
    <w:p w14:paraId="4F07C9D0"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XII</w:t>
      </w:r>
      <w:r w:rsidRPr="00B11FE8">
        <w:rPr>
          <w:rFonts w:ascii="Palatino Linotype" w:eastAsia="Palatino Linotype" w:hAnsi="Palatino Linotype" w:cs="Palatino Linotype"/>
          <w:i/>
        </w:rPr>
        <w:t xml:space="preserve">. Consolidar los proyectos de presupuestos de ingresos y egresos de las diferentes áreas del Gobierno Municipal y someterlos al Cabildo para su aprobación; </w:t>
      </w:r>
    </w:p>
    <w:p w14:paraId="78D6089A"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p>
    <w:p w14:paraId="4614E632"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XVII</w:t>
      </w:r>
      <w:r w:rsidRPr="00B11FE8">
        <w:rPr>
          <w:rFonts w:ascii="Palatino Linotype" w:eastAsia="Palatino Linotype" w:hAnsi="Palatino Linotype" w:cs="Palatino Linotype"/>
          <w:i/>
        </w:rPr>
        <w:t xml:space="preserve">. Registrar y controlar los bienes inmuebles localizados dentro del territorio municipal, con el objeto de adecuar y actualizar el padrón catastral; </w:t>
      </w:r>
    </w:p>
    <w:p w14:paraId="2ACFD585"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p>
    <w:p w14:paraId="023F227E"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XXII</w:t>
      </w:r>
      <w:r w:rsidRPr="00B11FE8">
        <w:rPr>
          <w:rFonts w:ascii="Palatino Linotype" w:eastAsia="Palatino Linotype" w:hAnsi="Palatino Linotype" w:cs="Palatino Linotype"/>
          <w:i/>
        </w:rPr>
        <w:t xml:space="preserve">. 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 </w:t>
      </w:r>
    </w:p>
    <w:p w14:paraId="4B1AE0B6"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XXIII</w:t>
      </w:r>
      <w:r w:rsidRPr="00B11FE8">
        <w:rPr>
          <w:rFonts w:ascii="Palatino Linotype" w:eastAsia="Palatino Linotype" w:hAnsi="Palatino Linotype" w:cs="Palatino Linotype"/>
          <w:i/>
        </w:rPr>
        <w:t xml:space="preserve">. 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w:t>
      </w:r>
    </w:p>
    <w:p w14:paraId="612B9503"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XXIV</w:t>
      </w:r>
      <w:r w:rsidRPr="00B11FE8">
        <w:rPr>
          <w:rFonts w:ascii="Palatino Linotype" w:eastAsia="Palatino Linotype" w:hAnsi="Palatino Linotype" w:cs="Palatino Linotype"/>
          <w:i/>
        </w:rPr>
        <w:t xml:space="preserve">. Aplicar el sistema de contabilidad gubernamental y las políticas para el registro contable y presupuestal de las operaciones financieras que realicen las áreas de la Administración Pública Municipal; </w:t>
      </w:r>
    </w:p>
    <w:p w14:paraId="60007E56"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lastRenderedPageBreak/>
        <w:t>(…)</w:t>
      </w:r>
    </w:p>
    <w:p w14:paraId="0DFB98D0"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XXXIII</w:t>
      </w:r>
      <w:r w:rsidRPr="00B11FE8">
        <w:rPr>
          <w:rFonts w:ascii="Palatino Linotype" w:eastAsia="Palatino Linotype" w:hAnsi="Palatino Linotype" w:cs="Palatino Linotype"/>
          <w:i/>
        </w:rPr>
        <w:t xml:space="preserve">. Integrar el proyecto de presupuesto de egresos con base en los criterios de proporcionalidad y equidad el cual estará compuesto de: </w:t>
      </w:r>
    </w:p>
    <w:p w14:paraId="082228CD"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a) Valuación estimada de los programas de cada una de las áreas que integran la administración municipal; </w:t>
      </w:r>
    </w:p>
    <w:p w14:paraId="2183EDA8"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b) Estimación de los ingresos y gastos del ejercicio fiscal calendarizados; </w:t>
      </w:r>
    </w:p>
    <w:p w14:paraId="5D410DD0"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c) La situación de la deuda pública que incluya el contingente económico de los litigios laborales de acuerdo al informe proporcionado por los apoderados legales. </w:t>
      </w:r>
    </w:p>
    <w:p w14:paraId="23BBBEDA"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p>
    <w:p w14:paraId="74958650"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XXXVI</w:t>
      </w:r>
      <w:r w:rsidRPr="00B11FE8">
        <w:rPr>
          <w:rFonts w:ascii="Palatino Linotype" w:eastAsia="Palatino Linotype" w:hAnsi="Palatino Linotype" w:cs="Palatino Linotype"/>
          <w:i/>
        </w:rPr>
        <w:t xml:space="preserve">. Difundir entre el Ayuntamiento, dependencias, áreas y entidades de la Administración Pública Municipal, las disposiciones legales y administrativas relacionadas con los ingresos y egresos municipales y sus correspondientes actualizaciones; </w:t>
      </w:r>
    </w:p>
    <w:p w14:paraId="274E9217" w14:textId="77777777" w:rsidR="00D11C78" w:rsidRPr="00B11FE8" w:rsidRDefault="001F45E0" w:rsidP="00B11FE8">
      <w:pPr>
        <w:spacing w:line="360"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XXXVIII</w:t>
      </w:r>
      <w:r w:rsidRPr="00B11FE8">
        <w:rPr>
          <w:rFonts w:ascii="Palatino Linotype" w:eastAsia="Palatino Linotype" w:hAnsi="Palatino Linotype" w:cs="Palatino Linotype"/>
          <w:i/>
        </w:rPr>
        <w:t>. Supervisar y vigilar que las subdirecciones y coordinaciones a su cargo mantengan una estrecha comunicación para el cumplimiento de sus objetivos, la toma de decisiones sin consulta o acuerdo con el superior jerárquico quedará bajo la más estricta responsabilidad de quien tome, ejecute o determine dicha decisión;”</w:t>
      </w:r>
    </w:p>
    <w:p w14:paraId="0C474CE8" w14:textId="77777777" w:rsidR="00D11C78" w:rsidRPr="00B11FE8" w:rsidRDefault="00D11C78" w:rsidP="00B11FE8">
      <w:pPr>
        <w:spacing w:line="360" w:lineRule="auto"/>
        <w:jc w:val="both"/>
        <w:rPr>
          <w:rFonts w:ascii="Palatino Linotype" w:eastAsia="Palatino Linotype" w:hAnsi="Palatino Linotype" w:cs="Palatino Linotype"/>
        </w:rPr>
      </w:pPr>
    </w:p>
    <w:p w14:paraId="265E1DE0"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Por otra parte, la Ley de Transparencia prevé dentro de su apartado de obligaciones de transparencia comunes la información relacionada con el requerimiento del particular, específicamente en la fracción XXIX del artículo 92.</w:t>
      </w:r>
    </w:p>
    <w:p w14:paraId="03ACD9B2" w14:textId="77777777" w:rsidR="00D11C78" w:rsidRPr="00B11FE8" w:rsidRDefault="00D11C78" w:rsidP="00B11FE8">
      <w:pPr>
        <w:spacing w:line="360" w:lineRule="auto"/>
        <w:jc w:val="both"/>
        <w:rPr>
          <w:rFonts w:ascii="Palatino Linotype" w:eastAsia="Palatino Linotype" w:hAnsi="Palatino Linotype" w:cs="Palatino Linotype"/>
        </w:rPr>
      </w:pPr>
    </w:p>
    <w:p w14:paraId="19282170"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lastRenderedPageBreak/>
        <w:t>“</w:t>
      </w:r>
      <w:r w:rsidRPr="00B11FE8">
        <w:rPr>
          <w:rFonts w:ascii="Palatino Linotype" w:eastAsia="Palatino Linotype" w:hAnsi="Palatino Linotype" w:cs="Palatino Linotype"/>
          <w:b/>
          <w:i/>
        </w:rPr>
        <w:t>Artículo 92.</w:t>
      </w:r>
      <w:r w:rsidRPr="00B11FE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9779C4"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p>
    <w:p w14:paraId="552710E5"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XXIX</w:t>
      </w:r>
      <w:r w:rsidRPr="00B11FE8">
        <w:rPr>
          <w:rFonts w:ascii="Palatino Linotype" w:eastAsia="Palatino Linotype" w:hAnsi="Palatino Linotype" w:cs="Palatino Linotype"/>
          <w:i/>
        </w:rPr>
        <w:t>.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56BFFFFA" w14:textId="77777777" w:rsidR="00D11C78" w:rsidRPr="00B11FE8" w:rsidRDefault="00D11C78" w:rsidP="00B11FE8">
      <w:pPr>
        <w:spacing w:line="276" w:lineRule="auto"/>
        <w:jc w:val="both"/>
        <w:rPr>
          <w:rFonts w:ascii="Palatino Linotype" w:eastAsia="Palatino Linotype" w:hAnsi="Palatino Linotype" w:cs="Palatino Linotype"/>
          <w:i/>
        </w:rPr>
      </w:pPr>
    </w:p>
    <w:p w14:paraId="1ECBEB0C"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b/>
          <w:i/>
        </w:rPr>
        <w:t>a)</w:t>
      </w:r>
      <w:r w:rsidRPr="00B11FE8">
        <w:rPr>
          <w:rFonts w:ascii="Palatino Linotype" w:eastAsia="Palatino Linotype" w:hAnsi="Palatino Linotype" w:cs="Palatino Linotype"/>
          <w:i/>
        </w:rPr>
        <w:t xml:space="preserve"> De licitaciones públicas o procedimientos de invitación restringida:  </w:t>
      </w:r>
    </w:p>
    <w:p w14:paraId="1004DAF1"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 La convocatoria o invitación emitida, así como los fundamentos legales aplicados para llevarla a cabo;</w:t>
      </w:r>
    </w:p>
    <w:p w14:paraId="25501024"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2) Los nombres de los participantes o invitados;</w:t>
      </w:r>
    </w:p>
    <w:p w14:paraId="0B87FE96"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3) El nombre del ganador y las razones que lo justifican;</w:t>
      </w:r>
    </w:p>
    <w:p w14:paraId="7B3E7B3C"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4) El área solicitante y la responsable de su ejecución;</w:t>
      </w:r>
    </w:p>
    <w:p w14:paraId="270A9639"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5) Las convocatorias e invitaciones emitidas;  </w:t>
      </w:r>
    </w:p>
    <w:p w14:paraId="5C31D20F"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6) Los dictámenes y fallo de adjudicación;</w:t>
      </w:r>
    </w:p>
    <w:p w14:paraId="7E5482FB"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7) El contrato y, en su caso, sus anexos;</w:t>
      </w:r>
    </w:p>
    <w:p w14:paraId="0B31C8DA"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8) Los mecanismos de vigilancia y supervisión, incluyendo en su caso, los estudios de impacto urbano y ambiental, según corresponda;</w:t>
      </w:r>
    </w:p>
    <w:p w14:paraId="0FF31BCE"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9) La partida presupuestal, de conformidad con el clasificador por objeto del gasto, en el caso de ser aplicable;</w:t>
      </w:r>
    </w:p>
    <w:p w14:paraId="7C7E61AF"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10) Origen de los recursos especificando si son federales, estatales o municipales, así como el tipo de fondo de participación o aportación respectiva;</w:t>
      </w:r>
    </w:p>
    <w:p w14:paraId="17766B17"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11) Los convenios modificatorios que, en su caso, sean firmados, precisando el objeto y la fecha de celebración;</w:t>
      </w:r>
    </w:p>
    <w:p w14:paraId="34F71637"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12) Los informes de avance físico y financiero sobre las obras o servicios contratados;</w:t>
      </w:r>
    </w:p>
    <w:p w14:paraId="061C130D"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13) El convenio de terminación; y</w:t>
      </w:r>
    </w:p>
    <w:p w14:paraId="7E138FBE"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14) El finiquito.</w:t>
      </w:r>
    </w:p>
    <w:p w14:paraId="4F7E6ACD" w14:textId="77777777" w:rsidR="00D11C78" w:rsidRPr="00B11FE8" w:rsidRDefault="00D11C78" w:rsidP="00B11FE8">
      <w:pPr>
        <w:spacing w:line="276" w:lineRule="auto"/>
        <w:jc w:val="both"/>
        <w:rPr>
          <w:rFonts w:ascii="Palatino Linotype" w:eastAsia="Palatino Linotype" w:hAnsi="Palatino Linotype" w:cs="Palatino Linotype"/>
          <w:i/>
        </w:rPr>
      </w:pPr>
    </w:p>
    <w:p w14:paraId="3FD42133"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b/>
          <w:i/>
        </w:rPr>
        <w:t>b)</w:t>
      </w:r>
      <w:r w:rsidRPr="00B11FE8">
        <w:rPr>
          <w:rFonts w:ascii="Palatino Linotype" w:eastAsia="Palatino Linotype" w:hAnsi="Palatino Linotype" w:cs="Palatino Linotype"/>
          <w:i/>
        </w:rPr>
        <w:t xml:space="preserve"> De las adjudicaciones directas:</w:t>
      </w:r>
    </w:p>
    <w:p w14:paraId="480A7C7D"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 La propuesta enviada por el participante;</w:t>
      </w:r>
    </w:p>
    <w:p w14:paraId="5556B4E1"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2) Los motivos y fundamentos legales aplicados para llevarla a cabo;</w:t>
      </w:r>
    </w:p>
    <w:p w14:paraId="7A660409"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3) La autorización del ejercicio de la opción;</w:t>
      </w:r>
    </w:p>
    <w:p w14:paraId="36B5C77A"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4) En su caso, las cotizaciones consideradas, especificando los nombres de los proveedores y sus montos;</w:t>
      </w:r>
    </w:p>
    <w:p w14:paraId="76B2770C"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5) El nombre de la persona física o jurídica colectiva adjudicada;</w:t>
      </w:r>
    </w:p>
    <w:p w14:paraId="378DFE7F"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6) La unidad administrativa solicitante y la responsable de su ejecución;</w:t>
      </w:r>
    </w:p>
    <w:p w14:paraId="5D6920C8" w14:textId="77777777" w:rsidR="00D11C78" w:rsidRPr="00B11FE8" w:rsidRDefault="001F45E0" w:rsidP="00B11FE8">
      <w:pPr>
        <w:spacing w:line="276" w:lineRule="auto"/>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t>7) El número, fecha, el monto del contrato y el plazo de entrega o de ejecución de los servicios u obra;</w:t>
      </w:r>
    </w:p>
    <w:p w14:paraId="251B7FE9"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8) Los mecanismos de vigilancia y supervisión, incluyendo, en su caso, los estudios de impacto urbano y ambiental, según corresponda;</w:t>
      </w:r>
    </w:p>
    <w:p w14:paraId="2B06CCA9"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9) Los informes de avance sobre las obras o servicios contratados;</w:t>
      </w:r>
    </w:p>
    <w:p w14:paraId="3EE64005"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10) El convenio de terminación; y</w:t>
      </w:r>
    </w:p>
    <w:p w14:paraId="2232C461" w14:textId="77777777" w:rsidR="00D11C78" w:rsidRPr="00B11FE8" w:rsidRDefault="001F45E0" w:rsidP="00B11FE8">
      <w:pPr>
        <w:spacing w:line="276" w:lineRule="auto"/>
        <w:jc w:val="both"/>
        <w:rPr>
          <w:rFonts w:ascii="Palatino Linotype" w:eastAsia="Palatino Linotype" w:hAnsi="Palatino Linotype" w:cs="Palatino Linotype"/>
          <w:i/>
        </w:rPr>
      </w:pPr>
      <w:r w:rsidRPr="00B11FE8">
        <w:rPr>
          <w:rFonts w:ascii="Palatino Linotype" w:eastAsia="Palatino Linotype" w:hAnsi="Palatino Linotype" w:cs="Palatino Linotype"/>
          <w:i/>
        </w:rPr>
        <w:t>11) El finiquito.”</w:t>
      </w:r>
    </w:p>
    <w:p w14:paraId="10A4786F" w14:textId="77777777" w:rsidR="00D11C78" w:rsidRPr="00B11FE8" w:rsidRDefault="00D11C78" w:rsidP="00B11FE8">
      <w:pPr>
        <w:spacing w:line="360" w:lineRule="auto"/>
        <w:jc w:val="both"/>
        <w:rPr>
          <w:rFonts w:ascii="Palatino Linotype" w:eastAsia="Palatino Linotype" w:hAnsi="Palatino Linotype" w:cs="Palatino Linotype"/>
        </w:rPr>
      </w:pPr>
    </w:p>
    <w:p w14:paraId="10AD00D6"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Por lo hasta aquí expuesto se aduce que el Sujeto Obligado tiene atribuciones suficientes para contar con la información solicitada por el particular.</w:t>
      </w:r>
    </w:p>
    <w:p w14:paraId="5805C24B" w14:textId="77777777" w:rsidR="00D11C78" w:rsidRPr="00B11FE8" w:rsidRDefault="00D11C78" w:rsidP="00B11FE8">
      <w:pPr>
        <w:spacing w:line="360" w:lineRule="auto"/>
        <w:jc w:val="both"/>
        <w:rPr>
          <w:rFonts w:ascii="Palatino Linotype" w:eastAsia="Palatino Linotype" w:hAnsi="Palatino Linotype" w:cs="Palatino Linotype"/>
        </w:rPr>
      </w:pPr>
    </w:p>
    <w:p w14:paraId="6FFBAC0F"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Luego entonces, se ordena al Sujeto Obligado realizar una búsqueda exhaustiva y razonable de lo siguiente:</w:t>
      </w:r>
    </w:p>
    <w:p w14:paraId="25049C1C" w14:textId="77777777" w:rsidR="00D11C78" w:rsidRPr="00B11FE8" w:rsidRDefault="00D11C78" w:rsidP="00B11FE8">
      <w:pPr>
        <w:spacing w:line="360" w:lineRule="auto"/>
        <w:jc w:val="both"/>
        <w:rPr>
          <w:rFonts w:ascii="Palatino Linotype" w:eastAsia="Palatino Linotype" w:hAnsi="Palatino Linotype" w:cs="Palatino Linotype"/>
          <w:b/>
        </w:rPr>
      </w:pPr>
    </w:p>
    <w:p w14:paraId="3CE59DF0" w14:textId="77777777" w:rsidR="00D11C78" w:rsidRPr="00B11FE8" w:rsidRDefault="001F45E0" w:rsidP="00B11F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Partida presupuestal federal de la cual se obtuvieron los recursos para la elaboración del proyecto.</w:t>
      </w:r>
    </w:p>
    <w:p w14:paraId="4FE8C9C4" w14:textId="77777777" w:rsidR="00D11C78" w:rsidRPr="00B11FE8" w:rsidRDefault="001F45E0" w:rsidP="00B11F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Partida presupuestal federal de la cual se obtuvieron los recursos para la elaboración del proyecto.</w:t>
      </w:r>
    </w:p>
    <w:p w14:paraId="30914C48" w14:textId="77777777" w:rsidR="00D11C78" w:rsidRPr="00B11FE8" w:rsidRDefault="001F45E0" w:rsidP="00B11F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lastRenderedPageBreak/>
        <w:t>Nombre de la constructora que adjudicó la obra y el presupuesto asignado.</w:t>
      </w:r>
    </w:p>
    <w:p w14:paraId="51282518" w14:textId="77777777" w:rsidR="00D11C78" w:rsidRPr="00B11FE8" w:rsidRDefault="001F45E0" w:rsidP="00B11F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Recaudación de dinero de las albercas desde su inauguración hasta su cierre</w:t>
      </w:r>
    </w:p>
    <w:p w14:paraId="0C23F9BD" w14:textId="77777777" w:rsidR="00D11C78" w:rsidRPr="00B11FE8" w:rsidRDefault="001F45E0" w:rsidP="00B11F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El o los documentos donde conste la justificación para que la alberca construida en la localidad de Santa María del Monte no entrara en operaciones.</w:t>
      </w:r>
    </w:p>
    <w:p w14:paraId="5B309057" w14:textId="77777777" w:rsidR="00D11C78" w:rsidRPr="00B11FE8" w:rsidRDefault="00D11C78" w:rsidP="00B11FE8">
      <w:pPr>
        <w:spacing w:line="360" w:lineRule="auto"/>
        <w:jc w:val="both"/>
        <w:rPr>
          <w:rFonts w:ascii="Palatino Linotype" w:eastAsia="Palatino Linotype" w:hAnsi="Palatino Linotype" w:cs="Palatino Linotype"/>
        </w:rPr>
      </w:pPr>
    </w:p>
    <w:p w14:paraId="711E3AC9"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Es importante precisar que para el caso en que no se encuentre la misma, se deberá de hacer del conocimiento al Recurrente, sirva de apoyo a lo anterior, el fragmento normativo que a continuación se transcribe: </w:t>
      </w:r>
    </w:p>
    <w:p w14:paraId="2FC2216A" w14:textId="77777777" w:rsidR="00D11C78" w:rsidRPr="00B11FE8" w:rsidRDefault="00D11C78" w:rsidP="00B11FE8">
      <w:pPr>
        <w:spacing w:line="360" w:lineRule="auto"/>
        <w:jc w:val="both"/>
        <w:rPr>
          <w:rFonts w:ascii="Palatino Linotype" w:eastAsia="Palatino Linotype" w:hAnsi="Palatino Linotype" w:cs="Palatino Linotype"/>
        </w:rPr>
      </w:pPr>
    </w:p>
    <w:p w14:paraId="4588A4AB" w14:textId="77777777" w:rsidR="00D11C78" w:rsidRPr="00B11FE8" w:rsidRDefault="001F45E0" w:rsidP="00B11FE8">
      <w:pPr>
        <w:spacing w:line="360" w:lineRule="auto"/>
        <w:ind w:left="851" w:right="708"/>
        <w:jc w:val="both"/>
        <w:rPr>
          <w:rFonts w:ascii="Palatino Linotype" w:eastAsia="Palatino Linotype" w:hAnsi="Palatino Linotype" w:cs="Palatino Linotype"/>
          <w:i/>
        </w:rPr>
      </w:pPr>
      <w:r w:rsidRPr="00B11FE8">
        <w:rPr>
          <w:rFonts w:ascii="Palatino Linotype" w:eastAsia="Palatino Linotype" w:hAnsi="Palatino Linotype" w:cs="Palatino Linotype"/>
          <w:i/>
        </w:rPr>
        <w:t>“</w:t>
      </w:r>
      <w:r w:rsidRPr="00B11FE8">
        <w:rPr>
          <w:rFonts w:ascii="Palatino Linotype" w:eastAsia="Palatino Linotype" w:hAnsi="Palatino Linotype" w:cs="Palatino Linotype"/>
          <w:b/>
          <w:i/>
        </w:rPr>
        <w:t>Artículo 19.</w:t>
      </w:r>
      <w:r w:rsidRPr="00B11FE8">
        <w:rPr>
          <w:rFonts w:ascii="Palatino Linotype" w:eastAsia="Palatino Linotype" w:hAnsi="Palatino Linotype" w:cs="Palatino Linotype"/>
          <w:i/>
        </w:rPr>
        <w:t xml:space="preserve"> Se presume que la información debe existir si se refiere a las facultades, competencias y funciones que los ordenamientos jurídicos aplicables otorgan a los sujetos obligados.</w:t>
      </w:r>
    </w:p>
    <w:p w14:paraId="262200B3" w14:textId="77777777" w:rsidR="00D11C78" w:rsidRPr="00B11FE8" w:rsidRDefault="001F45E0" w:rsidP="00B11FE8">
      <w:pPr>
        <w:spacing w:line="360" w:lineRule="auto"/>
        <w:ind w:left="851" w:right="708"/>
        <w:jc w:val="both"/>
        <w:rPr>
          <w:rFonts w:ascii="Palatino Linotype" w:eastAsia="Palatino Linotype" w:hAnsi="Palatino Linotype" w:cs="Palatino Linotype"/>
          <w:i/>
        </w:rPr>
      </w:pPr>
      <w:r w:rsidRPr="00B11FE8">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01819EEF" w14:textId="77777777" w:rsidR="00D11C78" w:rsidRPr="00B11FE8" w:rsidRDefault="00D11C78" w:rsidP="00B11FE8">
      <w:pPr>
        <w:spacing w:line="360" w:lineRule="auto"/>
        <w:jc w:val="both"/>
        <w:rPr>
          <w:rFonts w:ascii="Palatino Linotype" w:eastAsia="Palatino Linotype" w:hAnsi="Palatino Linotype" w:cs="Palatino Linotype"/>
        </w:rPr>
      </w:pPr>
    </w:p>
    <w:p w14:paraId="64BAEA5F"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Cabe resaltar que el particular no precisó la temporalidad por la cual requiere la información que se ordena, por lo que, para tal efecto, se deberá de realizar una interpretación de acuerdo a lo previsto en el criterio 09/13 emitido por El Pleno del Instituto Nacional de Transparencia, Acceso a la Información y Protección de Datos Personales (INAI), que señala lo siguiente:</w:t>
      </w:r>
    </w:p>
    <w:p w14:paraId="71BE3D83" w14:textId="77777777" w:rsidR="00D11C78" w:rsidRPr="00B11FE8" w:rsidRDefault="00D11C78" w:rsidP="00B11FE8">
      <w:pPr>
        <w:spacing w:line="360" w:lineRule="auto"/>
        <w:ind w:right="49"/>
        <w:jc w:val="both"/>
        <w:rPr>
          <w:rFonts w:ascii="Palatino Linotype" w:eastAsia="Palatino Linotype" w:hAnsi="Palatino Linotype" w:cs="Palatino Linotype"/>
          <w:b/>
        </w:rPr>
      </w:pPr>
    </w:p>
    <w:p w14:paraId="2A4AD1B0" w14:textId="77777777" w:rsidR="00D11C78" w:rsidRPr="00B11FE8" w:rsidRDefault="001F45E0" w:rsidP="00B11FE8">
      <w:pPr>
        <w:spacing w:line="276" w:lineRule="auto"/>
        <w:ind w:left="851" w:right="567"/>
        <w:jc w:val="both"/>
        <w:rPr>
          <w:rFonts w:ascii="Palatino Linotype" w:eastAsia="Palatino Linotype" w:hAnsi="Palatino Linotype" w:cs="Palatino Linotype"/>
          <w:i/>
        </w:rPr>
      </w:pPr>
      <w:r w:rsidRPr="00B11FE8">
        <w:rPr>
          <w:rFonts w:ascii="Palatino Linotype" w:eastAsia="Palatino Linotype" w:hAnsi="Palatino Linotype" w:cs="Palatino Linotype"/>
          <w:b/>
          <w:i/>
        </w:rPr>
        <w:t>“Periodo de búsqueda de la información, cuando no se precisa en la solicitud de información</w:t>
      </w:r>
      <w:r w:rsidRPr="00B11FE8">
        <w:rPr>
          <w:rFonts w:ascii="Palatino Linotype" w:eastAsia="Palatino Linotype" w:hAnsi="Palatino Linotype" w:cs="Palatino Linotype"/>
          <w:i/>
        </w:rPr>
        <w:t xml:space="preserve">. El artículo 40, fracción II de la Ley Federal de </w:t>
      </w:r>
      <w:r w:rsidRPr="00B11FE8">
        <w:rPr>
          <w:rFonts w:ascii="Palatino Linotype" w:eastAsia="Palatino Linotype" w:hAnsi="Palatino Linotype" w:cs="Palatino Linotype"/>
          <w:i/>
        </w:rPr>
        <w:lastRenderedPageBreak/>
        <w:t>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135B1399" w14:textId="77777777" w:rsidR="00D11C78" w:rsidRPr="00B11FE8" w:rsidRDefault="00D11C78" w:rsidP="00B11FE8">
      <w:pPr>
        <w:spacing w:line="360" w:lineRule="auto"/>
        <w:jc w:val="both"/>
        <w:rPr>
          <w:rFonts w:ascii="Palatino Linotype" w:eastAsia="Palatino Linotype" w:hAnsi="Palatino Linotype" w:cs="Palatino Linotype"/>
        </w:rPr>
      </w:pPr>
    </w:p>
    <w:p w14:paraId="280B931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Por lo anterior, la búsqueda de la información deberá de realizarse dentro del periodo comprendido del treinta de octubre de dos mil veintidós al treinta de octubre del dos mil veintitrés.</w:t>
      </w:r>
    </w:p>
    <w:p w14:paraId="5F16061C" w14:textId="77777777" w:rsidR="00D11C78" w:rsidRPr="00B11FE8" w:rsidRDefault="00D11C78" w:rsidP="00B11FE8">
      <w:pPr>
        <w:spacing w:line="360" w:lineRule="auto"/>
        <w:jc w:val="both"/>
        <w:rPr>
          <w:rFonts w:ascii="Palatino Linotype" w:eastAsia="Palatino Linotype" w:hAnsi="Palatino Linotype" w:cs="Palatino Linotype"/>
        </w:rPr>
      </w:pPr>
    </w:p>
    <w:p w14:paraId="6AF54194" w14:textId="77777777" w:rsidR="00D11C78" w:rsidRPr="00B11FE8" w:rsidRDefault="001F45E0" w:rsidP="00B11FE8">
      <w:pPr>
        <w:spacing w:line="360" w:lineRule="auto"/>
        <w:jc w:val="both"/>
        <w:rPr>
          <w:rFonts w:ascii="Palatino Linotype" w:eastAsia="Palatino Linotype" w:hAnsi="Palatino Linotype" w:cs="Palatino Linotype"/>
          <w:b/>
        </w:rPr>
      </w:pPr>
      <w:r w:rsidRPr="00B11FE8">
        <w:rPr>
          <w:rFonts w:ascii="Palatino Linotype" w:eastAsia="Palatino Linotype" w:hAnsi="Palatino Linotype" w:cs="Palatino Linotype"/>
          <w:b/>
        </w:rPr>
        <w:t xml:space="preserve">Versión Pública. </w:t>
      </w:r>
    </w:p>
    <w:p w14:paraId="5DE1A9B3"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testados, deberán ser entregados en </w:t>
      </w:r>
      <w:r w:rsidRPr="00B11FE8">
        <w:rPr>
          <w:rFonts w:ascii="Palatino Linotype" w:eastAsia="Palatino Linotype" w:hAnsi="Palatino Linotype" w:cs="Palatino Linotype"/>
          <w:b/>
        </w:rPr>
        <w:t>versión pública</w:t>
      </w:r>
      <w:r w:rsidRPr="00B11FE8">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5381743" w14:textId="77777777" w:rsidR="00D11C78" w:rsidRPr="00B11FE8" w:rsidRDefault="00D11C78" w:rsidP="00B11FE8">
      <w:pPr>
        <w:spacing w:line="360" w:lineRule="auto"/>
        <w:jc w:val="both"/>
        <w:rPr>
          <w:rFonts w:ascii="Palatino Linotype" w:eastAsia="Palatino Linotype" w:hAnsi="Palatino Linotype" w:cs="Palatino Linotype"/>
        </w:rPr>
      </w:pPr>
    </w:p>
    <w:p w14:paraId="43E13A02"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lastRenderedPageBreak/>
        <w:t>A este respecto, los artículos 3, fracciones IX, XX, XXI y XLV; 51 y 52 de la Ley de Transparencia y Acceso a la Información Pública del Estado de México y Municipios establecen:</w:t>
      </w:r>
    </w:p>
    <w:p w14:paraId="327B424F" w14:textId="77777777" w:rsidR="00D11C78" w:rsidRPr="00B11FE8" w:rsidRDefault="00D11C78" w:rsidP="00B11FE8">
      <w:pPr>
        <w:ind w:right="899"/>
        <w:jc w:val="both"/>
        <w:rPr>
          <w:rFonts w:ascii="Palatino Linotype" w:eastAsia="Palatino Linotype" w:hAnsi="Palatino Linotype" w:cs="Palatino Linotype"/>
        </w:rPr>
      </w:pPr>
    </w:p>
    <w:p w14:paraId="3DAB9389" w14:textId="77777777" w:rsidR="00D11C78" w:rsidRPr="00B11FE8" w:rsidRDefault="001F45E0" w:rsidP="00B11FE8">
      <w:pPr>
        <w:spacing w:line="276" w:lineRule="auto"/>
        <w:ind w:left="851" w:right="901"/>
        <w:jc w:val="both"/>
        <w:rPr>
          <w:rFonts w:ascii="Palatino Linotype" w:eastAsia="Palatino Linotype" w:hAnsi="Palatino Linotype" w:cs="Palatino Linotype"/>
          <w:i/>
        </w:rPr>
      </w:pPr>
      <w:r w:rsidRPr="00B11FE8">
        <w:rPr>
          <w:rFonts w:ascii="Palatino Linotype" w:eastAsia="Palatino Linotype" w:hAnsi="Palatino Linotype" w:cs="Palatino Linotype"/>
          <w:b/>
          <w:i/>
        </w:rPr>
        <w:t xml:space="preserve">“Artículo 3. </w:t>
      </w:r>
      <w:r w:rsidRPr="00B11FE8">
        <w:rPr>
          <w:rFonts w:ascii="Palatino Linotype" w:eastAsia="Palatino Linotype" w:hAnsi="Palatino Linotype" w:cs="Palatino Linotype"/>
          <w:i/>
        </w:rPr>
        <w:t xml:space="preserve">Para los efectos de la presente Ley se entenderá por: </w:t>
      </w:r>
    </w:p>
    <w:p w14:paraId="7A47C981" w14:textId="77777777" w:rsidR="00D11C78" w:rsidRPr="00B11FE8" w:rsidRDefault="00D11C78" w:rsidP="00B11FE8">
      <w:pPr>
        <w:spacing w:line="276" w:lineRule="auto"/>
        <w:ind w:left="851" w:right="901"/>
        <w:jc w:val="both"/>
        <w:rPr>
          <w:rFonts w:ascii="Palatino Linotype" w:eastAsia="Palatino Linotype" w:hAnsi="Palatino Linotype" w:cs="Palatino Linotype"/>
          <w:i/>
        </w:rPr>
      </w:pPr>
    </w:p>
    <w:p w14:paraId="2F0A58CB"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IX.</w:t>
      </w:r>
      <w:r w:rsidRPr="00B11FE8">
        <w:rPr>
          <w:rFonts w:ascii="Palatino Linotype" w:eastAsia="Palatino Linotype" w:hAnsi="Palatino Linotype" w:cs="Palatino Linotype"/>
          <w:i/>
        </w:rPr>
        <w:t xml:space="preserve"> </w:t>
      </w:r>
      <w:r w:rsidRPr="00B11FE8">
        <w:rPr>
          <w:rFonts w:ascii="Palatino Linotype" w:eastAsia="Palatino Linotype" w:hAnsi="Palatino Linotype" w:cs="Palatino Linotype"/>
          <w:b/>
          <w:i/>
        </w:rPr>
        <w:t xml:space="preserve">Datos personales: </w:t>
      </w:r>
      <w:r w:rsidRPr="00B11FE8">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3AFD3232"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w:t>
      </w:r>
      <w:r w:rsidRPr="00B11FE8">
        <w:rPr>
          <w:rFonts w:ascii="Palatino Linotype" w:eastAsia="Palatino Linotype" w:hAnsi="Palatino Linotype" w:cs="Palatino Linotype"/>
          <w:i/>
        </w:rPr>
        <w:t xml:space="preserve"> </w:t>
      </w:r>
      <w:r w:rsidRPr="00B11FE8">
        <w:rPr>
          <w:rFonts w:ascii="Palatino Linotype" w:eastAsia="Palatino Linotype" w:hAnsi="Palatino Linotype" w:cs="Palatino Linotype"/>
          <w:b/>
          <w:i/>
        </w:rPr>
        <w:t>Información clasificada:</w:t>
      </w:r>
      <w:r w:rsidRPr="00B11FE8">
        <w:rPr>
          <w:rFonts w:ascii="Palatino Linotype" w:eastAsia="Palatino Linotype" w:hAnsi="Palatino Linotype" w:cs="Palatino Linotype"/>
          <w:i/>
        </w:rPr>
        <w:t xml:space="preserve"> Aquella considerada por la presente Ley como reservada o confidencial; </w:t>
      </w:r>
    </w:p>
    <w:p w14:paraId="1E7B88D3"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XXI.</w:t>
      </w:r>
      <w:r w:rsidRPr="00B11FE8">
        <w:rPr>
          <w:rFonts w:ascii="Palatino Linotype" w:eastAsia="Palatino Linotype" w:hAnsi="Palatino Linotype" w:cs="Palatino Linotype"/>
          <w:i/>
        </w:rPr>
        <w:t xml:space="preserve"> </w:t>
      </w:r>
      <w:r w:rsidRPr="00B11FE8">
        <w:rPr>
          <w:rFonts w:ascii="Palatino Linotype" w:eastAsia="Palatino Linotype" w:hAnsi="Palatino Linotype" w:cs="Palatino Linotype"/>
          <w:b/>
          <w:i/>
        </w:rPr>
        <w:t>Información confidencial</w:t>
      </w:r>
      <w:r w:rsidRPr="00B11FE8">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43CC645"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XLV. Versión pública:</w:t>
      </w:r>
      <w:r w:rsidRPr="00B11FE8">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2A8F00B6" w14:textId="77777777" w:rsidR="00D11C78" w:rsidRPr="00B11FE8" w:rsidRDefault="00D11C78" w:rsidP="00B11FE8">
      <w:pPr>
        <w:spacing w:line="276" w:lineRule="auto"/>
        <w:ind w:left="851" w:right="899"/>
        <w:jc w:val="both"/>
        <w:rPr>
          <w:rFonts w:ascii="Palatino Linotype" w:eastAsia="Palatino Linotype" w:hAnsi="Palatino Linotype" w:cs="Palatino Linotype"/>
          <w:i/>
        </w:rPr>
      </w:pPr>
    </w:p>
    <w:p w14:paraId="4B1B1012"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51.</w:t>
      </w:r>
      <w:r w:rsidRPr="00B11FE8">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11FE8">
        <w:rPr>
          <w:rFonts w:ascii="Palatino Linotype" w:eastAsia="Palatino Linotype" w:hAnsi="Palatino Linotype" w:cs="Palatino Linotype"/>
          <w:b/>
          <w:i/>
        </w:rPr>
        <w:t xml:space="preserve">y tendrá la responsabilidad de verificar en cada caso que la misma no sea confidencial o reservada. </w:t>
      </w:r>
      <w:r w:rsidRPr="00B11FE8">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68446717" w14:textId="77777777" w:rsidR="00D11C78" w:rsidRPr="00B11FE8" w:rsidRDefault="00D11C78" w:rsidP="00B11FE8">
      <w:pPr>
        <w:spacing w:line="276" w:lineRule="auto"/>
        <w:ind w:left="851" w:right="899"/>
        <w:jc w:val="both"/>
        <w:rPr>
          <w:rFonts w:ascii="Palatino Linotype" w:eastAsia="Palatino Linotype" w:hAnsi="Palatino Linotype" w:cs="Palatino Linotype"/>
          <w:i/>
        </w:rPr>
      </w:pPr>
    </w:p>
    <w:p w14:paraId="2333D46B" w14:textId="77777777" w:rsidR="00D11C78" w:rsidRPr="00B11FE8" w:rsidRDefault="001F45E0" w:rsidP="00B11FE8">
      <w:pPr>
        <w:spacing w:line="276" w:lineRule="auto"/>
        <w:ind w:left="851" w:right="899"/>
        <w:jc w:val="both"/>
        <w:rPr>
          <w:rFonts w:ascii="Palatino Linotype" w:eastAsia="Palatino Linotype" w:hAnsi="Palatino Linotype" w:cs="Palatino Linotype"/>
          <w:i/>
        </w:rPr>
      </w:pPr>
      <w:r w:rsidRPr="00B11FE8">
        <w:rPr>
          <w:rFonts w:ascii="Palatino Linotype" w:eastAsia="Palatino Linotype" w:hAnsi="Palatino Linotype" w:cs="Palatino Linotype"/>
          <w:b/>
          <w:i/>
        </w:rPr>
        <w:lastRenderedPageBreak/>
        <w:t>Artículo 52.</w:t>
      </w:r>
      <w:r w:rsidRPr="00B11FE8">
        <w:rPr>
          <w:rFonts w:ascii="Palatino Linotype" w:eastAsia="Palatino Linotype" w:hAnsi="Palatino Linotype" w:cs="Palatino Linotype"/>
          <w:i/>
        </w:rPr>
        <w:t xml:space="preserve"> Las solicitudes de acceso a la información y las respuestas que se les dé, incluyendo, en su caso, </w:t>
      </w:r>
      <w:r w:rsidRPr="00B11FE8">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B11FE8">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1668D867" w14:textId="77777777" w:rsidR="00D11C78" w:rsidRPr="00B11FE8" w:rsidRDefault="00D11C78" w:rsidP="00B11FE8">
      <w:pPr>
        <w:ind w:right="899" w:firstLine="708"/>
        <w:jc w:val="both"/>
        <w:rPr>
          <w:rFonts w:ascii="Palatino Linotype" w:eastAsia="Palatino Linotype" w:hAnsi="Palatino Linotype" w:cs="Palatino Linotype"/>
        </w:rPr>
      </w:pPr>
    </w:p>
    <w:p w14:paraId="4F429E7D"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9C70EA8" w14:textId="77777777" w:rsidR="00D11C78" w:rsidRPr="00B11FE8" w:rsidRDefault="00D11C78" w:rsidP="00B11FE8">
      <w:pPr>
        <w:jc w:val="both"/>
        <w:rPr>
          <w:rFonts w:ascii="Palatino Linotype" w:eastAsia="Palatino Linotype" w:hAnsi="Palatino Linotype" w:cs="Palatino Linotype"/>
        </w:rPr>
      </w:pPr>
    </w:p>
    <w:p w14:paraId="748A166C"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22.</w:t>
      </w:r>
      <w:r w:rsidRPr="00B11FE8">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708B33CE" w14:textId="77777777" w:rsidR="00D11C78" w:rsidRPr="00B11FE8" w:rsidRDefault="00D11C78" w:rsidP="00B11FE8">
      <w:pPr>
        <w:ind w:left="851" w:right="902"/>
        <w:jc w:val="both"/>
        <w:rPr>
          <w:rFonts w:ascii="Palatino Linotype" w:eastAsia="Palatino Linotype" w:hAnsi="Palatino Linotype" w:cs="Palatino Linotype"/>
          <w:i/>
        </w:rPr>
      </w:pPr>
    </w:p>
    <w:p w14:paraId="274F485E"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38.</w:t>
      </w:r>
      <w:r w:rsidRPr="00B11FE8">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w:t>
      </w:r>
      <w:r w:rsidRPr="00B11FE8">
        <w:rPr>
          <w:rFonts w:ascii="Palatino Linotype" w:eastAsia="Palatino Linotype" w:hAnsi="Palatino Linotype" w:cs="Palatino Linotype"/>
          <w:i/>
        </w:rPr>
        <w:lastRenderedPageBreak/>
        <w:t>uso, transferencia, acceso o cualquier tratamiento no autorizado o ilícito, de conformidad con lo dispuesto en los lineamientos que al efecto se expidan.</w:t>
      </w:r>
      <w:r w:rsidRPr="00B11FE8">
        <w:rPr>
          <w:rFonts w:ascii="Palatino Linotype" w:eastAsia="Palatino Linotype" w:hAnsi="Palatino Linotype" w:cs="Palatino Linotype"/>
          <w:b/>
          <w:i/>
        </w:rPr>
        <w:t>”</w:t>
      </w:r>
      <w:r w:rsidRPr="00B11FE8">
        <w:rPr>
          <w:rFonts w:ascii="Palatino Linotype" w:eastAsia="Palatino Linotype" w:hAnsi="Palatino Linotype" w:cs="Palatino Linotype"/>
          <w:i/>
        </w:rPr>
        <w:t xml:space="preserve"> </w:t>
      </w:r>
    </w:p>
    <w:p w14:paraId="27981298" w14:textId="77777777" w:rsidR="00D11C78" w:rsidRPr="00B11FE8" w:rsidRDefault="00D11C78" w:rsidP="00B11FE8">
      <w:pPr>
        <w:ind w:left="851" w:right="850"/>
        <w:jc w:val="both"/>
        <w:rPr>
          <w:rFonts w:ascii="Palatino Linotype" w:eastAsia="Palatino Linotype" w:hAnsi="Palatino Linotype" w:cs="Palatino Linotype"/>
          <w:i/>
        </w:rPr>
      </w:pPr>
    </w:p>
    <w:p w14:paraId="100E1FE6"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8EA6365" w14:textId="77777777" w:rsidR="00D11C78" w:rsidRPr="00B11FE8" w:rsidRDefault="00D11C78" w:rsidP="00B11FE8">
      <w:pPr>
        <w:spacing w:line="360" w:lineRule="auto"/>
        <w:jc w:val="both"/>
        <w:rPr>
          <w:rFonts w:ascii="Palatino Linotype" w:eastAsia="Palatino Linotype" w:hAnsi="Palatino Linotype" w:cs="Palatino Linotype"/>
        </w:rPr>
      </w:pPr>
    </w:p>
    <w:p w14:paraId="22F3CCF2"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por lo que, todo dato personal susceptible de clasificación debe ser protegido.</w:t>
      </w:r>
    </w:p>
    <w:p w14:paraId="7E0A1CAD" w14:textId="77777777" w:rsidR="00D11C78" w:rsidRPr="00B11FE8" w:rsidRDefault="00D11C78" w:rsidP="00B11FE8">
      <w:pPr>
        <w:spacing w:line="360" w:lineRule="auto"/>
        <w:jc w:val="both"/>
        <w:rPr>
          <w:rFonts w:ascii="Palatino Linotype" w:eastAsia="Palatino Linotype" w:hAnsi="Palatino Linotype" w:cs="Palatino Linotype"/>
        </w:rPr>
      </w:pPr>
    </w:p>
    <w:p w14:paraId="64FB24F6"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1C5E4FC" w14:textId="77777777" w:rsidR="00D11C78" w:rsidRPr="00B11FE8" w:rsidRDefault="00D11C78" w:rsidP="00B11FE8">
      <w:pPr>
        <w:spacing w:line="360" w:lineRule="auto"/>
        <w:jc w:val="both"/>
        <w:rPr>
          <w:rFonts w:ascii="Palatino Linotype" w:eastAsia="Palatino Linotype" w:hAnsi="Palatino Linotype" w:cs="Palatino Linotype"/>
        </w:rPr>
      </w:pPr>
    </w:p>
    <w:p w14:paraId="6FEE556F"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w:t>
      </w:r>
      <w:r w:rsidRPr="00B11FE8">
        <w:rPr>
          <w:rFonts w:ascii="Palatino Linotype" w:eastAsia="Palatino Linotype" w:hAnsi="Palatino Linotype" w:cs="Palatino Linotype"/>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5084E1" w14:textId="77777777" w:rsidR="00D11C78" w:rsidRPr="00B11FE8" w:rsidRDefault="00D11C78" w:rsidP="00B11FE8">
      <w:pPr>
        <w:jc w:val="both"/>
        <w:rPr>
          <w:rFonts w:ascii="Palatino Linotype" w:eastAsia="Palatino Linotype" w:hAnsi="Palatino Linotype" w:cs="Palatino Linotype"/>
        </w:rPr>
      </w:pPr>
    </w:p>
    <w:p w14:paraId="1D066177" w14:textId="77777777" w:rsidR="00D11C78" w:rsidRPr="00B11FE8" w:rsidRDefault="001F45E0" w:rsidP="00B11FE8">
      <w:pPr>
        <w:tabs>
          <w:tab w:val="left" w:pos="8222"/>
        </w:tabs>
        <w:spacing w:line="276" w:lineRule="auto"/>
        <w:ind w:left="851" w:right="899"/>
        <w:jc w:val="center"/>
        <w:rPr>
          <w:rFonts w:ascii="Palatino Linotype" w:eastAsia="Palatino Linotype" w:hAnsi="Palatino Linotype" w:cs="Palatino Linotype"/>
          <w:b/>
          <w:i/>
        </w:rPr>
      </w:pPr>
      <w:r w:rsidRPr="00B11FE8">
        <w:rPr>
          <w:rFonts w:ascii="Palatino Linotype" w:eastAsia="Palatino Linotype" w:hAnsi="Palatino Linotype" w:cs="Palatino Linotype"/>
          <w:b/>
          <w:i/>
        </w:rPr>
        <w:t>Ley de Transparencia y Acceso a la Información Pública del Estado de México y Municipios</w:t>
      </w:r>
    </w:p>
    <w:p w14:paraId="18D5CEC6" w14:textId="77777777" w:rsidR="00D11C78" w:rsidRPr="00B11FE8" w:rsidRDefault="00D11C78" w:rsidP="00B11FE8">
      <w:pPr>
        <w:spacing w:line="276" w:lineRule="auto"/>
        <w:jc w:val="both"/>
        <w:rPr>
          <w:rFonts w:ascii="Palatino Linotype" w:eastAsia="Palatino Linotype" w:hAnsi="Palatino Linotype" w:cs="Palatino Linotype"/>
        </w:rPr>
      </w:pPr>
    </w:p>
    <w:p w14:paraId="5D6A52C7"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 xml:space="preserve">“Artículo 49. </w:t>
      </w:r>
      <w:r w:rsidRPr="00B11FE8">
        <w:rPr>
          <w:rFonts w:ascii="Palatino Linotype" w:eastAsia="Palatino Linotype" w:hAnsi="Palatino Linotype" w:cs="Palatino Linotype"/>
          <w:i/>
        </w:rPr>
        <w:t>Los Comités de Transparencia tendrán las siguientes atribuciones:</w:t>
      </w:r>
    </w:p>
    <w:p w14:paraId="52F675C2"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VIII.</w:t>
      </w:r>
      <w:r w:rsidRPr="00B11FE8">
        <w:rPr>
          <w:rFonts w:ascii="Palatino Linotype" w:eastAsia="Palatino Linotype" w:hAnsi="Palatino Linotype" w:cs="Palatino Linotype"/>
          <w:i/>
        </w:rPr>
        <w:t xml:space="preserve"> Aprobar, modificar o revocar la clasificación de la información;</w:t>
      </w:r>
    </w:p>
    <w:p w14:paraId="541068AB"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Artículo 132.</w:t>
      </w:r>
      <w:r w:rsidRPr="00B11FE8">
        <w:rPr>
          <w:rFonts w:ascii="Palatino Linotype" w:eastAsia="Palatino Linotype" w:hAnsi="Palatino Linotype" w:cs="Palatino Linotype"/>
          <w:i/>
        </w:rPr>
        <w:t xml:space="preserve"> La clasificación de la información se llevará a cabo en el momento en que:</w:t>
      </w:r>
    </w:p>
    <w:p w14:paraId="148C561E"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I.</w:t>
      </w:r>
      <w:r w:rsidRPr="00B11FE8">
        <w:rPr>
          <w:rFonts w:ascii="Palatino Linotype" w:eastAsia="Palatino Linotype" w:hAnsi="Palatino Linotype" w:cs="Palatino Linotype"/>
          <w:i/>
        </w:rPr>
        <w:t xml:space="preserve"> Se reciba una solicitud de acceso a la información;</w:t>
      </w:r>
    </w:p>
    <w:p w14:paraId="66D08940"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w:t>
      </w:r>
      <w:r w:rsidRPr="00B11FE8">
        <w:rPr>
          <w:rFonts w:ascii="Palatino Linotype" w:eastAsia="Palatino Linotype" w:hAnsi="Palatino Linotype" w:cs="Palatino Linotype"/>
          <w:i/>
        </w:rPr>
        <w:t xml:space="preserve"> Se determine mediante resolución de autoridad competente; o</w:t>
      </w:r>
    </w:p>
    <w:p w14:paraId="692E399C" w14:textId="77777777" w:rsidR="00D11C78" w:rsidRPr="00B11FE8" w:rsidRDefault="001F45E0" w:rsidP="00B11FE8">
      <w:pPr>
        <w:spacing w:line="276" w:lineRule="auto"/>
        <w:ind w:left="851" w:right="902"/>
        <w:jc w:val="both"/>
        <w:rPr>
          <w:rFonts w:ascii="Palatino Linotype" w:eastAsia="Palatino Linotype" w:hAnsi="Palatino Linotype" w:cs="Palatino Linotype"/>
          <w:b/>
          <w:i/>
        </w:rPr>
      </w:pPr>
      <w:r w:rsidRPr="00B11FE8">
        <w:rPr>
          <w:rFonts w:ascii="Palatino Linotype" w:eastAsia="Palatino Linotype" w:hAnsi="Palatino Linotype" w:cs="Palatino Linotype"/>
          <w:i/>
        </w:rPr>
        <w:t>III. Se generen versiones públicas para dar cumplimiento a las obligaciones de transparencia previstas en esta Ley.</w:t>
      </w:r>
      <w:r w:rsidRPr="00B11FE8">
        <w:rPr>
          <w:rFonts w:ascii="Palatino Linotype" w:eastAsia="Palatino Linotype" w:hAnsi="Palatino Linotype" w:cs="Palatino Linotype"/>
          <w:b/>
          <w:i/>
        </w:rPr>
        <w:t>”</w:t>
      </w:r>
    </w:p>
    <w:p w14:paraId="2D64FBF3"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“Segundo.-</w:t>
      </w:r>
      <w:r w:rsidRPr="00B11FE8">
        <w:rPr>
          <w:rFonts w:ascii="Palatino Linotype" w:eastAsia="Palatino Linotype" w:hAnsi="Palatino Linotype" w:cs="Palatino Linotype"/>
          <w:i/>
        </w:rPr>
        <w:t xml:space="preserve"> Para efectos de los presentes Lineamientos Generales, se entenderá por:</w:t>
      </w:r>
    </w:p>
    <w:p w14:paraId="162270CC"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XVIII.</w:t>
      </w:r>
      <w:r w:rsidRPr="00B11FE8">
        <w:rPr>
          <w:rFonts w:ascii="Palatino Linotype" w:eastAsia="Palatino Linotype" w:hAnsi="Palatino Linotype" w:cs="Palatino Linotype"/>
          <w:i/>
        </w:rPr>
        <w:t xml:space="preserve">  </w:t>
      </w:r>
      <w:r w:rsidRPr="00B11FE8">
        <w:rPr>
          <w:rFonts w:ascii="Palatino Linotype" w:eastAsia="Palatino Linotype" w:hAnsi="Palatino Linotype" w:cs="Palatino Linotype"/>
          <w:b/>
          <w:i/>
        </w:rPr>
        <w:t>Versión pública:</w:t>
      </w:r>
      <w:r w:rsidRPr="00B11FE8">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24DFB94" w14:textId="77777777" w:rsidR="00D11C78" w:rsidRPr="00B11FE8" w:rsidRDefault="00D11C78" w:rsidP="00B11FE8">
      <w:pPr>
        <w:spacing w:line="276" w:lineRule="auto"/>
        <w:ind w:left="851" w:right="902"/>
        <w:jc w:val="both"/>
        <w:rPr>
          <w:rFonts w:ascii="Palatino Linotype" w:eastAsia="Palatino Linotype" w:hAnsi="Palatino Linotype" w:cs="Palatino Linotype"/>
          <w:i/>
        </w:rPr>
      </w:pPr>
    </w:p>
    <w:p w14:paraId="44B942D1" w14:textId="77777777" w:rsidR="00D11C78" w:rsidRPr="00B11FE8" w:rsidRDefault="001F45E0" w:rsidP="00B11FE8">
      <w:pPr>
        <w:tabs>
          <w:tab w:val="left" w:pos="8222"/>
        </w:tabs>
        <w:spacing w:line="276" w:lineRule="auto"/>
        <w:ind w:left="851" w:right="899"/>
        <w:jc w:val="center"/>
        <w:rPr>
          <w:rFonts w:ascii="Palatino Linotype" w:eastAsia="Palatino Linotype" w:hAnsi="Palatino Linotype" w:cs="Palatino Linotype"/>
          <w:b/>
          <w:i/>
        </w:rPr>
      </w:pPr>
      <w:r w:rsidRPr="00B11FE8">
        <w:rPr>
          <w:rFonts w:ascii="Palatino Linotype" w:eastAsia="Palatino Linotype" w:hAnsi="Palatino Linotype" w:cs="Palatino Linotype"/>
          <w:b/>
          <w:i/>
        </w:rPr>
        <w:t>Lineamientos Generales en materia de Clasificación y Desclasificación de la Información</w:t>
      </w:r>
    </w:p>
    <w:p w14:paraId="124534E7" w14:textId="77777777" w:rsidR="00D11C78" w:rsidRPr="00B11FE8" w:rsidRDefault="00D11C78" w:rsidP="00B11FE8">
      <w:pPr>
        <w:spacing w:line="276" w:lineRule="auto"/>
        <w:ind w:left="851" w:right="902"/>
        <w:jc w:val="both"/>
        <w:rPr>
          <w:rFonts w:ascii="Palatino Linotype" w:eastAsia="Palatino Linotype" w:hAnsi="Palatino Linotype" w:cs="Palatino Linotype"/>
          <w:i/>
        </w:rPr>
      </w:pPr>
    </w:p>
    <w:p w14:paraId="040B47C1"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Cuarto.</w:t>
      </w:r>
      <w:r w:rsidRPr="00B11FE8">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CC75AE"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1CB6164"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Quinto.</w:t>
      </w:r>
      <w:r w:rsidRPr="00B11FE8">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63F041"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Sexto.</w:t>
      </w:r>
      <w:r w:rsidRPr="00B11FE8">
        <w:rPr>
          <w:rFonts w:ascii="Palatino Linotype" w:eastAsia="Palatino Linotype" w:hAnsi="Palatino Linotype" w:cs="Palatino Linotype"/>
          <w:i/>
        </w:rPr>
        <w:t xml:space="preserve"> Se deroga.</w:t>
      </w:r>
    </w:p>
    <w:p w14:paraId="1F04A690"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Séptimo.</w:t>
      </w:r>
      <w:r w:rsidRPr="00B11FE8">
        <w:rPr>
          <w:rFonts w:ascii="Palatino Linotype" w:eastAsia="Palatino Linotype" w:hAnsi="Palatino Linotype" w:cs="Palatino Linotype"/>
          <w:i/>
        </w:rPr>
        <w:t xml:space="preserve"> La clasificación de la información se llevará a cabo en el momento en que:</w:t>
      </w:r>
    </w:p>
    <w:p w14:paraId="10769797"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I.</w:t>
      </w:r>
      <w:r w:rsidRPr="00B11FE8">
        <w:rPr>
          <w:rFonts w:ascii="Palatino Linotype" w:eastAsia="Palatino Linotype" w:hAnsi="Palatino Linotype" w:cs="Palatino Linotype"/>
          <w:i/>
        </w:rPr>
        <w:t xml:space="preserve">        Se reciba una solicitud de acceso a la información;</w:t>
      </w:r>
    </w:p>
    <w:p w14:paraId="30A234F4"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w:t>
      </w:r>
      <w:r w:rsidRPr="00B11FE8">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59D637DA"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III.</w:t>
      </w:r>
      <w:r w:rsidRPr="00B11FE8">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A297D6A"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i/>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BD0F77"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Octavo.</w:t>
      </w:r>
      <w:r w:rsidRPr="00B11FE8">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073EC5"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4FFCCD3"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461C2E0"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Noveno.</w:t>
      </w:r>
      <w:r w:rsidRPr="00B11FE8">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7DC78C"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b/>
          <w:i/>
        </w:rPr>
        <w:t>Décimo.</w:t>
      </w:r>
      <w:r w:rsidRPr="00B11FE8">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55CF3DE" w14:textId="77777777" w:rsidR="00D11C78" w:rsidRPr="00B11FE8" w:rsidRDefault="001F45E0" w:rsidP="00B11FE8">
      <w:pPr>
        <w:spacing w:line="276" w:lineRule="auto"/>
        <w:ind w:left="851" w:right="902"/>
        <w:jc w:val="both"/>
        <w:rPr>
          <w:rFonts w:ascii="Palatino Linotype" w:eastAsia="Palatino Linotype" w:hAnsi="Palatino Linotype" w:cs="Palatino Linotype"/>
          <w:i/>
        </w:rPr>
      </w:pPr>
      <w:r w:rsidRPr="00B11FE8">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A04535C" w14:textId="77777777" w:rsidR="00D11C78" w:rsidRPr="00B11FE8" w:rsidRDefault="001F45E0" w:rsidP="00B11FE8">
      <w:pPr>
        <w:spacing w:line="276" w:lineRule="auto"/>
        <w:ind w:left="851" w:right="899"/>
        <w:jc w:val="both"/>
        <w:rPr>
          <w:rFonts w:ascii="Palatino Linotype" w:eastAsia="Palatino Linotype" w:hAnsi="Palatino Linotype" w:cs="Palatino Linotype"/>
          <w:b/>
          <w:i/>
        </w:rPr>
      </w:pPr>
      <w:r w:rsidRPr="00B11FE8">
        <w:rPr>
          <w:rFonts w:ascii="Palatino Linotype" w:eastAsia="Palatino Linotype" w:hAnsi="Palatino Linotype" w:cs="Palatino Linotype"/>
          <w:b/>
          <w:i/>
        </w:rPr>
        <w:lastRenderedPageBreak/>
        <w:t>Décimo primero.</w:t>
      </w:r>
      <w:r w:rsidRPr="00B11FE8">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11FE8">
        <w:rPr>
          <w:rFonts w:ascii="Palatino Linotype" w:eastAsia="Palatino Linotype" w:hAnsi="Palatino Linotype" w:cs="Palatino Linotype"/>
          <w:b/>
          <w:i/>
        </w:rPr>
        <w:t>”</w:t>
      </w:r>
    </w:p>
    <w:p w14:paraId="32FE9D61" w14:textId="77777777" w:rsidR="00D11C78" w:rsidRPr="00B11FE8" w:rsidRDefault="00D11C78" w:rsidP="00B11FE8">
      <w:pPr>
        <w:ind w:left="851" w:right="899"/>
        <w:jc w:val="both"/>
        <w:rPr>
          <w:rFonts w:ascii="Palatino Linotype" w:eastAsia="Palatino Linotype" w:hAnsi="Palatino Linotype" w:cs="Palatino Linotype"/>
          <w:b/>
          <w:i/>
        </w:rPr>
      </w:pPr>
    </w:p>
    <w:p w14:paraId="6CE86B7A"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700DF9" w14:textId="77777777" w:rsidR="00D11C78" w:rsidRPr="00B11FE8" w:rsidRDefault="00D11C78" w:rsidP="00BC5A26">
      <w:pPr>
        <w:jc w:val="both"/>
        <w:rPr>
          <w:rFonts w:ascii="Palatino Linotype" w:eastAsia="Palatino Linotype" w:hAnsi="Palatino Linotype" w:cs="Palatino Linotype"/>
        </w:rPr>
      </w:pPr>
    </w:p>
    <w:p w14:paraId="04D4DD9B" w14:textId="77777777" w:rsidR="00D11C78" w:rsidRPr="00B11FE8" w:rsidRDefault="001F45E0" w:rsidP="00B11FE8">
      <w:pPr>
        <w:spacing w:line="360" w:lineRule="auto"/>
        <w:ind w:right="-91"/>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Consecuentemente, se destaca que la versión pública que elabore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debe cumplir con las formalidades exigidas en la Ley, por lo que para tal efecto emitirá el </w:t>
      </w:r>
      <w:r w:rsidRPr="00B11FE8">
        <w:rPr>
          <w:rFonts w:ascii="Palatino Linotype" w:eastAsia="Palatino Linotype" w:hAnsi="Palatino Linotype" w:cs="Palatino Linotype"/>
          <w:b/>
        </w:rPr>
        <w:t>Acuerdo del Comité de Transparencia</w:t>
      </w:r>
      <w:r w:rsidRPr="00B11FE8">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546361B" w14:textId="77777777" w:rsidR="00D11C78" w:rsidRPr="00B11FE8" w:rsidRDefault="00D11C78" w:rsidP="00BC5A26">
      <w:pPr>
        <w:jc w:val="both"/>
        <w:rPr>
          <w:rFonts w:ascii="Palatino Linotype" w:eastAsia="Palatino Linotype" w:hAnsi="Palatino Linotype" w:cs="Palatino Linotype"/>
        </w:rPr>
      </w:pPr>
    </w:p>
    <w:p w14:paraId="2196AFDC" w14:textId="77777777" w:rsidR="00D11C78" w:rsidRPr="00B11FE8" w:rsidRDefault="001F45E0" w:rsidP="00B11FE8">
      <w:pPr>
        <w:widowControl w:val="0"/>
        <w:tabs>
          <w:tab w:val="left" w:pos="1701"/>
          <w:tab w:val="left" w:pos="1843"/>
        </w:tabs>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En razón de lo anteriormente expuesto, este Instituto estima que las razones o motivos de inconformidad hechos valer por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devienen </w:t>
      </w:r>
      <w:r w:rsidRPr="00B11FE8">
        <w:rPr>
          <w:rFonts w:ascii="Palatino Linotype" w:eastAsia="Palatino Linotype" w:hAnsi="Palatino Linotype" w:cs="Palatino Linotype"/>
          <w:b/>
        </w:rPr>
        <w:t>fundadas</w:t>
      </w:r>
      <w:r w:rsidRPr="00B11FE8">
        <w:rPr>
          <w:rFonts w:ascii="Palatino Linotype" w:eastAsia="Palatino Linotype" w:hAnsi="Palatino Linotype" w:cs="Palatino Linotype"/>
        </w:rPr>
        <w:t xml:space="preserve"> y </w:t>
      </w:r>
      <w:r w:rsidRPr="00B11FE8">
        <w:rPr>
          <w:rFonts w:ascii="Palatino Linotype" w:eastAsia="Palatino Linotype" w:hAnsi="Palatino Linotype" w:cs="Palatino Linotype"/>
        </w:rPr>
        <w:lastRenderedPageBreak/>
        <w:t xml:space="preserve">suficientes para </w:t>
      </w:r>
      <w:r w:rsidRPr="00B11FE8">
        <w:rPr>
          <w:rFonts w:ascii="Palatino Linotype" w:eastAsia="Palatino Linotype" w:hAnsi="Palatino Linotype" w:cs="Palatino Linotype"/>
          <w:b/>
        </w:rPr>
        <w:t>REVOCAR</w:t>
      </w:r>
      <w:r w:rsidRPr="00B11FE8">
        <w:rPr>
          <w:rFonts w:ascii="Palatino Linotype" w:eastAsia="Palatino Linotype" w:hAnsi="Palatino Linotype" w:cs="Palatino Linotype"/>
        </w:rPr>
        <w:t xml:space="preserve"> la respuesta del </w:t>
      </w:r>
      <w:r w:rsidRPr="00B11FE8">
        <w:rPr>
          <w:rFonts w:ascii="Palatino Linotype" w:eastAsia="Palatino Linotype" w:hAnsi="Palatino Linotype" w:cs="Palatino Linotype"/>
          <w:b/>
        </w:rPr>
        <w:t>SUJETO OBLIGADO</w:t>
      </w:r>
      <w:r w:rsidRPr="00B11FE8">
        <w:rPr>
          <w:rFonts w:ascii="Palatino Linotype" w:eastAsia="Palatino Linotype" w:hAnsi="Palatino Linotype" w:cs="Palatino Linotype"/>
        </w:rPr>
        <w:t xml:space="preserve"> y ordenarle haga entrega de la información descrita en el presente Considerando.</w:t>
      </w:r>
    </w:p>
    <w:p w14:paraId="2CE53CC0" w14:textId="77777777" w:rsidR="00D11C78" w:rsidRPr="00B11FE8" w:rsidRDefault="001F45E0" w:rsidP="00B11FE8">
      <w:pPr>
        <w:spacing w:before="280" w:after="280" w:line="360" w:lineRule="auto"/>
        <w:jc w:val="both"/>
        <w:rPr>
          <w:rFonts w:ascii="Palatino Linotype" w:eastAsia="Palatino Linotype" w:hAnsi="Palatino Linotype" w:cs="Palatino Linotype"/>
        </w:rPr>
      </w:pPr>
      <w:bookmarkStart w:id="2" w:name="_heading=h.30j0zll" w:colFirst="0" w:colLast="0"/>
      <w:bookmarkEnd w:id="2"/>
      <w:r w:rsidRPr="00B11FE8">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1586392" w14:textId="77777777" w:rsidR="00D11C78" w:rsidRPr="00B11FE8" w:rsidRDefault="001F45E0" w:rsidP="00B11FE8">
      <w:pPr>
        <w:jc w:val="center"/>
        <w:rPr>
          <w:rFonts w:ascii="Palatino Linotype" w:eastAsia="Palatino Linotype" w:hAnsi="Palatino Linotype" w:cs="Palatino Linotype"/>
          <w:b/>
        </w:rPr>
      </w:pPr>
      <w:r w:rsidRPr="00B11FE8">
        <w:rPr>
          <w:rFonts w:ascii="Palatino Linotype" w:eastAsia="Palatino Linotype" w:hAnsi="Palatino Linotype" w:cs="Palatino Linotype"/>
          <w:b/>
          <w:sz w:val="28"/>
        </w:rPr>
        <w:t>R</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E</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S</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U</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E</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L</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V</w:t>
      </w:r>
      <w:r w:rsidR="00B11FE8" w:rsidRPr="00B11FE8">
        <w:rPr>
          <w:rFonts w:ascii="Palatino Linotype" w:eastAsia="Palatino Linotype" w:hAnsi="Palatino Linotype" w:cs="Palatino Linotype"/>
          <w:b/>
          <w:sz w:val="28"/>
        </w:rPr>
        <w:t xml:space="preserve"> </w:t>
      </w:r>
      <w:r w:rsidRPr="00B11FE8">
        <w:rPr>
          <w:rFonts w:ascii="Palatino Linotype" w:eastAsia="Palatino Linotype" w:hAnsi="Palatino Linotype" w:cs="Palatino Linotype"/>
          <w:b/>
          <w:sz w:val="28"/>
        </w:rPr>
        <w:t>E</w:t>
      </w:r>
    </w:p>
    <w:p w14:paraId="66F0BF5D" w14:textId="77777777" w:rsidR="00D11C78" w:rsidRPr="00B11FE8" w:rsidRDefault="00D11C78" w:rsidP="00B11FE8">
      <w:pPr>
        <w:jc w:val="center"/>
        <w:rPr>
          <w:rFonts w:ascii="Palatino Linotype" w:eastAsia="Palatino Linotype" w:hAnsi="Palatino Linotype" w:cs="Palatino Linotype"/>
          <w:b/>
        </w:rPr>
      </w:pPr>
    </w:p>
    <w:p w14:paraId="3CEA3F35"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PRIMERO</w:t>
      </w:r>
      <w:r w:rsidRPr="00B11FE8">
        <w:rPr>
          <w:rFonts w:ascii="Palatino Linotype" w:eastAsia="Palatino Linotype" w:hAnsi="Palatino Linotype" w:cs="Palatino Linotype"/>
        </w:rPr>
        <w:t xml:space="preserve">. Resultan </w:t>
      </w:r>
      <w:r w:rsidRPr="00B11FE8">
        <w:rPr>
          <w:rFonts w:ascii="Palatino Linotype" w:eastAsia="Palatino Linotype" w:hAnsi="Palatino Linotype" w:cs="Palatino Linotype"/>
          <w:b/>
        </w:rPr>
        <w:t>parcialmente</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fundadas</w:t>
      </w:r>
      <w:r w:rsidRPr="00B11FE8">
        <w:rPr>
          <w:rFonts w:ascii="Palatino Linotype" w:eastAsia="Palatino Linotype" w:hAnsi="Palatino Linotype" w:cs="Palatino Linotype"/>
        </w:rPr>
        <w:t xml:space="preserve"> las Razones o Motivos de inconformidad planteadas por </w:t>
      </w:r>
      <w:r w:rsidRPr="00B11FE8">
        <w:rPr>
          <w:rFonts w:ascii="Palatino Linotype" w:eastAsia="Palatino Linotype" w:hAnsi="Palatino Linotype" w:cs="Palatino Linotype"/>
          <w:b/>
        </w:rPr>
        <w:t>EL RECURRENTE</w:t>
      </w:r>
      <w:r w:rsidRPr="00B11FE8">
        <w:rPr>
          <w:rFonts w:ascii="Palatino Linotype" w:eastAsia="Palatino Linotype" w:hAnsi="Palatino Linotype" w:cs="Palatino Linotype"/>
        </w:rPr>
        <w:t xml:space="preserve">, en términos del Considerando </w:t>
      </w:r>
      <w:r w:rsidRPr="00B11FE8">
        <w:rPr>
          <w:rFonts w:ascii="Palatino Linotype" w:eastAsia="Palatino Linotype" w:hAnsi="Palatino Linotype" w:cs="Palatino Linotype"/>
          <w:b/>
        </w:rPr>
        <w:t>QUINTO</w:t>
      </w:r>
      <w:r w:rsidRPr="00B11FE8">
        <w:rPr>
          <w:rFonts w:ascii="Palatino Linotype" w:eastAsia="Palatino Linotype" w:hAnsi="Palatino Linotype" w:cs="Palatino Linotype"/>
        </w:rPr>
        <w:t xml:space="preserve"> de la presente resolución.</w:t>
      </w:r>
    </w:p>
    <w:p w14:paraId="0187A7BA" w14:textId="77777777" w:rsidR="00D11C78" w:rsidRPr="00B11FE8" w:rsidRDefault="00D11C78" w:rsidP="00BC5A26">
      <w:pPr>
        <w:jc w:val="both"/>
        <w:rPr>
          <w:rFonts w:ascii="Palatino Linotype" w:eastAsia="Palatino Linotype" w:hAnsi="Palatino Linotype" w:cs="Palatino Linotype"/>
        </w:rPr>
      </w:pPr>
    </w:p>
    <w:p w14:paraId="4C3A4B62"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b/>
        </w:rPr>
        <w:t>SEGUNDO</w:t>
      </w:r>
      <w:r w:rsidRPr="00B11FE8">
        <w:rPr>
          <w:rFonts w:ascii="Palatino Linotype" w:eastAsia="Palatino Linotype" w:hAnsi="Palatino Linotype" w:cs="Palatino Linotype"/>
        </w:rPr>
        <w:t xml:space="preserve">. Se </w:t>
      </w:r>
      <w:r w:rsidRPr="00B11FE8">
        <w:rPr>
          <w:rFonts w:ascii="Palatino Linotype" w:eastAsia="Palatino Linotype" w:hAnsi="Palatino Linotype" w:cs="Palatino Linotype"/>
          <w:b/>
        </w:rPr>
        <w:t xml:space="preserve">REVOCA </w:t>
      </w:r>
      <w:r w:rsidRPr="00B11FE8">
        <w:rPr>
          <w:rFonts w:ascii="Palatino Linotype" w:eastAsia="Palatino Linotype" w:hAnsi="Palatino Linotype" w:cs="Palatino Linotype"/>
        </w:rPr>
        <w:t xml:space="preserve">la respuesta otorgada por </w:t>
      </w:r>
      <w:r w:rsidRPr="00B11FE8">
        <w:rPr>
          <w:rFonts w:ascii="Palatino Linotype" w:eastAsia="Palatino Linotype" w:hAnsi="Palatino Linotype" w:cs="Palatino Linotype"/>
          <w:b/>
        </w:rPr>
        <w:t>EL SUJETO OBLIGADO</w:t>
      </w:r>
      <w:r w:rsidRPr="00B11FE8">
        <w:rPr>
          <w:rFonts w:ascii="Palatino Linotype" w:eastAsia="Palatino Linotype" w:hAnsi="Palatino Linotype" w:cs="Palatino Linotype"/>
        </w:rPr>
        <w:t xml:space="preserve"> a la solicitud de información que dio origen al Recurso de Revisión con número </w:t>
      </w:r>
      <w:r w:rsidRPr="00B11FE8">
        <w:rPr>
          <w:rFonts w:ascii="Palatino Linotype" w:eastAsia="Palatino Linotype" w:hAnsi="Palatino Linotype" w:cs="Palatino Linotype"/>
          <w:b/>
        </w:rPr>
        <w:t xml:space="preserve">08172/INFOEM/IP/RR/2023 </w:t>
      </w:r>
      <w:r w:rsidRPr="00B11FE8">
        <w:rPr>
          <w:rFonts w:ascii="Palatino Linotype" w:eastAsia="Palatino Linotype" w:hAnsi="Palatino Linotype" w:cs="Palatino Linotype"/>
        </w:rPr>
        <w:t xml:space="preserve">y se </w:t>
      </w:r>
      <w:r w:rsidRPr="00B11FE8">
        <w:rPr>
          <w:rFonts w:ascii="Palatino Linotype" w:eastAsia="Palatino Linotype" w:hAnsi="Palatino Linotype" w:cs="Palatino Linotype"/>
          <w:b/>
        </w:rPr>
        <w:t xml:space="preserve">ORDENA </w:t>
      </w:r>
      <w:r w:rsidRPr="00B11FE8">
        <w:rPr>
          <w:rFonts w:ascii="Palatino Linotype" w:eastAsia="Palatino Linotype" w:hAnsi="Palatino Linotype" w:cs="Palatino Linotype"/>
        </w:rPr>
        <w:t xml:space="preserve">que en términos del Considerando </w:t>
      </w:r>
      <w:r w:rsidRPr="00B11FE8">
        <w:rPr>
          <w:rFonts w:ascii="Palatino Linotype" w:eastAsia="Palatino Linotype" w:hAnsi="Palatino Linotype" w:cs="Palatino Linotype"/>
          <w:b/>
        </w:rPr>
        <w:t xml:space="preserve">QUINTO </w:t>
      </w:r>
      <w:r w:rsidRPr="00B11FE8">
        <w:rPr>
          <w:rFonts w:ascii="Palatino Linotype" w:eastAsia="Palatino Linotype" w:hAnsi="Palatino Linotype" w:cs="Palatino Linotype"/>
        </w:rPr>
        <w:t xml:space="preserve">de esta Resolución haga entrega al </w:t>
      </w:r>
      <w:r w:rsidRPr="00B11FE8">
        <w:rPr>
          <w:rFonts w:ascii="Palatino Linotype" w:eastAsia="Palatino Linotype" w:hAnsi="Palatino Linotype" w:cs="Palatino Linotype"/>
          <w:b/>
        </w:rPr>
        <w:t>RECURRENTE</w:t>
      </w:r>
      <w:r w:rsidRPr="00B11FE8">
        <w:rPr>
          <w:rFonts w:ascii="Palatino Linotype" w:eastAsia="Palatino Linotype" w:hAnsi="Palatino Linotype" w:cs="Palatino Linotype"/>
        </w:rPr>
        <w:t xml:space="preserve">, vía Sistema de Acceso a la Información Mexiquense </w:t>
      </w:r>
      <w:r w:rsidRPr="00B11FE8">
        <w:rPr>
          <w:rFonts w:ascii="Palatino Linotype" w:eastAsia="Palatino Linotype" w:hAnsi="Palatino Linotype" w:cs="Palatino Linotype"/>
          <w:b/>
        </w:rPr>
        <w:t>(SAIMEX),</w:t>
      </w:r>
      <w:r w:rsidRPr="00B11FE8">
        <w:rPr>
          <w:rFonts w:ascii="Palatino Linotype" w:eastAsia="Palatino Linotype" w:hAnsi="Palatino Linotype" w:cs="Palatino Linotype"/>
        </w:rPr>
        <w:t xml:space="preserve"> en versión pública de ser procedente,</w:t>
      </w:r>
      <w:r w:rsidRP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rPr>
        <w:t>lo siguiente:</w:t>
      </w:r>
    </w:p>
    <w:p w14:paraId="736ACD02" w14:textId="77777777" w:rsidR="00D11C78" w:rsidRPr="00B11FE8" w:rsidRDefault="00D11C78" w:rsidP="00BC5A26">
      <w:pPr>
        <w:ind w:right="49"/>
        <w:jc w:val="both"/>
        <w:rPr>
          <w:rFonts w:ascii="Palatino Linotype" w:eastAsia="Palatino Linotype" w:hAnsi="Palatino Linotype" w:cs="Palatino Linotype"/>
        </w:rPr>
      </w:pPr>
    </w:p>
    <w:p w14:paraId="6347CC4C" w14:textId="77777777" w:rsidR="00D11C78" w:rsidRP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Sobre el proyecto denominado "Construcción de Albercas en Escuelas e Instalaciones Públicas del periodo comprendido del treinta de octubre de dos mil veintidós al treinta de octubre del dos mil veintitrés.</w:t>
      </w:r>
    </w:p>
    <w:p w14:paraId="54756224" w14:textId="77777777" w:rsidR="00D11C78" w:rsidRPr="00B11FE8" w:rsidRDefault="00D11C78" w:rsidP="00B11FE8">
      <w:pPr>
        <w:spacing w:line="276" w:lineRule="auto"/>
        <w:ind w:right="49"/>
        <w:jc w:val="both"/>
        <w:rPr>
          <w:rFonts w:ascii="Palatino Linotype" w:eastAsia="Palatino Linotype" w:hAnsi="Palatino Linotype" w:cs="Palatino Linotype"/>
        </w:rPr>
      </w:pPr>
    </w:p>
    <w:p w14:paraId="3642D373" w14:textId="77777777" w:rsidR="00D11C78" w:rsidRPr="00807240" w:rsidRDefault="001F45E0" w:rsidP="0080724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807240">
        <w:rPr>
          <w:rFonts w:ascii="Palatino Linotype" w:eastAsia="Palatino Linotype" w:hAnsi="Palatino Linotype" w:cs="Palatino Linotype"/>
          <w:b/>
        </w:rPr>
        <w:lastRenderedPageBreak/>
        <w:t>Partida presupuestal federal de la cual se obtuvieron los recursos para la elaboración del proyecto.</w:t>
      </w:r>
    </w:p>
    <w:p w14:paraId="3CB6AA7C" w14:textId="77777777" w:rsidR="00D11C78" w:rsidRPr="00807240" w:rsidRDefault="001F45E0" w:rsidP="0080724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807240">
        <w:rPr>
          <w:rFonts w:ascii="Palatino Linotype" w:eastAsia="Palatino Linotype" w:hAnsi="Palatino Linotype" w:cs="Palatino Linotype"/>
          <w:b/>
        </w:rPr>
        <w:t>Partida presupuestal federal de la cual se obtuvieron los recursos para la elaboración del proyecto.</w:t>
      </w:r>
    </w:p>
    <w:p w14:paraId="46B72A5E" w14:textId="77777777" w:rsidR="00D11C78" w:rsidRPr="00807240" w:rsidRDefault="001F45E0" w:rsidP="0080724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807240">
        <w:rPr>
          <w:rFonts w:ascii="Palatino Linotype" w:eastAsia="Palatino Linotype" w:hAnsi="Palatino Linotype" w:cs="Palatino Linotype"/>
          <w:b/>
        </w:rPr>
        <w:t>Nombre de la constructora que adjudicó la obra y el presupuesto asignado.</w:t>
      </w:r>
    </w:p>
    <w:p w14:paraId="7BE13162" w14:textId="77777777" w:rsidR="00D11C78" w:rsidRPr="00807240" w:rsidRDefault="001F45E0" w:rsidP="0080724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807240">
        <w:rPr>
          <w:rFonts w:ascii="Palatino Linotype" w:eastAsia="Palatino Linotype" w:hAnsi="Palatino Linotype" w:cs="Palatino Linotype"/>
          <w:b/>
        </w:rPr>
        <w:t>Recaudación de dinero de las albercas desde su inauguración hasta su cierre</w:t>
      </w:r>
    </w:p>
    <w:p w14:paraId="0930899F" w14:textId="77777777" w:rsidR="00D11C78" w:rsidRPr="00807240" w:rsidRDefault="001F45E0" w:rsidP="00807240">
      <w:pPr>
        <w:pStyle w:val="Prrafodelista"/>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807240">
        <w:rPr>
          <w:rFonts w:ascii="Palatino Linotype" w:eastAsia="Palatino Linotype" w:hAnsi="Palatino Linotype" w:cs="Palatino Linotype"/>
          <w:b/>
        </w:rPr>
        <w:t>El o los documentos donde conste la justificación para que la alberca construida en la localidad de Santa María del Monte no entrara en operaciones.</w:t>
      </w:r>
    </w:p>
    <w:p w14:paraId="261C468B" w14:textId="77777777" w:rsidR="00D11C78" w:rsidRPr="00B11FE8" w:rsidRDefault="00D11C78" w:rsidP="00BC5A26">
      <w:pPr>
        <w:ind w:left="850" w:right="899"/>
        <w:jc w:val="both"/>
        <w:rPr>
          <w:rFonts w:ascii="Palatino Linotype" w:eastAsia="Palatino Linotype" w:hAnsi="Palatino Linotype" w:cs="Palatino Linotype"/>
          <w:i/>
        </w:rPr>
      </w:pPr>
    </w:p>
    <w:p w14:paraId="25CB1BAA" w14:textId="77777777" w:rsidR="00D11C78" w:rsidRPr="00B11FE8" w:rsidRDefault="001F45E0" w:rsidP="00B11FE8">
      <w:pPr>
        <w:tabs>
          <w:tab w:val="left" w:pos="709"/>
        </w:tabs>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 xml:space="preserve">Asimismo, deberá notificar al </w:t>
      </w:r>
      <w:r w:rsidRPr="00B11FE8">
        <w:rPr>
          <w:rFonts w:ascii="Palatino Linotype" w:eastAsia="Palatino Linotype" w:hAnsi="Palatino Linotype" w:cs="Palatino Linotype"/>
          <w:b/>
        </w:rPr>
        <w:t>RECURRENTE</w:t>
      </w:r>
      <w:r w:rsidRPr="00B11FE8">
        <w:rPr>
          <w:rFonts w:ascii="Palatino Linotype" w:eastAsia="Palatino Linotype" w:hAnsi="Palatino Linotype" w:cs="Palatino Linotype"/>
        </w:rPr>
        <w:t xml:space="preserve"> el Acuerdo de Clasificación que emita el Comité de Transparencia, con motivo de la versión pública de ser procedente.</w:t>
      </w:r>
    </w:p>
    <w:p w14:paraId="7BF10213" w14:textId="77777777" w:rsidR="00D11C78" w:rsidRPr="00B11FE8" w:rsidRDefault="00D11C78" w:rsidP="00BC5A26">
      <w:pPr>
        <w:tabs>
          <w:tab w:val="left" w:pos="709"/>
        </w:tabs>
        <w:ind w:right="49"/>
        <w:jc w:val="both"/>
        <w:rPr>
          <w:rFonts w:ascii="Palatino Linotype" w:eastAsia="Palatino Linotype" w:hAnsi="Palatino Linotype" w:cs="Palatino Linotype"/>
        </w:rPr>
      </w:pPr>
    </w:p>
    <w:p w14:paraId="67E99161" w14:textId="77777777" w:rsidR="00D11C78" w:rsidRPr="00B11FE8" w:rsidRDefault="001F45E0" w:rsidP="00B11FE8">
      <w:pPr>
        <w:tabs>
          <w:tab w:val="left" w:pos="709"/>
        </w:tabs>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rPr>
        <w:t>Para el caso en que la información que se ordena no obre en los archivos del Sujeto Obligado, bastará con que lo haga del conocimiento del particular.</w:t>
      </w:r>
    </w:p>
    <w:p w14:paraId="067B2775" w14:textId="77777777" w:rsidR="00D11C78" w:rsidRPr="00B11FE8" w:rsidRDefault="00D11C78" w:rsidP="00BC5A26">
      <w:pPr>
        <w:ind w:left="850" w:right="899"/>
        <w:jc w:val="both"/>
        <w:rPr>
          <w:rFonts w:ascii="Palatino Linotype" w:eastAsia="Palatino Linotype" w:hAnsi="Palatino Linotype" w:cs="Palatino Linotype"/>
          <w:i/>
        </w:rPr>
      </w:pPr>
    </w:p>
    <w:p w14:paraId="3DA57897" w14:textId="77777777" w:rsidR="00D11C78" w:rsidRPr="00B11FE8" w:rsidRDefault="001F45E0" w:rsidP="00B11FE8">
      <w:pPr>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b/>
        </w:rPr>
        <w:t>TERCERO.</w:t>
      </w:r>
      <w:r w:rsidRPr="00B11FE8">
        <w:rPr>
          <w:rFonts w:ascii="Palatino Linotype" w:eastAsia="Palatino Linotype" w:hAnsi="Palatino Linotype" w:cs="Palatino Linotype"/>
        </w:rPr>
        <w:t xml:space="preserve"> </w:t>
      </w:r>
      <w:r w:rsidRPr="00B11FE8">
        <w:rPr>
          <w:rFonts w:ascii="Palatino Linotype" w:eastAsia="Palatino Linotype" w:hAnsi="Palatino Linotype" w:cs="Palatino Linotype"/>
          <w:b/>
        </w:rPr>
        <w:t xml:space="preserve">Notifíquese </w:t>
      </w:r>
      <w:r w:rsidRPr="00B11FE8">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w:t>
      </w:r>
      <w:r w:rsidRPr="00B11FE8">
        <w:rPr>
          <w:rFonts w:ascii="Palatino Linotype" w:eastAsia="Palatino Linotype" w:hAnsi="Palatino Linotype" w:cs="Palatino Linotype"/>
        </w:rPr>
        <w:lastRenderedPageBreak/>
        <w:t>una medida de apremio de conformidad con lo previsto en los artículos 198, 200, fracción III; 214, 215 y 216 de la Ley de Transparencia y Acceso a la Información Pública del Estado de México y Municipios.</w:t>
      </w:r>
    </w:p>
    <w:p w14:paraId="100FFE78" w14:textId="77777777" w:rsidR="00D11C78" w:rsidRPr="00B11FE8" w:rsidRDefault="00D11C78" w:rsidP="00BC5A26">
      <w:pPr>
        <w:jc w:val="both"/>
        <w:rPr>
          <w:rFonts w:ascii="Palatino Linotype" w:eastAsia="Palatino Linotype" w:hAnsi="Palatino Linotype" w:cs="Palatino Linotype"/>
        </w:rPr>
      </w:pPr>
    </w:p>
    <w:p w14:paraId="50A1EB41" w14:textId="77777777" w:rsidR="00D11C78" w:rsidRPr="00B11FE8" w:rsidRDefault="001F45E0" w:rsidP="00B11FE8">
      <w:pPr>
        <w:spacing w:line="360" w:lineRule="auto"/>
        <w:ind w:right="49"/>
        <w:jc w:val="both"/>
        <w:rPr>
          <w:rFonts w:ascii="Palatino Linotype" w:eastAsia="Palatino Linotype" w:hAnsi="Palatino Linotype" w:cs="Palatino Linotype"/>
          <w:b/>
        </w:rPr>
      </w:pPr>
      <w:bookmarkStart w:id="3" w:name="_heading=h.1fob9te" w:colFirst="0" w:colLast="0"/>
      <w:bookmarkEnd w:id="3"/>
      <w:r w:rsidRPr="00B11FE8">
        <w:rPr>
          <w:rFonts w:ascii="Palatino Linotype" w:eastAsia="Palatino Linotype" w:hAnsi="Palatino Linotype" w:cs="Palatino Linotype"/>
          <w:b/>
        </w:rPr>
        <w:t>CUARTO. Notifíquese</w:t>
      </w:r>
      <w:r w:rsidRPr="00B11FE8">
        <w:rPr>
          <w:rFonts w:ascii="Palatino Linotype" w:eastAsia="Palatino Linotype" w:hAnsi="Palatino Linotype" w:cs="Palatino Linotype"/>
        </w:rPr>
        <w:t xml:space="preserve"> al</w:t>
      </w:r>
      <w:r w:rsidRPr="00B11FE8">
        <w:rPr>
          <w:rFonts w:ascii="Palatino Linotype" w:eastAsia="Palatino Linotype" w:hAnsi="Palatino Linotype" w:cs="Palatino Linotype"/>
          <w:b/>
        </w:rPr>
        <w:t xml:space="preserve"> RECURRENTE</w:t>
      </w:r>
      <w:r w:rsidRPr="00B11FE8">
        <w:rPr>
          <w:rFonts w:ascii="Palatino Linotype" w:eastAsia="Palatino Linotype" w:hAnsi="Palatino Linotype" w:cs="Palatino Linotype"/>
        </w:rPr>
        <w:t xml:space="preserve"> la presente resolución vía Sistema de Acceso a la Información Mexiquense (</w:t>
      </w:r>
      <w:r w:rsidRPr="00B11FE8">
        <w:rPr>
          <w:rFonts w:ascii="Palatino Linotype" w:eastAsia="Palatino Linotype" w:hAnsi="Palatino Linotype" w:cs="Palatino Linotype"/>
          <w:b/>
        </w:rPr>
        <w:t>SAIMEX</w:t>
      </w:r>
      <w:r w:rsidRPr="00B11FE8">
        <w:rPr>
          <w:rFonts w:ascii="Palatino Linotype" w:eastAsia="Palatino Linotype" w:hAnsi="Palatino Linotype" w:cs="Palatino Linotype"/>
        </w:rPr>
        <w:t>)</w:t>
      </w:r>
      <w:r w:rsidRPr="00B11FE8">
        <w:rPr>
          <w:rFonts w:ascii="Palatino Linotype" w:eastAsia="Palatino Linotype" w:hAnsi="Palatino Linotype" w:cs="Palatino Linotype"/>
          <w:b/>
        </w:rPr>
        <w:t xml:space="preserve"> </w:t>
      </w:r>
      <w:r w:rsidRPr="00B11FE8">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6ECAF626" w14:textId="77777777" w:rsidR="00D11C78" w:rsidRPr="00B11FE8" w:rsidRDefault="00D11C78" w:rsidP="00BC5A26">
      <w:pPr>
        <w:ind w:right="49"/>
        <w:jc w:val="both"/>
        <w:rPr>
          <w:rFonts w:ascii="Palatino Linotype" w:eastAsia="Palatino Linotype" w:hAnsi="Palatino Linotype" w:cs="Palatino Linotype"/>
          <w:b/>
        </w:rPr>
      </w:pPr>
    </w:p>
    <w:p w14:paraId="4BD2DA69" w14:textId="50F70333" w:rsidR="00B11FE8" w:rsidRDefault="001F45E0" w:rsidP="00B11FE8">
      <w:pPr>
        <w:spacing w:line="360" w:lineRule="auto"/>
        <w:ind w:right="49"/>
        <w:jc w:val="both"/>
        <w:rPr>
          <w:rFonts w:ascii="Palatino Linotype" w:eastAsia="Palatino Linotype" w:hAnsi="Palatino Linotype" w:cs="Palatino Linotype"/>
        </w:rPr>
      </w:pPr>
      <w:r w:rsidRPr="00B11FE8">
        <w:rPr>
          <w:rFonts w:ascii="Palatino Linotype" w:eastAsia="Palatino Linotype" w:hAnsi="Palatino Linotype" w:cs="Palatino Linotype"/>
          <w:b/>
        </w:rPr>
        <w:t>QUINTO</w:t>
      </w:r>
      <w:r w:rsidRPr="00B11FE8">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311CF66" w14:textId="77777777" w:rsidR="00B11FE8" w:rsidRPr="00B11FE8" w:rsidRDefault="00B11FE8" w:rsidP="00BC5A26">
      <w:pPr>
        <w:ind w:right="49"/>
        <w:jc w:val="both"/>
        <w:rPr>
          <w:rFonts w:ascii="Palatino Linotype" w:eastAsia="Palatino Linotype" w:hAnsi="Palatino Linotype" w:cs="Palatino Linotype"/>
        </w:rPr>
      </w:pPr>
    </w:p>
    <w:p w14:paraId="0D4E736B" w14:textId="77777777" w:rsidR="00D11C78" w:rsidRPr="00B11FE8" w:rsidRDefault="001F45E0" w:rsidP="00B11FE8">
      <w:pPr>
        <w:widowControl w:val="0"/>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15AE90FD" w14:textId="77777777" w:rsidR="00D11C78" w:rsidRPr="00B11FE8" w:rsidRDefault="001F45E0" w:rsidP="00B11FE8">
      <w:pPr>
        <w:tabs>
          <w:tab w:val="left" w:pos="2325"/>
        </w:tabs>
        <w:spacing w:line="360" w:lineRule="auto"/>
        <w:jc w:val="both"/>
        <w:rPr>
          <w:rFonts w:ascii="Palatino Linotype" w:eastAsia="Palatino Linotype" w:hAnsi="Palatino Linotype" w:cs="Palatino Linotype"/>
        </w:rPr>
      </w:pPr>
      <w:r w:rsidRPr="00B11FE8">
        <w:rPr>
          <w:rFonts w:ascii="Palatino Linotype" w:eastAsia="Palatino Linotype" w:hAnsi="Palatino Linotype" w:cs="Palatino Linotype"/>
        </w:rPr>
        <w:t>SCMM/AGZ/DEMF/DLM</w:t>
      </w:r>
    </w:p>
    <w:p w14:paraId="64FCE777" w14:textId="77777777" w:rsidR="00D11C78" w:rsidRPr="00B11FE8" w:rsidRDefault="00D11C78" w:rsidP="00B11FE8">
      <w:pPr>
        <w:spacing w:line="360" w:lineRule="auto"/>
        <w:rPr>
          <w:rFonts w:ascii="Palatino Linotype" w:eastAsia="Palatino Linotype" w:hAnsi="Palatino Linotype" w:cs="Palatino Linotype"/>
          <w:b/>
        </w:rPr>
      </w:pPr>
    </w:p>
    <w:p w14:paraId="5548AADA" w14:textId="77777777" w:rsidR="00D11C78" w:rsidRPr="00B11FE8" w:rsidRDefault="00D11C78" w:rsidP="00B11FE8">
      <w:pPr>
        <w:spacing w:line="360" w:lineRule="auto"/>
        <w:rPr>
          <w:rFonts w:ascii="Palatino Linotype" w:eastAsia="Palatino Linotype" w:hAnsi="Palatino Linotype" w:cs="Palatino Linotype"/>
          <w:b/>
        </w:rPr>
      </w:pPr>
    </w:p>
    <w:p w14:paraId="5FCF593E" w14:textId="77777777" w:rsidR="00D11C78" w:rsidRPr="00B11FE8" w:rsidRDefault="00D11C78" w:rsidP="00B11FE8">
      <w:pPr>
        <w:spacing w:line="360" w:lineRule="auto"/>
        <w:rPr>
          <w:rFonts w:ascii="Palatino Linotype" w:eastAsia="Palatino Linotype" w:hAnsi="Palatino Linotype" w:cs="Palatino Linotype"/>
          <w:b/>
        </w:rPr>
      </w:pPr>
    </w:p>
    <w:p w14:paraId="309F7684" w14:textId="77777777" w:rsidR="00D11C78" w:rsidRPr="00B11FE8" w:rsidRDefault="00D11C78" w:rsidP="00B11FE8">
      <w:pPr>
        <w:spacing w:line="360" w:lineRule="auto"/>
        <w:rPr>
          <w:rFonts w:ascii="Palatino Linotype" w:eastAsia="Palatino Linotype" w:hAnsi="Palatino Linotype" w:cs="Palatino Linotype"/>
          <w:b/>
        </w:rPr>
      </w:pPr>
    </w:p>
    <w:p w14:paraId="70927B5E" w14:textId="77777777" w:rsidR="00D11C78" w:rsidRPr="00B11FE8" w:rsidRDefault="00D11C78" w:rsidP="00B11FE8">
      <w:pPr>
        <w:spacing w:line="360" w:lineRule="auto"/>
        <w:rPr>
          <w:rFonts w:ascii="Palatino Linotype" w:eastAsia="Palatino Linotype" w:hAnsi="Palatino Linotype" w:cs="Palatino Linotype"/>
          <w:b/>
        </w:rPr>
      </w:pPr>
    </w:p>
    <w:p w14:paraId="3E93C80C" w14:textId="77777777" w:rsidR="00D11C78" w:rsidRPr="00B11FE8" w:rsidRDefault="00D11C78" w:rsidP="00B11FE8">
      <w:pPr>
        <w:spacing w:line="360" w:lineRule="auto"/>
        <w:rPr>
          <w:rFonts w:ascii="Palatino Linotype" w:eastAsia="Palatino Linotype" w:hAnsi="Palatino Linotype" w:cs="Palatino Linotype"/>
          <w:b/>
        </w:rPr>
      </w:pPr>
    </w:p>
    <w:p w14:paraId="466E5AC9" w14:textId="77777777" w:rsidR="00D11C78" w:rsidRPr="00B11FE8" w:rsidRDefault="00D11C78" w:rsidP="00B11FE8">
      <w:pPr>
        <w:spacing w:line="360" w:lineRule="auto"/>
        <w:rPr>
          <w:rFonts w:ascii="Palatino Linotype" w:eastAsia="Palatino Linotype" w:hAnsi="Palatino Linotype" w:cs="Palatino Linotype"/>
          <w:b/>
        </w:rPr>
      </w:pPr>
    </w:p>
    <w:p w14:paraId="129DB67A" w14:textId="77777777" w:rsidR="00D11C78" w:rsidRPr="00B11FE8" w:rsidRDefault="00D11C78" w:rsidP="00B11FE8">
      <w:pPr>
        <w:spacing w:line="360" w:lineRule="auto"/>
        <w:rPr>
          <w:rFonts w:ascii="Palatino Linotype" w:eastAsia="Palatino Linotype" w:hAnsi="Palatino Linotype" w:cs="Palatino Linotype"/>
          <w:b/>
        </w:rPr>
      </w:pPr>
    </w:p>
    <w:p w14:paraId="476E178C" w14:textId="77777777" w:rsidR="00D11C78" w:rsidRPr="00B11FE8" w:rsidRDefault="00D11C78" w:rsidP="00B11FE8">
      <w:pPr>
        <w:spacing w:line="360" w:lineRule="auto"/>
        <w:rPr>
          <w:rFonts w:ascii="Palatino Linotype" w:eastAsia="Palatino Linotype" w:hAnsi="Palatino Linotype" w:cs="Palatino Linotype"/>
          <w:b/>
        </w:rPr>
      </w:pPr>
    </w:p>
    <w:p w14:paraId="658A3CA9" w14:textId="77777777" w:rsidR="00D11C78" w:rsidRPr="00B11FE8" w:rsidRDefault="00D11C78" w:rsidP="00B11FE8">
      <w:pPr>
        <w:spacing w:line="360" w:lineRule="auto"/>
        <w:rPr>
          <w:rFonts w:ascii="Palatino Linotype" w:eastAsia="Palatino Linotype" w:hAnsi="Palatino Linotype" w:cs="Palatino Linotype"/>
          <w:b/>
        </w:rPr>
      </w:pPr>
    </w:p>
    <w:p w14:paraId="03460154" w14:textId="77777777" w:rsidR="00D11C78" w:rsidRPr="00B11FE8" w:rsidRDefault="00D11C78" w:rsidP="00B11FE8">
      <w:pPr>
        <w:spacing w:line="360" w:lineRule="auto"/>
        <w:rPr>
          <w:rFonts w:ascii="Palatino Linotype" w:eastAsia="Palatino Linotype" w:hAnsi="Palatino Linotype" w:cs="Palatino Linotype"/>
          <w:b/>
        </w:rPr>
      </w:pPr>
    </w:p>
    <w:p w14:paraId="2FADB681" w14:textId="77777777" w:rsidR="00D11C78" w:rsidRPr="00B11FE8" w:rsidRDefault="00D11C78" w:rsidP="00B11FE8">
      <w:pPr>
        <w:spacing w:line="360" w:lineRule="auto"/>
        <w:rPr>
          <w:rFonts w:ascii="Palatino Linotype" w:eastAsia="Palatino Linotype" w:hAnsi="Palatino Linotype" w:cs="Palatino Linotype"/>
          <w:b/>
        </w:rPr>
      </w:pPr>
    </w:p>
    <w:p w14:paraId="363F352E" w14:textId="77777777" w:rsidR="00D11C78" w:rsidRPr="00B11FE8" w:rsidRDefault="00D11C78" w:rsidP="00B11FE8">
      <w:pPr>
        <w:spacing w:line="360" w:lineRule="auto"/>
        <w:rPr>
          <w:rFonts w:ascii="Palatino Linotype" w:eastAsia="Palatino Linotype" w:hAnsi="Palatino Linotype" w:cs="Palatino Linotype"/>
          <w:b/>
        </w:rPr>
      </w:pPr>
    </w:p>
    <w:p w14:paraId="31E7E6AD" w14:textId="77777777" w:rsidR="00D11C78" w:rsidRPr="00B11FE8" w:rsidRDefault="00D11C78" w:rsidP="00B11FE8">
      <w:pPr>
        <w:spacing w:line="360" w:lineRule="auto"/>
        <w:rPr>
          <w:rFonts w:ascii="Palatino Linotype" w:eastAsia="Palatino Linotype" w:hAnsi="Palatino Linotype" w:cs="Palatino Linotype"/>
          <w:b/>
        </w:rPr>
      </w:pPr>
    </w:p>
    <w:p w14:paraId="288940D5" w14:textId="77777777" w:rsidR="00D11C78" w:rsidRPr="00B11FE8" w:rsidRDefault="00D11C78" w:rsidP="00B11FE8">
      <w:pPr>
        <w:spacing w:line="360" w:lineRule="auto"/>
        <w:rPr>
          <w:rFonts w:ascii="Palatino Linotype" w:eastAsia="Palatino Linotype" w:hAnsi="Palatino Linotype" w:cs="Palatino Linotype"/>
          <w:b/>
        </w:rPr>
      </w:pPr>
    </w:p>
    <w:p w14:paraId="3488F7E2" w14:textId="77777777" w:rsidR="00D11C78" w:rsidRPr="00B11FE8" w:rsidRDefault="00D11C78" w:rsidP="00B11FE8">
      <w:pPr>
        <w:spacing w:line="360" w:lineRule="auto"/>
        <w:rPr>
          <w:rFonts w:ascii="Palatino Linotype" w:eastAsia="Palatino Linotype" w:hAnsi="Palatino Linotype" w:cs="Palatino Linotype"/>
          <w:b/>
        </w:rPr>
      </w:pPr>
    </w:p>
    <w:sectPr w:rsidR="00D11C78" w:rsidRPr="00B11FE8">
      <w:headerReference w:type="even" r:id="rId8"/>
      <w:headerReference w:type="default" r:id="rId9"/>
      <w:footerReference w:type="default" r:id="rId10"/>
      <w:headerReference w:type="first" r:id="rId11"/>
      <w:footerReference w:type="first" r:id="rId12"/>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38C2" w14:textId="77777777" w:rsidR="00F47BF6" w:rsidRDefault="00F47BF6">
      <w:r>
        <w:separator/>
      </w:r>
    </w:p>
  </w:endnote>
  <w:endnote w:type="continuationSeparator" w:id="0">
    <w:p w14:paraId="035E8E17" w14:textId="77777777" w:rsidR="00F47BF6" w:rsidRDefault="00F4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6B31" w14:textId="77777777" w:rsidR="00D11C78" w:rsidRDefault="001F45E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76007">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76007">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0F52" w14:textId="77777777" w:rsidR="00D11C78" w:rsidRDefault="001F45E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7600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76007">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2F1C2" w14:textId="77777777" w:rsidR="00F47BF6" w:rsidRDefault="00F47BF6">
      <w:r>
        <w:separator/>
      </w:r>
    </w:p>
  </w:footnote>
  <w:footnote w:type="continuationSeparator" w:id="0">
    <w:p w14:paraId="6A5CA4DA" w14:textId="77777777" w:rsidR="00F47BF6" w:rsidRDefault="00F47BF6">
      <w:r>
        <w:continuationSeparator/>
      </w:r>
    </w:p>
  </w:footnote>
  <w:footnote w:id="1">
    <w:p w14:paraId="40DAE03D" w14:textId="77777777" w:rsidR="00D11C78" w:rsidRDefault="001F45E0">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2">
    <w:p w14:paraId="27D94F77" w14:textId="77777777" w:rsidR="00D11C78" w:rsidRDefault="001F45E0">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b/>
          <w:i/>
          <w:color w:val="000000"/>
          <w:sz w:val="20"/>
          <w:szCs w:val="20"/>
        </w:rPr>
        <w:t>Artículo 162</w:t>
      </w:r>
      <w:r>
        <w:rPr>
          <w:rFonts w:ascii="Palatino Linotype" w:eastAsia="Palatino Linotype" w:hAnsi="Palatino Linotype" w:cs="Palatino Linotype"/>
          <w:i/>
          <w:color w:val="000000"/>
          <w:sz w:val="20"/>
          <w:szCs w:val="20"/>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B3B6" w14:textId="77777777" w:rsidR="00D11C78" w:rsidRDefault="00F47BF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A8FB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E3AA" w14:textId="77777777" w:rsidR="00D11C78" w:rsidRDefault="00F47BF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6543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D11C78" w14:paraId="0A1F5D12" w14:textId="77777777">
      <w:tc>
        <w:tcPr>
          <w:tcW w:w="3261" w:type="dxa"/>
          <w:vMerge w:val="restart"/>
        </w:tcPr>
        <w:p w14:paraId="39B0D22A"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77A71AB" wp14:editId="4F6774D4">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F7B7431"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4E255AF6" w14:textId="77777777" w:rsidR="00D11C78" w:rsidRDefault="001F45E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08172/INFOEM/IP/RR/2023</w:t>
          </w:r>
        </w:p>
      </w:tc>
    </w:tr>
    <w:tr w:rsidR="00D11C78" w14:paraId="0EA81C10" w14:textId="77777777">
      <w:tc>
        <w:tcPr>
          <w:tcW w:w="3261" w:type="dxa"/>
          <w:vMerge/>
        </w:tcPr>
        <w:p w14:paraId="70423CE0" w14:textId="77777777" w:rsidR="00D11C78" w:rsidRDefault="00D11C7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8264633"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F5FF0DD" w14:textId="77777777" w:rsidR="00D11C78" w:rsidRDefault="001F45E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D11C78" w14:paraId="289A7E6B" w14:textId="77777777">
      <w:trPr>
        <w:trHeight w:val="228"/>
      </w:trPr>
      <w:tc>
        <w:tcPr>
          <w:tcW w:w="3261" w:type="dxa"/>
          <w:vMerge/>
        </w:tcPr>
        <w:p w14:paraId="62495A1E" w14:textId="77777777" w:rsidR="00D11C78" w:rsidRDefault="00D11C7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313159A"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E309394" w14:textId="77777777" w:rsidR="00D11C78" w:rsidRDefault="001F45E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9F086D8" w14:textId="77777777" w:rsidR="00D11C78" w:rsidRDefault="00D11C7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0280" w14:textId="77777777" w:rsidR="00D11C78" w:rsidRDefault="00F47BF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EF9B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D11C78" w14:paraId="29FEB245" w14:textId="77777777">
      <w:tc>
        <w:tcPr>
          <w:tcW w:w="4253" w:type="dxa"/>
          <w:vMerge w:val="restart"/>
          <w:shd w:val="clear" w:color="auto" w:fill="auto"/>
        </w:tcPr>
        <w:p w14:paraId="1A33ABCA" w14:textId="77777777" w:rsidR="00D11C78" w:rsidRDefault="001F45E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DBB087B" wp14:editId="6B413D55">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B521C34"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2810DD18" w14:textId="77777777" w:rsidR="00D11C78" w:rsidRDefault="001F45E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08172/INFOEM/IP/RR/2023</w:t>
          </w:r>
        </w:p>
      </w:tc>
    </w:tr>
    <w:tr w:rsidR="00D11C78" w14:paraId="5239A5B0" w14:textId="77777777">
      <w:tc>
        <w:tcPr>
          <w:tcW w:w="4253" w:type="dxa"/>
          <w:vMerge/>
          <w:shd w:val="clear" w:color="auto" w:fill="auto"/>
        </w:tcPr>
        <w:p w14:paraId="2B09BEA9" w14:textId="77777777" w:rsidR="00D11C78" w:rsidRDefault="00D11C7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FE418B6"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C94C440" w14:textId="202CDF20" w:rsidR="00D11C78" w:rsidRDefault="001760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XXXXXXXXX XXXXXX</w:t>
          </w:r>
        </w:p>
      </w:tc>
    </w:tr>
    <w:tr w:rsidR="00D11C78" w14:paraId="7E37126C" w14:textId="77777777">
      <w:trPr>
        <w:trHeight w:val="228"/>
      </w:trPr>
      <w:tc>
        <w:tcPr>
          <w:tcW w:w="4253" w:type="dxa"/>
          <w:vMerge/>
          <w:shd w:val="clear" w:color="auto" w:fill="auto"/>
        </w:tcPr>
        <w:p w14:paraId="089633FF" w14:textId="77777777" w:rsidR="00D11C78" w:rsidRDefault="00D11C7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5557610"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A9EEEAC" w14:textId="77777777" w:rsidR="00D11C78" w:rsidRDefault="001F45E0">
          <w:pPr>
            <w:jc w:val="both"/>
          </w:pPr>
          <w:r>
            <w:rPr>
              <w:rFonts w:ascii="Palatino Linotype" w:eastAsia="Palatino Linotype" w:hAnsi="Palatino Linotype" w:cs="Palatino Linotype"/>
              <w:b/>
              <w:sz w:val="22"/>
              <w:szCs w:val="22"/>
            </w:rPr>
            <w:t>Ayuntamiento de Zinacantepec</w:t>
          </w:r>
        </w:p>
      </w:tc>
    </w:tr>
    <w:tr w:rsidR="00D11C78" w14:paraId="150A0235" w14:textId="77777777">
      <w:tc>
        <w:tcPr>
          <w:tcW w:w="4253" w:type="dxa"/>
          <w:vMerge/>
          <w:shd w:val="clear" w:color="auto" w:fill="auto"/>
        </w:tcPr>
        <w:p w14:paraId="21CAC68D" w14:textId="77777777" w:rsidR="00D11C78" w:rsidRDefault="00D11C78">
          <w:pPr>
            <w:widowControl w:val="0"/>
            <w:pBdr>
              <w:top w:val="nil"/>
              <w:left w:val="nil"/>
              <w:bottom w:val="nil"/>
              <w:right w:val="nil"/>
              <w:between w:val="nil"/>
            </w:pBdr>
            <w:spacing w:line="276" w:lineRule="auto"/>
          </w:pPr>
        </w:p>
      </w:tc>
      <w:tc>
        <w:tcPr>
          <w:tcW w:w="2552" w:type="dxa"/>
          <w:shd w:val="clear" w:color="auto" w:fill="auto"/>
        </w:tcPr>
        <w:p w14:paraId="7B2FD8E0" w14:textId="77777777" w:rsidR="00D11C78" w:rsidRDefault="001F45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759FF86A" w14:textId="77777777" w:rsidR="00D11C78" w:rsidRDefault="001F45E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C035CEF" w14:textId="77777777" w:rsidR="00D11C78" w:rsidRDefault="00D11C78">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6642E"/>
    <w:multiLevelType w:val="hybridMultilevel"/>
    <w:tmpl w:val="E62E0C3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B7B03BC"/>
    <w:multiLevelType w:val="multilevel"/>
    <w:tmpl w:val="D8607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972715"/>
    <w:multiLevelType w:val="multilevel"/>
    <w:tmpl w:val="11F2D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78"/>
    <w:rsid w:val="00176007"/>
    <w:rsid w:val="001F45E0"/>
    <w:rsid w:val="00203DAF"/>
    <w:rsid w:val="00807240"/>
    <w:rsid w:val="00B11FE8"/>
    <w:rsid w:val="00BC5A26"/>
    <w:rsid w:val="00D11C78"/>
    <w:rsid w:val="00E80F11"/>
    <w:rsid w:val="00F47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74A43"/>
  <w15:docId w15:val="{548C380D-7E74-45C3-830D-2736982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25Q2eknJfr0fNuiHHldx30IQA==">CgMxLjAyCGguZ2pkZ3hzMgloLjMwajB6bGwyCWguMWZvYjl0ZTgAciExSDhrNV9Pa2FhUDdrZUNKNm1JbzBjTFU2QTMzZ3pyLUw=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7405</Words>
  <Characters>40730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2024-02-12T21:39:00Z</cp:lastPrinted>
  <dcterms:created xsi:type="dcterms:W3CDTF">2024-02-01T19:58:00Z</dcterms:created>
  <dcterms:modified xsi:type="dcterms:W3CDTF">2024-03-06T20:07:00Z</dcterms:modified>
</cp:coreProperties>
</file>