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5BEA" w14:textId="77777777" w:rsidR="00515A09" w:rsidRPr="000036AB" w:rsidRDefault="009E19E3">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0036A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0036AB">
        <w:rPr>
          <w:rFonts w:ascii="Palatino Linotype" w:eastAsia="Palatino Linotype" w:hAnsi="Palatino Linotype" w:cs="Palatino Linotype"/>
          <w:b/>
          <w:sz w:val="22"/>
          <w:szCs w:val="22"/>
        </w:rPr>
        <w:t>a dieciocho de diciembre de dos mil veinticuatro</w:t>
      </w:r>
      <w:r w:rsidRPr="000036AB">
        <w:rPr>
          <w:rFonts w:ascii="Palatino Linotype" w:eastAsia="Palatino Linotype" w:hAnsi="Palatino Linotype" w:cs="Palatino Linotype"/>
          <w:sz w:val="22"/>
          <w:szCs w:val="22"/>
        </w:rPr>
        <w:t xml:space="preserve">. </w:t>
      </w:r>
    </w:p>
    <w:p w14:paraId="610603D0" w14:textId="5CF43972" w:rsidR="00515A09" w:rsidRPr="000036AB" w:rsidRDefault="009E19E3">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0036AB">
        <w:rPr>
          <w:rFonts w:ascii="Palatino Linotype" w:eastAsia="Palatino Linotype" w:hAnsi="Palatino Linotype" w:cs="Palatino Linotype"/>
          <w:b/>
          <w:sz w:val="22"/>
          <w:szCs w:val="22"/>
        </w:rPr>
        <w:t>Visto</w:t>
      </w:r>
      <w:r w:rsidRPr="000036AB">
        <w:rPr>
          <w:rFonts w:ascii="Palatino Linotype" w:eastAsia="Palatino Linotype" w:hAnsi="Palatino Linotype" w:cs="Palatino Linotype"/>
          <w:sz w:val="22"/>
          <w:szCs w:val="22"/>
        </w:rPr>
        <w:t xml:space="preserve"> el expediente formado con motivo del recurso de revisión </w:t>
      </w:r>
      <w:r w:rsidRPr="000036AB">
        <w:rPr>
          <w:rFonts w:ascii="Palatino Linotype" w:eastAsia="Palatino Linotype" w:hAnsi="Palatino Linotype" w:cs="Palatino Linotype"/>
          <w:b/>
          <w:sz w:val="22"/>
          <w:szCs w:val="22"/>
        </w:rPr>
        <w:t>07284/INFOEM/IP/RR/2024</w:t>
      </w:r>
      <w:r w:rsidRPr="000036AB">
        <w:rPr>
          <w:rFonts w:ascii="Palatino Linotype" w:eastAsia="Palatino Linotype" w:hAnsi="Palatino Linotype" w:cs="Palatino Linotype"/>
          <w:sz w:val="22"/>
          <w:szCs w:val="22"/>
        </w:rPr>
        <w:t>, interpuesto por</w:t>
      </w:r>
      <w:r w:rsidRPr="000036AB">
        <w:rPr>
          <w:rFonts w:ascii="Palatino Linotype" w:eastAsia="Palatino Linotype" w:hAnsi="Palatino Linotype" w:cs="Palatino Linotype"/>
          <w:b/>
          <w:sz w:val="22"/>
          <w:szCs w:val="22"/>
        </w:rPr>
        <w:t xml:space="preserve"> </w:t>
      </w:r>
      <w:r w:rsidR="008616D7">
        <w:rPr>
          <w:rFonts w:ascii="Palatino Linotype" w:eastAsia="Palatino Linotype" w:hAnsi="Palatino Linotype" w:cs="Palatino Linotype"/>
          <w:b/>
          <w:sz w:val="22"/>
          <w:szCs w:val="22"/>
        </w:rPr>
        <w:t>XXXXXXX XXXXX XXXXXXXXX</w:t>
      </w:r>
      <w:r w:rsidRPr="000036AB">
        <w:rPr>
          <w:rFonts w:ascii="Palatino Linotype" w:eastAsia="Palatino Linotype" w:hAnsi="Palatino Linotype" w:cs="Palatino Linotype"/>
          <w:b/>
          <w:sz w:val="22"/>
          <w:szCs w:val="22"/>
        </w:rPr>
        <w:t>,</w:t>
      </w:r>
      <w:r w:rsidRPr="000036AB">
        <w:rPr>
          <w:rFonts w:ascii="Palatino Linotype" w:eastAsia="Palatino Linotype" w:hAnsi="Palatino Linotype" w:cs="Palatino Linotype"/>
          <w:sz w:val="22"/>
          <w:szCs w:val="22"/>
        </w:rPr>
        <w:t xml:space="preserve"> en lo sucesivo</w:t>
      </w:r>
      <w:r w:rsidRPr="000036AB">
        <w:rPr>
          <w:rFonts w:ascii="Palatino Linotype" w:eastAsia="Palatino Linotype" w:hAnsi="Palatino Linotype" w:cs="Palatino Linotype"/>
          <w:b/>
          <w:sz w:val="22"/>
          <w:szCs w:val="22"/>
        </w:rPr>
        <w:t xml:space="preserve"> la parte</w:t>
      </w:r>
      <w:r w:rsidRPr="000036AB">
        <w:rPr>
          <w:rFonts w:ascii="Palatino Linotype" w:eastAsia="Palatino Linotype" w:hAnsi="Palatino Linotype" w:cs="Palatino Linotype"/>
          <w:sz w:val="22"/>
          <w:szCs w:val="22"/>
        </w:rPr>
        <w:t xml:space="preserve"> </w:t>
      </w:r>
      <w:r w:rsidRPr="000036AB">
        <w:rPr>
          <w:rFonts w:ascii="Palatino Linotype" w:eastAsia="Palatino Linotype" w:hAnsi="Palatino Linotype" w:cs="Palatino Linotype"/>
          <w:b/>
          <w:sz w:val="22"/>
          <w:szCs w:val="22"/>
        </w:rPr>
        <w:t>Recurrente,</w:t>
      </w:r>
      <w:r w:rsidRPr="000036AB">
        <w:rPr>
          <w:rFonts w:ascii="Palatino Linotype" w:eastAsia="Palatino Linotype" w:hAnsi="Palatino Linotype" w:cs="Palatino Linotype"/>
          <w:sz w:val="22"/>
          <w:szCs w:val="22"/>
        </w:rPr>
        <w:t xml:space="preserve"> en contra de la respuesta a su solicitud por parte del</w:t>
      </w:r>
      <w:r w:rsidRPr="000036AB">
        <w:t xml:space="preserve"> </w:t>
      </w:r>
      <w:r w:rsidRPr="000036AB">
        <w:rPr>
          <w:rFonts w:ascii="Palatino Linotype" w:eastAsia="Palatino Linotype" w:hAnsi="Palatino Linotype" w:cs="Palatino Linotype"/>
          <w:b/>
          <w:sz w:val="22"/>
          <w:szCs w:val="22"/>
        </w:rPr>
        <w:t>Ayuntamiento de Chalco</w:t>
      </w:r>
      <w:r w:rsidRPr="000036AB">
        <w:rPr>
          <w:rFonts w:ascii="Palatino Linotype" w:eastAsia="Palatino Linotype" w:hAnsi="Palatino Linotype" w:cs="Palatino Linotype"/>
          <w:sz w:val="22"/>
          <w:szCs w:val="22"/>
        </w:rPr>
        <w:t>,</w:t>
      </w:r>
      <w:r w:rsidRPr="000036AB">
        <w:rPr>
          <w:rFonts w:ascii="Palatino Linotype" w:eastAsia="Palatino Linotype" w:hAnsi="Palatino Linotype" w:cs="Palatino Linotype"/>
          <w:b/>
          <w:sz w:val="22"/>
          <w:szCs w:val="22"/>
        </w:rPr>
        <w:t xml:space="preserve"> </w:t>
      </w:r>
      <w:r w:rsidRPr="000036AB">
        <w:rPr>
          <w:rFonts w:ascii="Palatino Linotype" w:eastAsia="Palatino Linotype" w:hAnsi="Palatino Linotype" w:cs="Palatino Linotype"/>
          <w:sz w:val="22"/>
          <w:szCs w:val="22"/>
        </w:rPr>
        <w:t xml:space="preserve">en lo sucesivo el </w:t>
      </w:r>
      <w:r w:rsidRPr="000036AB">
        <w:rPr>
          <w:rFonts w:ascii="Palatino Linotype" w:eastAsia="Palatino Linotype" w:hAnsi="Palatino Linotype" w:cs="Palatino Linotype"/>
          <w:b/>
          <w:sz w:val="22"/>
          <w:szCs w:val="22"/>
        </w:rPr>
        <w:t xml:space="preserve">Sujeto Obligado, </w:t>
      </w:r>
      <w:r w:rsidRPr="000036AB">
        <w:rPr>
          <w:rFonts w:ascii="Palatino Linotype" w:eastAsia="Palatino Linotype" w:hAnsi="Palatino Linotype" w:cs="Palatino Linotype"/>
          <w:sz w:val="22"/>
          <w:szCs w:val="22"/>
        </w:rPr>
        <w:t xml:space="preserve">se procede a dictar la presente resolución con base en los siguientes: </w:t>
      </w:r>
    </w:p>
    <w:p w14:paraId="3ECD1A4E" w14:textId="77777777" w:rsidR="00515A09" w:rsidRPr="000036AB" w:rsidRDefault="009E19E3">
      <w:pPr>
        <w:spacing w:before="240" w:after="240" w:line="360" w:lineRule="auto"/>
        <w:jc w:val="center"/>
        <w:rPr>
          <w:rFonts w:ascii="Palatino Linotype" w:eastAsia="Palatino Linotype" w:hAnsi="Palatino Linotype" w:cs="Palatino Linotype"/>
          <w:b/>
          <w:sz w:val="22"/>
          <w:szCs w:val="22"/>
        </w:rPr>
      </w:pPr>
      <w:r w:rsidRPr="000036AB">
        <w:rPr>
          <w:rFonts w:ascii="Palatino Linotype" w:eastAsia="Palatino Linotype" w:hAnsi="Palatino Linotype" w:cs="Palatino Linotype"/>
          <w:b/>
          <w:sz w:val="22"/>
          <w:szCs w:val="22"/>
        </w:rPr>
        <w:t>I. A N T E C E D E N T E S</w:t>
      </w:r>
    </w:p>
    <w:p w14:paraId="5D76F0B6" w14:textId="77777777" w:rsidR="00515A09" w:rsidRPr="000036AB" w:rsidRDefault="009E19E3">
      <w:pPr>
        <w:spacing w:before="240" w:after="240"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sz w:val="22"/>
          <w:szCs w:val="22"/>
        </w:rPr>
        <w:t>1. Solicitud de acceso a la información.</w:t>
      </w:r>
      <w:r w:rsidRPr="000036AB">
        <w:rPr>
          <w:rFonts w:ascii="Palatino Linotype" w:eastAsia="Palatino Linotype" w:hAnsi="Palatino Linotype" w:cs="Palatino Linotype"/>
          <w:sz w:val="22"/>
          <w:szCs w:val="22"/>
        </w:rPr>
        <w:t xml:space="preserve"> El </w:t>
      </w:r>
      <w:r w:rsidRPr="000036AB">
        <w:rPr>
          <w:rFonts w:ascii="Palatino Linotype" w:eastAsia="Palatino Linotype" w:hAnsi="Palatino Linotype" w:cs="Palatino Linotype"/>
          <w:b/>
          <w:sz w:val="22"/>
          <w:szCs w:val="22"/>
        </w:rPr>
        <w:t>veintiuno de octubre de dos mil veinticuatro,</w:t>
      </w:r>
      <w:r w:rsidRPr="000036AB">
        <w:rPr>
          <w:rFonts w:ascii="Palatino Linotype" w:eastAsia="Palatino Linotype" w:hAnsi="Palatino Linotype" w:cs="Palatino Linotype"/>
          <w:sz w:val="22"/>
          <w:szCs w:val="22"/>
        </w:rPr>
        <w:t xml:space="preserve"> </w:t>
      </w:r>
      <w:r w:rsidRPr="000036AB">
        <w:rPr>
          <w:rFonts w:ascii="Palatino Linotype" w:eastAsia="Palatino Linotype" w:hAnsi="Palatino Linotype" w:cs="Palatino Linotype"/>
          <w:b/>
          <w:sz w:val="22"/>
          <w:szCs w:val="22"/>
        </w:rPr>
        <w:t>la parte</w:t>
      </w:r>
      <w:r w:rsidRPr="000036AB">
        <w:rPr>
          <w:rFonts w:ascii="Palatino Linotype" w:eastAsia="Palatino Linotype" w:hAnsi="Palatino Linotype" w:cs="Palatino Linotype"/>
          <w:sz w:val="22"/>
          <w:szCs w:val="22"/>
        </w:rPr>
        <w:t xml:space="preserve"> </w:t>
      </w:r>
      <w:r w:rsidRPr="000036AB">
        <w:rPr>
          <w:rFonts w:ascii="Palatino Linotype" w:eastAsia="Palatino Linotype" w:hAnsi="Palatino Linotype" w:cs="Palatino Linotype"/>
          <w:b/>
          <w:sz w:val="22"/>
          <w:szCs w:val="22"/>
        </w:rPr>
        <w:t xml:space="preserve">Recurrente </w:t>
      </w:r>
      <w:r w:rsidRPr="000036AB">
        <w:rPr>
          <w:rFonts w:ascii="Palatino Linotype" w:eastAsia="Palatino Linotype" w:hAnsi="Palatino Linotype" w:cs="Palatino Linotype"/>
          <w:sz w:val="22"/>
          <w:szCs w:val="22"/>
        </w:rPr>
        <w:t xml:space="preserve">presentó, a través del Sistema de Acceso a la Información Mexiquense, en lo subsecuente el </w:t>
      </w:r>
      <w:r w:rsidRPr="000036AB">
        <w:rPr>
          <w:rFonts w:ascii="Palatino Linotype" w:eastAsia="Palatino Linotype" w:hAnsi="Palatino Linotype" w:cs="Palatino Linotype"/>
          <w:b/>
          <w:sz w:val="22"/>
          <w:szCs w:val="22"/>
        </w:rPr>
        <w:t>SAIMEX,</w:t>
      </w:r>
      <w:r w:rsidRPr="000036AB">
        <w:rPr>
          <w:rFonts w:ascii="Palatino Linotype" w:eastAsia="Palatino Linotype" w:hAnsi="Palatino Linotype" w:cs="Palatino Linotype"/>
          <w:sz w:val="22"/>
          <w:szCs w:val="22"/>
        </w:rPr>
        <w:t xml:space="preserve"> ante el </w:t>
      </w:r>
      <w:r w:rsidRPr="000036AB">
        <w:rPr>
          <w:rFonts w:ascii="Palatino Linotype" w:eastAsia="Palatino Linotype" w:hAnsi="Palatino Linotype" w:cs="Palatino Linotype"/>
          <w:b/>
          <w:sz w:val="22"/>
          <w:szCs w:val="22"/>
        </w:rPr>
        <w:t>Sujeto Obligado</w:t>
      </w:r>
      <w:r w:rsidRPr="000036AB">
        <w:rPr>
          <w:rFonts w:ascii="Palatino Linotype" w:eastAsia="Palatino Linotype" w:hAnsi="Palatino Linotype" w:cs="Palatino Linotype"/>
          <w:sz w:val="22"/>
          <w:szCs w:val="22"/>
        </w:rPr>
        <w:t>, la solicitud de acceso a la información pública, a la que se le asignó el número</w:t>
      </w:r>
      <w:r w:rsidRPr="000036AB">
        <w:t xml:space="preserve"> </w:t>
      </w:r>
      <w:r w:rsidRPr="000036AB">
        <w:rPr>
          <w:rFonts w:ascii="Palatino Linotype" w:eastAsia="Palatino Linotype" w:hAnsi="Palatino Linotype" w:cs="Palatino Linotype"/>
          <w:b/>
          <w:sz w:val="22"/>
          <w:szCs w:val="22"/>
        </w:rPr>
        <w:t xml:space="preserve">00239/CHALCO/IP/2024, </w:t>
      </w:r>
      <w:r w:rsidRPr="000036AB">
        <w:rPr>
          <w:rFonts w:ascii="Palatino Linotype" w:eastAsia="Palatino Linotype" w:hAnsi="Palatino Linotype" w:cs="Palatino Linotype"/>
          <w:sz w:val="22"/>
          <w:szCs w:val="22"/>
        </w:rPr>
        <w:t xml:space="preserve">mediante la cual requirió la información siguiente: </w:t>
      </w:r>
    </w:p>
    <w:p w14:paraId="36FD4FCF" w14:textId="77777777" w:rsidR="00515A09" w:rsidRPr="000036AB" w:rsidRDefault="009E19E3">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0036AB">
        <w:rPr>
          <w:rFonts w:ascii="Palatino Linotype" w:eastAsia="Palatino Linotype" w:hAnsi="Palatino Linotype" w:cs="Palatino Linotype"/>
          <w:i/>
          <w:sz w:val="22"/>
          <w:szCs w:val="22"/>
        </w:rPr>
        <w:t xml:space="preserve">“solicito información relacionada con el Conjunto Urbano Los Héroes Chalco III, IIIA y IIIB. En particular, solicito se me informe si dentro de los archivos del Ayuntamiento obra la autorización o certificación del libro o libros de actas de los condominios que conforman el mencionado conjunto urbano o, en su caso, si existe un libro de actas general del conjunto. De existir dicha autorización o certificación, solicito se me proporcionen las fechas de actualización y/o </w:t>
      </w:r>
      <w:proofErr w:type="gramStart"/>
      <w:r w:rsidRPr="000036AB">
        <w:rPr>
          <w:rFonts w:ascii="Palatino Linotype" w:eastAsia="Palatino Linotype" w:hAnsi="Palatino Linotype" w:cs="Palatino Linotype"/>
          <w:i/>
          <w:sz w:val="22"/>
          <w:szCs w:val="22"/>
        </w:rPr>
        <w:t>certificación correspondientes</w:t>
      </w:r>
      <w:proofErr w:type="gramEnd"/>
      <w:r w:rsidRPr="000036AB">
        <w:rPr>
          <w:rFonts w:ascii="Palatino Linotype" w:eastAsia="Palatino Linotype" w:hAnsi="Palatino Linotype" w:cs="Palatino Linotype"/>
          <w:i/>
          <w:sz w:val="22"/>
          <w:szCs w:val="22"/>
        </w:rPr>
        <w:t xml:space="preserve"> a los libros de actas de los condominios o del conjunto urbano antes mencionados. Asimismo, solicito se me informe si ante la Secretaría del Ayuntamiento o la Sindicatura Municipal se cuenta con el registro de las siguientes empresas administradoras: • Grupo GMS • RAMDOM Servicios Profesionales en Administración y Mantenimiento Adicional a ello. solicito me sea informado si el multicitado conjunto urbano se encuentra </w:t>
      </w:r>
      <w:proofErr w:type="spellStart"/>
      <w:r w:rsidRPr="000036AB">
        <w:rPr>
          <w:rFonts w:ascii="Palatino Linotype" w:eastAsia="Palatino Linotype" w:hAnsi="Palatino Linotype" w:cs="Palatino Linotype"/>
          <w:i/>
          <w:sz w:val="22"/>
          <w:szCs w:val="22"/>
        </w:rPr>
        <w:t>recepcionado</w:t>
      </w:r>
      <w:proofErr w:type="spellEnd"/>
      <w:r w:rsidRPr="000036AB">
        <w:rPr>
          <w:rFonts w:ascii="Palatino Linotype" w:eastAsia="Palatino Linotype" w:hAnsi="Palatino Linotype" w:cs="Palatino Linotype"/>
          <w:i/>
          <w:sz w:val="22"/>
          <w:szCs w:val="22"/>
        </w:rPr>
        <w:t xml:space="preserve"> en su totalidad por el </w:t>
      </w:r>
      <w:r w:rsidRPr="000036AB">
        <w:rPr>
          <w:rFonts w:ascii="Palatino Linotype" w:eastAsia="Palatino Linotype" w:hAnsi="Palatino Linotype" w:cs="Palatino Linotype"/>
          <w:i/>
          <w:sz w:val="22"/>
          <w:szCs w:val="22"/>
        </w:rPr>
        <w:lastRenderedPageBreak/>
        <w:t xml:space="preserve">ayuntamiento, de haberse entregado de manera parcial me sea indicado cuales son las áreas entregadas. Todo lo anterior con el debido soporte documental” (Sic) </w:t>
      </w:r>
    </w:p>
    <w:p w14:paraId="2EEB7BF0" w14:textId="77777777" w:rsidR="00515A09" w:rsidRPr="000036AB" w:rsidRDefault="009E19E3">
      <w:pPr>
        <w:spacing w:before="240" w:after="240" w:line="360" w:lineRule="auto"/>
        <w:ind w:right="902"/>
        <w:rPr>
          <w:rFonts w:ascii="Palatino Linotype" w:eastAsia="Palatino Linotype" w:hAnsi="Palatino Linotype" w:cs="Palatino Linotype"/>
          <w:sz w:val="22"/>
          <w:szCs w:val="22"/>
        </w:rPr>
      </w:pPr>
      <w:r w:rsidRPr="000036AB">
        <w:rPr>
          <w:rFonts w:ascii="Palatino Linotype" w:eastAsia="Palatino Linotype" w:hAnsi="Palatino Linotype" w:cs="Palatino Linotype"/>
          <w:b/>
          <w:sz w:val="22"/>
          <w:szCs w:val="22"/>
        </w:rPr>
        <w:t>Modalidad de Entrega:</w:t>
      </w:r>
      <w:r w:rsidRPr="000036AB">
        <w:rPr>
          <w:rFonts w:ascii="Palatino Linotype" w:eastAsia="Palatino Linotype" w:hAnsi="Palatino Linotype" w:cs="Palatino Linotype"/>
          <w:sz w:val="22"/>
          <w:szCs w:val="22"/>
        </w:rPr>
        <w:t xml:space="preserve"> a través </w:t>
      </w:r>
      <w:r w:rsidRPr="000036AB">
        <w:rPr>
          <w:rFonts w:ascii="Palatino Linotype" w:eastAsia="Palatino Linotype" w:hAnsi="Palatino Linotype" w:cs="Palatino Linotype"/>
          <w:b/>
          <w:sz w:val="22"/>
          <w:szCs w:val="22"/>
        </w:rPr>
        <w:t>de SAIMEX.</w:t>
      </w:r>
    </w:p>
    <w:p w14:paraId="1AFE6175" w14:textId="77777777" w:rsidR="00515A09" w:rsidRPr="000036AB" w:rsidRDefault="009E19E3">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0036AB">
        <w:rPr>
          <w:rFonts w:ascii="Palatino Linotype" w:eastAsia="Palatino Linotype" w:hAnsi="Palatino Linotype" w:cs="Palatino Linotype"/>
          <w:b/>
          <w:sz w:val="22"/>
          <w:szCs w:val="22"/>
        </w:rPr>
        <w:t xml:space="preserve">2. Respuesta. </w:t>
      </w:r>
      <w:r w:rsidRPr="000036AB">
        <w:rPr>
          <w:rFonts w:ascii="Palatino Linotype" w:eastAsia="Palatino Linotype" w:hAnsi="Palatino Linotype" w:cs="Palatino Linotype"/>
          <w:sz w:val="22"/>
          <w:szCs w:val="22"/>
        </w:rPr>
        <w:t xml:space="preserve">El </w:t>
      </w:r>
      <w:r w:rsidRPr="000036AB">
        <w:rPr>
          <w:rFonts w:ascii="Palatino Linotype" w:eastAsia="Palatino Linotype" w:hAnsi="Palatino Linotype" w:cs="Palatino Linotype"/>
          <w:b/>
          <w:sz w:val="22"/>
          <w:szCs w:val="22"/>
        </w:rPr>
        <w:t>doce de noviembre de dos mil veinticuatro</w:t>
      </w:r>
      <w:r w:rsidRPr="000036AB">
        <w:rPr>
          <w:rFonts w:ascii="Palatino Linotype" w:eastAsia="Palatino Linotype" w:hAnsi="Palatino Linotype" w:cs="Palatino Linotype"/>
          <w:sz w:val="22"/>
          <w:szCs w:val="22"/>
        </w:rPr>
        <w:t xml:space="preserve">, el </w:t>
      </w:r>
      <w:r w:rsidRPr="000036AB">
        <w:rPr>
          <w:rFonts w:ascii="Palatino Linotype" w:eastAsia="Palatino Linotype" w:hAnsi="Palatino Linotype" w:cs="Palatino Linotype"/>
          <w:b/>
          <w:sz w:val="22"/>
          <w:szCs w:val="22"/>
        </w:rPr>
        <w:t xml:space="preserve">Sujeto Obligado </w:t>
      </w:r>
      <w:r w:rsidRPr="000036AB">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2BED92FB" w14:textId="77777777" w:rsidR="00515A09" w:rsidRPr="000036AB" w:rsidRDefault="009E19E3">
      <w:pPr>
        <w:spacing w:before="240" w:after="240"/>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“...En seguimiento a la solicitud de información registrada con el número de folio 00239/CHALCO/IP/2024, </w:t>
      </w:r>
      <w:r w:rsidRPr="000036AB">
        <w:rPr>
          <w:rFonts w:ascii="Palatino Linotype" w:eastAsia="Palatino Linotype" w:hAnsi="Palatino Linotype" w:cs="Palatino Linotype"/>
          <w:b/>
          <w:i/>
          <w:sz w:val="22"/>
          <w:szCs w:val="22"/>
          <w:u w:val="single"/>
        </w:rPr>
        <w:t>se otorga la respuesta adjunta al presente con información brindada por la Síndico Municipal de Chalco</w:t>
      </w:r>
      <w:r w:rsidRPr="000036AB">
        <w:rPr>
          <w:rFonts w:ascii="Palatino Linotype" w:eastAsia="Palatino Linotype" w:hAnsi="Palatino Linotype" w:cs="Palatino Linotype"/>
          <w:i/>
          <w:sz w:val="22"/>
          <w:szCs w:val="22"/>
        </w:rPr>
        <w:t>. Por lo anterior sírvase encontrar en archivo adjunto el documento “respuesta” en formato .</w:t>
      </w:r>
      <w:proofErr w:type="spellStart"/>
      <w:r w:rsidRPr="000036AB">
        <w:rPr>
          <w:rFonts w:ascii="Palatino Linotype" w:eastAsia="Palatino Linotype" w:hAnsi="Palatino Linotype" w:cs="Palatino Linotype"/>
          <w:i/>
          <w:sz w:val="22"/>
          <w:szCs w:val="22"/>
        </w:rPr>
        <w:t>pdf</w:t>
      </w:r>
      <w:proofErr w:type="spellEnd"/>
      <w:r w:rsidRPr="000036AB">
        <w:rPr>
          <w:rFonts w:ascii="Palatino Linotype" w:eastAsia="Palatino Linotype" w:hAnsi="Palatino Linotype" w:cs="Palatino Linotype"/>
          <w:i/>
          <w:sz w:val="22"/>
          <w:szCs w:val="22"/>
        </w:rPr>
        <w:t>, así como sus anexos. Esperando haber cumplido satisfactoriamente su requerimiento de información, quedamos a sus órdenes para futuras solicitudes que realice a este Gobierno Municipal. Adicionalmente, se hace de su conocimiento el término de quince días hábiles para interponer el Recurso de Revisión que se señala en los artículos 176, 177 y 178 de la Ley de la materia, en caso de considerar que la respuesta es desfavorable a su solicitud.” (Sic)</w:t>
      </w:r>
    </w:p>
    <w:p w14:paraId="542C79FA" w14:textId="77777777" w:rsidR="00515A09" w:rsidRPr="000036AB" w:rsidRDefault="009E19E3">
      <w:pPr>
        <w:spacing w:before="240" w:after="240" w:line="360"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Adjunto a la respuesta el </w:t>
      </w:r>
      <w:r w:rsidRPr="000036AB">
        <w:rPr>
          <w:rFonts w:ascii="Palatino Linotype" w:eastAsia="Palatino Linotype" w:hAnsi="Palatino Linotype" w:cs="Palatino Linotype"/>
          <w:b/>
          <w:sz w:val="22"/>
          <w:szCs w:val="22"/>
        </w:rPr>
        <w:t xml:space="preserve">Sujeto Obligado </w:t>
      </w:r>
      <w:r w:rsidRPr="000036AB">
        <w:rPr>
          <w:rFonts w:ascii="Palatino Linotype" w:eastAsia="Palatino Linotype" w:hAnsi="Palatino Linotype" w:cs="Palatino Linotype"/>
          <w:sz w:val="22"/>
          <w:szCs w:val="22"/>
        </w:rPr>
        <w:t>aportó los archivos electrónicos que contienen la información siguiente:</w:t>
      </w:r>
    </w:p>
    <w:p w14:paraId="49506102" w14:textId="77777777" w:rsidR="00515A09" w:rsidRPr="000036AB" w:rsidRDefault="00515A09">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2BA666DD" w14:textId="77777777" w:rsidR="00515A09" w:rsidRPr="000036AB" w:rsidRDefault="009E19E3">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i/>
          <w:sz w:val="22"/>
          <w:szCs w:val="22"/>
        </w:rPr>
        <w:t xml:space="preserve">respuesta.pdf: </w:t>
      </w:r>
      <w:r w:rsidRPr="000036AB">
        <w:rPr>
          <w:rFonts w:ascii="Palatino Linotype" w:eastAsia="Palatino Linotype" w:hAnsi="Palatino Linotype" w:cs="Palatino Linotype"/>
          <w:sz w:val="22"/>
          <w:szCs w:val="22"/>
        </w:rPr>
        <w:t>Escrito a través del cual se da respuesta a cada planteamiento del particular, en los siguientes términos:</w:t>
      </w:r>
    </w:p>
    <w:p w14:paraId="29C4FDA9" w14:textId="77777777" w:rsidR="00515A09" w:rsidRPr="000036AB" w:rsidRDefault="00515A09">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0543F9EA" w14:textId="77777777" w:rsidR="00515A09" w:rsidRPr="000036AB" w:rsidRDefault="009E19E3">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Sobre</w:t>
      </w:r>
      <w:r w:rsidRPr="000036AB">
        <w:rPr>
          <w:rFonts w:ascii="Palatino Linotype" w:eastAsia="Palatino Linotype" w:hAnsi="Palatino Linotype" w:cs="Palatino Linotype"/>
          <w:b/>
          <w:sz w:val="22"/>
          <w:szCs w:val="22"/>
        </w:rPr>
        <w:t xml:space="preserve"> </w:t>
      </w:r>
      <w:r w:rsidRPr="000036AB">
        <w:rPr>
          <w:rFonts w:ascii="Palatino Linotype" w:eastAsia="Palatino Linotype" w:hAnsi="Palatino Linotype" w:cs="Palatino Linotype"/>
          <w:sz w:val="22"/>
          <w:szCs w:val="22"/>
        </w:rPr>
        <w:t xml:space="preserve">el requerimiento </w:t>
      </w:r>
      <w:r w:rsidRPr="000036AB">
        <w:rPr>
          <w:rFonts w:ascii="Palatino Linotype" w:eastAsia="Palatino Linotype" w:hAnsi="Palatino Linotype" w:cs="Palatino Linotype"/>
          <w:b/>
          <w:sz w:val="22"/>
          <w:szCs w:val="22"/>
        </w:rPr>
        <w:t>“</w:t>
      </w:r>
      <w:r w:rsidRPr="000036AB">
        <w:rPr>
          <w:rFonts w:ascii="Palatino Linotype" w:eastAsia="Palatino Linotype" w:hAnsi="Palatino Linotype" w:cs="Palatino Linotype"/>
          <w:b/>
          <w:i/>
          <w:sz w:val="22"/>
          <w:szCs w:val="22"/>
        </w:rPr>
        <w:t>Si dentro de los archivos del Ayuntamiento obra la autorización o certificación del libro o libros de actas de los condominios que conforman el conjunto urbano Los Héroes Chalco III, IIIA y IIIB o, en su caso, si existe un libro de actas general del conjunto</w:t>
      </w:r>
      <w:r w:rsidRPr="000036AB">
        <w:rPr>
          <w:rFonts w:ascii="Palatino Linotype" w:eastAsia="Palatino Linotype" w:hAnsi="Palatino Linotype" w:cs="Palatino Linotype"/>
          <w:b/>
          <w:sz w:val="22"/>
          <w:szCs w:val="22"/>
        </w:rPr>
        <w:t xml:space="preserve">…”, </w:t>
      </w:r>
      <w:r w:rsidRPr="000036AB">
        <w:rPr>
          <w:rFonts w:ascii="Palatino Linotype" w:eastAsia="Palatino Linotype" w:hAnsi="Palatino Linotype" w:cs="Palatino Linotype"/>
          <w:sz w:val="22"/>
          <w:szCs w:val="22"/>
        </w:rPr>
        <w:t>se indicó que dentro del Conjunto Urbano los Héroes Chalco III, IIIA, IIIB, se encuentra como administrador general la empresa GMS, servicios profesionales en seguridad privada y capacitación policial penitenciaria y privada, y que esta maneja libros de actas por manzana o por lote y la Sindicatura Municipal solo emite constancias de los libros que están bajo resguardo de la citada empresa, y que a la fecha de la respuesta no existía un libro general de actas.</w:t>
      </w:r>
    </w:p>
    <w:p w14:paraId="1BD73E5B" w14:textId="77777777" w:rsidR="00515A09" w:rsidRPr="000036AB" w:rsidRDefault="00515A09">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2B7FF350" w14:textId="77777777" w:rsidR="00515A09" w:rsidRPr="000036AB" w:rsidRDefault="009E19E3">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Respecto al requerimiento relativo a “</w:t>
      </w:r>
      <w:r w:rsidRPr="000036AB">
        <w:rPr>
          <w:rFonts w:ascii="Palatino Linotype" w:eastAsia="Palatino Linotype" w:hAnsi="Palatino Linotype" w:cs="Palatino Linotype"/>
          <w:b/>
          <w:i/>
          <w:sz w:val="22"/>
          <w:szCs w:val="22"/>
        </w:rPr>
        <w:t xml:space="preserve">De existir dicha autorización o certificación, solicito se me proporcionen las fechas de actualización y/o </w:t>
      </w:r>
      <w:proofErr w:type="gramStart"/>
      <w:r w:rsidRPr="000036AB">
        <w:rPr>
          <w:rFonts w:ascii="Palatino Linotype" w:eastAsia="Palatino Linotype" w:hAnsi="Palatino Linotype" w:cs="Palatino Linotype"/>
          <w:b/>
          <w:i/>
          <w:sz w:val="22"/>
          <w:szCs w:val="22"/>
        </w:rPr>
        <w:t>certificación correspondientes</w:t>
      </w:r>
      <w:proofErr w:type="gramEnd"/>
      <w:r w:rsidRPr="000036AB">
        <w:rPr>
          <w:rFonts w:ascii="Palatino Linotype" w:eastAsia="Palatino Linotype" w:hAnsi="Palatino Linotype" w:cs="Palatino Linotype"/>
          <w:b/>
          <w:i/>
          <w:sz w:val="22"/>
          <w:szCs w:val="22"/>
        </w:rPr>
        <w:t xml:space="preserve"> a los libros de actas de los condominios o del conjunto urbano antes mencionados</w:t>
      </w:r>
      <w:r w:rsidRPr="000036AB">
        <w:rPr>
          <w:rFonts w:ascii="Palatino Linotype" w:eastAsia="Palatino Linotype" w:hAnsi="Palatino Linotype" w:cs="Palatino Linotype"/>
          <w:sz w:val="22"/>
          <w:szCs w:val="22"/>
        </w:rPr>
        <w:t>”, se indicó que las fechas son: 23 de febrero del año 2024 y 25 de abril del año 2024, de las últimas entregas de constancias.</w:t>
      </w:r>
    </w:p>
    <w:p w14:paraId="66A61E20" w14:textId="77777777" w:rsidR="00515A09" w:rsidRPr="000036AB" w:rsidRDefault="00515A09">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0DDE9835" w14:textId="77777777" w:rsidR="00515A09" w:rsidRPr="000036AB" w:rsidRDefault="009E19E3">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Con relación al requerimiento “</w:t>
      </w:r>
      <w:r w:rsidRPr="000036AB">
        <w:rPr>
          <w:rFonts w:ascii="Palatino Linotype" w:eastAsia="Palatino Linotype" w:hAnsi="Palatino Linotype" w:cs="Palatino Linotype"/>
          <w:b/>
          <w:i/>
          <w:sz w:val="22"/>
          <w:szCs w:val="22"/>
        </w:rPr>
        <w:t>Informe si ante la Secretaría del Ayuntamiento o la Sindicatura Municipal se cuenta con el registro de las siguientes empresas administradoras: • Grupo GMS • RAMDOM Servicios Profesionales en Administración y Mantenimiento</w:t>
      </w:r>
      <w:r w:rsidRPr="000036AB">
        <w:rPr>
          <w:rFonts w:ascii="Palatino Linotype" w:eastAsia="Palatino Linotype" w:hAnsi="Palatino Linotype" w:cs="Palatino Linotype"/>
          <w:sz w:val="22"/>
          <w:szCs w:val="22"/>
        </w:rPr>
        <w:t>”, se informó que previa búsqueda en los archivos de la Sindicatura Municipal sólo se encuentra registrada como administrador la empresa GMS Servicios Profesionales en Seguridad Privada y Capacitación Policial Penitenciaria y Privada, y que en tal virtud se adjuntaba copia simple de la solicitud de registro, ante la Sindicatura Municipal.</w:t>
      </w:r>
    </w:p>
    <w:p w14:paraId="2F81CFEB" w14:textId="77777777" w:rsidR="00515A09" w:rsidRPr="000036AB" w:rsidRDefault="00515A09">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221239B9" w14:textId="77777777" w:rsidR="00515A09" w:rsidRPr="000036AB" w:rsidRDefault="009E19E3">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Finalmente, sobre el requerimiento relativo a “</w:t>
      </w:r>
      <w:r w:rsidRPr="000036AB">
        <w:rPr>
          <w:rFonts w:ascii="Palatino Linotype" w:eastAsia="Palatino Linotype" w:hAnsi="Palatino Linotype" w:cs="Palatino Linotype"/>
          <w:b/>
          <w:i/>
          <w:sz w:val="22"/>
          <w:szCs w:val="22"/>
        </w:rPr>
        <w:t xml:space="preserve">Solicito me sea informado si el multicitado conjunto urbano se encuentra </w:t>
      </w:r>
      <w:proofErr w:type="spellStart"/>
      <w:r w:rsidRPr="000036AB">
        <w:rPr>
          <w:rFonts w:ascii="Palatino Linotype" w:eastAsia="Palatino Linotype" w:hAnsi="Palatino Linotype" w:cs="Palatino Linotype"/>
          <w:b/>
          <w:i/>
          <w:sz w:val="22"/>
          <w:szCs w:val="22"/>
        </w:rPr>
        <w:t>recepcionado</w:t>
      </w:r>
      <w:proofErr w:type="spellEnd"/>
      <w:r w:rsidRPr="000036AB">
        <w:rPr>
          <w:rFonts w:ascii="Palatino Linotype" w:eastAsia="Palatino Linotype" w:hAnsi="Palatino Linotype" w:cs="Palatino Linotype"/>
          <w:b/>
          <w:i/>
          <w:sz w:val="22"/>
          <w:szCs w:val="22"/>
        </w:rPr>
        <w:t xml:space="preserve"> en su totalidad por el ayuntamiento, de haberse entregado de manera parcial me sea indicado cuales son las áreas entregadas</w:t>
      </w:r>
      <w:r w:rsidRPr="000036AB">
        <w:rPr>
          <w:rFonts w:ascii="Palatino Linotype" w:eastAsia="Palatino Linotype" w:hAnsi="Palatino Linotype" w:cs="Palatino Linotype"/>
          <w:sz w:val="22"/>
          <w:szCs w:val="22"/>
        </w:rPr>
        <w:t>”, se indicó que se hacía entrega copias simples de actas de entregas parciales de obras de equipamiento y urbanización.</w:t>
      </w:r>
    </w:p>
    <w:p w14:paraId="303D2F65" w14:textId="77777777" w:rsidR="00515A09" w:rsidRPr="000036AB" w:rsidRDefault="00515A09">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36501095" w14:textId="77777777" w:rsidR="00515A09" w:rsidRPr="000036AB" w:rsidRDefault="009E19E3">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i/>
          <w:sz w:val="22"/>
          <w:szCs w:val="22"/>
        </w:rPr>
        <w:t xml:space="preserve">actas.pdf: </w:t>
      </w:r>
      <w:r w:rsidRPr="000036AB">
        <w:rPr>
          <w:rFonts w:ascii="Palatino Linotype" w:eastAsia="Palatino Linotype" w:hAnsi="Palatino Linotype" w:cs="Palatino Linotype"/>
          <w:sz w:val="22"/>
          <w:szCs w:val="22"/>
        </w:rPr>
        <w:t>A través de este archivo se hizo entrega de lo siguiente:</w:t>
      </w:r>
    </w:p>
    <w:p w14:paraId="3898E445" w14:textId="77777777" w:rsidR="00515A09" w:rsidRPr="000036AB" w:rsidRDefault="00515A09">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5C79F11F" w14:textId="77777777" w:rsidR="00515A09" w:rsidRPr="000036AB" w:rsidRDefault="009E19E3">
      <w:pPr>
        <w:numPr>
          <w:ilvl w:val="0"/>
          <w:numId w:val="4"/>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Primer Acta de Entrega-Recepción parcial de obras de equipamiento del conjunto urbano “Los Héroes Chalco II” comercialmente “Bosques de los Héroes” y “Paseos del Bosque” número MP-030-2016, de fecha 12 de septiembre de 2016; firmada; por parte de la entonces Secretaría de Desarrollo Urbano y Metropolitano, el Director General de Control Urbano; por el Ayuntamiento de Chalco, el Presidente Municipal y la Secretaría del Ayuntamiento; y, por el Conjunto Urbano “Los Héroes Chalco II” comercialmente “Bosques de los Héroes” y “Paseos del Bosque”, el Representante Legal de la empresa “Desarrollos Inmobiliarios SADASI, S.A. DE C.V.”</w:t>
      </w:r>
    </w:p>
    <w:p w14:paraId="4D242C18" w14:textId="77777777" w:rsidR="00515A09" w:rsidRPr="000036AB" w:rsidRDefault="009E19E3">
      <w:pPr>
        <w:numPr>
          <w:ilvl w:val="0"/>
          <w:numId w:val="4"/>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Segunda Acta de Entrega-Recepción parcial de obras de equipamiento y urbanización total del conjunto urbano “Los Héroes Chalco II” comercialmente </w:t>
      </w:r>
      <w:r w:rsidRPr="000036AB">
        <w:rPr>
          <w:rFonts w:ascii="Palatino Linotype" w:eastAsia="Palatino Linotype" w:hAnsi="Palatino Linotype" w:cs="Palatino Linotype"/>
          <w:sz w:val="22"/>
          <w:szCs w:val="22"/>
        </w:rPr>
        <w:lastRenderedPageBreak/>
        <w:t xml:space="preserve">“Bosques de los Héroes” y “Paseos del Bosque” número MP-042-2017, de fecha 04 de septiembre de 2017; participando en ella, por parte de la entonces Secretaría de Desarrollo Urbano y Metropolitano, el Director General de Control Urbano; por el Ayuntamiento de Chalco, el Presidente Municipal y la Secretaría del Ayuntamiento; y, por el Conjunto Urbano “Los Héroes Chalco II” comercialmente “Bosques de los Héroes” y “Paseos del Bosque”, el Representante Legal de la empresa “Desarrollos Inmobiliarios SADASI, S.A. DE C.V.”; </w:t>
      </w:r>
      <w:r w:rsidRPr="000036AB">
        <w:rPr>
          <w:rFonts w:ascii="Palatino Linotype" w:eastAsia="Palatino Linotype" w:hAnsi="Palatino Linotype" w:cs="Palatino Linotype"/>
          <w:b/>
          <w:sz w:val="22"/>
          <w:szCs w:val="22"/>
        </w:rPr>
        <w:t>acta que viene incompleta, en virtud de que de la parte inferior derecha de cada hoja se advierte que la misma consta de tres fojas, y sólo se entregó la 1 y 2, faltando la 3.</w:t>
      </w:r>
    </w:p>
    <w:p w14:paraId="7FBC7BE4" w14:textId="77777777" w:rsidR="00515A09" w:rsidRPr="000036AB" w:rsidRDefault="00515A09">
      <w:pPr>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p>
    <w:p w14:paraId="7CE9DE99" w14:textId="77777777" w:rsidR="00515A09" w:rsidRPr="000036AB" w:rsidRDefault="009E19E3">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i/>
          <w:sz w:val="22"/>
          <w:szCs w:val="22"/>
        </w:rPr>
        <w:t xml:space="preserve">Solicitud de registro.pdf: </w:t>
      </w:r>
      <w:r w:rsidRPr="000036AB">
        <w:rPr>
          <w:rFonts w:ascii="Palatino Linotype" w:eastAsia="Palatino Linotype" w:hAnsi="Palatino Linotype" w:cs="Palatino Linotype"/>
          <w:sz w:val="22"/>
          <w:szCs w:val="22"/>
        </w:rPr>
        <w:t xml:space="preserve">Versión pública del escrito del 25 de agosto de 2022, a través del cual la Empresa GMS Servicios Profesionales en Seguridad Privada y Capacitación Policial, Penitenciaria y Privada, solicitó registro ante la Sindicatura del Ayuntamiento de Chalco para la </w:t>
      </w:r>
      <w:r w:rsidRPr="000036AB">
        <w:rPr>
          <w:rFonts w:ascii="Palatino Linotype" w:eastAsia="Palatino Linotype" w:hAnsi="Palatino Linotype" w:cs="Palatino Linotype"/>
          <w:b/>
          <w:sz w:val="22"/>
          <w:szCs w:val="22"/>
          <w:u w:val="single"/>
        </w:rPr>
        <w:t>Administración de la Segunda Etapa del Conjunto Condominal denominado “Los Héroes Chalco III-A”;</w:t>
      </w:r>
      <w:r w:rsidRPr="000036AB">
        <w:rPr>
          <w:rFonts w:ascii="Palatino Linotype" w:eastAsia="Palatino Linotype" w:hAnsi="Palatino Linotype" w:cs="Palatino Linotype"/>
          <w:sz w:val="22"/>
          <w:szCs w:val="22"/>
        </w:rPr>
        <w:t xml:space="preserve"> ello, en virtud de la asignación que realizó la empresa “Desarrollos Inmobiliarios SADASI, S.A. DE C.V.” por conducto de su apoderado, mediante escritura pública 93,621 del 22 de agosto de 2003, otorgada por el Notario Público número 56 del entonces Distrito Federal; </w:t>
      </w:r>
      <w:r w:rsidRPr="000036AB">
        <w:rPr>
          <w:rFonts w:ascii="Palatino Linotype" w:eastAsia="Palatino Linotype" w:hAnsi="Palatino Linotype" w:cs="Palatino Linotype"/>
          <w:b/>
          <w:sz w:val="22"/>
          <w:szCs w:val="22"/>
          <w:u w:val="single"/>
        </w:rPr>
        <w:t xml:space="preserve">escrito en el que no se testó de manera permanente un dato personal de índole confidencial.  </w:t>
      </w:r>
    </w:p>
    <w:p w14:paraId="330D8EB1" w14:textId="77777777" w:rsidR="00515A09" w:rsidRPr="000036AB" w:rsidRDefault="00515A09">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2A27E090" w14:textId="77777777" w:rsidR="00515A09" w:rsidRPr="000036AB" w:rsidRDefault="009E19E3">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0036AB">
        <w:rPr>
          <w:rFonts w:ascii="Palatino Linotype" w:eastAsia="Palatino Linotype" w:hAnsi="Palatino Linotype" w:cs="Palatino Linotype"/>
          <w:b/>
          <w:sz w:val="22"/>
          <w:szCs w:val="22"/>
        </w:rPr>
        <w:t xml:space="preserve">3. Interposición del recurso de revisión. </w:t>
      </w:r>
      <w:r w:rsidRPr="000036AB">
        <w:rPr>
          <w:rFonts w:ascii="Palatino Linotype" w:eastAsia="Palatino Linotype" w:hAnsi="Palatino Linotype" w:cs="Palatino Linotype"/>
          <w:sz w:val="22"/>
          <w:szCs w:val="22"/>
        </w:rPr>
        <w:t xml:space="preserve">Inconforme con los términos de la respuesta emitida por parte del </w:t>
      </w:r>
      <w:r w:rsidRPr="000036AB">
        <w:rPr>
          <w:rFonts w:ascii="Palatino Linotype" w:eastAsia="Palatino Linotype" w:hAnsi="Palatino Linotype" w:cs="Palatino Linotype"/>
          <w:b/>
          <w:sz w:val="22"/>
          <w:szCs w:val="22"/>
        </w:rPr>
        <w:t>Sujeto Obligado</w:t>
      </w:r>
      <w:r w:rsidRPr="000036AB">
        <w:rPr>
          <w:rFonts w:ascii="Palatino Linotype" w:eastAsia="Palatino Linotype" w:hAnsi="Palatino Linotype" w:cs="Palatino Linotype"/>
          <w:sz w:val="22"/>
          <w:szCs w:val="22"/>
        </w:rPr>
        <w:t>, el</w:t>
      </w:r>
      <w:r w:rsidRPr="000036AB">
        <w:rPr>
          <w:rFonts w:ascii="Palatino Linotype" w:eastAsia="Palatino Linotype" w:hAnsi="Palatino Linotype" w:cs="Palatino Linotype"/>
          <w:b/>
          <w:sz w:val="22"/>
          <w:szCs w:val="22"/>
        </w:rPr>
        <w:t xml:space="preserve"> veinte de noviembre de dos mil veinticuatro,</w:t>
      </w:r>
      <w:r w:rsidRPr="000036AB">
        <w:rPr>
          <w:rFonts w:ascii="Palatino Linotype" w:eastAsia="Palatino Linotype" w:hAnsi="Palatino Linotype" w:cs="Palatino Linotype"/>
          <w:sz w:val="22"/>
          <w:szCs w:val="22"/>
        </w:rPr>
        <w:t xml:space="preserve"> </w:t>
      </w:r>
      <w:r w:rsidRPr="000036AB">
        <w:rPr>
          <w:rFonts w:ascii="Palatino Linotype" w:eastAsia="Palatino Linotype" w:hAnsi="Palatino Linotype" w:cs="Palatino Linotype"/>
          <w:b/>
          <w:sz w:val="22"/>
          <w:szCs w:val="22"/>
        </w:rPr>
        <w:t>la parte</w:t>
      </w:r>
      <w:r w:rsidRPr="000036AB">
        <w:rPr>
          <w:rFonts w:ascii="Palatino Linotype" w:eastAsia="Palatino Linotype" w:hAnsi="Palatino Linotype" w:cs="Palatino Linotype"/>
          <w:sz w:val="22"/>
          <w:szCs w:val="22"/>
        </w:rPr>
        <w:t xml:space="preserve"> </w:t>
      </w:r>
      <w:r w:rsidRPr="000036AB">
        <w:rPr>
          <w:rFonts w:ascii="Palatino Linotype" w:eastAsia="Palatino Linotype" w:hAnsi="Palatino Linotype" w:cs="Palatino Linotype"/>
          <w:b/>
          <w:sz w:val="22"/>
          <w:szCs w:val="22"/>
        </w:rPr>
        <w:t>Recurrente</w:t>
      </w:r>
      <w:r w:rsidRPr="000036AB">
        <w:rPr>
          <w:rFonts w:ascii="Palatino Linotype" w:eastAsia="Palatino Linotype" w:hAnsi="Palatino Linotype" w:cs="Palatino Linotype"/>
          <w:sz w:val="22"/>
          <w:szCs w:val="22"/>
        </w:rPr>
        <w:t xml:space="preserve"> interpuso el recurso de revisión a través de </w:t>
      </w:r>
      <w:r w:rsidRPr="000036AB">
        <w:rPr>
          <w:rFonts w:ascii="Palatino Linotype" w:eastAsia="Palatino Linotype" w:hAnsi="Palatino Linotype" w:cs="Palatino Linotype"/>
          <w:b/>
          <w:sz w:val="22"/>
          <w:szCs w:val="22"/>
        </w:rPr>
        <w:t xml:space="preserve">SAIMEX, </w:t>
      </w:r>
      <w:r w:rsidRPr="000036AB">
        <w:rPr>
          <w:rFonts w:ascii="Palatino Linotype" w:eastAsia="Palatino Linotype" w:hAnsi="Palatino Linotype" w:cs="Palatino Linotype"/>
          <w:sz w:val="22"/>
          <w:szCs w:val="22"/>
        </w:rPr>
        <w:t>en donde se manifestó de la siguiente manera:</w:t>
      </w:r>
    </w:p>
    <w:p w14:paraId="56DEB9FF" w14:textId="77777777" w:rsidR="00515A09" w:rsidRPr="000036AB" w:rsidRDefault="009E19E3">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0036AB">
        <w:rPr>
          <w:rFonts w:ascii="Palatino Linotype" w:eastAsia="Palatino Linotype" w:hAnsi="Palatino Linotype" w:cs="Palatino Linotype"/>
          <w:b/>
          <w:sz w:val="22"/>
          <w:szCs w:val="22"/>
        </w:rPr>
        <w:t xml:space="preserve">a) Acto impugnado: </w:t>
      </w:r>
      <w:r w:rsidRPr="000036AB">
        <w:rPr>
          <w:rFonts w:ascii="Palatino Linotype" w:eastAsia="Palatino Linotype" w:hAnsi="Palatino Linotype" w:cs="Palatino Linotype"/>
          <w:i/>
          <w:sz w:val="22"/>
          <w:szCs w:val="22"/>
        </w:rPr>
        <w:t>“Respuesta de la autoridad y anexos que proporciona” (Sic)</w:t>
      </w:r>
    </w:p>
    <w:p w14:paraId="399242A1" w14:textId="77777777" w:rsidR="00515A09" w:rsidRPr="000036AB" w:rsidRDefault="009E19E3">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0036AB">
        <w:rPr>
          <w:rFonts w:ascii="Palatino Linotype" w:eastAsia="Palatino Linotype" w:hAnsi="Palatino Linotype" w:cs="Palatino Linotype"/>
          <w:b/>
          <w:sz w:val="22"/>
          <w:szCs w:val="22"/>
        </w:rPr>
        <w:t>b) Razones o motivos de inconformidad</w:t>
      </w:r>
      <w:r w:rsidRPr="000036AB">
        <w:rPr>
          <w:rFonts w:ascii="Palatino Linotype" w:eastAsia="Palatino Linotype" w:hAnsi="Palatino Linotype" w:cs="Palatino Linotype"/>
          <w:sz w:val="22"/>
          <w:szCs w:val="22"/>
        </w:rPr>
        <w:t xml:space="preserve">: </w:t>
      </w:r>
      <w:r w:rsidRPr="000036AB">
        <w:rPr>
          <w:rFonts w:ascii="Palatino Linotype" w:eastAsia="Palatino Linotype" w:hAnsi="Palatino Linotype" w:cs="Palatino Linotype"/>
          <w:i/>
          <w:sz w:val="22"/>
          <w:szCs w:val="22"/>
        </w:rPr>
        <w:t>“La autoridad municipal proporciona respuesta de manera parcial a lo requerido además que en algún punto brinda información diferente a lo cuestionado” (Sic)</w:t>
      </w:r>
    </w:p>
    <w:p w14:paraId="3B12EFE8" w14:textId="77777777" w:rsidR="00515A09" w:rsidRPr="000036AB" w:rsidRDefault="00515A09">
      <w:pPr>
        <w:spacing w:line="276" w:lineRule="auto"/>
        <w:ind w:left="567" w:right="900"/>
        <w:jc w:val="both"/>
        <w:rPr>
          <w:rFonts w:ascii="Palatino Linotype" w:eastAsia="Palatino Linotype" w:hAnsi="Palatino Linotype" w:cs="Palatino Linotype"/>
          <w:i/>
          <w:sz w:val="22"/>
          <w:szCs w:val="22"/>
        </w:rPr>
      </w:pPr>
    </w:p>
    <w:p w14:paraId="608A73D1" w14:textId="77777777" w:rsidR="00515A09" w:rsidRPr="000036AB" w:rsidRDefault="009E19E3">
      <w:pPr>
        <w:spacing w:line="360" w:lineRule="auto"/>
        <w:ind w:right="51"/>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sz w:val="22"/>
          <w:szCs w:val="22"/>
        </w:rPr>
        <w:t xml:space="preserve">4. Turno. </w:t>
      </w:r>
      <w:r w:rsidRPr="000036A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w:t>
      </w:r>
      <w:r w:rsidRPr="000036AB">
        <w:rPr>
          <w:rFonts w:ascii="Palatino Linotype" w:eastAsia="Palatino Linotype" w:hAnsi="Palatino Linotype" w:cs="Palatino Linotype"/>
          <w:sz w:val="22"/>
          <w:szCs w:val="22"/>
        </w:rPr>
        <w:lastRenderedPageBreak/>
        <w:t xml:space="preserve">revisión se turnó por el sistema electrónico del Instituto de Transparencia, Acceso a la Información Pública y Protección de Datos Personales del Estado de México y Municipios, a la Comisionada </w:t>
      </w:r>
      <w:r w:rsidRPr="000036AB">
        <w:rPr>
          <w:rFonts w:ascii="Palatino Linotype" w:eastAsia="Palatino Linotype" w:hAnsi="Palatino Linotype" w:cs="Palatino Linotype"/>
          <w:b/>
          <w:sz w:val="22"/>
          <w:szCs w:val="22"/>
        </w:rPr>
        <w:t xml:space="preserve">Guadalupe Ramírez Peña, </w:t>
      </w:r>
      <w:r w:rsidRPr="000036AB">
        <w:rPr>
          <w:rFonts w:ascii="Palatino Linotype" w:eastAsia="Palatino Linotype" w:hAnsi="Palatino Linotype" w:cs="Palatino Linotype"/>
          <w:sz w:val="22"/>
          <w:szCs w:val="22"/>
        </w:rPr>
        <w:t xml:space="preserve">a efecto de que analizara sobre su admisión o su </w:t>
      </w:r>
      <w:proofErr w:type="spellStart"/>
      <w:r w:rsidRPr="000036AB">
        <w:rPr>
          <w:rFonts w:ascii="Palatino Linotype" w:eastAsia="Palatino Linotype" w:hAnsi="Palatino Linotype" w:cs="Palatino Linotype"/>
          <w:sz w:val="22"/>
          <w:szCs w:val="22"/>
        </w:rPr>
        <w:t>desechamiento</w:t>
      </w:r>
      <w:proofErr w:type="spellEnd"/>
      <w:r w:rsidRPr="000036AB">
        <w:rPr>
          <w:rFonts w:ascii="Palatino Linotype" w:eastAsia="Palatino Linotype" w:hAnsi="Palatino Linotype" w:cs="Palatino Linotype"/>
          <w:sz w:val="22"/>
          <w:szCs w:val="22"/>
        </w:rPr>
        <w:t>.</w:t>
      </w:r>
    </w:p>
    <w:p w14:paraId="3A89FF47" w14:textId="77777777" w:rsidR="00515A09" w:rsidRPr="000036AB" w:rsidRDefault="00515A09">
      <w:pPr>
        <w:spacing w:line="360" w:lineRule="auto"/>
        <w:ind w:right="51"/>
        <w:jc w:val="both"/>
        <w:rPr>
          <w:rFonts w:ascii="Palatino Linotype" w:eastAsia="Palatino Linotype" w:hAnsi="Palatino Linotype" w:cs="Palatino Linotype"/>
          <w:sz w:val="22"/>
          <w:szCs w:val="22"/>
        </w:rPr>
      </w:pPr>
    </w:p>
    <w:p w14:paraId="5B132547"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sz w:val="22"/>
          <w:szCs w:val="22"/>
        </w:rPr>
        <w:t>5. Admisión del Recurso de revisión.</w:t>
      </w:r>
      <w:r w:rsidRPr="000036AB">
        <w:rPr>
          <w:rFonts w:ascii="Palatino Linotype" w:eastAsia="Palatino Linotype" w:hAnsi="Palatino Linotype" w:cs="Palatino Linotype"/>
          <w:sz w:val="22"/>
          <w:szCs w:val="22"/>
        </w:rPr>
        <w:t xml:space="preserve"> El </w:t>
      </w:r>
      <w:r w:rsidRPr="000036AB">
        <w:rPr>
          <w:rFonts w:ascii="Palatino Linotype" w:eastAsia="Palatino Linotype" w:hAnsi="Palatino Linotype" w:cs="Palatino Linotype"/>
          <w:b/>
          <w:sz w:val="22"/>
          <w:szCs w:val="22"/>
        </w:rPr>
        <w:t xml:space="preserve">veinticinco de noviembre de dos mil veinticuatro, </w:t>
      </w:r>
      <w:r w:rsidRPr="000036A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0036AB">
        <w:rPr>
          <w:rFonts w:ascii="Palatino Linotype" w:eastAsia="Palatino Linotype" w:hAnsi="Palatino Linotype" w:cs="Palatino Linotype"/>
          <w:b/>
          <w:sz w:val="22"/>
          <w:szCs w:val="22"/>
        </w:rPr>
        <w:t xml:space="preserve">Sujeto Obligado </w:t>
      </w:r>
      <w:r w:rsidRPr="000036AB">
        <w:rPr>
          <w:rFonts w:ascii="Palatino Linotype" w:eastAsia="Palatino Linotype" w:hAnsi="Palatino Linotype" w:cs="Palatino Linotype"/>
          <w:sz w:val="22"/>
          <w:szCs w:val="22"/>
        </w:rPr>
        <w:t>presentara su informe justificado.</w:t>
      </w:r>
    </w:p>
    <w:p w14:paraId="0889F082"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2EDC6B4B" w14:textId="77777777" w:rsidR="00515A09" w:rsidRPr="000036AB" w:rsidRDefault="009E19E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0036AB">
        <w:rPr>
          <w:rFonts w:ascii="Palatino Linotype" w:eastAsia="Palatino Linotype" w:hAnsi="Palatino Linotype" w:cs="Palatino Linotype"/>
          <w:b/>
          <w:sz w:val="22"/>
          <w:szCs w:val="22"/>
        </w:rPr>
        <w:t>6. Manifestaciones</w:t>
      </w:r>
      <w:r w:rsidRPr="000036AB">
        <w:rPr>
          <w:rFonts w:ascii="Palatino Linotype" w:eastAsia="Palatino Linotype" w:hAnsi="Palatino Linotype" w:cs="Palatino Linotype"/>
          <w:sz w:val="22"/>
          <w:szCs w:val="22"/>
        </w:rPr>
        <w:t xml:space="preserve">. De las constancias que integran el expediente en que se actúa se advierte </w:t>
      </w:r>
      <w:proofErr w:type="gramStart"/>
      <w:r w:rsidRPr="000036AB">
        <w:rPr>
          <w:rFonts w:ascii="Palatino Linotype" w:eastAsia="Palatino Linotype" w:hAnsi="Palatino Linotype" w:cs="Palatino Linotype"/>
          <w:sz w:val="22"/>
          <w:szCs w:val="22"/>
        </w:rPr>
        <w:t>que</w:t>
      </w:r>
      <w:proofErr w:type="gramEnd"/>
      <w:r w:rsidRPr="000036AB">
        <w:rPr>
          <w:rFonts w:ascii="Palatino Linotype" w:eastAsia="Palatino Linotype" w:hAnsi="Palatino Linotype" w:cs="Palatino Linotype"/>
          <w:sz w:val="22"/>
          <w:szCs w:val="22"/>
        </w:rPr>
        <w:t xml:space="preserve"> durante el periodo de manifestaciones, el </w:t>
      </w:r>
      <w:r w:rsidRPr="000036AB">
        <w:rPr>
          <w:rFonts w:ascii="Palatino Linotype" w:eastAsia="Palatino Linotype" w:hAnsi="Palatino Linotype" w:cs="Palatino Linotype"/>
          <w:b/>
          <w:sz w:val="22"/>
          <w:szCs w:val="22"/>
        </w:rPr>
        <w:t xml:space="preserve">Sujeto Obligado </w:t>
      </w:r>
      <w:r w:rsidRPr="000036AB">
        <w:rPr>
          <w:rFonts w:ascii="Palatino Linotype" w:eastAsia="Palatino Linotype" w:hAnsi="Palatino Linotype" w:cs="Palatino Linotype"/>
          <w:sz w:val="22"/>
          <w:szCs w:val="22"/>
        </w:rPr>
        <w:t xml:space="preserve">fue omiso en rendir su informe justificado y la parte </w:t>
      </w:r>
      <w:r w:rsidRPr="000036AB">
        <w:rPr>
          <w:rFonts w:ascii="Palatino Linotype" w:eastAsia="Palatino Linotype" w:hAnsi="Palatino Linotype" w:cs="Palatino Linotype"/>
          <w:b/>
          <w:sz w:val="22"/>
          <w:szCs w:val="22"/>
        </w:rPr>
        <w:t xml:space="preserve">Recurrente </w:t>
      </w:r>
      <w:r w:rsidRPr="000036AB">
        <w:rPr>
          <w:rFonts w:ascii="Palatino Linotype" w:eastAsia="Palatino Linotype" w:hAnsi="Palatino Linotype" w:cs="Palatino Linotype"/>
          <w:sz w:val="22"/>
          <w:szCs w:val="22"/>
        </w:rPr>
        <w:t>fue omisa en hacer valer manifestaciones o rendir alegatos que conforme a derecho resultaran procedentes, como se muestra de la siguiente digitalización:</w:t>
      </w:r>
    </w:p>
    <w:p w14:paraId="590CDB56" w14:textId="77777777" w:rsidR="00515A09" w:rsidRPr="000036AB" w:rsidRDefault="00515A0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D4749D5" w14:textId="77777777" w:rsidR="00515A09" w:rsidRPr="000036AB" w:rsidRDefault="009E19E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noProof/>
          <w:sz w:val="22"/>
          <w:szCs w:val="22"/>
        </w:rPr>
        <w:drawing>
          <wp:inline distT="0" distB="0" distL="0" distR="0" wp14:anchorId="3404331A" wp14:editId="20294730">
            <wp:extent cx="5612130" cy="1313815"/>
            <wp:effectExtent l="3175" t="3175" r="3175" b="3175"/>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313815"/>
                    </a:xfrm>
                    <a:prstGeom prst="rect">
                      <a:avLst/>
                    </a:prstGeom>
                    <a:ln w="3175">
                      <a:solidFill>
                        <a:srgbClr val="000000"/>
                      </a:solidFill>
                      <a:prstDash val="solid"/>
                    </a:ln>
                  </pic:spPr>
                </pic:pic>
              </a:graphicData>
            </a:graphic>
          </wp:inline>
        </w:drawing>
      </w:r>
    </w:p>
    <w:p w14:paraId="12E8572F" w14:textId="77777777" w:rsidR="00515A09" w:rsidRPr="000036AB" w:rsidRDefault="00515A0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66561A4" w14:textId="77777777" w:rsidR="00515A09" w:rsidRPr="000036AB" w:rsidRDefault="009E19E3">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sz w:val="22"/>
          <w:szCs w:val="22"/>
        </w:rPr>
        <w:t xml:space="preserve">7. Cierre de instrucción. </w:t>
      </w:r>
      <w:r w:rsidRPr="000036AB">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0036AB">
        <w:rPr>
          <w:rFonts w:ascii="Palatino Linotype" w:eastAsia="Palatino Linotype" w:hAnsi="Palatino Linotype" w:cs="Palatino Linotype"/>
          <w:b/>
          <w:sz w:val="22"/>
          <w:szCs w:val="22"/>
        </w:rPr>
        <w:t>cinco de diciembre de dos mil veinticuatro,</w:t>
      </w:r>
      <w:r w:rsidRPr="000036AB">
        <w:rPr>
          <w:rFonts w:ascii="Palatino Linotype" w:eastAsia="Palatino Linotype" w:hAnsi="Palatino Linotype" w:cs="Palatino Linotype"/>
          <w:sz w:val="22"/>
          <w:szCs w:val="22"/>
        </w:rPr>
        <w:t xml:space="preserve"> la Comisionada Ponente determinó el cierre de </w:t>
      </w:r>
      <w:r w:rsidRPr="000036AB">
        <w:rPr>
          <w:rFonts w:ascii="Palatino Linotype" w:eastAsia="Palatino Linotype" w:hAnsi="Palatino Linotype" w:cs="Palatino Linotype"/>
          <w:sz w:val="22"/>
          <w:szCs w:val="22"/>
        </w:rPr>
        <w:lastRenderedPageBreak/>
        <w:t>instrucción en términos de la fracción VI del artículo 185 de la Ley de Transparencia y Acceso a la Información Pública del Estado de México y Municipios.</w:t>
      </w:r>
    </w:p>
    <w:p w14:paraId="2A5FB9EE" w14:textId="77777777" w:rsidR="00515A09" w:rsidRPr="000036AB" w:rsidRDefault="00515A09">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356CA1EC" w14:textId="77777777" w:rsidR="00515A09" w:rsidRPr="000036AB" w:rsidRDefault="009E19E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38CB8FF" w14:textId="77777777" w:rsidR="00515A09" w:rsidRPr="000036AB" w:rsidRDefault="009E19E3">
      <w:pPr>
        <w:widowControl w:val="0"/>
        <w:spacing w:before="240" w:after="240" w:line="360" w:lineRule="auto"/>
        <w:jc w:val="center"/>
        <w:rPr>
          <w:rFonts w:ascii="Palatino Linotype" w:eastAsia="Palatino Linotype" w:hAnsi="Palatino Linotype" w:cs="Palatino Linotype"/>
          <w:b/>
          <w:sz w:val="22"/>
          <w:szCs w:val="22"/>
        </w:rPr>
      </w:pPr>
      <w:r w:rsidRPr="000036AB">
        <w:rPr>
          <w:rFonts w:ascii="Palatino Linotype" w:eastAsia="Palatino Linotype" w:hAnsi="Palatino Linotype" w:cs="Palatino Linotype"/>
          <w:b/>
          <w:sz w:val="22"/>
          <w:szCs w:val="22"/>
        </w:rPr>
        <w:t>II. C O N S I D E R A N D O S</w:t>
      </w:r>
    </w:p>
    <w:p w14:paraId="68A1D571"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sz w:val="22"/>
          <w:szCs w:val="22"/>
        </w:rPr>
        <w:t>Primero. Competencia.</w:t>
      </w:r>
      <w:r w:rsidRPr="000036A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38642D8"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70BF166F" w14:textId="77777777" w:rsidR="00515A09" w:rsidRPr="000036AB" w:rsidRDefault="009E19E3">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0036AB">
        <w:rPr>
          <w:rFonts w:ascii="Palatino Linotype" w:eastAsia="Palatino Linotype" w:hAnsi="Palatino Linotype" w:cs="Palatino Linotype"/>
          <w:b/>
          <w:sz w:val="22"/>
          <w:szCs w:val="22"/>
        </w:rPr>
        <w:t>Segundo. Oportunidad y Procedibilidad del Recurso de Revisión</w:t>
      </w:r>
      <w:r w:rsidRPr="000036AB">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DCC827A"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59B680B9"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0036AB">
        <w:rPr>
          <w:rFonts w:ascii="Palatino Linotype" w:eastAsia="Palatino Linotype" w:hAnsi="Palatino Linotype" w:cs="Palatino Linotype"/>
          <w:b/>
          <w:sz w:val="22"/>
          <w:szCs w:val="22"/>
        </w:rPr>
        <w:t xml:space="preserve">Sujeto Obligado </w:t>
      </w:r>
      <w:r w:rsidRPr="000036AB">
        <w:rPr>
          <w:rFonts w:ascii="Palatino Linotype" w:eastAsia="Palatino Linotype" w:hAnsi="Palatino Linotype" w:cs="Palatino Linotype"/>
          <w:sz w:val="22"/>
          <w:szCs w:val="22"/>
        </w:rPr>
        <w:t xml:space="preserve">remitió la respuesta a la solicitud de </w:t>
      </w:r>
      <w:r w:rsidRPr="000036AB">
        <w:rPr>
          <w:rFonts w:ascii="Palatino Linotype" w:eastAsia="Palatino Linotype" w:hAnsi="Palatino Linotype" w:cs="Palatino Linotype"/>
          <w:sz w:val="22"/>
          <w:szCs w:val="22"/>
        </w:rPr>
        <w:lastRenderedPageBreak/>
        <w:t xml:space="preserve">información el </w:t>
      </w:r>
      <w:r w:rsidRPr="000036AB">
        <w:rPr>
          <w:rFonts w:ascii="Palatino Linotype" w:eastAsia="Palatino Linotype" w:hAnsi="Palatino Linotype" w:cs="Palatino Linotype"/>
          <w:b/>
          <w:sz w:val="22"/>
          <w:szCs w:val="22"/>
        </w:rPr>
        <w:t xml:space="preserve">doce de noviembre de dos mil veinticuatro, </w:t>
      </w:r>
      <w:r w:rsidRPr="000036AB">
        <w:rPr>
          <w:rFonts w:ascii="Palatino Linotype" w:eastAsia="Palatino Linotype" w:hAnsi="Palatino Linotype" w:cs="Palatino Linotype"/>
          <w:sz w:val="22"/>
          <w:szCs w:val="22"/>
        </w:rPr>
        <w:t xml:space="preserve">mientras que el recurso de revisión interpuesto por </w:t>
      </w:r>
      <w:r w:rsidRPr="000036AB">
        <w:rPr>
          <w:rFonts w:ascii="Palatino Linotype" w:eastAsia="Palatino Linotype" w:hAnsi="Palatino Linotype" w:cs="Palatino Linotype"/>
          <w:b/>
          <w:sz w:val="22"/>
          <w:szCs w:val="22"/>
        </w:rPr>
        <w:t>la parte</w:t>
      </w:r>
      <w:r w:rsidRPr="000036AB">
        <w:rPr>
          <w:rFonts w:ascii="Palatino Linotype" w:eastAsia="Palatino Linotype" w:hAnsi="Palatino Linotype" w:cs="Palatino Linotype"/>
          <w:sz w:val="22"/>
          <w:szCs w:val="22"/>
        </w:rPr>
        <w:t xml:space="preserve"> </w:t>
      </w:r>
      <w:r w:rsidRPr="000036AB">
        <w:rPr>
          <w:rFonts w:ascii="Palatino Linotype" w:eastAsia="Palatino Linotype" w:hAnsi="Palatino Linotype" w:cs="Palatino Linotype"/>
          <w:b/>
          <w:sz w:val="22"/>
          <w:szCs w:val="22"/>
        </w:rPr>
        <w:t>Recurrente</w:t>
      </w:r>
      <w:r w:rsidRPr="000036AB">
        <w:rPr>
          <w:rFonts w:ascii="Palatino Linotype" w:eastAsia="Palatino Linotype" w:hAnsi="Palatino Linotype" w:cs="Palatino Linotype"/>
          <w:sz w:val="22"/>
          <w:szCs w:val="22"/>
        </w:rPr>
        <w:t xml:space="preserve">, se tuvo por presentado el </w:t>
      </w:r>
      <w:r w:rsidRPr="000036AB">
        <w:rPr>
          <w:rFonts w:ascii="Palatino Linotype" w:eastAsia="Palatino Linotype" w:hAnsi="Palatino Linotype" w:cs="Palatino Linotype"/>
          <w:b/>
          <w:sz w:val="22"/>
          <w:szCs w:val="22"/>
        </w:rPr>
        <w:t>veinte de noviembre de dos mil veinticuatro</w:t>
      </w:r>
      <w:r w:rsidRPr="000036AB">
        <w:rPr>
          <w:rFonts w:ascii="Palatino Linotype" w:eastAsia="Palatino Linotype" w:hAnsi="Palatino Linotype" w:cs="Palatino Linotype"/>
          <w:sz w:val="22"/>
          <w:szCs w:val="22"/>
        </w:rPr>
        <w:t xml:space="preserve"> esto es, al </w:t>
      </w:r>
      <w:r w:rsidRPr="000036AB">
        <w:rPr>
          <w:rFonts w:ascii="Palatino Linotype" w:eastAsia="Palatino Linotype" w:hAnsi="Palatino Linotype" w:cs="Palatino Linotype"/>
          <w:b/>
          <w:sz w:val="22"/>
          <w:szCs w:val="22"/>
          <w:u w:val="single"/>
        </w:rPr>
        <w:t>quinto</w:t>
      </w:r>
      <w:r w:rsidRPr="000036AB">
        <w:rPr>
          <w:rFonts w:ascii="Palatino Linotype" w:eastAsia="Palatino Linotype" w:hAnsi="Palatino Linotype" w:cs="Palatino Linotype"/>
          <w:sz w:val="22"/>
          <w:szCs w:val="22"/>
        </w:rPr>
        <w:t xml:space="preserve"> día hábil siguiente a aquel </w:t>
      </w:r>
      <w:r w:rsidRPr="000036AB">
        <w:rPr>
          <w:rFonts w:ascii="Palatino Linotype" w:eastAsia="Palatino Linotype" w:hAnsi="Palatino Linotype" w:cs="Palatino Linotype"/>
          <w:b/>
          <w:sz w:val="22"/>
          <w:szCs w:val="22"/>
        </w:rPr>
        <w:t>en que se tuvo conocimiento de la respuesta impugnada</w:t>
      </w:r>
      <w:r w:rsidRPr="000036AB">
        <w:rPr>
          <w:rFonts w:ascii="Palatino Linotype" w:eastAsia="Palatino Linotype" w:hAnsi="Palatino Linotype" w:cs="Palatino Linotype"/>
          <w:sz w:val="22"/>
          <w:szCs w:val="22"/>
        </w:rPr>
        <w:t xml:space="preserve">. </w:t>
      </w:r>
    </w:p>
    <w:p w14:paraId="49752388" w14:textId="77777777" w:rsidR="00515A09" w:rsidRPr="000036AB" w:rsidRDefault="009E19E3">
      <w:pPr>
        <w:spacing w:before="240" w:after="240"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2DE0E895" w14:textId="77777777" w:rsidR="00515A09" w:rsidRPr="000036AB" w:rsidRDefault="009E19E3">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0036AB">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8475D3E" w14:textId="77777777" w:rsidR="00515A09" w:rsidRPr="000036AB" w:rsidRDefault="00515A09">
      <w:pPr>
        <w:tabs>
          <w:tab w:val="left" w:pos="7938"/>
        </w:tabs>
        <w:spacing w:line="360" w:lineRule="auto"/>
        <w:jc w:val="both"/>
        <w:rPr>
          <w:rFonts w:ascii="Palatino Linotype" w:eastAsia="Palatino Linotype" w:hAnsi="Palatino Linotype" w:cs="Palatino Linotype"/>
          <w:sz w:val="22"/>
          <w:szCs w:val="22"/>
        </w:rPr>
      </w:pPr>
    </w:p>
    <w:p w14:paraId="54D0E771"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Finalmente, se advierte que resulta procedente la interposición del recurso, según lo manifestado por </w:t>
      </w:r>
      <w:r w:rsidRPr="000036AB">
        <w:rPr>
          <w:rFonts w:ascii="Palatino Linotype" w:eastAsia="Palatino Linotype" w:hAnsi="Palatino Linotype" w:cs="Palatino Linotype"/>
          <w:b/>
          <w:sz w:val="22"/>
          <w:szCs w:val="22"/>
        </w:rPr>
        <w:t>la parte</w:t>
      </w:r>
      <w:r w:rsidRPr="000036AB">
        <w:rPr>
          <w:rFonts w:ascii="Palatino Linotype" w:eastAsia="Palatino Linotype" w:hAnsi="Palatino Linotype" w:cs="Palatino Linotype"/>
          <w:sz w:val="22"/>
          <w:szCs w:val="22"/>
        </w:rPr>
        <w:t xml:space="preserve"> </w:t>
      </w:r>
      <w:r w:rsidRPr="000036AB">
        <w:rPr>
          <w:rFonts w:ascii="Palatino Linotype" w:eastAsia="Palatino Linotype" w:hAnsi="Palatino Linotype" w:cs="Palatino Linotype"/>
          <w:b/>
          <w:sz w:val="22"/>
          <w:szCs w:val="22"/>
        </w:rPr>
        <w:t>Recurrente</w:t>
      </w:r>
      <w:r w:rsidRPr="000036AB">
        <w:rPr>
          <w:rFonts w:ascii="Palatino Linotype" w:eastAsia="Palatino Linotype" w:hAnsi="Palatino Linotype" w:cs="Palatino Linotype"/>
          <w:sz w:val="22"/>
          <w:szCs w:val="22"/>
        </w:rPr>
        <w:t xml:space="preserve"> en sus motivos de inconformidad, de acuerdo al artículo 179, fracciones V y VI del ordenamiento legal citado, que a la letra dice: </w:t>
      </w:r>
    </w:p>
    <w:p w14:paraId="6D4BC4AC"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0EC4E689" w14:textId="77777777" w:rsidR="00515A09" w:rsidRPr="000036AB" w:rsidRDefault="009E19E3">
      <w:pPr>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r w:rsidRPr="000036AB">
        <w:rPr>
          <w:rFonts w:ascii="Palatino Linotype" w:eastAsia="Palatino Linotype" w:hAnsi="Palatino Linotype" w:cs="Palatino Linotype"/>
          <w:b/>
          <w:i/>
          <w:sz w:val="22"/>
          <w:szCs w:val="22"/>
        </w:rPr>
        <w:t>Artículo 179.</w:t>
      </w:r>
      <w:r w:rsidRPr="000036AB">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2CCC68D" w14:textId="77777777" w:rsidR="00515A09" w:rsidRPr="000036AB" w:rsidRDefault="009E19E3">
      <w:pPr>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 […]</w:t>
      </w:r>
    </w:p>
    <w:p w14:paraId="74E9CC36" w14:textId="77777777" w:rsidR="00515A09" w:rsidRPr="000036AB" w:rsidRDefault="009E19E3">
      <w:pPr>
        <w:ind w:left="567" w:right="902"/>
        <w:jc w:val="both"/>
        <w:rPr>
          <w:rFonts w:ascii="Palatino Linotype" w:eastAsia="Palatino Linotype" w:hAnsi="Palatino Linotype" w:cs="Palatino Linotype"/>
          <w:b/>
          <w:i/>
          <w:sz w:val="22"/>
          <w:szCs w:val="22"/>
        </w:rPr>
      </w:pPr>
      <w:r w:rsidRPr="000036AB">
        <w:rPr>
          <w:rFonts w:ascii="Palatino Linotype" w:eastAsia="Palatino Linotype" w:hAnsi="Palatino Linotype" w:cs="Palatino Linotype"/>
          <w:b/>
          <w:i/>
          <w:sz w:val="22"/>
          <w:szCs w:val="22"/>
        </w:rPr>
        <w:t xml:space="preserve">V. La entrega de información incompleta; </w:t>
      </w:r>
    </w:p>
    <w:p w14:paraId="484C2E46" w14:textId="77777777" w:rsidR="00515A09" w:rsidRPr="000036AB" w:rsidRDefault="009E19E3">
      <w:pPr>
        <w:ind w:left="567" w:right="902"/>
        <w:jc w:val="both"/>
        <w:rPr>
          <w:rFonts w:ascii="Palatino Linotype" w:eastAsia="Palatino Linotype" w:hAnsi="Palatino Linotype" w:cs="Palatino Linotype"/>
          <w:b/>
          <w:i/>
          <w:sz w:val="22"/>
          <w:szCs w:val="22"/>
        </w:rPr>
      </w:pPr>
      <w:r w:rsidRPr="000036AB">
        <w:rPr>
          <w:rFonts w:ascii="Palatino Linotype" w:eastAsia="Palatino Linotype" w:hAnsi="Palatino Linotype" w:cs="Palatino Linotype"/>
          <w:b/>
          <w:i/>
          <w:sz w:val="22"/>
          <w:szCs w:val="22"/>
        </w:rPr>
        <w:t>VI. La entrega de información que no corresponda con lo solicitado;</w:t>
      </w:r>
    </w:p>
    <w:p w14:paraId="2D981A9B" w14:textId="77777777" w:rsidR="00515A09" w:rsidRPr="000036AB" w:rsidRDefault="009E19E3">
      <w:pPr>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p>
    <w:p w14:paraId="3F418AB8" w14:textId="77777777" w:rsidR="00515A09" w:rsidRPr="000036AB" w:rsidRDefault="00515A09">
      <w:pPr>
        <w:ind w:left="567"/>
        <w:rPr>
          <w:rFonts w:ascii="Palatino Linotype" w:eastAsia="Palatino Linotype" w:hAnsi="Palatino Linotype" w:cs="Palatino Linotype"/>
          <w:b/>
          <w:i/>
          <w:sz w:val="22"/>
          <w:szCs w:val="22"/>
        </w:rPr>
      </w:pPr>
    </w:p>
    <w:p w14:paraId="50738996" w14:textId="77777777" w:rsidR="00515A09" w:rsidRPr="000036AB" w:rsidRDefault="009E19E3">
      <w:pPr>
        <w:ind w:left="567" w:right="900"/>
        <w:jc w:val="right"/>
        <w:rPr>
          <w:rFonts w:ascii="Palatino Linotype" w:eastAsia="Palatino Linotype" w:hAnsi="Palatino Linotype" w:cs="Palatino Linotype"/>
          <w:b/>
          <w:i/>
          <w:sz w:val="22"/>
          <w:szCs w:val="22"/>
        </w:rPr>
      </w:pPr>
      <w:r w:rsidRPr="000036AB">
        <w:rPr>
          <w:rFonts w:ascii="Palatino Linotype" w:eastAsia="Palatino Linotype" w:hAnsi="Palatino Linotype" w:cs="Palatino Linotype"/>
          <w:b/>
          <w:i/>
          <w:sz w:val="22"/>
          <w:szCs w:val="22"/>
        </w:rPr>
        <w:t xml:space="preserve"> </w:t>
      </w:r>
      <w:r w:rsidRPr="000036AB">
        <w:rPr>
          <w:rFonts w:ascii="Palatino Linotype" w:eastAsia="Palatino Linotype" w:hAnsi="Palatino Linotype" w:cs="Palatino Linotype"/>
          <w:i/>
          <w:sz w:val="22"/>
          <w:szCs w:val="22"/>
        </w:rPr>
        <w:t>(Énfasis añadido)</w:t>
      </w:r>
    </w:p>
    <w:p w14:paraId="7B722A09" w14:textId="77777777" w:rsidR="00515A09" w:rsidRPr="000036AB" w:rsidRDefault="00515A09">
      <w:pPr>
        <w:spacing w:line="360" w:lineRule="auto"/>
        <w:jc w:val="both"/>
        <w:rPr>
          <w:rFonts w:ascii="Palatino Linotype" w:eastAsia="Palatino Linotype" w:hAnsi="Palatino Linotype" w:cs="Palatino Linotype"/>
          <w:b/>
          <w:sz w:val="22"/>
          <w:szCs w:val="22"/>
        </w:rPr>
      </w:pPr>
    </w:p>
    <w:p w14:paraId="65C3A6B6" w14:textId="77777777" w:rsidR="00515A09" w:rsidRPr="000036AB" w:rsidRDefault="009E19E3">
      <w:pPr>
        <w:spacing w:line="360" w:lineRule="auto"/>
        <w:jc w:val="both"/>
        <w:rPr>
          <w:rFonts w:ascii="Palatino Linotype" w:eastAsia="Palatino Linotype" w:hAnsi="Palatino Linotype" w:cs="Palatino Linotype"/>
          <w:b/>
          <w:sz w:val="22"/>
          <w:szCs w:val="22"/>
        </w:rPr>
      </w:pPr>
      <w:r w:rsidRPr="000036AB">
        <w:rPr>
          <w:rFonts w:ascii="Palatino Linotype" w:eastAsia="Palatino Linotype" w:hAnsi="Palatino Linotype" w:cs="Palatino Linotype"/>
          <w:b/>
          <w:sz w:val="22"/>
          <w:szCs w:val="22"/>
        </w:rPr>
        <w:t xml:space="preserve">Tercero. Materia de la revisión. </w:t>
      </w:r>
      <w:r w:rsidRPr="000036AB">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0036AB">
        <w:rPr>
          <w:rFonts w:ascii="Palatino Linotype" w:eastAsia="Palatino Linotype" w:hAnsi="Palatino Linotype" w:cs="Palatino Linotype"/>
          <w:b/>
          <w:sz w:val="22"/>
          <w:szCs w:val="22"/>
        </w:rPr>
        <w:t xml:space="preserve">verificar si la respuesta </w:t>
      </w:r>
      <w:r w:rsidRPr="000036AB">
        <w:rPr>
          <w:rFonts w:ascii="Palatino Linotype" w:eastAsia="Palatino Linotype" w:hAnsi="Palatino Linotype" w:cs="Palatino Linotype"/>
          <w:b/>
          <w:sz w:val="22"/>
          <w:szCs w:val="22"/>
        </w:rPr>
        <w:lastRenderedPageBreak/>
        <w:t>otorgada por el Sujeto Obligado es adecuada y suficiente para satisfacer el derecho de acceso a la información pública de la parte Recurrente,</w:t>
      </w:r>
      <w:r w:rsidRPr="000036AB">
        <w:rPr>
          <w:rFonts w:ascii="Palatino Linotype" w:eastAsia="Palatino Linotype" w:hAnsi="Palatino Linotype" w:cs="Palatino Linotype"/>
          <w:sz w:val="22"/>
          <w:szCs w:val="22"/>
        </w:rPr>
        <w:t xml:space="preserve"> o en su defecto, en caso de ser procedente, ordenar la entrega de la información oportuna.</w:t>
      </w:r>
    </w:p>
    <w:p w14:paraId="1DDF6F4F"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1FBDDF5A"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sz w:val="22"/>
          <w:szCs w:val="22"/>
        </w:rPr>
        <w:t xml:space="preserve">Cuarto. Estudio del asunto. </w:t>
      </w:r>
      <w:r w:rsidRPr="000036AB">
        <w:rPr>
          <w:rFonts w:ascii="Palatino Linotype" w:eastAsia="Palatino Linotype" w:hAnsi="Palatino Linotype" w:cs="Palatino Linotype"/>
          <w:sz w:val="22"/>
          <w:szCs w:val="22"/>
        </w:rPr>
        <w:t xml:space="preserve">Antes de entrar al análisis de los pronunciamientos del </w:t>
      </w:r>
      <w:r w:rsidRPr="000036AB">
        <w:rPr>
          <w:rFonts w:ascii="Palatino Linotype" w:eastAsia="Palatino Linotype" w:hAnsi="Palatino Linotype" w:cs="Palatino Linotype"/>
          <w:b/>
          <w:sz w:val="22"/>
          <w:szCs w:val="22"/>
        </w:rPr>
        <w:t>Sujeto Obligado</w:t>
      </w:r>
      <w:r w:rsidRPr="000036AB">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22E3545"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1BE6D09" w14:textId="77777777" w:rsidR="00515A09" w:rsidRPr="000036AB" w:rsidRDefault="009E19E3">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0036AB">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169CB5D" w14:textId="77777777" w:rsidR="00515A09" w:rsidRPr="000036AB" w:rsidRDefault="009E19E3">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22AB6124" w14:textId="77777777" w:rsidR="00515A09" w:rsidRPr="000036AB" w:rsidRDefault="009E19E3">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0036AB">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3BA57F4" w14:textId="77777777" w:rsidR="00515A09" w:rsidRPr="000036AB" w:rsidRDefault="009E19E3">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i/>
          <w:sz w:val="22"/>
          <w:szCs w:val="22"/>
        </w:rPr>
        <w:t>[…]</w:t>
      </w:r>
    </w:p>
    <w:p w14:paraId="3ECCF61F" w14:textId="77777777" w:rsidR="00515A09" w:rsidRPr="000036AB" w:rsidRDefault="009E19E3">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i/>
          <w:sz w:val="22"/>
          <w:szCs w:val="22"/>
        </w:rPr>
        <w:t>“Artículo 6o.</w:t>
      </w:r>
    </w:p>
    <w:p w14:paraId="580ACBDE" w14:textId="77777777" w:rsidR="00515A09" w:rsidRPr="000036AB" w:rsidRDefault="009E19E3">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i/>
          <w:sz w:val="22"/>
          <w:szCs w:val="22"/>
        </w:rPr>
        <w:t>[...]</w:t>
      </w:r>
    </w:p>
    <w:p w14:paraId="313BDDDD" w14:textId="77777777" w:rsidR="00515A09" w:rsidRPr="000036AB" w:rsidRDefault="009E19E3">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0036AB">
        <w:rPr>
          <w:rFonts w:ascii="Palatino Linotype" w:eastAsia="Palatino Linotype" w:hAnsi="Palatino Linotype" w:cs="Palatino Linotype"/>
          <w:b/>
          <w:i/>
          <w:sz w:val="22"/>
          <w:szCs w:val="22"/>
          <w:u w:val="single"/>
        </w:rPr>
        <w:t>las entidades federativas</w:t>
      </w:r>
      <w:r w:rsidRPr="000036AB">
        <w:rPr>
          <w:rFonts w:ascii="Palatino Linotype" w:eastAsia="Palatino Linotype" w:hAnsi="Palatino Linotype" w:cs="Palatino Linotype"/>
          <w:b/>
          <w:i/>
          <w:sz w:val="22"/>
          <w:szCs w:val="22"/>
        </w:rPr>
        <w:t>,</w:t>
      </w:r>
      <w:r w:rsidRPr="000036AB">
        <w:rPr>
          <w:rFonts w:ascii="Palatino Linotype" w:eastAsia="Palatino Linotype" w:hAnsi="Palatino Linotype" w:cs="Palatino Linotype"/>
          <w:i/>
          <w:sz w:val="22"/>
          <w:szCs w:val="22"/>
        </w:rPr>
        <w:t xml:space="preserve"> en el ámbito de sus respectivas competencias, se regirán por los siguientes principios y bases:</w:t>
      </w:r>
    </w:p>
    <w:p w14:paraId="60BB356F" w14:textId="77777777" w:rsidR="00515A09" w:rsidRPr="000036AB" w:rsidRDefault="009E19E3">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i/>
          <w:sz w:val="22"/>
          <w:szCs w:val="22"/>
        </w:rPr>
        <w:t> </w:t>
      </w:r>
      <w:r w:rsidRPr="000036AB">
        <w:rPr>
          <w:rFonts w:ascii="Palatino Linotype" w:eastAsia="Palatino Linotype" w:hAnsi="Palatino Linotype" w:cs="Palatino Linotype"/>
          <w:b/>
          <w:i/>
          <w:sz w:val="22"/>
          <w:szCs w:val="22"/>
        </w:rPr>
        <w:t xml:space="preserve">I. </w:t>
      </w:r>
      <w:r w:rsidRPr="000036AB">
        <w:rPr>
          <w:rFonts w:ascii="Palatino Linotype" w:eastAsia="Palatino Linotype" w:hAnsi="Palatino Linotype" w:cs="Palatino Linotype"/>
          <w:b/>
          <w:i/>
          <w:sz w:val="22"/>
          <w:szCs w:val="22"/>
          <w:u w:val="single"/>
        </w:rPr>
        <w:t>Toda la información en posesión de cualquier autoridad, entidad, órgano y organismo de los Poderes</w:t>
      </w:r>
      <w:r w:rsidRPr="000036AB">
        <w:rPr>
          <w:rFonts w:ascii="Palatino Linotype" w:eastAsia="Palatino Linotype" w:hAnsi="Palatino Linotype" w:cs="Palatino Linotype"/>
          <w:i/>
          <w:sz w:val="22"/>
          <w:szCs w:val="22"/>
        </w:rPr>
        <w:t xml:space="preserve"> Ejecutivo, Legislativo </w:t>
      </w:r>
      <w:r w:rsidRPr="000036AB">
        <w:rPr>
          <w:rFonts w:ascii="Palatino Linotype" w:eastAsia="Palatino Linotype" w:hAnsi="Palatino Linotype" w:cs="Palatino Linotype"/>
          <w:b/>
          <w:i/>
          <w:sz w:val="22"/>
          <w:szCs w:val="22"/>
          <w:u w:val="single"/>
        </w:rPr>
        <w:t>y Judicial</w:t>
      </w:r>
      <w:r w:rsidRPr="000036AB">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0036AB">
        <w:rPr>
          <w:rFonts w:ascii="Palatino Linotype" w:eastAsia="Palatino Linotype" w:hAnsi="Palatino Linotype" w:cs="Palatino Linotype"/>
          <w:b/>
          <w:i/>
          <w:sz w:val="22"/>
          <w:szCs w:val="22"/>
        </w:rPr>
        <w:t>es pública y sólo podrá ser reservada temporalmente por razones de interés público y seguridad nacional,</w:t>
      </w:r>
      <w:r w:rsidRPr="000036AB">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8FDCE7A" w14:textId="77777777" w:rsidR="00515A09" w:rsidRPr="000036AB" w:rsidRDefault="009E19E3">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i/>
          <w:sz w:val="22"/>
          <w:szCs w:val="22"/>
        </w:rPr>
        <w:t> </w:t>
      </w:r>
      <w:r w:rsidRPr="000036AB">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0BE6C80F" w14:textId="77777777" w:rsidR="00515A09" w:rsidRPr="000036AB" w:rsidRDefault="009E19E3">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i/>
          <w:sz w:val="22"/>
          <w:szCs w:val="22"/>
        </w:rPr>
        <w:t> </w:t>
      </w:r>
      <w:r w:rsidRPr="000036AB">
        <w:rPr>
          <w:rFonts w:ascii="Palatino Linotype" w:eastAsia="Palatino Linotype" w:hAnsi="Palatino Linotype" w:cs="Palatino Linotype"/>
          <w:b/>
          <w:i/>
          <w:sz w:val="22"/>
          <w:szCs w:val="22"/>
        </w:rPr>
        <w:t xml:space="preserve">III. </w:t>
      </w:r>
      <w:r w:rsidRPr="000036AB">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0036AB">
        <w:rPr>
          <w:rFonts w:ascii="Palatino Linotype" w:eastAsia="Palatino Linotype" w:hAnsi="Palatino Linotype" w:cs="Palatino Linotype"/>
          <w:i/>
          <w:sz w:val="22"/>
          <w:szCs w:val="22"/>
        </w:rPr>
        <w:t xml:space="preserve"> a sus datos personales o a la rectificación de éstos.</w:t>
      </w:r>
    </w:p>
    <w:p w14:paraId="2F95A198" w14:textId="77777777" w:rsidR="00515A09" w:rsidRPr="000036AB" w:rsidRDefault="009E19E3">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i/>
          <w:sz w:val="22"/>
          <w:szCs w:val="22"/>
        </w:rPr>
        <w:t> </w:t>
      </w:r>
      <w:r w:rsidRPr="000036AB">
        <w:rPr>
          <w:rFonts w:ascii="Palatino Linotype" w:eastAsia="Palatino Linotype" w:hAnsi="Palatino Linotype" w:cs="Palatino Linotype"/>
          <w:b/>
          <w:i/>
          <w:sz w:val="22"/>
          <w:szCs w:val="22"/>
        </w:rPr>
        <w:t xml:space="preserve">IV. </w:t>
      </w:r>
      <w:r w:rsidRPr="000036AB">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A651C43" w14:textId="77777777" w:rsidR="00515A09" w:rsidRPr="000036AB" w:rsidRDefault="009E19E3">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i/>
          <w:sz w:val="22"/>
          <w:szCs w:val="22"/>
        </w:rPr>
        <w:t xml:space="preserve">V. </w:t>
      </w:r>
      <w:r w:rsidRPr="000036AB">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3F9FA3A" w14:textId="77777777" w:rsidR="00515A09" w:rsidRPr="000036AB" w:rsidRDefault="009E19E3">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i/>
          <w:sz w:val="22"/>
          <w:szCs w:val="22"/>
        </w:rPr>
        <w:t> </w:t>
      </w:r>
      <w:r w:rsidRPr="000036AB">
        <w:rPr>
          <w:rFonts w:ascii="Palatino Linotype" w:eastAsia="Palatino Linotype" w:hAnsi="Palatino Linotype" w:cs="Palatino Linotype"/>
          <w:b/>
          <w:i/>
          <w:sz w:val="22"/>
          <w:szCs w:val="22"/>
        </w:rPr>
        <w:t xml:space="preserve">VI. </w:t>
      </w:r>
      <w:r w:rsidRPr="000036AB">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014C47" w14:textId="77777777" w:rsidR="00515A09" w:rsidRPr="000036AB" w:rsidRDefault="009E19E3">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w:t>
      </w:r>
      <w:r w:rsidRPr="000036AB">
        <w:rPr>
          <w:rFonts w:ascii="Palatino Linotype" w:eastAsia="Palatino Linotype" w:hAnsi="Palatino Linotype" w:cs="Palatino Linotype"/>
          <w:b/>
          <w:i/>
          <w:sz w:val="22"/>
          <w:szCs w:val="22"/>
        </w:rPr>
        <w:t xml:space="preserve">VII. </w:t>
      </w:r>
      <w:r w:rsidRPr="000036AB">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4D80508" w14:textId="77777777" w:rsidR="00515A09" w:rsidRPr="000036AB" w:rsidRDefault="00515A09">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6E45B116"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2A78724"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FF82427"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r w:rsidRPr="000036AB">
        <w:rPr>
          <w:rFonts w:ascii="Palatino Linotype" w:eastAsia="Palatino Linotype" w:hAnsi="Palatino Linotype" w:cs="Palatino Linotype"/>
          <w:b/>
          <w:i/>
          <w:sz w:val="22"/>
          <w:szCs w:val="22"/>
        </w:rPr>
        <w:t>Artículo 4</w:t>
      </w:r>
      <w:r w:rsidRPr="000036A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D8FCF3A" w14:textId="77777777" w:rsidR="00515A09" w:rsidRPr="000036AB" w:rsidRDefault="00515A09">
      <w:pPr>
        <w:spacing w:line="276" w:lineRule="auto"/>
        <w:ind w:left="567" w:right="616"/>
        <w:jc w:val="both"/>
        <w:rPr>
          <w:rFonts w:ascii="Palatino Linotype" w:eastAsia="Palatino Linotype" w:hAnsi="Palatino Linotype" w:cs="Palatino Linotype"/>
          <w:i/>
          <w:sz w:val="22"/>
          <w:szCs w:val="22"/>
        </w:rPr>
      </w:pPr>
    </w:p>
    <w:p w14:paraId="310DB392"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036A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5AEB729" w14:textId="77777777" w:rsidR="00515A09" w:rsidRPr="000036AB" w:rsidRDefault="00515A09">
      <w:pPr>
        <w:spacing w:line="276" w:lineRule="auto"/>
        <w:ind w:left="567" w:right="616"/>
        <w:jc w:val="both"/>
        <w:rPr>
          <w:rFonts w:ascii="Palatino Linotype" w:eastAsia="Palatino Linotype" w:hAnsi="Palatino Linotype" w:cs="Palatino Linotype"/>
          <w:i/>
          <w:sz w:val="22"/>
          <w:szCs w:val="22"/>
        </w:rPr>
      </w:pPr>
    </w:p>
    <w:p w14:paraId="4AB598E7"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0036AB">
        <w:rPr>
          <w:rFonts w:ascii="Palatino Linotype" w:eastAsia="Palatino Linotype" w:hAnsi="Palatino Linotype" w:cs="Palatino Linotype"/>
          <w:i/>
          <w:sz w:val="22"/>
          <w:szCs w:val="22"/>
        </w:rPr>
        <w:t>.”</w:t>
      </w:r>
    </w:p>
    <w:p w14:paraId="33B7BD3F"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2AE3DFDF"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w:t>
      </w:r>
      <w:r w:rsidRPr="000036AB">
        <w:rPr>
          <w:rFonts w:ascii="Palatino Linotype" w:eastAsia="Palatino Linotype" w:hAnsi="Palatino Linotype" w:cs="Palatino Linotype"/>
          <w:sz w:val="22"/>
          <w:szCs w:val="22"/>
        </w:rPr>
        <w:lastRenderedPageBreak/>
        <w:t>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3103A84"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20A19EE4"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“Artículo 12.-</w:t>
      </w:r>
      <w:r w:rsidRPr="000036A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3594880" w14:textId="77777777" w:rsidR="00515A09" w:rsidRPr="000036AB" w:rsidRDefault="00515A09">
      <w:pPr>
        <w:spacing w:line="276" w:lineRule="auto"/>
        <w:ind w:left="567" w:right="616"/>
        <w:jc w:val="both"/>
        <w:rPr>
          <w:rFonts w:ascii="Palatino Linotype" w:eastAsia="Palatino Linotype" w:hAnsi="Palatino Linotype" w:cs="Palatino Linotype"/>
          <w:i/>
          <w:sz w:val="22"/>
          <w:szCs w:val="22"/>
        </w:rPr>
      </w:pPr>
    </w:p>
    <w:p w14:paraId="433F45C5" w14:textId="77777777" w:rsidR="00515A09" w:rsidRPr="000036AB" w:rsidRDefault="009E19E3">
      <w:pPr>
        <w:spacing w:line="276" w:lineRule="auto"/>
        <w:ind w:left="567" w:right="616"/>
        <w:jc w:val="both"/>
        <w:rPr>
          <w:rFonts w:ascii="Palatino Linotype" w:eastAsia="Palatino Linotype" w:hAnsi="Palatino Linotype" w:cs="Palatino Linotype"/>
          <w:b/>
          <w:i/>
          <w:sz w:val="22"/>
          <w:szCs w:val="22"/>
        </w:rPr>
      </w:pPr>
      <w:r w:rsidRPr="000036A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036AB">
        <w:rPr>
          <w:rFonts w:ascii="Palatino Linotype" w:eastAsia="Palatino Linotype" w:hAnsi="Palatino Linotype" w:cs="Palatino Linotype"/>
          <w:i/>
          <w:sz w:val="22"/>
          <w:szCs w:val="22"/>
        </w:rPr>
        <w:t xml:space="preserve">. </w:t>
      </w:r>
      <w:r w:rsidRPr="000036AB">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6D64665D" w14:textId="77777777" w:rsidR="00515A09" w:rsidRPr="000036AB" w:rsidRDefault="00515A09">
      <w:pPr>
        <w:spacing w:line="360" w:lineRule="auto"/>
        <w:ind w:left="567" w:right="616"/>
        <w:jc w:val="both"/>
        <w:rPr>
          <w:rFonts w:ascii="Palatino Linotype" w:eastAsia="Palatino Linotype" w:hAnsi="Palatino Linotype" w:cs="Palatino Linotype"/>
          <w:i/>
          <w:sz w:val="22"/>
          <w:szCs w:val="22"/>
        </w:rPr>
      </w:pPr>
    </w:p>
    <w:p w14:paraId="3FB7E8C8" w14:textId="77777777" w:rsidR="00515A09" w:rsidRPr="000036AB" w:rsidRDefault="009E19E3">
      <w:pPr>
        <w:spacing w:line="360" w:lineRule="auto"/>
        <w:ind w:right="-93"/>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0D6A292F" w14:textId="77777777" w:rsidR="00515A09" w:rsidRPr="000036AB" w:rsidRDefault="00515A09">
      <w:pPr>
        <w:spacing w:line="360" w:lineRule="auto"/>
        <w:ind w:right="-93"/>
        <w:jc w:val="both"/>
        <w:rPr>
          <w:rFonts w:ascii="Palatino Linotype" w:eastAsia="Palatino Linotype" w:hAnsi="Palatino Linotype" w:cs="Palatino Linotype"/>
          <w:sz w:val="22"/>
          <w:szCs w:val="22"/>
        </w:rPr>
      </w:pPr>
    </w:p>
    <w:p w14:paraId="3CBAB276" w14:textId="77777777" w:rsidR="00515A09" w:rsidRPr="000036AB" w:rsidRDefault="009E19E3">
      <w:pPr>
        <w:spacing w:line="360" w:lineRule="auto"/>
        <w:jc w:val="both"/>
        <w:rPr>
          <w:rFonts w:ascii="Palatino Linotype" w:eastAsia="Palatino Linotype" w:hAnsi="Palatino Linotype" w:cs="Palatino Linotype"/>
          <w:b/>
          <w:sz w:val="22"/>
          <w:szCs w:val="22"/>
        </w:rPr>
      </w:pPr>
      <w:r w:rsidRPr="000036AB">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0036AB">
        <w:rPr>
          <w:rFonts w:ascii="Palatino Linotype" w:eastAsia="Palatino Linotype" w:hAnsi="Palatino Linotype" w:cs="Palatino Linotype"/>
          <w:b/>
          <w:sz w:val="22"/>
          <w:szCs w:val="22"/>
        </w:rPr>
        <w:t xml:space="preserve"> </w:t>
      </w:r>
    </w:p>
    <w:p w14:paraId="615D3028" w14:textId="77777777" w:rsidR="00515A09" w:rsidRPr="000036AB" w:rsidRDefault="00515A09">
      <w:pPr>
        <w:spacing w:line="360" w:lineRule="auto"/>
        <w:jc w:val="both"/>
        <w:rPr>
          <w:rFonts w:ascii="Palatino Linotype" w:eastAsia="Palatino Linotype" w:hAnsi="Palatino Linotype" w:cs="Palatino Linotype"/>
          <w:b/>
          <w:sz w:val="22"/>
          <w:szCs w:val="22"/>
        </w:rPr>
      </w:pPr>
    </w:p>
    <w:p w14:paraId="4F0D5FD2"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r w:rsidRPr="000036AB">
        <w:rPr>
          <w:rFonts w:ascii="Palatino Linotype" w:eastAsia="Palatino Linotype" w:hAnsi="Palatino Linotype" w:cs="Palatino Linotype"/>
          <w:b/>
          <w:i/>
          <w:sz w:val="22"/>
          <w:szCs w:val="22"/>
        </w:rPr>
        <w:t>No existe obligación de elaborar documentos ad hoc para atender las solicitudes de acceso a la información.</w:t>
      </w:r>
      <w:r w:rsidRPr="000036A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w:t>
      </w:r>
      <w:r w:rsidRPr="000036AB">
        <w:rPr>
          <w:rFonts w:ascii="Palatino Linotype" w:eastAsia="Palatino Linotype" w:hAnsi="Palatino Linotype" w:cs="Palatino Linotype"/>
          <w:i/>
          <w:sz w:val="22"/>
          <w:szCs w:val="22"/>
        </w:rPr>
        <w:lastRenderedPageBreak/>
        <w:t xml:space="preserve">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F21EDB4" w14:textId="77777777" w:rsidR="00515A09" w:rsidRPr="000036AB" w:rsidRDefault="00515A09">
      <w:pPr>
        <w:spacing w:line="360" w:lineRule="auto"/>
        <w:ind w:right="-93"/>
        <w:jc w:val="both"/>
        <w:rPr>
          <w:rFonts w:ascii="Palatino Linotype" w:eastAsia="Palatino Linotype" w:hAnsi="Palatino Linotype" w:cs="Palatino Linotype"/>
          <w:sz w:val="22"/>
          <w:szCs w:val="22"/>
        </w:rPr>
      </w:pPr>
    </w:p>
    <w:p w14:paraId="63A8FA3D"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494ECEB"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4051EFC1" w14:textId="77777777" w:rsidR="00515A09" w:rsidRPr="000036AB" w:rsidRDefault="009E19E3">
      <w:pPr>
        <w:spacing w:line="360"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26786AC" w14:textId="77777777" w:rsidR="00515A09" w:rsidRPr="000036AB" w:rsidRDefault="00515A09">
      <w:pPr>
        <w:spacing w:line="360" w:lineRule="auto"/>
        <w:ind w:right="49"/>
        <w:jc w:val="both"/>
        <w:rPr>
          <w:rFonts w:ascii="Palatino Linotype" w:eastAsia="Palatino Linotype" w:hAnsi="Palatino Linotype" w:cs="Palatino Linotype"/>
          <w:sz w:val="22"/>
          <w:szCs w:val="22"/>
        </w:rPr>
      </w:pPr>
    </w:p>
    <w:p w14:paraId="78A639DD"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0036AB">
        <w:rPr>
          <w:rFonts w:ascii="Palatino Linotype" w:eastAsia="Palatino Linotype" w:hAnsi="Palatino Linotype" w:cs="Palatino Linotype"/>
          <w:sz w:val="22"/>
          <w:szCs w:val="22"/>
        </w:rPr>
        <w:lastRenderedPageBreak/>
        <w:t xml:space="preserve">impreso, sonoro, visual, electrónico, informático u holográfico de conformidad con el artículo 3, fracción XI de la Ley de la materia, el cual señala lo siguiente: </w:t>
      </w:r>
    </w:p>
    <w:p w14:paraId="1C06DB22" w14:textId="77777777" w:rsidR="00515A09" w:rsidRPr="000036AB" w:rsidRDefault="00515A09">
      <w:pPr>
        <w:spacing w:line="360" w:lineRule="auto"/>
        <w:ind w:left="851" w:right="899"/>
        <w:jc w:val="both"/>
        <w:rPr>
          <w:rFonts w:ascii="Palatino Linotype" w:eastAsia="Palatino Linotype" w:hAnsi="Palatino Linotype" w:cs="Palatino Linotype"/>
          <w:i/>
          <w:sz w:val="22"/>
          <w:szCs w:val="22"/>
        </w:rPr>
      </w:pPr>
    </w:p>
    <w:p w14:paraId="4E1166F7"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r w:rsidRPr="000036AB">
        <w:rPr>
          <w:rFonts w:ascii="Palatino Linotype" w:eastAsia="Palatino Linotype" w:hAnsi="Palatino Linotype" w:cs="Palatino Linotype"/>
          <w:b/>
          <w:i/>
          <w:sz w:val="22"/>
          <w:szCs w:val="22"/>
        </w:rPr>
        <w:t xml:space="preserve">Artículo 3. </w:t>
      </w:r>
      <w:r w:rsidRPr="000036AB">
        <w:rPr>
          <w:rFonts w:ascii="Palatino Linotype" w:eastAsia="Palatino Linotype" w:hAnsi="Palatino Linotype" w:cs="Palatino Linotype"/>
          <w:i/>
          <w:sz w:val="22"/>
          <w:szCs w:val="22"/>
        </w:rPr>
        <w:t>Para los efectos de la presente Ley se entenderá por:</w:t>
      </w:r>
    </w:p>
    <w:p w14:paraId="0CA7F3BD"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p>
    <w:p w14:paraId="223E639E"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XI. Documento:</w:t>
      </w:r>
      <w:r w:rsidRPr="000036AB">
        <w:rPr>
          <w:rFonts w:ascii="Palatino Linotype" w:eastAsia="Palatino Linotype" w:hAnsi="Palatino Linotype" w:cs="Palatino Linotype"/>
          <w:i/>
          <w:sz w:val="22"/>
          <w:szCs w:val="22"/>
        </w:rPr>
        <w:t xml:space="preserve"> Los expedientes, reportes, estudios, actas</w:t>
      </w:r>
      <w:r w:rsidRPr="000036AB">
        <w:rPr>
          <w:rFonts w:ascii="Palatino Linotype" w:eastAsia="Palatino Linotype" w:hAnsi="Palatino Linotype" w:cs="Palatino Linotype"/>
          <w:b/>
          <w:i/>
          <w:sz w:val="22"/>
          <w:szCs w:val="22"/>
        </w:rPr>
        <w:t>,</w:t>
      </w:r>
      <w:r w:rsidRPr="000036A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E806297" w14:textId="77777777" w:rsidR="00515A09" w:rsidRPr="000036AB" w:rsidRDefault="00515A09">
      <w:pPr>
        <w:spacing w:line="360" w:lineRule="auto"/>
        <w:ind w:left="851" w:right="899"/>
        <w:jc w:val="both"/>
        <w:rPr>
          <w:rFonts w:ascii="Palatino Linotype" w:eastAsia="Palatino Linotype" w:hAnsi="Palatino Linotype" w:cs="Palatino Linotype"/>
          <w:sz w:val="22"/>
          <w:szCs w:val="22"/>
        </w:rPr>
      </w:pPr>
    </w:p>
    <w:p w14:paraId="2E530B8E"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2EF121D"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6896BFF8" w14:textId="77777777" w:rsidR="00515A09" w:rsidRPr="000036AB" w:rsidRDefault="009E19E3">
      <w:pPr>
        <w:spacing w:line="276" w:lineRule="auto"/>
        <w:ind w:left="567" w:right="616"/>
        <w:jc w:val="both"/>
        <w:rPr>
          <w:rFonts w:ascii="Palatino Linotype" w:eastAsia="Palatino Linotype" w:hAnsi="Palatino Linotype" w:cs="Palatino Linotype"/>
          <w:b/>
          <w:i/>
          <w:sz w:val="22"/>
          <w:szCs w:val="22"/>
        </w:rPr>
      </w:pPr>
      <w:r w:rsidRPr="000036AB">
        <w:rPr>
          <w:rFonts w:ascii="Palatino Linotype" w:eastAsia="Palatino Linotype" w:hAnsi="Palatino Linotype" w:cs="Palatino Linotype"/>
          <w:b/>
          <w:sz w:val="22"/>
          <w:szCs w:val="22"/>
        </w:rPr>
        <w:t>“</w:t>
      </w:r>
      <w:r w:rsidRPr="000036AB">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0036A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A4F7A56"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En </w:t>
      </w:r>
      <w:proofErr w:type="gramStart"/>
      <w:r w:rsidRPr="000036AB">
        <w:rPr>
          <w:rFonts w:ascii="Palatino Linotype" w:eastAsia="Palatino Linotype" w:hAnsi="Palatino Linotype" w:cs="Palatino Linotype"/>
          <w:i/>
          <w:sz w:val="22"/>
          <w:szCs w:val="22"/>
        </w:rPr>
        <w:t>consecuencia</w:t>
      </w:r>
      <w:proofErr w:type="gramEnd"/>
      <w:r w:rsidRPr="000036AB">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6152F00"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1) Que se trate de información registrada en cualquier soporte documental, </w:t>
      </w:r>
      <w:proofErr w:type="gramStart"/>
      <w:r w:rsidRPr="000036AB">
        <w:rPr>
          <w:rFonts w:ascii="Palatino Linotype" w:eastAsia="Palatino Linotype" w:hAnsi="Palatino Linotype" w:cs="Palatino Linotype"/>
          <w:i/>
          <w:sz w:val="22"/>
          <w:szCs w:val="22"/>
        </w:rPr>
        <w:t>que</w:t>
      </w:r>
      <w:proofErr w:type="gramEnd"/>
      <w:r w:rsidRPr="000036AB">
        <w:rPr>
          <w:rFonts w:ascii="Palatino Linotype" w:eastAsia="Palatino Linotype" w:hAnsi="Palatino Linotype" w:cs="Palatino Linotype"/>
          <w:i/>
          <w:sz w:val="22"/>
          <w:szCs w:val="22"/>
        </w:rPr>
        <w:t xml:space="preserve"> en ejercicio de las atribuciones conferidas, sea generada por los Sujetos Obligados;</w:t>
      </w:r>
    </w:p>
    <w:p w14:paraId="05B8F349" w14:textId="77777777" w:rsidR="00515A09" w:rsidRPr="000036AB" w:rsidRDefault="009E19E3">
      <w:pPr>
        <w:spacing w:line="276" w:lineRule="auto"/>
        <w:ind w:left="567" w:right="616"/>
        <w:jc w:val="both"/>
        <w:rPr>
          <w:rFonts w:ascii="Palatino Linotype" w:eastAsia="Palatino Linotype" w:hAnsi="Palatino Linotype" w:cs="Palatino Linotype"/>
          <w:b/>
          <w:i/>
          <w:sz w:val="22"/>
          <w:szCs w:val="22"/>
        </w:rPr>
      </w:pPr>
      <w:r w:rsidRPr="000036AB">
        <w:rPr>
          <w:rFonts w:ascii="Palatino Linotype" w:eastAsia="Palatino Linotype" w:hAnsi="Palatino Linotype" w:cs="Palatino Linotype"/>
          <w:b/>
          <w:i/>
          <w:sz w:val="22"/>
          <w:szCs w:val="22"/>
        </w:rPr>
        <w:lastRenderedPageBreak/>
        <w:t xml:space="preserve">2) Que se trate de información registrada en cualquier soporte documental, </w:t>
      </w:r>
      <w:proofErr w:type="gramStart"/>
      <w:r w:rsidRPr="000036AB">
        <w:rPr>
          <w:rFonts w:ascii="Palatino Linotype" w:eastAsia="Palatino Linotype" w:hAnsi="Palatino Linotype" w:cs="Palatino Linotype"/>
          <w:b/>
          <w:i/>
          <w:sz w:val="22"/>
          <w:szCs w:val="22"/>
        </w:rPr>
        <w:t>que</w:t>
      </w:r>
      <w:proofErr w:type="gramEnd"/>
      <w:r w:rsidRPr="000036AB">
        <w:rPr>
          <w:rFonts w:ascii="Palatino Linotype" w:eastAsia="Palatino Linotype" w:hAnsi="Palatino Linotype" w:cs="Palatino Linotype"/>
          <w:b/>
          <w:i/>
          <w:sz w:val="22"/>
          <w:szCs w:val="22"/>
        </w:rPr>
        <w:t xml:space="preserve"> en ejercicio de las atribuciones conferidas, sea administrada por los Sujetos Obligados, y</w:t>
      </w:r>
    </w:p>
    <w:p w14:paraId="2359FAA8" w14:textId="77777777" w:rsidR="00515A09" w:rsidRPr="000036AB" w:rsidRDefault="009E19E3">
      <w:pPr>
        <w:spacing w:line="276" w:lineRule="auto"/>
        <w:ind w:left="567" w:right="616"/>
        <w:jc w:val="both"/>
        <w:rPr>
          <w:rFonts w:ascii="Palatino Linotype" w:eastAsia="Palatino Linotype" w:hAnsi="Palatino Linotype" w:cs="Palatino Linotype"/>
          <w:b/>
          <w:i/>
          <w:sz w:val="22"/>
          <w:szCs w:val="22"/>
        </w:rPr>
      </w:pPr>
      <w:r w:rsidRPr="000036AB">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0036AB">
        <w:rPr>
          <w:rFonts w:ascii="Palatino Linotype" w:eastAsia="Palatino Linotype" w:hAnsi="Palatino Linotype" w:cs="Palatino Linotype"/>
          <w:b/>
          <w:i/>
          <w:sz w:val="22"/>
          <w:szCs w:val="22"/>
        </w:rPr>
        <w:t>que</w:t>
      </w:r>
      <w:proofErr w:type="gramEnd"/>
      <w:r w:rsidRPr="000036AB">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4DF1CF47" w14:textId="77777777" w:rsidR="00515A09" w:rsidRPr="000036AB" w:rsidRDefault="00515A09">
      <w:pPr>
        <w:spacing w:line="276" w:lineRule="auto"/>
        <w:ind w:left="567" w:right="616"/>
        <w:jc w:val="both"/>
        <w:rPr>
          <w:rFonts w:ascii="Palatino Linotype" w:eastAsia="Palatino Linotype" w:hAnsi="Palatino Linotype" w:cs="Palatino Linotype"/>
          <w:b/>
          <w:i/>
          <w:sz w:val="22"/>
          <w:szCs w:val="22"/>
        </w:rPr>
      </w:pPr>
    </w:p>
    <w:p w14:paraId="50A9C53D"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De ahí que el </w:t>
      </w:r>
      <w:r w:rsidRPr="000036AB">
        <w:rPr>
          <w:rFonts w:ascii="Palatino Linotype" w:eastAsia="Palatino Linotype" w:hAnsi="Palatino Linotype" w:cs="Palatino Linotype"/>
          <w:b/>
          <w:sz w:val="22"/>
          <w:szCs w:val="22"/>
        </w:rPr>
        <w:t>Sujeto Obligado</w:t>
      </w:r>
      <w:r w:rsidRPr="000036AB">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0036AB">
        <w:rPr>
          <w:rFonts w:ascii="Palatino Linotype" w:eastAsia="Palatino Linotype" w:hAnsi="Palatino Linotype" w:cs="Palatino Linotype"/>
          <w:sz w:val="22"/>
          <w:szCs w:val="22"/>
          <w:vertAlign w:val="superscript"/>
        </w:rPr>
        <w:footnoteReference w:id="1"/>
      </w:r>
      <w:r w:rsidRPr="000036AB">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0036AB">
        <w:rPr>
          <w:rFonts w:ascii="Palatino Linotype" w:eastAsia="Palatino Linotype" w:hAnsi="Palatino Linotype" w:cs="Palatino Linotype"/>
          <w:sz w:val="22"/>
          <w:szCs w:val="22"/>
          <w:vertAlign w:val="superscript"/>
        </w:rPr>
        <w:footnoteReference w:id="2"/>
      </w:r>
      <w:r w:rsidRPr="000036AB">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1C0084F6" w14:textId="77777777" w:rsidR="00515A09" w:rsidRPr="000036AB" w:rsidRDefault="00515A0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AF99600" w14:textId="77777777" w:rsidR="00515A09" w:rsidRPr="000036AB" w:rsidRDefault="009E19E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0036AB">
        <w:rPr>
          <w:rFonts w:ascii="Palatino Linotype" w:eastAsia="Palatino Linotype" w:hAnsi="Palatino Linotype" w:cs="Palatino Linotype"/>
          <w:sz w:val="22"/>
          <w:szCs w:val="22"/>
        </w:rPr>
        <w:t xml:space="preserve">Para ello, conviene iniciar el presente estudio señalando que la persona solicitante requirió del </w:t>
      </w:r>
      <w:r w:rsidRPr="000036AB">
        <w:rPr>
          <w:rFonts w:ascii="Palatino Linotype" w:eastAsia="Palatino Linotype" w:hAnsi="Palatino Linotype" w:cs="Palatino Linotype"/>
          <w:b/>
          <w:sz w:val="22"/>
          <w:szCs w:val="22"/>
        </w:rPr>
        <w:t xml:space="preserve">Sujeto Obligado, </w:t>
      </w:r>
      <w:r w:rsidRPr="000036AB">
        <w:rPr>
          <w:rFonts w:ascii="Palatino Linotype" w:eastAsia="Palatino Linotype" w:hAnsi="Palatino Linotype" w:cs="Palatino Linotype"/>
          <w:sz w:val="22"/>
          <w:szCs w:val="22"/>
        </w:rPr>
        <w:t>sobre el Conjunto Urbano Los Héroes Chalco III, IIIA y IIIB, lo siguiente:</w:t>
      </w:r>
    </w:p>
    <w:p w14:paraId="33FC6687" w14:textId="77777777" w:rsidR="00515A09" w:rsidRPr="000036AB" w:rsidRDefault="00515A0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4F60B6D" w14:textId="77777777" w:rsidR="00515A09" w:rsidRPr="000036AB" w:rsidRDefault="009E19E3">
      <w:pPr>
        <w:numPr>
          <w:ilvl w:val="0"/>
          <w:numId w:val="5"/>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0036AB">
        <w:rPr>
          <w:rFonts w:ascii="Palatino Linotype" w:eastAsia="Palatino Linotype" w:hAnsi="Palatino Linotype" w:cs="Palatino Linotype"/>
          <w:b/>
          <w:sz w:val="22"/>
          <w:szCs w:val="22"/>
        </w:rPr>
        <w:t>Se informe si dentro de los archivos del Ayuntamiento obra la autorización o certificación del libro o libros de actas de los condominios que conforman el mencionado conjunto urbano o, en su caso, si existe un libro de actas general del conjunto.</w:t>
      </w:r>
    </w:p>
    <w:p w14:paraId="1E215241" w14:textId="77777777" w:rsidR="00515A09" w:rsidRPr="000036AB" w:rsidRDefault="00515A09">
      <w:p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p>
    <w:p w14:paraId="7F5D529D" w14:textId="77777777" w:rsidR="00515A09" w:rsidRPr="000036AB" w:rsidRDefault="009E19E3">
      <w:pPr>
        <w:numPr>
          <w:ilvl w:val="0"/>
          <w:numId w:val="5"/>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0036AB">
        <w:rPr>
          <w:rFonts w:ascii="Palatino Linotype" w:eastAsia="Palatino Linotype" w:hAnsi="Palatino Linotype" w:cs="Palatino Linotype"/>
          <w:b/>
          <w:sz w:val="22"/>
          <w:szCs w:val="22"/>
        </w:rPr>
        <w:t xml:space="preserve">De existir la autorización o certificación indicada en el punto anterior, se requiere se proporcionen las fechas de actualización y/o </w:t>
      </w:r>
      <w:proofErr w:type="gramStart"/>
      <w:r w:rsidRPr="000036AB">
        <w:rPr>
          <w:rFonts w:ascii="Palatino Linotype" w:eastAsia="Palatino Linotype" w:hAnsi="Palatino Linotype" w:cs="Palatino Linotype"/>
          <w:b/>
          <w:sz w:val="22"/>
          <w:szCs w:val="22"/>
        </w:rPr>
        <w:t>certificación correspondientes</w:t>
      </w:r>
      <w:proofErr w:type="gramEnd"/>
      <w:r w:rsidRPr="000036AB">
        <w:rPr>
          <w:rFonts w:ascii="Palatino Linotype" w:eastAsia="Palatino Linotype" w:hAnsi="Palatino Linotype" w:cs="Palatino Linotype"/>
          <w:b/>
          <w:sz w:val="22"/>
          <w:szCs w:val="22"/>
        </w:rPr>
        <w:t xml:space="preserve"> a los libros de actas de los condominios o del conjunto urbano. </w:t>
      </w:r>
    </w:p>
    <w:p w14:paraId="3A374A6B" w14:textId="77777777" w:rsidR="00515A09" w:rsidRPr="000036AB" w:rsidRDefault="00515A09">
      <w:pPr>
        <w:pBdr>
          <w:top w:val="nil"/>
          <w:left w:val="nil"/>
          <w:bottom w:val="nil"/>
          <w:right w:val="nil"/>
          <w:between w:val="nil"/>
        </w:pBdr>
        <w:spacing w:line="276" w:lineRule="auto"/>
        <w:ind w:left="720"/>
        <w:rPr>
          <w:rFonts w:ascii="Palatino Linotype" w:eastAsia="Palatino Linotype" w:hAnsi="Palatino Linotype" w:cs="Palatino Linotype"/>
          <w:b/>
          <w:sz w:val="22"/>
          <w:szCs w:val="22"/>
        </w:rPr>
      </w:pPr>
    </w:p>
    <w:p w14:paraId="762ECE99" w14:textId="77777777" w:rsidR="00515A09" w:rsidRPr="000036AB" w:rsidRDefault="009E19E3">
      <w:pPr>
        <w:numPr>
          <w:ilvl w:val="0"/>
          <w:numId w:val="5"/>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0036AB">
        <w:rPr>
          <w:rFonts w:ascii="Palatino Linotype" w:eastAsia="Palatino Linotype" w:hAnsi="Palatino Linotype" w:cs="Palatino Linotype"/>
          <w:b/>
          <w:sz w:val="22"/>
          <w:szCs w:val="22"/>
        </w:rPr>
        <w:t>Se informe si ante la Secretaría del Ayuntamiento o la Sindicatura Municipal se cuenta con el registro de las siguientes empresas administradoras: • Grupo GMS • RAMDOM Servicios Profesionales en Administración y Mantenimiento.</w:t>
      </w:r>
    </w:p>
    <w:p w14:paraId="7CB8BAB7" w14:textId="77777777" w:rsidR="00515A09" w:rsidRPr="000036AB" w:rsidRDefault="00515A09">
      <w:pPr>
        <w:pBdr>
          <w:top w:val="nil"/>
          <w:left w:val="nil"/>
          <w:bottom w:val="nil"/>
          <w:right w:val="nil"/>
          <w:between w:val="nil"/>
        </w:pBdr>
        <w:spacing w:line="276" w:lineRule="auto"/>
        <w:ind w:left="720"/>
        <w:rPr>
          <w:rFonts w:ascii="Palatino Linotype" w:eastAsia="Palatino Linotype" w:hAnsi="Palatino Linotype" w:cs="Palatino Linotype"/>
          <w:b/>
          <w:sz w:val="22"/>
          <w:szCs w:val="22"/>
        </w:rPr>
      </w:pPr>
    </w:p>
    <w:p w14:paraId="55DFF77D" w14:textId="77777777" w:rsidR="00515A09" w:rsidRPr="000036AB" w:rsidRDefault="009E19E3">
      <w:pPr>
        <w:numPr>
          <w:ilvl w:val="0"/>
          <w:numId w:val="5"/>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0036AB">
        <w:rPr>
          <w:rFonts w:ascii="Palatino Linotype" w:eastAsia="Palatino Linotype" w:hAnsi="Palatino Linotype" w:cs="Palatino Linotype"/>
          <w:b/>
          <w:sz w:val="22"/>
          <w:szCs w:val="22"/>
        </w:rPr>
        <w:t xml:space="preserve">Se informe si el conjunto urbano se encuentra </w:t>
      </w:r>
      <w:proofErr w:type="spellStart"/>
      <w:r w:rsidRPr="000036AB">
        <w:rPr>
          <w:rFonts w:ascii="Palatino Linotype" w:eastAsia="Palatino Linotype" w:hAnsi="Palatino Linotype" w:cs="Palatino Linotype"/>
          <w:b/>
          <w:sz w:val="22"/>
          <w:szCs w:val="22"/>
        </w:rPr>
        <w:t>recepcionado</w:t>
      </w:r>
      <w:proofErr w:type="spellEnd"/>
      <w:r w:rsidRPr="000036AB">
        <w:rPr>
          <w:rFonts w:ascii="Palatino Linotype" w:eastAsia="Palatino Linotype" w:hAnsi="Palatino Linotype" w:cs="Palatino Linotype"/>
          <w:b/>
          <w:sz w:val="22"/>
          <w:szCs w:val="22"/>
        </w:rPr>
        <w:t xml:space="preserve"> en su totalidad por el ayuntamiento, y de haberse entregado de manera parcial se indique </w:t>
      </w:r>
      <w:proofErr w:type="spellStart"/>
      <w:r w:rsidRPr="000036AB">
        <w:rPr>
          <w:rFonts w:ascii="Palatino Linotype" w:eastAsia="Palatino Linotype" w:hAnsi="Palatino Linotype" w:cs="Palatino Linotype"/>
          <w:b/>
          <w:sz w:val="22"/>
          <w:szCs w:val="22"/>
        </w:rPr>
        <w:t>cuales</w:t>
      </w:r>
      <w:proofErr w:type="spellEnd"/>
      <w:r w:rsidRPr="000036AB">
        <w:rPr>
          <w:rFonts w:ascii="Palatino Linotype" w:eastAsia="Palatino Linotype" w:hAnsi="Palatino Linotype" w:cs="Palatino Linotype"/>
          <w:b/>
          <w:sz w:val="22"/>
          <w:szCs w:val="22"/>
        </w:rPr>
        <w:t xml:space="preserve"> son las áreas entregadas. </w:t>
      </w:r>
    </w:p>
    <w:p w14:paraId="0C265DBD" w14:textId="77777777" w:rsidR="00515A09" w:rsidRPr="000036AB" w:rsidRDefault="00515A09">
      <w:pPr>
        <w:spacing w:line="360" w:lineRule="auto"/>
        <w:ind w:right="49"/>
        <w:jc w:val="both"/>
        <w:rPr>
          <w:rFonts w:ascii="Palatino Linotype" w:eastAsia="Palatino Linotype" w:hAnsi="Palatino Linotype" w:cs="Palatino Linotype"/>
          <w:i/>
          <w:sz w:val="22"/>
          <w:szCs w:val="22"/>
        </w:rPr>
      </w:pPr>
    </w:p>
    <w:p w14:paraId="36E6E1A5" w14:textId="77777777" w:rsidR="00515A09" w:rsidRPr="000036AB" w:rsidRDefault="009E19E3">
      <w:pPr>
        <w:spacing w:line="360"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En respuesta, el </w:t>
      </w:r>
      <w:r w:rsidRPr="000036AB">
        <w:rPr>
          <w:rFonts w:ascii="Palatino Linotype" w:eastAsia="Palatino Linotype" w:hAnsi="Palatino Linotype" w:cs="Palatino Linotype"/>
          <w:b/>
          <w:sz w:val="22"/>
          <w:szCs w:val="22"/>
        </w:rPr>
        <w:t xml:space="preserve">Sujeto Obligado </w:t>
      </w:r>
      <w:r w:rsidRPr="000036AB">
        <w:rPr>
          <w:rFonts w:ascii="Palatino Linotype" w:eastAsia="Palatino Linotype" w:hAnsi="Palatino Linotype" w:cs="Palatino Linotype"/>
          <w:sz w:val="22"/>
          <w:szCs w:val="22"/>
        </w:rPr>
        <w:t>proporcionó la información indicada en el antecedente segundo de la presente resolución, misma que será objeto de análisis más adelante.</w:t>
      </w:r>
    </w:p>
    <w:p w14:paraId="526B4371" w14:textId="77777777" w:rsidR="00515A09" w:rsidRPr="000036AB" w:rsidRDefault="00515A09">
      <w:pPr>
        <w:spacing w:line="360" w:lineRule="auto"/>
        <w:ind w:right="49"/>
        <w:jc w:val="both"/>
        <w:rPr>
          <w:rFonts w:ascii="Palatino Linotype" w:eastAsia="Palatino Linotype" w:hAnsi="Palatino Linotype" w:cs="Palatino Linotype"/>
          <w:sz w:val="22"/>
          <w:szCs w:val="22"/>
        </w:rPr>
      </w:pPr>
    </w:p>
    <w:p w14:paraId="78073158" w14:textId="77777777" w:rsidR="00515A09" w:rsidRPr="000036AB" w:rsidRDefault="009E19E3">
      <w:pPr>
        <w:spacing w:line="360" w:lineRule="auto"/>
        <w:ind w:right="49"/>
        <w:jc w:val="both"/>
        <w:rPr>
          <w:rFonts w:ascii="Palatino Linotype" w:eastAsia="Palatino Linotype" w:hAnsi="Palatino Linotype" w:cs="Palatino Linotype"/>
          <w:b/>
          <w:sz w:val="22"/>
          <w:szCs w:val="22"/>
          <w:u w:val="single"/>
        </w:rPr>
      </w:pPr>
      <w:r w:rsidRPr="000036AB">
        <w:rPr>
          <w:rFonts w:ascii="Palatino Linotype" w:eastAsia="Palatino Linotype" w:hAnsi="Palatino Linotype" w:cs="Palatino Linotype"/>
          <w:sz w:val="22"/>
          <w:szCs w:val="22"/>
        </w:rPr>
        <w:t xml:space="preserve">Inconforme con la respuesta la parte </w:t>
      </w:r>
      <w:r w:rsidRPr="000036AB">
        <w:rPr>
          <w:rFonts w:ascii="Palatino Linotype" w:eastAsia="Palatino Linotype" w:hAnsi="Palatino Linotype" w:cs="Palatino Linotype"/>
          <w:b/>
          <w:sz w:val="22"/>
          <w:szCs w:val="22"/>
        </w:rPr>
        <w:t xml:space="preserve">Recurrente, </w:t>
      </w:r>
      <w:r w:rsidRPr="000036AB">
        <w:rPr>
          <w:rFonts w:ascii="Palatino Linotype" w:eastAsia="Palatino Linotype" w:hAnsi="Palatino Linotype" w:cs="Palatino Linotype"/>
          <w:sz w:val="22"/>
          <w:szCs w:val="22"/>
        </w:rPr>
        <w:t>promovió el presente recurso de revisión en el que a manera de motivos de inconformidad se adolece medularmente de la entrega de información incompleta y la entrega de información que no corresponde con lo solicitado.</w:t>
      </w:r>
    </w:p>
    <w:p w14:paraId="46FD015E" w14:textId="77777777" w:rsidR="00515A09" w:rsidRPr="000036AB" w:rsidRDefault="00515A09">
      <w:pPr>
        <w:spacing w:line="360" w:lineRule="auto"/>
        <w:ind w:right="49"/>
        <w:jc w:val="both"/>
        <w:rPr>
          <w:rFonts w:ascii="Palatino Linotype" w:eastAsia="Palatino Linotype" w:hAnsi="Palatino Linotype" w:cs="Palatino Linotype"/>
          <w:b/>
          <w:sz w:val="22"/>
          <w:szCs w:val="22"/>
          <w:u w:val="single"/>
        </w:rPr>
      </w:pPr>
    </w:p>
    <w:p w14:paraId="732A4B7C"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Admitido el presente recurso de revisión, en términos del artículo 185 fracción II</w:t>
      </w:r>
      <w:r w:rsidRPr="000036AB">
        <w:rPr>
          <w:rFonts w:ascii="Palatino Linotype" w:eastAsia="Palatino Linotype" w:hAnsi="Palatino Linotype" w:cs="Palatino Linotype"/>
          <w:sz w:val="22"/>
          <w:szCs w:val="22"/>
          <w:vertAlign w:val="superscript"/>
        </w:rPr>
        <w:footnoteReference w:id="3"/>
      </w:r>
      <w:r w:rsidRPr="000036AB">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389EDA2B"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412482DB" w14:textId="77777777" w:rsidR="00515A09" w:rsidRPr="000036AB" w:rsidRDefault="009E19E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lastRenderedPageBreak/>
        <w:t xml:space="preserve">Cabe resaltar </w:t>
      </w:r>
      <w:proofErr w:type="gramStart"/>
      <w:r w:rsidRPr="000036AB">
        <w:rPr>
          <w:rFonts w:ascii="Palatino Linotype" w:eastAsia="Palatino Linotype" w:hAnsi="Palatino Linotype" w:cs="Palatino Linotype"/>
          <w:sz w:val="22"/>
          <w:szCs w:val="22"/>
        </w:rPr>
        <w:t>que</w:t>
      </w:r>
      <w:proofErr w:type="gramEnd"/>
      <w:r w:rsidRPr="000036AB">
        <w:rPr>
          <w:rFonts w:ascii="Palatino Linotype" w:eastAsia="Palatino Linotype" w:hAnsi="Palatino Linotype" w:cs="Palatino Linotype"/>
          <w:sz w:val="22"/>
          <w:szCs w:val="22"/>
        </w:rPr>
        <w:t xml:space="preserve"> durante la etapa de manifestaciones</w:t>
      </w:r>
      <w:r w:rsidRPr="000036AB">
        <w:rPr>
          <w:rFonts w:ascii="Palatino Linotype" w:eastAsia="Palatino Linotype" w:hAnsi="Palatino Linotype" w:cs="Palatino Linotype"/>
          <w:b/>
          <w:sz w:val="22"/>
          <w:szCs w:val="22"/>
        </w:rPr>
        <w:t xml:space="preserve">, </w:t>
      </w:r>
      <w:r w:rsidRPr="000036AB">
        <w:rPr>
          <w:rFonts w:ascii="Palatino Linotype" w:eastAsia="Palatino Linotype" w:hAnsi="Palatino Linotype" w:cs="Palatino Linotype"/>
          <w:sz w:val="22"/>
          <w:szCs w:val="22"/>
        </w:rPr>
        <w:t xml:space="preserve">el </w:t>
      </w:r>
      <w:r w:rsidRPr="000036AB">
        <w:rPr>
          <w:rFonts w:ascii="Palatino Linotype" w:eastAsia="Palatino Linotype" w:hAnsi="Palatino Linotype" w:cs="Palatino Linotype"/>
          <w:b/>
          <w:sz w:val="22"/>
          <w:szCs w:val="22"/>
        </w:rPr>
        <w:t xml:space="preserve">Sujeto Obligado </w:t>
      </w:r>
      <w:r w:rsidRPr="000036AB">
        <w:rPr>
          <w:rFonts w:ascii="Palatino Linotype" w:eastAsia="Palatino Linotype" w:hAnsi="Palatino Linotype" w:cs="Palatino Linotype"/>
          <w:sz w:val="22"/>
          <w:szCs w:val="22"/>
        </w:rPr>
        <w:t xml:space="preserve">fue omiso en rendir su informe justificado y la parte </w:t>
      </w:r>
      <w:r w:rsidRPr="000036AB">
        <w:rPr>
          <w:rFonts w:ascii="Palatino Linotype" w:eastAsia="Palatino Linotype" w:hAnsi="Palatino Linotype" w:cs="Palatino Linotype"/>
          <w:b/>
          <w:sz w:val="22"/>
          <w:szCs w:val="22"/>
        </w:rPr>
        <w:t xml:space="preserve">Recurrente </w:t>
      </w:r>
      <w:r w:rsidRPr="000036AB">
        <w:rPr>
          <w:rFonts w:ascii="Palatino Linotype" w:eastAsia="Palatino Linotype" w:hAnsi="Palatino Linotype" w:cs="Palatino Linotype"/>
          <w:sz w:val="22"/>
          <w:szCs w:val="22"/>
        </w:rPr>
        <w:t>fue omisa en hacer valer manifestaciones o rendir alegatos que conforme a derecho resultaran procedentes.</w:t>
      </w:r>
    </w:p>
    <w:p w14:paraId="30BCE03B"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58F2F4A6"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Expuestas las posturas de las partes, procede el análisis de la información requerida, conforme lo siguiente:</w:t>
      </w:r>
    </w:p>
    <w:p w14:paraId="7BA06D80"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5495C89A"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De la consulta realizada por este Órgano Garante a medios oficiales electrónicos localizó que el Conjunto Urbano de Tipo Habitacional denominado “Los Héroes Chalco”, fue desarrollado por la empresa “Desarrollos Inmobiliarios SADASI” S.A. de C.V., en el Municipio de Chalco, Estado de México en diversas etapas, entre ellas las “III, III-A y III-B” misma que refiere el particular en su solicitud de información.</w:t>
      </w:r>
    </w:p>
    <w:p w14:paraId="113D9497"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027A13C4"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Para demostrar lo anterior, resulta conveniente insertar en su parte medular los acuerdos por los que la entonces Secretaría de Desarrollo Urbano y Metropolitano (hoy Secretaría de Desarrollo Urbano e Infraestructura) autorizó el conjunto urbano denominado “Los Héroes Chalco” en las etapas “III, III-A y III-B”, publicados en el periódico oficial Gaceta del Gobierno del Gobierno del Estado de México:</w:t>
      </w:r>
    </w:p>
    <w:p w14:paraId="2054EE71" w14:textId="77777777" w:rsidR="00515A09" w:rsidRPr="000036AB" w:rsidRDefault="00515A09">
      <w:pPr>
        <w:spacing w:line="360" w:lineRule="auto"/>
        <w:jc w:val="both"/>
        <w:rPr>
          <w:rFonts w:ascii="Palatino Linotype" w:eastAsia="Palatino Linotype" w:hAnsi="Palatino Linotype" w:cs="Palatino Linotype"/>
          <w:sz w:val="8"/>
          <w:szCs w:val="8"/>
        </w:rPr>
      </w:pPr>
    </w:p>
    <w:p w14:paraId="754C2D48"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Acuerdo publicado el 19 de diciembre de 2016:</w:t>
      </w:r>
    </w:p>
    <w:p w14:paraId="067217E6" w14:textId="77777777" w:rsidR="00515A09" w:rsidRPr="000036AB" w:rsidRDefault="00515A09">
      <w:pPr>
        <w:spacing w:line="360" w:lineRule="auto"/>
        <w:jc w:val="both"/>
        <w:rPr>
          <w:rFonts w:ascii="Palatino Linotype" w:eastAsia="Palatino Linotype" w:hAnsi="Palatino Linotype" w:cs="Palatino Linotype"/>
          <w:sz w:val="2"/>
          <w:szCs w:val="2"/>
        </w:rPr>
      </w:pPr>
    </w:p>
    <w:p w14:paraId="620B8607"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noProof/>
          <w:sz w:val="22"/>
          <w:szCs w:val="22"/>
        </w:rPr>
        <w:drawing>
          <wp:inline distT="0" distB="0" distL="0" distR="0" wp14:anchorId="6A9CAEA3" wp14:editId="17E497E2">
            <wp:extent cx="5610225" cy="1962150"/>
            <wp:effectExtent l="9525" t="9525" r="9525" b="9525"/>
            <wp:docPr id="3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b="28720"/>
                    <a:stretch>
                      <a:fillRect/>
                    </a:stretch>
                  </pic:blipFill>
                  <pic:spPr>
                    <a:xfrm>
                      <a:off x="0" y="0"/>
                      <a:ext cx="5610225" cy="1962150"/>
                    </a:xfrm>
                    <a:prstGeom prst="rect">
                      <a:avLst/>
                    </a:prstGeom>
                    <a:ln w="9525">
                      <a:solidFill>
                        <a:srgbClr val="4F81BD"/>
                      </a:solidFill>
                      <a:prstDash val="solid"/>
                    </a:ln>
                  </pic:spPr>
                </pic:pic>
              </a:graphicData>
            </a:graphic>
          </wp:inline>
        </w:drawing>
      </w:r>
    </w:p>
    <w:p w14:paraId="6F21B293" w14:textId="77777777" w:rsidR="00515A09" w:rsidRPr="000036AB" w:rsidRDefault="009E19E3">
      <w:pPr>
        <w:spacing w:line="360" w:lineRule="auto"/>
        <w:jc w:val="center"/>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lastRenderedPageBreak/>
        <w:t>[…]</w:t>
      </w:r>
    </w:p>
    <w:p w14:paraId="7ACCB127"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noProof/>
          <w:sz w:val="22"/>
          <w:szCs w:val="22"/>
        </w:rPr>
        <w:drawing>
          <wp:inline distT="0" distB="0" distL="0" distR="0" wp14:anchorId="37A36576" wp14:editId="127827BA">
            <wp:extent cx="5612130" cy="2733675"/>
            <wp:effectExtent l="0" t="0" r="0" b="0"/>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612130" cy="2733675"/>
                    </a:xfrm>
                    <a:prstGeom prst="rect">
                      <a:avLst/>
                    </a:prstGeom>
                    <a:ln/>
                  </pic:spPr>
                </pic:pic>
              </a:graphicData>
            </a:graphic>
          </wp:inline>
        </w:drawing>
      </w:r>
    </w:p>
    <w:p w14:paraId="19B519D6" w14:textId="77777777" w:rsidR="00515A09" w:rsidRPr="000036AB" w:rsidRDefault="009E19E3">
      <w:pPr>
        <w:spacing w:line="360" w:lineRule="auto"/>
        <w:jc w:val="center"/>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w:t>
      </w:r>
    </w:p>
    <w:p w14:paraId="53ACD32C" w14:textId="77777777" w:rsidR="00515A09" w:rsidRPr="000036AB" w:rsidRDefault="009E19E3">
      <w:pPr>
        <w:spacing w:line="360" w:lineRule="auto"/>
        <w:jc w:val="center"/>
        <w:rPr>
          <w:rFonts w:ascii="Palatino Linotype" w:eastAsia="Palatino Linotype" w:hAnsi="Palatino Linotype" w:cs="Palatino Linotype"/>
          <w:sz w:val="22"/>
          <w:szCs w:val="22"/>
        </w:rPr>
      </w:pPr>
      <w:r w:rsidRPr="000036AB">
        <w:rPr>
          <w:rFonts w:ascii="Palatino Linotype" w:eastAsia="Palatino Linotype" w:hAnsi="Palatino Linotype" w:cs="Palatino Linotype"/>
          <w:noProof/>
          <w:sz w:val="22"/>
          <w:szCs w:val="22"/>
        </w:rPr>
        <w:drawing>
          <wp:inline distT="0" distB="0" distL="0" distR="0" wp14:anchorId="2698C577" wp14:editId="4DDC373A">
            <wp:extent cx="5612130" cy="796290"/>
            <wp:effectExtent l="0" t="0" r="0" b="0"/>
            <wp:docPr id="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612130" cy="796290"/>
                    </a:xfrm>
                    <a:prstGeom prst="rect">
                      <a:avLst/>
                    </a:prstGeom>
                    <a:ln/>
                  </pic:spPr>
                </pic:pic>
              </a:graphicData>
            </a:graphic>
          </wp:inline>
        </w:drawing>
      </w:r>
    </w:p>
    <w:p w14:paraId="282E342D"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Acuerdo del 30 de octubre de 2019:</w:t>
      </w:r>
    </w:p>
    <w:p w14:paraId="0F945920"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noProof/>
          <w:sz w:val="22"/>
          <w:szCs w:val="22"/>
        </w:rPr>
        <w:drawing>
          <wp:inline distT="0" distB="0" distL="0" distR="0" wp14:anchorId="143F9379" wp14:editId="660955E8">
            <wp:extent cx="5619556" cy="2344322"/>
            <wp:effectExtent l="0" t="0" r="0" b="0"/>
            <wp:docPr id="3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5619556" cy="2344322"/>
                    </a:xfrm>
                    <a:prstGeom prst="rect">
                      <a:avLst/>
                    </a:prstGeom>
                    <a:ln/>
                  </pic:spPr>
                </pic:pic>
              </a:graphicData>
            </a:graphic>
          </wp:inline>
        </w:drawing>
      </w:r>
    </w:p>
    <w:p w14:paraId="492BCBA2" w14:textId="77777777" w:rsidR="00515A09" w:rsidRPr="000036AB" w:rsidRDefault="009E19E3">
      <w:pPr>
        <w:spacing w:line="360" w:lineRule="auto"/>
        <w:jc w:val="center"/>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w:t>
      </w:r>
    </w:p>
    <w:p w14:paraId="302FE9BB" w14:textId="77777777" w:rsidR="00515A09" w:rsidRPr="000036AB" w:rsidRDefault="009E19E3">
      <w:pPr>
        <w:spacing w:line="360" w:lineRule="auto"/>
        <w:jc w:val="center"/>
        <w:rPr>
          <w:rFonts w:ascii="Palatino Linotype" w:eastAsia="Palatino Linotype" w:hAnsi="Palatino Linotype" w:cs="Palatino Linotype"/>
          <w:sz w:val="22"/>
          <w:szCs w:val="22"/>
        </w:rPr>
      </w:pPr>
      <w:r w:rsidRPr="000036AB">
        <w:rPr>
          <w:rFonts w:ascii="Palatino Linotype" w:eastAsia="Palatino Linotype" w:hAnsi="Palatino Linotype" w:cs="Palatino Linotype"/>
          <w:noProof/>
          <w:sz w:val="22"/>
          <w:szCs w:val="22"/>
        </w:rPr>
        <w:lastRenderedPageBreak/>
        <w:drawing>
          <wp:inline distT="0" distB="0" distL="0" distR="0" wp14:anchorId="0F319407" wp14:editId="7C0895D9">
            <wp:extent cx="5612130" cy="1628775"/>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612130" cy="1628775"/>
                    </a:xfrm>
                    <a:prstGeom prst="rect">
                      <a:avLst/>
                    </a:prstGeom>
                    <a:ln/>
                  </pic:spPr>
                </pic:pic>
              </a:graphicData>
            </a:graphic>
          </wp:inline>
        </w:drawing>
      </w:r>
    </w:p>
    <w:p w14:paraId="392689A5" w14:textId="77777777" w:rsidR="00515A09" w:rsidRPr="000036AB" w:rsidRDefault="009E19E3">
      <w:pPr>
        <w:spacing w:line="360" w:lineRule="auto"/>
        <w:jc w:val="center"/>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w:t>
      </w:r>
    </w:p>
    <w:p w14:paraId="167B4933" w14:textId="77777777" w:rsidR="00515A09" w:rsidRPr="000036AB" w:rsidRDefault="009E19E3">
      <w:pPr>
        <w:spacing w:line="360" w:lineRule="auto"/>
        <w:jc w:val="center"/>
        <w:rPr>
          <w:rFonts w:ascii="Palatino Linotype" w:eastAsia="Palatino Linotype" w:hAnsi="Palatino Linotype" w:cs="Palatino Linotype"/>
          <w:sz w:val="22"/>
          <w:szCs w:val="22"/>
        </w:rPr>
      </w:pPr>
      <w:r w:rsidRPr="000036AB">
        <w:rPr>
          <w:rFonts w:ascii="Palatino Linotype" w:eastAsia="Palatino Linotype" w:hAnsi="Palatino Linotype" w:cs="Palatino Linotype"/>
          <w:noProof/>
          <w:sz w:val="22"/>
          <w:szCs w:val="22"/>
        </w:rPr>
        <w:drawing>
          <wp:inline distT="0" distB="0" distL="0" distR="0" wp14:anchorId="7069A6B5" wp14:editId="202D57C8">
            <wp:extent cx="5575167" cy="601499"/>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575167" cy="601499"/>
                    </a:xfrm>
                    <a:prstGeom prst="rect">
                      <a:avLst/>
                    </a:prstGeom>
                    <a:ln/>
                  </pic:spPr>
                </pic:pic>
              </a:graphicData>
            </a:graphic>
          </wp:inline>
        </w:drawing>
      </w:r>
    </w:p>
    <w:p w14:paraId="12B3DD3B"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Acuerdo publicado el 05 de abril de 2022:</w:t>
      </w:r>
    </w:p>
    <w:p w14:paraId="193AE0A6"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noProof/>
          <w:sz w:val="22"/>
          <w:szCs w:val="22"/>
        </w:rPr>
        <w:drawing>
          <wp:inline distT="0" distB="0" distL="0" distR="0" wp14:anchorId="068D4809" wp14:editId="75113378">
            <wp:extent cx="5610225" cy="3810000"/>
            <wp:effectExtent l="0" t="0" r="0" b="0"/>
            <wp:docPr id="4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610225" cy="3810000"/>
                    </a:xfrm>
                    <a:prstGeom prst="rect">
                      <a:avLst/>
                    </a:prstGeom>
                    <a:ln/>
                  </pic:spPr>
                </pic:pic>
              </a:graphicData>
            </a:graphic>
          </wp:inline>
        </w:drawing>
      </w:r>
    </w:p>
    <w:p w14:paraId="02C90D56" w14:textId="77777777" w:rsidR="00515A09" w:rsidRPr="000036AB" w:rsidRDefault="009E19E3">
      <w:pPr>
        <w:spacing w:line="360" w:lineRule="auto"/>
        <w:jc w:val="center"/>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w:t>
      </w:r>
    </w:p>
    <w:p w14:paraId="7611453A" w14:textId="77777777" w:rsidR="00515A09" w:rsidRPr="000036AB" w:rsidRDefault="009E19E3">
      <w:pPr>
        <w:spacing w:line="360" w:lineRule="auto"/>
        <w:jc w:val="center"/>
        <w:rPr>
          <w:rFonts w:ascii="Palatino Linotype" w:eastAsia="Palatino Linotype" w:hAnsi="Palatino Linotype" w:cs="Palatino Linotype"/>
          <w:sz w:val="22"/>
          <w:szCs w:val="22"/>
        </w:rPr>
      </w:pPr>
      <w:r w:rsidRPr="000036AB">
        <w:rPr>
          <w:rFonts w:ascii="Palatino Linotype" w:eastAsia="Palatino Linotype" w:hAnsi="Palatino Linotype" w:cs="Palatino Linotype"/>
          <w:noProof/>
          <w:sz w:val="22"/>
          <w:szCs w:val="22"/>
        </w:rPr>
        <w:lastRenderedPageBreak/>
        <w:drawing>
          <wp:inline distT="0" distB="0" distL="0" distR="0" wp14:anchorId="2FF07742" wp14:editId="371BF1C6">
            <wp:extent cx="5612130" cy="2114550"/>
            <wp:effectExtent l="0" t="0" r="0" b="0"/>
            <wp:docPr id="4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5612130" cy="2114550"/>
                    </a:xfrm>
                    <a:prstGeom prst="rect">
                      <a:avLst/>
                    </a:prstGeom>
                    <a:ln/>
                  </pic:spPr>
                </pic:pic>
              </a:graphicData>
            </a:graphic>
          </wp:inline>
        </w:drawing>
      </w:r>
    </w:p>
    <w:p w14:paraId="0F99A9A0" w14:textId="77777777" w:rsidR="00515A09" w:rsidRPr="000036AB" w:rsidRDefault="009E19E3">
      <w:pPr>
        <w:spacing w:line="360" w:lineRule="auto"/>
        <w:jc w:val="center"/>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w:t>
      </w:r>
    </w:p>
    <w:p w14:paraId="150D2ABB" w14:textId="77777777" w:rsidR="00515A09" w:rsidRPr="000036AB" w:rsidRDefault="009E19E3">
      <w:pPr>
        <w:spacing w:line="360" w:lineRule="auto"/>
        <w:jc w:val="center"/>
        <w:rPr>
          <w:rFonts w:ascii="Palatino Linotype" w:eastAsia="Palatino Linotype" w:hAnsi="Palatino Linotype" w:cs="Palatino Linotype"/>
          <w:sz w:val="22"/>
          <w:szCs w:val="22"/>
        </w:rPr>
      </w:pPr>
      <w:r w:rsidRPr="000036AB">
        <w:rPr>
          <w:rFonts w:ascii="Palatino Linotype" w:eastAsia="Palatino Linotype" w:hAnsi="Palatino Linotype" w:cs="Palatino Linotype"/>
          <w:noProof/>
          <w:sz w:val="22"/>
          <w:szCs w:val="22"/>
        </w:rPr>
        <w:drawing>
          <wp:inline distT="0" distB="0" distL="0" distR="0" wp14:anchorId="461707C1" wp14:editId="7C91543F">
            <wp:extent cx="5534798" cy="895475"/>
            <wp:effectExtent l="0" t="0" r="0" b="0"/>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534798" cy="895475"/>
                    </a:xfrm>
                    <a:prstGeom prst="rect">
                      <a:avLst/>
                    </a:prstGeom>
                    <a:ln/>
                  </pic:spPr>
                </pic:pic>
              </a:graphicData>
            </a:graphic>
          </wp:inline>
        </w:drawing>
      </w:r>
    </w:p>
    <w:p w14:paraId="352D05FA"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1B4B0A96" w14:textId="77777777" w:rsidR="00515A09" w:rsidRPr="000036AB" w:rsidRDefault="009E19E3">
      <w:pPr>
        <w:spacing w:line="360" w:lineRule="auto"/>
        <w:jc w:val="both"/>
        <w:rPr>
          <w:rFonts w:ascii="Palatino Linotype" w:eastAsia="Palatino Linotype" w:hAnsi="Palatino Linotype" w:cs="Palatino Linotype"/>
          <w:b/>
          <w:sz w:val="22"/>
          <w:szCs w:val="22"/>
        </w:rPr>
      </w:pPr>
      <w:r w:rsidRPr="000036AB">
        <w:rPr>
          <w:rFonts w:ascii="Palatino Linotype" w:eastAsia="Palatino Linotype" w:hAnsi="Palatino Linotype" w:cs="Palatino Linotype"/>
          <w:sz w:val="22"/>
          <w:szCs w:val="22"/>
        </w:rPr>
        <w:t xml:space="preserve">De lo anterior, además de advertirse que el conjunto urbano de referencia se desarrolló en diversas etapas, incluidas las referidas por el particular, también se desprende que los acuerdos </w:t>
      </w:r>
      <w:proofErr w:type="spellStart"/>
      <w:r w:rsidRPr="000036AB">
        <w:rPr>
          <w:rFonts w:ascii="Palatino Linotype" w:eastAsia="Palatino Linotype" w:hAnsi="Palatino Linotype" w:cs="Palatino Linotype"/>
          <w:sz w:val="22"/>
          <w:szCs w:val="22"/>
        </w:rPr>
        <w:t>mediantes</w:t>
      </w:r>
      <w:proofErr w:type="spellEnd"/>
      <w:r w:rsidRPr="000036AB">
        <w:rPr>
          <w:rFonts w:ascii="Palatino Linotype" w:eastAsia="Palatino Linotype" w:hAnsi="Palatino Linotype" w:cs="Palatino Linotype"/>
          <w:sz w:val="22"/>
          <w:szCs w:val="22"/>
        </w:rPr>
        <w:t xml:space="preserve"> los cuales se otorgó la autorización correspondiente incluye como autorizaciones del mismo, la fusión de predios, la apertura de vías públicas, así como la subdivisión en lotes y </w:t>
      </w:r>
      <w:r w:rsidRPr="000036AB">
        <w:rPr>
          <w:rFonts w:ascii="Palatino Linotype" w:eastAsia="Palatino Linotype" w:hAnsi="Palatino Linotype" w:cs="Palatino Linotype"/>
          <w:b/>
          <w:sz w:val="22"/>
          <w:szCs w:val="22"/>
        </w:rPr>
        <w:t>condominios.</w:t>
      </w:r>
    </w:p>
    <w:p w14:paraId="28E1C9E7" w14:textId="77777777" w:rsidR="00515A09" w:rsidRPr="000036AB" w:rsidRDefault="00515A09">
      <w:pPr>
        <w:spacing w:line="360" w:lineRule="auto"/>
        <w:jc w:val="both"/>
        <w:rPr>
          <w:rFonts w:ascii="Palatino Linotype" w:eastAsia="Palatino Linotype" w:hAnsi="Palatino Linotype" w:cs="Palatino Linotype"/>
          <w:b/>
          <w:sz w:val="22"/>
          <w:szCs w:val="22"/>
        </w:rPr>
      </w:pPr>
    </w:p>
    <w:p w14:paraId="790B593D"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Acotado lo anterior, atendiendo la naturaleza de la información requerida, resulta conveniente traer a contexto el contenido de los artículos 2, fracción VIII, 28, fracciones I y V, último párrafo, 29 fracción I, 30, primer párrafo, 31, fracciones III, VII, VIII y </w:t>
      </w:r>
      <w:proofErr w:type="gramStart"/>
      <w:r w:rsidRPr="000036AB">
        <w:rPr>
          <w:rFonts w:ascii="Palatino Linotype" w:eastAsia="Palatino Linotype" w:hAnsi="Palatino Linotype" w:cs="Palatino Linotype"/>
          <w:sz w:val="22"/>
          <w:szCs w:val="22"/>
        </w:rPr>
        <w:t>IX  y</w:t>
      </w:r>
      <w:proofErr w:type="gramEnd"/>
      <w:r w:rsidRPr="000036AB">
        <w:rPr>
          <w:rFonts w:ascii="Palatino Linotype" w:eastAsia="Palatino Linotype" w:hAnsi="Palatino Linotype" w:cs="Palatino Linotype"/>
          <w:sz w:val="22"/>
          <w:szCs w:val="22"/>
        </w:rPr>
        <w:t xml:space="preserve"> 46 de la Ley que regula el régimen de propiedad en condominio en el Estado de México, que disponen lo siguiente:</w:t>
      </w:r>
    </w:p>
    <w:p w14:paraId="436B6D73"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0B52AB06"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“Artículo 2.- Para efectos de </w:t>
      </w:r>
      <w:proofErr w:type="gramStart"/>
      <w:r w:rsidRPr="000036AB">
        <w:rPr>
          <w:rFonts w:ascii="Palatino Linotype" w:eastAsia="Palatino Linotype" w:hAnsi="Palatino Linotype" w:cs="Palatino Linotype"/>
          <w:i/>
          <w:sz w:val="22"/>
          <w:szCs w:val="22"/>
        </w:rPr>
        <w:t>ésta</w:t>
      </w:r>
      <w:proofErr w:type="gramEnd"/>
      <w:r w:rsidRPr="000036AB">
        <w:rPr>
          <w:rFonts w:ascii="Palatino Linotype" w:eastAsia="Palatino Linotype" w:hAnsi="Palatino Linotype" w:cs="Palatino Linotype"/>
          <w:i/>
          <w:sz w:val="22"/>
          <w:szCs w:val="22"/>
        </w:rPr>
        <w:t xml:space="preserve"> ley se entiende por:</w:t>
      </w:r>
    </w:p>
    <w:p w14:paraId="7D77BB46"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p>
    <w:p w14:paraId="7558722C"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lastRenderedPageBreak/>
        <w:t xml:space="preserve">VIII. </w:t>
      </w:r>
      <w:r w:rsidRPr="000036AB">
        <w:rPr>
          <w:rFonts w:ascii="Palatino Linotype" w:eastAsia="Palatino Linotype" w:hAnsi="Palatino Linotype" w:cs="Palatino Linotype"/>
          <w:b/>
          <w:i/>
          <w:sz w:val="22"/>
          <w:szCs w:val="22"/>
        </w:rPr>
        <w:t>Asamblea: órgano máximo de decisión de un condominio, integrado por la mayoría de los condóminos, en el que se resolverán los asuntos de interés común, respecto al condominio</w:t>
      </w:r>
      <w:r w:rsidRPr="000036AB">
        <w:rPr>
          <w:rFonts w:ascii="Palatino Linotype" w:eastAsia="Palatino Linotype" w:hAnsi="Palatino Linotype" w:cs="Palatino Linotype"/>
          <w:i/>
          <w:sz w:val="22"/>
          <w:szCs w:val="22"/>
        </w:rPr>
        <w:t>; […]”</w:t>
      </w:r>
    </w:p>
    <w:p w14:paraId="5D210B07" w14:textId="77777777" w:rsidR="00515A09" w:rsidRPr="000036AB" w:rsidRDefault="00515A09">
      <w:pPr>
        <w:spacing w:line="276" w:lineRule="auto"/>
        <w:ind w:left="567" w:right="616"/>
        <w:jc w:val="both"/>
        <w:rPr>
          <w:rFonts w:ascii="Palatino Linotype" w:eastAsia="Palatino Linotype" w:hAnsi="Palatino Linotype" w:cs="Palatino Linotype"/>
          <w:i/>
          <w:sz w:val="22"/>
          <w:szCs w:val="22"/>
        </w:rPr>
      </w:pPr>
    </w:p>
    <w:p w14:paraId="57B0EDEC"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“Artículo 28.- Las asambleas serán de dos tipos: generales y extraordinarias; para su celebración se observarán las siguientes disposiciones:</w:t>
      </w:r>
    </w:p>
    <w:p w14:paraId="39A46388" w14:textId="77777777" w:rsidR="00515A09" w:rsidRPr="000036AB" w:rsidRDefault="00515A09">
      <w:pPr>
        <w:spacing w:line="276" w:lineRule="auto"/>
        <w:ind w:left="567" w:right="616"/>
        <w:jc w:val="both"/>
        <w:rPr>
          <w:rFonts w:ascii="Palatino Linotype" w:eastAsia="Palatino Linotype" w:hAnsi="Palatino Linotype" w:cs="Palatino Linotype"/>
          <w:i/>
          <w:sz w:val="22"/>
          <w:szCs w:val="22"/>
        </w:rPr>
      </w:pPr>
    </w:p>
    <w:p w14:paraId="728B285A"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I. Las generales se celebrarán por lo menos cada seis meses y tanto éstas como las extraordinarias, cuantas veces sean convocadas conforme a esta Ley y al reglamento interior del condominio;</w:t>
      </w:r>
    </w:p>
    <w:p w14:paraId="5F97FDA1"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p>
    <w:p w14:paraId="64E9E9EB"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u w:val="single"/>
        </w:rPr>
        <w:t>V. El secretario de la mesa directiva llevará un libro de actas, que deberá estar autorizado por el secretario del ayuntamiento.</w:t>
      </w:r>
      <w:r w:rsidRPr="000036AB">
        <w:rPr>
          <w:rFonts w:ascii="Palatino Linotype" w:eastAsia="Palatino Linotype" w:hAnsi="Palatino Linotype" w:cs="Palatino Linotype"/>
          <w:i/>
          <w:sz w:val="22"/>
          <w:szCs w:val="22"/>
        </w:rPr>
        <w:t xml:space="preserve"> Las actas, por su parte, serán autorizadas por el contralor de la mesa directiva o quien haga sus veces; </w:t>
      </w:r>
    </w:p>
    <w:p w14:paraId="7CBFD3CE"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p>
    <w:p w14:paraId="662D7434" w14:textId="77777777" w:rsidR="00515A09" w:rsidRPr="000036AB" w:rsidRDefault="009E19E3">
      <w:pPr>
        <w:spacing w:line="276" w:lineRule="auto"/>
        <w:ind w:left="567" w:right="616"/>
        <w:jc w:val="both"/>
        <w:rPr>
          <w:rFonts w:ascii="Palatino Linotype" w:eastAsia="Palatino Linotype" w:hAnsi="Palatino Linotype" w:cs="Palatino Linotype"/>
          <w:b/>
          <w:i/>
          <w:sz w:val="22"/>
          <w:szCs w:val="22"/>
        </w:rPr>
      </w:pPr>
      <w:r w:rsidRPr="000036AB">
        <w:rPr>
          <w:rFonts w:ascii="Palatino Linotype" w:eastAsia="Palatino Linotype" w:hAnsi="Palatino Linotype" w:cs="Palatino Linotype"/>
          <w:b/>
          <w:i/>
          <w:sz w:val="22"/>
          <w:szCs w:val="22"/>
        </w:rPr>
        <w:t>Las determinaciones y acuerdos tomados por la Asamblea obligan a todos los condóminos, incluyendo a los ausentes y disidentes.”</w:t>
      </w:r>
    </w:p>
    <w:p w14:paraId="78CFDE28" w14:textId="77777777" w:rsidR="00515A09" w:rsidRPr="000036AB" w:rsidRDefault="00515A09">
      <w:pPr>
        <w:spacing w:line="276" w:lineRule="auto"/>
        <w:ind w:left="567" w:right="616"/>
        <w:jc w:val="both"/>
        <w:rPr>
          <w:rFonts w:ascii="Palatino Linotype" w:eastAsia="Palatino Linotype" w:hAnsi="Palatino Linotype" w:cs="Palatino Linotype"/>
          <w:i/>
          <w:sz w:val="22"/>
          <w:szCs w:val="22"/>
        </w:rPr>
      </w:pPr>
    </w:p>
    <w:p w14:paraId="598A9A9E"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“Artículo 29.- Serán facultades de la asamblea, sin menoscabo de las demás que le otorgue el reglamento interior del condominio las siguientes: </w:t>
      </w:r>
    </w:p>
    <w:p w14:paraId="355A836E" w14:textId="77777777" w:rsidR="00515A09" w:rsidRPr="000036AB" w:rsidRDefault="00515A09">
      <w:pPr>
        <w:spacing w:line="276" w:lineRule="auto"/>
        <w:ind w:left="567" w:right="616"/>
        <w:jc w:val="both"/>
        <w:rPr>
          <w:rFonts w:ascii="Palatino Linotype" w:eastAsia="Palatino Linotype" w:hAnsi="Palatino Linotype" w:cs="Palatino Linotype"/>
          <w:i/>
          <w:sz w:val="22"/>
          <w:szCs w:val="22"/>
        </w:rPr>
      </w:pPr>
    </w:p>
    <w:p w14:paraId="6C70D93E"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u w:val="single"/>
        </w:rPr>
        <w:t>I. Nombrar y remover al administrador o al comité de administración,</w:t>
      </w:r>
      <w:r w:rsidRPr="000036AB">
        <w:rPr>
          <w:rFonts w:ascii="Palatino Linotype" w:eastAsia="Palatino Linotype" w:hAnsi="Palatino Linotype" w:cs="Palatino Linotype"/>
          <w:i/>
          <w:sz w:val="22"/>
          <w:szCs w:val="22"/>
        </w:rPr>
        <w:t xml:space="preserve"> y sus suplentes correspondientes en los términos del reglamento interior del condominio, excepto al que funja el primer año, que será designado por quienes otorguen la escritura constitutiva del condominio; […</w:t>
      </w:r>
      <w:proofErr w:type="gramStart"/>
      <w:r w:rsidRPr="000036AB">
        <w:rPr>
          <w:rFonts w:ascii="Palatino Linotype" w:eastAsia="Palatino Linotype" w:hAnsi="Palatino Linotype" w:cs="Palatino Linotype"/>
          <w:i/>
          <w:sz w:val="22"/>
          <w:szCs w:val="22"/>
        </w:rPr>
        <w:t>]“</w:t>
      </w:r>
      <w:proofErr w:type="gramEnd"/>
    </w:p>
    <w:p w14:paraId="404B07E6" w14:textId="77777777" w:rsidR="00515A09" w:rsidRPr="000036AB" w:rsidRDefault="00515A09">
      <w:pPr>
        <w:spacing w:line="276" w:lineRule="auto"/>
        <w:ind w:left="567" w:right="616"/>
        <w:jc w:val="both"/>
        <w:rPr>
          <w:rFonts w:ascii="Palatino Linotype" w:eastAsia="Palatino Linotype" w:hAnsi="Palatino Linotype" w:cs="Palatino Linotype"/>
          <w:i/>
          <w:sz w:val="22"/>
          <w:szCs w:val="22"/>
        </w:rPr>
      </w:pPr>
    </w:p>
    <w:p w14:paraId="197ADD72"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r w:rsidRPr="000036AB">
        <w:rPr>
          <w:rFonts w:ascii="Palatino Linotype" w:eastAsia="Palatino Linotype" w:hAnsi="Palatino Linotype" w:cs="Palatino Linotype"/>
          <w:b/>
          <w:i/>
          <w:sz w:val="22"/>
          <w:szCs w:val="22"/>
        </w:rPr>
        <w:t>Artículo 30.- Los condominios serán administrados por un Comité de Administración o por un administrador que designará la Asamblea General</w:t>
      </w:r>
      <w:r w:rsidRPr="000036AB">
        <w:rPr>
          <w:rFonts w:ascii="Palatino Linotype" w:eastAsia="Palatino Linotype" w:hAnsi="Palatino Linotype" w:cs="Palatino Linotype"/>
          <w:i/>
          <w:sz w:val="22"/>
          <w:szCs w:val="22"/>
        </w:rPr>
        <w:t xml:space="preserve">, por el tiempo que ésta determine, salvo cuando la designación recaiga en un condómino, en cuyo caso durará en el cargo de uno a tres años, según lo disponga la </w:t>
      </w:r>
      <w:proofErr w:type="gramStart"/>
      <w:r w:rsidRPr="000036AB">
        <w:rPr>
          <w:rFonts w:ascii="Palatino Linotype" w:eastAsia="Palatino Linotype" w:hAnsi="Palatino Linotype" w:cs="Palatino Linotype"/>
          <w:i/>
          <w:sz w:val="22"/>
          <w:szCs w:val="22"/>
        </w:rPr>
        <w:t>asamblea.[</w:t>
      </w:r>
      <w:proofErr w:type="gramEnd"/>
      <w:r w:rsidRPr="000036AB">
        <w:rPr>
          <w:rFonts w:ascii="Palatino Linotype" w:eastAsia="Palatino Linotype" w:hAnsi="Palatino Linotype" w:cs="Palatino Linotype"/>
          <w:i/>
          <w:sz w:val="22"/>
          <w:szCs w:val="22"/>
        </w:rPr>
        <w:t>…]”</w:t>
      </w:r>
    </w:p>
    <w:p w14:paraId="198E1E8E" w14:textId="77777777" w:rsidR="00515A09" w:rsidRPr="000036AB" w:rsidRDefault="00515A09">
      <w:pPr>
        <w:spacing w:line="276" w:lineRule="auto"/>
        <w:ind w:left="567" w:right="616"/>
        <w:jc w:val="both"/>
        <w:rPr>
          <w:rFonts w:ascii="Palatino Linotype" w:eastAsia="Palatino Linotype" w:hAnsi="Palatino Linotype" w:cs="Palatino Linotype"/>
          <w:i/>
          <w:sz w:val="22"/>
          <w:szCs w:val="22"/>
        </w:rPr>
      </w:pPr>
    </w:p>
    <w:p w14:paraId="7C36F3A4"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“Artículo 31.- </w:t>
      </w:r>
      <w:r w:rsidRPr="000036AB">
        <w:rPr>
          <w:rFonts w:ascii="Palatino Linotype" w:eastAsia="Palatino Linotype" w:hAnsi="Palatino Linotype" w:cs="Palatino Linotype"/>
          <w:b/>
          <w:i/>
          <w:sz w:val="22"/>
          <w:szCs w:val="22"/>
          <w:u w:val="single"/>
        </w:rPr>
        <w:t>Corresponde al administrador o al comité de administración</w:t>
      </w:r>
      <w:r w:rsidRPr="000036AB">
        <w:rPr>
          <w:rFonts w:ascii="Palatino Linotype" w:eastAsia="Palatino Linotype" w:hAnsi="Palatino Linotype" w:cs="Palatino Linotype"/>
          <w:i/>
          <w:sz w:val="22"/>
          <w:szCs w:val="22"/>
        </w:rPr>
        <w:t>:</w:t>
      </w:r>
    </w:p>
    <w:p w14:paraId="632DD469"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p>
    <w:p w14:paraId="703AA778"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u w:val="single"/>
        </w:rPr>
        <w:t>III. Recabar y conservar los libros y la documentación relacionada con el condominio,</w:t>
      </w:r>
      <w:r w:rsidRPr="000036AB">
        <w:rPr>
          <w:rFonts w:ascii="Palatino Linotype" w:eastAsia="Palatino Linotype" w:hAnsi="Palatino Linotype" w:cs="Palatino Linotype"/>
          <w:i/>
          <w:sz w:val="22"/>
          <w:szCs w:val="22"/>
        </w:rPr>
        <w:t xml:space="preserve"> los que en todo tiempo podrán ser consultados por los </w:t>
      </w:r>
      <w:proofErr w:type="gramStart"/>
      <w:r w:rsidRPr="000036AB">
        <w:rPr>
          <w:rFonts w:ascii="Palatino Linotype" w:eastAsia="Palatino Linotype" w:hAnsi="Palatino Linotype" w:cs="Palatino Linotype"/>
          <w:i/>
          <w:sz w:val="22"/>
          <w:szCs w:val="22"/>
        </w:rPr>
        <w:t>condóminos;[</w:t>
      </w:r>
      <w:proofErr w:type="gramEnd"/>
      <w:r w:rsidRPr="000036AB">
        <w:rPr>
          <w:rFonts w:ascii="Palatino Linotype" w:eastAsia="Palatino Linotype" w:hAnsi="Palatino Linotype" w:cs="Palatino Linotype"/>
          <w:i/>
          <w:sz w:val="22"/>
          <w:szCs w:val="22"/>
        </w:rPr>
        <w:t>…]”</w:t>
      </w:r>
    </w:p>
    <w:p w14:paraId="153792F1"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lastRenderedPageBreak/>
        <w:t>[…]</w:t>
      </w:r>
    </w:p>
    <w:p w14:paraId="100CF435"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VII. Convocar a las asambleas generales y extraordinarias, conforme a lo dispuesto en la presente Ley, en la escritura constitutiva y en el reglamento interior del condominio; </w:t>
      </w:r>
    </w:p>
    <w:p w14:paraId="5C0141C3"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VIII. Fomentar entre los condóminos el cumplimiento de la presente Ley, la escritura constitutiva del condominio y el reglamento interior del condominio;</w:t>
      </w:r>
    </w:p>
    <w:p w14:paraId="3744ABA2" w14:textId="77777777" w:rsidR="00515A09" w:rsidRPr="000036AB" w:rsidRDefault="009E19E3">
      <w:pPr>
        <w:spacing w:line="276" w:lineRule="auto"/>
        <w:ind w:left="567" w:right="616"/>
        <w:jc w:val="both"/>
        <w:rPr>
          <w:rFonts w:ascii="Palatino Linotype" w:eastAsia="Palatino Linotype" w:hAnsi="Palatino Linotype" w:cs="Palatino Linotype"/>
          <w:b/>
          <w:i/>
          <w:sz w:val="22"/>
          <w:szCs w:val="22"/>
        </w:rPr>
      </w:pPr>
      <w:r w:rsidRPr="000036AB">
        <w:rPr>
          <w:rFonts w:ascii="Palatino Linotype" w:eastAsia="Palatino Linotype" w:hAnsi="Palatino Linotype" w:cs="Palatino Linotype"/>
          <w:b/>
          <w:i/>
          <w:sz w:val="22"/>
          <w:szCs w:val="22"/>
        </w:rPr>
        <w:t>IX. Gestionar ante los ayuntamientos la prestación de los servicios públicos municipales al interior del condominio; […]”</w:t>
      </w:r>
    </w:p>
    <w:p w14:paraId="60793EDD" w14:textId="77777777" w:rsidR="00515A09" w:rsidRPr="000036AB" w:rsidRDefault="00515A09">
      <w:pPr>
        <w:spacing w:line="276" w:lineRule="auto"/>
        <w:ind w:left="567" w:right="616"/>
        <w:jc w:val="both"/>
        <w:rPr>
          <w:rFonts w:ascii="Palatino Linotype" w:eastAsia="Palatino Linotype" w:hAnsi="Palatino Linotype" w:cs="Palatino Linotype"/>
          <w:b/>
          <w:i/>
          <w:sz w:val="22"/>
          <w:szCs w:val="22"/>
        </w:rPr>
      </w:pPr>
    </w:p>
    <w:p w14:paraId="266D9C66" w14:textId="77777777" w:rsidR="00515A09" w:rsidRPr="000036AB" w:rsidRDefault="009E19E3">
      <w:pPr>
        <w:spacing w:line="276" w:lineRule="auto"/>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Artículo 46.- </w:t>
      </w:r>
      <w:r w:rsidRPr="000036AB">
        <w:rPr>
          <w:rFonts w:ascii="Palatino Linotype" w:eastAsia="Palatino Linotype" w:hAnsi="Palatino Linotype" w:cs="Palatino Linotype"/>
          <w:b/>
          <w:i/>
          <w:sz w:val="22"/>
          <w:szCs w:val="22"/>
        </w:rPr>
        <w:t>El Síndico Municipal, será competente para desahogar los procedimientos arbitrales para resolver controversias en materia de propiedad en condominio.</w:t>
      </w:r>
    </w:p>
    <w:p w14:paraId="5615AF0C" w14:textId="77777777" w:rsidR="00515A09" w:rsidRPr="000036AB" w:rsidRDefault="00515A09">
      <w:pPr>
        <w:spacing w:line="276" w:lineRule="auto"/>
        <w:ind w:left="567" w:right="616"/>
        <w:jc w:val="both"/>
        <w:rPr>
          <w:rFonts w:ascii="Palatino Linotype" w:eastAsia="Palatino Linotype" w:hAnsi="Palatino Linotype" w:cs="Palatino Linotype"/>
          <w:i/>
          <w:sz w:val="22"/>
          <w:szCs w:val="22"/>
        </w:rPr>
      </w:pPr>
    </w:p>
    <w:p w14:paraId="18E94FD4" w14:textId="77777777" w:rsidR="00515A09" w:rsidRPr="000036AB" w:rsidRDefault="009E19E3">
      <w:pPr>
        <w:spacing w:line="276" w:lineRule="auto"/>
        <w:ind w:left="567" w:right="616"/>
        <w:jc w:val="right"/>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(Énfasis añadido)</w:t>
      </w:r>
    </w:p>
    <w:p w14:paraId="49A84424"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De los numerales anteriores se desprende lo siguiente:</w:t>
      </w:r>
    </w:p>
    <w:p w14:paraId="574B07E5"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747ACED4" w14:textId="77777777" w:rsidR="00515A09" w:rsidRPr="000036AB" w:rsidRDefault="009E19E3">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Los condominios que forman parte de un conjunto urbano son administrados por un Administrador o un Comité de Administración, el cual es designado por la Asamblea.</w:t>
      </w:r>
    </w:p>
    <w:p w14:paraId="265D97C6" w14:textId="77777777" w:rsidR="00515A09" w:rsidRPr="000036AB" w:rsidRDefault="009E19E3">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La Asamblea es el órgano máximo de decisión de un condominio, integrado por la mayoría de los condóminos, en el que se resolverán los asuntos de interés común, respecto al condominio.</w:t>
      </w:r>
    </w:p>
    <w:p w14:paraId="6F944B09" w14:textId="77777777" w:rsidR="00515A09" w:rsidRPr="000036AB" w:rsidRDefault="009E19E3">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Las determinaciones y acuerdos tomados por la Asamblea obligan a todos los condóminos, incluyendo a los ausentes y disidentes; determinaciones y acuerdos que se registran en los libros de actas de condominio, los cuales son recabados y conservados por el Administrador o Comité de Administración.</w:t>
      </w:r>
    </w:p>
    <w:p w14:paraId="270F9CBF" w14:textId="77777777" w:rsidR="00515A09" w:rsidRPr="000036AB" w:rsidRDefault="009E19E3">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El </w:t>
      </w:r>
      <w:proofErr w:type="gramStart"/>
      <w:r w:rsidRPr="000036AB">
        <w:rPr>
          <w:rFonts w:ascii="Palatino Linotype" w:eastAsia="Palatino Linotype" w:hAnsi="Palatino Linotype" w:cs="Palatino Linotype"/>
          <w:sz w:val="22"/>
          <w:szCs w:val="22"/>
        </w:rPr>
        <w:t>Secretario</w:t>
      </w:r>
      <w:proofErr w:type="gramEnd"/>
      <w:r w:rsidRPr="000036AB">
        <w:rPr>
          <w:rFonts w:ascii="Palatino Linotype" w:eastAsia="Palatino Linotype" w:hAnsi="Palatino Linotype" w:cs="Palatino Linotype"/>
          <w:sz w:val="22"/>
          <w:szCs w:val="22"/>
        </w:rPr>
        <w:t xml:space="preserve"> del Ayuntamiento es quien autoriza los libros de actas de condominio.</w:t>
      </w:r>
    </w:p>
    <w:p w14:paraId="1CFD0442" w14:textId="77777777" w:rsidR="00515A09" w:rsidRPr="000036AB" w:rsidRDefault="009E19E3">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El Síndico Municipal es competente, sólo para desahogar los procedimientos arbitrales para resolver controversias en materia de propiedad en condominio.</w:t>
      </w:r>
    </w:p>
    <w:p w14:paraId="31992CA6"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C529985"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Finalmente, por cuanto hace a la entrega recepción de conjuntos urbanos en su totalidad o de manera parcial al Ayuntamiento, es de indicar que conforme el artículo 40 fracción XXVI </w:t>
      </w:r>
      <w:r w:rsidRPr="000036AB">
        <w:rPr>
          <w:rFonts w:ascii="Palatino Linotype" w:eastAsia="Palatino Linotype" w:hAnsi="Palatino Linotype" w:cs="Palatino Linotype"/>
          <w:sz w:val="22"/>
          <w:szCs w:val="22"/>
        </w:rPr>
        <w:lastRenderedPageBreak/>
        <w:t>del Bando Municipal de Chalco 2024, la Dirección de Desarrollo Urbano tiene dentro de sus atribuciones recibir las obras de urbanización, infraestructura y equipamiento de conjuntos urbanos, subdivisiones y lotificaciones para condominios, mediante actas de entrega recepción, a saber:</w:t>
      </w:r>
    </w:p>
    <w:p w14:paraId="67D86C83"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4C7DEB0" w14:textId="77777777" w:rsidR="00515A09" w:rsidRPr="000036AB" w:rsidRDefault="009E19E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“ARTÍCULO 40.-</w:t>
      </w:r>
      <w:r w:rsidRPr="000036AB">
        <w:rPr>
          <w:rFonts w:ascii="Palatino Linotype" w:eastAsia="Palatino Linotype" w:hAnsi="Palatino Linotype" w:cs="Palatino Linotype"/>
          <w:b/>
          <w:i/>
          <w:sz w:val="22"/>
          <w:szCs w:val="22"/>
        </w:rPr>
        <w:t>La Dirección de Desarrollo Urbano</w:t>
      </w:r>
      <w:r w:rsidRPr="000036AB">
        <w:rPr>
          <w:rFonts w:ascii="Palatino Linotype" w:eastAsia="Palatino Linotype" w:hAnsi="Palatino Linotype" w:cs="Palatino Linotype"/>
          <w:i/>
          <w:sz w:val="22"/>
          <w:szCs w:val="22"/>
        </w:rPr>
        <w:t>, tiene la función de formular y conducir las políticas generales de los asentamientos humanos, y ordenamiento territorial, dentro de la jurisdicción Municipal, de conformidad con las Leyes, Reglamentos y Normas Federales, Estatales y Municipales en materia de Desarrollo Urbano, quien tiene las siguientes atribuciones:</w:t>
      </w:r>
    </w:p>
    <w:p w14:paraId="32B704DE" w14:textId="77777777" w:rsidR="00515A09" w:rsidRPr="000036AB" w:rsidRDefault="009E19E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p>
    <w:p w14:paraId="32428719" w14:textId="77777777" w:rsidR="00515A09" w:rsidRPr="000036AB" w:rsidRDefault="009E19E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XXVI. Aprobar los planos de urbanización señalización. nomenclatura, reforestación, bardas e infraestructura, </w:t>
      </w:r>
      <w:r w:rsidRPr="000036AB">
        <w:rPr>
          <w:rFonts w:ascii="Palatino Linotype" w:eastAsia="Palatino Linotype" w:hAnsi="Palatino Linotype" w:cs="Palatino Linotype"/>
          <w:b/>
          <w:i/>
          <w:sz w:val="22"/>
          <w:szCs w:val="22"/>
          <w:u w:val="single"/>
        </w:rPr>
        <w:t xml:space="preserve">así como participar en la supervisión de obras de urbanización, infraestructura y equipamiento de conjuntos urbanos, subdivisiones y lotificaciones para condominios, así como recibirlas mediante actas de entrega </w:t>
      </w:r>
      <w:proofErr w:type="gramStart"/>
      <w:r w:rsidRPr="000036AB">
        <w:rPr>
          <w:rFonts w:ascii="Palatino Linotype" w:eastAsia="Palatino Linotype" w:hAnsi="Palatino Linotype" w:cs="Palatino Linotype"/>
          <w:b/>
          <w:i/>
          <w:sz w:val="22"/>
          <w:szCs w:val="22"/>
          <w:u w:val="single"/>
        </w:rPr>
        <w:t>recepción</w:t>
      </w:r>
      <w:r w:rsidRPr="000036AB">
        <w:rPr>
          <w:rFonts w:ascii="Palatino Linotype" w:eastAsia="Palatino Linotype" w:hAnsi="Palatino Linotype" w:cs="Palatino Linotype"/>
          <w:i/>
          <w:sz w:val="22"/>
          <w:szCs w:val="22"/>
        </w:rPr>
        <w:t>;[</w:t>
      </w:r>
      <w:proofErr w:type="gramEnd"/>
      <w:r w:rsidRPr="000036AB">
        <w:rPr>
          <w:rFonts w:ascii="Palatino Linotype" w:eastAsia="Palatino Linotype" w:hAnsi="Palatino Linotype" w:cs="Palatino Linotype"/>
          <w:i/>
          <w:sz w:val="22"/>
          <w:szCs w:val="22"/>
        </w:rPr>
        <w:t>…]”</w:t>
      </w:r>
    </w:p>
    <w:p w14:paraId="3D45AABD" w14:textId="77777777" w:rsidR="00515A09" w:rsidRPr="000036AB" w:rsidRDefault="00515A09">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34B3FAA3" w14:textId="77777777" w:rsidR="00515A09" w:rsidRPr="000036AB" w:rsidRDefault="009E19E3">
      <w:pPr>
        <w:pBdr>
          <w:top w:val="nil"/>
          <w:left w:val="nil"/>
          <w:bottom w:val="nil"/>
          <w:right w:val="nil"/>
          <w:between w:val="nil"/>
        </w:pBdr>
        <w:ind w:left="567" w:right="616"/>
        <w:jc w:val="right"/>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(Énfasis añadido)</w:t>
      </w:r>
    </w:p>
    <w:p w14:paraId="77A32138"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83E51A9"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Acotado lo anterior, en el caso es de recordar que quien se pronunció en respuesta fue el Síndico Municipal; sin embargo, como se logró advertir de lo anterior, en el tema de condominios el Secretario del Ayuntamiento y el Director de Desarrollo Urbano también cuentan competencia para conocer lo requerido; el primero, sobre la autorización otorgada a los libros de actas de condominio en los que se asientan las determinaciones y acuerdos tomados por la Asamblea, como la designación o nombramiento del Administrador o Comité de Administración del condominio; y, el segundo, respecto de la entrega recepción de las obras de urbanización, infraestructura y equipamiento de conjuntos urbanos, subdivisiones y lotificaciones para condominios.</w:t>
      </w:r>
    </w:p>
    <w:p w14:paraId="19CFA507"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DFAAED8"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lastRenderedPageBreak/>
        <w:t xml:space="preserve">De esta manera, se tiene un cumplimiento parcial al procedimiento para la atención a las solicitudes de acceso a la información, pues faltó el pronunciamiento del </w:t>
      </w:r>
      <w:proofErr w:type="gramStart"/>
      <w:r w:rsidRPr="000036AB">
        <w:rPr>
          <w:rFonts w:ascii="Palatino Linotype" w:eastAsia="Palatino Linotype" w:hAnsi="Palatino Linotype" w:cs="Palatino Linotype"/>
          <w:sz w:val="22"/>
          <w:szCs w:val="22"/>
        </w:rPr>
        <w:t>Secretario</w:t>
      </w:r>
      <w:proofErr w:type="gramEnd"/>
      <w:r w:rsidRPr="000036AB">
        <w:rPr>
          <w:rFonts w:ascii="Palatino Linotype" w:eastAsia="Palatino Linotype" w:hAnsi="Palatino Linotype" w:cs="Palatino Linotype"/>
          <w:sz w:val="22"/>
          <w:szCs w:val="22"/>
        </w:rPr>
        <w:t xml:space="preserve"> del Ayuntamiento y del Director de Desarrollo Urbano.</w:t>
      </w:r>
    </w:p>
    <w:p w14:paraId="2512823E"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521B3BF8" w14:textId="77777777" w:rsidR="00515A09" w:rsidRPr="000036AB" w:rsidRDefault="009E19E3">
      <w:pPr>
        <w:spacing w:line="360" w:lineRule="auto"/>
        <w:jc w:val="both"/>
        <w:rPr>
          <w:sz w:val="22"/>
          <w:szCs w:val="22"/>
        </w:rPr>
      </w:pPr>
      <w:r w:rsidRPr="000036AB">
        <w:rPr>
          <w:rFonts w:ascii="Palatino Linotype" w:eastAsia="Palatino Linotype" w:hAnsi="Palatino Linotype" w:cs="Palatino Linotype"/>
          <w:sz w:val="22"/>
          <w:szCs w:val="22"/>
        </w:rPr>
        <w:t>Al efecto, resulta necesario señalar que el procedimiento para la atención a las solicitudes de acceso a la información se encuentra establecido en los artículos 151, 159, 160, 162, 163, 164, 165 y 166, de la Ley de Transparencia y Acceso a la Información Pública del Estado de México y Municipios, es el siguiente:</w:t>
      </w:r>
    </w:p>
    <w:p w14:paraId="79D882D0" w14:textId="77777777" w:rsidR="00515A09" w:rsidRPr="000036AB" w:rsidRDefault="00515A09">
      <w:pPr>
        <w:spacing w:line="360" w:lineRule="auto"/>
        <w:rPr>
          <w:sz w:val="22"/>
          <w:szCs w:val="22"/>
        </w:rPr>
      </w:pPr>
    </w:p>
    <w:p w14:paraId="021F7115" w14:textId="77777777" w:rsidR="00515A09" w:rsidRPr="000036AB" w:rsidRDefault="009E19E3">
      <w:pPr>
        <w:numPr>
          <w:ilvl w:val="0"/>
          <w:numId w:val="1"/>
        </w:numPr>
        <w:spacing w:line="276"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B41EE80" w14:textId="77777777" w:rsidR="00515A09" w:rsidRPr="000036AB" w:rsidRDefault="00515A09">
      <w:pPr>
        <w:spacing w:line="276" w:lineRule="auto"/>
        <w:ind w:left="360"/>
        <w:jc w:val="both"/>
        <w:rPr>
          <w:rFonts w:ascii="Palatino Linotype" w:eastAsia="Palatino Linotype" w:hAnsi="Palatino Linotype" w:cs="Palatino Linotype"/>
          <w:sz w:val="22"/>
          <w:szCs w:val="22"/>
        </w:rPr>
      </w:pPr>
    </w:p>
    <w:p w14:paraId="7B675CFF" w14:textId="77777777" w:rsidR="00515A09" w:rsidRPr="000036AB" w:rsidRDefault="009E19E3">
      <w:pPr>
        <w:numPr>
          <w:ilvl w:val="0"/>
          <w:numId w:val="1"/>
        </w:numPr>
        <w:spacing w:line="276"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76791D2" w14:textId="77777777" w:rsidR="00515A09" w:rsidRPr="000036AB" w:rsidRDefault="00515A09">
      <w:pPr>
        <w:spacing w:line="276" w:lineRule="auto"/>
        <w:ind w:left="720"/>
        <w:rPr>
          <w:rFonts w:ascii="Palatino Linotype" w:eastAsia="Palatino Linotype" w:hAnsi="Palatino Linotype" w:cs="Palatino Linotype"/>
          <w:sz w:val="22"/>
          <w:szCs w:val="22"/>
        </w:rPr>
      </w:pPr>
    </w:p>
    <w:p w14:paraId="6B520545" w14:textId="77777777" w:rsidR="00515A09" w:rsidRPr="000036AB" w:rsidRDefault="009E19E3">
      <w:pPr>
        <w:numPr>
          <w:ilvl w:val="0"/>
          <w:numId w:val="1"/>
        </w:numPr>
        <w:spacing w:line="276"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0036AB">
        <w:rPr>
          <w:rFonts w:ascii="Palatino Linotype" w:eastAsia="Palatino Linotype" w:hAnsi="Palatino Linotype" w:cs="Palatino Linotype"/>
          <w:b/>
          <w:sz w:val="22"/>
          <w:szCs w:val="22"/>
        </w:rPr>
        <w:t>quince días, contados a partir del día siguiente a la presentación de ésta.</w:t>
      </w:r>
      <w:r w:rsidRPr="000036AB">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44A11C0E" w14:textId="77777777" w:rsidR="00515A09" w:rsidRPr="000036AB" w:rsidRDefault="00515A09">
      <w:pPr>
        <w:spacing w:line="276" w:lineRule="auto"/>
        <w:ind w:left="720"/>
        <w:rPr>
          <w:rFonts w:ascii="Palatino Linotype" w:eastAsia="Palatino Linotype" w:hAnsi="Palatino Linotype" w:cs="Palatino Linotype"/>
          <w:sz w:val="22"/>
          <w:szCs w:val="22"/>
        </w:rPr>
      </w:pPr>
    </w:p>
    <w:p w14:paraId="73BE25D1" w14:textId="77777777" w:rsidR="00515A09" w:rsidRPr="000036AB" w:rsidRDefault="009E19E3">
      <w:pPr>
        <w:numPr>
          <w:ilvl w:val="0"/>
          <w:numId w:val="1"/>
        </w:numPr>
        <w:spacing w:line="276" w:lineRule="auto"/>
        <w:jc w:val="both"/>
        <w:rPr>
          <w:rFonts w:ascii="Palatino Linotype" w:eastAsia="Palatino Linotype" w:hAnsi="Palatino Linotype" w:cs="Palatino Linotype"/>
          <w:b/>
          <w:sz w:val="22"/>
          <w:szCs w:val="22"/>
          <w:u w:val="single"/>
        </w:rPr>
      </w:pPr>
      <w:r w:rsidRPr="000036AB">
        <w:rPr>
          <w:rFonts w:ascii="Palatino Linotype" w:eastAsia="Palatino Linotype" w:hAnsi="Palatino Linotype" w:cs="Palatino Linotype"/>
          <w:b/>
          <w:sz w:val="22"/>
          <w:szCs w:val="22"/>
          <w:u w:val="single"/>
        </w:rPr>
        <w:t xml:space="preserve">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w:t>
      </w:r>
      <w:r w:rsidRPr="000036AB">
        <w:rPr>
          <w:rFonts w:ascii="Palatino Linotype" w:eastAsia="Palatino Linotype" w:hAnsi="Palatino Linotype" w:cs="Palatino Linotype"/>
          <w:b/>
          <w:sz w:val="22"/>
          <w:szCs w:val="22"/>
          <w:u w:val="single"/>
        </w:rPr>
        <w:lastRenderedPageBreak/>
        <w:t>expresiones documentales que se encuentren en sus archivos o que estén constreñidos a elaborar;</w:t>
      </w:r>
    </w:p>
    <w:p w14:paraId="60BDAFDF" w14:textId="77777777" w:rsidR="00515A09" w:rsidRPr="000036AB" w:rsidRDefault="00515A09">
      <w:pPr>
        <w:spacing w:line="276" w:lineRule="auto"/>
        <w:ind w:left="720"/>
        <w:rPr>
          <w:rFonts w:ascii="Palatino Linotype" w:eastAsia="Palatino Linotype" w:hAnsi="Palatino Linotype" w:cs="Palatino Linotype"/>
          <w:b/>
          <w:sz w:val="22"/>
          <w:szCs w:val="22"/>
          <w:u w:val="single"/>
        </w:rPr>
      </w:pPr>
    </w:p>
    <w:p w14:paraId="6810DC0B" w14:textId="77777777" w:rsidR="00515A09" w:rsidRPr="000036AB" w:rsidRDefault="009E19E3">
      <w:pPr>
        <w:numPr>
          <w:ilvl w:val="0"/>
          <w:numId w:val="1"/>
        </w:numPr>
        <w:spacing w:line="276" w:lineRule="auto"/>
        <w:jc w:val="both"/>
        <w:rPr>
          <w:rFonts w:ascii="Palatino Linotype" w:eastAsia="Palatino Linotype" w:hAnsi="Palatino Linotype" w:cs="Palatino Linotype"/>
          <w:b/>
          <w:sz w:val="22"/>
          <w:szCs w:val="22"/>
        </w:rPr>
      </w:pPr>
      <w:r w:rsidRPr="000036AB">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9D6909F" w14:textId="77777777" w:rsidR="00515A09" w:rsidRPr="000036AB" w:rsidRDefault="00515A09">
      <w:pPr>
        <w:spacing w:line="276" w:lineRule="auto"/>
        <w:ind w:left="360"/>
        <w:jc w:val="both"/>
        <w:rPr>
          <w:rFonts w:ascii="Palatino Linotype" w:eastAsia="Palatino Linotype" w:hAnsi="Palatino Linotype" w:cs="Palatino Linotype"/>
          <w:b/>
          <w:sz w:val="22"/>
          <w:szCs w:val="22"/>
        </w:rPr>
      </w:pPr>
    </w:p>
    <w:p w14:paraId="677722EA" w14:textId="77777777" w:rsidR="00515A09" w:rsidRPr="000036AB" w:rsidRDefault="009E19E3">
      <w:pPr>
        <w:numPr>
          <w:ilvl w:val="0"/>
          <w:numId w:val="1"/>
        </w:numPr>
        <w:spacing w:line="276" w:lineRule="auto"/>
        <w:jc w:val="both"/>
        <w:rPr>
          <w:rFonts w:ascii="Palatino Linotype" w:eastAsia="Palatino Linotype" w:hAnsi="Palatino Linotype" w:cs="Palatino Linotype"/>
          <w:b/>
          <w:sz w:val="22"/>
          <w:szCs w:val="22"/>
        </w:rPr>
      </w:pPr>
      <w:r w:rsidRPr="000036AB">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60834E36" w14:textId="77777777" w:rsidR="00515A09" w:rsidRPr="000036AB" w:rsidRDefault="00515A09">
      <w:pPr>
        <w:spacing w:line="360" w:lineRule="auto"/>
        <w:rPr>
          <w:sz w:val="22"/>
          <w:szCs w:val="22"/>
        </w:rPr>
      </w:pPr>
    </w:p>
    <w:p w14:paraId="285C5A57" w14:textId="77777777" w:rsidR="00515A09" w:rsidRPr="000036AB" w:rsidRDefault="009E19E3">
      <w:pPr>
        <w:spacing w:line="360" w:lineRule="auto"/>
        <w:ind w:right="49"/>
        <w:jc w:val="both"/>
        <w:rPr>
          <w:rFonts w:ascii="Palatino Linotype" w:eastAsia="Palatino Linotype" w:hAnsi="Palatino Linotype" w:cs="Palatino Linotype"/>
          <w:b/>
          <w:sz w:val="22"/>
          <w:szCs w:val="22"/>
          <w:u w:val="single"/>
        </w:rPr>
      </w:pPr>
      <w:r w:rsidRPr="000036AB">
        <w:rPr>
          <w:rFonts w:ascii="Palatino Linotype" w:eastAsia="Palatino Linotype" w:hAnsi="Palatino Linotype" w:cs="Palatino Linotype"/>
          <w:sz w:val="22"/>
          <w:szCs w:val="22"/>
        </w:rPr>
        <w:t xml:space="preserve">En ese sentido, se tiene que, </w:t>
      </w:r>
      <w:r w:rsidRPr="000036AB">
        <w:rPr>
          <w:rFonts w:ascii="Palatino Linotype" w:eastAsia="Palatino Linotype" w:hAnsi="Palatino Linotype" w:cs="Palatino Linotype"/>
          <w:b/>
          <w:sz w:val="22"/>
          <w:szCs w:val="22"/>
          <w:u w:val="single"/>
        </w:rPr>
        <w:t>el procedimiento de búsqueda de la información NO se tiene por atendido.</w:t>
      </w:r>
    </w:p>
    <w:p w14:paraId="7A028495"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4DA5452F"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Acotado lo anterior, procede el análisis de la respuesta proporcionada por el Síndico Municipal a cada requerimiento de información, con la finalidad de determinar si se garantizó el derecho de acceso a la información pública del particular.</w:t>
      </w:r>
    </w:p>
    <w:p w14:paraId="585BFC0E"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BE19913"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En primer lugar, con relación al requerimiento marcado en el numeral 1, sobre el Conjunto Urbano Los Héroes Chalco III, IIIA y IIIB, “</w:t>
      </w:r>
      <w:r w:rsidRPr="000036AB">
        <w:rPr>
          <w:rFonts w:ascii="Palatino Linotype" w:eastAsia="Palatino Linotype" w:hAnsi="Palatino Linotype" w:cs="Palatino Linotype"/>
          <w:i/>
          <w:sz w:val="22"/>
          <w:szCs w:val="22"/>
        </w:rPr>
        <w:t xml:space="preserve">se informe si dentro de los archivos del Ayuntamiento obra la autorización o certificación del libro o libros de actas de los condominios que conforman el mencionado conjunto urbano </w:t>
      </w:r>
      <w:r w:rsidRPr="000036AB">
        <w:rPr>
          <w:rFonts w:ascii="Palatino Linotype" w:eastAsia="Palatino Linotype" w:hAnsi="Palatino Linotype" w:cs="Palatino Linotype"/>
          <w:b/>
          <w:i/>
          <w:sz w:val="22"/>
          <w:szCs w:val="22"/>
          <w:u w:val="single"/>
        </w:rPr>
        <w:t>o, en su caso,</w:t>
      </w:r>
      <w:r w:rsidRPr="000036AB">
        <w:rPr>
          <w:rFonts w:ascii="Palatino Linotype" w:eastAsia="Palatino Linotype" w:hAnsi="Palatino Linotype" w:cs="Palatino Linotype"/>
          <w:i/>
          <w:sz w:val="22"/>
          <w:szCs w:val="22"/>
        </w:rPr>
        <w:t xml:space="preserve"> si existe un libro de actas general del conjunto”; </w:t>
      </w:r>
      <w:r w:rsidRPr="000036AB">
        <w:rPr>
          <w:rFonts w:ascii="Palatino Linotype" w:eastAsia="Palatino Linotype" w:hAnsi="Palatino Linotype" w:cs="Palatino Linotype"/>
          <w:sz w:val="22"/>
          <w:szCs w:val="22"/>
        </w:rPr>
        <w:t xml:space="preserve">el Síndico Municipal señaló que dentro de dicho conjunto urbano se encuentra como administrador general la empresa GMS, servicios profesionales en seguridad privada y capacitación policial penitenciaria y privada, y que esta maneja los libros de actas por manzana o por lote y la Sindicatura Municipal sólo emite constancias de los libros que están </w:t>
      </w:r>
      <w:r w:rsidRPr="000036AB">
        <w:rPr>
          <w:rFonts w:ascii="Palatino Linotype" w:eastAsia="Palatino Linotype" w:hAnsi="Palatino Linotype" w:cs="Palatino Linotype"/>
          <w:sz w:val="22"/>
          <w:szCs w:val="22"/>
        </w:rPr>
        <w:lastRenderedPageBreak/>
        <w:t>bajo resguardo de la citada empresa, y que a la fecha de la respuesta no existía un libro general de actas.</w:t>
      </w:r>
    </w:p>
    <w:p w14:paraId="78BA4EA2"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E6789CD"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Dicha respuesta, a criterio de este Órgano Garante no colma el derecho de acceso a la información del particular, por las siguientes razones:</w:t>
      </w:r>
    </w:p>
    <w:p w14:paraId="051E3526"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2E9A4B4"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Si bien el Síndico Municipal refiere que los libros de actas por manzana y por lote del conjunto urbano en cuestión se encuentran bajo resguardo de una empresa en su calidad de Administrador General y que la Sindicatura Municipal sólo emite constancia de que dichos libros se encuentran bajo resguardo de la empresa en cita y que a la fecha de la respuesta no existía un libro general de actas; también lo es que el particular pretendía ser informado de la existencia de autorización o certificación del libro o libros de actas de los condominios que conforman el conjunto urbano, o bien si existía un libro de actas general del conjunto; información que es competencia del Secretario del Ayuntamiento, pues es él a quien le corresponde emitir autorización a los libros de actas de condominio y por tanto conoce lo requerido.</w:t>
      </w:r>
    </w:p>
    <w:p w14:paraId="08608C8C"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AFC93C6"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Por lo tanto, la respuesta del Síndico Municipal no se puede tener por válida ya que dicho servidor público no es el competente, pues quien tiene dentro de sus atribuciones conocer de la información a la que pretende acceder el particular es el </w:t>
      </w:r>
      <w:proofErr w:type="gramStart"/>
      <w:r w:rsidRPr="000036AB">
        <w:rPr>
          <w:rFonts w:ascii="Palatino Linotype" w:eastAsia="Palatino Linotype" w:hAnsi="Palatino Linotype" w:cs="Palatino Linotype"/>
          <w:sz w:val="22"/>
          <w:szCs w:val="22"/>
        </w:rPr>
        <w:t>Secretario</w:t>
      </w:r>
      <w:proofErr w:type="gramEnd"/>
      <w:r w:rsidRPr="000036AB">
        <w:rPr>
          <w:rFonts w:ascii="Palatino Linotype" w:eastAsia="Palatino Linotype" w:hAnsi="Palatino Linotype" w:cs="Palatino Linotype"/>
          <w:sz w:val="22"/>
          <w:szCs w:val="22"/>
        </w:rPr>
        <w:t xml:space="preserve"> del Ayuntamiento.</w:t>
      </w:r>
    </w:p>
    <w:p w14:paraId="46BE069E"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310C6A0"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De esta manera, con la finalidad de restituir al particular en el ejercicio del derecho de acceso a la información, resulta procedente ordenar que previa búsqueda exhaustiva y razonable se entregue, de ser procedente en versión pública, </w:t>
      </w:r>
      <w:r w:rsidRPr="000036AB">
        <w:rPr>
          <w:rFonts w:ascii="Palatino Linotype" w:eastAsia="Palatino Linotype" w:hAnsi="Palatino Linotype" w:cs="Palatino Linotype"/>
          <w:b/>
          <w:sz w:val="22"/>
          <w:szCs w:val="22"/>
          <w:u w:val="single"/>
        </w:rPr>
        <w:t>los documentos donde conste las autorizaciones a los libros de actas de los condominios que integran el conjunto urbano referido en la solicitud de información, generadas al veintiuno de octubre de dos mil veinticuatro</w:t>
      </w:r>
      <w:r w:rsidRPr="000036AB">
        <w:rPr>
          <w:rFonts w:ascii="Palatino Linotype" w:eastAsia="Palatino Linotype" w:hAnsi="Palatino Linotype" w:cs="Palatino Linotype"/>
          <w:sz w:val="22"/>
          <w:szCs w:val="22"/>
        </w:rPr>
        <w:t xml:space="preserve">, por ser la autorización el documento idóneo que da atención al requerimiento </w:t>
      </w:r>
      <w:r w:rsidRPr="000036AB">
        <w:rPr>
          <w:rFonts w:ascii="Palatino Linotype" w:eastAsia="Palatino Linotype" w:hAnsi="Palatino Linotype" w:cs="Palatino Linotype"/>
          <w:sz w:val="22"/>
          <w:szCs w:val="22"/>
        </w:rPr>
        <w:lastRenderedPageBreak/>
        <w:t>en cuestión, al dar cuenta de la existencia de autorización del libro de actas de los condominios del conjunto urbano requerido.</w:t>
      </w:r>
    </w:p>
    <w:p w14:paraId="35A098D4"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D13D967"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Consecuentemente, con relación al requerimiento marcado en el </w:t>
      </w:r>
      <w:r w:rsidRPr="000036AB">
        <w:rPr>
          <w:rFonts w:ascii="Palatino Linotype" w:eastAsia="Palatino Linotype" w:hAnsi="Palatino Linotype" w:cs="Palatino Linotype"/>
          <w:b/>
          <w:sz w:val="22"/>
          <w:szCs w:val="22"/>
        </w:rPr>
        <w:t>numeral 2</w:t>
      </w:r>
      <w:r w:rsidRPr="000036AB">
        <w:rPr>
          <w:rFonts w:ascii="Palatino Linotype" w:eastAsia="Palatino Linotype" w:hAnsi="Palatino Linotype" w:cs="Palatino Linotype"/>
          <w:sz w:val="22"/>
          <w:szCs w:val="22"/>
        </w:rPr>
        <w:t xml:space="preserve"> relativo a “</w:t>
      </w:r>
      <w:r w:rsidRPr="000036AB">
        <w:rPr>
          <w:rFonts w:ascii="Palatino Linotype" w:eastAsia="Palatino Linotype" w:hAnsi="Palatino Linotype" w:cs="Palatino Linotype"/>
          <w:i/>
          <w:sz w:val="22"/>
          <w:szCs w:val="22"/>
        </w:rPr>
        <w:t xml:space="preserve">las fechas de actualización y/o certificación correspondientes a los libros de actas de los condominios o del conjunto urbano”, </w:t>
      </w:r>
      <w:r w:rsidRPr="000036AB">
        <w:rPr>
          <w:rFonts w:ascii="Palatino Linotype" w:eastAsia="Palatino Linotype" w:hAnsi="Palatino Linotype" w:cs="Palatino Linotype"/>
          <w:sz w:val="22"/>
          <w:szCs w:val="22"/>
        </w:rPr>
        <w:t xml:space="preserve">de su análisis se advierte que el particular pretende tener acceso a las fechas en que fueron autorizados los libros de actas de los condominios que integran el conjunto urbano indicado en la solicitud, máxime que dentro de la normatividad que rige al </w:t>
      </w:r>
      <w:r w:rsidRPr="000036AB">
        <w:rPr>
          <w:rFonts w:ascii="Palatino Linotype" w:eastAsia="Palatino Linotype" w:hAnsi="Palatino Linotype" w:cs="Palatino Linotype"/>
          <w:b/>
          <w:sz w:val="22"/>
          <w:szCs w:val="22"/>
        </w:rPr>
        <w:t xml:space="preserve">Sujeto Obligado </w:t>
      </w:r>
      <w:r w:rsidRPr="000036AB">
        <w:rPr>
          <w:rFonts w:ascii="Palatino Linotype" w:eastAsia="Palatino Linotype" w:hAnsi="Palatino Linotype" w:cs="Palatino Linotype"/>
          <w:sz w:val="22"/>
          <w:szCs w:val="22"/>
        </w:rPr>
        <w:t>en materia del régimen de propiedad en condominio, no se advierte que el libro de actas de los condominios deba ser actualizado o certificado en determinado periodo.</w:t>
      </w:r>
    </w:p>
    <w:p w14:paraId="2D8833D6"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D39767A"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Por lo tanto, atendiendo que el particular no es experto en la materia, resulta dable tener por requerimiento el relativo a las fechas de autorización de los libros de las actas de los condominios que conforman el conjunto urbano señalado en la solicitud.</w:t>
      </w:r>
    </w:p>
    <w:p w14:paraId="00830914"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E00072D"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Sobre dicho requerimiento, si bien el Síndico Municipal en su respuesta hizo referencia a las fechas 23 de febrero de 2024 y 25 de abril de 2024, las mismas corresponden a las fechas en que se hicieron las últimas entregas de constancias de los libros de actas que están bajo resguardo de la empresa que funge como Administrador General.</w:t>
      </w:r>
    </w:p>
    <w:p w14:paraId="22202B0F"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72097FE"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Por lo tanto, no se puede tomar como válida la respuesta, pues además de que no corresponde a las fechas de autorización de los libros de las actas de los condominios que conforman el conjunto urbano en cuestión; la respuesta no fue proporcionada por el servidor público habilitado competente, esto es el Secretario del Ayuntamiento; por lo que, resulta procedente la entrega del documento donde conste la fecha de autorización de los libros de actas de los condominios que integran el conjunto urbano señalado en la solicitud.</w:t>
      </w:r>
    </w:p>
    <w:p w14:paraId="4873D84B"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F3D9A1A"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Sin embargo, el requerimiento en cuestión, se colma con la entrega de las autorizaciones que se ordenan para atender el requerimiento marcado bajo el numeral 1, pues entre los datos que contemplan las mismas, estaría la fecha de emisión que sería la fecha de autorización.</w:t>
      </w:r>
    </w:p>
    <w:p w14:paraId="194D9DA8"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1A5F113"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Por otro lado, respecto al requerimiento marcado en el </w:t>
      </w:r>
      <w:r w:rsidRPr="000036AB">
        <w:rPr>
          <w:rFonts w:ascii="Palatino Linotype" w:eastAsia="Palatino Linotype" w:hAnsi="Palatino Linotype" w:cs="Palatino Linotype"/>
          <w:b/>
          <w:sz w:val="22"/>
          <w:szCs w:val="22"/>
        </w:rPr>
        <w:t>numeral 3</w:t>
      </w:r>
      <w:r w:rsidRPr="000036AB">
        <w:rPr>
          <w:rFonts w:ascii="Palatino Linotype" w:eastAsia="Palatino Linotype" w:hAnsi="Palatino Linotype" w:cs="Palatino Linotype"/>
          <w:sz w:val="22"/>
          <w:szCs w:val="22"/>
        </w:rPr>
        <w:t xml:space="preserve"> relativo a “</w:t>
      </w:r>
      <w:r w:rsidRPr="000036AB">
        <w:rPr>
          <w:rFonts w:ascii="Palatino Linotype" w:eastAsia="Palatino Linotype" w:hAnsi="Palatino Linotype" w:cs="Palatino Linotype"/>
          <w:i/>
          <w:sz w:val="22"/>
          <w:szCs w:val="22"/>
        </w:rPr>
        <w:t>Se informe si ante la Secretaría del Ayuntamiento o la Sindicatura Municipal se cuenta con el registro de las siguientes empresas administradoras: • Grupo GMS • RAMDOM Servicios Profesionales en Administración y Mantenimiento</w:t>
      </w:r>
      <w:r w:rsidRPr="000036AB">
        <w:rPr>
          <w:rFonts w:ascii="Palatino Linotype" w:eastAsia="Palatino Linotype" w:hAnsi="Palatino Linotype" w:cs="Palatino Linotype"/>
          <w:sz w:val="22"/>
          <w:szCs w:val="22"/>
        </w:rPr>
        <w:t>”, es de indicar que de la normatividad que regula el régimen de propiedad en condominio en el Estado de México, no se advierte el procedimiento para el registro del Administrador o Comité de Administración del condominio ni la autoridad que emite el registro correspondiente, pues únicamente se prevé que el Administrador o Comité de Administración del condominio se designa por Asamblea.</w:t>
      </w:r>
    </w:p>
    <w:p w14:paraId="661E44D6"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243A4E7"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De esta manera, el hecho de que la ley de la materia no establezca un procedimiento para el registro del Administrador o Comité de Administración, sino únicamente para su designación mediante asamblea; ello, no constituye un impedimento para llevar a cabo el registro de las personas jurídico colectivas que fungen como administradoras de los condominios.</w:t>
      </w:r>
    </w:p>
    <w:p w14:paraId="6819FF9E"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8703819"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036AB">
        <w:rPr>
          <w:rFonts w:ascii="Palatino Linotype" w:eastAsia="Palatino Linotype" w:hAnsi="Palatino Linotype" w:cs="Palatino Linotype"/>
          <w:sz w:val="22"/>
          <w:szCs w:val="22"/>
        </w:rPr>
        <w:t xml:space="preserve">Ahora bien, en este punto, es de recordar que en respuesta el Síndico Municipal informó que previa búsqueda en los archivos de la Sindicatura Municipal sólo se encuentra registrada como administrador la empresa GMS Servicios Profesionales en Seguridad Privada y Capacitación Policial Penitenciaria y Privada, adjuntando en versión pública la solicitud de registro del 25 de agosto de 2022, presentada ante la Sindicatura Municipal por la citada empresa para la Administración </w:t>
      </w:r>
      <w:r w:rsidRPr="000036AB">
        <w:rPr>
          <w:rFonts w:ascii="Palatino Linotype" w:eastAsia="Palatino Linotype" w:hAnsi="Palatino Linotype" w:cs="Palatino Linotype"/>
          <w:b/>
          <w:sz w:val="22"/>
          <w:szCs w:val="22"/>
        </w:rPr>
        <w:t>de la Segunda Etapa del Conjunto Urbano Condominal denominado Los Héroes Chalco III-A.</w:t>
      </w:r>
    </w:p>
    <w:p w14:paraId="1424FFE9"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6A7A458A"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De lo anterior, se puede advertir que la Sindicatura Municipal tiene conocimiento de las empresas que se encuentran como administradoras, en especificó del conjunto urbano referido por el particular.</w:t>
      </w:r>
    </w:p>
    <w:p w14:paraId="6FCAAC4D"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D40F8C3"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Sin embargo, se advierte un cumplimiento parcial al punto solicitado por las siguientes razones:</w:t>
      </w:r>
    </w:p>
    <w:p w14:paraId="5094352B"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0C894C7" w14:textId="77777777" w:rsidR="00515A09" w:rsidRPr="000036AB" w:rsidRDefault="009E19E3">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No obstante que el Síndico Municipal proporcionó la solicitud de registro de una de las dos empresas referidas en la solicitud de información, con la finalidad de dar atención a lo peticionado por el particular, al no establecerse en la Ley un procedimiento específico para el registro de la persona jurídico colectiva que pretenda fungir como Administrador del condominio del conjunto urbano respectivo y la autoridad que debe recibir la solicitud de registro, es que existe la posibilidad de que otras áreas también conozcan de dicha información, como el Secretario del Ayuntamiento, ya que él es quien autoriza los libros de actas de asamblea de los condominios, en donde se asientan acuerdos y determinaciones como la designación del Administrador o Comité de Administración.</w:t>
      </w:r>
    </w:p>
    <w:p w14:paraId="0A006E30" w14:textId="77777777" w:rsidR="00515A09" w:rsidRPr="000036AB" w:rsidRDefault="00515A09">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4D8FDD63" w14:textId="77777777" w:rsidR="00515A09" w:rsidRPr="000036AB" w:rsidRDefault="009E19E3">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Asimismo, si bien se aportó en versión pública la solicitud de registro del 25 de agosto de 2022, presentada ante la Sindicatura Municipal por la empresa GMS Servicios Profesionales en Seguridad Privada y Capacitación Policial Penitenciaria y Privada; también lo es que dicha solicitud se registró por la empresa en mención fue para la Administración </w:t>
      </w:r>
      <w:r w:rsidRPr="000036AB">
        <w:rPr>
          <w:rFonts w:ascii="Palatino Linotype" w:eastAsia="Palatino Linotype" w:hAnsi="Palatino Linotype" w:cs="Palatino Linotype"/>
          <w:b/>
          <w:sz w:val="22"/>
          <w:szCs w:val="22"/>
        </w:rPr>
        <w:t>de la Segunda Etapa del Conjunto Urbano Condominal denominado Los Héroes Chalco III-A, y el particular también solicitó de las etapas III y III-B.</w:t>
      </w:r>
    </w:p>
    <w:p w14:paraId="232CF06A" w14:textId="77777777" w:rsidR="00515A09" w:rsidRPr="000036AB" w:rsidRDefault="00515A09">
      <w:pPr>
        <w:pBdr>
          <w:top w:val="nil"/>
          <w:left w:val="nil"/>
          <w:bottom w:val="nil"/>
          <w:right w:val="nil"/>
          <w:between w:val="nil"/>
        </w:pBdr>
        <w:ind w:left="720"/>
        <w:rPr>
          <w:rFonts w:ascii="Palatino Linotype" w:eastAsia="Palatino Linotype" w:hAnsi="Palatino Linotype" w:cs="Palatino Linotype"/>
          <w:sz w:val="22"/>
          <w:szCs w:val="22"/>
        </w:rPr>
      </w:pPr>
    </w:p>
    <w:p w14:paraId="0E0FD6FF" w14:textId="77777777" w:rsidR="00515A09" w:rsidRPr="000036AB" w:rsidRDefault="009E19E3">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lastRenderedPageBreak/>
        <w:t xml:space="preserve">Finalmente, aún y cuando se entregó la solicitud de registro referida en el punto anterior en una aparente versión pública, de su análisis se advirtió que no se testó de manera permanente un dato personal confidencial, además de que se omitió hacer entrega del acuerdo del Comité de Transparencia que </w:t>
      </w:r>
      <w:proofErr w:type="gramStart"/>
      <w:r w:rsidRPr="000036AB">
        <w:rPr>
          <w:rFonts w:ascii="Palatino Linotype" w:eastAsia="Palatino Linotype" w:hAnsi="Palatino Linotype" w:cs="Palatino Linotype"/>
          <w:sz w:val="22"/>
          <w:szCs w:val="22"/>
        </w:rPr>
        <w:t>sustentara</w:t>
      </w:r>
      <w:proofErr w:type="gramEnd"/>
      <w:r w:rsidRPr="000036AB">
        <w:rPr>
          <w:rFonts w:ascii="Palatino Linotype" w:eastAsia="Palatino Linotype" w:hAnsi="Palatino Linotype" w:cs="Palatino Linotype"/>
          <w:sz w:val="22"/>
          <w:szCs w:val="22"/>
        </w:rPr>
        <w:t xml:space="preserve"> la versión pública; por lo que, sobre esto se procederá como se indicará más adelante.</w:t>
      </w:r>
    </w:p>
    <w:p w14:paraId="10B7A8DD" w14:textId="77777777" w:rsidR="00515A09" w:rsidRPr="000036AB" w:rsidRDefault="00515A09">
      <w:pPr>
        <w:pBdr>
          <w:top w:val="nil"/>
          <w:left w:val="nil"/>
          <w:bottom w:val="nil"/>
          <w:right w:val="nil"/>
          <w:between w:val="nil"/>
        </w:pBdr>
        <w:ind w:left="720"/>
        <w:rPr>
          <w:rFonts w:ascii="Palatino Linotype" w:eastAsia="Palatino Linotype" w:hAnsi="Palatino Linotype" w:cs="Palatino Linotype"/>
          <w:sz w:val="22"/>
          <w:szCs w:val="22"/>
        </w:rPr>
      </w:pPr>
    </w:p>
    <w:p w14:paraId="70D5F0E9"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Por lo tanto, resulta dable ordenar que en cumplimiento a la presente resolución se entregue, previa búsqueda exhaustiva y razonable, de ser procedente en versión pública: </w:t>
      </w:r>
      <w:r w:rsidRPr="000036AB">
        <w:rPr>
          <w:rFonts w:ascii="Palatino Linotype" w:eastAsia="Palatino Linotype" w:hAnsi="Palatino Linotype" w:cs="Palatino Linotype"/>
          <w:b/>
          <w:sz w:val="22"/>
          <w:szCs w:val="22"/>
        </w:rPr>
        <w:t>el documento donde conste la solicitud de registro y/o registro de las empresas señaladas en la solicitud de información para fungir como Administrador de los condominios que conforman el conjunto urbano referido en la solicitud de información en sus etapas III, III-A y III-B,</w:t>
      </w:r>
      <w:r w:rsidRPr="000036AB">
        <w:t xml:space="preserve"> </w:t>
      </w:r>
      <w:r w:rsidRPr="000036AB">
        <w:rPr>
          <w:rFonts w:ascii="Palatino Linotype" w:eastAsia="Palatino Linotype" w:hAnsi="Palatino Linotype" w:cs="Palatino Linotype"/>
          <w:b/>
          <w:sz w:val="22"/>
          <w:szCs w:val="22"/>
        </w:rPr>
        <w:t>con que se cuenten al veintiuno de octubre de dos mil veinticuatro.</w:t>
      </w:r>
    </w:p>
    <w:p w14:paraId="5A88178C"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1FC4E45" w14:textId="77777777" w:rsidR="00515A09" w:rsidRPr="000036AB" w:rsidRDefault="009E19E3">
      <w:pPr>
        <w:spacing w:line="360" w:lineRule="auto"/>
        <w:ind w:right="-91"/>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Sin embargo, para el caso de que no se llegara a administrar y/o poseer la información que se ordena, al no localizarse solicitud de registro y/o registro para fungir como Administradora alguna de las dos empresas referidas en la solicitud de información para alguna de las etapas del Conjunto Urbano denominado Los Héroes Chalco III, III-A y III-B,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375382EF" w14:textId="77777777" w:rsidR="00515A09" w:rsidRPr="000036AB" w:rsidRDefault="00515A09">
      <w:pPr>
        <w:spacing w:line="360" w:lineRule="auto"/>
        <w:ind w:right="-91"/>
        <w:jc w:val="both"/>
        <w:rPr>
          <w:rFonts w:ascii="Palatino Linotype" w:eastAsia="Palatino Linotype" w:hAnsi="Palatino Linotype" w:cs="Palatino Linotype"/>
          <w:sz w:val="22"/>
          <w:szCs w:val="22"/>
        </w:rPr>
      </w:pPr>
    </w:p>
    <w:p w14:paraId="19D2EACF" w14:textId="77777777" w:rsidR="00515A09" w:rsidRPr="000036AB" w:rsidRDefault="009E19E3">
      <w:pPr>
        <w:spacing w:line="276" w:lineRule="auto"/>
        <w:ind w:left="851"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r w:rsidRPr="000036AB">
        <w:rPr>
          <w:rFonts w:ascii="Palatino Linotype" w:eastAsia="Palatino Linotype" w:hAnsi="Palatino Linotype" w:cs="Palatino Linotype"/>
          <w:b/>
          <w:i/>
          <w:sz w:val="22"/>
          <w:szCs w:val="22"/>
        </w:rPr>
        <w:t>Artículo 19</w:t>
      </w:r>
      <w:r w:rsidRPr="000036AB">
        <w:rPr>
          <w:rFonts w:ascii="Palatino Linotype" w:eastAsia="Palatino Linotype" w:hAnsi="Palatino Linotype" w:cs="Palatino Linotype"/>
          <w:i/>
          <w:sz w:val="22"/>
          <w:szCs w:val="22"/>
        </w:rPr>
        <w:t>…</w:t>
      </w:r>
    </w:p>
    <w:p w14:paraId="4B86D4D3" w14:textId="77777777" w:rsidR="00515A09" w:rsidRPr="000036AB" w:rsidRDefault="009E19E3">
      <w:pPr>
        <w:spacing w:line="276" w:lineRule="auto"/>
        <w:ind w:left="851" w:right="616"/>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0E9F8363" w14:textId="77777777" w:rsidR="00515A09" w:rsidRPr="000036AB" w:rsidRDefault="00515A09">
      <w:pPr>
        <w:ind w:left="851" w:right="616"/>
        <w:jc w:val="both"/>
        <w:rPr>
          <w:rFonts w:ascii="Palatino Linotype" w:eastAsia="Palatino Linotype" w:hAnsi="Palatino Linotype" w:cs="Palatino Linotype"/>
          <w:i/>
        </w:rPr>
      </w:pPr>
    </w:p>
    <w:p w14:paraId="1880338D" w14:textId="77777777" w:rsidR="00515A09" w:rsidRPr="000036AB" w:rsidRDefault="009E19E3">
      <w:pPr>
        <w:spacing w:line="360" w:lineRule="auto"/>
        <w:ind w:right="-91"/>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Siendo improcedente, en tal supuesto, la entrega de documento alguno, o en su caso, el Acuerdo de Inexistencia, toda vez que el pronunciamiento del Sujeto Obligado declararía en </w:t>
      </w:r>
      <w:r w:rsidRPr="000036AB">
        <w:rPr>
          <w:rFonts w:ascii="Palatino Linotype" w:eastAsia="Palatino Linotype" w:hAnsi="Palatino Linotype" w:cs="Palatino Linotype"/>
          <w:sz w:val="22"/>
          <w:szCs w:val="22"/>
        </w:rPr>
        <w:lastRenderedPageBreak/>
        <w:t>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09465FC0" w14:textId="77777777" w:rsidR="00515A09" w:rsidRPr="000036AB" w:rsidRDefault="00515A09">
      <w:pPr>
        <w:spacing w:line="360" w:lineRule="auto"/>
        <w:ind w:right="-91"/>
        <w:jc w:val="both"/>
        <w:rPr>
          <w:rFonts w:ascii="Palatino Linotype" w:eastAsia="Palatino Linotype" w:hAnsi="Palatino Linotype" w:cs="Palatino Linotype"/>
          <w:sz w:val="22"/>
          <w:szCs w:val="22"/>
        </w:rPr>
      </w:pPr>
    </w:p>
    <w:p w14:paraId="6BD3ECB7" w14:textId="77777777" w:rsidR="00515A09" w:rsidRPr="000036AB" w:rsidRDefault="009E19E3">
      <w:pPr>
        <w:spacing w:line="360" w:lineRule="auto"/>
        <w:ind w:right="-91"/>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Finalmente, se procede al análisis del requerimiento marcado en el numeral 4 relativo a “</w:t>
      </w:r>
      <w:r w:rsidRPr="000036AB">
        <w:rPr>
          <w:rFonts w:ascii="Palatino Linotype" w:eastAsia="Palatino Linotype" w:hAnsi="Palatino Linotype" w:cs="Palatino Linotype"/>
          <w:b/>
          <w:i/>
          <w:sz w:val="22"/>
          <w:szCs w:val="22"/>
        </w:rPr>
        <w:t xml:space="preserve">Se informe si el conjunto urbano se encuentra </w:t>
      </w:r>
      <w:proofErr w:type="spellStart"/>
      <w:r w:rsidRPr="000036AB">
        <w:rPr>
          <w:rFonts w:ascii="Palatino Linotype" w:eastAsia="Palatino Linotype" w:hAnsi="Palatino Linotype" w:cs="Palatino Linotype"/>
          <w:b/>
          <w:i/>
          <w:sz w:val="22"/>
          <w:szCs w:val="22"/>
        </w:rPr>
        <w:t>recepcionado</w:t>
      </w:r>
      <w:proofErr w:type="spellEnd"/>
      <w:r w:rsidRPr="000036AB">
        <w:rPr>
          <w:rFonts w:ascii="Palatino Linotype" w:eastAsia="Palatino Linotype" w:hAnsi="Palatino Linotype" w:cs="Palatino Linotype"/>
          <w:b/>
          <w:i/>
          <w:sz w:val="22"/>
          <w:szCs w:val="22"/>
        </w:rPr>
        <w:t xml:space="preserve"> en su totalidad por el ayuntamiento, y de haberse entregado de manera parcial se indique cuáles son las áreas entregadas</w:t>
      </w:r>
      <w:r w:rsidRPr="000036AB">
        <w:rPr>
          <w:rFonts w:ascii="Palatino Linotype" w:eastAsia="Palatino Linotype" w:hAnsi="Palatino Linotype" w:cs="Palatino Linotype"/>
          <w:b/>
          <w:sz w:val="22"/>
          <w:szCs w:val="22"/>
        </w:rPr>
        <w:t>.</w:t>
      </w:r>
      <w:r w:rsidRPr="000036AB">
        <w:rPr>
          <w:rFonts w:ascii="Palatino Linotype" w:eastAsia="Palatino Linotype" w:hAnsi="Palatino Linotype" w:cs="Palatino Linotype"/>
          <w:sz w:val="22"/>
          <w:szCs w:val="22"/>
        </w:rPr>
        <w:t>”</w:t>
      </w:r>
    </w:p>
    <w:p w14:paraId="3C2D0983"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6D2C91F"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Al respecto, si bien en un intento por dar cumplimiento al requerimiento en análisis el Síndico Municipal hizo entrega de las actas recepción parciales de obras de equipamiento y urbanización en las cuales se advierten las áreas entregadas, del análisis al archivo que contiene las mismas, se advierte que estas no corresponden a las etapas del conjunto urbano requerido III, III-A y III-B, sino a una etapa diversa.</w:t>
      </w:r>
    </w:p>
    <w:p w14:paraId="7F7A7EA1"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958D490"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Para demostrar lo anterior, se indica que el ente público hizo entrega de lo siguiente:</w:t>
      </w:r>
    </w:p>
    <w:p w14:paraId="7FDF4557" w14:textId="77777777" w:rsidR="00515A09" w:rsidRPr="000036AB" w:rsidRDefault="00515A09">
      <w:pPr>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p>
    <w:p w14:paraId="3374212E" w14:textId="77777777" w:rsidR="00515A09" w:rsidRPr="000036AB" w:rsidRDefault="009E19E3">
      <w:pPr>
        <w:numPr>
          <w:ilvl w:val="0"/>
          <w:numId w:val="4"/>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Primer Acta de Entrega-Recepción parcial de obras de equipamiento del conjunto urbano </w:t>
      </w:r>
      <w:r w:rsidRPr="000036AB">
        <w:rPr>
          <w:rFonts w:ascii="Palatino Linotype" w:eastAsia="Palatino Linotype" w:hAnsi="Palatino Linotype" w:cs="Palatino Linotype"/>
          <w:b/>
          <w:sz w:val="22"/>
          <w:szCs w:val="22"/>
          <w:u w:val="single"/>
        </w:rPr>
        <w:t>“Los Héroes Chalco II”</w:t>
      </w:r>
      <w:r w:rsidRPr="000036AB">
        <w:rPr>
          <w:rFonts w:ascii="Palatino Linotype" w:eastAsia="Palatino Linotype" w:hAnsi="Palatino Linotype" w:cs="Palatino Linotype"/>
          <w:sz w:val="22"/>
          <w:szCs w:val="22"/>
        </w:rPr>
        <w:t xml:space="preserve"> comercialmente “Bosques de los Héroes” y “Paseos del Bosque” número MP-030-2016, de fecha 12 de septiembre de 2016; firmada; por parte de la entonces Secretaría de Desarrollo Urbano y Metropolitano, el Director General de Control Urbano; por el Ayuntamiento de Chalco, el Presidente Municipal y la Secretaría del Ayuntamiento; y, por el Conjunto Urbano “Los Héroes Chalco II” comercialmente “Bosques de los Héroes” y “Paseos del Bosque”, el Representante Legal de la empresa “Desarrollos Inmobiliarios SADASI, S.A. DE C.V.”</w:t>
      </w:r>
    </w:p>
    <w:p w14:paraId="09299DE2" w14:textId="77777777" w:rsidR="00515A09" w:rsidRPr="000036AB" w:rsidRDefault="00515A09">
      <w:pPr>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p>
    <w:p w14:paraId="1C9A951C" w14:textId="77777777" w:rsidR="00515A09" w:rsidRPr="000036AB" w:rsidRDefault="009E19E3">
      <w:pPr>
        <w:numPr>
          <w:ilvl w:val="0"/>
          <w:numId w:val="4"/>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Segunda Acta de Entrega-Recepción parcial de obras de equipamiento y urbanización total del conjunto urbano </w:t>
      </w:r>
      <w:r w:rsidRPr="000036AB">
        <w:rPr>
          <w:rFonts w:ascii="Palatino Linotype" w:eastAsia="Palatino Linotype" w:hAnsi="Palatino Linotype" w:cs="Palatino Linotype"/>
          <w:b/>
          <w:sz w:val="22"/>
          <w:szCs w:val="22"/>
          <w:u w:val="single"/>
        </w:rPr>
        <w:t>“Los Héroes Chalco II”</w:t>
      </w:r>
      <w:r w:rsidRPr="000036AB">
        <w:rPr>
          <w:rFonts w:ascii="Palatino Linotype" w:eastAsia="Palatino Linotype" w:hAnsi="Palatino Linotype" w:cs="Palatino Linotype"/>
          <w:sz w:val="22"/>
          <w:szCs w:val="22"/>
        </w:rPr>
        <w:t xml:space="preserve"> comercialmente </w:t>
      </w:r>
      <w:r w:rsidRPr="000036AB">
        <w:rPr>
          <w:rFonts w:ascii="Palatino Linotype" w:eastAsia="Palatino Linotype" w:hAnsi="Palatino Linotype" w:cs="Palatino Linotype"/>
          <w:sz w:val="22"/>
          <w:szCs w:val="22"/>
        </w:rPr>
        <w:lastRenderedPageBreak/>
        <w:t>“Bosques de los Héroes” y “Paseos del Bosque” número MP-042-2017, de fecha 04 de septiembre de 2017; participando en ella, por parte de la entonces Secretaría de Desarrollo Urbano y Metropolitano, el Director General de Control Urbano; por el Ayuntamiento de Chalco, el Presidente Municipal y la Secretaría del Ayuntamiento; y, por el Conjunto Urbano “Los Héroes Chalco II” comercialmente “Bosques de los Héroes” y “Paseos del Bosque”, el Representante Legal de la empresa “Desarrollos Inmobiliarios SADASI, S.A. DE C.V.”</w:t>
      </w:r>
    </w:p>
    <w:p w14:paraId="71571AE0"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5AEFD0F"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Como se desprende de lo anterior, el </w:t>
      </w:r>
      <w:r w:rsidRPr="000036AB">
        <w:rPr>
          <w:rFonts w:ascii="Palatino Linotype" w:eastAsia="Palatino Linotype" w:hAnsi="Palatino Linotype" w:cs="Palatino Linotype"/>
          <w:b/>
          <w:sz w:val="22"/>
          <w:szCs w:val="22"/>
        </w:rPr>
        <w:t>Sujeto Obligado</w:t>
      </w:r>
      <w:r w:rsidRPr="000036AB">
        <w:rPr>
          <w:rFonts w:ascii="Palatino Linotype" w:eastAsia="Palatino Linotype" w:hAnsi="Palatino Linotype" w:cs="Palatino Linotype"/>
          <w:sz w:val="22"/>
          <w:szCs w:val="22"/>
        </w:rPr>
        <w:t xml:space="preserve"> hizo entrega de actas de entrega-recepción parcial de obras de equipamiento y urbanización del conjunto urbano Los Héroes Chalco, en su etapa II, cuando el particular en su solicitud hizo referencia a las etapas III, III-A y III-B.</w:t>
      </w:r>
    </w:p>
    <w:p w14:paraId="152F01B1"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760A397"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Por lo tanto, aún y cuando en dichas actas se desprenden las áreas que han sido entregadas, corresponden a una etapa diferente a las que requirió el particular, además que conforme lo analizado inicialmente en la presente resolución se podrá advertir que las etapas del conjunto urbano en cuestión III, III-A y III-B fue autorizado su desarrollo por parte de la entonces </w:t>
      </w:r>
      <w:proofErr w:type="gramStart"/>
      <w:r w:rsidRPr="000036AB">
        <w:rPr>
          <w:rFonts w:ascii="Palatino Linotype" w:eastAsia="Palatino Linotype" w:hAnsi="Palatino Linotype" w:cs="Palatino Linotype"/>
          <w:sz w:val="22"/>
          <w:szCs w:val="22"/>
        </w:rPr>
        <w:t>Secretaria</w:t>
      </w:r>
      <w:proofErr w:type="gramEnd"/>
      <w:r w:rsidRPr="000036AB">
        <w:rPr>
          <w:rFonts w:ascii="Palatino Linotype" w:eastAsia="Palatino Linotype" w:hAnsi="Palatino Linotype" w:cs="Palatino Linotype"/>
          <w:sz w:val="22"/>
          <w:szCs w:val="22"/>
        </w:rPr>
        <w:t xml:space="preserve"> de Desarrollo Urbano y Obra.</w:t>
      </w:r>
    </w:p>
    <w:p w14:paraId="6170ABD9"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A7D956D"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Además, es de recordar que en este asunto no se pronunció el servidor público habilitado competente, esto es la Dirección de Desarrollo Urbano, quien dentro de sus atribuciones tiene la de recibir las obras de urbanización, infraestructura y equipamiento de conjuntos urbanos, subdivisiones y lotificaciones para condominios, mediante actas de entrega recepción.</w:t>
      </w:r>
    </w:p>
    <w:p w14:paraId="7EDA3828"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4A95444"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En consecuencia, a fin de restituir al particular en el ejercicio de su derecho de acceso a la información pública, resulta procedente ordenar que, en cumplimiento a la presente resolución se haga entrega, de ser procedente en versión pública, de </w:t>
      </w:r>
      <w:r w:rsidRPr="000036AB">
        <w:rPr>
          <w:rFonts w:ascii="Palatino Linotype" w:eastAsia="Palatino Linotype" w:hAnsi="Palatino Linotype" w:cs="Palatino Linotype"/>
          <w:b/>
          <w:sz w:val="22"/>
          <w:szCs w:val="22"/>
          <w:u w:val="single"/>
        </w:rPr>
        <w:t xml:space="preserve">las actas entrega </w:t>
      </w:r>
      <w:r w:rsidRPr="000036AB">
        <w:rPr>
          <w:rFonts w:ascii="Palatino Linotype" w:eastAsia="Palatino Linotype" w:hAnsi="Palatino Linotype" w:cs="Palatino Linotype"/>
          <w:b/>
          <w:sz w:val="22"/>
          <w:szCs w:val="22"/>
          <w:u w:val="single"/>
        </w:rPr>
        <w:lastRenderedPageBreak/>
        <w:t>recepción del conjunto urbano denominado “Los Héroes Chalco III, III-A y III-B”, generadas, poseídas y/o administradas al veintiuno de octubre de dos mil veinticuatro.</w:t>
      </w:r>
    </w:p>
    <w:p w14:paraId="3F126063"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F088BD5"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Lo anterior se ordena, en virtud de que las actas entrega-recepción constituyen el documento idóneo que da cuenta si las etapas del conjunto urbano indicado por el particular han sido entregadas en su totalidad o de manera parcial, así como las áreas entregadas.</w:t>
      </w:r>
    </w:p>
    <w:p w14:paraId="45E94A5D"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1D69F6A"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Conforme lo anterior, los motivos de inconformidad de la </w:t>
      </w:r>
      <w:r w:rsidRPr="000036AB">
        <w:rPr>
          <w:rFonts w:ascii="Palatino Linotype" w:eastAsia="Palatino Linotype" w:hAnsi="Palatino Linotype" w:cs="Palatino Linotype"/>
          <w:b/>
          <w:sz w:val="22"/>
          <w:szCs w:val="22"/>
        </w:rPr>
        <w:t>parte Recurrente</w:t>
      </w:r>
      <w:r w:rsidRPr="000036AB">
        <w:rPr>
          <w:rFonts w:ascii="Palatino Linotype" w:eastAsia="Palatino Linotype" w:hAnsi="Palatino Linotype" w:cs="Palatino Linotype"/>
          <w:sz w:val="22"/>
          <w:szCs w:val="22"/>
        </w:rPr>
        <w:t xml:space="preserve"> resultan fundados; siendo procedente </w:t>
      </w:r>
      <w:r w:rsidRPr="000036AB">
        <w:rPr>
          <w:rFonts w:ascii="Palatino Linotype" w:eastAsia="Palatino Linotype" w:hAnsi="Palatino Linotype" w:cs="Palatino Linotype"/>
          <w:b/>
          <w:sz w:val="22"/>
          <w:szCs w:val="22"/>
        </w:rPr>
        <w:t>Modificar</w:t>
      </w:r>
      <w:r w:rsidRPr="000036AB">
        <w:rPr>
          <w:rFonts w:ascii="Palatino Linotype" w:eastAsia="Palatino Linotype" w:hAnsi="Palatino Linotype" w:cs="Palatino Linotype"/>
          <w:sz w:val="22"/>
          <w:szCs w:val="22"/>
        </w:rPr>
        <w:t xml:space="preserve"> la respuesta del </w:t>
      </w:r>
      <w:r w:rsidRPr="000036AB">
        <w:rPr>
          <w:rFonts w:ascii="Palatino Linotype" w:eastAsia="Palatino Linotype" w:hAnsi="Palatino Linotype" w:cs="Palatino Linotype"/>
          <w:b/>
          <w:sz w:val="22"/>
          <w:szCs w:val="22"/>
        </w:rPr>
        <w:t xml:space="preserve">Sujeto Obligado </w:t>
      </w:r>
      <w:r w:rsidRPr="000036AB">
        <w:rPr>
          <w:rFonts w:ascii="Palatino Linotype" w:eastAsia="Palatino Linotype" w:hAnsi="Palatino Linotype" w:cs="Palatino Linotype"/>
          <w:sz w:val="22"/>
          <w:szCs w:val="22"/>
        </w:rPr>
        <w:t>y ordenar la entrega de la información indicada.</w:t>
      </w:r>
    </w:p>
    <w:p w14:paraId="41AE5FE1"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9A10152"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Finalmente, no pasa desapercibido que en el archivo electrónico denominado “</w:t>
      </w:r>
      <w:r w:rsidRPr="000036AB">
        <w:rPr>
          <w:rFonts w:ascii="Palatino Linotype" w:eastAsia="Palatino Linotype" w:hAnsi="Palatino Linotype" w:cs="Palatino Linotype"/>
          <w:b/>
          <w:i/>
          <w:sz w:val="22"/>
          <w:szCs w:val="22"/>
        </w:rPr>
        <w:t>Solicitud de registro.pdf</w:t>
      </w:r>
      <w:r w:rsidRPr="000036AB">
        <w:rPr>
          <w:rFonts w:ascii="Palatino Linotype" w:eastAsia="Palatino Linotype" w:hAnsi="Palatino Linotype" w:cs="Palatino Linotype"/>
          <w:sz w:val="22"/>
          <w:szCs w:val="22"/>
        </w:rPr>
        <w:t>” remitido en respuesta, se entregó un escrito del 25 de agosto de 2022, a través del cual la Empresa GMS Servicios Profesionales en Seguridad Privada y Capacitación Policial, Penitenciaria y Privada, solicitó registro ante la Sindicatura del Ayuntamiento de Chalco para la Administración de la Segunda Etapa del Conjunto Condominal denominado “Los Héroes Chalco III-A”, en la que no se testó de manera permanente un dato de carácter confidencial que era susceptible de clasificarse en términos del artículo 143, fracción I de la Ley de Transparencia y Acceso a la Información Pública del Estado de México y Municipios.</w:t>
      </w:r>
    </w:p>
    <w:p w14:paraId="10BC84AD"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B3AAB2E"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Bajo este contexto, resulta procedente girar oficio al Titular de la Dirección General de Protección de Datos Personales, en atención al artículo 82, fracción XXVII de la Ley de Protección de Datos Personales del Estado de México y Municipios a fin de que en ejercicio de sus atribuciones determine lo conducente.</w:t>
      </w:r>
    </w:p>
    <w:p w14:paraId="04C5BE62"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12571B2"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sz w:val="22"/>
          <w:szCs w:val="22"/>
        </w:rPr>
        <w:t xml:space="preserve">Quinto. Versión Pública. </w:t>
      </w:r>
      <w:r w:rsidRPr="000036AB">
        <w:rPr>
          <w:rFonts w:ascii="Palatino Linotype" w:eastAsia="Palatino Linotype" w:hAnsi="Palatino Linotype" w:cs="Palatino Linotype"/>
          <w:sz w:val="22"/>
          <w:szCs w:val="22"/>
        </w:rPr>
        <w:t xml:space="preserve">Finalmente, para la entrega de la información que se determina ordenar, el </w:t>
      </w:r>
      <w:r w:rsidRPr="000036AB">
        <w:rPr>
          <w:rFonts w:ascii="Palatino Linotype" w:eastAsia="Palatino Linotype" w:hAnsi="Palatino Linotype" w:cs="Palatino Linotype"/>
          <w:b/>
          <w:sz w:val="22"/>
          <w:szCs w:val="22"/>
        </w:rPr>
        <w:t>Sujeto Obligado</w:t>
      </w:r>
      <w:r w:rsidRPr="000036AB">
        <w:rPr>
          <w:rFonts w:ascii="Palatino Linotype" w:eastAsia="Palatino Linotype" w:hAnsi="Palatino Linotype" w:cs="Palatino Linotype"/>
          <w:sz w:val="22"/>
          <w:szCs w:val="22"/>
        </w:rPr>
        <w:t xml:space="preserve"> deberá realizar un análisis con la finalidad de advertir si esta </w:t>
      </w:r>
      <w:r w:rsidRPr="000036AB">
        <w:rPr>
          <w:rFonts w:ascii="Palatino Linotype" w:eastAsia="Palatino Linotype" w:hAnsi="Palatino Linotype" w:cs="Palatino Linotype"/>
          <w:sz w:val="22"/>
          <w:szCs w:val="22"/>
        </w:rPr>
        <w:lastRenderedPageBreak/>
        <w:t xml:space="preserve">contiene datos que deben ser clasificados en los términos que la misma Ley en la materia señala, en ese sentido, el </w:t>
      </w:r>
      <w:r w:rsidRPr="000036AB">
        <w:rPr>
          <w:rFonts w:ascii="Palatino Linotype" w:eastAsia="Palatino Linotype" w:hAnsi="Palatino Linotype" w:cs="Palatino Linotype"/>
          <w:b/>
          <w:sz w:val="22"/>
          <w:szCs w:val="22"/>
        </w:rPr>
        <w:t>Sujeto Obligado</w:t>
      </w:r>
      <w:r w:rsidRPr="000036AB">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04878712" w14:textId="77777777" w:rsidR="00515A09" w:rsidRPr="000036AB" w:rsidRDefault="00515A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E556300" w14:textId="77777777" w:rsidR="00515A09" w:rsidRPr="000036AB" w:rsidRDefault="009E19E3">
      <w:pPr>
        <w:spacing w:line="360" w:lineRule="auto"/>
        <w:ind w:right="50"/>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0CC3F050" w14:textId="77777777" w:rsidR="00515A09" w:rsidRPr="000036AB" w:rsidRDefault="00515A09">
      <w:pPr>
        <w:spacing w:line="360" w:lineRule="auto"/>
        <w:ind w:right="50"/>
        <w:jc w:val="both"/>
        <w:rPr>
          <w:rFonts w:ascii="Palatino Linotype" w:eastAsia="Palatino Linotype" w:hAnsi="Palatino Linotype" w:cs="Palatino Linotype"/>
          <w:sz w:val="22"/>
          <w:szCs w:val="22"/>
        </w:rPr>
      </w:pPr>
    </w:p>
    <w:p w14:paraId="53E6E376"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r w:rsidRPr="000036AB">
        <w:rPr>
          <w:rFonts w:ascii="Palatino Linotype" w:eastAsia="Palatino Linotype" w:hAnsi="Palatino Linotype" w:cs="Palatino Linotype"/>
          <w:b/>
          <w:i/>
          <w:sz w:val="22"/>
          <w:szCs w:val="22"/>
        </w:rPr>
        <w:t>Artículo 3</w:t>
      </w:r>
      <w:r w:rsidRPr="000036AB">
        <w:rPr>
          <w:rFonts w:ascii="Palatino Linotype" w:eastAsia="Palatino Linotype" w:hAnsi="Palatino Linotype" w:cs="Palatino Linotype"/>
          <w:i/>
          <w:sz w:val="22"/>
          <w:szCs w:val="22"/>
        </w:rPr>
        <w:t>. Para los efectos de la presente Ley se entenderá por:</w:t>
      </w:r>
    </w:p>
    <w:p w14:paraId="5BB0FAC2"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p>
    <w:p w14:paraId="2F90DCF6"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IX. Datos personales:</w:t>
      </w:r>
      <w:r w:rsidRPr="000036AB">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379A634"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XX. Información clasificada</w:t>
      </w:r>
      <w:r w:rsidRPr="000036AB">
        <w:rPr>
          <w:rFonts w:ascii="Palatino Linotype" w:eastAsia="Palatino Linotype" w:hAnsi="Palatino Linotype" w:cs="Palatino Linotype"/>
          <w:i/>
          <w:sz w:val="22"/>
          <w:szCs w:val="22"/>
        </w:rPr>
        <w:t>: Aquella considerada por la presente Ley como reservada o confidencial;</w:t>
      </w:r>
    </w:p>
    <w:p w14:paraId="4CE9F4C1"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XXI. Información confidencial:</w:t>
      </w:r>
      <w:r w:rsidRPr="000036AB">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65F5E1D"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XLV. Versión pública:</w:t>
      </w:r>
      <w:r w:rsidRPr="000036AB">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53AA5BBF"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p>
    <w:p w14:paraId="498E86BA"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 xml:space="preserve">Artículo 91. </w:t>
      </w:r>
      <w:r w:rsidRPr="000036AB">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BD36D53"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 xml:space="preserve">Artículo 132. </w:t>
      </w:r>
      <w:r w:rsidRPr="000036AB">
        <w:rPr>
          <w:rFonts w:ascii="Palatino Linotype" w:eastAsia="Palatino Linotype" w:hAnsi="Palatino Linotype" w:cs="Palatino Linotype"/>
          <w:i/>
          <w:sz w:val="22"/>
          <w:szCs w:val="22"/>
        </w:rPr>
        <w:t>La clasificación de la información se llevará a cabo en el momento en que:</w:t>
      </w:r>
    </w:p>
    <w:p w14:paraId="79160E99"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I</w:t>
      </w:r>
      <w:r w:rsidRPr="000036AB">
        <w:rPr>
          <w:rFonts w:ascii="Palatino Linotype" w:eastAsia="Palatino Linotype" w:hAnsi="Palatino Linotype" w:cs="Palatino Linotype"/>
          <w:i/>
          <w:sz w:val="22"/>
          <w:szCs w:val="22"/>
        </w:rPr>
        <w:t>. Se reciba una solicitud de acceso a la información;</w:t>
      </w:r>
    </w:p>
    <w:p w14:paraId="5E3AF0C0"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II</w:t>
      </w:r>
      <w:r w:rsidRPr="000036AB">
        <w:rPr>
          <w:rFonts w:ascii="Palatino Linotype" w:eastAsia="Palatino Linotype" w:hAnsi="Palatino Linotype" w:cs="Palatino Linotype"/>
          <w:i/>
          <w:sz w:val="22"/>
          <w:szCs w:val="22"/>
        </w:rPr>
        <w:t>. Se determine mediante resolución de autoridad competente; o</w:t>
      </w:r>
    </w:p>
    <w:p w14:paraId="1632E89E"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III</w:t>
      </w:r>
      <w:r w:rsidRPr="000036AB">
        <w:rPr>
          <w:rFonts w:ascii="Palatino Linotype" w:eastAsia="Palatino Linotype" w:hAnsi="Palatino Linotype" w:cs="Palatino Linotype"/>
          <w:i/>
          <w:sz w:val="22"/>
          <w:szCs w:val="22"/>
        </w:rPr>
        <w:t>. Se generen versiones públicas para dar cumplimiento a las obligaciones de transparencia previstas en esta Ley.</w:t>
      </w:r>
    </w:p>
    <w:p w14:paraId="3A12BA55"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lastRenderedPageBreak/>
        <w:t>[…]</w:t>
      </w:r>
    </w:p>
    <w:p w14:paraId="7B832CE9"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Artículo 143</w:t>
      </w:r>
      <w:r w:rsidRPr="000036AB">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25EE545"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I.</w:t>
      </w:r>
      <w:r w:rsidRPr="000036AB">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3D8E875F"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II.</w:t>
      </w:r>
      <w:r w:rsidRPr="000036AB">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1FEC125E"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III</w:t>
      </w:r>
      <w:r w:rsidRPr="000036AB">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3E89653C"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7FD7468" w14:textId="77777777" w:rsidR="00515A09" w:rsidRPr="000036AB" w:rsidRDefault="009E19E3">
      <w:pPr>
        <w:spacing w:line="276" w:lineRule="auto"/>
        <w:ind w:left="567" w:right="902"/>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6789CF"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4C1E7D60"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w:t>
      </w:r>
      <w:r w:rsidRPr="000036AB">
        <w:rPr>
          <w:rFonts w:ascii="Palatino Linotype" w:eastAsia="Palatino Linotype" w:hAnsi="Palatino Linotype" w:cs="Palatino Linotype"/>
          <w:b/>
          <w:sz w:val="22"/>
          <w:szCs w:val="22"/>
        </w:rPr>
        <w:t>confidencial</w:t>
      </w:r>
      <w:r w:rsidRPr="000036AB">
        <w:rPr>
          <w:rFonts w:ascii="Palatino Linotype" w:eastAsia="Palatino Linotype" w:hAnsi="Palatino Linotype" w:cs="Palatino Linotype"/>
          <w:sz w:val="22"/>
          <w:szCs w:val="22"/>
        </w:rPr>
        <w:t xml:space="preserve"> la información que posean, desclasificarán y generarán, en su caso, versiones públicas de expedientes o documentos que contengan partes o secciones clasificadas.</w:t>
      </w:r>
    </w:p>
    <w:p w14:paraId="48BCA809"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08874B26"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0036AB">
        <w:rPr>
          <w:rFonts w:ascii="Palatino Linotype" w:eastAsia="Palatino Linotype" w:hAnsi="Palatino Linotype" w:cs="Palatino Linotype"/>
          <w:b/>
          <w:sz w:val="22"/>
          <w:szCs w:val="22"/>
        </w:rPr>
        <w:t>Sujeto Obligado</w:t>
      </w:r>
      <w:r w:rsidRPr="000036AB">
        <w:rPr>
          <w:rFonts w:ascii="Palatino Linotype" w:eastAsia="Palatino Linotype" w:hAnsi="Palatino Linotype" w:cs="Palatino Linotype"/>
          <w:sz w:val="22"/>
          <w:szCs w:val="22"/>
        </w:rPr>
        <w:t>, siendo estas las siguientes:</w:t>
      </w:r>
    </w:p>
    <w:p w14:paraId="495A972B"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33662676" w14:textId="77777777" w:rsidR="00515A09" w:rsidRPr="000036AB" w:rsidRDefault="009E19E3">
      <w:pPr>
        <w:spacing w:line="276" w:lineRule="auto"/>
        <w:ind w:left="567"/>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lastRenderedPageBreak/>
        <w:t xml:space="preserve">“CAPÍTULO VIII </w:t>
      </w:r>
    </w:p>
    <w:p w14:paraId="70DE4E89" w14:textId="77777777" w:rsidR="00515A09" w:rsidRPr="000036AB" w:rsidRDefault="009E19E3">
      <w:pPr>
        <w:spacing w:line="276" w:lineRule="auto"/>
        <w:ind w:left="567"/>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DE LOS ELEMENTOS PARA LA CLASIFICACIÓN </w:t>
      </w:r>
    </w:p>
    <w:p w14:paraId="1B77DD86" w14:textId="77777777" w:rsidR="00515A09" w:rsidRPr="000036AB" w:rsidRDefault="009E19E3">
      <w:pPr>
        <w:spacing w:line="276" w:lineRule="auto"/>
        <w:ind w:left="567" w:right="900"/>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 xml:space="preserve">Quincuagésimo. </w:t>
      </w:r>
      <w:r w:rsidRPr="000036AB">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07A2BFA" w14:textId="77777777" w:rsidR="00515A09" w:rsidRPr="000036AB" w:rsidRDefault="009E19E3">
      <w:pPr>
        <w:spacing w:line="276" w:lineRule="auto"/>
        <w:ind w:left="567" w:right="900"/>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 xml:space="preserve">Quincuagésimo primero. </w:t>
      </w:r>
      <w:r w:rsidRPr="000036AB">
        <w:rPr>
          <w:rFonts w:ascii="Palatino Linotype" w:eastAsia="Palatino Linotype" w:hAnsi="Palatino Linotype" w:cs="Palatino Linotype"/>
          <w:i/>
          <w:sz w:val="22"/>
          <w:szCs w:val="22"/>
        </w:rPr>
        <w:t xml:space="preserve">Toda acta del Comité de Transparencia deberá contener: </w:t>
      </w:r>
    </w:p>
    <w:p w14:paraId="49F60EE7" w14:textId="77777777" w:rsidR="00515A09" w:rsidRPr="000036AB" w:rsidRDefault="009E19E3">
      <w:pPr>
        <w:spacing w:line="276" w:lineRule="auto"/>
        <w:ind w:left="567" w:right="900"/>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I. El número de sesión y fecha; </w:t>
      </w:r>
    </w:p>
    <w:p w14:paraId="7FA6A222" w14:textId="77777777" w:rsidR="00515A09" w:rsidRPr="000036AB" w:rsidRDefault="009E19E3">
      <w:pPr>
        <w:spacing w:line="276" w:lineRule="auto"/>
        <w:ind w:left="567" w:right="900"/>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II. El nombre del área que solicitó la clasificación de información; </w:t>
      </w:r>
    </w:p>
    <w:p w14:paraId="36A6F9F9" w14:textId="77777777" w:rsidR="00515A09" w:rsidRPr="000036AB" w:rsidRDefault="009E19E3">
      <w:pPr>
        <w:spacing w:line="276" w:lineRule="auto"/>
        <w:ind w:left="567" w:right="900"/>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III. La fundamentación legal y motivación correspondiente; </w:t>
      </w:r>
    </w:p>
    <w:p w14:paraId="3ED0969B" w14:textId="77777777" w:rsidR="00515A09" w:rsidRPr="000036AB" w:rsidRDefault="009E19E3">
      <w:pPr>
        <w:spacing w:line="276" w:lineRule="auto"/>
        <w:ind w:left="567" w:right="900"/>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IV. La resolución o resoluciones aprobadas; y </w:t>
      </w:r>
    </w:p>
    <w:p w14:paraId="632E8748" w14:textId="77777777" w:rsidR="00515A09" w:rsidRPr="000036AB" w:rsidRDefault="009E19E3">
      <w:pPr>
        <w:spacing w:line="276" w:lineRule="auto"/>
        <w:ind w:left="567" w:right="900"/>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V. La rúbrica o firma digital de cada integrante del Comité de Transparencia. </w:t>
      </w:r>
    </w:p>
    <w:p w14:paraId="0B08C03B" w14:textId="77777777" w:rsidR="00515A09" w:rsidRPr="000036AB" w:rsidRDefault="009E19E3">
      <w:pPr>
        <w:spacing w:line="276" w:lineRule="auto"/>
        <w:ind w:left="567" w:right="900"/>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w:t>
      </w:r>
    </w:p>
    <w:p w14:paraId="69C36090" w14:textId="77777777" w:rsidR="00515A09" w:rsidRPr="000036AB" w:rsidRDefault="009E19E3">
      <w:pPr>
        <w:spacing w:line="276" w:lineRule="auto"/>
        <w:ind w:left="567" w:right="900"/>
        <w:jc w:val="both"/>
        <w:rPr>
          <w:rFonts w:ascii="Palatino Linotype" w:eastAsia="Palatino Linotype" w:hAnsi="Palatino Linotype" w:cs="Palatino Linotype"/>
          <w:b/>
          <w:i/>
          <w:sz w:val="22"/>
          <w:szCs w:val="22"/>
          <w:u w:val="single"/>
        </w:rPr>
      </w:pPr>
      <w:r w:rsidRPr="000036AB">
        <w:rPr>
          <w:rFonts w:ascii="Palatino Linotype" w:eastAsia="Palatino Linotype" w:hAnsi="Palatino Linotype" w:cs="Palatino Linotype"/>
          <w:i/>
          <w:sz w:val="22"/>
          <w:szCs w:val="22"/>
        </w:rPr>
        <w:t xml:space="preserve">En los casos de resoluciones del Comité de Transparencia en las que se </w:t>
      </w:r>
      <w:r w:rsidRPr="000036AB">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075C58F2" w14:textId="77777777" w:rsidR="00515A09" w:rsidRPr="000036AB" w:rsidRDefault="009E19E3">
      <w:pPr>
        <w:spacing w:line="276" w:lineRule="auto"/>
        <w:ind w:left="567" w:right="900"/>
        <w:jc w:val="both"/>
        <w:rPr>
          <w:rFonts w:ascii="Palatino Linotype" w:eastAsia="Palatino Linotype" w:hAnsi="Palatino Linotype" w:cs="Palatino Linotype"/>
          <w:b/>
          <w:i/>
          <w:sz w:val="22"/>
          <w:szCs w:val="22"/>
        </w:rPr>
      </w:pPr>
      <w:r w:rsidRPr="000036AB">
        <w:rPr>
          <w:rFonts w:ascii="Palatino Linotype" w:eastAsia="Palatino Linotype" w:hAnsi="Palatino Linotype" w:cs="Palatino Linotype"/>
          <w:b/>
          <w:i/>
          <w:sz w:val="22"/>
          <w:szCs w:val="22"/>
        </w:rPr>
        <w:t xml:space="preserve">Quincuagésimo segundo. </w:t>
      </w:r>
      <w:r w:rsidRPr="000036AB">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0036AB">
        <w:rPr>
          <w:rFonts w:ascii="Palatino Linotype" w:eastAsia="Palatino Linotype" w:hAnsi="Palatino Linotype" w:cs="Palatino Linotype"/>
          <w:b/>
          <w:i/>
          <w:sz w:val="22"/>
          <w:szCs w:val="22"/>
        </w:rPr>
        <w:t>confidencial,</w:t>
      </w:r>
      <w:r w:rsidRPr="000036AB">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7CCCED37" w14:textId="77777777" w:rsidR="00515A09" w:rsidRPr="000036AB" w:rsidRDefault="009E19E3">
      <w:pPr>
        <w:spacing w:line="276" w:lineRule="auto"/>
        <w:ind w:left="567" w:right="900"/>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CB544C0" w14:textId="77777777" w:rsidR="00515A09" w:rsidRPr="000036AB" w:rsidRDefault="009E19E3">
      <w:pPr>
        <w:spacing w:line="276" w:lineRule="auto"/>
        <w:ind w:left="567" w:right="900"/>
        <w:jc w:val="both"/>
        <w:rPr>
          <w:rFonts w:ascii="Palatino Linotype" w:eastAsia="Palatino Linotype" w:hAnsi="Palatino Linotype" w:cs="Palatino Linotype"/>
          <w:b/>
          <w:i/>
          <w:sz w:val="22"/>
          <w:szCs w:val="22"/>
        </w:rPr>
      </w:pPr>
      <w:r w:rsidRPr="000036AB">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311B57A3" w14:textId="77777777" w:rsidR="00515A09" w:rsidRPr="000036AB" w:rsidRDefault="009E19E3">
      <w:pPr>
        <w:spacing w:line="276" w:lineRule="auto"/>
        <w:ind w:left="567" w:right="900"/>
        <w:jc w:val="both"/>
        <w:rPr>
          <w:rFonts w:ascii="Palatino Linotype" w:eastAsia="Palatino Linotype" w:hAnsi="Palatino Linotype" w:cs="Palatino Linotype"/>
          <w:b/>
          <w:i/>
          <w:sz w:val="22"/>
          <w:szCs w:val="22"/>
        </w:rPr>
      </w:pPr>
      <w:r w:rsidRPr="000036AB">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00FDD28C" w14:textId="77777777" w:rsidR="00515A09" w:rsidRPr="000036AB" w:rsidRDefault="009E19E3">
      <w:pPr>
        <w:spacing w:line="276" w:lineRule="auto"/>
        <w:ind w:left="567" w:right="900"/>
        <w:jc w:val="both"/>
        <w:rPr>
          <w:rFonts w:ascii="Palatino Linotype" w:eastAsia="Palatino Linotype" w:hAnsi="Palatino Linotype" w:cs="Palatino Linotype"/>
          <w:b/>
          <w:i/>
          <w:sz w:val="22"/>
          <w:szCs w:val="22"/>
        </w:rPr>
      </w:pPr>
      <w:r w:rsidRPr="000036AB">
        <w:rPr>
          <w:rFonts w:ascii="Palatino Linotype" w:eastAsia="Palatino Linotype" w:hAnsi="Palatino Linotype" w:cs="Palatino Linotype"/>
          <w:b/>
          <w:i/>
          <w:sz w:val="22"/>
          <w:szCs w:val="22"/>
        </w:rPr>
        <w:t xml:space="preserve">III. Señalar las personas o instancias autorizadas a acceder a la información clasificada. </w:t>
      </w:r>
    </w:p>
    <w:p w14:paraId="2482FF88" w14:textId="77777777" w:rsidR="00515A09" w:rsidRPr="000036AB" w:rsidRDefault="009E19E3">
      <w:pPr>
        <w:spacing w:line="276" w:lineRule="auto"/>
        <w:ind w:left="567" w:right="900"/>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lastRenderedPageBreak/>
        <w:t xml:space="preserve">En los documentos de difusión electrónica, señalar en la primera hoja y en el nombre del archivo, que la versión pública corresponde a un documento que contiene </w:t>
      </w:r>
      <w:r w:rsidRPr="000036AB">
        <w:rPr>
          <w:rFonts w:ascii="Palatino Linotype" w:eastAsia="Palatino Linotype" w:hAnsi="Palatino Linotype" w:cs="Palatino Linotype"/>
          <w:b/>
          <w:i/>
          <w:sz w:val="22"/>
          <w:szCs w:val="22"/>
          <w:u w:val="single"/>
        </w:rPr>
        <w:t>información confidencial.</w:t>
      </w:r>
      <w:r w:rsidRPr="000036AB">
        <w:rPr>
          <w:rFonts w:ascii="Palatino Linotype" w:eastAsia="Palatino Linotype" w:hAnsi="Palatino Linotype" w:cs="Palatino Linotype"/>
          <w:i/>
          <w:sz w:val="22"/>
          <w:szCs w:val="22"/>
        </w:rPr>
        <w:t xml:space="preserve"> </w:t>
      </w:r>
    </w:p>
    <w:p w14:paraId="5091C080" w14:textId="77777777" w:rsidR="00515A09" w:rsidRPr="000036AB" w:rsidRDefault="009E19E3">
      <w:pPr>
        <w:spacing w:line="276" w:lineRule="auto"/>
        <w:ind w:left="567" w:right="900"/>
        <w:jc w:val="both"/>
        <w:rPr>
          <w:rFonts w:ascii="Palatino Linotype" w:eastAsia="Palatino Linotype" w:hAnsi="Palatino Linotype" w:cs="Palatino Linotype"/>
          <w:b/>
          <w:i/>
          <w:sz w:val="22"/>
          <w:szCs w:val="22"/>
        </w:rPr>
      </w:pPr>
      <w:r w:rsidRPr="000036AB">
        <w:rPr>
          <w:rFonts w:ascii="Palatino Linotype" w:eastAsia="Palatino Linotype" w:hAnsi="Palatino Linotype" w:cs="Palatino Linotype"/>
          <w:b/>
          <w:i/>
          <w:sz w:val="22"/>
          <w:szCs w:val="22"/>
        </w:rPr>
        <w:t>[…]</w:t>
      </w:r>
    </w:p>
    <w:p w14:paraId="0292C768" w14:textId="77777777" w:rsidR="00515A09" w:rsidRPr="000036AB" w:rsidRDefault="009E19E3">
      <w:pPr>
        <w:spacing w:line="276" w:lineRule="auto"/>
        <w:ind w:left="567" w:right="900"/>
        <w:jc w:val="both"/>
        <w:rPr>
          <w:rFonts w:ascii="Palatino Linotype" w:eastAsia="Palatino Linotype" w:hAnsi="Palatino Linotype" w:cs="Palatino Linotype"/>
          <w:b/>
          <w:i/>
          <w:sz w:val="22"/>
          <w:szCs w:val="22"/>
        </w:rPr>
      </w:pPr>
      <w:r w:rsidRPr="000036AB">
        <w:rPr>
          <w:rFonts w:ascii="Palatino Linotype" w:eastAsia="Palatino Linotype" w:hAnsi="Palatino Linotype" w:cs="Palatino Linotype"/>
          <w:b/>
          <w:i/>
          <w:sz w:val="22"/>
          <w:szCs w:val="22"/>
        </w:rPr>
        <w:t xml:space="preserve">Quincuagésimo cuarto. </w:t>
      </w:r>
      <w:r w:rsidRPr="000036AB">
        <w:rPr>
          <w:rFonts w:ascii="Palatino Linotype" w:eastAsia="Palatino Linotype" w:hAnsi="Palatino Linotype" w:cs="Palatino Linotype"/>
          <w:i/>
          <w:sz w:val="22"/>
          <w:szCs w:val="22"/>
        </w:rPr>
        <w:t xml:space="preserve">Cuando el Comité de Transparencia confirme la clasificación de documentos reservados y/o </w:t>
      </w:r>
      <w:r w:rsidRPr="000036AB">
        <w:rPr>
          <w:rFonts w:ascii="Palatino Linotype" w:eastAsia="Palatino Linotype" w:hAnsi="Palatino Linotype" w:cs="Palatino Linotype"/>
          <w:b/>
          <w:i/>
          <w:sz w:val="22"/>
          <w:szCs w:val="22"/>
        </w:rPr>
        <w:t>confidenciales</w:t>
      </w:r>
      <w:r w:rsidRPr="000036AB">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0036AB">
        <w:rPr>
          <w:rFonts w:ascii="Palatino Linotype" w:eastAsia="Palatino Linotype" w:hAnsi="Palatino Linotype" w:cs="Palatino Linotype"/>
          <w:b/>
          <w:i/>
          <w:sz w:val="22"/>
          <w:szCs w:val="22"/>
        </w:rPr>
        <w:t xml:space="preserve"> </w:t>
      </w:r>
    </w:p>
    <w:p w14:paraId="53F894EE" w14:textId="77777777" w:rsidR="00515A09" w:rsidRPr="000036AB" w:rsidRDefault="009E19E3">
      <w:pPr>
        <w:spacing w:line="276" w:lineRule="auto"/>
        <w:ind w:left="567" w:right="900"/>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b/>
          <w:i/>
          <w:sz w:val="22"/>
          <w:szCs w:val="22"/>
        </w:rPr>
        <w:t xml:space="preserve">Quincuagésimo quinto. </w:t>
      </w:r>
      <w:r w:rsidRPr="000036AB">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0036AB">
        <w:rPr>
          <w:rFonts w:ascii="Palatino Linotype" w:eastAsia="Palatino Linotype" w:hAnsi="Palatino Linotype" w:cs="Palatino Linotype"/>
          <w:i/>
          <w:sz w:val="22"/>
          <w:szCs w:val="22"/>
        </w:rPr>
        <w:t>testado</w:t>
      </w:r>
      <w:proofErr w:type="spellEnd"/>
      <w:r w:rsidRPr="000036AB">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0276587E" w14:textId="77777777" w:rsidR="00515A09" w:rsidRPr="000036AB" w:rsidRDefault="00515A09">
      <w:pPr>
        <w:spacing w:line="276" w:lineRule="auto"/>
        <w:ind w:left="567" w:right="900"/>
        <w:jc w:val="both"/>
        <w:rPr>
          <w:rFonts w:ascii="Palatino Linotype" w:eastAsia="Palatino Linotype" w:hAnsi="Palatino Linotype" w:cs="Palatino Linotype"/>
          <w:sz w:val="22"/>
          <w:szCs w:val="22"/>
        </w:rPr>
      </w:pPr>
    </w:p>
    <w:p w14:paraId="112D7EB7" w14:textId="77777777" w:rsidR="00515A09" w:rsidRPr="000036AB" w:rsidRDefault="009E19E3">
      <w:pPr>
        <w:spacing w:before="240" w:after="240" w:line="360" w:lineRule="auto"/>
        <w:jc w:val="both"/>
        <w:rPr>
          <w:rFonts w:ascii="Palatino Linotype" w:eastAsia="Palatino Linotype" w:hAnsi="Palatino Linotype" w:cs="Palatino Linotype"/>
        </w:rPr>
      </w:pPr>
      <w:r w:rsidRPr="000036AB">
        <w:rPr>
          <w:rFonts w:ascii="Palatino Linotype" w:eastAsia="Palatino Linotype" w:hAnsi="Palatino Linotype" w:cs="Palatino Linotype"/>
        </w:rPr>
        <w:t>Asimismo, deberá observar los Lineamientos Quincuagésimo sexto, Quincuagésimo séptimo y Quincuagésimo octavo, establecen lo siguiente:</w:t>
      </w:r>
    </w:p>
    <w:p w14:paraId="1962FB04" w14:textId="77777777" w:rsidR="00515A09" w:rsidRPr="000036AB" w:rsidRDefault="009E19E3">
      <w:pPr>
        <w:ind w:left="851" w:right="902"/>
        <w:jc w:val="both"/>
        <w:rPr>
          <w:rFonts w:ascii="Palatino Linotype" w:eastAsia="Palatino Linotype" w:hAnsi="Palatino Linotype" w:cs="Palatino Linotype"/>
          <w:i/>
        </w:rPr>
      </w:pPr>
      <w:r w:rsidRPr="000036AB">
        <w:rPr>
          <w:rFonts w:ascii="Palatino Linotype" w:eastAsia="Palatino Linotype" w:hAnsi="Palatino Linotype" w:cs="Palatino Linotype"/>
          <w:i/>
        </w:rPr>
        <w:t>“</w:t>
      </w:r>
      <w:r w:rsidRPr="000036AB">
        <w:rPr>
          <w:rFonts w:ascii="Palatino Linotype" w:eastAsia="Palatino Linotype" w:hAnsi="Palatino Linotype" w:cs="Palatino Linotype"/>
          <w:b/>
          <w:i/>
        </w:rPr>
        <w:t>Quincuagésimo sexto</w:t>
      </w:r>
      <w:r w:rsidRPr="000036AB">
        <w:rPr>
          <w:rFonts w:ascii="Palatino Linotype" w:eastAsia="Palatino Linotype" w:hAnsi="Palatino Linotype" w:cs="Palatino Linotype"/>
          <w:i/>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05448C58" w14:textId="77777777" w:rsidR="00515A09" w:rsidRPr="000036AB" w:rsidRDefault="009E19E3">
      <w:pPr>
        <w:ind w:left="851" w:right="902"/>
        <w:jc w:val="both"/>
        <w:rPr>
          <w:rFonts w:ascii="Palatino Linotype" w:eastAsia="Palatino Linotype" w:hAnsi="Palatino Linotype" w:cs="Palatino Linotype"/>
          <w:i/>
        </w:rPr>
      </w:pPr>
      <w:r w:rsidRPr="000036AB">
        <w:rPr>
          <w:rFonts w:ascii="Palatino Linotype" w:eastAsia="Palatino Linotype" w:hAnsi="Palatino Linotype" w:cs="Palatino Linotype"/>
          <w:b/>
          <w:i/>
        </w:rPr>
        <w:t>Quincuagésimo séptimo</w:t>
      </w:r>
      <w:r w:rsidRPr="000036AB">
        <w:rPr>
          <w:rFonts w:ascii="Palatino Linotype" w:eastAsia="Palatino Linotype" w:hAnsi="Palatino Linotype" w:cs="Palatino Linotype"/>
          <w:i/>
        </w:rPr>
        <w:t xml:space="preserve">. Se considera, en principio, como información pública y no podrá omitirse de las versiones públicas la siguiente: </w:t>
      </w:r>
    </w:p>
    <w:p w14:paraId="31C8AED0" w14:textId="77777777" w:rsidR="00515A09" w:rsidRPr="000036AB" w:rsidRDefault="009E19E3">
      <w:pPr>
        <w:ind w:left="851" w:right="902"/>
        <w:jc w:val="both"/>
        <w:rPr>
          <w:rFonts w:ascii="Palatino Linotype" w:eastAsia="Palatino Linotype" w:hAnsi="Palatino Linotype" w:cs="Palatino Linotype"/>
          <w:i/>
        </w:rPr>
      </w:pPr>
      <w:r w:rsidRPr="000036AB">
        <w:rPr>
          <w:rFonts w:ascii="Palatino Linotype" w:eastAsia="Palatino Linotype" w:hAnsi="Palatino Linotype" w:cs="Palatino Linotype"/>
          <w:b/>
          <w:i/>
        </w:rPr>
        <w:t>I</w:t>
      </w:r>
      <w:r w:rsidRPr="000036AB">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7AE726CB" w14:textId="77777777" w:rsidR="00515A09" w:rsidRPr="000036AB" w:rsidRDefault="009E19E3">
      <w:pPr>
        <w:ind w:left="851" w:right="902"/>
        <w:jc w:val="both"/>
        <w:rPr>
          <w:rFonts w:ascii="Palatino Linotype" w:eastAsia="Palatino Linotype" w:hAnsi="Palatino Linotype" w:cs="Palatino Linotype"/>
          <w:i/>
        </w:rPr>
      </w:pPr>
      <w:r w:rsidRPr="000036AB">
        <w:rPr>
          <w:rFonts w:ascii="Palatino Linotype" w:eastAsia="Palatino Linotype" w:hAnsi="Palatino Linotype" w:cs="Palatino Linotype"/>
          <w:b/>
          <w:i/>
        </w:rPr>
        <w:t>II.</w:t>
      </w:r>
      <w:r w:rsidRPr="000036AB">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10C833A8" w14:textId="77777777" w:rsidR="00515A09" w:rsidRPr="000036AB" w:rsidRDefault="009E19E3">
      <w:pPr>
        <w:ind w:left="851" w:right="902"/>
        <w:jc w:val="both"/>
        <w:rPr>
          <w:rFonts w:ascii="Palatino Linotype" w:eastAsia="Palatino Linotype" w:hAnsi="Palatino Linotype" w:cs="Palatino Linotype"/>
          <w:i/>
        </w:rPr>
      </w:pPr>
      <w:r w:rsidRPr="000036AB">
        <w:rPr>
          <w:rFonts w:ascii="Palatino Linotype" w:eastAsia="Palatino Linotype" w:hAnsi="Palatino Linotype" w:cs="Palatino Linotype"/>
          <w:b/>
          <w:i/>
        </w:rPr>
        <w:t>III</w:t>
      </w:r>
      <w:r w:rsidRPr="000036AB">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w:t>
      </w:r>
      <w:r w:rsidRPr="000036AB">
        <w:rPr>
          <w:rFonts w:ascii="Palatino Linotype" w:eastAsia="Palatino Linotype" w:hAnsi="Palatino Linotype" w:cs="Palatino Linotype"/>
          <w:i/>
        </w:rPr>
        <w:lastRenderedPageBreak/>
        <w:t xml:space="preserve">actividades de los servidores públicos, de manera que se pueda valorar el desempeño de los mismos. </w:t>
      </w:r>
    </w:p>
    <w:p w14:paraId="6B727BE3" w14:textId="77777777" w:rsidR="00515A09" w:rsidRPr="000036AB" w:rsidRDefault="009E19E3">
      <w:pPr>
        <w:ind w:left="851" w:right="902"/>
        <w:jc w:val="both"/>
        <w:rPr>
          <w:rFonts w:ascii="Palatino Linotype" w:eastAsia="Palatino Linotype" w:hAnsi="Palatino Linotype" w:cs="Palatino Linotype"/>
          <w:i/>
        </w:rPr>
      </w:pPr>
      <w:r w:rsidRPr="000036AB">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220794B9" w14:textId="77777777" w:rsidR="00515A09" w:rsidRPr="000036AB" w:rsidRDefault="009E19E3">
      <w:pPr>
        <w:ind w:left="851" w:right="902"/>
        <w:jc w:val="both"/>
        <w:rPr>
          <w:rFonts w:ascii="Palatino Linotype" w:eastAsia="Palatino Linotype" w:hAnsi="Palatino Linotype" w:cs="Palatino Linotype"/>
          <w:i/>
        </w:rPr>
      </w:pPr>
      <w:r w:rsidRPr="000036AB">
        <w:rPr>
          <w:rFonts w:ascii="Palatino Linotype" w:eastAsia="Palatino Linotype" w:hAnsi="Palatino Linotype" w:cs="Palatino Linotype"/>
          <w:b/>
          <w:i/>
        </w:rPr>
        <w:t>Quincuagésimo octavo</w:t>
      </w:r>
      <w:r w:rsidRPr="000036AB">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17E14E5B" w14:textId="77777777" w:rsidR="00515A09" w:rsidRPr="000036AB" w:rsidRDefault="00515A09">
      <w:pPr>
        <w:spacing w:line="360" w:lineRule="auto"/>
        <w:jc w:val="both"/>
        <w:rPr>
          <w:rFonts w:ascii="Palatino Linotype" w:eastAsia="Palatino Linotype" w:hAnsi="Palatino Linotype" w:cs="Palatino Linotype"/>
        </w:rPr>
      </w:pPr>
    </w:p>
    <w:p w14:paraId="3987C809"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0036AB">
        <w:rPr>
          <w:rFonts w:ascii="Palatino Linotype" w:eastAsia="Palatino Linotype" w:hAnsi="Palatino Linotype" w:cs="Palatino Linotype"/>
          <w:b/>
          <w:sz w:val="22"/>
          <w:szCs w:val="22"/>
        </w:rPr>
        <w:t>Sujeto Obligado</w:t>
      </w:r>
      <w:r w:rsidRPr="000036AB">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911C5FB"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29E4F751" w14:textId="77777777" w:rsidR="00515A09" w:rsidRPr="000036AB" w:rsidRDefault="009E19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4FF09CB1" w14:textId="77777777" w:rsidR="00515A09" w:rsidRPr="000036AB" w:rsidRDefault="009E19E3">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0036AB">
        <w:rPr>
          <w:rFonts w:ascii="Palatino Linotype" w:eastAsia="Palatino Linotype" w:hAnsi="Palatino Linotype" w:cs="Palatino Linotype"/>
          <w:b/>
          <w:sz w:val="22"/>
          <w:szCs w:val="22"/>
        </w:rPr>
        <w:t>III. R E S U E L V E</w:t>
      </w:r>
    </w:p>
    <w:p w14:paraId="5CB809F7" w14:textId="77777777" w:rsidR="00515A09" w:rsidRPr="000036AB" w:rsidRDefault="00515A09">
      <w:pPr>
        <w:spacing w:line="360" w:lineRule="auto"/>
        <w:jc w:val="both"/>
        <w:rPr>
          <w:rFonts w:ascii="Palatino Linotype" w:eastAsia="Palatino Linotype" w:hAnsi="Palatino Linotype" w:cs="Palatino Linotype"/>
          <w:b/>
          <w:sz w:val="22"/>
          <w:szCs w:val="22"/>
        </w:rPr>
      </w:pPr>
      <w:bookmarkStart w:id="10" w:name="_heading=h.26in1rg" w:colFirst="0" w:colLast="0"/>
      <w:bookmarkEnd w:id="10"/>
    </w:p>
    <w:p w14:paraId="1B633681" w14:textId="77777777" w:rsidR="00515A09" w:rsidRPr="000036AB" w:rsidRDefault="009E19E3">
      <w:pPr>
        <w:spacing w:line="360" w:lineRule="auto"/>
        <w:jc w:val="both"/>
        <w:rPr>
          <w:rFonts w:ascii="Palatino Linotype" w:eastAsia="Palatino Linotype" w:hAnsi="Palatino Linotype" w:cs="Palatino Linotype"/>
          <w:b/>
          <w:sz w:val="22"/>
          <w:szCs w:val="22"/>
        </w:rPr>
      </w:pPr>
      <w:bookmarkStart w:id="11" w:name="_heading=h.3rdcrjn" w:colFirst="0" w:colLast="0"/>
      <w:bookmarkEnd w:id="11"/>
      <w:r w:rsidRPr="000036AB">
        <w:rPr>
          <w:rFonts w:ascii="Palatino Linotype" w:eastAsia="Palatino Linotype" w:hAnsi="Palatino Linotype" w:cs="Palatino Linotype"/>
          <w:b/>
          <w:sz w:val="22"/>
          <w:szCs w:val="22"/>
        </w:rPr>
        <w:lastRenderedPageBreak/>
        <w:t xml:space="preserve">Primero. </w:t>
      </w:r>
      <w:r w:rsidRPr="000036AB">
        <w:rPr>
          <w:rFonts w:ascii="Palatino Linotype" w:eastAsia="Palatino Linotype" w:hAnsi="Palatino Linotype" w:cs="Palatino Linotype"/>
          <w:sz w:val="22"/>
          <w:szCs w:val="22"/>
        </w:rPr>
        <w:t xml:space="preserve">Resultan </w:t>
      </w:r>
      <w:r w:rsidRPr="000036AB">
        <w:rPr>
          <w:rFonts w:ascii="Palatino Linotype" w:eastAsia="Palatino Linotype" w:hAnsi="Palatino Linotype" w:cs="Palatino Linotype"/>
          <w:b/>
          <w:sz w:val="22"/>
          <w:szCs w:val="22"/>
        </w:rPr>
        <w:t>fundados</w:t>
      </w:r>
      <w:r w:rsidRPr="000036AB">
        <w:rPr>
          <w:rFonts w:ascii="Palatino Linotype" w:eastAsia="Palatino Linotype" w:hAnsi="Palatino Linotype" w:cs="Palatino Linotype"/>
          <w:sz w:val="22"/>
          <w:szCs w:val="22"/>
        </w:rPr>
        <w:t xml:space="preserve"> los motivos de inconformidad hechos valer por la parte </w:t>
      </w:r>
      <w:r w:rsidRPr="000036AB">
        <w:rPr>
          <w:rFonts w:ascii="Palatino Linotype" w:eastAsia="Palatino Linotype" w:hAnsi="Palatino Linotype" w:cs="Palatino Linotype"/>
          <w:b/>
          <w:sz w:val="22"/>
          <w:szCs w:val="22"/>
        </w:rPr>
        <w:t xml:space="preserve">Recurrente </w:t>
      </w:r>
      <w:r w:rsidRPr="000036AB">
        <w:rPr>
          <w:rFonts w:ascii="Palatino Linotype" w:eastAsia="Palatino Linotype" w:hAnsi="Palatino Linotype" w:cs="Palatino Linotype"/>
          <w:sz w:val="22"/>
          <w:szCs w:val="22"/>
        </w:rPr>
        <w:t xml:space="preserve">en el recurso de revisión </w:t>
      </w:r>
      <w:r w:rsidRPr="000036AB">
        <w:rPr>
          <w:rFonts w:ascii="Palatino Linotype" w:eastAsia="Palatino Linotype" w:hAnsi="Palatino Linotype" w:cs="Palatino Linotype"/>
          <w:b/>
          <w:sz w:val="22"/>
          <w:szCs w:val="22"/>
        </w:rPr>
        <w:t xml:space="preserve">07284/INFOEM/IP/RR/2024, </w:t>
      </w:r>
      <w:r w:rsidRPr="000036AB">
        <w:rPr>
          <w:rFonts w:ascii="Palatino Linotype" w:eastAsia="Palatino Linotype" w:hAnsi="Palatino Linotype" w:cs="Palatino Linotype"/>
          <w:sz w:val="22"/>
          <w:szCs w:val="22"/>
        </w:rPr>
        <w:t xml:space="preserve">por lo que, en términos del Considerando </w:t>
      </w:r>
      <w:r w:rsidRPr="000036AB">
        <w:rPr>
          <w:rFonts w:ascii="Palatino Linotype" w:eastAsia="Palatino Linotype" w:hAnsi="Palatino Linotype" w:cs="Palatino Linotype"/>
          <w:b/>
          <w:sz w:val="22"/>
          <w:szCs w:val="22"/>
        </w:rPr>
        <w:t>Cuarto</w:t>
      </w:r>
      <w:r w:rsidRPr="000036AB">
        <w:rPr>
          <w:rFonts w:ascii="Palatino Linotype" w:eastAsia="Palatino Linotype" w:hAnsi="Palatino Linotype" w:cs="Palatino Linotype"/>
          <w:sz w:val="22"/>
          <w:szCs w:val="22"/>
        </w:rPr>
        <w:t xml:space="preserve"> de la presente resolución, se</w:t>
      </w:r>
      <w:r w:rsidRPr="000036AB">
        <w:rPr>
          <w:rFonts w:ascii="Palatino Linotype" w:eastAsia="Palatino Linotype" w:hAnsi="Palatino Linotype" w:cs="Palatino Linotype"/>
          <w:b/>
          <w:sz w:val="22"/>
          <w:szCs w:val="22"/>
        </w:rPr>
        <w:t xml:space="preserve"> Modifica </w:t>
      </w:r>
      <w:r w:rsidRPr="000036AB">
        <w:rPr>
          <w:rFonts w:ascii="Palatino Linotype" w:eastAsia="Palatino Linotype" w:hAnsi="Palatino Linotype" w:cs="Palatino Linotype"/>
          <w:sz w:val="22"/>
          <w:szCs w:val="22"/>
        </w:rPr>
        <w:t>la respuesta</w:t>
      </w:r>
      <w:r w:rsidRPr="000036AB">
        <w:rPr>
          <w:rFonts w:ascii="Palatino Linotype" w:eastAsia="Palatino Linotype" w:hAnsi="Palatino Linotype" w:cs="Palatino Linotype"/>
          <w:b/>
          <w:sz w:val="22"/>
          <w:szCs w:val="22"/>
        </w:rPr>
        <w:t xml:space="preserve"> </w:t>
      </w:r>
      <w:r w:rsidRPr="000036AB">
        <w:rPr>
          <w:rFonts w:ascii="Palatino Linotype" w:eastAsia="Palatino Linotype" w:hAnsi="Palatino Linotype" w:cs="Palatino Linotype"/>
          <w:sz w:val="22"/>
          <w:szCs w:val="22"/>
        </w:rPr>
        <w:t xml:space="preserve">del </w:t>
      </w:r>
      <w:r w:rsidRPr="000036AB">
        <w:rPr>
          <w:rFonts w:ascii="Palatino Linotype" w:eastAsia="Palatino Linotype" w:hAnsi="Palatino Linotype" w:cs="Palatino Linotype"/>
          <w:b/>
          <w:sz w:val="22"/>
          <w:szCs w:val="22"/>
        </w:rPr>
        <w:t>Sujeto Obligado.</w:t>
      </w:r>
    </w:p>
    <w:p w14:paraId="482EAA4F" w14:textId="77777777" w:rsidR="00515A09" w:rsidRPr="000036AB" w:rsidRDefault="00515A09">
      <w:pPr>
        <w:spacing w:line="360" w:lineRule="auto"/>
        <w:jc w:val="both"/>
        <w:rPr>
          <w:rFonts w:ascii="Palatino Linotype" w:eastAsia="Palatino Linotype" w:hAnsi="Palatino Linotype" w:cs="Palatino Linotype"/>
          <w:b/>
          <w:sz w:val="22"/>
          <w:szCs w:val="22"/>
        </w:rPr>
      </w:pPr>
    </w:p>
    <w:p w14:paraId="4148826C" w14:textId="77777777" w:rsidR="00515A09" w:rsidRPr="000036AB" w:rsidRDefault="009E19E3">
      <w:pPr>
        <w:spacing w:line="360" w:lineRule="auto"/>
        <w:jc w:val="both"/>
        <w:rPr>
          <w:rFonts w:ascii="Palatino Linotype" w:eastAsia="Palatino Linotype" w:hAnsi="Palatino Linotype" w:cs="Palatino Linotype"/>
          <w:sz w:val="22"/>
          <w:szCs w:val="22"/>
        </w:rPr>
      </w:pPr>
      <w:bookmarkStart w:id="12" w:name="_heading=h.2et92p0" w:colFirst="0" w:colLast="0"/>
      <w:bookmarkEnd w:id="12"/>
      <w:r w:rsidRPr="000036AB">
        <w:rPr>
          <w:rFonts w:ascii="Palatino Linotype" w:eastAsia="Palatino Linotype" w:hAnsi="Palatino Linotype" w:cs="Palatino Linotype"/>
          <w:b/>
          <w:sz w:val="22"/>
          <w:szCs w:val="22"/>
        </w:rPr>
        <w:t xml:space="preserve">Segundo. </w:t>
      </w:r>
      <w:r w:rsidRPr="000036AB">
        <w:rPr>
          <w:rFonts w:ascii="Palatino Linotype" w:eastAsia="Palatino Linotype" w:hAnsi="Palatino Linotype" w:cs="Palatino Linotype"/>
          <w:sz w:val="22"/>
          <w:szCs w:val="22"/>
        </w:rPr>
        <w:t xml:space="preserve">Se </w:t>
      </w:r>
      <w:r w:rsidRPr="000036AB">
        <w:rPr>
          <w:rFonts w:ascii="Palatino Linotype" w:eastAsia="Palatino Linotype" w:hAnsi="Palatino Linotype" w:cs="Palatino Linotype"/>
          <w:b/>
          <w:sz w:val="22"/>
          <w:szCs w:val="22"/>
        </w:rPr>
        <w:t>Ordena</w:t>
      </w:r>
      <w:r w:rsidRPr="000036AB">
        <w:rPr>
          <w:rFonts w:ascii="Palatino Linotype" w:eastAsia="Palatino Linotype" w:hAnsi="Palatino Linotype" w:cs="Palatino Linotype"/>
          <w:sz w:val="22"/>
          <w:szCs w:val="22"/>
        </w:rPr>
        <w:t xml:space="preserve"> al </w:t>
      </w:r>
      <w:r w:rsidRPr="000036AB">
        <w:rPr>
          <w:rFonts w:ascii="Palatino Linotype" w:eastAsia="Palatino Linotype" w:hAnsi="Palatino Linotype" w:cs="Palatino Linotype"/>
          <w:b/>
          <w:sz w:val="22"/>
          <w:szCs w:val="22"/>
        </w:rPr>
        <w:t>Sujeto Obligado</w:t>
      </w:r>
      <w:r w:rsidRPr="000036AB">
        <w:rPr>
          <w:rFonts w:ascii="Palatino Linotype" w:eastAsia="Palatino Linotype" w:hAnsi="Palatino Linotype" w:cs="Palatino Linotype"/>
          <w:sz w:val="22"/>
          <w:szCs w:val="22"/>
        </w:rPr>
        <w:t xml:space="preserve">, en términos de los Considerandos </w:t>
      </w:r>
      <w:r w:rsidRPr="000036AB">
        <w:rPr>
          <w:rFonts w:ascii="Palatino Linotype" w:eastAsia="Palatino Linotype" w:hAnsi="Palatino Linotype" w:cs="Palatino Linotype"/>
          <w:b/>
          <w:sz w:val="22"/>
          <w:szCs w:val="22"/>
        </w:rPr>
        <w:t xml:space="preserve">Cuarto y Quinto </w:t>
      </w:r>
      <w:r w:rsidRPr="000036AB">
        <w:rPr>
          <w:rFonts w:ascii="Palatino Linotype" w:eastAsia="Palatino Linotype" w:hAnsi="Palatino Linotype" w:cs="Palatino Linotype"/>
          <w:sz w:val="22"/>
          <w:szCs w:val="22"/>
        </w:rPr>
        <w:t xml:space="preserve">de esta resolución, </w:t>
      </w:r>
      <w:r w:rsidRPr="000036AB">
        <w:rPr>
          <w:rFonts w:ascii="Palatino Linotype" w:eastAsia="Palatino Linotype" w:hAnsi="Palatino Linotype" w:cs="Palatino Linotype"/>
          <w:b/>
          <w:sz w:val="22"/>
          <w:szCs w:val="22"/>
        </w:rPr>
        <w:t xml:space="preserve">haga entrega vía Sistema de Acceso a la Información Mexiquense (SAIMEX), previa búsqueda exhaustiva y razonable, </w:t>
      </w:r>
      <w:r w:rsidRPr="000036AB">
        <w:rPr>
          <w:rFonts w:ascii="Palatino Linotype" w:eastAsia="Palatino Linotype" w:hAnsi="Palatino Linotype" w:cs="Palatino Linotype"/>
          <w:sz w:val="22"/>
          <w:szCs w:val="22"/>
        </w:rPr>
        <w:t>respecto del Conjunto Urbano denominado “Los Héroes Chalco” en las etapas “III, III-A y III-B”, de ser procedente en versión pública, los documentos donde conste lo siguiente:</w:t>
      </w:r>
    </w:p>
    <w:p w14:paraId="15C04E64"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0D8C0E0D" w14:textId="77777777" w:rsidR="00515A09" w:rsidRPr="000036AB" w:rsidRDefault="009E19E3">
      <w:pPr>
        <w:numPr>
          <w:ilvl w:val="0"/>
          <w:numId w:val="3"/>
        </w:num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r w:rsidRPr="000036AB">
        <w:rPr>
          <w:rFonts w:ascii="Palatino Linotype" w:eastAsia="Palatino Linotype" w:hAnsi="Palatino Linotype" w:cs="Palatino Linotype"/>
          <w:b/>
          <w:sz w:val="22"/>
          <w:szCs w:val="22"/>
        </w:rPr>
        <w:t>Las autorizaciones a los libros de actas de los condominios que integran el conjunto urbano, generadas al veintiuno de octubre de dos mil veinticuatro.</w:t>
      </w:r>
    </w:p>
    <w:p w14:paraId="5103B348" w14:textId="77777777" w:rsidR="00515A09" w:rsidRPr="000036AB" w:rsidRDefault="00515A09">
      <w:p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p>
    <w:p w14:paraId="1601B198" w14:textId="77777777" w:rsidR="00515A09" w:rsidRPr="000036AB" w:rsidRDefault="009E19E3">
      <w:pPr>
        <w:numPr>
          <w:ilvl w:val="0"/>
          <w:numId w:val="3"/>
        </w:num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r w:rsidRPr="000036AB">
        <w:rPr>
          <w:rFonts w:ascii="Palatino Linotype" w:eastAsia="Palatino Linotype" w:hAnsi="Palatino Linotype" w:cs="Palatino Linotype"/>
          <w:b/>
          <w:sz w:val="22"/>
          <w:szCs w:val="22"/>
        </w:rPr>
        <w:t>La solicitud de registro y/o registro de las empresas señaladas en la solicitud de información para fungir como Administrador de los condominios que conforman el conjunto urbano, con que se cuenten al veintiuno de octubre de dos mil veinticuatro.</w:t>
      </w:r>
    </w:p>
    <w:p w14:paraId="5A06BEED" w14:textId="77777777" w:rsidR="00515A09" w:rsidRPr="000036AB" w:rsidRDefault="00515A09">
      <w:pPr>
        <w:pBdr>
          <w:top w:val="nil"/>
          <w:left w:val="nil"/>
          <w:bottom w:val="nil"/>
          <w:right w:val="nil"/>
          <w:between w:val="nil"/>
        </w:pBdr>
        <w:ind w:left="720"/>
        <w:rPr>
          <w:rFonts w:ascii="Palatino Linotype" w:eastAsia="Palatino Linotype" w:hAnsi="Palatino Linotype" w:cs="Palatino Linotype"/>
          <w:b/>
          <w:sz w:val="22"/>
          <w:szCs w:val="22"/>
        </w:rPr>
      </w:pPr>
    </w:p>
    <w:p w14:paraId="4FD77877" w14:textId="77777777" w:rsidR="00515A09" w:rsidRPr="000036AB" w:rsidRDefault="009E19E3">
      <w:pPr>
        <w:numPr>
          <w:ilvl w:val="0"/>
          <w:numId w:val="3"/>
        </w:num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r w:rsidRPr="000036AB">
        <w:rPr>
          <w:rFonts w:ascii="Palatino Linotype" w:eastAsia="Palatino Linotype" w:hAnsi="Palatino Linotype" w:cs="Palatino Linotype"/>
          <w:b/>
          <w:sz w:val="22"/>
          <w:szCs w:val="22"/>
        </w:rPr>
        <w:t>Las actas entrega recepción del conjunto urbano denominado “Los Héroes Chalco III, III-A y III-B”, con que se cuenten al veintiuno de octubre de dos mil veinticuatro.</w:t>
      </w:r>
    </w:p>
    <w:p w14:paraId="18355C6D" w14:textId="77777777" w:rsidR="00515A09" w:rsidRPr="000036AB" w:rsidRDefault="00515A09">
      <w:pPr>
        <w:pBdr>
          <w:top w:val="nil"/>
          <w:left w:val="nil"/>
          <w:bottom w:val="nil"/>
          <w:right w:val="nil"/>
          <w:between w:val="nil"/>
        </w:pBdr>
        <w:ind w:left="720"/>
        <w:rPr>
          <w:rFonts w:ascii="Palatino Linotype" w:eastAsia="Palatino Linotype" w:hAnsi="Palatino Linotype" w:cs="Palatino Linotype"/>
          <w:b/>
          <w:sz w:val="22"/>
          <w:szCs w:val="22"/>
        </w:rPr>
      </w:pPr>
    </w:p>
    <w:p w14:paraId="52278A5A" w14:textId="77777777" w:rsidR="00515A09" w:rsidRPr="000036AB" w:rsidRDefault="009E19E3">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0036AB">
        <w:rPr>
          <w:rFonts w:ascii="Palatino Linotype" w:eastAsia="Palatino Linotype" w:hAnsi="Palatino Linotype" w:cs="Palatino Linotype"/>
          <w:b/>
          <w:i/>
          <w:sz w:val="22"/>
          <w:szCs w:val="22"/>
        </w:rPr>
        <w:t>la parte Recurrente</w:t>
      </w:r>
      <w:r w:rsidRPr="000036AB">
        <w:rPr>
          <w:rFonts w:ascii="Palatino Linotype" w:eastAsia="Palatino Linotype" w:hAnsi="Palatino Linotype" w:cs="Palatino Linotype"/>
          <w:i/>
          <w:sz w:val="22"/>
          <w:szCs w:val="22"/>
        </w:rPr>
        <w:t>, mismo que igualmente hará de su conocimiento.</w:t>
      </w:r>
    </w:p>
    <w:p w14:paraId="51F386D8" w14:textId="77777777" w:rsidR="00515A09" w:rsidRPr="000036AB" w:rsidRDefault="00515A09">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0688F8BE" w14:textId="77777777" w:rsidR="00515A09" w:rsidRPr="000036AB" w:rsidRDefault="009E19E3">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0036AB">
        <w:rPr>
          <w:rFonts w:ascii="Palatino Linotype" w:eastAsia="Palatino Linotype" w:hAnsi="Palatino Linotype" w:cs="Palatino Linotype"/>
          <w:i/>
          <w:sz w:val="22"/>
          <w:szCs w:val="22"/>
        </w:rPr>
        <w:t xml:space="preserve">De ser el caso que, la información que se ordena en el numeral </w:t>
      </w:r>
      <w:r w:rsidRPr="000036AB">
        <w:rPr>
          <w:rFonts w:ascii="Palatino Linotype" w:eastAsia="Palatino Linotype" w:hAnsi="Palatino Linotype" w:cs="Palatino Linotype"/>
          <w:b/>
          <w:i/>
          <w:sz w:val="22"/>
          <w:szCs w:val="22"/>
        </w:rPr>
        <w:t xml:space="preserve">2, </w:t>
      </w:r>
      <w:r w:rsidRPr="000036AB">
        <w:rPr>
          <w:rFonts w:ascii="Palatino Linotype" w:eastAsia="Palatino Linotype" w:hAnsi="Palatino Linotype" w:cs="Palatino Linotype"/>
          <w:i/>
          <w:sz w:val="22"/>
          <w:szCs w:val="22"/>
        </w:rPr>
        <w:t xml:space="preserve">no obre en los archivos del </w:t>
      </w:r>
      <w:r w:rsidRPr="000036AB">
        <w:rPr>
          <w:rFonts w:ascii="Palatino Linotype" w:eastAsia="Palatino Linotype" w:hAnsi="Palatino Linotype" w:cs="Palatino Linotype"/>
          <w:b/>
          <w:i/>
          <w:sz w:val="22"/>
          <w:szCs w:val="22"/>
        </w:rPr>
        <w:t>Sujeto Obligado</w:t>
      </w:r>
      <w:r w:rsidRPr="000036AB">
        <w:rPr>
          <w:rFonts w:ascii="Palatino Linotype" w:eastAsia="Palatino Linotype" w:hAnsi="Palatino Linotype" w:cs="Palatino Linotype"/>
          <w:i/>
          <w:sz w:val="22"/>
          <w:szCs w:val="22"/>
        </w:rPr>
        <w:t xml:space="preserve">, </w:t>
      </w:r>
      <w:r w:rsidRPr="000036AB">
        <w:rPr>
          <w:rFonts w:ascii="Palatino Linotype" w:eastAsia="Palatino Linotype" w:hAnsi="Palatino Linotype" w:cs="Palatino Linotype"/>
          <w:b/>
          <w:i/>
          <w:sz w:val="22"/>
          <w:szCs w:val="22"/>
        </w:rPr>
        <w:t>al no localizarse solicitud de registro y/o registro para fungir como Administradora alguna de las dos empresas referidas en la solicitud de información para alguna de las etapas del Conjunto Urbano denominado Los Héroes Chalco III, III-A y III-B</w:t>
      </w:r>
      <w:r w:rsidRPr="000036AB">
        <w:rPr>
          <w:rFonts w:ascii="Palatino Linotype" w:eastAsia="Palatino Linotype" w:hAnsi="Palatino Linotype" w:cs="Palatino Linotype"/>
          <w:i/>
          <w:sz w:val="22"/>
          <w:szCs w:val="22"/>
        </w:rPr>
        <w:t xml:space="preserve">, bastará con que así lo haga del conocimiento de la parte Recurrente de manera fundada </w:t>
      </w:r>
      <w:r w:rsidRPr="000036AB">
        <w:rPr>
          <w:rFonts w:ascii="Palatino Linotype" w:eastAsia="Palatino Linotype" w:hAnsi="Palatino Linotype" w:cs="Palatino Linotype"/>
          <w:i/>
          <w:sz w:val="22"/>
          <w:szCs w:val="22"/>
        </w:rPr>
        <w:lastRenderedPageBreak/>
        <w:t>y motivada en términos de lo señalado por el segundo párrafo del artículo 19 de la Ley de Transparencia y Acceso a la Información Pública del Estado de México y Municipios.</w:t>
      </w:r>
    </w:p>
    <w:p w14:paraId="4FBB568E" w14:textId="77777777" w:rsidR="00515A09" w:rsidRPr="000036AB" w:rsidRDefault="00515A09">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60F47501" w14:textId="77777777" w:rsidR="00515A09" w:rsidRPr="000036AB" w:rsidRDefault="00515A09">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1D398507" w14:textId="77777777" w:rsidR="00515A09" w:rsidRPr="000036AB" w:rsidRDefault="009E19E3">
      <w:pPr>
        <w:spacing w:line="360" w:lineRule="auto"/>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sz w:val="22"/>
          <w:szCs w:val="22"/>
        </w:rPr>
        <w:t xml:space="preserve">Tercero. Notifíquese, </w:t>
      </w:r>
      <w:r w:rsidRPr="000036AB">
        <w:rPr>
          <w:rFonts w:ascii="Palatino Linotype" w:eastAsia="Palatino Linotype" w:hAnsi="Palatino Linotype" w:cs="Palatino Linotype"/>
          <w:sz w:val="22"/>
          <w:szCs w:val="22"/>
        </w:rPr>
        <w:t xml:space="preserve">vía </w:t>
      </w:r>
      <w:r w:rsidRPr="000036AB">
        <w:rPr>
          <w:rFonts w:ascii="Palatino Linotype" w:eastAsia="Palatino Linotype" w:hAnsi="Palatino Linotype" w:cs="Palatino Linotype"/>
          <w:b/>
          <w:sz w:val="22"/>
          <w:szCs w:val="22"/>
        </w:rPr>
        <w:t>SAIMEX</w:t>
      </w:r>
      <w:r w:rsidRPr="000036AB">
        <w:rPr>
          <w:rFonts w:ascii="Palatino Linotype" w:eastAsia="Palatino Linotype" w:hAnsi="Palatino Linotype" w:cs="Palatino Linotype"/>
          <w:sz w:val="22"/>
          <w:szCs w:val="22"/>
        </w:rPr>
        <w:t xml:space="preserve">, al Titular de la Unidad de Transparencia del </w:t>
      </w:r>
      <w:r w:rsidRPr="000036AB">
        <w:rPr>
          <w:rFonts w:ascii="Palatino Linotype" w:eastAsia="Palatino Linotype" w:hAnsi="Palatino Linotype" w:cs="Palatino Linotype"/>
          <w:b/>
          <w:sz w:val="22"/>
          <w:szCs w:val="22"/>
        </w:rPr>
        <w:t>Sujeto Obligado,</w:t>
      </w:r>
      <w:r w:rsidRPr="000036AB">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B112F8"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1E317B21" w14:textId="77777777" w:rsidR="00515A09" w:rsidRPr="000036AB" w:rsidRDefault="009E19E3">
      <w:pPr>
        <w:spacing w:line="360"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sz w:val="22"/>
          <w:szCs w:val="22"/>
        </w:rPr>
        <w:t>Cuarto.</w:t>
      </w:r>
      <w:r w:rsidRPr="000036AB">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0036AB">
        <w:rPr>
          <w:rFonts w:ascii="Palatino Linotype" w:eastAsia="Palatino Linotype" w:hAnsi="Palatino Linotype" w:cs="Palatino Linotype"/>
          <w:b/>
          <w:sz w:val="22"/>
          <w:szCs w:val="22"/>
        </w:rPr>
        <w:t>Sujeto Obligado</w:t>
      </w:r>
      <w:r w:rsidRPr="000036AB">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6B4D5BF4" w14:textId="77777777" w:rsidR="00515A09" w:rsidRPr="000036AB" w:rsidRDefault="00515A09">
      <w:pPr>
        <w:spacing w:line="360" w:lineRule="auto"/>
        <w:ind w:right="49"/>
        <w:jc w:val="both"/>
        <w:rPr>
          <w:rFonts w:ascii="Palatino Linotype" w:eastAsia="Palatino Linotype" w:hAnsi="Palatino Linotype" w:cs="Palatino Linotype"/>
          <w:sz w:val="22"/>
          <w:szCs w:val="22"/>
        </w:rPr>
      </w:pPr>
    </w:p>
    <w:p w14:paraId="11CD9DF9" w14:textId="77777777" w:rsidR="00515A09" w:rsidRPr="000036AB" w:rsidRDefault="009E19E3">
      <w:pPr>
        <w:spacing w:line="360"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sz w:val="22"/>
          <w:szCs w:val="22"/>
        </w:rPr>
        <w:t xml:space="preserve">Quinto. Notifíquese </w:t>
      </w:r>
      <w:r w:rsidRPr="000036AB">
        <w:rPr>
          <w:rFonts w:ascii="Palatino Linotype" w:eastAsia="Palatino Linotype" w:hAnsi="Palatino Linotype" w:cs="Palatino Linotype"/>
          <w:sz w:val="22"/>
          <w:szCs w:val="22"/>
        </w:rPr>
        <w:t>vía SAIMEX</w:t>
      </w:r>
      <w:r w:rsidRPr="000036AB">
        <w:rPr>
          <w:rFonts w:ascii="Palatino Linotype" w:eastAsia="Palatino Linotype" w:hAnsi="Palatino Linotype" w:cs="Palatino Linotype"/>
          <w:b/>
          <w:sz w:val="22"/>
          <w:szCs w:val="22"/>
        </w:rPr>
        <w:t xml:space="preserve">, </w:t>
      </w:r>
      <w:r w:rsidRPr="000036AB">
        <w:rPr>
          <w:rFonts w:ascii="Palatino Linotype" w:eastAsia="Palatino Linotype" w:hAnsi="Palatino Linotype" w:cs="Palatino Linotype"/>
          <w:sz w:val="22"/>
          <w:szCs w:val="22"/>
        </w:rPr>
        <w:t xml:space="preserve">la presente resolución a la parte </w:t>
      </w:r>
      <w:r w:rsidRPr="000036AB">
        <w:rPr>
          <w:rFonts w:ascii="Palatino Linotype" w:eastAsia="Palatino Linotype" w:hAnsi="Palatino Linotype" w:cs="Palatino Linotype"/>
          <w:b/>
          <w:sz w:val="22"/>
          <w:szCs w:val="22"/>
        </w:rPr>
        <w:t>Recurrente</w:t>
      </w:r>
      <w:r w:rsidRPr="000036AB">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18321687" w14:textId="77777777" w:rsidR="00515A09" w:rsidRPr="000036AB" w:rsidRDefault="00515A09">
      <w:pPr>
        <w:spacing w:line="360" w:lineRule="auto"/>
        <w:ind w:right="49"/>
        <w:jc w:val="both"/>
        <w:rPr>
          <w:rFonts w:ascii="Palatino Linotype" w:eastAsia="Palatino Linotype" w:hAnsi="Palatino Linotype" w:cs="Palatino Linotype"/>
          <w:sz w:val="22"/>
          <w:szCs w:val="22"/>
        </w:rPr>
      </w:pPr>
    </w:p>
    <w:p w14:paraId="5496EDF1" w14:textId="77777777" w:rsidR="00515A09" w:rsidRPr="000036AB" w:rsidRDefault="009E19E3">
      <w:pPr>
        <w:spacing w:line="360" w:lineRule="auto"/>
        <w:ind w:right="49"/>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b/>
          <w:sz w:val="22"/>
          <w:szCs w:val="22"/>
        </w:rPr>
        <w:t>Sexto</w:t>
      </w:r>
      <w:r w:rsidRPr="000036AB">
        <w:rPr>
          <w:rFonts w:ascii="Palatino Linotype" w:eastAsia="Palatino Linotype" w:hAnsi="Palatino Linotype" w:cs="Palatino Linotype"/>
          <w:sz w:val="22"/>
          <w:szCs w:val="22"/>
        </w:rPr>
        <w:t xml:space="preserve">. </w:t>
      </w:r>
      <w:r w:rsidRPr="000036AB">
        <w:rPr>
          <w:rFonts w:ascii="Palatino Linotype" w:eastAsia="Palatino Linotype" w:hAnsi="Palatino Linotype" w:cs="Palatino Linotype"/>
          <w:b/>
          <w:sz w:val="22"/>
          <w:szCs w:val="22"/>
        </w:rPr>
        <w:t xml:space="preserve">Gírese </w:t>
      </w:r>
      <w:r w:rsidRPr="000036AB">
        <w:rPr>
          <w:rFonts w:ascii="Palatino Linotype" w:eastAsia="Palatino Linotype" w:hAnsi="Palatino Linotype" w:cs="Palatino Linotype"/>
          <w:sz w:val="22"/>
          <w:szCs w:val="22"/>
        </w:rPr>
        <w:t xml:space="preserve">oficio a la Dirección de Protección de Datos Personales de este Instituto para hacer de su conocimiento la presente resolución, a fin de que en ejercicio de sus atribuciones y de conformidad con el artículo 82 de la Ley de Protección de Datos Personales en Posesión </w:t>
      </w:r>
      <w:r w:rsidRPr="000036AB">
        <w:rPr>
          <w:rFonts w:ascii="Palatino Linotype" w:eastAsia="Palatino Linotype" w:hAnsi="Palatino Linotype" w:cs="Palatino Linotype"/>
          <w:sz w:val="22"/>
          <w:szCs w:val="22"/>
        </w:rPr>
        <w:lastRenderedPageBreak/>
        <w:t xml:space="preserve">de Sujetos Obligados del Estado de México y Municipios, determine lo conducente, en términos de lo señalado en el Considerando </w:t>
      </w:r>
      <w:r w:rsidRPr="000036AB">
        <w:rPr>
          <w:rFonts w:ascii="Palatino Linotype" w:eastAsia="Palatino Linotype" w:hAnsi="Palatino Linotype" w:cs="Palatino Linotype"/>
          <w:b/>
          <w:sz w:val="22"/>
          <w:szCs w:val="22"/>
        </w:rPr>
        <w:t>Cuarto</w:t>
      </w:r>
      <w:r w:rsidRPr="000036AB">
        <w:rPr>
          <w:rFonts w:ascii="Palatino Linotype" w:eastAsia="Palatino Linotype" w:hAnsi="Palatino Linotype" w:cs="Palatino Linotype"/>
          <w:sz w:val="22"/>
          <w:szCs w:val="22"/>
        </w:rPr>
        <w:t xml:space="preserve"> de la presente resolución.</w:t>
      </w:r>
    </w:p>
    <w:p w14:paraId="3D331988" w14:textId="77777777" w:rsidR="00515A09" w:rsidRPr="000036AB" w:rsidRDefault="00515A09">
      <w:pPr>
        <w:spacing w:line="360" w:lineRule="auto"/>
        <w:ind w:right="49"/>
        <w:jc w:val="both"/>
        <w:rPr>
          <w:rFonts w:ascii="Palatino Linotype" w:eastAsia="Palatino Linotype" w:hAnsi="Palatino Linotype" w:cs="Palatino Linotype"/>
          <w:sz w:val="22"/>
          <w:szCs w:val="22"/>
        </w:rPr>
      </w:pPr>
    </w:p>
    <w:p w14:paraId="6C674E38" w14:textId="77777777" w:rsidR="00515A09" w:rsidRPr="000036AB" w:rsidRDefault="009E19E3">
      <w:pPr>
        <w:spacing w:line="360" w:lineRule="auto"/>
        <w:ind w:right="-93"/>
        <w:jc w:val="both"/>
        <w:rPr>
          <w:rFonts w:ascii="Palatino Linotype" w:eastAsia="Palatino Linotype" w:hAnsi="Palatino Linotype" w:cs="Palatino Linotype"/>
          <w:sz w:val="22"/>
          <w:szCs w:val="22"/>
        </w:rPr>
      </w:pPr>
      <w:r w:rsidRPr="000036AB">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w:t>
      </w:r>
    </w:p>
    <w:p w14:paraId="5230B60D"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31C4E65E"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69C66F39" w14:textId="77777777" w:rsidR="00515A09" w:rsidRPr="000036AB" w:rsidRDefault="00515A09">
      <w:pPr>
        <w:spacing w:line="360" w:lineRule="auto"/>
        <w:jc w:val="both"/>
        <w:rPr>
          <w:rFonts w:ascii="Palatino Linotype" w:eastAsia="Palatino Linotype" w:hAnsi="Palatino Linotype" w:cs="Palatino Linotype"/>
          <w:sz w:val="22"/>
          <w:szCs w:val="22"/>
        </w:rPr>
      </w:pPr>
      <w:bookmarkStart w:id="13" w:name="_heading=h.1t3h5sf" w:colFirst="0" w:colLast="0"/>
      <w:bookmarkEnd w:id="13"/>
    </w:p>
    <w:p w14:paraId="7CA5DE0E"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0244C510"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2348A199"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346C398F"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36E8FEAA"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237E7FD3"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46FA80BE"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1329D09E"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4634FDD6"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79FADCAC"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27F09BD6"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54972334"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452E6027"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1F2B7EFA"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62B3093F"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09769A38"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26071223"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784FA09A"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21D1369F" w14:textId="77777777" w:rsidR="00515A09" w:rsidRPr="000036AB" w:rsidRDefault="00515A09">
      <w:pPr>
        <w:spacing w:line="360" w:lineRule="auto"/>
        <w:jc w:val="both"/>
        <w:rPr>
          <w:rFonts w:ascii="Palatino Linotype" w:eastAsia="Palatino Linotype" w:hAnsi="Palatino Linotype" w:cs="Palatino Linotype"/>
          <w:sz w:val="22"/>
          <w:szCs w:val="22"/>
        </w:rPr>
      </w:pPr>
    </w:p>
    <w:p w14:paraId="72294335" w14:textId="77777777" w:rsidR="00515A09" w:rsidRPr="000036AB" w:rsidRDefault="00515A09">
      <w:pPr>
        <w:spacing w:line="360" w:lineRule="auto"/>
        <w:jc w:val="both"/>
        <w:rPr>
          <w:rFonts w:ascii="Palatino Linotype" w:eastAsia="Palatino Linotype" w:hAnsi="Palatino Linotype" w:cs="Palatino Linotype"/>
          <w:sz w:val="22"/>
          <w:szCs w:val="22"/>
        </w:rPr>
      </w:pPr>
      <w:bookmarkStart w:id="14" w:name="_heading=h.1ksv4uv" w:colFirst="0" w:colLast="0"/>
      <w:bookmarkEnd w:id="14"/>
    </w:p>
    <w:sectPr w:rsidR="00515A09" w:rsidRPr="000036AB">
      <w:headerReference w:type="default" r:id="rId18"/>
      <w:footerReference w:type="default" r:id="rId19"/>
      <w:headerReference w:type="first" r:id="rId20"/>
      <w:footerReference w:type="first" r:id="rId2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0349" w14:textId="77777777" w:rsidR="008B5541" w:rsidRDefault="008B5541">
      <w:r>
        <w:separator/>
      </w:r>
    </w:p>
  </w:endnote>
  <w:endnote w:type="continuationSeparator" w:id="0">
    <w:p w14:paraId="4A93E61E" w14:textId="77777777" w:rsidR="008B5541" w:rsidRDefault="008B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7199" w14:textId="77777777" w:rsidR="00515A09" w:rsidRDefault="009E19E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87282">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87282">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p>
  <w:p w14:paraId="3915BEB1" w14:textId="77777777" w:rsidR="00515A09" w:rsidRDefault="00515A09">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CD69" w14:textId="77777777" w:rsidR="00515A09" w:rsidRDefault="009E19E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8728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87282">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p>
  <w:p w14:paraId="45E6FD73" w14:textId="77777777" w:rsidR="00515A09" w:rsidRDefault="00515A0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FF34" w14:textId="77777777" w:rsidR="008B5541" w:rsidRDefault="008B5541">
      <w:r>
        <w:separator/>
      </w:r>
    </w:p>
  </w:footnote>
  <w:footnote w:type="continuationSeparator" w:id="0">
    <w:p w14:paraId="7698487B" w14:textId="77777777" w:rsidR="008B5541" w:rsidRDefault="008B5541">
      <w:r>
        <w:continuationSeparator/>
      </w:r>
    </w:p>
  </w:footnote>
  <w:footnote w:id="1">
    <w:p w14:paraId="21301C13" w14:textId="77777777" w:rsidR="00515A09" w:rsidRDefault="009E19E3">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4DB1C437" w14:textId="77777777" w:rsidR="00515A09" w:rsidRDefault="009E19E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37C15E7A" w14:textId="77777777" w:rsidR="00515A09" w:rsidRDefault="009E19E3">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05248C3" w14:textId="77777777" w:rsidR="00515A09" w:rsidRDefault="009E19E3">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FAE3" w14:textId="77777777" w:rsidR="00515A09" w:rsidRDefault="009E19E3">
    <w:pPr>
      <w:rPr>
        <w:rFonts w:ascii="Cambria" w:eastAsia="Cambria" w:hAnsi="Cambria" w:cs="Cambria"/>
        <w:color w:val="000000"/>
      </w:rPr>
    </w:pPr>
    <w:r>
      <w:rPr>
        <w:noProof/>
      </w:rPr>
      <w:drawing>
        <wp:anchor distT="0" distB="0" distL="0" distR="0" simplePos="0" relativeHeight="251658240" behindDoc="1" locked="0" layoutInCell="1" hidden="0" allowOverlap="1" wp14:anchorId="5D581713" wp14:editId="177A1217">
          <wp:simplePos x="0" y="0"/>
          <wp:positionH relativeFrom="column">
            <wp:posOffset>-1080109</wp:posOffset>
          </wp:positionH>
          <wp:positionV relativeFrom="paragraph">
            <wp:posOffset>-488284</wp:posOffset>
          </wp:positionV>
          <wp:extent cx="7809865" cy="10165715"/>
          <wp:effectExtent l="0" t="0" r="0" b="0"/>
          <wp:wrapNone/>
          <wp:docPr id="3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7087" w:type="dxa"/>
      <w:tblInd w:w="3261" w:type="dxa"/>
      <w:tblLayout w:type="fixed"/>
      <w:tblLook w:val="0400" w:firstRow="0" w:lastRow="0" w:firstColumn="0" w:lastColumn="0" w:noHBand="0" w:noVBand="1"/>
    </w:tblPr>
    <w:tblGrid>
      <w:gridCol w:w="2489"/>
      <w:gridCol w:w="4598"/>
    </w:tblGrid>
    <w:tr w:rsidR="00515A09" w14:paraId="111FBADE" w14:textId="77777777">
      <w:tc>
        <w:tcPr>
          <w:tcW w:w="2489" w:type="dxa"/>
          <w:shd w:val="clear" w:color="auto" w:fill="auto"/>
        </w:tcPr>
        <w:p w14:paraId="19979F73" w14:textId="77777777" w:rsidR="00515A09" w:rsidRDefault="009E19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68CCBA9B" w14:textId="77777777" w:rsidR="00515A09" w:rsidRDefault="009E19E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07284/INFOEM/IP/RR/2024</w:t>
          </w:r>
        </w:p>
      </w:tc>
    </w:tr>
    <w:tr w:rsidR="00515A09" w14:paraId="37B49576" w14:textId="77777777">
      <w:trPr>
        <w:trHeight w:val="228"/>
      </w:trPr>
      <w:tc>
        <w:tcPr>
          <w:tcW w:w="2489" w:type="dxa"/>
          <w:shd w:val="clear" w:color="auto" w:fill="auto"/>
          <w:vAlign w:val="center"/>
        </w:tcPr>
        <w:p w14:paraId="09509DAF" w14:textId="77777777" w:rsidR="00515A09" w:rsidRDefault="009E19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74BDFD8A" w14:textId="77777777" w:rsidR="00515A09" w:rsidRDefault="009E19E3">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Chalco</w:t>
          </w:r>
        </w:p>
      </w:tc>
    </w:tr>
    <w:tr w:rsidR="00515A09" w14:paraId="50EA5EFE" w14:textId="77777777">
      <w:tc>
        <w:tcPr>
          <w:tcW w:w="2489" w:type="dxa"/>
          <w:shd w:val="clear" w:color="auto" w:fill="auto"/>
          <w:vAlign w:val="center"/>
        </w:tcPr>
        <w:p w14:paraId="25D6B34D" w14:textId="77777777" w:rsidR="00515A09" w:rsidRDefault="009E19E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38A945DF" w14:textId="77777777" w:rsidR="00515A09" w:rsidRDefault="009E19E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A4B0E17" w14:textId="77777777" w:rsidR="00515A09" w:rsidRDefault="009E19E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1D60" w14:textId="77777777" w:rsidR="00515A09" w:rsidRDefault="009E19E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114BC32" wp14:editId="53849AB6">
          <wp:simplePos x="0" y="0"/>
          <wp:positionH relativeFrom="column">
            <wp:posOffset>-1079487</wp:posOffset>
          </wp:positionH>
          <wp:positionV relativeFrom="paragraph">
            <wp:posOffset>-328916</wp:posOffset>
          </wp:positionV>
          <wp:extent cx="7809865" cy="10165715"/>
          <wp:effectExtent l="0" t="0" r="0" b="0"/>
          <wp:wrapNone/>
          <wp:docPr id="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6945" w:type="dxa"/>
      <w:tblInd w:w="3261" w:type="dxa"/>
      <w:tblLayout w:type="fixed"/>
      <w:tblLook w:val="0400" w:firstRow="0" w:lastRow="0" w:firstColumn="0" w:lastColumn="0" w:noHBand="0" w:noVBand="1"/>
    </w:tblPr>
    <w:tblGrid>
      <w:gridCol w:w="2551"/>
      <w:gridCol w:w="4394"/>
    </w:tblGrid>
    <w:tr w:rsidR="00515A09" w14:paraId="0826E1DE" w14:textId="77777777">
      <w:tc>
        <w:tcPr>
          <w:tcW w:w="2551" w:type="dxa"/>
          <w:shd w:val="clear" w:color="auto" w:fill="auto"/>
          <w:vAlign w:val="center"/>
        </w:tcPr>
        <w:p w14:paraId="6A1FE6E8" w14:textId="77777777" w:rsidR="00515A09" w:rsidRDefault="009E19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4EA3602" w14:textId="77777777" w:rsidR="00515A09" w:rsidRDefault="009E19E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07284/INFOEM/IP/RR/2024</w:t>
          </w:r>
        </w:p>
      </w:tc>
    </w:tr>
    <w:tr w:rsidR="00515A09" w14:paraId="2191D9B7" w14:textId="77777777">
      <w:trPr>
        <w:trHeight w:val="130"/>
      </w:trPr>
      <w:tc>
        <w:tcPr>
          <w:tcW w:w="2551" w:type="dxa"/>
          <w:shd w:val="clear" w:color="auto" w:fill="auto"/>
          <w:vAlign w:val="center"/>
        </w:tcPr>
        <w:p w14:paraId="56B3ADC8" w14:textId="77777777" w:rsidR="00515A09" w:rsidRDefault="009E19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461EAAF9" w14:textId="240E16CB" w:rsidR="00515A09" w:rsidRDefault="008616D7">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XXXXX XXXXXXXXX </w:t>
          </w:r>
        </w:p>
      </w:tc>
    </w:tr>
    <w:tr w:rsidR="00515A09" w14:paraId="1F5886E0" w14:textId="77777777">
      <w:trPr>
        <w:trHeight w:val="228"/>
      </w:trPr>
      <w:tc>
        <w:tcPr>
          <w:tcW w:w="2551" w:type="dxa"/>
          <w:shd w:val="clear" w:color="auto" w:fill="auto"/>
          <w:vAlign w:val="center"/>
        </w:tcPr>
        <w:p w14:paraId="735A115A" w14:textId="77777777" w:rsidR="00515A09" w:rsidRDefault="009E19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61589BA9" w14:textId="77777777" w:rsidR="00515A09" w:rsidRDefault="009E19E3">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Chalco</w:t>
          </w:r>
        </w:p>
      </w:tc>
    </w:tr>
    <w:tr w:rsidR="00515A09" w14:paraId="1DBF0591" w14:textId="77777777">
      <w:tc>
        <w:tcPr>
          <w:tcW w:w="2551" w:type="dxa"/>
          <w:shd w:val="clear" w:color="auto" w:fill="auto"/>
          <w:vAlign w:val="center"/>
        </w:tcPr>
        <w:p w14:paraId="223B091B" w14:textId="77777777" w:rsidR="00515A09" w:rsidRDefault="009E19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4DD92075" w14:textId="77777777" w:rsidR="00515A09" w:rsidRDefault="009E19E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4455614" w14:textId="77777777" w:rsidR="00515A09" w:rsidRDefault="00515A09">
    <w:pPr>
      <w:pBdr>
        <w:top w:val="nil"/>
        <w:left w:val="nil"/>
        <w:bottom w:val="nil"/>
        <w:right w:val="nil"/>
        <w:between w:val="nil"/>
      </w:pBdr>
      <w:tabs>
        <w:tab w:val="center" w:pos="4252"/>
        <w:tab w:val="right" w:pos="8504"/>
      </w:tabs>
      <w:rPr>
        <w:rFonts w:ascii="Cambria" w:eastAsia="Cambria" w:hAnsi="Cambria" w:cs="Cambria"/>
        <w:color w:val="000000"/>
      </w:rPr>
    </w:pPr>
  </w:p>
  <w:p w14:paraId="33042544" w14:textId="77777777" w:rsidR="00515A09" w:rsidRDefault="00515A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88C"/>
    <w:multiLevelType w:val="multilevel"/>
    <w:tmpl w:val="2CC4A968"/>
    <w:lvl w:ilvl="0">
      <w:start w:val="1"/>
      <w:numFmt w:val="decimal"/>
      <w:lvlText w:val="%1."/>
      <w:lvlJc w:val="left"/>
      <w:pPr>
        <w:ind w:left="1004" w:hanging="360"/>
      </w:p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1B8B4ABC"/>
    <w:multiLevelType w:val="multilevel"/>
    <w:tmpl w:val="8C7600D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2DAE2A8C"/>
    <w:multiLevelType w:val="multilevel"/>
    <w:tmpl w:val="0AA0046E"/>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3BB426E"/>
    <w:multiLevelType w:val="multilevel"/>
    <w:tmpl w:val="8182EC6A"/>
    <w:lvl w:ilvl="0">
      <w:start w:val="2"/>
      <w:numFmt w:val="bullet"/>
      <w:lvlText w:val="-"/>
      <w:lvlJc w:val="left"/>
      <w:pPr>
        <w:ind w:left="720" w:hanging="360"/>
      </w:pPr>
      <w:rPr>
        <w:rFonts w:ascii="Palatino Linotype" w:eastAsia="Palatino Linotype" w:hAnsi="Palatino Linotype" w:cs="Palatino Linotype"/>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350840"/>
    <w:multiLevelType w:val="multilevel"/>
    <w:tmpl w:val="83CA649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822F7C"/>
    <w:multiLevelType w:val="multilevel"/>
    <w:tmpl w:val="CE16A2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5"/>
  </w:num>
  <w:num w:numId="3">
    <w:abstractNumId w:val="0"/>
  </w:num>
  <w:num w:numId="4">
    <w:abstractNumId w:val="3"/>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09"/>
    <w:rsid w:val="000036AB"/>
    <w:rsid w:val="003B6B23"/>
    <w:rsid w:val="004121C9"/>
    <w:rsid w:val="00515A09"/>
    <w:rsid w:val="00565311"/>
    <w:rsid w:val="00752DDD"/>
    <w:rsid w:val="008616D7"/>
    <w:rsid w:val="008B5541"/>
    <w:rsid w:val="009E19E3"/>
    <w:rsid w:val="00B872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2E05"/>
  <w15:docId w15:val="{875E6889-BF54-4BDB-872F-6D09E693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18">
    <w:name w:val="18"/>
    <w:basedOn w:val="TableNormal8"/>
    <w:tblPr>
      <w:tblStyleRowBandSize w:val="1"/>
      <w:tblStyleColBandSize w:val="1"/>
      <w:tblCellMar>
        <w:left w:w="115" w:type="dxa"/>
        <w:right w:w="115" w:type="dxa"/>
      </w:tblCellMar>
    </w:tblPr>
  </w:style>
  <w:style w:type="table" w:customStyle="1" w:styleId="17">
    <w:name w:val="17"/>
    <w:basedOn w:val="TableNormal8"/>
    <w:tblPr>
      <w:tblStyleRowBandSize w:val="1"/>
      <w:tblStyleColBandSize w:val="1"/>
      <w:tblCellMar>
        <w:left w:w="115" w:type="dxa"/>
        <w:right w:w="115"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m5KoMoYz2jTCCIHWEekWTbZOIw==">CgMxLjAyCWguMWZvYjl0ZTIJaC40ZDM0b2c4MghoLmdqZGd4czIJaC4zZHk2dmttMgloLjMwajB6bGwyCWguMnM4ZXlvMTIIaC50eWpjd3QyCWguM3pueXNoNzIJaC4xeTgxMHR3Mg5oLmlqdjk4cG50Y2Q1czIJaC4yNmluMXJnMgloLjNyZGNyam4yCWguMmV0OTJwMDIJaC4xdDNoNXNmMgloLjFrc3Y0dXY4AHIhMTlpNUhHMG15Wk1acjd3a29MckNQcG1pLVh4cFJISz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10736</Words>
  <Characters>59054</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2024-12-19T20:52:00Z</cp:lastPrinted>
  <dcterms:created xsi:type="dcterms:W3CDTF">2025-01-16T19:29:00Z</dcterms:created>
  <dcterms:modified xsi:type="dcterms:W3CDTF">2025-01-16T19:29:00Z</dcterms:modified>
</cp:coreProperties>
</file>